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0500" w14:textId="77777777" w:rsidR="00FB430A" w:rsidRDefault="00FB430A" w:rsidP="00FB430A">
      <w:pPr>
        <w:widowControl/>
        <w:jc w:val="center"/>
        <w:rPr>
          <w:rFonts w:asciiTheme="majorEastAsia" w:eastAsiaTheme="majorEastAsia" w:hAnsiTheme="majorEastAsia"/>
          <w:b/>
          <w:sz w:val="24"/>
          <w:szCs w:val="24"/>
        </w:rPr>
      </w:pPr>
      <w:r w:rsidRPr="00A62FDA">
        <w:rPr>
          <w:rFonts w:asciiTheme="majorEastAsia" w:eastAsiaTheme="majorEastAsia" w:hAnsiTheme="majorEastAsia" w:hint="eastAsia"/>
          <w:b/>
          <w:sz w:val="24"/>
          <w:szCs w:val="24"/>
        </w:rPr>
        <w:t>目　次</w:t>
      </w:r>
    </w:p>
    <w:sdt>
      <w:sdtPr>
        <w:rPr>
          <w:rFonts w:asciiTheme="minorHAnsi" w:eastAsiaTheme="minorEastAsia" w:hAnsiTheme="minorHAnsi" w:cstheme="minorBidi"/>
          <w:color w:val="auto"/>
          <w:kern w:val="2"/>
          <w:sz w:val="21"/>
          <w:szCs w:val="22"/>
          <w:lang w:val="ja-JP"/>
        </w:rPr>
        <w:id w:val="-1911769533"/>
        <w:docPartObj>
          <w:docPartGallery w:val="Table of Contents"/>
          <w:docPartUnique/>
        </w:docPartObj>
      </w:sdtPr>
      <w:sdtEndPr>
        <w:rPr>
          <w:b/>
          <w:bCs/>
        </w:rPr>
      </w:sdtEndPr>
      <w:sdtContent>
        <w:p w14:paraId="5148AB10" w14:textId="77777777" w:rsidR="000D3217" w:rsidRPr="000D3217" w:rsidRDefault="00FA358E" w:rsidP="000D3217">
          <w:pPr>
            <w:pStyle w:val="af5"/>
            <w:rPr>
              <w:rFonts w:asciiTheme="majorEastAsia" w:hAnsiTheme="majorEastAsia" w:cstheme="minorBidi"/>
              <w:b/>
              <w:color w:val="auto"/>
              <w:kern w:val="2"/>
              <w:sz w:val="21"/>
              <w:szCs w:val="22"/>
              <w:bdr w:val="single" w:sz="4" w:space="0" w:color="auto"/>
              <w:lang w:val="ja-JP"/>
            </w:rPr>
          </w:pPr>
          <w:r w:rsidRPr="009D1258">
            <w:rPr>
              <w:rFonts w:asciiTheme="majorEastAsia" w:hAnsiTheme="majorEastAsia" w:cstheme="minorBidi" w:hint="eastAsia"/>
              <w:color w:val="auto"/>
              <w:kern w:val="2"/>
              <w:sz w:val="21"/>
              <w:szCs w:val="22"/>
              <w:bdr w:val="single" w:sz="4" w:space="0" w:color="auto"/>
              <w:lang w:val="ja-JP"/>
            </w:rPr>
            <w:t>－</w:t>
          </w:r>
          <w:r w:rsidR="004A2192" w:rsidRPr="009D1258">
            <w:rPr>
              <w:rFonts w:asciiTheme="majorEastAsia" w:hAnsiTheme="majorEastAsia" w:cstheme="minorBidi" w:hint="eastAsia"/>
              <w:color w:val="auto"/>
              <w:kern w:val="2"/>
              <w:sz w:val="21"/>
              <w:szCs w:val="22"/>
              <w:bdr w:val="single" w:sz="4" w:space="0" w:color="auto"/>
              <w:lang w:val="ja-JP"/>
            </w:rPr>
            <w:t>ニア・イズ・ベターのさらなる徹底－</w:t>
          </w:r>
          <w:r w:rsidR="000D3217" w:rsidRPr="009D1258">
            <w:rPr>
              <w:rFonts w:asciiTheme="majorEastAsia" w:hAnsiTheme="majorEastAsia" w:cstheme="minorBidi" w:hint="eastAsia"/>
              <w:color w:val="auto"/>
              <w:kern w:val="2"/>
              <w:sz w:val="21"/>
              <w:szCs w:val="22"/>
              <w:bdr w:val="single" w:sz="4" w:space="0" w:color="auto"/>
              <w:lang w:val="ja-JP"/>
            </w:rPr>
            <w:t>（区政編）</w:t>
          </w:r>
        </w:p>
        <w:p w14:paraId="09AD89CC" w14:textId="79E1F5CB" w:rsidR="00927A20" w:rsidRPr="00255724" w:rsidRDefault="00D47FF5" w:rsidP="00D47FF5">
          <w:pPr>
            <w:pStyle w:val="af5"/>
            <w:rPr>
              <w:b/>
              <w:noProof/>
              <w:color w:val="auto"/>
              <w:sz w:val="22"/>
              <w:szCs w:val="22"/>
            </w:rPr>
          </w:pPr>
          <w:r w:rsidRPr="00255724">
            <w:rPr>
              <w:rFonts w:hint="eastAsia"/>
              <w:b/>
              <w:color w:val="auto"/>
              <w:sz w:val="22"/>
              <w:szCs w:val="22"/>
            </w:rPr>
            <w:t>【改革の柱１】地域社会における住民自治の拡充</w:t>
          </w:r>
          <w:r w:rsidR="0030316A" w:rsidRPr="00255724">
            <w:rPr>
              <w:b/>
            </w:rPr>
            <w:fldChar w:fldCharType="begin"/>
          </w:r>
          <w:r w:rsidR="0030316A" w:rsidRPr="00255724">
            <w:rPr>
              <w:b/>
            </w:rPr>
            <w:instrText xml:space="preserve"> TOC \o "1-3" \h \z \u </w:instrText>
          </w:r>
          <w:r w:rsidR="0030316A" w:rsidRPr="00255724">
            <w:rPr>
              <w:b/>
            </w:rPr>
            <w:fldChar w:fldCharType="separate"/>
          </w:r>
        </w:p>
        <w:p w14:paraId="75443E40" w14:textId="2B4AC6A1" w:rsidR="007C0DC4" w:rsidRPr="00255724" w:rsidRDefault="007C0DC4" w:rsidP="00670E70">
          <w:pPr>
            <w:pStyle w:val="11"/>
          </w:pPr>
          <w:r w:rsidRPr="00255724">
            <w:rPr>
              <w:rFonts w:hint="eastAsia"/>
            </w:rPr>
            <w:t>Ⅰ</w:t>
          </w:r>
          <w:r w:rsidR="00255724">
            <w:rPr>
              <w:rFonts w:hint="eastAsia"/>
            </w:rPr>
            <w:t xml:space="preserve">　</w:t>
          </w:r>
          <w:r w:rsidRPr="00255724">
            <w:rPr>
              <w:rFonts w:hint="eastAsia"/>
            </w:rPr>
            <w:t>地域コミュニティの活性化</w:t>
          </w:r>
        </w:p>
        <w:p w14:paraId="7D9C8E3D" w14:textId="185C7A49" w:rsidR="00927A20" w:rsidRPr="00255724" w:rsidRDefault="00C558BD" w:rsidP="000E256F">
          <w:pPr>
            <w:pStyle w:val="11"/>
            <w:ind w:firstLineChars="100" w:firstLine="221"/>
            <w:rPr>
              <w:rFonts w:asciiTheme="minorHAnsi" w:eastAsiaTheme="minorEastAsia" w:hAnsiTheme="minorHAnsi" w:cstheme="minorBidi"/>
              <w:color w:val="auto"/>
              <w:kern w:val="2"/>
              <w:sz w:val="21"/>
              <w:szCs w:val="22"/>
            </w:rPr>
          </w:pPr>
          <w:hyperlink w:anchor="_Toc42864087" w:history="1">
            <w:r w:rsidR="00927A20" w:rsidRPr="00FD4E6D">
              <w:rPr>
                <w:rStyle w:val="aa"/>
                <w:rFonts w:asciiTheme="minorEastAsia" w:eastAsiaTheme="minorEastAsia" w:hAnsiTheme="minorEastAsia"/>
                <w:b w:val="0"/>
              </w:rPr>
              <w:t>ア 人と人とのつながりづくり</w:t>
            </w:r>
            <w:r w:rsidR="00927A20" w:rsidRPr="00255724">
              <w:rPr>
                <w:webHidden/>
              </w:rPr>
              <w:tab/>
            </w:r>
            <w:r w:rsidR="00927A20" w:rsidRPr="00255724">
              <w:rPr>
                <w:webHidden/>
              </w:rPr>
              <w:fldChar w:fldCharType="begin"/>
            </w:r>
            <w:r w:rsidR="00927A20" w:rsidRPr="00255724">
              <w:rPr>
                <w:webHidden/>
              </w:rPr>
              <w:instrText xml:space="preserve"> PAGEREF _Toc42864087 \h </w:instrText>
            </w:r>
            <w:r w:rsidR="00927A20" w:rsidRPr="00255724">
              <w:rPr>
                <w:webHidden/>
              </w:rPr>
            </w:r>
            <w:r w:rsidR="00927A20" w:rsidRPr="00255724">
              <w:rPr>
                <w:webHidden/>
              </w:rPr>
              <w:fldChar w:fldCharType="separate"/>
            </w:r>
            <w:r w:rsidR="000E256F">
              <w:rPr>
                <w:webHidden/>
              </w:rPr>
              <w:t>1</w:t>
            </w:r>
            <w:r w:rsidR="00927A20" w:rsidRPr="00255724">
              <w:rPr>
                <w:webHidden/>
              </w:rPr>
              <w:fldChar w:fldCharType="end"/>
            </w:r>
          </w:hyperlink>
        </w:p>
        <w:p w14:paraId="3276D99A" w14:textId="424D2973" w:rsidR="007C0DC4" w:rsidRPr="00255724" w:rsidRDefault="007C0DC4" w:rsidP="00670E70">
          <w:pPr>
            <w:pStyle w:val="11"/>
          </w:pPr>
          <w:r w:rsidRPr="00255724">
            <w:rPr>
              <w:rFonts w:hint="eastAsia"/>
            </w:rPr>
            <w:t>Ⅱ　地域課題解決に向けた活動の活性化</w:t>
          </w:r>
        </w:p>
        <w:p w14:paraId="7A09BD22" w14:textId="53FD0181" w:rsidR="00927A20" w:rsidRPr="00255724" w:rsidRDefault="00C558BD" w:rsidP="000E256F">
          <w:pPr>
            <w:pStyle w:val="11"/>
            <w:ind w:firstLineChars="100" w:firstLine="221"/>
            <w:rPr>
              <w:rFonts w:asciiTheme="minorHAnsi" w:eastAsiaTheme="minorEastAsia" w:hAnsiTheme="minorHAnsi" w:cstheme="minorBidi"/>
              <w:color w:val="auto"/>
              <w:kern w:val="2"/>
              <w:sz w:val="21"/>
              <w:szCs w:val="22"/>
            </w:rPr>
          </w:pPr>
          <w:hyperlink w:anchor="_Toc42864088" w:history="1">
            <w:r w:rsidR="00927A20" w:rsidRPr="00FD4E6D">
              <w:rPr>
                <w:rStyle w:val="aa"/>
                <w:rFonts w:asciiTheme="minorEastAsia" w:eastAsiaTheme="minorEastAsia" w:hAnsiTheme="minorEastAsia"/>
                <w:b w:val="0"/>
              </w:rPr>
              <w:t>ア 地域に根ざした活動の活性化（地縁型団体）</w:t>
            </w:r>
            <w:r w:rsidR="00927A20" w:rsidRPr="00255724">
              <w:rPr>
                <w:webHidden/>
              </w:rPr>
              <w:tab/>
            </w:r>
            <w:r w:rsidR="00927A20" w:rsidRPr="00255724">
              <w:rPr>
                <w:webHidden/>
              </w:rPr>
              <w:fldChar w:fldCharType="begin"/>
            </w:r>
            <w:r w:rsidR="00927A20" w:rsidRPr="00255724">
              <w:rPr>
                <w:webHidden/>
              </w:rPr>
              <w:instrText xml:space="preserve"> PAGEREF _Toc42864088 \h </w:instrText>
            </w:r>
            <w:r w:rsidR="00927A20" w:rsidRPr="00255724">
              <w:rPr>
                <w:webHidden/>
              </w:rPr>
            </w:r>
            <w:r w:rsidR="00927A20" w:rsidRPr="00255724">
              <w:rPr>
                <w:webHidden/>
              </w:rPr>
              <w:fldChar w:fldCharType="separate"/>
            </w:r>
            <w:r w:rsidR="000E256F">
              <w:rPr>
                <w:webHidden/>
              </w:rPr>
              <w:t>15</w:t>
            </w:r>
            <w:r w:rsidR="00927A20" w:rsidRPr="00255724">
              <w:rPr>
                <w:webHidden/>
              </w:rPr>
              <w:fldChar w:fldCharType="end"/>
            </w:r>
          </w:hyperlink>
        </w:p>
        <w:p w14:paraId="62A9AEAC" w14:textId="3793841D" w:rsidR="00927A20" w:rsidRPr="00255724" w:rsidRDefault="00C558BD" w:rsidP="000E256F">
          <w:pPr>
            <w:pStyle w:val="11"/>
            <w:ind w:firstLineChars="100" w:firstLine="221"/>
            <w:rPr>
              <w:rFonts w:asciiTheme="minorHAnsi" w:eastAsiaTheme="minorEastAsia" w:hAnsiTheme="minorHAnsi" w:cstheme="minorBidi"/>
              <w:color w:val="auto"/>
              <w:kern w:val="2"/>
              <w:sz w:val="21"/>
              <w:szCs w:val="22"/>
            </w:rPr>
          </w:pPr>
          <w:hyperlink w:anchor="_Toc42864089" w:history="1">
            <w:r w:rsidR="00927A20" w:rsidRPr="00FD4E6D">
              <w:rPr>
                <w:rStyle w:val="aa"/>
                <w:rFonts w:asciiTheme="minorEastAsia" w:eastAsiaTheme="minorEastAsia" w:hAnsiTheme="minorEastAsia"/>
                <w:b w:val="0"/>
              </w:rPr>
              <w:t>イ 地域を限定しない活動の活性化（テーマ型団体）</w:t>
            </w:r>
            <w:r w:rsidR="00927A20" w:rsidRPr="00255724">
              <w:rPr>
                <w:webHidden/>
              </w:rPr>
              <w:tab/>
            </w:r>
            <w:r w:rsidR="00927A20" w:rsidRPr="00255724">
              <w:rPr>
                <w:webHidden/>
              </w:rPr>
              <w:fldChar w:fldCharType="begin"/>
            </w:r>
            <w:r w:rsidR="00927A20" w:rsidRPr="00255724">
              <w:rPr>
                <w:webHidden/>
              </w:rPr>
              <w:instrText xml:space="preserve"> PAGEREF _Toc42864089 \h </w:instrText>
            </w:r>
            <w:r w:rsidR="00927A20" w:rsidRPr="00255724">
              <w:rPr>
                <w:webHidden/>
              </w:rPr>
            </w:r>
            <w:r w:rsidR="00927A20" w:rsidRPr="00255724">
              <w:rPr>
                <w:webHidden/>
              </w:rPr>
              <w:fldChar w:fldCharType="separate"/>
            </w:r>
            <w:r w:rsidR="000E256F">
              <w:rPr>
                <w:webHidden/>
              </w:rPr>
              <w:t>63</w:t>
            </w:r>
            <w:r w:rsidR="00927A20" w:rsidRPr="00255724">
              <w:rPr>
                <w:webHidden/>
              </w:rPr>
              <w:fldChar w:fldCharType="end"/>
            </w:r>
          </w:hyperlink>
        </w:p>
        <w:p w14:paraId="1CDC3617" w14:textId="5C0A0CFB" w:rsidR="007C0DC4" w:rsidRPr="00255724" w:rsidRDefault="007C0DC4" w:rsidP="00670E70">
          <w:pPr>
            <w:pStyle w:val="11"/>
          </w:pPr>
          <w:r w:rsidRPr="00255724">
            <w:rPr>
              <w:rFonts w:hint="eastAsia"/>
            </w:rPr>
            <w:t>Ⅲ　多様な協働（マルチパートナーシップ）の推進</w:t>
          </w:r>
        </w:p>
        <w:p w14:paraId="1E5ACD80" w14:textId="0262E99F" w:rsidR="007C0DC4" w:rsidRPr="000E256F" w:rsidRDefault="007C0DC4" w:rsidP="000E256F">
          <w:pPr>
            <w:pStyle w:val="11"/>
            <w:ind w:firstLineChars="100" w:firstLine="220"/>
            <w:rPr>
              <w:rFonts w:asciiTheme="minorEastAsia" w:eastAsiaTheme="minorEastAsia" w:hAnsiTheme="minorEastAsia"/>
              <w:b w:val="0"/>
            </w:rPr>
          </w:pPr>
          <w:r w:rsidRPr="000E256F">
            <w:rPr>
              <w:rFonts w:asciiTheme="minorEastAsia" w:eastAsiaTheme="minorEastAsia" w:hAnsiTheme="minorEastAsia" w:hint="eastAsia"/>
              <w:b w:val="0"/>
            </w:rPr>
            <w:t>ア　地域活動協議会への支援</w:t>
          </w:r>
        </w:p>
        <w:p w14:paraId="229ED6ED" w14:textId="0551FF72" w:rsidR="00927A20" w:rsidRPr="00FD4E6D" w:rsidRDefault="00C558BD" w:rsidP="000E256F">
          <w:pPr>
            <w:pStyle w:val="11"/>
            <w:ind w:firstLineChars="200" w:firstLine="442"/>
            <w:rPr>
              <w:rFonts w:cstheme="minorBidi"/>
              <w:color w:val="auto"/>
              <w:kern w:val="2"/>
              <w:sz w:val="21"/>
              <w:szCs w:val="22"/>
            </w:rPr>
          </w:pPr>
          <w:hyperlink w:anchor="_Toc42864090" w:history="1">
            <w:r w:rsidR="00927A20" w:rsidRPr="00FD4E6D">
              <w:rPr>
                <w:rStyle w:val="aa"/>
                <w:rFonts w:asciiTheme="minorEastAsia" w:eastAsiaTheme="minorEastAsia" w:hAnsiTheme="minorEastAsia"/>
                <w:b w:val="0"/>
              </w:rPr>
              <w:t>① 活動の活性化に向けた支援</w:t>
            </w:r>
            <w:r w:rsidR="00927A20" w:rsidRPr="00FD4E6D">
              <w:rPr>
                <w:webHidden/>
              </w:rPr>
              <w:tab/>
            </w:r>
            <w:r w:rsidR="00927A20" w:rsidRPr="00FD4E6D">
              <w:rPr>
                <w:webHidden/>
              </w:rPr>
              <w:fldChar w:fldCharType="begin"/>
            </w:r>
            <w:r w:rsidR="00927A20" w:rsidRPr="00FD4E6D">
              <w:rPr>
                <w:webHidden/>
              </w:rPr>
              <w:instrText xml:space="preserve"> PAGEREF _Toc42864090 \h </w:instrText>
            </w:r>
            <w:r w:rsidR="00927A20" w:rsidRPr="00FD4E6D">
              <w:rPr>
                <w:webHidden/>
              </w:rPr>
            </w:r>
            <w:r w:rsidR="00927A20" w:rsidRPr="00FD4E6D">
              <w:rPr>
                <w:webHidden/>
              </w:rPr>
              <w:fldChar w:fldCharType="separate"/>
            </w:r>
            <w:r w:rsidR="000E256F">
              <w:rPr>
                <w:webHidden/>
              </w:rPr>
              <w:t>76</w:t>
            </w:r>
            <w:r w:rsidR="00927A20" w:rsidRPr="00FD4E6D">
              <w:rPr>
                <w:webHidden/>
              </w:rPr>
              <w:fldChar w:fldCharType="end"/>
            </w:r>
          </w:hyperlink>
        </w:p>
        <w:p w14:paraId="42A7FECA" w14:textId="5AB08057" w:rsidR="00927A20" w:rsidRPr="00255724" w:rsidRDefault="00C558BD" w:rsidP="000E256F">
          <w:pPr>
            <w:pStyle w:val="11"/>
            <w:ind w:firstLineChars="200" w:firstLine="442"/>
            <w:rPr>
              <w:rFonts w:asciiTheme="minorHAnsi" w:hAnsiTheme="minorHAnsi" w:cstheme="minorBidi"/>
              <w:color w:val="auto"/>
              <w:kern w:val="2"/>
              <w:sz w:val="21"/>
              <w:szCs w:val="22"/>
            </w:rPr>
          </w:pPr>
          <w:hyperlink w:anchor="_Toc42864091" w:history="1">
            <w:r w:rsidR="00927A20" w:rsidRPr="00FD4E6D">
              <w:rPr>
                <w:rStyle w:val="aa"/>
                <w:rFonts w:asciiTheme="minorEastAsia" w:eastAsiaTheme="minorEastAsia" w:hAnsiTheme="minorEastAsia"/>
                <w:b w:val="0"/>
              </w:rPr>
              <w:t>② 総意形成機能の充実</w:t>
            </w:r>
            <w:r w:rsidR="00927A20" w:rsidRPr="00FD4E6D">
              <w:rPr>
                <w:webHidden/>
              </w:rPr>
              <w:tab/>
            </w:r>
            <w:r w:rsidR="00927A20" w:rsidRPr="00FD4E6D">
              <w:rPr>
                <w:webHidden/>
              </w:rPr>
              <w:fldChar w:fldCharType="begin"/>
            </w:r>
            <w:r w:rsidR="00927A20" w:rsidRPr="00FD4E6D">
              <w:rPr>
                <w:webHidden/>
              </w:rPr>
              <w:instrText xml:space="preserve"> PAGEREF _Toc42864091 \h </w:instrText>
            </w:r>
            <w:r w:rsidR="00927A20" w:rsidRPr="00FD4E6D">
              <w:rPr>
                <w:webHidden/>
              </w:rPr>
            </w:r>
            <w:r w:rsidR="00927A20" w:rsidRPr="00FD4E6D">
              <w:rPr>
                <w:webHidden/>
              </w:rPr>
              <w:fldChar w:fldCharType="separate"/>
            </w:r>
            <w:r w:rsidR="000E256F">
              <w:rPr>
                <w:webHidden/>
              </w:rPr>
              <w:t>100</w:t>
            </w:r>
            <w:r w:rsidR="00927A20" w:rsidRPr="00FD4E6D">
              <w:rPr>
                <w:webHidden/>
              </w:rPr>
              <w:fldChar w:fldCharType="end"/>
            </w:r>
          </w:hyperlink>
        </w:p>
        <w:p w14:paraId="41E66A2B" w14:textId="50C441A2" w:rsidR="00927A20" w:rsidRPr="00FD4E6D" w:rsidRDefault="00C558BD" w:rsidP="000E256F">
          <w:pPr>
            <w:pStyle w:val="11"/>
            <w:ind w:firstLineChars="100" w:firstLine="221"/>
            <w:rPr>
              <w:rFonts w:cstheme="minorBidi"/>
              <w:color w:val="auto"/>
              <w:kern w:val="2"/>
              <w:sz w:val="21"/>
              <w:szCs w:val="22"/>
            </w:rPr>
          </w:pPr>
          <w:hyperlink w:anchor="_Toc42864092" w:history="1">
            <w:r w:rsidR="00927A20" w:rsidRPr="00FD4E6D">
              <w:rPr>
                <w:rStyle w:val="aa"/>
                <w:rFonts w:asciiTheme="minorEastAsia" w:eastAsiaTheme="minorEastAsia" w:hAnsiTheme="minorEastAsia"/>
                <w:b w:val="0"/>
              </w:rPr>
              <w:t>イ 多様な主体のネットワーク拡充への支援</w:t>
            </w:r>
            <w:r w:rsidR="00927A20" w:rsidRPr="00FD4E6D">
              <w:rPr>
                <w:webHidden/>
              </w:rPr>
              <w:tab/>
            </w:r>
            <w:r w:rsidR="00927A20" w:rsidRPr="00FD4E6D">
              <w:rPr>
                <w:webHidden/>
              </w:rPr>
              <w:fldChar w:fldCharType="begin"/>
            </w:r>
            <w:r w:rsidR="00927A20" w:rsidRPr="00FD4E6D">
              <w:rPr>
                <w:webHidden/>
              </w:rPr>
              <w:instrText xml:space="preserve"> PAGEREF _Toc42864092 \h </w:instrText>
            </w:r>
            <w:r w:rsidR="00927A20" w:rsidRPr="00FD4E6D">
              <w:rPr>
                <w:webHidden/>
              </w:rPr>
            </w:r>
            <w:r w:rsidR="00927A20" w:rsidRPr="00FD4E6D">
              <w:rPr>
                <w:webHidden/>
              </w:rPr>
              <w:fldChar w:fldCharType="separate"/>
            </w:r>
            <w:r w:rsidR="000E256F">
              <w:rPr>
                <w:webHidden/>
              </w:rPr>
              <w:t>118</w:t>
            </w:r>
            <w:r w:rsidR="00927A20" w:rsidRPr="00FD4E6D">
              <w:rPr>
                <w:webHidden/>
              </w:rPr>
              <w:fldChar w:fldCharType="end"/>
            </w:r>
          </w:hyperlink>
        </w:p>
        <w:p w14:paraId="7F3382CF" w14:textId="6FC6DD4B" w:rsidR="007C0DC4" w:rsidRPr="00255724" w:rsidRDefault="007C0DC4" w:rsidP="00670E70">
          <w:pPr>
            <w:pStyle w:val="11"/>
          </w:pPr>
          <w:r w:rsidRPr="00255724">
            <w:rPr>
              <w:rFonts w:hint="eastAsia"/>
            </w:rPr>
            <w:t>Ⅳ　多様な市民活動への支援メニューの充実</w:t>
          </w:r>
        </w:p>
        <w:p w14:paraId="3F83C4D8" w14:textId="4983296F" w:rsidR="00927A20" w:rsidRPr="00FD4E6D" w:rsidRDefault="00C558BD" w:rsidP="000E256F">
          <w:pPr>
            <w:pStyle w:val="11"/>
            <w:ind w:firstLineChars="100" w:firstLine="221"/>
            <w:rPr>
              <w:rFonts w:cstheme="minorBidi"/>
              <w:color w:val="auto"/>
              <w:kern w:val="2"/>
              <w:sz w:val="21"/>
              <w:szCs w:val="22"/>
            </w:rPr>
          </w:pPr>
          <w:hyperlink w:anchor="_Toc42864093" w:history="1">
            <w:r w:rsidR="00927A20" w:rsidRPr="00FD4E6D">
              <w:rPr>
                <w:rStyle w:val="aa"/>
                <w:rFonts w:asciiTheme="minorEastAsia" w:eastAsiaTheme="minorEastAsia" w:hAnsiTheme="minorEastAsia"/>
                <w:b w:val="0"/>
              </w:rPr>
              <w:t>イ 地域の実態に応じたきめ細かな支援</w:t>
            </w:r>
            <w:r w:rsidR="00927A20" w:rsidRPr="00FD4E6D">
              <w:rPr>
                <w:webHidden/>
              </w:rPr>
              <w:tab/>
            </w:r>
            <w:r w:rsidR="00927A20" w:rsidRPr="00FD4E6D">
              <w:rPr>
                <w:webHidden/>
              </w:rPr>
              <w:fldChar w:fldCharType="begin"/>
            </w:r>
            <w:r w:rsidR="00927A20" w:rsidRPr="00FD4E6D">
              <w:rPr>
                <w:webHidden/>
              </w:rPr>
              <w:instrText xml:space="preserve"> PAGEREF _Toc42864093 \h </w:instrText>
            </w:r>
            <w:r w:rsidR="00927A20" w:rsidRPr="00FD4E6D">
              <w:rPr>
                <w:webHidden/>
              </w:rPr>
            </w:r>
            <w:r w:rsidR="00927A20" w:rsidRPr="00FD4E6D">
              <w:rPr>
                <w:webHidden/>
              </w:rPr>
              <w:fldChar w:fldCharType="separate"/>
            </w:r>
            <w:r w:rsidR="000E256F">
              <w:rPr>
                <w:webHidden/>
              </w:rPr>
              <w:t>135</w:t>
            </w:r>
            <w:r w:rsidR="00927A20" w:rsidRPr="00FD4E6D">
              <w:rPr>
                <w:webHidden/>
              </w:rPr>
              <w:fldChar w:fldCharType="end"/>
            </w:r>
          </w:hyperlink>
        </w:p>
        <w:p w14:paraId="3D236869" w14:textId="7BF53CF5" w:rsidR="00927A20" w:rsidRPr="00255724" w:rsidRDefault="00C558BD" w:rsidP="000E256F">
          <w:pPr>
            <w:pStyle w:val="11"/>
            <w:ind w:firstLineChars="100" w:firstLine="221"/>
            <w:rPr>
              <w:rFonts w:asciiTheme="minorHAnsi" w:eastAsiaTheme="minorEastAsia" w:hAnsiTheme="minorHAnsi" w:cstheme="minorBidi"/>
              <w:color w:val="auto"/>
              <w:kern w:val="2"/>
              <w:sz w:val="21"/>
              <w:szCs w:val="22"/>
            </w:rPr>
          </w:pPr>
          <w:hyperlink w:anchor="_Toc42864094" w:history="1">
            <w:r w:rsidR="00927A20" w:rsidRPr="00FD4E6D">
              <w:rPr>
                <w:rStyle w:val="aa"/>
                <w:rFonts w:asciiTheme="minorEastAsia" w:eastAsiaTheme="minorEastAsia" w:hAnsiTheme="minorEastAsia"/>
                <w:b w:val="0"/>
              </w:rPr>
              <w:t>ウ　市民活動の持続的な実施に向けたＣＢ／ＳＢ化、社会的ビジネス化の支援</w:t>
            </w:r>
            <w:r w:rsidR="00927A20" w:rsidRPr="00255724">
              <w:rPr>
                <w:webHidden/>
              </w:rPr>
              <w:tab/>
            </w:r>
            <w:r w:rsidR="00927A20" w:rsidRPr="00255724">
              <w:rPr>
                <w:webHidden/>
              </w:rPr>
              <w:fldChar w:fldCharType="begin"/>
            </w:r>
            <w:r w:rsidR="00927A20" w:rsidRPr="00255724">
              <w:rPr>
                <w:webHidden/>
              </w:rPr>
              <w:instrText xml:space="preserve"> PAGEREF _Toc42864094 \h </w:instrText>
            </w:r>
            <w:r w:rsidR="00927A20" w:rsidRPr="00255724">
              <w:rPr>
                <w:webHidden/>
              </w:rPr>
            </w:r>
            <w:r w:rsidR="00927A20" w:rsidRPr="00255724">
              <w:rPr>
                <w:webHidden/>
              </w:rPr>
              <w:fldChar w:fldCharType="separate"/>
            </w:r>
            <w:r w:rsidR="000E256F">
              <w:rPr>
                <w:webHidden/>
              </w:rPr>
              <w:t>151</w:t>
            </w:r>
            <w:r w:rsidR="00927A20" w:rsidRPr="00255724">
              <w:rPr>
                <w:webHidden/>
              </w:rPr>
              <w:fldChar w:fldCharType="end"/>
            </w:r>
          </w:hyperlink>
        </w:p>
        <w:p w14:paraId="6EFCD743" w14:textId="3368DA12" w:rsidR="00F231D3" w:rsidRDefault="00F231D3" w:rsidP="00670E70">
          <w:pPr>
            <w:pStyle w:val="11"/>
          </w:pPr>
          <w:r>
            <w:rPr>
              <w:rFonts w:hint="eastAsia"/>
            </w:rPr>
            <w:t>【改革の柱２】区長の権限・責任の拡充と区民参画のさらなる推進</w:t>
          </w:r>
        </w:p>
        <w:p w14:paraId="23211411" w14:textId="305D6F02" w:rsidR="007C0DC4" w:rsidRPr="00255724" w:rsidRDefault="007C0DC4" w:rsidP="00670E70">
          <w:pPr>
            <w:pStyle w:val="11"/>
          </w:pPr>
          <w:r w:rsidRPr="00255724">
            <w:rPr>
              <w:rFonts w:hint="eastAsia"/>
            </w:rPr>
            <w:t>Ⅰ　区民の権限の明確化</w:t>
          </w:r>
        </w:p>
        <w:p w14:paraId="0218C69A" w14:textId="01B91EEB" w:rsidR="00927A20" w:rsidRPr="00255724" w:rsidRDefault="00C558BD" w:rsidP="000E256F">
          <w:pPr>
            <w:pStyle w:val="11"/>
            <w:ind w:firstLineChars="100" w:firstLine="221"/>
            <w:rPr>
              <w:rFonts w:asciiTheme="minorHAnsi" w:eastAsiaTheme="minorEastAsia" w:hAnsiTheme="minorHAnsi" w:cstheme="minorBidi"/>
              <w:color w:val="auto"/>
              <w:kern w:val="2"/>
              <w:sz w:val="21"/>
              <w:szCs w:val="22"/>
            </w:rPr>
          </w:pPr>
          <w:hyperlink w:anchor="_Toc42864097" w:history="1">
            <w:r w:rsidR="00927A20" w:rsidRPr="00FD4E6D">
              <w:rPr>
                <w:rStyle w:val="aa"/>
                <w:rFonts w:asciiTheme="minorEastAsia" w:eastAsiaTheme="minorEastAsia" w:hAnsiTheme="minorEastAsia"/>
                <w:b w:val="0"/>
              </w:rPr>
              <w:t>イ 「ニア・イズ・ベター」に基づく分権型教育行政の効果的な推進</w:t>
            </w:r>
            <w:r w:rsidR="00927A20" w:rsidRPr="00255724">
              <w:rPr>
                <w:webHidden/>
              </w:rPr>
              <w:tab/>
            </w:r>
            <w:r w:rsidR="00927A20" w:rsidRPr="00255724">
              <w:rPr>
                <w:webHidden/>
              </w:rPr>
              <w:fldChar w:fldCharType="begin"/>
            </w:r>
            <w:r w:rsidR="00927A20" w:rsidRPr="00255724">
              <w:rPr>
                <w:webHidden/>
              </w:rPr>
              <w:instrText xml:space="preserve"> PAGEREF _Toc42864097 \h </w:instrText>
            </w:r>
            <w:r w:rsidR="00927A20" w:rsidRPr="00255724">
              <w:rPr>
                <w:webHidden/>
              </w:rPr>
            </w:r>
            <w:r w:rsidR="00927A20" w:rsidRPr="00255724">
              <w:rPr>
                <w:webHidden/>
              </w:rPr>
              <w:fldChar w:fldCharType="separate"/>
            </w:r>
            <w:r w:rsidR="000E256F">
              <w:rPr>
                <w:webHidden/>
              </w:rPr>
              <w:t>159</w:t>
            </w:r>
            <w:r w:rsidR="00927A20" w:rsidRPr="00255724">
              <w:rPr>
                <w:webHidden/>
              </w:rPr>
              <w:fldChar w:fldCharType="end"/>
            </w:r>
          </w:hyperlink>
        </w:p>
        <w:p w14:paraId="085A607F" w14:textId="7BC341E1" w:rsidR="007C0DC4" w:rsidRPr="00255724" w:rsidRDefault="007C0DC4" w:rsidP="00670E70">
          <w:pPr>
            <w:pStyle w:val="11"/>
          </w:pPr>
          <w:r w:rsidRPr="00255724">
            <w:rPr>
              <w:rFonts w:hint="eastAsia"/>
            </w:rPr>
            <w:t>Ⅲ　区民が区政運営に参加・参画する仕組みのさらなる充実</w:t>
          </w:r>
        </w:p>
        <w:p w14:paraId="0B87C502" w14:textId="0142B5D4" w:rsidR="00927A20" w:rsidRPr="00255724" w:rsidRDefault="00C558BD" w:rsidP="000E256F">
          <w:pPr>
            <w:pStyle w:val="11"/>
            <w:ind w:firstLineChars="100" w:firstLine="221"/>
            <w:rPr>
              <w:rFonts w:asciiTheme="minorHAnsi" w:eastAsiaTheme="minorEastAsia" w:hAnsiTheme="minorHAnsi" w:cstheme="minorBidi"/>
              <w:color w:val="auto"/>
              <w:kern w:val="2"/>
              <w:sz w:val="21"/>
              <w:szCs w:val="22"/>
            </w:rPr>
          </w:pPr>
          <w:hyperlink w:anchor="_Toc42864098" w:history="1">
            <w:r w:rsidR="00927A20" w:rsidRPr="00FD4E6D">
              <w:rPr>
                <w:rStyle w:val="aa"/>
                <w:rFonts w:asciiTheme="minorEastAsia" w:eastAsiaTheme="minorEastAsia" w:hAnsiTheme="minorEastAsia"/>
                <w:b w:val="0"/>
              </w:rPr>
              <w:t>ア 区における住民主体の自治の実現</w:t>
            </w:r>
            <w:r w:rsidR="00927A20" w:rsidRPr="00255724">
              <w:rPr>
                <w:webHidden/>
              </w:rPr>
              <w:tab/>
            </w:r>
            <w:r w:rsidR="00927A20" w:rsidRPr="00255724">
              <w:rPr>
                <w:webHidden/>
              </w:rPr>
              <w:fldChar w:fldCharType="begin"/>
            </w:r>
            <w:r w:rsidR="00927A20" w:rsidRPr="00255724">
              <w:rPr>
                <w:webHidden/>
              </w:rPr>
              <w:instrText xml:space="preserve"> PAGEREF _Toc42864098 \h </w:instrText>
            </w:r>
            <w:r w:rsidR="00927A20" w:rsidRPr="00255724">
              <w:rPr>
                <w:webHidden/>
              </w:rPr>
            </w:r>
            <w:r w:rsidR="00927A20" w:rsidRPr="00255724">
              <w:rPr>
                <w:webHidden/>
              </w:rPr>
              <w:fldChar w:fldCharType="separate"/>
            </w:r>
            <w:r w:rsidR="000E256F">
              <w:rPr>
                <w:webHidden/>
              </w:rPr>
              <w:t>176</w:t>
            </w:r>
            <w:r w:rsidR="00927A20" w:rsidRPr="00255724">
              <w:rPr>
                <w:webHidden/>
              </w:rPr>
              <w:fldChar w:fldCharType="end"/>
            </w:r>
          </w:hyperlink>
        </w:p>
        <w:p w14:paraId="729DA702" w14:textId="5A8BBA4B" w:rsidR="00927A20" w:rsidRPr="00255724" w:rsidRDefault="00C558BD" w:rsidP="000E256F">
          <w:pPr>
            <w:pStyle w:val="11"/>
            <w:ind w:firstLineChars="100" w:firstLine="221"/>
            <w:rPr>
              <w:rFonts w:asciiTheme="minorHAnsi" w:eastAsiaTheme="minorEastAsia" w:hAnsiTheme="minorHAnsi" w:cstheme="minorBidi"/>
              <w:color w:val="auto"/>
              <w:kern w:val="2"/>
              <w:sz w:val="21"/>
              <w:szCs w:val="22"/>
            </w:rPr>
          </w:pPr>
          <w:hyperlink w:anchor="_Toc42864099" w:history="1">
            <w:r w:rsidR="00927A20" w:rsidRPr="00FD4E6D">
              <w:rPr>
                <w:rStyle w:val="aa"/>
                <w:rFonts w:asciiTheme="minorEastAsia" w:eastAsiaTheme="minorEastAsia" w:hAnsiTheme="minorEastAsia"/>
                <w:b w:val="0"/>
              </w:rPr>
              <w:t>イ 多様な区民の意見やニーズの的確な把握</w:t>
            </w:r>
            <w:r w:rsidR="00927A20" w:rsidRPr="00255724">
              <w:rPr>
                <w:webHidden/>
              </w:rPr>
              <w:tab/>
            </w:r>
            <w:r w:rsidR="00927A20" w:rsidRPr="00255724">
              <w:rPr>
                <w:webHidden/>
              </w:rPr>
              <w:fldChar w:fldCharType="begin"/>
            </w:r>
            <w:r w:rsidR="00927A20" w:rsidRPr="00255724">
              <w:rPr>
                <w:webHidden/>
              </w:rPr>
              <w:instrText xml:space="preserve"> PAGEREF _Toc42864099 \h </w:instrText>
            </w:r>
            <w:r w:rsidR="00927A20" w:rsidRPr="00255724">
              <w:rPr>
                <w:webHidden/>
              </w:rPr>
            </w:r>
            <w:r w:rsidR="00927A20" w:rsidRPr="00255724">
              <w:rPr>
                <w:webHidden/>
              </w:rPr>
              <w:fldChar w:fldCharType="separate"/>
            </w:r>
            <w:r w:rsidR="000E256F">
              <w:rPr>
                <w:webHidden/>
              </w:rPr>
              <w:t>193</w:t>
            </w:r>
            <w:r w:rsidR="00927A20" w:rsidRPr="00255724">
              <w:rPr>
                <w:webHidden/>
              </w:rPr>
              <w:fldChar w:fldCharType="end"/>
            </w:r>
          </w:hyperlink>
        </w:p>
        <w:p w14:paraId="01EB6645" w14:textId="1FDA8938" w:rsidR="007C0DC4" w:rsidRPr="00255724" w:rsidRDefault="007C0DC4" w:rsidP="00670E70">
          <w:pPr>
            <w:pStyle w:val="11"/>
          </w:pPr>
          <w:r w:rsidRPr="00255724">
            <w:rPr>
              <w:rFonts w:hint="eastAsia"/>
            </w:rPr>
            <w:t>Ⅳ　区民サービスの向上と効率的な区行政の運営</w:t>
          </w:r>
        </w:p>
        <w:p w14:paraId="251CDAED" w14:textId="0CE83B2B" w:rsidR="00927A20" w:rsidRPr="00FD4E6D" w:rsidRDefault="00C558BD" w:rsidP="000E256F">
          <w:pPr>
            <w:pStyle w:val="11"/>
            <w:ind w:firstLineChars="100" w:firstLine="221"/>
            <w:rPr>
              <w:rFonts w:cstheme="minorBidi"/>
              <w:color w:val="auto"/>
              <w:kern w:val="2"/>
              <w:sz w:val="21"/>
              <w:szCs w:val="22"/>
            </w:rPr>
          </w:pPr>
          <w:hyperlink w:anchor="_Toc42864100" w:history="1">
            <w:r w:rsidR="00927A20" w:rsidRPr="00FD4E6D">
              <w:rPr>
                <w:rStyle w:val="aa"/>
                <w:rFonts w:asciiTheme="minorEastAsia" w:eastAsiaTheme="minorEastAsia" w:hAnsiTheme="minorEastAsia"/>
                <w:b w:val="0"/>
              </w:rPr>
              <w:t>ア さらなる区民サービスの向上</w:t>
            </w:r>
            <w:r w:rsidR="00927A20" w:rsidRPr="00FD4E6D">
              <w:rPr>
                <w:webHidden/>
              </w:rPr>
              <w:tab/>
            </w:r>
            <w:r w:rsidR="00927A20" w:rsidRPr="00FD4E6D">
              <w:rPr>
                <w:webHidden/>
              </w:rPr>
              <w:fldChar w:fldCharType="begin"/>
            </w:r>
            <w:r w:rsidR="00927A20" w:rsidRPr="00FD4E6D">
              <w:rPr>
                <w:webHidden/>
              </w:rPr>
              <w:instrText xml:space="preserve"> PAGEREF _Toc42864100 \h </w:instrText>
            </w:r>
            <w:r w:rsidR="00927A20" w:rsidRPr="00FD4E6D">
              <w:rPr>
                <w:webHidden/>
              </w:rPr>
            </w:r>
            <w:r w:rsidR="00927A20" w:rsidRPr="00FD4E6D">
              <w:rPr>
                <w:webHidden/>
              </w:rPr>
              <w:fldChar w:fldCharType="separate"/>
            </w:r>
            <w:r w:rsidR="000E256F">
              <w:rPr>
                <w:webHidden/>
              </w:rPr>
              <w:t>205</w:t>
            </w:r>
            <w:r w:rsidR="00927A20" w:rsidRPr="00FD4E6D">
              <w:rPr>
                <w:webHidden/>
              </w:rPr>
              <w:fldChar w:fldCharType="end"/>
            </w:r>
          </w:hyperlink>
        </w:p>
        <w:p w14:paraId="5F076D51" w14:textId="6203E4CA" w:rsidR="00927A20" w:rsidRPr="00255724" w:rsidRDefault="00C558BD" w:rsidP="000E256F">
          <w:pPr>
            <w:pStyle w:val="11"/>
            <w:ind w:firstLineChars="100" w:firstLine="221"/>
            <w:rPr>
              <w:rFonts w:asciiTheme="minorHAnsi" w:eastAsiaTheme="minorEastAsia" w:hAnsiTheme="minorHAnsi" w:cstheme="minorBidi"/>
              <w:color w:val="auto"/>
              <w:kern w:val="2"/>
              <w:sz w:val="21"/>
              <w:szCs w:val="22"/>
            </w:rPr>
          </w:pPr>
          <w:hyperlink w:anchor="_Toc42864101" w:history="1">
            <w:r w:rsidR="00927A20" w:rsidRPr="00FD4E6D">
              <w:rPr>
                <w:rStyle w:val="aa"/>
                <w:rFonts w:asciiTheme="minorEastAsia" w:eastAsiaTheme="minorEastAsia" w:hAnsiTheme="minorEastAsia"/>
                <w:b w:val="0"/>
              </w:rPr>
              <w:t>イ 効率的な区行政の運営の推進</w:t>
            </w:r>
            <w:r w:rsidR="00927A20" w:rsidRPr="00255724">
              <w:rPr>
                <w:webHidden/>
              </w:rPr>
              <w:tab/>
            </w:r>
            <w:r w:rsidR="00927A20" w:rsidRPr="00255724">
              <w:rPr>
                <w:webHidden/>
              </w:rPr>
              <w:fldChar w:fldCharType="begin"/>
            </w:r>
            <w:r w:rsidR="00927A20" w:rsidRPr="00255724">
              <w:rPr>
                <w:webHidden/>
              </w:rPr>
              <w:instrText xml:space="preserve"> PAGEREF _Toc42864101 \h </w:instrText>
            </w:r>
            <w:r w:rsidR="00927A20" w:rsidRPr="00255724">
              <w:rPr>
                <w:webHidden/>
              </w:rPr>
            </w:r>
            <w:r w:rsidR="00927A20" w:rsidRPr="00255724">
              <w:rPr>
                <w:webHidden/>
              </w:rPr>
              <w:fldChar w:fldCharType="separate"/>
            </w:r>
            <w:r w:rsidR="000E256F">
              <w:rPr>
                <w:webHidden/>
              </w:rPr>
              <w:t>233</w:t>
            </w:r>
            <w:r w:rsidR="00927A20" w:rsidRPr="00255724">
              <w:rPr>
                <w:webHidden/>
              </w:rPr>
              <w:fldChar w:fldCharType="end"/>
            </w:r>
          </w:hyperlink>
        </w:p>
        <w:p w14:paraId="46107188" w14:textId="77777777" w:rsidR="0030316A" w:rsidRDefault="0030316A">
          <w:r w:rsidRPr="00255724">
            <w:rPr>
              <w:bCs/>
              <w:lang w:val="ja-JP"/>
            </w:rPr>
            <w:fldChar w:fldCharType="end"/>
          </w:r>
        </w:p>
      </w:sdtContent>
    </w:sdt>
    <w:p w14:paraId="7FE05BB9" w14:textId="77777777" w:rsidR="00FB430A" w:rsidRDefault="00FB430A" w:rsidP="00FB430A">
      <w:pPr>
        <w:spacing w:line="320" w:lineRule="exact"/>
        <w:ind w:left="720" w:hangingChars="300" w:hanging="720"/>
        <w:rPr>
          <w:rFonts w:asciiTheme="minorEastAsia" w:hAnsiTheme="minorEastAsia"/>
          <w:color w:val="000000" w:themeColor="text1"/>
          <w:szCs w:val="21"/>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Cs w:val="21"/>
        </w:rPr>
        <w:t xml:space="preserve">　</w:t>
      </w:r>
    </w:p>
    <w:p w14:paraId="5D2BC8EF" w14:textId="77777777" w:rsidR="00FB430A" w:rsidRDefault="00FB430A" w:rsidP="00FB430A">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4DC96492" w14:textId="77777777" w:rsidR="00CE00BE" w:rsidRDefault="00CE00BE" w:rsidP="00FB430A">
      <w:pPr>
        <w:spacing w:line="320" w:lineRule="exact"/>
        <w:ind w:leftChars="200" w:left="630" w:hangingChars="100" w:hanging="210"/>
        <w:rPr>
          <w:rFonts w:asciiTheme="minorEastAsia" w:hAnsiTheme="minorEastAsia"/>
          <w:color w:val="000000" w:themeColor="text1"/>
          <w:szCs w:val="21"/>
        </w:rPr>
      </w:pPr>
    </w:p>
    <w:p w14:paraId="1D596F27" w14:textId="44B6D03A" w:rsidR="00FB430A" w:rsidRDefault="00FB430A" w:rsidP="00FB430A">
      <w:pPr>
        <w:spacing w:line="320" w:lineRule="exact"/>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Pr="007A2BF5">
        <w:rPr>
          <w:rFonts w:asciiTheme="minorEastAsia" w:hAnsiTheme="minorEastAsia" w:hint="eastAsia"/>
          <w:color w:val="000000" w:themeColor="text1"/>
          <w:szCs w:val="21"/>
        </w:rPr>
        <w:t>本冊子は、「「市政改革プラン</w:t>
      </w:r>
      <w:r w:rsidRPr="007857C4">
        <w:rPr>
          <w:color w:val="000000" w:themeColor="text1"/>
          <w:szCs w:val="21"/>
        </w:rPr>
        <w:t>2.0</w:t>
      </w:r>
      <w:r>
        <w:rPr>
          <w:rFonts w:asciiTheme="minorEastAsia" w:hAnsiTheme="minorEastAsia" w:hint="eastAsia"/>
          <w:color w:val="000000" w:themeColor="text1"/>
          <w:szCs w:val="21"/>
        </w:rPr>
        <w:t>」の進捗状況(令和元年</w:t>
      </w:r>
      <w:r w:rsidRPr="007A2BF5">
        <w:rPr>
          <w:rFonts w:asciiTheme="minorEastAsia" w:hAnsiTheme="minorEastAsia" w:hint="eastAsia"/>
          <w:color w:val="000000" w:themeColor="text1"/>
          <w:szCs w:val="21"/>
        </w:rPr>
        <w:t>度末時点）」</w:t>
      </w:r>
      <w:r>
        <w:rPr>
          <w:rFonts w:asciiTheme="minorEastAsia" w:hAnsiTheme="minorEastAsia" w:hint="eastAsia"/>
          <w:color w:val="000000" w:themeColor="text1"/>
          <w:szCs w:val="21"/>
        </w:rPr>
        <w:t>ｐ</w:t>
      </w:r>
      <w:r w:rsidR="00C94B25">
        <w:rPr>
          <w:rFonts w:asciiTheme="minorEastAsia" w:hAnsiTheme="minorEastAsia" w:hint="eastAsia"/>
          <w:color w:val="000000" w:themeColor="text1"/>
          <w:szCs w:val="21"/>
        </w:rPr>
        <w:t>69</w:t>
      </w:r>
      <w:r>
        <w:rPr>
          <w:rFonts w:asciiTheme="minorEastAsia" w:hAnsiTheme="minorEastAsia" w:hint="eastAsia"/>
          <w:color w:val="000000" w:themeColor="text1"/>
          <w:szCs w:val="21"/>
        </w:rPr>
        <w:t>以降の「－ニア・イズ・ベターのさらなる徹底－」（区政編）における項目ごとの進捗状況について、各区の状況をまとめたものです。（項目により、各区状況を必要としないものもあります。）</w:t>
      </w:r>
    </w:p>
    <w:p w14:paraId="0B09F13B" w14:textId="77777777" w:rsidR="00FB430A" w:rsidRDefault="00FB430A" w:rsidP="00FB430A">
      <w:pPr>
        <w:tabs>
          <w:tab w:val="left" w:pos="3686"/>
        </w:tabs>
        <w:ind w:leftChars="200" w:left="630" w:hangingChars="100" w:hanging="210"/>
        <w:rPr>
          <w:rFonts w:asciiTheme="minorEastAsia" w:hAnsiTheme="minorEastAsia"/>
          <w:color w:val="000000" w:themeColor="text1"/>
          <w:szCs w:val="21"/>
        </w:rPr>
      </w:pPr>
    </w:p>
    <w:p w14:paraId="1778118B" w14:textId="77777777" w:rsidR="00FB430A" w:rsidRPr="00AF2CC7" w:rsidRDefault="00FB430A" w:rsidP="00FB430A">
      <w:pPr>
        <w:tabs>
          <w:tab w:val="left" w:pos="3686"/>
        </w:tabs>
        <w:ind w:leftChars="200" w:left="630" w:hangingChars="100" w:hanging="210"/>
        <w:rPr>
          <w:rFonts w:asciiTheme="minorEastAsia" w:hAnsiTheme="minorEastAsia"/>
          <w:spacing w:val="-4"/>
          <w:szCs w:val="21"/>
        </w:rPr>
      </w:pPr>
      <w:r>
        <w:rPr>
          <w:rFonts w:asciiTheme="minorEastAsia" w:hAnsiTheme="minorEastAsia" w:hint="eastAsia"/>
          <w:color w:val="000000" w:themeColor="text1"/>
          <w:szCs w:val="21"/>
        </w:rPr>
        <w:t>※</w:t>
      </w:r>
      <w:r w:rsidRPr="00AF2CC7">
        <w:rPr>
          <w:rFonts w:asciiTheme="minorEastAsia" w:hAnsiTheme="minorEastAsia" w:hint="eastAsia"/>
          <w:spacing w:val="-4"/>
          <w:szCs w:val="21"/>
        </w:rPr>
        <w:t>年月</w:t>
      </w:r>
      <w:r w:rsidRPr="00AF2CC7">
        <w:rPr>
          <w:rFonts w:asciiTheme="minorEastAsia" w:hAnsiTheme="minorEastAsia"/>
          <w:spacing w:val="-4"/>
          <w:szCs w:val="21"/>
        </w:rPr>
        <w:t>及び</w:t>
      </w:r>
      <w:r w:rsidRPr="00AF2CC7">
        <w:rPr>
          <w:rFonts w:asciiTheme="minorEastAsia" w:hAnsiTheme="minorEastAsia" w:hint="eastAsia"/>
          <w:spacing w:val="-4"/>
          <w:szCs w:val="21"/>
        </w:rPr>
        <w:t>年度の表示については、和暦</w:t>
      </w:r>
      <w:r w:rsidRPr="00AF2CC7">
        <w:rPr>
          <w:rFonts w:asciiTheme="minorEastAsia" w:hAnsiTheme="minorEastAsia"/>
          <w:spacing w:val="-4"/>
          <w:szCs w:val="21"/>
        </w:rPr>
        <w:t>（</w:t>
      </w:r>
      <w:r w:rsidRPr="00AF2CC7">
        <w:rPr>
          <w:rFonts w:asciiTheme="minorEastAsia" w:hAnsiTheme="minorEastAsia" w:hint="eastAsia"/>
          <w:spacing w:val="-4"/>
          <w:szCs w:val="21"/>
        </w:rPr>
        <w:t>元号）によるもの</w:t>
      </w:r>
      <w:r w:rsidRPr="00AF2CC7">
        <w:rPr>
          <w:rFonts w:asciiTheme="minorEastAsia" w:hAnsiTheme="minorEastAsia"/>
          <w:spacing w:val="-4"/>
          <w:szCs w:val="21"/>
        </w:rPr>
        <w:t>とし</w:t>
      </w:r>
      <w:r w:rsidRPr="00AF2CC7">
        <w:rPr>
          <w:rFonts w:asciiTheme="minorEastAsia" w:hAnsiTheme="minorEastAsia" w:hint="eastAsia"/>
          <w:spacing w:val="-4"/>
          <w:szCs w:val="21"/>
        </w:rPr>
        <w:t>ますが、元号表記は</w:t>
      </w:r>
      <w:r w:rsidRPr="00AF2CC7">
        <w:rPr>
          <w:rFonts w:asciiTheme="minorEastAsia" w:hAnsiTheme="minorEastAsia"/>
          <w:spacing w:val="-4"/>
          <w:szCs w:val="21"/>
        </w:rPr>
        <w:t>省いて</w:t>
      </w:r>
      <w:r>
        <w:rPr>
          <w:rFonts w:asciiTheme="minorEastAsia" w:hAnsiTheme="minorEastAsia" w:hint="eastAsia"/>
          <w:spacing w:val="-4"/>
          <w:szCs w:val="21"/>
        </w:rPr>
        <w:t xml:space="preserve">　　　　　</w:t>
      </w:r>
      <w:r w:rsidRPr="00AF2CC7">
        <w:rPr>
          <w:rFonts w:asciiTheme="minorEastAsia" w:hAnsiTheme="minorEastAsia"/>
          <w:spacing w:val="-4"/>
          <w:szCs w:val="21"/>
        </w:rPr>
        <w:t>おります。</w:t>
      </w:r>
    </w:p>
    <w:p w14:paraId="7445C24E" w14:textId="77777777" w:rsidR="00FB430A" w:rsidRPr="00AF2CC7" w:rsidRDefault="00FB430A" w:rsidP="00FB430A">
      <w:pPr>
        <w:tabs>
          <w:tab w:val="left" w:pos="3686"/>
        </w:tabs>
        <w:rPr>
          <w:rFonts w:asciiTheme="minorEastAsia" w:hAnsiTheme="minorEastAsia"/>
          <w:spacing w:val="-4"/>
          <w:szCs w:val="21"/>
        </w:rPr>
      </w:pPr>
      <w:r w:rsidRPr="00AF2CC7">
        <w:rPr>
          <w:rFonts w:asciiTheme="minorEastAsia" w:hAnsiTheme="minorEastAsia" w:hint="eastAsia"/>
          <w:spacing w:val="-4"/>
          <w:szCs w:val="21"/>
        </w:rPr>
        <w:t xml:space="preserve">　</w:t>
      </w:r>
      <w:r w:rsidRPr="00AF2CC7">
        <w:rPr>
          <w:rFonts w:asciiTheme="minorEastAsia" w:hAnsiTheme="minorEastAsia"/>
          <w:spacing w:val="-4"/>
          <w:szCs w:val="21"/>
        </w:rPr>
        <w:t xml:space="preserve">　</w:t>
      </w:r>
      <w:r>
        <w:rPr>
          <w:rFonts w:asciiTheme="minorEastAsia" w:hAnsiTheme="minorEastAsia" w:hint="eastAsia"/>
          <w:spacing w:val="-4"/>
          <w:szCs w:val="21"/>
        </w:rPr>
        <w:t xml:space="preserve">　</w:t>
      </w:r>
      <w:r w:rsidRPr="00AF2CC7">
        <w:rPr>
          <w:rFonts w:asciiTheme="minorEastAsia" w:hAnsiTheme="minorEastAsia" w:hint="eastAsia"/>
          <w:spacing w:val="-4"/>
          <w:szCs w:val="21"/>
        </w:rPr>
        <w:t xml:space="preserve">・年月 </w:t>
      </w:r>
    </w:p>
    <w:p w14:paraId="333C2F1C" w14:textId="77777777" w:rsidR="00FB430A" w:rsidRPr="00AF2CC7" w:rsidRDefault="00FB430A" w:rsidP="00FB430A">
      <w:pPr>
        <w:tabs>
          <w:tab w:val="left" w:pos="3686"/>
        </w:tabs>
        <w:rPr>
          <w:rFonts w:asciiTheme="minorEastAsia" w:hAnsiTheme="minorEastAsia"/>
          <w:spacing w:val="-4"/>
          <w:szCs w:val="21"/>
        </w:rPr>
      </w:pPr>
      <w:r w:rsidRPr="00AF2CC7">
        <w:rPr>
          <w:rFonts w:asciiTheme="minorEastAsia" w:hAnsiTheme="minorEastAsia" w:hint="eastAsia"/>
          <w:spacing w:val="-4"/>
          <w:szCs w:val="21"/>
        </w:rPr>
        <w:t xml:space="preserve">　</w:t>
      </w:r>
      <w:r w:rsidRPr="00AF2CC7">
        <w:rPr>
          <w:rFonts w:asciiTheme="minorEastAsia" w:hAnsiTheme="minorEastAsia"/>
          <w:spacing w:val="-4"/>
          <w:szCs w:val="21"/>
        </w:rPr>
        <w:t xml:space="preserve">　　　</w:t>
      </w:r>
      <w:r>
        <w:rPr>
          <w:rFonts w:asciiTheme="minorEastAsia" w:hAnsiTheme="minorEastAsia" w:hint="eastAsia"/>
          <w:spacing w:val="-4"/>
          <w:szCs w:val="21"/>
        </w:rPr>
        <w:t xml:space="preserve">　</w:t>
      </w:r>
      <w:r w:rsidRPr="00AF2CC7">
        <w:rPr>
          <w:rFonts w:asciiTheme="minorEastAsia" w:hAnsiTheme="minorEastAsia" w:hint="eastAsia"/>
          <w:spacing w:val="-4"/>
          <w:szCs w:val="21"/>
        </w:rPr>
        <w:t>例：</w:t>
      </w:r>
      <w:r w:rsidRPr="007857C4">
        <w:rPr>
          <w:spacing w:val="-4"/>
          <w:szCs w:val="21"/>
        </w:rPr>
        <w:t>平成</w:t>
      </w:r>
      <w:r w:rsidRPr="007857C4">
        <w:rPr>
          <w:spacing w:val="-4"/>
          <w:szCs w:val="21"/>
        </w:rPr>
        <w:t>30</w:t>
      </w:r>
      <w:r w:rsidRPr="007857C4">
        <w:rPr>
          <w:spacing w:val="-4"/>
          <w:szCs w:val="21"/>
        </w:rPr>
        <w:t>年、平成</w:t>
      </w:r>
      <w:r w:rsidRPr="007857C4">
        <w:rPr>
          <w:spacing w:val="-4"/>
          <w:szCs w:val="21"/>
        </w:rPr>
        <w:t>31</w:t>
      </w:r>
      <w:r w:rsidRPr="007857C4">
        <w:rPr>
          <w:spacing w:val="-4"/>
          <w:szCs w:val="21"/>
        </w:rPr>
        <w:t>年</w:t>
      </w:r>
      <w:r w:rsidRPr="00AF2CC7">
        <w:rPr>
          <w:rFonts w:asciiTheme="minorEastAsia" w:hAnsiTheme="minorEastAsia" w:hint="eastAsia"/>
          <w:spacing w:val="-4"/>
          <w:szCs w:val="21"/>
        </w:rPr>
        <w:t xml:space="preserve">４月　</w:t>
      </w:r>
      <w:r w:rsidRPr="00AF2CC7">
        <w:rPr>
          <w:rFonts w:asciiTheme="minorEastAsia" w:hAnsiTheme="minorEastAsia"/>
          <w:spacing w:val="-4"/>
          <w:szCs w:val="21"/>
        </w:rPr>
        <w:t>⇒</w:t>
      </w:r>
      <w:r w:rsidRPr="00AF2CC7">
        <w:rPr>
          <w:rFonts w:asciiTheme="minorEastAsia" w:hAnsiTheme="minorEastAsia" w:hint="eastAsia"/>
          <w:spacing w:val="-4"/>
          <w:szCs w:val="21"/>
        </w:rPr>
        <w:t xml:space="preserve">　</w:t>
      </w:r>
      <w:r w:rsidRPr="007857C4">
        <w:rPr>
          <w:spacing w:val="-4"/>
          <w:szCs w:val="21"/>
        </w:rPr>
        <w:t>30</w:t>
      </w:r>
      <w:r w:rsidRPr="007857C4">
        <w:rPr>
          <w:spacing w:val="-4"/>
          <w:szCs w:val="21"/>
        </w:rPr>
        <w:t>年、</w:t>
      </w:r>
      <w:r w:rsidRPr="007857C4">
        <w:rPr>
          <w:spacing w:val="-4"/>
          <w:szCs w:val="21"/>
        </w:rPr>
        <w:t>31</w:t>
      </w:r>
      <w:r w:rsidRPr="007857C4">
        <w:rPr>
          <w:spacing w:val="-4"/>
          <w:szCs w:val="21"/>
        </w:rPr>
        <w:t>年</w:t>
      </w:r>
      <w:r w:rsidRPr="00AF2CC7">
        <w:rPr>
          <w:rFonts w:asciiTheme="minorEastAsia" w:hAnsiTheme="minorEastAsia"/>
          <w:spacing w:val="-4"/>
          <w:szCs w:val="21"/>
        </w:rPr>
        <w:t>４</w:t>
      </w:r>
      <w:r w:rsidRPr="00AF2CC7">
        <w:rPr>
          <w:rFonts w:asciiTheme="minorEastAsia" w:hAnsiTheme="minorEastAsia" w:hint="eastAsia"/>
          <w:spacing w:val="-4"/>
          <w:szCs w:val="21"/>
        </w:rPr>
        <w:t>月</w:t>
      </w:r>
    </w:p>
    <w:p w14:paraId="26E819EB" w14:textId="77777777" w:rsidR="00FB430A" w:rsidRPr="00AF2CC7" w:rsidRDefault="00FB430A" w:rsidP="00FB430A">
      <w:pPr>
        <w:tabs>
          <w:tab w:val="left" w:pos="3686"/>
        </w:tabs>
        <w:rPr>
          <w:rFonts w:asciiTheme="minorEastAsia" w:hAnsiTheme="minorEastAsia"/>
          <w:spacing w:val="-4"/>
          <w:szCs w:val="21"/>
        </w:rPr>
      </w:pPr>
      <w:r w:rsidRPr="00AF2CC7">
        <w:rPr>
          <w:rFonts w:asciiTheme="minorEastAsia" w:hAnsiTheme="minorEastAsia" w:hint="eastAsia"/>
          <w:spacing w:val="-4"/>
          <w:szCs w:val="21"/>
        </w:rPr>
        <w:t xml:space="preserve">　</w:t>
      </w:r>
      <w:r w:rsidRPr="00AF2CC7">
        <w:rPr>
          <w:rFonts w:asciiTheme="minorEastAsia" w:hAnsiTheme="minorEastAsia"/>
          <w:spacing w:val="-4"/>
          <w:szCs w:val="21"/>
        </w:rPr>
        <w:t xml:space="preserve">　　　　</w:t>
      </w:r>
      <w:r>
        <w:rPr>
          <w:rFonts w:asciiTheme="minorEastAsia" w:hAnsiTheme="minorEastAsia" w:hint="eastAsia"/>
          <w:spacing w:val="-4"/>
          <w:szCs w:val="21"/>
        </w:rPr>
        <w:t xml:space="preserve">　</w:t>
      </w:r>
      <w:r w:rsidRPr="00AF2CC7">
        <w:rPr>
          <w:rFonts w:asciiTheme="minorEastAsia" w:hAnsiTheme="minorEastAsia" w:hint="eastAsia"/>
          <w:spacing w:val="-4"/>
          <w:szCs w:val="21"/>
        </w:rPr>
        <w:t xml:space="preserve"> </w:t>
      </w:r>
      <w:r w:rsidRPr="00AF2CC7">
        <w:rPr>
          <w:rFonts w:asciiTheme="minorEastAsia" w:hAnsiTheme="minorEastAsia"/>
          <w:spacing w:val="-4"/>
          <w:szCs w:val="21"/>
        </w:rPr>
        <w:t xml:space="preserve"> </w:t>
      </w:r>
      <w:r w:rsidRPr="00AF2CC7">
        <w:rPr>
          <w:rFonts w:asciiTheme="minorEastAsia" w:hAnsiTheme="minorEastAsia" w:hint="eastAsia"/>
          <w:spacing w:val="-4"/>
          <w:szCs w:val="21"/>
        </w:rPr>
        <w:t>令和</w:t>
      </w:r>
      <w:r w:rsidRPr="00AF2CC7">
        <w:rPr>
          <w:rFonts w:asciiTheme="minorEastAsia" w:hAnsiTheme="minorEastAsia"/>
          <w:spacing w:val="-4"/>
          <w:szCs w:val="21"/>
        </w:rPr>
        <w:t>元年５</w:t>
      </w:r>
      <w:r w:rsidRPr="00AF2CC7">
        <w:rPr>
          <w:rFonts w:asciiTheme="minorEastAsia" w:hAnsiTheme="minorEastAsia" w:hint="eastAsia"/>
          <w:spacing w:val="-4"/>
          <w:szCs w:val="21"/>
        </w:rPr>
        <w:t>月、令和</w:t>
      </w:r>
      <w:r w:rsidRPr="00AF2CC7">
        <w:rPr>
          <w:rFonts w:asciiTheme="minorEastAsia" w:hAnsiTheme="minorEastAsia"/>
          <w:spacing w:val="-4"/>
          <w:szCs w:val="21"/>
        </w:rPr>
        <w:t xml:space="preserve">２年　</w:t>
      </w:r>
      <w:r w:rsidRPr="00AF2CC7">
        <w:rPr>
          <w:rFonts w:asciiTheme="minorEastAsia" w:hAnsiTheme="minorEastAsia" w:hint="eastAsia"/>
          <w:spacing w:val="-4"/>
          <w:szCs w:val="21"/>
        </w:rPr>
        <w:t xml:space="preserve">　</w:t>
      </w:r>
      <w:r w:rsidRPr="00AF2CC7">
        <w:rPr>
          <w:rFonts w:asciiTheme="minorEastAsia" w:hAnsiTheme="minorEastAsia"/>
          <w:spacing w:val="-4"/>
          <w:szCs w:val="21"/>
        </w:rPr>
        <w:t>⇒　元年５</w:t>
      </w:r>
      <w:r w:rsidRPr="00AF2CC7">
        <w:rPr>
          <w:rFonts w:asciiTheme="minorEastAsia" w:hAnsiTheme="minorEastAsia" w:hint="eastAsia"/>
          <w:spacing w:val="-4"/>
          <w:szCs w:val="21"/>
        </w:rPr>
        <w:t>月、２年</w:t>
      </w:r>
    </w:p>
    <w:p w14:paraId="3137108F" w14:textId="77777777" w:rsidR="00FB430A" w:rsidRPr="00AF2CC7" w:rsidRDefault="00FB430A" w:rsidP="00FB430A">
      <w:pPr>
        <w:tabs>
          <w:tab w:val="left" w:pos="3686"/>
        </w:tabs>
        <w:ind w:firstLineChars="300" w:firstLine="606"/>
        <w:rPr>
          <w:rFonts w:asciiTheme="minorEastAsia" w:hAnsiTheme="minorEastAsia"/>
          <w:spacing w:val="-4"/>
          <w:szCs w:val="21"/>
        </w:rPr>
      </w:pPr>
      <w:r w:rsidRPr="00AF2CC7">
        <w:rPr>
          <w:rFonts w:asciiTheme="minorEastAsia" w:hAnsiTheme="minorEastAsia" w:hint="eastAsia"/>
          <w:spacing w:val="-4"/>
          <w:szCs w:val="21"/>
        </w:rPr>
        <w:t xml:space="preserve">・年度 </w:t>
      </w:r>
    </w:p>
    <w:p w14:paraId="2882FCAA" w14:textId="77777777" w:rsidR="00FB430A" w:rsidRPr="00AF2CC7" w:rsidRDefault="00FB430A" w:rsidP="00FB430A">
      <w:pPr>
        <w:tabs>
          <w:tab w:val="left" w:pos="3686"/>
        </w:tabs>
        <w:ind w:firstLineChars="500" w:firstLine="1010"/>
        <w:rPr>
          <w:rFonts w:asciiTheme="minorEastAsia" w:hAnsiTheme="minorEastAsia"/>
          <w:spacing w:val="-4"/>
          <w:szCs w:val="21"/>
        </w:rPr>
      </w:pPr>
      <w:r w:rsidRPr="00AF2CC7">
        <w:rPr>
          <w:rFonts w:asciiTheme="minorEastAsia" w:hAnsiTheme="minorEastAsia" w:hint="eastAsia"/>
          <w:spacing w:val="-4"/>
          <w:szCs w:val="21"/>
        </w:rPr>
        <w:t>例</w:t>
      </w:r>
      <w:r w:rsidRPr="00AF2CC7">
        <w:rPr>
          <w:rFonts w:asciiTheme="minorEastAsia" w:hAnsiTheme="minorEastAsia"/>
          <w:spacing w:val="-4"/>
          <w:szCs w:val="21"/>
        </w:rPr>
        <w:t>：</w:t>
      </w:r>
      <w:r w:rsidRPr="007857C4">
        <w:rPr>
          <w:spacing w:val="-4"/>
          <w:szCs w:val="21"/>
        </w:rPr>
        <w:t>平成</w:t>
      </w:r>
      <w:r w:rsidRPr="007857C4">
        <w:rPr>
          <w:spacing w:val="-4"/>
          <w:szCs w:val="21"/>
        </w:rPr>
        <w:t>29</w:t>
      </w:r>
      <w:r w:rsidRPr="007857C4">
        <w:rPr>
          <w:spacing w:val="-4"/>
          <w:szCs w:val="21"/>
        </w:rPr>
        <w:t>年度、平成</w:t>
      </w:r>
      <w:r w:rsidRPr="007857C4">
        <w:rPr>
          <w:spacing w:val="-4"/>
          <w:szCs w:val="21"/>
        </w:rPr>
        <w:t>30</w:t>
      </w:r>
      <w:r w:rsidRPr="007857C4">
        <w:rPr>
          <w:spacing w:val="-4"/>
          <w:szCs w:val="21"/>
        </w:rPr>
        <w:t xml:space="preserve">年度　</w:t>
      </w:r>
      <w:r w:rsidRPr="007857C4">
        <w:rPr>
          <w:rFonts w:ascii="ＭＳ 明朝" w:eastAsia="ＭＳ 明朝" w:hAnsi="ＭＳ 明朝" w:cs="ＭＳ 明朝" w:hint="eastAsia"/>
          <w:spacing w:val="-4"/>
          <w:szCs w:val="21"/>
        </w:rPr>
        <w:t>⇒</w:t>
      </w:r>
      <w:r w:rsidRPr="007857C4">
        <w:rPr>
          <w:spacing w:val="-4"/>
          <w:szCs w:val="21"/>
        </w:rPr>
        <w:t xml:space="preserve">　</w:t>
      </w:r>
      <w:r w:rsidRPr="007857C4">
        <w:rPr>
          <w:spacing w:val="-4"/>
          <w:szCs w:val="21"/>
        </w:rPr>
        <w:t>29</w:t>
      </w:r>
      <w:r w:rsidRPr="007857C4">
        <w:rPr>
          <w:spacing w:val="-4"/>
          <w:szCs w:val="21"/>
        </w:rPr>
        <w:t>年度、</w:t>
      </w:r>
      <w:r w:rsidRPr="007857C4">
        <w:rPr>
          <w:spacing w:val="-4"/>
          <w:szCs w:val="21"/>
        </w:rPr>
        <w:t>30</w:t>
      </w:r>
      <w:r w:rsidRPr="007857C4">
        <w:rPr>
          <w:spacing w:val="-4"/>
          <w:szCs w:val="21"/>
        </w:rPr>
        <w:t>年度</w:t>
      </w:r>
    </w:p>
    <w:p w14:paraId="4423E0DF" w14:textId="77777777" w:rsidR="00FB430A" w:rsidRDefault="00FB430A" w:rsidP="00FB430A">
      <w:pPr>
        <w:spacing w:line="320" w:lineRule="exact"/>
        <w:ind w:leftChars="200" w:left="622" w:hangingChars="100" w:hanging="202"/>
        <w:rPr>
          <w:rFonts w:asciiTheme="minorEastAsia" w:hAnsiTheme="minorEastAsia"/>
          <w:color w:val="000000" w:themeColor="text1"/>
          <w:szCs w:val="21"/>
        </w:rPr>
      </w:pPr>
      <w:r w:rsidRPr="00AF2CC7">
        <w:rPr>
          <w:rFonts w:asciiTheme="minorEastAsia" w:hAnsiTheme="minorEastAsia" w:hint="eastAsia"/>
          <w:spacing w:val="-4"/>
          <w:szCs w:val="21"/>
        </w:rPr>
        <w:t xml:space="preserve">　</w:t>
      </w:r>
      <w:r w:rsidRPr="00AF2CC7">
        <w:rPr>
          <w:rFonts w:asciiTheme="minorEastAsia" w:hAnsiTheme="minorEastAsia"/>
          <w:spacing w:val="-4"/>
          <w:szCs w:val="21"/>
        </w:rPr>
        <w:t xml:space="preserve">　　　</w:t>
      </w:r>
      <w:r>
        <w:rPr>
          <w:rFonts w:asciiTheme="minorEastAsia" w:hAnsiTheme="minorEastAsia" w:hint="eastAsia"/>
          <w:spacing w:val="-4"/>
          <w:szCs w:val="21"/>
        </w:rPr>
        <w:t xml:space="preserve">　</w:t>
      </w:r>
      <w:r w:rsidRPr="00AF2CC7">
        <w:rPr>
          <w:rFonts w:asciiTheme="minorEastAsia" w:hAnsiTheme="minorEastAsia"/>
          <w:spacing w:val="-4"/>
          <w:szCs w:val="21"/>
        </w:rPr>
        <w:t>令和元年度、</w:t>
      </w:r>
      <w:r w:rsidRPr="00AF2CC7">
        <w:rPr>
          <w:rFonts w:asciiTheme="minorEastAsia" w:hAnsiTheme="minorEastAsia" w:hint="eastAsia"/>
          <w:spacing w:val="-4"/>
          <w:szCs w:val="21"/>
        </w:rPr>
        <w:t>令和</w:t>
      </w:r>
      <w:r w:rsidRPr="00AF2CC7">
        <w:rPr>
          <w:rFonts w:asciiTheme="minorEastAsia" w:hAnsiTheme="minorEastAsia"/>
          <w:spacing w:val="-4"/>
          <w:szCs w:val="21"/>
        </w:rPr>
        <w:t>２年度</w:t>
      </w:r>
      <w:r w:rsidRPr="00AF2CC7">
        <w:rPr>
          <w:rFonts w:asciiTheme="minorEastAsia" w:hAnsiTheme="minorEastAsia" w:hint="eastAsia"/>
          <w:spacing w:val="-4"/>
          <w:szCs w:val="21"/>
        </w:rPr>
        <w:t xml:space="preserve">　　</w:t>
      </w:r>
      <w:r w:rsidRPr="00AF2CC7">
        <w:rPr>
          <w:rFonts w:asciiTheme="minorEastAsia" w:hAnsiTheme="minorEastAsia"/>
          <w:spacing w:val="-4"/>
          <w:szCs w:val="21"/>
        </w:rPr>
        <w:t>⇒　元年度、</w:t>
      </w:r>
      <w:r w:rsidRPr="00AF2CC7">
        <w:rPr>
          <w:rFonts w:asciiTheme="minorEastAsia" w:hAnsiTheme="minorEastAsia" w:hint="eastAsia"/>
          <w:spacing w:val="-4"/>
          <w:szCs w:val="21"/>
        </w:rPr>
        <w:t>２年度</w:t>
      </w:r>
    </w:p>
    <w:p w14:paraId="2F76A00F" w14:textId="77777777" w:rsidR="00FB430A" w:rsidRDefault="00FB430A" w:rsidP="00FB430A">
      <w:pPr>
        <w:spacing w:line="320" w:lineRule="exact"/>
        <w:ind w:leftChars="200" w:left="1050"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 xml:space="preserve">　　（平</w:t>
      </w:r>
      <w:r w:rsidRPr="007857C4">
        <w:rPr>
          <w:color w:val="000000" w:themeColor="text1"/>
          <w:szCs w:val="21"/>
        </w:rPr>
        <w:t>成</w:t>
      </w:r>
      <w:r w:rsidRPr="007857C4">
        <w:rPr>
          <w:color w:val="000000" w:themeColor="text1"/>
          <w:szCs w:val="21"/>
        </w:rPr>
        <w:t>31</w:t>
      </w:r>
      <w:r>
        <w:rPr>
          <w:rFonts w:asciiTheme="minorEastAsia" w:hAnsiTheme="minorEastAsia" w:hint="eastAsia"/>
          <w:color w:val="000000" w:themeColor="text1"/>
          <w:szCs w:val="21"/>
        </w:rPr>
        <w:t>年４月１日から始まる年度については、年度全体を通じて「令和元年度」とします。）</w:t>
      </w:r>
    </w:p>
    <w:p w14:paraId="74E71924" w14:textId="77777777" w:rsidR="00FB430A" w:rsidRDefault="00FB430A" w:rsidP="00FB430A">
      <w:pPr>
        <w:spacing w:line="320" w:lineRule="exact"/>
        <w:ind w:leftChars="200" w:left="1050" w:hangingChars="300" w:hanging="630"/>
        <w:rPr>
          <w:rFonts w:asciiTheme="minorEastAsia" w:hAnsiTheme="minorEastAsia"/>
          <w:color w:val="000000" w:themeColor="text1"/>
          <w:szCs w:val="21"/>
        </w:rPr>
      </w:pPr>
    </w:p>
    <w:p w14:paraId="60BC7509" w14:textId="77777777" w:rsidR="00FB430A" w:rsidRDefault="00FB430A" w:rsidP="00FB430A">
      <w:pPr>
        <w:spacing w:line="320" w:lineRule="exact"/>
        <w:ind w:leftChars="200" w:left="1050" w:hangingChars="300" w:hanging="630"/>
        <w:rPr>
          <w:rFonts w:asciiTheme="minorEastAsia" w:hAnsiTheme="minorEastAsia"/>
          <w:color w:val="000000" w:themeColor="text1"/>
          <w:szCs w:val="21"/>
        </w:rPr>
      </w:pPr>
    </w:p>
    <w:p w14:paraId="62CE442C" w14:textId="77777777" w:rsidR="00F060BA" w:rsidRDefault="00FB430A">
      <w:pPr>
        <w:widowControl/>
        <w:jc w:val="left"/>
        <w:rPr>
          <w:rFonts w:asciiTheme="minorEastAsia" w:hAnsiTheme="minorEastAsia"/>
          <w:color w:val="000000" w:themeColor="text1"/>
          <w:szCs w:val="21"/>
        </w:rPr>
        <w:sectPr w:rsidR="00F060BA" w:rsidSect="00932571">
          <w:footerReference w:type="default" r:id="rId11"/>
          <w:pgSz w:w="11906" w:h="16838" w:code="9"/>
          <w:pgMar w:top="1134" w:right="1247" w:bottom="992" w:left="1247" w:header="851" w:footer="851" w:gutter="0"/>
          <w:cols w:space="425"/>
          <w:docGrid w:type="lines" w:linePitch="337"/>
        </w:sectPr>
      </w:pPr>
      <w:r>
        <w:rPr>
          <w:rFonts w:asciiTheme="minorEastAsia" w:hAnsiTheme="minorEastAsia"/>
          <w:color w:val="000000" w:themeColor="text1"/>
          <w:szCs w:val="21"/>
        </w:rPr>
        <w:br w:type="page"/>
      </w:r>
    </w:p>
    <w:p w14:paraId="38E2B6F5" w14:textId="0C383176" w:rsidR="00FB430A" w:rsidRDefault="00FB430A">
      <w:pPr>
        <w:widowControl/>
        <w:jc w:val="left"/>
        <w:rPr>
          <w:rFonts w:asciiTheme="minorEastAsia" w:hAnsiTheme="minorEastAsia"/>
          <w:color w:val="000000" w:themeColor="text1"/>
          <w:szCs w:val="21"/>
        </w:rPr>
      </w:pPr>
    </w:p>
    <w:p w14:paraId="6C91A2ED" w14:textId="4D99B33E" w:rsidR="00AF42FA" w:rsidRDefault="00AF42FA" w:rsidP="00AF42FA">
      <w:pPr>
        <w:pStyle w:val="af"/>
      </w:pPr>
      <w:bookmarkStart w:id="0" w:name="_Toc42777155"/>
      <w:bookmarkStart w:id="1" w:name="_Toc42864085"/>
      <w:bookmarkStart w:id="2" w:name="_Toc42775242"/>
      <w:r>
        <w:rPr>
          <w:rFonts w:hint="eastAsia"/>
        </w:rPr>
        <w:t>―ニア・イズ・ベターのさらなる徹底―（区政編）</w:t>
      </w:r>
      <w:bookmarkEnd w:id="0"/>
      <w:bookmarkEnd w:id="1"/>
    </w:p>
    <w:bookmarkStart w:id="3" w:name="_Toc42777156"/>
    <w:bookmarkStart w:id="4" w:name="_Toc42864086"/>
    <w:p w14:paraId="2A245AB4" w14:textId="77777777" w:rsidR="00460A88" w:rsidRPr="003836CF" w:rsidRDefault="00460A88" w:rsidP="00AF42FA">
      <w:pPr>
        <w:pStyle w:val="af1"/>
        <w:rPr>
          <w:sz w:val="28"/>
          <w:szCs w:val="32"/>
        </w:rPr>
      </w:pP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1" behindDoc="0" locked="0" layoutInCell="1" allowOverlap="1" wp14:anchorId="5B583D9C" wp14:editId="63406A8D">
                <wp:simplePos x="0" y="0"/>
                <wp:positionH relativeFrom="margin">
                  <wp:posOffset>2716235</wp:posOffset>
                </wp:positionH>
                <wp:positionV relativeFrom="paragraph">
                  <wp:posOffset>-494562</wp:posOffset>
                </wp:positionV>
                <wp:extent cx="744279" cy="3143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44279" cy="314325"/>
                        </a:xfrm>
                        <a:prstGeom prst="rect">
                          <a:avLst/>
                        </a:prstGeom>
                        <a:noFill/>
                        <a:ln w="6350">
                          <a:noFill/>
                        </a:ln>
                        <a:effectLst/>
                      </wps:spPr>
                      <wps:txbx>
                        <w:txbxContent>
                          <w:p w14:paraId="6F4410E8" w14:textId="5D0F4063" w:rsidR="00E2342B" w:rsidRPr="009C183C" w:rsidRDefault="00E2342B" w:rsidP="005E397E">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83D9C" id="_x0000_t202" coordsize="21600,21600" o:spt="202" path="m,l,21600r21600,l21600,xe">
                <v:stroke joinstyle="miter"/>
                <v:path gradientshapeok="t" o:connecttype="rect"/>
              </v:shapetype>
              <v:shape id="テキスト ボックス 15" o:spid="_x0000_s1026" type="#_x0000_t202" style="position:absolute;left:0;text-align:left;margin-left:213.9pt;margin-top:-38.95pt;width:58.6pt;height:2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" filled="f" stroked="f" strokeweight=".5pt">
                <v:textbox>
                  <w:txbxContent>
                    <w:p w14:paraId="6F4410E8" w14:textId="5D0F4063" w:rsidR="00E2342B" w:rsidRPr="009C183C" w:rsidRDefault="00E2342B" w:rsidP="005E397E">
                      <w:pPr>
                        <w:jc w:val="center"/>
                        <w:rPr>
                          <w:rFonts w:ascii="ＭＳ ゴシック" w:eastAsia="ＭＳ ゴシック" w:hAnsi="ＭＳ ゴシック"/>
                          <w:b/>
                          <w:sz w:val="22"/>
                        </w:rPr>
                      </w:pPr>
                    </w:p>
                  </w:txbxContent>
                </v:textbox>
                <w10:wrap anchorx="margin"/>
              </v:shape>
            </w:pict>
          </mc:Fallback>
        </mc:AlternateContent>
      </w:r>
      <w:bookmarkStart w:id="5" w:name="_Toc515446310"/>
      <w:bookmarkStart w:id="6" w:name="_Toc526863094"/>
      <w:bookmarkStart w:id="7" w:name="_Toc42776279"/>
      <w:bookmarkEnd w:id="2"/>
      <w:r w:rsidRPr="003836CF">
        <w:rPr>
          <w:rFonts w:hint="eastAsia"/>
        </w:rPr>
        <w:t>【改革の柱１】地域社会における住民自治の拡充</w:t>
      </w:r>
      <w:bookmarkEnd w:id="3"/>
      <w:bookmarkEnd w:id="4"/>
      <w:bookmarkEnd w:id="5"/>
      <w:bookmarkEnd w:id="6"/>
      <w:bookmarkEnd w:id="7"/>
    </w:p>
    <w:p w14:paraId="4FB887ED" w14:textId="77777777" w:rsidR="0030316A" w:rsidRDefault="0030316A" w:rsidP="007C1E92">
      <w:pPr>
        <w:widowControl/>
        <w:jc w:val="left"/>
        <w:rPr>
          <w:rFonts w:asciiTheme="majorEastAsia" w:eastAsiaTheme="majorEastAsia" w:hAnsiTheme="majorEastAsia"/>
          <w:b/>
        </w:rPr>
      </w:pPr>
    </w:p>
    <w:p w14:paraId="75437572" w14:textId="77777777" w:rsidR="009367E8" w:rsidRDefault="003E45FF" w:rsidP="00AF42FA">
      <w:pPr>
        <w:pStyle w:val="1"/>
        <w:rPr>
          <w:rFonts w:asciiTheme="majorEastAsia" w:hAnsiTheme="majorEastAsia"/>
          <w:sz w:val="22"/>
        </w:rPr>
      </w:pPr>
      <w:bookmarkStart w:id="8" w:name="_Toc42864087"/>
      <w:r>
        <w:rPr>
          <w:rFonts w:asciiTheme="majorEastAsia" w:hAnsiTheme="majorEastAsia" w:hint="eastAsia"/>
          <w:b/>
        </w:rPr>
        <w:t>柱１</w:t>
      </w:r>
      <w:r>
        <w:rPr>
          <w:rFonts w:asciiTheme="majorEastAsia" w:hAnsiTheme="majorEastAsia"/>
          <w:b/>
        </w:rPr>
        <w:t>-Ⅰ-ア 人と人とのつながりづくり</w:t>
      </w:r>
      <w:bookmarkEnd w:id="8"/>
      <w:r>
        <w:rPr>
          <w:rFonts w:asciiTheme="majorEastAsia" w:hAnsiTheme="majorEastAsia" w:hint="eastAsia"/>
          <w:sz w:val="22"/>
        </w:rPr>
        <w:t xml:space="preserve">　　　　　　</w:t>
      </w:r>
      <w:r>
        <w:rPr>
          <w:rFonts w:asciiTheme="majorEastAsia" w:hAnsiTheme="majorEastAsia"/>
          <w:sz w:val="22"/>
        </w:rPr>
        <w:t xml:space="preserve"> </w:t>
      </w:r>
    </w:p>
    <w:p w14:paraId="37FD9B43" w14:textId="77777777" w:rsidR="00700FCF" w:rsidRDefault="00575600" w:rsidP="00700FCF">
      <w:pPr>
        <w:rPr>
          <w:rFonts w:asciiTheme="majorEastAsia" w:eastAsiaTheme="majorEastAsia" w:hAnsiTheme="majorEastAsia"/>
          <w:sz w:val="22"/>
        </w:rPr>
      </w:pPr>
      <w:r>
        <w:rPr>
          <w:rFonts w:asciiTheme="majorEastAsia" w:eastAsiaTheme="majorEastAsia" w:hAnsiTheme="majorEastAsia" w:hint="eastAsia"/>
          <w:sz w:val="22"/>
        </w:rPr>
        <w:t>元</w:t>
      </w:r>
      <w:r w:rsidR="00053ACA">
        <w:rPr>
          <w:rFonts w:asciiTheme="majorEastAsia" w:eastAsiaTheme="majorEastAsia" w:hAnsiTheme="majorEastAsia" w:hint="eastAsia"/>
          <w:sz w:val="22"/>
        </w:rPr>
        <w:t>年度</w:t>
      </w:r>
      <w:r w:rsidR="00700FCF" w:rsidRPr="000F5194">
        <w:rPr>
          <w:rFonts w:asciiTheme="majorEastAsia" w:eastAsiaTheme="majorEastAsia" w:hAnsiTheme="majorEastAsia" w:hint="eastAsia"/>
          <w:sz w:val="22"/>
        </w:rPr>
        <w:t>目標の達成状況</w:t>
      </w:r>
    </w:p>
    <w:p w14:paraId="173A3521" w14:textId="77777777" w:rsidR="00425F82" w:rsidRPr="000F5194" w:rsidRDefault="003E45FF" w:rsidP="00700FCF">
      <w:pPr>
        <w:rPr>
          <w:rFonts w:asciiTheme="majorEastAsia" w:eastAsiaTheme="majorEastAsia" w:hAnsiTheme="majorEastAsia"/>
          <w:sz w:val="22"/>
        </w:rPr>
      </w:pPr>
      <w:r>
        <w:rPr>
          <w:rFonts w:asciiTheme="majorEastAsia" w:eastAsiaTheme="majorEastAsia" w:hAnsiTheme="majorEastAsia"/>
          <w:sz w:val="22"/>
        </w:rPr>
        <w:t>目標①「身近な地域でのつながりに関して肯定的に感じている区民の割合」</w:t>
      </w:r>
    </w:p>
    <w:tbl>
      <w:tblPr>
        <w:tblStyle w:val="a3"/>
        <w:tblW w:w="11052" w:type="dxa"/>
        <w:tblLayout w:type="fixed"/>
        <w:tblLook w:val="04A0" w:firstRow="1" w:lastRow="0" w:firstColumn="1" w:lastColumn="0" w:noHBand="0" w:noVBand="1"/>
      </w:tblPr>
      <w:tblGrid>
        <w:gridCol w:w="1700"/>
        <w:gridCol w:w="2550"/>
        <w:gridCol w:w="3401"/>
        <w:gridCol w:w="3401"/>
      </w:tblGrid>
      <w:tr w:rsidR="002D3AA8" w:rsidRPr="000F5194" w14:paraId="52C87326" w14:textId="77777777" w:rsidTr="003800CA">
        <w:trPr>
          <w:trHeight w:val="416"/>
          <w:tblHeader/>
        </w:trPr>
        <w:tc>
          <w:tcPr>
            <w:tcW w:w="2268" w:type="dxa"/>
            <w:gridSpan w:val="4"/>
            <w:tcBorders>
              <w:bottom w:val="single" w:sz="4" w:space="0" w:color="auto"/>
            </w:tcBorders>
            <w:shd w:val="clear" w:color="auto" w:fill="B6DDE8" w:themeFill="accent5" w:themeFillTint="66"/>
            <w:vAlign w:val="center"/>
          </w:tcPr>
          <w:p w14:paraId="2F14FA06" w14:textId="77777777" w:rsidR="002D3AA8" w:rsidRPr="000F5194" w:rsidRDefault="002D3AA8" w:rsidP="009A3AE9">
            <w:pPr>
              <w:spacing w:line="240" w:lineRule="exact"/>
              <w:jc w:val="center"/>
            </w:pPr>
            <w:r>
              <w:rPr>
                <w:rFonts w:hint="eastAsia"/>
              </w:rPr>
              <w:t>29</w:t>
            </w:r>
            <w:r>
              <w:rPr>
                <w:rFonts w:hint="eastAsia"/>
              </w:rPr>
              <w:t>年度</w:t>
            </w:r>
            <w:r w:rsidRPr="000F5194">
              <w:t>目標</w:t>
            </w:r>
          </w:p>
        </w:tc>
      </w:tr>
      <w:tr w:rsidR="002D3AA8" w:rsidRPr="000F5194" w14:paraId="7A8578D8" w14:textId="77777777" w:rsidTr="003800CA">
        <w:trPr>
          <w:trHeight w:val="416"/>
          <w:tblHeader/>
        </w:trPr>
        <w:tc>
          <w:tcPr>
            <w:tcW w:w="2268" w:type="dxa"/>
            <w:gridSpan w:val="4"/>
            <w:shd w:val="clear" w:color="auto" w:fill="auto"/>
            <w:vAlign w:val="center"/>
          </w:tcPr>
          <w:p w14:paraId="6EF650C5" w14:textId="77777777" w:rsidR="002D3AA8" w:rsidRDefault="003E45FF" w:rsidP="009A3AE9">
            <w:pPr>
              <w:spacing w:line="240" w:lineRule="exact"/>
              <w:jc w:val="left"/>
            </w:pPr>
            <w:r>
              <w:t>30.0%</w:t>
            </w:r>
            <w:r w:rsidR="002D3AA8">
              <w:rPr>
                <w:rFonts w:hint="eastAsia"/>
              </w:rPr>
              <w:t xml:space="preserve">　</w:t>
            </w:r>
          </w:p>
        </w:tc>
      </w:tr>
      <w:tr w:rsidR="00932571" w:rsidRPr="000F5194" w14:paraId="2F62AFE2" w14:textId="77777777" w:rsidTr="003800CA">
        <w:trPr>
          <w:trHeight w:val="416"/>
          <w:tblHeader/>
        </w:trPr>
        <w:tc>
          <w:tcPr>
            <w:tcW w:w="1134" w:type="dxa"/>
            <w:shd w:val="clear" w:color="auto" w:fill="B6DDE8" w:themeFill="accent5" w:themeFillTint="66"/>
          </w:tcPr>
          <w:p w14:paraId="6D79EA3B" w14:textId="77777777" w:rsidR="00932571" w:rsidRPr="000F5194" w:rsidRDefault="00932571" w:rsidP="00425F82">
            <w:pPr>
              <w:spacing w:line="260" w:lineRule="exact"/>
              <w:contextualSpacing/>
              <w:rPr>
                <w:sz w:val="24"/>
                <w:szCs w:val="24"/>
              </w:rPr>
            </w:pPr>
          </w:p>
        </w:tc>
        <w:tc>
          <w:tcPr>
            <w:tcW w:w="1701" w:type="dxa"/>
            <w:shd w:val="clear" w:color="auto" w:fill="B6DDE8" w:themeFill="accent5" w:themeFillTint="66"/>
            <w:vAlign w:val="center"/>
          </w:tcPr>
          <w:p w14:paraId="791BCBB2" w14:textId="77777777" w:rsidR="00932571" w:rsidRDefault="00932571" w:rsidP="00425F82">
            <w:pPr>
              <w:spacing w:line="240" w:lineRule="exact"/>
              <w:jc w:val="center"/>
            </w:pPr>
            <w:r>
              <w:rPr>
                <w:rFonts w:hint="eastAsia"/>
              </w:rPr>
              <w:t>目標</w:t>
            </w:r>
          </w:p>
          <w:p w14:paraId="3A626C04" w14:textId="77777777" w:rsidR="00F85958" w:rsidRDefault="00F85958" w:rsidP="00DB7F97">
            <w:pPr>
              <w:spacing w:line="240" w:lineRule="exact"/>
              <w:jc w:val="center"/>
            </w:pPr>
            <w:r>
              <w:rPr>
                <w:rFonts w:hint="eastAsia"/>
              </w:rPr>
              <w:t>上段：</w:t>
            </w:r>
            <w:r>
              <w:rPr>
                <w:rFonts w:hint="eastAsia"/>
              </w:rPr>
              <w:t>30</w:t>
            </w:r>
            <w:r>
              <w:rPr>
                <w:rFonts w:hint="eastAsia"/>
              </w:rPr>
              <w:t>年度</w:t>
            </w:r>
          </w:p>
          <w:p w14:paraId="6CD6B522" w14:textId="77777777" w:rsidR="00F85958" w:rsidRDefault="00F85958" w:rsidP="00DB7F97">
            <w:pPr>
              <w:spacing w:line="240" w:lineRule="exact"/>
              <w:jc w:val="center"/>
            </w:pPr>
            <w:r>
              <w:rPr>
                <w:rFonts w:hint="eastAsia"/>
              </w:rPr>
              <w:t>下段：元年度</w:t>
            </w:r>
          </w:p>
        </w:tc>
        <w:tc>
          <w:tcPr>
            <w:tcW w:w="2268" w:type="dxa"/>
            <w:shd w:val="clear" w:color="auto" w:fill="B6DDE8" w:themeFill="accent5" w:themeFillTint="66"/>
            <w:vAlign w:val="center"/>
          </w:tcPr>
          <w:p w14:paraId="03EFD7D6" w14:textId="77777777" w:rsidR="00932571" w:rsidRDefault="00932571" w:rsidP="00425F82">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2337D13C" w14:textId="77777777" w:rsidR="00932571" w:rsidRDefault="00932571" w:rsidP="00425F82">
            <w:pPr>
              <w:spacing w:line="240" w:lineRule="exact"/>
              <w:jc w:val="center"/>
            </w:pPr>
            <w:r>
              <w:rPr>
                <w:rFonts w:hint="eastAsia"/>
              </w:rPr>
              <w:t>元</w:t>
            </w:r>
            <w:r w:rsidRPr="000F5194">
              <w:t>年度目標の評価</w:t>
            </w:r>
          </w:p>
        </w:tc>
      </w:tr>
      <w:tr w:rsidR="00932571" w:rsidRPr="000F5194" w14:paraId="6B77C160" w14:textId="77777777" w:rsidTr="003800CA">
        <w:trPr>
          <w:trHeight w:val="850"/>
        </w:trPr>
        <w:tc>
          <w:tcPr>
            <w:tcW w:w="1134" w:type="dxa"/>
            <w:vAlign w:val="center"/>
          </w:tcPr>
          <w:p w14:paraId="780236B5" w14:textId="77777777" w:rsidR="00932571"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07F9B425" w14:textId="77777777" w:rsidR="003E45FF" w:rsidRDefault="003E45FF" w:rsidP="005F7022">
            <w:pPr>
              <w:spacing w:line="240" w:lineRule="exact"/>
              <w:contextualSpacing/>
              <w:jc w:val="center"/>
              <w:rPr>
                <w:szCs w:val="21"/>
              </w:rPr>
            </w:pPr>
            <w:r>
              <w:rPr>
                <w:szCs w:val="21"/>
              </w:rPr>
              <w:t>37.0%</w:t>
            </w:r>
          </w:p>
          <w:p w14:paraId="1180A29F" w14:textId="77777777" w:rsidR="00932571" w:rsidRPr="000F5194" w:rsidRDefault="003E45FF" w:rsidP="005F7022">
            <w:pPr>
              <w:spacing w:line="240" w:lineRule="exact"/>
              <w:contextualSpacing/>
              <w:jc w:val="center"/>
              <w:rPr>
                <w:szCs w:val="21"/>
              </w:rPr>
            </w:pPr>
            <w:r>
              <w:rPr>
                <w:szCs w:val="21"/>
              </w:rPr>
              <w:t>40.0%</w:t>
            </w:r>
          </w:p>
        </w:tc>
        <w:tc>
          <w:tcPr>
            <w:tcW w:w="2268" w:type="dxa"/>
            <w:vAlign w:val="center"/>
          </w:tcPr>
          <w:p w14:paraId="0EEB6390" w14:textId="77777777" w:rsidR="00932571" w:rsidRPr="000F5194" w:rsidRDefault="003E45FF" w:rsidP="005F7022">
            <w:pPr>
              <w:spacing w:line="240" w:lineRule="exact"/>
              <w:contextualSpacing/>
              <w:jc w:val="center"/>
              <w:rPr>
                <w:szCs w:val="21"/>
              </w:rPr>
            </w:pPr>
            <w:r>
              <w:rPr>
                <w:szCs w:val="21"/>
              </w:rPr>
              <w:t>33.2%</w:t>
            </w:r>
          </w:p>
        </w:tc>
        <w:tc>
          <w:tcPr>
            <w:tcW w:w="2268" w:type="dxa"/>
            <w:vAlign w:val="center"/>
          </w:tcPr>
          <w:p w14:paraId="77574ED2" w14:textId="77777777" w:rsidR="00932571" w:rsidRPr="009A3AE9" w:rsidRDefault="003E45FF" w:rsidP="005F7022">
            <w:pPr>
              <w:spacing w:line="240" w:lineRule="exact"/>
              <w:contextualSpacing/>
              <w:jc w:val="center"/>
              <w:rPr>
                <w:szCs w:val="21"/>
              </w:rPr>
            </w:pPr>
            <w:r>
              <w:rPr>
                <w:rFonts w:hint="eastAsia"/>
                <w:szCs w:val="21"/>
              </w:rPr>
              <w:t>未達成</w:t>
            </w:r>
          </w:p>
        </w:tc>
      </w:tr>
      <w:tr w:rsidR="00E447D5" w:rsidRPr="000F5194" w14:paraId="18805F18" w14:textId="77777777" w:rsidTr="003800CA">
        <w:trPr>
          <w:trHeight w:val="850"/>
        </w:trPr>
        <w:tc>
          <w:tcPr>
            <w:tcW w:w="1134" w:type="dxa"/>
            <w:vAlign w:val="center"/>
          </w:tcPr>
          <w:p w14:paraId="6C428013"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4E385103" w14:textId="77777777" w:rsidR="003E45FF" w:rsidRDefault="003E45FF" w:rsidP="005F7022">
            <w:pPr>
              <w:spacing w:line="240" w:lineRule="exact"/>
              <w:contextualSpacing/>
              <w:jc w:val="center"/>
              <w:rPr>
                <w:szCs w:val="21"/>
              </w:rPr>
            </w:pPr>
            <w:r>
              <w:rPr>
                <w:szCs w:val="21"/>
              </w:rPr>
              <w:t>42.0%</w:t>
            </w:r>
          </w:p>
          <w:p w14:paraId="6188C085" w14:textId="77777777" w:rsidR="00E447D5" w:rsidRPr="000F5194" w:rsidRDefault="003E45FF" w:rsidP="005F7022">
            <w:pPr>
              <w:spacing w:line="240" w:lineRule="exact"/>
              <w:contextualSpacing/>
              <w:jc w:val="center"/>
              <w:rPr>
                <w:szCs w:val="21"/>
              </w:rPr>
            </w:pPr>
            <w:r>
              <w:rPr>
                <w:szCs w:val="21"/>
              </w:rPr>
              <w:t>47.0%</w:t>
            </w:r>
          </w:p>
        </w:tc>
        <w:tc>
          <w:tcPr>
            <w:tcW w:w="2268" w:type="dxa"/>
            <w:vAlign w:val="center"/>
          </w:tcPr>
          <w:p w14:paraId="564EA5C0" w14:textId="77777777" w:rsidR="00E447D5" w:rsidRPr="000F5194" w:rsidRDefault="003E45FF" w:rsidP="005F7022">
            <w:pPr>
              <w:spacing w:line="240" w:lineRule="exact"/>
              <w:contextualSpacing/>
              <w:jc w:val="center"/>
              <w:rPr>
                <w:szCs w:val="21"/>
              </w:rPr>
            </w:pPr>
            <w:r>
              <w:rPr>
                <w:szCs w:val="21"/>
              </w:rPr>
              <w:t>40.5%</w:t>
            </w:r>
          </w:p>
        </w:tc>
        <w:tc>
          <w:tcPr>
            <w:tcW w:w="2268" w:type="dxa"/>
            <w:vAlign w:val="center"/>
          </w:tcPr>
          <w:p w14:paraId="2239A51F"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3D8EB7CC" w14:textId="77777777" w:rsidTr="003800CA">
        <w:trPr>
          <w:trHeight w:val="850"/>
        </w:trPr>
        <w:tc>
          <w:tcPr>
            <w:tcW w:w="1134" w:type="dxa"/>
            <w:vAlign w:val="center"/>
          </w:tcPr>
          <w:p w14:paraId="0FCCE47A"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4265DE1C" w14:textId="77777777" w:rsidR="003E45FF" w:rsidRDefault="003E45FF" w:rsidP="005F7022">
            <w:pPr>
              <w:spacing w:line="240" w:lineRule="exact"/>
              <w:contextualSpacing/>
              <w:jc w:val="center"/>
              <w:rPr>
                <w:szCs w:val="21"/>
              </w:rPr>
            </w:pPr>
            <w:r>
              <w:rPr>
                <w:szCs w:val="21"/>
              </w:rPr>
              <w:t>48.0%</w:t>
            </w:r>
          </w:p>
          <w:p w14:paraId="59069E14" w14:textId="77777777" w:rsidR="00E447D5" w:rsidRPr="000F5194" w:rsidRDefault="003E45FF" w:rsidP="005F7022">
            <w:pPr>
              <w:spacing w:line="240" w:lineRule="exact"/>
              <w:contextualSpacing/>
              <w:jc w:val="center"/>
              <w:rPr>
                <w:szCs w:val="21"/>
              </w:rPr>
            </w:pPr>
            <w:r>
              <w:rPr>
                <w:szCs w:val="21"/>
              </w:rPr>
              <w:t>51.0%</w:t>
            </w:r>
          </w:p>
        </w:tc>
        <w:tc>
          <w:tcPr>
            <w:tcW w:w="2268" w:type="dxa"/>
            <w:vAlign w:val="center"/>
          </w:tcPr>
          <w:p w14:paraId="6DEB5129" w14:textId="77777777" w:rsidR="00E447D5" w:rsidRPr="000F5194" w:rsidRDefault="003E45FF" w:rsidP="005F7022">
            <w:pPr>
              <w:spacing w:line="240" w:lineRule="exact"/>
              <w:contextualSpacing/>
              <w:jc w:val="center"/>
              <w:rPr>
                <w:szCs w:val="21"/>
              </w:rPr>
            </w:pPr>
            <w:r>
              <w:rPr>
                <w:szCs w:val="21"/>
              </w:rPr>
              <w:t>40.9%</w:t>
            </w:r>
          </w:p>
        </w:tc>
        <w:tc>
          <w:tcPr>
            <w:tcW w:w="2268" w:type="dxa"/>
            <w:vAlign w:val="center"/>
          </w:tcPr>
          <w:p w14:paraId="7795814F"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748E94BD" w14:textId="77777777" w:rsidTr="003800CA">
        <w:trPr>
          <w:trHeight w:val="850"/>
        </w:trPr>
        <w:tc>
          <w:tcPr>
            <w:tcW w:w="1134" w:type="dxa"/>
            <w:vAlign w:val="center"/>
          </w:tcPr>
          <w:p w14:paraId="272DEFF1"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285ABA6F" w14:textId="77777777" w:rsidR="003E45FF" w:rsidRDefault="003E45FF" w:rsidP="005F7022">
            <w:pPr>
              <w:spacing w:line="240" w:lineRule="exact"/>
              <w:contextualSpacing/>
              <w:jc w:val="center"/>
              <w:rPr>
                <w:szCs w:val="21"/>
              </w:rPr>
            </w:pPr>
            <w:r>
              <w:rPr>
                <w:szCs w:val="21"/>
              </w:rPr>
              <w:t>47.0%</w:t>
            </w:r>
          </w:p>
          <w:p w14:paraId="3BAEEB8C" w14:textId="77777777" w:rsidR="00E447D5" w:rsidRPr="000F5194" w:rsidRDefault="003E45FF" w:rsidP="005F7022">
            <w:pPr>
              <w:spacing w:line="240" w:lineRule="exact"/>
              <w:contextualSpacing/>
              <w:jc w:val="center"/>
              <w:rPr>
                <w:szCs w:val="21"/>
              </w:rPr>
            </w:pPr>
            <w:r>
              <w:rPr>
                <w:szCs w:val="21"/>
              </w:rPr>
              <w:t>50.0%</w:t>
            </w:r>
          </w:p>
        </w:tc>
        <w:tc>
          <w:tcPr>
            <w:tcW w:w="2268" w:type="dxa"/>
            <w:vAlign w:val="center"/>
          </w:tcPr>
          <w:p w14:paraId="408F2EAE" w14:textId="77777777" w:rsidR="00E447D5" w:rsidRPr="000F5194" w:rsidRDefault="003E45FF" w:rsidP="005F7022">
            <w:pPr>
              <w:spacing w:line="240" w:lineRule="exact"/>
              <w:contextualSpacing/>
              <w:jc w:val="center"/>
              <w:rPr>
                <w:szCs w:val="21"/>
              </w:rPr>
            </w:pPr>
            <w:r>
              <w:rPr>
                <w:szCs w:val="21"/>
              </w:rPr>
              <w:t>45.2%</w:t>
            </w:r>
          </w:p>
        </w:tc>
        <w:tc>
          <w:tcPr>
            <w:tcW w:w="2268" w:type="dxa"/>
            <w:vAlign w:val="center"/>
          </w:tcPr>
          <w:p w14:paraId="4FFE945D"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2847E2C9" w14:textId="77777777" w:rsidTr="003800CA">
        <w:trPr>
          <w:trHeight w:val="850"/>
        </w:trPr>
        <w:tc>
          <w:tcPr>
            <w:tcW w:w="1134" w:type="dxa"/>
            <w:vAlign w:val="center"/>
          </w:tcPr>
          <w:p w14:paraId="1CED1883"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4ED22B30" w14:textId="77777777" w:rsidR="003E45FF" w:rsidRDefault="003E45FF" w:rsidP="005F7022">
            <w:pPr>
              <w:spacing w:line="240" w:lineRule="exact"/>
              <w:contextualSpacing/>
              <w:jc w:val="center"/>
              <w:rPr>
                <w:szCs w:val="21"/>
              </w:rPr>
            </w:pPr>
            <w:r>
              <w:rPr>
                <w:szCs w:val="21"/>
              </w:rPr>
              <w:t>38.0%</w:t>
            </w:r>
          </w:p>
          <w:p w14:paraId="6FCFA2DB" w14:textId="77777777" w:rsidR="00E447D5" w:rsidRPr="000F5194" w:rsidRDefault="003E45FF" w:rsidP="005F7022">
            <w:pPr>
              <w:spacing w:line="240" w:lineRule="exact"/>
              <w:contextualSpacing/>
              <w:jc w:val="center"/>
              <w:rPr>
                <w:szCs w:val="21"/>
              </w:rPr>
            </w:pPr>
            <w:r>
              <w:rPr>
                <w:szCs w:val="21"/>
              </w:rPr>
              <w:t>40.0%</w:t>
            </w:r>
          </w:p>
        </w:tc>
        <w:tc>
          <w:tcPr>
            <w:tcW w:w="2268" w:type="dxa"/>
            <w:vAlign w:val="center"/>
          </w:tcPr>
          <w:p w14:paraId="0BA7A446" w14:textId="77777777" w:rsidR="00E447D5" w:rsidRPr="000F5194" w:rsidRDefault="003E45FF" w:rsidP="005F7022">
            <w:pPr>
              <w:spacing w:line="240" w:lineRule="exact"/>
              <w:contextualSpacing/>
              <w:jc w:val="center"/>
              <w:rPr>
                <w:szCs w:val="21"/>
              </w:rPr>
            </w:pPr>
            <w:r>
              <w:rPr>
                <w:szCs w:val="21"/>
              </w:rPr>
              <w:t>31.1%</w:t>
            </w:r>
          </w:p>
        </w:tc>
        <w:tc>
          <w:tcPr>
            <w:tcW w:w="2268" w:type="dxa"/>
            <w:vAlign w:val="center"/>
          </w:tcPr>
          <w:p w14:paraId="3955B685"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55FB3B33" w14:textId="77777777" w:rsidTr="003800CA">
        <w:trPr>
          <w:trHeight w:val="850"/>
        </w:trPr>
        <w:tc>
          <w:tcPr>
            <w:tcW w:w="1134" w:type="dxa"/>
            <w:vAlign w:val="center"/>
          </w:tcPr>
          <w:p w14:paraId="68D40405"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28AB2D34" w14:textId="77777777" w:rsidR="003E45FF" w:rsidRDefault="003E45FF" w:rsidP="005F7022">
            <w:pPr>
              <w:spacing w:line="240" w:lineRule="exact"/>
              <w:contextualSpacing/>
              <w:jc w:val="center"/>
              <w:rPr>
                <w:szCs w:val="21"/>
              </w:rPr>
            </w:pPr>
            <w:r>
              <w:rPr>
                <w:szCs w:val="21"/>
              </w:rPr>
              <w:t>38.0%</w:t>
            </w:r>
          </w:p>
          <w:p w14:paraId="49F1E142" w14:textId="77777777" w:rsidR="00E447D5" w:rsidRPr="000F5194" w:rsidRDefault="003E45FF" w:rsidP="005F7022">
            <w:pPr>
              <w:spacing w:line="240" w:lineRule="exact"/>
              <w:contextualSpacing/>
              <w:jc w:val="center"/>
              <w:rPr>
                <w:szCs w:val="21"/>
              </w:rPr>
            </w:pPr>
            <w:r>
              <w:rPr>
                <w:szCs w:val="21"/>
              </w:rPr>
              <w:t>41.0%</w:t>
            </w:r>
          </w:p>
        </w:tc>
        <w:tc>
          <w:tcPr>
            <w:tcW w:w="2268" w:type="dxa"/>
            <w:vAlign w:val="center"/>
          </w:tcPr>
          <w:p w14:paraId="5F5B71BF" w14:textId="77777777" w:rsidR="00E447D5" w:rsidRPr="000F5194" w:rsidRDefault="003E45FF" w:rsidP="005F7022">
            <w:pPr>
              <w:spacing w:line="240" w:lineRule="exact"/>
              <w:contextualSpacing/>
              <w:jc w:val="center"/>
              <w:rPr>
                <w:szCs w:val="21"/>
              </w:rPr>
            </w:pPr>
            <w:r>
              <w:rPr>
                <w:szCs w:val="21"/>
              </w:rPr>
              <w:t>36.3%</w:t>
            </w:r>
          </w:p>
        </w:tc>
        <w:tc>
          <w:tcPr>
            <w:tcW w:w="2268" w:type="dxa"/>
            <w:vAlign w:val="center"/>
          </w:tcPr>
          <w:p w14:paraId="5227A53F"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15ACF898" w14:textId="77777777" w:rsidTr="003800CA">
        <w:trPr>
          <w:trHeight w:val="850"/>
        </w:trPr>
        <w:tc>
          <w:tcPr>
            <w:tcW w:w="1134" w:type="dxa"/>
            <w:vAlign w:val="center"/>
          </w:tcPr>
          <w:p w14:paraId="221B0126"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0107DEAF" w14:textId="77777777" w:rsidR="003E45FF" w:rsidRDefault="003E45FF" w:rsidP="005F7022">
            <w:pPr>
              <w:spacing w:line="240" w:lineRule="exact"/>
              <w:contextualSpacing/>
              <w:jc w:val="center"/>
              <w:rPr>
                <w:szCs w:val="21"/>
              </w:rPr>
            </w:pPr>
            <w:r>
              <w:rPr>
                <w:szCs w:val="21"/>
              </w:rPr>
              <w:t>52.0%</w:t>
            </w:r>
          </w:p>
          <w:p w14:paraId="25F684D1" w14:textId="77777777" w:rsidR="00E447D5" w:rsidRPr="000F5194" w:rsidRDefault="003E45FF" w:rsidP="005F7022">
            <w:pPr>
              <w:spacing w:line="240" w:lineRule="exact"/>
              <w:contextualSpacing/>
              <w:jc w:val="center"/>
              <w:rPr>
                <w:szCs w:val="21"/>
              </w:rPr>
            </w:pPr>
            <w:r>
              <w:rPr>
                <w:szCs w:val="21"/>
              </w:rPr>
              <w:t>55.0%</w:t>
            </w:r>
          </w:p>
        </w:tc>
        <w:tc>
          <w:tcPr>
            <w:tcW w:w="2268" w:type="dxa"/>
            <w:vAlign w:val="center"/>
          </w:tcPr>
          <w:p w14:paraId="7D5203F7" w14:textId="77777777" w:rsidR="00E447D5" w:rsidRPr="000F5194" w:rsidRDefault="003E45FF" w:rsidP="005F7022">
            <w:pPr>
              <w:spacing w:line="240" w:lineRule="exact"/>
              <w:contextualSpacing/>
              <w:jc w:val="center"/>
              <w:rPr>
                <w:szCs w:val="21"/>
              </w:rPr>
            </w:pPr>
            <w:r>
              <w:rPr>
                <w:szCs w:val="21"/>
              </w:rPr>
              <w:t>48.4%</w:t>
            </w:r>
          </w:p>
        </w:tc>
        <w:tc>
          <w:tcPr>
            <w:tcW w:w="2268" w:type="dxa"/>
            <w:vAlign w:val="center"/>
          </w:tcPr>
          <w:p w14:paraId="4E6F0F5B"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7C86679F" w14:textId="77777777" w:rsidTr="003800CA">
        <w:trPr>
          <w:trHeight w:val="850"/>
        </w:trPr>
        <w:tc>
          <w:tcPr>
            <w:tcW w:w="1134" w:type="dxa"/>
            <w:vAlign w:val="center"/>
          </w:tcPr>
          <w:p w14:paraId="27C98D3A"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7A3BB1C6" w14:textId="77777777" w:rsidR="003E45FF" w:rsidRDefault="003E45FF" w:rsidP="005F7022">
            <w:pPr>
              <w:spacing w:line="240" w:lineRule="exact"/>
              <w:contextualSpacing/>
              <w:jc w:val="center"/>
              <w:rPr>
                <w:szCs w:val="21"/>
              </w:rPr>
            </w:pPr>
            <w:r>
              <w:rPr>
                <w:szCs w:val="21"/>
              </w:rPr>
              <w:t>49.2%</w:t>
            </w:r>
          </w:p>
          <w:p w14:paraId="5F1FF29D" w14:textId="77777777" w:rsidR="00E447D5" w:rsidRPr="000F5194" w:rsidRDefault="003E45FF" w:rsidP="005F7022">
            <w:pPr>
              <w:spacing w:line="240" w:lineRule="exact"/>
              <w:contextualSpacing/>
              <w:jc w:val="center"/>
              <w:rPr>
                <w:szCs w:val="21"/>
              </w:rPr>
            </w:pPr>
            <w:r>
              <w:rPr>
                <w:szCs w:val="21"/>
              </w:rPr>
              <w:t>51.7%</w:t>
            </w:r>
          </w:p>
        </w:tc>
        <w:tc>
          <w:tcPr>
            <w:tcW w:w="2268" w:type="dxa"/>
            <w:vAlign w:val="center"/>
          </w:tcPr>
          <w:p w14:paraId="67AB4A46" w14:textId="77777777" w:rsidR="00E447D5" w:rsidRPr="000F5194" w:rsidRDefault="003E45FF" w:rsidP="005F7022">
            <w:pPr>
              <w:spacing w:line="240" w:lineRule="exact"/>
              <w:contextualSpacing/>
              <w:jc w:val="center"/>
              <w:rPr>
                <w:szCs w:val="21"/>
              </w:rPr>
            </w:pPr>
            <w:r>
              <w:rPr>
                <w:szCs w:val="21"/>
              </w:rPr>
              <w:t>50.8%</w:t>
            </w:r>
          </w:p>
        </w:tc>
        <w:tc>
          <w:tcPr>
            <w:tcW w:w="2268" w:type="dxa"/>
            <w:vAlign w:val="center"/>
          </w:tcPr>
          <w:p w14:paraId="314D4615"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0CEAACEC" w14:textId="77777777" w:rsidTr="003800CA">
        <w:trPr>
          <w:trHeight w:val="850"/>
        </w:trPr>
        <w:tc>
          <w:tcPr>
            <w:tcW w:w="1134" w:type="dxa"/>
            <w:vAlign w:val="center"/>
          </w:tcPr>
          <w:p w14:paraId="4B42305A"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4545D49F" w14:textId="77777777" w:rsidR="003E45FF" w:rsidRDefault="003E45FF" w:rsidP="005F7022">
            <w:pPr>
              <w:spacing w:line="240" w:lineRule="exact"/>
              <w:contextualSpacing/>
              <w:jc w:val="center"/>
              <w:rPr>
                <w:szCs w:val="21"/>
              </w:rPr>
            </w:pPr>
            <w:r>
              <w:rPr>
                <w:szCs w:val="21"/>
              </w:rPr>
              <w:t>45.0%</w:t>
            </w:r>
          </w:p>
          <w:p w14:paraId="22FAAF21" w14:textId="77777777" w:rsidR="00E447D5" w:rsidRPr="000F5194" w:rsidRDefault="003E45FF" w:rsidP="005F7022">
            <w:pPr>
              <w:spacing w:line="240" w:lineRule="exact"/>
              <w:contextualSpacing/>
              <w:jc w:val="center"/>
              <w:rPr>
                <w:szCs w:val="21"/>
              </w:rPr>
            </w:pPr>
            <w:r>
              <w:rPr>
                <w:szCs w:val="21"/>
              </w:rPr>
              <w:t>46.0%</w:t>
            </w:r>
          </w:p>
        </w:tc>
        <w:tc>
          <w:tcPr>
            <w:tcW w:w="2268" w:type="dxa"/>
            <w:vAlign w:val="center"/>
          </w:tcPr>
          <w:p w14:paraId="061D56E4" w14:textId="77777777" w:rsidR="00E447D5" w:rsidRPr="000F5194" w:rsidRDefault="003E45FF" w:rsidP="005F7022">
            <w:pPr>
              <w:spacing w:line="240" w:lineRule="exact"/>
              <w:contextualSpacing/>
              <w:jc w:val="center"/>
              <w:rPr>
                <w:szCs w:val="21"/>
              </w:rPr>
            </w:pPr>
            <w:r>
              <w:rPr>
                <w:szCs w:val="21"/>
              </w:rPr>
              <w:t>42.9%</w:t>
            </w:r>
          </w:p>
        </w:tc>
        <w:tc>
          <w:tcPr>
            <w:tcW w:w="2268" w:type="dxa"/>
            <w:vAlign w:val="center"/>
          </w:tcPr>
          <w:p w14:paraId="2E9B0A66"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1BC3212F" w14:textId="77777777" w:rsidTr="003800CA">
        <w:trPr>
          <w:trHeight w:val="850"/>
        </w:trPr>
        <w:tc>
          <w:tcPr>
            <w:tcW w:w="1134" w:type="dxa"/>
            <w:vAlign w:val="center"/>
          </w:tcPr>
          <w:p w14:paraId="21F88040"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555CD8A9" w14:textId="77777777" w:rsidR="003E45FF" w:rsidRDefault="003E45FF" w:rsidP="005F7022">
            <w:pPr>
              <w:spacing w:line="240" w:lineRule="exact"/>
              <w:contextualSpacing/>
              <w:jc w:val="center"/>
              <w:rPr>
                <w:szCs w:val="21"/>
              </w:rPr>
            </w:pPr>
            <w:r>
              <w:rPr>
                <w:szCs w:val="21"/>
              </w:rPr>
              <w:t>36.0%</w:t>
            </w:r>
          </w:p>
          <w:p w14:paraId="65F0BB30" w14:textId="77777777" w:rsidR="00E447D5" w:rsidRPr="000F5194" w:rsidRDefault="003E45FF" w:rsidP="005F7022">
            <w:pPr>
              <w:spacing w:line="240" w:lineRule="exact"/>
              <w:contextualSpacing/>
              <w:jc w:val="center"/>
              <w:rPr>
                <w:szCs w:val="21"/>
              </w:rPr>
            </w:pPr>
            <w:r>
              <w:rPr>
                <w:szCs w:val="21"/>
              </w:rPr>
              <w:t>39.0%</w:t>
            </w:r>
          </w:p>
        </w:tc>
        <w:tc>
          <w:tcPr>
            <w:tcW w:w="2268" w:type="dxa"/>
            <w:vAlign w:val="center"/>
          </w:tcPr>
          <w:p w14:paraId="5F49FA93" w14:textId="77777777" w:rsidR="00E447D5" w:rsidRPr="000F5194" w:rsidRDefault="003E45FF" w:rsidP="005F7022">
            <w:pPr>
              <w:spacing w:line="240" w:lineRule="exact"/>
              <w:contextualSpacing/>
              <w:jc w:val="center"/>
              <w:rPr>
                <w:szCs w:val="21"/>
              </w:rPr>
            </w:pPr>
            <w:r>
              <w:rPr>
                <w:szCs w:val="21"/>
              </w:rPr>
              <w:t>29.4%</w:t>
            </w:r>
          </w:p>
        </w:tc>
        <w:tc>
          <w:tcPr>
            <w:tcW w:w="2268" w:type="dxa"/>
            <w:vAlign w:val="center"/>
          </w:tcPr>
          <w:p w14:paraId="341EC6F3"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43DFAA45" w14:textId="77777777" w:rsidTr="003800CA">
        <w:trPr>
          <w:trHeight w:val="850"/>
        </w:trPr>
        <w:tc>
          <w:tcPr>
            <w:tcW w:w="1134" w:type="dxa"/>
            <w:vAlign w:val="center"/>
          </w:tcPr>
          <w:p w14:paraId="27DCD7CD"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5E4F9123" w14:textId="77777777" w:rsidR="003E45FF" w:rsidRDefault="003E45FF" w:rsidP="005F7022">
            <w:pPr>
              <w:spacing w:line="240" w:lineRule="exact"/>
              <w:contextualSpacing/>
              <w:jc w:val="center"/>
              <w:rPr>
                <w:szCs w:val="21"/>
              </w:rPr>
            </w:pPr>
            <w:r>
              <w:rPr>
                <w:szCs w:val="21"/>
              </w:rPr>
              <w:t>50.0%</w:t>
            </w:r>
          </w:p>
          <w:p w14:paraId="2D7FD85D" w14:textId="77777777" w:rsidR="00E447D5" w:rsidRPr="000F5194" w:rsidRDefault="003E45FF" w:rsidP="005F7022">
            <w:pPr>
              <w:spacing w:line="240" w:lineRule="exact"/>
              <w:contextualSpacing/>
              <w:jc w:val="center"/>
              <w:rPr>
                <w:szCs w:val="21"/>
              </w:rPr>
            </w:pPr>
            <w:r>
              <w:rPr>
                <w:szCs w:val="21"/>
              </w:rPr>
              <w:t>55.0%</w:t>
            </w:r>
          </w:p>
        </w:tc>
        <w:tc>
          <w:tcPr>
            <w:tcW w:w="2268" w:type="dxa"/>
            <w:vAlign w:val="center"/>
          </w:tcPr>
          <w:p w14:paraId="1C9C29CD" w14:textId="77777777" w:rsidR="00E447D5" w:rsidRPr="000F5194" w:rsidRDefault="003E45FF" w:rsidP="005F7022">
            <w:pPr>
              <w:spacing w:line="240" w:lineRule="exact"/>
              <w:contextualSpacing/>
              <w:jc w:val="center"/>
              <w:rPr>
                <w:szCs w:val="21"/>
              </w:rPr>
            </w:pPr>
            <w:r>
              <w:rPr>
                <w:szCs w:val="21"/>
              </w:rPr>
              <w:t>49.3%</w:t>
            </w:r>
          </w:p>
        </w:tc>
        <w:tc>
          <w:tcPr>
            <w:tcW w:w="2268" w:type="dxa"/>
            <w:vAlign w:val="center"/>
          </w:tcPr>
          <w:p w14:paraId="2DFC51ED"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3435E68B" w14:textId="77777777" w:rsidTr="003800CA">
        <w:trPr>
          <w:trHeight w:val="850"/>
        </w:trPr>
        <w:tc>
          <w:tcPr>
            <w:tcW w:w="1134" w:type="dxa"/>
            <w:vAlign w:val="center"/>
          </w:tcPr>
          <w:p w14:paraId="7693E33E"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2281BAFC" w14:textId="77777777" w:rsidR="003E45FF" w:rsidRDefault="003E45FF" w:rsidP="005F7022">
            <w:pPr>
              <w:spacing w:line="240" w:lineRule="exact"/>
              <w:contextualSpacing/>
              <w:jc w:val="center"/>
              <w:rPr>
                <w:szCs w:val="21"/>
              </w:rPr>
            </w:pPr>
            <w:r>
              <w:rPr>
                <w:szCs w:val="21"/>
              </w:rPr>
              <w:t>45.0%</w:t>
            </w:r>
          </w:p>
          <w:p w14:paraId="65EF19F4" w14:textId="77777777" w:rsidR="00E447D5" w:rsidRPr="000F5194" w:rsidRDefault="003E45FF" w:rsidP="005F7022">
            <w:pPr>
              <w:spacing w:line="240" w:lineRule="exact"/>
              <w:contextualSpacing/>
              <w:jc w:val="center"/>
              <w:rPr>
                <w:szCs w:val="21"/>
              </w:rPr>
            </w:pPr>
            <w:r>
              <w:rPr>
                <w:szCs w:val="21"/>
              </w:rPr>
              <w:t>48.0%</w:t>
            </w:r>
          </w:p>
        </w:tc>
        <w:tc>
          <w:tcPr>
            <w:tcW w:w="2268" w:type="dxa"/>
            <w:vAlign w:val="center"/>
          </w:tcPr>
          <w:p w14:paraId="20C39FA0" w14:textId="77777777" w:rsidR="00E447D5" w:rsidRPr="000F5194" w:rsidRDefault="003E45FF" w:rsidP="005F7022">
            <w:pPr>
              <w:spacing w:line="240" w:lineRule="exact"/>
              <w:contextualSpacing/>
              <w:jc w:val="center"/>
              <w:rPr>
                <w:szCs w:val="21"/>
              </w:rPr>
            </w:pPr>
            <w:r>
              <w:rPr>
                <w:szCs w:val="21"/>
              </w:rPr>
              <w:t>44.4%</w:t>
            </w:r>
          </w:p>
        </w:tc>
        <w:tc>
          <w:tcPr>
            <w:tcW w:w="2268" w:type="dxa"/>
            <w:vAlign w:val="center"/>
          </w:tcPr>
          <w:p w14:paraId="0BCF8BE1"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07038FCB" w14:textId="77777777" w:rsidTr="003800CA">
        <w:trPr>
          <w:trHeight w:val="850"/>
        </w:trPr>
        <w:tc>
          <w:tcPr>
            <w:tcW w:w="1134" w:type="dxa"/>
            <w:vAlign w:val="center"/>
          </w:tcPr>
          <w:p w14:paraId="12DA37FE"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58A2C86A" w14:textId="77777777" w:rsidR="003E45FF" w:rsidRDefault="003E45FF" w:rsidP="005F7022">
            <w:pPr>
              <w:spacing w:line="240" w:lineRule="exact"/>
              <w:contextualSpacing/>
              <w:jc w:val="center"/>
              <w:rPr>
                <w:szCs w:val="21"/>
              </w:rPr>
            </w:pPr>
            <w:r>
              <w:rPr>
                <w:szCs w:val="21"/>
              </w:rPr>
              <w:t>50.0%</w:t>
            </w:r>
          </w:p>
          <w:p w14:paraId="77EF6CBC" w14:textId="77777777" w:rsidR="00E447D5" w:rsidRPr="000F5194" w:rsidRDefault="003E45FF" w:rsidP="005F7022">
            <w:pPr>
              <w:spacing w:line="240" w:lineRule="exact"/>
              <w:contextualSpacing/>
              <w:jc w:val="center"/>
              <w:rPr>
                <w:szCs w:val="21"/>
              </w:rPr>
            </w:pPr>
            <w:r>
              <w:rPr>
                <w:szCs w:val="21"/>
              </w:rPr>
              <w:t>53.0%</w:t>
            </w:r>
          </w:p>
        </w:tc>
        <w:tc>
          <w:tcPr>
            <w:tcW w:w="2268" w:type="dxa"/>
            <w:vAlign w:val="center"/>
          </w:tcPr>
          <w:p w14:paraId="372B6D85" w14:textId="77777777" w:rsidR="00E447D5" w:rsidRPr="000F5194" w:rsidRDefault="003E45FF" w:rsidP="005F7022">
            <w:pPr>
              <w:spacing w:line="240" w:lineRule="exact"/>
              <w:contextualSpacing/>
              <w:jc w:val="center"/>
              <w:rPr>
                <w:szCs w:val="21"/>
              </w:rPr>
            </w:pPr>
            <w:r>
              <w:rPr>
                <w:szCs w:val="21"/>
              </w:rPr>
              <w:t>47.4%</w:t>
            </w:r>
          </w:p>
        </w:tc>
        <w:tc>
          <w:tcPr>
            <w:tcW w:w="2268" w:type="dxa"/>
            <w:vAlign w:val="center"/>
          </w:tcPr>
          <w:p w14:paraId="18155FA9"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0B72FB3B" w14:textId="77777777" w:rsidTr="003800CA">
        <w:trPr>
          <w:trHeight w:val="850"/>
        </w:trPr>
        <w:tc>
          <w:tcPr>
            <w:tcW w:w="1134" w:type="dxa"/>
            <w:vAlign w:val="center"/>
          </w:tcPr>
          <w:p w14:paraId="2EB01778"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34811D54" w14:textId="77777777" w:rsidR="003E45FF" w:rsidRDefault="003E45FF" w:rsidP="005F7022">
            <w:pPr>
              <w:spacing w:line="240" w:lineRule="exact"/>
              <w:contextualSpacing/>
              <w:jc w:val="center"/>
              <w:rPr>
                <w:szCs w:val="21"/>
              </w:rPr>
            </w:pPr>
            <w:r>
              <w:rPr>
                <w:szCs w:val="21"/>
              </w:rPr>
              <w:t>53.6%</w:t>
            </w:r>
          </w:p>
          <w:p w14:paraId="584EE4F9" w14:textId="77777777" w:rsidR="00E447D5" w:rsidRPr="000F5194" w:rsidRDefault="003E45FF" w:rsidP="005F7022">
            <w:pPr>
              <w:spacing w:line="240" w:lineRule="exact"/>
              <w:contextualSpacing/>
              <w:jc w:val="center"/>
              <w:rPr>
                <w:szCs w:val="21"/>
              </w:rPr>
            </w:pPr>
            <w:r>
              <w:rPr>
                <w:szCs w:val="21"/>
              </w:rPr>
              <w:t>56.6%</w:t>
            </w:r>
          </w:p>
        </w:tc>
        <w:tc>
          <w:tcPr>
            <w:tcW w:w="2268" w:type="dxa"/>
            <w:vAlign w:val="center"/>
          </w:tcPr>
          <w:p w14:paraId="65B30CE8" w14:textId="77777777" w:rsidR="00E447D5" w:rsidRPr="000F5194" w:rsidRDefault="003E45FF" w:rsidP="005F7022">
            <w:pPr>
              <w:spacing w:line="240" w:lineRule="exact"/>
              <w:contextualSpacing/>
              <w:jc w:val="center"/>
              <w:rPr>
                <w:szCs w:val="21"/>
              </w:rPr>
            </w:pPr>
            <w:r>
              <w:rPr>
                <w:szCs w:val="21"/>
              </w:rPr>
              <w:t>48.4%</w:t>
            </w:r>
          </w:p>
        </w:tc>
        <w:tc>
          <w:tcPr>
            <w:tcW w:w="2268" w:type="dxa"/>
            <w:vAlign w:val="center"/>
          </w:tcPr>
          <w:p w14:paraId="21030211"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155BDCE0" w14:textId="77777777" w:rsidTr="003800CA">
        <w:trPr>
          <w:trHeight w:val="850"/>
        </w:trPr>
        <w:tc>
          <w:tcPr>
            <w:tcW w:w="1134" w:type="dxa"/>
            <w:vAlign w:val="center"/>
          </w:tcPr>
          <w:p w14:paraId="551CAA9F"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47CA8BB3" w14:textId="77777777" w:rsidR="003E45FF" w:rsidRDefault="003E45FF" w:rsidP="005F7022">
            <w:pPr>
              <w:spacing w:line="240" w:lineRule="exact"/>
              <w:contextualSpacing/>
              <w:jc w:val="center"/>
              <w:rPr>
                <w:szCs w:val="21"/>
              </w:rPr>
            </w:pPr>
            <w:r>
              <w:rPr>
                <w:szCs w:val="21"/>
              </w:rPr>
              <w:t>53.0%</w:t>
            </w:r>
          </w:p>
          <w:p w14:paraId="405E281F" w14:textId="77777777" w:rsidR="00E447D5" w:rsidRPr="000F5194" w:rsidRDefault="003E45FF" w:rsidP="005F7022">
            <w:pPr>
              <w:spacing w:line="240" w:lineRule="exact"/>
              <w:contextualSpacing/>
              <w:jc w:val="center"/>
              <w:rPr>
                <w:szCs w:val="21"/>
              </w:rPr>
            </w:pPr>
            <w:r>
              <w:rPr>
                <w:szCs w:val="21"/>
              </w:rPr>
              <w:t>56.0%</w:t>
            </w:r>
          </w:p>
        </w:tc>
        <w:tc>
          <w:tcPr>
            <w:tcW w:w="2268" w:type="dxa"/>
            <w:vAlign w:val="center"/>
          </w:tcPr>
          <w:p w14:paraId="7735FBC9" w14:textId="77777777" w:rsidR="00E447D5" w:rsidRPr="000F5194" w:rsidRDefault="003E45FF" w:rsidP="005F7022">
            <w:pPr>
              <w:spacing w:line="240" w:lineRule="exact"/>
              <w:contextualSpacing/>
              <w:jc w:val="center"/>
              <w:rPr>
                <w:szCs w:val="21"/>
              </w:rPr>
            </w:pPr>
            <w:r>
              <w:rPr>
                <w:szCs w:val="21"/>
              </w:rPr>
              <w:t>48.3%</w:t>
            </w:r>
          </w:p>
        </w:tc>
        <w:tc>
          <w:tcPr>
            <w:tcW w:w="2268" w:type="dxa"/>
            <w:vAlign w:val="center"/>
          </w:tcPr>
          <w:p w14:paraId="6D0935A5"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18FA73E7" w14:textId="77777777" w:rsidTr="003800CA">
        <w:trPr>
          <w:trHeight w:val="850"/>
        </w:trPr>
        <w:tc>
          <w:tcPr>
            <w:tcW w:w="1134" w:type="dxa"/>
            <w:vAlign w:val="center"/>
          </w:tcPr>
          <w:p w14:paraId="00354071"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15F5D1F8" w14:textId="77777777" w:rsidR="003E45FF" w:rsidRDefault="003E45FF" w:rsidP="005F7022">
            <w:pPr>
              <w:spacing w:line="240" w:lineRule="exact"/>
              <w:contextualSpacing/>
              <w:jc w:val="center"/>
              <w:rPr>
                <w:szCs w:val="21"/>
              </w:rPr>
            </w:pPr>
            <w:r>
              <w:rPr>
                <w:szCs w:val="21"/>
              </w:rPr>
              <w:t>54.0%</w:t>
            </w:r>
          </w:p>
          <w:p w14:paraId="1284E34D" w14:textId="77777777" w:rsidR="00E447D5" w:rsidRPr="000F5194" w:rsidRDefault="003E45FF" w:rsidP="005F7022">
            <w:pPr>
              <w:spacing w:line="240" w:lineRule="exact"/>
              <w:contextualSpacing/>
              <w:jc w:val="center"/>
              <w:rPr>
                <w:szCs w:val="21"/>
              </w:rPr>
            </w:pPr>
            <w:r>
              <w:rPr>
                <w:szCs w:val="21"/>
              </w:rPr>
              <w:t>56.0%</w:t>
            </w:r>
          </w:p>
        </w:tc>
        <w:tc>
          <w:tcPr>
            <w:tcW w:w="2268" w:type="dxa"/>
            <w:vAlign w:val="center"/>
          </w:tcPr>
          <w:p w14:paraId="0F10B867" w14:textId="77777777" w:rsidR="00E447D5" w:rsidRPr="000F5194" w:rsidRDefault="003E45FF" w:rsidP="005F7022">
            <w:pPr>
              <w:spacing w:line="240" w:lineRule="exact"/>
              <w:contextualSpacing/>
              <w:jc w:val="center"/>
              <w:rPr>
                <w:szCs w:val="21"/>
              </w:rPr>
            </w:pPr>
            <w:r>
              <w:rPr>
                <w:szCs w:val="21"/>
              </w:rPr>
              <w:t>48.5%</w:t>
            </w:r>
          </w:p>
        </w:tc>
        <w:tc>
          <w:tcPr>
            <w:tcW w:w="2268" w:type="dxa"/>
            <w:vAlign w:val="center"/>
          </w:tcPr>
          <w:p w14:paraId="0F7F12A1"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0EBFB6CA" w14:textId="77777777" w:rsidTr="003800CA">
        <w:trPr>
          <w:trHeight w:val="850"/>
        </w:trPr>
        <w:tc>
          <w:tcPr>
            <w:tcW w:w="1134" w:type="dxa"/>
            <w:vAlign w:val="center"/>
          </w:tcPr>
          <w:p w14:paraId="5B3D208A"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5316464C" w14:textId="77777777" w:rsidR="003E45FF" w:rsidRDefault="003E45FF" w:rsidP="005F7022">
            <w:pPr>
              <w:spacing w:line="240" w:lineRule="exact"/>
              <w:contextualSpacing/>
              <w:jc w:val="center"/>
              <w:rPr>
                <w:szCs w:val="21"/>
              </w:rPr>
            </w:pPr>
            <w:r>
              <w:rPr>
                <w:szCs w:val="21"/>
              </w:rPr>
              <w:t>52.0%</w:t>
            </w:r>
          </w:p>
          <w:p w14:paraId="1893C0CE" w14:textId="77777777" w:rsidR="00E447D5" w:rsidRPr="000F5194" w:rsidRDefault="003E45FF" w:rsidP="005F7022">
            <w:pPr>
              <w:spacing w:line="240" w:lineRule="exact"/>
              <w:contextualSpacing/>
              <w:jc w:val="center"/>
              <w:rPr>
                <w:szCs w:val="21"/>
              </w:rPr>
            </w:pPr>
            <w:r>
              <w:rPr>
                <w:szCs w:val="21"/>
              </w:rPr>
              <w:t>55.0%</w:t>
            </w:r>
          </w:p>
        </w:tc>
        <w:tc>
          <w:tcPr>
            <w:tcW w:w="2268" w:type="dxa"/>
            <w:vAlign w:val="center"/>
          </w:tcPr>
          <w:p w14:paraId="77586797" w14:textId="77777777" w:rsidR="00E447D5" w:rsidRPr="000F5194" w:rsidRDefault="003E45FF" w:rsidP="005F7022">
            <w:pPr>
              <w:spacing w:line="240" w:lineRule="exact"/>
              <w:contextualSpacing/>
              <w:jc w:val="center"/>
              <w:rPr>
                <w:szCs w:val="21"/>
              </w:rPr>
            </w:pPr>
            <w:r>
              <w:rPr>
                <w:szCs w:val="21"/>
              </w:rPr>
              <w:t>46.5%</w:t>
            </w:r>
          </w:p>
        </w:tc>
        <w:tc>
          <w:tcPr>
            <w:tcW w:w="2268" w:type="dxa"/>
            <w:vAlign w:val="center"/>
          </w:tcPr>
          <w:p w14:paraId="158AF402"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505EC7D5" w14:textId="77777777" w:rsidTr="003800CA">
        <w:trPr>
          <w:trHeight w:val="850"/>
        </w:trPr>
        <w:tc>
          <w:tcPr>
            <w:tcW w:w="1134" w:type="dxa"/>
            <w:vAlign w:val="center"/>
          </w:tcPr>
          <w:p w14:paraId="6BD4107D"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41897296" w14:textId="77777777" w:rsidR="003E45FF" w:rsidRDefault="003E45FF" w:rsidP="005F7022">
            <w:pPr>
              <w:spacing w:line="240" w:lineRule="exact"/>
              <w:contextualSpacing/>
              <w:jc w:val="center"/>
              <w:rPr>
                <w:szCs w:val="21"/>
              </w:rPr>
            </w:pPr>
            <w:r>
              <w:rPr>
                <w:szCs w:val="21"/>
              </w:rPr>
              <w:t>55.0%</w:t>
            </w:r>
          </w:p>
          <w:p w14:paraId="50FDC2FA" w14:textId="77777777" w:rsidR="00E447D5" w:rsidRPr="000F5194" w:rsidRDefault="003E45FF" w:rsidP="005F7022">
            <w:pPr>
              <w:spacing w:line="240" w:lineRule="exact"/>
              <w:contextualSpacing/>
              <w:jc w:val="center"/>
              <w:rPr>
                <w:szCs w:val="21"/>
              </w:rPr>
            </w:pPr>
            <w:r>
              <w:rPr>
                <w:szCs w:val="21"/>
              </w:rPr>
              <w:t>57.0%</w:t>
            </w:r>
          </w:p>
        </w:tc>
        <w:tc>
          <w:tcPr>
            <w:tcW w:w="2268" w:type="dxa"/>
            <w:vAlign w:val="center"/>
          </w:tcPr>
          <w:p w14:paraId="322DCC89" w14:textId="77777777" w:rsidR="00E447D5" w:rsidRPr="000F5194" w:rsidRDefault="003E45FF" w:rsidP="005F7022">
            <w:pPr>
              <w:spacing w:line="240" w:lineRule="exact"/>
              <w:contextualSpacing/>
              <w:jc w:val="center"/>
              <w:rPr>
                <w:szCs w:val="21"/>
              </w:rPr>
            </w:pPr>
            <w:r>
              <w:rPr>
                <w:szCs w:val="21"/>
              </w:rPr>
              <w:t>48.1%</w:t>
            </w:r>
          </w:p>
        </w:tc>
        <w:tc>
          <w:tcPr>
            <w:tcW w:w="2268" w:type="dxa"/>
            <w:vAlign w:val="center"/>
          </w:tcPr>
          <w:p w14:paraId="220C63D6"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6CA941A7" w14:textId="77777777" w:rsidTr="003800CA">
        <w:trPr>
          <w:trHeight w:val="850"/>
        </w:trPr>
        <w:tc>
          <w:tcPr>
            <w:tcW w:w="1134" w:type="dxa"/>
            <w:vAlign w:val="center"/>
          </w:tcPr>
          <w:p w14:paraId="5F250DF8"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2B95C9E6" w14:textId="77777777" w:rsidR="003E45FF" w:rsidRDefault="003E45FF" w:rsidP="005F7022">
            <w:pPr>
              <w:spacing w:line="240" w:lineRule="exact"/>
              <w:contextualSpacing/>
              <w:jc w:val="center"/>
              <w:rPr>
                <w:szCs w:val="21"/>
              </w:rPr>
            </w:pPr>
            <w:r>
              <w:rPr>
                <w:szCs w:val="21"/>
              </w:rPr>
              <w:t>50.0%</w:t>
            </w:r>
          </w:p>
          <w:p w14:paraId="2C6F3820" w14:textId="77777777" w:rsidR="00E447D5" w:rsidRPr="000F5194" w:rsidRDefault="003E45FF" w:rsidP="005F7022">
            <w:pPr>
              <w:spacing w:line="240" w:lineRule="exact"/>
              <w:contextualSpacing/>
              <w:jc w:val="center"/>
              <w:rPr>
                <w:szCs w:val="21"/>
              </w:rPr>
            </w:pPr>
            <w:r>
              <w:rPr>
                <w:szCs w:val="21"/>
              </w:rPr>
              <w:t>51.8%</w:t>
            </w:r>
          </w:p>
        </w:tc>
        <w:tc>
          <w:tcPr>
            <w:tcW w:w="2268" w:type="dxa"/>
            <w:vAlign w:val="center"/>
          </w:tcPr>
          <w:p w14:paraId="41C8E69C" w14:textId="77777777" w:rsidR="00E447D5" w:rsidRPr="000F5194" w:rsidRDefault="003E45FF" w:rsidP="005F7022">
            <w:pPr>
              <w:spacing w:line="240" w:lineRule="exact"/>
              <w:contextualSpacing/>
              <w:jc w:val="center"/>
              <w:rPr>
                <w:szCs w:val="21"/>
              </w:rPr>
            </w:pPr>
            <w:r>
              <w:rPr>
                <w:szCs w:val="21"/>
              </w:rPr>
              <w:t>45.2%</w:t>
            </w:r>
          </w:p>
        </w:tc>
        <w:tc>
          <w:tcPr>
            <w:tcW w:w="2268" w:type="dxa"/>
            <w:vAlign w:val="center"/>
          </w:tcPr>
          <w:p w14:paraId="5343D759"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6AA0A34B" w14:textId="77777777" w:rsidTr="003800CA">
        <w:trPr>
          <w:trHeight w:val="850"/>
        </w:trPr>
        <w:tc>
          <w:tcPr>
            <w:tcW w:w="1134" w:type="dxa"/>
            <w:vAlign w:val="center"/>
          </w:tcPr>
          <w:p w14:paraId="34489915"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60258661" w14:textId="77777777" w:rsidR="003E45FF" w:rsidRDefault="003E45FF" w:rsidP="005F7022">
            <w:pPr>
              <w:spacing w:line="240" w:lineRule="exact"/>
              <w:contextualSpacing/>
              <w:jc w:val="center"/>
              <w:rPr>
                <w:szCs w:val="21"/>
              </w:rPr>
            </w:pPr>
            <w:r>
              <w:rPr>
                <w:szCs w:val="21"/>
              </w:rPr>
              <w:t>48.0%</w:t>
            </w:r>
          </w:p>
          <w:p w14:paraId="1AA12995" w14:textId="77777777" w:rsidR="00E447D5" w:rsidRPr="000F5194" w:rsidRDefault="003E45FF" w:rsidP="005F7022">
            <w:pPr>
              <w:spacing w:line="240" w:lineRule="exact"/>
              <w:contextualSpacing/>
              <w:jc w:val="center"/>
              <w:rPr>
                <w:szCs w:val="21"/>
              </w:rPr>
            </w:pPr>
            <w:r>
              <w:rPr>
                <w:szCs w:val="21"/>
              </w:rPr>
              <w:t>51.0%</w:t>
            </w:r>
          </w:p>
        </w:tc>
        <w:tc>
          <w:tcPr>
            <w:tcW w:w="2268" w:type="dxa"/>
            <w:vAlign w:val="center"/>
          </w:tcPr>
          <w:p w14:paraId="33C4F3A6" w14:textId="77777777" w:rsidR="00E447D5" w:rsidRPr="000F5194" w:rsidRDefault="003E45FF" w:rsidP="005F7022">
            <w:pPr>
              <w:spacing w:line="240" w:lineRule="exact"/>
              <w:contextualSpacing/>
              <w:jc w:val="center"/>
              <w:rPr>
                <w:szCs w:val="21"/>
              </w:rPr>
            </w:pPr>
            <w:r>
              <w:rPr>
                <w:szCs w:val="21"/>
              </w:rPr>
              <w:t>41.1%</w:t>
            </w:r>
          </w:p>
        </w:tc>
        <w:tc>
          <w:tcPr>
            <w:tcW w:w="2268" w:type="dxa"/>
            <w:vAlign w:val="center"/>
          </w:tcPr>
          <w:p w14:paraId="25C3FBD3"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1D85BAE7" w14:textId="77777777" w:rsidTr="003800CA">
        <w:trPr>
          <w:trHeight w:val="850"/>
        </w:trPr>
        <w:tc>
          <w:tcPr>
            <w:tcW w:w="1134" w:type="dxa"/>
            <w:vAlign w:val="center"/>
          </w:tcPr>
          <w:p w14:paraId="2FA565B0"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773AEAEC" w14:textId="77777777" w:rsidR="003E45FF" w:rsidRDefault="003E45FF" w:rsidP="005F7022">
            <w:pPr>
              <w:spacing w:line="240" w:lineRule="exact"/>
              <w:contextualSpacing/>
              <w:jc w:val="center"/>
              <w:rPr>
                <w:szCs w:val="21"/>
              </w:rPr>
            </w:pPr>
            <w:r>
              <w:rPr>
                <w:szCs w:val="21"/>
              </w:rPr>
              <w:t>50.0%</w:t>
            </w:r>
          </w:p>
          <w:p w14:paraId="2A5365B5" w14:textId="77777777" w:rsidR="00E447D5" w:rsidRPr="000F5194" w:rsidRDefault="003E45FF" w:rsidP="005F7022">
            <w:pPr>
              <w:spacing w:line="240" w:lineRule="exact"/>
              <w:contextualSpacing/>
              <w:jc w:val="center"/>
              <w:rPr>
                <w:szCs w:val="21"/>
              </w:rPr>
            </w:pPr>
            <w:r>
              <w:rPr>
                <w:szCs w:val="21"/>
              </w:rPr>
              <w:t>55.0%</w:t>
            </w:r>
          </w:p>
        </w:tc>
        <w:tc>
          <w:tcPr>
            <w:tcW w:w="2268" w:type="dxa"/>
            <w:vAlign w:val="center"/>
          </w:tcPr>
          <w:p w14:paraId="5C71A1E6" w14:textId="77777777" w:rsidR="00E447D5" w:rsidRPr="000F5194" w:rsidRDefault="003E45FF" w:rsidP="005F7022">
            <w:pPr>
              <w:spacing w:line="240" w:lineRule="exact"/>
              <w:contextualSpacing/>
              <w:jc w:val="center"/>
              <w:rPr>
                <w:szCs w:val="21"/>
              </w:rPr>
            </w:pPr>
            <w:r>
              <w:rPr>
                <w:szCs w:val="21"/>
              </w:rPr>
              <w:t>47.7%</w:t>
            </w:r>
          </w:p>
        </w:tc>
        <w:tc>
          <w:tcPr>
            <w:tcW w:w="2268" w:type="dxa"/>
            <w:vAlign w:val="center"/>
          </w:tcPr>
          <w:p w14:paraId="0E5CE9E5"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26372D79" w14:textId="77777777" w:rsidTr="003800CA">
        <w:trPr>
          <w:trHeight w:val="850"/>
        </w:trPr>
        <w:tc>
          <w:tcPr>
            <w:tcW w:w="1134" w:type="dxa"/>
            <w:vAlign w:val="center"/>
          </w:tcPr>
          <w:p w14:paraId="2E5FF90D"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32E225FD" w14:textId="77777777" w:rsidR="003E45FF" w:rsidRDefault="003E45FF" w:rsidP="005F7022">
            <w:pPr>
              <w:spacing w:line="240" w:lineRule="exact"/>
              <w:contextualSpacing/>
              <w:jc w:val="center"/>
              <w:rPr>
                <w:szCs w:val="21"/>
              </w:rPr>
            </w:pPr>
            <w:r>
              <w:rPr>
                <w:szCs w:val="21"/>
              </w:rPr>
              <w:t>51.8%</w:t>
            </w:r>
          </w:p>
          <w:p w14:paraId="28D83294" w14:textId="77777777" w:rsidR="00E447D5" w:rsidRPr="000F5194" w:rsidRDefault="003E45FF" w:rsidP="005F7022">
            <w:pPr>
              <w:spacing w:line="240" w:lineRule="exact"/>
              <w:contextualSpacing/>
              <w:jc w:val="center"/>
              <w:rPr>
                <w:szCs w:val="21"/>
              </w:rPr>
            </w:pPr>
            <w:r>
              <w:rPr>
                <w:szCs w:val="21"/>
              </w:rPr>
              <w:t>54.8%</w:t>
            </w:r>
          </w:p>
        </w:tc>
        <w:tc>
          <w:tcPr>
            <w:tcW w:w="2268" w:type="dxa"/>
            <w:vAlign w:val="center"/>
          </w:tcPr>
          <w:p w14:paraId="09191F2D" w14:textId="77777777" w:rsidR="00E447D5" w:rsidRPr="000F5194" w:rsidRDefault="003E45FF" w:rsidP="005F7022">
            <w:pPr>
              <w:spacing w:line="240" w:lineRule="exact"/>
              <w:contextualSpacing/>
              <w:jc w:val="center"/>
              <w:rPr>
                <w:szCs w:val="21"/>
              </w:rPr>
            </w:pPr>
            <w:r>
              <w:rPr>
                <w:szCs w:val="21"/>
              </w:rPr>
              <w:t>51.5%</w:t>
            </w:r>
          </w:p>
        </w:tc>
        <w:tc>
          <w:tcPr>
            <w:tcW w:w="2268" w:type="dxa"/>
            <w:vAlign w:val="center"/>
          </w:tcPr>
          <w:p w14:paraId="23CDB8CC" w14:textId="77777777" w:rsidR="00E447D5" w:rsidRPr="009A3AE9" w:rsidRDefault="003E45FF" w:rsidP="005F7022">
            <w:pPr>
              <w:spacing w:line="240" w:lineRule="exact"/>
              <w:contextualSpacing/>
              <w:jc w:val="center"/>
              <w:rPr>
                <w:szCs w:val="21"/>
              </w:rPr>
            </w:pPr>
            <w:r>
              <w:rPr>
                <w:rFonts w:hint="eastAsia"/>
                <w:szCs w:val="21"/>
              </w:rPr>
              <w:t>未達成</w:t>
            </w:r>
          </w:p>
        </w:tc>
      </w:tr>
      <w:tr w:rsidR="00E447D5" w:rsidRPr="000F5194" w14:paraId="035BECA5" w14:textId="77777777" w:rsidTr="003800CA">
        <w:trPr>
          <w:trHeight w:val="850"/>
        </w:trPr>
        <w:tc>
          <w:tcPr>
            <w:tcW w:w="1134" w:type="dxa"/>
            <w:vAlign w:val="center"/>
          </w:tcPr>
          <w:p w14:paraId="2DD839C0" w14:textId="77777777" w:rsidR="00E447D5"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5B2C3677" w14:textId="77777777" w:rsidR="003E45FF" w:rsidRDefault="003E45FF" w:rsidP="005F7022">
            <w:pPr>
              <w:spacing w:line="240" w:lineRule="exact"/>
              <w:contextualSpacing/>
              <w:jc w:val="center"/>
              <w:rPr>
                <w:szCs w:val="21"/>
              </w:rPr>
            </w:pPr>
            <w:r>
              <w:rPr>
                <w:szCs w:val="21"/>
              </w:rPr>
              <w:t>48.2%</w:t>
            </w:r>
          </w:p>
          <w:p w14:paraId="4A326A84" w14:textId="77777777" w:rsidR="00E447D5" w:rsidRPr="000F5194" w:rsidRDefault="003E45FF" w:rsidP="005F7022">
            <w:pPr>
              <w:spacing w:line="240" w:lineRule="exact"/>
              <w:contextualSpacing/>
              <w:jc w:val="center"/>
              <w:rPr>
                <w:szCs w:val="21"/>
              </w:rPr>
            </w:pPr>
            <w:r>
              <w:rPr>
                <w:szCs w:val="21"/>
              </w:rPr>
              <w:t>50.2%</w:t>
            </w:r>
          </w:p>
        </w:tc>
        <w:tc>
          <w:tcPr>
            <w:tcW w:w="2268" w:type="dxa"/>
            <w:vAlign w:val="center"/>
          </w:tcPr>
          <w:p w14:paraId="0B2D2A64" w14:textId="77777777" w:rsidR="00E447D5" w:rsidRPr="000F5194" w:rsidRDefault="003E45FF" w:rsidP="005F7022">
            <w:pPr>
              <w:spacing w:line="240" w:lineRule="exact"/>
              <w:contextualSpacing/>
              <w:jc w:val="center"/>
              <w:rPr>
                <w:szCs w:val="21"/>
              </w:rPr>
            </w:pPr>
            <w:r>
              <w:rPr>
                <w:szCs w:val="21"/>
              </w:rPr>
              <w:t>44.8%</w:t>
            </w:r>
          </w:p>
        </w:tc>
        <w:tc>
          <w:tcPr>
            <w:tcW w:w="2268" w:type="dxa"/>
            <w:vAlign w:val="center"/>
          </w:tcPr>
          <w:p w14:paraId="5EBFE909" w14:textId="77777777" w:rsidR="00E447D5" w:rsidRPr="009A3AE9" w:rsidRDefault="003E45FF" w:rsidP="005F7022">
            <w:pPr>
              <w:spacing w:line="240" w:lineRule="exact"/>
              <w:contextualSpacing/>
              <w:jc w:val="center"/>
              <w:rPr>
                <w:szCs w:val="21"/>
              </w:rPr>
            </w:pPr>
            <w:r>
              <w:rPr>
                <w:rFonts w:hint="eastAsia"/>
                <w:szCs w:val="21"/>
              </w:rPr>
              <w:t>未達成</w:t>
            </w:r>
          </w:p>
        </w:tc>
      </w:tr>
      <w:tr w:rsidR="00932571" w:rsidRPr="000F5194" w14:paraId="756FDD80" w14:textId="77777777" w:rsidTr="003800CA">
        <w:trPr>
          <w:trHeight w:val="850"/>
        </w:trPr>
        <w:tc>
          <w:tcPr>
            <w:tcW w:w="1134" w:type="dxa"/>
            <w:tcBorders>
              <w:bottom w:val="single" w:sz="4" w:space="0" w:color="auto"/>
            </w:tcBorders>
            <w:vAlign w:val="center"/>
          </w:tcPr>
          <w:p w14:paraId="78921868" w14:textId="77777777" w:rsidR="00932571" w:rsidRPr="000F5194" w:rsidRDefault="003E45FF"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17BF3CE7" w14:textId="77777777" w:rsidR="003E45FF" w:rsidRDefault="003E45FF" w:rsidP="005F7022">
            <w:pPr>
              <w:spacing w:line="240" w:lineRule="exact"/>
              <w:contextualSpacing/>
              <w:jc w:val="center"/>
              <w:rPr>
                <w:szCs w:val="21"/>
              </w:rPr>
            </w:pPr>
            <w:r>
              <w:rPr>
                <w:szCs w:val="21"/>
              </w:rPr>
              <w:t>49.0%</w:t>
            </w:r>
          </w:p>
          <w:p w14:paraId="1E902BC8" w14:textId="77777777" w:rsidR="00932571" w:rsidRPr="000F5194" w:rsidRDefault="003E45FF" w:rsidP="005F7022">
            <w:pPr>
              <w:spacing w:line="240" w:lineRule="exact"/>
              <w:contextualSpacing/>
              <w:jc w:val="center"/>
              <w:rPr>
                <w:szCs w:val="21"/>
              </w:rPr>
            </w:pPr>
            <w:r>
              <w:rPr>
                <w:szCs w:val="21"/>
              </w:rPr>
              <w:t>51.0%</w:t>
            </w:r>
          </w:p>
        </w:tc>
        <w:tc>
          <w:tcPr>
            <w:tcW w:w="2268" w:type="dxa"/>
            <w:tcBorders>
              <w:bottom w:val="single" w:sz="4" w:space="0" w:color="auto"/>
            </w:tcBorders>
            <w:vAlign w:val="center"/>
          </w:tcPr>
          <w:p w14:paraId="1BEC6489" w14:textId="77777777" w:rsidR="00932571" w:rsidRPr="000F5194" w:rsidRDefault="003E45FF" w:rsidP="005F7022">
            <w:pPr>
              <w:spacing w:line="240" w:lineRule="exact"/>
              <w:contextualSpacing/>
              <w:jc w:val="center"/>
              <w:rPr>
                <w:szCs w:val="21"/>
              </w:rPr>
            </w:pPr>
            <w:r>
              <w:rPr>
                <w:szCs w:val="21"/>
              </w:rPr>
              <w:t>41.2%</w:t>
            </w:r>
          </w:p>
        </w:tc>
        <w:tc>
          <w:tcPr>
            <w:tcW w:w="2268" w:type="dxa"/>
            <w:tcBorders>
              <w:bottom w:val="single" w:sz="4" w:space="0" w:color="auto"/>
            </w:tcBorders>
            <w:vAlign w:val="center"/>
          </w:tcPr>
          <w:p w14:paraId="56D99D2E" w14:textId="77777777" w:rsidR="00932571" w:rsidRPr="000F5194" w:rsidRDefault="003E45FF" w:rsidP="005F7022">
            <w:pPr>
              <w:spacing w:line="240" w:lineRule="exact"/>
              <w:contextualSpacing/>
              <w:jc w:val="center"/>
              <w:rPr>
                <w:szCs w:val="21"/>
              </w:rPr>
            </w:pPr>
            <w:r>
              <w:rPr>
                <w:rFonts w:hint="eastAsia"/>
                <w:szCs w:val="21"/>
              </w:rPr>
              <w:t>未達成</w:t>
            </w:r>
          </w:p>
        </w:tc>
      </w:tr>
    </w:tbl>
    <w:p w14:paraId="5F917800" w14:textId="77777777" w:rsidR="00E97B52" w:rsidRDefault="00E97B52" w:rsidP="005F7022">
      <w:pPr>
        <w:jc w:val="center"/>
        <w:rPr>
          <w:rFonts w:asciiTheme="majorEastAsia" w:eastAsiaTheme="majorEastAsia" w:hAnsiTheme="majorEastAsia"/>
          <w:sz w:val="22"/>
        </w:rPr>
      </w:pPr>
    </w:p>
    <w:p w14:paraId="6AB5859E" w14:textId="77777777" w:rsidR="00E97B52" w:rsidRDefault="00E97B52" w:rsidP="005F7022">
      <w:pPr>
        <w:widowControl/>
        <w:jc w:val="center"/>
        <w:rPr>
          <w:rFonts w:asciiTheme="majorEastAsia" w:eastAsiaTheme="majorEastAsia" w:hAnsiTheme="majorEastAsia"/>
          <w:sz w:val="22"/>
        </w:rPr>
      </w:pPr>
      <w:r>
        <w:rPr>
          <w:rFonts w:asciiTheme="majorEastAsia" w:eastAsiaTheme="majorEastAsia" w:hAnsiTheme="majorEastAsia"/>
          <w:sz w:val="22"/>
        </w:rPr>
        <w:br w:type="page"/>
      </w:r>
    </w:p>
    <w:p w14:paraId="50D3F4A2" w14:textId="77777777" w:rsidR="00E97B52" w:rsidRDefault="00E97B52" w:rsidP="00E97B52">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6E5CDCD1" w14:textId="77777777" w:rsidR="00E97B52" w:rsidRPr="000F5194" w:rsidRDefault="00E97B52" w:rsidP="00E97B52">
      <w:pPr>
        <w:rPr>
          <w:rFonts w:asciiTheme="majorEastAsia" w:eastAsiaTheme="majorEastAsia" w:hAnsiTheme="majorEastAsia"/>
          <w:sz w:val="22"/>
        </w:rPr>
      </w:pPr>
      <w:r>
        <w:rPr>
          <w:rFonts w:asciiTheme="majorEastAsia" w:eastAsiaTheme="majorEastAsia" w:hAnsiTheme="majorEastAsia"/>
          <w:sz w:val="22"/>
        </w:rPr>
        <w:t>取組①「人と人とのつながりづくりのための取組への支援」</w:t>
      </w:r>
    </w:p>
    <w:tbl>
      <w:tblPr>
        <w:tblStyle w:val="a3"/>
        <w:tblW w:w="11199" w:type="dxa"/>
        <w:tblInd w:w="-147" w:type="dxa"/>
        <w:tblLayout w:type="fixed"/>
        <w:tblLook w:val="04A0" w:firstRow="1" w:lastRow="0" w:firstColumn="1" w:lastColumn="0" w:noHBand="0" w:noVBand="1"/>
      </w:tblPr>
      <w:tblGrid>
        <w:gridCol w:w="571"/>
        <w:gridCol w:w="4567"/>
        <w:gridCol w:w="6061"/>
      </w:tblGrid>
      <w:tr w:rsidR="00676A4A" w:rsidRPr="000F5194" w14:paraId="6A25DEE3" w14:textId="77777777" w:rsidTr="00B00B5A">
        <w:trPr>
          <w:trHeight w:val="414"/>
          <w:tblHeader/>
        </w:trPr>
        <w:tc>
          <w:tcPr>
            <w:tcW w:w="571" w:type="dxa"/>
            <w:shd w:val="clear" w:color="auto" w:fill="B6DDE8" w:themeFill="accent5" w:themeFillTint="66"/>
          </w:tcPr>
          <w:p w14:paraId="7B902254" w14:textId="77777777" w:rsidR="00E97B52" w:rsidRPr="000F5194" w:rsidRDefault="00E97B52" w:rsidP="00A824AF">
            <w:pPr>
              <w:rPr>
                <w:sz w:val="24"/>
                <w:szCs w:val="24"/>
              </w:rPr>
            </w:pPr>
          </w:p>
        </w:tc>
        <w:tc>
          <w:tcPr>
            <w:tcW w:w="4567" w:type="dxa"/>
            <w:shd w:val="clear" w:color="auto" w:fill="B6DDE8" w:themeFill="accent5" w:themeFillTint="66"/>
            <w:vAlign w:val="center"/>
          </w:tcPr>
          <w:p w14:paraId="6381D9A3" w14:textId="77777777" w:rsidR="00E97B52" w:rsidRPr="000F5194" w:rsidRDefault="00E97B52" w:rsidP="00495D23">
            <w:pPr>
              <w:spacing w:line="220" w:lineRule="exact"/>
              <w:ind w:left="210" w:hangingChars="100" w:hanging="210"/>
              <w:jc w:val="center"/>
              <w:rPr>
                <w:szCs w:val="21"/>
              </w:rPr>
            </w:pPr>
            <w:r>
              <w:rPr>
                <w:rFonts w:hint="eastAsia"/>
                <w:szCs w:val="21"/>
              </w:rPr>
              <w:t>元年度の取組内容</w:t>
            </w:r>
          </w:p>
        </w:tc>
        <w:tc>
          <w:tcPr>
            <w:tcW w:w="6061" w:type="dxa"/>
            <w:shd w:val="clear" w:color="auto" w:fill="B6DDE8" w:themeFill="accent5" w:themeFillTint="66"/>
            <w:vAlign w:val="center"/>
          </w:tcPr>
          <w:p w14:paraId="07873C6D" w14:textId="77777777" w:rsidR="00E97B52" w:rsidRPr="000F5194" w:rsidRDefault="00E97B52" w:rsidP="00495D23">
            <w:pPr>
              <w:spacing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676A4A" w:rsidRPr="000F5194" w14:paraId="03A5493C" w14:textId="77777777" w:rsidTr="00676A4A">
        <w:trPr>
          <w:trHeight w:val="947"/>
        </w:trPr>
        <w:tc>
          <w:tcPr>
            <w:tcW w:w="571" w:type="dxa"/>
            <w:vAlign w:val="center"/>
          </w:tcPr>
          <w:p w14:paraId="49E49AA2" w14:textId="77777777" w:rsidR="00E97B52" w:rsidRPr="003928F9" w:rsidRDefault="00E97B52" w:rsidP="00B56FC0">
            <w:pPr>
              <w:spacing w:beforeLines="20" w:before="67" w:afterLines="20" w:after="67" w:line="240" w:lineRule="exact"/>
              <w:rPr>
                <w:szCs w:val="21"/>
              </w:rPr>
            </w:pPr>
            <w:r>
              <w:rPr>
                <w:rFonts w:hint="eastAsia"/>
                <w:szCs w:val="21"/>
              </w:rPr>
              <w:t>北区</w:t>
            </w:r>
          </w:p>
        </w:tc>
        <w:tc>
          <w:tcPr>
            <w:tcW w:w="4567" w:type="dxa"/>
          </w:tcPr>
          <w:p w14:paraId="620D0F78" w14:textId="027DD5B2" w:rsidR="00E97B52" w:rsidRDefault="00E97B52" w:rsidP="006F30C0">
            <w:pPr>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sidR="00DB568C">
              <w:rPr>
                <w:rFonts w:hint="eastAsia"/>
                <w:szCs w:val="21"/>
              </w:rPr>
              <w:t>等により、居住者間や地域とのつながりづくりを支援する。</w:t>
            </w:r>
          </w:p>
          <w:p w14:paraId="2A174789" w14:textId="77777777" w:rsidR="00E97B52" w:rsidRDefault="00536505" w:rsidP="006F30C0">
            <w:pPr>
              <w:spacing w:beforeLines="20" w:before="67" w:afterLines="20" w:after="67" w:line="220" w:lineRule="exact"/>
              <w:ind w:left="210" w:hangingChars="100" w:hanging="210"/>
              <w:rPr>
                <w:szCs w:val="21"/>
              </w:rPr>
            </w:pPr>
            <w:r>
              <w:rPr>
                <w:rFonts w:hint="eastAsia"/>
                <w:szCs w:val="21"/>
              </w:rPr>
              <w:t>・</w:t>
            </w:r>
            <w:r w:rsidR="00E97B52">
              <w:rPr>
                <w:rFonts w:hint="eastAsia"/>
                <w:szCs w:val="21"/>
              </w:rPr>
              <w:t>ホームページや広報紙など</w:t>
            </w:r>
            <w:r w:rsidR="006F4EF6">
              <w:rPr>
                <w:rFonts w:hint="eastAsia"/>
                <w:szCs w:val="21"/>
              </w:rPr>
              <w:t>のほか、マンション管理業協会と連携を図りながら、マンション住民</w:t>
            </w:r>
            <w:r w:rsidR="00E97B52">
              <w:rPr>
                <w:rFonts w:hint="eastAsia"/>
                <w:szCs w:val="21"/>
              </w:rPr>
              <w:t>に向けて、</w:t>
            </w:r>
            <w:r w:rsidR="00DB568C">
              <w:rPr>
                <w:rFonts w:hint="eastAsia"/>
                <w:szCs w:val="21"/>
              </w:rPr>
              <w:t>広く情報発信することで地域活動等への参加参画を促進する。</w:t>
            </w:r>
          </w:p>
          <w:p w14:paraId="5A201D8C"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・区民カーニバル等のイベントの運営において、より広く多くの区民に参加して</w:t>
            </w:r>
            <w:r w:rsidR="00DB568C">
              <w:rPr>
                <w:rFonts w:hint="eastAsia"/>
                <w:szCs w:val="21"/>
              </w:rPr>
              <w:t>もらえるように、魅力的なプログラムや広報に工夫を凝らす。</w:t>
            </w:r>
          </w:p>
        </w:tc>
        <w:tc>
          <w:tcPr>
            <w:tcW w:w="6061" w:type="dxa"/>
          </w:tcPr>
          <w:p w14:paraId="1D1A6857" w14:textId="737EBF50" w:rsidR="00E97B52" w:rsidRDefault="001E6EF6" w:rsidP="006F30C0">
            <w:pPr>
              <w:widowControl/>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w:t>
            </w:r>
            <w:r>
              <w:rPr>
                <w:rFonts w:hint="eastAsia"/>
                <w:szCs w:val="21"/>
              </w:rPr>
              <w:t>31</w:t>
            </w:r>
            <w:r w:rsidR="00E97B52">
              <w:rPr>
                <w:rFonts w:hint="eastAsia"/>
                <w:szCs w:val="21"/>
              </w:rPr>
              <w:t>件）や、防災の基本</w:t>
            </w:r>
            <w:r w:rsidR="00CC0499">
              <w:rPr>
                <w:rFonts w:hint="eastAsia"/>
                <w:szCs w:val="21"/>
              </w:rPr>
              <w:t>ルール作り</w:t>
            </w:r>
            <w:r w:rsidR="00E97B52">
              <w:rPr>
                <w:rFonts w:hint="eastAsia"/>
                <w:szCs w:val="21"/>
              </w:rPr>
              <w:t>（４件）等により、居住者間や地域とのつながりづくりを支援した。</w:t>
            </w:r>
          </w:p>
          <w:p w14:paraId="19219B56" w14:textId="77777777" w:rsidR="00E97B52" w:rsidRDefault="00536505" w:rsidP="006F30C0">
            <w:pPr>
              <w:widowControl/>
              <w:spacing w:beforeLines="20" w:before="67" w:afterLines="20" w:after="67" w:line="220" w:lineRule="exact"/>
              <w:ind w:left="210" w:hangingChars="100" w:hanging="210"/>
              <w:rPr>
                <w:szCs w:val="21"/>
              </w:rPr>
            </w:pPr>
            <w:r>
              <w:rPr>
                <w:rFonts w:hint="eastAsia"/>
                <w:szCs w:val="21"/>
              </w:rPr>
              <w:t>・</w:t>
            </w:r>
            <w:r w:rsidR="00E97B52">
              <w:rPr>
                <w:rFonts w:hint="eastAsia"/>
                <w:szCs w:val="21"/>
              </w:rPr>
              <w:t>ホームページや広報紙などのほか、マンション管理業協会と連携を図りながら、マンション</w:t>
            </w:r>
            <w:r w:rsidR="006F4EF6">
              <w:rPr>
                <w:rFonts w:hint="eastAsia"/>
                <w:szCs w:val="21"/>
              </w:rPr>
              <w:t>住民</w:t>
            </w:r>
            <w:r w:rsidR="00E97B52">
              <w:rPr>
                <w:rFonts w:hint="eastAsia"/>
                <w:szCs w:val="21"/>
              </w:rPr>
              <w:t>に向けて、地域イベント等の情報を発信し、地域活動等への参加参画を促進した。</w:t>
            </w:r>
          </w:p>
          <w:p w14:paraId="73C264E3" w14:textId="52B0FCF6" w:rsidR="00E97B52" w:rsidRPr="00FA05A2" w:rsidRDefault="00E97B52" w:rsidP="006F30C0">
            <w:pPr>
              <w:widowControl/>
              <w:spacing w:beforeLines="20" w:before="67" w:afterLines="20" w:after="67" w:line="220" w:lineRule="exact"/>
              <w:ind w:left="210" w:hangingChars="100" w:hanging="210"/>
              <w:rPr>
                <w:szCs w:val="21"/>
              </w:rPr>
            </w:pPr>
            <w:r>
              <w:rPr>
                <w:rFonts w:hint="eastAsia"/>
                <w:szCs w:val="21"/>
              </w:rPr>
              <w:t>・区民カーニバルのプログラムに「パン＆スイーツホリデーマーケット」を盛り込むとともに、元年度から新たに、郵便局や造幣局をはじめ、北区の企業や団体のイベントブースを設置し広報活動を行うなど、より多くの区民に参加してもらえるよう、プログラムに工夫を凝らした。</w:t>
            </w:r>
          </w:p>
        </w:tc>
      </w:tr>
      <w:tr w:rsidR="00676A4A" w:rsidRPr="000F5194" w14:paraId="25AEDF3A" w14:textId="77777777" w:rsidTr="00676A4A">
        <w:trPr>
          <w:trHeight w:val="947"/>
        </w:trPr>
        <w:tc>
          <w:tcPr>
            <w:tcW w:w="571" w:type="dxa"/>
            <w:vAlign w:val="center"/>
          </w:tcPr>
          <w:p w14:paraId="76F74482" w14:textId="77777777" w:rsidR="00E97B52" w:rsidRPr="003928F9" w:rsidRDefault="00E97B52" w:rsidP="00B56FC0">
            <w:pPr>
              <w:spacing w:beforeLines="20" w:before="67" w:afterLines="20" w:after="67" w:line="240" w:lineRule="exact"/>
              <w:rPr>
                <w:szCs w:val="21"/>
              </w:rPr>
            </w:pPr>
            <w:r>
              <w:rPr>
                <w:rFonts w:hint="eastAsia"/>
                <w:szCs w:val="21"/>
              </w:rPr>
              <w:t>都島区</w:t>
            </w:r>
          </w:p>
        </w:tc>
        <w:tc>
          <w:tcPr>
            <w:tcW w:w="4567" w:type="dxa"/>
          </w:tcPr>
          <w:p w14:paraId="070C1489" w14:textId="77777777" w:rsidR="00E97B52" w:rsidRDefault="00E97B52" w:rsidP="006F30C0">
            <w:pPr>
              <w:spacing w:beforeLines="20" w:before="67" w:afterLines="20" w:after="67" w:line="220" w:lineRule="exact"/>
              <w:ind w:left="210" w:hangingChars="100" w:hanging="210"/>
              <w:rPr>
                <w:szCs w:val="21"/>
              </w:rPr>
            </w:pPr>
            <w:r>
              <w:rPr>
                <w:rFonts w:hint="eastAsia"/>
                <w:szCs w:val="21"/>
              </w:rPr>
              <w:t>・防災訓練をはじめ、区の各事業でつながりの大切さを啓発する。</w:t>
            </w:r>
          </w:p>
          <w:p w14:paraId="757C6F0F" w14:textId="77777777" w:rsidR="00E97B52" w:rsidRDefault="00E97B52" w:rsidP="006F30C0">
            <w:pPr>
              <w:spacing w:beforeLines="20" w:before="67" w:afterLines="20" w:after="67" w:line="220" w:lineRule="exact"/>
              <w:ind w:left="210" w:hangingChars="100" w:hanging="210"/>
              <w:rPr>
                <w:szCs w:val="21"/>
              </w:rPr>
            </w:pPr>
            <w:r>
              <w:rPr>
                <w:rFonts w:hint="eastAsia"/>
                <w:szCs w:val="21"/>
              </w:rPr>
              <w:t>・区民まつりなどにおいて、若い世代に、つながりづくりの大切さを感じていただけるような場を提供する。</w:t>
            </w:r>
          </w:p>
          <w:p w14:paraId="41BD817E"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・ホームページ、</w:t>
            </w:r>
            <w:r w:rsidR="00F96182">
              <w:rPr>
                <w:rFonts w:hint="eastAsia"/>
                <w:szCs w:val="21"/>
              </w:rPr>
              <w:t>ＳＮＳ</w:t>
            </w:r>
            <w:r>
              <w:rPr>
                <w:rFonts w:hint="eastAsia"/>
                <w:szCs w:val="21"/>
              </w:rPr>
              <w:t>、広報誌、掲示板など様々なツールで、メディアミックスの手法を取り入れるなど、効果的な情報発信に取り組む。</w:t>
            </w:r>
          </w:p>
        </w:tc>
        <w:tc>
          <w:tcPr>
            <w:tcW w:w="6061" w:type="dxa"/>
          </w:tcPr>
          <w:p w14:paraId="1E1DA01C"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・地域活動協議会が行う活動の紹介（</w:t>
            </w:r>
            <w:r>
              <w:rPr>
                <w:rFonts w:hint="eastAsia"/>
                <w:szCs w:val="21"/>
              </w:rPr>
              <w:t>Facebook59</w:t>
            </w:r>
            <w:r>
              <w:rPr>
                <w:rFonts w:hint="eastAsia"/>
                <w:szCs w:val="21"/>
              </w:rPr>
              <w:t>回）のほか、地域イベント等の情報発信を行った。（広報誌４～３月、</w:t>
            </w:r>
            <w:r>
              <w:rPr>
                <w:rFonts w:hint="eastAsia"/>
                <w:szCs w:val="21"/>
              </w:rPr>
              <w:t>Facebook35</w:t>
            </w:r>
            <w:r>
              <w:rPr>
                <w:rFonts w:hint="eastAsia"/>
                <w:szCs w:val="21"/>
              </w:rPr>
              <w:t>回、</w:t>
            </w:r>
            <w:r>
              <w:rPr>
                <w:rFonts w:hint="eastAsia"/>
                <w:szCs w:val="21"/>
              </w:rPr>
              <w:t>Twitter15</w:t>
            </w:r>
            <w:r>
              <w:rPr>
                <w:rFonts w:hint="eastAsia"/>
                <w:szCs w:val="21"/>
              </w:rPr>
              <w:t>件）</w:t>
            </w:r>
          </w:p>
          <w:p w14:paraId="719403C6"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・区民まつり・成人の日のつどいの実施（９、１月）</w:t>
            </w:r>
          </w:p>
          <w:p w14:paraId="5661A635"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・まちづくりセンターが行うつながりづくりや交流のためのイベント開催（２件）</w:t>
            </w:r>
          </w:p>
          <w:p w14:paraId="7B323304"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・防災出前講座の実施（</w:t>
            </w:r>
            <w:r>
              <w:rPr>
                <w:rFonts w:hint="eastAsia"/>
                <w:szCs w:val="21"/>
              </w:rPr>
              <w:t>14</w:t>
            </w:r>
            <w:r>
              <w:rPr>
                <w:rFonts w:hint="eastAsia"/>
                <w:szCs w:val="21"/>
              </w:rPr>
              <w:t>種、計</w:t>
            </w:r>
            <w:r>
              <w:rPr>
                <w:rFonts w:hint="eastAsia"/>
                <w:szCs w:val="21"/>
              </w:rPr>
              <w:t>45</w:t>
            </w:r>
            <w:r>
              <w:rPr>
                <w:rFonts w:hint="eastAsia"/>
                <w:szCs w:val="21"/>
              </w:rPr>
              <w:t>回）</w:t>
            </w:r>
          </w:p>
          <w:p w14:paraId="48C416E3" w14:textId="402B7C1A" w:rsidR="00E97B52" w:rsidRPr="003928F9" w:rsidRDefault="00E97B52" w:rsidP="006F30C0">
            <w:pPr>
              <w:widowControl/>
              <w:spacing w:beforeLines="20" w:before="67" w:afterLines="20" w:after="67" w:line="220" w:lineRule="exact"/>
              <w:ind w:left="210" w:hangingChars="100" w:hanging="210"/>
              <w:rPr>
                <w:szCs w:val="21"/>
              </w:rPr>
            </w:pPr>
            <w:r>
              <w:rPr>
                <w:rFonts w:hint="eastAsia"/>
                <w:szCs w:val="21"/>
              </w:rPr>
              <w:t>・地域活動</w:t>
            </w:r>
            <w:r w:rsidR="00371CFF">
              <w:rPr>
                <w:rFonts w:hint="eastAsia"/>
                <w:szCs w:val="21"/>
              </w:rPr>
              <w:t>チラシ</w:t>
            </w:r>
            <w:r>
              <w:rPr>
                <w:rFonts w:hint="eastAsia"/>
                <w:szCs w:val="21"/>
              </w:rPr>
              <w:t>を転入者に配付した。</w:t>
            </w:r>
          </w:p>
        </w:tc>
      </w:tr>
      <w:tr w:rsidR="00676A4A" w:rsidRPr="000F5194" w14:paraId="1C3272A6" w14:textId="77777777" w:rsidTr="00676A4A">
        <w:trPr>
          <w:trHeight w:val="947"/>
        </w:trPr>
        <w:tc>
          <w:tcPr>
            <w:tcW w:w="571" w:type="dxa"/>
            <w:vAlign w:val="center"/>
          </w:tcPr>
          <w:p w14:paraId="40B688F7" w14:textId="77777777" w:rsidR="00E97B52" w:rsidRPr="003928F9" w:rsidRDefault="00E97B52" w:rsidP="00B56FC0">
            <w:pPr>
              <w:spacing w:beforeLines="20" w:before="67" w:afterLines="20" w:after="67" w:line="240" w:lineRule="exact"/>
              <w:rPr>
                <w:szCs w:val="21"/>
              </w:rPr>
            </w:pPr>
            <w:r>
              <w:rPr>
                <w:rFonts w:hint="eastAsia"/>
                <w:szCs w:val="21"/>
              </w:rPr>
              <w:t>福島区</w:t>
            </w:r>
          </w:p>
        </w:tc>
        <w:tc>
          <w:tcPr>
            <w:tcW w:w="4567" w:type="dxa"/>
          </w:tcPr>
          <w:p w14:paraId="35B13DDA" w14:textId="556419D7" w:rsidR="00E97B52" w:rsidRDefault="0049559F" w:rsidP="006F30C0">
            <w:pPr>
              <w:spacing w:beforeLines="20" w:before="67" w:afterLines="20" w:after="67" w:line="220" w:lineRule="exact"/>
              <w:ind w:left="210" w:hangingChars="100" w:hanging="210"/>
              <w:rPr>
                <w:szCs w:val="21"/>
              </w:rPr>
            </w:pPr>
            <w:r>
              <w:rPr>
                <w:rFonts w:hint="eastAsia"/>
                <w:szCs w:val="21"/>
              </w:rPr>
              <w:t>・</w:t>
            </w:r>
            <w:r w:rsidR="00E97B52">
              <w:rPr>
                <w:rFonts w:hint="eastAsia"/>
                <w:szCs w:val="21"/>
              </w:rPr>
              <w:t>防災や福祉といった身近な課題をきっかけに、日常から顔見知りになりつながっていることの重要性を認識してもらえるような事業を展開する。</w:t>
            </w:r>
          </w:p>
          <w:p w14:paraId="6B9EB107" w14:textId="77777777" w:rsidR="00E97B52" w:rsidRDefault="00E97B52" w:rsidP="006F30C0">
            <w:pPr>
              <w:spacing w:beforeLines="20" w:before="67" w:afterLines="20" w:after="67" w:line="220" w:lineRule="exact"/>
              <w:ind w:left="210" w:hangingChars="100" w:hanging="210"/>
              <w:rPr>
                <w:szCs w:val="21"/>
              </w:rPr>
            </w:pPr>
            <w:r>
              <w:rPr>
                <w:rFonts w:hint="eastAsia"/>
                <w:szCs w:val="21"/>
              </w:rPr>
              <w:t>・自主防災組織による避難所開設訓練や地域防災計画策定支援、中学生被災地訪問事業など、地域力の強化による防災・減災・安全対策の推進</w:t>
            </w:r>
          </w:p>
          <w:p w14:paraId="41FA5BC5" w14:textId="77777777" w:rsidR="00E97B52" w:rsidRDefault="00E97B52" w:rsidP="006F30C0">
            <w:pPr>
              <w:spacing w:beforeLines="20" w:before="67" w:afterLines="20" w:after="67" w:line="220" w:lineRule="exact"/>
              <w:ind w:left="210" w:hangingChars="100" w:hanging="210"/>
              <w:rPr>
                <w:szCs w:val="21"/>
              </w:rPr>
            </w:pPr>
            <w:r>
              <w:rPr>
                <w:rFonts w:hint="eastAsia"/>
                <w:szCs w:val="21"/>
              </w:rPr>
              <w:t>・地域福祉コーディネーターの設置など「福島区地域福祉ビジョン」の取組</w:t>
            </w:r>
          </w:p>
          <w:p w14:paraId="3C9F62B8" w14:textId="77777777" w:rsidR="00E97B52" w:rsidRDefault="00E97B52" w:rsidP="006F30C0">
            <w:pPr>
              <w:spacing w:beforeLines="20" w:before="67" w:afterLines="20" w:after="67" w:line="220" w:lineRule="exact"/>
              <w:ind w:left="210" w:hangingChars="100" w:hanging="210"/>
              <w:rPr>
                <w:szCs w:val="21"/>
              </w:rPr>
            </w:pPr>
            <w:r>
              <w:rPr>
                <w:rFonts w:hint="eastAsia"/>
                <w:szCs w:val="21"/>
              </w:rPr>
              <w:t>・広報紙を活用した地域活動協議会のＰＲ（年２回以上）など、地域活動協議会の自律的な活動の促進</w:t>
            </w:r>
          </w:p>
          <w:p w14:paraId="499AF1A1" w14:textId="69DC07E3" w:rsidR="00E97B52" w:rsidRPr="003928F9" w:rsidRDefault="00E97B52" w:rsidP="006F30C0">
            <w:pPr>
              <w:spacing w:beforeLines="20" w:before="67" w:afterLines="20" w:after="67" w:line="220" w:lineRule="exact"/>
              <w:ind w:left="210" w:hangingChars="100" w:hanging="210"/>
              <w:rPr>
                <w:szCs w:val="21"/>
              </w:rPr>
            </w:pPr>
            <w:r>
              <w:rPr>
                <w:rFonts w:hint="eastAsia"/>
                <w:szCs w:val="21"/>
              </w:rPr>
              <w:t>・町会（第一層）加入促進</w:t>
            </w:r>
            <w:r w:rsidR="00371CFF">
              <w:rPr>
                <w:rFonts w:hint="eastAsia"/>
                <w:szCs w:val="21"/>
              </w:rPr>
              <w:t>チラシ</w:t>
            </w:r>
            <w:r>
              <w:rPr>
                <w:rFonts w:hint="eastAsia"/>
                <w:szCs w:val="21"/>
              </w:rPr>
              <w:t>の配布をはじめとした自治会・町内会単位のいわゆる「第一層」の活動への支援など、継続可能な地域活動の実現</w:t>
            </w:r>
          </w:p>
        </w:tc>
        <w:tc>
          <w:tcPr>
            <w:tcW w:w="6061" w:type="dxa"/>
          </w:tcPr>
          <w:p w14:paraId="58347D96"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・中学生被災地訪問事業について、７月に岩手県を訪問した。区民等を対象とした報告会を</w:t>
            </w:r>
            <w:r>
              <w:rPr>
                <w:rFonts w:hint="eastAsia"/>
                <w:szCs w:val="21"/>
              </w:rPr>
              <w:t>12</w:t>
            </w:r>
            <w:r>
              <w:rPr>
                <w:rFonts w:hint="eastAsia"/>
                <w:szCs w:val="21"/>
              </w:rPr>
              <w:t>月に実施し、地域のつながり促進につなげた。</w:t>
            </w:r>
          </w:p>
          <w:p w14:paraId="70C2C3FF"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・避難所開設訓練については、海老江西、上福島、野田、吉野地域に対してワークショップを開催し、自主防災組織メンバーの再編と役割分担の確認などを行なったうえで、訓練を実施した。</w:t>
            </w:r>
          </w:p>
          <w:p w14:paraId="7AE60C0A"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・地域防災計画については、吉野、大開地域の地域防災計画を策定した。また、新家地域に対しては、計画策定に向けた支援を実施した。</w:t>
            </w:r>
          </w:p>
          <w:p w14:paraId="6668C5F4"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・地域福祉コーディネーターを区内</w:t>
            </w:r>
            <w:r>
              <w:rPr>
                <w:rFonts w:hint="eastAsia"/>
                <w:szCs w:val="21"/>
              </w:rPr>
              <w:t xml:space="preserve"> 10 </w:t>
            </w:r>
            <w:r>
              <w:rPr>
                <w:rFonts w:hint="eastAsia"/>
                <w:szCs w:val="21"/>
              </w:rPr>
              <w:t>地域に配置した。</w:t>
            </w:r>
          </w:p>
          <w:p w14:paraId="5C7F1840"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・ふくしま暮らし支え合いシステムの実施による助け合いのできる体制を整備した。</w:t>
            </w:r>
          </w:p>
          <w:p w14:paraId="12D23DB3"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・広報紙を活用した地域活動協議会のＰＲ（９、</w:t>
            </w:r>
            <w:r>
              <w:rPr>
                <w:rFonts w:hint="eastAsia"/>
                <w:szCs w:val="21"/>
              </w:rPr>
              <w:t>11</w:t>
            </w:r>
            <w:r>
              <w:rPr>
                <w:rFonts w:hint="eastAsia"/>
                <w:szCs w:val="21"/>
              </w:rPr>
              <w:t>月）を実施した。</w:t>
            </w:r>
          </w:p>
          <w:p w14:paraId="2695A577" w14:textId="60979B73"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・地域活動協議会のＰＲのため、区役所１階待合ロビーに地域活動協議会広報専用のラックを設置し、各地域独自の</w:t>
            </w:r>
            <w:r w:rsidR="00371CFF">
              <w:rPr>
                <w:rFonts w:hint="eastAsia"/>
                <w:szCs w:val="21"/>
              </w:rPr>
              <w:t>チラシ</w:t>
            </w:r>
            <w:r>
              <w:rPr>
                <w:rFonts w:hint="eastAsia"/>
                <w:szCs w:val="21"/>
              </w:rPr>
              <w:t>や盆踊り・区民まつりなど地域に馴染みのある事業の</w:t>
            </w:r>
            <w:r w:rsidR="00371CFF">
              <w:rPr>
                <w:rFonts w:hint="eastAsia"/>
                <w:szCs w:val="21"/>
              </w:rPr>
              <w:t>チラシ</w:t>
            </w:r>
            <w:r>
              <w:rPr>
                <w:rFonts w:hint="eastAsia"/>
                <w:szCs w:val="21"/>
              </w:rPr>
              <w:t>を作成し配架した。</w:t>
            </w:r>
          </w:p>
          <w:p w14:paraId="55F98ADD"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・区役所１階待合ロビーのモニターで地域に馴染みのある事業として盆踊りなどを紹介した。</w:t>
            </w:r>
          </w:p>
          <w:p w14:paraId="615128CF" w14:textId="160F1DE6" w:rsidR="00E97B52" w:rsidRDefault="00E97B52" w:rsidP="006F30C0">
            <w:pPr>
              <w:widowControl/>
              <w:spacing w:beforeLines="20" w:before="67" w:afterLines="20" w:after="67" w:line="220" w:lineRule="exact"/>
              <w:ind w:left="210" w:hangingChars="100" w:hanging="210"/>
              <w:rPr>
                <w:szCs w:val="21"/>
              </w:rPr>
            </w:pPr>
            <w:r>
              <w:rPr>
                <w:rFonts w:hint="eastAsia"/>
                <w:szCs w:val="21"/>
              </w:rPr>
              <w:t>・引き続き、転入者に対し、くらしの便利帳に町会加入促進</w:t>
            </w:r>
            <w:r w:rsidR="00371CFF">
              <w:rPr>
                <w:rFonts w:hint="eastAsia"/>
                <w:szCs w:val="21"/>
              </w:rPr>
              <w:t>チラシ</w:t>
            </w:r>
            <w:r>
              <w:rPr>
                <w:rFonts w:hint="eastAsia"/>
                <w:szCs w:val="21"/>
              </w:rPr>
              <w:t>を挟んで配布し、加入促進を図った。また、大規模の新築マンション</w:t>
            </w:r>
            <w:r w:rsidR="006F4EF6">
              <w:rPr>
                <w:rFonts w:hint="eastAsia"/>
                <w:szCs w:val="21"/>
              </w:rPr>
              <w:t>住民</w:t>
            </w:r>
            <w:r>
              <w:rPr>
                <w:rFonts w:hint="eastAsia"/>
                <w:szCs w:val="21"/>
              </w:rPr>
              <w:t>に対して、転入手続き関係書類とともに</w:t>
            </w:r>
            <w:r w:rsidR="00371CFF">
              <w:rPr>
                <w:rFonts w:hint="eastAsia"/>
                <w:szCs w:val="21"/>
              </w:rPr>
              <w:t>チラシ</w:t>
            </w:r>
            <w:r>
              <w:rPr>
                <w:rFonts w:hint="eastAsia"/>
                <w:szCs w:val="21"/>
              </w:rPr>
              <w:t>を配布し町会加入の促進を図った。</w:t>
            </w:r>
          </w:p>
          <w:p w14:paraId="019775F4" w14:textId="3BEA8C30" w:rsidR="00E97B52" w:rsidRDefault="00E97B52" w:rsidP="006F30C0">
            <w:pPr>
              <w:widowControl/>
              <w:spacing w:beforeLines="20" w:before="67" w:afterLines="20" w:after="67" w:line="220" w:lineRule="exact"/>
              <w:ind w:left="210" w:hangingChars="100" w:hanging="210"/>
              <w:rPr>
                <w:szCs w:val="21"/>
              </w:rPr>
            </w:pPr>
            <w:r>
              <w:rPr>
                <w:rFonts w:hint="eastAsia"/>
                <w:szCs w:val="21"/>
              </w:rPr>
              <w:t>・町会加入促進のため、ホームページの内容を充実させた（８月）。また、広報紙でも町会の活動</w:t>
            </w:r>
            <w:r w:rsidR="001B247F">
              <w:rPr>
                <w:rFonts w:hint="eastAsia"/>
                <w:szCs w:val="21"/>
              </w:rPr>
              <w:t>などを分かり</w:t>
            </w:r>
            <w:r w:rsidR="00E81415">
              <w:rPr>
                <w:rFonts w:hint="eastAsia"/>
                <w:szCs w:val="21"/>
              </w:rPr>
              <w:t>やすく情報提供し、町会加入促進を図った。（２月）</w:t>
            </w:r>
          </w:p>
          <w:p w14:paraId="27F925F8" w14:textId="01720913" w:rsidR="00E97B52" w:rsidRPr="003928F9" w:rsidRDefault="00E97B52" w:rsidP="006F30C0">
            <w:pPr>
              <w:widowControl/>
              <w:spacing w:beforeLines="20" w:before="67" w:afterLines="20" w:after="67" w:line="220" w:lineRule="exact"/>
              <w:ind w:left="210" w:hangingChars="100" w:hanging="210"/>
              <w:rPr>
                <w:szCs w:val="21"/>
              </w:rPr>
            </w:pPr>
            <w:r>
              <w:rPr>
                <w:rFonts w:hint="eastAsia"/>
                <w:szCs w:val="21"/>
              </w:rPr>
              <w:t>・地域住民や飲食店と協働した美化活動を実施し、つながりづくりを通じて安心安全をテーマとしたイベント「ふくしまてんこもり</w:t>
            </w:r>
            <w:r>
              <w:rPr>
                <w:rFonts w:hint="eastAsia"/>
                <w:szCs w:val="21"/>
              </w:rPr>
              <w:t>2019</w:t>
            </w:r>
            <w:r>
              <w:rPr>
                <w:rFonts w:hint="eastAsia"/>
                <w:szCs w:val="21"/>
              </w:rPr>
              <w:t>」を開催した。</w:t>
            </w:r>
          </w:p>
        </w:tc>
      </w:tr>
      <w:tr w:rsidR="00676A4A" w:rsidRPr="000F5194" w14:paraId="11A8B75B" w14:textId="77777777" w:rsidTr="00676A4A">
        <w:trPr>
          <w:trHeight w:val="947"/>
        </w:trPr>
        <w:tc>
          <w:tcPr>
            <w:tcW w:w="571" w:type="dxa"/>
            <w:vAlign w:val="center"/>
          </w:tcPr>
          <w:p w14:paraId="56651A71" w14:textId="77777777" w:rsidR="00E97B52" w:rsidRPr="003928F9" w:rsidRDefault="00E97B52" w:rsidP="00B56FC0">
            <w:pPr>
              <w:spacing w:beforeLines="20" w:before="67" w:afterLines="20" w:after="67" w:line="240" w:lineRule="exact"/>
              <w:rPr>
                <w:szCs w:val="21"/>
              </w:rPr>
            </w:pPr>
            <w:r>
              <w:rPr>
                <w:rFonts w:hint="eastAsia"/>
                <w:szCs w:val="21"/>
              </w:rPr>
              <w:t>此花区</w:t>
            </w:r>
          </w:p>
        </w:tc>
        <w:tc>
          <w:tcPr>
            <w:tcW w:w="4567" w:type="dxa"/>
          </w:tcPr>
          <w:p w14:paraId="7FB431DB" w14:textId="77777777" w:rsidR="00E97B52" w:rsidRDefault="00E97B52" w:rsidP="006F30C0">
            <w:pPr>
              <w:spacing w:beforeLines="20" w:before="67" w:afterLines="20" w:after="67" w:line="220" w:lineRule="exact"/>
              <w:ind w:left="210" w:hangingChars="100" w:hanging="210"/>
              <w:rPr>
                <w:szCs w:val="21"/>
              </w:rPr>
            </w:pPr>
            <w:r>
              <w:rPr>
                <w:rFonts w:hint="eastAsia"/>
                <w:szCs w:val="21"/>
              </w:rPr>
              <w:t>・区民まつり等コミュニティ育成事業などで地域のつながりづくりが必要だと感じていただけるような情報を発信していく。</w:t>
            </w:r>
          </w:p>
          <w:p w14:paraId="3EE9AE1F"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・地域担当を通じて、町内会議や行事等において地域との関係を築き、個々の相談等にも対応していく。</w:t>
            </w:r>
          </w:p>
        </w:tc>
        <w:tc>
          <w:tcPr>
            <w:tcW w:w="6061" w:type="dxa"/>
          </w:tcPr>
          <w:p w14:paraId="25C9B600" w14:textId="17DC73F6" w:rsidR="00E97B52" w:rsidRDefault="00E97B52" w:rsidP="006F30C0">
            <w:pPr>
              <w:widowControl/>
              <w:spacing w:beforeLines="20" w:before="67" w:afterLines="20" w:after="67" w:line="220" w:lineRule="exact"/>
              <w:ind w:left="210" w:hangingChars="100" w:hanging="210"/>
              <w:rPr>
                <w:szCs w:val="21"/>
              </w:rPr>
            </w:pPr>
            <w:r>
              <w:rPr>
                <w:rFonts w:hint="eastAsia"/>
                <w:szCs w:val="21"/>
              </w:rPr>
              <w:t>・区広報紙を活用して、コミュニティ育成事業の実施に向けたＰＲやボランティア募集を行うとともに、事業を実施しながら機会あるごとに</w:t>
            </w:r>
            <w:r w:rsidR="00371CFF">
              <w:rPr>
                <w:rFonts w:hint="eastAsia"/>
                <w:szCs w:val="21"/>
              </w:rPr>
              <w:t>チラシ</w:t>
            </w:r>
            <w:r>
              <w:rPr>
                <w:rFonts w:hint="eastAsia"/>
                <w:szCs w:val="21"/>
              </w:rPr>
              <w:t>やポスター、</w:t>
            </w:r>
            <w:r w:rsidR="00F96182">
              <w:rPr>
                <w:rFonts w:hint="eastAsia"/>
                <w:szCs w:val="21"/>
              </w:rPr>
              <w:t>ＳＮＳ</w:t>
            </w:r>
            <w:r>
              <w:rPr>
                <w:rFonts w:hint="eastAsia"/>
                <w:szCs w:val="21"/>
              </w:rPr>
              <w:t>等でつながりづくりの必要性について情報発信を行った。</w:t>
            </w:r>
          </w:p>
          <w:p w14:paraId="4657F691"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・地域担当職員が積極的に町内会議や行事に参加し、地域との関係を築くとともに、様々な問題・課題の共有化を図った。</w:t>
            </w:r>
          </w:p>
          <w:p w14:paraId="4C9BD78A" w14:textId="62B32832" w:rsidR="00E97B52" w:rsidRPr="003928F9" w:rsidRDefault="00E97B52" w:rsidP="006F30C0">
            <w:pPr>
              <w:widowControl/>
              <w:spacing w:beforeLines="20" w:before="67" w:afterLines="20" w:after="67" w:line="220" w:lineRule="exact"/>
              <w:ind w:left="210" w:hangingChars="100" w:hanging="210"/>
              <w:rPr>
                <w:szCs w:val="21"/>
              </w:rPr>
            </w:pPr>
            <w:r>
              <w:rPr>
                <w:rFonts w:hint="eastAsia"/>
                <w:szCs w:val="21"/>
              </w:rPr>
              <w:t>・区広報紙において地域活動の紹介を行うなど町内会への加入促進に向けて情報発信を行った。</w:t>
            </w:r>
          </w:p>
        </w:tc>
      </w:tr>
      <w:tr w:rsidR="00676A4A" w:rsidRPr="000F5194" w14:paraId="65E5F2F2" w14:textId="77777777" w:rsidTr="00676A4A">
        <w:trPr>
          <w:trHeight w:val="947"/>
        </w:trPr>
        <w:tc>
          <w:tcPr>
            <w:tcW w:w="571" w:type="dxa"/>
            <w:vAlign w:val="center"/>
          </w:tcPr>
          <w:p w14:paraId="108ED8F5" w14:textId="77777777" w:rsidR="00E97B52" w:rsidRPr="003928F9" w:rsidRDefault="00E97B52" w:rsidP="00B56FC0">
            <w:pPr>
              <w:spacing w:beforeLines="20" w:before="67" w:afterLines="20" w:after="67" w:line="240" w:lineRule="exact"/>
              <w:rPr>
                <w:szCs w:val="21"/>
              </w:rPr>
            </w:pPr>
            <w:r>
              <w:rPr>
                <w:rFonts w:hint="eastAsia"/>
                <w:szCs w:val="21"/>
              </w:rPr>
              <w:t>中央区</w:t>
            </w:r>
          </w:p>
        </w:tc>
        <w:tc>
          <w:tcPr>
            <w:tcW w:w="4567" w:type="dxa"/>
          </w:tcPr>
          <w:p w14:paraId="5325D9A3" w14:textId="77777777" w:rsidR="00E97B52" w:rsidRDefault="00E97B52" w:rsidP="006F30C0">
            <w:pPr>
              <w:spacing w:beforeLines="20" w:before="67" w:afterLines="20" w:after="67" w:line="220" w:lineRule="exact"/>
              <w:ind w:left="210" w:hangingChars="100" w:hanging="210"/>
              <w:rPr>
                <w:szCs w:val="21"/>
              </w:rPr>
            </w:pPr>
            <w:r>
              <w:rPr>
                <w:rFonts w:hint="eastAsia"/>
                <w:szCs w:val="21"/>
              </w:rPr>
              <w:t>・地域活動に参加していない住民に対する参加促進の取組を強化する。</w:t>
            </w:r>
          </w:p>
          <w:p w14:paraId="6E1B299D" w14:textId="24156DEA" w:rsidR="00E97B52" w:rsidRDefault="00E97B52" w:rsidP="006F30C0">
            <w:pPr>
              <w:spacing w:beforeLines="20" w:before="67" w:afterLines="20" w:after="67" w:line="220" w:lineRule="exact"/>
              <w:ind w:leftChars="100" w:left="210"/>
              <w:rPr>
                <w:szCs w:val="21"/>
              </w:rPr>
            </w:pPr>
            <w:r>
              <w:rPr>
                <w:rFonts w:hint="eastAsia"/>
                <w:szCs w:val="21"/>
              </w:rPr>
              <w:t>啓発</w:t>
            </w:r>
            <w:r w:rsidR="00371CFF">
              <w:rPr>
                <w:rFonts w:hint="eastAsia"/>
                <w:szCs w:val="21"/>
              </w:rPr>
              <w:t>チラシ</w:t>
            </w:r>
            <w:r>
              <w:rPr>
                <w:rFonts w:hint="eastAsia"/>
                <w:szCs w:val="21"/>
              </w:rPr>
              <w:t>の配布機会を増やす。</w:t>
            </w:r>
          </w:p>
          <w:p w14:paraId="23185F5A" w14:textId="0FF380A6" w:rsidR="00E97B52" w:rsidRDefault="00E97B52" w:rsidP="006F30C0">
            <w:pPr>
              <w:spacing w:beforeLines="20" w:before="67" w:afterLines="20" w:after="67" w:line="220" w:lineRule="exact"/>
              <w:ind w:leftChars="100" w:left="210"/>
              <w:rPr>
                <w:szCs w:val="21"/>
              </w:rPr>
            </w:pPr>
            <w:r>
              <w:rPr>
                <w:rFonts w:hint="eastAsia"/>
                <w:szCs w:val="21"/>
              </w:rPr>
              <w:t>啓発</w:t>
            </w:r>
            <w:r w:rsidR="00371CFF">
              <w:rPr>
                <w:rFonts w:hint="eastAsia"/>
                <w:szCs w:val="21"/>
              </w:rPr>
              <w:t>チラシ</w:t>
            </w:r>
            <w:r>
              <w:rPr>
                <w:rFonts w:hint="eastAsia"/>
                <w:szCs w:val="21"/>
              </w:rPr>
              <w:t>多言語化を行う。</w:t>
            </w:r>
          </w:p>
          <w:p w14:paraId="790EC826" w14:textId="77777777" w:rsidR="00E97B52" w:rsidRDefault="00E97B52" w:rsidP="006F30C0">
            <w:pPr>
              <w:spacing w:beforeLines="20" w:before="67" w:afterLines="20" w:after="67" w:line="220" w:lineRule="exact"/>
              <w:ind w:left="210" w:hangingChars="100" w:hanging="210"/>
              <w:rPr>
                <w:szCs w:val="21"/>
              </w:rPr>
            </w:pPr>
            <w:r>
              <w:rPr>
                <w:rFonts w:hint="eastAsia"/>
                <w:szCs w:val="21"/>
              </w:rPr>
              <w:t>・広報紙において各地域活動協議会について取材を行い、全地域活動協議会を紹介する。その記事内容を活用し情報発信を行う。</w:t>
            </w:r>
          </w:p>
          <w:p w14:paraId="47214C72" w14:textId="2237A3DE" w:rsidR="00E97B52" w:rsidRPr="003928F9" w:rsidRDefault="00E97B52" w:rsidP="006F30C0">
            <w:pPr>
              <w:spacing w:beforeLines="20" w:before="67" w:afterLines="20" w:after="67" w:line="220" w:lineRule="exact"/>
              <w:ind w:left="210" w:hangingChars="100" w:hanging="210"/>
              <w:rPr>
                <w:szCs w:val="21"/>
              </w:rPr>
            </w:pPr>
            <w:r>
              <w:rPr>
                <w:rFonts w:hint="eastAsia"/>
                <w:szCs w:val="21"/>
              </w:rPr>
              <w:t>・広報紙による地域情報の発信を強化し地域活動への参加を</w:t>
            </w:r>
            <w:r w:rsidR="000C5ED7">
              <w:rPr>
                <w:rFonts w:hint="eastAsia"/>
                <w:szCs w:val="21"/>
              </w:rPr>
              <w:t>呼びかけ</w:t>
            </w:r>
            <w:r>
              <w:rPr>
                <w:rFonts w:hint="eastAsia"/>
                <w:szCs w:val="21"/>
              </w:rPr>
              <w:t>る。</w:t>
            </w:r>
          </w:p>
        </w:tc>
        <w:tc>
          <w:tcPr>
            <w:tcW w:w="6061" w:type="dxa"/>
          </w:tcPr>
          <w:p w14:paraId="637E87F4" w14:textId="56ABF8D4"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・地域活動への参加啓発</w:t>
            </w:r>
            <w:r w:rsidR="00371CFF">
              <w:rPr>
                <w:rFonts w:hint="eastAsia"/>
                <w:szCs w:val="21"/>
              </w:rPr>
              <w:t>チラシ</w:t>
            </w:r>
            <w:r>
              <w:rPr>
                <w:rFonts w:hint="eastAsia"/>
                <w:szCs w:val="21"/>
              </w:rPr>
              <w:t>について内容を見直し、区窓口において配架のほか、区民まつりや防災訓練等で配布し啓発の機会を増やした。</w:t>
            </w:r>
          </w:p>
          <w:p w14:paraId="083293FB"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・各地域活動協議会への取材をもとに全</w:t>
            </w:r>
            <w:r>
              <w:rPr>
                <w:rFonts w:hint="eastAsia"/>
                <w:szCs w:val="21"/>
              </w:rPr>
              <w:t>20</w:t>
            </w:r>
            <w:r w:rsidR="00536505">
              <w:rPr>
                <w:rFonts w:hint="eastAsia"/>
                <w:szCs w:val="21"/>
              </w:rPr>
              <w:t>地域活動協議会の紹介記事を広報紙・</w:t>
            </w:r>
            <w:r>
              <w:rPr>
                <w:rFonts w:hint="eastAsia"/>
                <w:szCs w:val="21"/>
              </w:rPr>
              <w:t>ホームページに掲載した。</w:t>
            </w:r>
          </w:p>
          <w:p w14:paraId="1763ACB9" w14:textId="4B4FD3F4" w:rsidR="00E97B52" w:rsidRPr="003928F9" w:rsidRDefault="00E97B52" w:rsidP="006F30C0">
            <w:pPr>
              <w:widowControl/>
              <w:spacing w:beforeLines="20" w:before="67" w:afterLines="20" w:after="67" w:line="220" w:lineRule="exact"/>
              <w:rPr>
                <w:szCs w:val="21"/>
              </w:rPr>
            </w:pPr>
          </w:p>
        </w:tc>
      </w:tr>
      <w:tr w:rsidR="00676A4A" w:rsidRPr="000F5194" w14:paraId="027E7A64" w14:textId="77777777" w:rsidTr="00676A4A">
        <w:trPr>
          <w:trHeight w:val="557"/>
        </w:trPr>
        <w:tc>
          <w:tcPr>
            <w:tcW w:w="571" w:type="dxa"/>
            <w:vAlign w:val="center"/>
          </w:tcPr>
          <w:p w14:paraId="41A62187" w14:textId="77777777" w:rsidR="00E97B52" w:rsidRPr="003928F9" w:rsidRDefault="00E97B52" w:rsidP="00B56FC0">
            <w:pPr>
              <w:spacing w:beforeLines="20" w:before="67" w:afterLines="20" w:after="67" w:line="240" w:lineRule="exact"/>
              <w:rPr>
                <w:szCs w:val="21"/>
              </w:rPr>
            </w:pPr>
            <w:r>
              <w:rPr>
                <w:rFonts w:hint="eastAsia"/>
                <w:szCs w:val="21"/>
              </w:rPr>
              <w:t>西区</w:t>
            </w:r>
          </w:p>
        </w:tc>
        <w:tc>
          <w:tcPr>
            <w:tcW w:w="4567" w:type="dxa"/>
          </w:tcPr>
          <w:p w14:paraId="1D611C4D" w14:textId="77777777" w:rsidR="00E97B52" w:rsidRDefault="00E97B52" w:rsidP="006F30C0">
            <w:pPr>
              <w:spacing w:beforeLines="20" w:before="67" w:afterLines="20" w:after="67" w:line="220" w:lineRule="exact"/>
              <w:ind w:left="210" w:hangingChars="100" w:hanging="210"/>
              <w:rPr>
                <w:szCs w:val="21"/>
              </w:rPr>
            </w:pPr>
            <w:r>
              <w:rPr>
                <w:rFonts w:hint="eastAsia"/>
                <w:szCs w:val="21"/>
              </w:rPr>
              <w:t>・マンションに出向き、民生委員・主任児童委員などの地域子育て支援サークル関係者の協力を得て、マンションに居住する親子が集う「にっしー広場」を引き続き開催（年間</w:t>
            </w:r>
            <w:r>
              <w:rPr>
                <w:rFonts w:hint="eastAsia"/>
                <w:szCs w:val="21"/>
              </w:rPr>
              <w:t>12</w:t>
            </w:r>
            <w:r>
              <w:rPr>
                <w:rFonts w:hint="eastAsia"/>
                <w:szCs w:val="21"/>
              </w:rPr>
              <w:t>回以上）することに加え、公園において「にっしー広場（公園版）」（年間３回）を開催する。</w:t>
            </w:r>
          </w:p>
          <w:p w14:paraId="31876ACC" w14:textId="77777777" w:rsidR="00E97B52" w:rsidRDefault="00E97B52" w:rsidP="006F30C0">
            <w:pPr>
              <w:spacing w:beforeLines="20" w:before="67" w:afterLines="20" w:after="67" w:line="220" w:lineRule="exact"/>
              <w:ind w:left="210" w:hangingChars="100" w:hanging="210"/>
              <w:rPr>
                <w:szCs w:val="21"/>
              </w:rPr>
            </w:pPr>
            <w:r>
              <w:rPr>
                <w:rFonts w:hint="eastAsia"/>
                <w:szCs w:val="21"/>
              </w:rPr>
              <w:t>・子育て支援情報や地域での様々な取組を紹介する場を創出し、マンション住民を地域の活動につなげる支援を行う。</w:t>
            </w:r>
          </w:p>
          <w:p w14:paraId="3318F01F" w14:textId="506C9077" w:rsidR="00E97B52" w:rsidRDefault="00E97B52" w:rsidP="006F30C0">
            <w:pPr>
              <w:spacing w:beforeLines="20" w:before="67" w:afterLines="20" w:after="67" w:line="220" w:lineRule="exact"/>
              <w:ind w:left="210" w:hangingChars="100" w:hanging="210"/>
              <w:rPr>
                <w:szCs w:val="21"/>
              </w:rPr>
            </w:pPr>
            <w:r>
              <w:rPr>
                <w:rFonts w:hint="eastAsia"/>
                <w:szCs w:val="21"/>
              </w:rPr>
              <w:t>・マンションの特性に応じた防災対策の講座（年間５回以上）や訓練を実施し、マンション住民同士の交流の機会を</w:t>
            </w:r>
            <w:r w:rsidR="00770965">
              <w:rPr>
                <w:rFonts w:hint="eastAsia"/>
                <w:szCs w:val="21"/>
              </w:rPr>
              <w:t>作り</w:t>
            </w:r>
            <w:r>
              <w:rPr>
                <w:rFonts w:hint="eastAsia"/>
                <w:szCs w:val="21"/>
              </w:rPr>
              <w:t>、隣近所のコミュニティづくりを支援する。</w:t>
            </w:r>
          </w:p>
          <w:p w14:paraId="5EC0B132" w14:textId="2C9D7772" w:rsidR="00E97B52" w:rsidRDefault="00E97B52" w:rsidP="006F30C0">
            <w:pPr>
              <w:spacing w:beforeLines="20" w:before="67" w:afterLines="20" w:after="67" w:line="220" w:lineRule="exact"/>
              <w:ind w:left="210" w:hangingChars="100" w:hanging="210"/>
              <w:rPr>
                <w:szCs w:val="21"/>
              </w:rPr>
            </w:pPr>
            <w:r>
              <w:rPr>
                <w:rFonts w:hint="eastAsia"/>
                <w:szCs w:val="21"/>
              </w:rPr>
              <w:t>・マンション内の自主防災組織を形成するための支援を行うとともに、地域との交流の機会を</w:t>
            </w:r>
            <w:r w:rsidR="00770965">
              <w:rPr>
                <w:rFonts w:hint="eastAsia"/>
                <w:szCs w:val="21"/>
              </w:rPr>
              <w:t>作り</w:t>
            </w:r>
            <w:r>
              <w:rPr>
                <w:rFonts w:hint="eastAsia"/>
                <w:szCs w:val="21"/>
              </w:rPr>
              <w:t>、地域とのコミュニティづくりを支援する。</w:t>
            </w:r>
          </w:p>
          <w:p w14:paraId="215AC680"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・介護予防とコミュニティづくりを同時に実現する「いきいき百歳体操」の普及を支援する。</w:t>
            </w:r>
          </w:p>
        </w:tc>
        <w:tc>
          <w:tcPr>
            <w:tcW w:w="6061" w:type="dxa"/>
          </w:tcPr>
          <w:p w14:paraId="327DCF3A"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・地域支援サークル関係者の協力を得て「にっしー広場」を</w:t>
            </w:r>
            <w:r>
              <w:rPr>
                <w:rFonts w:hint="eastAsia"/>
                <w:szCs w:val="21"/>
              </w:rPr>
              <w:t>19</w:t>
            </w:r>
            <w:r>
              <w:rPr>
                <w:rFonts w:hint="eastAsia"/>
                <w:szCs w:val="21"/>
              </w:rPr>
              <w:t>回、「にっしー広場（公園版）」を３回開催し、あいさつを交わしたり子育て相談のできる身近な仲間づくりを支援した。</w:t>
            </w:r>
          </w:p>
          <w:p w14:paraId="1F83BCCA"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・また子育て支援情報や地域での取組を参加者に積極的に紹介し、マンション住民を地域につなげる支援を行った。</w:t>
            </w:r>
          </w:p>
          <w:p w14:paraId="1BEE4742"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それぞれのマンションニーズに応じた防災出前講座（７回）や防災訓練（３回）を実施し、マンションごとの防災力の向上を図るとともに、自主防災組織の形成や平時からの地域とのコミュニティづくりの重要性について周知・啓発を行った。</w:t>
            </w:r>
          </w:p>
          <w:p w14:paraId="1F307975"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・「いきいき百歳体操」実施に向けた説明を７か所で実施し、その</w:t>
            </w:r>
            <w:r w:rsidR="00BA02A4">
              <w:rPr>
                <w:rFonts w:hint="eastAsia"/>
                <w:szCs w:val="21"/>
              </w:rPr>
              <w:t>うち１か所では体験実施を経て新たに事業実施につながった。また</w:t>
            </w:r>
            <w:r>
              <w:rPr>
                <w:rFonts w:hint="eastAsia"/>
                <w:szCs w:val="21"/>
              </w:rPr>
              <w:t>２年度において体験実施を２か所で予定している。</w:t>
            </w:r>
          </w:p>
          <w:p w14:paraId="21B0461D" w14:textId="54EA28AC" w:rsidR="00E97B52" w:rsidRPr="003928F9" w:rsidRDefault="00E97B52" w:rsidP="006F30C0">
            <w:pPr>
              <w:widowControl/>
              <w:spacing w:beforeLines="20" w:before="67" w:afterLines="20" w:after="67" w:line="220" w:lineRule="exact"/>
              <w:ind w:left="210" w:hangingChars="100" w:hanging="210"/>
              <w:rPr>
                <w:szCs w:val="21"/>
              </w:rPr>
            </w:pPr>
          </w:p>
        </w:tc>
      </w:tr>
      <w:tr w:rsidR="00676A4A" w:rsidRPr="000F5194" w14:paraId="6216A975" w14:textId="77777777" w:rsidTr="00676A4A">
        <w:trPr>
          <w:trHeight w:val="947"/>
        </w:trPr>
        <w:tc>
          <w:tcPr>
            <w:tcW w:w="571" w:type="dxa"/>
            <w:vAlign w:val="center"/>
          </w:tcPr>
          <w:p w14:paraId="4929F61D" w14:textId="77777777" w:rsidR="00E97B52" w:rsidRPr="003928F9" w:rsidRDefault="00E97B52" w:rsidP="00B56FC0">
            <w:pPr>
              <w:spacing w:beforeLines="20" w:before="67" w:afterLines="20" w:after="67" w:line="240" w:lineRule="exact"/>
              <w:rPr>
                <w:szCs w:val="21"/>
              </w:rPr>
            </w:pPr>
            <w:r>
              <w:rPr>
                <w:rFonts w:hint="eastAsia"/>
                <w:szCs w:val="21"/>
              </w:rPr>
              <w:t>港区</w:t>
            </w:r>
          </w:p>
        </w:tc>
        <w:tc>
          <w:tcPr>
            <w:tcW w:w="4567" w:type="dxa"/>
          </w:tcPr>
          <w:p w14:paraId="69D3A1AF" w14:textId="77777777" w:rsidR="00E97B52" w:rsidRDefault="00E97B52" w:rsidP="006F30C0">
            <w:pPr>
              <w:spacing w:beforeLines="20" w:before="67" w:afterLines="20" w:after="67" w:line="220" w:lineRule="exact"/>
              <w:ind w:left="210" w:hangingChars="100" w:hanging="210"/>
              <w:rPr>
                <w:szCs w:val="21"/>
              </w:rPr>
            </w:pPr>
            <w:r>
              <w:rPr>
                <w:rFonts w:hint="eastAsia"/>
                <w:szCs w:val="21"/>
              </w:rPr>
              <w:t>・防災訓練などの機会を捉えて共助、近助の重要性について啓発を行う。</w:t>
            </w:r>
          </w:p>
          <w:p w14:paraId="76EE9DAC" w14:textId="77777777" w:rsidR="00E97B52" w:rsidRDefault="00E97B52" w:rsidP="006F30C0">
            <w:pPr>
              <w:spacing w:beforeLines="20" w:before="67" w:afterLines="20" w:after="67" w:line="220" w:lineRule="exact"/>
              <w:ind w:left="210" w:hangingChars="100" w:hanging="210"/>
              <w:rPr>
                <w:szCs w:val="21"/>
              </w:rPr>
            </w:pPr>
            <w:r>
              <w:rPr>
                <w:rFonts w:hint="eastAsia"/>
                <w:szCs w:val="21"/>
              </w:rPr>
              <w:t>・多様な世代につながりづくりの大切さと地域活動に興味を持ってもらえるよう広報紙や</w:t>
            </w:r>
            <w:r w:rsidR="00F96182">
              <w:rPr>
                <w:rFonts w:hint="eastAsia"/>
                <w:szCs w:val="21"/>
              </w:rPr>
              <w:t>ＳＮＳ</w:t>
            </w:r>
            <w:r>
              <w:rPr>
                <w:rFonts w:hint="eastAsia"/>
                <w:szCs w:val="21"/>
              </w:rPr>
              <w:t>を活用して情報発信を行う。</w:t>
            </w:r>
          </w:p>
          <w:p w14:paraId="3B23CD4A"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・地域のつながりの基礎となる町会への加入促進について、広報紙や</w:t>
            </w:r>
            <w:r w:rsidR="00F96182">
              <w:rPr>
                <w:rFonts w:hint="eastAsia"/>
                <w:szCs w:val="21"/>
              </w:rPr>
              <w:t>ＳＮＳ</w:t>
            </w:r>
            <w:r>
              <w:rPr>
                <w:rFonts w:hint="eastAsia"/>
                <w:szCs w:val="21"/>
              </w:rPr>
              <w:t>を活用して情報発信を行う。</w:t>
            </w:r>
          </w:p>
        </w:tc>
        <w:tc>
          <w:tcPr>
            <w:tcW w:w="6061" w:type="dxa"/>
          </w:tcPr>
          <w:p w14:paraId="678768D2"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・防災学習会や広報みなと（８月特集号）や避難所開設訓練の場において、共助、近助の重要性について啓発した。</w:t>
            </w:r>
          </w:p>
          <w:p w14:paraId="50CD316E"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・ふれあい喫茶や食事サービス、子育てサロンなど地域でのつながりづくりの場への参加について</w:t>
            </w:r>
            <w:r>
              <w:rPr>
                <w:rFonts w:hint="eastAsia"/>
                <w:szCs w:val="21"/>
              </w:rPr>
              <w:t>Twitter</w:t>
            </w:r>
            <w:r>
              <w:rPr>
                <w:rFonts w:hint="eastAsia"/>
                <w:szCs w:val="21"/>
              </w:rPr>
              <w:t>、</w:t>
            </w:r>
            <w:r>
              <w:rPr>
                <w:rFonts w:hint="eastAsia"/>
                <w:szCs w:val="21"/>
              </w:rPr>
              <w:t>Facebook</w:t>
            </w:r>
            <w:r>
              <w:rPr>
                <w:rFonts w:hint="eastAsia"/>
                <w:szCs w:val="21"/>
              </w:rPr>
              <w:t>を通じて情報発信した。</w:t>
            </w:r>
          </w:p>
          <w:p w14:paraId="6AEE2D70" w14:textId="2636B2BF" w:rsidR="00E97B52" w:rsidRDefault="00E97B52" w:rsidP="006F30C0">
            <w:pPr>
              <w:widowControl/>
              <w:spacing w:beforeLines="20" w:before="67" w:afterLines="20" w:after="67" w:line="220" w:lineRule="exact"/>
              <w:ind w:left="210" w:hangingChars="100" w:hanging="210"/>
              <w:rPr>
                <w:szCs w:val="21"/>
              </w:rPr>
            </w:pPr>
            <w:r>
              <w:rPr>
                <w:rFonts w:hint="eastAsia"/>
                <w:szCs w:val="21"/>
              </w:rPr>
              <w:t>・広報みなと（５月号）やホームページで町会加入案内について掲載するとともに区転入者へ町会加入案内</w:t>
            </w:r>
            <w:r w:rsidR="00371CFF">
              <w:rPr>
                <w:rFonts w:hint="eastAsia"/>
                <w:szCs w:val="21"/>
              </w:rPr>
              <w:t>チラシ</w:t>
            </w:r>
            <w:r>
              <w:rPr>
                <w:rFonts w:hint="eastAsia"/>
                <w:szCs w:val="21"/>
              </w:rPr>
              <w:t>を配布した。</w:t>
            </w:r>
          </w:p>
          <w:p w14:paraId="4E5211C8" w14:textId="5138FC96" w:rsidR="00E97B52" w:rsidRDefault="00E97B52" w:rsidP="006F30C0">
            <w:pPr>
              <w:widowControl/>
              <w:spacing w:beforeLines="20" w:before="67" w:afterLines="20" w:after="67" w:line="220" w:lineRule="exact"/>
              <w:ind w:left="210" w:hangingChars="100" w:hanging="210"/>
              <w:rPr>
                <w:szCs w:val="21"/>
              </w:rPr>
            </w:pPr>
            <w:r>
              <w:rPr>
                <w:rFonts w:hint="eastAsia"/>
                <w:szCs w:val="21"/>
              </w:rPr>
              <w:t>・町会加入に関する来庁者の問合せに対して説明を行い、町会加入案内</w:t>
            </w:r>
            <w:r w:rsidR="00371CFF">
              <w:rPr>
                <w:rFonts w:hint="eastAsia"/>
                <w:szCs w:val="21"/>
              </w:rPr>
              <w:t>チラシ</w:t>
            </w:r>
            <w:r>
              <w:rPr>
                <w:rFonts w:hint="eastAsia"/>
                <w:szCs w:val="21"/>
              </w:rPr>
              <w:t>を配布した。</w:t>
            </w:r>
          </w:p>
          <w:p w14:paraId="174F8E66" w14:textId="046169C3" w:rsidR="00E97B52" w:rsidRPr="003928F9" w:rsidRDefault="00E97B52" w:rsidP="006F30C0">
            <w:pPr>
              <w:widowControl/>
              <w:spacing w:beforeLines="20" w:before="67" w:afterLines="20" w:after="67" w:line="220" w:lineRule="exact"/>
              <w:ind w:left="210" w:hangingChars="100" w:hanging="210"/>
              <w:rPr>
                <w:szCs w:val="21"/>
              </w:rPr>
            </w:pPr>
            <w:r>
              <w:rPr>
                <w:rFonts w:hint="eastAsia"/>
                <w:szCs w:val="21"/>
              </w:rPr>
              <w:t>・町会加入案内</w:t>
            </w:r>
            <w:r w:rsidR="00371CFF">
              <w:rPr>
                <w:rFonts w:hint="eastAsia"/>
                <w:szCs w:val="21"/>
              </w:rPr>
              <w:t>チラシ</w:t>
            </w:r>
            <w:r>
              <w:rPr>
                <w:rFonts w:hint="eastAsia"/>
                <w:szCs w:val="21"/>
              </w:rPr>
              <w:t>について、要望があった地域に対してデータや</w:t>
            </w:r>
            <w:r w:rsidR="00371CFF">
              <w:rPr>
                <w:rFonts w:hint="eastAsia"/>
                <w:szCs w:val="21"/>
              </w:rPr>
              <w:t>チラシ</w:t>
            </w:r>
            <w:r>
              <w:rPr>
                <w:rFonts w:hint="eastAsia"/>
                <w:szCs w:val="21"/>
              </w:rPr>
              <w:t>を配布した。</w:t>
            </w:r>
          </w:p>
        </w:tc>
      </w:tr>
      <w:tr w:rsidR="00676A4A" w:rsidRPr="000F5194" w14:paraId="5757E1ED" w14:textId="77777777" w:rsidTr="001B247F">
        <w:trPr>
          <w:trHeight w:val="414"/>
        </w:trPr>
        <w:tc>
          <w:tcPr>
            <w:tcW w:w="571" w:type="dxa"/>
            <w:vAlign w:val="center"/>
          </w:tcPr>
          <w:p w14:paraId="1A6FD582" w14:textId="77777777" w:rsidR="00E97B52" w:rsidRPr="003928F9" w:rsidRDefault="00E97B52" w:rsidP="00B56FC0">
            <w:pPr>
              <w:spacing w:beforeLines="20" w:before="67" w:afterLines="20" w:after="67" w:line="240" w:lineRule="exact"/>
              <w:rPr>
                <w:szCs w:val="21"/>
              </w:rPr>
            </w:pPr>
            <w:r>
              <w:rPr>
                <w:rFonts w:hint="eastAsia"/>
                <w:szCs w:val="21"/>
              </w:rPr>
              <w:t>大正区</w:t>
            </w:r>
          </w:p>
        </w:tc>
        <w:tc>
          <w:tcPr>
            <w:tcW w:w="4567" w:type="dxa"/>
          </w:tcPr>
          <w:p w14:paraId="4F5E9433" w14:textId="77777777" w:rsidR="00E97B52" w:rsidRDefault="00E97B52" w:rsidP="006F30C0">
            <w:pPr>
              <w:spacing w:beforeLines="20" w:before="67" w:afterLines="20" w:after="67" w:line="220" w:lineRule="exact"/>
              <w:ind w:left="210" w:hangingChars="100" w:hanging="210"/>
              <w:rPr>
                <w:szCs w:val="21"/>
              </w:rPr>
            </w:pPr>
            <w:r>
              <w:rPr>
                <w:rFonts w:hint="eastAsia"/>
                <w:szCs w:val="21"/>
              </w:rPr>
              <w:t>・地域コミュニティの充実に向け、各地域の幅広い自主的な活動に対する支援を行うため、地域活動協議会補助金制度を創設する。</w:t>
            </w:r>
          </w:p>
          <w:p w14:paraId="7A68364D" w14:textId="77777777" w:rsidR="00E97B52" w:rsidRDefault="00E97B52" w:rsidP="006F30C0">
            <w:pPr>
              <w:spacing w:beforeLines="20" w:before="67" w:afterLines="20" w:after="67" w:line="220" w:lineRule="exact"/>
              <w:ind w:left="210" w:hangingChars="100" w:hanging="210"/>
              <w:rPr>
                <w:szCs w:val="21"/>
              </w:rPr>
            </w:pPr>
            <w:r>
              <w:rPr>
                <w:rFonts w:hint="eastAsia"/>
                <w:szCs w:val="21"/>
              </w:rPr>
              <w:t>・区長認定を受けた各地域まちづくり実行委員会が防災訓練や要援護者見守り活動などを通じ、地域カルテを活用しながら「自助・互助・共助」の取組を支援する。</w:t>
            </w:r>
          </w:p>
          <w:p w14:paraId="0AF816A5"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・区とまちづくりセンターが連携し、補助金の適切な執行にかかる支援を行う。</w:t>
            </w:r>
          </w:p>
        </w:tc>
        <w:tc>
          <w:tcPr>
            <w:tcW w:w="6061" w:type="dxa"/>
          </w:tcPr>
          <w:p w14:paraId="6A89765B"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・地域活動の活性化や地域コミュニティの充実を目的とした地域活動協議会補助金制度を創設し、４月に交付決定を行った。</w:t>
            </w:r>
          </w:p>
          <w:p w14:paraId="368E66AA"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・各地域が実施した防災訓練を支援した。また要援護者支援システムにかかる説明会を順次開催し、地域カルテも活用しながら「自助・互助・共助」の取組にかかる支援を行った。</w:t>
            </w:r>
          </w:p>
          <w:p w14:paraId="357EAA4B" w14:textId="6CC0DAA0" w:rsidR="00E97B52" w:rsidRPr="00FA05A2" w:rsidRDefault="00E97B52" w:rsidP="006F30C0">
            <w:pPr>
              <w:widowControl/>
              <w:spacing w:beforeLines="20" w:before="67" w:afterLines="20" w:after="67" w:line="220" w:lineRule="exact"/>
              <w:ind w:left="210" w:hangingChars="100" w:hanging="210"/>
              <w:rPr>
                <w:szCs w:val="21"/>
              </w:rPr>
            </w:pPr>
            <w:r>
              <w:rPr>
                <w:rFonts w:hint="eastAsia"/>
                <w:szCs w:val="21"/>
              </w:rPr>
              <w:t>・地域活動協議会の会議の場や委員長会、補助金説明会等を通じて、区とまちづくりセンターが連携し、補助金の適切な執行にかかる会計支援･開かれた組織運営の支援を行った。</w:t>
            </w:r>
          </w:p>
        </w:tc>
      </w:tr>
      <w:tr w:rsidR="00676A4A" w:rsidRPr="000F5194" w14:paraId="62146B67" w14:textId="77777777" w:rsidTr="00616102">
        <w:trPr>
          <w:trHeight w:val="703"/>
        </w:trPr>
        <w:tc>
          <w:tcPr>
            <w:tcW w:w="571" w:type="dxa"/>
            <w:vAlign w:val="center"/>
          </w:tcPr>
          <w:p w14:paraId="61832367" w14:textId="77777777" w:rsidR="00E97B52" w:rsidRPr="003928F9" w:rsidRDefault="00E97B52" w:rsidP="00B56FC0">
            <w:pPr>
              <w:spacing w:beforeLines="20" w:before="67" w:afterLines="20" w:after="67" w:line="240" w:lineRule="exact"/>
              <w:rPr>
                <w:szCs w:val="21"/>
              </w:rPr>
            </w:pPr>
            <w:r>
              <w:rPr>
                <w:rFonts w:hint="eastAsia"/>
                <w:szCs w:val="21"/>
              </w:rPr>
              <w:t>天王寺区</w:t>
            </w:r>
          </w:p>
        </w:tc>
        <w:tc>
          <w:tcPr>
            <w:tcW w:w="4567" w:type="dxa"/>
          </w:tcPr>
          <w:p w14:paraId="7EF20C3E" w14:textId="77777777" w:rsidR="00E97B52" w:rsidRDefault="00E97B52" w:rsidP="006F30C0">
            <w:pPr>
              <w:spacing w:beforeLines="20" w:before="67" w:afterLines="20" w:after="67" w:line="220" w:lineRule="exact"/>
              <w:ind w:left="210" w:hangingChars="100" w:hanging="210"/>
              <w:rPr>
                <w:szCs w:val="21"/>
              </w:rPr>
            </w:pPr>
            <w:r>
              <w:rPr>
                <w:rFonts w:hint="eastAsia"/>
                <w:szCs w:val="21"/>
              </w:rPr>
              <w:t>・広報板を活用し、地域の人と人がふれあう活動紹介を通して、身近な地域でのつながりの大切さを伝える。年３回</w:t>
            </w:r>
          </w:p>
          <w:p w14:paraId="26CCA0F5" w14:textId="77777777" w:rsidR="00E97B52" w:rsidRDefault="00E97B52" w:rsidP="006F30C0">
            <w:pPr>
              <w:spacing w:beforeLines="20" w:before="67" w:afterLines="20" w:after="67" w:line="220" w:lineRule="exact"/>
              <w:ind w:left="210" w:hangingChars="100" w:hanging="210"/>
              <w:rPr>
                <w:szCs w:val="21"/>
              </w:rPr>
            </w:pPr>
            <w:r>
              <w:rPr>
                <w:rFonts w:hint="eastAsia"/>
                <w:szCs w:val="21"/>
              </w:rPr>
              <w:t>・広報紙を活用して地域活動協議会の各種活動を紹介する。</w:t>
            </w:r>
            <w:r>
              <w:rPr>
                <w:rFonts w:hint="eastAsia"/>
                <w:szCs w:val="21"/>
              </w:rPr>
              <w:t xml:space="preserve"> 10</w:t>
            </w:r>
            <w:r>
              <w:rPr>
                <w:rFonts w:hint="eastAsia"/>
                <w:szCs w:val="21"/>
              </w:rPr>
              <w:t>回</w:t>
            </w:r>
          </w:p>
          <w:p w14:paraId="1347A95A" w14:textId="6746FADD" w:rsidR="00E97B52" w:rsidRDefault="003278EE" w:rsidP="006F30C0">
            <w:pPr>
              <w:spacing w:beforeLines="20" w:before="67" w:afterLines="20" w:after="67" w:line="220" w:lineRule="exact"/>
              <w:ind w:left="210" w:hangingChars="100" w:hanging="210"/>
              <w:rPr>
                <w:szCs w:val="21"/>
              </w:rPr>
            </w:pPr>
            <w:r>
              <w:rPr>
                <w:rFonts w:hint="eastAsia"/>
                <w:szCs w:val="21"/>
              </w:rPr>
              <w:t>・つながりづくりの大切さや地域の身近な自治組織の町会加入を呼び</w:t>
            </w:r>
            <w:r w:rsidR="00E97B52">
              <w:rPr>
                <w:rFonts w:hint="eastAsia"/>
                <w:szCs w:val="21"/>
              </w:rPr>
              <w:t>かける広報を行う。</w:t>
            </w:r>
            <w:r w:rsidR="00E97B52">
              <w:rPr>
                <w:rFonts w:hint="eastAsia"/>
                <w:szCs w:val="21"/>
              </w:rPr>
              <w:t xml:space="preserve"> </w:t>
            </w:r>
            <w:r w:rsidR="00E97B52">
              <w:rPr>
                <w:rFonts w:hint="eastAsia"/>
                <w:szCs w:val="21"/>
              </w:rPr>
              <w:t>１回以上</w:t>
            </w:r>
          </w:p>
          <w:p w14:paraId="3F38AD13" w14:textId="77777777" w:rsidR="00E97B52" w:rsidRDefault="00E97B52" w:rsidP="006F30C0">
            <w:pPr>
              <w:spacing w:beforeLines="20" w:before="67" w:afterLines="20" w:after="67" w:line="220" w:lineRule="exact"/>
              <w:ind w:left="210" w:hangingChars="100" w:hanging="210"/>
              <w:rPr>
                <w:szCs w:val="21"/>
              </w:rPr>
            </w:pPr>
            <w:r>
              <w:rPr>
                <w:rFonts w:hint="eastAsia"/>
                <w:szCs w:val="21"/>
              </w:rPr>
              <w:t>・避難行動要支援者名簿に登載されている要援護者に対して、地域における平時の見守りと災害時の避難支援への備えを強化する。</w:t>
            </w:r>
          </w:p>
          <w:p w14:paraId="7C548166" w14:textId="77777777" w:rsidR="00E97B52" w:rsidRDefault="00E97B52" w:rsidP="006F30C0">
            <w:pPr>
              <w:spacing w:beforeLines="20" w:before="67" w:afterLines="20" w:after="67" w:line="220" w:lineRule="exact"/>
              <w:ind w:left="210" w:hangingChars="100" w:hanging="210"/>
              <w:rPr>
                <w:szCs w:val="21"/>
              </w:rPr>
            </w:pPr>
            <w:r>
              <w:rPr>
                <w:rFonts w:hint="eastAsia"/>
                <w:szCs w:val="21"/>
              </w:rPr>
              <w:t>・区職員が地域に出向き、健康に関する出前講座を実施する。</w:t>
            </w:r>
          </w:p>
          <w:p w14:paraId="50F51B8B" w14:textId="77777777" w:rsidR="00E97B52" w:rsidRDefault="00E97B52" w:rsidP="006F30C0">
            <w:pPr>
              <w:spacing w:beforeLines="20" w:before="67" w:afterLines="20" w:after="67" w:line="220" w:lineRule="exact"/>
              <w:ind w:left="210" w:hangingChars="100" w:hanging="210"/>
              <w:rPr>
                <w:szCs w:val="21"/>
              </w:rPr>
            </w:pPr>
            <w:r>
              <w:rPr>
                <w:rFonts w:hint="eastAsia"/>
                <w:szCs w:val="21"/>
              </w:rPr>
              <w:t>・参加体験型の講座やイベント開催時の即席講座等、区役所が積極的に地域に出向く「出前講座」を実施する。出前講座では、東日本大震災、熊本地震における被災地の状況も伝えることとし、災害対策の意識の向上に取り組む。</w:t>
            </w:r>
          </w:p>
          <w:p w14:paraId="662E7624" w14:textId="77777777" w:rsidR="00E97B52" w:rsidRDefault="00E97B52" w:rsidP="006F30C0">
            <w:pPr>
              <w:spacing w:beforeLines="20" w:before="67" w:afterLines="20" w:after="67" w:line="220" w:lineRule="exact"/>
              <w:ind w:leftChars="100" w:left="210"/>
              <w:rPr>
                <w:szCs w:val="21"/>
              </w:rPr>
            </w:pPr>
            <w:r>
              <w:rPr>
                <w:rFonts w:hint="eastAsia"/>
                <w:szCs w:val="21"/>
              </w:rPr>
              <w:t>出前講座等の実施</w:t>
            </w:r>
            <w:r>
              <w:rPr>
                <w:rFonts w:hint="eastAsia"/>
                <w:szCs w:val="21"/>
              </w:rPr>
              <w:t xml:space="preserve"> 12</w:t>
            </w:r>
            <w:r>
              <w:rPr>
                <w:rFonts w:hint="eastAsia"/>
                <w:szCs w:val="21"/>
              </w:rPr>
              <w:t>回以上</w:t>
            </w:r>
          </w:p>
          <w:p w14:paraId="1F772A55" w14:textId="1CF59BD8" w:rsidR="00E97B52" w:rsidRDefault="00E97B52" w:rsidP="006F30C0">
            <w:pPr>
              <w:spacing w:beforeLines="20" w:before="67" w:afterLines="20" w:after="67" w:line="220" w:lineRule="exact"/>
              <w:ind w:leftChars="100" w:left="210"/>
              <w:rPr>
                <w:szCs w:val="21"/>
              </w:rPr>
            </w:pPr>
            <w:r>
              <w:rPr>
                <w:rFonts w:hint="eastAsia"/>
                <w:szCs w:val="21"/>
              </w:rPr>
              <w:t>個々のマンションへ啓発ポスターの掲出依頼</w:t>
            </w:r>
            <w:r>
              <w:rPr>
                <w:rFonts w:hint="eastAsia"/>
                <w:szCs w:val="21"/>
              </w:rPr>
              <w:t xml:space="preserve"> 100</w:t>
            </w:r>
            <w:r w:rsidR="00A745E1">
              <w:rPr>
                <w:rFonts w:hint="eastAsia"/>
                <w:szCs w:val="21"/>
              </w:rPr>
              <w:t>か所</w:t>
            </w:r>
            <w:r>
              <w:rPr>
                <w:rFonts w:hint="eastAsia"/>
                <w:szCs w:val="21"/>
              </w:rPr>
              <w:t>以上</w:t>
            </w:r>
          </w:p>
          <w:p w14:paraId="399FBDE5" w14:textId="77777777" w:rsidR="00E97B52" w:rsidRDefault="00E97B52" w:rsidP="006F30C0">
            <w:pPr>
              <w:spacing w:beforeLines="20" w:before="67" w:afterLines="20" w:after="67" w:line="220" w:lineRule="exact"/>
              <w:ind w:left="210" w:hangingChars="100" w:hanging="210"/>
              <w:rPr>
                <w:szCs w:val="21"/>
              </w:rPr>
            </w:pPr>
            <w:r>
              <w:rPr>
                <w:rFonts w:hint="eastAsia"/>
                <w:szCs w:val="21"/>
              </w:rPr>
              <w:t>・天王寺区はマンション等の集合住宅が非常に多いという区域特性があることから、専門性をもつ人材の配置により、個々のマンションにおいて自主防災組織の構築など防災力向上を図る取組をスピード感をもって進める。</w:t>
            </w:r>
          </w:p>
          <w:p w14:paraId="4044CAD1" w14:textId="77777777" w:rsidR="00E97B52" w:rsidRDefault="00E97B52" w:rsidP="006F30C0">
            <w:pPr>
              <w:spacing w:beforeLines="20" w:before="67" w:afterLines="20" w:after="67" w:line="220" w:lineRule="exact"/>
              <w:ind w:leftChars="100" w:left="210"/>
              <w:rPr>
                <w:szCs w:val="21"/>
              </w:rPr>
            </w:pPr>
            <w:r>
              <w:rPr>
                <w:rFonts w:hint="eastAsia"/>
                <w:szCs w:val="21"/>
              </w:rPr>
              <w:t>マンション防災学習会の開催</w:t>
            </w:r>
            <w:r>
              <w:rPr>
                <w:rFonts w:hint="eastAsia"/>
                <w:szCs w:val="21"/>
              </w:rPr>
              <w:t xml:space="preserve"> </w:t>
            </w:r>
            <w:r>
              <w:rPr>
                <w:rFonts w:hint="eastAsia"/>
                <w:szCs w:val="21"/>
              </w:rPr>
              <w:t>１回</w:t>
            </w:r>
          </w:p>
          <w:p w14:paraId="2A25787D" w14:textId="77777777" w:rsidR="00E97B52" w:rsidRPr="003928F9" w:rsidRDefault="00E97B52" w:rsidP="006F30C0">
            <w:pPr>
              <w:spacing w:beforeLines="20" w:before="67" w:afterLines="20" w:after="67" w:line="220" w:lineRule="exact"/>
              <w:ind w:leftChars="100" w:left="210"/>
              <w:rPr>
                <w:szCs w:val="21"/>
              </w:rPr>
            </w:pPr>
            <w:r>
              <w:rPr>
                <w:rFonts w:hint="eastAsia"/>
                <w:szCs w:val="21"/>
              </w:rPr>
              <w:t>個々のマンションへの個別支援</w:t>
            </w:r>
            <w:r>
              <w:rPr>
                <w:rFonts w:hint="eastAsia"/>
                <w:szCs w:val="21"/>
              </w:rPr>
              <w:t xml:space="preserve"> 15</w:t>
            </w:r>
            <w:r>
              <w:rPr>
                <w:rFonts w:hint="eastAsia"/>
                <w:szCs w:val="21"/>
              </w:rPr>
              <w:t>件以上</w:t>
            </w:r>
          </w:p>
        </w:tc>
        <w:tc>
          <w:tcPr>
            <w:tcW w:w="6061" w:type="dxa"/>
          </w:tcPr>
          <w:p w14:paraId="7A8C0E9A"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・広報板を活用し、地域の人と人がふれあう活動紹介を通して、身近な地域でのつながりの大切さを伝えた。（７、</w:t>
            </w:r>
            <w:r>
              <w:rPr>
                <w:rFonts w:hint="eastAsia"/>
                <w:szCs w:val="21"/>
              </w:rPr>
              <w:t>10</w:t>
            </w:r>
            <w:r>
              <w:rPr>
                <w:rFonts w:hint="eastAsia"/>
                <w:szCs w:val="21"/>
              </w:rPr>
              <w:t>、１月</w:t>
            </w:r>
            <w:r>
              <w:rPr>
                <w:rFonts w:hint="eastAsia"/>
                <w:szCs w:val="21"/>
              </w:rPr>
              <w:t xml:space="preserve"> </w:t>
            </w:r>
            <w:r>
              <w:rPr>
                <w:rFonts w:hint="eastAsia"/>
                <w:szCs w:val="21"/>
              </w:rPr>
              <w:t>３回実施）</w:t>
            </w:r>
          </w:p>
          <w:p w14:paraId="6A1916D0"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・広報紙を活用して地域活動協議会の各種活動を紹介した。</w:t>
            </w:r>
            <w:r>
              <w:rPr>
                <w:rFonts w:hint="eastAsia"/>
                <w:szCs w:val="21"/>
              </w:rPr>
              <w:t>(</w:t>
            </w:r>
            <w:r>
              <w:rPr>
                <w:rFonts w:hint="eastAsia"/>
                <w:szCs w:val="21"/>
              </w:rPr>
              <w:t>４～３月</w:t>
            </w:r>
            <w:r>
              <w:rPr>
                <w:rFonts w:hint="eastAsia"/>
                <w:szCs w:val="21"/>
              </w:rPr>
              <w:t xml:space="preserve"> 12</w:t>
            </w:r>
            <w:r>
              <w:rPr>
                <w:rFonts w:hint="eastAsia"/>
                <w:szCs w:val="21"/>
              </w:rPr>
              <w:t>回実施</w:t>
            </w:r>
            <w:r>
              <w:rPr>
                <w:rFonts w:hint="eastAsia"/>
                <w:szCs w:val="21"/>
              </w:rPr>
              <w:t>)</w:t>
            </w:r>
          </w:p>
          <w:p w14:paraId="5F8D26EA" w14:textId="2858A442" w:rsidR="00E97B52" w:rsidRDefault="003278EE" w:rsidP="006F30C0">
            <w:pPr>
              <w:widowControl/>
              <w:spacing w:beforeLines="20" w:before="67" w:afterLines="20" w:after="67" w:line="220" w:lineRule="exact"/>
              <w:ind w:left="210" w:hangingChars="100" w:hanging="210"/>
              <w:rPr>
                <w:szCs w:val="21"/>
              </w:rPr>
            </w:pPr>
            <w:r>
              <w:rPr>
                <w:rFonts w:hint="eastAsia"/>
                <w:szCs w:val="21"/>
              </w:rPr>
              <w:t>・つながりづくりの大切さや地域の身近な自治組織の町会加入を呼び</w:t>
            </w:r>
            <w:r w:rsidR="00E97B52">
              <w:rPr>
                <w:rFonts w:hint="eastAsia"/>
                <w:szCs w:val="21"/>
              </w:rPr>
              <w:t>かける広報を行った。</w:t>
            </w:r>
            <w:r w:rsidR="00E97B52">
              <w:rPr>
                <w:rFonts w:hint="eastAsia"/>
                <w:szCs w:val="21"/>
              </w:rPr>
              <w:t>(</w:t>
            </w:r>
            <w:r w:rsidR="00E97B52">
              <w:rPr>
                <w:rFonts w:hint="eastAsia"/>
                <w:szCs w:val="21"/>
              </w:rPr>
              <w:t>４、７月</w:t>
            </w:r>
            <w:r w:rsidR="00E97B52">
              <w:rPr>
                <w:rFonts w:hint="eastAsia"/>
                <w:szCs w:val="21"/>
              </w:rPr>
              <w:t xml:space="preserve"> </w:t>
            </w:r>
            <w:r w:rsidR="00E97B52">
              <w:rPr>
                <w:rFonts w:hint="eastAsia"/>
                <w:szCs w:val="21"/>
              </w:rPr>
              <w:t>２回実施</w:t>
            </w:r>
            <w:r w:rsidR="00E97B52">
              <w:rPr>
                <w:rFonts w:hint="eastAsia"/>
                <w:szCs w:val="21"/>
              </w:rPr>
              <w:t>)</w:t>
            </w:r>
          </w:p>
          <w:p w14:paraId="451ADACA" w14:textId="4ED86589" w:rsidR="00E97B52" w:rsidRDefault="00E97B52" w:rsidP="006F30C0">
            <w:pPr>
              <w:widowControl/>
              <w:spacing w:beforeLines="20" w:before="67" w:afterLines="20" w:after="67" w:line="220" w:lineRule="exact"/>
              <w:ind w:left="210" w:hangingChars="100" w:hanging="210"/>
              <w:rPr>
                <w:szCs w:val="21"/>
              </w:rPr>
            </w:pPr>
            <w:r>
              <w:rPr>
                <w:rFonts w:hint="eastAsia"/>
                <w:szCs w:val="21"/>
              </w:rPr>
              <w:t>・各種地域活動を実施している地域活動協議会の紹介と町会加入を呼びかける</w:t>
            </w:r>
            <w:r w:rsidR="00371CFF">
              <w:rPr>
                <w:rFonts w:hint="eastAsia"/>
                <w:szCs w:val="21"/>
              </w:rPr>
              <w:t>チラシ</w:t>
            </w:r>
            <w:r>
              <w:rPr>
                <w:rFonts w:hint="eastAsia"/>
                <w:szCs w:val="21"/>
              </w:rPr>
              <w:t>を、ポスティング同意の概ね３年以内建築の分譲マンション</w:t>
            </w:r>
            <w:r>
              <w:rPr>
                <w:rFonts w:hint="eastAsia"/>
                <w:szCs w:val="21"/>
              </w:rPr>
              <w:t>18</w:t>
            </w:r>
            <w:r>
              <w:rPr>
                <w:rFonts w:hint="eastAsia"/>
                <w:szCs w:val="21"/>
              </w:rPr>
              <w:t>棟に周知</w:t>
            </w:r>
            <w:r w:rsidR="00371CFF">
              <w:rPr>
                <w:rFonts w:hint="eastAsia"/>
                <w:szCs w:val="21"/>
              </w:rPr>
              <w:t>チラシ</w:t>
            </w:r>
            <w:r>
              <w:rPr>
                <w:rFonts w:hint="eastAsia"/>
                <w:szCs w:val="21"/>
              </w:rPr>
              <w:t>を投函した。（１月）</w:t>
            </w:r>
          </w:p>
          <w:p w14:paraId="324853EC"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に同意確認・整備を行った避難行動要支援者名簿を各地域、民生委員等に提供し、事業説明を行った。また、元年度の名簿整備にあたり、地域へ事業内容の周知など協力依頼を行うとともに、避難行動要支援対象者に案内と同意確認書を送った。</w:t>
            </w:r>
          </w:p>
          <w:p w14:paraId="1BC844BA"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・健康の保持増進に取り組む機会を確保するため、健康に関する出前講座を実施した。（</w:t>
            </w:r>
            <w:r>
              <w:rPr>
                <w:rFonts w:hint="eastAsia"/>
                <w:szCs w:val="21"/>
              </w:rPr>
              <w:t>25</w:t>
            </w:r>
            <w:r>
              <w:rPr>
                <w:rFonts w:hint="eastAsia"/>
                <w:szCs w:val="21"/>
              </w:rPr>
              <w:t>回開催）</w:t>
            </w:r>
          </w:p>
          <w:p w14:paraId="6D014BB0" w14:textId="4228DAD3" w:rsidR="00E97B52" w:rsidRDefault="003278EE" w:rsidP="006F30C0">
            <w:pPr>
              <w:widowControl/>
              <w:spacing w:beforeLines="20" w:before="67" w:afterLines="20" w:after="67" w:line="220" w:lineRule="exact"/>
              <w:ind w:left="210" w:hangingChars="100" w:hanging="210"/>
              <w:rPr>
                <w:szCs w:val="21"/>
              </w:rPr>
            </w:pPr>
            <w:r>
              <w:rPr>
                <w:rFonts w:hint="eastAsia"/>
                <w:szCs w:val="21"/>
              </w:rPr>
              <w:t>・防災出前講座を実施し、区民に対して災害対策を呼びか</w:t>
            </w:r>
            <w:r w:rsidR="00E97B52">
              <w:rPr>
                <w:rFonts w:hint="eastAsia"/>
                <w:szCs w:val="21"/>
              </w:rPr>
              <w:t>けるとともに防災意識の啓発を図った。</w:t>
            </w:r>
            <w:r w:rsidR="00E97B52">
              <w:rPr>
                <w:rFonts w:hint="eastAsia"/>
                <w:szCs w:val="21"/>
              </w:rPr>
              <w:t>(</w:t>
            </w:r>
            <w:r w:rsidR="00E97B52">
              <w:rPr>
                <w:rFonts w:hint="eastAsia"/>
                <w:szCs w:val="21"/>
              </w:rPr>
              <w:t>出前講座</w:t>
            </w:r>
            <w:r w:rsidR="00E97B52">
              <w:rPr>
                <w:rFonts w:hint="eastAsia"/>
                <w:szCs w:val="21"/>
              </w:rPr>
              <w:t xml:space="preserve"> 28</w:t>
            </w:r>
            <w:r w:rsidR="00E97B52">
              <w:rPr>
                <w:rFonts w:hint="eastAsia"/>
                <w:szCs w:val="21"/>
              </w:rPr>
              <w:t>回、個々のマンションへの啓発ポスターの掲出依頼</w:t>
            </w:r>
            <w:r w:rsidR="00E97B52">
              <w:rPr>
                <w:rFonts w:hint="eastAsia"/>
                <w:szCs w:val="21"/>
              </w:rPr>
              <w:t xml:space="preserve"> 106</w:t>
            </w:r>
            <w:r w:rsidR="00A745E1">
              <w:rPr>
                <w:rFonts w:hint="eastAsia"/>
                <w:szCs w:val="21"/>
              </w:rPr>
              <w:t>か所</w:t>
            </w:r>
            <w:r w:rsidR="00E97B52">
              <w:rPr>
                <w:rFonts w:hint="eastAsia"/>
                <w:szCs w:val="21"/>
              </w:rPr>
              <w:t>)</w:t>
            </w:r>
          </w:p>
          <w:p w14:paraId="65C1A103" w14:textId="1518C62C" w:rsidR="00E97B52" w:rsidRDefault="00E97B52" w:rsidP="006F30C0">
            <w:pPr>
              <w:widowControl/>
              <w:spacing w:beforeLines="20" w:before="67" w:afterLines="20" w:after="67" w:line="220" w:lineRule="exact"/>
              <w:ind w:left="210" w:hangingChars="100" w:hanging="210"/>
              <w:rPr>
                <w:szCs w:val="21"/>
              </w:rPr>
            </w:pPr>
            <w:r>
              <w:rPr>
                <w:rFonts w:hint="eastAsia"/>
                <w:szCs w:val="21"/>
              </w:rPr>
              <w:t>・マンション防災を推進する専門職員を配置して、個々のマンションにおいて出前講座を実施し、自主防災組織構築に向けた取組を進めた。</w:t>
            </w:r>
            <w:r>
              <w:rPr>
                <w:rFonts w:hint="eastAsia"/>
                <w:szCs w:val="21"/>
              </w:rPr>
              <w:t>(</w:t>
            </w:r>
            <w:r>
              <w:rPr>
                <w:rFonts w:hint="eastAsia"/>
                <w:szCs w:val="21"/>
              </w:rPr>
              <w:t>マンション防災学習会については</w:t>
            </w:r>
            <w:r w:rsidR="00056D9A">
              <w:rPr>
                <w:rFonts w:hint="eastAsia"/>
                <w:szCs w:val="21"/>
              </w:rPr>
              <w:t>３月に開催する予定であったところ、新型コロナウイルス感染症</w:t>
            </w:r>
            <w:r w:rsidR="001B247F">
              <w:rPr>
                <w:rFonts w:hint="eastAsia"/>
                <w:szCs w:val="21"/>
              </w:rPr>
              <w:t>対策として開催を延期したため、当初の予定どおり</w:t>
            </w:r>
            <w:r>
              <w:rPr>
                <w:rFonts w:hint="eastAsia"/>
                <w:szCs w:val="21"/>
              </w:rPr>
              <w:t>には実施できなかった。個々のマンションへの支援実績</w:t>
            </w:r>
            <w:r w:rsidR="00E72E57">
              <w:rPr>
                <w:rFonts w:hint="eastAsia"/>
                <w:szCs w:val="21"/>
              </w:rPr>
              <w:t xml:space="preserve"> 30</w:t>
            </w:r>
            <w:r>
              <w:rPr>
                <w:rFonts w:hint="eastAsia"/>
                <w:szCs w:val="21"/>
              </w:rPr>
              <w:t>件</w:t>
            </w:r>
            <w:r>
              <w:rPr>
                <w:rFonts w:hint="eastAsia"/>
                <w:szCs w:val="21"/>
              </w:rPr>
              <w:t>)</w:t>
            </w:r>
          </w:p>
          <w:p w14:paraId="504AD684" w14:textId="10472C56" w:rsidR="00E97B52" w:rsidRPr="003928F9" w:rsidRDefault="00E97B52" w:rsidP="006F30C0">
            <w:pPr>
              <w:widowControl/>
              <w:spacing w:beforeLines="20" w:before="67" w:afterLines="20" w:after="67" w:line="220" w:lineRule="exact"/>
              <w:ind w:left="210" w:hangingChars="100" w:hanging="210"/>
              <w:rPr>
                <w:szCs w:val="21"/>
              </w:rPr>
            </w:pPr>
          </w:p>
        </w:tc>
      </w:tr>
      <w:tr w:rsidR="00676A4A" w:rsidRPr="000F5194" w14:paraId="310B7520" w14:textId="77777777" w:rsidTr="00676A4A">
        <w:trPr>
          <w:trHeight w:val="947"/>
        </w:trPr>
        <w:tc>
          <w:tcPr>
            <w:tcW w:w="571" w:type="dxa"/>
            <w:vAlign w:val="center"/>
          </w:tcPr>
          <w:p w14:paraId="44694C5F" w14:textId="77777777" w:rsidR="00E97B52" w:rsidRPr="003928F9" w:rsidRDefault="00E97B52" w:rsidP="00B56FC0">
            <w:pPr>
              <w:spacing w:beforeLines="20" w:before="67" w:afterLines="20" w:after="67" w:line="240" w:lineRule="exact"/>
              <w:rPr>
                <w:szCs w:val="21"/>
              </w:rPr>
            </w:pPr>
            <w:r>
              <w:rPr>
                <w:rFonts w:hint="eastAsia"/>
                <w:szCs w:val="21"/>
              </w:rPr>
              <w:t>浪速区</w:t>
            </w:r>
          </w:p>
        </w:tc>
        <w:tc>
          <w:tcPr>
            <w:tcW w:w="4567" w:type="dxa"/>
          </w:tcPr>
          <w:p w14:paraId="16A3BF51" w14:textId="77777777" w:rsidR="00E97B52" w:rsidRDefault="00E87E8A" w:rsidP="006F30C0">
            <w:pPr>
              <w:spacing w:beforeLines="20" w:before="67" w:afterLines="20" w:after="67" w:line="220" w:lineRule="exact"/>
              <w:ind w:left="210" w:hangingChars="100" w:hanging="210"/>
              <w:rPr>
                <w:szCs w:val="21"/>
              </w:rPr>
            </w:pPr>
            <w:r>
              <w:rPr>
                <w:rFonts w:hint="eastAsia"/>
                <w:szCs w:val="21"/>
              </w:rPr>
              <w:t>・催事（防災訓練等）実施の告知及び成果・報告を、</w:t>
            </w:r>
            <w:r w:rsidR="00536505">
              <w:rPr>
                <w:rFonts w:hint="eastAsia"/>
                <w:szCs w:val="21"/>
              </w:rPr>
              <w:t>広報紙・</w:t>
            </w:r>
            <w:r>
              <w:rPr>
                <w:rFonts w:hint="eastAsia"/>
                <w:szCs w:val="21"/>
              </w:rPr>
              <w:t>ホームページ・</w:t>
            </w:r>
            <w:r w:rsidR="00F96182">
              <w:rPr>
                <w:rFonts w:hint="eastAsia"/>
                <w:szCs w:val="21"/>
              </w:rPr>
              <w:t>ＳＮＳ</w:t>
            </w:r>
            <w:r w:rsidR="00E97B52">
              <w:rPr>
                <w:rFonts w:hint="eastAsia"/>
                <w:szCs w:val="21"/>
              </w:rPr>
              <w:t>（</w:t>
            </w:r>
            <w:r w:rsidR="00E97B52">
              <w:rPr>
                <w:rFonts w:hint="eastAsia"/>
                <w:szCs w:val="21"/>
              </w:rPr>
              <w:t>Twitter</w:t>
            </w:r>
            <w:r w:rsidR="00E97B52">
              <w:rPr>
                <w:rFonts w:hint="eastAsia"/>
                <w:szCs w:val="21"/>
              </w:rPr>
              <w:t>・</w:t>
            </w:r>
            <w:r w:rsidR="00E97B52">
              <w:rPr>
                <w:rFonts w:hint="eastAsia"/>
                <w:szCs w:val="21"/>
              </w:rPr>
              <w:t>Facebook</w:t>
            </w:r>
            <w:r w:rsidR="00E97B52">
              <w:rPr>
                <w:rFonts w:hint="eastAsia"/>
                <w:szCs w:val="21"/>
              </w:rPr>
              <w:t>）や市民活動総合ポータルサイト</w:t>
            </w:r>
            <w:r w:rsidR="00C87793">
              <w:rPr>
                <w:rFonts w:hint="eastAsia"/>
                <w:szCs w:val="21"/>
              </w:rPr>
              <w:t>（以下「ポータルサイト」という。）</w:t>
            </w:r>
            <w:r w:rsidR="00E97B52">
              <w:rPr>
                <w:rFonts w:hint="eastAsia"/>
                <w:szCs w:val="21"/>
              </w:rPr>
              <w:t>といったＩＣＴツール等様々な広報</w:t>
            </w:r>
            <w:r w:rsidR="00DB568C">
              <w:rPr>
                <w:rFonts w:hint="eastAsia"/>
                <w:szCs w:val="21"/>
              </w:rPr>
              <w:t>媒体を用いて、広く周知し、つながりの端緒、機会を広げる。</w:t>
            </w:r>
          </w:p>
          <w:p w14:paraId="22EF41FF" w14:textId="77777777" w:rsidR="00E97B52" w:rsidRDefault="00E97B52" w:rsidP="006F30C0">
            <w:pPr>
              <w:spacing w:beforeLines="20" w:before="67" w:afterLines="20" w:after="67" w:line="220" w:lineRule="exact"/>
              <w:ind w:left="210" w:hangingChars="100" w:hanging="210"/>
              <w:rPr>
                <w:szCs w:val="21"/>
              </w:rPr>
            </w:pPr>
            <w:r>
              <w:rPr>
                <w:rFonts w:hint="eastAsia"/>
                <w:szCs w:val="21"/>
              </w:rPr>
              <w:t>・転入届出時に、住民情報窓口において、地域活動協議会の趣旨や目的、また町会への加入を促進する案内パンフレットを</w:t>
            </w:r>
            <w:r w:rsidR="00DB568C">
              <w:rPr>
                <w:rFonts w:hint="eastAsia"/>
                <w:szCs w:val="21"/>
              </w:rPr>
              <w:t>交付し、地縁による団体やグループへの加入促進につなげる。</w:t>
            </w:r>
          </w:p>
          <w:p w14:paraId="4FC3969F" w14:textId="77777777" w:rsidR="00E97B52" w:rsidRDefault="00E97B52" w:rsidP="006F30C0">
            <w:pPr>
              <w:spacing w:beforeLines="20" w:before="67" w:afterLines="20" w:after="67" w:line="220" w:lineRule="exact"/>
              <w:ind w:left="210" w:hangingChars="100" w:hanging="210"/>
              <w:rPr>
                <w:szCs w:val="21"/>
              </w:rPr>
            </w:pPr>
            <w:r>
              <w:rPr>
                <w:rFonts w:hint="eastAsia"/>
                <w:szCs w:val="21"/>
              </w:rPr>
              <w:t>・転入時に訪れる住民情報待合フロアに地域活動協議会コーナーを設置し、待合呼出しモニ</w:t>
            </w:r>
            <w:r w:rsidR="00DB568C">
              <w:rPr>
                <w:rFonts w:hint="eastAsia"/>
                <w:szCs w:val="21"/>
              </w:rPr>
              <w:t>ターにて地域活動協議会加入を促進する広告映像を放映する。</w:t>
            </w:r>
          </w:p>
          <w:p w14:paraId="1D763A70" w14:textId="77777777" w:rsidR="00E97B52" w:rsidRDefault="00DB568C" w:rsidP="006F30C0">
            <w:pPr>
              <w:spacing w:beforeLines="20" w:before="67" w:afterLines="20" w:after="67" w:line="220" w:lineRule="exact"/>
              <w:ind w:left="210" w:hangingChars="100" w:hanging="210"/>
              <w:rPr>
                <w:szCs w:val="21"/>
              </w:rPr>
            </w:pPr>
            <w:r>
              <w:rPr>
                <w:rFonts w:hint="eastAsia"/>
                <w:szCs w:val="21"/>
              </w:rPr>
              <w:t>・地域に応じた見守り活動を、新たに３地域以上で開始する。</w:t>
            </w:r>
          </w:p>
          <w:p w14:paraId="5BACAB02" w14:textId="77777777" w:rsidR="00E97B52" w:rsidRDefault="00E97B52" w:rsidP="006F30C0">
            <w:pPr>
              <w:spacing w:beforeLines="20" w:before="67" w:afterLines="20" w:after="67" w:line="220" w:lineRule="exact"/>
              <w:ind w:left="210" w:hangingChars="100" w:hanging="210"/>
              <w:rPr>
                <w:szCs w:val="21"/>
              </w:rPr>
            </w:pPr>
            <w:r>
              <w:rPr>
                <w:rFonts w:hint="eastAsia"/>
                <w:szCs w:val="21"/>
              </w:rPr>
              <w:t>・ネットワーク強</w:t>
            </w:r>
            <w:r w:rsidR="00DB568C">
              <w:rPr>
                <w:rFonts w:hint="eastAsia"/>
                <w:szCs w:val="21"/>
              </w:rPr>
              <w:t>化事業と連携して、引きこもりがちな住民の状況を把握する。</w:t>
            </w:r>
          </w:p>
          <w:p w14:paraId="0A296125"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・地域福祉コーディネーターの活動等から、行政が福祉課題を把握できるよう、</w:t>
            </w:r>
            <w:r w:rsidR="00DB568C">
              <w:rPr>
                <w:rFonts w:hint="eastAsia"/>
                <w:szCs w:val="21"/>
              </w:rPr>
              <w:t>区社協と協力して取り組む。</w:t>
            </w:r>
          </w:p>
        </w:tc>
        <w:tc>
          <w:tcPr>
            <w:tcW w:w="6061" w:type="dxa"/>
          </w:tcPr>
          <w:p w14:paraId="70806DC1" w14:textId="0D3680D4" w:rsidR="00E97B52" w:rsidRDefault="00E97B52" w:rsidP="006F30C0">
            <w:pPr>
              <w:widowControl/>
              <w:spacing w:beforeLines="20" w:before="67" w:afterLines="20" w:after="67" w:line="220" w:lineRule="exact"/>
              <w:ind w:left="210" w:hangingChars="100" w:hanging="210"/>
              <w:rPr>
                <w:szCs w:val="21"/>
              </w:rPr>
            </w:pPr>
            <w:r>
              <w:rPr>
                <w:rFonts w:hint="eastAsia"/>
                <w:szCs w:val="21"/>
              </w:rPr>
              <w:t>・催事（防災訓練等）実施の告知及び成果・報告を、広報紙・ホームページ・</w:t>
            </w:r>
            <w:r w:rsidR="00F96182">
              <w:rPr>
                <w:rFonts w:hint="eastAsia"/>
                <w:szCs w:val="21"/>
              </w:rPr>
              <w:t>ＳＮＳ</w:t>
            </w:r>
            <w:r>
              <w:rPr>
                <w:rFonts w:hint="eastAsia"/>
                <w:szCs w:val="21"/>
              </w:rPr>
              <w:t>（</w:t>
            </w:r>
            <w:r>
              <w:rPr>
                <w:rFonts w:hint="eastAsia"/>
                <w:szCs w:val="21"/>
              </w:rPr>
              <w:t>Twitter</w:t>
            </w:r>
            <w:r>
              <w:rPr>
                <w:rFonts w:hint="eastAsia"/>
                <w:szCs w:val="21"/>
              </w:rPr>
              <w:t>・</w:t>
            </w:r>
            <w:r>
              <w:rPr>
                <w:rFonts w:hint="eastAsia"/>
                <w:szCs w:val="21"/>
              </w:rPr>
              <w:t>Facebook</w:t>
            </w:r>
            <w:r w:rsidR="004C6CE7">
              <w:rPr>
                <w:rFonts w:hint="eastAsia"/>
                <w:szCs w:val="21"/>
              </w:rPr>
              <w:t>）や</w:t>
            </w:r>
            <w:r>
              <w:rPr>
                <w:rFonts w:hint="eastAsia"/>
                <w:szCs w:val="21"/>
              </w:rPr>
              <w:t>ポータルサイトといったＩＣＴツール等様々な広報</w:t>
            </w:r>
            <w:r w:rsidR="00DB568C">
              <w:rPr>
                <w:rFonts w:hint="eastAsia"/>
                <w:szCs w:val="21"/>
              </w:rPr>
              <w:t>媒体を用いて、広く周知し、つながりの端緒、機会を広げた。</w:t>
            </w:r>
          </w:p>
          <w:p w14:paraId="09FF707D"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・転入届出時に、住民情報窓口において、地域活動協議会の趣旨や目的、また町会への加入を促進する案内パンフレットを</w:t>
            </w:r>
            <w:r w:rsidR="00DB568C">
              <w:rPr>
                <w:rFonts w:hint="eastAsia"/>
                <w:szCs w:val="21"/>
              </w:rPr>
              <w:t>交付し、地縁による団体やグループへの加入促進につなげた。</w:t>
            </w:r>
          </w:p>
          <w:p w14:paraId="278B2A21"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・転入時に訪れる住民情報待合フロアに地域活動協議会コーナーを設置し、待合呼出しモニ</w:t>
            </w:r>
            <w:r w:rsidR="00DB568C">
              <w:rPr>
                <w:rFonts w:hint="eastAsia"/>
                <w:szCs w:val="21"/>
              </w:rPr>
              <w:t>ターにて地域活動協議会加入を促進する広告映像を放映した。</w:t>
            </w:r>
          </w:p>
          <w:p w14:paraId="20DBE8BD"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・地域見守り会議を今年度、新たに６地域で開催し見守り活動を開始できた。</w:t>
            </w:r>
          </w:p>
          <w:p w14:paraId="2F7C6FB5"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・見守り名簿への登録同意を通じてネットワーク強化事業との連携を図り、住民状況の把握を進めた。</w:t>
            </w:r>
          </w:p>
          <w:p w14:paraId="53D62C73"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・区社協主催のコーディネータ</w:t>
            </w:r>
            <w:r w:rsidR="005A69AA">
              <w:rPr>
                <w:rFonts w:hint="eastAsia"/>
                <w:szCs w:val="21"/>
              </w:rPr>
              <w:t>ー</w:t>
            </w:r>
            <w:r>
              <w:rPr>
                <w:rFonts w:hint="eastAsia"/>
                <w:szCs w:val="21"/>
              </w:rPr>
              <w:t>（サポーター）連絡会において、地域課題の把握に努めた。</w:t>
            </w:r>
          </w:p>
          <w:p w14:paraId="5A740C5F" w14:textId="5029BD9C" w:rsidR="00E97B52" w:rsidRPr="003928F9" w:rsidRDefault="00E97B52" w:rsidP="006F30C0">
            <w:pPr>
              <w:widowControl/>
              <w:spacing w:beforeLines="20" w:before="67" w:afterLines="20" w:after="67" w:line="220" w:lineRule="exact"/>
              <w:ind w:left="210" w:hangingChars="100" w:hanging="210"/>
              <w:rPr>
                <w:szCs w:val="21"/>
              </w:rPr>
            </w:pPr>
          </w:p>
        </w:tc>
      </w:tr>
      <w:tr w:rsidR="00676A4A" w:rsidRPr="000F5194" w14:paraId="7C30BC6A" w14:textId="77777777" w:rsidTr="00676A4A">
        <w:trPr>
          <w:trHeight w:val="947"/>
        </w:trPr>
        <w:tc>
          <w:tcPr>
            <w:tcW w:w="571" w:type="dxa"/>
            <w:vAlign w:val="center"/>
          </w:tcPr>
          <w:p w14:paraId="1F991396" w14:textId="53C2B995" w:rsidR="00E97B52" w:rsidRPr="003928F9" w:rsidRDefault="001B247F" w:rsidP="00B56FC0">
            <w:pPr>
              <w:spacing w:beforeLines="20" w:before="67" w:afterLines="20" w:after="67" w:line="240" w:lineRule="exact"/>
              <w:rPr>
                <w:szCs w:val="21"/>
              </w:rPr>
            </w:pPr>
            <w:r>
              <w:br w:type="page"/>
            </w:r>
            <w:r w:rsidR="00E97B52">
              <w:rPr>
                <w:rFonts w:hint="eastAsia"/>
                <w:szCs w:val="21"/>
              </w:rPr>
              <w:t>西淀川区</w:t>
            </w:r>
          </w:p>
        </w:tc>
        <w:tc>
          <w:tcPr>
            <w:tcW w:w="4567" w:type="dxa"/>
          </w:tcPr>
          <w:p w14:paraId="4E91157E" w14:textId="77777777" w:rsidR="00E97B52" w:rsidRDefault="00E97B52" w:rsidP="006F30C0">
            <w:pPr>
              <w:spacing w:beforeLines="20" w:before="67" w:afterLines="20" w:after="67" w:line="220" w:lineRule="exact"/>
              <w:ind w:left="210" w:hangingChars="100" w:hanging="210"/>
              <w:rPr>
                <w:szCs w:val="21"/>
              </w:rPr>
            </w:pPr>
            <w:r>
              <w:rPr>
                <w:rFonts w:hint="eastAsia"/>
                <w:szCs w:val="21"/>
              </w:rPr>
              <w:t>・若い世代をはじめ多くの人に、つながりづくりの大切さと興味を持ってもらえるよう、広報紙や</w:t>
            </w:r>
            <w:r w:rsidR="00F96182">
              <w:rPr>
                <w:rFonts w:hint="eastAsia"/>
                <w:szCs w:val="21"/>
              </w:rPr>
              <w:t>ＳＮＳ</w:t>
            </w:r>
            <w:r>
              <w:rPr>
                <w:rFonts w:hint="eastAsia"/>
                <w:szCs w:val="21"/>
              </w:rPr>
              <w:t>等において事例の共有や取組の情報発信を行うほか、より</w:t>
            </w:r>
            <w:r w:rsidR="00DB568C">
              <w:rPr>
                <w:rFonts w:hint="eastAsia"/>
                <w:szCs w:val="21"/>
              </w:rPr>
              <w:t>効果的な情報発信を行う。</w:t>
            </w:r>
          </w:p>
          <w:p w14:paraId="2EF25EDD" w14:textId="72F71BC0" w:rsidR="00E97B52" w:rsidRDefault="00E97B52" w:rsidP="006F30C0">
            <w:pPr>
              <w:spacing w:beforeLines="20" w:before="67" w:afterLines="20" w:after="67" w:line="220" w:lineRule="exact"/>
              <w:ind w:left="210" w:hangingChars="100" w:hanging="210"/>
              <w:rPr>
                <w:szCs w:val="21"/>
              </w:rPr>
            </w:pPr>
            <w:r>
              <w:rPr>
                <w:rFonts w:hint="eastAsia"/>
                <w:szCs w:val="21"/>
              </w:rPr>
              <w:t>・地域のつながりの基礎となる自治会・町内会への</w:t>
            </w:r>
            <w:r w:rsidR="00DB568C">
              <w:rPr>
                <w:rFonts w:hint="eastAsia"/>
                <w:szCs w:val="21"/>
              </w:rPr>
              <w:t>加入を促進するため、転入者に対して</w:t>
            </w:r>
            <w:r w:rsidR="00371CFF">
              <w:rPr>
                <w:rFonts w:hint="eastAsia"/>
                <w:szCs w:val="21"/>
              </w:rPr>
              <w:t>チラシ</w:t>
            </w:r>
            <w:r w:rsidR="00DB568C">
              <w:rPr>
                <w:rFonts w:hint="eastAsia"/>
                <w:szCs w:val="21"/>
              </w:rPr>
              <w:t>等の配布を行う。</w:t>
            </w:r>
          </w:p>
          <w:p w14:paraId="232E00D4" w14:textId="77777777" w:rsidR="00E97B52" w:rsidRDefault="00E97B52" w:rsidP="006F30C0">
            <w:pPr>
              <w:spacing w:beforeLines="20" w:before="67" w:afterLines="20" w:after="67" w:line="220" w:lineRule="exact"/>
              <w:ind w:left="210" w:hangingChars="100" w:hanging="210"/>
              <w:rPr>
                <w:szCs w:val="21"/>
              </w:rPr>
            </w:pPr>
            <w:r>
              <w:rPr>
                <w:rFonts w:hint="eastAsia"/>
                <w:szCs w:val="21"/>
              </w:rPr>
              <w:t>・短時間や短期間だけ活動に参加できるなど、誰もが気軽に活動に参加できるための仕</w:t>
            </w:r>
            <w:r w:rsidR="00DB568C">
              <w:rPr>
                <w:rFonts w:hint="eastAsia"/>
                <w:szCs w:val="21"/>
              </w:rPr>
              <w:t>組みや工夫に関する情報を提供する。</w:t>
            </w:r>
          </w:p>
          <w:p w14:paraId="36E295DD" w14:textId="77777777" w:rsidR="00DB568C" w:rsidRDefault="00E97B52" w:rsidP="006F30C0">
            <w:pPr>
              <w:spacing w:beforeLines="20" w:before="67" w:afterLines="20" w:after="67" w:line="220" w:lineRule="exact"/>
              <w:ind w:left="210" w:hangingChars="100" w:hanging="210"/>
              <w:rPr>
                <w:szCs w:val="21"/>
              </w:rPr>
            </w:pPr>
            <w:r>
              <w:rPr>
                <w:rFonts w:hint="eastAsia"/>
                <w:szCs w:val="21"/>
              </w:rPr>
              <w:t>・各種団体で構成する実行委員会等を組織して区民まつりや駅伝大会等を開催し、スタッフや参加</w:t>
            </w:r>
            <w:r w:rsidR="00DB568C">
              <w:rPr>
                <w:rFonts w:hint="eastAsia"/>
                <w:szCs w:val="21"/>
              </w:rPr>
              <w:t>者が絆を深めることで地域コミュニティの活性化を推進する。</w:t>
            </w:r>
          </w:p>
          <w:p w14:paraId="2D9C18C0"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・区民ゲートボール大会や区民バレーボール大会等を開催し、区民の健康増進や区民同士のコミュニティの活性化を推進する。</w:t>
            </w:r>
          </w:p>
        </w:tc>
        <w:tc>
          <w:tcPr>
            <w:tcW w:w="6061" w:type="dxa"/>
          </w:tcPr>
          <w:p w14:paraId="586E52F1"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・若い世代をはじめ多くの人に、つながりづくりの大切さと興味を持ってもらえるよう、広報紙や</w:t>
            </w:r>
            <w:r w:rsidR="00F96182">
              <w:rPr>
                <w:rFonts w:hint="eastAsia"/>
                <w:szCs w:val="21"/>
              </w:rPr>
              <w:t>ＳＮＳ</w:t>
            </w:r>
            <w:r>
              <w:rPr>
                <w:rFonts w:hint="eastAsia"/>
                <w:szCs w:val="21"/>
              </w:rPr>
              <w:t>等において事例の共有や取組の情報発信を行うとともに、</w:t>
            </w:r>
            <w:r w:rsidR="005A69AA">
              <w:rPr>
                <w:rFonts w:hint="eastAsia"/>
                <w:szCs w:val="21"/>
              </w:rPr>
              <w:t>４</w:t>
            </w:r>
            <w:r>
              <w:rPr>
                <w:rFonts w:hint="eastAsia"/>
                <w:szCs w:val="21"/>
              </w:rPr>
              <w:t>地域において活動状況を報告したパンフレットを全戸配布するなど効果的な情報発信を行った。</w:t>
            </w:r>
          </w:p>
          <w:p w14:paraId="1B70D58C" w14:textId="04166BD3"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・地域のつながりの基礎となる自治会・町内会への加入を促進するため、転入者に対して</w:t>
            </w:r>
            <w:r w:rsidR="00371CFF">
              <w:rPr>
                <w:rFonts w:hint="eastAsia"/>
                <w:szCs w:val="21"/>
              </w:rPr>
              <w:t>チラシ</w:t>
            </w:r>
            <w:r>
              <w:rPr>
                <w:rFonts w:hint="eastAsia"/>
                <w:szCs w:val="21"/>
              </w:rPr>
              <w:t>等の配布を行った。</w:t>
            </w:r>
          </w:p>
          <w:p w14:paraId="52BD2836"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・誰もが気軽に活動に参加できる取組として、「企業、商店、ＮＰＯなど各団体や活動者たちが集まり、情報交換やマッチングを図る異業種交流会」（以下「</w:t>
            </w:r>
            <w:r>
              <w:rPr>
                <w:rFonts w:hint="eastAsia"/>
                <w:szCs w:val="21"/>
              </w:rPr>
              <w:t>MAIDO</w:t>
            </w:r>
            <w:r>
              <w:rPr>
                <w:rFonts w:hint="eastAsia"/>
                <w:szCs w:val="21"/>
              </w:rPr>
              <w:t>にしよど」という。）を開催（６月）において、本人の意向に基づき活躍できる場について検討し、「矢倉で乗っちゃえ！気球フェス」のイベントを計画したが、新型コロナウイルスの感染症の影響により中止となった。</w:t>
            </w:r>
          </w:p>
          <w:p w14:paraId="3DBC7CFA" w14:textId="20F8B8CE" w:rsidR="00E97B52" w:rsidRDefault="00E97B52" w:rsidP="006F30C0">
            <w:pPr>
              <w:widowControl/>
              <w:spacing w:beforeLines="20" w:before="67" w:afterLines="20" w:after="67" w:line="220" w:lineRule="exact"/>
              <w:ind w:left="210" w:hangingChars="100" w:hanging="210"/>
              <w:rPr>
                <w:szCs w:val="21"/>
              </w:rPr>
            </w:pPr>
            <w:r>
              <w:rPr>
                <w:rFonts w:hint="eastAsia"/>
                <w:szCs w:val="21"/>
              </w:rPr>
              <w:t>・区民まつり（</w:t>
            </w:r>
            <w:r w:rsidR="007857C4">
              <w:rPr>
                <w:rFonts w:hint="eastAsia"/>
                <w:szCs w:val="21"/>
              </w:rPr>
              <w:t>９</w:t>
            </w:r>
            <w:r>
              <w:rPr>
                <w:rFonts w:hint="eastAsia"/>
                <w:szCs w:val="21"/>
              </w:rPr>
              <w:t>月）を開催（区民駅伝大会については雨天中止）し、スタッフや参加者の絆を深め、地域コミュニティの活性化を推進した。</w:t>
            </w:r>
          </w:p>
          <w:p w14:paraId="1AB3BB9A" w14:textId="62849E26" w:rsidR="00E97B52" w:rsidRPr="003928F9" w:rsidRDefault="00E97B52" w:rsidP="006F30C0">
            <w:pPr>
              <w:widowControl/>
              <w:spacing w:beforeLines="20" w:before="67" w:afterLines="20" w:after="67" w:line="220" w:lineRule="exact"/>
              <w:ind w:left="210" w:hangingChars="100" w:hanging="210"/>
              <w:rPr>
                <w:szCs w:val="21"/>
              </w:rPr>
            </w:pPr>
            <w:r>
              <w:rPr>
                <w:rFonts w:hint="eastAsia"/>
                <w:szCs w:val="21"/>
              </w:rPr>
              <w:t>・区民ゲートボール大会等を開催し、区民の健康増進や区民同士のコミュニティの活性化を推進した。</w:t>
            </w:r>
            <w:r w:rsidR="00BC6855">
              <w:rPr>
                <w:rFonts w:hint="eastAsia"/>
                <w:szCs w:val="21"/>
              </w:rPr>
              <w:t>なお、区民バレーボール大会については、新型コロナウイ</w:t>
            </w:r>
            <w:r w:rsidR="00056D9A">
              <w:rPr>
                <w:rFonts w:hint="eastAsia"/>
                <w:szCs w:val="21"/>
              </w:rPr>
              <w:t>ルス感染</w:t>
            </w:r>
            <w:r>
              <w:rPr>
                <w:rFonts w:hint="eastAsia"/>
                <w:szCs w:val="21"/>
              </w:rPr>
              <w:t>拡大防止のため中止した。</w:t>
            </w:r>
          </w:p>
        </w:tc>
      </w:tr>
      <w:tr w:rsidR="00676A4A" w:rsidRPr="000F5194" w14:paraId="6998C556" w14:textId="77777777" w:rsidTr="00676A4A">
        <w:trPr>
          <w:trHeight w:val="416"/>
        </w:trPr>
        <w:tc>
          <w:tcPr>
            <w:tcW w:w="571" w:type="dxa"/>
            <w:vAlign w:val="center"/>
          </w:tcPr>
          <w:p w14:paraId="74B92B8F" w14:textId="77777777" w:rsidR="00E97B52" w:rsidRPr="003928F9" w:rsidRDefault="00E97B52" w:rsidP="00B56FC0">
            <w:pPr>
              <w:spacing w:beforeLines="20" w:before="67" w:afterLines="20" w:after="67" w:line="240" w:lineRule="exact"/>
              <w:rPr>
                <w:szCs w:val="21"/>
              </w:rPr>
            </w:pPr>
            <w:r>
              <w:rPr>
                <w:rFonts w:hint="eastAsia"/>
                <w:szCs w:val="21"/>
              </w:rPr>
              <w:t>淀川区</w:t>
            </w:r>
          </w:p>
        </w:tc>
        <w:tc>
          <w:tcPr>
            <w:tcW w:w="4567" w:type="dxa"/>
          </w:tcPr>
          <w:p w14:paraId="7EC9134B" w14:textId="77777777" w:rsidR="00E97B52" w:rsidRDefault="00E97B52" w:rsidP="006F30C0">
            <w:pPr>
              <w:spacing w:beforeLines="20" w:before="67" w:afterLines="20" w:after="67" w:line="220" w:lineRule="exact"/>
              <w:ind w:left="210" w:hangingChars="100" w:hanging="210"/>
              <w:rPr>
                <w:szCs w:val="21"/>
              </w:rPr>
            </w:pPr>
            <w:r>
              <w:rPr>
                <w:rFonts w:hint="eastAsia"/>
                <w:szCs w:val="21"/>
              </w:rPr>
              <w:t>・様々な広報媒体を活用し、地域活動の情報発信と地域活動参画促進を行っていく。</w:t>
            </w:r>
          </w:p>
          <w:p w14:paraId="02F61850" w14:textId="77777777" w:rsidR="00E97B52" w:rsidRDefault="00E97B52" w:rsidP="006F30C0">
            <w:pPr>
              <w:spacing w:beforeLines="20" w:before="67" w:afterLines="20" w:after="67" w:line="220" w:lineRule="exact"/>
              <w:ind w:left="210" w:hangingChars="100" w:hanging="210"/>
              <w:rPr>
                <w:szCs w:val="21"/>
              </w:rPr>
            </w:pPr>
            <w:r>
              <w:rPr>
                <w:rFonts w:hint="eastAsia"/>
                <w:szCs w:val="21"/>
              </w:rPr>
              <w:t>・全</w:t>
            </w:r>
            <w:r>
              <w:rPr>
                <w:rFonts w:hint="eastAsia"/>
                <w:szCs w:val="21"/>
              </w:rPr>
              <w:t>18</w:t>
            </w:r>
            <w:r>
              <w:rPr>
                <w:rFonts w:hint="eastAsia"/>
                <w:szCs w:val="21"/>
              </w:rPr>
              <w:t>地域で実施する地域防災訓練や避難所開設・運営訓練を支援する。</w:t>
            </w:r>
          </w:p>
          <w:p w14:paraId="360F767A" w14:textId="77777777" w:rsidR="00E97B52" w:rsidRDefault="00E97B52" w:rsidP="006F30C0">
            <w:pPr>
              <w:spacing w:beforeLines="20" w:before="67" w:afterLines="20" w:after="67" w:line="220" w:lineRule="exact"/>
              <w:ind w:left="210" w:hangingChars="100" w:hanging="210"/>
              <w:rPr>
                <w:szCs w:val="21"/>
              </w:rPr>
            </w:pPr>
            <w:r>
              <w:rPr>
                <w:rFonts w:hint="eastAsia"/>
                <w:szCs w:val="21"/>
              </w:rPr>
              <w:t>・地域防災訓練等の防災講座で自助・共助の重要性を周知する。</w:t>
            </w:r>
          </w:p>
          <w:p w14:paraId="0A40EFC2" w14:textId="77777777" w:rsidR="00E97B52" w:rsidRDefault="00E97B52" w:rsidP="006F30C0">
            <w:pPr>
              <w:spacing w:beforeLines="20" w:before="67" w:afterLines="20" w:after="67" w:line="220" w:lineRule="exact"/>
              <w:ind w:left="210" w:hangingChars="100" w:hanging="210"/>
              <w:rPr>
                <w:szCs w:val="21"/>
              </w:rPr>
            </w:pPr>
            <w:r>
              <w:rPr>
                <w:rFonts w:hint="eastAsia"/>
                <w:szCs w:val="21"/>
              </w:rPr>
              <w:t>・若年層に訴求力の高い新規防災イベントを実施し、自助・共助の重要性を周知する。</w:t>
            </w:r>
          </w:p>
          <w:p w14:paraId="783A89E3" w14:textId="241C05BE" w:rsidR="00E97B52" w:rsidRDefault="00E97B52" w:rsidP="006F30C0">
            <w:pPr>
              <w:spacing w:beforeLines="20" w:before="67" w:afterLines="20" w:after="67" w:line="220" w:lineRule="exact"/>
              <w:ind w:left="210" w:hangingChars="100" w:hanging="210"/>
              <w:rPr>
                <w:szCs w:val="21"/>
              </w:rPr>
            </w:pPr>
            <w:r>
              <w:rPr>
                <w:rFonts w:hint="eastAsia"/>
                <w:szCs w:val="21"/>
              </w:rPr>
              <w:t>・区内小学校や子供会のイベントで</w:t>
            </w:r>
            <w:r w:rsidR="00371CFF">
              <w:rPr>
                <w:rFonts w:hint="eastAsia"/>
                <w:szCs w:val="21"/>
              </w:rPr>
              <w:t>チラシ</w:t>
            </w:r>
            <w:r>
              <w:rPr>
                <w:rFonts w:hint="eastAsia"/>
                <w:szCs w:val="21"/>
              </w:rPr>
              <w:t>を配布する。</w:t>
            </w:r>
          </w:p>
          <w:p w14:paraId="78C8D44E"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・若年層など、今まで地域活動に関わりの薄かった方々にとって参加したくなる地域活動となるように取り組む。</w:t>
            </w:r>
          </w:p>
        </w:tc>
        <w:tc>
          <w:tcPr>
            <w:tcW w:w="6061" w:type="dxa"/>
          </w:tcPr>
          <w:p w14:paraId="4B85A481" w14:textId="77777777" w:rsidR="00E97B52" w:rsidRDefault="00536505" w:rsidP="006F30C0">
            <w:pPr>
              <w:widowControl/>
              <w:spacing w:beforeLines="20" w:before="67" w:afterLines="20" w:after="67" w:line="220" w:lineRule="exact"/>
              <w:ind w:left="210" w:hangingChars="100" w:hanging="210"/>
              <w:rPr>
                <w:szCs w:val="21"/>
              </w:rPr>
            </w:pPr>
            <w:r>
              <w:rPr>
                <w:rFonts w:hint="eastAsia"/>
                <w:szCs w:val="21"/>
              </w:rPr>
              <w:t>・</w:t>
            </w:r>
            <w:r w:rsidR="00E97B52">
              <w:rPr>
                <w:rFonts w:hint="eastAsia"/>
                <w:szCs w:val="21"/>
              </w:rPr>
              <w:t>広報誌で</w:t>
            </w:r>
            <w:r>
              <w:rPr>
                <w:rFonts w:hint="eastAsia"/>
                <w:szCs w:val="21"/>
              </w:rPr>
              <w:t>の連載記事掲載や</w:t>
            </w:r>
            <w:r w:rsidR="00E97B52">
              <w:rPr>
                <w:rFonts w:hint="eastAsia"/>
                <w:szCs w:val="21"/>
              </w:rPr>
              <w:t>ホームページの更新など様々な広報媒体を活用し、地域活動の情報発信と地域活動参画促進を行った。（４月～）</w:t>
            </w:r>
          </w:p>
          <w:p w14:paraId="6104BF8E"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・全</w:t>
            </w:r>
            <w:r>
              <w:rPr>
                <w:rFonts w:hint="eastAsia"/>
                <w:szCs w:val="21"/>
              </w:rPr>
              <w:t>18</w:t>
            </w:r>
            <w:r>
              <w:rPr>
                <w:rFonts w:hint="eastAsia"/>
                <w:szCs w:val="21"/>
              </w:rPr>
              <w:t>地域で実施する地域防災訓練や避難所開設・運営訓練を支援した。（４月～）</w:t>
            </w:r>
          </w:p>
          <w:p w14:paraId="0E358A7F"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・地域防災訓練等の防災講座で自助・共助の重要性を周知した。（４月～）</w:t>
            </w:r>
          </w:p>
          <w:p w14:paraId="370EF0CC"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・若年層に訴求力の高い、脱出ゲームの要素を盛り込んだ新規防災イベントを実施し、自助・共助の重要性を周知した。（８月）</w:t>
            </w:r>
          </w:p>
          <w:p w14:paraId="53388099" w14:textId="5D2DC810" w:rsidR="00E97B52" w:rsidRDefault="00E97B52" w:rsidP="006F30C0">
            <w:pPr>
              <w:widowControl/>
              <w:spacing w:beforeLines="20" w:before="67" w:afterLines="20" w:after="67" w:line="220" w:lineRule="exact"/>
              <w:ind w:left="210" w:hangingChars="100" w:hanging="210"/>
              <w:rPr>
                <w:szCs w:val="21"/>
              </w:rPr>
            </w:pPr>
            <w:r>
              <w:rPr>
                <w:rFonts w:hint="eastAsia"/>
                <w:szCs w:val="21"/>
              </w:rPr>
              <w:t>・区内小学校や子供会のイベントで</w:t>
            </w:r>
            <w:r w:rsidR="00371CFF">
              <w:rPr>
                <w:rFonts w:hint="eastAsia"/>
                <w:szCs w:val="21"/>
              </w:rPr>
              <w:t>チラシ</w:t>
            </w:r>
            <w:r>
              <w:rPr>
                <w:rFonts w:hint="eastAsia"/>
                <w:szCs w:val="21"/>
              </w:rPr>
              <w:t>を配布した。（４月～）</w:t>
            </w:r>
          </w:p>
          <w:p w14:paraId="57516B93" w14:textId="61CA6786" w:rsidR="00E97B52" w:rsidRPr="003928F9" w:rsidRDefault="00E97B52" w:rsidP="006F30C0">
            <w:pPr>
              <w:widowControl/>
              <w:spacing w:beforeLines="20" w:before="67" w:afterLines="20" w:after="67" w:line="220" w:lineRule="exact"/>
              <w:ind w:left="210" w:hangingChars="100" w:hanging="210"/>
              <w:rPr>
                <w:szCs w:val="21"/>
              </w:rPr>
            </w:pPr>
            <w:r>
              <w:rPr>
                <w:rFonts w:hint="eastAsia"/>
                <w:szCs w:val="21"/>
              </w:rPr>
              <w:t>・若年層やマンション世帯等、今まで地域活動に関わりの薄かった方々にとって「参加したくなる地域活動」となるよう、中間支援組織</w:t>
            </w:r>
            <w:r w:rsidR="005A69AA">
              <w:rPr>
                <w:rFonts w:hint="eastAsia"/>
                <w:szCs w:val="21"/>
              </w:rPr>
              <w:t>と連携し、マンション町会にて体験型防災イベントを実施した。（</w:t>
            </w:r>
            <w:r w:rsidR="005A69AA">
              <w:rPr>
                <w:rFonts w:hint="eastAsia"/>
                <w:szCs w:val="21"/>
              </w:rPr>
              <w:t>10</w:t>
            </w:r>
            <w:r>
              <w:rPr>
                <w:rFonts w:hint="eastAsia"/>
                <w:szCs w:val="21"/>
              </w:rPr>
              <w:t>月）</w:t>
            </w:r>
          </w:p>
        </w:tc>
      </w:tr>
      <w:tr w:rsidR="00676A4A" w:rsidRPr="000F5194" w14:paraId="123B6D4E" w14:textId="77777777" w:rsidTr="00676A4A">
        <w:trPr>
          <w:trHeight w:val="947"/>
        </w:trPr>
        <w:tc>
          <w:tcPr>
            <w:tcW w:w="571" w:type="dxa"/>
            <w:vAlign w:val="center"/>
          </w:tcPr>
          <w:p w14:paraId="24D75367" w14:textId="77777777" w:rsidR="00E97B52" w:rsidRPr="003928F9" w:rsidRDefault="00E97B52" w:rsidP="00B56FC0">
            <w:pPr>
              <w:spacing w:beforeLines="20" w:before="67" w:afterLines="20" w:after="67" w:line="240" w:lineRule="exact"/>
              <w:rPr>
                <w:szCs w:val="21"/>
              </w:rPr>
            </w:pPr>
            <w:r>
              <w:rPr>
                <w:rFonts w:hint="eastAsia"/>
                <w:szCs w:val="21"/>
              </w:rPr>
              <w:t>東淀川区</w:t>
            </w:r>
          </w:p>
        </w:tc>
        <w:tc>
          <w:tcPr>
            <w:tcW w:w="4567" w:type="dxa"/>
          </w:tcPr>
          <w:p w14:paraId="73A7641E" w14:textId="77777777" w:rsidR="00E97B52" w:rsidRDefault="00E97B52" w:rsidP="006F30C0">
            <w:pPr>
              <w:spacing w:beforeLines="20" w:before="67" w:afterLines="20" w:after="67" w:line="220" w:lineRule="exact"/>
              <w:ind w:left="210" w:hangingChars="100" w:hanging="210"/>
              <w:rPr>
                <w:szCs w:val="21"/>
              </w:rPr>
            </w:pPr>
            <w:r>
              <w:rPr>
                <w:rFonts w:hint="eastAsia"/>
                <w:szCs w:val="21"/>
              </w:rPr>
              <w:t>・地域課題を解消するため、保健福祉計画策定の場で、つながりづくりの重要性や「自助・共助・公助」の考え方および役割について地域住民の理解を進める。</w:t>
            </w:r>
          </w:p>
          <w:p w14:paraId="77B8BA99"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・新たな参加者増につながるよう、ホームページや毎月開催している地域連絡会議において、取組内容を周知する。</w:t>
            </w:r>
          </w:p>
        </w:tc>
        <w:tc>
          <w:tcPr>
            <w:tcW w:w="6061" w:type="dxa"/>
          </w:tcPr>
          <w:p w14:paraId="04DB6869"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・区内２地域で、地域別保健福祉計画作成の取組のなかで、福祉や防災などの地域課題解決に向けた意見交換等により、つながりづくりの重要性を再認識した。</w:t>
            </w:r>
          </w:p>
          <w:p w14:paraId="70413C1D"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・毎月開催している地域連絡会議において、各地域活動協議会の広報紙を配布する等、情報提供を行った。</w:t>
            </w:r>
          </w:p>
          <w:p w14:paraId="11AC18AD" w14:textId="49AE8DD8" w:rsidR="00E97B52" w:rsidRPr="003928F9" w:rsidRDefault="00E97B52" w:rsidP="006F30C0">
            <w:pPr>
              <w:widowControl/>
              <w:spacing w:beforeLines="20" w:before="67" w:afterLines="20" w:after="67" w:line="220" w:lineRule="exact"/>
              <w:rPr>
                <w:szCs w:val="21"/>
              </w:rPr>
            </w:pPr>
          </w:p>
        </w:tc>
      </w:tr>
      <w:tr w:rsidR="00676A4A" w:rsidRPr="000F5194" w14:paraId="36B52BAF" w14:textId="77777777" w:rsidTr="00676A4A">
        <w:trPr>
          <w:trHeight w:val="947"/>
        </w:trPr>
        <w:tc>
          <w:tcPr>
            <w:tcW w:w="571" w:type="dxa"/>
            <w:vAlign w:val="center"/>
          </w:tcPr>
          <w:p w14:paraId="0CDD159E" w14:textId="77777777" w:rsidR="00E97B52" w:rsidRPr="003928F9" w:rsidRDefault="00E97B52" w:rsidP="00B56FC0">
            <w:pPr>
              <w:spacing w:beforeLines="20" w:before="67" w:afterLines="20" w:after="67" w:line="240" w:lineRule="exact"/>
              <w:rPr>
                <w:szCs w:val="21"/>
              </w:rPr>
            </w:pPr>
            <w:r>
              <w:rPr>
                <w:rFonts w:hint="eastAsia"/>
                <w:szCs w:val="21"/>
              </w:rPr>
              <w:t>東成区</w:t>
            </w:r>
          </w:p>
        </w:tc>
        <w:tc>
          <w:tcPr>
            <w:tcW w:w="4567" w:type="dxa"/>
          </w:tcPr>
          <w:p w14:paraId="1892FE6E" w14:textId="77777777" w:rsidR="00E97B52" w:rsidRDefault="00E97B52" w:rsidP="006F30C0">
            <w:pPr>
              <w:spacing w:beforeLines="20" w:before="67" w:afterLines="20" w:after="67" w:line="220" w:lineRule="exact"/>
              <w:ind w:left="210" w:hangingChars="100" w:hanging="210"/>
              <w:rPr>
                <w:szCs w:val="21"/>
              </w:rPr>
            </w:pPr>
            <w:r>
              <w:rPr>
                <w:rFonts w:hint="eastAsia"/>
                <w:szCs w:val="21"/>
              </w:rPr>
              <w:t>・ホームページや広報紙の他、</w:t>
            </w:r>
            <w:r>
              <w:rPr>
                <w:rFonts w:hint="eastAsia"/>
                <w:szCs w:val="21"/>
              </w:rPr>
              <w:t>LINE</w:t>
            </w:r>
            <w:r>
              <w:rPr>
                <w:rFonts w:hint="eastAsia"/>
                <w:szCs w:val="21"/>
              </w:rPr>
              <w:t>も活用し多様な広報媒体で地域情報や情報発信を行う。</w:t>
            </w:r>
          </w:p>
          <w:p w14:paraId="5A3785FF"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・広報紙で、防災等をテーマに、人と人とのつながりづくりにつながるような特集記事を掲載する。</w:t>
            </w:r>
          </w:p>
        </w:tc>
        <w:tc>
          <w:tcPr>
            <w:tcW w:w="6061" w:type="dxa"/>
          </w:tcPr>
          <w:p w14:paraId="1F1C5EC8"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・広報紙や</w:t>
            </w:r>
            <w:r>
              <w:rPr>
                <w:rFonts w:hint="eastAsia"/>
                <w:szCs w:val="21"/>
              </w:rPr>
              <w:t>Twitter</w:t>
            </w:r>
            <w:r>
              <w:rPr>
                <w:rFonts w:hint="eastAsia"/>
                <w:szCs w:val="21"/>
              </w:rPr>
              <w:t>、</w:t>
            </w:r>
            <w:r>
              <w:rPr>
                <w:rFonts w:hint="eastAsia"/>
                <w:szCs w:val="21"/>
              </w:rPr>
              <w:t>LINE</w:t>
            </w:r>
            <w:r>
              <w:rPr>
                <w:rFonts w:hint="eastAsia"/>
                <w:szCs w:val="21"/>
              </w:rPr>
              <w:t>等で地域の活動やイベントの情報発信を行った。</w:t>
            </w:r>
          </w:p>
          <w:p w14:paraId="1E6CDBA6" w14:textId="06E4EE42" w:rsidR="00E97B52" w:rsidRDefault="00E97B52" w:rsidP="006F30C0">
            <w:pPr>
              <w:widowControl/>
              <w:spacing w:beforeLines="20" w:before="67" w:afterLines="20" w:after="67" w:line="220" w:lineRule="exact"/>
              <w:ind w:left="210" w:hangingChars="100" w:hanging="210"/>
              <w:rPr>
                <w:szCs w:val="21"/>
              </w:rPr>
            </w:pPr>
            <w:r>
              <w:rPr>
                <w:rFonts w:hint="eastAsia"/>
                <w:szCs w:val="21"/>
              </w:rPr>
              <w:t>・広報紙</w:t>
            </w:r>
            <w:r w:rsidR="007857C4">
              <w:rPr>
                <w:rFonts w:hint="eastAsia"/>
                <w:szCs w:val="21"/>
              </w:rPr>
              <w:t>１</w:t>
            </w:r>
            <w:r>
              <w:rPr>
                <w:rFonts w:hint="eastAsia"/>
                <w:szCs w:val="21"/>
              </w:rPr>
              <w:t>月号の特集号で、「防災」をテーマに人と人とのつながりづくりに資する記事を掲載した。</w:t>
            </w:r>
          </w:p>
          <w:p w14:paraId="51334399" w14:textId="5AC54EE1" w:rsidR="00E97B52" w:rsidRPr="003928F9" w:rsidRDefault="00E97B52" w:rsidP="006F30C0">
            <w:pPr>
              <w:widowControl/>
              <w:spacing w:beforeLines="20" w:before="67" w:afterLines="20" w:after="67" w:line="220" w:lineRule="exact"/>
              <w:rPr>
                <w:szCs w:val="21"/>
              </w:rPr>
            </w:pPr>
          </w:p>
        </w:tc>
      </w:tr>
      <w:tr w:rsidR="00676A4A" w:rsidRPr="000F5194" w14:paraId="028AB086" w14:textId="77777777" w:rsidTr="00676A4A">
        <w:trPr>
          <w:trHeight w:val="947"/>
        </w:trPr>
        <w:tc>
          <w:tcPr>
            <w:tcW w:w="571" w:type="dxa"/>
            <w:vAlign w:val="center"/>
          </w:tcPr>
          <w:p w14:paraId="5F59B004" w14:textId="77777777" w:rsidR="00E97B52" w:rsidRPr="003928F9" w:rsidRDefault="00E97B52" w:rsidP="00B56FC0">
            <w:pPr>
              <w:spacing w:beforeLines="20" w:before="67" w:afterLines="20" w:after="67" w:line="240" w:lineRule="exact"/>
              <w:rPr>
                <w:szCs w:val="21"/>
              </w:rPr>
            </w:pPr>
            <w:r>
              <w:rPr>
                <w:rFonts w:hint="eastAsia"/>
                <w:szCs w:val="21"/>
              </w:rPr>
              <w:t>生野区</w:t>
            </w:r>
          </w:p>
        </w:tc>
        <w:tc>
          <w:tcPr>
            <w:tcW w:w="4567" w:type="dxa"/>
          </w:tcPr>
          <w:p w14:paraId="0EC26252" w14:textId="77777777" w:rsidR="00E97B52" w:rsidRDefault="00E97B52" w:rsidP="006F30C0">
            <w:pPr>
              <w:spacing w:beforeLines="20" w:before="67" w:afterLines="20" w:after="67" w:line="220" w:lineRule="exact"/>
              <w:ind w:left="210" w:hangingChars="100" w:hanging="210"/>
              <w:rPr>
                <w:szCs w:val="21"/>
              </w:rPr>
            </w:pPr>
            <w:r>
              <w:rPr>
                <w:rFonts w:hint="eastAsia"/>
                <w:szCs w:val="21"/>
              </w:rPr>
              <w:t>・共助による減災に向けた地域自主防災活動を支援するため、以下を実施する。</w:t>
            </w:r>
          </w:p>
          <w:p w14:paraId="5242A799" w14:textId="77777777" w:rsidR="00E97B52" w:rsidRDefault="00E97B52" w:rsidP="006F30C0">
            <w:pPr>
              <w:spacing w:beforeLines="20" w:before="67" w:afterLines="20" w:after="67" w:line="220" w:lineRule="exact"/>
              <w:ind w:left="210" w:hangingChars="100" w:hanging="210"/>
              <w:rPr>
                <w:szCs w:val="21"/>
              </w:rPr>
            </w:pPr>
            <w:r>
              <w:rPr>
                <w:rFonts w:hint="eastAsia"/>
                <w:szCs w:val="21"/>
              </w:rPr>
              <w:t>・地域防災訓練を支援する。</w:t>
            </w:r>
          </w:p>
          <w:p w14:paraId="6224812E" w14:textId="77777777" w:rsidR="00E97B52" w:rsidRDefault="00E97B52" w:rsidP="006F30C0">
            <w:pPr>
              <w:spacing w:beforeLines="20" w:before="67" w:afterLines="20" w:after="67" w:line="220" w:lineRule="exact"/>
              <w:ind w:left="210" w:hangingChars="100" w:hanging="210"/>
              <w:rPr>
                <w:szCs w:val="21"/>
              </w:rPr>
            </w:pPr>
            <w:r>
              <w:rPr>
                <w:rFonts w:hint="eastAsia"/>
                <w:szCs w:val="21"/>
              </w:rPr>
              <w:t>・地域防災マップ作成を支援する。（更新）</w:t>
            </w:r>
          </w:p>
          <w:p w14:paraId="2D7CB16E" w14:textId="77777777" w:rsidR="00E97B52" w:rsidRDefault="00E97B52" w:rsidP="006F30C0">
            <w:pPr>
              <w:spacing w:beforeLines="20" w:before="67" w:afterLines="20" w:after="67" w:line="220" w:lineRule="exact"/>
              <w:ind w:left="210" w:hangingChars="100" w:hanging="210"/>
              <w:rPr>
                <w:szCs w:val="21"/>
              </w:rPr>
            </w:pPr>
            <w:r>
              <w:rPr>
                <w:rFonts w:hint="eastAsia"/>
                <w:szCs w:val="21"/>
              </w:rPr>
              <w:t>・地域防災リーダー研修会を実施する。</w:t>
            </w:r>
          </w:p>
          <w:p w14:paraId="23AF9C22"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・土曜授業での防災訓練を実施する。（学生の親にも参加を促すため）</w:t>
            </w:r>
          </w:p>
        </w:tc>
        <w:tc>
          <w:tcPr>
            <w:tcW w:w="6061" w:type="dxa"/>
          </w:tcPr>
          <w:p w14:paraId="23058FA8"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・地域防災訓練を支援した。</w:t>
            </w:r>
            <w:r>
              <w:rPr>
                <w:rFonts w:hint="eastAsia"/>
                <w:szCs w:val="21"/>
              </w:rPr>
              <w:t xml:space="preserve"> 15</w:t>
            </w:r>
            <w:r>
              <w:rPr>
                <w:rFonts w:hint="eastAsia"/>
                <w:szCs w:val="21"/>
              </w:rPr>
              <w:t>地域</w:t>
            </w:r>
          </w:p>
          <w:p w14:paraId="2764E890"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・地域防災マップ作成を支援した。（更新）３地域</w:t>
            </w:r>
          </w:p>
          <w:p w14:paraId="653AAF8E"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・地域防災リーダー研修会を実施した。</w:t>
            </w:r>
            <w:r>
              <w:rPr>
                <w:rFonts w:hint="eastAsia"/>
                <w:szCs w:val="21"/>
              </w:rPr>
              <w:t xml:space="preserve"> </w:t>
            </w:r>
            <w:r>
              <w:rPr>
                <w:rFonts w:hint="eastAsia"/>
                <w:szCs w:val="21"/>
              </w:rPr>
              <w:t>４回</w:t>
            </w:r>
          </w:p>
          <w:p w14:paraId="176DD339"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・土曜授業での防災訓練を実施した。</w:t>
            </w:r>
            <w:r>
              <w:rPr>
                <w:rFonts w:hint="eastAsia"/>
                <w:szCs w:val="21"/>
              </w:rPr>
              <w:t xml:space="preserve"> </w:t>
            </w:r>
            <w:r>
              <w:rPr>
                <w:rFonts w:hint="eastAsia"/>
                <w:szCs w:val="21"/>
              </w:rPr>
              <w:t>６回</w:t>
            </w:r>
          </w:p>
          <w:p w14:paraId="6B4CF61D" w14:textId="354A1143" w:rsidR="00E97B52" w:rsidRPr="003928F9" w:rsidRDefault="00E97B52" w:rsidP="006F30C0">
            <w:pPr>
              <w:widowControl/>
              <w:spacing w:beforeLines="20" w:before="67" w:afterLines="20" w:after="67" w:line="220" w:lineRule="exact"/>
              <w:rPr>
                <w:szCs w:val="21"/>
              </w:rPr>
            </w:pPr>
          </w:p>
        </w:tc>
      </w:tr>
      <w:tr w:rsidR="00676A4A" w:rsidRPr="000F5194" w14:paraId="61B4EE36" w14:textId="77777777" w:rsidTr="00676A4A">
        <w:trPr>
          <w:trHeight w:val="947"/>
        </w:trPr>
        <w:tc>
          <w:tcPr>
            <w:tcW w:w="571" w:type="dxa"/>
            <w:vAlign w:val="center"/>
          </w:tcPr>
          <w:p w14:paraId="1DA2AD12" w14:textId="77777777" w:rsidR="00E97B52" w:rsidRPr="003928F9" w:rsidRDefault="00E97B52" w:rsidP="00A824AF">
            <w:pPr>
              <w:spacing w:beforeLines="20" w:before="67" w:afterLines="20" w:after="67" w:line="240" w:lineRule="exact"/>
              <w:jc w:val="center"/>
              <w:rPr>
                <w:szCs w:val="21"/>
              </w:rPr>
            </w:pPr>
            <w:r>
              <w:rPr>
                <w:rFonts w:hint="eastAsia"/>
                <w:szCs w:val="21"/>
              </w:rPr>
              <w:t>旭区</w:t>
            </w:r>
          </w:p>
        </w:tc>
        <w:tc>
          <w:tcPr>
            <w:tcW w:w="4567" w:type="dxa"/>
          </w:tcPr>
          <w:p w14:paraId="04D63B59" w14:textId="4D2FA169" w:rsidR="00E97B52" w:rsidRDefault="00E97B52" w:rsidP="006F30C0">
            <w:pPr>
              <w:spacing w:beforeLines="20" w:before="67" w:afterLines="20" w:after="67" w:line="220" w:lineRule="exact"/>
              <w:ind w:left="210" w:hangingChars="100" w:hanging="210"/>
              <w:rPr>
                <w:szCs w:val="21"/>
              </w:rPr>
            </w:pPr>
            <w:r>
              <w:rPr>
                <w:rFonts w:hint="eastAsia"/>
                <w:szCs w:val="21"/>
              </w:rPr>
              <w:t>・地域活動協議会が取り組む自律的な地域活動をサポートし、地域社会におけるご近助のつながりをひろげ、安全・安心で活力ある地域社会を</w:t>
            </w:r>
            <w:r w:rsidR="00770965">
              <w:rPr>
                <w:rFonts w:hint="eastAsia"/>
                <w:szCs w:val="21"/>
              </w:rPr>
              <w:t>作る</w:t>
            </w:r>
            <w:r>
              <w:rPr>
                <w:rFonts w:hint="eastAsia"/>
                <w:szCs w:val="21"/>
              </w:rPr>
              <w:t>ことを積極的に支援する。</w:t>
            </w:r>
          </w:p>
          <w:p w14:paraId="29AF8B77" w14:textId="77777777" w:rsidR="00E97B52" w:rsidRDefault="00E97B52" w:rsidP="006F30C0">
            <w:pPr>
              <w:spacing w:beforeLines="20" w:before="67" w:afterLines="20" w:after="67" w:line="220" w:lineRule="exact"/>
              <w:ind w:left="210" w:hangingChars="100" w:hanging="210"/>
              <w:rPr>
                <w:szCs w:val="21"/>
              </w:rPr>
            </w:pPr>
            <w:r>
              <w:rPr>
                <w:rFonts w:hint="eastAsia"/>
                <w:szCs w:val="21"/>
              </w:rPr>
              <w:t>・若い世代やマンション住民などこれまで地域活動への関わりが薄かった人たちをはじめ、あらゆる世代を対象として、地域活動情報を</w:t>
            </w:r>
            <w:r w:rsidR="00F96182">
              <w:rPr>
                <w:rFonts w:hint="eastAsia"/>
                <w:szCs w:val="21"/>
              </w:rPr>
              <w:t>ＳＮＳ</w:t>
            </w:r>
            <w:r>
              <w:rPr>
                <w:rFonts w:hint="eastAsia"/>
                <w:szCs w:val="21"/>
              </w:rPr>
              <w:t>等を利用して積極的に発信する。</w:t>
            </w:r>
          </w:p>
          <w:p w14:paraId="0CB9392E" w14:textId="1929256C" w:rsidR="00E97B52" w:rsidRDefault="00E97B52" w:rsidP="006F30C0">
            <w:pPr>
              <w:spacing w:beforeLines="20" w:before="67" w:afterLines="20" w:after="67" w:line="220" w:lineRule="exact"/>
              <w:ind w:left="210" w:hangingChars="100" w:hanging="210"/>
              <w:rPr>
                <w:szCs w:val="21"/>
              </w:rPr>
            </w:pPr>
            <w:r>
              <w:rPr>
                <w:rFonts w:hint="eastAsia"/>
                <w:szCs w:val="21"/>
              </w:rPr>
              <w:t>・地域カルテワークショップを継続的に開催する中で、他の活動主体同士の連携・協働【外部との連携・協働】が進むような具体的な取組が生まれるよう支援する。</w:t>
            </w:r>
          </w:p>
          <w:p w14:paraId="38D35222" w14:textId="2994B872" w:rsidR="00E97B52" w:rsidRDefault="00E97B52" w:rsidP="006F30C0">
            <w:pPr>
              <w:spacing w:beforeLines="20" w:before="67" w:afterLines="20" w:after="67" w:line="220" w:lineRule="exact"/>
              <w:ind w:left="210" w:hangingChars="100" w:hanging="210"/>
              <w:rPr>
                <w:szCs w:val="21"/>
              </w:rPr>
            </w:pPr>
            <w:r>
              <w:rPr>
                <w:rFonts w:hint="eastAsia"/>
                <w:szCs w:val="21"/>
              </w:rPr>
              <w:t>・区民まつりやスポーツフェスティバル、区民スポーツ大会等、コミュニティづくりに資する各種事業を実施し、人と人とが出会い、つながる機会を</w:t>
            </w:r>
            <w:r w:rsidR="00770965">
              <w:rPr>
                <w:rFonts w:hint="eastAsia"/>
                <w:szCs w:val="21"/>
              </w:rPr>
              <w:t>作る</w:t>
            </w:r>
            <w:r>
              <w:rPr>
                <w:rFonts w:hint="eastAsia"/>
                <w:szCs w:val="21"/>
              </w:rPr>
              <w:t>。</w:t>
            </w:r>
          </w:p>
          <w:p w14:paraId="1E02B394" w14:textId="6D9BEC38" w:rsidR="00E97B52" w:rsidRPr="003928F9" w:rsidRDefault="00E97B52" w:rsidP="006F30C0">
            <w:pPr>
              <w:spacing w:beforeLines="20" w:before="67" w:afterLines="20" w:after="67" w:line="220" w:lineRule="exact"/>
              <w:ind w:left="210" w:hangingChars="100" w:hanging="210"/>
              <w:rPr>
                <w:szCs w:val="21"/>
              </w:rPr>
            </w:pPr>
            <w:r>
              <w:rPr>
                <w:rFonts w:hint="eastAsia"/>
                <w:szCs w:val="21"/>
              </w:rPr>
              <w:t>・地域のつながりの基礎となる町内会等とも関係を</w:t>
            </w:r>
            <w:r w:rsidR="00770965">
              <w:rPr>
                <w:rFonts w:hint="eastAsia"/>
                <w:szCs w:val="21"/>
              </w:rPr>
              <w:t>作り</w:t>
            </w:r>
            <w:r>
              <w:rPr>
                <w:rFonts w:hint="eastAsia"/>
                <w:szCs w:val="21"/>
              </w:rPr>
              <w:t>、個別の相談にも対応する。</w:t>
            </w:r>
          </w:p>
        </w:tc>
        <w:tc>
          <w:tcPr>
            <w:tcW w:w="6061" w:type="dxa"/>
          </w:tcPr>
          <w:p w14:paraId="68AFE458"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活動協議会が取り組む自律的な地域活動をサポートしつつ、地域活動協議会連絡会議等において、情報発信及び意見交換を行いながら、地域課題やニーズに対応した活動が行われるとともに、地域社会におけるご近助のつながりがひろがるよう支援した。</w:t>
            </w:r>
          </w:p>
          <w:p w14:paraId="3ED7EAEC"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・若い世代やマンション住民等のこれまで地域活動への関わりが薄かった人たちをはじめ、あらゆる世代に地域活動情報を知ってもらうため、区と地域の双方から情報を発信した。</w:t>
            </w:r>
          </w:p>
          <w:p w14:paraId="7C5C293C"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・ワークショップを開催し、他の活動主体同士の連携・協働【外部との連携・協働】が進むような具体的な取組が生まれるよう支援した。</w:t>
            </w:r>
          </w:p>
          <w:p w14:paraId="76A6EA44"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・区民まつりやスポーツフェスティバル、区民スポーツ大会を開催し、人と人とが出会い、つながる機会をつくった。（８月）</w:t>
            </w:r>
          </w:p>
          <w:p w14:paraId="7C761C20" w14:textId="1A2F235F" w:rsidR="00E97B52" w:rsidRDefault="00E97B52" w:rsidP="006F30C0">
            <w:pPr>
              <w:widowControl/>
              <w:spacing w:beforeLines="20" w:before="67" w:afterLines="20" w:after="67" w:line="220" w:lineRule="exact"/>
              <w:ind w:left="210" w:hangingChars="100" w:hanging="210"/>
              <w:rPr>
                <w:szCs w:val="21"/>
              </w:rPr>
            </w:pPr>
            <w:r>
              <w:rPr>
                <w:rFonts w:hint="eastAsia"/>
                <w:szCs w:val="21"/>
              </w:rPr>
              <w:t>・区に配置している地域運営アドバイザーが、町内会等との関係を</w:t>
            </w:r>
            <w:r w:rsidR="00770965">
              <w:rPr>
                <w:rFonts w:hint="eastAsia"/>
                <w:szCs w:val="21"/>
              </w:rPr>
              <w:t>作る</w:t>
            </w:r>
            <w:r>
              <w:rPr>
                <w:rFonts w:hint="eastAsia"/>
                <w:szCs w:val="21"/>
              </w:rPr>
              <w:t>とともに、個別の相談にも対応した。</w:t>
            </w:r>
          </w:p>
          <w:p w14:paraId="5A21E758" w14:textId="661871A5" w:rsidR="00E97B52" w:rsidRPr="003928F9" w:rsidRDefault="00E97B52" w:rsidP="006F30C0">
            <w:pPr>
              <w:widowControl/>
              <w:spacing w:beforeLines="20" w:before="67" w:afterLines="20" w:after="67" w:line="220" w:lineRule="exact"/>
              <w:ind w:left="210" w:hangingChars="100" w:hanging="210"/>
              <w:rPr>
                <w:szCs w:val="21"/>
              </w:rPr>
            </w:pPr>
          </w:p>
        </w:tc>
      </w:tr>
      <w:tr w:rsidR="00676A4A" w:rsidRPr="000F5194" w14:paraId="3E52D502" w14:textId="77777777" w:rsidTr="00676A4A">
        <w:trPr>
          <w:trHeight w:val="947"/>
        </w:trPr>
        <w:tc>
          <w:tcPr>
            <w:tcW w:w="571" w:type="dxa"/>
            <w:vAlign w:val="center"/>
          </w:tcPr>
          <w:p w14:paraId="75238640" w14:textId="77777777" w:rsidR="00E97B52" w:rsidRPr="003928F9" w:rsidRDefault="00E97B52" w:rsidP="00A824AF">
            <w:pPr>
              <w:spacing w:beforeLines="20" w:before="67" w:afterLines="20" w:after="67" w:line="240" w:lineRule="exact"/>
              <w:jc w:val="center"/>
              <w:rPr>
                <w:szCs w:val="21"/>
              </w:rPr>
            </w:pPr>
            <w:r>
              <w:rPr>
                <w:rFonts w:hint="eastAsia"/>
                <w:szCs w:val="21"/>
              </w:rPr>
              <w:t>城東区</w:t>
            </w:r>
          </w:p>
        </w:tc>
        <w:tc>
          <w:tcPr>
            <w:tcW w:w="4567" w:type="dxa"/>
          </w:tcPr>
          <w:p w14:paraId="6EE23005" w14:textId="77777777" w:rsidR="00E97B52" w:rsidRDefault="00E97B52" w:rsidP="006F30C0">
            <w:pPr>
              <w:spacing w:beforeLines="20" w:before="67" w:afterLines="20" w:after="67" w:line="220" w:lineRule="exact"/>
              <w:ind w:left="210" w:hangingChars="100" w:hanging="210"/>
              <w:rPr>
                <w:szCs w:val="21"/>
              </w:rPr>
            </w:pPr>
            <w:r>
              <w:rPr>
                <w:rFonts w:hint="eastAsia"/>
                <w:szCs w:val="21"/>
              </w:rPr>
              <w:t>・「ウエルカム</w:t>
            </w:r>
            <w:r>
              <w:rPr>
                <w:rFonts w:hint="eastAsia"/>
                <w:szCs w:val="21"/>
              </w:rPr>
              <w:t>JOTO</w:t>
            </w:r>
            <w:r>
              <w:rPr>
                <w:rFonts w:hint="eastAsia"/>
                <w:szCs w:val="21"/>
              </w:rPr>
              <w:t>」（転入者への区に関する情報提供パック）で、地縁団体等への加入呼びかけビラを配布する。</w:t>
            </w:r>
          </w:p>
          <w:p w14:paraId="765929DF" w14:textId="77777777" w:rsidR="00E97B52" w:rsidRDefault="00E97B52" w:rsidP="006F30C0">
            <w:pPr>
              <w:spacing w:beforeLines="20" w:before="67" w:afterLines="20" w:after="67" w:line="220" w:lineRule="exact"/>
              <w:ind w:left="210" w:hangingChars="100" w:hanging="210"/>
              <w:rPr>
                <w:szCs w:val="21"/>
              </w:rPr>
            </w:pPr>
            <w:r>
              <w:rPr>
                <w:rFonts w:hint="eastAsia"/>
                <w:szCs w:val="21"/>
              </w:rPr>
              <w:t>・各地域の活動紹介や情報提供を地域の広報紙や</w:t>
            </w:r>
            <w:r w:rsidR="00F96182">
              <w:rPr>
                <w:rFonts w:hint="eastAsia"/>
                <w:szCs w:val="21"/>
              </w:rPr>
              <w:t>ＳＮＳ</w:t>
            </w:r>
            <w:r>
              <w:rPr>
                <w:rFonts w:hint="eastAsia"/>
                <w:szCs w:val="21"/>
              </w:rPr>
              <w:t>を活用して積極的に行う。</w:t>
            </w:r>
          </w:p>
          <w:p w14:paraId="55A84C2B"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・３月号までを予定しているリレー企画の中で「転入者に地域活動に興味を持ってもらえるような記事内容の充実」に取り組む。</w:t>
            </w:r>
          </w:p>
        </w:tc>
        <w:tc>
          <w:tcPr>
            <w:tcW w:w="6061" w:type="dxa"/>
          </w:tcPr>
          <w:p w14:paraId="347EE6B6"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・「ウエルカム</w:t>
            </w:r>
            <w:r>
              <w:rPr>
                <w:rFonts w:hint="eastAsia"/>
                <w:szCs w:val="21"/>
              </w:rPr>
              <w:t>JOTO</w:t>
            </w:r>
            <w:r>
              <w:rPr>
                <w:rFonts w:hint="eastAsia"/>
                <w:szCs w:val="21"/>
              </w:rPr>
              <w:t>」（転入者への区に関する情報提供パック）で、地縁団体への加入呼びかけビラを配布し、また「区民情報コーナー」に配架した。</w:t>
            </w:r>
          </w:p>
          <w:p w14:paraId="0365ACD6" w14:textId="77777777" w:rsidR="00E97B52" w:rsidRDefault="00536505" w:rsidP="006F30C0">
            <w:pPr>
              <w:widowControl/>
              <w:spacing w:beforeLines="20" w:before="67" w:afterLines="20" w:after="67" w:line="220" w:lineRule="exact"/>
              <w:ind w:left="210" w:hangingChars="100" w:hanging="210"/>
              <w:rPr>
                <w:szCs w:val="21"/>
              </w:rPr>
            </w:pPr>
            <w:r>
              <w:rPr>
                <w:rFonts w:hint="eastAsia"/>
                <w:szCs w:val="21"/>
              </w:rPr>
              <w:t>・</w:t>
            </w:r>
            <w:r w:rsidR="00E97B52">
              <w:rPr>
                <w:rFonts w:hint="eastAsia"/>
                <w:szCs w:val="21"/>
              </w:rPr>
              <w:t>広報誌７月号において、地域活動協議会の活動を紹介する特集を掲載した。</w:t>
            </w:r>
          </w:p>
          <w:p w14:paraId="6EA4439D" w14:textId="5AD33518" w:rsidR="00E97B52" w:rsidRDefault="00536505" w:rsidP="006F30C0">
            <w:pPr>
              <w:widowControl/>
              <w:spacing w:beforeLines="20" w:before="67" w:afterLines="20" w:after="67" w:line="220" w:lineRule="exact"/>
              <w:ind w:left="210" w:hangingChars="100" w:hanging="210"/>
              <w:rPr>
                <w:szCs w:val="21"/>
              </w:rPr>
            </w:pPr>
            <w:r>
              <w:rPr>
                <w:rFonts w:hint="eastAsia"/>
                <w:szCs w:val="21"/>
              </w:rPr>
              <w:t>・</w:t>
            </w:r>
            <w:r w:rsidR="00E97B52">
              <w:rPr>
                <w:rFonts w:hint="eastAsia"/>
                <w:szCs w:val="21"/>
              </w:rPr>
              <w:t>広報誌８～３月号で</w:t>
            </w:r>
            <w:r w:rsidR="00E97B52">
              <w:rPr>
                <w:rFonts w:hint="eastAsia"/>
                <w:szCs w:val="21"/>
              </w:rPr>
              <w:t>16</w:t>
            </w:r>
            <w:r w:rsidR="007863C0">
              <w:rPr>
                <w:rFonts w:hint="eastAsia"/>
                <w:szCs w:val="21"/>
              </w:rPr>
              <w:t>地域活動協議会</w:t>
            </w:r>
            <w:r w:rsidR="00E97B52">
              <w:rPr>
                <w:rFonts w:hint="eastAsia"/>
                <w:szCs w:val="21"/>
              </w:rPr>
              <w:t>会長がわが町の魅力を発信するリレー企画掲載をまちづくりセンター発信でスタートした。</w:t>
            </w:r>
          </w:p>
          <w:p w14:paraId="2EC2CEE1" w14:textId="1053FF4D" w:rsidR="00E97B52" w:rsidRDefault="00E97B52" w:rsidP="006F30C0">
            <w:pPr>
              <w:widowControl/>
              <w:spacing w:beforeLines="20" w:before="67" w:afterLines="20" w:after="67" w:line="220" w:lineRule="exact"/>
              <w:ind w:left="210" w:hangingChars="100" w:hanging="210"/>
              <w:rPr>
                <w:szCs w:val="21"/>
              </w:rPr>
            </w:pPr>
            <w:r>
              <w:rPr>
                <w:rFonts w:hint="eastAsia"/>
                <w:szCs w:val="21"/>
              </w:rPr>
              <w:t>・上記リレー企画最終回である３月号に各</w:t>
            </w:r>
            <w:r w:rsidR="007863C0">
              <w:rPr>
                <w:rFonts w:hint="eastAsia"/>
                <w:szCs w:val="21"/>
              </w:rPr>
              <w:t>地域活動協議会</w:t>
            </w:r>
            <w:r>
              <w:rPr>
                <w:rFonts w:hint="eastAsia"/>
                <w:szCs w:val="21"/>
              </w:rPr>
              <w:t>のホームページや</w:t>
            </w:r>
            <w:r>
              <w:rPr>
                <w:rFonts w:hint="eastAsia"/>
                <w:szCs w:val="21"/>
              </w:rPr>
              <w:t>Facebook</w:t>
            </w:r>
            <w:r>
              <w:rPr>
                <w:rFonts w:hint="eastAsia"/>
                <w:szCs w:val="21"/>
              </w:rPr>
              <w:t>とリンクするＱＲコードを掲載し、</w:t>
            </w:r>
            <w:r w:rsidR="00F96182">
              <w:rPr>
                <w:rFonts w:hint="eastAsia"/>
                <w:szCs w:val="21"/>
              </w:rPr>
              <w:t>ＳＮＳ</w:t>
            </w:r>
            <w:r>
              <w:rPr>
                <w:rFonts w:hint="eastAsia"/>
                <w:szCs w:val="21"/>
              </w:rPr>
              <w:t>を利用してのつながりづくり啓発に取り組んだ。</w:t>
            </w:r>
          </w:p>
          <w:p w14:paraId="1D0E07ED" w14:textId="489DC4F3" w:rsidR="00E97B52" w:rsidRPr="003928F9" w:rsidRDefault="00E97B52" w:rsidP="006F30C0">
            <w:pPr>
              <w:widowControl/>
              <w:spacing w:beforeLines="20" w:before="67" w:afterLines="20" w:after="67" w:line="220" w:lineRule="exact"/>
              <w:ind w:left="210" w:hangingChars="100" w:hanging="210"/>
              <w:rPr>
                <w:szCs w:val="21"/>
              </w:rPr>
            </w:pPr>
            <w:r>
              <w:rPr>
                <w:rFonts w:hint="eastAsia"/>
                <w:szCs w:val="21"/>
              </w:rPr>
              <w:t>・全</w:t>
            </w:r>
            <w:r>
              <w:rPr>
                <w:rFonts w:hint="eastAsia"/>
                <w:szCs w:val="21"/>
              </w:rPr>
              <w:t>16</w:t>
            </w:r>
            <w:r>
              <w:rPr>
                <w:rFonts w:hint="eastAsia"/>
                <w:szCs w:val="21"/>
              </w:rPr>
              <w:t>地域の広報紙を区役所１階市民情報コーナーに配架し、各地域の</w:t>
            </w:r>
            <w:r w:rsidR="00F96182">
              <w:rPr>
                <w:rFonts w:hint="eastAsia"/>
                <w:szCs w:val="21"/>
              </w:rPr>
              <w:t>ＳＮＳ</w:t>
            </w:r>
            <w:r>
              <w:rPr>
                <w:rFonts w:hint="eastAsia"/>
                <w:szCs w:val="21"/>
              </w:rPr>
              <w:t>でも地域の情報提供を行った。</w:t>
            </w:r>
          </w:p>
        </w:tc>
      </w:tr>
      <w:tr w:rsidR="00676A4A" w:rsidRPr="000F5194" w14:paraId="52F15AE0" w14:textId="77777777" w:rsidTr="00676A4A">
        <w:trPr>
          <w:trHeight w:val="947"/>
        </w:trPr>
        <w:tc>
          <w:tcPr>
            <w:tcW w:w="571" w:type="dxa"/>
            <w:vAlign w:val="center"/>
          </w:tcPr>
          <w:p w14:paraId="0AC28A44" w14:textId="77777777" w:rsidR="00E97B52" w:rsidRPr="003928F9" w:rsidRDefault="00E97B52" w:rsidP="00A824AF">
            <w:pPr>
              <w:spacing w:beforeLines="20" w:before="67" w:afterLines="20" w:after="67" w:line="240" w:lineRule="exact"/>
              <w:jc w:val="center"/>
              <w:rPr>
                <w:szCs w:val="21"/>
              </w:rPr>
            </w:pPr>
            <w:r>
              <w:rPr>
                <w:rFonts w:hint="eastAsia"/>
                <w:szCs w:val="21"/>
              </w:rPr>
              <w:t>鶴見区</w:t>
            </w:r>
          </w:p>
        </w:tc>
        <w:tc>
          <w:tcPr>
            <w:tcW w:w="4567" w:type="dxa"/>
          </w:tcPr>
          <w:p w14:paraId="643F12B1"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・事業の同日開催等、地域で実施する事業間の連携を促進させるなど、参加者の交流を図るとともに、多くの方が参加するように広報に力を入れ、つながりづくりを支援する。</w:t>
            </w:r>
          </w:p>
        </w:tc>
        <w:tc>
          <w:tcPr>
            <w:tcW w:w="6061" w:type="dxa"/>
          </w:tcPr>
          <w:p w14:paraId="62BCEEC9" w14:textId="77777777" w:rsidR="00E97B52" w:rsidRPr="00C05C1F" w:rsidRDefault="00E97B52" w:rsidP="006F30C0">
            <w:pPr>
              <w:widowControl/>
              <w:spacing w:beforeLines="20" w:before="67" w:afterLines="20" w:after="67" w:line="220" w:lineRule="exact"/>
              <w:ind w:left="210" w:hangingChars="100" w:hanging="210"/>
              <w:rPr>
                <w:szCs w:val="21"/>
              </w:rPr>
            </w:pPr>
            <w:r w:rsidRPr="00C05C1F">
              <w:rPr>
                <w:rFonts w:hint="eastAsia"/>
                <w:szCs w:val="21"/>
              </w:rPr>
              <w:t>・地域間の連携を促進するため、地域活動協議会連絡会において、各地域・区役所のイベントカレンダーを配布した。</w:t>
            </w:r>
          </w:p>
          <w:p w14:paraId="6EEE9C5C" w14:textId="0795F52B" w:rsidR="00E97B52" w:rsidRPr="00C05C1F" w:rsidRDefault="00E97B52" w:rsidP="006F30C0">
            <w:pPr>
              <w:widowControl/>
              <w:spacing w:beforeLines="20" w:before="67" w:afterLines="20" w:after="67" w:line="220" w:lineRule="exact"/>
              <w:ind w:left="210" w:hangingChars="100" w:hanging="210"/>
              <w:rPr>
                <w:szCs w:val="21"/>
              </w:rPr>
            </w:pPr>
            <w:r w:rsidRPr="00C05C1F">
              <w:rPr>
                <w:rFonts w:hint="eastAsia"/>
                <w:color w:val="000000" w:themeColor="text1"/>
                <w:szCs w:val="21"/>
              </w:rPr>
              <w:t>・地域活動研究会「ツルラボ」を７月・８月・</w:t>
            </w:r>
            <w:r w:rsidR="007857C4">
              <w:rPr>
                <w:rFonts w:hint="eastAsia"/>
                <w:color w:val="000000" w:themeColor="text1"/>
                <w:szCs w:val="21"/>
              </w:rPr>
              <w:t>1</w:t>
            </w:r>
            <w:r w:rsidR="007857C4">
              <w:rPr>
                <w:color w:val="000000" w:themeColor="text1"/>
                <w:szCs w:val="21"/>
              </w:rPr>
              <w:t>2</w:t>
            </w:r>
            <w:r w:rsidRPr="00C05C1F">
              <w:rPr>
                <w:rFonts w:hint="eastAsia"/>
                <w:color w:val="000000" w:themeColor="text1"/>
                <w:szCs w:val="21"/>
              </w:rPr>
              <w:t>月・１月に開催し、各地域の担い手の交流を図るとともに、参加対象を限定せず広く参加を募り、地域活動に関心のある住民との交流も図った。</w:t>
            </w:r>
          </w:p>
        </w:tc>
      </w:tr>
      <w:tr w:rsidR="00676A4A" w:rsidRPr="000F5194" w14:paraId="26453209" w14:textId="77777777" w:rsidTr="00676A4A">
        <w:trPr>
          <w:trHeight w:val="947"/>
        </w:trPr>
        <w:tc>
          <w:tcPr>
            <w:tcW w:w="571" w:type="dxa"/>
            <w:vAlign w:val="center"/>
          </w:tcPr>
          <w:p w14:paraId="10381B1F" w14:textId="77777777" w:rsidR="00E97B52" w:rsidRPr="003928F9" w:rsidRDefault="00E97B52" w:rsidP="00A824AF">
            <w:pPr>
              <w:spacing w:beforeLines="20" w:before="67" w:afterLines="20" w:after="67" w:line="240" w:lineRule="exact"/>
              <w:jc w:val="center"/>
              <w:rPr>
                <w:szCs w:val="21"/>
              </w:rPr>
            </w:pPr>
            <w:r>
              <w:rPr>
                <w:rFonts w:hint="eastAsia"/>
                <w:szCs w:val="21"/>
              </w:rPr>
              <w:t>阿倍野区</w:t>
            </w:r>
          </w:p>
        </w:tc>
        <w:tc>
          <w:tcPr>
            <w:tcW w:w="4567" w:type="dxa"/>
          </w:tcPr>
          <w:p w14:paraId="53751C46" w14:textId="77777777" w:rsidR="00E97B52" w:rsidRDefault="00E97B52" w:rsidP="006F30C0">
            <w:pPr>
              <w:spacing w:beforeLines="20" w:before="67" w:afterLines="20" w:after="67" w:line="220" w:lineRule="exact"/>
              <w:ind w:left="210" w:hangingChars="100" w:hanging="210"/>
              <w:rPr>
                <w:szCs w:val="21"/>
              </w:rPr>
            </w:pPr>
            <w:r>
              <w:rPr>
                <w:rFonts w:hint="eastAsia"/>
                <w:szCs w:val="21"/>
              </w:rPr>
              <w:t>・防災に関する出前講座等でつながりの大切さを啓発する。また、区地域福祉計画の推進に向けて活動主体が連携できる仕組みづくりを支援する。</w:t>
            </w:r>
          </w:p>
          <w:p w14:paraId="4ECA831E"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・小・中学校を対象とした防災研修でつながりの大切さを啓発する。また、ホームページなどを活用し、若い世代をはじめ多くの人につながりの大切さと興味を持ってもらえるよう啓発する。</w:t>
            </w:r>
          </w:p>
        </w:tc>
        <w:tc>
          <w:tcPr>
            <w:tcW w:w="6061" w:type="dxa"/>
          </w:tcPr>
          <w:p w14:paraId="4A14FFFF"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・防災関係会議参加者への啓発：</w:t>
            </w:r>
            <w:r>
              <w:rPr>
                <w:rFonts w:hint="eastAsia"/>
                <w:szCs w:val="21"/>
              </w:rPr>
              <w:t>9,104</w:t>
            </w:r>
            <w:r>
              <w:rPr>
                <w:rFonts w:hint="eastAsia"/>
                <w:szCs w:val="21"/>
              </w:rPr>
              <w:t>名</w:t>
            </w:r>
          </w:p>
          <w:p w14:paraId="22ADBB45"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・出前講座での啓発：開催数</w:t>
            </w:r>
            <w:r>
              <w:rPr>
                <w:rFonts w:hint="eastAsia"/>
                <w:szCs w:val="21"/>
              </w:rPr>
              <w:t>12</w:t>
            </w:r>
            <w:r>
              <w:rPr>
                <w:rFonts w:hint="eastAsia"/>
                <w:szCs w:val="21"/>
              </w:rPr>
              <w:t>回</w:t>
            </w:r>
            <w:r>
              <w:rPr>
                <w:rFonts w:hint="eastAsia"/>
                <w:szCs w:val="21"/>
              </w:rPr>
              <w:t>/617</w:t>
            </w:r>
            <w:r>
              <w:rPr>
                <w:rFonts w:hint="eastAsia"/>
                <w:szCs w:val="21"/>
              </w:rPr>
              <w:t>名</w:t>
            </w:r>
          </w:p>
          <w:p w14:paraId="7DF6138A"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・地域防災リーダーへの訓練・研修での啓発のべ</w:t>
            </w:r>
            <w:r>
              <w:rPr>
                <w:rFonts w:hint="eastAsia"/>
                <w:szCs w:val="21"/>
              </w:rPr>
              <w:t>161</w:t>
            </w:r>
            <w:r>
              <w:rPr>
                <w:rFonts w:hint="eastAsia"/>
                <w:szCs w:val="21"/>
              </w:rPr>
              <w:t>名</w:t>
            </w:r>
          </w:p>
          <w:p w14:paraId="64588E4A"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・地域福祉推進会議の開催：２回（７、３月）</w:t>
            </w:r>
          </w:p>
          <w:p w14:paraId="3457A226"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・地域福祉推進会議ワーキングの開催：８回</w:t>
            </w:r>
          </w:p>
          <w:p w14:paraId="20F4498C"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・地域福祉ミーティングの開催：新型コロナウイルス感染症の影響により延期</w:t>
            </w:r>
          </w:p>
          <w:p w14:paraId="56B64D1C"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・防災訓練・研修等実施学校数：</w:t>
            </w:r>
            <w:r>
              <w:rPr>
                <w:rFonts w:hint="eastAsia"/>
                <w:szCs w:val="21"/>
              </w:rPr>
              <w:t>12</w:t>
            </w:r>
            <w:r>
              <w:rPr>
                <w:rFonts w:hint="eastAsia"/>
                <w:szCs w:val="21"/>
              </w:rPr>
              <w:t>校で実施、１校は新型コロナウイルス感染症の影響により中止、２校は授業カリキュラムの時間が取れず、未実施</w:t>
            </w:r>
          </w:p>
          <w:p w14:paraId="1891A3CA" w14:textId="47251C16" w:rsidR="00E97B52" w:rsidRPr="003928F9" w:rsidRDefault="00E97B52" w:rsidP="006F30C0">
            <w:pPr>
              <w:widowControl/>
              <w:spacing w:beforeLines="20" w:before="67" w:afterLines="20" w:after="67" w:line="220" w:lineRule="exact"/>
              <w:ind w:left="210" w:hangingChars="100" w:hanging="210"/>
              <w:rPr>
                <w:szCs w:val="21"/>
              </w:rPr>
            </w:pPr>
            <w:r>
              <w:rPr>
                <w:rFonts w:hint="eastAsia"/>
                <w:szCs w:val="21"/>
              </w:rPr>
              <w:t>・まちなか防災訓練参加者への啓発：８地域で実施、２地域は新型コロナウイルス感染症の影響により中止</w:t>
            </w:r>
          </w:p>
        </w:tc>
      </w:tr>
      <w:tr w:rsidR="00676A4A" w:rsidRPr="000F5194" w14:paraId="3A11BFCB" w14:textId="77777777" w:rsidTr="00495D23">
        <w:trPr>
          <w:trHeight w:val="556"/>
        </w:trPr>
        <w:tc>
          <w:tcPr>
            <w:tcW w:w="571" w:type="dxa"/>
            <w:vAlign w:val="center"/>
          </w:tcPr>
          <w:p w14:paraId="479D38D8" w14:textId="77777777" w:rsidR="00E97B52" w:rsidRPr="003928F9" w:rsidRDefault="00E97B52" w:rsidP="00A824AF">
            <w:pPr>
              <w:spacing w:beforeLines="20" w:before="67" w:afterLines="20" w:after="67" w:line="240" w:lineRule="exact"/>
              <w:jc w:val="center"/>
              <w:rPr>
                <w:szCs w:val="21"/>
              </w:rPr>
            </w:pPr>
            <w:r>
              <w:rPr>
                <w:rFonts w:hint="eastAsia"/>
                <w:szCs w:val="21"/>
              </w:rPr>
              <w:t>住之江区</w:t>
            </w:r>
          </w:p>
        </w:tc>
        <w:tc>
          <w:tcPr>
            <w:tcW w:w="4567" w:type="dxa"/>
          </w:tcPr>
          <w:p w14:paraId="759A8B6F" w14:textId="77777777" w:rsidR="00E97B52" w:rsidRDefault="00E97B52" w:rsidP="006F30C0">
            <w:pPr>
              <w:spacing w:beforeLines="20" w:before="67" w:afterLines="20" w:after="67" w:line="220" w:lineRule="exact"/>
              <w:ind w:left="210" w:hangingChars="100" w:hanging="210"/>
              <w:rPr>
                <w:szCs w:val="21"/>
              </w:rPr>
            </w:pPr>
            <w:r>
              <w:rPr>
                <w:rFonts w:hint="eastAsia"/>
                <w:szCs w:val="21"/>
              </w:rPr>
              <w:t>・地域活動協議会が実施するイベント等で、地域活動協議会の活動紹介や町会加入促進にかかる取組が進むよう、中間支援組織とも連携し支援を行う。</w:t>
            </w:r>
          </w:p>
          <w:p w14:paraId="44E420C7" w14:textId="60BEBC65" w:rsidR="00E97B52" w:rsidRPr="003928F9" w:rsidRDefault="00FA05A2" w:rsidP="006F30C0">
            <w:pPr>
              <w:spacing w:beforeLines="20" w:before="67" w:afterLines="20" w:after="67" w:line="220" w:lineRule="exact"/>
              <w:ind w:left="210" w:hangingChars="100" w:hanging="210"/>
              <w:rPr>
                <w:szCs w:val="21"/>
              </w:rPr>
            </w:pPr>
            <w:r>
              <w:rPr>
                <w:rFonts w:hint="eastAsia"/>
                <w:szCs w:val="21"/>
              </w:rPr>
              <w:t>・</w:t>
            </w:r>
            <w:r w:rsidR="00536505">
              <w:rPr>
                <w:rFonts w:hint="eastAsia"/>
                <w:szCs w:val="21"/>
              </w:rPr>
              <w:t>広報紙、</w:t>
            </w:r>
            <w:r>
              <w:rPr>
                <w:rFonts w:hint="eastAsia"/>
                <w:szCs w:val="21"/>
              </w:rPr>
              <w:t>ホームページ、</w:t>
            </w:r>
            <w:r w:rsidR="00E97B52">
              <w:rPr>
                <w:rFonts w:hint="eastAsia"/>
                <w:szCs w:val="21"/>
              </w:rPr>
              <w:t xml:space="preserve">Facebook </w:t>
            </w:r>
            <w:r w:rsidR="00E97B52">
              <w:rPr>
                <w:rFonts w:hint="eastAsia"/>
                <w:szCs w:val="21"/>
              </w:rPr>
              <w:t>で、地域活動や町会加入促進にかかる情報発信を行う。</w:t>
            </w:r>
          </w:p>
        </w:tc>
        <w:tc>
          <w:tcPr>
            <w:tcW w:w="6061" w:type="dxa"/>
          </w:tcPr>
          <w:p w14:paraId="7ECA4B14" w14:textId="63726302"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・地域の協力を得て、地域活動協議会の活動紹介や町会加入促進についての</w:t>
            </w:r>
            <w:r w:rsidR="00371CFF">
              <w:rPr>
                <w:rFonts w:hint="eastAsia"/>
                <w:szCs w:val="21"/>
              </w:rPr>
              <w:t>チラシ</w:t>
            </w:r>
            <w:r>
              <w:rPr>
                <w:rFonts w:hint="eastAsia"/>
                <w:szCs w:val="21"/>
              </w:rPr>
              <w:t>を作成し、地域のまつりで配布した。</w:t>
            </w:r>
          </w:p>
          <w:p w14:paraId="31AF47D6" w14:textId="7CDB7BCF" w:rsidR="00E97B52" w:rsidRDefault="00FA05A2" w:rsidP="006F30C0">
            <w:pPr>
              <w:widowControl/>
              <w:spacing w:beforeLines="20" w:before="67" w:afterLines="20" w:after="67" w:line="220" w:lineRule="exact"/>
              <w:ind w:left="210" w:hangingChars="100" w:hanging="210"/>
              <w:rPr>
                <w:szCs w:val="21"/>
              </w:rPr>
            </w:pPr>
            <w:r>
              <w:rPr>
                <w:rFonts w:hint="eastAsia"/>
                <w:szCs w:val="21"/>
              </w:rPr>
              <w:t>・</w:t>
            </w:r>
            <w:r w:rsidR="00E97B52">
              <w:rPr>
                <w:rFonts w:hint="eastAsia"/>
                <w:szCs w:val="21"/>
              </w:rPr>
              <w:t>広報紙で毎月、地域に焦点をあてた記事を掲載した。</w:t>
            </w:r>
          </w:p>
          <w:p w14:paraId="2C63A31A" w14:textId="77777777" w:rsidR="00E97B52" w:rsidRDefault="00536505" w:rsidP="006F30C0">
            <w:pPr>
              <w:widowControl/>
              <w:spacing w:beforeLines="20" w:before="67" w:afterLines="20" w:after="67" w:line="220" w:lineRule="exact"/>
              <w:ind w:left="210" w:hangingChars="100" w:hanging="210"/>
              <w:rPr>
                <w:szCs w:val="21"/>
              </w:rPr>
            </w:pPr>
            <w:r>
              <w:rPr>
                <w:rFonts w:hint="eastAsia"/>
                <w:szCs w:val="21"/>
              </w:rPr>
              <w:t>・</w:t>
            </w:r>
            <w:r w:rsidR="00E97B52">
              <w:rPr>
                <w:rFonts w:hint="eastAsia"/>
                <w:szCs w:val="21"/>
              </w:rPr>
              <w:t>ホームページで町会加入促進や地域行事についてのページを掲載した。</w:t>
            </w:r>
          </w:p>
          <w:p w14:paraId="70925D49" w14:textId="6D3C2A88" w:rsidR="00E97B52" w:rsidRPr="003928F9" w:rsidRDefault="00FA05A2" w:rsidP="006F30C0">
            <w:pPr>
              <w:widowControl/>
              <w:spacing w:beforeLines="20" w:before="67" w:afterLines="20" w:after="67" w:line="220" w:lineRule="exact"/>
              <w:ind w:left="210" w:hangingChars="100" w:hanging="210"/>
              <w:rPr>
                <w:szCs w:val="21"/>
              </w:rPr>
            </w:pPr>
            <w:r>
              <w:rPr>
                <w:rFonts w:hint="eastAsia"/>
                <w:szCs w:val="21"/>
              </w:rPr>
              <w:t>・</w:t>
            </w:r>
            <w:r w:rsidR="00E97B52">
              <w:rPr>
                <w:rFonts w:hint="eastAsia"/>
                <w:szCs w:val="21"/>
              </w:rPr>
              <w:t>Facebook</w:t>
            </w:r>
            <w:r w:rsidR="00E97B52">
              <w:rPr>
                <w:rFonts w:hint="eastAsia"/>
                <w:szCs w:val="21"/>
              </w:rPr>
              <w:t>でイベントや行事の開催周知や町会加入促進についてのページを投稿した。</w:t>
            </w:r>
          </w:p>
        </w:tc>
      </w:tr>
      <w:tr w:rsidR="00676A4A" w:rsidRPr="000F5194" w14:paraId="1C2CE7C6" w14:textId="77777777" w:rsidTr="00676A4A">
        <w:trPr>
          <w:trHeight w:val="947"/>
        </w:trPr>
        <w:tc>
          <w:tcPr>
            <w:tcW w:w="571" w:type="dxa"/>
            <w:vAlign w:val="center"/>
          </w:tcPr>
          <w:p w14:paraId="55F79567" w14:textId="77777777" w:rsidR="00E97B52" w:rsidRPr="003928F9" w:rsidRDefault="00E97B52" w:rsidP="00A824AF">
            <w:pPr>
              <w:spacing w:beforeLines="20" w:before="67" w:afterLines="20" w:after="67" w:line="240" w:lineRule="exact"/>
              <w:jc w:val="center"/>
              <w:rPr>
                <w:szCs w:val="21"/>
              </w:rPr>
            </w:pPr>
            <w:r>
              <w:rPr>
                <w:rFonts w:hint="eastAsia"/>
                <w:szCs w:val="21"/>
              </w:rPr>
              <w:t>住吉区</w:t>
            </w:r>
          </w:p>
        </w:tc>
        <w:tc>
          <w:tcPr>
            <w:tcW w:w="4567" w:type="dxa"/>
          </w:tcPr>
          <w:p w14:paraId="162B7546" w14:textId="77777777" w:rsidR="00E97B52" w:rsidRDefault="00E97B52" w:rsidP="006F30C0">
            <w:pPr>
              <w:spacing w:beforeLines="20" w:before="67" w:afterLines="20" w:after="67" w:line="220" w:lineRule="exact"/>
              <w:ind w:left="210" w:hangingChars="100" w:hanging="210"/>
              <w:rPr>
                <w:szCs w:val="21"/>
              </w:rPr>
            </w:pPr>
            <w:r>
              <w:rPr>
                <w:rFonts w:hint="eastAsia"/>
                <w:szCs w:val="21"/>
              </w:rPr>
              <w:t>・近所に住む人同士が日常生活の中で顔見知りになれるよう、地域見守り支援や町会エリアでの防災の取組を進める。</w:t>
            </w:r>
          </w:p>
          <w:p w14:paraId="1C3EC4A4" w14:textId="77777777" w:rsidR="00E97B52" w:rsidRDefault="00E97B52" w:rsidP="006F30C0">
            <w:pPr>
              <w:spacing w:beforeLines="20" w:before="67" w:afterLines="20" w:after="67" w:line="220" w:lineRule="exact"/>
              <w:ind w:left="210" w:hangingChars="100" w:hanging="210"/>
              <w:rPr>
                <w:szCs w:val="21"/>
              </w:rPr>
            </w:pPr>
            <w:r>
              <w:rPr>
                <w:rFonts w:hint="eastAsia"/>
                <w:szCs w:val="21"/>
              </w:rPr>
              <w:t>・マンション住民向け防災研修会を実施（７回）し、防災を通じて、住民同士のつながりづくり、マンションと町会・自治会等とのつながりづくりを促進する。不参加者に対し、ポスティング等で研修会の内容を周知する。</w:t>
            </w:r>
          </w:p>
          <w:p w14:paraId="2F0A829F" w14:textId="77777777" w:rsidR="00E97B52" w:rsidRDefault="00E97B52" w:rsidP="006F30C0">
            <w:pPr>
              <w:spacing w:beforeLines="20" w:before="67" w:afterLines="20" w:after="67" w:line="220" w:lineRule="exact"/>
              <w:ind w:left="210" w:hangingChars="100" w:hanging="210"/>
              <w:rPr>
                <w:szCs w:val="21"/>
              </w:rPr>
            </w:pPr>
            <w:r>
              <w:rPr>
                <w:rFonts w:hint="eastAsia"/>
                <w:szCs w:val="21"/>
              </w:rPr>
              <w:t>・若い世代を含むたくさんの住民が参加したくなる活動事例の情報提供を地域振興会議やホームページで行う。</w:t>
            </w:r>
          </w:p>
          <w:p w14:paraId="4141ECB2" w14:textId="77777777" w:rsidR="00E97B52" w:rsidRDefault="00E97B52" w:rsidP="006F30C0">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LINE</w:t>
            </w:r>
            <w:r>
              <w:rPr>
                <w:rFonts w:hint="eastAsia"/>
                <w:szCs w:val="21"/>
              </w:rPr>
              <w:t>などを活用し、若い世代を対象とした地域活動情報の発信を行う。</w:t>
            </w:r>
          </w:p>
          <w:p w14:paraId="192247D3" w14:textId="77777777" w:rsidR="00E97B52" w:rsidRDefault="00E97B52" w:rsidP="006F30C0">
            <w:pPr>
              <w:spacing w:beforeLines="20" w:before="67" w:afterLines="20" w:after="67" w:line="220" w:lineRule="exact"/>
              <w:ind w:left="210" w:hangingChars="100" w:hanging="210"/>
              <w:rPr>
                <w:szCs w:val="21"/>
              </w:rPr>
            </w:pPr>
            <w:r>
              <w:rPr>
                <w:rFonts w:hint="eastAsia"/>
                <w:szCs w:val="21"/>
              </w:rPr>
              <w:t>・人と人とのつながりを大切にするため、あいさつ運動を推進する。</w:t>
            </w:r>
          </w:p>
          <w:p w14:paraId="532A375A" w14:textId="48378C8E" w:rsidR="00E97B52" w:rsidRDefault="00E97B52" w:rsidP="006F30C0">
            <w:pPr>
              <w:spacing w:beforeLines="20" w:before="67" w:afterLines="20" w:after="67" w:line="220" w:lineRule="exact"/>
              <w:ind w:left="210" w:hangingChars="100" w:hanging="210"/>
              <w:rPr>
                <w:szCs w:val="21"/>
              </w:rPr>
            </w:pPr>
            <w:r>
              <w:rPr>
                <w:rFonts w:hint="eastAsia"/>
                <w:szCs w:val="21"/>
              </w:rPr>
              <w:t>・つながりづくりの基盤となる町会への加入を促進するため、町会加入促進の</w:t>
            </w:r>
            <w:r w:rsidR="00371CFF">
              <w:rPr>
                <w:rFonts w:hint="eastAsia"/>
                <w:szCs w:val="21"/>
              </w:rPr>
              <w:t>チラシ</w:t>
            </w:r>
            <w:r>
              <w:rPr>
                <w:rFonts w:hint="eastAsia"/>
                <w:szCs w:val="21"/>
              </w:rPr>
              <w:t>を転入パックへ封入、ホームページや広報すみよしで情報発信を行う。</w:t>
            </w:r>
          </w:p>
          <w:p w14:paraId="159A5F66" w14:textId="77777777" w:rsidR="00E97B52" w:rsidRDefault="00E97B52" w:rsidP="006F30C0">
            <w:pPr>
              <w:spacing w:beforeLines="20" w:before="67" w:afterLines="20" w:after="67" w:line="220" w:lineRule="exact"/>
              <w:ind w:left="210" w:hangingChars="100" w:hanging="210"/>
              <w:rPr>
                <w:szCs w:val="21"/>
              </w:rPr>
            </w:pPr>
            <w:r>
              <w:rPr>
                <w:rFonts w:hint="eastAsia"/>
                <w:szCs w:val="21"/>
              </w:rPr>
              <w:t>・マンション建設時から管理者等に町会加入の働きかけを行う。促進住民に町会加入を促す。</w:t>
            </w:r>
          </w:p>
          <w:p w14:paraId="5E4A8E84" w14:textId="2F906539" w:rsidR="00E97B52" w:rsidRPr="003928F9" w:rsidRDefault="00E97B52" w:rsidP="006F30C0">
            <w:pPr>
              <w:spacing w:beforeLines="20" w:before="67" w:afterLines="20" w:after="67" w:line="220" w:lineRule="exact"/>
              <w:ind w:left="210" w:hangingChars="100" w:hanging="210"/>
              <w:rPr>
                <w:szCs w:val="21"/>
              </w:rPr>
            </w:pPr>
            <w:r>
              <w:rPr>
                <w:rFonts w:hint="eastAsia"/>
                <w:szCs w:val="21"/>
              </w:rPr>
              <w:t>・作成したフォーマットを活用し、町会に合わせた町会加入促進</w:t>
            </w:r>
            <w:r w:rsidR="00371CFF">
              <w:rPr>
                <w:rFonts w:hint="eastAsia"/>
                <w:szCs w:val="21"/>
              </w:rPr>
              <w:t>チラシ</w:t>
            </w:r>
            <w:r>
              <w:rPr>
                <w:rFonts w:hint="eastAsia"/>
                <w:szCs w:val="21"/>
              </w:rPr>
              <w:t>を作成する。</w:t>
            </w:r>
          </w:p>
        </w:tc>
        <w:tc>
          <w:tcPr>
            <w:tcW w:w="6061" w:type="dxa"/>
          </w:tcPr>
          <w:p w14:paraId="6D4A3C36"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・地域、町会単位での防災訓練を実施した。</w:t>
            </w:r>
            <w:r>
              <w:rPr>
                <w:rFonts w:hint="eastAsia"/>
                <w:szCs w:val="21"/>
              </w:rPr>
              <w:t>(</w:t>
            </w:r>
            <w:r>
              <w:rPr>
                <w:rFonts w:hint="eastAsia"/>
                <w:szCs w:val="21"/>
              </w:rPr>
              <w:t>全</w:t>
            </w:r>
            <w:r>
              <w:rPr>
                <w:rFonts w:hint="eastAsia"/>
                <w:szCs w:val="21"/>
              </w:rPr>
              <w:t>12</w:t>
            </w:r>
            <w:r>
              <w:rPr>
                <w:rFonts w:hint="eastAsia"/>
                <w:szCs w:val="21"/>
              </w:rPr>
              <w:t>地域</w:t>
            </w:r>
            <w:r>
              <w:rPr>
                <w:rFonts w:hint="eastAsia"/>
                <w:szCs w:val="21"/>
              </w:rPr>
              <w:t xml:space="preserve"> </w:t>
            </w:r>
            <w:r>
              <w:rPr>
                <w:rFonts w:hint="eastAsia"/>
                <w:szCs w:val="21"/>
              </w:rPr>
              <w:t>計</w:t>
            </w:r>
            <w:r>
              <w:rPr>
                <w:rFonts w:hint="eastAsia"/>
                <w:szCs w:val="21"/>
              </w:rPr>
              <w:t>23</w:t>
            </w:r>
            <w:r>
              <w:rPr>
                <w:rFonts w:hint="eastAsia"/>
                <w:szCs w:val="21"/>
              </w:rPr>
              <w:t>回・４町会</w:t>
            </w:r>
            <w:r>
              <w:rPr>
                <w:rFonts w:hint="eastAsia"/>
                <w:szCs w:val="21"/>
              </w:rPr>
              <w:t xml:space="preserve"> </w:t>
            </w:r>
            <w:r>
              <w:rPr>
                <w:rFonts w:hint="eastAsia"/>
                <w:szCs w:val="21"/>
              </w:rPr>
              <w:t>計４回</w:t>
            </w:r>
            <w:r>
              <w:rPr>
                <w:rFonts w:hint="eastAsia"/>
                <w:szCs w:val="21"/>
              </w:rPr>
              <w:t>)</w:t>
            </w:r>
          </w:p>
          <w:p w14:paraId="53F4D0C9"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・各地域、町会単位で地域見守り支援の説明会を実施し、本取組への協力依頼を行った。</w:t>
            </w:r>
            <w:r>
              <w:rPr>
                <w:rFonts w:hint="eastAsia"/>
                <w:szCs w:val="21"/>
              </w:rPr>
              <w:t>(16</w:t>
            </w:r>
            <w:r>
              <w:rPr>
                <w:rFonts w:hint="eastAsia"/>
                <w:szCs w:val="21"/>
              </w:rPr>
              <w:t>回</w:t>
            </w:r>
            <w:r>
              <w:rPr>
                <w:rFonts w:hint="eastAsia"/>
                <w:szCs w:val="21"/>
              </w:rPr>
              <w:t>)</w:t>
            </w:r>
          </w:p>
          <w:p w14:paraId="71FAA1E2"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・町会・自治会等とのつながりを促進するため、マンション住民向け防災研修会について実施の働きかけを行った</w:t>
            </w:r>
            <w:r>
              <w:rPr>
                <w:rFonts w:hint="eastAsia"/>
                <w:szCs w:val="21"/>
              </w:rPr>
              <w:t>(</w:t>
            </w:r>
            <w:r>
              <w:rPr>
                <w:rFonts w:hint="eastAsia"/>
                <w:szCs w:val="21"/>
              </w:rPr>
              <w:t>７棟</w:t>
            </w:r>
            <w:r>
              <w:rPr>
                <w:rFonts w:hint="eastAsia"/>
                <w:szCs w:val="21"/>
              </w:rPr>
              <w:t>)</w:t>
            </w:r>
            <w:r>
              <w:rPr>
                <w:rFonts w:hint="eastAsia"/>
                <w:szCs w:val="21"/>
              </w:rPr>
              <w:t>が、管理組合との調整に時間を要したこと、</w:t>
            </w:r>
            <w:r w:rsidR="00056D9A">
              <w:rPr>
                <w:rFonts w:hint="eastAsia"/>
                <w:szCs w:val="21"/>
              </w:rPr>
              <w:t>新型</w:t>
            </w:r>
            <w:r>
              <w:rPr>
                <w:rFonts w:hint="eastAsia"/>
                <w:szCs w:val="21"/>
              </w:rPr>
              <w:t>コロナウイルス感染</w:t>
            </w:r>
            <w:r w:rsidR="00056D9A">
              <w:rPr>
                <w:rFonts w:hint="eastAsia"/>
                <w:szCs w:val="21"/>
              </w:rPr>
              <w:t>拡大</w:t>
            </w:r>
            <w:r>
              <w:rPr>
                <w:rFonts w:hint="eastAsia"/>
                <w:szCs w:val="21"/>
              </w:rPr>
              <w:t>防止のため延期となったことにより、研修会の実施、欠席者への資料のポスティングは１棟に留まった。</w:t>
            </w:r>
          </w:p>
          <w:p w14:paraId="37214666" w14:textId="692E95E1" w:rsidR="00E97B52" w:rsidRDefault="00E97B52" w:rsidP="006F30C0">
            <w:pPr>
              <w:widowControl/>
              <w:spacing w:beforeLines="20" w:before="67" w:afterLines="20" w:after="67" w:line="220" w:lineRule="exact"/>
              <w:ind w:left="210" w:hangingChars="100" w:hanging="210"/>
              <w:rPr>
                <w:szCs w:val="21"/>
              </w:rPr>
            </w:pPr>
            <w:r>
              <w:rPr>
                <w:rFonts w:hint="eastAsia"/>
                <w:szCs w:val="21"/>
              </w:rPr>
              <w:t>・盆踊りの開催日を周知する</w:t>
            </w:r>
            <w:r w:rsidR="00371CFF">
              <w:rPr>
                <w:rFonts w:hint="eastAsia"/>
                <w:szCs w:val="21"/>
              </w:rPr>
              <w:t>チラシ</w:t>
            </w:r>
            <w:r w:rsidR="00536505">
              <w:rPr>
                <w:rFonts w:hint="eastAsia"/>
                <w:szCs w:val="21"/>
              </w:rPr>
              <w:t>を作成し、区役所待合等に配架するとともに、「広報すみよし」や</w:t>
            </w:r>
            <w:r>
              <w:rPr>
                <w:rFonts w:hint="eastAsia"/>
                <w:szCs w:val="21"/>
              </w:rPr>
              <w:t>ホームページに掲載した。</w:t>
            </w:r>
          </w:p>
          <w:p w14:paraId="12969518"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LINE</w:t>
            </w:r>
            <w:r>
              <w:rPr>
                <w:rFonts w:hint="eastAsia"/>
                <w:szCs w:val="21"/>
              </w:rPr>
              <w:t>・</w:t>
            </w:r>
            <w:r>
              <w:rPr>
                <w:rFonts w:hint="eastAsia"/>
                <w:szCs w:val="21"/>
              </w:rPr>
              <w:t>Instagram</w:t>
            </w:r>
            <w:r>
              <w:rPr>
                <w:rFonts w:hint="eastAsia"/>
                <w:szCs w:val="21"/>
              </w:rPr>
              <w:t>を活用し、若い世代を対象に、各地域活動協議会の活動情報を発信した。</w:t>
            </w:r>
          </w:p>
          <w:p w14:paraId="35E26B9F" w14:textId="0C0D4813" w:rsidR="00E97B52" w:rsidRDefault="00536505" w:rsidP="006F30C0">
            <w:pPr>
              <w:widowControl/>
              <w:spacing w:beforeLines="20" w:before="67" w:afterLines="20" w:after="67" w:line="220" w:lineRule="exact"/>
              <w:ind w:left="210" w:hangingChars="100" w:hanging="210"/>
              <w:rPr>
                <w:szCs w:val="21"/>
              </w:rPr>
            </w:pPr>
            <w:r>
              <w:rPr>
                <w:rFonts w:hint="eastAsia"/>
                <w:szCs w:val="21"/>
              </w:rPr>
              <w:t>・「広報すみよし」や</w:t>
            </w:r>
            <w:r w:rsidR="00E97B52">
              <w:rPr>
                <w:rFonts w:hint="eastAsia"/>
                <w:szCs w:val="21"/>
              </w:rPr>
              <w:t>ホームページ、イベント等でのあいさつ運動を周知するとともに、町会加入促進</w:t>
            </w:r>
            <w:r w:rsidR="00371CFF">
              <w:rPr>
                <w:rFonts w:hint="eastAsia"/>
                <w:szCs w:val="21"/>
              </w:rPr>
              <w:t>チラシ</w:t>
            </w:r>
            <w:r w:rsidR="00E97B52">
              <w:rPr>
                <w:rFonts w:hint="eastAsia"/>
                <w:szCs w:val="21"/>
              </w:rPr>
              <w:t>に記載した。</w:t>
            </w:r>
          </w:p>
          <w:p w14:paraId="4A478B8D"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・町会への加入を促進するため、次の取組を行った。</w:t>
            </w:r>
          </w:p>
          <w:p w14:paraId="5BDBD951" w14:textId="06F3FCD6" w:rsidR="00E97B52" w:rsidRPr="003928F9" w:rsidRDefault="00E97B52" w:rsidP="006F30C0">
            <w:pPr>
              <w:widowControl/>
              <w:spacing w:beforeLines="20" w:before="67" w:afterLines="20" w:after="67" w:line="220" w:lineRule="exact"/>
              <w:ind w:leftChars="100" w:left="210"/>
              <w:rPr>
                <w:szCs w:val="21"/>
              </w:rPr>
            </w:pPr>
            <w:r>
              <w:rPr>
                <w:rFonts w:hint="eastAsia"/>
                <w:szCs w:val="21"/>
              </w:rPr>
              <w:t>町会の活動内容が</w:t>
            </w:r>
            <w:r w:rsidR="004C7D57">
              <w:rPr>
                <w:rFonts w:hint="eastAsia"/>
                <w:szCs w:val="21"/>
              </w:rPr>
              <w:t>分か</w:t>
            </w:r>
            <w:r>
              <w:rPr>
                <w:rFonts w:hint="eastAsia"/>
                <w:szCs w:val="21"/>
              </w:rPr>
              <w:t>る町会加入促進</w:t>
            </w:r>
            <w:r w:rsidR="00371CFF">
              <w:rPr>
                <w:rFonts w:hint="eastAsia"/>
                <w:szCs w:val="21"/>
              </w:rPr>
              <w:t>チラシ</w:t>
            </w:r>
            <w:r>
              <w:rPr>
                <w:rFonts w:hint="eastAsia"/>
                <w:szCs w:val="21"/>
              </w:rPr>
              <w:t>のリニューアルと転入パックへの封入、町会に合わせた町会加入促進</w:t>
            </w:r>
            <w:r w:rsidR="00371CFF">
              <w:rPr>
                <w:rFonts w:hint="eastAsia"/>
                <w:szCs w:val="21"/>
              </w:rPr>
              <w:t>チラシ</w:t>
            </w:r>
            <w:r>
              <w:rPr>
                <w:rFonts w:hint="eastAsia"/>
                <w:szCs w:val="21"/>
              </w:rPr>
              <w:t>フォーマットの作成、町会に合わせた町会加入促進</w:t>
            </w:r>
            <w:r w:rsidR="00371CFF">
              <w:rPr>
                <w:rFonts w:hint="eastAsia"/>
                <w:szCs w:val="21"/>
              </w:rPr>
              <w:t>チラシ</w:t>
            </w:r>
            <w:r>
              <w:rPr>
                <w:rFonts w:hint="eastAsia"/>
                <w:szCs w:val="21"/>
              </w:rPr>
              <w:t>の作成（２町会）、「広報すみよし」で町会のつながりの大切さの周知、町会加入促進パネルと</w:t>
            </w:r>
            <w:r w:rsidR="00371CFF">
              <w:rPr>
                <w:rFonts w:hint="eastAsia"/>
                <w:szCs w:val="21"/>
              </w:rPr>
              <w:t>チラシ</w:t>
            </w:r>
            <w:r>
              <w:rPr>
                <w:rFonts w:hint="eastAsia"/>
                <w:szCs w:val="21"/>
              </w:rPr>
              <w:t>の掲示・配布、不動産関連団体へ町</w:t>
            </w:r>
            <w:r w:rsidR="00F00D10">
              <w:rPr>
                <w:rFonts w:hint="eastAsia"/>
                <w:szCs w:val="21"/>
              </w:rPr>
              <w:t>会加入促進</w:t>
            </w:r>
            <w:r w:rsidR="00371CFF">
              <w:rPr>
                <w:rFonts w:hint="eastAsia"/>
                <w:szCs w:val="21"/>
              </w:rPr>
              <w:t>チラシ</w:t>
            </w:r>
            <w:r w:rsidR="00F00D10">
              <w:rPr>
                <w:rFonts w:hint="eastAsia"/>
                <w:szCs w:val="21"/>
              </w:rPr>
              <w:t>の配布、マンション建設時から管理者等に町会加入</w:t>
            </w:r>
            <w:r>
              <w:rPr>
                <w:rFonts w:hint="eastAsia"/>
                <w:szCs w:val="21"/>
              </w:rPr>
              <w:t>の働きかけ（１棟）、住みます芸人を活用した町会加入動画の制作・放映</w:t>
            </w:r>
          </w:p>
        </w:tc>
      </w:tr>
      <w:tr w:rsidR="00676A4A" w:rsidRPr="000F5194" w14:paraId="3BA52CE9" w14:textId="77777777" w:rsidTr="00676A4A">
        <w:trPr>
          <w:trHeight w:val="947"/>
        </w:trPr>
        <w:tc>
          <w:tcPr>
            <w:tcW w:w="571" w:type="dxa"/>
            <w:vAlign w:val="center"/>
          </w:tcPr>
          <w:p w14:paraId="01C44743" w14:textId="77777777" w:rsidR="00E97B52" w:rsidRPr="003928F9" w:rsidRDefault="00E97B52" w:rsidP="00A824AF">
            <w:pPr>
              <w:spacing w:beforeLines="20" w:before="67" w:afterLines="20" w:after="67" w:line="240" w:lineRule="exact"/>
              <w:jc w:val="center"/>
              <w:rPr>
                <w:szCs w:val="21"/>
              </w:rPr>
            </w:pPr>
            <w:r>
              <w:rPr>
                <w:rFonts w:hint="eastAsia"/>
                <w:szCs w:val="21"/>
              </w:rPr>
              <w:t>東住吉区</w:t>
            </w:r>
          </w:p>
        </w:tc>
        <w:tc>
          <w:tcPr>
            <w:tcW w:w="4567" w:type="dxa"/>
          </w:tcPr>
          <w:p w14:paraId="61EE8EE2" w14:textId="77777777" w:rsidR="00E97B52" w:rsidRDefault="00E97B52" w:rsidP="006F30C0">
            <w:pPr>
              <w:spacing w:beforeLines="20" w:before="67" w:afterLines="20" w:after="67" w:line="220" w:lineRule="exact"/>
              <w:ind w:left="210" w:hangingChars="100" w:hanging="210"/>
              <w:rPr>
                <w:szCs w:val="21"/>
              </w:rPr>
            </w:pPr>
            <w:r>
              <w:rPr>
                <w:rFonts w:hint="eastAsia"/>
                <w:szCs w:val="21"/>
              </w:rPr>
              <w:t>・各地域の行事予定を広報紙に掲載する。広報紙については区全体で編集方法を改め効果的な発信に取り組む。</w:t>
            </w:r>
          </w:p>
          <w:p w14:paraId="17EC6121" w14:textId="77777777" w:rsidR="00E97B52" w:rsidRDefault="00E97B52" w:rsidP="006F30C0">
            <w:pPr>
              <w:spacing w:beforeLines="20" w:before="67" w:afterLines="20" w:after="67" w:line="220" w:lineRule="exact"/>
              <w:ind w:left="210" w:hangingChars="100" w:hanging="210"/>
              <w:rPr>
                <w:szCs w:val="21"/>
              </w:rPr>
            </w:pPr>
            <w:r>
              <w:rPr>
                <w:rFonts w:hint="eastAsia"/>
                <w:szCs w:val="21"/>
              </w:rPr>
              <w:t>・各地域の活動実施の様子をホームページに掲載する。</w:t>
            </w:r>
          </w:p>
          <w:p w14:paraId="6256DE1E" w14:textId="49407396" w:rsidR="00E97B52" w:rsidRDefault="00E97B52" w:rsidP="006F30C0">
            <w:pPr>
              <w:spacing w:beforeLines="20" w:before="67" w:afterLines="20" w:after="67" w:line="220" w:lineRule="exact"/>
              <w:ind w:left="210" w:hangingChars="100" w:hanging="210"/>
              <w:rPr>
                <w:szCs w:val="21"/>
              </w:rPr>
            </w:pPr>
            <w:r>
              <w:rPr>
                <w:rFonts w:hint="eastAsia"/>
                <w:szCs w:val="21"/>
              </w:rPr>
              <w:t>・町会加入促進</w:t>
            </w:r>
            <w:r w:rsidR="00371CFF">
              <w:rPr>
                <w:rFonts w:hint="eastAsia"/>
                <w:szCs w:val="21"/>
              </w:rPr>
              <w:t>チラシ</w:t>
            </w:r>
            <w:r>
              <w:rPr>
                <w:rFonts w:hint="eastAsia"/>
                <w:szCs w:val="21"/>
              </w:rPr>
              <w:t>を転入者に配布する。</w:t>
            </w:r>
          </w:p>
          <w:p w14:paraId="39940867" w14:textId="77777777" w:rsidR="00E97B52" w:rsidRPr="003928F9" w:rsidRDefault="00E97B52" w:rsidP="006F30C0">
            <w:pPr>
              <w:spacing w:beforeLines="20" w:before="67" w:afterLines="20" w:after="67" w:line="220" w:lineRule="exact"/>
              <w:ind w:left="210" w:hangingChars="100" w:hanging="210"/>
              <w:rPr>
                <w:szCs w:val="21"/>
              </w:rPr>
            </w:pPr>
            <w:r>
              <w:rPr>
                <w:rFonts w:hint="eastAsia"/>
                <w:szCs w:val="21"/>
              </w:rPr>
              <w:t>・様々な催し等で啓発する。</w:t>
            </w:r>
          </w:p>
        </w:tc>
        <w:tc>
          <w:tcPr>
            <w:tcW w:w="6061" w:type="dxa"/>
          </w:tcPr>
          <w:p w14:paraId="7F1339A5"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・各地域の行事予定を広報紙及びホームページに掲載した。</w:t>
            </w:r>
          </w:p>
          <w:p w14:paraId="1F97742B"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・各地域の活動実施の様子をホームページに掲載した。</w:t>
            </w:r>
          </w:p>
          <w:p w14:paraId="1050479A" w14:textId="58EAA510"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・地域活動の広報紙掲載について、高齢者福祉月間にあわせて記事を掲載する</w:t>
            </w:r>
            <w:r>
              <w:rPr>
                <w:rFonts w:hint="eastAsia"/>
                <w:szCs w:val="21"/>
              </w:rPr>
              <w:t>(</w:t>
            </w:r>
            <w:r>
              <w:rPr>
                <w:rFonts w:hint="eastAsia"/>
                <w:szCs w:val="21"/>
              </w:rPr>
              <w:t>９月号</w:t>
            </w:r>
            <w:r>
              <w:rPr>
                <w:rFonts w:hint="eastAsia"/>
                <w:szCs w:val="21"/>
              </w:rPr>
              <w:t>)</w:t>
            </w:r>
            <w:r>
              <w:rPr>
                <w:rFonts w:hint="eastAsia"/>
                <w:szCs w:val="21"/>
              </w:rPr>
              <w:t>、地域活動協議会の特集を行う</w:t>
            </w:r>
            <w:r w:rsidR="00B56FC0">
              <w:rPr>
                <w:rFonts w:hint="eastAsia"/>
                <w:szCs w:val="21"/>
              </w:rPr>
              <w:t>（</w:t>
            </w:r>
            <w:r>
              <w:rPr>
                <w:rFonts w:hint="eastAsia"/>
                <w:szCs w:val="21"/>
              </w:rPr>
              <w:t>11</w:t>
            </w:r>
            <w:r>
              <w:rPr>
                <w:rFonts w:hint="eastAsia"/>
                <w:szCs w:val="21"/>
              </w:rPr>
              <w:t>月号</w:t>
            </w:r>
            <w:r w:rsidR="00B56FC0">
              <w:rPr>
                <w:rFonts w:hint="eastAsia"/>
                <w:szCs w:val="21"/>
              </w:rPr>
              <w:t>）</w:t>
            </w:r>
            <w:r>
              <w:rPr>
                <w:rFonts w:hint="eastAsia"/>
                <w:szCs w:val="21"/>
              </w:rPr>
              <w:t>等、伝わりやすい工夫を行った。</w:t>
            </w:r>
          </w:p>
          <w:p w14:paraId="72D79856"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・各地域の夏祭り等開催予定をいまざとライナー内モニターへ掲載した。</w:t>
            </w:r>
          </w:p>
          <w:p w14:paraId="53FC20B0" w14:textId="193EF0B2" w:rsidR="00E97B52" w:rsidRDefault="00E97B52" w:rsidP="006F30C0">
            <w:pPr>
              <w:widowControl/>
              <w:spacing w:beforeLines="20" w:before="67" w:afterLines="20" w:after="67" w:line="220" w:lineRule="exact"/>
              <w:ind w:left="210" w:hangingChars="100" w:hanging="210"/>
              <w:rPr>
                <w:szCs w:val="21"/>
              </w:rPr>
            </w:pPr>
            <w:r>
              <w:rPr>
                <w:rFonts w:hint="eastAsia"/>
                <w:szCs w:val="21"/>
              </w:rPr>
              <w:t>・町会加入促進</w:t>
            </w:r>
            <w:r w:rsidR="00371CFF">
              <w:rPr>
                <w:rFonts w:hint="eastAsia"/>
                <w:szCs w:val="21"/>
              </w:rPr>
              <w:t>チラシ</w:t>
            </w:r>
            <w:r>
              <w:rPr>
                <w:rFonts w:hint="eastAsia"/>
                <w:szCs w:val="21"/>
              </w:rPr>
              <w:t>を転入者に配布した。</w:t>
            </w:r>
          </w:p>
          <w:p w14:paraId="425B1799" w14:textId="29396688" w:rsidR="00E97B52" w:rsidRPr="003928F9" w:rsidRDefault="00E97B52" w:rsidP="006F30C0">
            <w:pPr>
              <w:widowControl/>
              <w:spacing w:beforeLines="20" w:before="67" w:afterLines="20" w:after="67" w:line="220" w:lineRule="exact"/>
              <w:ind w:left="210" w:hangingChars="100" w:hanging="210"/>
              <w:rPr>
                <w:szCs w:val="21"/>
              </w:rPr>
            </w:pPr>
            <w:r>
              <w:rPr>
                <w:rFonts w:hint="eastAsia"/>
                <w:szCs w:val="21"/>
              </w:rPr>
              <w:t>・区内のイベントでの機会を</w:t>
            </w:r>
            <w:r w:rsidR="001E55DC">
              <w:rPr>
                <w:rFonts w:hint="eastAsia"/>
                <w:szCs w:val="21"/>
              </w:rPr>
              <w:t>捉え</w:t>
            </w:r>
            <w:r>
              <w:rPr>
                <w:rFonts w:hint="eastAsia"/>
                <w:szCs w:val="21"/>
              </w:rPr>
              <w:t>啓発を行った。</w:t>
            </w:r>
          </w:p>
        </w:tc>
      </w:tr>
      <w:tr w:rsidR="00676A4A" w:rsidRPr="000F5194" w14:paraId="4E0815F8" w14:textId="77777777" w:rsidTr="00676A4A">
        <w:trPr>
          <w:trHeight w:val="947"/>
        </w:trPr>
        <w:tc>
          <w:tcPr>
            <w:tcW w:w="571" w:type="dxa"/>
            <w:vAlign w:val="center"/>
          </w:tcPr>
          <w:p w14:paraId="4AB8C8CD" w14:textId="77777777" w:rsidR="00E97B52" w:rsidRPr="003928F9" w:rsidRDefault="00E97B52" w:rsidP="00A824AF">
            <w:pPr>
              <w:spacing w:beforeLines="20" w:before="67" w:afterLines="20" w:after="67" w:line="240" w:lineRule="exact"/>
              <w:jc w:val="center"/>
              <w:rPr>
                <w:szCs w:val="21"/>
              </w:rPr>
            </w:pPr>
            <w:r>
              <w:rPr>
                <w:rFonts w:hint="eastAsia"/>
                <w:szCs w:val="21"/>
              </w:rPr>
              <w:t>平野区</w:t>
            </w:r>
          </w:p>
        </w:tc>
        <w:tc>
          <w:tcPr>
            <w:tcW w:w="4567" w:type="dxa"/>
          </w:tcPr>
          <w:p w14:paraId="2DFC385D" w14:textId="2993CE41" w:rsidR="00E97B52" w:rsidRDefault="00E97B52" w:rsidP="006F30C0">
            <w:pPr>
              <w:spacing w:beforeLines="20" w:before="67" w:afterLines="20" w:after="67" w:line="220" w:lineRule="exact"/>
              <w:ind w:left="210" w:hangingChars="100" w:hanging="210"/>
              <w:rPr>
                <w:szCs w:val="21"/>
              </w:rPr>
            </w:pPr>
            <w:r>
              <w:rPr>
                <w:rFonts w:hint="eastAsia"/>
                <w:szCs w:val="21"/>
              </w:rPr>
              <w:t>・高齢者見守り等の福祉の視点及び活動の呼びかけの</w:t>
            </w:r>
            <w:r w:rsidR="00371CFF">
              <w:rPr>
                <w:rFonts w:hint="eastAsia"/>
                <w:szCs w:val="21"/>
              </w:rPr>
              <w:t>チラシ</w:t>
            </w:r>
            <w:r>
              <w:rPr>
                <w:rFonts w:hint="eastAsia"/>
                <w:szCs w:val="21"/>
              </w:rPr>
              <w:t>を作成し、町会・自治会加入促進を行う。</w:t>
            </w:r>
          </w:p>
          <w:p w14:paraId="400B2419" w14:textId="77777777" w:rsidR="00E97B52" w:rsidRDefault="00E97B52" w:rsidP="006F30C0">
            <w:pPr>
              <w:spacing w:beforeLines="20" w:before="67" w:afterLines="20" w:after="67" w:line="220" w:lineRule="exact"/>
              <w:ind w:left="210" w:hangingChars="100" w:hanging="210"/>
              <w:rPr>
                <w:szCs w:val="21"/>
              </w:rPr>
            </w:pPr>
            <w:r>
              <w:rPr>
                <w:rFonts w:hint="eastAsia"/>
                <w:szCs w:val="21"/>
              </w:rPr>
              <w:t>・地域情報</w:t>
            </w:r>
            <w:r>
              <w:rPr>
                <w:rFonts w:hint="eastAsia"/>
                <w:szCs w:val="21"/>
              </w:rPr>
              <w:t>Facebook</w:t>
            </w:r>
            <w:r>
              <w:rPr>
                <w:rFonts w:hint="eastAsia"/>
                <w:szCs w:val="21"/>
              </w:rPr>
              <w:t>、ホームページ、広報紙において、地域の活動の掲載にあわせて町会・自治会加入の呼びかけを行う。</w:t>
            </w:r>
          </w:p>
          <w:p w14:paraId="0674A488" w14:textId="3E62008B" w:rsidR="00E97B52" w:rsidRPr="003928F9" w:rsidRDefault="00E97B52" w:rsidP="006F30C0">
            <w:pPr>
              <w:spacing w:beforeLines="20" w:before="67" w:afterLines="20" w:after="67" w:line="220" w:lineRule="exact"/>
              <w:ind w:left="210" w:hangingChars="100" w:hanging="210"/>
              <w:rPr>
                <w:szCs w:val="21"/>
              </w:rPr>
            </w:pPr>
            <w:r>
              <w:rPr>
                <w:rFonts w:hint="eastAsia"/>
                <w:szCs w:val="21"/>
              </w:rPr>
              <w:t>・</w:t>
            </w:r>
            <w:r w:rsidR="00371CFF">
              <w:rPr>
                <w:rFonts w:hint="eastAsia"/>
                <w:szCs w:val="21"/>
              </w:rPr>
              <w:t>チラシ</w:t>
            </w:r>
            <w:r>
              <w:rPr>
                <w:rFonts w:hint="eastAsia"/>
                <w:szCs w:val="21"/>
              </w:rPr>
              <w:t>を作成し、ホ</w:t>
            </w:r>
            <w:r w:rsidR="00F86931">
              <w:rPr>
                <w:rFonts w:hint="eastAsia"/>
                <w:szCs w:val="21"/>
              </w:rPr>
              <w:t>ームページ公表だけでなく、広報板への掲示・各地域の活動の場での配布</w:t>
            </w:r>
            <w:r>
              <w:rPr>
                <w:rFonts w:hint="eastAsia"/>
                <w:szCs w:val="21"/>
              </w:rPr>
              <w:t>・施設への配架も行い電子媒体以外での広報周知も実施する。</w:t>
            </w:r>
          </w:p>
        </w:tc>
        <w:tc>
          <w:tcPr>
            <w:tcW w:w="6061" w:type="dxa"/>
          </w:tcPr>
          <w:p w14:paraId="43D8B9E4"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・地域情報</w:t>
            </w:r>
            <w:r>
              <w:rPr>
                <w:rFonts w:hint="eastAsia"/>
                <w:szCs w:val="21"/>
              </w:rPr>
              <w:t>Facebook</w:t>
            </w:r>
            <w:r>
              <w:rPr>
                <w:rFonts w:hint="eastAsia"/>
                <w:szCs w:val="21"/>
              </w:rPr>
              <w:t>、ホームページ、広報紙において、地域活動の掲載を行った。</w:t>
            </w:r>
          </w:p>
          <w:p w14:paraId="6C603A6A"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・広報紙の</w:t>
            </w:r>
            <w:r>
              <w:rPr>
                <w:rFonts w:hint="eastAsia"/>
                <w:szCs w:val="21"/>
              </w:rPr>
              <w:t>12</w:t>
            </w:r>
            <w:r>
              <w:rPr>
                <w:rFonts w:hint="eastAsia"/>
                <w:szCs w:val="21"/>
              </w:rPr>
              <w:t>月号にて、町会・自治会の加入は高齢者の見守りや災害時の助け合いなどにつながるといった加入促進の記事を掲載した。</w:t>
            </w:r>
          </w:p>
          <w:p w14:paraId="42ADE580" w14:textId="4ADCADC2" w:rsidR="00E97B52" w:rsidRDefault="00E97B52" w:rsidP="006F30C0">
            <w:pPr>
              <w:widowControl/>
              <w:spacing w:beforeLines="20" w:before="67" w:afterLines="20" w:after="67" w:line="220" w:lineRule="exact"/>
              <w:ind w:left="210" w:hangingChars="100" w:hanging="210"/>
              <w:rPr>
                <w:szCs w:val="21"/>
              </w:rPr>
            </w:pPr>
            <w:r>
              <w:rPr>
                <w:rFonts w:hint="eastAsia"/>
                <w:szCs w:val="21"/>
              </w:rPr>
              <w:t>・高齢者の見守り等の福祉の視点及び活動の呼びかけの</w:t>
            </w:r>
            <w:r w:rsidR="00371CFF">
              <w:rPr>
                <w:rFonts w:hint="eastAsia"/>
                <w:szCs w:val="21"/>
              </w:rPr>
              <w:t>チラシ</w:t>
            </w:r>
            <w:r>
              <w:rPr>
                <w:rFonts w:hint="eastAsia"/>
                <w:szCs w:val="21"/>
              </w:rPr>
              <w:t>の作成が遅れ掲示・</w:t>
            </w:r>
            <w:r w:rsidR="000819FD">
              <w:rPr>
                <w:rFonts w:hint="eastAsia"/>
                <w:szCs w:val="21"/>
              </w:rPr>
              <w:t>配布</w:t>
            </w:r>
            <w:r>
              <w:rPr>
                <w:rFonts w:hint="eastAsia"/>
                <w:szCs w:val="21"/>
              </w:rPr>
              <w:t>には至らなかった。</w:t>
            </w:r>
          </w:p>
          <w:p w14:paraId="244A360B" w14:textId="10608FA9" w:rsidR="00E97B52" w:rsidRPr="003928F9" w:rsidRDefault="00E97B52" w:rsidP="006F30C0">
            <w:pPr>
              <w:widowControl/>
              <w:spacing w:beforeLines="20" w:before="67" w:afterLines="20" w:after="67" w:line="220" w:lineRule="exact"/>
              <w:rPr>
                <w:szCs w:val="21"/>
              </w:rPr>
            </w:pPr>
          </w:p>
        </w:tc>
      </w:tr>
      <w:tr w:rsidR="00676A4A" w:rsidRPr="000F5194" w14:paraId="1D287AA4" w14:textId="77777777" w:rsidTr="00676A4A">
        <w:trPr>
          <w:trHeight w:val="947"/>
        </w:trPr>
        <w:tc>
          <w:tcPr>
            <w:tcW w:w="571" w:type="dxa"/>
            <w:tcBorders>
              <w:bottom w:val="single" w:sz="4" w:space="0" w:color="auto"/>
            </w:tcBorders>
            <w:vAlign w:val="center"/>
          </w:tcPr>
          <w:p w14:paraId="273F99FF" w14:textId="77777777" w:rsidR="00E97B52" w:rsidRPr="00AE27C4" w:rsidRDefault="00E97B52" w:rsidP="00A824AF">
            <w:pPr>
              <w:spacing w:beforeLines="20" w:before="67" w:afterLines="20" w:after="67" w:line="240" w:lineRule="exact"/>
              <w:jc w:val="center"/>
              <w:rPr>
                <w:rFonts w:asciiTheme="minorEastAsia" w:hAnsiTheme="minorEastAsia" w:cs="ＭＳ Ｐゴシック"/>
                <w:szCs w:val="21"/>
              </w:rPr>
            </w:pPr>
            <w:r w:rsidRPr="00AE27C4">
              <w:rPr>
                <w:rFonts w:asciiTheme="minorEastAsia" w:hAnsiTheme="minorEastAsia" w:cs="ＭＳ Ｐゴシック" w:hint="eastAsia"/>
                <w:szCs w:val="21"/>
              </w:rPr>
              <w:t>西成区</w:t>
            </w:r>
          </w:p>
        </w:tc>
        <w:tc>
          <w:tcPr>
            <w:tcW w:w="4567" w:type="dxa"/>
            <w:tcBorders>
              <w:bottom w:val="single" w:sz="4" w:space="0" w:color="auto"/>
            </w:tcBorders>
          </w:tcPr>
          <w:p w14:paraId="4E038961" w14:textId="77777777" w:rsidR="00E97B52" w:rsidRDefault="00E97B52" w:rsidP="006F30C0">
            <w:pPr>
              <w:spacing w:beforeLines="20" w:before="67" w:afterLines="20" w:after="67" w:line="220" w:lineRule="exact"/>
              <w:ind w:left="210" w:hangingChars="100" w:hanging="210"/>
              <w:rPr>
                <w:szCs w:val="21"/>
              </w:rPr>
            </w:pPr>
            <w:r>
              <w:rPr>
                <w:rFonts w:hint="eastAsia"/>
                <w:szCs w:val="21"/>
              </w:rPr>
              <w:t>・地域住民が参加する防災訓練や防災出前講座などを通して、共助の重要性について啓発を実施する。</w:t>
            </w:r>
          </w:p>
          <w:p w14:paraId="78BA1B7C" w14:textId="7A5DEED1" w:rsidR="00E97B52" w:rsidRDefault="00E97B52" w:rsidP="006F30C0">
            <w:pPr>
              <w:spacing w:beforeLines="20" w:before="67" w:afterLines="20" w:after="67" w:line="220" w:lineRule="exact"/>
              <w:ind w:left="210" w:hangingChars="100" w:hanging="210"/>
              <w:rPr>
                <w:szCs w:val="21"/>
              </w:rPr>
            </w:pPr>
            <w:r>
              <w:rPr>
                <w:rFonts w:hint="eastAsia"/>
                <w:szCs w:val="21"/>
              </w:rPr>
              <w:t>・地域のつながりづくりのために転入者へ町内会などの</w:t>
            </w:r>
            <w:r w:rsidR="00371CFF">
              <w:rPr>
                <w:rFonts w:hint="eastAsia"/>
                <w:szCs w:val="21"/>
              </w:rPr>
              <w:t>チラシ</w:t>
            </w:r>
            <w:r>
              <w:rPr>
                <w:rFonts w:hint="eastAsia"/>
                <w:szCs w:val="21"/>
              </w:rPr>
              <w:t>を配布し周知を行う等の支援を行う。</w:t>
            </w:r>
          </w:p>
          <w:p w14:paraId="16BD6EAB" w14:textId="0ACDC2C2" w:rsidR="00E97B52" w:rsidRPr="003928F9" w:rsidRDefault="00E97B52" w:rsidP="006F30C0">
            <w:pPr>
              <w:spacing w:beforeLines="20" w:before="67" w:afterLines="20" w:after="67" w:line="220" w:lineRule="exact"/>
              <w:ind w:left="210" w:hangingChars="100" w:hanging="210"/>
              <w:rPr>
                <w:szCs w:val="21"/>
              </w:rPr>
            </w:pPr>
            <w:r>
              <w:rPr>
                <w:rFonts w:hint="eastAsia"/>
                <w:szCs w:val="21"/>
              </w:rPr>
              <w:t>・区主催のイベント等においても町内会などの</w:t>
            </w:r>
            <w:r w:rsidR="00371CFF">
              <w:rPr>
                <w:rFonts w:hint="eastAsia"/>
                <w:szCs w:val="21"/>
              </w:rPr>
              <w:t>チラシ</w:t>
            </w:r>
            <w:r>
              <w:rPr>
                <w:rFonts w:hint="eastAsia"/>
                <w:szCs w:val="21"/>
              </w:rPr>
              <w:t>を配布し周知を行う等の支援を行う。</w:t>
            </w:r>
          </w:p>
        </w:tc>
        <w:tc>
          <w:tcPr>
            <w:tcW w:w="6061" w:type="dxa"/>
            <w:tcBorders>
              <w:bottom w:val="single" w:sz="4" w:space="0" w:color="auto"/>
            </w:tcBorders>
          </w:tcPr>
          <w:p w14:paraId="7C4B4B18" w14:textId="77777777" w:rsidR="00E97B52" w:rsidRDefault="00E97B52" w:rsidP="006F30C0">
            <w:pPr>
              <w:widowControl/>
              <w:spacing w:beforeLines="20" w:before="67" w:afterLines="20" w:after="67" w:line="220" w:lineRule="exact"/>
              <w:ind w:left="210" w:hangingChars="100" w:hanging="210"/>
              <w:rPr>
                <w:szCs w:val="21"/>
              </w:rPr>
            </w:pPr>
            <w:r>
              <w:rPr>
                <w:rFonts w:hint="eastAsia"/>
                <w:szCs w:val="21"/>
              </w:rPr>
              <w:t>・地域住民が参加する防災訓練を７回、防災出前講座を５回実施し、共助の重要性について啓発を実施した。</w:t>
            </w:r>
          </w:p>
          <w:p w14:paraId="6F8CC1AA" w14:textId="500F9D8B" w:rsidR="00E97B52" w:rsidRDefault="00E97B52" w:rsidP="006F30C0">
            <w:pPr>
              <w:widowControl/>
              <w:spacing w:beforeLines="20" w:before="67" w:afterLines="20" w:after="67" w:line="220" w:lineRule="exact"/>
              <w:ind w:left="210" w:hangingChars="100" w:hanging="210"/>
              <w:rPr>
                <w:szCs w:val="21"/>
              </w:rPr>
            </w:pPr>
            <w:r>
              <w:rPr>
                <w:rFonts w:hint="eastAsia"/>
                <w:szCs w:val="21"/>
              </w:rPr>
              <w:t>・転入者へ町内会などの</w:t>
            </w:r>
            <w:r w:rsidR="00371CFF">
              <w:rPr>
                <w:rFonts w:hint="eastAsia"/>
                <w:szCs w:val="21"/>
              </w:rPr>
              <w:t>チラシ</w:t>
            </w:r>
            <w:r>
              <w:rPr>
                <w:rFonts w:hint="eastAsia"/>
                <w:szCs w:val="21"/>
              </w:rPr>
              <w:t>を配布（転入者パック）し周知するなどの支援を行った。</w:t>
            </w:r>
          </w:p>
          <w:p w14:paraId="05EE90F8" w14:textId="7E6D47C1" w:rsidR="00E97B52" w:rsidRDefault="00E97B52" w:rsidP="006F30C0">
            <w:pPr>
              <w:widowControl/>
              <w:spacing w:beforeLines="20" w:before="67" w:afterLines="20" w:after="67" w:line="220" w:lineRule="exact"/>
              <w:ind w:left="210" w:hangingChars="100" w:hanging="210"/>
              <w:rPr>
                <w:szCs w:val="21"/>
              </w:rPr>
            </w:pPr>
            <w:r>
              <w:rPr>
                <w:rFonts w:hint="eastAsia"/>
                <w:szCs w:val="21"/>
              </w:rPr>
              <w:t>・区主催のイベントである区民まつり（</w:t>
            </w:r>
            <w:r>
              <w:rPr>
                <w:rFonts w:hint="eastAsia"/>
                <w:szCs w:val="21"/>
              </w:rPr>
              <w:t>10</w:t>
            </w:r>
            <w:r>
              <w:rPr>
                <w:rFonts w:hint="eastAsia"/>
                <w:szCs w:val="21"/>
              </w:rPr>
              <w:t>月）において、</w:t>
            </w:r>
            <w:r w:rsidR="00371CFF">
              <w:rPr>
                <w:rFonts w:hint="eastAsia"/>
                <w:szCs w:val="21"/>
              </w:rPr>
              <w:t>チラシ</w:t>
            </w:r>
            <w:r>
              <w:rPr>
                <w:rFonts w:hint="eastAsia"/>
                <w:szCs w:val="21"/>
              </w:rPr>
              <w:t>による周知を行った。</w:t>
            </w:r>
          </w:p>
          <w:p w14:paraId="2C3C3776" w14:textId="6F33A0FD" w:rsidR="00E97B52" w:rsidRPr="003928F9" w:rsidRDefault="00E97B52" w:rsidP="006F30C0">
            <w:pPr>
              <w:widowControl/>
              <w:spacing w:beforeLines="20" w:before="67" w:afterLines="20" w:after="67" w:line="220" w:lineRule="exact"/>
              <w:ind w:left="210" w:hangingChars="100" w:hanging="210"/>
              <w:rPr>
                <w:szCs w:val="21"/>
              </w:rPr>
            </w:pPr>
          </w:p>
        </w:tc>
      </w:tr>
    </w:tbl>
    <w:p w14:paraId="477013BC" w14:textId="77777777" w:rsidR="001B247F" w:rsidRDefault="001B247F" w:rsidP="00470129">
      <w:pPr>
        <w:widowControl/>
        <w:jc w:val="left"/>
        <w:rPr>
          <w:rFonts w:asciiTheme="majorEastAsia" w:eastAsiaTheme="majorEastAsia" w:hAnsiTheme="majorEastAsia"/>
          <w:b/>
        </w:rPr>
      </w:pPr>
    </w:p>
    <w:p w14:paraId="12E8BD9F" w14:textId="77777777" w:rsidR="001B247F" w:rsidRDefault="001B247F">
      <w:pPr>
        <w:widowControl/>
        <w:jc w:val="left"/>
        <w:rPr>
          <w:rFonts w:asciiTheme="majorEastAsia" w:eastAsiaTheme="majorEastAsia" w:hAnsiTheme="majorEastAsia"/>
          <w:b/>
        </w:rPr>
      </w:pPr>
      <w:r>
        <w:rPr>
          <w:rFonts w:asciiTheme="majorEastAsia" w:eastAsiaTheme="majorEastAsia" w:hAnsiTheme="majorEastAsia"/>
          <w:b/>
        </w:rPr>
        <w:br w:type="page"/>
      </w:r>
    </w:p>
    <w:p w14:paraId="51A38A37" w14:textId="31B1F3F5" w:rsidR="00470129" w:rsidRPr="000F5194" w:rsidRDefault="00470129" w:rsidP="00470129">
      <w:pPr>
        <w:widowControl/>
        <w:jc w:val="left"/>
        <w:rPr>
          <w:rFonts w:asciiTheme="majorEastAsia" w:eastAsiaTheme="majorEastAsia" w:hAnsiTheme="majorEastAsia"/>
          <w:b/>
        </w:rPr>
      </w:pP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301" behindDoc="0" locked="0" layoutInCell="1" allowOverlap="1" wp14:anchorId="39449E1B" wp14:editId="18724774">
                <wp:simplePos x="0" y="0"/>
                <wp:positionH relativeFrom="margin">
                  <wp:posOffset>2684780</wp:posOffset>
                </wp:positionH>
                <wp:positionV relativeFrom="paragraph">
                  <wp:posOffset>-386715</wp:posOffset>
                </wp:positionV>
                <wp:extent cx="762000" cy="31432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762000" cy="314325"/>
                        </a:xfrm>
                        <a:prstGeom prst="rect">
                          <a:avLst/>
                        </a:prstGeom>
                        <a:noFill/>
                        <a:ln w="6350">
                          <a:noFill/>
                        </a:ln>
                        <a:effectLst/>
                      </wps:spPr>
                      <wps:txbx>
                        <w:txbxContent>
                          <w:p w14:paraId="1F22A72D" w14:textId="33361880" w:rsidR="00E2342B" w:rsidRPr="009C183C" w:rsidRDefault="00E2342B" w:rsidP="00470129">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49E1B" id="テキスト ボックス 68" o:spid="_x0000_s1027" type="#_x0000_t202" style="position:absolute;margin-left:211.4pt;margin-top:-30.45pt;width:60pt;height:24.7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" filled="f" stroked="f" strokeweight=".5pt">
                <v:textbox>
                  <w:txbxContent>
                    <w:p w14:paraId="1F22A72D" w14:textId="33361880" w:rsidR="00E2342B" w:rsidRPr="009C183C" w:rsidRDefault="00E2342B" w:rsidP="00470129">
                      <w:pPr>
                        <w:jc w:val="center"/>
                        <w:rPr>
                          <w:rFonts w:ascii="ＭＳ ゴシック" w:eastAsia="ＭＳ ゴシック" w:hAnsi="ＭＳ ゴシック"/>
                          <w:b/>
                          <w:sz w:val="22"/>
                        </w:rPr>
                      </w:pPr>
                    </w:p>
                  </w:txbxContent>
                </v:textbox>
                <w10:wrap anchorx="margin"/>
              </v:shape>
            </w:pict>
          </mc:Fallback>
        </mc:AlternateContent>
      </w:r>
      <w:r>
        <w:rPr>
          <w:rFonts w:asciiTheme="majorEastAsia" w:eastAsiaTheme="majorEastAsia" w:hAnsiTheme="majorEastAsia" w:hint="eastAsia"/>
          <w:b/>
        </w:rPr>
        <w:t>柱１</w:t>
      </w:r>
      <w:r>
        <w:rPr>
          <w:rFonts w:asciiTheme="majorEastAsia" w:eastAsiaTheme="majorEastAsia" w:hAnsiTheme="majorEastAsia"/>
          <w:b/>
        </w:rPr>
        <w:t>-Ⅰ-ア 人と人とのつながりづくり</w:t>
      </w:r>
    </w:p>
    <w:p w14:paraId="09FA4D9B" w14:textId="77777777" w:rsidR="00470129" w:rsidRDefault="00470129" w:rsidP="00470129">
      <w:pPr>
        <w:rPr>
          <w:rFonts w:asciiTheme="majorEastAsia" w:eastAsiaTheme="majorEastAsia" w:hAnsiTheme="majorEastAsia"/>
          <w:sz w:val="22"/>
        </w:rPr>
      </w:pPr>
    </w:p>
    <w:p w14:paraId="627FDCD1"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取組期間の成果及び今後の方向性</w:t>
      </w:r>
    </w:p>
    <w:tbl>
      <w:tblPr>
        <w:tblStyle w:val="a3"/>
        <w:tblW w:w="10910" w:type="dxa"/>
        <w:tblLayout w:type="fixed"/>
        <w:tblLook w:val="04A0" w:firstRow="1" w:lastRow="0" w:firstColumn="1" w:lastColumn="0" w:noHBand="0" w:noVBand="1"/>
      </w:tblPr>
      <w:tblGrid>
        <w:gridCol w:w="584"/>
        <w:gridCol w:w="4434"/>
        <w:gridCol w:w="5892"/>
      </w:tblGrid>
      <w:tr w:rsidR="00470129" w:rsidRPr="000F5194" w14:paraId="24AAB3CC" w14:textId="77777777" w:rsidTr="00B00B5A">
        <w:trPr>
          <w:trHeight w:val="414"/>
          <w:tblHeader/>
        </w:trPr>
        <w:tc>
          <w:tcPr>
            <w:tcW w:w="595" w:type="dxa"/>
            <w:shd w:val="clear" w:color="auto" w:fill="B6DDE8" w:themeFill="accent5" w:themeFillTint="66"/>
          </w:tcPr>
          <w:p w14:paraId="5E472FE4" w14:textId="77777777" w:rsidR="00470129" w:rsidRPr="000F5194" w:rsidRDefault="00470129" w:rsidP="00E23328">
            <w:pPr>
              <w:rPr>
                <w:sz w:val="24"/>
                <w:szCs w:val="24"/>
              </w:rPr>
            </w:pPr>
          </w:p>
        </w:tc>
        <w:tc>
          <w:tcPr>
            <w:tcW w:w="4564" w:type="dxa"/>
            <w:shd w:val="clear" w:color="auto" w:fill="B6DDE8" w:themeFill="accent5" w:themeFillTint="66"/>
            <w:vAlign w:val="center"/>
          </w:tcPr>
          <w:p w14:paraId="6C05223B" w14:textId="77777777" w:rsidR="00470129" w:rsidRPr="000F5194" w:rsidRDefault="00470129" w:rsidP="00495D23">
            <w:pPr>
              <w:spacing w:line="220" w:lineRule="exact"/>
              <w:ind w:left="210" w:hangingChars="100" w:hanging="210"/>
              <w:jc w:val="center"/>
              <w:rPr>
                <w:szCs w:val="21"/>
              </w:rPr>
            </w:pPr>
            <w:r>
              <w:rPr>
                <w:rFonts w:hint="eastAsia"/>
                <w:szCs w:val="21"/>
              </w:rPr>
              <w:t>取組期間の成果</w:t>
            </w:r>
          </w:p>
        </w:tc>
        <w:tc>
          <w:tcPr>
            <w:tcW w:w="6067" w:type="dxa"/>
            <w:shd w:val="clear" w:color="auto" w:fill="B6DDE8" w:themeFill="accent5" w:themeFillTint="66"/>
            <w:vAlign w:val="center"/>
          </w:tcPr>
          <w:p w14:paraId="1BFF1A8F" w14:textId="77777777" w:rsidR="00470129" w:rsidRPr="000F5194" w:rsidRDefault="00470129" w:rsidP="00495D23">
            <w:pPr>
              <w:spacing w:line="220" w:lineRule="exact"/>
              <w:ind w:left="210" w:hangingChars="100" w:hanging="210"/>
              <w:jc w:val="center"/>
              <w:rPr>
                <w:szCs w:val="21"/>
              </w:rPr>
            </w:pPr>
            <w:r>
              <w:rPr>
                <w:rFonts w:hint="eastAsia"/>
                <w:szCs w:val="21"/>
              </w:rPr>
              <w:t>今後の方向性</w:t>
            </w:r>
          </w:p>
        </w:tc>
      </w:tr>
      <w:tr w:rsidR="00470129" w:rsidRPr="000F5194" w14:paraId="7EE94F00" w14:textId="77777777" w:rsidTr="0029250C">
        <w:trPr>
          <w:trHeight w:val="947"/>
        </w:trPr>
        <w:tc>
          <w:tcPr>
            <w:tcW w:w="595" w:type="dxa"/>
            <w:vAlign w:val="center"/>
          </w:tcPr>
          <w:p w14:paraId="43C05667" w14:textId="77777777" w:rsidR="00470129" w:rsidRPr="003928F9" w:rsidRDefault="00470129" w:rsidP="00E23328">
            <w:pPr>
              <w:spacing w:beforeLines="20" w:before="67" w:afterLines="20" w:after="67" w:line="240" w:lineRule="exact"/>
              <w:jc w:val="center"/>
              <w:rPr>
                <w:szCs w:val="21"/>
              </w:rPr>
            </w:pPr>
            <w:r>
              <w:rPr>
                <w:rFonts w:hint="eastAsia"/>
                <w:szCs w:val="21"/>
              </w:rPr>
              <w:t>北区</w:t>
            </w:r>
          </w:p>
        </w:tc>
        <w:tc>
          <w:tcPr>
            <w:tcW w:w="4564" w:type="dxa"/>
          </w:tcPr>
          <w:p w14:paraId="44BF7739" w14:textId="189E082F" w:rsidR="00470129" w:rsidRDefault="006F4EF6" w:rsidP="00495D23">
            <w:pPr>
              <w:spacing w:beforeLines="20" w:before="67" w:afterLines="20" w:after="67" w:line="220" w:lineRule="exact"/>
              <w:ind w:left="210" w:hangingChars="100" w:hanging="210"/>
              <w:rPr>
                <w:szCs w:val="21"/>
              </w:rPr>
            </w:pPr>
            <w:r>
              <w:rPr>
                <w:rFonts w:hint="eastAsia"/>
                <w:szCs w:val="21"/>
              </w:rPr>
              <w:t>・マンション住民</w:t>
            </w:r>
            <w:r w:rsidR="00E87E8A">
              <w:rPr>
                <w:rFonts w:hint="eastAsia"/>
                <w:szCs w:val="21"/>
              </w:rPr>
              <w:t>を対象にした防災講座（</w:t>
            </w:r>
            <w:r w:rsidR="00E87E8A">
              <w:rPr>
                <w:rFonts w:hint="eastAsia"/>
                <w:szCs w:val="21"/>
              </w:rPr>
              <w:t>31</w:t>
            </w:r>
            <w:r w:rsidR="00470129">
              <w:rPr>
                <w:rFonts w:hint="eastAsia"/>
                <w:szCs w:val="21"/>
              </w:rPr>
              <w:t>件）や、防災の基本</w:t>
            </w:r>
            <w:r w:rsidR="00CC0499">
              <w:rPr>
                <w:rFonts w:hint="eastAsia"/>
                <w:szCs w:val="21"/>
              </w:rPr>
              <w:t>ルール作り</w:t>
            </w:r>
            <w:r w:rsidR="00470129">
              <w:rPr>
                <w:rFonts w:hint="eastAsia"/>
                <w:szCs w:val="21"/>
              </w:rPr>
              <w:t>（４件）等により、居住者間や地域とのつながりづくりを支援した。</w:t>
            </w:r>
          </w:p>
          <w:p w14:paraId="004D9C54" w14:textId="77777777" w:rsidR="00470129" w:rsidRDefault="00536505" w:rsidP="00495D2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ホームページや広報紙な</w:t>
            </w:r>
            <w:r w:rsidR="006F4EF6">
              <w:rPr>
                <w:rFonts w:hint="eastAsia"/>
                <w:szCs w:val="21"/>
              </w:rPr>
              <w:t>どのほか、マンション管理業協会と連携を図りながら、マンション住民</w:t>
            </w:r>
            <w:r w:rsidR="00470129">
              <w:rPr>
                <w:rFonts w:hint="eastAsia"/>
                <w:szCs w:val="21"/>
              </w:rPr>
              <w:t>に向けて、地域イベント等の情報を発信し、地域活動等への参加参画を促進した。</w:t>
            </w:r>
          </w:p>
          <w:p w14:paraId="3C72F518"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・区民カーニバルのプログラムに「パン＆スイーツホリデーマーケット」を盛り込むとともに、元年度から新たに、郵便局や造幣局をはじめ、北区の企業や団体のイ</w:t>
            </w:r>
            <w:r w:rsidR="005A69AA">
              <w:rPr>
                <w:rFonts w:hint="eastAsia"/>
                <w:szCs w:val="21"/>
              </w:rPr>
              <w:t>ベントブースを設置し広報活動を行ったことで、前年度から</w:t>
            </w:r>
            <w:r w:rsidR="005A69AA">
              <w:rPr>
                <w:rFonts w:hint="eastAsia"/>
                <w:szCs w:val="21"/>
              </w:rPr>
              <w:t>1,000</w:t>
            </w:r>
            <w:r w:rsidR="005A69AA">
              <w:rPr>
                <w:rFonts w:hint="eastAsia"/>
                <w:szCs w:val="21"/>
              </w:rPr>
              <w:t>人増の</w:t>
            </w:r>
            <w:r w:rsidR="005A69AA">
              <w:rPr>
                <w:rFonts w:hint="eastAsia"/>
                <w:szCs w:val="21"/>
              </w:rPr>
              <w:t>53,000</w:t>
            </w:r>
            <w:r>
              <w:rPr>
                <w:rFonts w:hint="eastAsia"/>
                <w:szCs w:val="21"/>
              </w:rPr>
              <w:t>人の区民の参加があった。</w:t>
            </w:r>
          </w:p>
        </w:tc>
        <w:tc>
          <w:tcPr>
            <w:tcW w:w="6067" w:type="dxa"/>
          </w:tcPr>
          <w:p w14:paraId="21316480"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・目標①について、元年度目標が未達成のため、これまでの取組に加え、マンションコミュニティ支援事業の中で、マンションと地域のつながりが加速するよう、業務委託仕様書を改めて、支援に取り組む。</w:t>
            </w:r>
          </w:p>
        </w:tc>
      </w:tr>
      <w:tr w:rsidR="00470129" w:rsidRPr="000F5194" w14:paraId="575E7720" w14:textId="77777777" w:rsidTr="0029250C">
        <w:trPr>
          <w:trHeight w:val="947"/>
        </w:trPr>
        <w:tc>
          <w:tcPr>
            <w:tcW w:w="595" w:type="dxa"/>
            <w:vAlign w:val="center"/>
          </w:tcPr>
          <w:p w14:paraId="57889E4C" w14:textId="77777777" w:rsidR="00470129" w:rsidRPr="003928F9" w:rsidRDefault="00470129" w:rsidP="00E23328">
            <w:pPr>
              <w:spacing w:beforeLines="20" w:before="67" w:afterLines="20" w:after="67" w:line="240" w:lineRule="exact"/>
              <w:jc w:val="center"/>
              <w:rPr>
                <w:szCs w:val="21"/>
              </w:rPr>
            </w:pPr>
            <w:r>
              <w:rPr>
                <w:rFonts w:hint="eastAsia"/>
                <w:szCs w:val="21"/>
              </w:rPr>
              <w:t>都島区</w:t>
            </w:r>
          </w:p>
        </w:tc>
        <w:tc>
          <w:tcPr>
            <w:tcW w:w="4564" w:type="dxa"/>
          </w:tcPr>
          <w:p w14:paraId="2F2DA7A5" w14:textId="77777777" w:rsidR="00470129" w:rsidRDefault="00470129" w:rsidP="00495D23">
            <w:pPr>
              <w:spacing w:beforeLines="20" w:before="67" w:afterLines="20" w:after="67" w:line="220" w:lineRule="exact"/>
              <w:ind w:left="210" w:hangingChars="100" w:hanging="210"/>
              <w:rPr>
                <w:szCs w:val="21"/>
              </w:rPr>
            </w:pPr>
            <w:r>
              <w:rPr>
                <w:rFonts w:hint="eastAsia"/>
                <w:szCs w:val="21"/>
              </w:rPr>
              <w:t>・地域主体の防災訓練や防災出前講座の実施、防災にかかる情報発信により自助・共助の大切さの啓発を行った。</w:t>
            </w:r>
          </w:p>
          <w:p w14:paraId="05853D36" w14:textId="77777777" w:rsidR="00470129" w:rsidRDefault="00470129" w:rsidP="00495D23">
            <w:pPr>
              <w:spacing w:beforeLines="20" w:before="67" w:afterLines="20" w:after="67" w:line="220" w:lineRule="exact"/>
              <w:ind w:left="210" w:hangingChars="100" w:hanging="210"/>
              <w:rPr>
                <w:szCs w:val="21"/>
              </w:rPr>
            </w:pPr>
            <w:r>
              <w:rPr>
                <w:rFonts w:hint="eastAsia"/>
                <w:szCs w:val="21"/>
              </w:rPr>
              <w:t>・</w:t>
            </w:r>
            <w:r>
              <w:rPr>
                <w:rFonts w:hint="eastAsia"/>
                <w:szCs w:val="21"/>
              </w:rPr>
              <w:t>Facebook</w:t>
            </w:r>
            <w:r>
              <w:rPr>
                <w:rFonts w:hint="eastAsia"/>
                <w:szCs w:val="21"/>
              </w:rPr>
              <w:t>で地域活動協議会等の行う活動や地域イベントを随時紹介するほか、広報誌連載コーナー「わがまち都島」にて地域活動を紹介した。様</w:t>
            </w:r>
            <w:r w:rsidR="00DB568C">
              <w:rPr>
                <w:rFonts w:hint="eastAsia"/>
                <w:szCs w:val="21"/>
              </w:rPr>
              <w:t>々なツールを活用しつながりづくりの活動を発信した。</w:t>
            </w:r>
          </w:p>
          <w:p w14:paraId="6389F30B" w14:textId="77777777" w:rsidR="00470129" w:rsidRDefault="00470129" w:rsidP="00495D23">
            <w:pPr>
              <w:spacing w:beforeLines="20" w:before="67" w:afterLines="20" w:after="67" w:line="220" w:lineRule="exact"/>
              <w:ind w:left="210" w:hangingChars="100" w:hanging="210"/>
              <w:rPr>
                <w:szCs w:val="21"/>
              </w:rPr>
            </w:pPr>
            <w:r>
              <w:rPr>
                <w:rFonts w:hint="eastAsia"/>
                <w:szCs w:val="21"/>
              </w:rPr>
              <w:t>・若い世代に、つながりづくりの大切さを感じていただけるようなイベントづくりとして、区民まつり・成人の日のつどい・生涯学習フェスティバルを実施したほか、まちづくりセンターが行うつながりづくりのイベントを開催した。</w:t>
            </w:r>
          </w:p>
          <w:p w14:paraId="3E3DD034" w14:textId="77777777" w:rsidR="00470129" w:rsidRDefault="00470129" w:rsidP="00495D23">
            <w:pPr>
              <w:spacing w:beforeLines="20" w:before="67" w:afterLines="20" w:after="67" w:line="220" w:lineRule="exact"/>
              <w:ind w:left="210" w:hangingChars="100" w:hanging="210"/>
              <w:rPr>
                <w:szCs w:val="21"/>
              </w:rPr>
            </w:pPr>
            <w:r>
              <w:rPr>
                <w:rFonts w:hint="eastAsia"/>
                <w:szCs w:val="21"/>
              </w:rPr>
              <w:t>・区民まつり事業では、小中学生ボランティアの参画や高校生ブース出展・ステージ出演など、若い世代の参加を促すほか、成人の日のつどい、生涯学習フェスティバルで、人のつながりの大切さの情報発信を行った。</w:t>
            </w:r>
          </w:p>
          <w:p w14:paraId="6469213F" w14:textId="3B71CC6C" w:rsidR="00470129" w:rsidRPr="003928F9" w:rsidRDefault="00470129" w:rsidP="00495D23">
            <w:pPr>
              <w:spacing w:beforeLines="20" w:before="67" w:afterLines="20" w:after="67" w:line="220" w:lineRule="exact"/>
              <w:ind w:left="210" w:hangingChars="100" w:hanging="210"/>
              <w:rPr>
                <w:szCs w:val="21"/>
              </w:rPr>
            </w:pPr>
            <w:r>
              <w:rPr>
                <w:rFonts w:hint="eastAsia"/>
                <w:szCs w:val="21"/>
              </w:rPr>
              <w:t>・転入者向けの地域活動</w:t>
            </w:r>
            <w:r w:rsidR="00371CFF">
              <w:rPr>
                <w:rFonts w:hint="eastAsia"/>
                <w:szCs w:val="21"/>
              </w:rPr>
              <w:t>チラシ</w:t>
            </w:r>
            <w:r>
              <w:rPr>
                <w:rFonts w:hint="eastAsia"/>
                <w:szCs w:val="21"/>
              </w:rPr>
              <w:t>を作成し、転入者への配布を行った。</w:t>
            </w:r>
          </w:p>
        </w:tc>
        <w:tc>
          <w:tcPr>
            <w:tcW w:w="6067" w:type="dxa"/>
          </w:tcPr>
          <w:p w14:paraId="302D5D3B"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・目標①について、取組期間中に達成できなかったものの、当初目標である</w:t>
            </w:r>
            <w:r>
              <w:rPr>
                <w:rFonts w:hint="eastAsia"/>
                <w:szCs w:val="21"/>
              </w:rPr>
              <w:t>30%</w:t>
            </w:r>
            <w:r>
              <w:rPr>
                <w:rFonts w:hint="eastAsia"/>
                <w:szCs w:val="21"/>
              </w:rPr>
              <w:t>は上回ることができた。地域活動の取組について継続的に情報発信を行っているが、区民アンケート調査結果から、若い世代の割合が他の世代に比べてやや低い傾向にあることから、若い世代の利用の多いツールを積極的に活用するなど、若い世代に届くような効果的な情報発信などに取り組む。</w:t>
            </w:r>
          </w:p>
        </w:tc>
      </w:tr>
      <w:tr w:rsidR="00470129" w:rsidRPr="000F5194" w14:paraId="5B09C70B" w14:textId="77777777" w:rsidTr="0029250C">
        <w:trPr>
          <w:trHeight w:val="947"/>
        </w:trPr>
        <w:tc>
          <w:tcPr>
            <w:tcW w:w="595" w:type="dxa"/>
            <w:vAlign w:val="center"/>
          </w:tcPr>
          <w:p w14:paraId="5E0CE688" w14:textId="77777777" w:rsidR="00470129" w:rsidRPr="003928F9" w:rsidRDefault="00470129" w:rsidP="00E23328">
            <w:pPr>
              <w:spacing w:beforeLines="20" w:before="67" w:afterLines="20" w:after="67" w:line="240" w:lineRule="exact"/>
              <w:jc w:val="center"/>
              <w:rPr>
                <w:szCs w:val="21"/>
              </w:rPr>
            </w:pPr>
            <w:r>
              <w:rPr>
                <w:rFonts w:hint="eastAsia"/>
                <w:szCs w:val="21"/>
              </w:rPr>
              <w:t>福島区</w:t>
            </w:r>
          </w:p>
        </w:tc>
        <w:tc>
          <w:tcPr>
            <w:tcW w:w="4564" w:type="dxa"/>
          </w:tcPr>
          <w:p w14:paraId="2FF4DC6E" w14:textId="77777777" w:rsidR="00470129" w:rsidRDefault="00470129" w:rsidP="00495D23">
            <w:pPr>
              <w:spacing w:beforeLines="20" w:before="67" w:afterLines="20" w:after="67" w:line="220" w:lineRule="exact"/>
              <w:ind w:left="210" w:hangingChars="100" w:hanging="210"/>
              <w:rPr>
                <w:szCs w:val="21"/>
              </w:rPr>
            </w:pPr>
            <w:r>
              <w:rPr>
                <w:rFonts w:hint="eastAsia"/>
                <w:szCs w:val="21"/>
              </w:rPr>
              <w:t>・自主防災組織による避難所開設訓練や地域防災計画策支援など、地域力の強化による防災・減災・安全対策を推進した。</w:t>
            </w:r>
          </w:p>
          <w:p w14:paraId="5FB92673" w14:textId="77777777" w:rsidR="00470129" w:rsidRDefault="00470129" w:rsidP="00495D23">
            <w:pPr>
              <w:spacing w:beforeLines="20" w:before="67" w:afterLines="20" w:after="67" w:line="220" w:lineRule="exact"/>
              <w:ind w:left="210" w:hangingChars="100" w:hanging="210"/>
              <w:rPr>
                <w:szCs w:val="21"/>
              </w:rPr>
            </w:pPr>
            <w:r>
              <w:rPr>
                <w:rFonts w:hint="eastAsia"/>
                <w:szCs w:val="21"/>
              </w:rPr>
              <w:t>・区内中学生が被災地を訪問し、体験学習を行うとともに地域住民への報告会により防災意識向上とつながりづくりを行った。</w:t>
            </w:r>
          </w:p>
          <w:p w14:paraId="5D04F659" w14:textId="77D7709E" w:rsidR="00470129" w:rsidRDefault="00470129" w:rsidP="00495D23">
            <w:pPr>
              <w:spacing w:beforeLines="20" w:before="67" w:afterLines="20" w:after="67" w:line="220" w:lineRule="exact"/>
              <w:ind w:left="210" w:hangingChars="100" w:hanging="210"/>
              <w:rPr>
                <w:szCs w:val="21"/>
              </w:rPr>
            </w:pPr>
            <w:r>
              <w:rPr>
                <w:rFonts w:hint="eastAsia"/>
                <w:szCs w:val="21"/>
              </w:rPr>
              <w:t>・区内転入者に対し、町会（第一層）加入案内</w:t>
            </w:r>
            <w:r w:rsidR="00371CFF">
              <w:rPr>
                <w:rFonts w:hint="eastAsia"/>
                <w:szCs w:val="21"/>
              </w:rPr>
              <w:t>チラシ</w:t>
            </w:r>
            <w:r>
              <w:rPr>
                <w:rFonts w:hint="eastAsia"/>
                <w:szCs w:val="21"/>
              </w:rPr>
              <w:t>や地域活動協議会の案内</w:t>
            </w:r>
            <w:r w:rsidR="00371CFF">
              <w:rPr>
                <w:rFonts w:hint="eastAsia"/>
                <w:szCs w:val="21"/>
              </w:rPr>
              <w:t>チラシ</w:t>
            </w:r>
            <w:r>
              <w:rPr>
                <w:rFonts w:hint="eastAsia"/>
                <w:szCs w:val="21"/>
              </w:rPr>
              <w:t>(</w:t>
            </w:r>
            <w:r>
              <w:rPr>
                <w:rFonts w:hint="eastAsia"/>
                <w:szCs w:val="21"/>
              </w:rPr>
              <w:t>集会所の説明を含む</w:t>
            </w:r>
            <w:r>
              <w:rPr>
                <w:rFonts w:hint="eastAsia"/>
                <w:szCs w:val="21"/>
              </w:rPr>
              <w:t>)</w:t>
            </w:r>
            <w:r>
              <w:rPr>
                <w:rFonts w:hint="eastAsia"/>
                <w:szCs w:val="21"/>
              </w:rPr>
              <w:t>を配布し認知度向上を図った。</w:t>
            </w:r>
          </w:p>
          <w:p w14:paraId="226B95BE" w14:textId="77777777" w:rsidR="00470129" w:rsidRDefault="00470129" w:rsidP="00495D23">
            <w:pPr>
              <w:spacing w:beforeLines="20" w:before="67" w:afterLines="20" w:after="67" w:line="220" w:lineRule="exact"/>
              <w:ind w:left="210" w:hangingChars="100" w:hanging="210"/>
              <w:rPr>
                <w:szCs w:val="21"/>
              </w:rPr>
            </w:pPr>
            <w:r>
              <w:rPr>
                <w:rFonts w:hint="eastAsia"/>
                <w:szCs w:val="21"/>
              </w:rPr>
              <w:t>・広報紙やホームページで地域活動協議会の活動記事の掲載やＰＲ、町会加入促進などを行った。</w:t>
            </w:r>
          </w:p>
          <w:p w14:paraId="145C5299" w14:textId="77777777" w:rsidR="00470129" w:rsidRDefault="00470129" w:rsidP="00495D23">
            <w:pPr>
              <w:spacing w:beforeLines="20" w:before="67" w:afterLines="20" w:after="67" w:line="220" w:lineRule="exact"/>
              <w:ind w:left="210" w:hangingChars="100" w:hanging="210"/>
              <w:rPr>
                <w:szCs w:val="21"/>
              </w:rPr>
            </w:pPr>
            <w:r>
              <w:rPr>
                <w:rFonts w:hint="eastAsia"/>
                <w:szCs w:val="21"/>
              </w:rPr>
              <w:t>・マンションの管理組合に対し大阪市のイベントやお知らせを提供するなどコミュニティづくりのきっかけとなるよう働きかけを行った。</w:t>
            </w:r>
          </w:p>
          <w:p w14:paraId="34D97061" w14:textId="77777777" w:rsidR="00470129" w:rsidRDefault="00470129" w:rsidP="00495D23">
            <w:pPr>
              <w:spacing w:beforeLines="20" w:before="67" w:afterLines="20" w:after="67" w:line="220" w:lineRule="exact"/>
              <w:ind w:left="210" w:hangingChars="100" w:hanging="210"/>
              <w:rPr>
                <w:szCs w:val="21"/>
              </w:rPr>
            </w:pPr>
            <w:r>
              <w:rPr>
                <w:rFonts w:hint="eastAsia"/>
                <w:szCs w:val="21"/>
              </w:rPr>
              <w:t>・地域福祉コーディネーターを区内</w:t>
            </w:r>
            <w:r>
              <w:rPr>
                <w:rFonts w:hint="eastAsia"/>
                <w:szCs w:val="21"/>
              </w:rPr>
              <w:t xml:space="preserve"> 10 </w:t>
            </w:r>
            <w:r>
              <w:rPr>
                <w:rFonts w:hint="eastAsia"/>
                <w:szCs w:val="21"/>
              </w:rPr>
              <w:t>地域に配置した。</w:t>
            </w:r>
          </w:p>
          <w:p w14:paraId="14B906F1" w14:textId="77777777" w:rsidR="00470129" w:rsidRDefault="00470129" w:rsidP="00495D23">
            <w:pPr>
              <w:spacing w:beforeLines="20" w:before="67" w:afterLines="20" w:after="67" w:line="220" w:lineRule="exact"/>
              <w:ind w:left="210" w:hangingChars="100" w:hanging="210"/>
              <w:rPr>
                <w:szCs w:val="21"/>
              </w:rPr>
            </w:pPr>
            <w:r>
              <w:rPr>
                <w:rFonts w:hint="eastAsia"/>
                <w:szCs w:val="21"/>
              </w:rPr>
              <w:t>・ふくしま暮らし支え合いシステムの実施による助け合いのできる体制を整備した。</w:t>
            </w:r>
          </w:p>
          <w:p w14:paraId="194C0CE4" w14:textId="77777777" w:rsidR="00470129" w:rsidRDefault="00470129" w:rsidP="00495D23">
            <w:pPr>
              <w:spacing w:beforeLines="20" w:before="67" w:afterLines="20" w:after="67" w:line="220" w:lineRule="exact"/>
              <w:ind w:left="210" w:hangingChars="100" w:hanging="210"/>
              <w:rPr>
                <w:szCs w:val="21"/>
              </w:rPr>
            </w:pPr>
            <w:r>
              <w:rPr>
                <w:rFonts w:hint="eastAsia"/>
                <w:szCs w:val="21"/>
              </w:rPr>
              <w:t>・子どもの居場所づくりの一環として、地域での自習室設置について広報などを支援した。</w:t>
            </w:r>
          </w:p>
          <w:p w14:paraId="1597494B" w14:textId="77777777" w:rsidR="00470129" w:rsidRDefault="00470129" w:rsidP="00495D23">
            <w:pPr>
              <w:spacing w:beforeLines="20" w:before="67" w:afterLines="20" w:after="67" w:line="220" w:lineRule="exact"/>
              <w:ind w:left="210" w:hangingChars="100" w:hanging="210"/>
              <w:rPr>
                <w:szCs w:val="21"/>
              </w:rPr>
            </w:pPr>
            <w:r>
              <w:rPr>
                <w:rFonts w:hint="eastAsia"/>
                <w:szCs w:val="21"/>
              </w:rPr>
              <w:t>・子ども食堂について、広報紙に記事掲載するなど開設を支援した。</w:t>
            </w:r>
          </w:p>
          <w:p w14:paraId="67E37A24"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・地域住民や飲食店と協働した美化活動を実施し、つながりづくりを通じて安心安全をテーマとしたイベント「ふくしまてんこもり</w:t>
            </w:r>
            <w:r>
              <w:rPr>
                <w:rFonts w:hint="eastAsia"/>
                <w:szCs w:val="21"/>
              </w:rPr>
              <w:t>2019</w:t>
            </w:r>
            <w:r>
              <w:rPr>
                <w:rFonts w:hint="eastAsia"/>
                <w:szCs w:val="21"/>
              </w:rPr>
              <w:t>」を開催した。</w:t>
            </w:r>
          </w:p>
        </w:tc>
        <w:tc>
          <w:tcPr>
            <w:tcW w:w="6067" w:type="dxa"/>
          </w:tcPr>
          <w:p w14:paraId="1CD1A440" w14:textId="77777777" w:rsidR="00470129" w:rsidRDefault="00470129" w:rsidP="00495D23">
            <w:pPr>
              <w:spacing w:beforeLines="20" w:before="67" w:afterLines="20" w:after="67" w:line="220" w:lineRule="exact"/>
              <w:ind w:left="210" w:hangingChars="100" w:hanging="210"/>
              <w:rPr>
                <w:szCs w:val="21"/>
              </w:rPr>
            </w:pPr>
            <w:r>
              <w:rPr>
                <w:rFonts w:hint="eastAsia"/>
                <w:szCs w:val="21"/>
              </w:rPr>
              <w:t>・大規模マンションの建設などによる新たな住民が増加しているが、様々な世代や立場で交流を持つことで、マンション内のつながりや周辺住民との交流、地域全体のコミュニティを強めることが大きな課題である。対策として、防災活動をテーマに防災講座や防災マニュアル作成支援などを通じて、地域全体のより良いコミュニティ形成のきっかけづくりになるように支援していくことが必要である。</w:t>
            </w:r>
          </w:p>
          <w:p w14:paraId="3196F7AE" w14:textId="77777777" w:rsidR="00470129" w:rsidRDefault="00470129" w:rsidP="00495D23">
            <w:pPr>
              <w:spacing w:beforeLines="20" w:before="67" w:afterLines="20" w:after="67" w:line="220" w:lineRule="exact"/>
              <w:ind w:left="210" w:hangingChars="100" w:hanging="210"/>
              <w:rPr>
                <w:szCs w:val="21"/>
              </w:rPr>
            </w:pPr>
            <w:r>
              <w:rPr>
                <w:rFonts w:hint="eastAsia"/>
                <w:szCs w:val="21"/>
              </w:rPr>
              <w:t>・防災や福祉といった身近で興味を持ってもらいやすい課題をきっかけに、日常から顔見知りになりつながっていることの重要性を認識してもらえるよう事業を展開する。</w:t>
            </w:r>
          </w:p>
          <w:p w14:paraId="07A88C2E" w14:textId="77777777" w:rsidR="00470129" w:rsidRDefault="00470129" w:rsidP="00495D23">
            <w:pPr>
              <w:spacing w:beforeLines="20" w:before="67" w:afterLines="20" w:after="67" w:line="220" w:lineRule="exact"/>
              <w:ind w:left="210" w:hangingChars="100" w:hanging="210"/>
              <w:rPr>
                <w:szCs w:val="21"/>
              </w:rPr>
            </w:pPr>
            <w:r>
              <w:rPr>
                <w:rFonts w:hint="eastAsia"/>
                <w:szCs w:val="21"/>
              </w:rPr>
              <w:t>・町会</w:t>
            </w:r>
            <w:r>
              <w:rPr>
                <w:rFonts w:hint="eastAsia"/>
                <w:szCs w:val="21"/>
              </w:rPr>
              <w:t>(</w:t>
            </w:r>
            <w:r>
              <w:rPr>
                <w:rFonts w:hint="eastAsia"/>
                <w:szCs w:val="21"/>
              </w:rPr>
              <w:t>第一層</w:t>
            </w:r>
            <w:r>
              <w:rPr>
                <w:rFonts w:hint="eastAsia"/>
                <w:szCs w:val="21"/>
              </w:rPr>
              <w:t>)</w:t>
            </w:r>
            <w:r>
              <w:rPr>
                <w:rFonts w:hint="eastAsia"/>
                <w:szCs w:val="21"/>
              </w:rPr>
              <w:t>や地域活動への参加を促進するため、広報などを効果的に実施する。</w:t>
            </w:r>
          </w:p>
          <w:p w14:paraId="68167C80" w14:textId="77777777" w:rsidR="00470129" w:rsidRDefault="00470129" w:rsidP="00495D23">
            <w:pPr>
              <w:spacing w:beforeLines="20" w:before="67" w:afterLines="20" w:after="67" w:line="220" w:lineRule="exact"/>
              <w:ind w:left="210" w:hangingChars="100" w:hanging="210"/>
              <w:rPr>
                <w:szCs w:val="21"/>
              </w:rPr>
            </w:pPr>
            <w:r>
              <w:rPr>
                <w:rFonts w:hint="eastAsia"/>
                <w:szCs w:val="21"/>
              </w:rPr>
              <w:t>・マンション住民や若い世代に対し、各種施策を通してつながりづくりのきっかけとなるよう働きかけを行う。</w:t>
            </w:r>
          </w:p>
          <w:p w14:paraId="41B338C1" w14:textId="77777777" w:rsidR="00470129" w:rsidRDefault="00470129" w:rsidP="00495D23">
            <w:pPr>
              <w:spacing w:beforeLines="20" w:before="67" w:afterLines="20" w:after="67" w:line="220" w:lineRule="exact"/>
              <w:ind w:left="210" w:hangingChars="100" w:hanging="210"/>
              <w:rPr>
                <w:szCs w:val="21"/>
              </w:rPr>
            </w:pPr>
            <w:r>
              <w:rPr>
                <w:rFonts w:hint="eastAsia"/>
                <w:szCs w:val="21"/>
              </w:rPr>
              <w:t>・地域活動協議会やその活動についてまだ十分認知されていないため、引き続き広報に取り組み認知度向上を図る。</w:t>
            </w:r>
          </w:p>
          <w:p w14:paraId="1395206E"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・地域福祉コーディネーターの配置など「福島区地域福祉ビジョン」を推進し、人と人とがつながり支え合うことができるような取組を進める。</w:t>
            </w:r>
          </w:p>
        </w:tc>
      </w:tr>
      <w:tr w:rsidR="00470129" w:rsidRPr="000F5194" w14:paraId="1B29FA2C" w14:textId="77777777" w:rsidTr="0029250C">
        <w:trPr>
          <w:trHeight w:val="947"/>
        </w:trPr>
        <w:tc>
          <w:tcPr>
            <w:tcW w:w="595" w:type="dxa"/>
            <w:vAlign w:val="center"/>
          </w:tcPr>
          <w:p w14:paraId="2125DBD9" w14:textId="77777777" w:rsidR="00470129" w:rsidRPr="003928F9" w:rsidRDefault="00470129" w:rsidP="00E23328">
            <w:pPr>
              <w:spacing w:beforeLines="20" w:before="67" w:afterLines="20" w:after="67" w:line="240" w:lineRule="exact"/>
              <w:jc w:val="center"/>
              <w:rPr>
                <w:szCs w:val="21"/>
              </w:rPr>
            </w:pPr>
            <w:r>
              <w:rPr>
                <w:rFonts w:hint="eastAsia"/>
                <w:szCs w:val="21"/>
              </w:rPr>
              <w:t>此花区</w:t>
            </w:r>
          </w:p>
        </w:tc>
        <w:tc>
          <w:tcPr>
            <w:tcW w:w="4564" w:type="dxa"/>
          </w:tcPr>
          <w:p w14:paraId="446FC80F" w14:textId="5248B034" w:rsidR="00470129" w:rsidRDefault="00470129" w:rsidP="00495D23">
            <w:pPr>
              <w:spacing w:beforeLines="20" w:before="67" w:afterLines="20" w:after="67" w:line="220" w:lineRule="exact"/>
              <w:ind w:left="210" w:hangingChars="100" w:hanging="210"/>
              <w:rPr>
                <w:szCs w:val="21"/>
              </w:rPr>
            </w:pPr>
            <w:r>
              <w:rPr>
                <w:rFonts w:hint="eastAsia"/>
                <w:szCs w:val="21"/>
              </w:rPr>
              <w:t>・コミュニティ育成事業などを通じて、近</w:t>
            </w:r>
            <w:r w:rsidR="007739A8">
              <w:rPr>
                <w:rFonts w:hint="eastAsia"/>
                <w:szCs w:val="21"/>
              </w:rPr>
              <w:t>所に住む人や地域のつながりづくりが必要だと感じていただくため、</w:t>
            </w:r>
            <w:r>
              <w:rPr>
                <w:rFonts w:hint="eastAsia"/>
                <w:szCs w:val="21"/>
              </w:rPr>
              <w:t>広報紙を活用し毎月情報発信を行ってきた結果、区民まつりなど年々参加者が増え、一定の成果を上げることができた。</w:t>
            </w:r>
          </w:p>
          <w:p w14:paraId="0F5AB215"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w:t>
            </w:r>
            <w:r>
              <w:rPr>
                <w:rFonts w:hint="eastAsia"/>
                <w:szCs w:val="21"/>
              </w:rPr>
              <w:t>29</w:t>
            </w:r>
            <w:r>
              <w:rPr>
                <w:rFonts w:hint="eastAsia"/>
                <w:szCs w:val="21"/>
              </w:rPr>
              <w:t>年度から地域担当制を拡大し、地域活動の中心となる町内会の会議や地域の行事に参加することにした。これにより地域との関係を築き、課題等を把握・共有することにより、つながりづくりのための支援を図れた。</w:t>
            </w:r>
          </w:p>
        </w:tc>
        <w:tc>
          <w:tcPr>
            <w:tcW w:w="6067" w:type="dxa"/>
          </w:tcPr>
          <w:p w14:paraId="256E7FCF" w14:textId="2665CE59" w:rsidR="00470129" w:rsidRPr="003928F9" w:rsidRDefault="00470129" w:rsidP="003278EE">
            <w:pPr>
              <w:spacing w:beforeLines="20" w:before="67" w:afterLines="20" w:after="67" w:line="220" w:lineRule="exact"/>
              <w:ind w:left="210" w:hangingChars="100" w:hanging="210"/>
              <w:rPr>
                <w:szCs w:val="21"/>
              </w:rPr>
            </w:pPr>
            <w:r>
              <w:rPr>
                <w:rFonts w:hint="eastAsia"/>
                <w:szCs w:val="21"/>
              </w:rPr>
              <w:t>・目標に対して、元年度目標は未達</w:t>
            </w:r>
            <w:r w:rsidR="003278EE">
              <w:rPr>
                <w:rFonts w:hint="eastAsia"/>
                <w:szCs w:val="21"/>
              </w:rPr>
              <w:t>成であった。取</w:t>
            </w:r>
            <w:r>
              <w:rPr>
                <w:rFonts w:hint="eastAsia"/>
                <w:szCs w:val="21"/>
              </w:rPr>
              <w:t>組が浸透するには一定の時間を要すると考えられることから、今後は、区民まつりや子どもフェスタなどのコミュニティ育成事業や各地域に</w:t>
            </w:r>
            <w:r w:rsidR="007739A8">
              <w:rPr>
                <w:rFonts w:hint="eastAsia"/>
                <w:szCs w:val="21"/>
              </w:rPr>
              <w:t>おける事業では年々参加者が増えてきているといった状況も踏まえ、</w:t>
            </w:r>
            <w:r>
              <w:rPr>
                <w:rFonts w:hint="eastAsia"/>
                <w:szCs w:val="21"/>
              </w:rPr>
              <w:t>広報紙や</w:t>
            </w:r>
            <w:r w:rsidR="00F96182">
              <w:rPr>
                <w:rFonts w:hint="eastAsia"/>
                <w:szCs w:val="21"/>
              </w:rPr>
              <w:t>ＳＮＳ</w:t>
            </w:r>
            <w:r>
              <w:rPr>
                <w:rFonts w:hint="eastAsia"/>
                <w:szCs w:val="21"/>
              </w:rPr>
              <w:t>等で、地域や人と人とのつながりづくりを</w:t>
            </w:r>
            <w:r w:rsidR="005A69AA">
              <w:rPr>
                <w:rFonts w:hint="eastAsia"/>
                <w:szCs w:val="21"/>
              </w:rPr>
              <w:t>ＰＲ</w:t>
            </w:r>
            <w:r w:rsidR="0023519E">
              <w:rPr>
                <w:rFonts w:hint="eastAsia"/>
                <w:szCs w:val="21"/>
              </w:rPr>
              <w:t>していく。</w:t>
            </w:r>
          </w:p>
        </w:tc>
      </w:tr>
      <w:tr w:rsidR="00470129" w:rsidRPr="000F5194" w14:paraId="1799BF3D" w14:textId="77777777" w:rsidTr="0029250C">
        <w:trPr>
          <w:trHeight w:val="947"/>
        </w:trPr>
        <w:tc>
          <w:tcPr>
            <w:tcW w:w="595" w:type="dxa"/>
            <w:vAlign w:val="center"/>
          </w:tcPr>
          <w:p w14:paraId="346F38E3" w14:textId="77777777" w:rsidR="00470129" w:rsidRPr="003928F9" w:rsidRDefault="00470129" w:rsidP="00E23328">
            <w:pPr>
              <w:spacing w:beforeLines="20" w:before="67" w:afterLines="20" w:after="67" w:line="240" w:lineRule="exact"/>
              <w:jc w:val="center"/>
              <w:rPr>
                <w:szCs w:val="21"/>
              </w:rPr>
            </w:pPr>
            <w:r>
              <w:rPr>
                <w:rFonts w:hint="eastAsia"/>
                <w:szCs w:val="21"/>
              </w:rPr>
              <w:t>中央区</w:t>
            </w:r>
          </w:p>
        </w:tc>
        <w:tc>
          <w:tcPr>
            <w:tcW w:w="4564" w:type="dxa"/>
          </w:tcPr>
          <w:p w14:paraId="29E61A35" w14:textId="25B0A779" w:rsidR="00470129" w:rsidRDefault="00470129" w:rsidP="00495D23">
            <w:pPr>
              <w:spacing w:beforeLines="20" w:before="67" w:afterLines="20" w:after="67" w:line="220" w:lineRule="exact"/>
              <w:ind w:left="210" w:hangingChars="100" w:hanging="210"/>
              <w:rPr>
                <w:szCs w:val="21"/>
              </w:rPr>
            </w:pPr>
            <w:r>
              <w:rPr>
                <w:rFonts w:hint="eastAsia"/>
                <w:szCs w:val="21"/>
              </w:rPr>
              <w:t xml:space="preserve"> </w:t>
            </w:r>
            <w:r w:rsidR="00BC13D0">
              <w:rPr>
                <w:rFonts w:hint="eastAsia"/>
                <w:szCs w:val="21"/>
              </w:rPr>
              <w:t>・</w:t>
            </w:r>
            <w:r>
              <w:rPr>
                <w:rFonts w:hint="eastAsia"/>
                <w:szCs w:val="21"/>
              </w:rPr>
              <w:t>地域における人</w:t>
            </w:r>
            <w:r w:rsidR="00BA02A4">
              <w:rPr>
                <w:rFonts w:hint="eastAsia"/>
                <w:szCs w:val="21"/>
              </w:rPr>
              <w:t>と人とのつながりの大切さ、地域活動への参加呼びかけについて、</w:t>
            </w:r>
            <w:r>
              <w:rPr>
                <w:rFonts w:hint="eastAsia"/>
                <w:szCs w:val="21"/>
              </w:rPr>
              <w:t>30</w:t>
            </w:r>
            <w:r>
              <w:rPr>
                <w:rFonts w:hint="eastAsia"/>
                <w:szCs w:val="21"/>
              </w:rPr>
              <w:t>年度に啓発</w:t>
            </w:r>
            <w:r w:rsidR="00371CFF">
              <w:rPr>
                <w:rFonts w:hint="eastAsia"/>
                <w:szCs w:val="21"/>
              </w:rPr>
              <w:t>チラシ</w:t>
            </w:r>
            <w:r>
              <w:rPr>
                <w:rFonts w:hint="eastAsia"/>
                <w:szCs w:val="21"/>
              </w:rPr>
              <w:t>を作成し、転入時をはじめ防災訓練、地域行事、区主催のコミュニティ育成行事（</w:t>
            </w:r>
            <w:r w:rsidR="007739A8">
              <w:rPr>
                <w:rFonts w:hint="eastAsia"/>
                <w:szCs w:val="21"/>
              </w:rPr>
              <w:t>区民まつり等）の機会を通じて</w:t>
            </w:r>
            <w:r w:rsidR="00371CFF">
              <w:rPr>
                <w:rFonts w:hint="eastAsia"/>
                <w:szCs w:val="21"/>
              </w:rPr>
              <w:t>チラシ</w:t>
            </w:r>
            <w:r w:rsidR="007739A8">
              <w:rPr>
                <w:rFonts w:hint="eastAsia"/>
                <w:szCs w:val="21"/>
              </w:rPr>
              <w:t>を配布し啓発を行うとともに、広報紙、</w:t>
            </w:r>
            <w:r>
              <w:rPr>
                <w:rFonts w:hint="eastAsia"/>
                <w:szCs w:val="21"/>
              </w:rPr>
              <w:t>ホームページ、</w:t>
            </w:r>
            <w:r>
              <w:rPr>
                <w:rFonts w:hint="eastAsia"/>
                <w:szCs w:val="21"/>
              </w:rPr>
              <w:t>Twitter</w:t>
            </w:r>
            <w:r>
              <w:rPr>
                <w:rFonts w:hint="eastAsia"/>
                <w:szCs w:val="21"/>
              </w:rPr>
              <w:t>を活用し情報発信の強化に取り組んだ。</w:t>
            </w:r>
          </w:p>
          <w:p w14:paraId="7B883080" w14:textId="2825EEE2" w:rsidR="00470129" w:rsidRPr="003928F9" w:rsidRDefault="00BA02A4" w:rsidP="00495D23">
            <w:pPr>
              <w:spacing w:beforeLines="20" w:before="67" w:afterLines="20" w:after="67" w:line="220" w:lineRule="exact"/>
              <w:ind w:leftChars="100" w:left="210"/>
              <w:rPr>
                <w:szCs w:val="21"/>
              </w:rPr>
            </w:pPr>
            <w:r>
              <w:rPr>
                <w:rFonts w:hint="eastAsia"/>
                <w:szCs w:val="21"/>
              </w:rPr>
              <w:t>また、</w:t>
            </w:r>
            <w:r w:rsidR="00470129">
              <w:rPr>
                <w:rFonts w:hint="eastAsia"/>
                <w:szCs w:val="21"/>
              </w:rPr>
              <w:t>元年度に、啓発</w:t>
            </w:r>
            <w:r w:rsidR="00371CFF">
              <w:rPr>
                <w:rFonts w:hint="eastAsia"/>
                <w:szCs w:val="21"/>
              </w:rPr>
              <w:t>チラシ</w:t>
            </w:r>
            <w:r w:rsidR="00470129">
              <w:rPr>
                <w:rFonts w:hint="eastAsia"/>
                <w:szCs w:val="21"/>
              </w:rPr>
              <w:t>の内容</w:t>
            </w:r>
            <w:r>
              <w:rPr>
                <w:rFonts w:hint="eastAsia"/>
                <w:szCs w:val="21"/>
              </w:rPr>
              <w:t>を改善し、配架・配布の機会も増やしてきたところであり、結果、</w:t>
            </w:r>
            <w:r w:rsidR="00470129">
              <w:rPr>
                <w:rFonts w:hint="eastAsia"/>
                <w:szCs w:val="21"/>
              </w:rPr>
              <w:t>元年度中央区民アンケートで、ご近所どうしの人と人とのつながりが大切と「思う」区民の割合が</w:t>
            </w:r>
            <w:r w:rsidR="00470129">
              <w:rPr>
                <w:rFonts w:hint="eastAsia"/>
                <w:szCs w:val="21"/>
              </w:rPr>
              <w:t>48.5</w:t>
            </w:r>
            <w:r w:rsidR="00470129">
              <w:rPr>
                <w:rFonts w:hint="eastAsia"/>
                <w:szCs w:val="21"/>
              </w:rPr>
              <w:t>％、「どちらかといえば思う」が</w:t>
            </w:r>
            <w:r w:rsidR="00470129">
              <w:rPr>
                <w:rFonts w:hint="eastAsia"/>
                <w:szCs w:val="21"/>
              </w:rPr>
              <w:t>44.1</w:t>
            </w:r>
            <w:r w:rsidR="00470129">
              <w:rPr>
                <w:rFonts w:hint="eastAsia"/>
                <w:szCs w:val="21"/>
              </w:rPr>
              <w:t>％（両方で</w:t>
            </w:r>
            <w:r w:rsidR="00470129">
              <w:rPr>
                <w:rFonts w:hint="eastAsia"/>
                <w:szCs w:val="21"/>
              </w:rPr>
              <w:t>92.6</w:t>
            </w:r>
            <w:r w:rsidR="00470129">
              <w:rPr>
                <w:rFonts w:hint="eastAsia"/>
                <w:szCs w:val="21"/>
              </w:rPr>
              <w:t>％）となっている。</w:t>
            </w:r>
          </w:p>
        </w:tc>
        <w:tc>
          <w:tcPr>
            <w:tcW w:w="6067" w:type="dxa"/>
          </w:tcPr>
          <w:p w14:paraId="32B9A91E" w14:textId="4C25BE52" w:rsidR="00470129" w:rsidRPr="003928F9" w:rsidRDefault="00BC13D0" w:rsidP="00495D2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①について、元年度目標は未達成であったが、若い世代や外国人住民、マンション住民等、地域にかかわりの薄い層を幅広く対象として、より効果的に地域に関心を持ってもらい、地域活動に参加してもらえるよう、</w:t>
            </w:r>
            <w:r w:rsidR="00F96182">
              <w:rPr>
                <w:rFonts w:hint="eastAsia"/>
                <w:szCs w:val="21"/>
              </w:rPr>
              <w:t>ＩＣＴ</w:t>
            </w:r>
            <w:r w:rsidR="00470129">
              <w:rPr>
                <w:rFonts w:hint="eastAsia"/>
                <w:szCs w:val="21"/>
              </w:rPr>
              <w:t>等多様な媒体も活用しながら工夫を行い、きめ細やか、かつ幅広い啓発を行っていく。</w:t>
            </w:r>
          </w:p>
        </w:tc>
      </w:tr>
      <w:tr w:rsidR="00470129" w:rsidRPr="000F5194" w14:paraId="3BA28A47" w14:textId="77777777" w:rsidTr="0029250C">
        <w:trPr>
          <w:trHeight w:val="416"/>
        </w:trPr>
        <w:tc>
          <w:tcPr>
            <w:tcW w:w="595" w:type="dxa"/>
            <w:vAlign w:val="center"/>
          </w:tcPr>
          <w:p w14:paraId="004A4AC0" w14:textId="77777777" w:rsidR="00470129" w:rsidRPr="003928F9" w:rsidRDefault="00470129" w:rsidP="00E23328">
            <w:pPr>
              <w:spacing w:beforeLines="20" w:before="67" w:afterLines="20" w:after="67" w:line="240" w:lineRule="exact"/>
              <w:jc w:val="center"/>
              <w:rPr>
                <w:szCs w:val="21"/>
              </w:rPr>
            </w:pPr>
            <w:r>
              <w:rPr>
                <w:rFonts w:hint="eastAsia"/>
                <w:szCs w:val="21"/>
              </w:rPr>
              <w:t>西区</w:t>
            </w:r>
          </w:p>
        </w:tc>
        <w:tc>
          <w:tcPr>
            <w:tcW w:w="4564" w:type="dxa"/>
          </w:tcPr>
          <w:p w14:paraId="3D225515" w14:textId="5535EF3E" w:rsidR="00470129" w:rsidRDefault="00470129" w:rsidP="00495D23">
            <w:pPr>
              <w:spacing w:beforeLines="20" w:before="67" w:afterLines="20" w:after="67" w:line="220" w:lineRule="exact"/>
              <w:ind w:left="210" w:hangingChars="100" w:hanging="210"/>
              <w:rPr>
                <w:szCs w:val="21"/>
              </w:rPr>
            </w:pPr>
            <w:r>
              <w:rPr>
                <w:rFonts w:hint="eastAsia"/>
                <w:szCs w:val="21"/>
              </w:rPr>
              <w:t>・自治会や町内会・子ども会など地縁型の活動支援に加え、防災・子育て・高齢者支援などを通じてコミュニティの重要性の周知、並びにコミュニティ活性化の気運の</w:t>
            </w:r>
            <w:r w:rsidR="00495D23">
              <w:rPr>
                <w:rFonts w:hint="eastAsia"/>
                <w:szCs w:val="21"/>
              </w:rPr>
              <w:t>醸成を図った。</w:t>
            </w:r>
          </w:p>
          <w:p w14:paraId="6926DC59" w14:textId="5AD7A9F9" w:rsidR="00470129" w:rsidRPr="003928F9" w:rsidRDefault="00BC13D0" w:rsidP="00495D2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区民アンケートにおいて「身近な地域でのつながりを肯定的に感じる区民の割合」は（</w:t>
            </w:r>
            <w:r w:rsidR="00470129">
              <w:rPr>
                <w:rFonts w:hint="eastAsia"/>
                <w:szCs w:val="21"/>
              </w:rPr>
              <w:t>29</w:t>
            </w:r>
            <w:r w:rsidR="00470129">
              <w:rPr>
                <w:rFonts w:hint="eastAsia"/>
                <w:szCs w:val="21"/>
              </w:rPr>
              <w:t>年度：</w:t>
            </w:r>
            <w:r w:rsidR="00470129">
              <w:rPr>
                <w:rFonts w:hint="eastAsia"/>
                <w:szCs w:val="21"/>
              </w:rPr>
              <w:t>35.8</w:t>
            </w:r>
            <w:r w:rsidR="00470129">
              <w:rPr>
                <w:rFonts w:hint="eastAsia"/>
                <w:szCs w:val="21"/>
              </w:rPr>
              <w:t>％、</w:t>
            </w:r>
            <w:r w:rsidR="00470129">
              <w:rPr>
                <w:rFonts w:hint="eastAsia"/>
                <w:szCs w:val="21"/>
              </w:rPr>
              <w:t>30</w:t>
            </w:r>
            <w:r w:rsidR="00470129">
              <w:rPr>
                <w:rFonts w:hint="eastAsia"/>
                <w:szCs w:val="21"/>
              </w:rPr>
              <w:t>年度：</w:t>
            </w:r>
            <w:r w:rsidR="00470129">
              <w:rPr>
                <w:rFonts w:hint="eastAsia"/>
                <w:szCs w:val="21"/>
              </w:rPr>
              <w:t>34.1</w:t>
            </w:r>
            <w:r w:rsidR="00470129">
              <w:rPr>
                <w:rFonts w:hint="eastAsia"/>
                <w:szCs w:val="21"/>
              </w:rPr>
              <w:t>％、元年度：</w:t>
            </w:r>
            <w:r w:rsidR="00470129">
              <w:rPr>
                <w:rFonts w:hint="eastAsia"/>
                <w:szCs w:val="21"/>
              </w:rPr>
              <w:t>36.3</w:t>
            </w:r>
            <w:r w:rsidR="00470129">
              <w:rPr>
                <w:rFonts w:hint="eastAsia"/>
                <w:szCs w:val="21"/>
              </w:rPr>
              <w:t>％）となっている。</w:t>
            </w:r>
          </w:p>
        </w:tc>
        <w:tc>
          <w:tcPr>
            <w:tcW w:w="6067" w:type="dxa"/>
          </w:tcPr>
          <w:p w14:paraId="12E022C5"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・今後更に地域活動の重要性について理解を進める取組を行い、住民に最も身近な自治会や町内会単位の活動支援を行っていく。</w:t>
            </w:r>
          </w:p>
        </w:tc>
      </w:tr>
      <w:tr w:rsidR="00470129" w:rsidRPr="000F5194" w14:paraId="1C979623" w14:textId="77777777" w:rsidTr="0029250C">
        <w:trPr>
          <w:trHeight w:val="947"/>
        </w:trPr>
        <w:tc>
          <w:tcPr>
            <w:tcW w:w="595" w:type="dxa"/>
            <w:vAlign w:val="center"/>
          </w:tcPr>
          <w:p w14:paraId="659F8DCC" w14:textId="77777777" w:rsidR="00470129" w:rsidRPr="003928F9" w:rsidRDefault="00470129" w:rsidP="00E23328">
            <w:pPr>
              <w:spacing w:beforeLines="20" w:before="67" w:afterLines="20" w:after="67" w:line="240" w:lineRule="exact"/>
              <w:jc w:val="center"/>
              <w:rPr>
                <w:szCs w:val="21"/>
              </w:rPr>
            </w:pPr>
            <w:r>
              <w:rPr>
                <w:rFonts w:hint="eastAsia"/>
                <w:szCs w:val="21"/>
              </w:rPr>
              <w:t>港区</w:t>
            </w:r>
          </w:p>
        </w:tc>
        <w:tc>
          <w:tcPr>
            <w:tcW w:w="4564" w:type="dxa"/>
          </w:tcPr>
          <w:p w14:paraId="350FBA4E" w14:textId="77777777" w:rsidR="00470129" w:rsidRDefault="00470129" w:rsidP="00495D23">
            <w:pPr>
              <w:spacing w:beforeLines="20" w:before="67" w:afterLines="20" w:after="67" w:line="220" w:lineRule="exact"/>
              <w:ind w:left="210" w:hangingChars="100" w:hanging="210"/>
              <w:rPr>
                <w:szCs w:val="21"/>
              </w:rPr>
            </w:pPr>
            <w:r>
              <w:rPr>
                <w:rFonts w:hint="eastAsia"/>
                <w:szCs w:val="21"/>
              </w:rPr>
              <w:t>・防災学習会や避難所開設訓練の支援を通じて、各地域の共助、近助の意識も高まり、各地域が自律的に地域実情に即した学習会や訓練内容を企画、運営するようになった。</w:t>
            </w:r>
          </w:p>
          <w:p w14:paraId="376B0B18" w14:textId="7DFA5FF5" w:rsidR="00470129" w:rsidRPr="003928F9" w:rsidRDefault="00470129" w:rsidP="00495D23">
            <w:pPr>
              <w:spacing w:beforeLines="20" w:before="67" w:afterLines="20" w:after="67" w:line="220" w:lineRule="exact"/>
              <w:ind w:left="210" w:hangingChars="100" w:hanging="210"/>
              <w:rPr>
                <w:szCs w:val="21"/>
              </w:rPr>
            </w:pPr>
            <w:r>
              <w:rPr>
                <w:rFonts w:hint="eastAsia"/>
                <w:szCs w:val="21"/>
              </w:rPr>
              <w:t>・町会加入について</w:t>
            </w:r>
            <w:r w:rsidR="00783452">
              <w:rPr>
                <w:rFonts w:hint="eastAsia"/>
                <w:szCs w:val="21"/>
              </w:rPr>
              <w:t>様々</w:t>
            </w:r>
            <w:r>
              <w:rPr>
                <w:rFonts w:hint="eastAsia"/>
                <w:szCs w:val="21"/>
              </w:rPr>
              <w:t>な広報ツールを活用しながら加入促進の取組を進めるとともに、来庁者の問合せに対して加入案内の</w:t>
            </w:r>
            <w:r w:rsidR="00371CFF">
              <w:rPr>
                <w:rFonts w:hint="eastAsia"/>
                <w:szCs w:val="21"/>
              </w:rPr>
              <w:t>チラシ</w:t>
            </w:r>
            <w:r>
              <w:rPr>
                <w:rFonts w:hint="eastAsia"/>
                <w:szCs w:val="21"/>
              </w:rPr>
              <w:t>を活用しながら説明を行うなど、地域のコミュニティづくりの支援を行うことができた。</w:t>
            </w:r>
          </w:p>
        </w:tc>
        <w:tc>
          <w:tcPr>
            <w:tcW w:w="6067" w:type="dxa"/>
          </w:tcPr>
          <w:p w14:paraId="20955982" w14:textId="01AC6212" w:rsidR="00470129" w:rsidRPr="003928F9" w:rsidRDefault="00470129" w:rsidP="00495D23">
            <w:pPr>
              <w:spacing w:beforeLines="20" w:before="67" w:afterLines="20" w:after="67" w:line="220" w:lineRule="exact"/>
              <w:ind w:left="210" w:hangingChars="100" w:hanging="210"/>
              <w:rPr>
                <w:szCs w:val="21"/>
              </w:rPr>
            </w:pPr>
            <w:r>
              <w:rPr>
                <w:rFonts w:hint="eastAsia"/>
                <w:szCs w:val="21"/>
              </w:rPr>
              <w:t>・</w:t>
            </w:r>
            <w:r w:rsidR="00783452">
              <w:rPr>
                <w:rFonts w:hint="eastAsia"/>
                <w:szCs w:val="21"/>
              </w:rPr>
              <w:t>様々</w:t>
            </w:r>
            <w:r>
              <w:rPr>
                <w:rFonts w:hint="eastAsia"/>
                <w:szCs w:val="21"/>
              </w:rPr>
              <w:t>な広報媒体を活用して地域イベントの周知や参加の呼びかけを行うとともに、地域活動協議会や町会加入案内</w:t>
            </w:r>
            <w:r w:rsidR="00371CFF">
              <w:rPr>
                <w:rFonts w:hint="eastAsia"/>
                <w:szCs w:val="21"/>
              </w:rPr>
              <w:t>チラシ</w:t>
            </w:r>
            <w:r>
              <w:rPr>
                <w:rFonts w:hint="eastAsia"/>
                <w:szCs w:val="21"/>
              </w:rPr>
              <w:t>を区内転入者へ直接配布するなど、幅広く区民に地域コミュニティへの参加を呼びかけているが、個人の生活様式や価値観の多様化により、人と人のつながりの希薄化が伺える状況にある。まちづくりセンターとも連携しながら地域が自律的に取り組んでいる子育てや見守り、地域コミュニティづくりなどの活動を支援するとともに、広報内容を工夫しながら地域コミュニティの重要性について積極的な情報発信を行う。</w:t>
            </w:r>
          </w:p>
        </w:tc>
      </w:tr>
      <w:tr w:rsidR="00470129" w:rsidRPr="000F5194" w14:paraId="3767DAD7" w14:textId="77777777" w:rsidTr="0029250C">
        <w:trPr>
          <w:trHeight w:val="947"/>
        </w:trPr>
        <w:tc>
          <w:tcPr>
            <w:tcW w:w="595" w:type="dxa"/>
            <w:vAlign w:val="center"/>
          </w:tcPr>
          <w:p w14:paraId="7E67823F" w14:textId="77777777" w:rsidR="00470129" w:rsidRPr="003928F9" w:rsidRDefault="00470129" w:rsidP="00E23328">
            <w:pPr>
              <w:spacing w:beforeLines="20" w:before="67" w:afterLines="20" w:after="67" w:line="240" w:lineRule="exact"/>
              <w:jc w:val="center"/>
              <w:rPr>
                <w:szCs w:val="21"/>
              </w:rPr>
            </w:pPr>
            <w:r>
              <w:rPr>
                <w:rFonts w:hint="eastAsia"/>
                <w:szCs w:val="21"/>
              </w:rPr>
              <w:t>大正区</w:t>
            </w:r>
          </w:p>
        </w:tc>
        <w:tc>
          <w:tcPr>
            <w:tcW w:w="4564" w:type="dxa"/>
          </w:tcPr>
          <w:p w14:paraId="63FC9A4E" w14:textId="77777777" w:rsidR="00470129" w:rsidRPr="000315D5" w:rsidRDefault="00BA02A4" w:rsidP="00495D23">
            <w:pPr>
              <w:spacing w:beforeLines="20" w:before="67" w:afterLines="20" w:after="67" w:line="220" w:lineRule="exact"/>
              <w:ind w:left="210" w:hangingChars="100" w:hanging="210"/>
              <w:rPr>
                <w:szCs w:val="21"/>
              </w:rPr>
            </w:pPr>
            <w:r>
              <w:rPr>
                <w:rFonts w:hint="eastAsia"/>
                <w:szCs w:val="21"/>
              </w:rPr>
              <w:t>・地域の様々な事業を支援するとともに、</w:t>
            </w:r>
            <w:r w:rsidR="00470129" w:rsidRPr="000315D5">
              <w:rPr>
                <w:rFonts w:hint="eastAsia"/>
                <w:szCs w:val="21"/>
              </w:rPr>
              <w:t>29</w:t>
            </w:r>
            <w:r w:rsidR="00470129" w:rsidRPr="000315D5">
              <w:rPr>
                <w:rFonts w:hint="eastAsia"/>
                <w:szCs w:val="21"/>
              </w:rPr>
              <w:t>年には、つながり、支え合い、助け合いのできる地域、だれもが自分らしく安心して暮らせる地域のしくみづくりをどのように進めていくのか、その道筋や方向性を明らかにするために大正区地域福祉ビジョンを策定し、取組を進めた。</w:t>
            </w:r>
          </w:p>
          <w:p w14:paraId="6CB88012" w14:textId="77777777" w:rsidR="00470129" w:rsidRPr="000315D5" w:rsidRDefault="00470129" w:rsidP="00495D23">
            <w:pPr>
              <w:spacing w:beforeLines="20" w:before="67" w:afterLines="20" w:after="67" w:line="220" w:lineRule="exact"/>
              <w:ind w:left="210" w:hangingChars="100" w:hanging="210"/>
              <w:rPr>
                <w:szCs w:val="21"/>
              </w:rPr>
            </w:pPr>
            <w:r w:rsidRPr="000315D5">
              <w:rPr>
                <w:rFonts w:hint="eastAsia"/>
                <w:szCs w:val="21"/>
              </w:rPr>
              <w:t>・地域活動協議会補助金制度を創設し、活用することで、地域活動の活性化や地域コミュニティの充実につながった。</w:t>
            </w:r>
          </w:p>
          <w:p w14:paraId="7D16154B" w14:textId="77777777" w:rsidR="00470129" w:rsidRPr="000315D5" w:rsidRDefault="00470129" w:rsidP="00495D23">
            <w:pPr>
              <w:spacing w:beforeLines="20" w:before="67" w:afterLines="20" w:after="67" w:line="220" w:lineRule="exact"/>
              <w:ind w:left="210" w:hangingChars="100" w:hanging="210"/>
              <w:rPr>
                <w:szCs w:val="21"/>
              </w:rPr>
            </w:pPr>
            <w:r w:rsidRPr="000315D5">
              <w:rPr>
                <w:rFonts w:hint="eastAsia"/>
                <w:szCs w:val="21"/>
              </w:rPr>
              <w:t>・各地域が実施した防災訓練を支援した。また要援護者支援システムにかかる説明会を順次開催し、地域カルテも活用しながら「自助・互助・共助」の取組にかかる支援を行うことができた。</w:t>
            </w:r>
          </w:p>
        </w:tc>
        <w:tc>
          <w:tcPr>
            <w:tcW w:w="6067" w:type="dxa"/>
          </w:tcPr>
          <w:p w14:paraId="533BC7AB" w14:textId="77777777" w:rsidR="00470129" w:rsidRPr="000315D5" w:rsidRDefault="00BA02A4" w:rsidP="00495D23">
            <w:pPr>
              <w:spacing w:beforeLines="20" w:before="67" w:afterLines="20" w:after="67" w:line="220" w:lineRule="exact"/>
              <w:ind w:left="210" w:hangingChars="100" w:hanging="210"/>
              <w:rPr>
                <w:szCs w:val="21"/>
              </w:rPr>
            </w:pPr>
            <w:r>
              <w:rPr>
                <w:rFonts w:hint="eastAsia"/>
                <w:szCs w:val="21"/>
              </w:rPr>
              <w:t>・目標①については、元年度目標にわずかに及ばなかったが、</w:t>
            </w:r>
            <w:r w:rsidR="00470129" w:rsidRPr="000315D5">
              <w:rPr>
                <w:rFonts w:hint="eastAsia"/>
                <w:szCs w:val="21"/>
              </w:rPr>
              <w:t>29</w:t>
            </w:r>
            <w:r w:rsidR="00470129" w:rsidRPr="000315D5">
              <w:rPr>
                <w:rFonts w:hint="eastAsia"/>
                <w:szCs w:val="21"/>
              </w:rPr>
              <w:t>年度以降、実績値は上昇している。今後、地域福祉ビジョンの改定、要援護者支援システムの構築を進めるとともに、まちづくりセンターを通じ、ホームページや</w:t>
            </w:r>
            <w:r w:rsidR="00F96182">
              <w:rPr>
                <w:rFonts w:hint="eastAsia"/>
                <w:szCs w:val="21"/>
              </w:rPr>
              <w:t>ＳＮＳ</w:t>
            </w:r>
            <w:r w:rsidR="00470129" w:rsidRPr="000315D5">
              <w:rPr>
                <w:rFonts w:hint="eastAsia"/>
                <w:szCs w:val="21"/>
              </w:rPr>
              <w:t>等の様々な広報媒体を活用した情報発信など、地域活動協議会の広報の充実にかかる支援を行い、身近な地域でのつながりづくりを促す取組を進める。</w:t>
            </w:r>
          </w:p>
        </w:tc>
      </w:tr>
      <w:tr w:rsidR="00470129" w:rsidRPr="000F5194" w14:paraId="1C8EED8D" w14:textId="77777777" w:rsidTr="0029250C">
        <w:trPr>
          <w:trHeight w:val="947"/>
        </w:trPr>
        <w:tc>
          <w:tcPr>
            <w:tcW w:w="595" w:type="dxa"/>
            <w:vAlign w:val="center"/>
          </w:tcPr>
          <w:p w14:paraId="26433D47" w14:textId="77777777" w:rsidR="00470129" w:rsidRPr="003928F9" w:rsidRDefault="00470129" w:rsidP="00E23328">
            <w:pPr>
              <w:spacing w:beforeLines="20" w:before="67" w:afterLines="20" w:after="67" w:line="240" w:lineRule="exact"/>
              <w:jc w:val="center"/>
              <w:rPr>
                <w:szCs w:val="21"/>
              </w:rPr>
            </w:pPr>
            <w:r>
              <w:rPr>
                <w:rFonts w:hint="eastAsia"/>
                <w:szCs w:val="21"/>
              </w:rPr>
              <w:t>天王寺区</w:t>
            </w:r>
          </w:p>
        </w:tc>
        <w:tc>
          <w:tcPr>
            <w:tcW w:w="4564" w:type="dxa"/>
          </w:tcPr>
          <w:p w14:paraId="7C929818" w14:textId="77777777" w:rsidR="00470129" w:rsidRDefault="00470129" w:rsidP="00495D23">
            <w:pPr>
              <w:spacing w:beforeLines="20" w:before="67" w:afterLines="20" w:after="67" w:line="220" w:lineRule="exact"/>
              <w:ind w:left="210" w:hangingChars="100" w:hanging="210"/>
              <w:rPr>
                <w:szCs w:val="21"/>
              </w:rPr>
            </w:pPr>
            <w:r>
              <w:rPr>
                <w:rFonts w:hint="eastAsia"/>
                <w:szCs w:val="21"/>
              </w:rPr>
              <w:t>・広報板を活用し、各地域別の地域の人と人がふれあう活動紹介を年３回更新して、身近な地域でのつながりの大切さを伝えることができた。また、広報紙を活用して地域活動協議会の各種活動を毎月連載で紹介を行うことができた。</w:t>
            </w:r>
          </w:p>
          <w:p w14:paraId="1EE1BF9D" w14:textId="77777777" w:rsidR="00470129" w:rsidRDefault="00470129" w:rsidP="00495D23">
            <w:pPr>
              <w:spacing w:beforeLines="20" w:before="67" w:afterLines="20" w:after="67" w:line="220" w:lineRule="exact"/>
              <w:ind w:left="210" w:hangingChars="100" w:hanging="210"/>
              <w:rPr>
                <w:szCs w:val="21"/>
              </w:rPr>
            </w:pPr>
            <w:r>
              <w:rPr>
                <w:rFonts w:hint="eastAsia"/>
                <w:szCs w:val="21"/>
              </w:rPr>
              <w:t>・同意確認・整備を行った避難行動要支援者名簿を各地域、民生委員等に提供し、事業説明を行うことで、地域での見守り活動につなげ、連携することができた。</w:t>
            </w:r>
          </w:p>
          <w:p w14:paraId="5580BD48" w14:textId="77777777" w:rsidR="00470129" w:rsidRDefault="00470129" w:rsidP="00495D23">
            <w:pPr>
              <w:spacing w:beforeLines="20" w:before="67" w:afterLines="20" w:after="67" w:line="220" w:lineRule="exact"/>
              <w:ind w:left="210" w:hangingChars="100" w:hanging="210"/>
              <w:rPr>
                <w:szCs w:val="21"/>
              </w:rPr>
            </w:pPr>
            <w:r>
              <w:rPr>
                <w:rFonts w:hint="eastAsia"/>
                <w:szCs w:val="21"/>
              </w:rPr>
              <w:t>・健康に関する出前講座について、</w:t>
            </w:r>
            <w:r>
              <w:rPr>
                <w:rFonts w:hint="eastAsia"/>
                <w:szCs w:val="21"/>
              </w:rPr>
              <w:t>29</w:t>
            </w:r>
            <w:r>
              <w:rPr>
                <w:rFonts w:hint="eastAsia"/>
                <w:szCs w:val="21"/>
              </w:rPr>
              <w:t>年度</w:t>
            </w:r>
            <w:r>
              <w:rPr>
                <w:rFonts w:hint="eastAsia"/>
                <w:szCs w:val="21"/>
              </w:rPr>
              <w:t>23</w:t>
            </w:r>
            <w:r>
              <w:rPr>
                <w:rFonts w:hint="eastAsia"/>
                <w:szCs w:val="21"/>
              </w:rPr>
              <w:t>回、</w:t>
            </w:r>
            <w:r>
              <w:rPr>
                <w:rFonts w:hint="eastAsia"/>
                <w:szCs w:val="21"/>
              </w:rPr>
              <w:t>30</w:t>
            </w:r>
            <w:r>
              <w:rPr>
                <w:rFonts w:hint="eastAsia"/>
                <w:szCs w:val="21"/>
              </w:rPr>
              <w:t>年度</w:t>
            </w:r>
            <w:r>
              <w:rPr>
                <w:rFonts w:hint="eastAsia"/>
                <w:szCs w:val="21"/>
              </w:rPr>
              <w:t>24</w:t>
            </w:r>
            <w:r>
              <w:rPr>
                <w:rFonts w:hint="eastAsia"/>
                <w:szCs w:val="21"/>
              </w:rPr>
              <w:t>回、元年度</w:t>
            </w:r>
            <w:r>
              <w:rPr>
                <w:rFonts w:hint="eastAsia"/>
                <w:szCs w:val="21"/>
              </w:rPr>
              <w:t>25</w:t>
            </w:r>
            <w:r>
              <w:rPr>
                <w:rFonts w:hint="eastAsia"/>
                <w:szCs w:val="21"/>
              </w:rPr>
              <w:t>回実施し、健康に対する関心を高めた。</w:t>
            </w:r>
          </w:p>
          <w:p w14:paraId="46EA456D" w14:textId="10A2049B" w:rsidR="00470129" w:rsidRDefault="00470129" w:rsidP="00495D23">
            <w:pPr>
              <w:spacing w:beforeLines="20" w:before="67" w:afterLines="20" w:after="67" w:line="220" w:lineRule="exact"/>
              <w:ind w:left="210" w:hangingChars="100" w:hanging="210"/>
              <w:rPr>
                <w:szCs w:val="21"/>
              </w:rPr>
            </w:pPr>
            <w:r>
              <w:rPr>
                <w:rFonts w:hint="eastAsia"/>
                <w:szCs w:val="21"/>
              </w:rPr>
              <w:t>・出前講座の開催等により、区民に対し災害対策を</w:t>
            </w:r>
            <w:r w:rsidR="000C5ED7">
              <w:rPr>
                <w:rFonts w:hint="eastAsia"/>
                <w:szCs w:val="21"/>
              </w:rPr>
              <w:t>呼びかけ</w:t>
            </w:r>
            <w:r>
              <w:rPr>
                <w:rFonts w:hint="eastAsia"/>
                <w:szCs w:val="21"/>
              </w:rPr>
              <w:t>、防災意識を啓発することができた。</w:t>
            </w:r>
          </w:p>
          <w:p w14:paraId="2476515F" w14:textId="5D007169" w:rsidR="00470129" w:rsidRPr="003928F9" w:rsidRDefault="00470129" w:rsidP="00495D23">
            <w:pPr>
              <w:spacing w:beforeLines="20" w:before="67" w:afterLines="20" w:after="67" w:line="220" w:lineRule="exact"/>
              <w:ind w:left="210" w:hangingChars="100" w:hanging="210"/>
              <w:rPr>
                <w:szCs w:val="21"/>
              </w:rPr>
            </w:pPr>
            <w:r>
              <w:rPr>
                <w:rFonts w:hint="eastAsia"/>
                <w:szCs w:val="21"/>
              </w:rPr>
              <w:t>・マンションが多いという地域特性を</w:t>
            </w:r>
            <w:r w:rsidR="007421AA">
              <w:rPr>
                <w:rFonts w:hint="eastAsia"/>
                <w:szCs w:val="21"/>
              </w:rPr>
              <w:t>踏まえ</w:t>
            </w:r>
            <w:r>
              <w:rPr>
                <w:rFonts w:hint="eastAsia"/>
                <w:szCs w:val="21"/>
              </w:rPr>
              <w:t>、マンション防災を推進する専門職員を配置し、個々のマンションに出向いて出前講座を開催するとともに自主防災組織に向けた取組を進めることができた。（自主防災組織構築に向けた合意形成</w:t>
            </w:r>
            <w:r w:rsidR="007739A8">
              <w:rPr>
                <w:rFonts w:hint="eastAsia"/>
                <w:szCs w:val="21"/>
              </w:rPr>
              <w:t xml:space="preserve"> </w:t>
            </w:r>
            <w:r w:rsidR="007739A8">
              <w:rPr>
                <w:rFonts w:hint="eastAsia"/>
                <w:szCs w:val="21"/>
              </w:rPr>
              <w:t>６</w:t>
            </w:r>
            <w:r>
              <w:rPr>
                <w:rFonts w:hint="eastAsia"/>
                <w:szCs w:val="21"/>
              </w:rPr>
              <w:t>件）</w:t>
            </w:r>
          </w:p>
        </w:tc>
        <w:tc>
          <w:tcPr>
            <w:tcW w:w="6067" w:type="dxa"/>
          </w:tcPr>
          <w:p w14:paraId="6A1C7D21" w14:textId="38126ED0" w:rsidR="00470129" w:rsidRDefault="00470129" w:rsidP="00495D23">
            <w:pPr>
              <w:spacing w:beforeLines="20" w:before="67" w:afterLines="20" w:after="67" w:line="220" w:lineRule="exact"/>
              <w:ind w:left="210" w:hangingChars="100" w:hanging="210"/>
              <w:rPr>
                <w:szCs w:val="21"/>
              </w:rPr>
            </w:pPr>
            <w:r>
              <w:rPr>
                <w:rFonts w:hint="eastAsia"/>
                <w:szCs w:val="21"/>
              </w:rPr>
              <w:t>・元年度目標は未達成であったが、広報紙への毎月連載や、地域のニーズを把握して、人と人がふれ</w:t>
            </w:r>
            <w:r w:rsidR="007739A8">
              <w:rPr>
                <w:rFonts w:hint="eastAsia"/>
                <w:szCs w:val="21"/>
              </w:rPr>
              <w:t>あう活動、活動への参加促進につながるような各地域別の事業紹介を</w:t>
            </w:r>
            <w:r>
              <w:rPr>
                <w:rFonts w:hint="eastAsia"/>
                <w:szCs w:val="21"/>
              </w:rPr>
              <w:t>広報板を活用して行うことができたことから、継続して進め、広報板では若い世代の目にも入りやすいよう、事業紹介ポスターへの</w:t>
            </w:r>
            <w:r>
              <w:rPr>
                <w:rFonts w:hint="eastAsia"/>
                <w:szCs w:val="21"/>
              </w:rPr>
              <w:t>QR</w:t>
            </w:r>
            <w:r>
              <w:rPr>
                <w:rFonts w:hint="eastAsia"/>
                <w:szCs w:val="21"/>
              </w:rPr>
              <w:t>コードの貼付に取り組む。</w:t>
            </w:r>
          </w:p>
          <w:p w14:paraId="61F95019" w14:textId="77777777" w:rsidR="00470129" w:rsidRDefault="00470129" w:rsidP="00495D23">
            <w:pPr>
              <w:spacing w:beforeLines="20" w:before="67" w:afterLines="20" w:after="67" w:line="220" w:lineRule="exact"/>
              <w:ind w:left="210" w:hangingChars="100" w:hanging="210"/>
              <w:rPr>
                <w:szCs w:val="21"/>
              </w:rPr>
            </w:pPr>
            <w:r>
              <w:rPr>
                <w:rFonts w:hint="eastAsia"/>
                <w:szCs w:val="21"/>
              </w:rPr>
              <w:t>・引き続き、避難行動要支援者名簿に登載されている要援護者に対して、地域における平時の見守りと災害時の避難支援への備えを強化し、地域と連携していく。</w:t>
            </w:r>
          </w:p>
          <w:p w14:paraId="3482CB9D" w14:textId="77777777" w:rsidR="00470129" w:rsidRDefault="00470129" w:rsidP="00495D23">
            <w:pPr>
              <w:spacing w:beforeLines="20" w:before="67" w:afterLines="20" w:after="67" w:line="220" w:lineRule="exact"/>
              <w:ind w:left="210" w:hangingChars="100" w:hanging="210"/>
              <w:rPr>
                <w:szCs w:val="21"/>
              </w:rPr>
            </w:pPr>
            <w:r>
              <w:rPr>
                <w:rFonts w:hint="eastAsia"/>
                <w:szCs w:val="21"/>
              </w:rPr>
              <w:t>・健康の保持増進に取り組む機会の確保は今後も必要であると考えられるため、引き続き継続して取り組む。</w:t>
            </w:r>
          </w:p>
          <w:p w14:paraId="18CA1B88" w14:textId="48BA5F62" w:rsidR="00470129" w:rsidRPr="003928F9" w:rsidRDefault="00470129" w:rsidP="00495D23">
            <w:pPr>
              <w:spacing w:beforeLines="20" w:before="67" w:afterLines="20" w:after="67" w:line="220" w:lineRule="exact"/>
              <w:ind w:left="210" w:hangingChars="100" w:hanging="210"/>
              <w:rPr>
                <w:szCs w:val="21"/>
              </w:rPr>
            </w:pPr>
            <w:r>
              <w:rPr>
                <w:rFonts w:hint="eastAsia"/>
                <w:szCs w:val="21"/>
              </w:rPr>
              <w:t>・元年度目標は未達成であったことを</w:t>
            </w:r>
            <w:r w:rsidR="007421AA">
              <w:rPr>
                <w:rFonts w:hint="eastAsia"/>
                <w:szCs w:val="21"/>
              </w:rPr>
              <w:t>踏まえ</w:t>
            </w:r>
            <w:r>
              <w:rPr>
                <w:rFonts w:hint="eastAsia"/>
                <w:szCs w:val="21"/>
              </w:rPr>
              <w:t>、マンション単位での自主防災組織の構築を進めつつ、災害時の地域における共助を推進するため、今後は、地域に精通し、防災を通じて地域とマンションの連携を担いうる人材を育成することにより、マンションと地域との連携強化を図り、つながりづくりに取り組んでいく。</w:t>
            </w:r>
          </w:p>
        </w:tc>
      </w:tr>
      <w:tr w:rsidR="00470129" w:rsidRPr="000F5194" w14:paraId="5936C2BA" w14:textId="77777777" w:rsidTr="0029250C">
        <w:trPr>
          <w:trHeight w:val="947"/>
        </w:trPr>
        <w:tc>
          <w:tcPr>
            <w:tcW w:w="595" w:type="dxa"/>
            <w:vAlign w:val="center"/>
          </w:tcPr>
          <w:p w14:paraId="323BF617" w14:textId="77777777" w:rsidR="00470129" w:rsidRPr="003928F9" w:rsidRDefault="00470129" w:rsidP="00E23328">
            <w:pPr>
              <w:spacing w:beforeLines="20" w:before="67" w:afterLines="20" w:after="67" w:line="240" w:lineRule="exact"/>
              <w:jc w:val="center"/>
              <w:rPr>
                <w:szCs w:val="21"/>
              </w:rPr>
            </w:pPr>
            <w:r>
              <w:rPr>
                <w:rFonts w:hint="eastAsia"/>
                <w:szCs w:val="21"/>
              </w:rPr>
              <w:t>浪速区</w:t>
            </w:r>
          </w:p>
        </w:tc>
        <w:tc>
          <w:tcPr>
            <w:tcW w:w="4564" w:type="dxa"/>
          </w:tcPr>
          <w:p w14:paraId="415CAF37" w14:textId="77777777" w:rsidR="00470129" w:rsidRDefault="00470129" w:rsidP="00495D23">
            <w:pPr>
              <w:spacing w:beforeLines="20" w:before="67" w:afterLines="20" w:after="67" w:line="220" w:lineRule="exact"/>
              <w:ind w:left="210" w:hangingChars="100" w:hanging="210"/>
              <w:rPr>
                <w:szCs w:val="21"/>
              </w:rPr>
            </w:pPr>
            <w:r>
              <w:rPr>
                <w:rFonts w:hint="eastAsia"/>
                <w:szCs w:val="21"/>
              </w:rPr>
              <w:t>・マンション住民や外国籍住民、若年・単身者層といった幅広い層の住民が気軽に参加できる、地域活動に参加するきっかけとなるような機会を創出した。</w:t>
            </w:r>
          </w:p>
          <w:p w14:paraId="1BBAA92C" w14:textId="279F6ED8" w:rsidR="00470129" w:rsidRDefault="00783452" w:rsidP="00495D23">
            <w:pPr>
              <w:spacing w:beforeLines="20" w:before="67" w:afterLines="20" w:after="67" w:line="220" w:lineRule="exact"/>
              <w:ind w:left="210" w:hangingChars="100" w:hanging="210"/>
              <w:rPr>
                <w:szCs w:val="21"/>
              </w:rPr>
            </w:pPr>
            <w:r>
              <w:rPr>
                <w:rFonts w:hint="eastAsia"/>
                <w:szCs w:val="21"/>
              </w:rPr>
              <w:t>・「地域カルテ」を活用した事例の共有や取組</w:t>
            </w:r>
            <w:r w:rsidR="00470129">
              <w:rPr>
                <w:rFonts w:hint="eastAsia"/>
                <w:szCs w:val="21"/>
              </w:rPr>
              <w:t>の情報発信を、</w:t>
            </w:r>
            <w:r w:rsidR="00F96182">
              <w:rPr>
                <w:rFonts w:hint="eastAsia"/>
                <w:szCs w:val="21"/>
              </w:rPr>
              <w:t>ＳＮＳ</w:t>
            </w:r>
            <w:r w:rsidR="00470129">
              <w:rPr>
                <w:rFonts w:hint="eastAsia"/>
                <w:szCs w:val="21"/>
              </w:rPr>
              <w:t>等様々な媒体を用いて行った。</w:t>
            </w:r>
          </w:p>
          <w:p w14:paraId="62F8CECE" w14:textId="77777777" w:rsidR="00470129" w:rsidRDefault="00470129" w:rsidP="00495D23">
            <w:pPr>
              <w:spacing w:beforeLines="20" w:before="67" w:afterLines="20" w:after="67" w:line="220" w:lineRule="exact"/>
              <w:ind w:left="210" w:hangingChars="100" w:hanging="210"/>
              <w:rPr>
                <w:szCs w:val="21"/>
              </w:rPr>
            </w:pPr>
            <w:r>
              <w:rPr>
                <w:rFonts w:hint="eastAsia"/>
                <w:szCs w:val="21"/>
              </w:rPr>
              <w:t>・地域福祉コーディネート事業及びネットワーク強化事業を踏まえたうえで見守り会議を開催したことによって要支援者の把握及び地域への啓発が進んだ。</w:t>
            </w:r>
          </w:p>
          <w:p w14:paraId="7E229C29"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・コーディネータ同士の情報共有を定期的に実施し、地域の福祉課題の掘り下げに寄与した。</w:t>
            </w:r>
          </w:p>
        </w:tc>
        <w:tc>
          <w:tcPr>
            <w:tcW w:w="6067" w:type="dxa"/>
          </w:tcPr>
          <w:p w14:paraId="10CDBD3E" w14:textId="77777777" w:rsidR="00470129" w:rsidRDefault="00470129" w:rsidP="00495D23">
            <w:pPr>
              <w:spacing w:beforeLines="20" w:before="67" w:afterLines="20" w:after="67" w:line="220" w:lineRule="exact"/>
              <w:ind w:left="210" w:hangingChars="100" w:hanging="210"/>
              <w:rPr>
                <w:szCs w:val="21"/>
              </w:rPr>
            </w:pPr>
            <w:r>
              <w:rPr>
                <w:rFonts w:hint="eastAsia"/>
                <w:szCs w:val="21"/>
              </w:rPr>
              <w:t>・元年度目標は未達成であったが、更なる取組の周知に向け、引き続き次の取組を進める。新たなコミュニティ醸成を目的とした地域清掃事業を実施しており、併せて区内３拠点にてフードドライブ・子ども服の回収も行っている。</w:t>
            </w:r>
            <w:r w:rsidR="00F96182">
              <w:rPr>
                <w:rFonts w:hint="eastAsia"/>
                <w:szCs w:val="21"/>
              </w:rPr>
              <w:t>ＳＮＳ</w:t>
            </w:r>
            <w:r>
              <w:rPr>
                <w:rFonts w:hint="eastAsia"/>
                <w:szCs w:val="21"/>
              </w:rPr>
              <w:t>等を活用した幅広い層からの参加を募ることにより第一層に止まらない多数の参画者を得ている。また事業を通じてつながった企業・各種団体と地域とのマッチング事例もあることから今後も引き続き取組を進める。</w:t>
            </w:r>
          </w:p>
          <w:p w14:paraId="3FE1C02D" w14:textId="77777777" w:rsidR="00470129" w:rsidRDefault="00470129" w:rsidP="00495D23">
            <w:pPr>
              <w:spacing w:beforeLines="20" w:before="67" w:afterLines="20" w:after="67" w:line="220" w:lineRule="exact"/>
              <w:ind w:left="210" w:hangingChars="100" w:hanging="210"/>
              <w:rPr>
                <w:szCs w:val="21"/>
              </w:rPr>
            </w:pPr>
            <w:r>
              <w:rPr>
                <w:rFonts w:hint="eastAsia"/>
                <w:szCs w:val="21"/>
              </w:rPr>
              <w:t>・特に関心の高い「防災」をキーワードに、幅広い層、とりわけマンション住民に対し地域コミュニティにつながるような働きかけを行う。</w:t>
            </w:r>
          </w:p>
          <w:p w14:paraId="52965138" w14:textId="77777777" w:rsidR="00470129" w:rsidRDefault="00470129" w:rsidP="00495D23">
            <w:pPr>
              <w:spacing w:beforeLines="20" w:before="67" w:afterLines="20" w:after="67" w:line="220" w:lineRule="exact"/>
              <w:ind w:left="210" w:hangingChars="100" w:hanging="210"/>
              <w:rPr>
                <w:szCs w:val="21"/>
              </w:rPr>
            </w:pPr>
            <w:r>
              <w:rPr>
                <w:rFonts w:hint="eastAsia"/>
                <w:szCs w:val="21"/>
              </w:rPr>
              <w:t>・今後、見守り会議を継続的に開催することによって支援方法に関する啓発、支援方法の検討、個別支援計画の策定などの工程を着実に進捗させていく。</w:t>
            </w:r>
          </w:p>
          <w:p w14:paraId="6BB6A722"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・福祉課題の把握について区社協と連携して進め、適宜課題への対応を検討、実施していく。</w:t>
            </w:r>
          </w:p>
        </w:tc>
      </w:tr>
      <w:tr w:rsidR="00470129" w:rsidRPr="000F5194" w14:paraId="57F13F6A" w14:textId="77777777" w:rsidTr="0029250C">
        <w:trPr>
          <w:trHeight w:val="947"/>
        </w:trPr>
        <w:tc>
          <w:tcPr>
            <w:tcW w:w="595" w:type="dxa"/>
            <w:vAlign w:val="center"/>
          </w:tcPr>
          <w:p w14:paraId="24D951AF" w14:textId="77777777" w:rsidR="00470129" w:rsidRPr="003928F9" w:rsidRDefault="00470129" w:rsidP="00E23328">
            <w:pPr>
              <w:spacing w:beforeLines="20" w:before="67" w:afterLines="20" w:after="67" w:line="240" w:lineRule="exact"/>
              <w:jc w:val="center"/>
              <w:rPr>
                <w:szCs w:val="21"/>
              </w:rPr>
            </w:pPr>
            <w:r>
              <w:rPr>
                <w:rFonts w:hint="eastAsia"/>
                <w:szCs w:val="21"/>
              </w:rPr>
              <w:t>西淀川区</w:t>
            </w:r>
          </w:p>
        </w:tc>
        <w:tc>
          <w:tcPr>
            <w:tcW w:w="4564" w:type="dxa"/>
          </w:tcPr>
          <w:p w14:paraId="401F6092" w14:textId="77777777" w:rsidR="00470129" w:rsidRDefault="00470129" w:rsidP="00495D23">
            <w:pPr>
              <w:spacing w:beforeLines="20" w:before="67" w:afterLines="20" w:after="67" w:line="220" w:lineRule="exact"/>
              <w:ind w:left="210" w:hangingChars="100" w:hanging="210"/>
              <w:rPr>
                <w:szCs w:val="21"/>
              </w:rPr>
            </w:pPr>
            <w:r>
              <w:rPr>
                <w:rFonts w:hint="eastAsia"/>
                <w:szCs w:val="21"/>
              </w:rPr>
              <w:t>・若い世代をはじめ多くの人に、つながりづくりの大切さと興味を持ってもらえるよう、広報紙や</w:t>
            </w:r>
            <w:r w:rsidR="00F96182">
              <w:rPr>
                <w:rFonts w:hint="eastAsia"/>
                <w:szCs w:val="21"/>
              </w:rPr>
              <w:t>ＳＮＳ</w:t>
            </w:r>
            <w:r>
              <w:rPr>
                <w:rFonts w:hint="eastAsia"/>
                <w:szCs w:val="21"/>
              </w:rPr>
              <w:t>等において事例の共有や取組の情報発信を行うとともに、いくつかの地域において活動状況を報告したパンフレットを全戸配布するなど効果的な情報発信を行った。</w:t>
            </w:r>
          </w:p>
          <w:p w14:paraId="0EC88B25"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区民まつりや駅伝大会等、また、区民ゲートボール大会や区民バレーボール大会等を開催し、スタッフや参加者の絆を深め地域コミュニティの活性化を推進した。また、誰もが気軽に活動に参加できる取組として、</w:t>
            </w:r>
            <w:r>
              <w:rPr>
                <w:rFonts w:hint="eastAsia"/>
                <w:szCs w:val="21"/>
              </w:rPr>
              <w:t>30</w:t>
            </w:r>
            <w:r>
              <w:rPr>
                <w:rFonts w:hint="eastAsia"/>
                <w:szCs w:val="21"/>
              </w:rPr>
              <w:t>年度から「企業、商店、ＮＰＯなど各団体や活動者たちが集まり、情報交換やマッチングを図る異業種交流会」（以下「</w:t>
            </w:r>
            <w:r>
              <w:rPr>
                <w:rFonts w:hint="eastAsia"/>
                <w:szCs w:val="21"/>
              </w:rPr>
              <w:t>MAIDO</w:t>
            </w:r>
            <w:r>
              <w:rPr>
                <w:rFonts w:hint="eastAsia"/>
                <w:szCs w:val="21"/>
              </w:rPr>
              <w:t>にしよど」という。）を開催した。</w:t>
            </w:r>
          </w:p>
        </w:tc>
        <w:tc>
          <w:tcPr>
            <w:tcW w:w="6067" w:type="dxa"/>
          </w:tcPr>
          <w:p w14:paraId="3E8ED692" w14:textId="3116B799" w:rsidR="00470129" w:rsidRDefault="00470129" w:rsidP="00495D23">
            <w:pPr>
              <w:spacing w:beforeLines="20" w:before="67" w:afterLines="20" w:after="67" w:line="220" w:lineRule="exact"/>
              <w:ind w:left="210" w:hangingChars="100" w:hanging="210"/>
              <w:rPr>
                <w:szCs w:val="21"/>
              </w:rPr>
            </w:pPr>
            <w:r>
              <w:rPr>
                <w:rFonts w:hint="eastAsia"/>
                <w:szCs w:val="21"/>
              </w:rPr>
              <w:t>・「身近な地域でのつながりに関して肯定的に感じている割合」は目標に達しなかったものの、実績は増加傾向であった。</w:t>
            </w:r>
            <w:r>
              <w:rPr>
                <w:rFonts w:hint="eastAsia"/>
                <w:szCs w:val="21"/>
              </w:rPr>
              <w:t xml:space="preserve"> </w:t>
            </w:r>
            <w:r>
              <w:rPr>
                <w:rFonts w:hint="eastAsia"/>
                <w:szCs w:val="21"/>
              </w:rPr>
              <w:t>情報発信の</w:t>
            </w:r>
            <w:r w:rsidR="00783452">
              <w:rPr>
                <w:rFonts w:hint="eastAsia"/>
                <w:szCs w:val="21"/>
              </w:rPr>
              <w:t>取組</w:t>
            </w:r>
            <w:r>
              <w:rPr>
                <w:rFonts w:hint="eastAsia"/>
                <w:szCs w:val="21"/>
              </w:rPr>
              <w:t>について、効果が表れにくい側面もあるが、若い世代をはじめ地域活動等の担い手確保のため、有効な発信方法を取り入れながら、引き続き継続して行っていく。</w:t>
            </w:r>
          </w:p>
          <w:p w14:paraId="08CA6780"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・「区民まつりや各種スポーツ大会等の開催が、人と人とのつながりを促進していると感じる割合」は目標を達しており、前述の区民まつり等については、今後とも実施していく。</w:t>
            </w:r>
          </w:p>
        </w:tc>
      </w:tr>
      <w:tr w:rsidR="00470129" w:rsidRPr="000F5194" w14:paraId="17E68263" w14:textId="77777777" w:rsidTr="0029250C">
        <w:trPr>
          <w:trHeight w:val="947"/>
        </w:trPr>
        <w:tc>
          <w:tcPr>
            <w:tcW w:w="595" w:type="dxa"/>
            <w:vAlign w:val="center"/>
          </w:tcPr>
          <w:p w14:paraId="5D1A9BE6" w14:textId="77777777" w:rsidR="00470129" w:rsidRPr="003928F9" w:rsidRDefault="00470129" w:rsidP="00E23328">
            <w:pPr>
              <w:spacing w:beforeLines="20" w:before="67" w:afterLines="20" w:after="67" w:line="240" w:lineRule="exact"/>
              <w:jc w:val="center"/>
              <w:rPr>
                <w:szCs w:val="21"/>
              </w:rPr>
            </w:pPr>
            <w:r>
              <w:rPr>
                <w:rFonts w:hint="eastAsia"/>
                <w:szCs w:val="21"/>
              </w:rPr>
              <w:t>淀川区</w:t>
            </w:r>
          </w:p>
        </w:tc>
        <w:tc>
          <w:tcPr>
            <w:tcW w:w="4564" w:type="dxa"/>
          </w:tcPr>
          <w:p w14:paraId="60DBB0F4" w14:textId="29B19338" w:rsidR="00470129" w:rsidRPr="003928F9" w:rsidRDefault="00063775" w:rsidP="007739A8">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市民アンケート「身近な地域でのつながりを肯定的に感じている」割合：</w:t>
            </w:r>
            <w:r w:rsidR="007739A8">
              <w:rPr>
                <w:rFonts w:hint="eastAsia"/>
                <w:szCs w:val="21"/>
              </w:rPr>
              <w:t>29</w:t>
            </w:r>
            <w:r w:rsidR="007739A8">
              <w:rPr>
                <w:rFonts w:hint="eastAsia"/>
                <w:szCs w:val="21"/>
              </w:rPr>
              <w:t>年度</w:t>
            </w:r>
            <w:r w:rsidR="00470129">
              <w:rPr>
                <w:rFonts w:hint="eastAsia"/>
                <w:szCs w:val="21"/>
              </w:rPr>
              <w:t>42.6</w:t>
            </w:r>
            <w:r w:rsidR="00470129">
              <w:rPr>
                <w:rFonts w:hint="eastAsia"/>
                <w:szCs w:val="21"/>
              </w:rPr>
              <w:t>％</w:t>
            </w:r>
            <w:r w:rsidR="007739A8">
              <w:rPr>
                <w:rFonts w:hint="eastAsia"/>
                <w:szCs w:val="21"/>
              </w:rPr>
              <w:t>、</w:t>
            </w:r>
            <w:r w:rsidR="007739A8">
              <w:rPr>
                <w:rFonts w:hint="eastAsia"/>
                <w:szCs w:val="21"/>
              </w:rPr>
              <w:t>30</w:t>
            </w:r>
            <w:r w:rsidR="007739A8">
              <w:rPr>
                <w:rFonts w:hint="eastAsia"/>
                <w:szCs w:val="21"/>
              </w:rPr>
              <w:t>年度</w:t>
            </w:r>
            <w:r w:rsidR="00470129">
              <w:rPr>
                <w:rFonts w:hint="eastAsia"/>
                <w:szCs w:val="21"/>
              </w:rPr>
              <w:t>39.3</w:t>
            </w:r>
            <w:r w:rsidR="00470129">
              <w:rPr>
                <w:rFonts w:hint="eastAsia"/>
                <w:szCs w:val="21"/>
              </w:rPr>
              <w:t>％</w:t>
            </w:r>
            <w:r w:rsidR="007739A8">
              <w:rPr>
                <w:rFonts w:hint="eastAsia"/>
                <w:szCs w:val="21"/>
              </w:rPr>
              <w:t>、元年度</w:t>
            </w:r>
            <w:r w:rsidR="00470129">
              <w:rPr>
                <w:rFonts w:hint="eastAsia"/>
                <w:szCs w:val="21"/>
              </w:rPr>
              <w:t>44.4</w:t>
            </w:r>
            <w:r w:rsidR="00470129">
              <w:rPr>
                <w:rFonts w:hint="eastAsia"/>
                <w:szCs w:val="21"/>
              </w:rPr>
              <w:t>％</w:t>
            </w:r>
          </w:p>
        </w:tc>
        <w:tc>
          <w:tcPr>
            <w:tcW w:w="6067" w:type="dxa"/>
          </w:tcPr>
          <w:p w14:paraId="672057C8" w14:textId="35E31AB5" w:rsidR="00470129" w:rsidRDefault="00470129" w:rsidP="00495D23">
            <w:pPr>
              <w:spacing w:beforeLines="20" w:before="67" w:afterLines="20" w:after="67" w:line="220" w:lineRule="exact"/>
              <w:ind w:left="210" w:hangingChars="100" w:hanging="210"/>
              <w:rPr>
                <w:szCs w:val="21"/>
              </w:rPr>
            </w:pPr>
            <w:r>
              <w:rPr>
                <w:rFonts w:hint="eastAsia"/>
                <w:szCs w:val="21"/>
              </w:rPr>
              <w:t>・若年層の単身世帯等、地域活動と接点が少ない区民も含めた区民全員</w:t>
            </w:r>
            <w:r w:rsidR="003278EE">
              <w:rPr>
                <w:rFonts w:hint="eastAsia"/>
                <w:szCs w:val="21"/>
              </w:rPr>
              <w:t>が身近な地域でのつながりを肯定的に感じてもらえるような新しい取組</w:t>
            </w:r>
            <w:r>
              <w:rPr>
                <w:rFonts w:hint="eastAsia"/>
                <w:szCs w:val="21"/>
              </w:rPr>
              <w:t>を検討していく。</w:t>
            </w:r>
          </w:p>
          <w:p w14:paraId="5ED47702"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・中間支援組織（まちづくりセンター等）と連携し、若年層やマンション世帯等地域活動に関わりの薄かった方々に向けて、積極的な地域活動情報発信および地域活動参画促進を行う。</w:t>
            </w:r>
          </w:p>
        </w:tc>
      </w:tr>
      <w:tr w:rsidR="00470129" w:rsidRPr="000F5194" w14:paraId="58C9D638" w14:textId="77777777" w:rsidTr="0029250C">
        <w:trPr>
          <w:trHeight w:val="947"/>
        </w:trPr>
        <w:tc>
          <w:tcPr>
            <w:tcW w:w="595" w:type="dxa"/>
            <w:vAlign w:val="center"/>
          </w:tcPr>
          <w:p w14:paraId="0124D0B5" w14:textId="77777777" w:rsidR="00470129" w:rsidRPr="003928F9" w:rsidRDefault="00470129" w:rsidP="00E23328">
            <w:pPr>
              <w:spacing w:beforeLines="20" w:before="67" w:afterLines="20" w:after="67" w:line="240" w:lineRule="exact"/>
              <w:jc w:val="center"/>
              <w:rPr>
                <w:szCs w:val="21"/>
              </w:rPr>
            </w:pPr>
            <w:r>
              <w:rPr>
                <w:rFonts w:hint="eastAsia"/>
                <w:szCs w:val="21"/>
              </w:rPr>
              <w:t>東淀川区</w:t>
            </w:r>
          </w:p>
        </w:tc>
        <w:tc>
          <w:tcPr>
            <w:tcW w:w="4564" w:type="dxa"/>
          </w:tcPr>
          <w:p w14:paraId="7C6760D4" w14:textId="77777777" w:rsidR="00470129" w:rsidRDefault="00470129" w:rsidP="00495D23">
            <w:pPr>
              <w:spacing w:beforeLines="20" w:before="67" w:afterLines="20" w:after="67" w:line="220" w:lineRule="exact"/>
              <w:ind w:left="210" w:hangingChars="100" w:hanging="210"/>
              <w:rPr>
                <w:szCs w:val="21"/>
              </w:rPr>
            </w:pPr>
            <w:r>
              <w:rPr>
                <w:rFonts w:hint="eastAsia"/>
                <w:szCs w:val="21"/>
              </w:rPr>
              <w:t>・区内３地域（２地域策定済、１地域策定中）で地域別保健福祉計画策定に取り組み、取組のなかで、福祉や防災などの地域課題解決に向けた意見交換等において、つながりづくりの重要性を認識した。</w:t>
            </w:r>
          </w:p>
          <w:p w14:paraId="24FAA43F" w14:textId="16C3851A" w:rsidR="00470129" w:rsidRPr="003928F9" w:rsidRDefault="00470129" w:rsidP="00495D23">
            <w:pPr>
              <w:spacing w:beforeLines="20" w:before="67" w:afterLines="20" w:after="67" w:line="220" w:lineRule="exact"/>
              <w:ind w:left="210" w:hangingChars="100" w:hanging="210"/>
              <w:rPr>
                <w:szCs w:val="21"/>
              </w:rPr>
            </w:pPr>
            <w:r>
              <w:rPr>
                <w:rFonts w:hint="eastAsia"/>
                <w:szCs w:val="21"/>
              </w:rPr>
              <w:t>・「身近な地域でのつな</w:t>
            </w:r>
            <w:r w:rsidR="00E72E57">
              <w:rPr>
                <w:rFonts w:hint="eastAsia"/>
                <w:szCs w:val="21"/>
              </w:rPr>
              <w:t>がりに関して肯定的に感じている区民の割合」について、元年度の実測</w:t>
            </w:r>
            <w:r>
              <w:rPr>
                <w:rFonts w:hint="eastAsia"/>
                <w:szCs w:val="21"/>
              </w:rPr>
              <w:t>値は</w:t>
            </w:r>
            <w:r>
              <w:rPr>
                <w:rFonts w:hint="eastAsia"/>
                <w:szCs w:val="21"/>
              </w:rPr>
              <w:t>47.4</w:t>
            </w:r>
            <w:r>
              <w:rPr>
                <w:rFonts w:hint="eastAsia"/>
                <w:szCs w:val="21"/>
              </w:rPr>
              <w:t>％となり、目標値の</w:t>
            </w:r>
            <w:r>
              <w:rPr>
                <w:rFonts w:hint="eastAsia"/>
                <w:szCs w:val="21"/>
              </w:rPr>
              <w:t>53</w:t>
            </w:r>
            <w:r>
              <w:rPr>
                <w:rFonts w:hint="eastAsia"/>
                <w:szCs w:val="21"/>
              </w:rPr>
              <w:t>％には達することができなかったが、</w:t>
            </w:r>
            <w:r>
              <w:rPr>
                <w:rFonts w:hint="eastAsia"/>
                <w:szCs w:val="21"/>
              </w:rPr>
              <w:t>30</w:t>
            </w:r>
            <w:r>
              <w:rPr>
                <w:rFonts w:hint="eastAsia"/>
                <w:szCs w:val="21"/>
              </w:rPr>
              <w:t>年度の実測値</w:t>
            </w:r>
            <w:r>
              <w:rPr>
                <w:rFonts w:hint="eastAsia"/>
                <w:szCs w:val="21"/>
              </w:rPr>
              <w:t>45.3</w:t>
            </w:r>
            <w:r>
              <w:rPr>
                <w:rFonts w:hint="eastAsia"/>
                <w:szCs w:val="21"/>
              </w:rPr>
              <w:t>％と比べると上昇しており、取組に成果が出ていると考えられる。</w:t>
            </w:r>
          </w:p>
        </w:tc>
        <w:tc>
          <w:tcPr>
            <w:tcW w:w="6067" w:type="dxa"/>
          </w:tcPr>
          <w:p w14:paraId="3E7BD43C" w14:textId="77777777" w:rsidR="00470129" w:rsidRDefault="00470129" w:rsidP="00495D23">
            <w:pPr>
              <w:spacing w:beforeLines="20" w:before="67" w:afterLines="20" w:after="67" w:line="220" w:lineRule="exact"/>
              <w:ind w:left="210" w:hangingChars="100" w:hanging="210"/>
              <w:rPr>
                <w:szCs w:val="21"/>
              </w:rPr>
            </w:pPr>
            <w:r>
              <w:rPr>
                <w:rFonts w:hint="eastAsia"/>
                <w:szCs w:val="21"/>
              </w:rPr>
              <w:t>・地域別保健福祉計画の策定意欲の醸成のため、地域住民に対して開催する学習会等のなかで、計画策定の必要性やつながりづくりの重要性について、理解を深めていく。</w:t>
            </w:r>
          </w:p>
          <w:p w14:paraId="2F89E959"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・ホームページや</w:t>
            </w:r>
            <w:r>
              <w:rPr>
                <w:rFonts w:hint="eastAsia"/>
                <w:szCs w:val="21"/>
              </w:rPr>
              <w:t xml:space="preserve">Facebook </w:t>
            </w:r>
            <w:r>
              <w:rPr>
                <w:rFonts w:hint="eastAsia"/>
                <w:szCs w:val="21"/>
              </w:rPr>
              <w:t>、</w:t>
            </w:r>
            <w:r>
              <w:rPr>
                <w:rFonts w:hint="eastAsia"/>
                <w:szCs w:val="21"/>
              </w:rPr>
              <w:t>Twitter</w:t>
            </w:r>
            <w:r>
              <w:rPr>
                <w:rFonts w:hint="eastAsia"/>
                <w:szCs w:val="21"/>
              </w:rPr>
              <w:t>などの</w:t>
            </w:r>
            <w:r w:rsidR="00F96182">
              <w:rPr>
                <w:rFonts w:hint="eastAsia"/>
                <w:szCs w:val="21"/>
              </w:rPr>
              <w:t>ＳＮＳ</w:t>
            </w:r>
            <w:r>
              <w:rPr>
                <w:rFonts w:hint="eastAsia"/>
                <w:szCs w:val="21"/>
              </w:rPr>
              <w:t>や広報紙・掲示板等の多様な媒体を活用して、人とのつながりの大切さについての啓発、地域活動の周知や、地域活動への参加、自治会等への加入の呼びかけ等に関する情報発信を実施あるいは強化する。</w:t>
            </w:r>
          </w:p>
        </w:tc>
      </w:tr>
      <w:tr w:rsidR="00470129" w:rsidRPr="000F5194" w14:paraId="0A2BD2F0" w14:textId="77777777" w:rsidTr="0029250C">
        <w:trPr>
          <w:trHeight w:val="274"/>
        </w:trPr>
        <w:tc>
          <w:tcPr>
            <w:tcW w:w="595" w:type="dxa"/>
            <w:vAlign w:val="center"/>
          </w:tcPr>
          <w:p w14:paraId="522C08D8" w14:textId="77777777" w:rsidR="00470129" w:rsidRPr="003928F9" w:rsidRDefault="00470129" w:rsidP="00E23328">
            <w:pPr>
              <w:spacing w:beforeLines="20" w:before="67" w:afterLines="20" w:after="67" w:line="240" w:lineRule="exact"/>
              <w:jc w:val="center"/>
              <w:rPr>
                <w:szCs w:val="21"/>
              </w:rPr>
            </w:pPr>
            <w:r>
              <w:rPr>
                <w:rFonts w:hint="eastAsia"/>
                <w:szCs w:val="21"/>
              </w:rPr>
              <w:t>東成区</w:t>
            </w:r>
          </w:p>
        </w:tc>
        <w:tc>
          <w:tcPr>
            <w:tcW w:w="4564" w:type="dxa"/>
          </w:tcPr>
          <w:p w14:paraId="7E5C32E3"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・広報紙やホームページ、</w:t>
            </w:r>
            <w:r w:rsidR="00F96182">
              <w:rPr>
                <w:rFonts w:hint="eastAsia"/>
                <w:szCs w:val="21"/>
              </w:rPr>
              <w:t>ＳＮＳ</w:t>
            </w:r>
            <w:r>
              <w:rPr>
                <w:rFonts w:hint="eastAsia"/>
                <w:szCs w:val="21"/>
              </w:rPr>
              <w:t>等、多様な広報媒体を</w:t>
            </w:r>
            <w:r w:rsidR="00903E8E">
              <w:rPr>
                <w:rFonts w:hint="eastAsia"/>
                <w:szCs w:val="21"/>
              </w:rPr>
              <w:t>活用し、地域情報や行政情報を発信し、つながりづくりのための取組</w:t>
            </w:r>
            <w:r>
              <w:rPr>
                <w:rFonts w:hint="eastAsia"/>
                <w:szCs w:val="21"/>
              </w:rPr>
              <w:t>を支援することができた。</w:t>
            </w:r>
          </w:p>
        </w:tc>
        <w:tc>
          <w:tcPr>
            <w:tcW w:w="6067" w:type="dxa"/>
          </w:tcPr>
          <w:p w14:paraId="3219284D" w14:textId="22E8C52E" w:rsidR="00470129" w:rsidRPr="003928F9" w:rsidRDefault="00470129" w:rsidP="00495D23">
            <w:pPr>
              <w:spacing w:beforeLines="20" w:before="67" w:afterLines="20" w:after="67" w:line="220" w:lineRule="exact"/>
              <w:ind w:left="210" w:hangingChars="100" w:hanging="210"/>
              <w:rPr>
                <w:szCs w:val="21"/>
              </w:rPr>
            </w:pPr>
            <w:r>
              <w:rPr>
                <w:rFonts w:hint="eastAsia"/>
                <w:szCs w:val="21"/>
              </w:rPr>
              <w:t>・多様な広報ツールによる情報発信の土台を構築することができた。今後は、広報媒体によって情報量や伝達速度が異なるため、引き続き多様な広報媒体を組み合わせ、情報発信の一層の充実に向け取</w:t>
            </w:r>
            <w:r w:rsidR="008E7BF7">
              <w:rPr>
                <w:rFonts w:hint="eastAsia"/>
                <w:szCs w:val="21"/>
              </w:rPr>
              <w:t>り</w:t>
            </w:r>
            <w:r>
              <w:rPr>
                <w:rFonts w:hint="eastAsia"/>
                <w:szCs w:val="21"/>
              </w:rPr>
              <w:t>組む。</w:t>
            </w:r>
          </w:p>
        </w:tc>
      </w:tr>
      <w:tr w:rsidR="00470129" w:rsidRPr="000F5194" w14:paraId="0676CB68" w14:textId="77777777" w:rsidTr="0029250C">
        <w:trPr>
          <w:trHeight w:val="947"/>
        </w:trPr>
        <w:tc>
          <w:tcPr>
            <w:tcW w:w="595" w:type="dxa"/>
            <w:vAlign w:val="center"/>
          </w:tcPr>
          <w:p w14:paraId="4E48072C" w14:textId="77777777" w:rsidR="00470129" w:rsidRPr="003928F9" w:rsidRDefault="00470129" w:rsidP="00E23328">
            <w:pPr>
              <w:spacing w:beforeLines="20" w:before="67" w:afterLines="20" w:after="67" w:line="240" w:lineRule="exact"/>
              <w:jc w:val="center"/>
              <w:rPr>
                <w:szCs w:val="21"/>
              </w:rPr>
            </w:pPr>
            <w:r>
              <w:rPr>
                <w:rFonts w:hint="eastAsia"/>
                <w:szCs w:val="21"/>
              </w:rPr>
              <w:t>生野区</w:t>
            </w:r>
          </w:p>
        </w:tc>
        <w:tc>
          <w:tcPr>
            <w:tcW w:w="4564" w:type="dxa"/>
          </w:tcPr>
          <w:p w14:paraId="3C47EF7D" w14:textId="77777777" w:rsidR="00470129" w:rsidRDefault="00470129" w:rsidP="00495D23">
            <w:pPr>
              <w:spacing w:beforeLines="20" w:before="67" w:afterLines="20" w:after="67" w:line="220" w:lineRule="exact"/>
              <w:ind w:left="210" w:hangingChars="100" w:hanging="210"/>
              <w:rPr>
                <w:szCs w:val="21"/>
              </w:rPr>
            </w:pPr>
            <w:r>
              <w:rPr>
                <w:rFonts w:hint="eastAsia"/>
                <w:szCs w:val="21"/>
              </w:rPr>
              <w:t>・防災活動を観点とした地域住民の人と人とのつながりづくりの支援については、地域の防災活動の中核となる生野区地域防災リーダーの研修会を３年間で</w:t>
            </w:r>
            <w:r>
              <w:rPr>
                <w:rFonts w:hint="eastAsia"/>
                <w:szCs w:val="21"/>
              </w:rPr>
              <w:t>15</w:t>
            </w:r>
            <w:r>
              <w:rPr>
                <w:rFonts w:hint="eastAsia"/>
                <w:szCs w:val="21"/>
              </w:rPr>
              <w:t>回実施した。</w:t>
            </w:r>
          </w:p>
          <w:p w14:paraId="2EBB5358" w14:textId="77777777" w:rsidR="00470129" w:rsidRDefault="00470129" w:rsidP="00495D23">
            <w:pPr>
              <w:spacing w:beforeLines="20" w:before="67" w:afterLines="20" w:after="67" w:line="220" w:lineRule="exact"/>
              <w:ind w:left="210" w:hangingChars="100" w:hanging="210"/>
              <w:rPr>
                <w:szCs w:val="21"/>
              </w:rPr>
            </w:pPr>
            <w:r>
              <w:rPr>
                <w:rFonts w:hint="eastAsia"/>
                <w:szCs w:val="21"/>
              </w:rPr>
              <w:t>・また、災害時の避難所運営のコミュニティづくりに、女性の参画が必須であることから、関係女性団体に賛同を得て、</w:t>
            </w:r>
            <w:r>
              <w:rPr>
                <w:rFonts w:hint="eastAsia"/>
                <w:szCs w:val="21"/>
              </w:rPr>
              <w:t>30</w:t>
            </w:r>
            <w:r>
              <w:rPr>
                <w:rFonts w:hint="eastAsia"/>
                <w:szCs w:val="21"/>
              </w:rPr>
              <w:t>年度に女性の防災リーダーの人数を大きく増やすことができた。（</w:t>
            </w:r>
            <w:r>
              <w:rPr>
                <w:rFonts w:hint="eastAsia"/>
                <w:szCs w:val="21"/>
              </w:rPr>
              <w:t>29</w:t>
            </w:r>
            <w:r>
              <w:rPr>
                <w:rFonts w:hint="eastAsia"/>
                <w:szCs w:val="21"/>
              </w:rPr>
              <w:t>年度</w:t>
            </w:r>
            <w:r>
              <w:rPr>
                <w:rFonts w:hint="eastAsia"/>
                <w:szCs w:val="21"/>
              </w:rPr>
              <w:t xml:space="preserve"> 42</w:t>
            </w:r>
            <w:r w:rsidR="00BA02A4">
              <w:rPr>
                <w:rFonts w:hint="eastAsia"/>
                <w:szCs w:val="21"/>
              </w:rPr>
              <w:t>名→</w:t>
            </w:r>
            <w:r>
              <w:rPr>
                <w:rFonts w:hint="eastAsia"/>
                <w:szCs w:val="21"/>
              </w:rPr>
              <w:t>元年度</w:t>
            </w:r>
            <w:r>
              <w:rPr>
                <w:rFonts w:hint="eastAsia"/>
                <w:szCs w:val="21"/>
              </w:rPr>
              <w:t xml:space="preserve"> 271</w:t>
            </w:r>
            <w:r>
              <w:rPr>
                <w:rFonts w:hint="eastAsia"/>
                <w:szCs w:val="21"/>
              </w:rPr>
              <w:t>名）（女性の防災リーダーを対象とした研修を</w:t>
            </w:r>
            <w:r>
              <w:rPr>
                <w:rFonts w:hint="eastAsia"/>
                <w:szCs w:val="21"/>
              </w:rPr>
              <w:t>30</w:t>
            </w:r>
            <w:r w:rsidR="00056D9A">
              <w:rPr>
                <w:rFonts w:hint="eastAsia"/>
                <w:szCs w:val="21"/>
              </w:rPr>
              <w:t>年度より実施。（元年度は新型コロナウイルス感染</w:t>
            </w:r>
            <w:r>
              <w:rPr>
                <w:rFonts w:hint="eastAsia"/>
                <w:szCs w:val="21"/>
              </w:rPr>
              <w:t>拡大の予防のため中止。））</w:t>
            </w:r>
          </w:p>
          <w:p w14:paraId="63793500" w14:textId="0B1CCD8D" w:rsidR="00470129" w:rsidRDefault="0049559F" w:rsidP="00495D2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身近な地域でのつながりに関して肯定的に感じている区民の割合</w:t>
            </w:r>
          </w:p>
          <w:p w14:paraId="2588DA8A" w14:textId="77777777" w:rsidR="00BC13D0" w:rsidRDefault="00470129" w:rsidP="00495D23">
            <w:pPr>
              <w:spacing w:beforeLines="20" w:before="67" w:afterLines="20" w:after="67" w:line="220" w:lineRule="exact"/>
              <w:ind w:leftChars="100" w:left="420" w:hangingChars="100" w:hanging="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30.0</w:t>
            </w:r>
            <w:r>
              <w:rPr>
                <w:rFonts w:hint="eastAsia"/>
                <w:szCs w:val="21"/>
              </w:rPr>
              <w:t>％</w:t>
            </w:r>
          </w:p>
          <w:p w14:paraId="3BF33FA1" w14:textId="3E503187" w:rsidR="00470129" w:rsidRDefault="00470129" w:rsidP="00495D23">
            <w:pPr>
              <w:spacing w:beforeLines="20" w:before="67" w:afterLines="20" w:after="67" w:line="220" w:lineRule="exact"/>
              <w:ind w:leftChars="200" w:left="420" w:firstLineChars="300" w:firstLine="630"/>
              <w:rPr>
                <w:szCs w:val="21"/>
              </w:rPr>
            </w:pPr>
            <w:r>
              <w:rPr>
                <w:rFonts w:hint="eastAsia"/>
                <w:szCs w:val="21"/>
              </w:rPr>
              <w:t>達成状況：</w:t>
            </w:r>
            <w:r>
              <w:rPr>
                <w:rFonts w:hint="eastAsia"/>
                <w:szCs w:val="21"/>
              </w:rPr>
              <w:t>50.8</w:t>
            </w:r>
            <w:r>
              <w:rPr>
                <w:rFonts w:hint="eastAsia"/>
                <w:szCs w:val="21"/>
              </w:rPr>
              <w:t>％</w:t>
            </w:r>
          </w:p>
          <w:p w14:paraId="53C995AD" w14:textId="77777777" w:rsidR="00BC13D0" w:rsidRDefault="00470129" w:rsidP="00495D23">
            <w:pPr>
              <w:spacing w:beforeLines="20" w:before="67" w:afterLines="20" w:after="67" w:line="220" w:lineRule="exact"/>
              <w:ind w:leftChars="100" w:left="420" w:hangingChars="100" w:hanging="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53.0</w:t>
            </w:r>
            <w:r>
              <w:rPr>
                <w:rFonts w:hint="eastAsia"/>
                <w:szCs w:val="21"/>
              </w:rPr>
              <w:t>％</w:t>
            </w:r>
          </w:p>
          <w:p w14:paraId="7DDCDC46" w14:textId="054F71B3" w:rsidR="00470129" w:rsidRDefault="00470129" w:rsidP="00495D23">
            <w:pPr>
              <w:spacing w:beforeLines="20" w:before="67" w:afterLines="20" w:after="67" w:line="220" w:lineRule="exact"/>
              <w:ind w:leftChars="200" w:left="420" w:firstLineChars="300" w:firstLine="630"/>
              <w:rPr>
                <w:szCs w:val="21"/>
              </w:rPr>
            </w:pPr>
            <w:r>
              <w:rPr>
                <w:rFonts w:hint="eastAsia"/>
                <w:szCs w:val="21"/>
              </w:rPr>
              <w:t>達成状況：</w:t>
            </w:r>
            <w:r>
              <w:rPr>
                <w:rFonts w:hint="eastAsia"/>
                <w:szCs w:val="21"/>
              </w:rPr>
              <w:t>52.9</w:t>
            </w:r>
            <w:r>
              <w:rPr>
                <w:rFonts w:hint="eastAsia"/>
                <w:szCs w:val="21"/>
              </w:rPr>
              <w:t>％</w:t>
            </w:r>
          </w:p>
          <w:p w14:paraId="7C1B111D" w14:textId="77777777" w:rsidR="00BC13D0" w:rsidRDefault="00E87E8A" w:rsidP="00495D23">
            <w:pPr>
              <w:spacing w:beforeLines="20" w:before="67" w:afterLines="20" w:after="67" w:line="220" w:lineRule="exact"/>
              <w:ind w:leftChars="100" w:left="472" w:hangingChars="100" w:hanging="262"/>
              <w:rPr>
                <w:szCs w:val="21"/>
              </w:rPr>
            </w:pPr>
            <w:r w:rsidRPr="00AD79F3">
              <w:rPr>
                <w:rFonts w:hint="eastAsia"/>
                <w:spacing w:val="26"/>
                <w:kern w:val="0"/>
                <w:szCs w:val="21"/>
                <w:fitText w:val="735" w:id="-2024557824"/>
              </w:rPr>
              <w:t>元年</w:t>
            </w:r>
            <w:r w:rsidR="00470129" w:rsidRPr="00AD79F3">
              <w:rPr>
                <w:rFonts w:hint="eastAsia"/>
                <w:kern w:val="0"/>
                <w:szCs w:val="21"/>
                <w:fitText w:val="735" w:id="-2024557824"/>
              </w:rPr>
              <w:t>度</w:t>
            </w:r>
            <w:r w:rsidR="00470129" w:rsidRPr="007739A8">
              <w:rPr>
                <w:rFonts w:hint="eastAsia"/>
                <w:sz w:val="16"/>
                <w:szCs w:val="21"/>
              </w:rPr>
              <w:t xml:space="preserve"> </w:t>
            </w:r>
            <w:r w:rsidR="00470129">
              <w:rPr>
                <w:rFonts w:hint="eastAsia"/>
                <w:szCs w:val="21"/>
              </w:rPr>
              <w:t>目標：</w:t>
            </w:r>
            <w:r w:rsidR="00470129">
              <w:rPr>
                <w:rFonts w:hint="eastAsia"/>
                <w:szCs w:val="21"/>
              </w:rPr>
              <w:t>56.0</w:t>
            </w:r>
            <w:r w:rsidR="00470129">
              <w:rPr>
                <w:rFonts w:hint="eastAsia"/>
                <w:szCs w:val="21"/>
              </w:rPr>
              <w:t>％</w:t>
            </w:r>
            <w:r w:rsidR="00470129">
              <w:rPr>
                <w:rFonts w:hint="eastAsia"/>
                <w:szCs w:val="21"/>
              </w:rPr>
              <w:t xml:space="preserve"> </w:t>
            </w:r>
          </w:p>
          <w:p w14:paraId="1CFB7300" w14:textId="0FD511DD" w:rsidR="00470129" w:rsidRPr="003928F9" w:rsidRDefault="00470129" w:rsidP="00495D23">
            <w:pPr>
              <w:spacing w:beforeLines="20" w:before="67" w:afterLines="20" w:after="67" w:line="220" w:lineRule="exact"/>
              <w:ind w:leftChars="200" w:left="420" w:firstLineChars="300" w:firstLine="630"/>
              <w:rPr>
                <w:szCs w:val="21"/>
              </w:rPr>
            </w:pPr>
            <w:r>
              <w:rPr>
                <w:rFonts w:hint="eastAsia"/>
                <w:szCs w:val="21"/>
              </w:rPr>
              <w:t>達成状況：</w:t>
            </w:r>
            <w:r>
              <w:rPr>
                <w:rFonts w:hint="eastAsia"/>
                <w:szCs w:val="21"/>
              </w:rPr>
              <w:t>48.3</w:t>
            </w:r>
            <w:r>
              <w:rPr>
                <w:rFonts w:hint="eastAsia"/>
                <w:szCs w:val="21"/>
              </w:rPr>
              <w:t>％</w:t>
            </w:r>
          </w:p>
        </w:tc>
        <w:tc>
          <w:tcPr>
            <w:tcW w:w="6067" w:type="dxa"/>
          </w:tcPr>
          <w:p w14:paraId="75778D5B"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防災訓練に参加している参加者の満足度の割合は高いが、以前として若年層の割合が低く、目標を達成することができなかった。災害時の共助のためには、人と人とのつながりづくりは欠かせないものであり、引き続き、自主防災組織である地域まちづくり協議会とも連携して取り組んでいくとともに、若年層の参加者が増えるための手段を検討していく。</w:t>
            </w:r>
          </w:p>
        </w:tc>
      </w:tr>
      <w:tr w:rsidR="00470129" w:rsidRPr="000F5194" w14:paraId="16C39DDA" w14:textId="77777777" w:rsidTr="0029250C">
        <w:trPr>
          <w:trHeight w:val="947"/>
        </w:trPr>
        <w:tc>
          <w:tcPr>
            <w:tcW w:w="595" w:type="dxa"/>
            <w:vAlign w:val="center"/>
          </w:tcPr>
          <w:p w14:paraId="16660543" w14:textId="77777777" w:rsidR="00470129" w:rsidRPr="003928F9" w:rsidRDefault="00470129" w:rsidP="00E23328">
            <w:pPr>
              <w:spacing w:beforeLines="20" w:before="67" w:afterLines="20" w:after="67" w:line="240" w:lineRule="exact"/>
              <w:jc w:val="center"/>
              <w:rPr>
                <w:szCs w:val="21"/>
              </w:rPr>
            </w:pPr>
            <w:r>
              <w:rPr>
                <w:rFonts w:hint="eastAsia"/>
                <w:szCs w:val="21"/>
              </w:rPr>
              <w:t>旭区</w:t>
            </w:r>
          </w:p>
        </w:tc>
        <w:tc>
          <w:tcPr>
            <w:tcW w:w="4564" w:type="dxa"/>
          </w:tcPr>
          <w:p w14:paraId="62E4A2D2" w14:textId="10270DCA" w:rsidR="00470129" w:rsidRDefault="00470129" w:rsidP="00495D23">
            <w:pPr>
              <w:spacing w:beforeLines="20" w:before="67" w:afterLines="20" w:after="67" w:line="220" w:lineRule="exact"/>
              <w:ind w:left="210" w:hangingChars="100" w:hanging="210"/>
              <w:rPr>
                <w:szCs w:val="21"/>
              </w:rPr>
            </w:pPr>
            <w:r>
              <w:rPr>
                <w:rFonts w:hint="eastAsia"/>
                <w:szCs w:val="21"/>
              </w:rPr>
              <w:t>・地域活動協議会が取り組む自律的な地域活動をサポートし、地域社会におけるご近助のつながりをひろげ、安全・安心で活力ある地域社会を</w:t>
            </w:r>
            <w:r w:rsidR="00770965">
              <w:rPr>
                <w:rFonts w:hint="eastAsia"/>
                <w:szCs w:val="21"/>
              </w:rPr>
              <w:t>作る</w:t>
            </w:r>
            <w:r>
              <w:rPr>
                <w:rFonts w:hint="eastAsia"/>
                <w:szCs w:val="21"/>
              </w:rPr>
              <w:t>ことを積極的に支援したほか、これまで地域活動への関わりが薄かった人たちをはじめ、あらゆる世代を対象として、地域活動協議会の活動情報を広報紙やホームページ等により発信した。</w:t>
            </w:r>
          </w:p>
          <w:p w14:paraId="78473711" w14:textId="77777777" w:rsidR="00470129" w:rsidRDefault="00470129" w:rsidP="00495D23">
            <w:pPr>
              <w:spacing w:beforeLines="20" w:before="67" w:afterLines="20" w:after="67" w:line="220" w:lineRule="exact"/>
              <w:ind w:left="210" w:hangingChars="100" w:hanging="210"/>
              <w:rPr>
                <w:szCs w:val="21"/>
              </w:rPr>
            </w:pPr>
            <w:r>
              <w:rPr>
                <w:rFonts w:hint="eastAsia"/>
                <w:szCs w:val="21"/>
              </w:rPr>
              <w:t>・人と人が出会い、つながる機会を提供するため、区民まつりやスポーツフェスティバル、区民スポーツ大会等、コミュニティづくりに資する各種事業を毎年実施した。</w:t>
            </w:r>
          </w:p>
          <w:p w14:paraId="5F186CC7"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w:t>
            </w:r>
            <w:r>
              <w:rPr>
                <w:rFonts w:hint="eastAsia"/>
                <w:szCs w:val="21"/>
              </w:rPr>
              <w:t>29</w:t>
            </w:r>
            <w:r>
              <w:rPr>
                <w:rFonts w:hint="eastAsia"/>
                <w:szCs w:val="21"/>
              </w:rPr>
              <w:t>年度に地域運営アドバイザー（２名）を配置し、個別の相談に対応することなどにより、地域のつながりの基礎となる町内会等とも関係を構築できた。</w:t>
            </w:r>
          </w:p>
        </w:tc>
        <w:tc>
          <w:tcPr>
            <w:tcW w:w="6067" w:type="dxa"/>
          </w:tcPr>
          <w:p w14:paraId="4711F3D2"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これまでの取組を踏まえ、地域活動協議会への支援や地域活動情報の発信を継続することなどにより、今以上に多くの区民がつながるよう取り組み、地域コミュニティの希薄化を防ぐとともに、区民まつり等の内容を精査し、よりよいコミュニティづくりに資する事業の実施を進める。</w:t>
            </w:r>
          </w:p>
        </w:tc>
      </w:tr>
      <w:tr w:rsidR="00470129" w:rsidRPr="000F5194" w14:paraId="07D0E39D" w14:textId="77777777" w:rsidTr="005F2886">
        <w:trPr>
          <w:trHeight w:val="704"/>
        </w:trPr>
        <w:tc>
          <w:tcPr>
            <w:tcW w:w="595" w:type="dxa"/>
            <w:vAlign w:val="center"/>
          </w:tcPr>
          <w:p w14:paraId="698B7083" w14:textId="77777777" w:rsidR="00470129" w:rsidRPr="003928F9" w:rsidRDefault="00470129" w:rsidP="00E23328">
            <w:pPr>
              <w:spacing w:beforeLines="20" w:before="67" w:afterLines="20" w:after="67" w:line="240" w:lineRule="exact"/>
              <w:jc w:val="center"/>
              <w:rPr>
                <w:szCs w:val="21"/>
              </w:rPr>
            </w:pPr>
            <w:r>
              <w:rPr>
                <w:rFonts w:hint="eastAsia"/>
                <w:szCs w:val="21"/>
              </w:rPr>
              <w:t>城東区</w:t>
            </w:r>
          </w:p>
        </w:tc>
        <w:tc>
          <w:tcPr>
            <w:tcW w:w="4564" w:type="dxa"/>
          </w:tcPr>
          <w:p w14:paraId="256833E6" w14:textId="77777777" w:rsidR="00470129" w:rsidRDefault="00470129" w:rsidP="00495D23">
            <w:pPr>
              <w:spacing w:beforeLines="20" w:before="67" w:afterLines="20" w:after="67" w:line="220" w:lineRule="exact"/>
              <w:ind w:left="210" w:hangingChars="100" w:hanging="210"/>
              <w:rPr>
                <w:szCs w:val="21"/>
              </w:rPr>
            </w:pPr>
            <w:r>
              <w:rPr>
                <w:rFonts w:hint="eastAsia"/>
                <w:szCs w:val="21"/>
              </w:rPr>
              <w:t>・子育てサークルやマンション住民等を対象にした出前講座の開催や、地域防災訓練の開催協力、防災出前講座の開催を通じて人と人のつながりづくりの重要性について啓発出来た。</w:t>
            </w:r>
          </w:p>
          <w:p w14:paraId="299BBE05" w14:textId="0F72A41A" w:rsidR="00470129" w:rsidRDefault="00536505" w:rsidP="00495D2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広報誌における地域活動協議会活動紹介について、</w:t>
            </w:r>
            <w:r w:rsidR="00470129">
              <w:rPr>
                <w:rFonts w:hint="eastAsia"/>
                <w:szCs w:val="21"/>
              </w:rPr>
              <w:t>29</w:t>
            </w:r>
            <w:r w:rsidR="00470129">
              <w:rPr>
                <w:rFonts w:hint="eastAsia"/>
                <w:szCs w:val="21"/>
              </w:rPr>
              <w:t>年度はＡ４約</w:t>
            </w:r>
            <w:r w:rsidR="00470129">
              <w:rPr>
                <w:rFonts w:hint="eastAsia"/>
                <w:szCs w:val="21"/>
              </w:rPr>
              <w:t>1/3</w:t>
            </w:r>
            <w:r w:rsidR="00470129">
              <w:rPr>
                <w:rFonts w:hint="eastAsia"/>
                <w:szCs w:val="21"/>
              </w:rPr>
              <w:t>ページ分の毎月号の地域レポートであったが、</w:t>
            </w:r>
            <w:r w:rsidR="00470129">
              <w:rPr>
                <w:rFonts w:hint="eastAsia"/>
                <w:szCs w:val="21"/>
              </w:rPr>
              <w:t>30</w:t>
            </w:r>
            <w:r w:rsidR="00470129">
              <w:rPr>
                <w:rFonts w:hint="eastAsia"/>
                <w:szCs w:val="21"/>
              </w:rPr>
              <w:t>年度よりそれに加え、７月号でのＡ４</w:t>
            </w:r>
            <w:r w:rsidR="00470129">
              <w:rPr>
                <w:rFonts w:hint="eastAsia"/>
                <w:szCs w:val="21"/>
              </w:rPr>
              <w:t xml:space="preserve"> </w:t>
            </w:r>
            <w:r w:rsidR="00470129">
              <w:rPr>
                <w:rFonts w:hint="eastAsia"/>
                <w:szCs w:val="21"/>
              </w:rPr>
              <w:t>４ページ分の地域活動協議会特集掲載、元年度からは、８～翌３月号で</w:t>
            </w:r>
            <w:r w:rsidR="00470129">
              <w:rPr>
                <w:rFonts w:hint="eastAsia"/>
                <w:szCs w:val="21"/>
              </w:rPr>
              <w:t>16</w:t>
            </w:r>
            <w:r w:rsidR="007863C0">
              <w:rPr>
                <w:rFonts w:hint="eastAsia"/>
                <w:szCs w:val="21"/>
              </w:rPr>
              <w:t>地域活動協議会</w:t>
            </w:r>
            <w:r w:rsidR="00470129">
              <w:rPr>
                <w:rFonts w:hint="eastAsia"/>
                <w:szCs w:val="21"/>
              </w:rPr>
              <w:t>会長のわが町魅力発信リレー企画を掲載し、地域でのきずなづくり啓発に取り組むことが出来た。</w:t>
            </w:r>
          </w:p>
          <w:p w14:paraId="56D599E3"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・「ウエルカム</w:t>
            </w:r>
            <w:r>
              <w:rPr>
                <w:rFonts w:hint="eastAsia"/>
                <w:szCs w:val="21"/>
              </w:rPr>
              <w:t>JOTO</w:t>
            </w:r>
            <w:r>
              <w:rPr>
                <w:rFonts w:hint="eastAsia"/>
                <w:szCs w:val="21"/>
              </w:rPr>
              <w:t>」（転入者への区に関する情報提供パック）で、地縁団体（町会）への加入呼びかけビラを配布し、新たに区民となった方へも地域の活動に興味を持ってもらえるよう取り組んだ。</w:t>
            </w:r>
          </w:p>
        </w:tc>
        <w:tc>
          <w:tcPr>
            <w:tcW w:w="6067" w:type="dxa"/>
          </w:tcPr>
          <w:p w14:paraId="5B7D6BA9" w14:textId="756E87EC" w:rsidR="00470129" w:rsidRDefault="00470129" w:rsidP="00611175">
            <w:pPr>
              <w:spacing w:beforeLines="20" w:before="67" w:afterLines="20" w:after="67" w:line="240" w:lineRule="exact"/>
              <w:ind w:leftChars="100" w:left="210"/>
              <w:rPr>
                <w:szCs w:val="21"/>
              </w:rPr>
            </w:pPr>
            <w:r>
              <w:rPr>
                <w:rFonts w:hint="eastAsia"/>
                <w:szCs w:val="21"/>
              </w:rPr>
              <w:t>区の情勢として、単身居住者、高齢者住民が増加しており、日常生活や発災時の初期対応などにおける助け合い等の面で地域コミュニティの醸成が極めて重要な課題と考えており、下記の取組を進めていく。</w:t>
            </w:r>
          </w:p>
          <w:p w14:paraId="75981632" w14:textId="77777777" w:rsidR="00470129" w:rsidRDefault="00470129" w:rsidP="00495D23">
            <w:pPr>
              <w:spacing w:beforeLines="20" w:before="67" w:afterLines="20" w:after="67" w:line="220" w:lineRule="exact"/>
              <w:ind w:left="210" w:hangingChars="100" w:hanging="210"/>
              <w:rPr>
                <w:szCs w:val="21"/>
              </w:rPr>
            </w:pPr>
            <w:r>
              <w:rPr>
                <w:rFonts w:hint="eastAsia"/>
                <w:szCs w:val="21"/>
              </w:rPr>
              <w:t>・各地域での出前講座や地域防災訓練等の場において、人と人のつながりづくりの重要性について啓発は息長く続けていく。</w:t>
            </w:r>
          </w:p>
          <w:p w14:paraId="66987A44" w14:textId="77777777" w:rsidR="00470129" w:rsidRDefault="00536505" w:rsidP="00495D2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広報誌における地域活動協議会活動紹介についても、元年度リレー企画最終月に行った各地域活動協議会の</w:t>
            </w:r>
            <w:r w:rsidR="00470129">
              <w:rPr>
                <w:rFonts w:hint="eastAsia"/>
                <w:szCs w:val="21"/>
              </w:rPr>
              <w:t>Facebook</w:t>
            </w:r>
            <w:r w:rsidR="00470129">
              <w:rPr>
                <w:rFonts w:hint="eastAsia"/>
                <w:szCs w:val="21"/>
              </w:rPr>
              <w:t>紹介ページのＱＲコード掲載等、紙媒体と</w:t>
            </w:r>
            <w:r w:rsidR="00F96182">
              <w:rPr>
                <w:rFonts w:hint="eastAsia"/>
                <w:szCs w:val="21"/>
              </w:rPr>
              <w:t>ＳＮＳ</w:t>
            </w:r>
            <w:r w:rsidR="00470129">
              <w:rPr>
                <w:rFonts w:hint="eastAsia"/>
                <w:szCs w:val="21"/>
              </w:rPr>
              <w:t>等電子媒体を連動させるような工夫により、より広く、多くの情報を地域でのきずなづくり啓発のために伝達できるような方策を探っていく。</w:t>
            </w:r>
          </w:p>
          <w:p w14:paraId="02977785"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・「ウエルカム</w:t>
            </w:r>
            <w:r>
              <w:rPr>
                <w:rFonts w:hint="eastAsia"/>
                <w:szCs w:val="21"/>
              </w:rPr>
              <w:t>JOTO</w:t>
            </w:r>
            <w:r>
              <w:rPr>
                <w:rFonts w:hint="eastAsia"/>
                <w:szCs w:val="21"/>
              </w:rPr>
              <w:t>」での地縁団体（町会）への加入呼びかけビラ配布についても、地域活動に興味を持ってもらえるよう息長く続けていく。</w:t>
            </w:r>
          </w:p>
        </w:tc>
      </w:tr>
      <w:tr w:rsidR="00470129" w:rsidRPr="000F5194" w14:paraId="1D64C720" w14:textId="77777777" w:rsidTr="0029250C">
        <w:trPr>
          <w:trHeight w:val="947"/>
        </w:trPr>
        <w:tc>
          <w:tcPr>
            <w:tcW w:w="595" w:type="dxa"/>
            <w:vAlign w:val="center"/>
          </w:tcPr>
          <w:p w14:paraId="73B8BDA6" w14:textId="77777777" w:rsidR="00470129" w:rsidRPr="003928F9" w:rsidRDefault="00470129" w:rsidP="00E23328">
            <w:pPr>
              <w:spacing w:beforeLines="20" w:before="67" w:afterLines="20" w:after="67" w:line="240" w:lineRule="exact"/>
              <w:jc w:val="center"/>
              <w:rPr>
                <w:szCs w:val="21"/>
              </w:rPr>
            </w:pPr>
            <w:r>
              <w:rPr>
                <w:rFonts w:hint="eastAsia"/>
                <w:szCs w:val="21"/>
              </w:rPr>
              <w:t>鶴見区</w:t>
            </w:r>
          </w:p>
        </w:tc>
        <w:tc>
          <w:tcPr>
            <w:tcW w:w="4564" w:type="dxa"/>
          </w:tcPr>
          <w:p w14:paraId="1150824F"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地域活動協議会連絡会において、各地域・区役所のイベントカレンダーを配布することで、地域で実施する事業間の連携を促進させた。また、地域活動研究会「ツルラボ」を定期的に開催し、各地域の担い手の交流を図るとともに、参加対象を限定せず広く参加を募り、地域活動に関心のある住民との交流も図った。</w:t>
            </w:r>
          </w:p>
        </w:tc>
        <w:tc>
          <w:tcPr>
            <w:tcW w:w="6067" w:type="dxa"/>
          </w:tcPr>
          <w:p w14:paraId="58A3C260" w14:textId="53CA7633" w:rsidR="00470129" w:rsidRPr="003928F9" w:rsidRDefault="00470129" w:rsidP="00495D23">
            <w:pPr>
              <w:spacing w:beforeLines="20" w:before="67" w:afterLines="20" w:after="67" w:line="220" w:lineRule="exact"/>
              <w:ind w:left="210" w:hangingChars="100" w:hanging="210"/>
              <w:rPr>
                <w:szCs w:val="21"/>
              </w:rPr>
            </w:pPr>
            <w:r>
              <w:rPr>
                <w:rFonts w:hint="eastAsia"/>
                <w:szCs w:val="21"/>
              </w:rPr>
              <w:t>・元年度目標は未達成であったが、これまでの取組により各地域においてカレンダーの活用や担い手の交流のノウハウが培われ</w:t>
            </w:r>
            <w:r w:rsidR="00E72E57">
              <w:rPr>
                <w:rFonts w:hint="eastAsia"/>
                <w:szCs w:val="21"/>
              </w:rPr>
              <w:t>て</w:t>
            </w:r>
            <w:r>
              <w:rPr>
                <w:rFonts w:hint="eastAsia"/>
                <w:szCs w:val="21"/>
              </w:rPr>
              <w:t>きたことから、まちづくりセンター等と連携し、引き続き取組を継続する。</w:t>
            </w:r>
          </w:p>
        </w:tc>
      </w:tr>
      <w:tr w:rsidR="00470129" w:rsidRPr="000F5194" w14:paraId="24E5C27A" w14:textId="77777777" w:rsidTr="0029250C">
        <w:trPr>
          <w:trHeight w:val="947"/>
        </w:trPr>
        <w:tc>
          <w:tcPr>
            <w:tcW w:w="595" w:type="dxa"/>
            <w:vAlign w:val="center"/>
          </w:tcPr>
          <w:p w14:paraId="3E37DFD5" w14:textId="77777777" w:rsidR="00470129" w:rsidRPr="003928F9" w:rsidRDefault="00470129" w:rsidP="00E23328">
            <w:pPr>
              <w:spacing w:beforeLines="20" w:before="67" w:afterLines="20" w:after="67" w:line="240" w:lineRule="exact"/>
              <w:jc w:val="center"/>
              <w:rPr>
                <w:szCs w:val="21"/>
              </w:rPr>
            </w:pPr>
            <w:r>
              <w:rPr>
                <w:rFonts w:hint="eastAsia"/>
                <w:szCs w:val="21"/>
              </w:rPr>
              <w:t>阿倍野区</w:t>
            </w:r>
          </w:p>
        </w:tc>
        <w:tc>
          <w:tcPr>
            <w:tcW w:w="4564" w:type="dxa"/>
          </w:tcPr>
          <w:p w14:paraId="0092B39E" w14:textId="77777777" w:rsidR="00470129" w:rsidRDefault="00470129" w:rsidP="00495D23">
            <w:pPr>
              <w:spacing w:beforeLines="20" w:before="67" w:afterLines="20" w:after="67" w:line="220" w:lineRule="exact"/>
              <w:ind w:left="210" w:hangingChars="100" w:hanging="210"/>
              <w:rPr>
                <w:szCs w:val="21"/>
              </w:rPr>
            </w:pPr>
            <w:r>
              <w:rPr>
                <w:rFonts w:hint="eastAsia"/>
                <w:szCs w:val="21"/>
              </w:rPr>
              <w:t>①人と人とのつながりづくりのための取組への支援</w:t>
            </w:r>
          </w:p>
          <w:p w14:paraId="17016195" w14:textId="44B3573B" w:rsidR="00470129" w:rsidRDefault="00470129" w:rsidP="00495D23">
            <w:pPr>
              <w:spacing w:beforeLines="20" w:before="67" w:afterLines="20" w:after="67" w:line="220" w:lineRule="exact"/>
              <w:ind w:left="210" w:hangingChars="100" w:hanging="210"/>
              <w:rPr>
                <w:szCs w:val="21"/>
              </w:rPr>
            </w:pPr>
            <w:r>
              <w:rPr>
                <w:rFonts w:hint="eastAsia"/>
                <w:szCs w:val="21"/>
              </w:rPr>
              <w:t>・まちなか防災</w:t>
            </w:r>
            <w:r w:rsidR="00E72E57">
              <w:rPr>
                <w:rFonts w:hint="eastAsia"/>
                <w:szCs w:val="21"/>
              </w:rPr>
              <w:t>訓練や出前講座で「自助」、「共助」の大切さなどつながりの大切さ</w:t>
            </w:r>
            <w:r>
              <w:rPr>
                <w:rFonts w:hint="eastAsia"/>
                <w:szCs w:val="21"/>
              </w:rPr>
              <w:t>の啓発を毎年に実施した。</w:t>
            </w:r>
          </w:p>
          <w:p w14:paraId="2B0958EA"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・各活動主体が地域福祉推進のテーマに沿ったグループ討議を行う地域福祉ミーティングを実施することにより、連携・協働できる仕組みづくりの支援を行うことができた。</w:t>
            </w:r>
          </w:p>
        </w:tc>
        <w:tc>
          <w:tcPr>
            <w:tcW w:w="6067" w:type="dxa"/>
          </w:tcPr>
          <w:p w14:paraId="20A4C870" w14:textId="77777777" w:rsidR="00470129" w:rsidRDefault="00470129" w:rsidP="00495D23">
            <w:pPr>
              <w:spacing w:beforeLines="20" w:before="67" w:afterLines="20" w:after="67" w:line="220" w:lineRule="exact"/>
              <w:ind w:left="210" w:hangingChars="100" w:hanging="210"/>
              <w:rPr>
                <w:szCs w:val="21"/>
              </w:rPr>
            </w:pPr>
            <w:r>
              <w:rPr>
                <w:rFonts w:hint="eastAsia"/>
                <w:szCs w:val="21"/>
              </w:rPr>
              <w:t>①人と人とのつながりづくりのための取組への支援</w:t>
            </w:r>
          </w:p>
          <w:p w14:paraId="6CAA2E17" w14:textId="77777777" w:rsidR="00470129" w:rsidRDefault="00470129" w:rsidP="00495D23">
            <w:pPr>
              <w:spacing w:beforeLines="20" w:before="67" w:afterLines="20" w:after="67" w:line="220" w:lineRule="exact"/>
              <w:ind w:left="210" w:hangingChars="100" w:hanging="210"/>
              <w:rPr>
                <w:szCs w:val="21"/>
              </w:rPr>
            </w:pPr>
            <w:r>
              <w:rPr>
                <w:rFonts w:hint="eastAsia"/>
                <w:szCs w:val="21"/>
              </w:rPr>
              <w:t>・目標について、元年度目標は未達成であったが、元年度には、マンションを対象とした出前講座が多く実施でき、まちなか防災訓練や出前講座に加え、つながりの大切さをマンション住民や年齢層に合わせた啓発方法で啓発を行う。</w:t>
            </w:r>
          </w:p>
          <w:p w14:paraId="57B70FCB"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・３年度に策定する区地域福祉計画に各地域でこれまで実施されてきた取組の成果を取り込めるよう地域福祉を推進するための支援を継続していく。</w:t>
            </w:r>
          </w:p>
        </w:tc>
      </w:tr>
      <w:tr w:rsidR="00470129" w:rsidRPr="000F5194" w14:paraId="1A447F86" w14:textId="77777777" w:rsidTr="0029250C">
        <w:trPr>
          <w:trHeight w:val="947"/>
        </w:trPr>
        <w:tc>
          <w:tcPr>
            <w:tcW w:w="595" w:type="dxa"/>
            <w:vAlign w:val="center"/>
          </w:tcPr>
          <w:p w14:paraId="1D629318" w14:textId="77777777" w:rsidR="00470129" w:rsidRPr="003928F9" w:rsidRDefault="00470129" w:rsidP="00E23328">
            <w:pPr>
              <w:spacing w:beforeLines="20" w:before="67" w:afterLines="20" w:after="67" w:line="240" w:lineRule="exact"/>
              <w:jc w:val="center"/>
              <w:rPr>
                <w:szCs w:val="21"/>
              </w:rPr>
            </w:pPr>
            <w:r>
              <w:rPr>
                <w:rFonts w:hint="eastAsia"/>
                <w:szCs w:val="21"/>
              </w:rPr>
              <w:t>住之江区</w:t>
            </w:r>
          </w:p>
        </w:tc>
        <w:tc>
          <w:tcPr>
            <w:tcW w:w="4564" w:type="dxa"/>
          </w:tcPr>
          <w:p w14:paraId="69B1D236" w14:textId="68F5A839" w:rsidR="00470129" w:rsidRDefault="00890B3C" w:rsidP="00495D2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地域活動協議会が実施するイベント等で、地域活動協議会の活動紹介や町会加入促進の</w:t>
            </w:r>
            <w:r w:rsidR="00371CFF">
              <w:rPr>
                <w:rFonts w:hint="eastAsia"/>
                <w:szCs w:val="21"/>
              </w:rPr>
              <w:t>チラシ</w:t>
            </w:r>
            <w:r w:rsidR="00470129">
              <w:rPr>
                <w:rFonts w:hint="eastAsia"/>
                <w:szCs w:val="21"/>
              </w:rPr>
              <w:t>を配布した。</w:t>
            </w:r>
          </w:p>
          <w:p w14:paraId="65DA614B" w14:textId="673F4D21" w:rsidR="00470129" w:rsidRPr="003928F9" w:rsidRDefault="00890B3C" w:rsidP="00495D2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区広報紙、ホームページ、</w:t>
            </w:r>
            <w:r w:rsidR="00470129">
              <w:rPr>
                <w:rFonts w:hint="eastAsia"/>
                <w:szCs w:val="21"/>
              </w:rPr>
              <w:t>Facebook</w:t>
            </w:r>
            <w:r w:rsidR="00470129">
              <w:rPr>
                <w:rFonts w:hint="eastAsia"/>
                <w:szCs w:val="21"/>
              </w:rPr>
              <w:t>で、地域活動や町会加入促進にかかる情報発信を行った。</w:t>
            </w:r>
          </w:p>
        </w:tc>
        <w:tc>
          <w:tcPr>
            <w:tcW w:w="6067" w:type="dxa"/>
          </w:tcPr>
          <w:p w14:paraId="05D367DF" w14:textId="0A594903" w:rsidR="00470129" w:rsidRPr="003928F9" w:rsidRDefault="00470129" w:rsidP="00495D23">
            <w:pPr>
              <w:spacing w:beforeLines="20" w:before="67" w:afterLines="20" w:after="67" w:line="220" w:lineRule="exact"/>
              <w:ind w:left="210" w:hangingChars="100" w:hanging="210"/>
              <w:rPr>
                <w:szCs w:val="21"/>
              </w:rPr>
            </w:pPr>
            <w:r>
              <w:rPr>
                <w:rFonts w:hint="eastAsia"/>
                <w:szCs w:val="21"/>
              </w:rPr>
              <w:t>・区広報紙やホームページなど区の広報媒体だけでなく、多様な手法でより広く情報発信していく必要があり、地域イベントでの</w:t>
            </w:r>
            <w:r w:rsidR="00371CFF">
              <w:rPr>
                <w:rFonts w:hint="eastAsia"/>
                <w:szCs w:val="21"/>
              </w:rPr>
              <w:t>チラシ</w:t>
            </w:r>
            <w:r>
              <w:rPr>
                <w:rFonts w:hint="eastAsia"/>
                <w:szCs w:val="21"/>
              </w:rPr>
              <w:t>配布や</w:t>
            </w:r>
            <w:r w:rsidR="00F96182">
              <w:rPr>
                <w:rFonts w:hint="eastAsia"/>
                <w:szCs w:val="21"/>
              </w:rPr>
              <w:t>ＳＮＳ</w:t>
            </w:r>
            <w:r>
              <w:rPr>
                <w:rFonts w:hint="eastAsia"/>
                <w:szCs w:val="21"/>
              </w:rPr>
              <w:t>を活用した情報発信に加え、自治会・町内会会議や回覧等の機会も利用するなど、幅広い年代が</w:t>
            </w:r>
            <w:r w:rsidR="00371CFF">
              <w:rPr>
                <w:rFonts w:hint="eastAsia"/>
                <w:szCs w:val="21"/>
              </w:rPr>
              <w:t>チラシ</w:t>
            </w:r>
            <w:r>
              <w:rPr>
                <w:rFonts w:hint="eastAsia"/>
                <w:szCs w:val="21"/>
              </w:rPr>
              <w:t>を目にすることができるよう情報発信を行う。</w:t>
            </w:r>
          </w:p>
        </w:tc>
      </w:tr>
      <w:tr w:rsidR="00470129" w:rsidRPr="000F5194" w14:paraId="0E5850EE" w14:textId="77777777" w:rsidTr="0029250C">
        <w:trPr>
          <w:trHeight w:val="947"/>
        </w:trPr>
        <w:tc>
          <w:tcPr>
            <w:tcW w:w="595" w:type="dxa"/>
            <w:vAlign w:val="center"/>
          </w:tcPr>
          <w:p w14:paraId="50DD0348" w14:textId="77777777" w:rsidR="00470129" w:rsidRPr="003928F9" w:rsidRDefault="00470129" w:rsidP="00E23328">
            <w:pPr>
              <w:spacing w:beforeLines="20" w:before="67" w:afterLines="20" w:after="67" w:line="240" w:lineRule="exact"/>
              <w:jc w:val="center"/>
              <w:rPr>
                <w:szCs w:val="21"/>
              </w:rPr>
            </w:pPr>
            <w:r>
              <w:rPr>
                <w:rFonts w:hint="eastAsia"/>
                <w:szCs w:val="21"/>
              </w:rPr>
              <w:t>住吉区</w:t>
            </w:r>
          </w:p>
        </w:tc>
        <w:tc>
          <w:tcPr>
            <w:tcW w:w="4564" w:type="dxa"/>
          </w:tcPr>
          <w:p w14:paraId="49D3C58F" w14:textId="77777777" w:rsidR="00470129" w:rsidRDefault="00470129" w:rsidP="00495D23">
            <w:pPr>
              <w:spacing w:beforeLines="20" w:before="67" w:afterLines="20" w:after="67" w:line="220" w:lineRule="exact"/>
              <w:ind w:left="210" w:hangingChars="100" w:hanging="210"/>
              <w:rPr>
                <w:szCs w:val="21"/>
              </w:rPr>
            </w:pPr>
            <w:r>
              <w:rPr>
                <w:rFonts w:hint="eastAsia"/>
                <w:szCs w:val="21"/>
              </w:rPr>
              <w:t>・防災訓練（全地域活動協議会・全町会で毎年実施）や見守り支援の取組（３年間で説明会</w:t>
            </w:r>
            <w:r>
              <w:rPr>
                <w:rFonts w:hint="eastAsia"/>
                <w:szCs w:val="21"/>
              </w:rPr>
              <w:t>130</w:t>
            </w:r>
            <w:r>
              <w:rPr>
                <w:rFonts w:hint="eastAsia"/>
                <w:szCs w:val="21"/>
              </w:rPr>
              <w:t>回実施）を通じて、住民同士のつながりづくりを促進することができた。</w:t>
            </w:r>
          </w:p>
          <w:p w14:paraId="5C4EE812" w14:textId="7B9D112A" w:rsidR="00470129" w:rsidRDefault="00470129" w:rsidP="00495D23">
            <w:pPr>
              <w:spacing w:beforeLines="20" w:before="67" w:afterLines="20" w:after="67" w:line="220" w:lineRule="exact"/>
              <w:ind w:left="210" w:hangingChars="100" w:hanging="210"/>
              <w:rPr>
                <w:szCs w:val="21"/>
              </w:rPr>
            </w:pPr>
            <w:r>
              <w:rPr>
                <w:rFonts w:hint="eastAsia"/>
                <w:szCs w:val="21"/>
              </w:rPr>
              <w:t>・マンション住民向け防災研修会</w:t>
            </w:r>
            <w:r w:rsidR="007739A8">
              <w:rPr>
                <w:rFonts w:hint="eastAsia"/>
                <w:szCs w:val="21"/>
              </w:rPr>
              <w:t>（</w:t>
            </w:r>
            <w:r>
              <w:rPr>
                <w:rFonts w:hint="eastAsia"/>
                <w:szCs w:val="21"/>
              </w:rPr>
              <w:t>６棟</w:t>
            </w:r>
            <w:r w:rsidR="007739A8">
              <w:rPr>
                <w:rFonts w:hint="eastAsia"/>
                <w:szCs w:val="21"/>
              </w:rPr>
              <w:t>）</w:t>
            </w:r>
            <w:r>
              <w:rPr>
                <w:rFonts w:hint="eastAsia"/>
                <w:szCs w:val="21"/>
              </w:rPr>
              <w:t>を実施し、住民同士のつながりづくり、マンションと町会等とのつながりづくりを促進することができた。</w:t>
            </w:r>
          </w:p>
          <w:p w14:paraId="5A29F4AC" w14:textId="77777777" w:rsidR="00470129" w:rsidRDefault="00470129" w:rsidP="00495D23">
            <w:pPr>
              <w:spacing w:beforeLines="20" w:before="67" w:afterLines="20" w:after="67" w:line="220" w:lineRule="exact"/>
              <w:ind w:left="210" w:hangingChars="100" w:hanging="210"/>
              <w:rPr>
                <w:szCs w:val="21"/>
              </w:rPr>
            </w:pPr>
            <w:r>
              <w:rPr>
                <w:rFonts w:hint="eastAsia"/>
                <w:szCs w:val="21"/>
              </w:rPr>
              <w:t>・つながりづくりの基盤となる町会について、あらゆる媒体を活用して加入促進に取り組み、加入率減少を最小限に食い止めた。（</w:t>
            </w:r>
            <w:r>
              <w:rPr>
                <w:rFonts w:hint="eastAsia"/>
                <w:szCs w:val="21"/>
              </w:rPr>
              <w:t>30</w:t>
            </w:r>
            <w:r>
              <w:rPr>
                <w:rFonts w:hint="eastAsia"/>
                <w:szCs w:val="21"/>
              </w:rPr>
              <w:t>年度比元年度△</w:t>
            </w:r>
            <w:r>
              <w:rPr>
                <w:rFonts w:hint="eastAsia"/>
                <w:szCs w:val="21"/>
              </w:rPr>
              <w:t>0.6</w:t>
            </w:r>
            <w:r>
              <w:rPr>
                <w:rFonts w:hint="eastAsia"/>
                <w:szCs w:val="21"/>
              </w:rPr>
              <w:t>％）</w:t>
            </w:r>
          </w:p>
          <w:p w14:paraId="169C472C"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・目標①に対する実績値については、</w:t>
            </w:r>
            <w:r>
              <w:rPr>
                <w:rFonts w:hint="eastAsia"/>
                <w:szCs w:val="21"/>
              </w:rPr>
              <w:t>29</w:t>
            </w:r>
            <w:r>
              <w:rPr>
                <w:rFonts w:hint="eastAsia"/>
                <w:szCs w:val="21"/>
              </w:rPr>
              <w:t>年度</w:t>
            </w:r>
            <w:r>
              <w:rPr>
                <w:rFonts w:hint="eastAsia"/>
                <w:szCs w:val="21"/>
              </w:rPr>
              <w:t>45</w:t>
            </w:r>
            <w:r>
              <w:rPr>
                <w:rFonts w:hint="eastAsia"/>
                <w:szCs w:val="21"/>
              </w:rPr>
              <w:t>％から元年度</w:t>
            </w:r>
            <w:r>
              <w:rPr>
                <w:rFonts w:hint="eastAsia"/>
                <w:szCs w:val="21"/>
              </w:rPr>
              <w:t>47.7</w:t>
            </w:r>
            <w:r>
              <w:rPr>
                <w:rFonts w:hint="eastAsia"/>
                <w:szCs w:val="21"/>
              </w:rPr>
              <w:t>％に上昇し、一定の成果を上げることができた。</w:t>
            </w:r>
          </w:p>
        </w:tc>
        <w:tc>
          <w:tcPr>
            <w:tcW w:w="6067" w:type="dxa"/>
          </w:tcPr>
          <w:p w14:paraId="046330EA" w14:textId="77777777" w:rsidR="00470129" w:rsidRDefault="00470129" w:rsidP="00495D23">
            <w:pPr>
              <w:spacing w:beforeLines="20" w:before="67" w:afterLines="20" w:after="67" w:line="220" w:lineRule="exact"/>
              <w:ind w:left="210" w:hangingChars="100" w:hanging="210"/>
              <w:rPr>
                <w:szCs w:val="21"/>
              </w:rPr>
            </w:pPr>
            <w:r>
              <w:rPr>
                <w:rFonts w:hint="eastAsia"/>
                <w:szCs w:val="21"/>
              </w:rPr>
              <w:t>・目標①について、元年度目標未達成であったが、防災訓練、見守り支援については、継続的に実施することが地域防災力の向上とつながりづくりの促進に寄与するものであることから、引き続き取り組んでいくこととし、防災訓練については、多くの住民の参加を促すための情報発信をさらに強化していく。</w:t>
            </w:r>
          </w:p>
          <w:p w14:paraId="6C5830E2" w14:textId="194405ED" w:rsidR="00470129" w:rsidRPr="003928F9" w:rsidRDefault="00470129" w:rsidP="00495D23">
            <w:pPr>
              <w:spacing w:beforeLines="20" w:before="67" w:afterLines="20" w:after="67" w:line="220" w:lineRule="exact"/>
              <w:ind w:left="210" w:hangingChars="100" w:hanging="210"/>
              <w:rPr>
                <w:szCs w:val="21"/>
              </w:rPr>
            </w:pPr>
            <w:r>
              <w:rPr>
                <w:rFonts w:hint="eastAsia"/>
                <w:szCs w:val="21"/>
              </w:rPr>
              <w:t>・マンション住民向け防災研修会</w:t>
            </w:r>
            <w:r w:rsidR="007739A8">
              <w:rPr>
                <w:rFonts w:hint="eastAsia"/>
                <w:szCs w:val="21"/>
              </w:rPr>
              <w:t>（</w:t>
            </w:r>
            <w:r>
              <w:rPr>
                <w:rFonts w:hint="eastAsia"/>
                <w:szCs w:val="21"/>
              </w:rPr>
              <w:t>６地域６棟実施済</w:t>
            </w:r>
            <w:r w:rsidR="007739A8">
              <w:rPr>
                <w:rFonts w:hint="eastAsia"/>
                <w:szCs w:val="21"/>
              </w:rPr>
              <w:t>）</w:t>
            </w:r>
            <w:r>
              <w:rPr>
                <w:rFonts w:hint="eastAsia"/>
                <w:szCs w:val="21"/>
              </w:rPr>
              <w:t>について、これまでの取組により支援のノウハウが蓄積できたことから、引き続き全</w:t>
            </w:r>
            <w:r>
              <w:rPr>
                <w:rFonts w:hint="eastAsia"/>
                <w:szCs w:val="21"/>
              </w:rPr>
              <w:t>12</w:t>
            </w:r>
            <w:r>
              <w:rPr>
                <w:rFonts w:hint="eastAsia"/>
                <w:szCs w:val="21"/>
              </w:rPr>
              <w:t>地域で実施し、防災を通じて、マンション内のつながり、マンションと町会とのつながりづくりを促進していく。</w:t>
            </w:r>
          </w:p>
        </w:tc>
      </w:tr>
      <w:tr w:rsidR="00470129" w:rsidRPr="000F5194" w14:paraId="2185214F" w14:textId="77777777" w:rsidTr="0029250C">
        <w:trPr>
          <w:trHeight w:val="699"/>
        </w:trPr>
        <w:tc>
          <w:tcPr>
            <w:tcW w:w="595" w:type="dxa"/>
            <w:vAlign w:val="center"/>
          </w:tcPr>
          <w:p w14:paraId="6D2573A1" w14:textId="77777777" w:rsidR="00470129" w:rsidRPr="003928F9" w:rsidRDefault="00470129" w:rsidP="00E23328">
            <w:pPr>
              <w:spacing w:beforeLines="20" w:before="67" w:afterLines="20" w:after="67" w:line="240" w:lineRule="exact"/>
              <w:jc w:val="center"/>
              <w:rPr>
                <w:szCs w:val="21"/>
              </w:rPr>
            </w:pPr>
            <w:r>
              <w:rPr>
                <w:rFonts w:hint="eastAsia"/>
                <w:szCs w:val="21"/>
              </w:rPr>
              <w:t>東住吉区</w:t>
            </w:r>
          </w:p>
        </w:tc>
        <w:tc>
          <w:tcPr>
            <w:tcW w:w="4564" w:type="dxa"/>
          </w:tcPr>
          <w:p w14:paraId="50D1D808" w14:textId="77777777" w:rsidR="00470129" w:rsidRDefault="00470129" w:rsidP="00495D23">
            <w:pPr>
              <w:spacing w:beforeLines="20" w:before="67" w:afterLines="20" w:after="67" w:line="220" w:lineRule="exact"/>
              <w:ind w:left="210" w:hangingChars="100" w:hanging="210"/>
              <w:rPr>
                <w:szCs w:val="21"/>
              </w:rPr>
            </w:pPr>
            <w:r>
              <w:rPr>
                <w:rFonts w:hint="eastAsia"/>
                <w:szCs w:val="21"/>
              </w:rPr>
              <w:t>・各地域の行事予定を広報紙及びホームページに掲載した。</w:t>
            </w:r>
          </w:p>
          <w:p w14:paraId="1D597E27" w14:textId="77777777" w:rsidR="00470129" w:rsidRDefault="00470129" w:rsidP="00495D23">
            <w:pPr>
              <w:spacing w:beforeLines="20" w:before="67" w:afterLines="20" w:after="67" w:line="220" w:lineRule="exact"/>
              <w:ind w:left="210" w:hangingChars="100" w:hanging="210"/>
              <w:rPr>
                <w:szCs w:val="21"/>
              </w:rPr>
            </w:pPr>
            <w:r>
              <w:rPr>
                <w:rFonts w:hint="eastAsia"/>
                <w:szCs w:val="21"/>
              </w:rPr>
              <w:t>・各地域の活動実施の様子をホームページに掲載した。</w:t>
            </w:r>
          </w:p>
          <w:p w14:paraId="0D497071" w14:textId="77777777" w:rsidR="00470129" w:rsidRDefault="00470129" w:rsidP="00495D23">
            <w:pPr>
              <w:spacing w:beforeLines="20" w:before="67" w:afterLines="20" w:after="67" w:line="220" w:lineRule="exact"/>
              <w:ind w:left="210" w:hangingChars="100" w:hanging="210"/>
              <w:rPr>
                <w:szCs w:val="21"/>
              </w:rPr>
            </w:pPr>
            <w:r>
              <w:rPr>
                <w:rFonts w:hint="eastAsia"/>
                <w:szCs w:val="21"/>
              </w:rPr>
              <w:t>・各地域の夏祭り等開催予定をいまざとライナー内モニターへ掲載した。</w:t>
            </w:r>
          </w:p>
          <w:p w14:paraId="556B6376" w14:textId="64A3AA50" w:rsidR="00470129" w:rsidRDefault="00470129" w:rsidP="00495D23">
            <w:pPr>
              <w:spacing w:beforeLines="20" w:before="67" w:afterLines="20" w:after="67" w:line="220" w:lineRule="exact"/>
              <w:ind w:left="210" w:hangingChars="100" w:hanging="210"/>
              <w:rPr>
                <w:szCs w:val="21"/>
              </w:rPr>
            </w:pPr>
            <w:r>
              <w:rPr>
                <w:rFonts w:hint="eastAsia"/>
                <w:szCs w:val="21"/>
              </w:rPr>
              <w:t>・町会加入促進</w:t>
            </w:r>
            <w:r w:rsidR="00371CFF">
              <w:rPr>
                <w:rFonts w:hint="eastAsia"/>
                <w:szCs w:val="21"/>
              </w:rPr>
              <w:t>チラシ</w:t>
            </w:r>
            <w:r>
              <w:rPr>
                <w:rFonts w:hint="eastAsia"/>
                <w:szCs w:val="21"/>
              </w:rPr>
              <w:t>を転入者に配布した。</w:t>
            </w:r>
          </w:p>
          <w:p w14:paraId="13D3797D" w14:textId="35CB0F4A" w:rsidR="00470129" w:rsidRDefault="00470129" w:rsidP="00495D23">
            <w:pPr>
              <w:spacing w:beforeLines="20" w:before="67" w:afterLines="20" w:after="67" w:line="220" w:lineRule="exact"/>
              <w:ind w:left="210" w:hangingChars="100" w:hanging="210"/>
              <w:rPr>
                <w:szCs w:val="21"/>
              </w:rPr>
            </w:pPr>
            <w:r>
              <w:rPr>
                <w:rFonts w:hint="eastAsia"/>
                <w:szCs w:val="21"/>
              </w:rPr>
              <w:t>・区内のイベントでの機会を</w:t>
            </w:r>
            <w:r w:rsidR="001E55DC">
              <w:rPr>
                <w:rFonts w:hint="eastAsia"/>
                <w:szCs w:val="21"/>
              </w:rPr>
              <w:t>捉え</w:t>
            </w:r>
            <w:r>
              <w:rPr>
                <w:rFonts w:hint="eastAsia"/>
                <w:szCs w:val="21"/>
              </w:rPr>
              <w:t>啓発を行った。</w:t>
            </w:r>
          </w:p>
          <w:p w14:paraId="32E87F29"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・身近な地域でのつながりに関して肯定的に感じている区民の割合は、</w:t>
            </w:r>
            <w:r>
              <w:rPr>
                <w:rFonts w:hint="eastAsia"/>
                <w:szCs w:val="21"/>
              </w:rPr>
              <w:t>29</w:t>
            </w:r>
            <w:r>
              <w:rPr>
                <w:rFonts w:hint="eastAsia"/>
                <w:szCs w:val="21"/>
              </w:rPr>
              <w:t>年度</w:t>
            </w:r>
            <w:r>
              <w:rPr>
                <w:rFonts w:hint="eastAsia"/>
                <w:szCs w:val="21"/>
              </w:rPr>
              <w:t>49.8</w:t>
            </w:r>
            <w:r>
              <w:rPr>
                <w:rFonts w:hint="eastAsia"/>
                <w:szCs w:val="21"/>
              </w:rPr>
              <w:t>％→元年度</w:t>
            </w:r>
            <w:r>
              <w:rPr>
                <w:rFonts w:hint="eastAsia"/>
                <w:szCs w:val="21"/>
              </w:rPr>
              <w:t>51.5</w:t>
            </w:r>
            <w:r>
              <w:rPr>
                <w:rFonts w:hint="eastAsia"/>
                <w:szCs w:val="21"/>
              </w:rPr>
              <w:t>％となり、目標には届かなかったものの、町会加入率の低下など隣近所との付き合いの希薄化が進む中、一定の成果を上げることができた。</w:t>
            </w:r>
          </w:p>
        </w:tc>
        <w:tc>
          <w:tcPr>
            <w:tcW w:w="6067" w:type="dxa"/>
          </w:tcPr>
          <w:p w14:paraId="1C631E11"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・地域の活動の意味や必要性が広く認知されることが、つながりづくりにつながることから、地域の行事や地域活動の魅力、災害時の共助等についても引き続き発信していく。</w:t>
            </w:r>
          </w:p>
        </w:tc>
      </w:tr>
      <w:tr w:rsidR="00470129" w:rsidRPr="000F5194" w14:paraId="449D4C09" w14:textId="77777777" w:rsidTr="0029250C">
        <w:trPr>
          <w:trHeight w:val="947"/>
        </w:trPr>
        <w:tc>
          <w:tcPr>
            <w:tcW w:w="595" w:type="dxa"/>
            <w:vAlign w:val="center"/>
          </w:tcPr>
          <w:p w14:paraId="0B5B90D8" w14:textId="77777777" w:rsidR="00470129" w:rsidRPr="003928F9" w:rsidRDefault="00470129" w:rsidP="00E23328">
            <w:pPr>
              <w:spacing w:beforeLines="20" w:before="67" w:afterLines="20" w:after="67" w:line="240" w:lineRule="exact"/>
              <w:jc w:val="center"/>
              <w:rPr>
                <w:szCs w:val="21"/>
              </w:rPr>
            </w:pPr>
            <w:r>
              <w:rPr>
                <w:rFonts w:hint="eastAsia"/>
                <w:szCs w:val="21"/>
              </w:rPr>
              <w:t>平野区</w:t>
            </w:r>
          </w:p>
        </w:tc>
        <w:tc>
          <w:tcPr>
            <w:tcW w:w="4564" w:type="dxa"/>
          </w:tcPr>
          <w:p w14:paraId="52D06A56" w14:textId="77777777" w:rsidR="00470129" w:rsidRDefault="00470129" w:rsidP="00495D23">
            <w:pPr>
              <w:spacing w:beforeLines="20" w:before="67" w:afterLines="20" w:after="67" w:line="220" w:lineRule="exact"/>
              <w:ind w:left="210" w:hangingChars="100" w:hanging="210"/>
              <w:rPr>
                <w:szCs w:val="21"/>
              </w:rPr>
            </w:pPr>
            <w:r>
              <w:rPr>
                <w:rFonts w:hint="eastAsia"/>
                <w:szCs w:val="21"/>
              </w:rPr>
              <w:t>・広報紙や</w:t>
            </w:r>
            <w:r>
              <w:rPr>
                <w:rFonts w:hint="eastAsia"/>
                <w:szCs w:val="21"/>
              </w:rPr>
              <w:t>Twitter</w:t>
            </w:r>
            <w:r>
              <w:rPr>
                <w:rFonts w:hint="eastAsia"/>
                <w:szCs w:val="21"/>
              </w:rPr>
              <w:t>・</w:t>
            </w:r>
            <w:r>
              <w:rPr>
                <w:rFonts w:hint="eastAsia"/>
                <w:szCs w:val="21"/>
              </w:rPr>
              <w:t>Facebook</w:t>
            </w:r>
            <w:r>
              <w:rPr>
                <w:rFonts w:hint="eastAsia"/>
                <w:szCs w:val="21"/>
              </w:rPr>
              <w:t>の</w:t>
            </w:r>
            <w:r w:rsidR="00F96182">
              <w:rPr>
                <w:rFonts w:hint="eastAsia"/>
                <w:szCs w:val="21"/>
              </w:rPr>
              <w:t>ＳＮＳ</w:t>
            </w:r>
            <w:r>
              <w:rPr>
                <w:rFonts w:hint="eastAsia"/>
                <w:szCs w:val="21"/>
              </w:rPr>
              <w:t>媒体を活用するなど、周知ツールの充実を図ることができた。</w:t>
            </w:r>
          </w:p>
          <w:p w14:paraId="208C441B"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・町会・自治会の加入促進媒体も作成し、転入者に配布することで周知を進めることができた。</w:t>
            </w:r>
          </w:p>
        </w:tc>
        <w:tc>
          <w:tcPr>
            <w:tcW w:w="6067" w:type="dxa"/>
          </w:tcPr>
          <w:p w14:paraId="401D71A3"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・目標①について、広報・周知ツールの充実を図ることができたことから、今後は地域でのつながりが重要であるとより感じるような広報内容の検討を行い実施していく。</w:t>
            </w:r>
          </w:p>
        </w:tc>
      </w:tr>
      <w:tr w:rsidR="00470129" w:rsidRPr="000F5194" w14:paraId="6D3B1DC8" w14:textId="77777777" w:rsidTr="0029250C">
        <w:trPr>
          <w:trHeight w:val="947"/>
        </w:trPr>
        <w:tc>
          <w:tcPr>
            <w:tcW w:w="595" w:type="dxa"/>
            <w:vAlign w:val="center"/>
          </w:tcPr>
          <w:p w14:paraId="617ADC98" w14:textId="77777777" w:rsidR="00470129" w:rsidRPr="003928F9" w:rsidRDefault="00470129" w:rsidP="00E23328">
            <w:pPr>
              <w:spacing w:beforeLines="20" w:before="67" w:afterLines="20" w:after="67" w:line="240" w:lineRule="exact"/>
              <w:jc w:val="center"/>
              <w:rPr>
                <w:szCs w:val="21"/>
              </w:rPr>
            </w:pPr>
            <w:r>
              <w:rPr>
                <w:rFonts w:hint="eastAsia"/>
                <w:szCs w:val="21"/>
              </w:rPr>
              <w:t>西成区</w:t>
            </w:r>
          </w:p>
        </w:tc>
        <w:tc>
          <w:tcPr>
            <w:tcW w:w="4564" w:type="dxa"/>
          </w:tcPr>
          <w:p w14:paraId="416D9F91" w14:textId="77777777" w:rsidR="00470129" w:rsidRDefault="00470129" w:rsidP="00495D23">
            <w:pPr>
              <w:spacing w:beforeLines="20" w:before="67" w:afterLines="20" w:after="67" w:line="220" w:lineRule="exact"/>
              <w:ind w:left="210" w:hangingChars="100" w:hanging="210"/>
              <w:rPr>
                <w:szCs w:val="21"/>
              </w:rPr>
            </w:pPr>
            <w:r>
              <w:rPr>
                <w:rFonts w:hint="eastAsia"/>
                <w:szCs w:val="21"/>
              </w:rPr>
              <w:t>・地域住民が参加する防災訓練や防災出前講座などを通して、共助の重要性について啓発を実施してきた。</w:t>
            </w:r>
          </w:p>
          <w:p w14:paraId="258F4A2E" w14:textId="52B95F0E" w:rsidR="00470129" w:rsidRPr="003928F9" w:rsidRDefault="00470129" w:rsidP="00495D23">
            <w:pPr>
              <w:spacing w:beforeLines="20" w:before="67" w:afterLines="20" w:after="67" w:line="220" w:lineRule="exact"/>
              <w:ind w:left="210" w:hangingChars="100" w:hanging="210"/>
              <w:rPr>
                <w:szCs w:val="21"/>
              </w:rPr>
            </w:pPr>
            <w:r>
              <w:rPr>
                <w:rFonts w:hint="eastAsia"/>
                <w:szCs w:val="21"/>
              </w:rPr>
              <w:t>・地域のつながりづくりのために転入者へ町内会などの</w:t>
            </w:r>
            <w:r w:rsidR="00371CFF">
              <w:rPr>
                <w:rFonts w:hint="eastAsia"/>
                <w:szCs w:val="21"/>
              </w:rPr>
              <w:t>チラシ</w:t>
            </w:r>
            <w:r>
              <w:rPr>
                <w:rFonts w:hint="eastAsia"/>
                <w:szCs w:val="21"/>
              </w:rPr>
              <w:t>を配布し周知を行うことでより広い区民に対する地域活動に関する情報提供を行うことができた。</w:t>
            </w:r>
          </w:p>
        </w:tc>
        <w:tc>
          <w:tcPr>
            <w:tcW w:w="6067" w:type="dxa"/>
          </w:tcPr>
          <w:p w14:paraId="051D8BA6" w14:textId="77777777" w:rsidR="00470129" w:rsidRDefault="00470129" w:rsidP="00495D23">
            <w:pPr>
              <w:spacing w:beforeLines="20" w:before="67" w:afterLines="20" w:after="67" w:line="220" w:lineRule="exact"/>
              <w:ind w:left="210" w:hangingChars="100" w:hanging="210"/>
              <w:rPr>
                <w:szCs w:val="21"/>
              </w:rPr>
            </w:pPr>
            <w:r>
              <w:rPr>
                <w:rFonts w:hint="eastAsia"/>
                <w:szCs w:val="21"/>
              </w:rPr>
              <w:t>・引き続き防災訓練や防災出前講座を通じて共助の重要性について啓発を実施する。</w:t>
            </w:r>
          </w:p>
          <w:p w14:paraId="598316FA" w14:textId="56A35D7E" w:rsidR="00470129" w:rsidRDefault="00470129" w:rsidP="00495D23">
            <w:pPr>
              <w:spacing w:beforeLines="20" w:before="67" w:afterLines="20" w:after="67" w:line="220" w:lineRule="exact"/>
              <w:ind w:left="210" w:hangingChars="100" w:hanging="210"/>
              <w:rPr>
                <w:szCs w:val="21"/>
              </w:rPr>
            </w:pPr>
            <w:r>
              <w:rPr>
                <w:rFonts w:hint="eastAsia"/>
                <w:szCs w:val="21"/>
              </w:rPr>
              <w:t>・区内転入者に対して町内会などの</w:t>
            </w:r>
            <w:r w:rsidR="00371CFF">
              <w:rPr>
                <w:rFonts w:hint="eastAsia"/>
                <w:szCs w:val="21"/>
              </w:rPr>
              <w:t>チラシ</w:t>
            </w:r>
            <w:r>
              <w:rPr>
                <w:rFonts w:hint="eastAsia"/>
                <w:szCs w:val="21"/>
              </w:rPr>
              <w:t>を配布することで、活動団体の認知度向上を図り、コミュニティの活性化に向けた継続的な取組を進める。</w:t>
            </w:r>
          </w:p>
          <w:p w14:paraId="15154D17" w14:textId="77777777" w:rsidR="00470129" w:rsidRPr="003928F9" w:rsidRDefault="00470129" w:rsidP="00495D23">
            <w:pPr>
              <w:spacing w:beforeLines="20" w:before="67" w:afterLines="20" w:after="67" w:line="220" w:lineRule="exact"/>
              <w:ind w:left="210" w:hangingChars="100" w:hanging="210"/>
              <w:rPr>
                <w:szCs w:val="21"/>
              </w:rPr>
            </w:pPr>
            <w:r>
              <w:rPr>
                <w:rFonts w:hint="eastAsia"/>
                <w:szCs w:val="21"/>
              </w:rPr>
              <w:t>・区内転入者以外の区民への周知を強化していく必要があることから、広報紙への記事の掲載回数の改善（増加）に向けた取組を進める。</w:t>
            </w:r>
          </w:p>
        </w:tc>
      </w:tr>
    </w:tbl>
    <w:p w14:paraId="0FF264DD" w14:textId="77777777" w:rsidR="00470129" w:rsidRPr="00400EEB" w:rsidRDefault="00470129" w:rsidP="00470129">
      <w:pPr>
        <w:rPr>
          <w:rFonts w:asciiTheme="majorEastAsia" w:eastAsiaTheme="majorEastAsia" w:hAnsiTheme="majorEastAsia"/>
          <w:sz w:val="22"/>
        </w:rPr>
      </w:pPr>
    </w:p>
    <w:p w14:paraId="611438A4" w14:textId="77777777" w:rsidR="00470129" w:rsidRPr="00470129" w:rsidRDefault="00470129">
      <w:pPr>
        <w:widowControl/>
        <w:jc w:val="left"/>
        <w:rPr>
          <w:rFonts w:asciiTheme="majorEastAsia" w:eastAsiaTheme="majorEastAsia" w:hAnsiTheme="majorEastAsia"/>
          <w:sz w:val="22"/>
        </w:rPr>
      </w:pPr>
    </w:p>
    <w:p w14:paraId="5FCDDAEC" w14:textId="77777777" w:rsidR="00470129" w:rsidRDefault="0047012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BEA4381" w14:textId="2631C89E" w:rsidR="00E97B52" w:rsidRPr="00AF42FA" w:rsidRDefault="00E97B52" w:rsidP="00AF42FA">
      <w:pPr>
        <w:pStyle w:val="1"/>
        <w:rPr>
          <w:rFonts w:asciiTheme="majorEastAsia" w:hAnsiTheme="majorEastAsia"/>
          <w:b/>
        </w:rPr>
      </w:pPr>
      <w:bookmarkStart w:id="9" w:name="_Toc42864088"/>
      <w:r>
        <w:rPr>
          <w:rFonts w:asciiTheme="majorEastAsia" w:hAnsiTheme="majorEastAsia" w:hint="eastAsia"/>
          <w:b/>
        </w:rPr>
        <w:t>柱１</w:t>
      </w:r>
      <w:r>
        <w:rPr>
          <w:rFonts w:asciiTheme="majorEastAsia" w:hAnsiTheme="majorEastAsia"/>
          <w:b/>
        </w:rPr>
        <w:t>-Ⅱ-ア 地域に根ざした活動の活性化（地縁型団体）</w:t>
      </w:r>
      <w:bookmarkEnd w:id="9"/>
      <w:r>
        <w:rPr>
          <w:rFonts w:asciiTheme="majorEastAsia" w:hAnsiTheme="majorEastAsia" w:hint="eastAsia"/>
          <w:sz w:val="22"/>
        </w:rPr>
        <w:t xml:space="preserve">　　　　　　</w:t>
      </w:r>
      <w:r>
        <w:rPr>
          <w:rFonts w:asciiTheme="majorEastAsia" w:hAnsiTheme="majorEastAsia"/>
          <w:sz w:val="22"/>
        </w:rPr>
        <w:t xml:space="preserve"> </w:t>
      </w:r>
    </w:p>
    <w:p w14:paraId="652C98E2" w14:textId="77777777" w:rsidR="00E97B52" w:rsidRDefault="00E97B52" w:rsidP="00E97B52">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7AF1FB07" w14:textId="245566EB" w:rsidR="00E97B52" w:rsidRPr="000F5194" w:rsidRDefault="00E97B52" w:rsidP="00E97B52">
      <w:pPr>
        <w:rPr>
          <w:rFonts w:asciiTheme="majorEastAsia" w:eastAsiaTheme="majorEastAsia" w:hAnsiTheme="majorEastAsia"/>
          <w:sz w:val="22"/>
        </w:rPr>
      </w:pPr>
      <w:r>
        <w:rPr>
          <w:rFonts w:asciiTheme="majorEastAsia" w:eastAsiaTheme="majorEastAsia" w:hAnsiTheme="majorEastAsia"/>
          <w:sz w:val="22"/>
        </w:rPr>
        <w:t>目標①</w:t>
      </w:r>
      <w:r w:rsidR="00C24822">
        <w:rPr>
          <w:rFonts w:asciiTheme="majorEastAsia" w:eastAsiaTheme="majorEastAsia" w:hAnsiTheme="majorEastAsia"/>
          <w:sz w:val="22"/>
        </w:rPr>
        <w:t>「自治会</w:t>
      </w:r>
      <w:r w:rsidR="00C24822">
        <w:rPr>
          <w:rFonts w:asciiTheme="majorEastAsia" w:eastAsiaTheme="majorEastAsia" w:hAnsiTheme="majorEastAsia" w:hint="eastAsia"/>
          <w:sz w:val="22"/>
        </w:rPr>
        <w:t>・</w:t>
      </w:r>
      <w:r>
        <w:rPr>
          <w:rFonts w:asciiTheme="majorEastAsia" w:eastAsiaTheme="majorEastAsia" w:hAnsiTheme="majorEastAsia"/>
          <w:sz w:val="22"/>
        </w:rPr>
        <w:t>町内会単位（第一層）の活</w:t>
      </w:r>
      <w:r w:rsidR="000A08FD">
        <w:rPr>
          <w:rFonts w:asciiTheme="majorEastAsia" w:eastAsiaTheme="majorEastAsia" w:hAnsiTheme="majorEastAsia"/>
          <w:sz w:val="22"/>
        </w:rPr>
        <w:t>動への支援、自治会・町内会単位の活動に参加している区民のうち、</w:t>
      </w:r>
      <w:r>
        <w:rPr>
          <w:rFonts w:asciiTheme="majorEastAsia" w:eastAsiaTheme="majorEastAsia" w:hAnsiTheme="majorEastAsia"/>
          <w:sz w:val="22"/>
        </w:rPr>
        <w:t>自治会・町内会単位の活動に対する市からの支援が役に立っていると感じている区民の割合」</w:t>
      </w:r>
    </w:p>
    <w:tbl>
      <w:tblPr>
        <w:tblStyle w:val="a3"/>
        <w:tblW w:w="11052" w:type="dxa"/>
        <w:tblLayout w:type="fixed"/>
        <w:tblLook w:val="04A0" w:firstRow="1" w:lastRow="0" w:firstColumn="1" w:lastColumn="0" w:noHBand="0" w:noVBand="1"/>
      </w:tblPr>
      <w:tblGrid>
        <w:gridCol w:w="1700"/>
        <w:gridCol w:w="2550"/>
        <w:gridCol w:w="3401"/>
        <w:gridCol w:w="3401"/>
      </w:tblGrid>
      <w:tr w:rsidR="00E97B52" w:rsidRPr="000F5194" w14:paraId="76731610" w14:textId="77777777" w:rsidTr="005F7022">
        <w:trPr>
          <w:trHeight w:val="416"/>
          <w:tblHeader/>
        </w:trPr>
        <w:tc>
          <w:tcPr>
            <w:tcW w:w="2268" w:type="dxa"/>
            <w:gridSpan w:val="4"/>
            <w:tcBorders>
              <w:bottom w:val="single" w:sz="4" w:space="0" w:color="auto"/>
            </w:tcBorders>
            <w:shd w:val="clear" w:color="auto" w:fill="B6DDE8" w:themeFill="accent5" w:themeFillTint="66"/>
            <w:vAlign w:val="center"/>
          </w:tcPr>
          <w:p w14:paraId="30382F15" w14:textId="77777777" w:rsidR="00E97B52" w:rsidRPr="000F5194" w:rsidRDefault="00E97B52" w:rsidP="00A824AF">
            <w:pPr>
              <w:spacing w:line="240" w:lineRule="exact"/>
              <w:jc w:val="center"/>
            </w:pPr>
            <w:r>
              <w:rPr>
                <w:rFonts w:hint="eastAsia"/>
              </w:rPr>
              <w:t>29</w:t>
            </w:r>
            <w:r>
              <w:rPr>
                <w:rFonts w:hint="eastAsia"/>
              </w:rPr>
              <w:t>年度</w:t>
            </w:r>
            <w:r w:rsidRPr="000F5194">
              <w:t>目標</w:t>
            </w:r>
          </w:p>
        </w:tc>
      </w:tr>
      <w:tr w:rsidR="00E97B52" w:rsidRPr="000F5194" w14:paraId="178C7FFF" w14:textId="77777777" w:rsidTr="005F7022">
        <w:trPr>
          <w:trHeight w:val="416"/>
          <w:tblHeader/>
        </w:trPr>
        <w:tc>
          <w:tcPr>
            <w:tcW w:w="2268" w:type="dxa"/>
            <w:gridSpan w:val="4"/>
            <w:shd w:val="clear" w:color="auto" w:fill="auto"/>
            <w:vAlign w:val="center"/>
          </w:tcPr>
          <w:p w14:paraId="3822510F" w14:textId="77777777" w:rsidR="00E97B52" w:rsidRDefault="00E97B52" w:rsidP="00A824AF">
            <w:pPr>
              <w:spacing w:line="240" w:lineRule="exact"/>
              <w:jc w:val="left"/>
            </w:pPr>
            <w:r>
              <w:rPr>
                <w:rFonts w:hint="eastAsia"/>
              </w:rPr>
              <w:t xml:space="preserve">自治会・町内会単位の活動への支援策の策定、着手可能なものから実施　</w:t>
            </w:r>
          </w:p>
        </w:tc>
      </w:tr>
      <w:tr w:rsidR="00E97B52" w:rsidRPr="000F5194" w14:paraId="03C349F1" w14:textId="77777777" w:rsidTr="005F7022">
        <w:trPr>
          <w:trHeight w:val="416"/>
          <w:tblHeader/>
        </w:trPr>
        <w:tc>
          <w:tcPr>
            <w:tcW w:w="1134" w:type="dxa"/>
            <w:shd w:val="clear" w:color="auto" w:fill="B6DDE8" w:themeFill="accent5" w:themeFillTint="66"/>
          </w:tcPr>
          <w:p w14:paraId="0417216C" w14:textId="77777777" w:rsidR="00E97B52" w:rsidRPr="000F5194" w:rsidRDefault="00E97B52" w:rsidP="00A824AF">
            <w:pPr>
              <w:spacing w:line="260" w:lineRule="exact"/>
              <w:contextualSpacing/>
              <w:rPr>
                <w:sz w:val="24"/>
                <w:szCs w:val="24"/>
              </w:rPr>
            </w:pPr>
          </w:p>
        </w:tc>
        <w:tc>
          <w:tcPr>
            <w:tcW w:w="1701" w:type="dxa"/>
            <w:shd w:val="clear" w:color="auto" w:fill="B6DDE8" w:themeFill="accent5" w:themeFillTint="66"/>
            <w:vAlign w:val="center"/>
          </w:tcPr>
          <w:p w14:paraId="0669E02A" w14:textId="77777777" w:rsidR="00E97B52" w:rsidRDefault="00E97B52" w:rsidP="00A824AF">
            <w:pPr>
              <w:spacing w:line="240" w:lineRule="exact"/>
              <w:jc w:val="center"/>
            </w:pPr>
            <w:r>
              <w:rPr>
                <w:rFonts w:hint="eastAsia"/>
              </w:rPr>
              <w:t>目標</w:t>
            </w:r>
          </w:p>
          <w:p w14:paraId="26C95A04" w14:textId="77777777" w:rsidR="00E97B52" w:rsidRDefault="00E97B52" w:rsidP="00A824AF">
            <w:pPr>
              <w:spacing w:line="240" w:lineRule="exact"/>
              <w:jc w:val="center"/>
            </w:pPr>
            <w:r>
              <w:rPr>
                <w:rFonts w:hint="eastAsia"/>
              </w:rPr>
              <w:t>上段：</w:t>
            </w:r>
            <w:r>
              <w:rPr>
                <w:rFonts w:hint="eastAsia"/>
              </w:rPr>
              <w:t>30</w:t>
            </w:r>
            <w:r>
              <w:rPr>
                <w:rFonts w:hint="eastAsia"/>
              </w:rPr>
              <w:t>年度</w:t>
            </w:r>
          </w:p>
          <w:p w14:paraId="158F0C1F" w14:textId="77777777" w:rsidR="00E97B52" w:rsidRDefault="00E97B52" w:rsidP="00A824AF">
            <w:pPr>
              <w:spacing w:line="240" w:lineRule="exact"/>
              <w:jc w:val="center"/>
            </w:pPr>
            <w:r>
              <w:rPr>
                <w:rFonts w:hint="eastAsia"/>
              </w:rPr>
              <w:t>下段：元年度</w:t>
            </w:r>
          </w:p>
        </w:tc>
        <w:tc>
          <w:tcPr>
            <w:tcW w:w="2268" w:type="dxa"/>
            <w:shd w:val="clear" w:color="auto" w:fill="B6DDE8" w:themeFill="accent5" w:themeFillTint="66"/>
            <w:vAlign w:val="center"/>
          </w:tcPr>
          <w:p w14:paraId="2BD0AB5F" w14:textId="77777777" w:rsidR="00E97B52" w:rsidRDefault="00E97B52" w:rsidP="00A824AF">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7F4B387F" w14:textId="77777777" w:rsidR="00E97B52" w:rsidRDefault="00E97B52" w:rsidP="00A824AF">
            <w:pPr>
              <w:spacing w:line="240" w:lineRule="exact"/>
              <w:jc w:val="center"/>
            </w:pPr>
            <w:r>
              <w:rPr>
                <w:rFonts w:hint="eastAsia"/>
              </w:rPr>
              <w:t>元</w:t>
            </w:r>
            <w:r w:rsidRPr="000F5194">
              <w:t>年度目標の評価</w:t>
            </w:r>
          </w:p>
        </w:tc>
      </w:tr>
      <w:tr w:rsidR="00E97B52" w:rsidRPr="000F5194" w14:paraId="6EBD5309" w14:textId="77777777" w:rsidTr="005F7022">
        <w:trPr>
          <w:trHeight w:val="850"/>
        </w:trPr>
        <w:tc>
          <w:tcPr>
            <w:tcW w:w="1134" w:type="dxa"/>
            <w:vAlign w:val="center"/>
          </w:tcPr>
          <w:p w14:paraId="75F841F1"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5006BEE0" w14:textId="77777777" w:rsidR="00E97B52" w:rsidRDefault="00E97B52" w:rsidP="002139AE">
            <w:pPr>
              <w:spacing w:line="240" w:lineRule="exact"/>
              <w:contextualSpacing/>
              <w:jc w:val="center"/>
              <w:rPr>
                <w:szCs w:val="21"/>
              </w:rPr>
            </w:pPr>
            <w:r>
              <w:rPr>
                <w:szCs w:val="21"/>
              </w:rPr>
              <w:t>61.0%</w:t>
            </w:r>
          </w:p>
          <w:p w14:paraId="2DD568D3" w14:textId="77777777" w:rsidR="00E97B52" w:rsidRPr="000F5194" w:rsidRDefault="00E97B52" w:rsidP="002139AE">
            <w:pPr>
              <w:spacing w:line="240" w:lineRule="exact"/>
              <w:contextualSpacing/>
              <w:jc w:val="center"/>
              <w:rPr>
                <w:szCs w:val="21"/>
              </w:rPr>
            </w:pPr>
            <w:r>
              <w:rPr>
                <w:szCs w:val="21"/>
              </w:rPr>
              <w:t>72.0%</w:t>
            </w:r>
          </w:p>
        </w:tc>
        <w:tc>
          <w:tcPr>
            <w:tcW w:w="2268" w:type="dxa"/>
            <w:vAlign w:val="center"/>
          </w:tcPr>
          <w:p w14:paraId="6F232B22" w14:textId="77777777" w:rsidR="00E97B52" w:rsidRPr="000F5194" w:rsidRDefault="00E97B52" w:rsidP="002139AE">
            <w:pPr>
              <w:spacing w:line="240" w:lineRule="exact"/>
              <w:contextualSpacing/>
              <w:jc w:val="center"/>
              <w:rPr>
                <w:szCs w:val="21"/>
              </w:rPr>
            </w:pPr>
            <w:r>
              <w:rPr>
                <w:szCs w:val="21"/>
              </w:rPr>
              <w:t>67.0%</w:t>
            </w:r>
          </w:p>
        </w:tc>
        <w:tc>
          <w:tcPr>
            <w:tcW w:w="2268" w:type="dxa"/>
            <w:vAlign w:val="center"/>
          </w:tcPr>
          <w:p w14:paraId="333AB84E"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1E63DFA5" w14:textId="77777777" w:rsidTr="005F7022">
        <w:trPr>
          <w:trHeight w:val="850"/>
        </w:trPr>
        <w:tc>
          <w:tcPr>
            <w:tcW w:w="1134" w:type="dxa"/>
            <w:vAlign w:val="center"/>
          </w:tcPr>
          <w:p w14:paraId="70278424"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37054D4B" w14:textId="77777777" w:rsidR="00E97B52" w:rsidRDefault="00E97B52" w:rsidP="002139AE">
            <w:pPr>
              <w:spacing w:line="240" w:lineRule="exact"/>
              <w:contextualSpacing/>
              <w:jc w:val="center"/>
              <w:rPr>
                <w:szCs w:val="21"/>
              </w:rPr>
            </w:pPr>
            <w:r>
              <w:rPr>
                <w:szCs w:val="21"/>
              </w:rPr>
              <w:t>50.0%</w:t>
            </w:r>
          </w:p>
          <w:p w14:paraId="61730598" w14:textId="77777777" w:rsidR="00E97B52" w:rsidRPr="000F5194" w:rsidRDefault="00E97B52" w:rsidP="002139AE">
            <w:pPr>
              <w:spacing w:line="240" w:lineRule="exact"/>
              <w:contextualSpacing/>
              <w:jc w:val="center"/>
              <w:rPr>
                <w:szCs w:val="21"/>
              </w:rPr>
            </w:pPr>
            <w:r>
              <w:rPr>
                <w:szCs w:val="21"/>
              </w:rPr>
              <w:t>63.0%</w:t>
            </w:r>
          </w:p>
        </w:tc>
        <w:tc>
          <w:tcPr>
            <w:tcW w:w="2268" w:type="dxa"/>
            <w:vAlign w:val="center"/>
          </w:tcPr>
          <w:p w14:paraId="14AA7FC6" w14:textId="77777777" w:rsidR="00E97B52" w:rsidRPr="000F5194" w:rsidRDefault="00E97B52" w:rsidP="002139AE">
            <w:pPr>
              <w:spacing w:line="240" w:lineRule="exact"/>
              <w:contextualSpacing/>
              <w:jc w:val="center"/>
              <w:rPr>
                <w:szCs w:val="21"/>
              </w:rPr>
            </w:pPr>
            <w:r>
              <w:rPr>
                <w:szCs w:val="21"/>
              </w:rPr>
              <w:t>66.1%</w:t>
            </w:r>
          </w:p>
        </w:tc>
        <w:tc>
          <w:tcPr>
            <w:tcW w:w="2268" w:type="dxa"/>
            <w:vAlign w:val="center"/>
          </w:tcPr>
          <w:p w14:paraId="6BF48374" w14:textId="77777777" w:rsidR="00E97B52" w:rsidRPr="009A3AE9" w:rsidRDefault="00E97B52" w:rsidP="002139AE">
            <w:pPr>
              <w:spacing w:line="240" w:lineRule="exact"/>
              <w:contextualSpacing/>
              <w:jc w:val="center"/>
              <w:rPr>
                <w:szCs w:val="21"/>
              </w:rPr>
            </w:pPr>
            <w:r>
              <w:rPr>
                <w:rFonts w:hint="eastAsia"/>
                <w:szCs w:val="21"/>
              </w:rPr>
              <w:t>達成</w:t>
            </w:r>
          </w:p>
        </w:tc>
      </w:tr>
      <w:tr w:rsidR="00E97B52" w:rsidRPr="000F5194" w14:paraId="2A238591" w14:textId="77777777" w:rsidTr="005F7022">
        <w:trPr>
          <w:trHeight w:val="850"/>
        </w:trPr>
        <w:tc>
          <w:tcPr>
            <w:tcW w:w="1134" w:type="dxa"/>
            <w:vAlign w:val="center"/>
          </w:tcPr>
          <w:p w14:paraId="788782FF"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01B96A79" w14:textId="77777777" w:rsidR="00E97B52" w:rsidRDefault="00E97B52" w:rsidP="002139AE">
            <w:pPr>
              <w:spacing w:line="240" w:lineRule="exact"/>
              <w:contextualSpacing/>
              <w:jc w:val="center"/>
              <w:rPr>
                <w:szCs w:val="21"/>
              </w:rPr>
            </w:pPr>
            <w:r>
              <w:rPr>
                <w:szCs w:val="21"/>
              </w:rPr>
              <w:t>58.0%</w:t>
            </w:r>
          </w:p>
          <w:p w14:paraId="413664EC" w14:textId="77777777" w:rsidR="00E97B52" w:rsidRPr="000F5194" w:rsidRDefault="00E97B52" w:rsidP="002139AE">
            <w:pPr>
              <w:spacing w:line="240" w:lineRule="exact"/>
              <w:contextualSpacing/>
              <w:jc w:val="center"/>
              <w:rPr>
                <w:szCs w:val="21"/>
              </w:rPr>
            </w:pPr>
            <w:r>
              <w:rPr>
                <w:szCs w:val="21"/>
              </w:rPr>
              <w:t>70.0%</w:t>
            </w:r>
          </w:p>
        </w:tc>
        <w:tc>
          <w:tcPr>
            <w:tcW w:w="2268" w:type="dxa"/>
            <w:vAlign w:val="center"/>
          </w:tcPr>
          <w:p w14:paraId="5ECA77B8" w14:textId="77777777" w:rsidR="00E97B52" w:rsidRPr="000F5194" w:rsidRDefault="00E97B52" w:rsidP="002139AE">
            <w:pPr>
              <w:spacing w:line="240" w:lineRule="exact"/>
              <w:contextualSpacing/>
              <w:jc w:val="center"/>
              <w:rPr>
                <w:szCs w:val="21"/>
              </w:rPr>
            </w:pPr>
            <w:r>
              <w:rPr>
                <w:szCs w:val="21"/>
              </w:rPr>
              <w:t>72.5%</w:t>
            </w:r>
          </w:p>
        </w:tc>
        <w:tc>
          <w:tcPr>
            <w:tcW w:w="2268" w:type="dxa"/>
            <w:vAlign w:val="center"/>
          </w:tcPr>
          <w:p w14:paraId="185FB15A" w14:textId="77777777" w:rsidR="00E97B52" w:rsidRPr="009A3AE9" w:rsidRDefault="00E97B52" w:rsidP="002139AE">
            <w:pPr>
              <w:spacing w:line="240" w:lineRule="exact"/>
              <w:contextualSpacing/>
              <w:jc w:val="center"/>
              <w:rPr>
                <w:szCs w:val="21"/>
              </w:rPr>
            </w:pPr>
            <w:r>
              <w:rPr>
                <w:rFonts w:hint="eastAsia"/>
                <w:szCs w:val="21"/>
              </w:rPr>
              <w:t>達成</w:t>
            </w:r>
          </w:p>
        </w:tc>
      </w:tr>
      <w:tr w:rsidR="00E97B52" w:rsidRPr="000F5194" w14:paraId="0FEE12D8" w14:textId="77777777" w:rsidTr="005F7022">
        <w:trPr>
          <w:trHeight w:val="850"/>
        </w:trPr>
        <w:tc>
          <w:tcPr>
            <w:tcW w:w="1134" w:type="dxa"/>
            <w:vAlign w:val="center"/>
          </w:tcPr>
          <w:p w14:paraId="2FC7C42C"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1DBDA42D" w14:textId="77777777" w:rsidR="00E97B52" w:rsidRDefault="00E97B52" w:rsidP="002139AE">
            <w:pPr>
              <w:spacing w:line="240" w:lineRule="exact"/>
              <w:contextualSpacing/>
              <w:jc w:val="center"/>
              <w:rPr>
                <w:szCs w:val="21"/>
              </w:rPr>
            </w:pPr>
            <w:r>
              <w:rPr>
                <w:szCs w:val="21"/>
              </w:rPr>
              <w:t>57.0%</w:t>
            </w:r>
          </w:p>
          <w:p w14:paraId="0F50242C" w14:textId="77777777" w:rsidR="00E97B52" w:rsidRPr="000F5194" w:rsidRDefault="00E97B52" w:rsidP="002139AE">
            <w:pPr>
              <w:spacing w:line="240" w:lineRule="exact"/>
              <w:contextualSpacing/>
              <w:jc w:val="center"/>
              <w:rPr>
                <w:szCs w:val="21"/>
              </w:rPr>
            </w:pPr>
            <w:r>
              <w:rPr>
                <w:szCs w:val="21"/>
              </w:rPr>
              <w:t>69.0%</w:t>
            </w:r>
          </w:p>
        </w:tc>
        <w:tc>
          <w:tcPr>
            <w:tcW w:w="2268" w:type="dxa"/>
            <w:vAlign w:val="center"/>
          </w:tcPr>
          <w:p w14:paraId="10886CF3" w14:textId="77777777" w:rsidR="00E97B52" w:rsidRPr="000F5194" w:rsidRDefault="00E97B52" w:rsidP="002139AE">
            <w:pPr>
              <w:spacing w:line="240" w:lineRule="exact"/>
              <w:contextualSpacing/>
              <w:jc w:val="center"/>
              <w:rPr>
                <w:szCs w:val="21"/>
              </w:rPr>
            </w:pPr>
            <w:r>
              <w:rPr>
                <w:szCs w:val="21"/>
              </w:rPr>
              <w:t>63.9%</w:t>
            </w:r>
          </w:p>
        </w:tc>
        <w:tc>
          <w:tcPr>
            <w:tcW w:w="2268" w:type="dxa"/>
            <w:vAlign w:val="center"/>
          </w:tcPr>
          <w:p w14:paraId="5CC86C42"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7FB1F13E" w14:textId="77777777" w:rsidTr="005F7022">
        <w:trPr>
          <w:trHeight w:val="850"/>
        </w:trPr>
        <w:tc>
          <w:tcPr>
            <w:tcW w:w="1134" w:type="dxa"/>
            <w:vAlign w:val="center"/>
          </w:tcPr>
          <w:p w14:paraId="3B55AD67"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60EA2674" w14:textId="77777777" w:rsidR="00E97B52" w:rsidRDefault="00E97B52" w:rsidP="002139AE">
            <w:pPr>
              <w:spacing w:line="240" w:lineRule="exact"/>
              <w:contextualSpacing/>
              <w:jc w:val="center"/>
              <w:rPr>
                <w:szCs w:val="21"/>
              </w:rPr>
            </w:pPr>
            <w:r>
              <w:rPr>
                <w:szCs w:val="21"/>
              </w:rPr>
              <w:t>65.0%</w:t>
            </w:r>
          </w:p>
          <w:p w14:paraId="11D20869" w14:textId="77777777" w:rsidR="00E97B52" w:rsidRPr="000F5194" w:rsidRDefault="00E97B52" w:rsidP="002139AE">
            <w:pPr>
              <w:spacing w:line="240" w:lineRule="exact"/>
              <w:contextualSpacing/>
              <w:jc w:val="center"/>
              <w:rPr>
                <w:szCs w:val="21"/>
              </w:rPr>
            </w:pPr>
            <w:r>
              <w:rPr>
                <w:szCs w:val="21"/>
              </w:rPr>
              <w:t>70.0%</w:t>
            </w:r>
          </w:p>
        </w:tc>
        <w:tc>
          <w:tcPr>
            <w:tcW w:w="2268" w:type="dxa"/>
            <w:vAlign w:val="center"/>
          </w:tcPr>
          <w:p w14:paraId="41995692" w14:textId="77777777" w:rsidR="00E97B52" w:rsidRPr="000F5194" w:rsidRDefault="00E97B52" w:rsidP="002139AE">
            <w:pPr>
              <w:spacing w:line="240" w:lineRule="exact"/>
              <w:contextualSpacing/>
              <w:jc w:val="center"/>
              <w:rPr>
                <w:szCs w:val="21"/>
              </w:rPr>
            </w:pPr>
            <w:r>
              <w:rPr>
                <w:szCs w:val="21"/>
              </w:rPr>
              <w:t>59.5%</w:t>
            </w:r>
          </w:p>
        </w:tc>
        <w:tc>
          <w:tcPr>
            <w:tcW w:w="2268" w:type="dxa"/>
            <w:vAlign w:val="center"/>
          </w:tcPr>
          <w:p w14:paraId="329B023F"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00DD24FE" w14:textId="77777777" w:rsidTr="005F7022">
        <w:trPr>
          <w:trHeight w:val="850"/>
        </w:trPr>
        <w:tc>
          <w:tcPr>
            <w:tcW w:w="1134" w:type="dxa"/>
            <w:vAlign w:val="center"/>
          </w:tcPr>
          <w:p w14:paraId="6880C6DD"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2F5A097E" w14:textId="77777777" w:rsidR="00E97B52" w:rsidRDefault="00E97B52" w:rsidP="002139AE">
            <w:pPr>
              <w:spacing w:line="240" w:lineRule="exact"/>
              <w:contextualSpacing/>
              <w:jc w:val="center"/>
              <w:rPr>
                <w:szCs w:val="21"/>
              </w:rPr>
            </w:pPr>
            <w:r>
              <w:rPr>
                <w:szCs w:val="21"/>
              </w:rPr>
              <w:t>60.0%</w:t>
            </w:r>
          </w:p>
          <w:p w14:paraId="2C2AEE42" w14:textId="77777777" w:rsidR="00E97B52" w:rsidRPr="000F5194" w:rsidRDefault="00E97B52" w:rsidP="002139AE">
            <w:pPr>
              <w:spacing w:line="240" w:lineRule="exact"/>
              <w:contextualSpacing/>
              <w:jc w:val="center"/>
              <w:rPr>
                <w:szCs w:val="21"/>
              </w:rPr>
            </w:pPr>
            <w:r>
              <w:rPr>
                <w:szCs w:val="21"/>
              </w:rPr>
              <w:t>61.4%</w:t>
            </w:r>
          </w:p>
        </w:tc>
        <w:tc>
          <w:tcPr>
            <w:tcW w:w="2268" w:type="dxa"/>
            <w:vAlign w:val="center"/>
          </w:tcPr>
          <w:p w14:paraId="06031865" w14:textId="77777777" w:rsidR="00E97B52" w:rsidRPr="000F5194" w:rsidRDefault="00E97B52" w:rsidP="002139AE">
            <w:pPr>
              <w:spacing w:line="240" w:lineRule="exact"/>
              <w:contextualSpacing/>
              <w:jc w:val="center"/>
              <w:rPr>
                <w:szCs w:val="21"/>
              </w:rPr>
            </w:pPr>
            <w:r>
              <w:rPr>
                <w:szCs w:val="21"/>
              </w:rPr>
              <w:t>68.0%</w:t>
            </w:r>
          </w:p>
        </w:tc>
        <w:tc>
          <w:tcPr>
            <w:tcW w:w="2268" w:type="dxa"/>
            <w:vAlign w:val="center"/>
          </w:tcPr>
          <w:p w14:paraId="3FCB99EE" w14:textId="77777777" w:rsidR="00E97B52" w:rsidRPr="009A3AE9" w:rsidRDefault="00E97B52" w:rsidP="002139AE">
            <w:pPr>
              <w:spacing w:line="240" w:lineRule="exact"/>
              <w:contextualSpacing/>
              <w:jc w:val="center"/>
              <w:rPr>
                <w:szCs w:val="21"/>
              </w:rPr>
            </w:pPr>
            <w:r>
              <w:rPr>
                <w:rFonts w:hint="eastAsia"/>
                <w:szCs w:val="21"/>
              </w:rPr>
              <w:t>達成</w:t>
            </w:r>
          </w:p>
        </w:tc>
      </w:tr>
      <w:tr w:rsidR="00E97B52" w:rsidRPr="000F5194" w14:paraId="603B17E2" w14:textId="77777777" w:rsidTr="005F7022">
        <w:trPr>
          <w:trHeight w:val="850"/>
        </w:trPr>
        <w:tc>
          <w:tcPr>
            <w:tcW w:w="1134" w:type="dxa"/>
            <w:vAlign w:val="center"/>
          </w:tcPr>
          <w:p w14:paraId="3EE0DC78"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5376CA46" w14:textId="77777777" w:rsidR="00E97B52" w:rsidRDefault="00E97B52" w:rsidP="002139AE">
            <w:pPr>
              <w:spacing w:line="240" w:lineRule="exact"/>
              <w:contextualSpacing/>
              <w:jc w:val="center"/>
              <w:rPr>
                <w:szCs w:val="21"/>
              </w:rPr>
            </w:pPr>
            <w:r>
              <w:rPr>
                <w:szCs w:val="21"/>
              </w:rPr>
              <w:t>62.0%</w:t>
            </w:r>
          </w:p>
          <w:p w14:paraId="0F3ACD34" w14:textId="77777777" w:rsidR="00E97B52" w:rsidRPr="000F5194" w:rsidRDefault="00E97B52" w:rsidP="002139AE">
            <w:pPr>
              <w:spacing w:line="240" w:lineRule="exact"/>
              <w:contextualSpacing/>
              <w:jc w:val="center"/>
              <w:rPr>
                <w:szCs w:val="21"/>
              </w:rPr>
            </w:pPr>
            <w:r>
              <w:rPr>
                <w:szCs w:val="21"/>
              </w:rPr>
              <w:t>73.0%</w:t>
            </w:r>
          </w:p>
        </w:tc>
        <w:tc>
          <w:tcPr>
            <w:tcW w:w="2268" w:type="dxa"/>
            <w:vAlign w:val="center"/>
          </w:tcPr>
          <w:p w14:paraId="5DDEFB56" w14:textId="77777777" w:rsidR="00E97B52" w:rsidRPr="000F5194" w:rsidRDefault="00E97B52" w:rsidP="002139AE">
            <w:pPr>
              <w:spacing w:line="240" w:lineRule="exact"/>
              <w:contextualSpacing/>
              <w:jc w:val="center"/>
              <w:rPr>
                <w:szCs w:val="21"/>
              </w:rPr>
            </w:pPr>
            <w:r>
              <w:rPr>
                <w:szCs w:val="21"/>
              </w:rPr>
              <w:t>69.7%</w:t>
            </w:r>
          </w:p>
        </w:tc>
        <w:tc>
          <w:tcPr>
            <w:tcW w:w="2268" w:type="dxa"/>
            <w:vAlign w:val="center"/>
          </w:tcPr>
          <w:p w14:paraId="4E5CFBF7"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04EAF992" w14:textId="77777777" w:rsidTr="005F7022">
        <w:trPr>
          <w:trHeight w:val="850"/>
        </w:trPr>
        <w:tc>
          <w:tcPr>
            <w:tcW w:w="1134" w:type="dxa"/>
            <w:vAlign w:val="center"/>
          </w:tcPr>
          <w:p w14:paraId="56101B2F"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42EFAAFF" w14:textId="77777777" w:rsidR="00E97B52" w:rsidRDefault="00E97B52" w:rsidP="002139AE">
            <w:pPr>
              <w:spacing w:line="240" w:lineRule="exact"/>
              <w:contextualSpacing/>
              <w:jc w:val="center"/>
              <w:rPr>
                <w:szCs w:val="21"/>
              </w:rPr>
            </w:pPr>
            <w:r>
              <w:rPr>
                <w:szCs w:val="21"/>
              </w:rPr>
              <w:t>58.0%</w:t>
            </w:r>
          </w:p>
          <w:p w14:paraId="7F7FD911" w14:textId="77777777" w:rsidR="00E97B52" w:rsidRPr="000F5194" w:rsidRDefault="00E97B52" w:rsidP="002139AE">
            <w:pPr>
              <w:spacing w:line="240" w:lineRule="exact"/>
              <w:contextualSpacing/>
              <w:jc w:val="center"/>
              <w:rPr>
                <w:szCs w:val="21"/>
              </w:rPr>
            </w:pPr>
            <w:r>
              <w:rPr>
                <w:szCs w:val="21"/>
              </w:rPr>
              <w:t>78.7%</w:t>
            </w:r>
          </w:p>
        </w:tc>
        <w:tc>
          <w:tcPr>
            <w:tcW w:w="2268" w:type="dxa"/>
            <w:vAlign w:val="center"/>
          </w:tcPr>
          <w:p w14:paraId="66B7589C" w14:textId="77777777" w:rsidR="00E97B52" w:rsidRPr="000F5194" w:rsidRDefault="00E97B52" w:rsidP="002139AE">
            <w:pPr>
              <w:spacing w:line="240" w:lineRule="exact"/>
              <w:contextualSpacing/>
              <w:jc w:val="center"/>
              <w:rPr>
                <w:szCs w:val="21"/>
              </w:rPr>
            </w:pPr>
            <w:r>
              <w:rPr>
                <w:szCs w:val="21"/>
              </w:rPr>
              <w:t>65.0%</w:t>
            </w:r>
          </w:p>
        </w:tc>
        <w:tc>
          <w:tcPr>
            <w:tcW w:w="2268" w:type="dxa"/>
            <w:vAlign w:val="center"/>
          </w:tcPr>
          <w:p w14:paraId="22CF4731"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4EEC2DEE" w14:textId="77777777" w:rsidTr="005F7022">
        <w:trPr>
          <w:trHeight w:val="850"/>
        </w:trPr>
        <w:tc>
          <w:tcPr>
            <w:tcW w:w="1134" w:type="dxa"/>
            <w:vAlign w:val="center"/>
          </w:tcPr>
          <w:p w14:paraId="4575168D"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37EF0820" w14:textId="77777777" w:rsidR="00E97B52" w:rsidRDefault="00E97B52" w:rsidP="002139AE">
            <w:pPr>
              <w:spacing w:line="240" w:lineRule="exact"/>
              <w:contextualSpacing/>
              <w:jc w:val="center"/>
              <w:rPr>
                <w:szCs w:val="21"/>
              </w:rPr>
            </w:pPr>
            <w:r>
              <w:rPr>
                <w:szCs w:val="21"/>
              </w:rPr>
              <w:t>51.0%</w:t>
            </w:r>
          </w:p>
          <w:p w14:paraId="6817727D" w14:textId="77777777" w:rsidR="00E97B52" w:rsidRPr="000F5194" w:rsidRDefault="00E97B52" w:rsidP="002139AE">
            <w:pPr>
              <w:spacing w:line="240" w:lineRule="exact"/>
              <w:contextualSpacing/>
              <w:jc w:val="center"/>
              <w:rPr>
                <w:szCs w:val="21"/>
              </w:rPr>
            </w:pPr>
            <w:r>
              <w:rPr>
                <w:szCs w:val="21"/>
              </w:rPr>
              <w:t>63.0%</w:t>
            </w:r>
          </w:p>
        </w:tc>
        <w:tc>
          <w:tcPr>
            <w:tcW w:w="2268" w:type="dxa"/>
            <w:vAlign w:val="center"/>
          </w:tcPr>
          <w:p w14:paraId="66900E75" w14:textId="77777777" w:rsidR="00E97B52" w:rsidRPr="000F5194" w:rsidRDefault="00E97B52" w:rsidP="002139AE">
            <w:pPr>
              <w:spacing w:line="240" w:lineRule="exact"/>
              <w:contextualSpacing/>
              <w:jc w:val="center"/>
              <w:rPr>
                <w:szCs w:val="21"/>
              </w:rPr>
            </w:pPr>
            <w:r>
              <w:rPr>
                <w:szCs w:val="21"/>
              </w:rPr>
              <w:t>65.3%</w:t>
            </w:r>
          </w:p>
        </w:tc>
        <w:tc>
          <w:tcPr>
            <w:tcW w:w="2268" w:type="dxa"/>
            <w:vAlign w:val="center"/>
          </w:tcPr>
          <w:p w14:paraId="3F8791AB" w14:textId="77777777" w:rsidR="00E97B52" w:rsidRPr="009A3AE9" w:rsidRDefault="00E97B52" w:rsidP="002139AE">
            <w:pPr>
              <w:spacing w:line="240" w:lineRule="exact"/>
              <w:contextualSpacing/>
              <w:jc w:val="center"/>
              <w:rPr>
                <w:szCs w:val="21"/>
              </w:rPr>
            </w:pPr>
            <w:r>
              <w:rPr>
                <w:rFonts w:hint="eastAsia"/>
                <w:szCs w:val="21"/>
              </w:rPr>
              <w:t>達成</w:t>
            </w:r>
          </w:p>
        </w:tc>
      </w:tr>
      <w:tr w:rsidR="00E97B52" w:rsidRPr="000F5194" w14:paraId="3CE284A2" w14:textId="77777777" w:rsidTr="005F7022">
        <w:trPr>
          <w:trHeight w:val="850"/>
        </w:trPr>
        <w:tc>
          <w:tcPr>
            <w:tcW w:w="1134" w:type="dxa"/>
            <w:vAlign w:val="center"/>
          </w:tcPr>
          <w:p w14:paraId="55AAD103"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152139DB" w14:textId="77777777" w:rsidR="00E97B52" w:rsidRDefault="00E97B52" w:rsidP="002139AE">
            <w:pPr>
              <w:spacing w:line="240" w:lineRule="exact"/>
              <w:contextualSpacing/>
              <w:jc w:val="center"/>
              <w:rPr>
                <w:szCs w:val="21"/>
              </w:rPr>
            </w:pPr>
            <w:r>
              <w:rPr>
                <w:szCs w:val="21"/>
              </w:rPr>
              <w:t>63.0%</w:t>
            </w:r>
          </w:p>
          <w:p w14:paraId="36B55143" w14:textId="77777777" w:rsidR="00E97B52" w:rsidRPr="000F5194" w:rsidRDefault="00E97B52" w:rsidP="002139AE">
            <w:pPr>
              <w:spacing w:line="240" w:lineRule="exact"/>
              <w:contextualSpacing/>
              <w:jc w:val="center"/>
              <w:rPr>
                <w:szCs w:val="21"/>
              </w:rPr>
            </w:pPr>
            <w:r>
              <w:rPr>
                <w:szCs w:val="21"/>
              </w:rPr>
              <w:t>75.0%</w:t>
            </w:r>
          </w:p>
        </w:tc>
        <w:tc>
          <w:tcPr>
            <w:tcW w:w="2268" w:type="dxa"/>
            <w:vAlign w:val="center"/>
          </w:tcPr>
          <w:p w14:paraId="64FB54D9" w14:textId="77777777" w:rsidR="00E97B52" w:rsidRPr="000F5194" w:rsidRDefault="00E97B52" w:rsidP="002139AE">
            <w:pPr>
              <w:spacing w:line="240" w:lineRule="exact"/>
              <w:contextualSpacing/>
              <w:jc w:val="center"/>
              <w:rPr>
                <w:szCs w:val="21"/>
              </w:rPr>
            </w:pPr>
            <w:r>
              <w:rPr>
                <w:szCs w:val="21"/>
              </w:rPr>
              <w:t>71.8%</w:t>
            </w:r>
          </w:p>
        </w:tc>
        <w:tc>
          <w:tcPr>
            <w:tcW w:w="2268" w:type="dxa"/>
            <w:vAlign w:val="center"/>
          </w:tcPr>
          <w:p w14:paraId="18F2FD0C"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7316DA98" w14:textId="77777777" w:rsidTr="005F7022">
        <w:trPr>
          <w:trHeight w:val="850"/>
        </w:trPr>
        <w:tc>
          <w:tcPr>
            <w:tcW w:w="1134" w:type="dxa"/>
            <w:vAlign w:val="center"/>
          </w:tcPr>
          <w:p w14:paraId="59071B6F"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00B45056" w14:textId="77777777" w:rsidR="00E97B52" w:rsidRDefault="00E97B52" w:rsidP="002139AE">
            <w:pPr>
              <w:spacing w:line="240" w:lineRule="exact"/>
              <w:contextualSpacing/>
              <w:jc w:val="center"/>
              <w:rPr>
                <w:szCs w:val="21"/>
              </w:rPr>
            </w:pPr>
            <w:r>
              <w:rPr>
                <w:szCs w:val="21"/>
              </w:rPr>
              <w:t>61.0%</w:t>
            </w:r>
          </w:p>
          <w:p w14:paraId="207AB302" w14:textId="77777777" w:rsidR="00E97B52" w:rsidRPr="000F5194" w:rsidRDefault="00E97B52" w:rsidP="002139AE">
            <w:pPr>
              <w:spacing w:line="240" w:lineRule="exact"/>
              <w:contextualSpacing/>
              <w:jc w:val="center"/>
              <w:rPr>
                <w:szCs w:val="21"/>
              </w:rPr>
            </w:pPr>
            <w:r>
              <w:rPr>
                <w:szCs w:val="21"/>
              </w:rPr>
              <w:t>66.0%</w:t>
            </w:r>
          </w:p>
        </w:tc>
        <w:tc>
          <w:tcPr>
            <w:tcW w:w="2268" w:type="dxa"/>
            <w:vAlign w:val="center"/>
          </w:tcPr>
          <w:p w14:paraId="1E321D4F" w14:textId="77777777" w:rsidR="00E97B52" w:rsidRPr="000F5194" w:rsidRDefault="00E97B52" w:rsidP="002139AE">
            <w:pPr>
              <w:spacing w:line="240" w:lineRule="exact"/>
              <w:contextualSpacing/>
              <w:jc w:val="center"/>
              <w:rPr>
                <w:szCs w:val="21"/>
              </w:rPr>
            </w:pPr>
            <w:r>
              <w:rPr>
                <w:szCs w:val="21"/>
              </w:rPr>
              <w:t>69.0%</w:t>
            </w:r>
          </w:p>
        </w:tc>
        <w:tc>
          <w:tcPr>
            <w:tcW w:w="2268" w:type="dxa"/>
            <w:vAlign w:val="center"/>
          </w:tcPr>
          <w:p w14:paraId="039B2CEB" w14:textId="77777777" w:rsidR="00E97B52" w:rsidRPr="009A3AE9" w:rsidRDefault="00E97B52" w:rsidP="002139AE">
            <w:pPr>
              <w:spacing w:line="240" w:lineRule="exact"/>
              <w:contextualSpacing/>
              <w:jc w:val="center"/>
              <w:rPr>
                <w:szCs w:val="21"/>
              </w:rPr>
            </w:pPr>
            <w:r>
              <w:rPr>
                <w:rFonts w:hint="eastAsia"/>
                <w:szCs w:val="21"/>
              </w:rPr>
              <w:t>達成</w:t>
            </w:r>
          </w:p>
        </w:tc>
      </w:tr>
      <w:tr w:rsidR="00E97B52" w:rsidRPr="000F5194" w14:paraId="4D8D6D3C" w14:textId="77777777" w:rsidTr="005F7022">
        <w:trPr>
          <w:trHeight w:val="850"/>
        </w:trPr>
        <w:tc>
          <w:tcPr>
            <w:tcW w:w="1134" w:type="dxa"/>
            <w:vAlign w:val="center"/>
          </w:tcPr>
          <w:p w14:paraId="4ECCE9A6"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262C613E" w14:textId="77777777" w:rsidR="00E97B52" w:rsidRDefault="00E97B52" w:rsidP="002139AE">
            <w:pPr>
              <w:spacing w:line="240" w:lineRule="exact"/>
              <w:contextualSpacing/>
              <w:jc w:val="center"/>
              <w:rPr>
                <w:szCs w:val="21"/>
              </w:rPr>
            </w:pPr>
            <w:r>
              <w:rPr>
                <w:szCs w:val="21"/>
              </w:rPr>
              <w:t>62.0%</w:t>
            </w:r>
          </w:p>
          <w:p w14:paraId="0F9B5C7F" w14:textId="77777777" w:rsidR="00E97B52" w:rsidRPr="000F5194" w:rsidRDefault="00E97B52" w:rsidP="002139AE">
            <w:pPr>
              <w:spacing w:line="240" w:lineRule="exact"/>
              <w:contextualSpacing/>
              <w:jc w:val="center"/>
              <w:rPr>
                <w:szCs w:val="21"/>
              </w:rPr>
            </w:pPr>
            <w:r>
              <w:rPr>
                <w:szCs w:val="21"/>
              </w:rPr>
              <w:t>68.2%</w:t>
            </w:r>
          </w:p>
        </w:tc>
        <w:tc>
          <w:tcPr>
            <w:tcW w:w="2268" w:type="dxa"/>
            <w:vAlign w:val="center"/>
          </w:tcPr>
          <w:p w14:paraId="563826DD" w14:textId="77777777" w:rsidR="00E97B52" w:rsidRPr="000F5194" w:rsidRDefault="00E97B52" w:rsidP="002139AE">
            <w:pPr>
              <w:spacing w:line="240" w:lineRule="exact"/>
              <w:contextualSpacing/>
              <w:jc w:val="center"/>
              <w:rPr>
                <w:szCs w:val="21"/>
              </w:rPr>
            </w:pPr>
            <w:r>
              <w:rPr>
                <w:szCs w:val="21"/>
              </w:rPr>
              <w:t>67.7%</w:t>
            </w:r>
          </w:p>
        </w:tc>
        <w:tc>
          <w:tcPr>
            <w:tcW w:w="2268" w:type="dxa"/>
            <w:vAlign w:val="center"/>
          </w:tcPr>
          <w:p w14:paraId="4337C500"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5DBC2C2F" w14:textId="77777777" w:rsidTr="005F7022">
        <w:trPr>
          <w:trHeight w:val="850"/>
        </w:trPr>
        <w:tc>
          <w:tcPr>
            <w:tcW w:w="1134" w:type="dxa"/>
            <w:vAlign w:val="center"/>
          </w:tcPr>
          <w:p w14:paraId="45A487A4"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53F4672F" w14:textId="77777777" w:rsidR="00E97B52" w:rsidRDefault="00E97B52" w:rsidP="002139AE">
            <w:pPr>
              <w:spacing w:line="240" w:lineRule="exact"/>
              <w:contextualSpacing/>
              <w:jc w:val="center"/>
              <w:rPr>
                <w:szCs w:val="21"/>
              </w:rPr>
            </w:pPr>
            <w:r>
              <w:rPr>
                <w:szCs w:val="21"/>
              </w:rPr>
              <w:t>65.0%</w:t>
            </w:r>
          </w:p>
          <w:p w14:paraId="62275049" w14:textId="77777777" w:rsidR="00E97B52" w:rsidRPr="000F5194" w:rsidRDefault="00E97B52" w:rsidP="002139AE">
            <w:pPr>
              <w:spacing w:line="240" w:lineRule="exact"/>
              <w:contextualSpacing/>
              <w:jc w:val="center"/>
              <w:rPr>
                <w:szCs w:val="21"/>
              </w:rPr>
            </w:pPr>
            <w:r>
              <w:rPr>
                <w:szCs w:val="21"/>
              </w:rPr>
              <w:t>68.0%</w:t>
            </w:r>
          </w:p>
        </w:tc>
        <w:tc>
          <w:tcPr>
            <w:tcW w:w="2268" w:type="dxa"/>
            <w:vAlign w:val="center"/>
          </w:tcPr>
          <w:p w14:paraId="193FF509" w14:textId="77777777" w:rsidR="00E97B52" w:rsidRPr="000F5194" w:rsidRDefault="00E97B52" w:rsidP="002139AE">
            <w:pPr>
              <w:spacing w:line="240" w:lineRule="exact"/>
              <w:contextualSpacing/>
              <w:jc w:val="center"/>
              <w:rPr>
                <w:szCs w:val="21"/>
              </w:rPr>
            </w:pPr>
            <w:r>
              <w:rPr>
                <w:szCs w:val="21"/>
              </w:rPr>
              <w:t>67.3%</w:t>
            </w:r>
          </w:p>
        </w:tc>
        <w:tc>
          <w:tcPr>
            <w:tcW w:w="2268" w:type="dxa"/>
            <w:vAlign w:val="center"/>
          </w:tcPr>
          <w:p w14:paraId="45A81F0E"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1E9C4850" w14:textId="77777777" w:rsidTr="005F7022">
        <w:trPr>
          <w:trHeight w:val="850"/>
        </w:trPr>
        <w:tc>
          <w:tcPr>
            <w:tcW w:w="1134" w:type="dxa"/>
            <w:vAlign w:val="center"/>
          </w:tcPr>
          <w:p w14:paraId="16F7E796"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3F7C172C" w14:textId="77777777" w:rsidR="00E97B52" w:rsidRDefault="00E97B52" w:rsidP="002139AE">
            <w:pPr>
              <w:spacing w:line="240" w:lineRule="exact"/>
              <w:contextualSpacing/>
              <w:jc w:val="center"/>
              <w:rPr>
                <w:szCs w:val="21"/>
              </w:rPr>
            </w:pPr>
            <w:r>
              <w:rPr>
                <w:szCs w:val="21"/>
              </w:rPr>
              <w:t>56.0%</w:t>
            </w:r>
          </w:p>
          <w:p w14:paraId="1691B6DF" w14:textId="77777777" w:rsidR="00E97B52" w:rsidRPr="000F5194" w:rsidRDefault="00E97B52" w:rsidP="002139AE">
            <w:pPr>
              <w:spacing w:line="240" w:lineRule="exact"/>
              <w:contextualSpacing/>
              <w:jc w:val="center"/>
              <w:rPr>
                <w:szCs w:val="21"/>
              </w:rPr>
            </w:pPr>
            <w:r>
              <w:rPr>
                <w:szCs w:val="21"/>
              </w:rPr>
              <w:t>70.2%</w:t>
            </w:r>
          </w:p>
        </w:tc>
        <w:tc>
          <w:tcPr>
            <w:tcW w:w="2268" w:type="dxa"/>
            <w:vAlign w:val="center"/>
          </w:tcPr>
          <w:p w14:paraId="6F215237" w14:textId="77777777" w:rsidR="00E97B52" w:rsidRPr="000F5194" w:rsidRDefault="00E97B52" w:rsidP="002139AE">
            <w:pPr>
              <w:spacing w:line="240" w:lineRule="exact"/>
              <w:contextualSpacing/>
              <w:jc w:val="center"/>
              <w:rPr>
                <w:szCs w:val="21"/>
              </w:rPr>
            </w:pPr>
            <w:r>
              <w:rPr>
                <w:szCs w:val="21"/>
              </w:rPr>
              <w:t>70.9%</w:t>
            </w:r>
          </w:p>
        </w:tc>
        <w:tc>
          <w:tcPr>
            <w:tcW w:w="2268" w:type="dxa"/>
            <w:vAlign w:val="center"/>
          </w:tcPr>
          <w:p w14:paraId="6C5BF393" w14:textId="77777777" w:rsidR="00E97B52" w:rsidRPr="009A3AE9" w:rsidRDefault="00E97B52" w:rsidP="002139AE">
            <w:pPr>
              <w:spacing w:line="240" w:lineRule="exact"/>
              <w:contextualSpacing/>
              <w:jc w:val="center"/>
              <w:rPr>
                <w:szCs w:val="21"/>
              </w:rPr>
            </w:pPr>
            <w:r>
              <w:rPr>
                <w:rFonts w:hint="eastAsia"/>
                <w:szCs w:val="21"/>
              </w:rPr>
              <w:t>達成</w:t>
            </w:r>
          </w:p>
        </w:tc>
      </w:tr>
      <w:tr w:rsidR="00E97B52" w:rsidRPr="000F5194" w14:paraId="6FB13B76" w14:textId="77777777" w:rsidTr="005F7022">
        <w:trPr>
          <w:trHeight w:val="850"/>
        </w:trPr>
        <w:tc>
          <w:tcPr>
            <w:tcW w:w="1134" w:type="dxa"/>
            <w:vAlign w:val="center"/>
          </w:tcPr>
          <w:p w14:paraId="6C8EECEB"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4223D4A1" w14:textId="77777777" w:rsidR="00E97B52" w:rsidRDefault="00E97B52" w:rsidP="002139AE">
            <w:pPr>
              <w:spacing w:line="240" w:lineRule="exact"/>
              <w:contextualSpacing/>
              <w:jc w:val="center"/>
              <w:rPr>
                <w:szCs w:val="21"/>
              </w:rPr>
            </w:pPr>
            <w:r>
              <w:rPr>
                <w:szCs w:val="21"/>
              </w:rPr>
              <w:t>60.0%</w:t>
            </w:r>
          </w:p>
          <w:p w14:paraId="73A0F5A2" w14:textId="77777777" w:rsidR="00E97B52" w:rsidRPr="000F5194" w:rsidRDefault="00E97B52" w:rsidP="002139AE">
            <w:pPr>
              <w:spacing w:line="240" w:lineRule="exact"/>
              <w:contextualSpacing/>
              <w:jc w:val="center"/>
              <w:rPr>
                <w:szCs w:val="21"/>
              </w:rPr>
            </w:pPr>
            <w:r>
              <w:rPr>
                <w:szCs w:val="21"/>
              </w:rPr>
              <w:t>76.0%</w:t>
            </w:r>
          </w:p>
        </w:tc>
        <w:tc>
          <w:tcPr>
            <w:tcW w:w="2268" w:type="dxa"/>
            <w:vAlign w:val="center"/>
          </w:tcPr>
          <w:p w14:paraId="00FC3D32" w14:textId="77777777" w:rsidR="00E97B52" w:rsidRPr="000F5194" w:rsidRDefault="00E97B52" w:rsidP="002139AE">
            <w:pPr>
              <w:spacing w:line="240" w:lineRule="exact"/>
              <w:contextualSpacing/>
              <w:jc w:val="center"/>
              <w:rPr>
                <w:szCs w:val="21"/>
              </w:rPr>
            </w:pPr>
            <w:r>
              <w:rPr>
                <w:szCs w:val="21"/>
              </w:rPr>
              <w:t>71.2%</w:t>
            </w:r>
          </w:p>
        </w:tc>
        <w:tc>
          <w:tcPr>
            <w:tcW w:w="2268" w:type="dxa"/>
            <w:vAlign w:val="center"/>
          </w:tcPr>
          <w:p w14:paraId="67C445A8"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478B1204" w14:textId="77777777" w:rsidTr="005F7022">
        <w:trPr>
          <w:trHeight w:val="850"/>
        </w:trPr>
        <w:tc>
          <w:tcPr>
            <w:tcW w:w="1134" w:type="dxa"/>
            <w:vAlign w:val="center"/>
          </w:tcPr>
          <w:p w14:paraId="7D4305B7"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0F3F3465" w14:textId="77777777" w:rsidR="00E97B52" w:rsidRDefault="00E97B52" w:rsidP="002139AE">
            <w:pPr>
              <w:spacing w:line="240" w:lineRule="exact"/>
              <w:contextualSpacing/>
              <w:jc w:val="center"/>
              <w:rPr>
                <w:szCs w:val="21"/>
              </w:rPr>
            </w:pPr>
            <w:r>
              <w:rPr>
                <w:szCs w:val="21"/>
              </w:rPr>
              <w:t>59.0%</w:t>
            </w:r>
          </w:p>
          <w:p w14:paraId="06C9C45C" w14:textId="77777777" w:rsidR="00E97B52" w:rsidRPr="000F5194" w:rsidRDefault="00E97B52" w:rsidP="002139AE">
            <w:pPr>
              <w:spacing w:line="240" w:lineRule="exact"/>
              <w:contextualSpacing/>
              <w:jc w:val="center"/>
              <w:rPr>
                <w:szCs w:val="21"/>
              </w:rPr>
            </w:pPr>
            <w:r>
              <w:rPr>
                <w:szCs w:val="21"/>
              </w:rPr>
              <w:t>67.0%</w:t>
            </w:r>
          </w:p>
        </w:tc>
        <w:tc>
          <w:tcPr>
            <w:tcW w:w="2268" w:type="dxa"/>
            <w:vAlign w:val="center"/>
          </w:tcPr>
          <w:p w14:paraId="057EC3B5" w14:textId="77777777" w:rsidR="00E97B52" w:rsidRPr="000F5194" w:rsidRDefault="00E97B52" w:rsidP="002139AE">
            <w:pPr>
              <w:spacing w:line="240" w:lineRule="exact"/>
              <w:contextualSpacing/>
              <w:jc w:val="center"/>
              <w:rPr>
                <w:szCs w:val="21"/>
              </w:rPr>
            </w:pPr>
            <w:r>
              <w:rPr>
                <w:szCs w:val="21"/>
              </w:rPr>
              <w:t>65.8%</w:t>
            </w:r>
          </w:p>
        </w:tc>
        <w:tc>
          <w:tcPr>
            <w:tcW w:w="2268" w:type="dxa"/>
            <w:vAlign w:val="center"/>
          </w:tcPr>
          <w:p w14:paraId="6B26B8C3"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05056456" w14:textId="77777777" w:rsidTr="005F7022">
        <w:trPr>
          <w:trHeight w:val="850"/>
        </w:trPr>
        <w:tc>
          <w:tcPr>
            <w:tcW w:w="1134" w:type="dxa"/>
            <w:vAlign w:val="center"/>
          </w:tcPr>
          <w:p w14:paraId="3D3F02FD"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35626E17" w14:textId="77777777" w:rsidR="00E97B52" w:rsidRDefault="00E97B52" w:rsidP="002139AE">
            <w:pPr>
              <w:spacing w:line="240" w:lineRule="exact"/>
              <w:contextualSpacing/>
              <w:jc w:val="center"/>
              <w:rPr>
                <w:szCs w:val="21"/>
              </w:rPr>
            </w:pPr>
            <w:r>
              <w:rPr>
                <w:szCs w:val="21"/>
              </w:rPr>
              <w:t>60.0%</w:t>
            </w:r>
          </w:p>
          <w:p w14:paraId="1C263B74" w14:textId="77777777" w:rsidR="00E97B52" w:rsidRPr="000F5194" w:rsidRDefault="00E97B52" w:rsidP="002139AE">
            <w:pPr>
              <w:spacing w:line="240" w:lineRule="exact"/>
              <w:contextualSpacing/>
              <w:jc w:val="center"/>
              <w:rPr>
                <w:szCs w:val="21"/>
              </w:rPr>
            </w:pPr>
            <w:r>
              <w:rPr>
                <w:szCs w:val="21"/>
              </w:rPr>
              <w:t>72.0%</w:t>
            </w:r>
          </w:p>
        </w:tc>
        <w:tc>
          <w:tcPr>
            <w:tcW w:w="2268" w:type="dxa"/>
            <w:vAlign w:val="center"/>
          </w:tcPr>
          <w:p w14:paraId="01C3957B" w14:textId="77777777" w:rsidR="00E97B52" w:rsidRPr="000F5194" w:rsidRDefault="00E97B52" w:rsidP="002139AE">
            <w:pPr>
              <w:spacing w:line="240" w:lineRule="exact"/>
              <w:contextualSpacing/>
              <w:jc w:val="center"/>
              <w:rPr>
                <w:szCs w:val="21"/>
              </w:rPr>
            </w:pPr>
            <w:r>
              <w:rPr>
                <w:szCs w:val="21"/>
              </w:rPr>
              <w:t>66.5%</w:t>
            </w:r>
          </w:p>
        </w:tc>
        <w:tc>
          <w:tcPr>
            <w:tcW w:w="2268" w:type="dxa"/>
            <w:vAlign w:val="center"/>
          </w:tcPr>
          <w:p w14:paraId="474A35F9"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7B1CB094" w14:textId="77777777" w:rsidTr="005F7022">
        <w:trPr>
          <w:trHeight w:val="850"/>
        </w:trPr>
        <w:tc>
          <w:tcPr>
            <w:tcW w:w="1134" w:type="dxa"/>
            <w:vAlign w:val="center"/>
          </w:tcPr>
          <w:p w14:paraId="3AE6D750"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44DEE803" w14:textId="77777777" w:rsidR="00E97B52" w:rsidRDefault="00E97B52" w:rsidP="002139AE">
            <w:pPr>
              <w:spacing w:line="240" w:lineRule="exact"/>
              <w:contextualSpacing/>
              <w:jc w:val="center"/>
              <w:rPr>
                <w:szCs w:val="21"/>
              </w:rPr>
            </w:pPr>
            <w:r>
              <w:rPr>
                <w:szCs w:val="21"/>
              </w:rPr>
              <w:t>56.0%</w:t>
            </w:r>
          </w:p>
          <w:p w14:paraId="36778DA9" w14:textId="77777777" w:rsidR="00E97B52" w:rsidRPr="000F5194" w:rsidRDefault="00E97B52" w:rsidP="002139AE">
            <w:pPr>
              <w:spacing w:line="240" w:lineRule="exact"/>
              <w:contextualSpacing/>
              <w:jc w:val="center"/>
              <w:rPr>
                <w:szCs w:val="21"/>
              </w:rPr>
            </w:pPr>
            <w:r>
              <w:rPr>
                <w:szCs w:val="21"/>
              </w:rPr>
              <w:t>68.0%</w:t>
            </w:r>
          </w:p>
        </w:tc>
        <w:tc>
          <w:tcPr>
            <w:tcW w:w="2268" w:type="dxa"/>
            <w:vAlign w:val="center"/>
          </w:tcPr>
          <w:p w14:paraId="23826CAE" w14:textId="77777777" w:rsidR="00E97B52" w:rsidRPr="000F5194" w:rsidRDefault="00E97B52" w:rsidP="002139AE">
            <w:pPr>
              <w:spacing w:line="240" w:lineRule="exact"/>
              <w:contextualSpacing/>
              <w:jc w:val="center"/>
              <w:rPr>
                <w:szCs w:val="21"/>
              </w:rPr>
            </w:pPr>
            <w:r>
              <w:rPr>
                <w:szCs w:val="21"/>
              </w:rPr>
              <w:t>67.0%</w:t>
            </w:r>
          </w:p>
        </w:tc>
        <w:tc>
          <w:tcPr>
            <w:tcW w:w="2268" w:type="dxa"/>
            <w:vAlign w:val="center"/>
          </w:tcPr>
          <w:p w14:paraId="5D901258"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54A29182" w14:textId="77777777" w:rsidTr="005F7022">
        <w:trPr>
          <w:trHeight w:val="850"/>
        </w:trPr>
        <w:tc>
          <w:tcPr>
            <w:tcW w:w="1134" w:type="dxa"/>
            <w:vAlign w:val="center"/>
          </w:tcPr>
          <w:p w14:paraId="16AF0C36"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54744391" w14:textId="77777777" w:rsidR="00E97B52" w:rsidRDefault="00E97B52" w:rsidP="002139AE">
            <w:pPr>
              <w:spacing w:line="240" w:lineRule="exact"/>
              <w:contextualSpacing/>
              <w:jc w:val="center"/>
              <w:rPr>
                <w:szCs w:val="21"/>
              </w:rPr>
            </w:pPr>
            <w:r>
              <w:rPr>
                <w:szCs w:val="21"/>
              </w:rPr>
              <w:t>65.0%</w:t>
            </w:r>
          </w:p>
          <w:p w14:paraId="0B50E440" w14:textId="77777777" w:rsidR="00E97B52" w:rsidRPr="000F5194" w:rsidRDefault="00E97B52" w:rsidP="002139AE">
            <w:pPr>
              <w:spacing w:line="240" w:lineRule="exact"/>
              <w:contextualSpacing/>
              <w:jc w:val="center"/>
              <w:rPr>
                <w:szCs w:val="21"/>
              </w:rPr>
            </w:pPr>
            <w:r>
              <w:rPr>
                <w:szCs w:val="21"/>
              </w:rPr>
              <w:t>68.0%</w:t>
            </w:r>
          </w:p>
        </w:tc>
        <w:tc>
          <w:tcPr>
            <w:tcW w:w="2268" w:type="dxa"/>
            <w:vAlign w:val="center"/>
          </w:tcPr>
          <w:p w14:paraId="3951252C" w14:textId="77777777" w:rsidR="00E97B52" w:rsidRPr="000F5194" w:rsidRDefault="00E97B52" w:rsidP="002139AE">
            <w:pPr>
              <w:spacing w:line="240" w:lineRule="exact"/>
              <w:contextualSpacing/>
              <w:jc w:val="center"/>
              <w:rPr>
                <w:szCs w:val="21"/>
              </w:rPr>
            </w:pPr>
            <w:r>
              <w:rPr>
                <w:szCs w:val="21"/>
              </w:rPr>
              <w:t>66.2%</w:t>
            </w:r>
          </w:p>
        </w:tc>
        <w:tc>
          <w:tcPr>
            <w:tcW w:w="2268" w:type="dxa"/>
            <w:vAlign w:val="center"/>
          </w:tcPr>
          <w:p w14:paraId="790BCC1E" w14:textId="77777777" w:rsidR="00E97B52" w:rsidRPr="009A3AE9" w:rsidRDefault="00E97B52" w:rsidP="002139AE">
            <w:pPr>
              <w:spacing w:line="240" w:lineRule="exact"/>
              <w:contextualSpacing/>
              <w:jc w:val="center"/>
              <w:rPr>
                <w:szCs w:val="21"/>
              </w:rPr>
            </w:pPr>
            <w:r>
              <w:rPr>
                <w:rFonts w:hint="eastAsia"/>
                <w:szCs w:val="21"/>
              </w:rPr>
              <w:t>未達成</w:t>
            </w:r>
          </w:p>
        </w:tc>
      </w:tr>
      <w:tr w:rsidR="00E97B52" w:rsidRPr="000F5194" w14:paraId="0D208738" w14:textId="77777777" w:rsidTr="005F7022">
        <w:trPr>
          <w:trHeight w:val="850"/>
        </w:trPr>
        <w:tc>
          <w:tcPr>
            <w:tcW w:w="1134" w:type="dxa"/>
            <w:vAlign w:val="center"/>
          </w:tcPr>
          <w:p w14:paraId="7BB516BE"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6D367427" w14:textId="77777777" w:rsidR="00E97B52" w:rsidRDefault="00E97B52" w:rsidP="002139AE">
            <w:pPr>
              <w:spacing w:line="240" w:lineRule="exact"/>
              <w:contextualSpacing/>
              <w:jc w:val="center"/>
              <w:rPr>
                <w:szCs w:val="21"/>
              </w:rPr>
            </w:pPr>
            <w:r>
              <w:rPr>
                <w:szCs w:val="21"/>
              </w:rPr>
              <w:t>60.0%</w:t>
            </w:r>
          </w:p>
          <w:p w14:paraId="5D12E331" w14:textId="77777777" w:rsidR="00E97B52" w:rsidRPr="000F5194" w:rsidRDefault="00E97B52" w:rsidP="002139AE">
            <w:pPr>
              <w:spacing w:line="240" w:lineRule="exact"/>
              <w:contextualSpacing/>
              <w:jc w:val="center"/>
              <w:rPr>
                <w:szCs w:val="21"/>
              </w:rPr>
            </w:pPr>
            <w:r>
              <w:rPr>
                <w:szCs w:val="21"/>
              </w:rPr>
              <w:t>68.0%</w:t>
            </w:r>
          </w:p>
        </w:tc>
        <w:tc>
          <w:tcPr>
            <w:tcW w:w="2268" w:type="dxa"/>
            <w:vAlign w:val="center"/>
          </w:tcPr>
          <w:p w14:paraId="38A2C5B6" w14:textId="77777777" w:rsidR="00E97B52" w:rsidRPr="000F5194" w:rsidRDefault="00E97B52" w:rsidP="002139AE">
            <w:pPr>
              <w:spacing w:line="240" w:lineRule="exact"/>
              <w:contextualSpacing/>
              <w:jc w:val="center"/>
              <w:rPr>
                <w:szCs w:val="21"/>
              </w:rPr>
            </w:pPr>
            <w:r>
              <w:rPr>
                <w:szCs w:val="21"/>
              </w:rPr>
              <w:t>71.6%</w:t>
            </w:r>
          </w:p>
        </w:tc>
        <w:tc>
          <w:tcPr>
            <w:tcW w:w="2268" w:type="dxa"/>
            <w:vAlign w:val="center"/>
          </w:tcPr>
          <w:p w14:paraId="5787BB12" w14:textId="77777777" w:rsidR="00E97B52" w:rsidRPr="009A3AE9" w:rsidRDefault="00E97B52" w:rsidP="002139AE">
            <w:pPr>
              <w:spacing w:line="240" w:lineRule="exact"/>
              <w:contextualSpacing/>
              <w:jc w:val="center"/>
              <w:rPr>
                <w:szCs w:val="21"/>
              </w:rPr>
            </w:pPr>
            <w:r>
              <w:rPr>
                <w:rFonts w:hint="eastAsia"/>
                <w:szCs w:val="21"/>
              </w:rPr>
              <w:t>達成</w:t>
            </w:r>
          </w:p>
        </w:tc>
      </w:tr>
      <w:tr w:rsidR="00E97B52" w:rsidRPr="000F5194" w14:paraId="34717D20" w14:textId="77777777" w:rsidTr="005F7022">
        <w:trPr>
          <w:trHeight w:val="850"/>
        </w:trPr>
        <w:tc>
          <w:tcPr>
            <w:tcW w:w="1134" w:type="dxa"/>
            <w:vAlign w:val="center"/>
          </w:tcPr>
          <w:p w14:paraId="33F0357A"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214063C3" w14:textId="77777777" w:rsidR="00E97B52" w:rsidRDefault="00E97B52" w:rsidP="002139AE">
            <w:pPr>
              <w:spacing w:line="240" w:lineRule="exact"/>
              <w:contextualSpacing/>
              <w:jc w:val="center"/>
              <w:rPr>
                <w:szCs w:val="21"/>
              </w:rPr>
            </w:pPr>
            <w:r>
              <w:rPr>
                <w:szCs w:val="21"/>
              </w:rPr>
              <w:t>60.0%</w:t>
            </w:r>
          </w:p>
          <w:p w14:paraId="3E3FEC88" w14:textId="77777777" w:rsidR="00E97B52" w:rsidRPr="000F5194" w:rsidRDefault="00E97B52" w:rsidP="002139AE">
            <w:pPr>
              <w:spacing w:line="240" w:lineRule="exact"/>
              <w:contextualSpacing/>
              <w:jc w:val="center"/>
              <w:rPr>
                <w:szCs w:val="21"/>
              </w:rPr>
            </w:pPr>
            <w:r>
              <w:rPr>
                <w:szCs w:val="21"/>
              </w:rPr>
              <w:t>65.0%</w:t>
            </w:r>
          </w:p>
        </w:tc>
        <w:tc>
          <w:tcPr>
            <w:tcW w:w="2268" w:type="dxa"/>
            <w:vAlign w:val="center"/>
          </w:tcPr>
          <w:p w14:paraId="3561FC31" w14:textId="77777777" w:rsidR="00E97B52" w:rsidRPr="000F5194" w:rsidRDefault="00E97B52" w:rsidP="002139AE">
            <w:pPr>
              <w:spacing w:line="240" w:lineRule="exact"/>
              <w:contextualSpacing/>
              <w:jc w:val="center"/>
              <w:rPr>
                <w:szCs w:val="21"/>
              </w:rPr>
            </w:pPr>
            <w:r>
              <w:rPr>
                <w:szCs w:val="21"/>
              </w:rPr>
              <w:t>65.7%</w:t>
            </w:r>
          </w:p>
        </w:tc>
        <w:tc>
          <w:tcPr>
            <w:tcW w:w="2268" w:type="dxa"/>
            <w:vAlign w:val="center"/>
          </w:tcPr>
          <w:p w14:paraId="0B14B507" w14:textId="77777777" w:rsidR="00E97B52" w:rsidRPr="009A3AE9" w:rsidRDefault="00E97B52" w:rsidP="002139AE">
            <w:pPr>
              <w:spacing w:line="240" w:lineRule="exact"/>
              <w:contextualSpacing/>
              <w:jc w:val="center"/>
              <w:rPr>
                <w:szCs w:val="21"/>
              </w:rPr>
            </w:pPr>
            <w:r>
              <w:rPr>
                <w:rFonts w:hint="eastAsia"/>
                <w:szCs w:val="21"/>
              </w:rPr>
              <w:t>達成</w:t>
            </w:r>
          </w:p>
        </w:tc>
      </w:tr>
      <w:tr w:rsidR="00E97B52" w:rsidRPr="000F5194" w14:paraId="6F33F2F9" w14:textId="77777777" w:rsidTr="005F7022">
        <w:trPr>
          <w:trHeight w:val="850"/>
        </w:trPr>
        <w:tc>
          <w:tcPr>
            <w:tcW w:w="1134" w:type="dxa"/>
            <w:vAlign w:val="center"/>
          </w:tcPr>
          <w:p w14:paraId="00D9F538"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44A1087C" w14:textId="77777777" w:rsidR="00E97B52" w:rsidRDefault="00E97B52" w:rsidP="002139AE">
            <w:pPr>
              <w:spacing w:line="240" w:lineRule="exact"/>
              <w:contextualSpacing/>
              <w:jc w:val="center"/>
              <w:rPr>
                <w:szCs w:val="21"/>
              </w:rPr>
            </w:pPr>
            <w:r>
              <w:rPr>
                <w:szCs w:val="21"/>
              </w:rPr>
              <w:t>53.0%</w:t>
            </w:r>
          </w:p>
          <w:p w14:paraId="70CF5E27" w14:textId="77777777" w:rsidR="00E97B52" w:rsidRPr="000F5194" w:rsidRDefault="00E97B52" w:rsidP="002139AE">
            <w:pPr>
              <w:spacing w:line="240" w:lineRule="exact"/>
              <w:contextualSpacing/>
              <w:jc w:val="center"/>
              <w:rPr>
                <w:szCs w:val="21"/>
              </w:rPr>
            </w:pPr>
            <w:r>
              <w:rPr>
                <w:szCs w:val="21"/>
              </w:rPr>
              <w:t>66.0%</w:t>
            </w:r>
          </w:p>
        </w:tc>
        <w:tc>
          <w:tcPr>
            <w:tcW w:w="2268" w:type="dxa"/>
            <w:vAlign w:val="center"/>
          </w:tcPr>
          <w:p w14:paraId="5E5BF30E" w14:textId="77777777" w:rsidR="00E97B52" w:rsidRPr="000F5194" w:rsidRDefault="00E97B52" w:rsidP="002139AE">
            <w:pPr>
              <w:spacing w:line="240" w:lineRule="exact"/>
              <w:contextualSpacing/>
              <w:jc w:val="center"/>
              <w:rPr>
                <w:szCs w:val="21"/>
              </w:rPr>
            </w:pPr>
            <w:r>
              <w:rPr>
                <w:szCs w:val="21"/>
              </w:rPr>
              <w:t>69.1%</w:t>
            </w:r>
          </w:p>
        </w:tc>
        <w:tc>
          <w:tcPr>
            <w:tcW w:w="2268" w:type="dxa"/>
            <w:vAlign w:val="center"/>
          </w:tcPr>
          <w:p w14:paraId="088847B7" w14:textId="77777777" w:rsidR="00E97B52" w:rsidRPr="009A3AE9" w:rsidRDefault="00E97B52" w:rsidP="002139AE">
            <w:pPr>
              <w:spacing w:line="240" w:lineRule="exact"/>
              <w:contextualSpacing/>
              <w:jc w:val="center"/>
              <w:rPr>
                <w:szCs w:val="21"/>
              </w:rPr>
            </w:pPr>
            <w:r>
              <w:rPr>
                <w:rFonts w:hint="eastAsia"/>
                <w:szCs w:val="21"/>
              </w:rPr>
              <w:t>達成</w:t>
            </w:r>
          </w:p>
        </w:tc>
      </w:tr>
      <w:tr w:rsidR="00E97B52" w:rsidRPr="000F5194" w14:paraId="7C623210" w14:textId="77777777" w:rsidTr="005F7022">
        <w:trPr>
          <w:trHeight w:val="850"/>
        </w:trPr>
        <w:tc>
          <w:tcPr>
            <w:tcW w:w="1134" w:type="dxa"/>
            <w:vAlign w:val="center"/>
          </w:tcPr>
          <w:p w14:paraId="36FD1CD7"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27482A9D" w14:textId="77777777" w:rsidR="00E97B52" w:rsidRDefault="00E97B52" w:rsidP="002139AE">
            <w:pPr>
              <w:spacing w:line="240" w:lineRule="exact"/>
              <w:contextualSpacing/>
              <w:jc w:val="center"/>
              <w:rPr>
                <w:szCs w:val="21"/>
              </w:rPr>
            </w:pPr>
            <w:r>
              <w:rPr>
                <w:szCs w:val="21"/>
              </w:rPr>
              <w:t>55.0%</w:t>
            </w:r>
          </w:p>
          <w:p w14:paraId="16979FF4" w14:textId="77777777" w:rsidR="00E97B52" w:rsidRPr="000F5194" w:rsidRDefault="00E97B52" w:rsidP="002139AE">
            <w:pPr>
              <w:spacing w:line="240" w:lineRule="exact"/>
              <w:contextualSpacing/>
              <w:jc w:val="center"/>
              <w:rPr>
                <w:szCs w:val="21"/>
              </w:rPr>
            </w:pPr>
            <w:r>
              <w:rPr>
                <w:szCs w:val="21"/>
              </w:rPr>
              <w:t>64.1%</w:t>
            </w:r>
          </w:p>
        </w:tc>
        <w:tc>
          <w:tcPr>
            <w:tcW w:w="2268" w:type="dxa"/>
            <w:vAlign w:val="center"/>
          </w:tcPr>
          <w:p w14:paraId="51E02217" w14:textId="77777777" w:rsidR="00E97B52" w:rsidRPr="000F5194" w:rsidRDefault="00E97B52" w:rsidP="002139AE">
            <w:pPr>
              <w:spacing w:line="240" w:lineRule="exact"/>
              <w:contextualSpacing/>
              <w:jc w:val="center"/>
              <w:rPr>
                <w:szCs w:val="21"/>
              </w:rPr>
            </w:pPr>
            <w:r>
              <w:rPr>
                <w:szCs w:val="21"/>
              </w:rPr>
              <w:t>73.2%</w:t>
            </w:r>
          </w:p>
        </w:tc>
        <w:tc>
          <w:tcPr>
            <w:tcW w:w="2268" w:type="dxa"/>
            <w:vAlign w:val="center"/>
          </w:tcPr>
          <w:p w14:paraId="1E88AD04" w14:textId="77777777" w:rsidR="00E97B52" w:rsidRPr="009A3AE9" w:rsidRDefault="00E97B52" w:rsidP="002139AE">
            <w:pPr>
              <w:spacing w:line="240" w:lineRule="exact"/>
              <w:contextualSpacing/>
              <w:jc w:val="center"/>
              <w:rPr>
                <w:szCs w:val="21"/>
              </w:rPr>
            </w:pPr>
            <w:r>
              <w:rPr>
                <w:rFonts w:hint="eastAsia"/>
                <w:szCs w:val="21"/>
              </w:rPr>
              <w:t>達成</w:t>
            </w:r>
          </w:p>
        </w:tc>
      </w:tr>
      <w:tr w:rsidR="00E97B52" w:rsidRPr="000F5194" w14:paraId="50049561" w14:textId="77777777" w:rsidTr="005F7022">
        <w:trPr>
          <w:trHeight w:val="850"/>
        </w:trPr>
        <w:tc>
          <w:tcPr>
            <w:tcW w:w="1134" w:type="dxa"/>
            <w:tcBorders>
              <w:bottom w:val="single" w:sz="4" w:space="0" w:color="auto"/>
            </w:tcBorders>
            <w:vAlign w:val="center"/>
          </w:tcPr>
          <w:p w14:paraId="5E27982E" w14:textId="77777777" w:rsidR="00E97B52" w:rsidRPr="000F5194" w:rsidRDefault="00E97B52" w:rsidP="002139AE">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30060D08" w14:textId="77777777" w:rsidR="00E97B52" w:rsidRDefault="00E97B52" w:rsidP="002139AE">
            <w:pPr>
              <w:spacing w:line="240" w:lineRule="exact"/>
              <w:contextualSpacing/>
              <w:jc w:val="center"/>
              <w:rPr>
                <w:szCs w:val="21"/>
              </w:rPr>
            </w:pPr>
            <w:r>
              <w:rPr>
                <w:szCs w:val="21"/>
              </w:rPr>
              <w:t>71.0%</w:t>
            </w:r>
          </w:p>
          <w:p w14:paraId="732EAA18" w14:textId="77777777" w:rsidR="00E97B52" w:rsidRPr="000F5194" w:rsidRDefault="00E97B52" w:rsidP="002139AE">
            <w:pPr>
              <w:spacing w:line="240" w:lineRule="exact"/>
              <w:contextualSpacing/>
              <w:jc w:val="center"/>
              <w:rPr>
                <w:szCs w:val="21"/>
              </w:rPr>
            </w:pPr>
            <w:r>
              <w:rPr>
                <w:szCs w:val="21"/>
              </w:rPr>
              <w:t>73.0%</w:t>
            </w:r>
          </w:p>
        </w:tc>
        <w:tc>
          <w:tcPr>
            <w:tcW w:w="2268" w:type="dxa"/>
            <w:tcBorders>
              <w:bottom w:val="single" w:sz="4" w:space="0" w:color="auto"/>
            </w:tcBorders>
            <w:vAlign w:val="center"/>
          </w:tcPr>
          <w:p w14:paraId="604051C7" w14:textId="77777777" w:rsidR="00E97B52" w:rsidRPr="000F5194" w:rsidRDefault="00E97B52" w:rsidP="002139AE">
            <w:pPr>
              <w:spacing w:line="240" w:lineRule="exact"/>
              <w:contextualSpacing/>
              <w:jc w:val="center"/>
              <w:rPr>
                <w:szCs w:val="21"/>
              </w:rPr>
            </w:pPr>
            <w:r>
              <w:rPr>
                <w:szCs w:val="21"/>
              </w:rPr>
              <w:t>67.8%</w:t>
            </w:r>
          </w:p>
        </w:tc>
        <w:tc>
          <w:tcPr>
            <w:tcW w:w="2268" w:type="dxa"/>
            <w:tcBorders>
              <w:bottom w:val="single" w:sz="4" w:space="0" w:color="auto"/>
            </w:tcBorders>
            <w:vAlign w:val="center"/>
          </w:tcPr>
          <w:p w14:paraId="1E8E3143" w14:textId="77777777" w:rsidR="00E97B52" w:rsidRPr="000F5194" w:rsidRDefault="00E97B52" w:rsidP="002139AE">
            <w:pPr>
              <w:spacing w:line="240" w:lineRule="exact"/>
              <w:contextualSpacing/>
              <w:jc w:val="center"/>
              <w:rPr>
                <w:szCs w:val="21"/>
              </w:rPr>
            </w:pPr>
            <w:r>
              <w:rPr>
                <w:rFonts w:hint="eastAsia"/>
                <w:szCs w:val="21"/>
              </w:rPr>
              <w:t>未達成</w:t>
            </w:r>
          </w:p>
        </w:tc>
      </w:tr>
    </w:tbl>
    <w:p w14:paraId="5AE3935D" w14:textId="77777777" w:rsidR="00E97B52" w:rsidRPr="000F5194" w:rsidRDefault="00E97B52" w:rsidP="00E97B52">
      <w:pPr>
        <w:rPr>
          <w:rFonts w:asciiTheme="majorEastAsia" w:eastAsiaTheme="majorEastAsia" w:hAnsiTheme="majorEastAsia"/>
          <w:sz w:val="22"/>
        </w:rPr>
      </w:pPr>
    </w:p>
    <w:p w14:paraId="67992A8E" w14:textId="77777777" w:rsidR="00E97B52" w:rsidRDefault="00E97B5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A026645" w14:textId="6CF012CD" w:rsidR="00E97B52" w:rsidRPr="000F5194" w:rsidRDefault="00E97B52" w:rsidP="00E97B52">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-Ⅱ-ア 地域に根ざした活動の活性化（地縁型団体）</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5" behindDoc="0" locked="0" layoutInCell="1" allowOverlap="1" wp14:anchorId="58E01D2B" wp14:editId="510E3543">
                <wp:simplePos x="0" y="0"/>
                <wp:positionH relativeFrom="margin">
                  <wp:align>center</wp:align>
                </wp:positionH>
                <wp:positionV relativeFrom="paragraph">
                  <wp:posOffset>-391160</wp:posOffset>
                </wp:positionV>
                <wp:extent cx="609600"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534B267A" w14:textId="04401110" w:rsidR="00E2342B" w:rsidRPr="009C183C" w:rsidRDefault="00E2342B" w:rsidP="00E97B52">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01D2B" id="テキスト ボックス 4" o:spid="_x0000_s1028" type="#_x0000_t202" style="position:absolute;margin-left:0;margin-top:-30.8pt;width:48pt;height:24.7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" filled="f" stroked="f" strokeweight=".5pt">
                <v:textbox>
                  <w:txbxContent>
                    <w:p w14:paraId="534B267A" w14:textId="04401110" w:rsidR="00E2342B" w:rsidRPr="009C183C" w:rsidRDefault="00E2342B" w:rsidP="00E97B52">
                      <w:pPr>
                        <w:jc w:val="center"/>
                        <w:rPr>
                          <w:rFonts w:ascii="ＭＳ ゴシック" w:eastAsia="ＭＳ ゴシック" w:hAnsi="ＭＳ ゴシック"/>
                          <w:b/>
                          <w:sz w:val="22"/>
                        </w:rPr>
                      </w:pPr>
                    </w:p>
                  </w:txbxContent>
                </v:textbox>
                <w10:wrap anchorx="margin"/>
              </v:shape>
            </w:pict>
          </mc:Fallback>
        </mc:AlternateContent>
      </w:r>
    </w:p>
    <w:p w14:paraId="491A595B" w14:textId="77777777" w:rsidR="00E97B52" w:rsidRDefault="00E97B52" w:rsidP="00E97B52">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12E2CE4E" w14:textId="77777777" w:rsidR="00E97B52" w:rsidRDefault="00E97B52" w:rsidP="00E97B52">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22113C70" w14:textId="77777777" w:rsidR="00E97B52" w:rsidRPr="000F5194" w:rsidRDefault="00E97B52" w:rsidP="00E97B52">
      <w:pPr>
        <w:rPr>
          <w:rFonts w:asciiTheme="majorEastAsia" w:eastAsiaTheme="majorEastAsia" w:hAnsiTheme="majorEastAsia"/>
          <w:sz w:val="22"/>
        </w:rPr>
      </w:pPr>
      <w:r>
        <w:rPr>
          <w:rFonts w:asciiTheme="majorEastAsia" w:eastAsiaTheme="majorEastAsia" w:hAnsiTheme="majorEastAsia"/>
          <w:sz w:val="22"/>
        </w:rPr>
        <w:t>目標②「地縁型団体が行う活動に参加している区民の割合」</w:t>
      </w:r>
    </w:p>
    <w:tbl>
      <w:tblPr>
        <w:tblStyle w:val="a3"/>
        <w:tblW w:w="10910" w:type="dxa"/>
        <w:tblLayout w:type="fixed"/>
        <w:tblLook w:val="04A0" w:firstRow="1" w:lastRow="0" w:firstColumn="1" w:lastColumn="0" w:noHBand="0" w:noVBand="1"/>
      </w:tblPr>
      <w:tblGrid>
        <w:gridCol w:w="1678"/>
        <w:gridCol w:w="2518"/>
        <w:gridCol w:w="3357"/>
        <w:gridCol w:w="3357"/>
      </w:tblGrid>
      <w:tr w:rsidR="00E97B52" w:rsidRPr="000F5194" w14:paraId="12D9FB5D" w14:textId="77777777" w:rsidTr="005F7022">
        <w:trPr>
          <w:trHeight w:val="416"/>
          <w:tblHeader/>
        </w:trPr>
        <w:tc>
          <w:tcPr>
            <w:tcW w:w="2268" w:type="dxa"/>
            <w:gridSpan w:val="4"/>
            <w:tcBorders>
              <w:bottom w:val="single" w:sz="4" w:space="0" w:color="auto"/>
            </w:tcBorders>
            <w:shd w:val="clear" w:color="auto" w:fill="B6DDE8" w:themeFill="accent5" w:themeFillTint="66"/>
            <w:vAlign w:val="center"/>
          </w:tcPr>
          <w:p w14:paraId="0A484DB6" w14:textId="77777777" w:rsidR="00E97B52" w:rsidRPr="000F5194" w:rsidRDefault="00E97B52" w:rsidP="00A824AF">
            <w:pPr>
              <w:spacing w:line="240" w:lineRule="exact"/>
              <w:jc w:val="center"/>
            </w:pPr>
            <w:r>
              <w:rPr>
                <w:rFonts w:hint="eastAsia"/>
              </w:rPr>
              <w:t>29</w:t>
            </w:r>
            <w:r>
              <w:rPr>
                <w:rFonts w:hint="eastAsia"/>
              </w:rPr>
              <w:t>年度</w:t>
            </w:r>
            <w:r w:rsidRPr="000F5194">
              <w:t>目標</w:t>
            </w:r>
          </w:p>
        </w:tc>
      </w:tr>
      <w:tr w:rsidR="00E97B52" w:rsidRPr="000F5194" w14:paraId="68A4A36C" w14:textId="77777777" w:rsidTr="005F7022">
        <w:trPr>
          <w:trHeight w:val="416"/>
          <w:tblHeader/>
        </w:trPr>
        <w:tc>
          <w:tcPr>
            <w:tcW w:w="2268" w:type="dxa"/>
            <w:gridSpan w:val="4"/>
            <w:shd w:val="clear" w:color="auto" w:fill="auto"/>
            <w:vAlign w:val="center"/>
          </w:tcPr>
          <w:p w14:paraId="4F8CD3C2" w14:textId="77777777" w:rsidR="00E97B52" w:rsidRDefault="00E97B52" w:rsidP="00A824AF">
            <w:pPr>
              <w:spacing w:line="240" w:lineRule="exact"/>
              <w:jc w:val="left"/>
            </w:pPr>
            <w:r>
              <w:t>15.0%</w:t>
            </w:r>
            <w:r>
              <w:rPr>
                <w:rFonts w:hint="eastAsia"/>
              </w:rPr>
              <w:t xml:space="preserve">　</w:t>
            </w:r>
          </w:p>
        </w:tc>
      </w:tr>
      <w:tr w:rsidR="00E97B52" w:rsidRPr="000F5194" w14:paraId="411D674D" w14:textId="77777777" w:rsidTr="005F7022">
        <w:trPr>
          <w:trHeight w:val="416"/>
          <w:tblHeader/>
        </w:trPr>
        <w:tc>
          <w:tcPr>
            <w:tcW w:w="1134" w:type="dxa"/>
            <w:shd w:val="clear" w:color="auto" w:fill="B6DDE8" w:themeFill="accent5" w:themeFillTint="66"/>
          </w:tcPr>
          <w:p w14:paraId="0F1E604C" w14:textId="77777777" w:rsidR="00E97B52" w:rsidRPr="000F5194" w:rsidRDefault="00E97B52" w:rsidP="00A824AF">
            <w:pPr>
              <w:spacing w:line="260" w:lineRule="exact"/>
              <w:contextualSpacing/>
              <w:rPr>
                <w:sz w:val="24"/>
                <w:szCs w:val="24"/>
              </w:rPr>
            </w:pPr>
          </w:p>
        </w:tc>
        <w:tc>
          <w:tcPr>
            <w:tcW w:w="1701" w:type="dxa"/>
            <w:shd w:val="clear" w:color="auto" w:fill="B6DDE8" w:themeFill="accent5" w:themeFillTint="66"/>
            <w:vAlign w:val="center"/>
          </w:tcPr>
          <w:p w14:paraId="1B60F2F7" w14:textId="77777777" w:rsidR="00E97B52" w:rsidRDefault="00E97B52" w:rsidP="005F7022">
            <w:pPr>
              <w:spacing w:line="240" w:lineRule="exact"/>
              <w:jc w:val="center"/>
            </w:pPr>
            <w:r>
              <w:rPr>
                <w:rFonts w:hint="eastAsia"/>
              </w:rPr>
              <w:t>目標</w:t>
            </w:r>
          </w:p>
          <w:p w14:paraId="7155BFC6" w14:textId="77777777" w:rsidR="00E97B52" w:rsidRDefault="00E97B52" w:rsidP="005F7022">
            <w:pPr>
              <w:spacing w:line="240" w:lineRule="exact"/>
              <w:jc w:val="center"/>
            </w:pPr>
            <w:r>
              <w:rPr>
                <w:rFonts w:hint="eastAsia"/>
              </w:rPr>
              <w:t>上段：</w:t>
            </w:r>
            <w:r>
              <w:rPr>
                <w:rFonts w:hint="eastAsia"/>
              </w:rPr>
              <w:t>30</w:t>
            </w:r>
            <w:r>
              <w:rPr>
                <w:rFonts w:hint="eastAsia"/>
              </w:rPr>
              <w:t>年度</w:t>
            </w:r>
          </w:p>
          <w:p w14:paraId="01AB0B2A" w14:textId="77777777" w:rsidR="00E97B52" w:rsidRDefault="00E97B52" w:rsidP="005F7022">
            <w:pPr>
              <w:spacing w:line="240" w:lineRule="exact"/>
              <w:jc w:val="center"/>
            </w:pPr>
            <w:r>
              <w:rPr>
                <w:rFonts w:hint="eastAsia"/>
              </w:rPr>
              <w:t>下段：元年度</w:t>
            </w:r>
          </w:p>
        </w:tc>
        <w:tc>
          <w:tcPr>
            <w:tcW w:w="2268" w:type="dxa"/>
            <w:shd w:val="clear" w:color="auto" w:fill="B6DDE8" w:themeFill="accent5" w:themeFillTint="66"/>
            <w:vAlign w:val="center"/>
          </w:tcPr>
          <w:p w14:paraId="19D80408" w14:textId="77777777" w:rsidR="00E97B52" w:rsidRDefault="00E97B52" w:rsidP="005F7022">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0F1F5C1C" w14:textId="77777777" w:rsidR="00E97B52" w:rsidRDefault="00E97B52" w:rsidP="005F7022">
            <w:pPr>
              <w:spacing w:line="240" w:lineRule="exact"/>
              <w:jc w:val="center"/>
            </w:pPr>
            <w:r>
              <w:rPr>
                <w:rFonts w:hint="eastAsia"/>
              </w:rPr>
              <w:t>元</w:t>
            </w:r>
            <w:r w:rsidRPr="000F5194">
              <w:t>年度目標の評価</w:t>
            </w:r>
          </w:p>
        </w:tc>
      </w:tr>
      <w:tr w:rsidR="00E97B52" w:rsidRPr="000F5194" w14:paraId="7FB1CE17" w14:textId="77777777" w:rsidTr="005F7022">
        <w:trPr>
          <w:trHeight w:val="850"/>
        </w:trPr>
        <w:tc>
          <w:tcPr>
            <w:tcW w:w="1134" w:type="dxa"/>
            <w:vAlign w:val="center"/>
          </w:tcPr>
          <w:p w14:paraId="2010D99B"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4178C09D" w14:textId="77777777" w:rsidR="00E97B52" w:rsidRDefault="00E97B52" w:rsidP="005F7022">
            <w:pPr>
              <w:spacing w:line="240" w:lineRule="exact"/>
              <w:contextualSpacing/>
              <w:jc w:val="center"/>
              <w:rPr>
                <w:szCs w:val="21"/>
              </w:rPr>
            </w:pPr>
            <w:r>
              <w:rPr>
                <w:szCs w:val="21"/>
              </w:rPr>
              <w:t>20.0%</w:t>
            </w:r>
          </w:p>
          <w:p w14:paraId="50820E71" w14:textId="77777777" w:rsidR="00E97B52" w:rsidRPr="000F5194" w:rsidRDefault="00E97B52" w:rsidP="005F7022">
            <w:pPr>
              <w:spacing w:line="240" w:lineRule="exact"/>
              <w:contextualSpacing/>
              <w:jc w:val="center"/>
              <w:rPr>
                <w:szCs w:val="21"/>
              </w:rPr>
            </w:pPr>
            <w:r>
              <w:rPr>
                <w:szCs w:val="21"/>
              </w:rPr>
              <w:t>23.0%</w:t>
            </w:r>
          </w:p>
        </w:tc>
        <w:tc>
          <w:tcPr>
            <w:tcW w:w="2268" w:type="dxa"/>
            <w:vAlign w:val="center"/>
          </w:tcPr>
          <w:p w14:paraId="2870E2DD" w14:textId="77777777" w:rsidR="00E97B52" w:rsidRPr="000F5194" w:rsidRDefault="00E97B52" w:rsidP="005F7022">
            <w:pPr>
              <w:spacing w:line="240" w:lineRule="exact"/>
              <w:contextualSpacing/>
              <w:jc w:val="center"/>
              <w:rPr>
                <w:szCs w:val="21"/>
              </w:rPr>
            </w:pPr>
            <w:r>
              <w:rPr>
                <w:szCs w:val="21"/>
              </w:rPr>
              <w:t>16.0%</w:t>
            </w:r>
          </w:p>
        </w:tc>
        <w:tc>
          <w:tcPr>
            <w:tcW w:w="2268" w:type="dxa"/>
            <w:vAlign w:val="center"/>
          </w:tcPr>
          <w:p w14:paraId="0DBBFBA6"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4437BC78" w14:textId="77777777" w:rsidTr="005F7022">
        <w:trPr>
          <w:trHeight w:val="850"/>
        </w:trPr>
        <w:tc>
          <w:tcPr>
            <w:tcW w:w="1134" w:type="dxa"/>
            <w:vAlign w:val="center"/>
          </w:tcPr>
          <w:p w14:paraId="633C50CC"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1BF49979" w14:textId="77777777" w:rsidR="00E97B52" w:rsidRDefault="00E97B52" w:rsidP="005F7022">
            <w:pPr>
              <w:spacing w:line="240" w:lineRule="exact"/>
              <w:contextualSpacing/>
              <w:jc w:val="center"/>
              <w:rPr>
                <w:szCs w:val="21"/>
              </w:rPr>
            </w:pPr>
            <w:r>
              <w:rPr>
                <w:szCs w:val="21"/>
              </w:rPr>
              <w:t>24.0%</w:t>
            </w:r>
          </w:p>
          <w:p w14:paraId="11B077FF" w14:textId="77777777" w:rsidR="00E97B52" w:rsidRPr="000F5194" w:rsidRDefault="00E97B52" w:rsidP="005F7022">
            <w:pPr>
              <w:spacing w:line="240" w:lineRule="exact"/>
              <w:contextualSpacing/>
              <w:jc w:val="center"/>
              <w:rPr>
                <w:szCs w:val="21"/>
              </w:rPr>
            </w:pPr>
            <w:r>
              <w:rPr>
                <w:szCs w:val="21"/>
              </w:rPr>
              <w:t>25.0%</w:t>
            </w:r>
          </w:p>
        </w:tc>
        <w:tc>
          <w:tcPr>
            <w:tcW w:w="2268" w:type="dxa"/>
            <w:vAlign w:val="center"/>
          </w:tcPr>
          <w:p w14:paraId="39F83E97" w14:textId="77777777" w:rsidR="00E97B52" w:rsidRPr="000F5194" w:rsidRDefault="00E97B52" w:rsidP="005F7022">
            <w:pPr>
              <w:spacing w:line="240" w:lineRule="exact"/>
              <w:contextualSpacing/>
              <w:jc w:val="center"/>
              <w:rPr>
                <w:szCs w:val="21"/>
              </w:rPr>
            </w:pPr>
            <w:r>
              <w:rPr>
                <w:szCs w:val="21"/>
              </w:rPr>
              <w:t>20.9%</w:t>
            </w:r>
          </w:p>
        </w:tc>
        <w:tc>
          <w:tcPr>
            <w:tcW w:w="2268" w:type="dxa"/>
            <w:vAlign w:val="center"/>
          </w:tcPr>
          <w:p w14:paraId="0385EF3D"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0B531138" w14:textId="77777777" w:rsidTr="005F7022">
        <w:trPr>
          <w:trHeight w:val="850"/>
        </w:trPr>
        <w:tc>
          <w:tcPr>
            <w:tcW w:w="1134" w:type="dxa"/>
            <w:vAlign w:val="center"/>
          </w:tcPr>
          <w:p w14:paraId="2946221C"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02974FD6" w14:textId="77777777" w:rsidR="00E97B52" w:rsidRDefault="00E97B52" w:rsidP="005F7022">
            <w:pPr>
              <w:spacing w:line="240" w:lineRule="exact"/>
              <w:contextualSpacing/>
              <w:jc w:val="center"/>
              <w:rPr>
                <w:szCs w:val="21"/>
              </w:rPr>
            </w:pPr>
            <w:r>
              <w:rPr>
                <w:szCs w:val="21"/>
              </w:rPr>
              <w:t>25.0%</w:t>
            </w:r>
          </w:p>
          <w:p w14:paraId="01DE790C" w14:textId="77777777" w:rsidR="00E97B52" w:rsidRPr="000F5194" w:rsidRDefault="00E97B52" w:rsidP="005F7022">
            <w:pPr>
              <w:spacing w:line="240" w:lineRule="exact"/>
              <w:contextualSpacing/>
              <w:jc w:val="center"/>
              <w:rPr>
                <w:szCs w:val="21"/>
              </w:rPr>
            </w:pPr>
            <w:r>
              <w:rPr>
                <w:szCs w:val="21"/>
              </w:rPr>
              <w:t>26.0%</w:t>
            </w:r>
          </w:p>
        </w:tc>
        <w:tc>
          <w:tcPr>
            <w:tcW w:w="2268" w:type="dxa"/>
            <w:vAlign w:val="center"/>
          </w:tcPr>
          <w:p w14:paraId="4ED66C98" w14:textId="77777777" w:rsidR="00E97B52" w:rsidRPr="000F5194" w:rsidRDefault="00E97B52" w:rsidP="005F7022">
            <w:pPr>
              <w:spacing w:line="240" w:lineRule="exact"/>
              <w:contextualSpacing/>
              <w:jc w:val="center"/>
              <w:rPr>
                <w:szCs w:val="21"/>
              </w:rPr>
            </w:pPr>
            <w:r>
              <w:rPr>
                <w:szCs w:val="21"/>
              </w:rPr>
              <w:t>23.8%</w:t>
            </w:r>
          </w:p>
        </w:tc>
        <w:tc>
          <w:tcPr>
            <w:tcW w:w="2268" w:type="dxa"/>
            <w:vAlign w:val="center"/>
          </w:tcPr>
          <w:p w14:paraId="1310ECA4"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4447FBB2" w14:textId="77777777" w:rsidTr="005F7022">
        <w:trPr>
          <w:trHeight w:val="850"/>
        </w:trPr>
        <w:tc>
          <w:tcPr>
            <w:tcW w:w="1134" w:type="dxa"/>
            <w:vAlign w:val="center"/>
          </w:tcPr>
          <w:p w14:paraId="0CC84952"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7AB17633" w14:textId="77777777" w:rsidR="00E97B52" w:rsidRDefault="00E97B52" w:rsidP="005F7022">
            <w:pPr>
              <w:spacing w:line="240" w:lineRule="exact"/>
              <w:contextualSpacing/>
              <w:jc w:val="center"/>
              <w:rPr>
                <w:szCs w:val="21"/>
              </w:rPr>
            </w:pPr>
            <w:r>
              <w:rPr>
                <w:szCs w:val="21"/>
              </w:rPr>
              <w:t>23.0%</w:t>
            </w:r>
          </w:p>
          <w:p w14:paraId="05107133" w14:textId="77777777" w:rsidR="00E97B52" w:rsidRPr="000F5194" w:rsidRDefault="00E97B52" w:rsidP="005F7022">
            <w:pPr>
              <w:spacing w:line="240" w:lineRule="exact"/>
              <w:contextualSpacing/>
              <w:jc w:val="center"/>
              <w:rPr>
                <w:szCs w:val="21"/>
              </w:rPr>
            </w:pPr>
            <w:r>
              <w:rPr>
                <w:szCs w:val="21"/>
              </w:rPr>
              <w:t>25.0%</w:t>
            </w:r>
          </w:p>
        </w:tc>
        <w:tc>
          <w:tcPr>
            <w:tcW w:w="2268" w:type="dxa"/>
            <w:vAlign w:val="center"/>
          </w:tcPr>
          <w:p w14:paraId="62D36FF1" w14:textId="77777777" w:rsidR="00E97B52" w:rsidRPr="000F5194" w:rsidRDefault="00E97B52" w:rsidP="005F7022">
            <w:pPr>
              <w:spacing w:line="240" w:lineRule="exact"/>
              <w:contextualSpacing/>
              <w:jc w:val="center"/>
              <w:rPr>
                <w:szCs w:val="21"/>
              </w:rPr>
            </w:pPr>
            <w:r>
              <w:rPr>
                <w:szCs w:val="21"/>
              </w:rPr>
              <w:t>22.3%</w:t>
            </w:r>
          </w:p>
        </w:tc>
        <w:tc>
          <w:tcPr>
            <w:tcW w:w="2268" w:type="dxa"/>
            <w:vAlign w:val="center"/>
          </w:tcPr>
          <w:p w14:paraId="647A5627"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138A308A" w14:textId="77777777" w:rsidTr="005F7022">
        <w:trPr>
          <w:trHeight w:val="850"/>
        </w:trPr>
        <w:tc>
          <w:tcPr>
            <w:tcW w:w="1134" w:type="dxa"/>
            <w:vAlign w:val="center"/>
          </w:tcPr>
          <w:p w14:paraId="188FBA3A"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5CE7FF63" w14:textId="77777777" w:rsidR="00E97B52" w:rsidRDefault="00E97B52" w:rsidP="005F7022">
            <w:pPr>
              <w:spacing w:line="240" w:lineRule="exact"/>
              <w:contextualSpacing/>
              <w:jc w:val="center"/>
              <w:rPr>
                <w:szCs w:val="21"/>
              </w:rPr>
            </w:pPr>
            <w:r>
              <w:rPr>
                <w:szCs w:val="21"/>
              </w:rPr>
              <w:t>20.0%</w:t>
            </w:r>
          </w:p>
          <w:p w14:paraId="4B3D5B45" w14:textId="77777777" w:rsidR="00E97B52" w:rsidRPr="000F5194" w:rsidRDefault="00E97B52" w:rsidP="005F7022">
            <w:pPr>
              <w:spacing w:line="240" w:lineRule="exact"/>
              <w:contextualSpacing/>
              <w:jc w:val="center"/>
              <w:rPr>
                <w:szCs w:val="21"/>
              </w:rPr>
            </w:pPr>
            <w:r>
              <w:rPr>
                <w:szCs w:val="21"/>
              </w:rPr>
              <w:t>25.0%</w:t>
            </w:r>
          </w:p>
        </w:tc>
        <w:tc>
          <w:tcPr>
            <w:tcW w:w="2268" w:type="dxa"/>
            <w:vAlign w:val="center"/>
          </w:tcPr>
          <w:p w14:paraId="0BE34BE6" w14:textId="77777777" w:rsidR="00E97B52" w:rsidRPr="000F5194" w:rsidRDefault="00E97B52" w:rsidP="005F7022">
            <w:pPr>
              <w:spacing w:line="240" w:lineRule="exact"/>
              <w:contextualSpacing/>
              <w:jc w:val="center"/>
              <w:rPr>
                <w:szCs w:val="21"/>
              </w:rPr>
            </w:pPr>
            <w:r>
              <w:rPr>
                <w:szCs w:val="21"/>
              </w:rPr>
              <w:t>15.0%</w:t>
            </w:r>
          </w:p>
        </w:tc>
        <w:tc>
          <w:tcPr>
            <w:tcW w:w="2268" w:type="dxa"/>
            <w:vAlign w:val="center"/>
          </w:tcPr>
          <w:p w14:paraId="29E36443"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2F9954FC" w14:textId="77777777" w:rsidTr="005F7022">
        <w:trPr>
          <w:trHeight w:val="850"/>
        </w:trPr>
        <w:tc>
          <w:tcPr>
            <w:tcW w:w="1134" w:type="dxa"/>
            <w:vAlign w:val="center"/>
          </w:tcPr>
          <w:p w14:paraId="3774DB93"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19186E25" w14:textId="77777777" w:rsidR="00E97B52" w:rsidRDefault="00E97B52" w:rsidP="005F7022">
            <w:pPr>
              <w:spacing w:line="240" w:lineRule="exact"/>
              <w:contextualSpacing/>
              <w:jc w:val="center"/>
              <w:rPr>
                <w:szCs w:val="21"/>
              </w:rPr>
            </w:pPr>
            <w:r>
              <w:rPr>
                <w:szCs w:val="21"/>
              </w:rPr>
              <w:t>20.0%</w:t>
            </w:r>
          </w:p>
          <w:p w14:paraId="59464FD1" w14:textId="77777777" w:rsidR="00E97B52" w:rsidRPr="000F5194" w:rsidRDefault="00E97B52" w:rsidP="005F7022">
            <w:pPr>
              <w:spacing w:line="240" w:lineRule="exact"/>
              <w:contextualSpacing/>
              <w:jc w:val="center"/>
              <w:rPr>
                <w:szCs w:val="21"/>
              </w:rPr>
            </w:pPr>
            <w:r>
              <w:rPr>
                <w:szCs w:val="21"/>
              </w:rPr>
              <w:t>21.0%</w:t>
            </w:r>
          </w:p>
        </w:tc>
        <w:tc>
          <w:tcPr>
            <w:tcW w:w="2268" w:type="dxa"/>
            <w:vAlign w:val="center"/>
          </w:tcPr>
          <w:p w14:paraId="7970DE9D" w14:textId="77777777" w:rsidR="00E97B52" w:rsidRPr="000F5194" w:rsidRDefault="00E97B52" w:rsidP="005F7022">
            <w:pPr>
              <w:spacing w:line="240" w:lineRule="exact"/>
              <w:contextualSpacing/>
              <w:jc w:val="center"/>
              <w:rPr>
                <w:szCs w:val="21"/>
              </w:rPr>
            </w:pPr>
            <w:r>
              <w:rPr>
                <w:szCs w:val="21"/>
              </w:rPr>
              <w:t>19.1%</w:t>
            </w:r>
          </w:p>
        </w:tc>
        <w:tc>
          <w:tcPr>
            <w:tcW w:w="2268" w:type="dxa"/>
            <w:vAlign w:val="center"/>
          </w:tcPr>
          <w:p w14:paraId="7A191721"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4FCCB500" w14:textId="77777777" w:rsidTr="005F7022">
        <w:trPr>
          <w:trHeight w:val="850"/>
        </w:trPr>
        <w:tc>
          <w:tcPr>
            <w:tcW w:w="1134" w:type="dxa"/>
            <w:vAlign w:val="center"/>
          </w:tcPr>
          <w:p w14:paraId="285E1519"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3C5C39D9" w14:textId="77777777" w:rsidR="00E97B52" w:rsidRDefault="00E97B52" w:rsidP="005F7022">
            <w:pPr>
              <w:spacing w:line="240" w:lineRule="exact"/>
              <w:contextualSpacing/>
              <w:jc w:val="center"/>
              <w:rPr>
                <w:szCs w:val="21"/>
              </w:rPr>
            </w:pPr>
            <w:r>
              <w:rPr>
                <w:szCs w:val="21"/>
              </w:rPr>
              <w:t>28.0%</w:t>
            </w:r>
          </w:p>
          <w:p w14:paraId="39240489" w14:textId="77777777" w:rsidR="00E97B52" w:rsidRPr="000F5194" w:rsidRDefault="00E97B52" w:rsidP="005F7022">
            <w:pPr>
              <w:spacing w:line="240" w:lineRule="exact"/>
              <w:contextualSpacing/>
              <w:jc w:val="center"/>
              <w:rPr>
                <w:szCs w:val="21"/>
              </w:rPr>
            </w:pPr>
            <w:r>
              <w:rPr>
                <w:szCs w:val="21"/>
              </w:rPr>
              <w:t>30.0%</w:t>
            </w:r>
          </w:p>
        </w:tc>
        <w:tc>
          <w:tcPr>
            <w:tcW w:w="2268" w:type="dxa"/>
            <w:vAlign w:val="center"/>
          </w:tcPr>
          <w:p w14:paraId="35CED948" w14:textId="77777777" w:rsidR="00E97B52" w:rsidRPr="000F5194" w:rsidRDefault="00E97B52" w:rsidP="005F7022">
            <w:pPr>
              <w:spacing w:line="240" w:lineRule="exact"/>
              <w:contextualSpacing/>
              <w:jc w:val="center"/>
              <w:rPr>
                <w:szCs w:val="21"/>
              </w:rPr>
            </w:pPr>
            <w:r>
              <w:rPr>
                <w:szCs w:val="21"/>
              </w:rPr>
              <w:t>24.0%</w:t>
            </w:r>
          </w:p>
        </w:tc>
        <w:tc>
          <w:tcPr>
            <w:tcW w:w="2268" w:type="dxa"/>
            <w:vAlign w:val="center"/>
          </w:tcPr>
          <w:p w14:paraId="5B726D01"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1A5EB7A1" w14:textId="77777777" w:rsidTr="005F7022">
        <w:trPr>
          <w:trHeight w:val="850"/>
        </w:trPr>
        <w:tc>
          <w:tcPr>
            <w:tcW w:w="1134" w:type="dxa"/>
            <w:vAlign w:val="center"/>
          </w:tcPr>
          <w:p w14:paraId="7B48A194"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2C6BB024" w14:textId="77777777" w:rsidR="00E97B52" w:rsidRDefault="00E97B52" w:rsidP="005F7022">
            <w:pPr>
              <w:spacing w:line="240" w:lineRule="exact"/>
              <w:contextualSpacing/>
              <w:jc w:val="center"/>
              <w:rPr>
                <w:szCs w:val="21"/>
              </w:rPr>
            </w:pPr>
            <w:r>
              <w:rPr>
                <w:szCs w:val="21"/>
              </w:rPr>
              <w:t>22.0%</w:t>
            </w:r>
          </w:p>
          <w:p w14:paraId="3A5114D8" w14:textId="77777777" w:rsidR="00E97B52" w:rsidRPr="000F5194" w:rsidRDefault="00E97B52" w:rsidP="005F7022">
            <w:pPr>
              <w:spacing w:line="240" w:lineRule="exact"/>
              <w:contextualSpacing/>
              <w:jc w:val="center"/>
              <w:rPr>
                <w:szCs w:val="21"/>
              </w:rPr>
            </w:pPr>
            <w:r>
              <w:rPr>
                <w:szCs w:val="21"/>
              </w:rPr>
              <w:t>23.0%</w:t>
            </w:r>
          </w:p>
        </w:tc>
        <w:tc>
          <w:tcPr>
            <w:tcW w:w="2268" w:type="dxa"/>
            <w:vAlign w:val="center"/>
          </w:tcPr>
          <w:p w14:paraId="53996C0C" w14:textId="77777777" w:rsidR="00E97B52" w:rsidRPr="000F5194" w:rsidRDefault="00E97B52" w:rsidP="005F7022">
            <w:pPr>
              <w:spacing w:line="240" w:lineRule="exact"/>
              <w:contextualSpacing/>
              <w:jc w:val="center"/>
              <w:rPr>
                <w:szCs w:val="21"/>
              </w:rPr>
            </w:pPr>
            <w:r>
              <w:rPr>
                <w:szCs w:val="21"/>
              </w:rPr>
              <w:t>21.5%</w:t>
            </w:r>
          </w:p>
        </w:tc>
        <w:tc>
          <w:tcPr>
            <w:tcW w:w="2268" w:type="dxa"/>
            <w:vAlign w:val="center"/>
          </w:tcPr>
          <w:p w14:paraId="3FD2F06F"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242CCFFB" w14:textId="77777777" w:rsidTr="005F7022">
        <w:trPr>
          <w:trHeight w:val="850"/>
        </w:trPr>
        <w:tc>
          <w:tcPr>
            <w:tcW w:w="1134" w:type="dxa"/>
            <w:vAlign w:val="center"/>
          </w:tcPr>
          <w:p w14:paraId="3EB76525"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1CB00520" w14:textId="77777777" w:rsidR="00E97B52" w:rsidRDefault="00E97B52" w:rsidP="005F7022">
            <w:pPr>
              <w:spacing w:line="240" w:lineRule="exact"/>
              <w:contextualSpacing/>
              <w:jc w:val="center"/>
              <w:rPr>
                <w:szCs w:val="21"/>
              </w:rPr>
            </w:pPr>
            <w:r>
              <w:rPr>
                <w:szCs w:val="21"/>
              </w:rPr>
              <w:t>24.0%</w:t>
            </w:r>
          </w:p>
          <w:p w14:paraId="27C15772" w14:textId="77777777" w:rsidR="00E97B52" w:rsidRPr="000F5194" w:rsidRDefault="00E97B52" w:rsidP="005F7022">
            <w:pPr>
              <w:spacing w:line="240" w:lineRule="exact"/>
              <w:contextualSpacing/>
              <w:jc w:val="center"/>
              <w:rPr>
                <w:szCs w:val="21"/>
              </w:rPr>
            </w:pPr>
            <w:r>
              <w:rPr>
                <w:szCs w:val="21"/>
              </w:rPr>
              <w:t>25.0%</w:t>
            </w:r>
          </w:p>
        </w:tc>
        <w:tc>
          <w:tcPr>
            <w:tcW w:w="2268" w:type="dxa"/>
            <w:vAlign w:val="center"/>
          </w:tcPr>
          <w:p w14:paraId="3F447A72" w14:textId="77777777" w:rsidR="00E97B52" w:rsidRPr="000F5194" w:rsidRDefault="00E97B52" w:rsidP="005F7022">
            <w:pPr>
              <w:spacing w:line="240" w:lineRule="exact"/>
              <w:contextualSpacing/>
              <w:jc w:val="center"/>
              <w:rPr>
                <w:szCs w:val="21"/>
              </w:rPr>
            </w:pPr>
            <w:r>
              <w:rPr>
                <w:szCs w:val="21"/>
              </w:rPr>
              <w:t>24.8%</w:t>
            </w:r>
          </w:p>
        </w:tc>
        <w:tc>
          <w:tcPr>
            <w:tcW w:w="2268" w:type="dxa"/>
            <w:vAlign w:val="center"/>
          </w:tcPr>
          <w:p w14:paraId="411A2C93"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67D427F6" w14:textId="77777777" w:rsidTr="005F7022">
        <w:trPr>
          <w:trHeight w:val="850"/>
        </w:trPr>
        <w:tc>
          <w:tcPr>
            <w:tcW w:w="1134" w:type="dxa"/>
            <w:vAlign w:val="center"/>
          </w:tcPr>
          <w:p w14:paraId="66339C15"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64F7D1E7" w14:textId="77777777" w:rsidR="00E97B52" w:rsidRDefault="00E97B52" w:rsidP="005F7022">
            <w:pPr>
              <w:spacing w:line="240" w:lineRule="exact"/>
              <w:contextualSpacing/>
              <w:jc w:val="center"/>
              <w:rPr>
                <w:szCs w:val="21"/>
              </w:rPr>
            </w:pPr>
            <w:r>
              <w:rPr>
                <w:szCs w:val="21"/>
              </w:rPr>
              <w:t>19.0%</w:t>
            </w:r>
          </w:p>
          <w:p w14:paraId="123C89ED" w14:textId="77777777" w:rsidR="00E97B52" w:rsidRPr="000F5194" w:rsidRDefault="00E97B52" w:rsidP="005F7022">
            <w:pPr>
              <w:spacing w:line="240" w:lineRule="exact"/>
              <w:contextualSpacing/>
              <w:jc w:val="center"/>
              <w:rPr>
                <w:szCs w:val="21"/>
              </w:rPr>
            </w:pPr>
            <w:r>
              <w:rPr>
                <w:szCs w:val="21"/>
              </w:rPr>
              <w:t>20.0%</w:t>
            </w:r>
          </w:p>
        </w:tc>
        <w:tc>
          <w:tcPr>
            <w:tcW w:w="2268" w:type="dxa"/>
            <w:vAlign w:val="center"/>
          </w:tcPr>
          <w:p w14:paraId="3783F801" w14:textId="77777777" w:rsidR="00E97B52" w:rsidRPr="000F5194" w:rsidRDefault="00E97B52" w:rsidP="005F7022">
            <w:pPr>
              <w:spacing w:line="240" w:lineRule="exact"/>
              <w:contextualSpacing/>
              <w:jc w:val="center"/>
              <w:rPr>
                <w:szCs w:val="21"/>
              </w:rPr>
            </w:pPr>
            <w:r>
              <w:rPr>
                <w:szCs w:val="21"/>
              </w:rPr>
              <w:t>19.3%</w:t>
            </w:r>
          </w:p>
        </w:tc>
        <w:tc>
          <w:tcPr>
            <w:tcW w:w="2268" w:type="dxa"/>
            <w:vAlign w:val="center"/>
          </w:tcPr>
          <w:p w14:paraId="5CCE0CF6"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0320E336" w14:textId="77777777" w:rsidTr="005F7022">
        <w:trPr>
          <w:trHeight w:val="850"/>
        </w:trPr>
        <w:tc>
          <w:tcPr>
            <w:tcW w:w="1134" w:type="dxa"/>
            <w:vAlign w:val="center"/>
          </w:tcPr>
          <w:p w14:paraId="510DE61A"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1D415634" w14:textId="77777777" w:rsidR="00E97B52" w:rsidRDefault="00E97B52" w:rsidP="005F7022">
            <w:pPr>
              <w:spacing w:line="240" w:lineRule="exact"/>
              <w:contextualSpacing/>
              <w:jc w:val="center"/>
              <w:rPr>
                <w:szCs w:val="21"/>
              </w:rPr>
            </w:pPr>
            <w:r>
              <w:rPr>
                <w:szCs w:val="21"/>
              </w:rPr>
              <w:t>30.0%</w:t>
            </w:r>
          </w:p>
          <w:p w14:paraId="6E94CBCD" w14:textId="77777777" w:rsidR="00E97B52" w:rsidRPr="000F5194" w:rsidRDefault="00E97B52" w:rsidP="005F7022">
            <w:pPr>
              <w:spacing w:line="240" w:lineRule="exact"/>
              <w:contextualSpacing/>
              <w:jc w:val="center"/>
              <w:rPr>
                <w:szCs w:val="21"/>
              </w:rPr>
            </w:pPr>
            <w:r>
              <w:rPr>
                <w:szCs w:val="21"/>
              </w:rPr>
              <w:t>35.0%</w:t>
            </w:r>
          </w:p>
        </w:tc>
        <w:tc>
          <w:tcPr>
            <w:tcW w:w="2268" w:type="dxa"/>
            <w:vAlign w:val="center"/>
          </w:tcPr>
          <w:p w14:paraId="5D5B592D" w14:textId="77777777" w:rsidR="00E97B52" w:rsidRPr="000F5194" w:rsidRDefault="00E97B52" w:rsidP="005F7022">
            <w:pPr>
              <w:spacing w:line="240" w:lineRule="exact"/>
              <w:contextualSpacing/>
              <w:jc w:val="center"/>
              <w:rPr>
                <w:szCs w:val="21"/>
              </w:rPr>
            </w:pPr>
            <w:r>
              <w:rPr>
                <w:szCs w:val="21"/>
              </w:rPr>
              <w:t>26.1%</w:t>
            </w:r>
          </w:p>
        </w:tc>
        <w:tc>
          <w:tcPr>
            <w:tcW w:w="2268" w:type="dxa"/>
            <w:vAlign w:val="center"/>
          </w:tcPr>
          <w:p w14:paraId="14790E28"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1882D6C3" w14:textId="77777777" w:rsidTr="005F7022">
        <w:trPr>
          <w:trHeight w:val="850"/>
        </w:trPr>
        <w:tc>
          <w:tcPr>
            <w:tcW w:w="1134" w:type="dxa"/>
            <w:vAlign w:val="center"/>
          </w:tcPr>
          <w:p w14:paraId="1FB93775"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1F9136C2" w14:textId="77777777" w:rsidR="00E97B52" w:rsidRDefault="00E97B52" w:rsidP="005F7022">
            <w:pPr>
              <w:spacing w:line="240" w:lineRule="exact"/>
              <w:contextualSpacing/>
              <w:jc w:val="center"/>
              <w:rPr>
                <w:szCs w:val="21"/>
              </w:rPr>
            </w:pPr>
            <w:r>
              <w:rPr>
                <w:szCs w:val="21"/>
              </w:rPr>
              <w:t>25.0%</w:t>
            </w:r>
          </w:p>
          <w:p w14:paraId="20EE8440" w14:textId="77777777" w:rsidR="00E97B52" w:rsidRPr="000F5194" w:rsidRDefault="00E97B52" w:rsidP="005F7022">
            <w:pPr>
              <w:spacing w:line="240" w:lineRule="exact"/>
              <w:contextualSpacing/>
              <w:jc w:val="center"/>
              <w:rPr>
                <w:szCs w:val="21"/>
              </w:rPr>
            </w:pPr>
            <w:r>
              <w:rPr>
                <w:szCs w:val="21"/>
              </w:rPr>
              <w:t>27.0%</w:t>
            </w:r>
          </w:p>
        </w:tc>
        <w:tc>
          <w:tcPr>
            <w:tcW w:w="2268" w:type="dxa"/>
            <w:vAlign w:val="center"/>
          </w:tcPr>
          <w:p w14:paraId="79544192" w14:textId="77777777" w:rsidR="00E97B52" w:rsidRPr="000F5194" w:rsidRDefault="00E97B52" w:rsidP="005F7022">
            <w:pPr>
              <w:spacing w:line="240" w:lineRule="exact"/>
              <w:contextualSpacing/>
              <w:jc w:val="center"/>
              <w:rPr>
                <w:szCs w:val="21"/>
              </w:rPr>
            </w:pPr>
            <w:r>
              <w:rPr>
                <w:szCs w:val="21"/>
              </w:rPr>
              <w:t>21.3%</w:t>
            </w:r>
          </w:p>
        </w:tc>
        <w:tc>
          <w:tcPr>
            <w:tcW w:w="2268" w:type="dxa"/>
            <w:vAlign w:val="center"/>
          </w:tcPr>
          <w:p w14:paraId="30647254"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46B393EC" w14:textId="77777777" w:rsidTr="005F7022">
        <w:trPr>
          <w:trHeight w:val="850"/>
        </w:trPr>
        <w:tc>
          <w:tcPr>
            <w:tcW w:w="1134" w:type="dxa"/>
            <w:vAlign w:val="center"/>
          </w:tcPr>
          <w:p w14:paraId="6E75ACF0"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33785293" w14:textId="77777777" w:rsidR="00E97B52" w:rsidRDefault="00E97B52" w:rsidP="005F7022">
            <w:pPr>
              <w:spacing w:line="240" w:lineRule="exact"/>
              <w:contextualSpacing/>
              <w:jc w:val="center"/>
              <w:rPr>
                <w:szCs w:val="21"/>
              </w:rPr>
            </w:pPr>
            <w:r>
              <w:rPr>
                <w:szCs w:val="21"/>
              </w:rPr>
              <w:t>31.0%</w:t>
            </w:r>
          </w:p>
          <w:p w14:paraId="2A048DB9" w14:textId="77777777" w:rsidR="00E97B52" w:rsidRPr="000F5194" w:rsidRDefault="00E97B52" w:rsidP="005F7022">
            <w:pPr>
              <w:spacing w:line="240" w:lineRule="exact"/>
              <w:contextualSpacing/>
              <w:jc w:val="center"/>
              <w:rPr>
                <w:szCs w:val="21"/>
              </w:rPr>
            </w:pPr>
            <w:r>
              <w:rPr>
                <w:szCs w:val="21"/>
              </w:rPr>
              <w:t>34.0%</w:t>
            </w:r>
          </w:p>
        </w:tc>
        <w:tc>
          <w:tcPr>
            <w:tcW w:w="2268" w:type="dxa"/>
            <w:vAlign w:val="center"/>
          </w:tcPr>
          <w:p w14:paraId="0BBDAE27" w14:textId="77777777" w:rsidR="00E97B52" w:rsidRPr="000F5194" w:rsidRDefault="00E97B52" w:rsidP="005F7022">
            <w:pPr>
              <w:spacing w:line="240" w:lineRule="exact"/>
              <w:contextualSpacing/>
              <w:jc w:val="center"/>
              <w:rPr>
                <w:szCs w:val="21"/>
              </w:rPr>
            </w:pPr>
            <w:r>
              <w:rPr>
                <w:szCs w:val="21"/>
              </w:rPr>
              <w:t>26.4%</w:t>
            </w:r>
          </w:p>
        </w:tc>
        <w:tc>
          <w:tcPr>
            <w:tcW w:w="2268" w:type="dxa"/>
            <w:vAlign w:val="center"/>
          </w:tcPr>
          <w:p w14:paraId="06CECDA3"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5FF425A4" w14:textId="77777777" w:rsidTr="005F7022">
        <w:trPr>
          <w:trHeight w:val="850"/>
        </w:trPr>
        <w:tc>
          <w:tcPr>
            <w:tcW w:w="1134" w:type="dxa"/>
            <w:vAlign w:val="center"/>
          </w:tcPr>
          <w:p w14:paraId="723E96EE"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66310C43" w14:textId="77777777" w:rsidR="00E97B52" w:rsidRDefault="00E97B52" w:rsidP="005F7022">
            <w:pPr>
              <w:spacing w:line="240" w:lineRule="exact"/>
              <w:contextualSpacing/>
              <w:jc w:val="center"/>
              <w:rPr>
                <w:szCs w:val="21"/>
              </w:rPr>
            </w:pPr>
            <w:r>
              <w:rPr>
                <w:szCs w:val="21"/>
              </w:rPr>
              <w:t>28.0%</w:t>
            </w:r>
          </w:p>
          <w:p w14:paraId="02B06473" w14:textId="77777777" w:rsidR="00E97B52" w:rsidRPr="000F5194" w:rsidRDefault="00E97B52" w:rsidP="005F7022">
            <w:pPr>
              <w:spacing w:line="240" w:lineRule="exact"/>
              <w:contextualSpacing/>
              <w:jc w:val="center"/>
              <w:rPr>
                <w:szCs w:val="21"/>
              </w:rPr>
            </w:pPr>
            <w:r>
              <w:rPr>
                <w:szCs w:val="21"/>
              </w:rPr>
              <w:t>29.0%</w:t>
            </w:r>
          </w:p>
        </w:tc>
        <w:tc>
          <w:tcPr>
            <w:tcW w:w="2268" w:type="dxa"/>
            <w:vAlign w:val="center"/>
          </w:tcPr>
          <w:p w14:paraId="440A37CA" w14:textId="77777777" w:rsidR="00E97B52" w:rsidRPr="000F5194" w:rsidRDefault="00E97B52" w:rsidP="005F7022">
            <w:pPr>
              <w:spacing w:line="240" w:lineRule="exact"/>
              <w:contextualSpacing/>
              <w:jc w:val="center"/>
              <w:rPr>
                <w:szCs w:val="21"/>
              </w:rPr>
            </w:pPr>
            <w:r>
              <w:rPr>
                <w:szCs w:val="21"/>
              </w:rPr>
              <w:t>26.3%</w:t>
            </w:r>
          </w:p>
        </w:tc>
        <w:tc>
          <w:tcPr>
            <w:tcW w:w="2268" w:type="dxa"/>
            <w:vAlign w:val="center"/>
          </w:tcPr>
          <w:p w14:paraId="570B1A13"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2C3400A8" w14:textId="77777777" w:rsidTr="005F7022">
        <w:trPr>
          <w:trHeight w:val="850"/>
        </w:trPr>
        <w:tc>
          <w:tcPr>
            <w:tcW w:w="1134" w:type="dxa"/>
            <w:vAlign w:val="center"/>
          </w:tcPr>
          <w:p w14:paraId="3454DD25"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36B4A2BE" w14:textId="77777777" w:rsidR="00E97B52" w:rsidRDefault="00E97B52" w:rsidP="005F7022">
            <w:pPr>
              <w:spacing w:line="240" w:lineRule="exact"/>
              <w:contextualSpacing/>
              <w:jc w:val="center"/>
              <w:rPr>
                <w:szCs w:val="21"/>
              </w:rPr>
            </w:pPr>
            <w:r>
              <w:rPr>
                <w:szCs w:val="21"/>
              </w:rPr>
              <w:t>29.0%</w:t>
            </w:r>
          </w:p>
          <w:p w14:paraId="4AD425BE" w14:textId="77777777" w:rsidR="00E97B52" w:rsidRPr="000F5194" w:rsidRDefault="00E97B52" w:rsidP="005F7022">
            <w:pPr>
              <w:spacing w:line="240" w:lineRule="exact"/>
              <w:contextualSpacing/>
              <w:jc w:val="center"/>
              <w:rPr>
                <w:szCs w:val="21"/>
              </w:rPr>
            </w:pPr>
            <w:r>
              <w:rPr>
                <w:szCs w:val="21"/>
              </w:rPr>
              <w:t>31.0%</w:t>
            </w:r>
          </w:p>
        </w:tc>
        <w:tc>
          <w:tcPr>
            <w:tcW w:w="2268" w:type="dxa"/>
            <w:vAlign w:val="center"/>
          </w:tcPr>
          <w:p w14:paraId="47B8D83E" w14:textId="77777777" w:rsidR="00E97B52" w:rsidRPr="000F5194" w:rsidRDefault="00E97B52" w:rsidP="005F7022">
            <w:pPr>
              <w:spacing w:line="240" w:lineRule="exact"/>
              <w:contextualSpacing/>
              <w:jc w:val="center"/>
              <w:rPr>
                <w:szCs w:val="21"/>
              </w:rPr>
            </w:pPr>
            <w:r>
              <w:rPr>
                <w:szCs w:val="21"/>
              </w:rPr>
              <w:t>25.3%</w:t>
            </w:r>
          </w:p>
        </w:tc>
        <w:tc>
          <w:tcPr>
            <w:tcW w:w="2268" w:type="dxa"/>
            <w:vAlign w:val="center"/>
          </w:tcPr>
          <w:p w14:paraId="194CA3C8"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2C09936C" w14:textId="77777777" w:rsidTr="005F7022">
        <w:trPr>
          <w:trHeight w:val="850"/>
        </w:trPr>
        <w:tc>
          <w:tcPr>
            <w:tcW w:w="1134" w:type="dxa"/>
            <w:vAlign w:val="center"/>
          </w:tcPr>
          <w:p w14:paraId="6209EE11"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31FEF57E" w14:textId="77777777" w:rsidR="00E97B52" w:rsidRDefault="00E97B52" w:rsidP="005F7022">
            <w:pPr>
              <w:spacing w:line="240" w:lineRule="exact"/>
              <w:contextualSpacing/>
              <w:jc w:val="center"/>
              <w:rPr>
                <w:szCs w:val="21"/>
              </w:rPr>
            </w:pPr>
            <w:r>
              <w:rPr>
                <w:szCs w:val="21"/>
              </w:rPr>
              <w:t>25.0%</w:t>
            </w:r>
          </w:p>
          <w:p w14:paraId="1D1CAB28" w14:textId="77777777" w:rsidR="00E97B52" w:rsidRPr="000F5194" w:rsidRDefault="00E97B52" w:rsidP="005F7022">
            <w:pPr>
              <w:spacing w:line="240" w:lineRule="exact"/>
              <w:contextualSpacing/>
              <w:jc w:val="center"/>
              <w:rPr>
                <w:szCs w:val="21"/>
              </w:rPr>
            </w:pPr>
            <w:r>
              <w:rPr>
                <w:szCs w:val="21"/>
              </w:rPr>
              <w:t>28.0%</w:t>
            </w:r>
          </w:p>
        </w:tc>
        <w:tc>
          <w:tcPr>
            <w:tcW w:w="2268" w:type="dxa"/>
            <w:vAlign w:val="center"/>
          </w:tcPr>
          <w:p w14:paraId="6FDEE2D6" w14:textId="77777777" w:rsidR="00E97B52" w:rsidRPr="000F5194" w:rsidRDefault="00E97B52" w:rsidP="005F7022">
            <w:pPr>
              <w:spacing w:line="240" w:lineRule="exact"/>
              <w:contextualSpacing/>
              <w:jc w:val="center"/>
              <w:rPr>
                <w:szCs w:val="21"/>
              </w:rPr>
            </w:pPr>
            <w:r>
              <w:rPr>
                <w:szCs w:val="21"/>
              </w:rPr>
              <w:t>26.3%</w:t>
            </w:r>
          </w:p>
        </w:tc>
        <w:tc>
          <w:tcPr>
            <w:tcW w:w="2268" w:type="dxa"/>
            <w:vAlign w:val="center"/>
          </w:tcPr>
          <w:p w14:paraId="54B12C9E"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57986A6F" w14:textId="77777777" w:rsidTr="005F7022">
        <w:trPr>
          <w:trHeight w:val="850"/>
        </w:trPr>
        <w:tc>
          <w:tcPr>
            <w:tcW w:w="1134" w:type="dxa"/>
            <w:vAlign w:val="center"/>
          </w:tcPr>
          <w:p w14:paraId="066970E7"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161CF928" w14:textId="77777777" w:rsidR="00E97B52" w:rsidRDefault="00E97B52" w:rsidP="005F7022">
            <w:pPr>
              <w:spacing w:line="240" w:lineRule="exact"/>
              <w:contextualSpacing/>
              <w:jc w:val="center"/>
              <w:rPr>
                <w:szCs w:val="21"/>
              </w:rPr>
            </w:pPr>
            <w:r>
              <w:rPr>
                <w:szCs w:val="21"/>
              </w:rPr>
              <w:t>31.0%</w:t>
            </w:r>
          </w:p>
          <w:p w14:paraId="708F1F96" w14:textId="77777777" w:rsidR="00E97B52" w:rsidRPr="000F5194" w:rsidRDefault="00E97B52" w:rsidP="005F7022">
            <w:pPr>
              <w:spacing w:line="240" w:lineRule="exact"/>
              <w:contextualSpacing/>
              <w:jc w:val="center"/>
              <w:rPr>
                <w:szCs w:val="21"/>
              </w:rPr>
            </w:pPr>
            <w:r>
              <w:rPr>
                <w:szCs w:val="21"/>
              </w:rPr>
              <w:t>33.0%</w:t>
            </w:r>
          </w:p>
        </w:tc>
        <w:tc>
          <w:tcPr>
            <w:tcW w:w="2268" w:type="dxa"/>
            <w:vAlign w:val="center"/>
          </w:tcPr>
          <w:p w14:paraId="3DBBB634" w14:textId="77777777" w:rsidR="00E97B52" w:rsidRPr="000F5194" w:rsidRDefault="00E97B52" w:rsidP="005F7022">
            <w:pPr>
              <w:spacing w:line="240" w:lineRule="exact"/>
              <w:contextualSpacing/>
              <w:jc w:val="center"/>
              <w:rPr>
                <w:szCs w:val="21"/>
              </w:rPr>
            </w:pPr>
            <w:r>
              <w:rPr>
                <w:szCs w:val="21"/>
              </w:rPr>
              <w:t>29.7%</w:t>
            </w:r>
          </w:p>
        </w:tc>
        <w:tc>
          <w:tcPr>
            <w:tcW w:w="2268" w:type="dxa"/>
            <w:vAlign w:val="center"/>
          </w:tcPr>
          <w:p w14:paraId="6549B457"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70D32A82" w14:textId="77777777" w:rsidTr="005F7022">
        <w:trPr>
          <w:trHeight w:val="850"/>
        </w:trPr>
        <w:tc>
          <w:tcPr>
            <w:tcW w:w="1134" w:type="dxa"/>
            <w:vAlign w:val="center"/>
          </w:tcPr>
          <w:p w14:paraId="0D3815B2"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3BA4FA52" w14:textId="77777777" w:rsidR="00E97B52" w:rsidRDefault="00E97B52" w:rsidP="005F7022">
            <w:pPr>
              <w:spacing w:line="240" w:lineRule="exact"/>
              <w:contextualSpacing/>
              <w:jc w:val="center"/>
              <w:rPr>
                <w:szCs w:val="21"/>
              </w:rPr>
            </w:pPr>
            <w:r>
              <w:rPr>
                <w:szCs w:val="21"/>
              </w:rPr>
              <w:t>30.0%</w:t>
            </w:r>
          </w:p>
          <w:p w14:paraId="4323FF85" w14:textId="77777777" w:rsidR="00E97B52" w:rsidRPr="000F5194" w:rsidRDefault="00E97B52" w:rsidP="005F7022">
            <w:pPr>
              <w:spacing w:line="240" w:lineRule="exact"/>
              <w:contextualSpacing/>
              <w:jc w:val="center"/>
              <w:rPr>
                <w:szCs w:val="21"/>
              </w:rPr>
            </w:pPr>
            <w:r>
              <w:rPr>
                <w:szCs w:val="21"/>
              </w:rPr>
              <w:t>35.0%</w:t>
            </w:r>
          </w:p>
        </w:tc>
        <w:tc>
          <w:tcPr>
            <w:tcW w:w="2268" w:type="dxa"/>
            <w:vAlign w:val="center"/>
          </w:tcPr>
          <w:p w14:paraId="570E6217" w14:textId="77777777" w:rsidR="00E97B52" w:rsidRPr="000F5194" w:rsidRDefault="00E97B52" w:rsidP="005F7022">
            <w:pPr>
              <w:spacing w:line="240" w:lineRule="exact"/>
              <w:contextualSpacing/>
              <w:jc w:val="center"/>
              <w:rPr>
                <w:szCs w:val="21"/>
              </w:rPr>
            </w:pPr>
            <w:r>
              <w:rPr>
                <w:szCs w:val="21"/>
              </w:rPr>
              <w:t>30.3%</w:t>
            </w:r>
          </w:p>
        </w:tc>
        <w:tc>
          <w:tcPr>
            <w:tcW w:w="2268" w:type="dxa"/>
            <w:vAlign w:val="center"/>
          </w:tcPr>
          <w:p w14:paraId="5DD5DEDA"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7772729D" w14:textId="77777777" w:rsidTr="005F7022">
        <w:trPr>
          <w:trHeight w:val="850"/>
        </w:trPr>
        <w:tc>
          <w:tcPr>
            <w:tcW w:w="1134" w:type="dxa"/>
            <w:vAlign w:val="center"/>
          </w:tcPr>
          <w:p w14:paraId="7012AAD8"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173116C9" w14:textId="77777777" w:rsidR="00E97B52" w:rsidRDefault="00E97B52" w:rsidP="005F7022">
            <w:pPr>
              <w:spacing w:line="240" w:lineRule="exact"/>
              <w:contextualSpacing/>
              <w:jc w:val="center"/>
              <w:rPr>
                <w:szCs w:val="21"/>
              </w:rPr>
            </w:pPr>
            <w:r>
              <w:rPr>
                <w:szCs w:val="21"/>
              </w:rPr>
              <w:t>30.0%</w:t>
            </w:r>
          </w:p>
          <w:p w14:paraId="5143C94D" w14:textId="77777777" w:rsidR="00E97B52" w:rsidRPr="000F5194" w:rsidRDefault="00E97B52" w:rsidP="005F7022">
            <w:pPr>
              <w:spacing w:line="240" w:lineRule="exact"/>
              <w:contextualSpacing/>
              <w:jc w:val="center"/>
              <w:rPr>
                <w:szCs w:val="21"/>
              </w:rPr>
            </w:pPr>
            <w:r>
              <w:rPr>
                <w:szCs w:val="21"/>
              </w:rPr>
              <w:t>33.0%</w:t>
            </w:r>
          </w:p>
        </w:tc>
        <w:tc>
          <w:tcPr>
            <w:tcW w:w="2268" w:type="dxa"/>
            <w:vAlign w:val="center"/>
          </w:tcPr>
          <w:p w14:paraId="308E763A" w14:textId="77777777" w:rsidR="00E97B52" w:rsidRPr="000F5194" w:rsidRDefault="00E97B52" w:rsidP="005F7022">
            <w:pPr>
              <w:spacing w:line="240" w:lineRule="exact"/>
              <w:contextualSpacing/>
              <w:jc w:val="center"/>
              <w:rPr>
                <w:szCs w:val="21"/>
              </w:rPr>
            </w:pPr>
            <w:r>
              <w:rPr>
                <w:szCs w:val="21"/>
              </w:rPr>
              <w:t>19.8%</w:t>
            </w:r>
          </w:p>
        </w:tc>
        <w:tc>
          <w:tcPr>
            <w:tcW w:w="2268" w:type="dxa"/>
            <w:vAlign w:val="center"/>
          </w:tcPr>
          <w:p w14:paraId="645A4E15"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533C049E" w14:textId="77777777" w:rsidTr="005F7022">
        <w:trPr>
          <w:trHeight w:val="850"/>
        </w:trPr>
        <w:tc>
          <w:tcPr>
            <w:tcW w:w="1134" w:type="dxa"/>
            <w:vAlign w:val="center"/>
          </w:tcPr>
          <w:p w14:paraId="7CA3DBF4"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353A27A3" w14:textId="77777777" w:rsidR="00E97B52" w:rsidRDefault="00E97B52" w:rsidP="005F7022">
            <w:pPr>
              <w:spacing w:line="240" w:lineRule="exact"/>
              <w:contextualSpacing/>
              <w:jc w:val="center"/>
              <w:rPr>
                <w:szCs w:val="21"/>
              </w:rPr>
            </w:pPr>
            <w:r>
              <w:rPr>
                <w:szCs w:val="21"/>
              </w:rPr>
              <w:t>30.0%</w:t>
            </w:r>
          </w:p>
          <w:p w14:paraId="130F65C5" w14:textId="77777777" w:rsidR="00E97B52" w:rsidRPr="000F5194" w:rsidRDefault="00E97B52" w:rsidP="005F7022">
            <w:pPr>
              <w:spacing w:line="240" w:lineRule="exact"/>
              <w:contextualSpacing/>
              <w:jc w:val="center"/>
              <w:rPr>
                <w:szCs w:val="21"/>
              </w:rPr>
            </w:pPr>
            <w:r>
              <w:rPr>
                <w:szCs w:val="21"/>
              </w:rPr>
              <w:t>31.0%</w:t>
            </w:r>
          </w:p>
        </w:tc>
        <w:tc>
          <w:tcPr>
            <w:tcW w:w="2268" w:type="dxa"/>
            <w:vAlign w:val="center"/>
          </w:tcPr>
          <w:p w14:paraId="50BFE9F7" w14:textId="77777777" w:rsidR="00E97B52" w:rsidRPr="000F5194" w:rsidRDefault="00E97B52" w:rsidP="005F7022">
            <w:pPr>
              <w:spacing w:line="240" w:lineRule="exact"/>
              <w:contextualSpacing/>
              <w:jc w:val="center"/>
              <w:rPr>
                <w:szCs w:val="21"/>
              </w:rPr>
            </w:pPr>
            <w:r>
              <w:rPr>
                <w:szCs w:val="21"/>
              </w:rPr>
              <w:t>22.8%</w:t>
            </w:r>
          </w:p>
        </w:tc>
        <w:tc>
          <w:tcPr>
            <w:tcW w:w="2268" w:type="dxa"/>
            <w:vAlign w:val="center"/>
          </w:tcPr>
          <w:p w14:paraId="6D7F99CB"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3EAC578B" w14:textId="77777777" w:rsidTr="005F7022">
        <w:trPr>
          <w:trHeight w:val="850"/>
        </w:trPr>
        <w:tc>
          <w:tcPr>
            <w:tcW w:w="1134" w:type="dxa"/>
            <w:vAlign w:val="center"/>
          </w:tcPr>
          <w:p w14:paraId="408A159D"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0C6BF750" w14:textId="77777777" w:rsidR="00E97B52" w:rsidRDefault="00E97B52" w:rsidP="005F7022">
            <w:pPr>
              <w:spacing w:line="240" w:lineRule="exact"/>
              <w:contextualSpacing/>
              <w:jc w:val="center"/>
              <w:rPr>
                <w:szCs w:val="21"/>
              </w:rPr>
            </w:pPr>
            <w:r>
              <w:rPr>
                <w:szCs w:val="21"/>
              </w:rPr>
              <w:t>25.0%</w:t>
            </w:r>
          </w:p>
          <w:p w14:paraId="24FB7249" w14:textId="77777777" w:rsidR="00E97B52" w:rsidRPr="000F5194" w:rsidRDefault="00E97B52" w:rsidP="005F7022">
            <w:pPr>
              <w:spacing w:line="240" w:lineRule="exact"/>
              <w:contextualSpacing/>
              <w:jc w:val="center"/>
              <w:rPr>
                <w:szCs w:val="21"/>
              </w:rPr>
            </w:pPr>
            <w:r>
              <w:rPr>
                <w:szCs w:val="21"/>
              </w:rPr>
              <w:t>30.0%</w:t>
            </w:r>
          </w:p>
        </w:tc>
        <w:tc>
          <w:tcPr>
            <w:tcW w:w="2268" w:type="dxa"/>
            <w:vAlign w:val="center"/>
          </w:tcPr>
          <w:p w14:paraId="5D5C132A" w14:textId="77777777" w:rsidR="00E97B52" w:rsidRPr="000F5194" w:rsidRDefault="00E97B52" w:rsidP="005F7022">
            <w:pPr>
              <w:spacing w:line="240" w:lineRule="exact"/>
              <w:contextualSpacing/>
              <w:jc w:val="center"/>
              <w:rPr>
                <w:szCs w:val="21"/>
              </w:rPr>
            </w:pPr>
            <w:r>
              <w:rPr>
                <w:szCs w:val="21"/>
              </w:rPr>
              <w:t>23.0%</w:t>
            </w:r>
          </w:p>
        </w:tc>
        <w:tc>
          <w:tcPr>
            <w:tcW w:w="2268" w:type="dxa"/>
            <w:vAlign w:val="center"/>
          </w:tcPr>
          <w:p w14:paraId="30581863"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206FA9D9" w14:textId="77777777" w:rsidTr="005F7022">
        <w:trPr>
          <w:trHeight w:val="850"/>
        </w:trPr>
        <w:tc>
          <w:tcPr>
            <w:tcW w:w="1134" w:type="dxa"/>
            <w:vAlign w:val="center"/>
          </w:tcPr>
          <w:p w14:paraId="74A75792"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52D76157" w14:textId="77777777" w:rsidR="00E97B52" w:rsidRDefault="00E97B52" w:rsidP="005F7022">
            <w:pPr>
              <w:spacing w:line="240" w:lineRule="exact"/>
              <w:contextualSpacing/>
              <w:jc w:val="center"/>
              <w:rPr>
                <w:szCs w:val="21"/>
              </w:rPr>
            </w:pPr>
            <w:r>
              <w:rPr>
                <w:szCs w:val="21"/>
              </w:rPr>
              <w:t>24.0%</w:t>
            </w:r>
          </w:p>
          <w:p w14:paraId="2BBE36A0" w14:textId="77777777" w:rsidR="00E97B52" w:rsidRPr="000F5194" w:rsidRDefault="00E97B52" w:rsidP="005F7022">
            <w:pPr>
              <w:spacing w:line="240" w:lineRule="exact"/>
              <w:contextualSpacing/>
              <w:jc w:val="center"/>
              <w:rPr>
                <w:szCs w:val="21"/>
              </w:rPr>
            </w:pPr>
            <w:r>
              <w:rPr>
                <w:szCs w:val="21"/>
              </w:rPr>
              <w:t>25.0%</w:t>
            </w:r>
          </w:p>
        </w:tc>
        <w:tc>
          <w:tcPr>
            <w:tcW w:w="2268" w:type="dxa"/>
            <w:vAlign w:val="center"/>
          </w:tcPr>
          <w:p w14:paraId="3B4260CE" w14:textId="77777777" w:rsidR="00E97B52" w:rsidRPr="000F5194" w:rsidRDefault="00E97B52" w:rsidP="005F7022">
            <w:pPr>
              <w:spacing w:line="240" w:lineRule="exact"/>
              <w:contextualSpacing/>
              <w:jc w:val="center"/>
              <w:rPr>
                <w:szCs w:val="21"/>
              </w:rPr>
            </w:pPr>
            <w:r>
              <w:rPr>
                <w:szCs w:val="21"/>
              </w:rPr>
              <w:t>21.6%</w:t>
            </w:r>
          </w:p>
        </w:tc>
        <w:tc>
          <w:tcPr>
            <w:tcW w:w="2268" w:type="dxa"/>
            <w:vAlign w:val="center"/>
          </w:tcPr>
          <w:p w14:paraId="7C88A004"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0660A936" w14:textId="77777777" w:rsidTr="005F7022">
        <w:trPr>
          <w:trHeight w:val="850"/>
        </w:trPr>
        <w:tc>
          <w:tcPr>
            <w:tcW w:w="1134" w:type="dxa"/>
            <w:vAlign w:val="center"/>
          </w:tcPr>
          <w:p w14:paraId="76D3AEFD"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31ED12DA" w14:textId="77777777" w:rsidR="00E97B52" w:rsidRDefault="00E97B52" w:rsidP="005F7022">
            <w:pPr>
              <w:spacing w:line="240" w:lineRule="exact"/>
              <w:contextualSpacing/>
              <w:jc w:val="center"/>
              <w:rPr>
                <w:szCs w:val="21"/>
              </w:rPr>
            </w:pPr>
            <w:r>
              <w:rPr>
                <w:szCs w:val="21"/>
              </w:rPr>
              <w:t>26.0%</w:t>
            </w:r>
          </w:p>
          <w:p w14:paraId="6EF9013F" w14:textId="77777777" w:rsidR="00E97B52" w:rsidRPr="000F5194" w:rsidRDefault="00E97B52" w:rsidP="005F7022">
            <w:pPr>
              <w:spacing w:line="240" w:lineRule="exact"/>
              <w:contextualSpacing/>
              <w:jc w:val="center"/>
              <w:rPr>
                <w:szCs w:val="21"/>
              </w:rPr>
            </w:pPr>
            <w:r>
              <w:rPr>
                <w:szCs w:val="21"/>
              </w:rPr>
              <w:t>27.0%</w:t>
            </w:r>
          </w:p>
        </w:tc>
        <w:tc>
          <w:tcPr>
            <w:tcW w:w="2268" w:type="dxa"/>
            <w:vAlign w:val="center"/>
          </w:tcPr>
          <w:p w14:paraId="61B1B5BC" w14:textId="77777777" w:rsidR="00E97B52" w:rsidRPr="000F5194" w:rsidRDefault="00E97B52" w:rsidP="005F7022">
            <w:pPr>
              <w:spacing w:line="240" w:lineRule="exact"/>
              <w:contextualSpacing/>
              <w:jc w:val="center"/>
              <w:rPr>
                <w:szCs w:val="21"/>
              </w:rPr>
            </w:pPr>
            <w:r>
              <w:rPr>
                <w:szCs w:val="21"/>
              </w:rPr>
              <w:t>22.4%</w:t>
            </w:r>
          </w:p>
        </w:tc>
        <w:tc>
          <w:tcPr>
            <w:tcW w:w="2268" w:type="dxa"/>
            <w:vAlign w:val="center"/>
          </w:tcPr>
          <w:p w14:paraId="7995E434" w14:textId="77777777" w:rsidR="00E97B52" w:rsidRPr="009A3AE9" w:rsidRDefault="00E97B52" w:rsidP="005F7022">
            <w:pPr>
              <w:spacing w:line="240" w:lineRule="exact"/>
              <w:contextualSpacing/>
              <w:jc w:val="center"/>
              <w:rPr>
                <w:szCs w:val="21"/>
              </w:rPr>
            </w:pPr>
            <w:r>
              <w:rPr>
                <w:rFonts w:hint="eastAsia"/>
                <w:szCs w:val="21"/>
              </w:rPr>
              <w:t>未達成</w:t>
            </w:r>
          </w:p>
        </w:tc>
      </w:tr>
      <w:tr w:rsidR="00E97B52" w:rsidRPr="000F5194" w14:paraId="7B025624" w14:textId="77777777" w:rsidTr="005F7022">
        <w:trPr>
          <w:trHeight w:val="850"/>
        </w:trPr>
        <w:tc>
          <w:tcPr>
            <w:tcW w:w="1134" w:type="dxa"/>
            <w:tcBorders>
              <w:bottom w:val="single" w:sz="4" w:space="0" w:color="auto"/>
            </w:tcBorders>
            <w:vAlign w:val="center"/>
          </w:tcPr>
          <w:p w14:paraId="45483C15" w14:textId="77777777" w:rsidR="00E97B52" w:rsidRPr="000F5194" w:rsidRDefault="00E97B52" w:rsidP="00A824AF">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7F35C5B2" w14:textId="77777777" w:rsidR="00E97B52" w:rsidRDefault="00E97B52" w:rsidP="005F7022">
            <w:pPr>
              <w:spacing w:line="240" w:lineRule="exact"/>
              <w:contextualSpacing/>
              <w:jc w:val="center"/>
              <w:rPr>
                <w:szCs w:val="21"/>
              </w:rPr>
            </w:pPr>
            <w:r>
              <w:rPr>
                <w:szCs w:val="21"/>
              </w:rPr>
              <w:t>19.0%</w:t>
            </w:r>
          </w:p>
          <w:p w14:paraId="4CEE3639" w14:textId="77777777" w:rsidR="00E97B52" w:rsidRPr="000F5194" w:rsidRDefault="00E97B52" w:rsidP="005F7022">
            <w:pPr>
              <w:spacing w:line="240" w:lineRule="exact"/>
              <w:contextualSpacing/>
              <w:jc w:val="center"/>
              <w:rPr>
                <w:szCs w:val="21"/>
              </w:rPr>
            </w:pPr>
            <w:r>
              <w:rPr>
                <w:szCs w:val="21"/>
              </w:rPr>
              <w:t>20.0%</w:t>
            </w:r>
          </w:p>
        </w:tc>
        <w:tc>
          <w:tcPr>
            <w:tcW w:w="2268" w:type="dxa"/>
            <w:tcBorders>
              <w:bottom w:val="single" w:sz="4" w:space="0" w:color="auto"/>
            </w:tcBorders>
            <w:vAlign w:val="center"/>
          </w:tcPr>
          <w:p w14:paraId="69A30C96" w14:textId="77777777" w:rsidR="00E97B52" w:rsidRPr="000F5194" w:rsidRDefault="00E97B52" w:rsidP="005F7022">
            <w:pPr>
              <w:spacing w:line="240" w:lineRule="exact"/>
              <w:contextualSpacing/>
              <w:jc w:val="center"/>
              <w:rPr>
                <w:szCs w:val="21"/>
              </w:rPr>
            </w:pPr>
            <w:r>
              <w:rPr>
                <w:szCs w:val="21"/>
              </w:rPr>
              <w:t>19.5%</w:t>
            </w:r>
          </w:p>
        </w:tc>
        <w:tc>
          <w:tcPr>
            <w:tcW w:w="2268" w:type="dxa"/>
            <w:tcBorders>
              <w:bottom w:val="single" w:sz="4" w:space="0" w:color="auto"/>
            </w:tcBorders>
            <w:vAlign w:val="center"/>
          </w:tcPr>
          <w:p w14:paraId="2F26B534" w14:textId="77777777" w:rsidR="00E97B52" w:rsidRPr="000F5194" w:rsidRDefault="00E97B52" w:rsidP="005F7022">
            <w:pPr>
              <w:spacing w:line="240" w:lineRule="exact"/>
              <w:contextualSpacing/>
              <w:jc w:val="center"/>
              <w:rPr>
                <w:szCs w:val="21"/>
              </w:rPr>
            </w:pPr>
            <w:r>
              <w:rPr>
                <w:rFonts w:hint="eastAsia"/>
                <w:szCs w:val="21"/>
              </w:rPr>
              <w:t>未達成</w:t>
            </w:r>
          </w:p>
        </w:tc>
      </w:tr>
    </w:tbl>
    <w:p w14:paraId="23AFA382" w14:textId="6FC914AC" w:rsidR="001E6EF6" w:rsidRPr="001E6EF6" w:rsidRDefault="001E6EF6" w:rsidP="001E6EF6">
      <w:pPr>
        <w:widowControl/>
        <w:jc w:val="left"/>
        <w:rPr>
          <w:rFonts w:asciiTheme="majorEastAsia" w:eastAsiaTheme="majorEastAsia" w:hAnsiTheme="majorEastAsia"/>
          <w:sz w:val="22"/>
        </w:rPr>
      </w:pPr>
      <w:r w:rsidRPr="001E6EF6">
        <w:rPr>
          <w:rFonts w:asciiTheme="majorEastAsia" w:eastAsiaTheme="majorEastAsia" w:hAnsiTheme="majorEastAsia"/>
          <w:sz w:val="22"/>
        </w:rPr>
        <w:br w:type="page"/>
      </w:r>
      <w:r>
        <w:rPr>
          <w:rFonts w:asciiTheme="majorEastAsia" w:eastAsiaTheme="majorEastAsia" w:hAnsiTheme="majorEastAsia" w:hint="eastAsia"/>
          <w:b/>
        </w:rPr>
        <w:t>柱１</w:t>
      </w:r>
      <w:r>
        <w:rPr>
          <w:rFonts w:asciiTheme="majorEastAsia" w:eastAsiaTheme="majorEastAsia" w:hAnsiTheme="majorEastAsia"/>
          <w:b/>
        </w:rPr>
        <w:t>-Ⅱ-ア 地域に根ざした活動の活性化（地縁型団体）</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317" behindDoc="0" locked="0" layoutInCell="1" allowOverlap="1" wp14:anchorId="3E181D43" wp14:editId="102AFD81">
                <wp:simplePos x="0" y="0"/>
                <wp:positionH relativeFrom="margin">
                  <wp:align>center</wp:align>
                </wp:positionH>
                <wp:positionV relativeFrom="paragraph">
                  <wp:posOffset>-391160</wp:posOffset>
                </wp:positionV>
                <wp:extent cx="609600" cy="3143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7AD471BC" w14:textId="2C82A44C" w:rsidR="00E2342B" w:rsidRPr="009C183C" w:rsidRDefault="00E2342B" w:rsidP="001E6EF6">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81D43" id="テキスト ボックス 34" o:spid="_x0000_s1029" type="#_x0000_t202" style="position:absolute;margin-left:0;margin-top:-30.8pt;width:48pt;height:24.75pt;z-index:25165831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" filled="f" stroked="f" strokeweight=".5pt">
                <v:textbox>
                  <w:txbxContent>
                    <w:p w14:paraId="7AD471BC" w14:textId="2C82A44C" w:rsidR="00E2342B" w:rsidRPr="009C183C" w:rsidRDefault="00E2342B" w:rsidP="001E6EF6">
                      <w:pPr>
                        <w:jc w:val="center"/>
                        <w:rPr>
                          <w:rFonts w:ascii="ＭＳ ゴシック" w:eastAsia="ＭＳ ゴシック" w:hAnsi="ＭＳ ゴシック"/>
                          <w:b/>
                          <w:sz w:val="22"/>
                        </w:rPr>
                      </w:pPr>
                    </w:p>
                  </w:txbxContent>
                </v:textbox>
                <w10:wrap anchorx="margin"/>
              </v:shape>
            </w:pict>
          </mc:Fallback>
        </mc:AlternateContent>
      </w:r>
    </w:p>
    <w:p w14:paraId="24207298" w14:textId="77777777" w:rsidR="001E6EF6" w:rsidRDefault="001E6EF6" w:rsidP="001E6EF6">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0BD8E5D2" w14:textId="77777777" w:rsidR="001E6EF6" w:rsidRDefault="001E6EF6" w:rsidP="001E6EF6">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1AF57066" w14:textId="77777777" w:rsidR="001E6EF6" w:rsidRPr="000F5194" w:rsidRDefault="001E6EF6" w:rsidP="001E6EF6">
      <w:pPr>
        <w:rPr>
          <w:rFonts w:asciiTheme="majorEastAsia" w:eastAsiaTheme="majorEastAsia" w:hAnsiTheme="majorEastAsia"/>
          <w:sz w:val="22"/>
        </w:rPr>
      </w:pPr>
      <w:r>
        <w:rPr>
          <w:rFonts w:asciiTheme="majorEastAsia" w:eastAsiaTheme="majorEastAsia" w:hAnsiTheme="majorEastAsia"/>
          <w:sz w:val="22"/>
        </w:rPr>
        <w:t>目標③「各団体により地域の特性や課題に応じた活動が進められていると感じている区民の割合」</w:t>
      </w:r>
    </w:p>
    <w:tbl>
      <w:tblPr>
        <w:tblStyle w:val="a3"/>
        <w:tblW w:w="10910" w:type="dxa"/>
        <w:tblLayout w:type="fixed"/>
        <w:tblLook w:val="04A0" w:firstRow="1" w:lastRow="0" w:firstColumn="1" w:lastColumn="0" w:noHBand="0" w:noVBand="1"/>
      </w:tblPr>
      <w:tblGrid>
        <w:gridCol w:w="1678"/>
        <w:gridCol w:w="2518"/>
        <w:gridCol w:w="3357"/>
        <w:gridCol w:w="3357"/>
      </w:tblGrid>
      <w:tr w:rsidR="001E6EF6" w:rsidRPr="000F5194" w14:paraId="0C43761F" w14:textId="77777777" w:rsidTr="005F7022">
        <w:trPr>
          <w:trHeight w:val="416"/>
          <w:tblHeader/>
        </w:trPr>
        <w:tc>
          <w:tcPr>
            <w:tcW w:w="2268" w:type="dxa"/>
            <w:gridSpan w:val="4"/>
            <w:tcBorders>
              <w:bottom w:val="single" w:sz="4" w:space="0" w:color="auto"/>
            </w:tcBorders>
            <w:shd w:val="clear" w:color="auto" w:fill="B6DDE8" w:themeFill="accent5" w:themeFillTint="66"/>
            <w:vAlign w:val="center"/>
          </w:tcPr>
          <w:p w14:paraId="54E5BAFE" w14:textId="77777777" w:rsidR="001E6EF6" w:rsidRPr="000F5194" w:rsidRDefault="001E6EF6" w:rsidP="001E6EF6">
            <w:pPr>
              <w:spacing w:line="240" w:lineRule="exact"/>
              <w:jc w:val="center"/>
            </w:pPr>
            <w:r>
              <w:rPr>
                <w:rFonts w:hint="eastAsia"/>
              </w:rPr>
              <w:t>29</w:t>
            </w:r>
            <w:r>
              <w:rPr>
                <w:rFonts w:hint="eastAsia"/>
              </w:rPr>
              <w:t>年度</w:t>
            </w:r>
            <w:r w:rsidRPr="000F5194">
              <w:t>目標</w:t>
            </w:r>
          </w:p>
        </w:tc>
      </w:tr>
      <w:tr w:rsidR="001E6EF6" w:rsidRPr="000F5194" w14:paraId="7E145163" w14:textId="77777777" w:rsidTr="005F7022">
        <w:trPr>
          <w:trHeight w:val="416"/>
          <w:tblHeader/>
        </w:trPr>
        <w:tc>
          <w:tcPr>
            <w:tcW w:w="2268" w:type="dxa"/>
            <w:gridSpan w:val="4"/>
            <w:shd w:val="clear" w:color="auto" w:fill="auto"/>
            <w:vAlign w:val="center"/>
          </w:tcPr>
          <w:p w14:paraId="1317408E" w14:textId="77777777" w:rsidR="001E6EF6" w:rsidRDefault="001E6EF6" w:rsidP="001E6EF6">
            <w:pPr>
              <w:spacing w:line="240" w:lineRule="exact"/>
              <w:jc w:val="left"/>
            </w:pPr>
            <w:r>
              <w:t>40.0%</w:t>
            </w:r>
            <w:r>
              <w:rPr>
                <w:rFonts w:hint="eastAsia"/>
              </w:rPr>
              <w:t xml:space="preserve">　</w:t>
            </w:r>
          </w:p>
        </w:tc>
      </w:tr>
      <w:tr w:rsidR="001E6EF6" w:rsidRPr="000F5194" w14:paraId="2D24149B" w14:textId="77777777" w:rsidTr="005F7022">
        <w:trPr>
          <w:trHeight w:val="416"/>
          <w:tblHeader/>
        </w:trPr>
        <w:tc>
          <w:tcPr>
            <w:tcW w:w="1134" w:type="dxa"/>
            <w:shd w:val="clear" w:color="auto" w:fill="B6DDE8" w:themeFill="accent5" w:themeFillTint="66"/>
          </w:tcPr>
          <w:p w14:paraId="6C833FF1" w14:textId="77777777" w:rsidR="001E6EF6" w:rsidRPr="000F5194" w:rsidRDefault="001E6EF6" w:rsidP="005F7022">
            <w:pPr>
              <w:spacing w:line="260" w:lineRule="exact"/>
              <w:contextualSpacing/>
              <w:jc w:val="center"/>
              <w:rPr>
                <w:sz w:val="24"/>
                <w:szCs w:val="24"/>
              </w:rPr>
            </w:pPr>
          </w:p>
        </w:tc>
        <w:tc>
          <w:tcPr>
            <w:tcW w:w="1701" w:type="dxa"/>
            <w:shd w:val="clear" w:color="auto" w:fill="B6DDE8" w:themeFill="accent5" w:themeFillTint="66"/>
            <w:vAlign w:val="center"/>
          </w:tcPr>
          <w:p w14:paraId="0238FFDC" w14:textId="77777777" w:rsidR="001E6EF6" w:rsidRDefault="001E6EF6" w:rsidP="005F7022">
            <w:pPr>
              <w:spacing w:line="240" w:lineRule="exact"/>
              <w:jc w:val="center"/>
            </w:pPr>
            <w:r>
              <w:rPr>
                <w:rFonts w:hint="eastAsia"/>
              </w:rPr>
              <w:t>目標</w:t>
            </w:r>
          </w:p>
          <w:p w14:paraId="5FBC3F69" w14:textId="77777777" w:rsidR="001E6EF6" w:rsidRDefault="001E6EF6" w:rsidP="005F7022">
            <w:pPr>
              <w:spacing w:line="240" w:lineRule="exact"/>
              <w:jc w:val="center"/>
            </w:pPr>
            <w:r>
              <w:rPr>
                <w:rFonts w:hint="eastAsia"/>
              </w:rPr>
              <w:t>上段：</w:t>
            </w:r>
            <w:r>
              <w:rPr>
                <w:rFonts w:hint="eastAsia"/>
              </w:rPr>
              <w:t>30</w:t>
            </w:r>
            <w:r>
              <w:rPr>
                <w:rFonts w:hint="eastAsia"/>
              </w:rPr>
              <w:t>年度</w:t>
            </w:r>
          </w:p>
          <w:p w14:paraId="53D98A98" w14:textId="77777777" w:rsidR="001E6EF6" w:rsidRDefault="001E6EF6" w:rsidP="005F7022">
            <w:pPr>
              <w:spacing w:line="240" w:lineRule="exact"/>
              <w:jc w:val="center"/>
            </w:pPr>
            <w:r>
              <w:rPr>
                <w:rFonts w:hint="eastAsia"/>
              </w:rPr>
              <w:t>下段：元年度</w:t>
            </w:r>
          </w:p>
        </w:tc>
        <w:tc>
          <w:tcPr>
            <w:tcW w:w="2268" w:type="dxa"/>
            <w:shd w:val="clear" w:color="auto" w:fill="B6DDE8" w:themeFill="accent5" w:themeFillTint="66"/>
            <w:vAlign w:val="center"/>
          </w:tcPr>
          <w:p w14:paraId="5BA6C5D4" w14:textId="77777777" w:rsidR="001E6EF6" w:rsidRDefault="001E6EF6" w:rsidP="005F7022">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28004356" w14:textId="77777777" w:rsidR="001E6EF6" w:rsidRDefault="001E6EF6" w:rsidP="005F7022">
            <w:pPr>
              <w:spacing w:line="240" w:lineRule="exact"/>
              <w:jc w:val="center"/>
            </w:pPr>
            <w:r>
              <w:rPr>
                <w:rFonts w:hint="eastAsia"/>
              </w:rPr>
              <w:t>元</w:t>
            </w:r>
            <w:r w:rsidRPr="000F5194">
              <w:t>年度目標の評価</w:t>
            </w:r>
          </w:p>
        </w:tc>
      </w:tr>
      <w:tr w:rsidR="001E6EF6" w:rsidRPr="000F5194" w14:paraId="6D244F60" w14:textId="77777777" w:rsidTr="005F7022">
        <w:trPr>
          <w:trHeight w:val="850"/>
        </w:trPr>
        <w:tc>
          <w:tcPr>
            <w:tcW w:w="1134" w:type="dxa"/>
            <w:vAlign w:val="center"/>
          </w:tcPr>
          <w:p w14:paraId="5C375A65"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5293B799" w14:textId="77777777" w:rsidR="001E6EF6" w:rsidRDefault="001E6EF6" w:rsidP="005F7022">
            <w:pPr>
              <w:spacing w:line="240" w:lineRule="exact"/>
              <w:contextualSpacing/>
              <w:jc w:val="center"/>
              <w:rPr>
                <w:szCs w:val="21"/>
              </w:rPr>
            </w:pPr>
            <w:r>
              <w:rPr>
                <w:szCs w:val="21"/>
              </w:rPr>
              <w:t>45.0%</w:t>
            </w:r>
          </w:p>
          <w:p w14:paraId="07F7396F" w14:textId="77777777" w:rsidR="001E6EF6" w:rsidRPr="000F5194" w:rsidRDefault="001E6EF6" w:rsidP="005F7022">
            <w:pPr>
              <w:spacing w:line="240" w:lineRule="exact"/>
              <w:contextualSpacing/>
              <w:jc w:val="center"/>
              <w:rPr>
                <w:szCs w:val="21"/>
              </w:rPr>
            </w:pPr>
            <w:r>
              <w:rPr>
                <w:szCs w:val="21"/>
              </w:rPr>
              <w:t>48.0%</w:t>
            </w:r>
          </w:p>
        </w:tc>
        <w:tc>
          <w:tcPr>
            <w:tcW w:w="2268" w:type="dxa"/>
            <w:vAlign w:val="center"/>
          </w:tcPr>
          <w:p w14:paraId="32630A6D" w14:textId="77777777" w:rsidR="001E6EF6" w:rsidRPr="000F5194" w:rsidRDefault="001E6EF6" w:rsidP="005F7022">
            <w:pPr>
              <w:spacing w:line="240" w:lineRule="exact"/>
              <w:contextualSpacing/>
              <w:jc w:val="center"/>
              <w:rPr>
                <w:szCs w:val="21"/>
              </w:rPr>
            </w:pPr>
            <w:r>
              <w:rPr>
                <w:szCs w:val="21"/>
              </w:rPr>
              <w:t>42.5%</w:t>
            </w:r>
          </w:p>
        </w:tc>
        <w:tc>
          <w:tcPr>
            <w:tcW w:w="2268" w:type="dxa"/>
            <w:vAlign w:val="center"/>
          </w:tcPr>
          <w:p w14:paraId="1C93CCCB"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2D13B583" w14:textId="77777777" w:rsidTr="005F7022">
        <w:trPr>
          <w:trHeight w:val="850"/>
        </w:trPr>
        <w:tc>
          <w:tcPr>
            <w:tcW w:w="1134" w:type="dxa"/>
            <w:vAlign w:val="center"/>
          </w:tcPr>
          <w:p w14:paraId="25060898"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7384664A" w14:textId="77777777" w:rsidR="001E6EF6" w:rsidRDefault="001E6EF6" w:rsidP="005F7022">
            <w:pPr>
              <w:spacing w:line="240" w:lineRule="exact"/>
              <w:contextualSpacing/>
              <w:jc w:val="center"/>
              <w:rPr>
                <w:szCs w:val="21"/>
              </w:rPr>
            </w:pPr>
            <w:r>
              <w:rPr>
                <w:szCs w:val="21"/>
              </w:rPr>
              <w:t>48.0%</w:t>
            </w:r>
          </w:p>
          <w:p w14:paraId="39551221" w14:textId="77777777" w:rsidR="001E6EF6" w:rsidRPr="000F5194" w:rsidRDefault="001E6EF6" w:rsidP="005F7022">
            <w:pPr>
              <w:spacing w:line="240" w:lineRule="exact"/>
              <w:contextualSpacing/>
              <w:jc w:val="center"/>
              <w:rPr>
                <w:szCs w:val="21"/>
              </w:rPr>
            </w:pPr>
            <w:r>
              <w:rPr>
                <w:szCs w:val="21"/>
              </w:rPr>
              <w:t>50.0%</w:t>
            </w:r>
          </w:p>
        </w:tc>
        <w:tc>
          <w:tcPr>
            <w:tcW w:w="2268" w:type="dxa"/>
            <w:vAlign w:val="center"/>
          </w:tcPr>
          <w:p w14:paraId="0FA54F89" w14:textId="77777777" w:rsidR="001E6EF6" w:rsidRPr="000F5194" w:rsidRDefault="001E6EF6" w:rsidP="005F7022">
            <w:pPr>
              <w:spacing w:line="240" w:lineRule="exact"/>
              <w:contextualSpacing/>
              <w:jc w:val="center"/>
              <w:rPr>
                <w:szCs w:val="21"/>
              </w:rPr>
            </w:pPr>
            <w:r>
              <w:rPr>
                <w:szCs w:val="21"/>
              </w:rPr>
              <w:t>50.7%</w:t>
            </w:r>
          </w:p>
        </w:tc>
        <w:tc>
          <w:tcPr>
            <w:tcW w:w="2268" w:type="dxa"/>
            <w:vAlign w:val="center"/>
          </w:tcPr>
          <w:p w14:paraId="53E9028D" w14:textId="77777777" w:rsidR="001E6EF6" w:rsidRPr="009A3AE9" w:rsidRDefault="001E6EF6" w:rsidP="005F7022">
            <w:pPr>
              <w:spacing w:line="240" w:lineRule="exact"/>
              <w:contextualSpacing/>
              <w:jc w:val="center"/>
              <w:rPr>
                <w:szCs w:val="21"/>
              </w:rPr>
            </w:pPr>
            <w:r>
              <w:rPr>
                <w:rFonts w:hint="eastAsia"/>
                <w:szCs w:val="21"/>
              </w:rPr>
              <w:t>達成</w:t>
            </w:r>
          </w:p>
        </w:tc>
      </w:tr>
      <w:tr w:rsidR="001E6EF6" w:rsidRPr="000F5194" w14:paraId="49A937BC" w14:textId="77777777" w:rsidTr="005F7022">
        <w:trPr>
          <w:trHeight w:val="850"/>
        </w:trPr>
        <w:tc>
          <w:tcPr>
            <w:tcW w:w="1134" w:type="dxa"/>
            <w:vAlign w:val="center"/>
          </w:tcPr>
          <w:p w14:paraId="682737B5"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439101C8" w14:textId="77777777" w:rsidR="001E6EF6" w:rsidRDefault="001E6EF6" w:rsidP="005F7022">
            <w:pPr>
              <w:spacing w:line="240" w:lineRule="exact"/>
              <w:contextualSpacing/>
              <w:jc w:val="center"/>
              <w:rPr>
                <w:szCs w:val="21"/>
              </w:rPr>
            </w:pPr>
            <w:r>
              <w:rPr>
                <w:szCs w:val="21"/>
              </w:rPr>
              <w:t>47.0%</w:t>
            </w:r>
          </w:p>
          <w:p w14:paraId="2CFE2621" w14:textId="77777777" w:rsidR="001E6EF6" w:rsidRPr="000F5194" w:rsidRDefault="001E6EF6" w:rsidP="005F7022">
            <w:pPr>
              <w:spacing w:line="240" w:lineRule="exact"/>
              <w:contextualSpacing/>
              <w:jc w:val="center"/>
              <w:rPr>
                <w:szCs w:val="21"/>
              </w:rPr>
            </w:pPr>
            <w:r>
              <w:rPr>
                <w:szCs w:val="21"/>
              </w:rPr>
              <w:t>48.0%</w:t>
            </w:r>
          </w:p>
        </w:tc>
        <w:tc>
          <w:tcPr>
            <w:tcW w:w="2268" w:type="dxa"/>
            <w:vAlign w:val="center"/>
          </w:tcPr>
          <w:p w14:paraId="2D099CFA" w14:textId="77777777" w:rsidR="001E6EF6" w:rsidRPr="000F5194" w:rsidRDefault="001E6EF6" w:rsidP="005F7022">
            <w:pPr>
              <w:spacing w:line="240" w:lineRule="exact"/>
              <w:contextualSpacing/>
              <w:jc w:val="center"/>
              <w:rPr>
                <w:szCs w:val="21"/>
              </w:rPr>
            </w:pPr>
            <w:r>
              <w:rPr>
                <w:szCs w:val="21"/>
              </w:rPr>
              <w:t>45.0%</w:t>
            </w:r>
          </w:p>
        </w:tc>
        <w:tc>
          <w:tcPr>
            <w:tcW w:w="2268" w:type="dxa"/>
            <w:vAlign w:val="center"/>
          </w:tcPr>
          <w:p w14:paraId="64D7E641"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041D668B" w14:textId="77777777" w:rsidTr="005F7022">
        <w:trPr>
          <w:trHeight w:val="850"/>
        </w:trPr>
        <w:tc>
          <w:tcPr>
            <w:tcW w:w="1134" w:type="dxa"/>
            <w:vAlign w:val="center"/>
          </w:tcPr>
          <w:p w14:paraId="7BCC0541"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5CF28646" w14:textId="77777777" w:rsidR="001E6EF6" w:rsidRDefault="001E6EF6" w:rsidP="005F7022">
            <w:pPr>
              <w:spacing w:line="240" w:lineRule="exact"/>
              <w:contextualSpacing/>
              <w:jc w:val="center"/>
              <w:rPr>
                <w:szCs w:val="21"/>
              </w:rPr>
            </w:pPr>
            <w:r>
              <w:rPr>
                <w:szCs w:val="21"/>
              </w:rPr>
              <w:t>45.0%</w:t>
            </w:r>
          </w:p>
          <w:p w14:paraId="5F16086A" w14:textId="77777777" w:rsidR="001E6EF6" w:rsidRPr="000F5194" w:rsidRDefault="001E6EF6" w:rsidP="005F7022">
            <w:pPr>
              <w:spacing w:line="240" w:lineRule="exact"/>
              <w:contextualSpacing/>
              <w:jc w:val="center"/>
              <w:rPr>
                <w:szCs w:val="21"/>
              </w:rPr>
            </w:pPr>
            <w:r>
              <w:rPr>
                <w:szCs w:val="21"/>
              </w:rPr>
              <w:t>48.0%</w:t>
            </w:r>
          </w:p>
        </w:tc>
        <w:tc>
          <w:tcPr>
            <w:tcW w:w="2268" w:type="dxa"/>
            <w:vAlign w:val="center"/>
          </w:tcPr>
          <w:p w14:paraId="6B4DB44E" w14:textId="77777777" w:rsidR="001E6EF6" w:rsidRPr="000F5194" w:rsidRDefault="001E6EF6" w:rsidP="005F7022">
            <w:pPr>
              <w:spacing w:line="240" w:lineRule="exact"/>
              <w:contextualSpacing/>
              <w:jc w:val="center"/>
              <w:rPr>
                <w:szCs w:val="21"/>
              </w:rPr>
            </w:pPr>
            <w:r>
              <w:rPr>
                <w:szCs w:val="21"/>
              </w:rPr>
              <w:t>45.2%</w:t>
            </w:r>
          </w:p>
        </w:tc>
        <w:tc>
          <w:tcPr>
            <w:tcW w:w="2268" w:type="dxa"/>
            <w:vAlign w:val="center"/>
          </w:tcPr>
          <w:p w14:paraId="1F0B0076"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086DE596" w14:textId="77777777" w:rsidTr="005F7022">
        <w:trPr>
          <w:trHeight w:val="850"/>
        </w:trPr>
        <w:tc>
          <w:tcPr>
            <w:tcW w:w="1134" w:type="dxa"/>
            <w:vAlign w:val="center"/>
          </w:tcPr>
          <w:p w14:paraId="76F39465"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7990E5D7" w14:textId="77777777" w:rsidR="001E6EF6" w:rsidRDefault="001E6EF6" w:rsidP="005F7022">
            <w:pPr>
              <w:spacing w:line="240" w:lineRule="exact"/>
              <w:contextualSpacing/>
              <w:jc w:val="center"/>
              <w:rPr>
                <w:szCs w:val="21"/>
              </w:rPr>
            </w:pPr>
            <w:r>
              <w:rPr>
                <w:szCs w:val="21"/>
              </w:rPr>
              <w:t>40.0%</w:t>
            </w:r>
          </w:p>
          <w:p w14:paraId="46CE72C0" w14:textId="77777777" w:rsidR="001E6EF6" w:rsidRPr="000F5194" w:rsidRDefault="001E6EF6" w:rsidP="005F7022">
            <w:pPr>
              <w:spacing w:line="240" w:lineRule="exact"/>
              <w:contextualSpacing/>
              <w:jc w:val="center"/>
              <w:rPr>
                <w:szCs w:val="21"/>
              </w:rPr>
            </w:pPr>
            <w:r>
              <w:rPr>
                <w:szCs w:val="21"/>
              </w:rPr>
              <w:t>45.0%</w:t>
            </w:r>
          </w:p>
        </w:tc>
        <w:tc>
          <w:tcPr>
            <w:tcW w:w="2268" w:type="dxa"/>
            <w:vAlign w:val="center"/>
          </w:tcPr>
          <w:p w14:paraId="7914FD26" w14:textId="77777777" w:rsidR="001E6EF6" w:rsidRPr="000F5194" w:rsidRDefault="001E6EF6" w:rsidP="005F7022">
            <w:pPr>
              <w:spacing w:line="240" w:lineRule="exact"/>
              <w:contextualSpacing/>
              <w:jc w:val="center"/>
              <w:rPr>
                <w:szCs w:val="21"/>
              </w:rPr>
            </w:pPr>
            <w:r>
              <w:rPr>
                <w:szCs w:val="21"/>
              </w:rPr>
              <w:t>37.2%</w:t>
            </w:r>
          </w:p>
        </w:tc>
        <w:tc>
          <w:tcPr>
            <w:tcW w:w="2268" w:type="dxa"/>
            <w:vAlign w:val="center"/>
          </w:tcPr>
          <w:p w14:paraId="35408CFF"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29EB8227" w14:textId="77777777" w:rsidTr="005F7022">
        <w:trPr>
          <w:trHeight w:val="850"/>
        </w:trPr>
        <w:tc>
          <w:tcPr>
            <w:tcW w:w="1134" w:type="dxa"/>
            <w:vAlign w:val="center"/>
          </w:tcPr>
          <w:p w14:paraId="7B0D61E3"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4B713CB9" w14:textId="77777777" w:rsidR="001E6EF6" w:rsidRDefault="001E6EF6" w:rsidP="005F7022">
            <w:pPr>
              <w:spacing w:line="240" w:lineRule="exact"/>
              <w:contextualSpacing/>
              <w:jc w:val="center"/>
              <w:rPr>
                <w:szCs w:val="21"/>
              </w:rPr>
            </w:pPr>
            <w:r>
              <w:rPr>
                <w:szCs w:val="21"/>
              </w:rPr>
              <w:t>42.0%</w:t>
            </w:r>
          </w:p>
          <w:p w14:paraId="52335767" w14:textId="77777777" w:rsidR="001E6EF6" w:rsidRPr="000F5194" w:rsidRDefault="001E6EF6" w:rsidP="005F7022">
            <w:pPr>
              <w:spacing w:line="240" w:lineRule="exact"/>
              <w:contextualSpacing/>
              <w:jc w:val="center"/>
              <w:rPr>
                <w:szCs w:val="21"/>
              </w:rPr>
            </w:pPr>
            <w:r>
              <w:rPr>
                <w:szCs w:val="21"/>
              </w:rPr>
              <w:t>43.2%</w:t>
            </w:r>
          </w:p>
        </w:tc>
        <w:tc>
          <w:tcPr>
            <w:tcW w:w="2268" w:type="dxa"/>
            <w:vAlign w:val="center"/>
          </w:tcPr>
          <w:p w14:paraId="16ACEE3A" w14:textId="77777777" w:rsidR="001E6EF6" w:rsidRPr="000F5194" w:rsidRDefault="001E6EF6" w:rsidP="005F7022">
            <w:pPr>
              <w:spacing w:line="240" w:lineRule="exact"/>
              <w:contextualSpacing/>
              <w:jc w:val="center"/>
              <w:rPr>
                <w:szCs w:val="21"/>
              </w:rPr>
            </w:pPr>
            <w:r>
              <w:rPr>
                <w:szCs w:val="21"/>
              </w:rPr>
              <w:t>47.1%</w:t>
            </w:r>
          </w:p>
        </w:tc>
        <w:tc>
          <w:tcPr>
            <w:tcW w:w="2268" w:type="dxa"/>
            <w:vAlign w:val="center"/>
          </w:tcPr>
          <w:p w14:paraId="033BD874" w14:textId="77777777" w:rsidR="001E6EF6" w:rsidRPr="009A3AE9" w:rsidRDefault="001E6EF6" w:rsidP="005F7022">
            <w:pPr>
              <w:spacing w:line="240" w:lineRule="exact"/>
              <w:contextualSpacing/>
              <w:jc w:val="center"/>
              <w:rPr>
                <w:szCs w:val="21"/>
              </w:rPr>
            </w:pPr>
            <w:r>
              <w:rPr>
                <w:rFonts w:hint="eastAsia"/>
                <w:szCs w:val="21"/>
              </w:rPr>
              <w:t>達成</w:t>
            </w:r>
          </w:p>
        </w:tc>
      </w:tr>
      <w:tr w:rsidR="001E6EF6" w:rsidRPr="000F5194" w14:paraId="62027F1B" w14:textId="77777777" w:rsidTr="005F7022">
        <w:trPr>
          <w:trHeight w:val="850"/>
        </w:trPr>
        <w:tc>
          <w:tcPr>
            <w:tcW w:w="1134" w:type="dxa"/>
            <w:vAlign w:val="center"/>
          </w:tcPr>
          <w:p w14:paraId="4AECEBDC"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7E2131A8" w14:textId="77777777" w:rsidR="001E6EF6" w:rsidRDefault="001E6EF6" w:rsidP="005F7022">
            <w:pPr>
              <w:spacing w:line="240" w:lineRule="exact"/>
              <w:contextualSpacing/>
              <w:jc w:val="center"/>
              <w:rPr>
                <w:szCs w:val="21"/>
              </w:rPr>
            </w:pPr>
            <w:r>
              <w:rPr>
                <w:szCs w:val="21"/>
              </w:rPr>
              <w:t>53.0%</w:t>
            </w:r>
          </w:p>
          <w:p w14:paraId="5A7AF8F5" w14:textId="77777777" w:rsidR="001E6EF6" w:rsidRPr="000F5194" w:rsidRDefault="001E6EF6" w:rsidP="005F7022">
            <w:pPr>
              <w:spacing w:line="240" w:lineRule="exact"/>
              <w:contextualSpacing/>
              <w:jc w:val="center"/>
              <w:rPr>
                <w:szCs w:val="21"/>
              </w:rPr>
            </w:pPr>
            <w:r>
              <w:rPr>
                <w:szCs w:val="21"/>
              </w:rPr>
              <w:t>55.0%</w:t>
            </w:r>
          </w:p>
        </w:tc>
        <w:tc>
          <w:tcPr>
            <w:tcW w:w="2268" w:type="dxa"/>
            <w:vAlign w:val="center"/>
          </w:tcPr>
          <w:p w14:paraId="3AADC3D1" w14:textId="77777777" w:rsidR="001E6EF6" w:rsidRPr="000F5194" w:rsidRDefault="001E6EF6" w:rsidP="005F7022">
            <w:pPr>
              <w:spacing w:line="240" w:lineRule="exact"/>
              <w:contextualSpacing/>
              <w:jc w:val="center"/>
              <w:rPr>
                <w:szCs w:val="21"/>
              </w:rPr>
            </w:pPr>
            <w:r>
              <w:rPr>
                <w:szCs w:val="21"/>
              </w:rPr>
              <w:t>49.4%</w:t>
            </w:r>
          </w:p>
        </w:tc>
        <w:tc>
          <w:tcPr>
            <w:tcW w:w="2268" w:type="dxa"/>
            <w:vAlign w:val="center"/>
          </w:tcPr>
          <w:p w14:paraId="373E0996"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7B9B42A7" w14:textId="77777777" w:rsidTr="005F7022">
        <w:trPr>
          <w:trHeight w:val="850"/>
        </w:trPr>
        <w:tc>
          <w:tcPr>
            <w:tcW w:w="1134" w:type="dxa"/>
            <w:vAlign w:val="center"/>
          </w:tcPr>
          <w:p w14:paraId="14D310D1"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0038EBE2" w14:textId="77777777" w:rsidR="001E6EF6" w:rsidRDefault="001E6EF6" w:rsidP="005F7022">
            <w:pPr>
              <w:spacing w:line="240" w:lineRule="exact"/>
              <w:contextualSpacing/>
              <w:jc w:val="center"/>
              <w:rPr>
                <w:szCs w:val="21"/>
              </w:rPr>
            </w:pPr>
            <w:r>
              <w:rPr>
                <w:szCs w:val="21"/>
              </w:rPr>
              <w:t>48.0%</w:t>
            </w:r>
          </w:p>
          <w:p w14:paraId="22BDFB4B" w14:textId="77777777" w:rsidR="001E6EF6" w:rsidRPr="000F5194" w:rsidRDefault="001E6EF6" w:rsidP="005F7022">
            <w:pPr>
              <w:spacing w:line="240" w:lineRule="exact"/>
              <w:contextualSpacing/>
              <w:jc w:val="center"/>
              <w:rPr>
                <w:szCs w:val="21"/>
              </w:rPr>
            </w:pPr>
            <w:r>
              <w:rPr>
                <w:szCs w:val="21"/>
              </w:rPr>
              <w:t>49.6%</w:t>
            </w:r>
          </w:p>
        </w:tc>
        <w:tc>
          <w:tcPr>
            <w:tcW w:w="2268" w:type="dxa"/>
            <w:vAlign w:val="center"/>
          </w:tcPr>
          <w:p w14:paraId="6D5E3CF1" w14:textId="77777777" w:rsidR="001E6EF6" w:rsidRPr="000F5194" w:rsidRDefault="001E6EF6" w:rsidP="005F7022">
            <w:pPr>
              <w:spacing w:line="240" w:lineRule="exact"/>
              <w:contextualSpacing/>
              <w:jc w:val="center"/>
              <w:rPr>
                <w:szCs w:val="21"/>
              </w:rPr>
            </w:pPr>
            <w:r>
              <w:rPr>
                <w:szCs w:val="21"/>
              </w:rPr>
              <w:t>51.5%</w:t>
            </w:r>
          </w:p>
        </w:tc>
        <w:tc>
          <w:tcPr>
            <w:tcW w:w="2268" w:type="dxa"/>
            <w:vAlign w:val="center"/>
          </w:tcPr>
          <w:p w14:paraId="5354E9D4" w14:textId="77777777" w:rsidR="001E6EF6" w:rsidRPr="009A3AE9" w:rsidRDefault="001E6EF6" w:rsidP="005F7022">
            <w:pPr>
              <w:spacing w:line="240" w:lineRule="exact"/>
              <w:contextualSpacing/>
              <w:jc w:val="center"/>
              <w:rPr>
                <w:szCs w:val="21"/>
              </w:rPr>
            </w:pPr>
            <w:r>
              <w:rPr>
                <w:rFonts w:hint="eastAsia"/>
                <w:szCs w:val="21"/>
              </w:rPr>
              <w:t>達成</w:t>
            </w:r>
          </w:p>
        </w:tc>
      </w:tr>
      <w:tr w:rsidR="001E6EF6" w:rsidRPr="000F5194" w14:paraId="05DB44E7" w14:textId="77777777" w:rsidTr="005F7022">
        <w:trPr>
          <w:trHeight w:val="850"/>
        </w:trPr>
        <w:tc>
          <w:tcPr>
            <w:tcW w:w="1134" w:type="dxa"/>
            <w:vAlign w:val="center"/>
          </w:tcPr>
          <w:p w14:paraId="0E58FC4E"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06D3E4BA" w14:textId="77777777" w:rsidR="001E6EF6" w:rsidRDefault="001E6EF6" w:rsidP="005F7022">
            <w:pPr>
              <w:spacing w:line="240" w:lineRule="exact"/>
              <w:contextualSpacing/>
              <w:jc w:val="center"/>
              <w:rPr>
                <w:szCs w:val="21"/>
              </w:rPr>
            </w:pPr>
            <w:r>
              <w:rPr>
                <w:szCs w:val="21"/>
              </w:rPr>
              <w:t>46.0%</w:t>
            </w:r>
          </w:p>
          <w:p w14:paraId="09FA6361" w14:textId="77777777" w:rsidR="001E6EF6" w:rsidRPr="000F5194" w:rsidRDefault="001E6EF6" w:rsidP="005F7022">
            <w:pPr>
              <w:spacing w:line="240" w:lineRule="exact"/>
              <w:contextualSpacing/>
              <w:jc w:val="center"/>
              <w:rPr>
                <w:szCs w:val="21"/>
              </w:rPr>
            </w:pPr>
            <w:r>
              <w:rPr>
                <w:szCs w:val="21"/>
              </w:rPr>
              <w:t>48.0%</w:t>
            </w:r>
          </w:p>
        </w:tc>
        <w:tc>
          <w:tcPr>
            <w:tcW w:w="2268" w:type="dxa"/>
            <w:vAlign w:val="center"/>
          </w:tcPr>
          <w:p w14:paraId="65C32F5E" w14:textId="77777777" w:rsidR="001E6EF6" w:rsidRPr="000F5194" w:rsidRDefault="001E6EF6" w:rsidP="005F7022">
            <w:pPr>
              <w:spacing w:line="240" w:lineRule="exact"/>
              <w:contextualSpacing/>
              <w:jc w:val="center"/>
              <w:rPr>
                <w:szCs w:val="21"/>
              </w:rPr>
            </w:pPr>
            <w:r>
              <w:rPr>
                <w:szCs w:val="21"/>
              </w:rPr>
              <w:t>50.1%</w:t>
            </w:r>
          </w:p>
        </w:tc>
        <w:tc>
          <w:tcPr>
            <w:tcW w:w="2268" w:type="dxa"/>
            <w:vAlign w:val="center"/>
          </w:tcPr>
          <w:p w14:paraId="0BFD0CA8" w14:textId="77777777" w:rsidR="001E6EF6" w:rsidRPr="009A3AE9" w:rsidRDefault="001E6EF6" w:rsidP="005F7022">
            <w:pPr>
              <w:spacing w:line="240" w:lineRule="exact"/>
              <w:contextualSpacing/>
              <w:jc w:val="center"/>
              <w:rPr>
                <w:szCs w:val="21"/>
              </w:rPr>
            </w:pPr>
            <w:r>
              <w:rPr>
                <w:rFonts w:hint="eastAsia"/>
                <w:szCs w:val="21"/>
              </w:rPr>
              <w:t>達成</w:t>
            </w:r>
          </w:p>
        </w:tc>
      </w:tr>
      <w:tr w:rsidR="001E6EF6" w:rsidRPr="000F5194" w14:paraId="4003A23E" w14:textId="77777777" w:rsidTr="005F7022">
        <w:trPr>
          <w:trHeight w:val="850"/>
        </w:trPr>
        <w:tc>
          <w:tcPr>
            <w:tcW w:w="1134" w:type="dxa"/>
            <w:vAlign w:val="center"/>
          </w:tcPr>
          <w:p w14:paraId="47EF0A6A"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386F5CB3" w14:textId="77777777" w:rsidR="001E6EF6" w:rsidRDefault="001E6EF6" w:rsidP="005F7022">
            <w:pPr>
              <w:spacing w:line="240" w:lineRule="exact"/>
              <w:contextualSpacing/>
              <w:jc w:val="center"/>
              <w:rPr>
                <w:szCs w:val="21"/>
              </w:rPr>
            </w:pPr>
            <w:r>
              <w:rPr>
                <w:szCs w:val="21"/>
              </w:rPr>
              <w:t>40.0%</w:t>
            </w:r>
          </w:p>
          <w:p w14:paraId="234410DA" w14:textId="77777777" w:rsidR="001E6EF6" w:rsidRPr="000F5194" w:rsidRDefault="001E6EF6" w:rsidP="005F7022">
            <w:pPr>
              <w:spacing w:line="240" w:lineRule="exact"/>
              <w:contextualSpacing/>
              <w:jc w:val="center"/>
              <w:rPr>
                <w:szCs w:val="21"/>
              </w:rPr>
            </w:pPr>
            <w:r>
              <w:rPr>
                <w:szCs w:val="21"/>
              </w:rPr>
              <w:t>41.0%</w:t>
            </w:r>
          </w:p>
        </w:tc>
        <w:tc>
          <w:tcPr>
            <w:tcW w:w="2268" w:type="dxa"/>
            <w:vAlign w:val="center"/>
          </w:tcPr>
          <w:p w14:paraId="05473C29" w14:textId="77777777" w:rsidR="001E6EF6" w:rsidRPr="000F5194" w:rsidRDefault="001E6EF6" w:rsidP="005F7022">
            <w:pPr>
              <w:spacing w:line="240" w:lineRule="exact"/>
              <w:contextualSpacing/>
              <w:jc w:val="center"/>
              <w:rPr>
                <w:szCs w:val="21"/>
              </w:rPr>
            </w:pPr>
            <w:r>
              <w:rPr>
                <w:szCs w:val="21"/>
              </w:rPr>
              <w:t>32.3%</w:t>
            </w:r>
          </w:p>
        </w:tc>
        <w:tc>
          <w:tcPr>
            <w:tcW w:w="2268" w:type="dxa"/>
            <w:vAlign w:val="center"/>
          </w:tcPr>
          <w:p w14:paraId="18DBB6E1"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7E4DD234" w14:textId="77777777" w:rsidTr="005F7022">
        <w:trPr>
          <w:trHeight w:val="850"/>
        </w:trPr>
        <w:tc>
          <w:tcPr>
            <w:tcW w:w="1134" w:type="dxa"/>
            <w:vAlign w:val="center"/>
          </w:tcPr>
          <w:p w14:paraId="6673E975"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07D00B8B" w14:textId="77777777" w:rsidR="001E6EF6" w:rsidRDefault="001E6EF6" w:rsidP="005F7022">
            <w:pPr>
              <w:spacing w:line="240" w:lineRule="exact"/>
              <w:contextualSpacing/>
              <w:jc w:val="center"/>
              <w:rPr>
                <w:szCs w:val="21"/>
              </w:rPr>
            </w:pPr>
            <w:r>
              <w:rPr>
                <w:szCs w:val="21"/>
              </w:rPr>
              <w:t>51.0%</w:t>
            </w:r>
          </w:p>
          <w:p w14:paraId="53578566" w14:textId="77777777" w:rsidR="001E6EF6" w:rsidRPr="000F5194" w:rsidRDefault="001E6EF6" w:rsidP="005F7022">
            <w:pPr>
              <w:spacing w:line="240" w:lineRule="exact"/>
              <w:contextualSpacing/>
              <w:jc w:val="center"/>
              <w:rPr>
                <w:szCs w:val="21"/>
              </w:rPr>
            </w:pPr>
            <w:r>
              <w:rPr>
                <w:szCs w:val="21"/>
              </w:rPr>
              <w:t>55.0%</w:t>
            </w:r>
          </w:p>
        </w:tc>
        <w:tc>
          <w:tcPr>
            <w:tcW w:w="2268" w:type="dxa"/>
            <w:vAlign w:val="center"/>
          </w:tcPr>
          <w:p w14:paraId="5FA572D8" w14:textId="77777777" w:rsidR="001E6EF6" w:rsidRPr="000F5194" w:rsidRDefault="001E6EF6" w:rsidP="005F7022">
            <w:pPr>
              <w:spacing w:line="240" w:lineRule="exact"/>
              <w:contextualSpacing/>
              <w:jc w:val="center"/>
              <w:rPr>
                <w:szCs w:val="21"/>
              </w:rPr>
            </w:pPr>
            <w:r>
              <w:rPr>
                <w:szCs w:val="21"/>
              </w:rPr>
              <w:t>56.8%</w:t>
            </w:r>
          </w:p>
        </w:tc>
        <w:tc>
          <w:tcPr>
            <w:tcW w:w="2268" w:type="dxa"/>
            <w:vAlign w:val="center"/>
          </w:tcPr>
          <w:p w14:paraId="6933ABAC" w14:textId="77777777" w:rsidR="001E6EF6" w:rsidRPr="009A3AE9" w:rsidRDefault="001E6EF6" w:rsidP="005F7022">
            <w:pPr>
              <w:spacing w:line="240" w:lineRule="exact"/>
              <w:contextualSpacing/>
              <w:jc w:val="center"/>
              <w:rPr>
                <w:szCs w:val="21"/>
              </w:rPr>
            </w:pPr>
            <w:r>
              <w:rPr>
                <w:rFonts w:hint="eastAsia"/>
                <w:szCs w:val="21"/>
              </w:rPr>
              <w:t>達成</w:t>
            </w:r>
          </w:p>
        </w:tc>
      </w:tr>
      <w:tr w:rsidR="001E6EF6" w:rsidRPr="000F5194" w14:paraId="6CABFD03" w14:textId="77777777" w:rsidTr="005F7022">
        <w:trPr>
          <w:trHeight w:val="850"/>
        </w:trPr>
        <w:tc>
          <w:tcPr>
            <w:tcW w:w="1134" w:type="dxa"/>
            <w:vAlign w:val="center"/>
          </w:tcPr>
          <w:p w14:paraId="0A86043D"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525D48A3" w14:textId="77777777" w:rsidR="001E6EF6" w:rsidRDefault="001E6EF6" w:rsidP="005F7022">
            <w:pPr>
              <w:spacing w:line="240" w:lineRule="exact"/>
              <w:contextualSpacing/>
              <w:jc w:val="center"/>
              <w:rPr>
                <w:szCs w:val="21"/>
              </w:rPr>
            </w:pPr>
            <w:r>
              <w:rPr>
                <w:szCs w:val="21"/>
              </w:rPr>
              <w:t>48.0%</w:t>
            </w:r>
          </w:p>
          <w:p w14:paraId="5FB8830F" w14:textId="77777777" w:rsidR="001E6EF6" w:rsidRPr="000F5194" w:rsidRDefault="001E6EF6" w:rsidP="005F7022">
            <w:pPr>
              <w:spacing w:line="240" w:lineRule="exact"/>
              <w:contextualSpacing/>
              <w:jc w:val="center"/>
              <w:rPr>
                <w:szCs w:val="21"/>
              </w:rPr>
            </w:pPr>
            <w:r>
              <w:rPr>
                <w:szCs w:val="21"/>
              </w:rPr>
              <w:t>50.0%</w:t>
            </w:r>
          </w:p>
        </w:tc>
        <w:tc>
          <w:tcPr>
            <w:tcW w:w="2268" w:type="dxa"/>
            <w:vAlign w:val="center"/>
          </w:tcPr>
          <w:p w14:paraId="4488BB3A" w14:textId="77777777" w:rsidR="001E6EF6" w:rsidRPr="000F5194" w:rsidRDefault="001E6EF6" w:rsidP="005F7022">
            <w:pPr>
              <w:spacing w:line="240" w:lineRule="exact"/>
              <w:contextualSpacing/>
              <w:jc w:val="center"/>
              <w:rPr>
                <w:szCs w:val="21"/>
              </w:rPr>
            </w:pPr>
            <w:r>
              <w:rPr>
                <w:szCs w:val="21"/>
              </w:rPr>
              <w:t>48.3%</w:t>
            </w:r>
          </w:p>
        </w:tc>
        <w:tc>
          <w:tcPr>
            <w:tcW w:w="2268" w:type="dxa"/>
            <w:vAlign w:val="center"/>
          </w:tcPr>
          <w:p w14:paraId="4C8385AC"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6B43A3F7" w14:textId="77777777" w:rsidTr="005F7022">
        <w:trPr>
          <w:trHeight w:val="850"/>
        </w:trPr>
        <w:tc>
          <w:tcPr>
            <w:tcW w:w="1134" w:type="dxa"/>
            <w:vAlign w:val="center"/>
          </w:tcPr>
          <w:p w14:paraId="1D163AA7"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78D4D522" w14:textId="77777777" w:rsidR="001E6EF6" w:rsidRDefault="001E6EF6" w:rsidP="005F7022">
            <w:pPr>
              <w:spacing w:line="240" w:lineRule="exact"/>
              <w:contextualSpacing/>
              <w:jc w:val="center"/>
              <w:rPr>
                <w:szCs w:val="21"/>
              </w:rPr>
            </w:pPr>
            <w:r>
              <w:rPr>
                <w:szCs w:val="21"/>
              </w:rPr>
              <w:t>54.0%</w:t>
            </w:r>
          </w:p>
          <w:p w14:paraId="18016999" w14:textId="77777777" w:rsidR="001E6EF6" w:rsidRPr="000F5194" w:rsidRDefault="001E6EF6" w:rsidP="005F7022">
            <w:pPr>
              <w:spacing w:line="240" w:lineRule="exact"/>
              <w:contextualSpacing/>
              <w:jc w:val="center"/>
              <w:rPr>
                <w:szCs w:val="21"/>
              </w:rPr>
            </w:pPr>
            <w:r>
              <w:rPr>
                <w:szCs w:val="21"/>
              </w:rPr>
              <w:t>57.0%</w:t>
            </w:r>
          </w:p>
        </w:tc>
        <w:tc>
          <w:tcPr>
            <w:tcW w:w="2268" w:type="dxa"/>
            <w:vAlign w:val="center"/>
          </w:tcPr>
          <w:p w14:paraId="093CC9F5" w14:textId="77777777" w:rsidR="001E6EF6" w:rsidRPr="000F5194" w:rsidRDefault="001E6EF6" w:rsidP="005F7022">
            <w:pPr>
              <w:spacing w:line="240" w:lineRule="exact"/>
              <w:contextualSpacing/>
              <w:jc w:val="center"/>
              <w:rPr>
                <w:szCs w:val="21"/>
              </w:rPr>
            </w:pPr>
            <w:r>
              <w:rPr>
                <w:szCs w:val="21"/>
              </w:rPr>
              <w:t>51.8%</w:t>
            </w:r>
          </w:p>
        </w:tc>
        <w:tc>
          <w:tcPr>
            <w:tcW w:w="2268" w:type="dxa"/>
            <w:vAlign w:val="center"/>
          </w:tcPr>
          <w:p w14:paraId="7C1C7865"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727CC39E" w14:textId="77777777" w:rsidTr="005F7022">
        <w:trPr>
          <w:trHeight w:val="850"/>
        </w:trPr>
        <w:tc>
          <w:tcPr>
            <w:tcW w:w="1134" w:type="dxa"/>
            <w:vAlign w:val="center"/>
          </w:tcPr>
          <w:p w14:paraId="1CF61C84"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28B0A914" w14:textId="77777777" w:rsidR="001E6EF6" w:rsidRDefault="001E6EF6" w:rsidP="005F7022">
            <w:pPr>
              <w:spacing w:line="240" w:lineRule="exact"/>
              <w:contextualSpacing/>
              <w:jc w:val="center"/>
              <w:rPr>
                <w:szCs w:val="21"/>
              </w:rPr>
            </w:pPr>
            <w:r>
              <w:rPr>
                <w:szCs w:val="21"/>
              </w:rPr>
              <w:t>52.0%</w:t>
            </w:r>
          </w:p>
          <w:p w14:paraId="1C5335CA" w14:textId="77777777" w:rsidR="001E6EF6" w:rsidRPr="000F5194" w:rsidRDefault="001E6EF6" w:rsidP="005F7022">
            <w:pPr>
              <w:spacing w:line="240" w:lineRule="exact"/>
              <w:contextualSpacing/>
              <w:jc w:val="center"/>
              <w:rPr>
                <w:szCs w:val="21"/>
              </w:rPr>
            </w:pPr>
            <w:r>
              <w:rPr>
                <w:szCs w:val="21"/>
              </w:rPr>
              <w:t>54.7%</w:t>
            </w:r>
          </w:p>
        </w:tc>
        <w:tc>
          <w:tcPr>
            <w:tcW w:w="2268" w:type="dxa"/>
            <w:vAlign w:val="center"/>
          </w:tcPr>
          <w:p w14:paraId="3F4351D6" w14:textId="77777777" w:rsidR="001E6EF6" w:rsidRPr="000F5194" w:rsidRDefault="001E6EF6" w:rsidP="005F7022">
            <w:pPr>
              <w:spacing w:line="240" w:lineRule="exact"/>
              <w:contextualSpacing/>
              <w:jc w:val="center"/>
              <w:rPr>
                <w:szCs w:val="21"/>
              </w:rPr>
            </w:pPr>
            <w:r>
              <w:rPr>
                <w:szCs w:val="21"/>
              </w:rPr>
              <w:t>54.5%</w:t>
            </w:r>
          </w:p>
        </w:tc>
        <w:tc>
          <w:tcPr>
            <w:tcW w:w="2268" w:type="dxa"/>
            <w:vAlign w:val="center"/>
          </w:tcPr>
          <w:p w14:paraId="14A75536"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25C1E6F6" w14:textId="77777777" w:rsidTr="005F7022">
        <w:trPr>
          <w:trHeight w:val="850"/>
        </w:trPr>
        <w:tc>
          <w:tcPr>
            <w:tcW w:w="1134" w:type="dxa"/>
            <w:vAlign w:val="center"/>
          </w:tcPr>
          <w:p w14:paraId="37697DC8"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650B4562" w14:textId="77777777" w:rsidR="001E6EF6" w:rsidRDefault="001E6EF6" w:rsidP="005F7022">
            <w:pPr>
              <w:spacing w:line="240" w:lineRule="exact"/>
              <w:contextualSpacing/>
              <w:jc w:val="center"/>
              <w:rPr>
                <w:szCs w:val="21"/>
              </w:rPr>
            </w:pPr>
            <w:r>
              <w:rPr>
                <w:szCs w:val="21"/>
              </w:rPr>
              <w:t>49.0%</w:t>
            </w:r>
          </w:p>
          <w:p w14:paraId="7C71B7BC" w14:textId="77777777" w:rsidR="001E6EF6" w:rsidRPr="000F5194" w:rsidRDefault="001E6EF6" w:rsidP="005F7022">
            <w:pPr>
              <w:spacing w:line="240" w:lineRule="exact"/>
              <w:contextualSpacing/>
              <w:jc w:val="center"/>
              <w:rPr>
                <w:szCs w:val="21"/>
              </w:rPr>
            </w:pPr>
            <w:r>
              <w:rPr>
                <w:szCs w:val="21"/>
              </w:rPr>
              <w:t>52.0%</w:t>
            </w:r>
          </w:p>
        </w:tc>
        <w:tc>
          <w:tcPr>
            <w:tcW w:w="2268" w:type="dxa"/>
            <w:vAlign w:val="center"/>
          </w:tcPr>
          <w:p w14:paraId="31A2A028" w14:textId="77777777" w:rsidR="001E6EF6" w:rsidRPr="000F5194" w:rsidRDefault="001E6EF6" w:rsidP="005F7022">
            <w:pPr>
              <w:spacing w:line="240" w:lineRule="exact"/>
              <w:contextualSpacing/>
              <w:jc w:val="center"/>
              <w:rPr>
                <w:szCs w:val="21"/>
              </w:rPr>
            </w:pPr>
            <w:r>
              <w:rPr>
                <w:szCs w:val="21"/>
              </w:rPr>
              <w:t>49.6%</w:t>
            </w:r>
          </w:p>
        </w:tc>
        <w:tc>
          <w:tcPr>
            <w:tcW w:w="2268" w:type="dxa"/>
            <w:vAlign w:val="center"/>
          </w:tcPr>
          <w:p w14:paraId="46E6F7EC"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15A9D0AA" w14:textId="77777777" w:rsidTr="005F7022">
        <w:trPr>
          <w:trHeight w:val="850"/>
        </w:trPr>
        <w:tc>
          <w:tcPr>
            <w:tcW w:w="1134" w:type="dxa"/>
            <w:vAlign w:val="center"/>
          </w:tcPr>
          <w:p w14:paraId="1AC6371F"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413D6C3D" w14:textId="77777777" w:rsidR="001E6EF6" w:rsidRDefault="001E6EF6" w:rsidP="005F7022">
            <w:pPr>
              <w:spacing w:line="240" w:lineRule="exact"/>
              <w:contextualSpacing/>
              <w:jc w:val="center"/>
              <w:rPr>
                <w:szCs w:val="21"/>
              </w:rPr>
            </w:pPr>
            <w:r>
              <w:rPr>
                <w:szCs w:val="21"/>
              </w:rPr>
              <w:t>49.0%</w:t>
            </w:r>
          </w:p>
          <w:p w14:paraId="6C6E410A" w14:textId="77777777" w:rsidR="001E6EF6" w:rsidRPr="000F5194" w:rsidRDefault="001E6EF6" w:rsidP="005F7022">
            <w:pPr>
              <w:spacing w:line="240" w:lineRule="exact"/>
              <w:contextualSpacing/>
              <w:jc w:val="center"/>
              <w:rPr>
                <w:szCs w:val="21"/>
              </w:rPr>
            </w:pPr>
            <w:r>
              <w:rPr>
                <w:szCs w:val="21"/>
              </w:rPr>
              <w:t>53.0%</w:t>
            </w:r>
          </w:p>
        </w:tc>
        <w:tc>
          <w:tcPr>
            <w:tcW w:w="2268" w:type="dxa"/>
            <w:vAlign w:val="center"/>
          </w:tcPr>
          <w:p w14:paraId="5CC21784" w14:textId="77777777" w:rsidR="001E6EF6" w:rsidRPr="000F5194" w:rsidRDefault="001E6EF6" w:rsidP="005F7022">
            <w:pPr>
              <w:spacing w:line="240" w:lineRule="exact"/>
              <w:contextualSpacing/>
              <w:jc w:val="center"/>
              <w:rPr>
                <w:szCs w:val="21"/>
              </w:rPr>
            </w:pPr>
            <w:r>
              <w:rPr>
                <w:szCs w:val="21"/>
              </w:rPr>
              <w:t>52.1%</w:t>
            </w:r>
          </w:p>
        </w:tc>
        <w:tc>
          <w:tcPr>
            <w:tcW w:w="2268" w:type="dxa"/>
            <w:vAlign w:val="center"/>
          </w:tcPr>
          <w:p w14:paraId="1D0CF899"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3B15BB5D" w14:textId="77777777" w:rsidTr="005F7022">
        <w:trPr>
          <w:trHeight w:val="850"/>
        </w:trPr>
        <w:tc>
          <w:tcPr>
            <w:tcW w:w="1134" w:type="dxa"/>
            <w:vAlign w:val="center"/>
          </w:tcPr>
          <w:p w14:paraId="2EB6BD63"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338C3836" w14:textId="77777777" w:rsidR="001E6EF6" w:rsidRDefault="001E6EF6" w:rsidP="005F7022">
            <w:pPr>
              <w:spacing w:line="240" w:lineRule="exact"/>
              <w:contextualSpacing/>
              <w:jc w:val="center"/>
              <w:rPr>
                <w:szCs w:val="21"/>
              </w:rPr>
            </w:pPr>
            <w:r>
              <w:rPr>
                <w:szCs w:val="21"/>
              </w:rPr>
              <w:t>54.0%</w:t>
            </w:r>
          </w:p>
          <w:p w14:paraId="255540C4" w14:textId="77777777" w:rsidR="001E6EF6" w:rsidRPr="000F5194" w:rsidRDefault="001E6EF6" w:rsidP="005F7022">
            <w:pPr>
              <w:spacing w:line="240" w:lineRule="exact"/>
              <w:contextualSpacing/>
              <w:jc w:val="center"/>
              <w:rPr>
                <w:szCs w:val="21"/>
              </w:rPr>
            </w:pPr>
            <w:r>
              <w:rPr>
                <w:szCs w:val="21"/>
              </w:rPr>
              <w:t>58.0%</w:t>
            </w:r>
          </w:p>
        </w:tc>
        <w:tc>
          <w:tcPr>
            <w:tcW w:w="2268" w:type="dxa"/>
            <w:vAlign w:val="center"/>
          </w:tcPr>
          <w:p w14:paraId="52A26E2D" w14:textId="77777777" w:rsidR="001E6EF6" w:rsidRPr="000F5194" w:rsidRDefault="001E6EF6" w:rsidP="005F7022">
            <w:pPr>
              <w:spacing w:line="240" w:lineRule="exact"/>
              <w:contextualSpacing/>
              <w:jc w:val="center"/>
              <w:rPr>
                <w:szCs w:val="21"/>
              </w:rPr>
            </w:pPr>
            <w:r>
              <w:rPr>
                <w:szCs w:val="21"/>
              </w:rPr>
              <w:t>54.9%</w:t>
            </w:r>
          </w:p>
        </w:tc>
        <w:tc>
          <w:tcPr>
            <w:tcW w:w="2268" w:type="dxa"/>
            <w:vAlign w:val="center"/>
          </w:tcPr>
          <w:p w14:paraId="3C699F6C"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198F03A9" w14:textId="77777777" w:rsidTr="005F7022">
        <w:trPr>
          <w:trHeight w:val="850"/>
        </w:trPr>
        <w:tc>
          <w:tcPr>
            <w:tcW w:w="1134" w:type="dxa"/>
            <w:vAlign w:val="center"/>
          </w:tcPr>
          <w:p w14:paraId="4BC1C36A"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6372912C" w14:textId="77777777" w:rsidR="001E6EF6" w:rsidRDefault="001E6EF6" w:rsidP="005F7022">
            <w:pPr>
              <w:spacing w:line="240" w:lineRule="exact"/>
              <w:contextualSpacing/>
              <w:jc w:val="center"/>
              <w:rPr>
                <w:szCs w:val="21"/>
              </w:rPr>
            </w:pPr>
            <w:r>
              <w:rPr>
                <w:szCs w:val="21"/>
              </w:rPr>
              <w:t>60.0%</w:t>
            </w:r>
          </w:p>
          <w:p w14:paraId="3D3832C1" w14:textId="77777777" w:rsidR="001E6EF6" w:rsidRPr="000F5194" w:rsidRDefault="001E6EF6" w:rsidP="005F7022">
            <w:pPr>
              <w:spacing w:line="240" w:lineRule="exact"/>
              <w:contextualSpacing/>
              <w:jc w:val="center"/>
              <w:rPr>
                <w:szCs w:val="21"/>
              </w:rPr>
            </w:pPr>
            <w:r>
              <w:rPr>
                <w:szCs w:val="21"/>
              </w:rPr>
              <w:t>65.0%</w:t>
            </w:r>
          </w:p>
        </w:tc>
        <w:tc>
          <w:tcPr>
            <w:tcW w:w="2268" w:type="dxa"/>
            <w:vAlign w:val="center"/>
          </w:tcPr>
          <w:p w14:paraId="2FFFF3ED" w14:textId="77777777" w:rsidR="001E6EF6" w:rsidRPr="000F5194" w:rsidRDefault="001E6EF6" w:rsidP="005F7022">
            <w:pPr>
              <w:spacing w:line="240" w:lineRule="exact"/>
              <w:contextualSpacing/>
              <w:jc w:val="center"/>
              <w:rPr>
                <w:szCs w:val="21"/>
              </w:rPr>
            </w:pPr>
            <w:r>
              <w:rPr>
                <w:szCs w:val="21"/>
              </w:rPr>
              <w:t>56.9%</w:t>
            </w:r>
          </w:p>
        </w:tc>
        <w:tc>
          <w:tcPr>
            <w:tcW w:w="2268" w:type="dxa"/>
            <w:vAlign w:val="center"/>
          </w:tcPr>
          <w:p w14:paraId="093D8E76"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153DEC61" w14:textId="77777777" w:rsidTr="005F7022">
        <w:trPr>
          <w:trHeight w:val="850"/>
        </w:trPr>
        <w:tc>
          <w:tcPr>
            <w:tcW w:w="1134" w:type="dxa"/>
            <w:vAlign w:val="center"/>
          </w:tcPr>
          <w:p w14:paraId="1E8C261D"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019EF776" w14:textId="77777777" w:rsidR="001E6EF6" w:rsidRDefault="001E6EF6" w:rsidP="005F7022">
            <w:pPr>
              <w:spacing w:line="240" w:lineRule="exact"/>
              <w:contextualSpacing/>
              <w:jc w:val="center"/>
              <w:rPr>
                <w:szCs w:val="21"/>
              </w:rPr>
            </w:pPr>
            <w:r>
              <w:rPr>
                <w:szCs w:val="21"/>
              </w:rPr>
              <w:t>50.0%</w:t>
            </w:r>
          </w:p>
          <w:p w14:paraId="4A8823F0" w14:textId="77777777" w:rsidR="001E6EF6" w:rsidRPr="000F5194" w:rsidRDefault="001E6EF6" w:rsidP="005F7022">
            <w:pPr>
              <w:spacing w:line="240" w:lineRule="exact"/>
              <w:contextualSpacing/>
              <w:jc w:val="center"/>
              <w:rPr>
                <w:szCs w:val="21"/>
              </w:rPr>
            </w:pPr>
            <w:r>
              <w:rPr>
                <w:szCs w:val="21"/>
              </w:rPr>
              <w:t>53.0%</w:t>
            </w:r>
          </w:p>
        </w:tc>
        <w:tc>
          <w:tcPr>
            <w:tcW w:w="2268" w:type="dxa"/>
            <w:vAlign w:val="center"/>
          </w:tcPr>
          <w:p w14:paraId="63D77F42" w14:textId="77777777" w:rsidR="001E6EF6" w:rsidRPr="000F5194" w:rsidRDefault="001E6EF6" w:rsidP="005F7022">
            <w:pPr>
              <w:spacing w:line="240" w:lineRule="exact"/>
              <w:contextualSpacing/>
              <w:jc w:val="center"/>
              <w:rPr>
                <w:szCs w:val="21"/>
              </w:rPr>
            </w:pPr>
            <w:r>
              <w:rPr>
                <w:szCs w:val="21"/>
              </w:rPr>
              <w:t>49.5%</w:t>
            </w:r>
          </w:p>
        </w:tc>
        <w:tc>
          <w:tcPr>
            <w:tcW w:w="2268" w:type="dxa"/>
            <w:vAlign w:val="center"/>
          </w:tcPr>
          <w:p w14:paraId="5D3A00CF"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4D425F7F" w14:textId="77777777" w:rsidTr="005F7022">
        <w:trPr>
          <w:trHeight w:val="850"/>
        </w:trPr>
        <w:tc>
          <w:tcPr>
            <w:tcW w:w="1134" w:type="dxa"/>
            <w:vAlign w:val="center"/>
          </w:tcPr>
          <w:p w14:paraId="03A1FD4A"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787EAE43" w14:textId="77777777" w:rsidR="001E6EF6" w:rsidRDefault="001E6EF6" w:rsidP="005F7022">
            <w:pPr>
              <w:spacing w:line="240" w:lineRule="exact"/>
              <w:contextualSpacing/>
              <w:jc w:val="center"/>
              <w:rPr>
                <w:szCs w:val="21"/>
              </w:rPr>
            </w:pPr>
            <w:r>
              <w:rPr>
                <w:szCs w:val="21"/>
              </w:rPr>
              <w:t>55.0%</w:t>
            </w:r>
          </w:p>
          <w:p w14:paraId="2EF02AE4" w14:textId="77777777" w:rsidR="001E6EF6" w:rsidRPr="000F5194" w:rsidRDefault="001E6EF6" w:rsidP="005F7022">
            <w:pPr>
              <w:spacing w:line="240" w:lineRule="exact"/>
              <w:contextualSpacing/>
              <w:jc w:val="center"/>
              <w:rPr>
                <w:szCs w:val="21"/>
              </w:rPr>
            </w:pPr>
            <w:r>
              <w:rPr>
                <w:szCs w:val="21"/>
              </w:rPr>
              <w:t>57.0%</w:t>
            </w:r>
          </w:p>
        </w:tc>
        <w:tc>
          <w:tcPr>
            <w:tcW w:w="2268" w:type="dxa"/>
            <w:vAlign w:val="center"/>
          </w:tcPr>
          <w:p w14:paraId="4EAA2BB1" w14:textId="77777777" w:rsidR="001E6EF6" w:rsidRPr="000F5194" w:rsidRDefault="001E6EF6" w:rsidP="005F7022">
            <w:pPr>
              <w:spacing w:line="240" w:lineRule="exact"/>
              <w:contextualSpacing/>
              <w:jc w:val="center"/>
              <w:rPr>
                <w:szCs w:val="21"/>
              </w:rPr>
            </w:pPr>
            <w:r>
              <w:rPr>
                <w:szCs w:val="21"/>
              </w:rPr>
              <w:t>50.2%</w:t>
            </w:r>
          </w:p>
        </w:tc>
        <w:tc>
          <w:tcPr>
            <w:tcW w:w="2268" w:type="dxa"/>
            <w:vAlign w:val="center"/>
          </w:tcPr>
          <w:p w14:paraId="715B0E59"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5EF799A7" w14:textId="77777777" w:rsidTr="005F7022">
        <w:trPr>
          <w:trHeight w:val="850"/>
        </w:trPr>
        <w:tc>
          <w:tcPr>
            <w:tcW w:w="1134" w:type="dxa"/>
            <w:vAlign w:val="center"/>
          </w:tcPr>
          <w:p w14:paraId="06566C06"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3C7AD056" w14:textId="77777777" w:rsidR="001E6EF6" w:rsidRDefault="001E6EF6" w:rsidP="005F7022">
            <w:pPr>
              <w:spacing w:line="240" w:lineRule="exact"/>
              <w:contextualSpacing/>
              <w:jc w:val="center"/>
              <w:rPr>
                <w:szCs w:val="21"/>
              </w:rPr>
            </w:pPr>
            <w:r>
              <w:rPr>
                <w:szCs w:val="21"/>
              </w:rPr>
              <w:t>45.0%</w:t>
            </w:r>
          </w:p>
          <w:p w14:paraId="4E9748E2" w14:textId="77777777" w:rsidR="001E6EF6" w:rsidRPr="000F5194" w:rsidRDefault="001E6EF6" w:rsidP="005F7022">
            <w:pPr>
              <w:spacing w:line="240" w:lineRule="exact"/>
              <w:contextualSpacing/>
              <w:jc w:val="center"/>
              <w:rPr>
                <w:szCs w:val="21"/>
              </w:rPr>
            </w:pPr>
            <w:r>
              <w:rPr>
                <w:szCs w:val="21"/>
              </w:rPr>
              <w:t>50.0%</w:t>
            </w:r>
          </w:p>
        </w:tc>
        <w:tc>
          <w:tcPr>
            <w:tcW w:w="2268" w:type="dxa"/>
            <w:vAlign w:val="center"/>
          </w:tcPr>
          <w:p w14:paraId="1CD3F78C" w14:textId="77777777" w:rsidR="001E6EF6" w:rsidRPr="000F5194" w:rsidRDefault="001E6EF6" w:rsidP="005F7022">
            <w:pPr>
              <w:spacing w:line="240" w:lineRule="exact"/>
              <w:contextualSpacing/>
              <w:jc w:val="center"/>
              <w:rPr>
                <w:szCs w:val="21"/>
              </w:rPr>
            </w:pPr>
            <w:r>
              <w:rPr>
                <w:szCs w:val="21"/>
              </w:rPr>
              <w:t>48.5%</w:t>
            </w:r>
          </w:p>
        </w:tc>
        <w:tc>
          <w:tcPr>
            <w:tcW w:w="2268" w:type="dxa"/>
            <w:vAlign w:val="center"/>
          </w:tcPr>
          <w:p w14:paraId="0ACC697D"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5855B561" w14:textId="77777777" w:rsidTr="005F7022">
        <w:trPr>
          <w:trHeight w:val="850"/>
        </w:trPr>
        <w:tc>
          <w:tcPr>
            <w:tcW w:w="1134" w:type="dxa"/>
            <w:vAlign w:val="center"/>
          </w:tcPr>
          <w:p w14:paraId="5BCE932D"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1EF11AB0" w14:textId="77777777" w:rsidR="001E6EF6" w:rsidRDefault="001E6EF6" w:rsidP="005F7022">
            <w:pPr>
              <w:spacing w:line="240" w:lineRule="exact"/>
              <w:contextualSpacing/>
              <w:jc w:val="center"/>
              <w:rPr>
                <w:szCs w:val="21"/>
              </w:rPr>
            </w:pPr>
            <w:r>
              <w:rPr>
                <w:szCs w:val="21"/>
              </w:rPr>
              <w:t>47.0%</w:t>
            </w:r>
          </w:p>
          <w:p w14:paraId="229996A6" w14:textId="77777777" w:rsidR="001E6EF6" w:rsidRPr="000F5194" w:rsidRDefault="001E6EF6" w:rsidP="005F7022">
            <w:pPr>
              <w:spacing w:line="240" w:lineRule="exact"/>
              <w:contextualSpacing/>
              <w:jc w:val="center"/>
              <w:rPr>
                <w:szCs w:val="21"/>
              </w:rPr>
            </w:pPr>
            <w:r>
              <w:rPr>
                <w:szCs w:val="21"/>
              </w:rPr>
              <w:t>50.0%</w:t>
            </w:r>
          </w:p>
        </w:tc>
        <w:tc>
          <w:tcPr>
            <w:tcW w:w="2268" w:type="dxa"/>
            <w:vAlign w:val="center"/>
          </w:tcPr>
          <w:p w14:paraId="7935276E" w14:textId="77777777" w:rsidR="001E6EF6" w:rsidRPr="000F5194" w:rsidRDefault="001E6EF6" w:rsidP="005F7022">
            <w:pPr>
              <w:spacing w:line="240" w:lineRule="exact"/>
              <w:contextualSpacing/>
              <w:jc w:val="center"/>
              <w:rPr>
                <w:szCs w:val="21"/>
              </w:rPr>
            </w:pPr>
            <w:r>
              <w:rPr>
                <w:szCs w:val="21"/>
              </w:rPr>
              <w:t>53.2%</w:t>
            </w:r>
          </w:p>
        </w:tc>
        <w:tc>
          <w:tcPr>
            <w:tcW w:w="2268" w:type="dxa"/>
            <w:vAlign w:val="center"/>
          </w:tcPr>
          <w:p w14:paraId="0736B1F5" w14:textId="77777777" w:rsidR="001E6EF6" w:rsidRPr="009A3AE9" w:rsidRDefault="001E6EF6" w:rsidP="005F7022">
            <w:pPr>
              <w:spacing w:line="240" w:lineRule="exact"/>
              <w:contextualSpacing/>
              <w:jc w:val="center"/>
              <w:rPr>
                <w:szCs w:val="21"/>
              </w:rPr>
            </w:pPr>
            <w:r>
              <w:rPr>
                <w:rFonts w:hint="eastAsia"/>
                <w:szCs w:val="21"/>
              </w:rPr>
              <w:t>達成</w:t>
            </w:r>
          </w:p>
        </w:tc>
      </w:tr>
      <w:tr w:rsidR="001E6EF6" w:rsidRPr="000F5194" w14:paraId="55342F22" w14:textId="77777777" w:rsidTr="005F7022">
        <w:trPr>
          <w:trHeight w:val="850"/>
        </w:trPr>
        <w:tc>
          <w:tcPr>
            <w:tcW w:w="1134" w:type="dxa"/>
            <w:vAlign w:val="center"/>
          </w:tcPr>
          <w:p w14:paraId="6B1C3EF9"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35A8D683" w14:textId="77777777" w:rsidR="001E6EF6" w:rsidRDefault="001E6EF6" w:rsidP="005F7022">
            <w:pPr>
              <w:spacing w:line="240" w:lineRule="exact"/>
              <w:contextualSpacing/>
              <w:jc w:val="center"/>
              <w:rPr>
                <w:szCs w:val="21"/>
              </w:rPr>
            </w:pPr>
            <w:r>
              <w:rPr>
                <w:szCs w:val="21"/>
              </w:rPr>
              <w:t>45.0%</w:t>
            </w:r>
          </w:p>
          <w:p w14:paraId="293A2367" w14:textId="77777777" w:rsidR="001E6EF6" w:rsidRPr="000F5194" w:rsidRDefault="001E6EF6" w:rsidP="005F7022">
            <w:pPr>
              <w:spacing w:line="240" w:lineRule="exact"/>
              <w:contextualSpacing/>
              <w:jc w:val="center"/>
              <w:rPr>
                <w:szCs w:val="21"/>
              </w:rPr>
            </w:pPr>
            <w:r>
              <w:rPr>
                <w:szCs w:val="21"/>
              </w:rPr>
              <w:t>48.4%</w:t>
            </w:r>
          </w:p>
        </w:tc>
        <w:tc>
          <w:tcPr>
            <w:tcW w:w="2268" w:type="dxa"/>
            <w:vAlign w:val="center"/>
          </w:tcPr>
          <w:p w14:paraId="366CE8A8" w14:textId="77777777" w:rsidR="001E6EF6" w:rsidRPr="000F5194" w:rsidRDefault="001E6EF6" w:rsidP="005F7022">
            <w:pPr>
              <w:spacing w:line="240" w:lineRule="exact"/>
              <w:contextualSpacing/>
              <w:jc w:val="center"/>
              <w:rPr>
                <w:szCs w:val="21"/>
              </w:rPr>
            </w:pPr>
            <w:r>
              <w:rPr>
                <w:szCs w:val="21"/>
              </w:rPr>
              <w:t>41.6%</w:t>
            </w:r>
          </w:p>
        </w:tc>
        <w:tc>
          <w:tcPr>
            <w:tcW w:w="2268" w:type="dxa"/>
            <w:vAlign w:val="center"/>
          </w:tcPr>
          <w:p w14:paraId="0B263E64" w14:textId="77777777" w:rsidR="001E6EF6" w:rsidRPr="009A3AE9" w:rsidRDefault="001E6EF6" w:rsidP="005F7022">
            <w:pPr>
              <w:spacing w:line="240" w:lineRule="exact"/>
              <w:contextualSpacing/>
              <w:jc w:val="center"/>
              <w:rPr>
                <w:szCs w:val="21"/>
              </w:rPr>
            </w:pPr>
            <w:r>
              <w:rPr>
                <w:rFonts w:hint="eastAsia"/>
                <w:szCs w:val="21"/>
              </w:rPr>
              <w:t>未達成</w:t>
            </w:r>
          </w:p>
        </w:tc>
      </w:tr>
      <w:tr w:rsidR="001E6EF6" w:rsidRPr="000F5194" w14:paraId="3B72DB9E" w14:textId="77777777" w:rsidTr="005F7022">
        <w:trPr>
          <w:trHeight w:val="850"/>
        </w:trPr>
        <w:tc>
          <w:tcPr>
            <w:tcW w:w="1134" w:type="dxa"/>
            <w:tcBorders>
              <w:bottom w:val="single" w:sz="4" w:space="0" w:color="auto"/>
            </w:tcBorders>
            <w:vAlign w:val="center"/>
          </w:tcPr>
          <w:p w14:paraId="4E011D04" w14:textId="77777777" w:rsidR="001E6EF6" w:rsidRPr="000F5194" w:rsidRDefault="001E6EF6" w:rsidP="005F702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1BC31159" w14:textId="77777777" w:rsidR="001E6EF6" w:rsidRDefault="001E6EF6" w:rsidP="005F7022">
            <w:pPr>
              <w:spacing w:line="240" w:lineRule="exact"/>
              <w:contextualSpacing/>
              <w:jc w:val="center"/>
              <w:rPr>
                <w:szCs w:val="21"/>
              </w:rPr>
            </w:pPr>
            <w:r>
              <w:rPr>
                <w:szCs w:val="21"/>
              </w:rPr>
              <w:t>40.0%</w:t>
            </w:r>
          </w:p>
          <w:p w14:paraId="257D5694" w14:textId="77777777" w:rsidR="001E6EF6" w:rsidRPr="000F5194" w:rsidRDefault="001E6EF6" w:rsidP="005F7022">
            <w:pPr>
              <w:spacing w:line="240" w:lineRule="exact"/>
              <w:contextualSpacing/>
              <w:jc w:val="center"/>
              <w:rPr>
                <w:szCs w:val="21"/>
              </w:rPr>
            </w:pPr>
            <w:r>
              <w:rPr>
                <w:szCs w:val="21"/>
              </w:rPr>
              <w:t>44.0%</w:t>
            </w:r>
          </w:p>
        </w:tc>
        <w:tc>
          <w:tcPr>
            <w:tcW w:w="2268" w:type="dxa"/>
            <w:tcBorders>
              <w:bottom w:val="single" w:sz="4" w:space="0" w:color="auto"/>
            </w:tcBorders>
            <w:vAlign w:val="center"/>
          </w:tcPr>
          <w:p w14:paraId="546F3E09" w14:textId="77777777" w:rsidR="001E6EF6" w:rsidRPr="000F5194" w:rsidRDefault="001E6EF6" w:rsidP="005F7022">
            <w:pPr>
              <w:spacing w:line="240" w:lineRule="exact"/>
              <w:contextualSpacing/>
              <w:jc w:val="center"/>
              <w:rPr>
                <w:szCs w:val="21"/>
              </w:rPr>
            </w:pPr>
            <w:r>
              <w:rPr>
                <w:szCs w:val="21"/>
              </w:rPr>
              <w:t>37.5%</w:t>
            </w:r>
          </w:p>
        </w:tc>
        <w:tc>
          <w:tcPr>
            <w:tcW w:w="2268" w:type="dxa"/>
            <w:tcBorders>
              <w:bottom w:val="single" w:sz="4" w:space="0" w:color="auto"/>
            </w:tcBorders>
            <w:vAlign w:val="center"/>
          </w:tcPr>
          <w:p w14:paraId="4AABCA0B" w14:textId="77777777" w:rsidR="001E6EF6" w:rsidRPr="000F5194" w:rsidRDefault="001E6EF6" w:rsidP="005F7022">
            <w:pPr>
              <w:spacing w:line="240" w:lineRule="exact"/>
              <w:contextualSpacing/>
              <w:jc w:val="center"/>
              <w:rPr>
                <w:szCs w:val="21"/>
              </w:rPr>
            </w:pPr>
            <w:r>
              <w:rPr>
                <w:rFonts w:hint="eastAsia"/>
                <w:szCs w:val="21"/>
              </w:rPr>
              <w:t>未達成</w:t>
            </w:r>
          </w:p>
        </w:tc>
      </w:tr>
    </w:tbl>
    <w:p w14:paraId="40600B26" w14:textId="77777777" w:rsidR="001E6EF6" w:rsidRPr="000F5194" w:rsidRDefault="001E6EF6" w:rsidP="005F7022">
      <w:pPr>
        <w:jc w:val="center"/>
        <w:rPr>
          <w:rFonts w:asciiTheme="majorEastAsia" w:eastAsiaTheme="majorEastAsia" w:hAnsiTheme="majorEastAsia"/>
          <w:sz w:val="22"/>
        </w:rPr>
      </w:pPr>
    </w:p>
    <w:p w14:paraId="3F9886F9" w14:textId="77777777" w:rsidR="001E6EF6" w:rsidRDefault="001E6EF6">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597ED3F3" w14:textId="77777777" w:rsidR="001E6EF6" w:rsidRDefault="001E6EF6">
      <w:pPr>
        <w:widowControl/>
        <w:jc w:val="left"/>
        <w:rPr>
          <w:rFonts w:asciiTheme="majorEastAsia" w:eastAsiaTheme="majorEastAsia" w:hAnsiTheme="majorEastAsia"/>
          <w:sz w:val="22"/>
        </w:rPr>
      </w:pPr>
    </w:p>
    <w:p w14:paraId="7195F4C8" w14:textId="77777777" w:rsidR="00A824AF" w:rsidRDefault="00A824AF">
      <w:pPr>
        <w:widowControl/>
        <w:jc w:val="left"/>
        <w:rPr>
          <w:rFonts w:asciiTheme="majorEastAsia" w:eastAsiaTheme="majorEastAsia" w:hAnsiTheme="majorEastAsia"/>
          <w:sz w:val="22"/>
        </w:rPr>
      </w:pPr>
    </w:p>
    <w:p w14:paraId="20DC7EE4" w14:textId="33B47F56" w:rsidR="00A824AF" w:rsidRPr="000F5194" w:rsidRDefault="00A824AF" w:rsidP="00A824AF">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-Ⅱ-ア 地域に根ざした活動の活性化（地縁型団体）</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7" behindDoc="0" locked="0" layoutInCell="1" allowOverlap="1" wp14:anchorId="25A6D8C8" wp14:editId="2E85DFEF">
                <wp:simplePos x="0" y="0"/>
                <wp:positionH relativeFrom="margin">
                  <wp:align>center</wp:align>
                </wp:positionH>
                <wp:positionV relativeFrom="paragraph">
                  <wp:posOffset>-391160</wp:posOffset>
                </wp:positionV>
                <wp:extent cx="60960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4B6C1368" w14:textId="168A8D19" w:rsidR="00E2342B" w:rsidRPr="009C183C" w:rsidRDefault="00E2342B" w:rsidP="00A824AF">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D8C8" id="テキスト ボックス 6" o:spid="_x0000_s1030" type="#_x0000_t202" style="position:absolute;margin-left:0;margin-top:-30.8pt;width:48pt;height:24.7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" filled="f" stroked="f" strokeweight=".5pt">
                <v:textbox>
                  <w:txbxContent>
                    <w:p w14:paraId="4B6C1368" w14:textId="168A8D19" w:rsidR="00E2342B" w:rsidRPr="009C183C" w:rsidRDefault="00E2342B" w:rsidP="00A824AF">
                      <w:pPr>
                        <w:jc w:val="center"/>
                        <w:rPr>
                          <w:rFonts w:ascii="ＭＳ ゴシック" w:eastAsia="ＭＳ ゴシック" w:hAnsi="ＭＳ ゴシック"/>
                          <w:b/>
                          <w:sz w:val="22"/>
                        </w:rPr>
                      </w:pPr>
                    </w:p>
                  </w:txbxContent>
                </v:textbox>
                <w10:wrap anchorx="margin"/>
              </v:shape>
            </w:pict>
          </mc:Fallback>
        </mc:AlternateContent>
      </w:r>
    </w:p>
    <w:p w14:paraId="45FCA966"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08FB8D38" w14:textId="77777777" w:rsidR="00A824AF"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356544AF"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sz w:val="22"/>
        </w:rPr>
        <w:t>取組①「自治会・町内会単位（第一層）の活動への支援」</w:t>
      </w:r>
    </w:p>
    <w:tbl>
      <w:tblPr>
        <w:tblStyle w:val="a3"/>
        <w:tblW w:w="10910" w:type="dxa"/>
        <w:tblLayout w:type="fixed"/>
        <w:tblLook w:val="04A0" w:firstRow="1" w:lastRow="0" w:firstColumn="1" w:lastColumn="0" w:noHBand="0" w:noVBand="1"/>
      </w:tblPr>
      <w:tblGrid>
        <w:gridCol w:w="584"/>
        <w:gridCol w:w="4434"/>
        <w:gridCol w:w="5892"/>
      </w:tblGrid>
      <w:tr w:rsidR="00A824AF" w:rsidRPr="000F5194" w14:paraId="7D077E5D" w14:textId="77777777" w:rsidTr="005F7022">
        <w:trPr>
          <w:trHeight w:val="414"/>
          <w:tblHeader/>
        </w:trPr>
        <w:tc>
          <w:tcPr>
            <w:tcW w:w="595" w:type="dxa"/>
            <w:shd w:val="clear" w:color="auto" w:fill="B6DDE8" w:themeFill="accent5" w:themeFillTint="66"/>
          </w:tcPr>
          <w:p w14:paraId="0908AEEA" w14:textId="77777777" w:rsidR="00A824AF" w:rsidRPr="000F5194" w:rsidRDefault="00A824AF" w:rsidP="00A824AF">
            <w:pPr>
              <w:rPr>
                <w:sz w:val="24"/>
                <w:szCs w:val="24"/>
              </w:rPr>
            </w:pPr>
          </w:p>
        </w:tc>
        <w:tc>
          <w:tcPr>
            <w:tcW w:w="4564" w:type="dxa"/>
            <w:shd w:val="clear" w:color="auto" w:fill="B6DDE8" w:themeFill="accent5" w:themeFillTint="66"/>
            <w:vAlign w:val="center"/>
          </w:tcPr>
          <w:p w14:paraId="2D2B0978" w14:textId="77777777" w:rsidR="00A824AF" w:rsidRPr="000F5194" w:rsidRDefault="00A824AF" w:rsidP="00495D23">
            <w:pPr>
              <w:spacing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67171EDA" w14:textId="77777777" w:rsidR="00A824AF" w:rsidRPr="000F5194" w:rsidRDefault="00A824AF" w:rsidP="00495D23">
            <w:pPr>
              <w:spacing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A824AF" w:rsidRPr="000F5194" w14:paraId="26F202BB" w14:textId="77777777" w:rsidTr="0029250C">
        <w:trPr>
          <w:trHeight w:val="947"/>
        </w:trPr>
        <w:tc>
          <w:tcPr>
            <w:tcW w:w="595" w:type="dxa"/>
            <w:vAlign w:val="center"/>
          </w:tcPr>
          <w:p w14:paraId="2387A894" w14:textId="77777777" w:rsidR="00A824AF" w:rsidRPr="003928F9" w:rsidRDefault="00A824AF" w:rsidP="00A824AF">
            <w:pPr>
              <w:spacing w:beforeLines="20" w:before="67" w:afterLines="20" w:after="67" w:line="240" w:lineRule="exact"/>
              <w:jc w:val="center"/>
              <w:rPr>
                <w:szCs w:val="21"/>
              </w:rPr>
            </w:pPr>
            <w:r>
              <w:rPr>
                <w:rFonts w:hint="eastAsia"/>
                <w:szCs w:val="21"/>
              </w:rPr>
              <w:t>北区</w:t>
            </w:r>
          </w:p>
        </w:tc>
        <w:tc>
          <w:tcPr>
            <w:tcW w:w="4564" w:type="dxa"/>
          </w:tcPr>
          <w:p w14:paraId="265AF3BC" w14:textId="5B905719" w:rsidR="00A824AF" w:rsidRDefault="00A824AF" w:rsidP="00495D23">
            <w:pPr>
              <w:spacing w:beforeLines="20" w:before="67" w:afterLines="20" w:after="67" w:line="220" w:lineRule="exact"/>
              <w:ind w:left="210" w:hangingChars="100" w:hanging="210"/>
              <w:rPr>
                <w:szCs w:val="21"/>
              </w:rPr>
            </w:pPr>
            <w:r>
              <w:rPr>
                <w:rFonts w:hint="eastAsia"/>
                <w:szCs w:val="21"/>
              </w:rPr>
              <w:t>・約９割の世帯がマンション居住であることを踏まえ、マンション内のコミュニティ形成を目</w:t>
            </w:r>
            <w:r w:rsidR="00DB568C">
              <w:rPr>
                <w:rFonts w:hint="eastAsia"/>
                <w:szCs w:val="21"/>
              </w:rPr>
              <w:t>的とした防災講座や、防災の基本</w:t>
            </w:r>
            <w:r w:rsidR="00CC0499">
              <w:rPr>
                <w:rFonts w:hint="eastAsia"/>
                <w:szCs w:val="21"/>
              </w:rPr>
              <w:t>ルール作り</w:t>
            </w:r>
            <w:r w:rsidR="00DB568C">
              <w:rPr>
                <w:rFonts w:hint="eastAsia"/>
                <w:szCs w:val="21"/>
              </w:rPr>
              <w:t>等を支援する。</w:t>
            </w:r>
          </w:p>
          <w:p w14:paraId="0A452F18" w14:textId="77777777" w:rsidR="00A824AF" w:rsidRDefault="00536505" w:rsidP="00495D23">
            <w:pPr>
              <w:spacing w:beforeLines="20" w:before="67" w:afterLines="20" w:after="67" w:line="220" w:lineRule="exact"/>
              <w:ind w:left="210" w:hangingChars="100" w:hanging="210"/>
              <w:rPr>
                <w:szCs w:val="21"/>
              </w:rPr>
            </w:pPr>
            <w:r>
              <w:rPr>
                <w:rFonts w:hint="eastAsia"/>
                <w:szCs w:val="21"/>
              </w:rPr>
              <w:t>・</w:t>
            </w:r>
            <w:r w:rsidR="00A824AF">
              <w:rPr>
                <w:rFonts w:hint="eastAsia"/>
                <w:szCs w:val="21"/>
              </w:rPr>
              <w:t>ホームページや広報紙な</w:t>
            </w:r>
            <w:r w:rsidR="006F4EF6">
              <w:rPr>
                <w:rFonts w:hint="eastAsia"/>
                <w:szCs w:val="21"/>
              </w:rPr>
              <w:t>どのほか、マンション管理業協会と連携を図りながら、マンション住民</w:t>
            </w:r>
            <w:r w:rsidR="00A824AF">
              <w:rPr>
                <w:rFonts w:hint="eastAsia"/>
                <w:szCs w:val="21"/>
              </w:rPr>
              <w:t>に向けて、広く情報発信することで地域活動等への参加参画を促進する。</w:t>
            </w:r>
          </w:p>
          <w:p w14:paraId="1B2C5D40" w14:textId="77777777" w:rsidR="00DB568C" w:rsidRPr="003928F9" w:rsidRDefault="00A824AF" w:rsidP="00495D23">
            <w:pPr>
              <w:spacing w:beforeLines="20" w:before="67" w:afterLines="20" w:after="67" w:line="220" w:lineRule="exact"/>
              <w:ind w:left="210" w:hangingChars="100" w:hanging="210"/>
              <w:rPr>
                <w:szCs w:val="21"/>
              </w:rPr>
            </w:pPr>
            <w:r>
              <w:rPr>
                <w:rFonts w:hint="eastAsia"/>
                <w:szCs w:val="21"/>
              </w:rPr>
              <w:t>・防災の取組を契機に育まれたマンション内のコ</w:t>
            </w:r>
            <w:r w:rsidR="00DB568C">
              <w:rPr>
                <w:rFonts w:hint="eastAsia"/>
                <w:szCs w:val="21"/>
              </w:rPr>
              <w:t>ミュニティを地域活動への参加参画につながるよう支援する。</w:t>
            </w:r>
          </w:p>
        </w:tc>
        <w:tc>
          <w:tcPr>
            <w:tcW w:w="6067" w:type="dxa"/>
          </w:tcPr>
          <w:p w14:paraId="10021634" w14:textId="0C3A5AE5" w:rsidR="00A824AF" w:rsidRDefault="00A824AF" w:rsidP="00495D23">
            <w:pPr>
              <w:widowControl/>
              <w:spacing w:beforeLines="20" w:before="67" w:afterLines="20" w:after="67" w:line="220" w:lineRule="exact"/>
              <w:ind w:left="210" w:hangingChars="100" w:hanging="210"/>
              <w:rPr>
                <w:szCs w:val="21"/>
              </w:rPr>
            </w:pPr>
            <w:r>
              <w:rPr>
                <w:rFonts w:hint="eastAsia"/>
                <w:szCs w:val="21"/>
              </w:rPr>
              <w:t>・約９割の世帯がマンション居住であることを</w:t>
            </w:r>
            <w:r w:rsidR="005A69AA">
              <w:rPr>
                <w:rFonts w:hint="eastAsia"/>
                <w:szCs w:val="21"/>
              </w:rPr>
              <w:t>踏まえ、マンション内のコミュニティ形成を目的とした防災講座（</w:t>
            </w:r>
            <w:r w:rsidR="005A69AA">
              <w:rPr>
                <w:rFonts w:hint="eastAsia"/>
                <w:szCs w:val="21"/>
              </w:rPr>
              <w:t>31</w:t>
            </w:r>
            <w:r>
              <w:rPr>
                <w:rFonts w:hint="eastAsia"/>
                <w:szCs w:val="21"/>
              </w:rPr>
              <w:t>件）や、防災の基本</w:t>
            </w:r>
            <w:r w:rsidR="00CC0499">
              <w:rPr>
                <w:rFonts w:hint="eastAsia"/>
                <w:szCs w:val="21"/>
              </w:rPr>
              <w:t>ルール作り</w:t>
            </w:r>
            <w:r>
              <w:rPr>
                <w:rFonts w:hint="eastAsia"/>
                <w:szCs w:val="21"/>
              </w:rPr>
              <w:t>（４件）等を支援した。</w:t>
            </w:r>
          </w:p>
          <w:p w14:paraId="3B1A73FA"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・ホームページや広報紙などのほか、マンション管理業協会と連携を図りながら、マンション</w:t>
            </w:r>
            <w:r w:rsidR="006F4EF6">
              <w:rPr>
                <w:rFonts w:hint="eastAsia"/>
                <w:szCs w:val="21"/>
              </w:rPr>
              <w:t>住民</w:t>
            </w:r>
            <w:r>
              <w:rPr>
                <w:rFonts w:hint="eastAsia"/>
                <w:szCs w:val="21"/>
              </w:rPr>
              <w:t>に向けて、地域イベント等の情報を発信し、地域活動等への参加参画を促進した。</w:t>
            </w:r>
          </w:p>
          <w:p w14:paraId="2CC544ED" w14:textId="0A78B505"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・防災講座や防災の基本</w:t>
            </w:r>
            <w:r w:rsidR="00CC0499">
              <w:rPr>
                <w:rFonts w:hint="eastAsia"/>
                <w:szCs w:val="21"/>
              </w:rPr>
              <w:t>ルール作り</w:t>
            </w:r>
            <w:r>
              <w:rPr>
                <w:rFonts w:hint="eastAsia"/>
                <w:szCs w:val="21"/>
              </w:rPr>
              <w:t>などの防災の取組を契機にコミュニティが育まれたマンションに、地域イベント等の情報を発信し、地域活動への参加参画につながるよう支援した。</w:t>
            </w:r>
          </w:p>
        </w:tc>
      </w:tr>
      <w:tr w:rsidR="00A824AF" w:rsidRPr="000F5194" w14:paraId="40B9BC7D" w14:textId="77777777" w:rsidTr="0029250C">
        <w:trPr>
          <w:trHeight w:val="947"/>
        </w:trPr>
        <w:tc>
          <w:tcPr>
            <w:tcW w:w="595" w:type="dxa"/>
            <w:vAlign w:val="center"/>
          </w:tcPr>
          <w:p w14:paraId="2D5F7B9E" w14:textId="77777777" w:rsidR="00A824AF" w:rsidRPr="003928F9" w:rsidRDefault="00A824AF" w:rsidP="00A824AF">
            <w:pPr>
              <w:spacing w:beforeLines="20" w:before="67" w:afterLines="20" w:after="67" w:line="240" w:lineRule="exact"/>
              <w:jc w:val="center"/>
              <w:rPr>
                <w:szCs w:val="21"/>
              </w:rPr>
            </w:pPr>
            <w:r>
              <w:rPr>
                <w:rFonts w:hint="eastAsia"/>
                <w:szCs w:val="21"/>
              </w:rPr>
              <w:t>都島区</w:t>
            </w:r>
          </w:p>
        </w:tc>
        <w:tc>
          <w:tcPr>
            <w:tcW w:w="4564" w:type="dxa"/>
          </w:tcPr>
          <w:p w14:paraId="431616A8"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・防災訓練や子ども・要援護者の見守り、百歳体操、まつりなど、地域活動への支援を行うとともに、自治会・町内会、その他各種活動団体への支援を行う。</w:t>
            </w:r>
          </w:p>
        </w:tc>
        <w:tc>
          <w:tcPr>
            <w:tcW w:w="6067" w:type="dxa"/>
          </w:tcPr>
          <w:p w14:paraId="416FFA58"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・書類の申請や相談対応など市有財産の使用にかかる支援を行った。</w:t>
            </w:r>
          </w:p>
          <w:p w14:paraId="621E5542" w14:textId="33A766B0"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・活動支援としての情報発信（広報誌、</w:t>
            </w:r>
            <w:r>
              <w:rPr>
                <w:rFonts w:hint="eastAsia"/>
                <w:szCs w:val="21"/>
              </w:rPr>
              <w:t>Facebook</w:t>
            </w:r>
            <w:r>
              <w:rPr>
                <w:rFonts w:hint="eastAsia"/>
                <w:szCs w:val="21"/>
              </w:rPr>
              <w:t>、</w:t>
            </w:r>
            <w:r>
              <w:rPr>
                <w:rFonts w:hint="eastAsia"/>
                <w:szCs w:val="21"/>
              </w:rPr>
              <w:t>Twitter</w:t>
            </w:r>
            <w:r>
              <w:rPr>
                <w:rFonts w:hint="eastAsia"/>
                <w:szCs w:val="21"/>
              </w:rPr>
              <w:t>）のほか、</w:t>
            </w:r>
            <w:r w:rsidR="0088381E">
              <w:rPr>
                <w:rFonts w:hint="eastAsia"/>
                <w:szCs w:val="21"/>
              </w:rPr>
              <w:t>不動産事業者</w:t>
            </w:r>
            <w:r>
              <w:rPr>
                <w:rFonts w:hint="eastAsia"/>
                <w:szCs w:val="21"/>
              </w:rPr>
              <w:t>を通じた地域活動</w:t>
            </w:r>
            <w:r w:rsidR="00371CFF">
              <w:rPr>
                <w:rFonts w:hint="eastAsia"/>
                <w:szCs w:val="21"/>
              </w:rPr>
              <w:t>チラシ</w:t>
            </w:r>
            <w:r>
              <w:rPr>
                <w:rFonts w:hint="eastAsia"/>
                <w:szCs w:val="21"/>
              </w:rPr>
              <w:t>の配布を行った。</w:t>
            </w:r>
          </w:p>
        </w:tc>
      </w:tr>
      <w:tr w:rsidR="00A824AF" w:rsidRPr="000F5194" w14:paraId="710E5FEF" w14:textId="77777777" w:rsidTr="0029250C">
        <w:trPr>
          <w:trHeight w:val="947"/>
        </w:trPr>
        <w:tc>
          <w:tcPr>
            <w:tcW w:w="595" w:type="dxa"/>
            <w:vAlign w:val="center"/>
          </w:tcPr>
          <w:p w14:paraId="3080D663" w14:textId="77777777" w:rsidR="00A824AF" w:rsidRPr="003928F9" w:rsidRDefault="00A824AF" w:rsidP="00A824AF">
            <w:pPr>
              <w:spacing w:beforeLines="20" w:before="67" w:afterLines="20" w:after="67" w:line="240" w:lineRule="exact"/>
              <w:jc w:val="center"/>
              <w:rPr>
                <w:szCs w:val="21"/>
              </w:rPr>
            </w:pPr>
            <w:r>
              <w:rPr>
                <w:rFonts w:hint="eastAsia"/>
                <w:szCs w:val="21"/>
              </w:rPr>
              <w:t>福島区</w:t>
            </w:r>
          </w:p>
        </w:tc>
        <w:tc>
          <w:tcPr>
            <w:tcW w:w="4564" w:type="dxa"/>
          </w:tcPr>
          <w:p w14:paraId="59AD58AC" w14:textId="77777777" w:rsidR="00A824AF" w:rsidRDefault="00A824AF" w:rsidP="00495D23">
            <w:pPr>
              <w:spacing w:beforeLines="20" w:before="67" w:afterLines="20" w:after="67" w:line="220" w:lineRule="exact"/>
              <w:ind w:left="210" w:hangingChars="100" w:hanging="210"/>
              <w:rPr>
                <w:szCs w:val="21"/>
              </w:rPr>
            </w:pPr>
            <w:r>
              <w:rPr>
                <w:rFonts w:hint="eastAsia"/>
                <w:szCs w:val="21"/>
              </w:rPr>
              <w:t>・定期的に各地域の代表が集まる会議を開催し、大阪市の施策やイベント等の行政情報の提供を行い、各地域活動協議会の構成団体を通じて地域全体に情報を届けるなど、つながりづくりの基盤となる自治会・町内会単位のいわゆる「第一層」の活動への支援を年間を通じて行う。</w:t>
            </w:r>
          </w:p>
          <w:p w14:paraId="6A2FADFA"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・また、「第一層」単位で実施する防災訓練や防犯活動等にも積極的に支援するほか、各種の「第一層」単位で様々な活動ができるような情報提供を年１回以上実施する。</w:t>
            </w:r>
          </w:p>
        </w:tc>
        <w:tc>
          <w:tcPr>
            <w:tcW w:w="6067" w:type="dxa"/>
          </w:tcPr>
          <w:p w14:paraId="42323473"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・行政協力会を定期的に開催し、地域のつながりづくりができるきっかけとなるようなイベントをはじめとした情報の提供を行った。</w:t>
            </w:r>
          </w:p>
          <w:p w14:paraId="1B12F772"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・町会（第一層）でつながりづくり等の行事において福島区住みます芸人の派遣を行い、町会活動の活性化を支援した。</w:t>
            </w:r>
          </w:p>
          <w:p w14:paraId="41AB97D2"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・マンション管理組合に対し、イベント等の情報を提供し、自治会・町内会のつながりづくりのきっかけとなるよう支援を行った。</w:t>
            </w:r>
          </w:p>
          <w:p w14:paraId="6EEC3119"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・町会に対し、地域の犯罪発生情報の提供を行い、地域の防犯活動を支援した。</w:t>
            </w:r>
          </w:p>
          <w:p w14:paraId="6FC84510" w14:textId="2B0CF347"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・「第一層」等に対する防災出前講座を開催し、防災力向上の支援を実施した。</w:t>
            </w:r>
          </w:p>
        </w:tc>
      </w:tr>
      <w:tr w:rsidR="00A824AF" w:rsidRPr="000F5194" w14:paraId="18CAF998" w14:textId="77777777" w:rsidTr="0029250C">
        <w:trPr>
          <w:trHeight w:val="274"/>
        </w:trPr>
        <w:tc>
          <w:tcPr>
            <w:tcW w:w="595" w:type="dxa"/>
            <w:vAlign w:val="center"/>
          </w:tcPr>
          <w:p w14:paraId="4F834E08" w14:textId="77777777" w:rsidR="00A824AF" w:rsidRPr="003928F9" w:rsidRDefault="00A824AF" w:rsidP="00A824AF">
            <w:pPr>
              <w:spacing w:beforeLines="20" w:before="67" w:afterLines="20" w:after="67" w:line="240" w:lineRule="exact"/>
              <w:jc w:val="center"/>
              <w:rPr>
                <w:szCs w:val="21"/>
              </w:rPr>
            </w:pPr>
            <w:r>
              <w:rPr>
                <w:rFonts w:hint="eastAsia"/>
                <w:szCs w:val="21"/>
              </w:rPr>
              <w:t>此花区</w:t>
            </w:r>
          </w:p>
        </w:tc>
        <w:tc>
          <w:tcPr>
            <w:tcW w:w="4564" w:type="dxa"/>
          </w:tcPr>
          <w:p w14:paraId="7B556CA2" w14:textId="77777777" w:rsidR="00A824AF" w:rsidRDefault="00A824AF" w:rsidP="00495D23">
            <w:pPr>
              <w:spacing w:beforeLines="20" w:before="67" w:afterLines="20" w:after="67" w:line="220" w:lineRule="exact"/>
              <w:ind w:left="210" w:hangingChars="100" w:hanging="210"/>
              <w:rPr>
                <w:szCs w:val="21"/>
              </w:rPr>
            </w:pPr>
            <w:r>
              <w:rPr>
                <w:rFonts w:hint="eastAsia"/>
                <w:szCs w:val="21"/>
              </w:rPr>
              <w:t>・転入者に対し、地域活動への参加を促すパンフレットを配付する。</w:t>
            </w:r>
          </w:p>
          <w:p w14:paraId="173579FE" w14:textId="77777777" w:rsidR="00A824AF" w:rsidRDefault="008C6149" w:rsidP="00495D23">
            <w:pPr>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広報紙などを通じて、地域活動を紹介するなど情報発信に努め、加入促進を図る。</w:t>
            </w:r>
          </w:p>
          <w:p w14:paraId="7995B18E" w14:textId="77777777" w:rsidR="00A824AF" w:rsidRDefault="00A824AF" w:rsidP="00495D23">
            <w:pPr>
              <w:spacing w:beforeLines="20" w:before="67" w:afterLines="20" w:after="67" w:line="220" w:lineRule="exact"/>
              <w:ind w:left="210" w:hangingChars="100" w:hanging="210"/>
              <w:rPr>
                <w:szCs w:val="21"/>
              </w:rPr>
            </w:pPr>
            <w:r>
              <w:rPr>
                <w:rFonts w:hint="eastAsia"/>
                <w:szCs w:val="21"/>
              </w:rPr>
              <w:t>・区民まつりなどで地域活動への参加を促すパンフレットの配布を行う。</w:t>
            </w:r>
          </w:p>
          <w:p w14:paraId="7EC97BD5"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・第一層単位でも出前講座を実施する。</w:t>
            </w:r>
          </w:p>
        </w:tc>
        <w:tc>
          <w:tcPr>
            <w:tcW w:w="6067" w:type="dxa"/>
          </w:tcPr>
          <w:p w14:paraId="12A0A646" w14:textId="06339649" w:rsidR="00A824AF" w:rsidRDefault="00A824AF" w:rsidP="00495D23">
            <w:pPr>
              <w:widowControl/>
              <w:spacing w:beforeLines="20" w:before="67" w:afterLines="20" w:after="67" w:line="220" w:lineRule="exact"/>
              <w:ind w:left="210" w:hangingChars="100" w:hanging="210"/>
              <w:rPr>
                <w:szCs w:val="21"/>
              </w:rPr>
            </w:pPr>
            <w:r>
              <w:rPr>
                <w:rFonts w:hint="eastAsia"/>
                <w:szCs w:val="21"/>
              </w:rPr>
              <w:t>・地域活動協議会の主たる団体でもある町内会への加入促進のため、転入者に対し</w:t>
            </w:r>
            <w:r w:rsidR="00371CFF">
              <w:rPr>
                <w:rFonts w:hint="eastAsia"/>
                <w:szCs w:val="21"/>
              </w:rPr>
              <w:t>チラシ</w:t>
            </w:r>
            <w:r>
              <w:rPr>
                <w:rFonts w:hint="eastAsia"/>
                <w:szCs w:val="21"/>
              </w:rPr>
              <w:t>の</w:t>
            </w:r>
            <w:r w:rsidR="000819FD">
              <w:rPr>
                <w:rFonts w:hint="eastAsia"/>
                <w:szCs w:val="21"/>
              </w:rPr>
              <w:t>配付</w:t>
            </w:r>
            <w:r>
              <w:rPr>
                <w:rFonts w:hint="eastAsia"/>
                <w:szCs w:val="21"/>
              </w:rPr>
              <w:t>を実施した。</w:t>
            </w:r>
          </w:p>
          <w:p w14:paraId="381783B4" w14:textId="77777777" w:rsidR="00A824AF" w:rsidRDefault="008C6149" w:rsidP="00495D23">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広報紙で町内会への加入や地域活動の紹介を行い、加入促進にかかる情報発信を行った。</w:t>
            </w:r>
          </w:p>
          <w:p w14:paraId="792453AC"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・区民まつりなどで地域活動への参加を即すパンフレットの配布を行った。</w:t>
            </w:r>
          </w:p>
          <w:p w14:paraId="16140330" w14:textId="77BCD1B9"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・「避難情報の変更のお知らせ」のリーフレット配布を第一層を通じて行った。</w:t>
            </w:r>
          </w:p>
        </w:tc>
      </w:tr>
      <w:tr w:rsidR="00A824AF" w:rsidRPr="000F5194" w14:paraId="45272E40" w14:textId="77777777" w:rsidTr="0029250C">
        <w:trPr>
          <w:trHeight w:val="947"/>
        </w:trPr>
        <w:tc>
          <w:tcPr>
            <w:tcW w:w="595" w:type="dxa"/>
            <w:vAlign w:val="center"/>
          </w:tcPr>
          <w:p w14:paraId="3DD60CB1" w14:textId="77777777" w:rsidR="00A824AF" w:rsidRPr="003928F9" w:rsidRDefault="00A824AF" w:rsidP="00A824AF">
            <w:pPr>
              <w:spacing w:beforeLines="20" w:before="67" w:afterLines="20" w:after="67" w:line="240" w:lineRule="exact"/>
              <w:jc w:val="center"/>
              <w:rPr>
                <w:szCs w:val="21"/>
              </w:rPr>
            </w:pPr>
            <w:r>
              <w:rPr>
                <w:rFonts w:hint="eastAsia"/>
                <w:szCs w:val="21"/>
              </w:rPr>
              <w:t>中央区</w:t>
            </w:r>
          </w:p>
        </w:tc>
        <w:tc>
          <w:tcPr>
            <w:tcW w:w="4564" w:type="dxa"/>
          </w:tcPr>
          <w:p w14:paraId="57B1BF49" w14:textId="4AE9DBE4" w:rsidR="00A824AF" w:rsidRDefault="009A6CD7" w:rsidP="00495D23">
            <w:pPr>
              <w:spacing w:beforeLines="20" w:before="67" w:afterLines="20" w:after="67" w:line="220" w:lineRule="exact"/>
              <w:ind w:left="210" w:hangingChars="100" w:hanging="210"/>
              <w:rPr>
                <w:szCs w:val="21"/>
              </w:rPr>
            </w:pPr>
            <w:r>
              <w:rPr>
                <w:rFonts w:hint="eastAsia"/>
                <w:szCs w:val="21"/>
              </w:rPr>
              <w:t>・広報紙や</w:t>
            </w:r>
            <w:r w:rsidR="00A824AF">
              <w:rPr>
                <w:rFonts w:hint="eastAsia"/>
                <w:szCs w:val="21"/>
              </w:rPr>
              <w:t>Twitter</w:t>
            </w:r>
            <w:r w:rsidR="00A824AF">
              <w:rPr>
                <w:rFonts w:hint="eastAsia"/>
                <w:szCs w:val="21"/>
              </w:rPr>
              <w:t>による地域情報の発信を強化し地域活動への参加を</w:t>
            </w:r>
            <w:r w:rsidR="000C5ED7">
              <w:rPr>
                <w:rFonts w:hint="eastAsia"/>
                <w:szCs w:val="21"/>
              </w:rPr>
              <w:t>呼びかけ</w:t>
            </w:r>
            <w:r w:rsidR="00A824AF">
              <w:rPr>
                <w:rFonts w:hint="eastAsia"/>
                <w:szCs w:val="21"/>
              </w:rPr>
              <w:t>る。</w:t>
            </w:r>
          </w:p>
          <w:p w14:paraId="59043D51"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・地域担当制を活用し地域の実情を把握するなど、現行業務の延長上で支援を継続・強化する。</w:t>
            </w:r>
          </w:p>
        </w:tc>
        <w:tc>
          <w:tcPr>
            <w:tcW w:w="6067" w:type="dxa"/>
          </w:tcPr>
          <w:p w14:paraId="12B1388D" w14:textId="77777777" w:rsidR="00A824AF" w:rsidRDefault="00536505" w:rsidP="00495D23">
            <w:pPr>
              <w:widowControl/>
              <w:spacing w:beforeLines="20" w:before="67" w:afterLines="20" w:after="67" w:line="220" w:lineRule="exact"/>
              <w:ind w:left="210" w:hangingChars="100" w:hanging="210"/>
              <w:rPr>
                <w:szCs w:val="21"/>
              </w:rPr>
            </w:pPr>
            <w:r>
              <w:rPr>
                <w:rFonts w:hint="eastAsia"/>
                <w:szCs w:val="21"/>
              </w:rPr>
              <w:t>・</w:t>
            </w:r>
            <w:r w:rsidR="005A69AA">
              <w:rPr>
                <w:rFonts w:hint="eastAsia"/>
                <w:szCs w:val="21"/>
              </w:rPr>
              <w:t>ホームページ・</w:t>
            </w:r>
            <w:r w:rsidR="00A824AF">
              <w:rPr>
                <w:rFonts w:hint="eastAsia"/>
                <w:szCs w:val="21"/>
              </w:rPr>
              <w:t>Twitter</w:t>
            </w:r>
            <w:r w:rsidR="00A824AF">
              <w:rPr>
                <w:rFonts w:hint="eastAsia"/>
                <w:szCs w:val="21"/>
              </w:rPr>
              <w:t>・広報紙により発信する地域情報の内容の充実を図りながら地域情報の発信を行った。</w:t>
            </w:r>
          </w:p>
          <w:p w14:paraId="33D330D2"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・支援につながる毎月の地域担当会議での情報交換や、地域カルテの整理など行った。</w:t>
            </w:r>
          </w:p>
          <w:p w14:paraId="78508C66" w14:textId="512EDCD8"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・広報紙や啓発</w:t>
            </w:r>
            <w:r w:rsidR="00371CFF">
              <w:rPr>
                <w:rFonts w:hint="eastAsia"/>
                <w:szCs w:val="21"/>
              </w:rPr>
              <w:t>チラシ</w:t>
            </w:r>
            <w:r>
              <w:rPr>
                <w:rFonts w:hint="eastAsia"/>
                <w:szCs w:val="21"/>
              </w:rPr>
              <w:t>等で地域活動への参加を呼びかけた。</w:t>
            </w:r>
          </w:p>
        </w:tc>
      </w:tr>
      <w:tr w:rsidR="00A824AF" w:rsidRPr="000F5194" w14:paraId="7816489D" w14:textId="77777777" w:rsidTr="0029250C">
        <w:trPr>
          <w:trHeight w:val="947"/>
        </w:trPr>
        <w:tc>
          <w:tcPr>
            <w:tcW w:w="595" w:type="dxa"/>
            <w:vAlign w:val="center"/>
          </w:tcPr>
          <w:p w14:paraId="0B261735" w14:textId="77777777" w:rsidR="00A824AF" w:rsidRPr="003928F9" w:rsidRDefault="00A824AF" w:rsidP="00A824AF">
            <w:pPr>
              <w:spacing w:beforeLines="20" w:before="67" w:afterLines="20" w:after="67" w:line="240" w:lineRule="exact"/>
              <w:jc w:val="center"/>
              <w:rPr>
                <w:szCs w:val="21"/>
              </w:rPr>
            </w:pPr>
            <w:r>
              <w:rPr>
                <w:rFonts w:hint="eastAsia"/>
                <w:szCs w:val="21"/>
              </w:rPr>
              <w:t>西区</w:t>
            </w:r>
          </w:p>
        </w:tc>
        <w:tc>
          <w:tcPr>
            <w:tcW w:w="4564" w:type="dxa"/>
          </w:tcPr>
          <w:p w14:paraId="4F550A72" w14:textId="47B0A357" w:rsidR="00A824AF" w:rsidRDefault="00A824AF" w:rsidP="00495D23">
            <w:pPr>
              <w:spacing w:beforeLines="20" w:before="67" w:afterLines="20" w:after="67" w:line="220" w:lineRule="exact"/>
              <w:ind w:left="210" w:hangingChars="100" w:hanging="210"/>
              <w:rPr>
                <w:szCs w:val="21"/>
              </w:rPr>
            </w:pPr>
            <w:r>
              <w:rPr>
                <w:rFonts w:hint="eastAsia"/>
                <w:szCs w:val="21"/>
              </w:rPr>
              <w:t>・自治会や町内会、</w:t>
            </w:r>
            <w:r w:rsidR="007739A8">
              <w:rPr>
                <w:rFonts w:hint="eastAsia"/>
                <w:szCs w:val="21"/>
              </w:rPr>
              <w:t>子ども会など地縁型団体の活動状況について、活動主体と連携して</w:t>
            </w:r>
            <w:r>
              <w:rPr>
                <w:rFonts w:hint="eastAsia"/>
                <w:szCs w:val="21"/>
              </w:rPr>
              <w:t>広報紙・ホームページ等を通じて区民に広報し、活動目的の周知や活動への参加を</w:t>
            </w:r>
            <w:r w:rsidR="000C5ED7">
              <w:rPr>
                <w:rFonts w:hint="eastAsia"/>
                <w:szCs w:val="21"/>
              </w:rPr>
              <w:t>呼びかけ</w:t>
            </w:r>
            <w:r>
              <w:rPr>
                <w:rFonts w:hint="eastAsia"/>
                <w:szCs w:val="21"/>
              </w:rPr>
              <w:t>る。</w:t>
            </w:r>
          </w:p>
          <w:p w14:paraId="0C7E881E" w14:textId="2E2618AE" w:rsidR="00A824AF" w:rsidRPr="003928F9" w:rsidRDefault="00A824AF" w:rsidP="00495D23">
            <w:pPr>
              <w:spacing w:beforeLines="20" w:before="67" w:afterLines="20" w:after="67" w:line="220" w:lineRule="exact"/>
              <w:ind w:left="210" w:hangingChars="100" w:hanging="210"/>
              <w:rPr>
                <w:szCs w:val="21"/>
              </w:rPr>
            </w:pPr>
            <w:r>
              <w:rPr>
                <w:rFonts w:hint="eastAsia"/>
                <w:szCs w:val="21"/>
              </w:rPr>
              <w:t>・広報</w:t>
            </w:r>
            <w:r w:rsidR="00371CFF">
              <w:rPr>
                <w:rFonts w:hint="eastAsia"/>
                <w:szCs w:val="21"/>
              </w:rPr>
              <w:t>チラシ</w:t>
            </w:r>
            <w:r w:rsidR="003278EE">
              <w:rPr>
                <w:rFonts w:hint="eastAsia"/>
                <w:szCs w:val="21"/>
              </w:rPr>
              <w:t>を作成し、転入者や子育て層に自治会・町内会活動への参加を呼びか</w:t>
            </w:r>
            <w:r>
              <w:rPr>
                <w:rFonts w:hint="eastAsia"/>
                <w:szCs w:val="21"/>
              </w:rPr>
              <w:t>ける。</w:t>
            </w:r>
          </w:p>
        </w:tc>
        <w:tc>
          <w:tcPr>
            <w:tcW w:w="6067" w:type="dxa"/>
          </w:tcPr>
          <w:p w14:paraId="6D388C0F" w14:textId="2A5A93F1" w:rsidR="00A824AF" w:rsidRDefault="007739A8" w:rsidP="00495D23">
            <w:pPr>
              <w:widowControl/>
              <w:spacing w:beforeLines="20" w:before="67" w:afterLines="20" w:after="67" w:line="220" w:lineRule="exact"/>
              <w:ind w:left="210" w:hangingChars="100" w:hanging="210"/>
              <w:rPr>
                <w:szCs w:val="21"/>
              </w:rPr>
            </w:pPr>
            <w:r>
              <w:rPr>
                <w:rFonts w:hint="eastAsia"/>
                <w:szCs w:val="21"/>
              </w:rPr>
              <w:t>・地縁型団体の活動状況について、</w:t>
            </w:r>
            <w:r w:rsidR="00A824AF">
              <w:rPr>
                <w:rFonts w:hint="eastAsia"/>
                <w:szCs w:val="21"/>
              </w:rPr>
              <w:t>広報紙・ホームページ等を通じて区民に広報し、活動目的の周知や活動への参加を呼びかけた。（</w:t>
            </w:r>
            <w:r w:rsidR="00A824AF">
              <w:rPr>
                <w:rFonts w:hint="eastAsia"/>
                <w:szCs w:val="21"/>
              </w:rPr>
              <w:t>18</w:t>
            </w:r>
            <w:r w:rsidR="00A824AF">
              <w:rPr>
                <w:rFonts w:hint="eastAsia"/>
                <w:szCs w:val="21"/>
              </w:rPr>
              <w:t>回）</w:t>
            </w:r>
          </w:p>
          <w:p w14:paraId="2D621F40" w14:textId="7F36211A" w:rsidR="00A824AF" w:rsidRDefault="00A824AF" w:rsidP="00495D23">
            <w:pPr>
              <w:widowControl/>
              <w:spacing w:beforeLines="20" w:before="67" w:afterLines="20" w:after="67" w:line="220" w:lineRule="exact"/>
              <w:ind w:left="210" w:hangingChars="100" w:hanging="210"/>
              <w:rPr>
                <w:szCs w:val="21"/>
              </w:rPr>
            </w:pPr>
            <w:r>
              <w:rPr>
                <w:rFonts w:hint="eastAsia"/>
                <w:szCs w:val="21"/>
              </w:rPr>
              <w:t>・町会加入促進支援</w:t>
            </w:r>
            <w:r w:rsidR="00371CFF">
              <w:rPr>
                <w:rFonts w:hint="eastAsia"/>
                <w:szCs w:val="21"/>
              </w:rPr>
              <w:t>チラシ</w:t>
            </w:r>
            <w:r>
              <w:rPr>
                <w:rFonts w:hint="eastAsia"/>
                <w:szCs w:val="21"/>
              </w:rPr>
              <w:t>を作成し、転入者や各</w:t>
            </w:r>
            <w:r w:rsidR="00CD1BBA">
              <w:rPr>
                <w:rFonts w:hint="eastAsia"/>
                <w:szCs w:val="21"/>
              </w:rPr>
              <w:t>種イベントでの配布を行い、地域コミュニティの重要性と参加を呼びか</w:t>
            </w:r>
            <w:r>
              <w:rPr>
                <w:rFonts w:hint="eastAsia"/>
                <w:szCs w:val="21"/>
              </w:rPr>
              <w:t>けた。</w:t>
            </w:r>
          </w:p>
          <w:p w14:paraId="2855A135" w14:textId="2DC47236" w:rsidR="00A824AF" w:rsidRPr="003928F9" w:rsidRDefault="00A824AF" w:rsidP="00495D23">
            <w:pPr>
              <w:widowControl/>
              <w:spacing w:beforeLines="20" w:before="67" w:afterLines="20" w:after="67" w:line="220" w:lineRule="exact"/>
              <w:rPr>
                <w:szCs w:val="21"/>
              </w:rPr>
            </w:pPr>
          </w:p>
        </w:tc>
      </w:tr>
      <w:tr w:rsidR="00A824AF" w:rsidRPr="000F5194" w14:paraId="4DD77CD1" w14:textId="77777777" w:rsidTr="0029250C">
        <w:trPr>
          <w:trHeight w:val="947"/>
        </w:trPr>
        <w:tc>
          <w:tcPr>
            <w:tcW w:w="595" w:type="dxa"/>
            <w:vAlign w:val="center"/>
          </w:tcPr>
          <w:p w14:paraId="09ECB17D" w14:textId="77777777" w:rsidR="00A824AF" w:rsidRPr="003928F9" w:rsidRDefault="00A824AF" w:rsidP="00A824AF">
            <w:pPr>
              <w:spacing w:beforeLines="20" w:before="67" w:afterLines="20" w:after="67" w:line="240" w:lineRule="exact"/>
              <w:jc w:val="center"/>
              <w:rPr>
                <w:szCs w:val="21"/>
              </w:rPr>
            </w:pPr>
            <w:r>
              <w:rPr>
                <w:rFonts w:hint="eastAsia"/>
                <w:szCs w:val="21"/>
              </w:rPr>
              <w:t>港区</w:t>
            </w:r>
          </w:p>
        </w:tc>
        <w:tc>
          <w:tcPr>
            <w:tcW w:w="4564" w:type="dxa"/>
          </w:tcPr>
          <w:p w14:paraId="5861C507"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・「第一層」単位で実施する防災訓練や防犯活動等への支援を行うとともに、活動に関する情報発信を行う。</w:t>
            </w:r>
          </w:p>
        </w:tc>
        <w:tc>
          <w:tcPr>
            <w:tcW w:w="6067" w:type="dxa"/>
          </w:tcPr>
          <w:p w14:paraId="39D0755C"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・広報みなと（８月特集号）で地域の防災活動への参加について情報発信した。</w:t>
            </w:r>
          </w:p>
          <w:p w14:paraId="0D331FC5"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・マンション管理組合で実施された防災学習会へ参画し資料提供やアドバイスを行った（７月）。</w:t>
            </w:r>
          </w:p>
          <w:p w14:paraId="793DAB09" w14:textId="1E4A7838"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・ホームページ、</w:t>
            </w:r>
            <w:r>
              <w:rPr>
                <w:rFonts w:hint="eastAsia"/>
                <w:szCs w:val="21"/>
              </w:rPr>
              <w:t>Facebook</w:t>
            </w:r>
            <w:r>
              <w:rPr>
                <w:rFonts w:hint="eastAsia"/>
                <w:szCs w:val="21"/>
              </w:rPr>
              <w:t>で百歳体操の活動内容について紹介し、参加を呼びかけた。</w:t>
            </w:r>
          </w:p>
        </w:tc>
      </w:tr>
      <w:tr w:rsidR="00A824AF" w:rsidRPr="000F5194" w14:paraId="335958F8" w14:textId="77777777" w:rsidTr="0029250C">
        <w:trPr>
          <w:trHeight w:val="947"/>
        </w:trPr>
        <w:tc>
          <w:tcPr>
            <w:tcW w:w="595" w:type="dxa"/>
            <w:vAlign w:val="center"/>
          </w:tcPr>
          <w:p w14:paraId="5EDC4434" w14:textId="77777777" w:rsidR="00A824AF" w:rsidRPr="003928F9" w:rsidRDefault="00A824AF" w:rsidP="00A824AF">
            <w:pPr>
              <w:spacing w:beforeLines="20" w:before="67" w:afterLines="20" w:after="67" w:line="240" w:lineRule="exact"/>
              <w:jc w:val="center"/>
              <w:rPr>
                <w:szCs w:val="21"/>
              </w:rPr>
            </w:pPr>
            <w:r>
              <w:rPr>
                <w:rFonts w:hint="eastAsia"/>
                <w:szCs w:val="21"/>
              </w:rPr>
              <w:t>大正区</w:t>
            </w:r>
          </w:p>
        </w:tc>
        <w:tc>
          <w:tcPr>
            <w:tcW w:w="4564" w:type="dxa"/>
          </w:tcPr>
          <w:p w14:paraId="43315668" w14:textId="00CBA8B4" w:rsidR="00A824AF" w:rsidRPr="003928F9" w:rsidRDefault="00A824AF" w:rsidP="00495D23">
            <w:pPr>
              <w:spacing w:beforeLines="20" w:before="67" w:afterLines="20" w:after="67" w:line="220" w:lineRule="exact"/>
              <w:ind w:left="210" w:hangingChars="100" w:hanging="210"/>
              <w:rPr>
                <w:szCs w:val="21"/>
              </w:rPr>
            </w:pPr>
            <w:r>
              <w:rPr>
                <w:rFonts w:hint="eastAsia"/>
                <w:szCs w:val="21"/>
              </w:rPr>
              <w:t>・区内転入者に</w:t>
            </w:r>
            <w:r w:rsidR="000819FD">
              <w:rPr>
                <w:rFonts w:hint="eastAsia"/>
                <w:szCs w:val="21"/>
              </w:rPr>
              <w:t>配付</w:t>
            </w:r>
            <w:r>
              <w:rPr>
                <w:rFonts w:hint="eastAsia"/>
                <w:szCs w:val="21"/>
              </w:rPr>
              <w:t>する転入者パックに町会加入のしおりを同封するなど、加入促進にかかる支援を行う。</w:t>
            </w:r>
          </w:p>
        </w:tc>
        <w:tc>
          <w:tcPr>
            <w:tcW w:w="6067" w:type="dxa"/>
          </w:tcPr>
          <w:p w14:paraId="06137417" w14:textId="02CC80FB"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・転入者パックに町会加入のしおりを同封し、加入の促進にかかる説明等を行い、また、ホームページにて広報を実施した。</w:t>
            </w:r>
          </w:p>
        </w:tc>
      </w:tr>
      <w:tr w:rsidR="00A824AF" w:rsidRPr="000F5194" w14:paraId="08E9F175" w14:textId="77777777" w:rsidTr="0029250C">
        <w:trPr>
          <w:trHeight w:val="416"/>
        </w:trPr>
        <w:tc>
          <w:tcPr>
            <w:tcW w:w="595" w:type="dxa"/>
            <w:vAlign w:val="center"/>
          </w:tcPr>
          <w:p w14:paraId="05B6E7EE" w14:textId="77777777" w:rsidR="00A824AF" w:rsidRPr="003928F9" w:rsidRDefault="00A824AF" w:rsidP="00A824AF">
            <w:pPr>
              <w:spacing w:beforeLines="20" w:before="67" w:afterLines="20" w:after="67" w:line="240" w:lineRule="exact"/>
              <w:jc w:val="center"/>
              <w:rPr>
                <w:szCs w:val="21"/>
              </w:rPr>
            </w:pPr>
            <w:r>
              <w:rPr>
                <w:rFonts w:hint="eastAsia"/>
                <w:szCs w:val="21"/>
              </w:rPr>
              <w:t>天王寺区</w:t>
            </w:r>
          </w:p>
        </w:tc>
        <w:tc>
          <w:tcPr>
            <w:tcW w:w="4564" w:type="dxa"/>
          </w:tcPr>
          <w:p w14:paraId="54EC5406" w14:textId="6AD8B864" w:rsidR="00A824AF" w:rsidRDefault="00A824AF" w:rsidP="00495D23">
            <w:pPr>
              <w:spacing w:beforeLines="20" w:before="67" w:afterLines="20" w:after="67" w:line="220" w:lineRule="exact"/>
              <w:ind w:left="210" w:hangingChars="100" w:hanging="210"/>
              <w:rPr>
                <w:szCs w:val="21"/>
              </w:rPr>
            </w:pPr>
            <w:r>
              <w:rPr>
                <w:rFonts w:hint="eastAsia"/>
                <w:szCs w:val="21"/>
              </w:rPr>
              <w:t>・マンション住民への防災訓練参加呼びかけ時（町会未加入の場合）、町会活動案内</w:t>
            </w:r>
            <w:r w:rsidR="00371CFF">
              <w:rPr>
                <w:rFonts w:hint="eastAsia"/>
                <w:szCs w:val="21"/>
              </w:rPr>
              <w:t>チラシ</w:t>
            </w:r>
            <w:r>
              <w:rPr>
                <w:rFonts w:hint="eastAsia"/>
                <w:szCs w:val="21"/>
              </w:rPr>
              <w:t>の</w:t>
            </w:r>
            <w:r w:rsidR="000819FD">
              <w:rPr>
                <w:rFonts w:hint="eastAsia"/>
                <w:szCs w:val="21"/>
              </w:rPr>
              <w:t>配付</w:t>
            </w:r>
            <w:r>
              <w:rPr>
                <w:rFonts w:hint="eastAsia"/>
                <w:szCs w:val="21"/>
              </w:rPr>
              <w:t>を行う。</w:t>
            </w:r>
          </w:p>
          <w:p w14:paraId="09605DB9" w14:textId="46CB61B4" w:rsidR="00A824AF" w:rsidRPr="003928F9" w:rsidRDefault="00A824AF" w:rsidP="00495D23">
            <w:pPr>
              <w:spacing w:beforeLines="20" w:before="67" w:afterLines="20" w:after="67" w:line="220" w:lineRule="exact"/>
              <w:ind w:left="210" w:hangingChars="100" w:hanging="210"/>
              <w:rPr>
                <w:szCs w:val="21"/>
              </w:rPr>
            </w:pPr>
            <w:r>
              <w:rPr>
                <w:rFonts w:hint="eastAsia"/>
                <w:szCs w:val="21"/>
              </w:rPr>
              <w:t>・転入者の方への、町会活動案内</w:t>
            </w:r>
            <w:r w:rsidR="00371CFF">
              <w:rPr>
                <w:rFonts w:hint="eastAsia"/>
                <w:szCs w:val="21"/>
              </w:rPr>
              <w:t>チラシ</w:t>
            </w:r>
            <w:r>
              <w:rPr>
                <w:rFonts w:hint="eastAsia"/>
                <w:szCs w:val="21"/>
              </w:rPr>
              <w:t>の配付を行う。</w:t>
            </w:r>
          </w:p>
        </w:tc>
        <w:tc>
          <w:tcPr>
            <w:tcW w:w="6067" w:type="dxa"/>
          </w:tcPr>
          <w:p w14:paraId="50F83921" w14:textId="55E81432" w:rsidR="00A824AF" w:rsidRDefault="00A824AF" w:rsidP="00495D23">
            <w:pPr>
              <w:widowControl/>
              <w:spacing w:beforeLines="20" w:before="67" w:afterLines="20" w:after="67" w:line="220" w:lineRule="exact"/>
              <w:ind w:left="210" w:hangingChars="100" w:hanging="210"/>
              <w:rPr>
                <w:szCs w:val="21"/>
              </w:rPr>
            </w:pPr>
            <w:r>
              <w:rPr>
                <w:rFonts w:hint="eastAsia"/>
                <w:szCs w:val="21"/>
              </w:rPr>
              <w:t>・マンションにおいて出前講座を</w:t>
            </w:r>
            <w:r w:rsidR="00CD1BBA">
              <w:rPr>
                <w:rFonts w:hint="eastAsia"/>
                <w:szCs w:val="21"/>
              </w:rPr>
              <w:t>実施する際に、防災訓練の参加、町会等地域との連携の大切さを呼びか</w:t>
            </w:r>
            <w:r>
              <w:rPr>
                <w:rFonts w:hint="eastAsia"/>
                <w:szCs w:val="21"/>
              </w:rPr>
              <w:t>けた。</w:t>
            </w:r>
          </w:p>
          <w:p w14:paraId="5DB4864C" w14:textId="7D79159C" w:rsidR="00A824AF" w:rsidRDefault="00A824AF" w:rsidP="00495D23">
            <w:pPr>
              <w:widowControl/>
              <w:spacing w:beforeLines="20" w:before="67" w:afterLines="20" w:after="67" w:line="220" w:lineRule="exact"/>
              <w:ind w:left="210" w:hangingChars="100" w:hanging="210"/>
              <w:rPr>
                <w:szCs w:val="21"/>
              </w:rPr>
            </w:pPr>
            <w:r>
              <w:rPr>
                <w:rFonts w:hint="eastAsia"/>
                <w:szCs w:val="21"/>
              </w:rPr>
              <w:t>・転入者の方への、町会活動案内</w:t>
            </w:r>
            <w:r w:rsidR="00371CFF">
              <w:rPr>
                <w:rFonts w:hint="eastAsia"/>
                <w:szCs w:val="21"/>
              </w:rPr>
              <w:t>チラシ</w:t>
            </w:r>
            <w:r>
              <w:rPr>
                <w:rFonts w:hint="eastAsia"/>
                <w:szCs w:val="21"/>
              </w:rPr>
              <w:t>を配付した。（４～３月）</w:t>
            </w:r>
          </w:p>
          <w:p w14:paraId="7190ED3E" w14:textId="7DE95E3F" w:rsidR="00A824AF" w:rsidRDefault="00A824AF" w:rsidP="00495D23">
            <w:pPr>
              <w:widowControl/>
              <w:spacing w:beforeLines="20" w:before="67" w:afterLines="20" w:after="67" w:line="220" w:lineRule="exact"/>
              <w:ind w:left="210" w:hangingChars="100" w:hanging="210"/>
              <w:rPr>
                <w:szCs w:val="21"/>
              </w:rPr>
            </w:pPr>
            <w:r>
              <w:rPr>
                <w:rFonts w:hint="eastAsia"/>
                <w:szCs w:val="21"/>
              </w:rPr>
              <w:t>・各種地域活動を実施している地域活動協議会の紹介と町会加入を呼びかける</w:t>
            </w:r>
            <w:r w:rsidR="00371CFF">
              <w:rPr>
                <w:rFonts w:hint="eastAsia"/>
                <w:szCs w:val="21"/>
              </w:rPr>
              <w:t>チラシ</w:t>
            </w:r>
            <w:r>
              <w:rPr>
                <w:rFonts w:hint="eastAsia"/>
                <w:szCs w:val="21"/>
              </w:rPr>
              <w:t>を、ポスティング同意の概ね３年以内建築の分譲マンション</w:t>
            </w:r>
            <w:r>
              <w:rPr>
                <w:rFonts w:hint="eastAsia"/>
                <w:szCs w:val="21"/>
              </w:rPr>
              <w:t>18</w:t>
            </w:r>
            <w:r>
              <w:rPr>
                <w:rFonts w:hint="eastAsia"/>
                <w:szCs w:val="21"/>
              </w:rPr>
              <w:t>棟に周知</w:t>
            </w:r>
            <w:r w:rsidR="00371CFF">
              <w:rPr>
                <w:rFonts w:hint="eastAsia"/>
                <w:szCs w:val="21"/>
              </w:rPr>
              <w:t>チラシ</w:t>
            </w:r>
            <w:r>
              <w:rPr>
                <w:rFonts w:hint="eastAsia"/>
                <w:szCs w:val="21"/>
              </w:rPr>
              <w:t>を投函した。（１月）</w:t>
            </w:r>
          </w:p>
          <w:p w14:paraId="3ED83EB1" w14:textId="5ED681AF"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・町会の活動内容や加入メリットを紹介した資料を作成し、町会役員へ情報提供を行った。（３月）</w:t>
            </w:r>
          </w:p>
        </w:tc>
      </w:tr>
      <w:tr w:rsidR="00A824AF" w:rsidRPr="000F5194" w14:paraId="75C3E662" w14:textId="77777777" w:rsidTr="005F7022">
        <w:trPr>
          <w:trHeight w:val="562"/>
        </w:trPr>
        <w:tc>
          <w:tcPr>
            <w:tcW w:w="595" w:type="dxa"/>
            <w:vAlign w:val="center"/>
          </w:tcPr>
          <w:p w14:paraId="11E0D13A" w14:textId="77777777" w:rsidR="00A824AF" w:rsidRPr="003928F9" w:rsidRDefault="00A824AF" w:rsidP="00A824AF">
            <w:pPr>
              <w:spacing w:beforeLines="20" w:before="67" w:afterLines="20" w:after="67" w:line="240" w:lineRule="exact"/>
              <w:jc w:val="center"/>
              <w:rPr>
                <w:szCs w:val="21"/>
              </w:rPr>
            </w:pPr>
            <w:r>
              <w:rPr>
                <w:rFonts w:hint="eastAsia"/>
                <w:szCs w:val="21"/>
              </w:rPr>
              <w:t>浪速区</w:t>
            </w:r>
          </w:p>
        </w:tc>
        <w:tc>
          <w:tcPr>
            <w:tcW w:w="4564" w:type="dxa"/>
          </w:tcPr>
          <w:p w14:paraId="78C748A0" w14:textId="77777777" w:rsidR="00A824AF" w:rsidRDefault="009A6CD7" w:rsidP="00495D23">
            <w:pPr>
              <w:spacing w:beforeLines="20" w:before="67" w:afterLines="20" w:after="67" w:line="220" w:lineRule="exact"/>
              <w:ind w:left="210" w:hangingChars="100" w:hanging="210"/>
              <w:rPr>
                <w:szCs w:val="21"/>
              </w:rPr>
            </w:pPr>
            <w:r>
              <w:rPr>
                <w:rFonts w:hint="eastAsia"/>
                <w:szCs w:val="21"/>
              </w:rPr>
              <w:t>・地域イベント等への参加の呼びかけを、</w:t>
            </w:r>
            <w:r w:rsidR="00A824AF">
              <w:rPr>
                <w:rFonts w:hint="eastAsia"/>
                <w:szCs w:val="21"/>
              </w:rPr>
              <w:t>広報紙、</w:t>
            </w:r>
            <w:r w:rsidR="00F96182">
              <w:rPr>
                <w:rFonts w:hint="eastAsia"/>
                <w:szCs w:val="21"/>
              </w:rPr>
              <w:t>ＳＮＳ</w:t>
            </w:r>
            <w:r w:rsidR="00A824AF">
              <w:rPr>
                <w:rFonts w:hint="eastAsia"/>
                <w:szCs w:val="21"/>
              </w:rPr>
              <w:t>（</w:t>
            </w:r>
            <w:r w:rsidR="00A824AF">
              <w:rPr>
                <w:rFonts w:hint="eastAsia"/>
                <w:szCs w:val="21"/>
              </w:rPr>
              <w:t>Twitter</w:t>
            </w:r>
            <w:r w:rsidR="00A824AF">
              <w:rPr>
                <w:rFonts w:hint="eastAsia"/>
                <w:szCs w:val="21"/>
              </w:rPr>
              <w:t>・</w:t>
            </w:r>
            <w:r w:rsidR="00A824AF">
              <w:rPr>
                <w:rFonts w:hint="eastAsia"/>
                <w:szCs w:val="21"/>
              </w:rPr>
              <w:t>Facebook</w:t>
            </w:r>
            <w:r w:rsidR="00A824AF">
              <w:rPr>
                <w:rFonts w:hint="eastAsia"/>
                <w:szCs w:val="21"/>
              </w:rPr>
              <w:t>）への地域イベント記事掲載や、まちづくりセンターの</w:t>
            </w:r>
            <w:r w:rsidR="00A824AF">
              <w:rPr>
                <w:rFonts w:hint="eastAsia"/>
                <w:szCs w:val="21"/>
              </w:rPr>
              <w:t>Facebook</w:t>
            </w:r>
            <w:r w:rsidR="00A824AF">
              <w:rPr>
                <w:rFonts w:hint="eastAsia"/>
                <w:szCs w:val="21"/>
              </w:rPr>
              <w:t>・ブログの活用等により効</w:t>
            </w:r>
            <w:r w:rsidR="00DB568C">
              <w:rPr>
                <w:rFonts w:hint="eastAsia"/>
                <w:szCs w:val="21"/>
              </w:rPr>
              <w:t>果的に行う。</w:t>
            </w:r>
          </w:p>
          <w:p w14:paraId="103A28ED" w14:textId="77777777" w:rsidR="00A824AF" w:rsidRDefault="00A824AF" w:rsidP="00495D23">
            <w:pPr>
              <w:spacing w:beforeLines="20" w:before="67" w:afterLines="20" w:after="67" w:line="220" w:lineRule="exact"/>
              <w:ind w:left="210" w:hangingChars="100" w:hanging="210"/>
              <w:rPr>
                <w:szCs w:val="21"/>
              </w:rPr>
            </w:pPr>
            <w:r>
              <w:rPr>
                <w:rFonts w:hint="eastAsia"/>
                <w:szCs w:val="21"/>
              </w:rPr>
              <w:t>・地域担当職員が町会</w:t>
            </w:r>
            <w:r w:rsidR="00DB568C">
              <w:rPr>
                <w:rFonts w:hint="eastAsia"/>
                <w:szCs w:val="21"/>
              </w:rPr>
              <w:t>長会議や地域イベント等の地域活動へ参画し情報収集を行う。</w:t>
            </w:r>
          </w:p>
          <w:p w14:paraId="2240B6E2" w14:textId="77777777" w:rsidR="00A824AF" w:rsidRDefault="00A824AF" w:rsidP="00495D23">
            <w:pPr>
              <w:spacing w:beforeLines="20" w:before="67" w:afterLines="20" w:after="67" w:line="220" w:lineRule="exact"/>
              <w:ind w:left="210" w:hangingChars="100" w:hanging="210"/>
              <w:rPr>
                <w:szCs w:val="21"/>
              </w:rPr>
            </w:pPr>
            <w:r>
              <w:rPr>
                <w:rFonts w:hint="eastAsia"/>
                <w:szCs w:val="21"/>
              </w:rPr>
              <w:t>・転入届出時に、住民情報窓口において、転入者全員へ地域活動協議会の趣旨や目的、また町会への加入を促進する案内パンフレットを</w:t>
            </w:r>
            <w:r w:rsidR="00DB568C">
              <w:rPr>
                <w:rFonts w:hint="eastAsia"/>
                <w:szCs w:val="21"/>
              </w:rPr>
              <w:t>交付し、地縁による団体やグループへの加入促進につなげる。</w:t>
            </w:r>
          </w:p>
          <w:p w14:paraId="27B4CB14"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・住民情報待合フロアに地域活動協議会コーナーを設置し、待合呼出しモニターにて地</w:t>
            </w:r>
            <w:r w:rsidR="00DB568C">
              <w:rPr>
                <w:rFonts w:hint="eastAsia"/>
                <w:szCs w:val="21"/>
              </w:rPr>
              <w:t>域活動協議会加入や町会加入を促進する広告映像を放映する。</w:t>
            </w:r>
          </w:p>
        </w:tc>
        <w:tc>
          <w:tcPr>
            <w:tcW w:w="6067" w:type="dxa"/>
          </w:tcPr>
          <w:p w14:paraId="5DDF82F9"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・地域イベント等への参加の呼びかけを、広報紙や</w:t>
            </w:r>
            <w:r w:rsidR="00F96182">
              <w:rPr>
                <w:rFonts w:hint="eastAsia"/>
                <w:szCs w:val="21"/>
              </w:rPr>
              <w:t>ＳＮＳ</w:t>
            </w:r>
            <w:r w:rsidR="00DB568C">
              <w:rPr>
                <w:rFonts w:hint="eastAsia"/>
                <w:szCs w:val="21"/>
              </w:rPr>
              <w:t>、まちづくりセンターブログの活用等により効果的に行った。</w:t>
            </w:r>
          </w:p>
          <w:p w14:paraId="62B079F3"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・地域担当職員が地域会議や地域イベント等の地域活動へ参画し情報収集</w:t>
            </w:r>
            <w:r w:rsidR="00DB568C">
              <w:rPr>
                <w:rFonts w:hint="eastAsia"/>
                <w:szCs w:val="21"/>
              </w:rPr>
              <w:t>を行った。</w:t>
            </w:r>
          </w:p>
          <w:p w14:paraId="274343E8"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・転入届出時に、住民情報窓口において、転入者全員へ地域活動協議会の趣旨や目的、また町会への加入を促進する案内パンフレットを</w:t>
            </w:r>
            <w:r w:rsidR="00DB568C">
              <w:rPr>
                <w:rFonts w:hint="eastAsia"/>
                <w:szCs w:val="21"/>
              </w:rPr>
              <w:t>交付し、地縁による団体やグループへの加入促進につなげた。</w:t>
            </w:r>
          </w:p>
          <w:p w14:paraId="5A90F2F2"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・住民情報待合フロアに地域活動協議会コーナーを設置し、待合呼出しモニターにて地</w:t>
            </w:r>
            <w:r w:rsidR="00DB568C">
              <w:rPr>
                <w:rFonts w:hint="eastAsia"/>
                <w:szCs w:val="21"/>
              </w:rPr>
              <w:t>域活動協議会加入や町会加入を促進する広告映像を放映した。</w:t>
            </w:r>
          </w:p>
          <w:p w14:paraId="05C51BB0" w14:textId="729496A6" w:rsidR="00A824AF" w:rsidRPr="003928F9" w:rsidRDefault="00A824AF" w:rsidP="00495D23">
            <w:pPr>
              <w:widowControl/>
              <w:spacing w:beforeLines="20" w:before="67" w:afterLines="20" w:after="67" w:line="220" w:lineRule="exact"/>
              <w:rPr>
                <w:szCs w:val="21"/>
              </w:rPr>
            </w:pPr>
          </w:p>
        </w:tc>
      </w:tr>
      <w:tr w:rsidR="00A824AF" w:rsidRPr="000F5194" w14:paraId="7AC4FD6B" w14:textId="77777777" w:rsidTr="0029250C">
        <w:trPr>
          <w:trHeight w:val="947"/>
        </w:trPr>
        <w:tc>
          <w:tcPr>
            <w:tcW w:w="595" w:type="dxa"/>
            <w:vAlign w:val="center"/>
          </w:tcPr>
          <w:p w14:paraId="776A2753" w14:textId="77777777" w:rsidR="00A824AF" w:rsidRPr="003928F9" w:rsidRDefault="00A824AF" w:rsidP="00A824AF">
            <w:pPr>
              <w:spacing w:beforeLines="20" w:before="67" w:afterLines="20" w:after="67" w:line="240" w:lineRule="exact"/>
              <w:jc w:val="center"/>
              <w:rPr>
                <w:szCs w:val="21"/>
              </w:rPr>
            </w:pPr>
            <w:r>
              <w:rPr>
                <w:rFonts w:hint="eastAsia"/>
                <w:szCs w:val="21"/>
              </w:rPr>
              <w:t>西淀川区</w:t>
            </w:r>
          </w:p>
        </w:tc>
        <w:tc>
          <w:tcPr>
            <w:tcW w:w="4564" w:type="dxa"/>
          </w:tcPr>
          <w:p w14:paraId="3E738062" w14:textId="0ED7C81B" w:rsidR="00A824AF" w:rsidRPr="003928F9" w:rsidRDefault="00A824AF" w:rsidP="00495D23">
            <w:pPr>
              <w:spacing w:beforeLines="20" w:before="67" w:afterLines="20" w:after="67" w:line="220" w:lineRule="exact"/>
              <w:ind w:left="210" w:hangingChars="100" w:hanging="210"/>
              <w:rPr>
                <w:szCs w:val="21"/>
              </w:rPr>
            </w:pPr>
            <w:r>
              <w:rPr>
                <w:rFonts w:hint="eastAsia"/>
                <w:szCs w:val="21"/>
              </w:rPr>
              <w:t>・地域のつながりの基礎となる自治会・町内会への</w:t>
            </w:r>
            <w:r w:rsidR="00DB568C">
              <w:rPr>
                <w:rFonts w:hint="eastAsia"/>
                <w:szCs w:val="21"/>
              </w:rPr>
              <w:t>加入を促進するため、転入者に対して</w:t>
            </w:r>
            <w:r w:rsidR="00371CFF">
              <w:rPr>
                <w:rFonts w:hint="eastAsia"/>
                <w:szCs w:val="21"/>
              </w:rPr>
              <w:t>チラシ</w:t>
            </w:r>
            <w:r w:rsidR="00DB568C">
              <w:rPr>
                <w:rFonts w:hint="eastAsia"/>
                <w:szCs w:val="21"/>
              </w:rPr>
              <w:t>等の</w:t>
            </w:r>
            <w:r w:rsidR="000819FD">
              <w:rPr>
                <w:rFonts w:hint="eastAsia"/>
                <w:szCs w:val="21"/>
              </w:rPr>
              <w:t>配付</w:t>
            </w:r>
            <w:r w:rsidR="00DB568C">
              <w:rPr>
                <w:rFonts w:hint="eastAsia"/>
                <w:szCs w:val="21"/>
              </w:rPr>
              <w:t>を行う。</w:t>
            </w:r>
          </w:p>
        </w:tc>
        <w:tc>
          <w:tcPr>
            <w:tcW w:w="6067" w:type="dxa"/>
          </w:tcPr>
          <w:p w14:paraId="7010F25C" w14:textId="19423CB7" w:rsidR="00A824AF" w:rsidRDefault="00A824AF" w:rsidP="00495D23">
            <w:pPr>
              <w:widowControl/>
              <w:spacing w:beforeLines="20" w:before="67" w:afterLines="20" w:after="67" w:line="220" w:lineRule="exact"/>
              <w:ind w:left="210" w:hangingChars="100" w:hanging="210"/>
              <w:rPr>
                <w:szCs w:val="21"/>
              </w:rPr>
            </w:pPr>
            <w:r>
              <w:rPr>
                <w:rFonts w:hint="eastAsia"/>
                <w:szCs w:val="21"/>
              </w:rPr>
              <w:t>・地域のつながりの基礎となる自治会・町内会への加入を促進するため、転入者に対して</w:t>
            </w:r>
            <w:r w:rsidR="00371CFF">
              <w:rPr>
                <w:rFonts w:hint="eastAsia"/>
                <w:szCs w:val="21"/>
              </w:rPr>
              <w:t>チラシ</w:t>
            </w:r>
            <w:r>
              <w:rPr>
                <w:rFonts w:hint="eastAsia"/>
                <w:szCs w:val="21"/>
              </w:rPr>
              <w:t>等の</w:t>
            </w:r>
            <w:r w:rsidR="000819FD">
              <w:rPr>
                <w:rFonts w:hint="eastAsia"/>
                <w:szCs w:val="21"/>
              </w:rPr>
              <w:t>配付</w:t>
            </w:r>
            <w:r>
              <w:rPr>
                <w:rFonts w:hint="eastAsia"/>
                <w:szCs w:val="21"/>
              </w:rPr>
              <w:t>を行った。</w:t>
            </w:r>
          </w:p>
          <w:p w14:paraId="552EAD8E" w14:textId="0887EA3C" w:rsidR="00A824AF" w:rsidRPr="003928F9" w:rsidRDefault="00A824AF" w:rsidP="00495D23">
            <w:pPr>
              <w:widowControl/>
              <w:spacing w:beforeLines="20" w:before="67" w:afterLines="20" w:after="67" w:line="220" w:lineRule="exact"/>
              <w:ind w:left="210" w:hangingChars="100" w:hanging="210"/>
              <w:rPr>
                <w:szCs w:val="21"/>
              </w:rPr>
            </w:pPr>
          </w:p>
        </w:tc>
      </w:tr>
      <w:tr w:rsidR="00A824AF" w:rsidRPr="000F5194" w14:paraId="00ABCFC0" w14:textId="77777777" w:rsidTr="0029250C">
        <w:trPr>
          <w:trHeight w:val="947"/>
        </w:trPr>
        <w:tc>
          <w:tcPr>
            <w:tcW w:w="595" w:type="dxa"/>
            <w:vAlign w:val="center"/>
          </w:tcPr>
          <w:p w14:paraId="723AF418" w14:textId="77777777" w:rsidR="00A824AF" w:rsidRPr="003928F9" w:rsidRDefault="00A824AF" w:rsidP="00A824AF">
            <w:pPr>
              <w:spacing w:beforeLines="20" w:before="67" w:afterLines="20" w:after="67" w:line="240" w:lineRule="exact"/>
              <w:jc w:val="center"/>
              <w:rPr>
                <w:szCs w:val="21"/>
              </w:rPr>
            </w:pPr>
            <w:r>
              <w:rPr>
                <w:rFonts w:hint="eastAsia"/>
                <w:szCs w:val="21"/>
              </w:rPr>
              <w:t>淀川区</w:t>
            </w:r>
          </w:p>
        </w:tc>
        <w:tc>
          <w:tcPr>
            <w:tcW w:w="4564" w:type="dxa"/>
          </w:tcPr>
          <w:p w14:paraId="5AB3313B" w14:textId="6BF9AFB1" w:rsidR="00A824AF" w:rsidRDefault="00A824AF" w:rsidP="00495D23">
            <w:pPr>
              <w:spacing w:beforeLines="20" w:before="67" w:afterLines="20" w:after="67" w:line="220" w:lineRule="exact"/>
              <w:ind w:left="210" w:hangingChars="100" w:hanging="210"/>
              <w:rPr>
                <w:szCs w:val="21"/>
              </w:rPr>
            </w:pPr>
            <w:r>
              <w:rPr>
                <w:rFonts w:hint="eastAsia"/>
                <w:szCs w:val="21"/>
              </w:rPr>
              <w:t>・町内会への加入促進に向けた</w:t>
            </w:r>
            <w:r w:rsidR="00371CFF">
              <w:rPr>
                <w:rFonts w:hint="eastAsia"/>
                <w:szCs w:val="21"/>
              </w:rPr>
              <w:t>チラシ</w:t>
            </w:r>
            <w:r>
              <w:rPr>
                <w:rFonts w:hint="eastAsia"/>
                <w:szCs w:val="21"/>
              </w:rPr>
              <w:t>のより一層の活用を支援する。</w:t>
            </w:r>
          </w:p>
          <w:p w14:paraId="27748FA8" w14:textId="77777777" w:rsidR="00A824AF" w:rsidRDefault="00A824AF" w:rsidP="00495D23">
            <w:pPr>
              <w:spacing w:beforeLines="20" w:before="67" w:afterLines="20" w:after="67" w:line="220" w:lineRule="exact"/>
              <w:ind w:left="210" w:hangingChars="100" w:hanging="210"/>
              <w:rPr>
                <w:szCs w:val="21"/>
              </w:rPr>
            </w:pPr>
            <w:r>
              <w:rPr>
                <w:rFonts w:hint="eastAsia"/>
                <w:szCs w:val="21"/>
              </w:rPr>
              <w:t>・防災や防犯等の出前講座により住民間の交流を図る。</w:t>
            </w:r>
          </w:p>
          <w:p w14:paraId="3DB7F719" w14:textId="77777777" w:rsidR="00A824AF" w:rsidRDefault="00A824AF" w:rsidP="00495D23">
            <w:pPr>
              <w:spacing w:beforeLines="20" w:before="67" w:afterLines="20" w:after="67" w:line="220" w:lineRule="exact"/>
              <w:ind w:left="210" w:hangingChars="100" w:hanging="210"/>
              <w:rPr>
                <w:szCs w:val="21"/>
              </w:rPr>
            </w:pPr>
            <w:r>
              <w:rPr>
                <w:rFonts w:hint="eastAsia"/>
                <w:szCs w:val="21"/>
              </w:rPr>
              <w:t>・各種団体と、地域でのつながりづくりについての意見交換を行う。</w:t>
            </w:r>
          </w:p>
          <w:p w14:paraId="558F5678"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・通年の取組に加え、他区や他都市の事例を参考に、若年層やマンション世帯等地域活動に関わりの薄かった方々の町内会や各種団体への参画促進について検討する。</w:t>
            </w:r>
          </w:p>
        </w:tc>
        <w:tc>
          <w:tcPr>
            <w:tcW w:w="6067" w:type="dxa"/>
          </w:tcPr>
          <w:p w14:paraId="76F51202" w14:textId="0297D2E5" w:rsidR="00A824AF" w:rsidRDefault="00A824AF" w:rsidP="00495D23">
            <w:pPr>
              <w:widowControl/>
              <w:spacing w:beforeLines="20" w:before="67" w:afterLines="20" w:after="67" w:line="220" w:lineRule="exact"/>
              <w:ind w:left="210" w:hangingChars="100" w:hanging="210"/>
              <w:rPr>
                <w:szCs w:val="21"/>
              </w:rPr>
            </w:pPr>
            <w:r>
              <w:rPr>
                <w:rFonts w:hint="eastAsia"/>
                <w:szCs w:val="21"/>
              </w:rPr>
              <w:t>・町内会への</w:t>
            </w:r>
            <w:r w:rsidR="00536505">
              <w:rPr>
                <w:rFonts w:hint="eastAsia"/>
                <w:szCs w:val="21"/>
              </w:rPr>
              <w:t>加入促進</w:t>
            </w:r>
            <w:r w:rsidR="00371CFF">
              <w:rPr>
                <w:rFonts w:hint="eastAsia"/>
                <w:szCs w:val="21"/>
              </w:rPr>
              <w:t>チラシ</w:t>
            </w:r>
            <w:r w:rsidR="00536505">
              <w:rPr>
                <w:rFonts w:hint="eastAsia"/>
                <w:szCs w:val="21"/>
              </w:rPr>
              <w:t>の窓口配布に加えて、町内会への加入促進について、</w:t>
            </w:r>
            <w:r>
              <w:rPr>
                <w:rFonts w:hint="eastAsia"/>
                <w:szCs w:val="21"/>
              </w:rPr>
              <w:t>広報誌に町会加入促進記事を掲載した。（４月）</w:t>
            </w:r>
          </w:p>
          <w:p w14:paraId="32C0BD74"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・防災や防犯等の出前講座により住民間の交流を図る。（４月～）</w:t>
            </w:r>
          </w:p>
          <w:p w14:paraId="2730E62E"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・各種団体の総会に出席し、地域でのつながりづくりについて意見交換を行うとともに、団体総会資料を入手した。（４月～６月）</w:t>
            </w:r>
          </w:p>
          <w:p w14:paraId="56F14333" w14:textId="4F7E11C7"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若年層やマンション世帯等地域活動に関わりの薄かった方々の町内会や各種団体への参画促進について、区政会議の議題として提案したところ、区政委員から加入促進策への様々な意見があったので、実現可能性を検討しながら参画促進を進める。（３月）</w:t>
            </w:r>
          </w:p>
        </w:tc>
      </w:tr>
      <w:tr w:rsidR="00A824AF" w:rsidRPr="000F5194" w14:paraId="4BD63951" w14:textId="77777777" w:rsidTr="0029250C">
        <w:trPr>
          <w:trHeight w:val="947"/>
        </w:trPr>
        <w:tc>
          <w:tcPr>
            <w:tcW w:w="595" w:type="dxa"/>
            <w:vAlign w:val="center"/>
          </w:tcPr>
          <w:p w14:paraId="5A4DB285" w14:textId="77777777" w:rsidR="00A824AF" w:rsidRPr="003928F9" w:rsidRDefault="00A824AF" w:rsidP="00A824AF">
            <w:pPr>
              <w:spacing w:beforeLines="20" w:before="67" w:afterLines="20" w:after="67" w:line="240" w:lineRule="exact"/>
              <w:jc w:val="center"/>
              <w:rPr>
                <w:szCs w:val="21"/>
              </w:rPr>
            </w:pPr>
            <w:r>
              <w:rPr>
                <w:rFonts w:hint="eastAsia"/>
                <w:szCs w:val="21"/>
              </w:rPr>
              <w:t>東淀川区</w:t>
            </w:r>
          </w:p>
        </w:tc>
        <w:tc>
          <w:tcPr>
            <w:tcW w:w="4564" w:type="dxa"/>
          </w:tcPr>
          <w:p w14:paraId="71C673E1" w14:textId="77777777" w:rsidR="00A824AF" w:rsidRDefault="00A824AF" w:rsidP="00495D23">
            <w:pPr>
              <w:spacing w:beforeLines="20" w:before="67" w:afterLines="20" w:after="67" w:line="220" w:lineRule="exact"/>
              <w:ind w:left="210" w:hangingChars="100" w:hanging="210"/>
              <w:rPr>
                <w:szCs w:val="21"/>
              </w:rPr>
            </w:pPr>
            <w:r>
              <w:rPr>
                <w:rFonts w:hint="eastAsia"/>
                <w:szCs w:val="21"/>
              </w:rPr>
              <w:t>・毎月開催している地域連絡会議において、地域活動や暮らしに役立つ情報の提供を行う。</w:t>
            </w:r>
          </w:p>
          <w:p w14:paraId="655862B1" w14:textId="77777777" w:rsidR="00A824AF" w:rsidRDefault="00A824AF" w:rsidP="00495D23">
            <w:pPr>
              <w:spacing w:beforeLines="20" w:before="67" w:afterLines="20" w:after="67" w:line="220" w:lineRule="exact"/>
              <w:ind w:left="210" w:hangingChars="100" w:hanging="210"/>
              <w:rPr>
                <w:szCs w:val="21"/>
              </w:rPr>
            </w:pPr>
            <w:r>
              <w:rPr>
                <w:rFonts w:hint="eastAsia"/>
                <w:szCs w:val="21"/>
              </w:rPr>
              <w:t>・広報紙に継続的に町会加入促進の記事を掲載する。</w:t>
            </w:r>
          </w:p>
          <w:p w14:paraId="0ACF0622" w14:textId="40398884" w:rsidR="00A824AF" w:rsidRDefault="00A824AF" w:rsidP="00495D23">
            <w:pPr>
              <w:spacing w:beforeLines="20" w:before="67" w:afterLines="20" w:after="67" w:line="220" w:lineRule="exact"/>
              <w:ind w:left="210" w:hangingChars="100" w:hanging="210"/>
              <w:rPr>
                <w:szCs w:val="21"/>
              </w:rPr>
            </w:pPr>
            <w:r>
              <w:rPr>
                <w:rFonts w:hint="eastAsia"/>
                <w:szCs w:val="21"/>
              </w:rPr>
              <w:t>・防災訓練等の際に、地域に対して町会加入促進の</w:t>
            </w:r>
            <w:r w:rsidR="00371CFF">
              <w:rPr>
                <w:rFonts w:hint="eastAsia"/>
                <w:szCs w:val="21"/>
              </w:rPr>
              <w:t>チラシ</w:t>
            </w:r>
            <w:r>
              <w:rPr>
                <w:rFonts w:hint="eastAsia"/>
                <w:szCs w:val="21"/>
              </w:rPr>
              <w:t>等を渡す。</w:t>
            </w:r>
          </w:p>
          <w:p w14:paraId="432AF40F" w14:textId="77777777" w:rsidR="00A824AF" w:rsidRDefault="00A824AF" w:rsidP="00495D23">
            <w:pPr>
              <w:spacing w:beforeLines="20" w:before="67" w:afterLines="20" w:after="67" w:line="220" w:lineRule="exact"/>
              <w:ind w:left="210" w:hangingChars="100" w:hanging="210"/>
              <w:rPr>
                <w:szCs w:val="21"/>
              </w:rPr>
            </w:pPr>
            <w:r>
              <w:rPr>
                <w:rFonts w:hint="eastAsia"/>
                <w:szCs w:val="21"/>
              </w:rPr>
              <w:t>・町会加入率や町会活動を取り巻く現状について聞き取りを行う。</w:t>
            </w:r>
          </w:p>
          <w:p w14:paraId="61E1B5A5"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・各町会の取組の情報発信について支援を行う。</w:t>
            </w:r>
          </w:p>
        </w:tc>
        <w:tc>
          <w:tcPr>
            <w:tcW w:w="6067" w:type="dxa"/>
          </w:tcPr>
          <w:p w14:paraId="2B025EBF"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・毎月開催している地域連絡会議において、地域活動や暮らしに役立つ情報の提供を行った。</w:t>
            </w:r>
          </w:p>
          <w:p w14:paraId="14F99D21"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・広報紙へ町会加入促進の記事を継続的に掲載した。</w:t>
            </w:r>
          </w:p>
          <w:p w14:paraId="470DC95D" w14:textId="2B2691F0" w:rsidR="00A824AF" w:rsidRDefault="00A824AF" w:rsidP="00495D23">
            <w:pPr>
              <w:widowControl/>
              <w:spacing w:beforeLines="20" w:before="67" w:afterLines="20" w:after="67" w:line="220" w:lineRule="exact"/>
              <w:ind w:left="210" w:hangingChars="100" w:hanging="210"/>
              <w:rPr>
                <w:szCs w:val="21"/>
              </w:rPr>
            </w:pPr>
            <w:r>
              <w:rPr>
                <w:rFonts w:hint="eastAsia"/>
                <w:szCs w:val="21"/>
              </w:rPr>
              <w:t>・防災訓練への参加者は町会に加入されている方が多く、町会加入促進の</w:t>
            </w:r>
            <w:r w:rsidR="00371CFF">
              <w:rPr>
                <w:rFonts w:hint="eastAsia"/>
                <w:szCs w:val="21"/>
              </w:rPr>
              <w:t>チラシ</w:t>
            </w:r>
            <w:r>
              <w:rPr>
                <w:rFonts w:hint="eastAsia"/>
                <w:szCs w:val="21"/>
              </w:rPr>
              <w:t>を配布するに至らなかった。</w:t>
            </w:r>
          </w:p>
          <w:p w14:paraId="76F2CE79" w14:textId="43782BF9" w:rsidR="00A824AF" w:rsidRDefault="00A824AF" w:rsidP="00495D23">
            <w:pPr>
              <w:widowControl/>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年度から継続して町会加入促進の</w:t>
            </w:r>
            <w:r w:rsidR="00371CFF">
              <w:rPr>
                <w:rFonts w:hint="eastAsia"/>
                <w:szCs w:val="21"/>
              </w:rPr>
              <w:t>チラシ</w:t>
            </w:r>
            <w:r>
              <w:rPr>
                <w:rFonts w:hint="eastAsia"/>
                <w:szCs w:val="21"/>
              </w:rPr>
              <w:t>を転入者パックに入れており、また区役所ロビーのラックに配架した。</w:t>
            </w:r>
          </w:p>
          <w:p w14:paraId="5BE7E20E"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・元年改訂のくらしの便利帳に町会加入促進の記事を掲載した。</w:t>
            </w:r>
          </w:p>
          <w:p w14:paraId="69D814B7"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・町会加入率調査を実施した。また、毎月開催している地域連絡会議において、町会活動に関する意見交換を実施した。</w:t>
            </w:r>
          </w:p>
          <w:p w14:paraId="046FB097" w14:textId="22B44286"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・区内各地域で開催される夏まつりのポスターを区役所庁舎内壁面及び出張所庁舎内にて掲示した。</w:t>
            </w:r>
          </w:p>
        </w:tc>
      </w:tr>
      <w:tr w:rsidR="00A824AF" w:rsidRPr="000F5194" w14:paraId="4382FE62" w14:textId="77777777" w:rsidTr="0029250C">
        <w:trPr>
          <w:trHeight w:val="132"/>
        </w:trPr>
        <w:tc>
          <w:tcPr>
            <w:tcW w:w="595" w:type="dxa"/>
            <w:vAlign w:val="center"/>
          </w:tcPr>
          <w:p w14:paraId="7461B58F" w14:textId="77777777" w:rsidR="00A824AF" w:rsidRPr="003928F9" w:rsidRDefault="00A824AF" w:rsidP="00A824AF">
            <w:pPr>
              <w:spacing w:beforeLines="20" w:before="67" w:afterLines="20" w:after="67" w:line="240" w:lineRule="exact"/>
              <w:jc w:val="center"/>
              <w:rPr>
                <w:szCs w:val="21"/>
              </w:rPr>
            </w:pPr>
            <w:r>
              <w:rPr>
                <w:rFonts w:hint="eastAsia"/>
                <w:szCs w:val="21"/>
              </w:rPr>
              <w:t>東成区</w:t>
            </w:r>
          </w:p>
        </w:tc>
        <w:tc>
          <w:tcPr>
            <w:tcW w:w="4564" w:type="dxa"/>
          </w:tcPr>
          <w:p w14:paraId="637F26AF" w14:textId="796F8C06" w:rsidR="00A824AF" w:rsidRDefault="00A824AF" w:rsidP="00495D23">
            <w:pPr>
              <w:spacing w:beforeLines="20" w:before="67" w:afterLines="20" w:after="67" w:line="220" w:lineRule="exact"/>
              <w:ind w:left="210" w:hangingChars="100" w:hanging="210"/>
              <w:rPr>
                <w:szCs w:val="21"/>
              </w:rPr>
            </w:pPr>
            <w:r>
              <w:rPr>
                <w:rFonts w:hint="eastAsia"/>
                <w:szCs w:val="21"/>
              </w:rPr>
              <w:t>・転入した区民に対し、自治会・町内会への加入促進ビラ及び啓発物品の</w:t>
            </w:r>
            <w:r w:rsidR="000819FD">
              <w:rPr>
                <w:rFonts w:hint="eastAsia"/>
                <w:szCs w:val="21"/>
              </w:rPr>
              <w:t>配付</w:t>
            </w:r>
            <w:r>
              <w:rPr>
                <w:rFonts w:hint="eastAsia"/>
                <w:szCs w:val="21"/>
              </w:rPr>
              <w:t>をする。</w:t>
            </w:r>
          </w:p>
          <w:p w14:paraId="1FFBEB9B" w14:textId="77777777" w:rsidR="00A824AF" w:rsidRDefault="00A824AF" w:rsidP="00495D23">
            <w:pPr>
              <w:spacing w:beforeLines="20" w:before="67" w:afterLines="20" w:after="67" w:line="220" w:lineRule="exact"/>
              <w:ind w:left="210" w:hangingChars="100" w:hanging="210"/>
              <w:rPr>
                <w:szCs w:val="21"/>
              </w:rPr>
            </w:pPr>
            <w:r>
              <w:rPr>
                <w:rFonts w:hint="eastAsia"/>
                <w:szCs w:val="21"/>
              </w:rPr>
              <w:t>・来庁する区民に対し、モニター（行政情報広告画面）を用いて自治会・町内会への加入を呼びかける。</w:t>
            </w:r>
          </w:p>
          <w:p w14:paraId="1E8A5F98" w14:textId="77777777" w:rsidR="00A824AF" w:rsidRDefault="00A824AF" w:rsidP="00495D23">
            <w:pPr>
              <w:spacing w:beforeLines="20" w:before="67" w:afterLines="20" w:after="67" w:line="220" w:lineRule="exact"/>
              <w:ind w:left="210" w:hangingChars="100" w:hanging="210"/>
              <w:rPr>
                <w:szCs w:val="21"/>
              </w:rPr>
            </w:pPr>
            <w:r>
              <w:rPr>
                <w:rFonts w:hint="eastAsia"/>
                <w:szCs w:val="21"/>
              </w:rPr>
              <w:t>・区が主催するイベント等でも加入促進を啓発する。</w:t>
            </w:r>
          </w:p>
          <w:p w14:paraId="3D820C3B"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・広報紙に自治会・町内会への加入促進の記事を掲載する。</w:t>
            </w:r>
          </w:p>
        </w:tc>
        <w:tc>
          <w:tcPr>
            <w:tcW w:w="6067" w:type="dxa"/>
          </w:tcPr>
          <w:p w14:paraId="411C0E3F"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・転入者パックやモニター（行政情報広告画面）を活用し自治会・町内会の加入促進のための啓発を行った。</w:t>
            </w:r>
          </w:p>
          <w:p w14:paraId="6C5B666B"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・区民まつりや成人の日のつどい、ひがしなり安心・安全ミニフェスタ等、区の主催イベントで自治会・町内会の加入啓発を行った。</w:t>
            </w:r>
          </w:p>
          <w:p w14:paraId="0975076B" w14:textId="7D0B2E7A" w:rsidR="00A824AF" w:rsidRDefault="00A824AF" w:rsidP="00495D23">
            <w:pPr>
              <w:widowControl/>
              <w:spacing w:beforeLines="20" w:before="67" w:afterLines="20" w:after="67" w:line="220" w:lineRule="exact"/>
              <w:ind w:left="210" w:hangingChars="100" w:hanging="210"/>
              <w:rPr>
                <w:szCs w:val="21"/>
              </w:rPr>
            </w:pPr>
            <w:r>
              <w:rPr>
                <w:rFonts w:hint="eastAsia"/>
                <w:szCs w:val="21"/>
              </w:rPr>
              <w:t>・広報紙</w:t>
            </w:r>
            <w:r w:rsidR="007739A8">
              <w:rPr>
                <w:rFonts w:hint="eastAsia"/>
                <w:szCs w:val="21"/>
              </w:rPr>
              <w:t>１</w:t>
            </w:r>
            <w:r>
              <w:rPr>
                <w:rFonts w:hint="eastAsia"/>
                <w:szCs w:val="21"/>
              </w:rPr>
              <w:t>月号の特集号で、「自治体・町内会への加入促進」に資する記事を掲載した。</w:t>
            </w:r>
          </w:p>
          <w:p w14:paraId="69AA40C0" w14:textId="14F27C87" w:rsidR="00A824AF" w:rsidRPr="003928F9" w:rsidRDefault="00A824AF" w:rsidP="00495D23">
            <w:pPr>
              <w:widowControl/>
              <w:spacing w:beforeLines="20" w:before="67" w:afterLines="20" w:after="67" w:line="220" w:lineRule="exact"/>
              <w:rPr>
                <w:szCs w:val="21"/>
              </w:rPr>
            </w:pPr>
          </w:p>
        </w:tc>
      </w:tr>
      <w:tr w:rsidR="00A824AF" w:rsidRPr="000F5194" w14:paraId="5AB1C100" w14:textId="77777777" w:rsidTr="0029250C">
        <w:trPr>
          <w:trHeight w:val="947"/>
        </w:trPr>
        <w:tc>
          <w:tcPr>
            <w:tcW w:w="595" w:type="dxa"/>
            <w:vAlign w:val="center"/>
          </w:tcPr>
          <w:p w14:paraId="1365E061" w14:textId="77777777" w:rsidR="00A824AF" w:rsidRPr="003928F9" w:rsidRDefault="00A824AF" w:rsidP="00A824AF">
            <w:pPr>
              <w:spacing w:beforeLines="20" w:before="67" w:afterLines="20" w:after="67" w:line="240" w:lineRule="exact"/>
              <w:jc w:val="center"/>
              <w:rPr>
                <w:szCs w:val="21"/>
              </w:rPr>
            </w:pPr>
            <w:r>
              <w:rPr>
                <w:rFonts w:hint="eastAsia"/>
                <w:szCs w:val="21"/>
              </w:rPr>
              <w:t>生野区</w:t>
            </w:r>
          </w:p>
        </w:tc>
        <w:tc>
          <w:tcPr>
            <w:tcW w:w="4564" w:type="dxa"/>
          </w:tcPr>
          <w:p w14:paraId="465D967F" w14:textId="77777777" w:rsidR="00A824AF" w:rsidRDefault="00A824AF" w:rsidP="00495D23">
            <w:pPr>
              <w:spacing w:beforeLines="20" w:before="67" w:afterLines="20" w:after="67" w:line="220" w:lineRule="exact"/>
              <w:ind w:left="210" w:hangingChars="100" w:hanging="210"/>
              <w:rPr>
                <w:szCs w:val="21"/>
              </w:rPr>
            </w:pPr>
            <w:r>
              <w:rPr>
                <w:rFonts w:hint="eastAsia"/>
                <w:szCs w:val="21"/>
              </w:rPr>
              <w:t>・連合振興町会長会議で行政情報の提供を行う。（</w:t>
            </w:r>
            <w:r>
              <w:rPr>
                <w:rFonts w:hint="eastAsia"/>
                <w:szCs w:val="21"/>
              </w:rPr>
              <w:t>10</w:t>
            </w:r>
            <w:r>
              <w:rPr>
                <w:rFonts w:hint="eastAsia"/>
                <w:szCs w:val="21"/>
              </w:rPr>
              <w:t>回）</w:t>
            </w:r>
          </w:p>
          <w:p w14:paraId="0F6354E4" w14:textId="37247493" w:rsidR="00A824AF" w:rsidRDefault="00A824AF" w:rsidP="00495D23">
            <w:pPr>
              <w:spacing w:beforeLines="20" w:before="67" w:afterLines="20" w:after="67" w:line="220" w:lineRule="exact"/>
              <w:ind w:left="210" w:hangingChars="100" w:hanging="210"/>
              <w:rPr>
                <w:szCs w:val="21"/>
              </w:rPr>
            </w:pPr>
            <w:r>
              <w:rPr>
                <w:rFonts w:hint="eastAsia"/>
                <w:szCs w:val="21"/>
              </w:rPr>
              <w:t>・自治会・町内会への加入促進</w:t>
            </w:r>
            <w:r w:rsidR="00371CFF">
              <w:rPr>
                <w:rFonts w:hint="eastAsia"/>
                <w:szCs w:val="21"/>
              </w:rPr>
              <w:t>チラシ</w:t>
            </w:r>
            <w:r>
              <w:rPr>
                <w:rFonts w:hint="eastAsia"/>
                <w:szCs w:val="21"/>
              </w:rPr>
              <w:t>の配布をする。</w:t>
            </w:r>
          </w:p>
          <w:p w14:paraId="70BC5EA1" w14:textId="64E0F367" w:rsidR="00A824AF" w:rsidRPr="003928F9" w:rsidRDefault="00A824AF" w:rsidP="00495D23">
            <w:pPr>
              <w:spacing w:beforeLines="20" w:before="67" w:afterLines="20" w:after="67" w:line="220" w:lineRule="exact"/>
              <w:ind w:left="210" w:hangingChars="100" w:hanging="210"/>
              <w:rPr>
                <w:szCs w:val="21"/>
              </w:rPr>
            </w:pPr>
            <w:r>
              <w:rPr>
                <w:rFonts w:hint="eastAsia"/>
                <w:szCs w:val="21"/>
              </w:rPr>
              <w:t>・転入する区民に対して町内会への加入促進</w:t>
            </w:r>
            <w:r w:rsidR="00371CFF">
              <w:rPr>
                <w:rFonts w:hint="eastAsia"/>
                <w:szCs w:val="21"/>
              </w:rPr>
              <w:t>チラシ</w:t>
            </w:r>
            <w:r>
              <w:rPr>
                <w:rFonts w:hint="eastAsia"/>
                <w:szCs w:val="21"/>
              </w:rPr>
              <w:t>を</w:t>
            </w:r>
            <w:r w:rsidR="000819FD">
              <w:rPr>
                <w:rFonts w:hint="eastAsia"/>
                <w:szCs w:val="21"/>
              </w:rPr>
              <w:t>配付</w:t>
            </w:r>
            <w:r>
              <w:rPr>
                <w:rFonts w:hint="eastAsia"/>
                <w:szCs w:val="21"/>
              </w:rPr>
              <w:t>する。</w:t>
            </w:r>
          </w:p>
        </w:tc>
        <w:tc>
          <w:tcPr>
            <w:tcW w:w="6067" w:type="dxa"/>
          </w:tcPr>
          <w:p w14:paraId="05874259"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・連合町会長会議による行政情報の提供をした。（</w:t>
            </w:r>
            <w:r>
              <w:rPr>
                <w:rFonts w:hint="eastAsia"/>
                <w:szCs w:val="21"/>
              </w:rPr>
              <w:t>11</w:t>
            </w:r>
            <w:r>
              <w:rPr>
                <w:rFonts w:hint="eastAsia"/>
                <w:szCs w:val="21"/>
              </w:rPr>
              <w:t>回）</w:t>
            </w:r>
          </w:p>
          <w:p w14:paraId="31090D8D" w14:textId="3D0DBC14" w:rsidR="00A824AF" w:rsidRDefault="00DB568C" w:rsidP="00495D23">
            <w:pPr>
              <w:widowControl/>
              <w:spacing w:beforeLines="20" w:before="67" w:afterLines="20" w:after="67" w:line="220" w:lineRule="exact"/>
              <w:ind w:left="210" w:hangingChars="100" w:hanging="210"/>
              <w:rPr>
                <w:szCs w:val="21"/>
              </w:rPr>
            </w:pPr>
            <w:r>
              <w:rPr>
                <w:rFonts w:hint="eastAsia"/>
                <w:szCs w:val="21"/>
              </w:rPr>
              <w:t>・自治会・町内会への加入促進</w:t>
            </w:r>
            <w:r w:rsidR="00371CFF">
              <w:rPr>
                <w:rFonts w:hint="eastAsia"/>
                <w:szCs w:val="21"/>
              </w:rPr>
              <w:t>チラシ</w:t>
            </w:r>
            <w:r>
              <w:rPr>
                <w:rFonts w:hint="eastAsia"/>
                <w:szCs w:val="21"/>
              </w:rPr>
              <w:t>の配布をした。</w:t>
            </w:r>
          </w:p>
          <w:p w14:paraId="43599D0F" w14:textId="21D6CBE5" w:rsidR="00A824AF" w:rsidRDefault="00A824AF" w:rsidP="00495D23">
            <w:pPr>
              <w:widowControl/>
              <w:spacing w:beforeLines="20" w:before="67" w:afterLines="20" w:after="67" w:line="220" w:lineRule="exact"/>
              <w:ind w:left="210" w:hangingChars="100" w:hanging="210"/>
              <w:rPr>
                <w:szCs w:val="21"/>
              </w:rPr>
            </w:pPr>
            <w:r>
              <w:rPr>
                <w:rFonts w:hint="eastAsia"/>
                <w:szCs w:val="21"/>
              </w:rPr>
              <w:t>・転入する区民に対して町内会への加入促進</w:t>
            </w:r>
            <w:r w:rsidR="00371CFF">
              <w:rPr>
                <w:rFonts w:hint="eastAsia"/>
                <w:szCs w:val="21"/>
              </w:rPr>
              <w:t>チラシ</w:t>
            </w:r>
            <w:r>
              <w:rPr>
                <w:rFonts w:hint="eastAsia"/>
                <w:szCs w:val="21"/>
              </w:rPr>
              <w:t>を</w:t>
            </w:r>
            <w:r w:rsidR="000819FD">
              <w:rPr>
                <w:rFonts w:hint="eastAsia"/>
                <w:szCs w:val="21"/>
              </w:rPr>
              <w:t>配付</w:t>
            </w:r>
            <w:r>
              <w:rPr>
                <w:rFonts w:hint="eastAsia"/>
                <w:szCs w:val="21"/>
              </w:rPr>
              <w:t>する。</w:t>
            </w:r>
          </w:p>
          <w:p w14:paraId="5FEB2330" w14:textId="6A857568" w:rsidR="00A824AF" w:rsidRPr="003928F9" w:rsidRDefault="00A824AF" w:rsidP="00495D23">
            <w:pPr>
              <w:widowControl/>
              <w:spacing w:beforeLines="20" w:before="67" w:afterLines="20" w:after="67" w:line="220" w:lineRule="exact"/>
              <w:rPr>
                <w:szCs w:val="21"/>
              </w:rPr>
            </w:pPr>
          </w:p>
        </w:tc>
      </w:tr>
      <w:tr w:rsidR="00A824AF" w:rsidRPr="000F5194" w14:paraId="4B8AEE8E" w14:textId="77777777" w:rsidTr="0029250C">
        <w:trPr>
          <w:trHeight w:val="947"/>
        </w:trPr>
        <w:tc>
          <w:tcPr>
            <w:tcW w:w="595" w:type="dxa"/>
            <w:vAlign w:val="center"/>
          </w:tcPr>
          <w:p w14:paraId="704611A9" w14:textId="77777777" w:rsidR="00A824AF" w:rsidRPr="003928F9" w:rsidRDefault="00A824AF" w:rsidP="00A824AF">
            <w:pPr>
              <w:spacing w:beforeLines="20" w:before="67" w:afterLines="20" w:after="67" w:line="240" w:lineRule="exact"/>
              <w:jc w:val="center"/>
              <w:rPr>
                <w:szCs w:val="21"/>
              </w:rPr>
            </w:pPr>
            <w:r>
              <w:rPr>
                <w:rFonts w:hint="eastAsia"/>
                <w:szCs w:val="21"/>
              </w:rPr>
              <w:t>旭区</w:t>
            </w:r>
          </w:p>
        </w:tc>
        <w:tc>
          <w:tcPr>
            <w:tcW w:w="4564" w:type="dxa"/>
          </w:tcPr>
          <w:p w14:paraId="4B20797A"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・自治会・町内会、その他各種グループといった活動主体が、自律的かつ円滑に地域での活動を行うことができるよう、個別相談に対応すると共に、加入促進に取り組む。</w:t>
            </w:r>
          </w:p>
        </w:tc>
        <w:tc>
          <w:tcPr>
            <w:tcW w:w="6067" w:type="dxa"/>
          </w:tcPr>
          <w:p w14:paraId="37E12B8A" w14:textId="3DEB9E86" w:rsidR="00A824AF" w:rsidRDefault="00A824AF" w:rsidP="00495D23">
            <w:pPr>
              <w:widowControl/>
              <w:spacing w:beforeLines="20" w:before="67" w:afterLines="20" w:after="67" w:line="220" w:lineRule="exact"/>
              <w:ind w:left="210" w:hangingChars="100" w:hanging="210"/>
              <w:rPr>
                <w:szCs w:val="21"/>
              </w:rPr>
            </w:pPr>
            <w:r>
              <w:rPr>
                <w:rFonts w:hint="eastAsia"/>
                <w:szCs w:val="21"/>
              </w:rPr>
              <w:t>・活動主体間の連携促進にかかる支援として、全地域の町会長会議に出席し、直接地域の声を聞くことで町内会等との関係を</w:t>
            </w:r>
            <w:r w:rsidR="00770965">
              <w:rPr>
                <w:rFonts w:hint="eastAsia"/>
                <w:szCs w:val="21"/>
              </w:rPr>
              <w:t>作る</w:t>
            </w:r>
            <w:r>
              <w:rPr>
                <w:rFonts w:hint="eastAsia"/>
                <w:szCs w:val="21"/>
              </w:rPr>
              <w:t>とともに、個別の相談にも対応した。</w:t>
            </w:r>
          </w:p>
          <w:p w14:paraId="23108354" w14:textId="6CE65D21"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・町内会の加入促進につながるよう、町内会の紹介にかかる</w:t>
            </w:r>
            <w:r w:rsidR="00371CFF">
              <w:rPr>
                <w:rFonts w:hint="eastAsia"/>
                <w:szCs w:val="21"/>
              </w:rPr>
              <w:t>チラシ</w:t>
            </w:r>
            <w:r>
              <w:rPr>
                <w:rFonts w:hint="eastAsia"/>
                <w:szCs w:val="21"/>
              </w:rPr>
              <w:t>の配架等（区役所庁舎内等への配架・転入者パックへの同封）や広報紙・ホームページ等により周知を行った。また、地域に</w:t>
            </w:r>
            <w:r w:rsidR="00371CFF">
              <w:rPr>
                <w:rFonts w:hint="eastAsia"/>
                <w:szCs w:val="21"/>
              </w:rPr>
              <w:t>チラシ</w:t>
            </w:r>
            <w:r>
              <w:rPr>
                <w:rFonts w:hint="eastAsia"/>
                <w:szCs w:val="21"/>
              </w:rPr>
              <w:t>を提供し、地域役員から転入者に向けた町会加入の案内に活用した。</w:t>
            </w:r>
          </w:p>
        </w:tc>
      </w:tr>
      <w:tr w:rsidR="00A824AF" w:rsidRPr="000F5194" w14:paraId="275DAD07" w14:textId="77777777" w:rsidTr="0029250C">
        <w:trPr>
          <w:trHeight w:val="947"/>
        </w:trPr>
        <w:tc>
          <w:tcPr>
            <w:tcW w:w="595" w:type="dxa"/>
            <w:vAlign w:val="center"/>
          </w:tcPr>
          <w:p w14:paraId="2BEE8A8A" w14:textId="77777777" w:rsidR="00A824AF" w:rsidRPr="003928F9" w:rsidRDefault="00A824AF" w:rsidP="00A824AF">
            <w:pPr>
              <w:spacing w:beforeLines="20" w:before="67" w:afterLines="20" w:after="67" w:line="240" w:lineRule="exact"/>
              <w:jc w:val="center"/>
              <w:rPr>
                <w:szCs w:val="21"/>
              </w:rPr>
            </w:pPr>
            <w:r>
              <w:rPr>
                <w:rFonts w:hint="eastAsia"/>
                <w:szCs w:val="21"/>
              </w:rPr>
              <w:t>城東区</w:t>
            </w:r>
          </w:p>
        </w:tc>
        <w:tc>
          <w:tcPr>
            <w:tcW w:w="4564" w:type="dxa"/>
          </w:tcPr>
          <w:p w14:paraId="79459883" w14:textId="77777777" w:rsidR="00A824AF" w:rsidRDefault="00A824AF" w:rsidP="00495D23">
            <w:pPr>
              <w:spacing w:beforeLines="20" w:before="67" w:afterLines="20" w:after="67" w:line="220" w:lineRule="exact"/>
              <w:ind w:left="210" w:hangingChars="100" w:hanging="210"/>
              <w:rPr>
                <w:szCs w:val="21"/>
              </w:rPr>
            </w:pPr>
            <w:r>
              <w:rPr>
                <w:rFonts w:hint="eastAsia"/>
                <w:szCs w:val="21"/>
              </w:rPr>
              <w:t>・相談内容を十分把握したうえでのきめ細かな相談を行う。</w:t>
            </w:r>
          </w:p>
          <w:p w14:paraId="7DF8C542" w14:textId="77777777" w:rsidR="00A824AF" w:rsidRDefault="00A824AF" w:rsidP="00495D23">
            <w:pPr>
              <w:spacing w:beforeLines="20" w:before="67" w:afterLines="20" w:after="67" w:line="220" w:lineRule="exact"/>
              <w:ind w:left="210" w:hangingChars="100" w:hanging="210"/>
              <w:rPr>
                <w:szCs w:val="21"/>
              </w:rPr>
            </w:pPr>
            <w:r>
              <w:rPr>
                <w:rFonts w:hint="eastAsia"/>
                <w:szCs w:val="21"/>
              </w:rPr>
              <w:t>・地域振興会への加入呼びかけの広報を行う。</w:t>
            </w:r>
          </w:p>
          <w:p w14:paraId="4BB475EE" w14:textId="6CEAC582" w:rsidR="00A824AF" w:rsidRPr="003928F9" w:rsidRDefault="00A824AF" w:rsidP="00495D23">
            <w:pPr>
              <w:spacing w:beforeLines="20" w:before="67" w:afterLines="20" w:after="67" w:line="220" w:lineRule="exact"/>
              <w:ind w:left="210" w:hangingChars="100" w:hanging="210"/>
              <w:rPr>
                <w:szCs w:val="21"/>
              </w:rPr>
            </w:pPr>
            <w:r>
              <w:rPr>
                <w:rFonts w:hint="eastAsia"/>
                <w:szCs w:val="21"/>
              </w:rPr>
              <w:t>・広報紙のリレー企画記事の中で、町会が</w:t>
            </w:r>
            <w:r w:rsidR="007863C0">
              <w:rPr>
                <w:rFonts w:hint="eastAsia"/>
                <w:szCs w:val="21"/>
              </w:rPr>
              <w:t>地域活動協議会</w:t>
            </w:r>
            <w:r>
              <w:rPr>
                <w:rFonts w:hint="eastAsia"/>
                <w:szCs w:val="21"/>
              </w:rPr>
              <w:t>の中心を担っていることも記載し、「地域活動（町会）に興味を持ってもらえる」ような情報発信に取り組む。</w:t>
            </w:r>
          </w:p>
        </w:tc>
        <w:tc>
          <w:tcPr>
            <w:tcW w:w="6067" w:type="dxa"/>
          </w:tcPr>
          <w:p w14:paraId="651CF62A"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・随時、町会等の日常的な課題に対してきめ細かい相談対応を行った。</w:t>
            </w:r>
          </w:p>
          <w:p w14:paraId="231C86C5" w14:textId="368CFCD6" w:rsidR="00A824AF" w:rsidRDefault="00536505" w:rsidP="00495D23">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広報誌８～３月号で</w:t>
            </w:r>
            <w:r w:rsidR="00A824AF">
              <w:rPr>
                <w:rFonts w:hint="eastAsia"/>
                <w:szCs w:val="21"/>
              </w:rPr>
              <w:t>16</w:t>
            </w:r>
            <w:r w:rsidR="007863C0">
              <w:rPr>
                <w:rFonts w:hint="eastAsia"/>
                <w:szCs w:val="21"/>
              </w:rPr>
              <w:t>地域活動協議会</w:t>
            </w:r>
            <w:r w:rsidR="00A824AF">
              <w:rPr>
                <w:rFonts w:hint="eastAsia"/>
                <w:szCs w:val="21"/>
              </w:rPr>
              <w:t>会長がわが町の魅力を発信するリレー企画掲載をまちづくりセンター発信でスタートした。</w:t>
            </w:r>
          </w:p>
          <w:p w14:paraId="186B016B" w14:textId="77777777" w:rsidR="00A824AF" w:rsidRDefault="00536505" w:rsidP="00495D23">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広報誌に毎月町会加入呼びかけを掲載した。</w:t>
            </w:r>
          </w:p>
          <w:p w14:paraId="5C223525" w14:textId="1D9B1C39" w:rsidR="00A824AF" w:rsidRPr="003928F9" w:rsidRDefault="00536505" w:rsidP="00495D23">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広報誌７月号には町会加入促進記事を掲載した。</w:t>
            </w:r>
          </w:p>
        </w:tc>
      </w:tr>
      <w:tr w:rsidR="00A824AF" w:rsidRPr="000F5194" w14:paraId="560F4B3D" w14:textId="77777777" w:rsidTr="0029250C">
        <w:trPr>
          <w:trHeight w:val="947"/>
        </w:trPr>
        <w:tc>
          <w:tcPr>
            <w:tcW w:w="595" w:type="dxa"/>
            <w:vAlign w:val="center"/>
          </w:tcPr>
          <w:p w14:paraId="4FC39E30" w14:textId="77777777" w:rsidR="00A824AF" w:rsidRPr="003928F9" w:rsidRDefault="00A824AF" w:rsidP="00A824AF">
            <w:pPr>
              <w:spacing w:beforeLines="20" w:before="67" w:afterLines="20" w:after="67" w:line="240" w:lineRule="exact"/>
              <w:jc w:val="center"/>
              <w:rPr>
                <w:szCs w:val="21"/>
              </w:rPr>
            </w:pPr>
            <w:r>
              <w:rPr>
                <w:rFonts w:hint="eastAsia"/>
                <w:szCs w:val="21"/>
              </w:rPr>
              <w:t>鶴見区</w:t>
            </w:r>
          </w:p>
        </w:tc>
        <w:tc>
          <w:tcPr>
            <w:tcW w:w="4564" w:type="dxa"/>
          </w:tcPr>
          <w:p w14:paraId="1E987D91"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・町内会単位で実施する防災訓練への支援を行うとともに、防災を通じて、地域とのつながりづくりを促進する。</w:t>
            </w:r>
          </w:p>
        </w:tc>
        <w:tc>
          <w:tcPr>
            <w:tcW w:w="6067" w:type="dxa"/>
          </w:tcPr>
          <w:p w14:paraId="733BBEB0" w14:textId="5FE46587"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マンションが一つの町会である地域に対し、地震等災害発生のメカニズムの解説や日頃の備えを意識してもらいながら、防災にかかわる「クロスロードゲーム」を行うとともにマンションの防災設備の確認等を図り、防災・減災</w:t>
            </w:r>
            <w:r w:rsidR="0088381E">
              <w:rPr>
                <w:rFonts w:hint="eastAsia"/>
                <w:szCs w:val="21"/>
              </w:rPr>
              <w:t>力</w:t>
            </w:r>
            <w:r>
              <w:rPr>
                <w:rFonts w:hint="eastAsia"/>
                <w:szCs w:val="21"/>
              </w:rPr>
              <w:t>の向上に努めた。（１か所）</w:t>
            </w:r>
          </w:p>
        </w:tc>
      </w:tr>
      <w:tr w:rsidR="00A824AF" w:rsidRPr="000F5194" w14:paraId="2E6C8989" w14:textId="77777777" w:rsidTr="0029250C">
        <w:trPr>
          <w:trHeight w:val="947"/>
        </w:trPr>
        <w:tc>
          <w:tcPr>
            <w:tcW w:w="595" w:type="dxa"/>
            <w:vAlign w:val="center"/>
          </w:tcPr>
          <w:p w14:paraId="23C6532E" w14:textId="77777777" w:rsidR="00A824AF" w:rsidRPr="003928F9" w:rsidRDefault="00A824AF" w:rsidP="00A824AF">
            <w:pPr>
              <w:spacing w:beforeLines="20" w:before="67" w:afterLines="20" w:after="67" w:line="240" w:lineRule="exact"/>
              <w:jc w:val="center"/>
              <w:rPr>
                <w:szCs w:val="21"/>
              </w:rPr>
            </w:pPr>
            <w:r>
              <w:rPr>
                <w:rFonts w:hint="eastAsia"/>
                <w:szCs w:val="21"/>
              </w:rPr>
              <w:t>阿倍野区</w:t>
            </w:r>
          </w:p>
        </w:tc>
        <w:tc>
          <w:tcPr>
            <w:tcW w:w="4564" w:type="dxa"/>
          </w:tcPr>
          <w:p w14:paraId="0A71D465" w14:textId="77777777" w:rsidR="00A824AF" w:rsidRDefault="00A824AF" w:rsidP="00495D23">
            <w:pPr>
              <w:spacing w:beforeLines="20" w:before="67" w:afterLines="20" w:after="67" w:line="220" w:lineRule="exact"/>
              <w:ind w:left="210" w:hangingChars="100" w:hanging="210"/>
              <w:rPr>
                <w:szCs w:val="21"/>
              </w:rPr>
            </w:pPr>
            <w:r>
              <w:rPr>
                <w:rFonts w:hint="eastAsia"/>
                <w:szCs w:val="21"/>
              </w:rPr>
              <w:t>・自治会・町内会単位の活動を支援する。</w:t>
            </w:r>
          </w:p>
          <w:p w14:paraId="4BEDE182"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・広報紙や</w:t>
            </w:r>
            <w:r>
              <w:rPr>
                <w:rFonts w:hint="eastAsia"/>
                <w:szCs w:val="21"/>
              </w:rPr>
              <w:t>Twitter</w:t>
            </w:r>
            <w:r>
              <w:rPr>
                <w:rFonts w:hint="eastAsia"/>
                <w:szCs w:val="21"/>
              </w:rPr>
              <w:t>などによる周知、講師として職員派遣、大阪市等の制度紹介などの支援を行う。</w:t>
            </w:r>
          </w:p>
        </w:tc>
        <w:tc>
          <w:tcPr>
            <w:tcW w:w="6067" w:type="dxa"/>
          </w:tcPr>
          <w:p w14:paraId="7FF1289E"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・地域活動協議会補助金説明会において、自治会・町内会単位の活動趣旨説明を行った。（各地域活動協議会２回）</w:t>
            </w:r>
          </w:p>
          <w:p w14:paraId="61B020EB" w14:textId="38827D8B" w:rsidR="00A824AF" w:rsidRDefault="00A824AF" w:rsidP="00495D23">
            <w:pPr>
              <w:widowControl/>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や広報紙、</w:t>
            </w:r>
            <w:r w:rsidR="00FB6C7E">
              <w:rPr>
                <w:rFonts w:hint="eastAsia"/>
                <w:szCs w:val="21"/>
              </w:rPr>
              <w:t>まちづくりセンター</w:t>
            </w:r>
            <w:r>
              <w:rPr>
                <w:rFonts w:hint="eastAsia"/>
                <w:szCs w:val="21"/>
              </w:rPr>
              <w:t>Facebook</w:t>
            </w:r>
            <w:r>
              <w:rPr>
                <w:rFonts w:hint="eastAsia"/>
                <w:szCs w:val="21"/>
              </w:rPr>
              <w:t>等で自治会・町内会等の事業について情報発信を行った。</w:t>
            </w:r>
          </w:p>
          <w:p w14:paraId="3CC00AD6" w14:textId="3E109BF1"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・防災に関する出前講座での啓発：開催数</w:t>
            </w:r>
            <w:r>
              <w:rPr>
                <w:rFonts w:hint="eastAsia"/>
                <w:szCs w:val="21"/>
              </w:rPr>
              <w:t>12</w:t>
            </w:r>
            <w:r>
              <w:rPr>
                <w:rFonts w:hint="eastAsia"/>
                <w:szCs w:val="21"/>
              </w:rPr>
              <w:t>回</w:t>
            </w:r>
            <w:r>
              <w:rPr>
                <w:rFonts w:hint="eastAsia"/>
                <w:szCs w:val="21"/>
              </w:rPr>
              <w:t>/617</w:t>
            </w:r>
            <w:r>
              <w:rPr>
                <w:rFonts w:hint="eastAsia"/>
                <w:szCs w:val="21"/>
              </w:rPr>
              <w:t>名</w:t>
            </w:r>
          </w:p>
        </w:tc>
      </w:tr>
      <w:tr w:rsidR="00A824AF" w:rsidRPr="000F5194" w14:paraId="57FA0E0C" w14:textId="77777777" w:rsidTr="0029250C">
        <w:trPr>
          <w:trHeight w:val="274"/>
        </w:trPr>
        <w:tc>
          <w:tcPr>
            <w:tcW w:w="595" w:type="dxa"/>
            <w:vAlign w:val="center"/>
          </w:tcPr>
          <w:p w14:paraId="14E525CA" w14:textId="77777777" w:rsidR="00A824AF" w:rsidRPr="003928F9" w:rsidRDefault="00A824AF" w:rsidP="00A824AF">
            <w:pPr>
              <w:spacing w:beforeLines="20" w:before="67" w:afterLines="20" w:after="67" w:line="240" w:lineRule="exact"/>
              <w:jc w:val="center"/>
              <w:rPr>
                <w:szCs w:val="21"/>
              </w:rPr>
            </w:pPr>
            <w:r>
              <w:rPr>
                <w:rFonts w:hint="eastAsia"/>
                <w:szCs w:val="21"/>
              </w:rPr>
              <w:t>住之江区</w:t>
            </w:r>
          </w:p>
        </w:tc>
        <w:tc>
          <w:tcPr>
            <w:tcW w:w="4564" w:type="dxa"/>
          </w:tcPr>
          <w:p w14:paraId="35E761C4" w14:textId="77777777" w:rsidR="00A824AF" w:rsidRPr="003928F9" w:rsidRDefault="009A6CD7" w:rsidP="00495D23">
            <w:pPr>
              <w:spacing w:beforeLines="20" w:before="67" w:afterLines="20" w:after="67" w:line="220" w:lineRule="exact"/>
              <w:ind w:left="210" w:hangingChars="100" w:hanging="210"/>
              <w:rPr>
                <w:szCs w:val="21"/>
              </w:rPr>
            </w:pPr>
            <w:r>
              <w:rPr>
                <w:rFonts w:hint="eastAsia"/>
                <w:szCs w:val="21"/>
              </w:rPr>
              <w:t>・</w:t>
            </w:r>
            <w:r w:rsidR="00536505">
              <w:rPr>
                <w:rFonts w:hint="eastAsia"/>
                <w:szCs w:val="21"/>
              </w:rPr>
              <w:t>広報紙、</w:t>
            </w:r>
            <w:r>
              <w:rPr>
                <w:rFonts w:hint="eastAsia"/>
                <w:szCs w:val="21"/>
              </w:rPr>
              <w:t>ホームページ、</w:t>
            </w:r>
            <w:r w:rsidR="00A824AF">
              <w:rPr>
                <w:rFonts w:hint="eastAsia"/>
                <w:szCs w:val="21"/>
              </w:rPr>
              <w:t xml:space="preserve">Facebook </w:t>
            </w:r>
            <w:r w:rsidR="00A824AF">
              <w:rPr>
                <w:rFonts w:hint="eastAsia"/>
                <w:szCs w:val="21"/>
              </w:rPr>
              <w:t>で、町会加入促進にかかる情報発信を行う。その際には、内容の充実を図っていく。</w:t>
            </w:r>
          </w:p>
        </w:tc>
        <w:tc>
          <w:tcPr>
            <w:tcW w:w="6067" w:type="dxa"/>
          </w:tcPr>
          <w:p w14:paraId="089E7C91" w14:textId="77777777" w:rsidR="00A824AF" w:rsidRDefault="009A6CD7" w:rsidP="00495D23">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広報紙で毎月、地域に焦点をあてた記事を掲載した。</w:t>
            </w:r>
          </w:p>
          <w:p w14:paraId="431D6A6B"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・ホームページで町会加入促進についてのページを掲載した。</w:t>
            </w:r>
          </w:p>
          <w:p w14:paraId="5A8856FF" w14:textId="77777777" w:rsidR="00A824AF" w:rsidRDefault="009A6CD7" w:rsidP="00495D23">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Facebook</w:t>
            </w:r>
            <w:r w:rsidR="00A824AF">
              <w:rPr>
                <w:rFonts w:hint="eastAsia"/>
                <w:szCs w:val="21"/>
              </w:rPr>
              <w:t>で町会加入促進についてのページを投稿した。</w:t>
            </w:r>
          </w:p>
          <w:p w14:paraId="7ABA4BC7" w14:textId="0C391029"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・地域イベントなどにおいて、活動紹介・町会加入案内</w:t>
            </w:r>
            <w:r w:rsidR="00371CFF">
              <w:rPr>
                <w:rFonts w:hint="eastAsia"/>
                <w:szCs w:val="21"/>
              </w:rPr>
              <w:t>チラシ</w:t>
            </w:r>
            <w:r>
              <w:rPr>
                <w:rFonts w:hint="eastAsia"/>
                <w:szCs w:val="21"/>
              </w:rPr>
              <w:t>などを配布した。</w:t>
            </w:r>
          </w:p>
        </w:tc>
      </w:tr>
      <w:tr w:rsidR="00A824AF" w:rsidRPr="000F5194" w14:paraId="3DD95D91" w14:textId="77777777" w:rsidTr="0029250C">
        <w:trPr>
          <w:trHeight w:val="947"/>
        </w:trPr>
        <w:tc>
          <w:tcPr>
            <w:tcW w:w="595" w:type="dxa"/>
            <w:vAlign w:val="center"/>
          </w:tcPr>
          <w:p w14:paraId="2EF9CCD5" w14:textId="77777777" w:rsidR="00A824AF" w:rsidRPr="003928F9" w:rsidRDefault="00A824AF" w:rsidP="00A824AF">
            <w:pPr>
              <w:spacing w:beforeLines="20" w:before="67" w:afterLines="20" w:after="67" w:line="240" w:lineRule="exact"/>
              <w:jc w:val="center"/>
              <w:rPr>
                <w:szCs w:val="21"/>
              </w:rPr>
            </w:pPr>
            <w:r>
              <w:rPr>
                <w:rFonts w:hint="eastAsia"/>
                <w:szCs w:val="21"/>
              </w:rPr>
              <w:t>住吉区</w:t>
            </w:r>
          </w:p>
        </w:tc>
        <w:tc>
          <w:tcPr>
            <w:tcW w:w="4564" w:type="dxa"/>
          </w:tcPr>
          <w:p w14:paraId="4033E57D" w14:textId="77777777" w:rsidR="00A824AF" w:rsidRDefault="00A824AF" w:rsidP="00495D23">
            <w:pPr>
              <w:spacing w:beforeLines="20" w:before="67" w:afterLines="20" w:after="67" w:line="220" w:lineRule="exact"/>
              <w:ind w:left="210" w:hangingChars="100" w:hanging="210"/>
              <w:rPr>
                <w:szCs w:val="21"/>
              </w:rPr>
            </w:pPr>
            <w:r>
              <w:rPr>
                <w:rFonts w:hint="eastAsia"/>
                <w:szCs w:val="21"/>
              </w:rPr>
              <w:t>・町会災害対策本部へ照明器具等の物資を配備する。（下期）</w:t>
            </w:r>
          </w:p>
          <w:p w14:paraId="21F7CBA5" w14:textId="77777777" w:rsidR="00A824AF" w:rsidRDefault="00A824AF" w:rsidP="00495D23">
            <w:pPr>
              <w:spacing w:beforeLines="20" w:before="67" w:afterLines="20" w:after="67" w:line="220" w:lineRule="exact"/>
              <w:ind w:left="210" w:hangingChars="100" w:hanging="210"/>
              <w:rPr>
                <w:szCs w:val="21"/>
              </w:rPr>
            </w:pPr>
            <w:r>
              <w:rPr>
                <w:rFonts w:hint="eastAsia"/>
                <w:szCs w:val="21"/>
              </w:rPr>
              <w:t>・救助資器材などを使用した住吉区総合防災訓練を実施する。（年１回）</w:t>
            </w:r>
          </w:p>
          <w:p w14:paraId="3A4C4D9C" w14:textId="77777777" w:rsidR="00A824AF" w:rsidRDefault="00A824AF" w:rsidP="00495D23">
            <w:pPr>
              <w:spacing w:beforeLines="20" w:before="67" w:afterLines="20" w:after="67" w:line="220" w:lineRule="exact"/>
              <w:ind w:left="210" w:hangingChars="100" w:hanging="210"/>
              <w:rPr>
                <w:szCs w:val="21"/>
              </w:rPr>
            </w:pPr>
            <w:r>
              <w:rPr>
                <w:rFonts w:hint="eastAsia"/>
                <w:szCs w:val="21"/>
              </w:rPr>
              <w:t>・マンション住民向け防災研修会を実施（７回）し、防災を通じて、住民同士のつながりづくり、マンションと町会・自治会等とのつながりづくりを促進する。不参加者に対し、ポスティング等で研修会の内容を周知する。</w:t>
            </w:r>
          </w:p>
          <w:p w14:paraId="1C4A3D41" w14:textId="68B4DE42" w:rsidR="00A824AF" w:rsidRDefault="00A824AF" w:rsidP="00495D23">
            <w:pPr>
              <w:spacing w:beforeLines="20" w:before="67" w:afterLines="20" w:after="67" w:line="220" w:lineRule="exact"/>
              <w:ind w:left="210" w:hangingChars="100" w:hanging="210"/>
              <w:rPr>
                <w:szCs w:val="21"/>
              </w:rPr>
            </w:pPr>
            <w:r>
              <w:rPr>
                <w:rFonts w:hint="eastAsia"/>
                <w:szCs w:val="21"/>
              </w:rPr>
              <w:t>・つながりづくりの基盤となる町会への加入を促進するため、町会加入促進</w:t>
            </w:r>
            <w:r w:rsidR="00371CFF">
              <w:rPr>
                <w:rFonts w:hint="eastAsia"/>
                <w:szCs w:val="21"/>
              </w:rPr>
              <w:t>チラシ</w:t>
            </w:r>
            <w:r>
              <w:rPr>
                <w:rFonts w:hint="eastAsia"/>
                <w:szCs w:val="21"/>
              </w:rPr>
              <w:t>の転入パックへの封入、ホームページや広報すみよしで加入促進の情報発信を行う。</w:t>
            </w:r>
          </w:p>
          <w:p w14:paraId="671CA972" w14:textId="2F1670CB" w:rsidR="00A824AF" w:rsidRDefault="00A824AF" w:rsidP="00495D23">
            <w:pPr>
              <w:spacing w:beforeLines="20" w:before="67" w:afterLines="20" w:after="67" w:line="220" w:lineRule="exact"/>
              <w:ind w:left="210" w:hangingChars="100" w:hanging="210"/>
              <w:rPr>
                <w:szCs w:val="21"/>
              </w:rPr>
            </w:pPr>
            <w:r>
              <w:rPr>
                <w:rFonts w:hint="eastAsia"/>
                <w:szCs w:val="21"/>
              </w:rPr>
              <w:t>・町会の活動内容が</w:t>
            </w:r>
            <w:r w:rsidR="004C7D57">
              <w:rPr>
                <w:rFonts w:hint="eastAsia"/>
                <w:szCs w:val="21"/>
              </w:rPr>
              <w:t>分か</w:t>
            </w:r>
            <w:r>
              <w:rPr>
                <w:rFonts w:hint="eastAsia"/>
                <w:szCs w:val="21"/>
              </w:rPr>
              <w:t>るポスターを作成する。</w:t>
            </w:r>
          </w:p>
          <w:p w14:paraId="519D7B84" w14:textId="77777777" w:rsidR="00A824AF" w:rsidRDefault="00A824AF" w:rsidP="00495D23">
            <w:pPr>
              <w:spacing w:beforeLines="20" w:before="67" w:afterLines="20" w:after="67" w:line="220" w:lineRule="exact"/>
              <w:ind w:left="210" w:hangingChars="100" w:hanging="210"/>
              <w:rPr>
                <w:szCs w:val="21"/>
              </w:rPr>
            </w:pPr>
            <w:r>
              <w:rPr>
                <w:rFonts w:hint="eastAsia"/>
                <w:szCs w:val="21"/>
              </w:rPr>
              <w:t>・大和川に隣接している５地域のうち、浸水による危険度が高い</w:t>
            </w:r>
            <w:r>
              <w:rPr>
                <w:rFonts w:hint="eastAsia"/>
                <w:szCs w:val="21"/>
              </w:rPr>
              <w:t>15</w:t>
            </w:r>
            <w:r>
              <w:rPr>
                <w:rFonts w:hint="eastAsia"/>
                <w:szCs w:val="21"/>
              </w:rPr>
              <w:t>町会を選定し、マンション住民向けのミニ防災フォーラムを実施する（元年度は５町会実施）</w:t>
            </w:r>
          </w:p>
          <w:p w14:paraId="21984F85" w14:textId="77777777" w:rsidR="00A824AF" w:rsidRDefault="00A824AF" w:rsidP="00495D23">
            <w:pPr>
              <w:spacing w:beforeLines="20" w:before="67" w:afterLines="20" w:after="67" w:line="220" w:lineRule="exact"/>
              <w:ind w:left="210" w:hangingChars="100" w:hanging="210"/>
              <w:rPr>
                <w:szCs w:val="21"/>
              </w:rPr>
            </w:pPr>
            <w:r>
              <w:rPr>
                <w:rFonts w:hint="eastAsia"/>
                <w:szCs w:val="21"/>
              </w:rPr>
              <w:t>・マンション建設時から管理者等に町会加入の働きかけを行う。促進住民に町会加入を促す。</w:t>
            </w:r>
          </w:p>
          <w:p w14:paraId="6B2F6F9D" w14:textId="330EB2F8" w:rsidR="00A824AF" w:rsidRDefault="00A824AF" w:rsidP="00495D23">
            <w:pPr>
              <w:spacing w:beforeLines="20" w:before="67" w:afterLines="20" w:after="67" w:line="220" w:lineRule="exact"/>
              <w:ind w:left="210" w:hangingChars="100" w:hanging="210"/>
              <w:rPr>
                <w:szCs w:val="21"/>
              </w:rPr>
            </w:pPr>
            <w:r>
              <w:rPr>
                <w:rFonts w:hint="eastAsia"/>
                <w:szCs w:val="21"/>
              </w:rPr>
              <w:t>・作成したフォーマットを活用し、町会に合わせた町会加入促進</w:t>
            </w:r>
            <w:r w:rsidR="00371CFF">
              <w:rPr>
                <w:rFonts w:hint="eastAsia"/>
                <w:szCs w:val="21"/>
              </w:rPr>
              <w:t>チラシ</w:t>
            </w:r>
            <w:r>
              <w:rPr>
                <w:rFonts w:hint="eastAsia"/>
                <w:szCs w:val="21"/>
              </w:rPr>
              <w:t>を作成する。</w:t>
            </w:r>
          </w:p>
          <w:p w14:paraId="15D9D31F"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w:t>
            </w:r>
            <w:r>
              <w:rPr>
                <w:rFonts w:hint="eastAsia"/>
                <w:szCs w:val="21"/>
              </w:rPr>
              <w:t>Instagram</w:t>
            </w:r>
            <w:r>
              <w:rPr>
                <w:rFonts w:hint="eastAsia"/>
                <w:szCs w:val="21"/>
              </w:rPr>
              <w:t>やホームページ等で町会の活動内容を発信する。</w:t>
            </w:r>
          </w:p>
        </w:tc>
        <w:tc>
          <w:tcPr>
            <w:tcW w:w="6067" w:type="dxa"/>
          </w:tcPr>
          <w:p w14:paraId="6085141E"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・町会本部</w:t>
            </w:r>
            <w:r>
              <w:rPr>
                <w:rFonts w:hint="eastAsia"/>
                <w:szCs w:val="21"/>
              </w:rPr>
              <w:t>(</w:t>
            </w:r>
            <w:r>
              <w:rPr>
                <w:rFonts w:hint="eastAsia"/>
                <w:szCs w:val="21"/>
              </w:rPr>
              <w:t>全</w:t>
            </w:r>
            <w:r>
              <w:rPr>
                <w:rFonts w:hint="eastAsia"/>
                <w:szCs w:val="21"/>
              </w:rPr>
              <w:t>135</w:t>
            </w:r>
            <w:r>
              <w:rPr>
                <w:rFonts w:hint="eastAsia"/>
                <w:szCs w:val="21"/>
              </w:rPr>
              <w:t>町会</w:t>
            </w:r>
            <w:r>
              <w:rPr>
                <w:rFonts w:hint="eastAsia"/>
                <w:szCs w:val="21"/>
              </w:rPr>
              <w:t>)</w:t>
            </w:r>
            <w:r>
              <w:rPr>
                <w:rFonts w:hint="eastAsia"/>
                <w:szCs w:val="21"/>
              </w:rPr>
              <w:t>に照明器具等を配備するとともに、住民への周知を行った。</w:t>
            </w:r>
          </w:p>
          <w:p w14:paraId="6C61A427"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・総合防災訓練時に配備済みの救助資器材等の点検及び使用訓練を実施した。</w:t>
            </w:r>
          </w:p>
          <w:p w14:paraId="78E36387"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・町会・自治会等とのつながりを促進するため、マンション住民向け防災研修会について実施の働きかけを行った</w:t>
            </w:r>
            <w:r>
              <w:rPr>
                <w:rFonts w:hint="eastAsia"/>
                <w:szCs w:val="21"/>
              </w:rPr>
              <w:t>(</w:t>
            </w:r>
            <w:r>
              <w:rPr>
                <w:rFonts w:hint="eastAsia"/>
                <w:szCs w:val="21"/>
              </w:rPr>
              <w:t>７棟</w:t>
            </w:r>
            <w:r>
              <w:rPr>
                <w:rFonts w:hint="eastAsia"/>
                <w:szCs w:val="21"/>
              </w:rPr>
              <w:t>)</w:t>
            </w:r>
            <w:r>
              <w:rPr>
                <w:rFonts w:hint="eastAsia"/>
                <w:szCs w:val="21"/>
              </w:rPr>
              <w:t>が、管理組合との調整に時間を要したこと、</w:t>
            </w:r>
            <w:r w:rsidR="00056D9A">
              <w:rPr>
                <w:rFonts w:hint="eastAsia"/>
                <w:szCs w:val="21"/>
              </w:rPr>
              <w:t>新型コロナウイルス感染拡大防止</w:t>
            </w:r>
            <w:r>
              <w:rPr>
                <w:rFonts w:hint="eastAsia"/>
                <w:szCs w:val="21"/>
              </w:rPr>
              <w:t>のため延期となったことにより、研修会の実施、欠席者への資料のポスティングは１棟に留まった。</w:t>
            </w:r>
          </w:p>
          <w:p w14:paraId="466E1985"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・ミニ防災フォーラムについても</w:t>
            </w:r>
            <w:r w:rsidR="00056D9A">
              <w:rPr>
                <w:rFonts w:hint="eastAsia"/>
                <w:szCs w:val="21"/>
              </w:rPr>
              <w:t>新型</w:t>
            </w:r>
            <w:r>
              <w:rPr>
                <w:rFonts w:hint="eastAsia"/>
                <w:szCs w:val="21"/>
              </w:rPr>
              <w:t>コロナウイルス感染</w:t>
            </w:r>
            <w:r w:rsidR="00056D9A">
              <w:rPr>
                <w:rFonts w:hint="eastAsia"/>
                <w:szCs w:val="21"/>
              </w:rPr>
              <w:t>拡大</w:t>
            </w:r>
            <w:r>
              <w:rPr>
                <w:rFonts w:hint="eastAsia"/>
                <w:szCs w:val="21"/>
              </w:rPr>
              <w:t>防止のため延期となり、実施できなかった。</w:t>
            </w:r>
          </w:p>
          <w:p w14:paraId="08D5D751"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・町会への加入を促進するため、次の取組を行った。</w:t>
            </w:r>
          </w:p>
          <w:p w14:paraId="596975CF" w14:textId="7CC6AB6C" w:rsidR="00A824AF" w:rsidRPr="003928F9" w:rsidRDefault="00A824AF" w:rsidP="00495D23">
            <w:pPr>
              <w:widowControl/>
              <w:spacing w:beforeLines="20" w:before="67" w:afterLines="20" w:after="67" w:line="220" w:lineRule="exact"/>
              <w:ind w:leftChars="100" w:left="210"/>
              <w:rPr>
                <w:szCs w:val="21"/>
              </w:rPr>
            </w:pPr>
            <w:r>
              <w:rPr>
                <w:rFonts w:hint="eastAsia"/>
                <w:szCs w:val="21"/>
              </w:rPr>
              <w:t>町会の活動内容が</w:t>
            </w:r>
            <w:r w:rsidR="004C7D57">
              <w:rPr>
                <w:rFonts w:hint="eastAsia"/>
                <w:szCs w:val="21"/>
              </w:rPr>
              <w:t>分か</w:t>
            </w:r>
            <w:r>
              <w:rPr>
                <w:rFonts w:hint="eastAsia"/>
                <w:szCs w:val="21"/>
              </w:rPr>
              <w:t>る町会加入促進</w:t>
            </w:r>
            <w:r w:rsidR="00371CFF">
              <w:rPr>
                <w:rFonts w:hint="eastAsia"/>
                <w:szCs w:val="21"/>
              </w:rPr>
              <w:t>チラシ</w:t>
            </w:r>
            <w:r>
              <w:rPr>
                <w:rFonts w:hint="eastAsia"/>
                <w:szCs w:val="21"/>
              </w:rPr>
              <w:t>のリニューアルと転入パックへの封入、町会に合わせた町会加入促進</w:t>
            </w:r>
            <w:r w:rsidR="00371CFF">
              <w:rPr>
                <w:rFonts w:hint="eastAsia"/>
                <w:szCs w:val="21"/>
              </w:rPr>
              <w:t>チラシ</w:t>
            </w:r>
            <w:r>
              <w:rPr>
                <w:rFonts w:hint="eastAsia"/>
                <w:szCs w:val="21"/>
              </w:rPr>
              <w:t>フォーマットの作成、町会に合わせた町会加入促進</w:t>
            </w:r>
            <w:r w:rsidR="00371CFF">
              <w:rPr>
                <w:rFonts w:hint="eastAsia"/>
                <w:szCs w:val="21"/>
              </w:rPr>
              <w:t>チラシ</w:t>
            </w:r>
            <w:r>
              <w:rPr>
                <w:rFonts w:hint="eastAsia"/>
                <w:szCs w:val="21"/>
              </w:rPr>
              <w:t>の作成（２町会）、「広報すみよし」で町会のつながりの大切さの周知、町会加入促進パネルと</w:t>
            </w:r>
            <w:r w:rsidR="00371CFF">
              <w:rPr>
                <w:rFonts w:hint="eastAsia"/>
                <w:szCs w:val="21"/>
              </w:rPr>
              <w:t>チラシ</w:t>
            </w:r>
            <w:r>
              <w:rPr>
                <w:rFonts w:hint="eastAsia"/>
                <w:szCs w:val="21"/>
              </w:rPr>
              <w:t>の掲示・配布、不動産関連団体へ町会加入促進</w:t>
            </w:r>
            <w:r w:rsidR="00371CFF">
              <w:rPr>
                <w:rFonts w:hint="eastAsia"/>
                <w:szCs w:val="21"/>
              </w:rPr>
              <w:t>チラシ</w:t>
            </w:r>
            <w:r>
              <w:rPr>
                <w:rFonts w:hint="eastAsia"/>
                <w:szCs w:val="21"/>
              </w:rPr>
              <w:t>の</w:t>
            </w:r>
            <w:r w:rsidR="000819FD">
              <w:rPr>
                <w:rFonts w:hint="eastAsia"/>
                <w:szCs w:val="21"/>
              </w:rPr>
              <w:t>配付</w:t>
            </w:r>
            <w:r w:rsidR="00E72E57">
              <w:rPr>
                <w:rFonts w:hint="eastAsia"/>
                <w:szCs w:val="21"/>
              </w:rPr>
              <w:t>、マンション建設時から管理者等に町会加入</w:t>
            </w:r>
            <w:r>
              <w:rPr>
                <w:rFonts w:hint="eastAsia"/>
                <w:szCs w:val="21"/>
              </w:rPr>
              <w:t>の働きかけ（１棟）、住みます芸人を活用した町会加入動画の制作・放映、</w:t>
            </w:r>
            <w:r>
              <w:rPr>
                <w:rFonts w:hint="eastAsia"/>
                <w:szCs w:val="21"/>
              </w:rPr>
              <w:t>Instagram</w:t>
            </w:r>
            <w:r w:rsidR="00536505">
              <w:rPr>
                <w:rFonts w:hint="eastAsia"/>
                <w:szCs w:val="21"/>
              </w:rPr>
              <w:t>・</w:t>
            </w:r>
            <w:r>
              <w:rPr>
                <w:rFonts w:hint="eastAsia"/>
                <w:szCs w:val="21"/>
              </w:rPr>
              <w:t>ホームページで町会活動を紹介、町会ポスターについては未作成。</w:t>
            </w:r>
          </w:p>
        </w:tc>
      </w:tr>
      <w:tr w:rsidR="00A824AF" w:rsidRPr="000F5194" w14:paraId="0992A43A" w14:textId="77777777" w:rsidTr="0029250C">
        <w:trPr>
          <w:trHeight w:val="947"/>
        </w:trPr>
        <w:tc>
          <w:tcPr>
            <w:tcW w:w="595" w:type="dxa"/>
            <w:vAlign w:val="center"/>
          </w:tcPr>
          <w:p w14:paraId="56E75592" w14:textId="77777777" w:rsidR="00A824AF" w:rsidRPr="003928F9" w:rsidRDefault="00A824AF" w:rsidP="00A824AF">
            <w:pPr>
              <w:spacing w:beforeLines="20" w:before="67" w:afterLines="20" w:after="67" w:line="240" w:lineRule="exact"/>
              <w:jc w:val="center"/>
              <w:rPr>
                <w:szCs w:val="21"/>
              </w:rPr>
            </w:pPr>
            <w:r>
              <w:rPr>
                <w:rFonts w:hint="eastAsia"/>
                <w:szCs w:val="21"/>
              </w:rPr>
              <w:t>東住吉区</w:t>
            </w:r>
          </w:p>
        </w:tc>
        <w:tc>
          <w:tcPr>
            <w:tcW w:w="4564" w:type="dxa"/>
          </w:tcPr>
          <w:p w14:paraId="03CAB056" w14:textId="77777777" w:rsidR="00A824AF" w:rsidRDefault="00A824AF" w:rsidP="00495D23">
            <w:pPr>
              <w:spacing w:beforeLines="20" w:before="67" w:afterLines="20" w:after="67" w:line="220" w:lineRule="exact"/>
              <w:ind w:left="210" w:hangingChars="100" w:hanging="210"/>
              <w:rPr>
                <w:szCs w:val="21"/>
              </w:rPr>
            </w:pPr>
            <w:r>
              <w:rPr>
                <w:rFonts w:hint="eastAsia"/>
                <w:szCs w:val="21"/>
              </w:rPr>
              <w:t>・各地域の行事予定を広報紙に掲載する。広報紙については区全体で編集方法を改め効果的な発信に取り組む。</w:t>
            </w:r>
          </w:p>
          <w:p w14:paraId="11DB951B" w14:textId="77777777" w:rsidR="00A824AF" w:rsidRDefault="00A824AF" w:rsidP="00495D23">
            <w:pPr>
              <w:spacing w:beforeLines="20" w:before="67" w:afterLines="20" w:after="67" w:line="220" w:lineRule="exact"/>
              <w:ind w:left="210" w:hangingChars="100" w:hanging="210"/>
              <w:rPr>
                <w:szCs w:val="21"/>
              </w:rPr>
            </w:pPr>
            <w:r>
              <w:rPr>
                <w:rFonts w:hint="eastAsia"/>
                <w:szCs w:val="21"/>
              </w:rPr>
              <w:t>・各地域の活動実施の様子をホームページに掲載する。</w:t>
            </w:r>
          </w:p>
          <w:p w14:paraId="2FF3F9B0" w14:textId="5D185972" w:rsidR="00A824AF" w:rsidRDefault="00A824AF" w:rsidP="00495D23">
            <w:pPr>
              <w:spacing w:beforeLines="20" w:before="67" w:afterLines="20" w:after="67" w:line="220" w:lineRule="exact"/>
              <w:ind w:left="210" w:hangingChars="100" w:hanging="210"/>
              <w:rPr>
                <w:szCs w:val="21"/>
              </w:rPr>
            </w:pPr>
            <w:r>
              <w:rPr>
                <w:rFonts w:hint="eastAsia"/>
                <w:szCs w:val="21"/>
              </w:rPr>
              <w:t>・町会加入促進</w:t>
            </w:r>
            <w:r w:rsidR="00371CFF">
              <w:rPr>
                <w:rFonts w:hint="eastAsia"/>
                <w:szCs w:val="21"/>
              </w:rPr>
              <w:t>チラシ</w:t>
            </w:r>
            <w:r>
              <w:rPr>
                <w:rFonts w:hint="eastAsia"/>
                <w:szCs w:val="21"/>
              </w:rPr>
              <w:t>を転入者に</w:t>
            </w:r>
            <w:r w:rsidR="000819FD">
              <w:rPr>
                <w:rFonts w:hint="eastAsia"/>
                <w:szCs w:val="21"/>
              </w:rPr>
              <w:t>配付</w:t>
            </w:r>
            <w:r>
              <w:rPr>
                <w:rFonts w:hint="eastAsia"/>
                <w:szCs w:val="21"/>
              </w:rPr>
              <w:t>する。</w:t>
            </w:r>
          </w:p>
          <w:p w14:paraId="3DBE965A"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・様々な催し等で啓発する。</w:t>
            </w:r>
          </w:p>
        </w:tc>
        <w:tc>
          <w:tcPr>
            <w:tcW w:w="6067" w:type="dxa"/>
          </w:tcPr>
          <w:p w14:paraId="539AC420"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・各地域の行事予定を広報紙及びホームページに掲載した。</w:t>
            </w:r>
          </w:p>
          <w:p w14:paraId="7362D9C3"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・各地域の活動実施の様子をホームページに掲載した。</w:t>
            </w:r>
          </w:p>
          <w:p w14:paraId="3248FB63" w14:textId="3424CC35" w:rsidR="00A824AF" w:rsidRDefault="00A824AF" w:rsidP="00495D23">
            <w:pPr>
              <w:widowControl/>
              <w:spacing w:beforeLines="20" w:before="67" w:afterLines="20" w:after="67" w:line="220" w:lineRule="exact"/>
              <w:ind w:left="210" w:hangingChars="100" w:hanging="210"/>
              <w:rPr>
                <w:szCs w:val="21"/>
              </w:rPr>
            </w:pPr>
            <w:r>
              <w:rPr>
                <w:rFonts w:hint="eastAsia"/>
                <w:szCs w:val="21"/>
              </w:rPr>
              <w:t>・地域活動の広報紙掲載について、高齢者福祉月間にあわせて記事を掲載する</w:t>
            </w:r>
            <w:r w:rsidR="004C7D57">
              <w:rPr>
                <w:rFonts w:hint="eastAsia"/>
                <w:szCs w:val="21"/>
              </w:rPr>
              <w:t>（</w:t>
            </w:r>
            <w:r>
              <w:rPr>
                <w:rFonts w:hint="eastAsia"/>
                <w:szCs w:val="21"/>
              </w:rPr>
              <w:t>９月号</w:t>
            </w:r>
            <w:r w:rsidR="004C7D57">
              <w:rPr>
                <w:rFonts w:hint="eastAsia"/>
                <w:szCs w:val="21"/>
              </w:rPr>
              <w:t>）</w:t>
            </w:r>
            <w:r>
              <w:rPr>
                <w:rFonts w:hint="eastAsia"/>
                <w:szCs w:val="21"/>
              </w:rPr>
              <w:t>、地域活動協議会の特集を行う</w:t>
            </w:r>
            <w:r w:rsidR="004C7D57">
              <w:rPr>
                <w:rFonts w:hint="eastAsia"/>
                <w:szCs w:val="21"/>
              </w:rPr>
              <w:t>（</w:t>
            </w:r>
            <w:r>
              <w:rPr>
                <w:rFonts w:hint="eastAsia"/>
                <w:szCs w:val="21"/>
              </w:rPr>
              <w:t>11</w:t>
            </w:r>
            <w:r>
              <w:rPr>
                <w:rFonts w:hint="eastAsia"/>
                <w:szCs w:val="21"/>
              </w:rPr>
              <w:t>月号</w:t>
            </w:r>
            <w:r w:rsidR="004C7D57">
              <w:rPr>
                <w:rFonts w:hint="eastAsia"/>
                <w:szCs w:val="21"/>
              </w:rPr>
              <w:t>）</w:t>
            </w:r>
            <w:r>
              <w:rPr>
                <w:rFonts w:hint="eastAsia"/>
                <w:szCs w:val="21"/>
              </w:rPr>
              <w:t>等、伝わりやすい工夫を行った。</w:t>
            </w:r>
          </w:p>
          <w:p w14:paraId="34E0CE05"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・各地域の夏祭り等開催予定をいまざとライナー内モニターへ掲載した。</w:t>
            </w:r>
          </w:p>
          <w:p w14:paraId="2F4C737A" w14:textId="5ED04875" w:rsidR="00A824AF" w:rsidRDefault="00A824AF" w:rsidP="00495D23">
            <w:pPr>
              <w:widowControl/>
              <w:spacing w:beforeLines="20" w:before="67" w:afterLines="20" w:after="67" w:line="220" w:lineRule="exact"/>
              <w:ind w:left="210" w:hangingChars="100" w:hanging="210"/>
              <w:rPr>
                <w:szCs w:val="21"/>
              </w:rPr>
            </w:pPr>
            <w:r>
              <w:rPr>
                <w:rFonts w:hint="eastAsia"/>
                <w:szCs w:val="21"/>
              </w:rPr>
              <w:t>・町会加入促進</w:t>
            </w:r>
            <w:r w:rsidR="00371CFF">
              <w:rPr>
                <w:rFonts w:hint="eastAsia"/>
                <w:szCs w:val="21"/>
              </w:rPr>
              <w:t>チラシ</w:t>
            </w:r>
            <w:r>
              <w:rPr>
                <w:rFonts w:hint="eastAsia"/>
                <w:szCs w:val="21"/>
              </w:rPr>
              <w:t>を転入者に</w:t>
            </w:r>
            <w:r w:rsidR="000819FD">
              <w:rPr>
                <w:rFonts w:hint="eastAsia"/>
                <w:szCs w:val="21"/>
              </w:rPr>
              <w:t>配付</w:t>
            </w:r>
            <w:r>
              <w:rPr>
                <w:rFonts w:hint="eastAsia"/>
                <w:szCs w:val="21"/>
              </w:rPr>
              <w:t>した。</w:t>
            </w:r>
          </w:p>
          <w:p w14:paraId="75A65833" w14:textId="1FA0AAC6"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・区内のイベントでの機会を</w:t>
            </w:r>
            <w:r w:rsidR="001E55DC">
              <w:rPr>
                <w:rFonts w:hint="eastAsia"/>
                <w:szCs w:val="21"/>
              </w:rPr>
              <w:t>捉え</w:t>
            </w:r>
            <w:r>
              <w:rPr>
                <w:rFonts w:hint="eastAsia"/>
                <w:szCs w:val="21"/>
              </w:rPr>
              <w:t>啓発を行った。</w:t>
            </w:r>
          </w:p>
        </w:tc>
      </w:tr>
      <w:tr w:rsidR="00A824AF" w:rsidRPr="000F5194" w14:paraId="7F090A35" w14:textId="77777777" w:rsidTr="0029250C">
        <w:trPr>
          <w:trHeight w:val="947"/>
        </w:trPr>
        <w:tc>
          <w:tcPr>
            <w:tcW w:w="595" w:type="dxa"/>
            <w:vAlign w:val="center"/>
          </w:tcPr>
          <w:p w14:paraId="59B2F6BF" w14:textId="77777777" w:rsidR="00A824AF" w:rsidRPr="003928F9" w:rsidRDefault="00A824AF" w:rsidP="00A824AF">
            <w:pPr>
              <w:spacing w:beforeLines="20" w:before="67" w:afterLines="20" w:after="67" w:line="240" w:lineRule="exact"/>
              <w:jc w:val="center"/>
              <w:rPr>
                <w:szCs w:val="21"/>
              </w:rPr>
            </w:pPr>
            <w:r>
              <w:rPr>
                <w:rFonts w:hint="eastAsia"/>
                <w:szCs w:val="21"/>
              </w:rPr>
              <w:t>平野区</w:t>
            </w:r>
          </w:p>
        </w:tc>
        <w:tc>
          <w:tcPr>
            <w:tcW w:w="4564" w:type="dxa"/>
          </w:tcPr>
          <w:p w14:paraId="41B0E7A3" w14:textId="77777777" w:rsidR="00A824AF" w:rsidRDefault="00A824AF" w:rsidP="00495D23">
            <w:pPr>
              <w:spacing w:beforeLines="20" w:before="67" w:afterLines="20" w:after="67" w:line="220" w:lineRule="exact"/>
              <w:ind w:left="210" w:hangingChars="100" w:hanging="210"/>
              <w:rPr>
                <w:szCs w:val="21"/>
              </w:rPr>
            </w:pPr>
            <w:r>
              <w:rPr>
                <w:rFonts w:hint="eastAsia"/>
                <w:szCs w:val="21"/>
              </w:rPr>
              <w:t>・全地域共通課題の防災について、地域とともに取り組む。</w:t>
            </w:r>
          </w:p>
          <w:p w14:paraId="3AB3216C" w14:textId="77777777" w:rsidR="00A824AF" w:rsidRPr="003928F9" w:rsidRDefault="00A824AF" w:rsidP="00495D23">
            <w:pPr>
              <w:spacing w:beforeLines="20" w:before="67" w:afterLines="20" w:after="67" w:line="220" w:lineRule="exact"/>
              <w:ind w:left="210" w:hangingChars="100" w:hanging="210"/>
              <w:rPr>
                <w:szCs w:val="21"/>
              </w:rPr>
            </w:pPr>
            <w:r>
              <w:rPr>
                <w:rFonts w:hint="eastAsia"/>
                <w:szCs w:val="21"/>
              </w:rPr>
              <w:t>・防災マニュアルを活用した地域での防災訓練を支援することで、地域内での連携強化を図る。</w:t>
            </w:r>
          </w:p>
        </w:tc>
        <w:tc>
          <w:tcPr>
            <w:tcW w:w="6067" w:type="dxa"/>
          </w:tcPr>
          <w:p w14:paraId="0515F179" w14:textId="1823358D" w:rsidR="00A824AF" w:rsidRDefault="00A824AF" w:rsidP="00495D23">
            <w:pPr>
              <w:widowControl/>
              <w:spacing w:beforeLines="20" w:before="67" w:afterLines="20" w:after="67" w:line="220" w:lineRule="exact"/>
              <w:ind w:left="210" w:hangingChars="100" w:hanging="210"/>
              <w:rPr>
                <w:szCs w:val="21"/>
              </w:rPr>
            </w:pPr>
            <w:r>
              <w:rPr>
                <w:rFonts w:hint="eastAsia"/>
                <w:szCs w:val="21"/>
              </w:rPr>
              <w:t>・区政協力会・地</w:t>
            </w:r>
            <w:r w:rsidR="00CD1BBA">
              <w:rPr>
                <w:rFonts w:hint="eastAsia"/>
                <w:szCs w:val="21"/>
              </w:rPr>
              <w:t>域振興会と協働して、全住民向の防災マニュアルの作成を行った。</w:t>
            </w:r>
          </w:p>
          <w:p w14:paraId="082498DD" w14:textId="782106C3" w:rsidR="00A824AF" w:rsidRPr="003928F9" w:rsidRDefault="00A824AF" w:rsidP="00495D23">
            <w:pPr>
              <w:widowControl/>
              <w:spacing w:beforeLines="20" w:before="67" w:afterLines="20" w:after="67" w:line="220" w:lineRule="exact"/>
              <w:ind w:left="210" w:hangingChars="100" w:hanging="210"/>
              <w:rPr>
                <w:szCs w:val="21"/>
              </w:rPr>
            </w:pPr>
            <w:r>
              <w:rPr>
                <w:rFonts w:hint="eastAsia"/>
                <w:szCs w:val="21"/>
              </w:rPr>
              <w:t>・防災マニュアルを地域振興会を通じて区民に配布・防災訓練の支援時の配布を行い地域内の連携強化を図った。</w:t>
            </w:r>
          </w:p>
        </w:tc>
      </w:tr>
      <w:tr w:rsidR="00A824AF" w:rsidRPr="000F5194" w14:paraId="62592E23" w14:textId="77777777" w:rsidTr="0029250C">
        <w:trPr>
          <w:trHeight w:val="947"/>
        </w:trPr>
        <w:tc>
          <w:tcPr>
            <w:tcW w:w="595" w:type="dxa"/>
            <w:tcBorders>
              <w:bottom w:val="single" w:sz="4" w:space="0" w:color="auto"/>
            </w:tcBorders>
            <w:vAlign w:val="center"/>
          </w:tcPr>
          <w:p w14:paraId="18D98EBD" w14:textId="77777777" w:rsidR="00A824AF" w:rsidRPr="00F37FF5" w:rsidRDefault="00A824AF" w:rsidP="00A824AF">
            <w:pPr>
              <w:spacing w:beforeLines="20" w:before="67" w:afterLines="20" w:after="67" w:line="240" w:lineRule="exact"/>
              <w:jc w:val="center"/>
              <w:rPr>
                <w:rFonts w:asciiTheme="minorEastAsia" w:hAnsiTheme="minorEastAsia" w:cs="ＭＳ Ｐゴシック"/>
                <w:szCs w:val="21"/>
              </w:rPr>
            </w:pPr>
            <w:r w:rsidRPr="00F37FF5">
              <w:rPr>
                <w:rFonts w:asciiTheme="minorEastAsia" w:hAnsiTheme="minorEastAsia" w:cs="ＭＳ Ｐゴシック" w:hint="eastAsia"/>
                <w:szCs w:val="21"/>
              </w:rPr>
              <w:t>西成区</w:t>
            </w:r>
          </w:p>
        </w:tc>
        <w:tc>
          <w:tcPr>
            <w:tcW w:w="4564" w:type="dxa"/>
            <w:tcBorders>
              <w:bottom w:val="single" w:sz="4" w:space="0" w:color="auto"/>
            </w:tcBorders>
          </w:tcPr>
          <w:p w14:paraId="6D45A952" w14:textId="6803D0C2" w:rsidR="00A824AF" w:rsidRDefault="00A824AF" w:rsidP="00495D23">
            <w:pPr>
              <w:spacing w:beforeLines="20" w:before="67" w:afterLines="20" w:after="67" w:line="220" w:lineRule="exact"/>
              <w:ind w:left="210" w:hangingChars="100" w:hanging="210"/>
              <w:rPr>
                <w:szCs w:val="21"/>
              </w:rPr>
            </w:pPr>
            <w:r>
              <w:rPr>
                <w:rFonts w:hint="eastAsia"/>
                <w:szCs w:val="21"/>
              </w:rPr>
              <w:t>・転入者へ町内会（第一層）などの</w:t>
            </w:r>
            <w:r w:rsidR="00371CFF">
              <w:rPr>
                <w:rFonts w:hint="eastAsia"/>
                <w:szCs w:val="21"/>
              </w:rPr>
              <w:t>チラシ</w:t>
            </w:r>
            <w:r>
              <w:rPr>
                <w:rFonts w:hint="eastAsia"/>
                <w:szCs w:val="21"/>
              </w:rPr>
              <w:t>を</w:t>
            </w:r>
            <w:r w:rsidR="000819FD">
              <w:rPr>
                <w:rFonts w:hint="eastAsia"/>
                <w:szCs w:val="21"/>
              </w:rPr>
              <w:t>配付</w:t>
            </w:r>
            <w:r>
              <w:rPr>
                <w:rFonts w:hint="eastAsia"/>
                <w:szCs w:val="21"/>
              </w:rPr>
              <w:t>し周知する等の支援を行う。</w:t>
            </w:r>
          </w:p>
          <w:p w14:paraId="247DA5A1" w14:textId="77777777" w:rsidR="00A824AF" w:rsidRDefault="00A824AF" w:rsidP="00495D23">
            <w:pPr>
              <w:spacing w:beforeLines="20" w:before="67" w:afterLines="20" w:after="67" w:line="220" w:lineRule="exact"/>
              <w:ind w:left="210" w:hangingChars="100" w:hanging="210"/>
              <w:rPr>
                <w:szCs w:val="21"/>
              </w:rPr>
            </w:pPr>
            <w:r>
              <w:rPr>
                <w:rFonts w:hint="eastAsia"/>
                <w:szCs w:val="21"/>
              </w:rPr>
              <w:t>・町内会（第一層）などの活動状況等をホームページへ掲載し周知する等の支援を行う。</w:t>
            </w:r>
          </w:p>
          <w:p w14:paraId="0347C844" w14:textId="77777777" w:rsidR="00A824AF" w:rsidRPr="003928F9" w:rsidRDefault="001D20A7" w:rsidP="00495D23">
            <w:pPr>
              <w:spacing w:beforeLines="20" w:before="67" w:afterLines="20" w:after="67" w:line="220" w:lineRule="exact"/>
              <w:ind w:left="210" w:hangingChars="100" w:hanging="210"/>
              <w:rPr>
                <w:szCs w:val="21"/>
              </w:rPr>
            </w:pPr>
            <w:r>
              <w:rPr>
                <w:rFonts w:hint="eastAsia"/>
                <w:szCs w:val="21"/>
              </w:rPr>
              <w:t>・</w:t>
            </w:r>
            <w:r w:rsidR="00A824AF">
              <w:rPr>
                <w:rFonts w:hint="eastAsia"/>
                <w:szCs w:val="21"/>
              </w:rPr>
              <w:t xml:space="preserve">Facebook </w:t>
            </w:r>
            <w:r w:rsidR="00A824AF">
              <w:rPr>
                <w:rFonts w:hint="eastAsia"/>
                <w:szCs w:val="21"/>
              </w:rPr>
              <w:t>における情報周知等、ホームページ以外の周知の機会を増やす取組もあわせて行う。</w:t>
            </w:r>
          </w:p>
        </w:tc>
        <w:tc>
          <w:tcPr>
            <w:tcW w:w="6067" w:type="dxa"/>
            <w:tcBorders>
              <w:bottom w:val="single" w:sz="4" w:space="0" w:color="auto"/>
            </w:tcBorders>
          </w:tcPr>
          <w:p w14:paraId="73DA83B6" w14:textId="5FAA6CEC" w:rsidR="00A824AF" w:rsidRDefault="00A824AF" w:rsidP="00495D23">
            <w:pPr>
              <w:widowControl/>
              <w:spacing w:beforeLines="20" w:before="67" w:afterLines="20" w:after="67" w:line="220" w:lineRule="exact"/>
              <w:ind w:left="210" w:hangingChars="100" w:hanging="210"/>
              <w:rPr>
                <w:szCs w:val="21"/>
              </w:rPr>
            </w:pPr>
            <w:r>
              <w:rPr>
                <w:rFonts w:hint="eastAsia"/>
                <w:szCs w:val="21"/>
              </w:rPr>
              <w:t>・転入者へ町内会（第一層）などの</w:t>
            </w:r>
            <w:r w:rsidR="00371CFF">
              <w:rPr>
                <w:rFonts w:hint="eastAsia"/>
                <w:szCs w:val="21"/>
              </w:rPr>
              <w:t>チラシ</w:t>
            </w:r>
            <w:r>
              <w:rPr>
                <w:rFonts w:hint="eastAsia"/>
                <w:szCs w:val="21"/>
              </w:rPr>
              <w:t>を</w:t>
            </w:r>
            <w:r w:rsidR="000819FD">
              <w:rPr>
                <w:rFonts w:hint="eastAsia"/>
                <w:szCs w:val="21"/>
              </w:rPr>
              <w:t>配付</w:t>
            </w:r>
            <w:r>
              <w:rPr>
                <w:rFonts w:hint="eastAsia"/>
                <w:szCs w:val="21"/>
              </w:rPr>
              <w:t>（転入者パック）し周知する等の支援を行った。</w:t>
            </w:r>
          </w:p>
          <w:p w14:paraId="20FBC100" w14:textId="77777777" w:rsidR="00A824AF" w:rsidRDefault="00A824AF" w:rsidP="00495D23">
            <w:pPr>
              <w:widowControl/>
              <w:spacing w:beforeLines="20" w:before="67" w:afterLines="20" w:after="67" w:line="220" w:lineRule="exact"/>
              <w:ind w:left="210" w:hangingChars="100" w:hanging="210"/>
              <w:rPr>
                <w:szCs w:val="21"/>
              </w:rPr>
            </w:pPr>
            <w:r>
              <w:rPr>
                <w:rFonts w:hint="eastAsia"/>
                <w:szCs w:val="21"/>
              </w:rPr>
              <w:t>・町内会（第一層）などによる地域活動状況等について、</w:t>
            </w:r>
            <w:r>
              <w:rPr>
                <w:rFonts w:hint="eastAsia"/>
                <w:szCs w:val="21"/>
              </w:rPr>
              <w:t>Facebook</w:t>
            </w:r>
            <w:r>
              <w:rPr>
                <w:rFonts w:hint="eastAsia"/>
                <w:szCs w:val="21"/>
              </w:rPr>
              <w:t>を活用し周知を行った。</w:t>
            </w:r>
          </w:p>
          <w:p w14:paraId="17A2F9E3" w14:textId="58EC35A6" w:rsidR="00A824AF" w:rsidRPr="003928F9" w:rsidRDefault="00A824AF" w:rsidP="00611175">
            <w:pPr>
              <w:widowControl/>
              <w:spacing w:beforeLines="20" w:before="67" w:afterLines="20" w:after="67" w:line="220" w:lineRule="exact"/>
              <w:ind w:left="210" w:hangingChars="100" w:hanging="210"/>
              <w:rPr>
                <w:szCs w:val="21"/>
              </w:rPr>
            </w:pPr>
            <w:r>
              <w:rPr>
                <w:rFonts w:hint="eastAsia"/>
                <w:szCs w:val="21"/>
              </w:rPr>
              <w:t>・町内会（第一層）の認知度向上に向けた取組として、区のホームページで周知を行った。</w:t>
            </w:r>
          </w:p>
        </w:tc>
      </w:tr>
    </w:tbl>
    <w:p w14:paraId="124BE928" w14:textId="77777777" w:rsidR="00A824AF" w:rsidRDefault="00A824AF" w:rsidP="00A824AF">
      <w:pPr>
        <w:rPr>
          <w:rFonts w:asciiTheme="majorEastAsia" w:eastAsiaTheme="majorEastAsia" w:hAnsiTheme="majorEastAsia"/>
          <w:sz w:val="22"/>
        </w:rPr>
      </w:pPr>
    </w:p>
    <w:p w14:paraId="64E46C5B" w14:textId="109F8C3F" w:rsidR="00A824AF" w:rsidRDefault="00A824AF">
      <w:pPr>
        <w:widowControl/>
        <w:jc w:val="left"/>
        <w:rPr>
          <w:rFonts w:asciiTheme="majorEastAsia" w:eastAsiaTheme="majorEastAsia" w:hAnsiTheme="majorEastAsia"/>
          <w:sz w:val="22"/>
        </w:rPr>
      </w:pPr>
    </w:p>
    <w:p w14:paraId="53D41168" w14:textId="16EAAD77" w:rsidR="00495D23" w:rsidRDefault="00495D2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A1DBAB3" w14:textId="3F9F131B" w:rsidR="00A824AF" w:rsidRPr="000F5194" w:rsidRDefault="00A824AF" w:rsidP="00A824AF">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-Ⅱ-ア 地域に根ざした活動の活性化（地縁型団体）</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9" behindDoc="0" locked="0" layoutInCell="1" allowOverlap="1" wp14:anchorId="56F1B42C" wp14:editId="54ACBB0A">
                <wp:simplePos x="0" y="0"/>
                <wp:positionH relativeFrom="margin">
                  <wp:align>center</wp:align>
                </wp:positionH>
                <wp:positionV relativeFrom="paragraph">
                  <wp:posOffset>-391160</wp:posOffset>
                </wp:positionV>
                <wp:extent cx="60960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6511E298" w14:textId="23C2F4F2" w:rsidR="00E2342B" w:rsidRPr="009C183C" w:rsidRDefault="00E2342B" w:rsidP="00A824AF">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B42C" id="テキスト ボックス 8" o:spid="_x0000_s1031" type="#_x0000_t202" style="position:absolute;margin-left:0;margin-top:-30.8pt;width:48pt;height:24.7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" filled="f" stroked="f" strokeweight=".5pt">
                <v:textbox>
                  <w:txbxContent>
                    <w:p w14:paraId="6511E298" w14:textId="23C2F4F2" w:rsidR="00E2342B" w:rsidRPr="009C183C" w:rsidRDefault="00E2342B" w:rsidP="00A824AF">
                      <w:pPr>
                        <w:jc w:val="center"/>
                        <w:rPr>
                          <w:rFonts w:ascii="ＭＳ ゴシック" w:eastAsia="ＭＳ ゴシック" w:hAnsi="ＭＳ ゴシック"/>
                          <w:b/>
                          <w:sz w:val="22"/>
                        </w:rPr>
                      </w:pPr>
                    </w:p>
                  </w:txbxContent>
                </v:textbox>
                <w10:wrap anchorx="margin"/>
              </v:shape>
            </w:pict>
          </mc:Fallback>
        </mc:AlternateContent>
      </w:r>
    </w:p>
    <w:p w14:paraId="51901E1F"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20E074D7" w14:textId="77777777" w:rsidR="00A824AF"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5DEF0CF5"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sz w:val="22"/>
        </w:rPr>
        <w:t>取組②「地域リーダーの活躍促進」</w:t>
      </w:r>
    </w:p>
    <w:tbl>
      <w:tblPr>
        <w:tblStyle w:val="a3"/>
        <w:tblW w:w="10910" w:type="dxa"/>
        <w:tblLayout w:type="fixed"/>
        <w:tblLook w:val="04A0" w:firstRow="1" w:lastRow="0" w:firstColumn="1" w:lastColumn="0" w:noHBand="0" w:noVBand="1"/>
      </w:tblPr>
      <w:tblGrid>
        <w:gridCol w:w="584"/>
        <w:gridCol w:w="4434"/>
        <w:gridCol w:w="5892"/>
      </w:tblGrid>
      <w:tr w:rsidR="00A824AF" w:rsidRPr="000F5194" w14:paraId="4CE7886D" w14:textId="77777777" w:rsidTr="00B00B5A">
        <w:trPr>
          <w:trHeight w:val="414"/>
          <w:tblHeader/>
        </w:trPr>
        <w:tc>
          <w:tcPr>
            <w:tcW w:w="595" w:type="dxa"/>
            <w:shd w:val="clear" w:color="auto" w:fill="B6DDE8" w:themeFill="accent5" w:themeFillTint="66"/>
          </w:tcPr>
          <w:p w14:paraId="36D0FD54" w14:textId="77777777" w:rsidR="00A824AF" w:rsidRPr="000F5194" w:rsidRDefault="00A824AF" w:rsidP="00A824AF">
            <w:pPr>
              <w:rPr>
                <w:sz w:val="24"/>
                <w:szCs w:val="24"/>
              </w:rPr>
            </w:pPr>
          </w:p>
        </w:tc>
        <w:tc>
          <w:tcPr>
            <w:tcW w:w="4564" w:type="dxa"/>
            <w:shd w:val="clear" w:color="auto" w:fill="B6DDE8" w:themeFill="accent5" w:themeFillTint="66"/>
            <w:vAlign w:val="center"/>
          </w:tcPr>
          <w:p w14:paraId="0A934FB1" w14:textId="77777777" w:rsidR="00A824AF" w:rsidRPr="000F5194" w:rsidRDefault="00A824AF" w:rsidP="00495D23">
            <w:pPr>
              <w:spacing w:line="220" w:lineRule="exact"/>
              <w:ind w:left="210" w:hangingChars="100" w:hanging="210"/>
              <w:jc w:val="center"/>
              <w:outlineLvl w:val="0"/>
              <w:rPr>
                <w:szCs w:val="21"/>
              </w:rPr>
            </w:pPr>
            <w:r>
              <w:rPr>
                <w:rFonts w:hint="eastAsia"/>
                <w:szCs w:val="21"/>
              </w:rPr>
              <w:t>元年度の取組内容</w:t>
            </w:r>
          </w:p>
        </w:tc>
        <w:tc>
          <w:tcPr>
            <w:tcW w:w="6067" w:type="dxa"/>
            <w:shd w:val="clear" w:color="auto" w:fill="B6DDE8" w:themeFill="accent5" w:themeFillTint="66"/>
            <w:vAlign w:val="center"/>
          </w:tcPr>
          <w:p w14:paraId="5064FA6A" w14:textId="77777777" w:rsidR="00A824AF" w:rsidRPr="000F5194" w:rsidRDefault="00A824AF" w:rsidP="00495D23">
            <w:pPr>
              <w:spacing w:line="220" w:lineRule="exact"/>
              <w:ind w:left="210" w:hangingChars="100" w:hanging="210"/>
              <w:jc w:val="center"/>
              <w:outlineLvl w:val="0"/>
              <w:rPr>
                <w:szCs w:val="21"/>
              </w:rPr>
            </w:pPr>
            <w:r>
              <w:rPr>
                <w:rFonts w:hint="eastAsia"/>
                <w:szCs w:val="21"/>
              </w:rPr>
              <w:t>元年度</w:t>
            </w:r>
            <w:r w:rsidRPr="000F5194">
              <w:rPr>
                <w:rFonts w:hint="eastAsia"/>
                <w:szCs w:val="21"/>
              </w:rPr>
              <w:t>の主な取組実績</w:t>
            </w:r>
          </w:p>
        </w:tc>
      </w:tr>
      <w:tr w:rsidR="00A824AF" w:rsidRPr="000F5194" w14:paraId="1E3373CB" w14:textId="77777777" w:rsidTr="0029250C">
        <w:trPr>
          <w:trHeight w:val="947"/>
        </w:trPr>
        <w:tc>
          <w:tcPr>
            <w:tcW w:w="595" w:type="dxa"/>
            <w:vAlign w:val="center"/>
          </w:tcPr>
          <w:p w14:paraId="6969A838" w14:textId="77777777" w:rsidR="00A824AF" w:rsidRPr="003928F9" w:rsidRDefault="00A824AF" w:rsidP="00A824AF">
            <w:pPr>
              <w:spacing w:beforeLines="20" w:before="67" w:afterLines="20" w:after="67" w:line="240" w:lineRule="exact"/>
              <w:jc w:val="center"/>
              <w:rPr>
                <w:szCs w:val="21"/>
              </w:rPr>
            </w:pPr>
            <w:r>
              <w:rPr>
                <w:rFonts w:hint="eastAsia"/>
                <w:szCs w:val="21"/>
              </w:rPr>
              <w:t>北区</w:t>
            </w:r>
          </w:p>
        </w:tc>
        <w:tc>
          <w:tcPr>
            <w:tcW w:w="4564" w:type="dxa"/>
          </w:tcPr>
          <w:p w14:paraId="15675865" w14:textId="108C34D2"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w:t>
            </w:r>
            <w:r w:rsidR="00DB568C">
              <w:rPr>
                <w:rFonts w:hint="eastAsia"/>
                <w:szCs w:val="21"/>
              </w:rPr>
              <w:t>場で地域活動の魅力を伝え、活動への参加参画を</w:t>
            </w:r>
            <w:r w:rsidR="000C5ED7">
              <w:rPr>
                <w:rFonts w:hint="eastAsia"/>
                <w:szCs w:val="21"/>
              </w:rPr>
              <w:t>呼びかけ</w:t>
            </w:r>
            <w:r w:rsidR="00DB568C">
              <w:rPr>
                <w:rFonts w:hint="eastAsia"/>
                <w:szCs w:val="21"/>
              </w:rPr>
              <w:t>る。</w:t>
            </w:r>
          </w:p>
        </w:tc>
        <w:tc>
          <w:tcPr>
            <w:tcW w:w="6067" w:type="dxa"/>
          </w:tcPr>
          <w:p w14:paraId="57A2DE35" w14:textId="3506E9E2"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・マンション内のコミュニティ形成を目的とした防災講座や、防災の基本</w:t>
            </w:r>
            <w:r w:rsidR="00CC0499">
              <w:rPr>
                <w:rFonts w:hint="eastAsia"/>
                <w:szCs w:val="21"/>
              </w:rPr>
              <w:t>ルール作り</w:t>
            </w:r>
            <w:r>
              <w:rPr>
                <w:rFonts w:hint="eastAsia"/>
                <w:szCs w:val="21"/>
              </w:rPr>
              <w:t>等を支援するための業務委託事業者を選定し、マンション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の場で地域活動の魅力を伝え、活動への参加参画を</w:t>
            </w:r>
            <w:r w:rsidR="000C5ED7">
              <w:rPr>
                <w:rFonts w:hint="eastAsia"/>
                <w:szCs w:val="21"/>
              </w:rPr>
              <w:t>呼びかけ</w:t>
            </w:r>
            <w:r>
              <w:rPr>
                <w:rFonts w:hint="eastAsia"/>
                <w:szCs w:val="21"/>
              </w:rPr>
              <w:t>た。</w:t>
            </w:r>
          </w:p>
        </w:tc>
      </w:tr>
      <w:tr w:rsidR="00A824AF" w:rsidRPr="000F5194" w14:paraId="1B227906" w14:textId="77777777" w:rsidTr="0029250C">
        <w:trPr>
          <w:trHeight w:val="947"/>
        </w:trPr>
        <w:tc>
          <w:tcPr>
            <w:tcW w:w="595" w:type="dxa"/>
            <w:vAlign w:val="center"/>
          </w:tcPr>
          <w:p w14:paraId="36EDF2BC" w14:textId="77777777" w:rsidR="00A824AF" w:rsidRPr="003928F9" w:rsidRDefault="00A824AF" w:rsidP="00A824AF">
            <w:pPr>
              <w:spacing w:beforeLines="20" w:before="67" w:afterLines="20" w:after="67" w:line="240" w:lineRule="exact"/>
              <w:jc w:val="center"/>
              <w:rPr>
                <w:szCs w:val="21"/>
              </w:rPr>
            </w:pPr>
            <w:r>
              <w:rPr>
                <w:rFonts w:hint="eastAsia"/>
                <w:szCs w:val="21"/>
              </w:rPr>
              <w:t>都島区</w:t>
            </w:r>
          </w:p>
        </w:tc>
        <w:tc>
          <w:tcPr>
            <w:tcW w:w="4564" w:type="dxa"/>
          </w:tcPr>
          <w:p w14:paraId="6185F4C8"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・関係部局と連携し、本人の意向に基づき活躍の場につなげる。</w:t>
            </w:r>
          </w:p>
        </w:tc>
        <w:tc>
          <w:tcPr>
            <w:tcW w:w="6067" w:type="dxa"/>
          </w:tcPr>
          <w:p w14:paraId="6B0C785E"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・防災リーダー向け新任研修（１回）・アドバンス研修（３回）、図上研修（１回）を行った。</w:t>
            </w:r>
          </w:p>
          <w:p w14:paraId="3EBAB0EE" w14:textId="7E63C1D9"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・防災リーダー会議（４回）を行った。</w:t>
            </w:r>
          </w:p>
        </w:tc>
      </w:tr>
      <w:tr w:rsidR="00A824AF" w:rsidRPr="000F5194" w14:paraId="5111A763" w14:textId="77777777" w:rsidTr="0029250C">
        <w:trPr>
          <w:trHeight w:val="947"/>
        </w:trPr>
        <w:tc>
          <w:tcPr>
            <w:tcW w:w="595" w:type="dxa"/>
            <w:vAlign w:val="center"/>
          </w:tcPr>
          <w:p w14:paraId="14899780" w14:textId="77777777" w:rsidR="00A824AF" w:rsidRPr="003928F9" w:rsidRDefault="00A824AF" w:rsidP="00A824AF">
            <w:pPr>
              <w:spacing w:beforeLines="20" w:before="67" w:afterLines="20" w:after="67" w:line="240" w:lineRule="exact"/>
              <w:jc w:val="center"/>
              <w:rPr>
                <w:szCs w:val="21"/>
              </w:rPr>
            </w:pPr>
            <w:r>
              <w:rPr>
                <w:rFonts w:hint="eastAsia"/>
                <w:szCs w:val="21"/>
              </w:rPr>
              <w:t>福島区</w:t>
            </w:r>
          </w:p>
        </w:tc>
        <w:tc>
          <w:tcPr>
            <w:tcW w:w="4564" w:type="dxa"/>
          </w:tcPr>
          <w:p w14:paraId="7D85C570"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・関係部局等と連携し、地域リーダーなどの人材について、本人の意向に基づいた活躍の場につなげるよう取り組む。</w:t>
            </w:r>
          </w:p>
        </w:tc>
        <w:tc>
          <w:tcPr>
            <w:tcW w:w="6067" w:type="dxa"/>
          </w:tcPr>
          <w:p w14:paraId="0FF465E2"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・地域防災リーダーに対する新任研修や技術訓練を行い、地域リーダーの育成を図った。</w:t>
            </w:r>
          </w:p>
          <w:p w14:paraId="342D8344" w14:textId="4C4D345F"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・青少年指導員連絡協議会主催の講演会開催の支援を行った。</w:t>
            </w:r>
          </w:p>
        </w:tc>
      </w:tr>
      <w:tr w:rsidR="00A824AF" w:rsidRPr="000F5194" w14:paraId="350FA913" w14:textId="77777777" w:rsidTr="0029250C">
        <w:trPr>
          <w:trHeight w:val="947"/>
        </w:trPr>
        <w:tc>
          <w:tcPr>
            <w:tcW w:w="595" w:type="dxa"/>
            <w:vAlign w:val="center"/>
          </w:tcPr>
          <w:p w14:paraId="2D4F5915" w14:textId="77777777" w:rsidR="00A824AF" w:rsidRPr="003928F9" w:rsidRDefault="00A824AF" w:rsidP="00A824AF">
            <w:pPr>
              <w:spacing w:beforeLines="20" w:before="67" w:afterLines="20" w:after="67" w:line="240" w:lineRule="exact"/>
              <w:jc w:val="center"/>
              <w:rPr>
                <w:szCs w:val="21"/>
              </w:rPr>
            </w:pPr>
            <w:r>
              <w:rPr>
                <w:rFonts w:hint="eastAsia"/>
                <w:szCs w:val="21"/>
              </w:rPr>
              <w:t>此花区</w:t>
            </w:r>
          </w:p>
        </w:tc>
        <w:tc>
          <w:tcPr>
            <w:tcW w:w="4564" w:type="dxa"/>
          </w:tcPr>
          <w:p w14:paraId="5819457B" w14:textId="77777777" w:rsidR="00A824AF" w:rsidRDefault="00A824AF" w:rsidP="00495D23">
            <w:pPr>
              <w:spacing w:beforeLines="20" w:before="67" w:afterLines="20" w:after="67" w:line="220" w:lineRule="exact"/>
              <w:ind w:left="210" w:hangingChars="100" w:hanging="210"/>
              <w:outlineLvl w:val="0"/>
              <w:rPr>
                <w:szCs w:val="21"/>
              </w:rPr>
            </w:pPr>
            <w:r>
              <w:rPr>
                <w:rFonts w:hint="eastAsia"/>
                <w:szCs w:val="21"/>
              </w:rPr>
              <w:t>・同じ活動を行う人同士の交流会を実施し、地域リーダーとして次世代を担う方への働きかけを行う。</w:t>
            </w:r>
          </w:p>
          <w:p w14:paraId="5C8B6B21"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・防災リーダーを中心とした津波避難訓練等を実施する。</w:t>
            </w:r>
          </w:p>
        </w:tc>
        <w:tc>
          <w:tcPr>
            <w:tcW w:w="6067" w:type="dxa"/>
          </w:tcPr>
          <w:p w14:paraId="6B99BCF5"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・地域防災リーダーに対して防災関係の知識や技術習得を目的にした研修会を実施した。</w:t>
            </w:r>
          </w:p>
          <w:p w14:paraId="03F2F965" w14:textId="5BD4116C" w:rsidR="00A824AF" w:rsidRDefault="00A824AF" w:rsidP="003203BD">
            <w:pPr>
              <w:widowControl/>
              <w:spacing w:beforeLines="20" w:before="67" w:afterLines="20" w:after="67" w:line="220" w:lineRule="exact"/>
              <w:ind w:left="210" w:hangingChars="100" w:hanging="210"/>
              <w:outlineLvl w:val="0"/>
              <w:rPr>
                <w:szCs w:val="21"/>
              </w:rPr>
            </w:pPr>
            <w:r>
              <w:rPr>
                <w:rFonts w:hint="eastAsia"/>
                <w:szCs w:val="21"/>
              </w:rPr>
              <w:t>・同じ活動を行う人同士の交流会「ふれあい喫茶・食事サービス従事者交流会」（</w:t>
            </w:r>
            <w:r>
              <w:rPr>
                <w:rFonts w:hint="eastAsia"/>
                <w:szCs w:val="21"/>
              </w:rPr>
              <w:t>10</w:t>
            </w:r>
            <w:r>
              <w:rPr>
                <w:rFonts w:hint="eastAsia"/>
                <w:szCs w:val="21"/>
              </w:rPr>
              <w:t>月）や勉強会「コノまちゼミ」（</w:t>
            </w:r>
            <w:r>
              <w:rPr>
                <w:rFonts w:hint="eastAsia"/>
                <w:szCs w:val="21"/>
              </w:rPr>
              <w:t>11</w:t>
            </w:r>
            <w:r>
              <w:rPr>
                <w:rFonts w:hint="eastAsia"/>
                <w:szCs w:val="21"/>
              </w:rPr>
              <w:t>月</w:t>
            </w:r>
            <w:r w:rsidR="003203BD">
              <w:rPr>
                <w:rFonts w:hint="eastAsia"/>
                <w:szCs w:val="21"/>
              </w:rPr>
              <w:t>２</w:t>
            </w:r>
            <w:r>
              <w:rPr>
                <w:rFonts w:hint="eastAsia"/>
                <w:szCs w:val="21"/>
              </w:rPr>
              <w:t>回開催）を実施し、地域リーダーとして次世代を担う方への働きかけを行った。</w:t>
            </w:r>
          </w:p>
          <w:p w14:paraId="588302CF" w14:textId="4D35F089" w:rsidR="00A824AF" w:rsidRPr="001A3D71" w:rsidRDefault="00A824AF" w:rsidP="00495D23">
            <w:pPr>
              <w:widowControl/>
              <w:spacing w:beforeLines="20" w:before="67" w:afterLines="20" w:after="67" w:line="220" w:lineRule="exact"/>
              <w:ind w:left="210" w:hangingChars="100" w:hanging="210"/>
              <w:outlineLvl w:val="0"/>
              <w:rPr>
                <w:szCs w:val="21"/>
              </w:rPr>
            </w:pPr>
            <w:r>
              <w:rPr>
                <w:rFonts w:hint="eastAsia"/>
                <w:szCs w:val="21"/>
              </w:rPr>
              <w:t>・各地域において防災リーダーを中心とした津波避難訓練等を実施した。</w:t>
            </w:r>
          </w:p>
        </w:tc>
      </w:tr>
      <w:tr w:rsidR="00A824AF" w:rsidRPr="000F5194" w14:paraId="643E9B25" w14:textId="77777777" w:rsidTr="0029250C">
        <w:trPr>
          <w:trHeight w:val="947"/>
        </w:trPr>
        <w:tc>
          <w:tcPr>
            <w:tcW w:w="595" w:type="dxa"/>
            <w:vAlign w:val="center"/>
          </w:tcPr>
          <w:p w14:paraId="34D60AA1" w14:textId="77777777" w:rsidR="00A824AF" w:rsidRPr="003928F9" w:rsidRDefault="00A824AF" w:rsidP="00A824AF">
            <w:pPr>
              <w:spacing w:beforeLines="20" w:before="67" w:afterLines="20" w:after="67" w:line="240" w:lineRule="exact"/>
              <w:jc w:val="center"/>
              <w:rPr>
                <w:szCs w:val="21"/>
              </w:rPr>
            </w:pPr>
            <w:r>
              <w:rPr>
                <w:rFonts w:hint="eastAsia"/>
                <w:szCs w:val="21"/>
              </w:rPr>
              <w:t>中央区</w:t>
            </w:r>
          </w:p>
        </w:tc>
        <w:tc>
          <w:tcPr>
            <w:tcW w:w="4564" w:type="dxa"/>
          </w:tcPr>
          <w:p w14:paraId="12629C55"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・地域リーダーがやりがいを感じることができるよう、ニーズや意向を踏まえた活動支援を行う。</w:t>
            </w:r>
          </w:p>
        </w:tc>
        <w:tc>
          <w:tcPr>
            <w:tcW w:w="6067" w:type="dxa"/>
          </w:tcPr>
          <w:p w14:paraId="6C14142F"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・中間支援組織と情報交換を行い、ニーズの洗い出しや支援の方向性を確認し、可能な支援を行った。</w:t>
            </w:r>
          </w:p>
          <w:p w14:paraId="0577E952" w14:textId="1BD5475A"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・中間支援組織と地域活動協議会活性化セミナーを開催し、各地域の課題を改めて明らかにし、各地域の次年度の活動内容に反映させるための支援を行った。</w:t>
            </w:r>
          </w:p>
        </w:tc>
      </w:tr>
      <w:tr w:rsidR="00A824AF" w:rsidRPr="000F5194" w14:paraId="75E468F1" w14:textId="77777777" w:rsidTr="0029250C">
        <w:trPr>
          <w:trHeight w:val="274"/>
        </w:trPr>
        <w:tc>
          <w:tcPr>
            <w:tcW w:w="595" w:type="dxa"/>
            <w:vAlign w:val="center"/>
          </w:tcPr>
          <w:p w14:paraId="50D2C8A9" w14:textId="77777777" w:rsidR="00A824AF" w:rsidRPr="003928F9" w:rsidRDefault="00A824AF" w:rsidP="00A824AF">
            <w:pPr>
              <w:spacing w:beforeLines="20" w:before="67" w:afterLines="20" w:after="67" w:line="240" w:lineRule="exact"/>
              <w:jc w:val="center"/>
              <w:rPr>
                <w:szCs w:val="21"/>
              </w:rPr>
            </w:pPr>
            <w:r>
              <w:rPr>
                <w:rFonts w:hint="eastAsia"/>
                <w:szCs w:val="21"/>
              </w:rPr>
              <w:t>西区</w:t>
            </w:r>
          </w:p>
        </w:tc>
        <w:tc>
          <w:tcPr>
            <w:tcW w:w="4564" w:type="dxa"/>
          </w:tcPr>
          <w:p w14:paraId="6EE5C3AA" w14:textId="6198D7BF" w:rsidR="00A824AF" w:rsidRDefault="00A824AF" w:rsidP="00951CCC">
            <w:pPr>
              <w:spacing w:beforeLines="20" w:before="67" w:afterLines="20" w:after="67" w:line="220" w:lineRule="exact"/>
              <w:ind w:left="210" w:hangingChars="100" w:hanging="210"/>
              <w:outlineLvl w:val="0"/>
              <w:rPr>
                <w:szCs w:val="21"/>
              </w:rPr>
            </w:pPr>
            <w:r>
              <w:rPr>
                <w:rFonts w:hint="eastAsia"/>
                <w:szCs w:val="21"/>
              </w:rPr>
              <w:t>・防災リーダーの活躍促進の一環として、情報共有会等の開催を通じ、地域における防災活動の強化に努める。</w:t>
            </w:r>
          </w:p>
          <w:p w14:paraId="2A68D24A" w14:textId="70D48D20" w:rsidR="00A824AF" w:rsidRPr="003928F9" w:rsidRDefault="00A824AF" w:rsidP="00951CCC">
            <w:pPr>
              <w:spacing w:beforeLines="20" w:before="67" w:afterLines="20" w:after="67" w:line="220" w:lineRule="exact"/>
              <w:ind w:left="210" w:hangingChars="100" w:hanging="210"/>
              <w:outlineLvl w:val="0"/>
              <w:rPr>
                <w:szCs w:val="21"/>
              </w:rPr>
            </w:pPr>
            <w:r>
              <w:rPr>
                <w:rFonts w:hint="eastAsia"/>
                <w:szCs w:val="21"/>
              </w:rPr>
              <w:t>・地域防災訓練に伴う地域防災リーダーとワークショップ等における他地域の訓練内容等の情報共有を通じ、地域における防災活動の強化に取り組むことで、地域防災リーダーの活躍促進につなげる。</w:t>
            </w:r>
          </w:p>
        </w:tc>
        <w:tc>
          <w:tcPr>
            <w:tcW w:w="6067" w:type="dxa"/>
          </w:tcPr>
          <w:p w14:paraId="12582D2A"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・地域防災リーダー隊長・災害対策部長会議を開催し、各地域間で情報共有を図った。加えて、災害時に情報共有するためのメール送信名簿を充実させた。</w:t>
            </w:r>
          </w:p>
          <w:p w14:paraId="5BC95449"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・各地域の防災リーダーを対象としたリーダー訓練を西消防署と連携し実施した。</w:t>
            </w:r>
          </w:p>
          <w:p w14:paraId="5D4D3483" w14:textId="606C9DFE"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・各地域における防災訓練の実施に向け、地域防災リーダーを核としてワークショップを開催し、地域における防災活動の強化に取り組んだ。</w:t>
            </w:r>
          </w:p>
        </w:tc>
      </w:tr>
      <w:tr w:rsidR="00A824AF" w:rsidRPr="000F5194" w14:paraId="5B06ABBA" w14:textId="77777777" w:rsidTr="0029250C">
        <w:trPr>
          <w:trHeight w:val="947"/>
        </w:trPr>
        <w:tc>
          <w:tcPr>
            <w:tcW w:w="595" w:type="dxa"/>
            <w:vAlign w:val="center"/>
          </w:tcPr>
          <w:p w14:paraId="569AE035" w14:textId="77777777" w:rsidR="00A824AF" w:rsidRPr="003928F9" w:rsidRDefault="00A824AF" w:rsidP="00A824AF">
            <w:pPr>
              <w:spacing w:beforeLines="20" w:before="67" w:afterLines="20" w:after="67" w:line="240" w:lineRule="exact"/>
              <w:jc w:val="center"/>
              <w:rPr>
                <w:szCs w:val="21"/>
              </w:rPr>
            </w:pPr>
            <w:r>
              <w:rPr>
                <w:rFonts w:hint="eastAsia"/>
                <w:szCs w:val="21"/>
              </w:rPr>
              <w:t>港区</w:t>
            </w:r>
          </w:p>
        </w:tc>
        <w:tc>
          <w:tcPr>
            <w:tcW w:w="4564" w:type="dxa"/>
          </w:tcPr>
          <w:p w14:paraId="0E98386F"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・地域リーダーとしてより意識をもって活動ができるよう各人のニーズや意見を踏まえて支援に取り組む。</w:t>
            </w:r>
          </w:p>
        </w:tc>
        <w:tc>
          <w:tcPr>
            <w:tcW w:w="6067" w:type="dxa"/>
          </w:tcPr>
          <w:p w14:paraId="00B9B260"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・グリーンコーディネーターを対象に定例会（月１回）を開催し、ニーズや意見を踏まえながら、地域の緑化活動に取り組んだ。</w:t>
            </w:r>
          </w:p>
          <w:p w14:paraId="6EFCBB41"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・新任の地域防災リーダーに対し、防災関係の知識や技術の習得を目的とした研修会を実施した（９月）。</w:t>
            </w:r>
          </w:p>
          <w:p w14:paraId="0EBBF084" w14:textId="2A976DB7"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・地域防災リーダーの意向を確認しながら避難所開設訓練の支援を行った。</w:t>
            </w:r>
          </w:p>
        </w:tc>
      </w:tr>
      <w:tr w:rsidR="00A824AF" w:rsidRPr="000F5194" w14:paraId="49B72C65" w14:textId="77777777" w:rsidTr="0029250C">
        <w:trPr>
          <w:trHeight w:val="947"/>
        </w:trPr>
        <w:tc>
          <w:tcPr>
            <w:tcW w:w="595" w:type="dxa"/>
            <w:vAlign w:val="center"/>
          </w:tcPr>
          <w:p w14:paraId="29F6EC1E" w14:textId="77777777" w:rsidR="00A824AF" w:rsidRPr="003928F9" w:rsidRDefault="00A824AF" w:rsidP="00A824AF">
            <w:pPr>
              <w:spacing w:beforeLines="20" w:before="67" w:afterLines="20" w:after="67" w:line="240" w:lineRule="exact"/>
              <w:jc w:val="center"/>
              <w:rPr>
                <w:szCs w:val="21"/>
              </w:rPr>
            </w:pPr>
            <w:r>
              <w:rPr>
                <w:rFonts w:hint="eastAsia"/>
                <w:szCs w:val="21"/>
              </w:rPr>
              <w:t>大正区</w:t>
            </w:r>
          </w:p>
        </w:tc>
        <w:tc>
          <w:tcPr>
            <w:tcW w:w="4564" w:type="dxa"/>
          </w:tcPr>
          <w:p w14:paraId="00CD03CF" w14:textId="77777777" w:rsidR="00A824AF" w:rsidRDefault="00A824AF" w:rsidP="00495D23">
            <w:pPr>
              <w:spacing w:beforeLines="20" w:before="67" w:afterLines="20" w:after="67" w:line="220" w:lineRule="exact"/>
              <w:ind w:left="210" w:hangingChars="100" w:hanging="210"/>
              <w:outlineLvl w:val="0"/>
              <w:rPr>
                <w:szCs w:val="21"/>
              </w:rPr>
            </w:pPr>
            <w:r>
              <w:rPr>
                <w:rFonts w:hint="eastAsia"/>
                <w:szCs w:val="21"/>
              </w:rPr>
              <w:t>・地域防災リーダーの訓練・研修会の開催</w:t>
            </w:r>
          </w:p>
          <w:p w14:paraId="5417C58F"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・地域においても健康づくり、介護予防活動を啓発していけるような人材を育成することを目的とした講座の開催</w:t>
            </w:r>
          </w:p>
        </w:tc>
        <w:tc>
          <w:tcPr>
            <w:tcW w:w="6067" w:type="dxa"/>
          </w:tcPr>
          <w:p w14:paraId="2F02E2FB"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・地域防災リーダーへの技術訓練や情報伝達訓練を実施した。</w:t>
            </w:r>
          </w:p>
          <w:p w14:paraId="20F3F2D2" w14:textId="7FD8BC86"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・地域で健康づくりや介護予防活動を啓発していけるような人材育成講座を開催した。</w:t>
            </w:r>
          </w:p>
        </w:tc>
      </w:tr>
      <w:tr w:rsidR="00A824AF" w:rsidRPr="000F5194" w14:paraId="51B21708" w14:textId="77777777" w:rsidTr="0029250C">
        <w:trPr>
          <w:trHeight w:val="947"/>
        </w:trPr>
        <w:tc>
          <w:tcPr>
            <w:tcW w:w="595" w:type="dxa"/>
            <w:vAlign w:val="center"/>
          </w:tcPr>
          <w:p w14:paraId="132EEAD2" w14:textId="77777777" w:rsidR="00A824AF" w:rsidRPr="003928F9" w:rsidRDefault="00A824AF" w:rsidP="00A824AF">
            <w:pPr>
              <w:spacing w:beforeLines="20" w:before="67" w:afterLines="20" w:after="67" w:line="240" w:lineRule="exact"/>
              <w:jc w:val="center"/>
              <w:rPr>
                <w:szCs w:val="21"/>
              </w:rPr>
            </w:pPr>
            <w:r>
              <w:rPr>
                <w:rFonts w:hint="eastAsia"/>
                <w:szCs w:val="21"/>
              </w:rPr>
              <w:t>天王寺区</w:t>
            </w:r>
          </w:p>
        </w:tc>
        <w:tc>
          <w:tcPr>
            <w:tcW w:w="4564" w:type="dxa"/>
          </w:tcPr>
          <w:p w14:paraId="09F342C0" w14:textId="77777777" w:rsidR="00A824AF" w:rsidRPr="003928F9" w:rsidRDefault="00056D9A" w:rsidP="00495D23">
            <w:pPr>
              <w:spacing w:beforeLines="20" w:before="67" w:afterLines="20" w:after="67" w:line="220" w:lineRule="exact"/>
              <w:ind w:left="210" w:hangingChars="100" w:hanging="210"/>
              <w:outlineLvl w:val="0"/>
              <w:rPr>
                <w:szCs w:val="21"/>
              </w:rPr>
            </w:pPr>
            <w:r>
              <w:rPr>
                <w:rFonts w:hint="eastAsia"/>
                <w:szCs w:val="21"/>
              </w:rPr>
              <w:t>・緑化ボランティア講習会などの場を活用し、</w:t>
            </w:r>
            <w:r w:rsidR="00A824AF">
              <w:rPr>
                <w:rFonts w:hint="eastAsia"/>
                <w:szCs w:val="21"/>
              </w:rPr>
              <w:t>新たな担い手確保を図るとともに、本人の意向に基づき活躍の場につなぐ取組を実施する。</w:t>
            </w:r>
          </w:p>
        </w:tc>
        <w:tc>
          <w:tcPr>
            <w:tcW w:w="6067" w:type="dxa"/>
          </w:tcPr>
          <w:p w14:paraId="545465AA"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・グリーンコーディネーターの皆さんに緑化ボランティア団体の「グリーナリー天王寺」に参加いただいており、種花事業に携わっていただいた。</w:t>
            </w:r>
          </w:p>
          <w:p w14:paraId="07B1F935" w14:textId="0894159D"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・緑化ボランティア講習会などを通じて、参加者を新たな担い手として「グリーナリー天王寺」に加入いただき、種花事業などに携わっていただいた。</w:t>
            </w:r>
          </w:p>
        </w:tc>
      </w:tr>
      <w:tr w:rsidR="00A824AF" w:rsidRPr="000F5194" w14:paraId="50BC2BDE" w14:textId="77777777" w:rsidTr="0029250C">
        <w:trPr>
          <w:trHeight w:val="947"/>
        </w:trPr>
        <w:tc>
          <w:tcPr>
            <w:tcW w:w="595" w:type="dxa"/>
            <w:vAlign w:val="center"/>
          </w:tcPr>
          <w:p w14:paraId="382A7143" w14:textId="77777777" w:rsidR="00A824AF" w:rsidRPr="003928F9" w:rsidRDefault="00A824AF" w:rsidP="00A824AF">
            <w:pPr>
              <w:spacing w:beforeLines="20" w:before="67" w:afterLines="20" w:after="67" w:line="240" w:lineRule="exact"/>
              <w:jc w:val="center"/>
              <w:rPr>
                <w:szCs w:val="21"/>
              </w:rPr>
            </w:pPr>
            <w:r>
              <w:rPr>
                <w:rFonts w:hint="eastAsia"/>
                <w:szCs w:val="21"/>
              </w:rPr>
              <w:t>浪速区</w:t>
            </w:r>
          </w:p>
        </w:tc>
        <w:tc>
          <w:tcPr>
            <w:tcW w:w="4564" w:type="dxa"/>
          </w:tcPr>
          <w:p w14:paraId="4F47EBA2" w14:textId="77777777" w:rsidR="00A824AF" w:rsidRDefault="00A824AF" w:rsidP="00495D23">
            <w:pPr>
              <w:spacing w:beforeLines="20" w:before="67" w:afterLines="20" w:after="67" w:line="220" w:lineRule="exact"/>
              <w:ind w:left="210" w:hangingChars="100" w:hanging="210"/>
              <w:outlineLvl w:val="0"/>
              <w:rPr>
                <w:szCs w:val="21"/>
              </w:rPr>
            </w:pPr>
            <w:r>
              <w:rPr>
                <w:rFonts w:hint="eastAsia"/>
                <w:szCs w:val="21"/>
              </w:rPr>
              <w:t>・役割の理解を深める取組を実施することにより、動機付け</w:t>
            </w:r>
            <w:r w:rsidR="00DB568C">
              <w:rPr>
                <w:rFonts w:hint="eastAsia"/>
                <w:szCs w:val="21"/>
              </w:rPr>
              <w:t>ややりがいを創出し、本人の意向に基づく活躍を促進していく。</w:t>
            </w:r>
          </w:p>
          <w:p w14:paraId="15278CF5" w14:textId="77777777" w:rsidR="00A824AF" w:rsidRDefault="00A824AF" w:rsidP="00495D23">
            <w:pPr>
              <w:spacing w:beforeLines="20" w:before="67" w:afterLines="20" w:after="67" w:line="220" w:lineRule="exact"/>
              <w:ind w:left="210" w:hangingChars="100" w:hanging="210"/>
              <w:outlineLvl w:val="0"/>
              <w:rPr>
                <w:szCs w:val="21"/>
              </w:rPr>
            </w:pPr>
            <w:r>
              <w:rPr>
                <w:rFonts w:hint="eastAsia"/>
                <w:szCs w:val="21"/>
              </w:rPr>
              <w:t>・グリーンコーディネーターの活躍の場を創出するため、緑化普及啓発イベント（下期）</w:t>
            </w:r>
            <w:r w:rsidR="00DB568C">
              <w:rPr>
                <w:rFonts w:hint="eastAsia"/>
                <w:szCs w:val="21"/>
              </w:rPr>
              <w:t>や保育所、中学校での植え方指導</w:t>
            </w:r>
            <w:r>
              <w:rPr>
                <w:rFonts w:hint="eastAsia"/>
                <w:szCs w:val="21"/>
              </w:rPr>
              <w:t>を実施する。</w:t>
            </w:r>
          </w:p>
          <w:p w14:paraId="29574415"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・区役所・建設</w:t>
            </w:r>
            <w:r w:rsidR="00DB568C">
              <w:rPr>
                <w:rFonts w:hint="eastAsia"/>
                <w:szCs w:val="21"/>
              </w:rPr>
              <w:t>局・グリーンコーディネーターによる意見交換会を実施する。</w:t>
            </w:r>
          </w:p>
        </w:tc>
        <w:tc>
          <w:tcPr>
            <w:tcW w:w="6067" w:type="dxa"/>
          </w:tcPr>
          <w:p w14:paraId="13DBB27F"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・地域防災訓練に伴う地域防災リーダーとのワーク</w:t>
            </w:r>
            <w:r w:rsidR="00DB568C">
              <w:rPr>
                <w:rFonts w:hint="eastAsia"/>
                <w:szCs w:val="21"/>
              </w:rPr>
              <w:t>ショップを通じ、地域における防災活動の強化に取り組んだ。</w:t>
            </w:r>
          </w:p>
          <w:p w14:paraId="6E5B75F2"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・グリーンコーディネーターの活躍の場を創出するため、「</w:t>
            </w:r>
            <w:r>
              <w:rPr>
                <w:rFonts w:hint="eastAsia"/>
                <w:szCs w:val="21"/>
              </w:rPr>
              <w:t>Naniwa Botanical Festa</w:t>
            </w:r>
            <w:r>
              <w:rPr>
                <w:rFonts w:hint="eastAsia"/>
                <w:szCs w:val="21"/>
              </w:rPr>
              <w:t>」を開催し、講師活動を行うとともに、保育所での種花活動を通じて植え方指導を実施した。</w:t>
            </w:r>
          </w:p>
          <w:p w14:paraId="3EB56A4F" w14:textId="0DA6AD43"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・区役所・建設局・グリーンコーディネーター・緑化ボランティアが参加する種花会議を</w:t>
            </w:r>
            <w:r>
              <w:rPr>
                <w:rFonts w:hint="eastAsia"/>
                <w:szCs w:val="21"/>
              </w:rPr>
              <w:t>10</w:t>
            </w:r>
            <w:r>
              <w:rPr>
                <w:rFonts w:hint="eastAsia"/>
                <w:szCs w:val="21"/>
              </w:rPr>
              <w:t>回開催し、意見交換を行った。</w:t>
            </w:r>
          </w:p>
        </w:tc>
      </w:tr>
      <w:tr w:rsidR="00A824AF" w:rsidRPr="000F5194" w14:paraId="3E96DAB0" w14:textId="77777777" w:rsidTr="0029250C">
        <w:trPr>
          <w:trHeight w:val="947"/>
        </w:trPr>
        <w:tc>
          <w:tcPr>
            <w:tcW w:w="595" w:type="dxa"/>
            <w:vAlign w:val="center"/>
          </w:tcPr>
          <w:p w14:paraId="5DEBD550" w14:textId="77777777" w:rsidR="00A824AF" w:rsidRPr="003928F9" w:rsidRDefault="00A824AF" w:rsidP="00A824AF">
            <w:pPr>
              <w:spacing w:beforeLines="20" w:before="67" w:afterLines="20" w:after="67" w:line="240" w:lineRule="exact"/>
              <w:jc w:val="center"/>
              <w:rPr>
                <w:szCs w:val="21"/>
              </w:rPr>
            </w:pPr>
            <w:r>
              <w:rPr>
                <w:rFonts w:hint="eastAsia"/>
                <w:szCs w:val="21"/>
              </w:rPr>
              <w:t>西淀川区</w:t>
            </w:r>
          </w:p>
        </w:tc>
        <w:tc>
          <w:tcPr>
            <w:tcW w:w="4564" w:type="dxa"/>
          </w:tcPr>
          <w:p w14:paraId="3B634CF5" w14:textId="77777777" w:rsidR="00A824AF" w:rsidRDefault="00A824AF" w:rsidP="00495D23">
            <w:pPr>
              <w:spacing w:beforeLines="20" w:before="67" w:afterLines="20" w:after="67" w:line="220" w:lineRule="exact"/>
              <w:ind w:left="210" w:hangingChars="100" w:hanging="210"/>
              <w:outlineLvl w:val="0"/>
              <w:rPr>
                <w:szCs w:val="21"/>
              </w:rPr>
            </w:pPr>
            <w:r>
              <w:rPr>
                <w:rFonts w:hint="eastAsia"/>
                <w:szCs w:val="21"/>
              </w:rPr>
              <w:t>・地域リーダーの活躍促進に向</w:t>
            </w:r>
            <w:r w:rsidR="00DB568C">
              <w:rPr>
                <w:rFonts w:hint="eastAsia"/>
                <w:szCs w:val="21"/>
              </w:rPr>
              <w:t>けて、本人の意向に基づき活躍の場につなぐ取組を実施する。</w:t>
            </w:r>
          </w:p>
          <w:p w14:paraId="6B8C263F" w14:textId="77777777" w:rsidR="00A824AF" w:rsidRDefault="00DB568C" w:rsidP="00495D23">
            <w:pPr>
              <w:spacing w:beforeLines="20" w:before="67" w:afterLines="20" w:after="67" w:line="220" w:lineRule="exact"/>
              <w:ind w:left="210" w:hangingChars="100" w:hanging="210"/>
              <w:outlineLvl w:val="0"/>
              <w:rPr>
                <w:szCs w:val="21"/>
              </w:rPr>
            </w:pPr>
            <w:r>
              <w:rPr>
                <w:rFonts w:hint="eastAsia"/>
                <w:szCs w:val="21"/>
              </w:rPr>
              <w:t>・効果的な取組について検討し実施する。</w:t>
            </w:r>
          </w:p>
          <w:p w14:paraId="7AA43785" w14:textId="77777777" w:rsidR="00DB568C" w:rsidRDefault="00DB568C" w:rsidP="00495D23">
            <w:pPr>
              <w:spacing w:beforeLines="20" w:before="67" w:afterLines="20" w:after="67" w:line="220" w:lineRule="exact"/>
              <w:ind w:left="210" w:hangingChars="100" w:hanging="210"/>
              <w:outlineLvl w:val="0"/>
              <w:rPr>
                <w:szCs w:val="21"/>
              </w:rPr>
            </w:pPr>
          </w:p>
          <w:p w14:paraId="08F2D43E" w14:textId="77777777" w:rsidR="00DB568C" w:rsidRPr="003928F9" w:rsidRDefault="00DB568C" w:rsidP="00495D23">
            <w:pPr>
              <w:spacing w:beforeLines="20" w:before="67" w:afterLines="20" w:after="67" w:line="220" w:lineRule="exact"/>
              <w:ind w:left="210" w:hangingChars="100" w:hanging="210"/>
              <w:outlineLvl w:val="0"/>
              <w:rPr>
                <w:szCs w:val="21"/>
              </w:rPr>
            </w:pPr>
          </w:p>
        </w:tc>
        <w:tc>
          <w:tcPr>
            <w:tcW w:w="6067" w:type="dxa"/>
          </w:tcPr>
          <w:p w14:paraId="66C509CA"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・地域リーダーの活躍促進に向けて、各地域での取組について情報交換を行う場を提供した。</w:t>
            </w:r>
          </w:p>
          <w:p w14:paraId="43982381" w14:textId="1764E992"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w:t>
            </w:r>
            <w:r>
              <w:rPr>
                <w:rFonts w:hint="eastAsia"/>
                <w:szCs w:val="21"/>
              </w:rPr>
              <w:t>MAIDO</w:t>
            </w:r>
            <w:r>
              <w:rPr>
                <w:rFonts w:hint="eastAsia"/>
                <w:szCs w:val="21"/>
              </w:rPr>
              <w:t>にしよど」（</w:t>
            </w:r>
            <w:r w:rsidR="003203BD">
              <w:rPr>
                <w:rFonts w:hint="eastAsia"/>
                <w:szCs w:val="21"/>
              </w:rPr>
              <w:t>６</w:t>
            </w:r>
            <w:r>
              <w:rPr>
                <w:rFonts w:hint="eastAsia"/>
                <w:szCs w:val="21"/>
              </w:rPr>
              <w:t>月開催）において、本人の意向に基づき活躍できる場について検討し、「矢倉で乗っちゃえ！気球フェス」のイベントを計画したが、新型コロナウイルス感染症の影響により中止となった。</w:t>
            </w:r>
          </w:p>
        </w:tc>
      </w:tr>
      <w:tr w:rsidR="00A824AF" w:rsidRPr="000F5194" w14:paraId="61614144" w14:textId="77777777" w:rsidTr="0029250C">
        <w:trPr>
          <w:trHeight w:val="947"/>
        </w:trPr>
        <w:tc>
          <w:tcPr>
            <w:tcW w:w="595" w:type="dxa"/>
            <w:vAlign w:val="center"/>
          </w:tcPr>
          <w:p w14:paraId="3C506F13" w14:textId="77777777" w:rsidR="00A824AF" w:rsidRPr="003928F9" w:rsidRDefault="00A824AF" w:rsidP="00A824AF">
            <w:pPr>
              <w:spacing w:beforeLines="20" w:before="67" w:afterLines="20" w:after="67" w:line="240" w:lineRule="exact"/>
              <w:jc w:val="center"/>
              <w:rPr>
                <w:szCs w:val="21"/>
              </w:rPr>
            </w:pPr>
            <w:r>
              <w:rPr>
                <w:rFonts w:hint="eastAsia"/>
                <w:szCs w:val="21"/>
              </w:rPr>
              <w:t>淀川区</w:t>
            </w:r>
          </w:p>
        </w:tc>
        <w:tc>
          <w:tcPr>
            <w:tcW w:w="4564" w:type="dxa"/>
          </w:tcPr>
          <w:p w14:paraId="74C1FD46"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・区長会議の支援を受けながら、関係局と連携し、本人の意向に基づき活躍の場につなぐ取組を実施する。</w:t>
            </w:r>
          </w:p>
        </w:tc>
        <w:tc>
          <w:tcPr>
            <w:tcW w:w="6067" w:type="dxa"/>
          </w:tcPr>
          <w:p w14:paraId="1215977D" w14:textId="7AC7BB91"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・制度や市政改革プラン</w:t>
            </w:r>
            <w:r>
              <w:rPr>
                <w:rFonts w:hint="eastAsia"/>
                <w:szCs w:val="21"/>
              </w:rPr>
              <w:t>2.0</w:t>
            </w:r>
            <w:r>
              <w:rPr>
                <w:rFonts w:hint="eastAsia"/>
                <w:szCs w:val="21"/>
              </w:rPr>
              <w:t>の方針等について、区役所担当者間で情報共有し、制度の効果的な運用に向けた理解度向上に努めた。（８月、</w:t>
            </w:r>
            <w:r>
              <w:rPr>
                <w:rFonts w:hint="eastAsia"/>
                <w:szCs w:val="21"/>
              </w:rPr>
              <w:t>11</w:t>
            </w:r>
            <w:r>
              <w:rPr>
                <w:rFonts w:hint="eastAsia"/>
                <w:szCs w:val="21"/>
              </w:rPr>
              <w:t>月）</w:t>
            </w:r>
          </w:p>
        </w:tc>
      </w:tr>
      <w:tr w:rsidR="00A824AF" w:rsidRPr="000F5194" w14:paraId="0E8E0F40" w14:textId="77777777" w:rsidTr="0029250C">
        <w:trPr>
          <w:trHeight w:val="947"/>
        </w:trPr>
        <w:tc>
          <w:tcPr>
            <w:tcW w:w="595" w:type="dxa"/>
            <w:vAlign w:val="center"/>
          </w:tcPr>
          <w:p w14:paraId="6B11CA02" w14:textId="77777777" w:rsidR="00A824AF" w:rsidRPr="003928F9" w:rsidRDefault="00A824AF" w:rsidP="00A824AF">
            <w:pPr>
              <w:spacing w:beforeLines="20" w:before="67" w:afterLines="20" w:after="67" w:line="240" w:lineRule="exact"/>
              <w:jc w:val="center"/>
              <w:rPr>
                <w:szCs w:val="21"/>
              </w:rPr>
            </w:pPr>
            <w:r>
              <w:rPr>
                <w:rFonts w:hint="eastAsia"/>
                <w:szCs w:val="21"/>
              </w:rPr>
              <w:t>東淀川区</w:t>
            </w:r>
          </w:p>
        </w:tc>
        <w:tc>
          <w:tcPr>
            <w:tcW w:w="4564" w:type="dxa"/>
          </w:tcPr>
          <w:p w14:paraId="247F95AE" w14:textId="77777777" w:rsidR="00A824AF" w:rsidRDefault="00A824AF" w:rsidP="00495D23">
            <w:pPr>
              <w:spacing w:beforeLines="20" w:before="67" w:afterLines="20" w:after="67" w:line="220" w:lineRule="exact"/>
              <w:ind w:left="210" w:hangingChars="100" w:hanging="210"/>
              <w:outlineLvl w:val="0"/>
              <w:rPr>
                <w:szCs w:val="21"/>
              </w:rPr>
            </w:pPr>
            <w:r>
              <w:rPr>
                <w:rFonts w:hint="eastAsia"/>
                <w:szCs w:val="21"/>
              </w:rPr>
              <w:t>・各地域で実施される防災訓練等において、地域防災リーダーが、地域における防災活動の中核的な存在として活躍できるよう訓練計画の策定支援を行う。あわせて地域まつり等のイベントで地域防災リーダーの役割を周知し次世代の参画に繋げる。</w:t>
            </w:r>
          </w:p>
          <w:p w14:paraId="4D9DFDDD"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・グリーンコーディネーターについて、周知を進めるとともに、活動を続けてもらえるように分かりやすく、興味が湧く活動になるように意見交換をする。</w:t>
            </w:r>
          </w:p>
        </w:tc>
        <w:tc>
          <w:tcPr>
            <w:tcW w:w="6067" w:type="dxa"/>
          </w:tcPr>
          <w:p w14:paraId="4120F654"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主催の防災訓練において地域防災リーダーが主体的に取り組めるように、地域防災リーダー隊長連絡会において、ＨＵＧ（避難所運営ゲーム）のレクチャーを行った。また、他地域の取組を共有できるように意見交換の場を設けた。</w:t>
            </w:r>
          </w:p>
          <w:p w14:paraId="2896D5B3"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・地域防災リーダーが地域における防災活動の中核的な存在として活躍できるよう、訓練計画の策定支援を行った。</w:t>
            </w:r>
          </w:p>
          <w:p w14:paraId="7E6F4A9B" w14:textId="19D1B677"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グリーンコーディネーターの活躍の場について、区役所・建設局・グリーンコーディネーターによる意見交換会を実施した。（月１回）また、花づくり広場や区役所前の花壇など活動の場を提供した。意見交換を踏まえて、市民向けに花の講習会を開き、新たな担い手の勧誘を行った。</w:t>
            </w:r>
          </w:p>
        </w:tc>
      </w:tr>
      <w:tr w:rsidR="00A824AF" w:rsidRPr="000F5194" w14:paraId="40F98BEB" w14:textId="77777777" w:rsidTr="0029250C">
        <w:trPr>
          <w:trHeight w:val="947"/>
        </w:trPr>
        <w:tc>
          <w:tcPr>
            <w:tcW w:w="595" w:type="dxa"/>
            <w:vAlign w:val="center"/>
          </w:tcPr>
          <w:p w14:paraId="7AEBD64D" w14:textId="77777777" w:rsidR="00A824AF" w:rsidRPr="003928F9" w:rsidRDefault="00A824AF" w:rsidP="00A824AF">
            <w:pPr>
              <w:spacing w:beforeLines="20" w:before="67" w:afterLines="20" w:after="67" w:line="240" w:lineRule="exact"/>
              <w:jc w:val="center"/>
              <w:rPr>
                <w:szCs w:val="21"/>
              </w:rPr>
            </w:pPr>
            <w:r>
              <w:rPr>
                <w:rFonts w:hint="eastAsia"/>
                <w:szCs w:val="21"/>
              </w:rPr>
              <w:t>東成区</w:t>
            </w:r>
          </w:p>
        </w:tc>
        <w:tc>
          <w:tcPr>
            <w:tcW w:w="4564" w:type="dxa"/>
          </w:tcPr>
          <w:p w14:paraId="44892FD3"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・地域防災リーダーを中心にヒアリング結果に基づくリーダーの活躍につながる実践的な取組を行う。</w:t>
            </w:r>
          </w:p>
        </w:tc>
        <w:tc>
          <w:tcPr>
            <w:tcW w:w="6067" w:type="dxa"/>
          </w:tcPr>
          <w:p w14:paraId="5DFC8233"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・地域防災リーダーの意向に基づき、活動の場につなげる取組を行った。</w:t>
            </w:r>
          </w:p>
          <w:p w14:paraId="3300CE5D" w14:textId="36ADF6B3" w:rsidR="00A824AF" w:rsidRPr="003928F9" w:rsidRDefault="00A824AF" w:rsidP="003203BD">
            <w:pPr>
              <w:widowControl/>
              <w:spacing w:beforeLines="20" w:before="67" w:afterLines="20" w:after="67" w:line="220" w:lineRule="exact"/>
              <w:ind w:leftChars="100" w:left="210"/>
              <w:outlineLvl w:val="0"/>
              <w:rPr>
                <w:szCs w:val="21"/>
              </w:rPr>
            </w:pPr>
            <w:r>
              <w:rPr>
                <w:rFonts w:hint="eastAsia"/>
                <w:szCs w:val="21"/>
              </w:rPr>
              <w:t>地域防災リーダ―訓練（</w:t>
            </w:r>
            <w:r>
              <w:rPr>
                <w:rFonts w:hint="eastAsia"/>
                <w:szCs w:val="21"/>
              </w:rPr>
              <w:t>11</w:t>
            </w:r>
            <w:r>
              <w:rPr>
                <w:rFonts w:hint="eastAsia"/>
                <w:szCs w:val="21"/>
              </w:rPr>
              <w:t>地域）／地域防災訓練（</w:t>
            </w:r>
            <w:r>
              <w:rPr>
                <w:rFonts w:hint="eastAsia"/>
                <w:szCs w:val="21"/>
              </w:rPr>
              <w:t>11</w:t>
            </w:r>
            <w:r>
              <w:rPr>
                <w:rFonts w:hint="eastAsia"/>
                <w:szCs w:val="21"/>
              </w:rPr>
              <w:t>地域）</w:t>
            </w:r>
          </w:p>
        </w:tc>
      </w:tr>
      <w:tr w:rsidR="00A824AF" w:rsidRPr="000F5194" w14:paraId="135F7FBD" w14:textId="77777777" w:rsidTr="003203BD">
        <w:trPr>
          <w:trHeight w:val="679"/>
        </w:trPr>
        <w:tc>
          <w:tcPr>
            <w:tcW w:w="595" w:type="dxa"/>
            <w:vAlign w:val="center"/>
          </w:tcPr>
          <w:p w14:paraId="407990CF" w14:textId="77777777" w:rsidR="00A824AF" w:rsidRPr="003928F9" w:rsidRDefault="00A824AF" w:rsidP="00A824AF">
            <w:pPr>
              <w:spacing w:beforeLines="20" w:before="67" w:afterLines="20" w:after="67" w:line="240" w:lineRule="exact"/>
              <w:jc w:val="center"/>
              <w:rPr>
                <w:szCs w:val="21"/>
              </w:rPr>
            </w:pPr>
            <w:r>
              <w:rPr>
                <w:rFonts w:hint="eastAsia"/>
                <w:szCs w:val="21"/>
              </w:rPr>
              <w:t>生野区</w:t>
            </w:r>
          </w:p>
        </w:tc>
        <w:tc>
          <w:tcPr>
            <w:tcW w:w="4564" w:type="dxa"/>
            <w:shd w:val="clear" w:color="auto" w:fill="auto"/>
          </w:tcPr>
          <w:p w14:paraId="12B53842"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・地域防災リーダーの意向に基づき活躍の場につなぐ取組を実施する。</w:t>
            </w:r>
          </w:p>
        </w:tc>
        <w:tc>
          <w:tcPr>
            <w:tcW w:w="6067" w:type="dxa"/>
          </w:tcPr>
          <w:p w14:paraId="101BBE48" w14:textId="1F209852"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・地域防災リーダーに対し、防災関係の知識や技術の習得を目的とした研修会を実施した。（６月）</w:t>
            </w:r>
          </w:p>
        </w:tc>
      </w:tr>
      <w:tr w:rsidR="00A824AF" w:rsidRPr="000F5194" w14:paraId="56CA32D8" w14:textId="77777777" w:rsidTr="0029250C">
        <w:trPr>
          <w:trHeight w:val="947"/>
        </w:trPr>
        <w:tc>
          <w:tcPr>
            <w:tcW w:w="595" w:type="dxa"/>
            <w:vAlign w:val="center"/>
          </w:tcPr>
          <w:p w14:paraId="51B4363F" w14:textId="77777777" w:rsidR="00A824AF" w:rsidRPr="003928F9" w:rsidRDefault="00A824AF" w:rsidP="00A824AF">
            <w:pPr>
              <w:spacing w:beforeLines="20" w:before="67" w:afterLines="20" w:after="67" w:line="240" w:lineRule="exact"/>
              <w:jc w:val="center"/>
              <w:rPr>
                <w:szCs w:val="21"/>
              </w:rPr>
            </w:pPr>
            <w:r>
              <w:rPr>
                <w:rFonts w:hint="eastAsia"/>
                <w:szCs w:val="21"/>
              </w:rPr>
              <w:t>旭区</w:t>
            </w:r>
          </w:p>
        </w:tc>
        <w:tc>
          <w:tcPr>
            <w:tcW w:w="4564" w:type="dxa"/>
          </w:tcPr>
          <w:p w14:paraId="0991FEC2"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w:t>
            </w:r>
            <w:r w:rsidR="00F96182">
              <w:rPr>
                <w:rFonts w:hint="eastAsia"/>
                <w:szCs w:val="21"/>
              </w:rPr>
              <w:t>ＳＮＳ</w:t>
            </w:r>
            <w:r>
              <w:rPr>
                <w:rFonts w:hint="eastAsia"/>
                <w:szCs w:val="21"/>
              </w:rPr>
              <w:t>等を利用して、担い手の拡大に向けた広報などの働きかけを支援する中で、ボランティアの呼びかけを行う。</w:t>
            </w:r>
          </w:p>
        </w:tc>
        <w:tc>
          <w:tcPr>
            <w:tcW w:w="6067" w:type="dxa"/>
          </w:tcPr>
          <w:p w14:paraId="40E71338"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・地域活動協議会連絡会議等において、</w:t>
            </w:r>
            <w:r w:rsidR="00F96182">
              <w:rPr>
                <w:rFonts w:hint="eastAsia"/>
                <w:szCs w:val="21"/>
              </w:rPr>
              <w:t>ＳＮＳ</w:t>
            </w:r>
            <w:r>
              <w:rPr>
                <w:rFonts w:hint="eastAsia"/>
                <w:szCs w:val="21"/>
              </w:rPr>
              <w:t>等を利用した広報などの働きかけを行うよう支援した。</w:t>
            </w:r>
          </w:p>
          <w:p w14:paraId="7BD934C4" w14:textId="1C69BF42" w:rsidR="00A824AF" w:rsidRPr="003928F9" w:rsidRDefault="00A824AF" w:rsidP="00495D23">
            <w:pPr>
              <w:widowControl/>
              <w:spacing w:beforeLines="20" w:before="67" w:afterLines="20" w:after="67" w:line="220" w:lineRule="exact"/>
              <w:outlineLvl w:val="0"/>
              <w:rPr>
                <w:szCs w:val="21"/>
              </w:rPr>
            </w:pPr>
          </w:p>
        </w:tc>
      </w:tr>
      <w:tr w:rsidR="00A824AF" w:rsidRPr="000F5194" w14:paraId="1F8C0AD8" w14:textId="77777777" w:rsidTr="00CA25B7">
        <w:trPr>
          <w:trHeight w:val="420"/>
        </w:trPr>
        <w:tc>
          <w:tcPr>
            <w:tcW w:w="595" w:type="dxa"/>
            <w:vAlign w:val="center"/>
          </w:tcPr>
          <w:p w14:paraId="260D7B30" w14:textId="77777777" w:rsidR="00A824AF" w:rsidRPr="003928F9" w:rsidRDefault="00A824AF" w:rsidP="00A824AF">
            <w:pPr>
              <w:spacing w:beforeLines="20" w:before="67" w:afterLines="20" w:after="67" w:line="240" w:lineRule="exact"/>
              <w:jc w:val="center"/>
              <w:rPr>
                <w:szCs w:val="21"/>
              </w:rPr>
            </w:pPr>
            <w:r>
              <w:rPr>
                <w:rFonts w:hint="eastAsia"/>
                <w:szCs w:val="21"/>
              </w:rPr>
              <w:t>城東区</w:t>
            </w:r>
          </w:p>
        </w:tc>
        <w:tc>
          <w:tcPr>
            <w:tcW w:w="4564" w:type="dxa"/>
          </w:tcPr>
          <w:p w14:paraId="6E3B976F" w14:textId="77777777" w:rsidR="00A824AF" w:rsidRDefault="00A824AF" w:rsidP="00495D23">
            <w:pPr>
              <w:spacing w:beforeLines="20" w:before="67" w:afterLines="20" w:after="67" w:line="220" w:lineRule="exact"/>
              <w:ind w:left="210" w:hangingChars="100" w:hanging="210"/>
              <w:outlineLvl w:val="0"/>
              <w:rPr>
                <w:szCs w:val="21"/>
              </w:rPr>
            </w:pPr>
            <w:r>
              <w:rPr>
                <w:rFonts w:hint="eastAsia"/>
                <w:szCs w:val="21"/>
              </w:rPr>
              <w:t>・リーダーのアイデアを現実化できるよう支援する。</w:t>
            </w:r>
          </w:p>
          <w:p w14:paraId="7F2D6399"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・防災リーダーのアイデア実現を意図した意見調整結果を反映させた地域防災訓練を実施する。</w:t>
            </w:r>
          </w:p>
        </w:tc>
        <w:tc>
          <w:tcPr>
            <w:tcW w:w="6067" w:type="dxa"/>
          </w:tcPr>
          <w:p w14:paraId="0B52E28A"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・地域防災訓練の内容や進行について、防災リーダーと意見調整を行い支援した。</w:t>
            </w:r>
          </w:p>
          <w:p w14:paraId="05C988A6" w14:textId="4BD8660E" w:rsidR="00A824AF" w:rsidRPr="003928F9" w:rsidRDefault="00A824AF" w:rsidP="00495D23">
            <w:pPr>
              <w:widowControl/>
              <w:spacing w:beforeLines="20" w:before="67" w:afterLines="20" w:after="67" w:line="220" w:lineRule="exact"/>
              <w:outlineLvl w:val="0"/>
              <w:rPr>
                <w:szCs w:val="21"/>
              </w:rPr>
            </w:pPr>
          </w:p>
        </w:tc>
      </w:tr>
      <w:tr w:rsidR="00A824AF" w:rsidRPr="000F5194" w14:paraId="4F43FDD2" w14:textId="77777777" w:rsidTr="0029250C">
        <w:trPr>
          <w:trHeight w:val="947"/>
        </w:trPr>
        <w:tc>
          <w:tcPr>
            <w:tcW w:w="595" w:type="dxa"/>
            <w:vAlign w:val="center"/>
          </w:tcPr>
          <w:p w14:paraId="5A88BF55" w14:textId="77777777" w:rsidR="00A824AF" w:rsidRPr="003928F9" w:rsidRDefault="00A824AF" w:rsidP="00A824AF">
            <w:pPr>
              <w:spacing w:beforeLines="20" w:before="67" w:afterLines="20" w:after="67" w:line="240" w:lineRule="exact"/>
              <w:jc w:val="center"/>
              <w:rPr>
                <w:szCs w:val="21"/>
              </w:rPr>
            </w:pPr>
            <w:r>
              <w:rPr>
                <w:rFonts w:hint="eastAsia"/>
                <w:szCs w:val="21"/>
              </w:rPr>
              <w:t>鶴見区</w:t>
            </w:r>
          </w:p>
        </w:tc>
        <w:tc>
          <w:tcPr>
            <w:tcW w:w="4564" w:type="dxa"/>
          </w:tcPr>
          <w:p w14:paraId="4B2108EE"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・区役所・建設局・グリーンコーディネーターによる意見交換会を実施したり、ホームページや広報紙で活動状況を広報したりすることにより、活躍の場の創出・拡充につなげる。</w:t>
            </w:r>
          </w:p>
        </w:tc>
        <w:tc>
          <w:tcPr>
            <w:tcW w:w="6067" w:type="dxa"/>
          </w:tcPr>
          <w:p w14:paraId="4D605F43"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・区役所・建設局・グリーンコーディネーターによる意見交換会を実施した。（５回）</w:t>
            </w:r>
          </w:p>
          <w:p w14:paraId="2115755C" w14:textId="4EEB7898"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・グリーンコーディネーターの活動状況をホームページ（５回）や広報紙（</w:t>
            </w:r>
            <w:r w:rsidR="005A69AA">
              <w:rPr>
                <w:rFonts w:hint="eastAsia"/>
                <w:szCs w:val="21"/>
              </w:rPr>
              <w:t>１</w:t>
            </w:r>
            <w:r>
              <w:rPr>
                <w:rFonts w:hint="eastAsia"/>
                <w:szCs w:val="21"/>
              </w:rPr>
              <w:t>回）に掲載した。</w:t>
            </w:r>
          </w:p>
        </w:tc>
      </w:tr>
      <w:tr w:rsidR="00A824AF" w:rsidRPr="000F5194" w14:paraId="59BCE92E" w14:textId="77777777" w:rsidTr="0029250C">
        <w:trPr>
          <w:trHeight w:val="947"/>
        </w:trPr>
        <w:tc>
          <w:tcPr>
            <w:tcW w:w="595" w:type="dxa"/>
            <w:vAlign w:val="center"/>
          </w:tcPr>
          <w:p w14:paraId="7E6D525A" w14:textId="77777777" w:rsidR="00A824AF" w:rsidRPr="003928F9" w:rsidRDefault="00A824AF" w:rsidP="00A824AF">
            <w:pPr>
              <w:spacing w:beforeLines="20" w:before="67" w:afterLines="20" w:after="67" w:line="240" w:lineRule="exact"/>
              <w:jc w:val="center"/>
              <w:rPr>
                <w:szCs w:val="21"/>
              </w:rPr>
            </w:pPr>
            <w:r>
              <w:rPr>
                <w:rFonts w:hint="eastAsia"/>
                <w:szCs w:val="21"/>
              </w:rPr>
              <w:t>阿倍野区</w:t>
            </w:r>
          </w:p>
        </w:tc>
        <w:tc>
          <w:tcPr>
            <w:tcW w:w="4564" w:type="dxa"/>
          </w:tcPr>
          <w:p w14:paraId="42FD4A92"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・本人の意向に基づき活躍の場につなぐ取組を実施する。</w:t>
            </w:r>
          </w:p>
        </w:tc>
        <w:tc>
          <w:tcPr>
            <w:tcW w:w="6067" w:type="dxa"/>
          </w:tcPr>
          <w:p w14:paraId="0A2290E5" w14:textId="43623D4F"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・地域防災リーダー訓練を</w:t>
            </w:r>
            <w:r w:rsidR="003203BD">
              <w:rPr>
                <w:rFonts w:hint="eastAsia"/>
                <w:szCs w:val="21"/>
              </w:rPr>
              <w:t>１</w:t>
            </w:r>
            <w:r>
              <w:rPr>
                <w:rFonts w:hint="eastAsia"/>
                <w:szCs w:val="21"/>
              </w:rPr>
              <w:t>回実施した。</w:t>
            </w:r>
          </w:p>
          <w:p w14:paraId="6B1D4A1A"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・新任地域防災リーダーに、防災の基礎知識習得のため研修を１回実施した。</w:t>
            </w:r>
          </w:p>
          <w:p w14:paraId="5DB0A807"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・小中学校防災訓練で小中学生に対し、地域防災リーダーが指導を</w:t>
            </w:r>
            <w:r>
              <w:rPr>
                <w:rFonts w:hint="eastAsia"/>
                <w:szCs w:val="21"/>
              </w:rPr>
              <w:t>12</w:t>
            </w:r>
            <w:r>
              <w:rPr>
                <w:rFonts w:hint="eastAsia"/>
                <w:szCs w:val="21"/>
              </w:rPr>
              <w:t>校で行った。</w:t>
            </w:r>
          </w:p>
          <w:p w14:paraId="5D2AF3A0"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・各地域で実施されているまちなか防災訓練で、地域住民に対し、地域防災リーダーが指導を行った。（８地域で実施、２地域は新型コロナウイルス感染症の影響により中止）</w:t>
            </w:r>
          </w:p>
          <w:p w14:paraId="53D12E38"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・防災ジュニアリーダー研修開催：１回</w:t>
            </w:r>
          </w:p>
          <w:p w14:paraId="1AE7062B"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・ウォーキングサポータースキルアップ講座：２回</w:t>
            </w:r>
          </w:p>
          <w:p w14:paraId="73853E88" w14:textId="6D9D3E25" w:rsidR="00890B3C"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・健康づくり展げる講座：１コース７回（講座修了後、修了生のうち４名がウォーキングサポーターに登録し、１名が区健康づくり推進協議会「梅の会」に入会した。</w:t>
            </w:r>
            <w:r>
              <w:rPr>
                <w:rFonts w:hint="eastAsia"/>
                <w:szCs w:val="21"/>
              </w:rPr>
              <w:t>)</w:t>
            </w:r>
          </w:p>
        </w:tc>
      </w:tr>
      <w:tr w:rsidR="00A824AF" w:rsidRPr="000F5194" w14:paraId="23C06D77" w14:textId="77777777" w:rsidTr="0029250C">
        <w:trPr>
          <w:trHeight w:val="947"/>
        </w:trPr>
        <w:tc>
          <w:tcPr>
            <w:tcW w:w="595" w:type="dxa"/>
            <w:vAlign w:val="center"/>
          </w:tcPr>
          <w:p w14:paraId="3F4A7AA1" w14:textId="77777777" w:rsidR="00A824AF" w:rsidRPr="003928F9" w:rsidRDefault="00A824AF" w:rsidP="00A824AF">
            <w:pPr>
              <w:spacing w:beforeLines="20" w:before="67" w:afterLines="20" w:after="67" w:line="240" w:lineRule="exact"/>
              <w:jc w:val="center"/>
              <w:rPr>
                <w:szCs w:val="21"/>
              </w:rPr>
            </w:pPr>
            <w:r>
              <w:rPr>
                <w:rFonts w:hint="eastAsia"/>
                <w:szCs w:val="21"/>
              </w:rPr>
              <w:t>住之江区</w:t>
            </w:r>
          </w:p>
        </w:tc>
        <w:tc>
          <w:tcPr>
            <w:tcW w:w="4564" w:type="dxa"/>
          </w:tcPr>
          <w:p w14:paraId="274F4210"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・新たな担い手の育成に向け、関係部局等と連携し取り組む。</w:t>
            </w:r>
          </w:p>
        </w:tc>
        <w:tc>
          <w:tcPr>
            <w:tcW w:w="6067" w:type="dxa"/>
          </w:tcPr>
          <w:p w14:paraId="516ED3CE" w14:textId="704910A4"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・新たな担い手育成に向け、担い手拡大ワーキングを実施した。ワーキングで出た解決策等を実行するためのイベント開催にむけて中間支援組織と連携し支援した（イベントは新型コロナウイルス感染</w:t>
            </w:r>
            <w:r w:rsidR="00056D9A">
              <w:rPr>
                <w:rFonts w:hint="eastAsia"/>
                <w:szCs w:val="21"/>
              </w:rPr>
              <w:t>拡大</w:t>
            </w:r>
            <w:r>
              <w:rPr>
                <w:rFonts w:hint="eastAsia"/>
                <w:szCs w:val="21"/>
              </w:rPr>
              <w:t>防止のため延期）。</w:t>
            </w:r>
          </w:p>
        </w:tc>
      </w:tr>
      <w:tr w:rsidR="00A824AF" w:rsidRPr="000F5194" w14:paraId="5037E6F5" w14:textId="77777777" w:rsidTr="0029250C">
        <w:trPr>
          <w:trHeight w:val="947"/>
        </w:trPr>
        <w:tc>
          <w:tcPr>
            <w:tcW w:w="595" w:type="dxa"/>
            <w:vAlign w:val="center"/>
          </w:tcPr>
          <w:p w14:paraId="283429BA" w14:textId="77777777" w:rsidR="00A824AF" w:rsidRPr="003928F9" w:rsidRDefault="00A824AF" w:rsidP="00A824AF">
            <w:pPr>
              <w:spacing w:beforeLines="20" w:before="67" w:afterLines="20" w:after="67" w:line="240" w:lineRule="exact"/>
              <w:jc w:val="center"/>
              <w:rPr>
                <w:szCs w:val="21"/>
              </w:rPr>
            </w:pPr>
            <w:r>
              <w:rPr>
                <w:rFonts w:hint="eastAsia"/>
                <w:szCs w:val="21"/>
              </w:rPr>
              <w:t>住吉区</w:t>
            </w:r>
          </w:p>
        </w:tc>
        <w:tc>
          <w:tcPr>
            <w:tcW w:w="4564" w:type="dxa"/>
          </w:tcPr>
          <w:p w14:paraId="74318096" w14:textId="77777777" w:rsidR="00A824AF" w:rsidRDefault="00A824AF" w:rsidP="00495D23">
            <w:pPr>
              <w:spacing w:beforeLines="20" w:before="67" w:afterLines="20" w:after="67" w:line="220" w:lineRule="exact"/>
              <w:ind w:left="210" w:hangingChars="100" w:hanging="210"/>
              <w:outlineLvl w:val="0"/>
              <w:rPr>
                <w:szCs w:val="21"/>
              </w:rPr>
            </w:pPr>
            <w:r>
              <w:rPr>
                <w:rFonts w:hint="eastAsia"/>
                <w:szCs w:val="21"/>
              </w:rPr>
              <w:t>・地域防災リーダー研修会を開催し、役割について説明するとともに、住吉区総合防災訓練で実施する訓練について主体的に参加するように促す。</w:t>
            </w:r>
          </w:p>
          <w:p w14:paraId="2A1EE74A" w14:textId="59CE6BA4"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・総合防災訓練に向けた事前説明会で、女性視点の重要性</w:t>
            </w:r>
            <w:r w:rsidR="009B54FE">
              <w:rPr>
                <w:rFonts w:hint="eastAsia"/>
                <w:szCs w:val="21"/>
              </w:rPr>
              <w:t>について啓発を行い、訓練への女性の参画を促す。（年２回）</w:t>
            </w:r>
          </w:p>
        </w:tc>
        <w:tc>
          <w:tcPr>
            <w:tcW w:w="6067" w:type="dxa"/>
          </w:tcPr>
          <w:p w14:paraId="7E9BD1D4"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・地域防災リーダー研修会を開催し、役割について説明するとともに、住吉区総合防災訓練への参加を促し、約</w:t>
            </w:r>
            <w:r>
              <w:rPr>
                <w:rFonts w:hint="eastAsia"/>
                <w:szCs w:val="21"/>
              </w:rPr>
              <w:t>250</w:t>
            </w:r>
            <w:r>
              <w:rPr>
                <w:rFonts w:hint="eastAsia"/>
                <w:szCs w:val="21"/>
              </w:rPr>
              <w:t>名が参加した。</w:t>
            </w:r>
          </w:p>
          <w:p w14:paraId="3ACDAAF3"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・訓練に向けた事前説明会において、女性視点での内容説明や参画を促した。</w:t>
            </w:r>
          </w:p>
          <w:p w14:paraId="25087331" w14:textId="768A019B"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・防災リーダーの改選期に女性の積極的登用を依頼し、結果３名の増加（女性比率</w:t>
            </w:r>
            <w:r>
              <w:rPr>
                <w:rFonts w:hint="eastAsia"/>
                <w:szCs w:val="21"/>
              </w:rPr>
              <w:t>13.8</w:t>
            </w:r>
            <w:r>
              <w:rPr>
                <w:rFonts w:hint="eastAsia"/>
                <w:szCs w:val="21"/>
              </w:rPr>
              <w:t>％）となった。</w:t>
            </w:r>
          </w:p>
        </w:tc>
      </w:tr>
      <w:tr w:rsidR="00A824AF" w:rsidRPr="000F5194" w14:paraId="61626BCF" w14:textId="77777777" w:rsidTr="0029250C">
        <w:trPr>
          <w:trHeight w:val="947"/>
        </w:trPr>
        <w:tc>
          <w:tcPr>
            <w:tcW w:w="595" w:type="dxa"/>
            <w:vAlign w:val="center"/>
          </w:tcPr>
          <w:p w14:paraId="0BA41BC6" w14:textId="77777777" w:rsidR="00A824AF" w:rsidRPr="003928F9" w:rsidRDefault="00A824AF" w:rsidP="00A824AF">
            <w:pPr>
              <w:spacing w:beforeLines="20" w:before="67" w:afterLines="20" w:after="67" w:line="240" w:lineRule="exact"/>
              <w:jc w:val="center"/>
              <w:rPr>
                <w:szCs w:val="21"/>
              </w:rPr>
            </w:pPr>
            <w:r>
              <w:rPr>
                <w:rFonts w:hint="eastAsia"/>
                <w:szCs w:val="21"/>
              </w:rPr>
              <w:t>東住吉区</w:t>
            </w:r>
          </w:p>
        </w:tc>
        <w:tc>
          <w:tcPr>
            <w:tcW w:w="4564" w:type="dxa"/>
          </w:tcPr>
          <w:p w14:paraId="31CA3B72" w14:textId="470A8B41"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・委嘱式開催や事業実施等の機会を</w:t>
            </w:r>
            <w:r w:rsidR="001E55DC">
              <w:rPr>
                <w:rFonts w:hint="eastAsia"/>
                <w:szCs w:val="21"/>
              </w:rPr>
              <w:t>捉え</w:t>
            </w:r>
            <w:r>
              <w:rPr>
                <w:rFonts w:hint="eastAsia"/>
                <w:szCs w:val="21"/>
              </w:rPr>
              <w:t>関係局との情報共有等の連携を密に行う。</w:t>
            </w:r>
          </w:p>
        </w:tc>
        <w:tc>
          <w:tcPr>
            <w:tcW w:w="6067" w:type="dxa"/>
          </w:tcPr>
          <w:p w14:paraId="365746F4"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・防災リーダー・女性防火クラブ合同研修を消防署と協力・連携して行った。</w:t>
            </w:r>
          </w:p>
          <w:p w14:paraId="20F7E6EA" w14:textId="0A697957"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・廃棄物減量等推進員研修会を環境事業センターと協力して開催する等、関係局との情報共有等の連携を密に行った。</w:t>
            </w:r>
          </w:p>
        </w:tc>
      </w:tr>
      <w:tr w:rsidR="00A824AF" w:rsidRPr="000F5194" w14:paraId="096EB9BA" w14:textId="77777777" w:rsidTr="0029250C">
        <w:trPr>
          <w:trHeight w:val="947"/>
        </w:trPr>
        <w:tc>
          <w:tcPr>
            <w:tcW w:w="595" w:type="dxa"/>
            <w:vAlign w:val="center"/>
          </w:tcPr>
          <w:p w14:paraId="17CEC502" w14:textId="77777777" w:rsidR="00A824AF" w:rsidRPr="003928F9" w:rsidRDefault="00A824AF" w:rsidP="00A824AF">
            <w:pPr>
              <w:spacing w:beforeLines="20" w:before="67" w:afterLines="20" w:after="67" w:line="240" w:lineRule="exact"/>
              <w:jc w:val="center"/>
              <w:rPr>
                <w:szCs w:val="21"/>
              </w:rPr>
            </w:pPr>
            <w:r>
              <w:rPr>
                <w:rFonts w:hint="eastAsia"/>
                <w:szCs w:val="21"/>
              </w:rPr>
              <w:t>平野区</w:t>
            </w:r>
          </w:p>
        </w:tc>
        <w:tc>
          <w:tcPr>
            <w:tcW w:w="4564" w:type="dxa"/>
          </w:tcPr>
          <w:p w14:paraId="7268AB46" w14:textId="77777777" w:rsidR="00A824AF" w:rsidRDefault="00A824AF" w:rsidP="00495D23">
            <w:pPr>
              <w:spacing w:beforeLines="20" w:before="67" w:afterLines="20" w:after="67" w:line="220" w:lineRule="exact"/>
              <w:ind w:left="210" w:hangingChars="100" w:hanging="210"/>
              <w:outlineLvl w:val="0"/>
              <w:rPr>
                <w:szCs w:val="21"/>
              </w:rPr>
            </w:pPr>
            <w:r>
              <w:rPr>
                <w:rFonts w:hint="eastAsia"/>
                <w:szCs w:val="21"/>
              </w:rPr>
              <w:t>・消防署と連携し未実施地域へ実施方法など具体的提案を行い実施促進を行う。</w:t>
            </w:r>
          </w:p>
          <w:p w14:paraId="347F9C8F" w14:textId="77777777" w:rsidR="00A824AF" w:rsidRDefault="00A824AF" w:rsidP="00495D23">
            <w:pPr>
              <w:spacing w:beforeLines="20" w:before="67" w:afterLines="20" w:after="67" w:line="220" w:lineRule="exact"/>
              <w:ind w:left="210" w:hangingChars="100" w:hanging="210"/>
              <w:outlineLvl w:val="0"/>
              <w:rPr>
                <w:szCs w:val="21"/>
              </w:rPr>
            </w:pPr>
            <w:r>
              <w:rPr>
                <w:rFonts w:hint="eastAsia"/>
                <w:szCs w:val="21"/>
              </w:rPr>
              <w:t>・市大防災士養成講座への地域参加人数が増えるように働きかけ、</w:t>
            </w:r>
            <w:r>
              <w:rPr>
                <w:rFonts w:hint="eastAsia"/>
                <w:szCs w:val="21"/>
              </w:rPr>
              <w:t>30</w:t>
            </w:r>
            <w:r>
              <w:rPr>
                <w:rFonts w:hint="eastAsia"/>
                <w:szCs w:val="21"/>
              </w:rPr>
              <w:t>年度の実績以上に参加する。</w:t>
            </w:r>
          </w:p>
          <w:p w14:paraId="1EA5E4CE"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・防災士として地域で活躍いただくように支援をする。</w:t>
            </w:r>
          </w:p>
        </w:tc>
        <w:tc>
          <w:tcPr>
            <w:tcW w:w="6067" w:type="dxa"/>
          </w:tcPr>
          <w:p w14:paraId="5D4777EB"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・消防署と連携し地域における訓練を実施した。</w:t>
            </w:r>
          </w:p>
          <w:p w14:paraId="19D05E58"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・市大防災士養成講座の参加を地域へ働きかけ、地域より</w:t>
            </w:r>
            <w:r>
              <w:rPr>
                <w:rFonts w:hint="eastAsia"/>
                <w:szCs w:val="21"/>
              </w:rPr>
              <w:t>16</w:t>
            </w:r>
            <w:r>
              <w:rPr>
                <w:rFonts w:hint="eastAsia"/>
                <w:szCs w:val="21"/>
              </w:rPr>
              <w:t>名の受講を受け付けた。（前年実績２名）</w:t>
            </w:r>
          </w:p>
          <w:p w14:paraId="69C025FD"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・防災士として地域における防災訓練のリーダー役としての活動を支援した。</w:t>
            </w:r>
          </w:p>
          <w:p w14:paraId="0B7E5AD1" w14:textId="1601BBDB" w:rsidR="00A824AF" w:rsidRPr="003928F9" w:rsidRDefault="00A824AF" w:rsidP="00495D23">
            <w:pPr>
              <w:widowControl/>
              <w:spacing w:beforeLines="20" w:before="67" w:afterLines="20" w:after="67" w:line="220" w:lineRule="exact"/>
              <w:outlineLvl w:val="0"/>
              <w:rPr>
                <w:szCs w:val="21"/>
              </w:rPr>
            </w:pPr>
          </w:p>
        </w:tc>
      </w:tr>
      <w:tr w:rsidR="00A824AF" w:rsidRPr="000F5194" w14:paraId="50ACE62B" w14:textId="77777777" w:rsidTr="0029250C">
        <w:trPr>
          <w:trHeight w:val="947"/>
        </w:trPr>
        <w:tc>
          <w:tcPr>
            <w:tcW w:w="595" w:type="dxa"/>
            <w:tcBorders>
              <w:bottom w:val="single" w:sz="4" w:space="0" w:color="auto"/>
            </w:tcBorders>
            <w:vAlign w:val="center"/>
          </w:tcPr>
          <w:p w14:paraId="77D7D814" w14:textId="77777777" w:rsidR="00A824AF" w:rsidRPr="003517C0" w:rsidRDefault="00A824AF" w:rsidP="00A824AF">
            <w:pPr>
              <w:spacing w:beforeLines="20" w:before="67" w:afterLines="20" w:after="67" w:line="240" w:lineRule="exact"/>
              <w:jc w:val="center"/>
              <w:rPr>
                <w:rFonts w:asciiTheme="minorEastAsia" w:hAnsiTheme="minorEastAsia" w:cs="ＭＳ Ｐゴシック"/>
                <w:szCs w:val="21"/>
              </w:rPr>
            </w:pPr>
            <w:r w:rsidRPr="003517C0">
              <w:rPr>
                <w:rFonts w:asciiTheme="minorEastAsia" w:hAnsiTheme="minorEastAsia" w:cs="ＭＳ Ｐゴシック" w:hint="eastAsia"/>
                <w:szCs w:val="21"/>
              </w:rPr>
              <w:t>西成区</w:t>
            </w:r>
          </w:p>
        </w:tc>
        <w:tc>
          <w:tcPr>
            <w:tcW w:w="4564" w:type="dxa"/>
            <w:tcBorders>
              <w:bottom w:val="single" w:sz="4" w:space="0" w:color="auto"/>
            </w:tcBorders>
          </w:tcPr>
          <w:p w14:paraId="2E896A5B" w14:textId="77777777" w:rsidR="00A824AF" w:rsidRPr="003928F9" w:rsidRDefault="00A824AF" w:rsidP="00495D23">
            <w:pPr>
              <w:spacing w:beforeLines="20" w:before="67" w:afterLines="20" w:after="67" w:line="220" w:lineRule="exact"/>
              <w:ind w:left="210" w:hangingChars="100" w:hanging="210"/>
              <w:outlineLvl w:val="0"/>
              <w:rPr>
                <w:szCs w:val="21"/>
              </w:rPr>
            </w:pPr>
            <w:r>
              <w:rPr>
                <w:rFonts w:hint="eastAsia"/>
                <w:szCs w:val="21"/>
              </w:rPr>
              <w:t>・役割の理解を深める取組を実施することにより、動機付けややりがいを創出し、本人の意向に基づく活躍を促進していく。</w:t>
            </w:r>
          </w:p>
        </w:tc>
        <w:tc>
          <w:tcPr>
            <w:tcW w:w="6067" w:type="dxa"/>
            <w:tcBorders>
              <w:bottom w:val="single" w:sz="4" w:space="0" w:color="auto"/>
            </w:tcBorders>
          </w:tcPr>
          <w:p w14:paraId="68C1FEE5" w14:textId="77777777" w:rsidR="00A824AF" w:rsidRDefault="00A824AF" w:rsidP="00495D23">
            <w:pPr>
              <w:widowControl/>
              <w:spacing w:beforeLines="20" w:before="67" w:afterLines="20" w:after="67" w:line="220" w:lineRule="exact"/>
              <w:ind w:left="210" w:hangingChars="100" w:hanging="210"/>
              <w:outlineLvl w:val="0"/>
              <w:rPr>
                <w:szCs w:val="21"/>
              </w:rPr>
            </w:pPr>
            <w:r>
              <w:rPr>
                <w:rFonts w:hint="eastAsia"/>
                <w:szCs w:val="21"/>
              </w:rPr>
              <w:t>・地域防災リーダーを対象とする防災アドバンスト講習会を実施し、災害時の消火活動等理解を深めた。</w:t>
            </w:r>
          </w:p>
          <w:p w14:paraId="7AEF7D75" w14:textId="6438563E" w:rsidR="00A824AF" w:rsidRPr="003928F9" w:rsidRDefault="00A824AF" w:rsidP="00495D23">
            <w:pPr>
              <w:widowControl/>
              <w:spacing w:beforeLines="20" w:before="67" w:afterLines="20" w:after="67" w:line="220" w:lineRule="exact"/>
              <w:ind w:left="210" w:hangingChars="100" w:hanging="210"/>
              <w:outlineLvl w:val="0"/>
              <w:rPr>
                <w:szCs w:val="21"/>
              </w:rPr>
            </w:pPr>
            <w:r>
              <w:rPr>
                <w:rFonts w:hint="eastAsia"/>
                <w:szCs w:val="21"/>
              </w:rPr>
              <w:t>・１月に区</w:t>
            </w:r>
            <w:r w:rsidR="00DB568C">
              <w:rPr>
                <w:rFonts w:hint="eastAsia"/>
                <w:szCs w:val="21"/>
              </w:rPr>
              <w:t>民フォーラムを実施し、役割の理解を深める取組を実施した。</w:t>
            </w:r>
          </w:p>
        </w:tc>
      </w:tr>
    </w:tbl>
    <w:p w14:paraId="64C321B2" w14:textId="77777777" w:rsidR="00A824AF" w:rsidRDefault="00A824AF" w:rsidP="00A824AF">
      <w:pPr>
        <w:rPr>
          <w:rFonts w:asciiTheme="majorEastAsia" w:eastAsiaTheme="majorEastAsia" w:hAnsiTheme="majorEastAsia"/>
          <w:sz w:val="22"/>
        </w:rPr>
      </w:pPr>
    </w:p>
    <w:p w14:paraId="227037D9" w14:textId="0A3FD8FF" w:rsidR="00A824AF" w:rsidRPr="000301C9" w:rsidRDefault="00A824AF" w:rsidP="00A824AF">
      <w:pPr>
        <w:widowControl/>
        <w:jc w:val="left"/>
        <w:rPr>
          <w:rFonts w:asciiTheme="majorEastAsia" w:eastAsiaTheme="majorEastAsia" w:hAnsiTheme="majorEastAsia"/>
          <w:sz w:val="22"/>
        </w:rPr>
      </w:pPr>
      <w:r>
        <w:rPr>
          <w:rFonts w:asciiTheme="majorEastAsia" w:eastAsiaTheme="majorEastAsia" w:hAnsiTheme="majorEastAsia"/>
          <w:sz w:val="22"/>
        </w:rPr>
        <w:br w:type="page"/>
      </w:r>
      <w:r>
        <w:rPr>
          <w:rFonts w:asciiTheme="majorEastAsia" w:eastAsiaTheme="majorEastAsia" w:hAnsiTheme="majorEastAsia" w:hint="eastAsia"/>
          <w:b/>
        </w:rPr>
        <w:t>柱１</w:t>
      </w:r>
      <w:r>
        <w:rPr>
          <w:rFonts w:asciiTheme="majorEastAsia" w:eastAsiaTheme="majorEastAsia" w:hAnsiTheme="majorEastAsia"/>
          <w:b/>
        </w:rPr>
        <w:t>-Ⅱ-ア 地域に根ざした活動の活性化（地縁型団体）</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51" behindDoc="0" locked="0" layoutInCell="1" allowOverlap="1" wp14:anchorId="5E698E82" wp14:editId="424774F2">
                <wp:simplePos x="0" y="0"/>
                <wp:positionH relativeFrom="margin">
                  <wp:align>center</wp:align>
                </wp:positionH>
                <wp:positionV relativeFrom="paragraph">
                  <wp:posOffset>-391160</wp:posOffset>
                </wp:positionV>
                <wp:extent cx="609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361CAF77" w14:textId="128857A2" w:rsidR="00E2342B" w:rsidRPr="009C183C" w:rsidRDefault="00E2342B" w:rsidP="00A824AF">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8E82" id="テキスト ボックス 10" o:spid="_x0000_s1032" type="#_x0000_t202" style="position:absolute;margin-left:0;margin-top:-30.8pt;width:48pt;height:24.7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" filled="f" stroked="f" strokeweight=".5pt">
                <v:textbox>
                  <w:txbxContent>
                    <w:p w14:paraId="361CAF77" w14:textId="128857A2" w:rsidR="00E2342B" w:rsidRPr="009C183C" w:rsidRDefault="00E2342B" w:rsidP="00A824AF">
                      <w:pPr>
                        <w:jc w:val="center"/>
                        <w:rPr>
                          <w:rFonts w:ascii="ＭＳ ゴシック" w:eastAsia="ＭＳ ゴシック" w:hAnsi="ＭＳ ゴシック"/>
                          <w:b/>
                          <w:sz w:val="22"/>
                        </w:rPr>
                      </w:pPr>
                    </w:p>
                  </w:txbxContent>
                </v:textbox>
                <w10:wrap anchorx="margin"/>
              </v:shape>
            </w:pict>
          </mc:Fallback>
        </mc:AlternateContent>
      </w:r>
    </w:p>
    <w:p w14:paraId="461B3D59"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1E0D5E0B" w14:textId="77777777" w:rsidR="00A824AF"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01DD9641"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sz w:val="22"/>
        </w:rPr>
        <w:t>取組③「気軽に活動に参加できる機会の提供」</w:t>
      </w:r>
    </w:p>
    <w:tbl>
      <w:tblPr>
        <w:tblStyle w:val="a3"/>
        <w:tblW w:w="10910" w:type="dxa"/>
        <w:tblLayout w:type="fixed"/>
        <w:tblLook w:val="04A0" w:firstRow="1" w:lastRow="0" w:firstColumn="1" w:lastColumn="0" w:noHBand="0" w:noVBand="1"/>
      </w:tblPr>
      <w:tblGrid>
        <w:gridCol w:w="584"/>
        <w:gridCol w:w="4434"/>
        <w:gridCol w:w="5892"/>
      </w:tblGrid>
      <w:tr w:rsidR="00A824AF" w:rsidRPr="000F5194" w14:paraId="2A8547F5" w14:textId="77777777" w:rsidTr="00E66BFB">
        <w:trPr>
          <w:trHeight w:val="414"/>
          <w:tblHeader/>
        </w:trPr>
        <w:tc>
          <w:tcPr>
            <w:tcW w:w="595" w:type="dxa"/>
            <w:shd w:val="clear" w:color="auto" w:fill="B6DDE8" w:themeFill="accent5" w:themeFillTint="66"/>
          </w:tcPr>
          <w:p w14:paraId="2CD9EF51" w14:textId="77777777" w:rsidR="00A824AF" w:rsidRPr="000F5194" w:rsidRDefault="00A824AF" w:rsidP="00A824AF">
            <w:pPr>
              <w:rPr>
                <w:sz w:val="24"/>
                <w:szCs w:val="24"/>
              </w:rPr>
            </w:pPr>
          </w:p>
        </w:tc>
        <w:tc>
          <w:tcPr>
            <w:tcW w:w="4564" w:type="dxa"/>
            <w:shd w:val="clear" w:color="auto" w:fill="B6DDE8" w:themeFill="accent5" w:themeFillTint="66"/>
            <w:vAlign w:val="center"/>
          </w:tcPr>
          <w:p w14:paraId="3FBEB6A4" w14:textId="77777777" w:rsidR="00A824AF" w:rsidRPr="000F5194" w:rsidRDefault="00A824AF" w:rsidP="00495D23">
            <w:pPr>
              <w:overflowPunct w:val="0"/>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1271959C" w14:textId="77777777" w:rsidR="00A824AF" w:rsidRPr="000F5194" w:rsidRDefault="00A824AF" w:rsidP="00495D23">
            <w:pPr>
              <w:overflowPunct w:val="0"/>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A824AF" w:rsidRPr="000F5194" w14:paraId="4C5B538F" w14:textId="77777777" w:rsidTr="00B00B5A">
        <w:trPr>
          <w:trHeight w:val="947"/>
        </w:trPr>
        <w:tc>
          <w:tcPr>
            <w:tcW w:w="595" w:type="dxa"/>
            <w:vAlign w:val="center"/>
          </w:tcPr>
          <w:p w14:paraId="56264404" w14:textId="77777777" w:rsidR="00A824AF" w:rsidRPr="003928F9" w:rsidRDefault="00A824AF" w:rsidP="00A824AF">
            <w:pPr>
              <w:spacing w:beforeLines="20" w:before="67" w:afterLines="20" w:after="67" w:line="240" w:lineRule="exact"/>
              <w:jc w:val="center"/>
              <w:rPr>
                <w:szCs w:val="21"/>
              </w:rPr>
            </w:pPr>
            <w:r>
              <w:rPr>
                <w:rFonts w:hint="eastAsia"/>
                <w:szCs w:val="21"/>
              </w:rPr>
              <w:t>北区</w:t>
            </w:r>
          </w:p>
        </w:tc>
        <w:tc>
          <w:tcPr>
            <w:tcW w:w="4564" w:type="dxa"/>
          </w:tcPr>
          <w:p w14:paraId="150C2845" w14:textId="77777777" w:rsidR="00A824AF" w:rsidRDefault="00536505" w:rsidP="00495D23">
            <w:pPr>
              <w:overflowPunct w:val="0"/>
              <w:spacing w:beforeLines="20" w:before="67" w:afterLines="20" w:after="67" w:line="220" w:lineRule="exact"/>
              <w:ind w:left="210" w:hangingChars="100" w:hanging="210"/>
              <w:rPr>
                <w:szCs w:val="21"/>
              </w:rPr>
            </w:pPr>
            <w:r>
              <w:rPr>
                <w:rFonts w:hint="eastAsia"/>
                <w:szCs w:val="21"/>
              </w:rPr>
              <w:t>・</w:t>
            </w:r>
            <w:r w:rsidR="00A824AF">
              <w:rPr>
                <w:rFonts w:hint="eastAsia"/>
                <w:szCs w:val="21"/>
              </w:rPr>
              <w:t>ホームページや広報紙などのほか、マンション管理業協会と連携を図りながら、マンション</w:t>
            </w:r>
            <w:r w:rsidR="006F4EF6">
              <w:rPr>
                <w:rFonts w:hint="eastAsia"/>
                <w:szCs w:val="21"/>
              </w:rPr>
              <w:t>住民</w:t>
            </w:r>
            <w:r w:rsidR="00A824AF">
              <w:rPr>
                <w:rFonts w:hint="eastAsia"/>
                <w:szCs w:val="21"/>
              </w:rPr>
              <w:t>に向</w:t>
            </w:r>
            <w:r w:rsidR="00DB568C">
              <w:rPr>
                <w:rFonts w:hint="eastAsia"/>
                <w:szCs w:val="21"/>
              </w:rPr>
              <w:t>けて、広く情報発信することで地域活動等への参加を促進する。</w:t>
            </w:r>
          </w:p>
          <w:p w14:paraId="0E71983D" w14:textId="4586394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・各地域活動協議会が発行する広報紙において地域</w:t>
            </w:r>
            <w:r w:rsidR="00DB568C">
              <w:rPr>
                <w:rFonts w:hint="eastAsia"/>
                <w:szCs w:val="21"/>
              </w:rPr>
              <w:t>活動を紹介するとともに、地域活動等への参加を</w:t>
            </w:r>
            <w:r w:rsidR="000C5ED7">
              <w:rPr>
                <w:rFonts w:hint="eastAsia"/>
                <w:szCs w:val="21"/>
              </w:rPr>
              <w:t>呼びかけ</w:t>
            </w:r>
            <w:r w:rsidR="00DB568C">
              <w:rPr>
                <w:rFonts w:hint="eastAsia"/>
                <w:szCs w:val="21"/>
              </w:rPr>
              <w:t>る。</w:t>
            </w:r>
          </w:p>
          <w:p w14:paraId="36EA2657" w14:textId="2EAD2446"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w:t>
            </w:r>
            <w:r w:rsidR="00DB568C">
              <w:rPr>
                <w:rFonts w:hint="eastAsia"/>
                <w:szCs w:val="21"/>
              </w:rPr>
              <w:t>場で地域活動の魅力を伝え、活動への参加参画を</w:t>
            </w:r>
            <w:r w:rsidR="000C5ED7">
              <w:rPr>
                <w:rFonts w:hint="eastAsia"/>
                <w:szCs w:val="21"/>
              </w:rPr>
              <w:t>呼びかけ</w:t>
            </w:r>
            <w:r w:rsidR="00DB568C">
              <w:rPr>
                <w:rFonts w:hint="eastAsia"/>
                <w:szCs w:val="21"/>
              </w:rPr>
              <w:t>る。</w:t>
            </w:r>
          </w:p>
        </w:tc>
        <w:tc>
          <w:tcPr>
            <w:tcW w:w="6067" w:type="dxa"/>
          </w:tcPr>
          <w:p w14:paraId="4FCDAAB3" w14:textId="77777777" w:rsidR="00A824AF" w:rsidRDefault="00536505" w:rsidP="00495D23">
            <w:pPr>
              <w:widowControl/>
              <w:overflowPunct w:val="0"/>
              <w:spacing w:beforeLines="20" w:before="67" w:afterLines="20" w:after="67" w:line="220" w:lineRule="exact"/>
              <w:ind w:left="210" w:hangingChars="100" w:hanging="210"/>
              <w:rPr>
                <w:szCs w:val="21"/>
              </w:rPr>
            </w:pPr>
            <w:r>
              <w:rPr>
                <w:rFonts w:hint="eastAsia"/>
                <w:szCs w:val="21"/>
              </w:rPr>
              <w:t>・</w:t>
            </w:r>
            <w:r w:rsidR="00A824AF">
              <w:rPr>
                <w:rFonts w:hint="eastAsia"/>
                <w:szCs w:val="21"/>
              </w:rPr>
              <w:t>ホームページや広報紙などのほか、マンション管理業協会と連携を図りながら、マンション</w:t>
            </w:r>
            <w:r w:rsidR="006F4EF6">
              <w:rPr>
                <w:rFonts w:hint="eastAsia"/>
                <w:szCs w:val="21"/>
              </w:rPr>
              <w:t>住民</w:t>
            </w:r>
            <w:r w:rsidR="00A824AF">
              <w:rPr>
                <w:rFonts w:hint="eastAsia"/>
                <w:szCs w:val="21"/>
              </w:rPr>
              <w:t>に向けて、地域イベント等の情報を発信し、地域活動等への参加参画を促進した。</w:t>
            </w:r>
          </w:p>
          <w:p w14:paraId="201A7FBA" w14:textId="54B342BD"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・各地域活動協議会が発行する広報紙において地域活動を紹介するとともに、地域活動等への参加を</w:t>
            </w:r>
            <w:r w:rsidR="000C5ED7">
              <w:rPr>
                <w:rFonts w:hint="eastAsia"/>
                <w:szCs w:val="21"/>
              </w:rPr>
              <w:t>呼びかけ</w:t>
            </w:r>
            <w:r>
              <w:rPr>
                <w:rFonts w:hint="eastAsia"/>
                <w:szCs w:val="21"/>
              </w:rPr>
              <w:t>た。</w:t>
            </w:r>
          </w:p>
          <w:p w14:paraId="07F49095" w14:textId="2915510D"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の場で地域活動の魅力を伝え、活動への参加参画を</w:t>
            </w:r>
            <w:r w:rsidR="000C5ED7">
              <w:rPr>
                <w:rFonts w:hint="eastAsia"/>
                <w:szCs w:val="21"/>
              </w:rPr>
              <w:t>呼びかけ</w:t>
            </w:r>
            <w:r>
              <w:rPr>
                <w:rFonts w:hint="eastAsia"/>
                <w:szCs w:val="21"/>
              </w:rPr>
              <w:t>た。</w:t>
            </w:r>
          </w:p>
        </w:tc>
      </w:tr>
      <w:tr w:rsidR="00A824AF" w:rsidRPr="000F5194" w14:paraId="06EF222B" w14:textId="77777777" w:rsidTr="00B00B5A">
        <w:trPr>
          <w:trHeight w:val="947"/>
        </w:trPr>
        <w:tc>
          <w:tcPr>
            <w:tcW w:w="595" w:type="dxa"/>
            <w:vAlign w:val="center"/>
          </w:tcPr>
          <w:p w14:paraId="66A16DF6" w14:textId="77777777" w:rsidR="00A824AF" w:rsidRPr="003928F9" w:rsidRDefault="00A824AF" w:rsidP="00A824AF">
            <w:pPr>
              <w:spacing w:beforeLines="20" w:before="67" w:afterLines="20" w:after="67" w:line="240" w:lineRule="exact"/>
              <w:jc w:val="center"/>
              <w:rPr>
                <w:szCs w:val="21"/>
              </w:rPr>
            </w:pPr>
            <w:r>
              <w:rPr>
                <w:rFonts w:hint="eastAsia"/>
                <w:szCs w:val="21"/>
              </w:rPr>
              <w:t>都島区</w:t>
            </w:r>
          </w:p>
        </w:tc>
        <w:tc>
          <w:tcPr>
            <w:tcW w:w="4564" w:type="dxa"/>
          </w:tcPr>
          <w:p w14:paraId="5A046E7A"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・地域活動協議会が実施している様々な取組を情報発信し、市民活動への参加を呼びかける。</w:t>
            </w:r>
          </w:p>
        </w:tc>
        <w:tc>
          <w:tcPr>
            <w:tcW w:w="6067" w:type="dxa"/>
          </w:tcPr>
          <w:p w14:paraId="770F1EAD"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・各地域活動協議会が行う活動の周知（</w:t>
            </w:r>
            <w:r>
              <w:rPr>
                <w:rFonts w:hint="eastAsia"/>
                <w:szCs w:val="21"/>
              </w:rPr>
              <w:t>Facebook26</w:t>
            </w:r>
            <w:r>
              <w:rPr>
                <w:rFonts w:hint="eastAsia"/>
                <w:szCs w:val="21"/>
              </w:rPr>
              <w:t>回）</w:t>
            </w:r>
          </w:p>
          <w:p w14:paraId="1A18C351"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・区民まつり（９月）の開催、まちづくりセンターが行うつながりづくりや交流のためのイベント開催（２件）を行った。</w:t>
            </w:r>
          </w:p>
          <w:p w14:paraId="6915DDE9" w14:textId="04A4A331"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・その他地域活動の情報発信を行った。（広報誌４月～３月、</w:t>
            </w:r>
            <w:r>
              <w:rPr>
                <w:rFonts w:hint="eastAsia"/>
                <w:szCs w:val="21"/>
              </w:rPr>
              <w:t>Facebook35</w:t>
            </w:r>
            <w:r>
              <w:rPr>
                <w:rFonts w:hint="eastAsia"/>
                <w:szCs w:val="21"/>
              </w:rPr>
              <w:t>件、</w:t>
            </w:r>
            <w:r>
              <w:rPr>
                <w:rFonts w:hint="eastAsia"/>
                <w:szCs w:val="21"/>
              </w:rPr>
              <w:t>Twitter15</w:t>
            </w:r>
            <w:r>
              <w:rPr>
                <w:rFonts w:hint="eastAsia"/>
                <w:szCs w:val="21"/>
              </w:rPr>
              <w:t>件）</w:t>
            </w:r>
          </w:p>
        </w:tc>
      </w:tr>
      <w:tr w:rsidR="00A824AF" w:rsidRPr="000F5194" w14:paraId="4835EA9C" w14:textId="77777777" w:rsidTr="00B00B5A">
        <w:trPr>
          <w:trHeight w:val="947"/>
        </w:trPr>
        <w:tc>
          <w:tcPr>
            <w:tcW w:w="595" w:type="dxa"/>
            <w:vAlign w:val="center"/>
          </w:tcPr>
          <w:p w14:paraId="1EFE7C07" w14:textId="77777777" w:rsidR="00A824AF" w:rsidRPr="003928F9" w:rsidRDefault="00A824AF" w:rsidP="00A824AF">
            <w:pPr>
              <w:spacing w:beforeLines="20" w:before="67" w:afterLines="20" w:after="67" w:line="240" w:lineRule="exact"/>
              <w:jc w:val="center"/>
              <w:rPr>
                <w:szCs w:val="21"/>
              </w:rPr>
            </w:pPr>
            <w:r>
              <w:rPr>
                <w:rFonts w:hint="eastAsia"/>
                <w:szCs w:val="21"/>
              </w:rPr>
              <w:t>福島区</w:t>
            </w:r>
          </w:p>
        </w:tc>
        <w:tc>
          <w:tcPr>
            <w:tcW w:w="4564" w:type="dxa"/>
          </w:tcPr>
          <w:p w14:paraId="23E8D90F"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・町会（第一層）の行事において、住みます芸人の派遣を行い、地域活動に気軽に参加できるよう支援を行う。</w:t>
            </w:r>
          </w:p>
          <w:p w14:paraId="36DBD6FD"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・広報紙への地域活動協議会の紹介記事を複数回の掲載を行う。</w:t>
            </w:r>
          </w:p>
          <w:p w14:paraId="2AD366C7"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・盆踊りや歳末夜警など全地域で行う代表的な地域活動協議会の記事を掲載する。（年３回以上）</w:t>
            </w:r>
          </w:p>
          <w:p w14:paraId="0B1AA2FC"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・子育てサロンでの子ども服交換会など、新しい事業をまちづくりセンターと連携して積極的に発信する。</w:t>
            </w:r>
          </w:p>
        </w:tc>
        <w:tc>
          <w:tcPr>
            <w:tcW w:w="6067" w:type="dxa"/>
          </w:tcPr>
          <w:p w14:paraId="17EB43FD"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・福島区住みます芸人の派遣を行い地域活動へ気軽に参加できるよう支援を行った。</w:t>
            </w:r>
          </w:p>
          <w:p w14:paraId="379BFB5B" w14:textId="70C2B56B"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・広報紙への地域活動協議会の紹介記事を複数回（９、</w:t>
            </w:r>
            <w:r>
              <w:rPr>
                <w:rFonts w:hint="eastAsia"/>
                <w:szCs w:val="21"/>
              </w:rPr>
              <w:t>11</w:t>
            </w:r>
            <w:r w:rsidR="00021774">
              <w:rPr>
                <w:rFonts w:hint="eastAsia"/>
                <w:szCs w:val="21"/>
              </w:rPr>
              <w:t>月）掲載し、気軽に参加できる機会の情報発信を行った</w:t>
            </w:r>
            <w:r>
              <w:rPr>
                <w:rFonts w:hint="eastAsia"/>
                <w:szCs w:val="21"/>
              </w:rPr>
              <w:t>。</w:t>
            </w:r>
          </w:p>
          <w:p w14:paraId="76069F9B"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・盆踊りや歳末夜警など全地域で行う代表的な地域活動協議会の紹介記事を広報紙やホームページに掲載した（４回）。</w:t>
            </w:r>
          </w:p>
          <w:p w14:paraId="7725FD6F" w14:textId="730DEDCD"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・地域活動協議会のＰＲのため、区役所１階待合ロビーに地域活動協議会広報専用のラックを設置し、各地域独自の</w:t>
            </w:r>
            <w:r w:rsidR="00371CFF">
              <w:rPr>
                <w:rFonts w:hint="eastAsia"/>
                <w:szCs w:val="21"/>
              </w:rPr>
              <w:t>チラシ</w:t>
            </w:r>
            <w:r>
              <w:rPr>
                <w:rFonts w:hint="eastAsia"/>
                <w:szCs w:val="21"/>
              </w:rPr>
              <w:t>や盆踊り・区民まつりなど地域に馴染みのある事業の</w:t>
            </w:r>
            <w:r w:rsidR="00371CFF">
              <w:rPr>
                <w:rFonts w:hint="eastAsia"/>
                <w:szCs w:val="21"/>
              </w:rPr>
              <w:t>チラシ</w:t>
            </w:r>
            <w:r>
              <w:rPr>
                <w:rFonts w:hint="eastAsia"/>
                <w:szCs w:val="21"/>
              </w:rPr>
              <w:t>を作成し配架した。</w:t>
            </w:r>
          </w:p>
          <w:p w14:paraId="344EA5A8" w14:textId="3B05E018"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・地域活動と関わりの薄い若年層（</w:t>
            </w:r>
            <w:r>
              <w:rPr>
                <w:rFonts w:hint="eastAsia"/>
                <w:szCs w:val="21"/>
              </w:rPr>
              <w:t>30</w:t>
            </w:r>
            <w:r>
              <w:rPr>
                <w:rFonts w:hint="eastAsia"/>
                <w:szCs w:val="21"/>
              </w:rPr>
              <w:t>歳代）を対象に気軽に参加してもらえるイベント「おとなの文化祭」を開催し、地域活動・地域課題の現状を知ってもらい、地域とつながるきっかけをつくった。（１月）</w:t>
            </w:r>
          </w:p>
        </w:tc>
      </w:tr>
      <w:tr w:rsidR="00A824AF" w:rsidRPr="000F5194" w14:paraId="6245FB93" w14:textId="77777777" w:rsidTr="00B00B5A">
        <w:trPr>
          <w:trHeight w:val="274"/>
        </w:trPr>
        <w:tc>
          <w:tcPr>
            <w:tcW w:w="595" w:type="dxa"/>
            <w:vAlign w:val="center"/>
          </w:tcPr>
          <w:p w14:paraId="57762E93" w14:textId="77777777" w:rsidR="00A824AF" w:rsidRPr="003928F9" w:rsidRDefault="00A824AF" w:rsidP="00A824AF">
            <w:pPr>
              <w:spacing w:beforeLines="20" w:before="67" w:afterLines="20" w:after="67" w:line="240" w:lineRule="exact"/>
              <w:jc w:val="center"/>
              <w:rPr>
                <w:szCs w:val="21"/>
              </w:rPr>
            </w:pPr>
            <w:r>
              <w:rPr>
                <w:rFonts w:hint="eastAsia"/>
                <w:szCs w:val="21"/>
              </w:rPr>
              <w:t>此花区</w:t>
            </w:r>
          </w:p>
        </w:tc>
        <w:tc>
          <w:tcPr>
            <w:tcW w:w="4564" w:type="dxa"/>
          </w:tcPr>
          <w:p w14:paraId="6BE59750"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・地域活動協議会をはじめ、他の地縁型団体が行う活動について、区広報紙やホームページ等で情報発信する。</w:t>
            </w:r>
          </w:p>
        </w:tc>
        <w:tc>
          <w:tcPr>
            <w:tcW w:w="6067" w:type="dxa"/>
          </w:tcPr>
          <w:p w14:paraId="61EAD710"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・地域における活動や各種団体の活動・取組を区広報紙やホームページで紹介した。</w:t>
            </w:r>
          </w:p>
          <w:p w14:paraId="633ACFE2" w14:textId="660D44F1"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・区役所や区民ホールに地域情報コーナーを設け、地域行事等の</w:t>
            </w:r>
            <w:r w:rsidR="00371CFF">
              <w:rPr>
                <w:rFonts w:hint="eastAsia"/>
                <w:szCs w:val="21"/>
              </w:rPr>
              <w:t>チラシ</w:t>
            </w:r>
            <w:r>
              <w:rPr>
                <w:rFonts w:hint="eastAsia"/>
                <w:szCs w:val="21"/>
              </w:rPr>
              <w:t>を配架するとともに、活動内容を紹介する壁新聞を作成・掲示した。</w:t>
            </w:r>
          </w:p>
        </w:tc>
      </w:tr>
      <w:tr w:rsidR="00A824AF" w:rsidRPr="000F5194" w14:paraId="5A1B7759" w14:textId="77777777" w:rsidTr="00B00B5A">
        <w:trPr>
          <w:trHeight w:val="947"/>
        </w:trPr>
        <w:tc>
          <w:tcPr>
            <w:tcW w:w="595" w:type="dxa"/>
            <w:vAlign w:val="center"/>
          </w:tcPr>
          <w:p w14:paraId="31D11483" w14:textId="77777777" w:rsidR="00A824AF" w:rsidRPr="003928F9" w:rsidRDefault="00A824AF" w:rsidP="00A824AF">
            <w:pPr>
              <w:spacing w:beforeLines="20" w:before="67" w:afterLines="20" w:after="67" w:line="240" w:lineRule="exact"/>
              <w:jc w:val="center"/>
              <w:rPr>
                <w:szCs w:val="21"/>
              </w:rPr>
            </w:pPr>
            <w:r>
              <w:rPr>
                <w:rFonts w:hint="eastAsia"/>
                <w:szCs w:val="21"/>
              </w:rPr>
              <w:t>中央区</w:t>
            </w:r>
          </w:p>
        </w:tc>
        <w:tc>
          <w:tcPr>
            <w:tcW w:w="4564" w:type="dxa"/>
          </w:tcPr>
          <w:p w14:paraId="3D0CC4D3" w14:textId="5CFC0FF6" w:rsidR="00A824AF" w:rsidRPr="003928F9" w:rsidRDefault="000236DC" w:rsidP="00495D23">
            <w:pPr>
              <w:overflowPunct w:val="0"/>
              <w:spacing w:beforeLines="20" w:before="67" w:afterLines="20" w:after="67" w:line="220" w:lineRule="exact"/>
              <w:ind w:left="210" w:hangingChars="100" w:hanging="210"/>
              <w:rPr>
                <w:szCs w:val="21"/>
              </w:rPr>
            </w:pPr>
            <w:r>
              <w:rPr>
                <w:rFonts w:hint="eastAsia"/>
                <w:szCs w:val="21"/>
              </w:rPr>
              <w:t>・広報紙や</w:t>
            </w:r>
            <w:r w:rsidR="00A824AF">
              <w:rPr>
                <w:rFonts w:hint="eastAsia"/>
                <w:szCs w:val="21"/>
              </w:rPr>
              <w:t>Twitter</w:t>
            </w:r>
            <w:r w:rsidR="00A824AF">
              <w:rPr>
                <w:rFonts w:hint="eastAsia"/>
                <w:szCs w:val="21"/>
              </w:rPr>
              <w:t>など様々な手法により地域情報の発信を強化し地域活動への参加を</w:t>
            </w:r>
            <w:r w:rsidR="000C5ED7">
              <w:rPr>
                <w:rFonts w:hint="eastAsia"/>
                <w:szCs w:val="21"/>
              </w:rPr>
              <w:t>呼びかけ</w:t>
            </w:r>
            <w:r w:rsidR="00A824AF">
              <w:rPr>
                <w:rFonts w:hint="eastAsia"/>
                <w:szCs w:val="21"/>
              </w:rPr>
              <w:t>る。</w:t>
            </w:r>
          </w:p>
        </w:tc>
        <w:tc>
          <w:tcPr>
            <w:tcW w:w="6067" w:type="dxa"/>
          </w:tcPr>
          <w:p w14:paraId="2DE7A753" w14:textId="77777777" w:rsidR="00A824AF" w:rsidRDefault="00536505" w:rsidP="00495D23">
            <w:pPr>
              <w:widowControl/>
              <w:overflowPunct w:val="0"/>
              <w:spacing w:beforeLines="20" w:before="67" w:afterLines="20" w:after="67" w:line="220" w:lineRule="exact"/>
              <w:ind w:left="210" w:hangingChars="100" w:hanging="210"/>
              <w:rPr>
                <w:szCs w:val="21"/>
              </w:rPr>
            </w:pPr>
            <w:r>
              <w:rPr>
                <w:rFonts w:hint="eastAsia"/>
                <w:szCs w:val="21"/>
              </w:rPr>
              <w:t>・</w:t>
            </w:r>
            <w:r w:rsidR="000236DC">
              <w:rPr>
                <w:rFonts w:hint="eastAsia"/>
                <w:szCs w:val="21"/>
              </w:rPr>
              <w:t>ホームページ・</w:t>
            </w:r>
            <w:r w:rsidR="00A824AF">
              <w:rPr>
                <w:rFonts w:hint="eastAsia"/>
                <w:szCs w:val="21"/>
              </w:rPr>
              <w:t>Twitter</w:t>
            </w:r>
            <w:r w:rsidR="00A824AF">
              <w:rPr>
                <w:rFonts w:hint="eastAsia"/>
                <w:szCs w:val="21"/>
              </w:rPr>
              <w:t>・広報紙により発信する地域情報の内容の充実を図りながら地域情報の発信を行った。</w:t>
            </w:r>
          </w:p>
          <w:p w14:paraId="2B0AD85F" w14:textId="6532E8D8" w:rsidR="00A824AF" w:rsidRPr="003928F9" w:rsidRDefault="00A824AF" w:rsidP="00495D23">
            <w:pPr>
              <w:widowControl/>
              <w:overflowPunct w:val="0"/>
              <w:spacing w:beforeLines="20" w:before="67" w:afterLines="20" w:after="67" w:line="220" w:lineRule="exact"/>
              <w:rPr>
                <w:szCs w:val="21"/>
              </w:rPr>
            </w:pPr>
          </w:p>
        </w:tc>
      </w:tr>
      <w:tr w:rsidR="00A824AF" w:rsidRPr="000F5194" w14:paraId="52544165" w14:textId="77777777" w:rsidTr="00B00B5A">
        <w:trPr>
          <w:trHeight w:val="947"/>
        </w:trPr>
        <w:tc>
          <w:tcPr>
            <w:tcW w:w="595" w:type="dxa"/>
            <w:vAlign w:val="center"/>
          </w:tcPr>
          <w:p w14:paraId="6ABE6C11" w14:textId="77777777" w:rsidR="00A824AF" w:rsidRPr="003928F9" w:rsidRDefault="00A824AF" w:rsidP="00A824AF">
            <w:pPr>
              <w:spacing w:beforeLines="20" w:before="67" w:afterLines="20" w:after="67" w:line="240" w:lineRule="exact"/>
              <w:jc w:val="center"/>
              <w:rPr>
                <w:szCs w:val="21"/>
              </w:rPr>
            </w:pPr>
            <w:r>
              <w:rPr>
                <w:rFonts w:hint="eastAsia"/>
                <w:szCs w:val="21"/>
              </w:rPr>
              <w:t>西区</w:t>
            </w:r>
          </w:p>
        </w:tc>
        <w:tc>
          <w:tcPr>
            <w:tcW w:w="4564" w:type="dxa"/>
          </w:tcPr>
          <w:p w14:paraId="2644C71B" w14:textId="716B8646"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・自治会や町内会、子ども会など地縁型団体の活動状況について、活動主体と連携して西区広報紙・ホームペ</w:t>
            </w:r>
            <w:r w:rsidR="00CD1BBA">
              <w:rPr>
                <w:rFonts w:hint="eastAsia"/>
                <w:szCs w:val="21"/>
              </w:rPr>
              <w:t>ージ等を通じて区民に広報し、活動目的の周知や活動への参加を呼びか</w:t>
            </w:r>
            <w:r>
              <w:rPr>
                <w:rFonts w:hint="eastAsia"/>
                <w:szCs w:val="21"/>
              </w:rPr>
              <w:t>ける。</w:t>
            </w:r>
          </w:p>
          <w:p w14:paraId="3797251C"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・地縁型団体の会議等で活動目的を改めて確認する機会を設け、さらに誰もが気軽に参加できるようにする仕組みや工夫に関する情報提供を行う。</w:t>
            </w:r>
          </w:p>
        </w:tc>
        <w:tc>
          <w:tcPr>
            <w:tcW w:w="6067" w:type="dxa"/>
          </w:tcPr>
          <w:p w14:paraId="3C7775E5"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・地縁型団体の活動状況について、西区広報紙・ホームページ等を通じて区民に広報し、活動目的の周知や活動への参加を呼びかけた。（</w:t>
            </w:r>
            <w:r>
              <w:rPr>
                <w:rFonts w:hint="eastAsia"/>
                <w:szCs w:val="21"/>
              </w:rPr>
              <w:t>18</w:t>
            </w:r>
            <w:r>
              <w:rPr>
                <w:rFonts w:hint="eastAsia"/>
                <w:szCs w:val="21"/>
              </w:rPr>
              <w:t>回）</w:t>
            </w:r>
          </w:p>
          <w:p w14:paraId="4DF29A0C"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・活動目的を改めて確認する機会を設け、さらに誰もが気軽に参加できるようにする仕組みや工夫に関する情報提供を実施した。（６回）</w:t>
            </w:r>
          </w:p>
          <w:p w14:paraId="6F0C9F9D" w14:textId="305CD7D5" w:rsidR="00A824AF" w:rsidRPr="003928F9" w:rsidRDefault="00A824AF" w:rsidP="00495D23">
            <w:pPr>
              <w:widowControl/>
              <w:overflowPunct w:val="0"/>
              <w:spacing w:beforeLines="20" w:before="67" w:afterLines="20" w:after="67" w:line="220" w:lineRule="exact"/>
              <w:ind w:left="210" w:hangingChars="100" w:hanging="210"/>
              <w:rPr>
                <w:szCs w:val="21"/>
              </w:rPr>
            </w:pPr>
          </w:p>
        </w:tc>
      </w:tr>
      <w:tr w:rsidR="00A824AF" w:rsidRPr="000F5194" w14:paraId="666A72D7" w14:textId="77777777" w:rsidTr="00B00B5A">
        <w:trPr>
          <w:trHeight w:val="947"/>
        </w:trPr>
        <w:tc>
          <w:tcPr>
            <w:tcW w:w="595" w:type="dxa"/>
            <w:vAlign w:val="center"/>
          </w:tcPr>
          <w:p w14:paraId="055DA72C" w14:textId="77777777" w:rsidR="00A824AF" w:rsidRPr="003928F9" w:rsidRDefault="00A824AF" w:rsidP="00A824AF">
            <w:pPr>
              <w:spacing w:beforeLines="20" w:before="67" w:afterLines="20" w:after="67" w:line="240" w:lineRule="exact"/>
              <w:jc w:val="center"/>
              <w:rPr>
                <w:szCs w:val="21"/>
              </w:rPr>
            </w:pPr>
            <w:r>
              <w:rPr>
                <w:rFonts w:hint="eastAsia"/>
                <w:szCs w:val="21"/>
              </w:rPr>
              <w:t>港区</w:t>
            </w:r>
          </w:p>
        </w:tc>
        <w:tc>
          <w:tcPr>
            <w:tcW w:w="4564" w:type="dxa"/>
          </w:tcPr>
          <w:p w14:paraId="74E2F08A"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・全戸配布している広報紙を活用して市民活動情報の認知向上に取り組む。</w:t>
            </w:r>
          </w:p>
          <w:p w14:paraId="4132C8C2"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・子育て、健康、スポーツ、文化等、気軽に参加できるイベント等について、広報紙や</w:t>
            </w:r>
            <w:r w:rsidR="00F96182">
              <w:rPr>
                <w:rFonts w:hint="eastAsia"/>
                <w:szCs w:val="21"/>
              </w:rPr>
              <w:t>ＳＮＳ</w:t>
            </w:r>
            <w:r>
              <w:rPr>
                <w:rFonts w:hint="eastAsia"/>
                <w:szCs w:val="21"/>
              </w:rPr>
              <w:t>を活用して情報発信を行い、参加を呼びかける。</w:t>
            </w:r>
          </w:p>
        </w:tc>
        <w:tc>
          <w:tcPr>
            <w:tcW w:w="6067" w:type="dxa"/>
          </w:tcPr>
          <w:p w14:paraId="544C803C"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・広報紙に市民活動に関する情報を掲載し、その認知向上に取り組んだ。</w:t>
            </w:r>
          </w:p>
          <w:p w14:paraId="5B2CF2C6" w14:textId="36DC8298"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・子育て、健康、スポーツ、文化等の市民活動情報について、広報紙、ホームページ等、多様な広報ツールを活用してきめ細やかな情報発信を行い、参加を呼びかけた。</w:t>
            </w:r>
          </w:p>
        </w:tc>
      </w:tr>
      <w:tr w:rsidR="00A824AF" w:rsidRPr="000F5194" w14:paraId="10715975" w14:textId="77777777" w:rsidTr="00B00B5A">
        <w:trPr>
          <w:trHeight w:val="947"/>
        </w:trPr>
        <w:tc>
          <w:tcPr>
            <w:tcW w:w="595" w:type="dxa"/>
            <w:vAlign w:val="center"/>
          </w:tcPr>
          <w:p w14:paraId="1CC484F0" w14:textId="77777777" w:rsidR="00A824AF" w:rsidRPr="003928F9" w:rsidRDefault="00A824AF" w:rsidP="00A824AF">
            <w:pPr>
              <w:spacing w:beforeLines="20" w:before="67" w:afterLines="20" w:after="67" w:line="240" w:lineRule="exact"/>
              <w:jc w:val="center"/>
              <w:rPr>
                <w:szCs w:val="21"/>
              </w:rPr>
            </w:pPr>
            <w:r>
              <w:rPr>
                <w:rFonts w:hint="eastAsia"/>
                <w:szCs w:val="21"/>
              </w:rPr>
              <w:t>大正区</w:t>
            </w:r>
          </w:p>
        </w:tc>
        <w:tc>
          <w:tcPr>
            <w:tcW w:w="4564" w:type="dxa"/>
          </w:tcPr>
          <w:p w14:paraId="3A2CB511" w14:textId="77777777" w:rsidR="00A824AF" w:rsidRDefault="00A824AF" w:rsidP="00CC0499">
            <w:pPr>
              <w:overflowPunct w:val="0"/>
              <w:spacing w:beforeLines="20" w:before="67" w:afterLines="20" w:after="67" w:line="220" w:lineRule="exact"/>
              <w:ind w:left="210" w:hangingChars="100" w:hanging="210"/>
              <w:rPr>
                <w:szCs w:val="21"/>
              </w:rPr>
            </w:pPr>
            <w:r>
              <w:rPr>
                <w:rFonts w:hint="eastAsia"/>
                <w:szCs w:val="21"/>
              </w:rPr>
              <w:t>・区内</w:t>
            </w:r>
            <w:r>
              <w:rPr>
                <w:rFonts w:hint="eastAsia"/>
                <w:szCs w:val="21"/>
              </w:rPr>
              <w:t>10</w:t>
            </w:r>
            <w:r>
              <w:rPr>
                <w:rFonts w:hint="eastAsia"/>
                <w:szCs w:val="21"/>
              </w:rPr>
              <w:t>地域から募った市民ボランティアにより、季節に応じた各種の花を種から育ててもらう。</w:t>
            </w:r>
          </w:p>
          <w:p w14:paraId="2F67E3F5" w14:textId="77777777" w:rsidR="00CC0499" w:rsidRDefault="00A824AF" w:rsidP="00CC0499">
            <w:pPr>
              <w:overflowPunct w:val="0"/>
              <w:spacing w:beforeLines="20" w:before="67" w:afterLines="20" w:after="67" w:line="220" w:lineRule="exact"/>
              <w:ind w:left="210" w:hangingChars="100" w:hanging="210"/>
              <w:rPr>
                <w:szCs w:val="21"/>
              </w:rPr>
            </w:pPr>
            <w:r>
              <w:rPr>
                <w:rFonts w:hint="eastAsia"/>
                <w:szCs w:val="21"/>
              </w:rPr>
              <w:t>・区とまちづくりセンターが連携を図りながら、各団体の課題に即した支援を行う。</w:t>
            </w:r>
          </w:p>
          <w:p w14:paraId="73144FA8" w14:textId="40F5C3DE" w:rsidR="00A824AF" w:rsidRPr="003928F9" w:rsidRDefault="00A824AF" w:rsidP="00CC0499">
            <w:pPr>
              <w:overflowPunct w:val="0"/>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年度から広報紙において各地域活動協議会の活動報告を掲載しているが、元年度からは広報紙の増ページでの特集も行う。</w:t>
            </w:r>
          </w:p>
        </w:tc>
        <w:tc>
          <w:tcPr>
            <w:tcW w:w="6067" w:type="dxa"/>
          </w:tcPr>
          <w:p w14:paraId="6D40D18C"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・花壇レイアウト講習会は、調整会議において実施しないこととなったが、市民ボランティアの方々により、花苗を花づくり拠点への出荷等を行った。</w:t>
            </w:r>
          </w:p>
          <w:p w14:paraId="6AB3C8E4"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・地域活動協議会の会議の場などで、補助金制度創設の目的や意義を説明した。</w:t>
            </w:r>
          </w:p>
          <w:p w14:paraId="30F05ECB" w14:textId="5724EE90" w:rsidR="00A824AF" w:rsidRPr="003928F9" w:rsidRDefault="00021774" w:rsidP="00495D23">
            <w:pPr>
              <w:widowControl/>
              <w:overflowPunct w:val="0"/>
              <w:spacing w:beforeLines="20" w:before="67" w:afterLines="20" w:after="67" w:line="220" w:lineRule="exact"/>
              <w:ind w:left="210" w:hangingChars="100" w:hanging="210"/>
              <w:rPr>
                <w:szCs w:val="21"/>
              </w:rPr>
            </w:pPr>
            <w:r>
              <w:rPr>
                <w:rFonts w:hint="eastAsia"/>
                <w:szCs w:val="21"/>
              </w:rPr>
              <w:t>・毎月、１地域ずつ、地域活動協議会の活動報告を広報紙に掲載</w:t>
            </w:r>
            <w:r w:rsidR="00A824AF">
              <w:rPr>
                <w:rFonts w:hint="eastAsia"/>
                <w:szCs w:val="21"/>
              </w:rPr>
              <w:t>するとともに、</w:t>
            </w:r>
            <w:r w:rsidR="00A824AF">
              <w:rPr>
                <w:rFonts w:hint="eastAsia"/>
                <w:szCs w:val="21"/>
              </w:rPr>
              <w:t>12</w:t>
            </w:r>
            <w:r w:rsidR="00A824AF">
              <w:rPr>
                <w:rFonts w:hint="eastAsia"/>
                <w:szCs w:val="21"/>
              </w:rPr>
              <w:t>月号で地域活動協議会が取り組む活動内容についての特集記事を掲載した。</w:t>
            </w:r>
          </w:p>
        </w:tc>
      </w:tr>
      <w:tr w:rsidR="00A824AF" w:rsidRPr="000F5194" w14:paraId="26AD3742" w14:textId="77777777" w:rsidTr="00B00B5A">
        <w:trPr>
          <w:trHeight w:val="947"/>
        </w:trPr>
        <w:tc>
          <w:tcPr>
            <w:tcW w:w="595" w:type="dxa"/>
            <w:vAlign w:val="center"/>
          </w:tcPr>
          <w:p w14:paraId="67818A75" w14:textId="77777777" w:rsidR="00A824AF" w:rsidRPr="003928F9" w:rsidRDefault="00A824AF" w:rsidP="00A824AF">
            <w:pPr>
              <w:spacing w:beforeLines="20" w:before="67" w:afterLines="20" w:after="67" w:line="240" w:lineRule="exact"/>
              <w:jc w:val="center"/>
              <w:rPr>
                <w:szCs w:val="21"/>
              </w:rPr>
            </w:pPr>
            <w:r>
              <w:rPr>
                <w:rFonts w:hint="eastAsia"/>
                <w:szCs w:val="21"/>
              </w:rPr>
              <w:t>天王寺区</w:t>
            </w:r>
          </w:p>
        </w:tc>
        <w:tc>
          <w:tcPr>
            <w:tcW w:w="4564" w:type="dxa"/>
          </w:tcPr>
          <w:p w14:paraId="6FA9AA1B"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・地域資源等を活用したイベントの開催や、気軽に参加し易い各種地域イベントを広報紙等や</w:t>
            </w:r>
            <w:r>
              <w:rPr>
                <w:rFonts w:hint="eastAsia"/>
                <w:szCs w:val="21"/>
              </w:rPr>
              <w:t>Facebook</w:t>
            </w:r>
            <w:r>
              <w:rPr>
                <w:rFonts w:hint="eastAsia"/>
                <w:szCs w:val="21"/>
              </w:rPr>
              <w:t>、</w:t>
            </w:r>
            <w:r>
              <w:rPr>
                <w:rFonts w:hint="eastAsia"/>
                <w:szCs w:val="21"/>
              </w:rPr>
              <w:t>Twitter</w:t>
            </w:r>
            <w:r>
              <w:rPr>
                <w:rFonts w:hint="eastAsia"/>
                <w:szCs w:val="21"/>
              </w:rPr>
              <w:t>で紹介し、いままで地域に関わりの少なかった世代等の地域活動への参加のきっかけづくりとする。</w:t>
            </w:r>
          </w:p>
        </w:tc>
        <w:tc>
          <w:tcPr>
            <w:tcW w:w="6067" w:type="dxa"/>
          </w:tcPr>
          <w:p w14:paraId="38EAE703" w14:textId="07797D95"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・地域資源等を活用したイベントの開催や、気軽に参加し易い各種地域イベントを広報紙等や</w:t>
            </w:r>
            <w:r>
              <w:rPr>
                <w:rFonts w:hint="eastAsia"/>
                <w:szCs w:val="21"/>
              </w:rPr>
              <w:t>Facebook</w:t>
            </w:r>
            <w:r>
              <w:rPr>
                <w:rFonts w:hint="eastAsia"/>
                <w:szCs w:val="21"/>
              </w:rPr>
              <w:t>、</w:t>
            </w:r>
            <w:r>
              <w:rPr>
                <w:rFonts w:hint="eastAsia"/>
                <w:szCs w:val="21"/>
              </w:rPr>
              <w:t>Twitter</w:t>
            </w:r>
            <w:r>
              <w:rPr>
                <w:rFonts w:hint="eastAsia"/>
                <w:szCs w:val="21"/>
              </w:rPr>
              <w:t>で紹介し、いままで地域に関わりの少なかった世代等の地域活動への参加のきっかけづくりとした。広報紙５～３月</w:t>
            </w:r>
            <w:r>
              <w:rPr>
                <w:rFonts w:hint="eastAsia"/>
                <w:szCs w:val="21"/>
              </w:rPr>
              <w:t>11</w:t>
            </w:r>
            <w:r>
              <w:rPr>
                <w:rFonts w:hint="eastAsia"/>
                <w:szCs w:val="21"/>
              </w:rPr>
              <w:t>回実施、</w:t>
            </w:r>
            <w:r>
              <w:rPr>
                <w:rFonts w:hint="eastAsia"/>
                <w:szCs w:val="21"/>
              </w:rPr>
              <w:t>Facebook</w:t>
            </w:r>
            <w:r>
              <w:rPr>
                <w:rFonts w:hint="eastAsia"/>
                <w:szCs w:val="21"/>
              </w:rPr>
              <w:t>、</w:t>
            </w:r>
            <w:r>
              <w:rPr>
                <w:rFonts w:hint="eastAsia"/>
                <w:szCs w:val="21"/>
              </w:rPr>
              <w:t>Twitter</w:t>
            </w:r>
            <w:r>
              <w:rPr>
                <w:rFonts w:hint="eastAsia"/>
                <w:szCs w:val="21"/>
              </w:rPr>
              <w:t>７、９～</w:t>
            </w:r>
            <w:r>
              <w:rPr>
                <w:rFonts w:hint="eastAsia"/>
                <w:szCs w:val="21"/>
              </w:rPr>
              <w:t>11</w:t>
            </w:r>
            <w:r>
              <w:rPr>
                <w:rFonts w:hint="eastAsia"/>
                <w:szCs w:val="21"/>
              </w:rPr>
              <w:t>月計５回実施</w:t>
            </w:r>
          </w:p>
        </w:tc>
      </w:tr>
      <w:tr w:rsidR="00A824AF" w:rsidRPr="000F5194" w14:paraId="6BDE017D" w14:textId="77777777" w:rsidTr="00B00B5A">
        <w:trPr>
          <w:trHeight w:val="416"/>
        </w:trPr>
        <w:tc>
          <w:tcPr>
            <w:tcW w:w="595" w:type="dxa"/>
            <w:vAlign w:val="center"/>
          </w:tcPr>
          <w:p w14:paraId="5E2D984C" w14:textId="77777777" w:rsidR="00A824AF" w:rsidRPr="003928F9" w:rsidRDefault="00A824AF" w:rsidP="00A824AF">
            <w:pPr>
              <w:spacing w:beforeLines="20" w:before="67" w:afterLines="20" w:after="67" w:line="240" w:lineRule="exact"/>
              <w:jc w:val="center"/>
              <w:rPr>
                <w:szCs w:val="21"/>
              </w:rPr>
            </w:pPr>
            <w:r>
              <w:rPr>
                <w:rFonts w:hint="eastAsia"/>
                <w:szCs w:val="21"/>
              </w:rPr>
              <w:t>浪速区</w:t>
            </w:r>
          </w:p>
        </w:tc>
        <w:tc>
          <w:tcPr>
            <w:tcW w:w="4564" w:type="dxa"/>
          </w:tcPr>
          <w:p w14:paraId="163873BA"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まちづくりセンター、地域担当職員、市民協働担当職員が、地域活動協議会議等より各地域での取組（喫茶事業や食事サービス事業等）情報を収集・発信し、参加を広く呼びかけるとともに、未実施の地域が、実施地域のノウハウを共</w:t>
            </w:r>
            <w:r w:rsidR="00DB568C">
              <w:rPr>
                <w:rFonts w:hint="eastAsia"/>
                <w:szCs w:val="21"/>
              </w:rPr>
              <w:t>有・吸収できるような場を設定し居場所づくりの更なる拡大を図る。</w:t>
            </w:r>
          </w:p>
          <w:p w14:paraId="0EBC716D" w14:textId="77777777" w:rsidR="00A824AF" w:rsidRPr="003928F9" w:rsidRDefault="00536505" w:rsidP="00495D23">
            <w:pPr>
              <w:overflowPunct w:val="0"/>
              <w:spacing w:beforeLines="20" w:before="67" w:afterLines="20" w:after="67" w:line="220" w:lineRule="exact"/>
              <w:ind w:left="210" w:hangingChars="100" w:hanging="210"/>
              <w:rPr>
                <w:szCs w:val="21"/>
              </w:rPr>
            </w:pPr>
            <w:r>
              <w:rPr>
                <w:rFonts w:hint="eastAsia"/>
                <w:szCs w:val="21"/>
              </w:rPr>
              <w:t>・広報紙・ホームページ・</w:t>
            </w:r>
            <w:r w:rsidR="00F96182">
              <w:rPr>
                <w:rFonts w:hint="eastAsia"/>
                <w:szCs w:val="21"/>
              </w:rPr>
              <w:t>ＳＮＳ</w:t>
            </w:r>
            <w:r w:rsidR="00A824AF">
              <w:rPr>
                <w:rFonts w:hint="eastAsia"/>
                <w:szCs w:val="21"/>
              </w:rPr>
              <w:t>（</w:t>
            </w:r>
            <w:r w:rsidR="00A824AF">
              <w:rPr>
                <w:rFonts w:hint="eastAsia"/>
                <w:szCs w:val="21"/>
              </w:rPr>
              <w:t>Twitter</w:t>
            </w:r>
            <w:r w:rsidR="00A824AF">
              <w:rPr>
                <w:rFonts w:hint="eastAsia"/>
                <w:szCs w:val="21"/>
              </w:rPr>
              <w:t>・</w:t>
            </w:r>
            <w:r w:rsidR="00A824AF">
              <w:rPr>
                <w:rFonts w:hint="eastAsia"/>
                <w:szCs w:val="21"/>
              </w:rPr>
              <w:t>Facebook</w:t>
            </w:r>
            <w:r w:rsidR="00A824AF">
              <w:rPr>
                <w:rFonts w:hint="eastAsia"/>
                <w:szCs w:val="21"/>
              </w:rPr>
              <w:t>）等による情報発信を行う。（月１回以上）</w:t>
            </w:r>
          </w:p>
        </w:tc>
        <w:tc>
          <w:tcPr>
            <w:tcW w:w="6067" w:type="dxa"/>
          </w:tcPr>
          <w:p w14:paraId="6E5827AE"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・各地域より収集した取</w:t>
            </w:r>
            <w:r w:rsidR="00DB568C">
              <w:rPr>
                <w:rFonts w:hint="eastAsia"/>
                <w:szCs w:val="21"/>
              </w:rPr>
              <w:t>組や好事例を、他地域にて発信し地域間の情報共有を図った。</w:t>
            </w:r>
          </w:p>
          <w:p w14:paraId="131A1D2D" w14:textId="0C2CC384"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・広報紙への記事掲載</w:t>
            </w:r>
            <w:r>
              <w:rPr>
                <w:rFonts w:hint="eastAsia"/>
                <w:szCs w:val="21"/>
              </w:rPr>
              <w:t>12</w:t>
            </w:r>
            <w:r>
              <w:rPr>
                <w:rFonts w:hint="eastAsia"/>
                <w:szCs w:val="21"/>
              </w:rPr>
              <w:t>回、まちづくりセンターブログ投稿記事</w:t>
            </w:r>
            <w:r w:rsidR="00021774">
              <w:rPr>
                <w:rFonts w:hint="eastAsia"/>
                <w:szCs w:val="21"/>
              </w:rPr>
              <w:t>451</w:t>
            </w:r>
            <w:r>
              <w:rPr>
                <w:rFonts w:hint="eastAsia"/>
                <w:szCs w:val="21"/>
              </w:rPr>
              <w:t>件</w:t>
            </w:r>
            <w:r w:rsidR="00951CCC">
              <w:rPr>
                <w:rFonts w:hint="eastAsia"/>
                <w:szCs w:val="21"/>
              </w:rPr>
              <w:t>（</w:t>
            </w:r>
            <w:r w:rsidR="00021774">
              <w:rPr>
                <w:rFonts w:hint="eastAsia"/>
                <w:szCs w:val="21"/>
              </w:rPr>
              <w:t>34,659</w:t>
            </w:r>
            <w:r>
              <w:rPr>
                <w:rFonts w:hint="eastAsia"/>
                <w:szCs w:val="21"/>
              </w:rPr>
              <w:t>アクセス</w:t>
            </w:r>
            <w:r w:rsidR="00951CCC">
              <w:rPr>
                <w:rFonts w:hint="eastAsia"/>
                <w:szCs w:val="21"/>
              </w:rPr>
              <w:t>）</w:t>
            </w:r>
            <w:r w:rsidR="00021774">
              <w:rPr>
                <w:rFonts w:hint="eastAsia"/>
                <w:szCs w:val="21"/>
              </w:rPr>
              <w:t>にて地域を紹介するとともに、地域行事への参画を促した。</w:t>
            </w:r>
          </w:p>
        </w:tc>
      </w:tr>
      <w:tr w:rsidR="00A824AF" w:rsidRPr="000F5194" w14:paraId="50A17C47" w14:textId="77777777" w:rsidTr="00B00B5A">
        <w:trPr>
          <w:trHeight w:val="947"/>
        </w:trPr>
        <w:tc>
          <w:tcPr>
            <w:tcW w:w="595" w:type="dxa"/>
            <w:vAlign w:val="center"/>
          </w:tcPr>
          <w:p w14:paraId="3EEC16D1" w14:textId="77777777" w:rsidR="00A824AF" w:rsidRPr="003928F9" w:rsidRDefault="00A824AF" w:rsidP="00A824AF">
            <w:pPr>
              <w:spacing w:beforeLines="20" w:before="67" w:afterLines="20" w:after="67" w:line="240" w:lineRule="exact"/>
              <w:jc w:val="center"/>
              <w:rPr>
                <w:szCs w:val="21"/>
              </w:rPr>
            </w:pPr>
            <w:r>
              <w:rPr>
                <w:rFonts w:hint="eastAsia"/>
                <w:szCs w:val="21"/>
              </w:rPr>
              <w:t>西淀川区</w:t>
            </w:r>
          </w:p>
        </w:tc>
        <w:tc>
          <w:tcPr>
            <w:tcW w:w="4564" w:type="dxa"/>
          </w:tcPr>
          <w:p w14:paraId="023413E4"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・誰もが気軽に参加できる場の情報や活動のきっかけとなる情報を収集して、区広報紙やホームページ、</w:t>
            </w:r>
            <w:r w:rsidR="00F96182">
              <w:rPr>
                <w:rFonts w:hint="eastAsia"/>
                <w:szCs w:val="21"/>
              </w:rPr>
              <w:t>ＳＮＳ</w:t>
            </w:r>
            <w:r>
              <w:rPr>
                <w:rFonts w:hint="eastAsia"/>
                <w:szCs w:val="21"/>
              </w:rPr>
              <w:t>等で発信し、地域活動への参加を呼びかける。（情報発信件数</w:t>
            </w:r>
            <w:r>
              <w:rPr>
                <w:rFonts w:hint="eastAsia"/>
                <w:szCs w:val="21"/>
              </w:rPr>
              <w:t>20</w:t>
            </w:r>
            <w:r w:rsidR="00DB568C">
              <w:rPr>
                <w:rFonts w:hint="eastAsia"/>
                <w:szCs w:val="21"/>
              </w:rPr>
              <w:t>件）</w:t>
            </w:r>
          </w:p>
          <w:p w14:paraId="22EBBBA4"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・地域課題等について参加者が自由に意見を述べることができる場等を開催し、地</w:t>
            </w:r>
            <w:r w:rsidR="00DB568C">
              <w:rPr>
                <w:rFonts w:hint="eastAsia"/>
                <w:szCs w:val="21"/>
              </w:rPr>
              <w:t>域に関わりの少なかった区民の地域活動への参加を支援する。</w:t>
            </w:r>
          </w:p>
          <w:p w14:paraId="488A43B1"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・区内の「地域公共人材」に関する情報を収集し、地域活動に取り組む</w:t>
            </w:r>
            <w:r w:rsidR="00DB568C">
              <w:rPr>
                <w:rFonts w:hint="eastAsia"/>
                <w:szCs w:val="21"/>
              </w:rPr>
              <w:t>人を中心に「地域公共人材」の意義・役割について周知する。</w:t>
            </w:r>
          </w:p>
          <w:p w14:paraId="7B53C838"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・各地域での活動の内容を幅広く広報するため、中間支援組織を活</w:t>
            </w:r>
            <w:r w:rsidR="00DB568C">
              <w:rPr>
                <w:rFonts w:hint="eastAsia"/>
                <w:szCs w:val="21"/>
              </w:rPr>
              <w:t>用し、</w:t>
            </w:r>
            <w:r w:rsidR="00F96182">
              <w:rPr>
                <w:rFonts w:hint="eastAsia"/>
                <w:szCs w:val="21"/>
              </w:rPr>
              <w:t>ＳＮＳ</w:t>
            </w:r>
            <w:r w:rsidR="00DB568C">
              <w:rPr>
                <w:rFonts w:hint="eastAsia"/>
                <w:szCs w:val="21"/>
              </w:rPr>
              <w:t>による情報発信を各地域で行えるよう支援する。</w:t>
            </w:r>
          </w:p>
          <w:p w14:paraId="58351443" w14:textId="77777777" w:rsidR="00A824AF" w:rsidRPr="003928F9" w:rsidRDefault="00DB568C" w:rsidP="00495D23">
            <w:pPr>
              <w:overflowPunct w:val="0"/>
              <w:spacing w:beforeLines="20" w:before="67" w:afterLines="20" w:after="67" w:line="220" w:lineRule="exact"/>
              <w:ind w:left="210" w:hangingChars="100" w:hanging="210"/>
              <w:rPr>
                <w:szCs w:val="21"/>
              </w:rPr>
            </w:pPr>
            <w:r>
              <w:rPr>
                <w:rFonts w:hint="eastAsia"/>
                <w:szCs w:val="21"/>
              </w:rPr>
              <w:t>・効果的な取組について検討し実施する。</w:t>
            </w:r>
          </w:p>
        </w:tc>
        <w:tc>
          <w:tcPr>
            <w:tcW w:w="6067" w:type="dxa"/>
          </w:tcPr>
          <w:p w14:paraId="07573B5D"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・区民まつりや地域清掃活動など、誰もが気軽に参加できる場や活動のきっかけとなる情報を、区広報紙やホームページ、</w:t>
            </w:r>
            <w:r w:rsidR="00F96182">
              <w:rPr>
                <w:rFonts w:hint="eastAsia"/>
                <w:szCs w:val="21"/>
              </w:rPr>
              <w:t>ＳＮＳ</w:t>
            </w:r>
            <w:r>
              <w:rPr>
                <w:rFonts w:hint="eastAsia"/>
                <w:szCs w:val="21"/>
              </w:rPr>
              <w:t>等で発信し、新たに「ものづくりまつり」や新型コロナウイルス感染症の影響で中止となった「アイデアソン」の情報発信を行うなど地域活動への参加を呼びかけた。（情報発信件数</w:t>
            </w:r>
            <w:r>
              <w:rPr>
                <w:rFonts w:hint="eastAsia"/>
                <w:szCs w:val="21"/>
              </w:rPr>
              <w:t xml:space="preserve"> 20</w:t>
            </w:r>
            <w:r>
              <w:rPr>
                <w:rFonts w:hint="eastAsia"/>
                <w:szCs w:val="21"/>
              </w:rPr>
              <w:t>件以上）</w:t>
            </w:r>
          </w:p>
          <w:p w14:paraId="388D1D47"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区内で定期的に開催されている「企業、商店、ＮＰＯ等各団体や活動者たちが集まり、情報交換やマッチングを図る異業種交流会」について、地域住民及び区内ものづくり企業へ積極的に声かけを行う等、区も連携して周知を行い、拡大して実施した。</w:t>
            </w:r>
          </w:p>
          <w:p w14:paraId="18A8F301"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年度から引き続き、１地域においてコミュニティ会館の利用に関して「地域公共人材」を活用した。</w:t>
            </w:r>
          </w:p>
          <w:p w14:paraId="247F2869" w14:textId="5CEF5A3C"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・中間支援組織を活用し、新たに</w:t>
            </w:r>
            <w:r w:rsidR="003203BD">
              <w:rPr>
                <w:rFonts w:hint="eastAsia"/>
                <w:szCs w:val="21"/>
              </w:rPr>
              <w:t>１</w:t>
            </w:r>
            <w:r>
              <w:rPr>
                <w:rFonts w:hint="eastAsia"/>
                <w:szCs w:val="21"/>
              </w:rPr>
              <w:t>地域</w:t>
            </w:r>
            <w:r>
              <w:rPr>
                <w:rFonts w:hint="eastAsia"/>
                <w:szCs w:val="21"/>
              </w:rPr>
              <w:t>Facebook</w:t>
            </w:r>
            <w:r>
              <w:rPr>
                <w:rFonts w:hint="eastAsia"/>
                <w:szCs w:val="21"/>
              </w:rPr>
              <w:t>を立ち上げるとともに、各地域の</w:t>
            </w:r>
            <w:r w:rsidR="00F96182">
              <w:rPr>
                <w:rFonts w:hint="eastAsia"/>
                <w:szCs w:val="21"/>
              </w:rPr>
              <w:t>ＳＮＳ</w:t>
            </w:r>
            <w:r>
              <w:rPr>
                <w:rFonts w:hint="eastAsia"/>
                <w:szCs w:val="21"/>
              </w:rPr>
              <w:t>による情報発信の更新情報等を確認した。</w:t>
            </w:r>
          </w:p>
          <w:p w14:paraId="0E14D7A5" w14:textId="0A6365D0"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・気軽に参加できる活動として、「</w:t>
            </w:r>
            <w:r>
              <w:rPr>
                <w:rFonts w:hint="eastAsia"/>
                <w:szCs w:val="21"/>
              </w:rPr>
              <w:t>MAIDO</w:t>
            </w:r>
            <w:r>
              <w:rPr>
                <w:rFonts w:hint="eastAsia"/>
                <w:szCs w:val="21"/>
              </w:rPr>
              <w:t>にしよど」を開催した。（</w:t>
            </w:r>
            <w:r w:rsidR="003203BD">
              <w:rPr>
                <w:rFonts w:hint="eastAsia"/>
                <w:szCs w:val="21"/>
              </w:rPr>
              <w:t>６</w:t>
            </w:r>
            <w:r>
              <w:rPr>
                <w:rFonts w:hint="eastAsia"/>
                <w:szCs w:val="21"/>
              </w:rPr>
              <w:t>月）</w:t>
            </w:r>
          </w:p>
        </w:tc>
      </w:tr>
      <w:tr w:rsidR="00A824AF" w:rsidRPr="000F5194" w14:paraId="2BD1C573" w14:textId="77777777" w:rsidTr="00B00B5A">
        <w:trPr>
          <w:trHeight w:val="947"/>
        </w:trPr>
        <w:tc>
          <w:tcPr>
            <w:tcW w:w="595" w:type="dxa"/>
            <w:vAlign w:val="center"/>
          </w:tcPr>
          <w:p w14:paraId="5E29977E" w14:textId="77777777" w:rsidR="00A824AF" w:rsidRPr="003928F9" w:rsidRDefault="00A824AF" w:rsidP="00A824AF">
            <w:pPr>
              <w:spacing w:beforeLines="20" w:before="67" w:afterLines="20" w:after="67" w:line="240" w:lineRule="exact"/>
              <w:jc w:val="center"/>
              <w:rPr>
                <w:szCs w:val="21"/>
              </w:rPr>
            </w:pPr>
            <w:r>
              <w:rPr>
                <w:rFonts w:hint="eastAsia"/>
                <w:szCs w:val="21"/>
              </w:rPr>
              <w:t>淀川区</w:t>
            </w:r>
          </w:p>
        </w:tc>
        <w:tc>
          <w:tcPr>
            <w:tcW w:w="4564" w:type="dxa"/>
          </w:tcPr>
          <w:p w14:paraId="7CA5A598" w14:textId="5BE5A3A0"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w:t>
            </w:r>
            <w:r w:rsidR="00B56FC0">
              <w:rPr>
                <w:rFonts w:hint="eastAsia"/>
                <w:szCs w:val="21"/>
              </w:rPr>
              <w:t>分かり</w:t>
            </w:r>
            <w:r>
              <w:rPr>
                <w:rFonts w:hint="eastAsia"/>
                <w:szCs w:val="21"/>
              </w:rPr>
              <w:t>やすい表現やイラストの活用等、内容を工夫し、若い世代から高齢者まで幅広い世代に向けて地域活動情報を発信する。</w:t>
            </w:r>
          </w:p>
          <w:p w14:paraId="79CEBCD7" w14:textId="77777777" w:rsidR="00A824AF" w:rsidRDefault="00536505" w:rsidP="00495D23">
            <w:pPr>
              <w:overflowPunct w:val="0"/>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広報誌、ホームページ、</w:t>
            </w:r>
            <w:r w:rsidR="00F96182">
              <w:rPr>
                <w:rFonts w:hint="eastAsia"/>
                <w:szCs w:val="21"/>
              </w:rPr>
              <w:t>ＳＮＳ</w:t>
            </w:r>
            <w:r w:rsidR="00A824AF">
              <w:rPr>
                <w:rFonts w:hint="eastAsia"/>
                <w:szCs w:val="21"/>
              </w:rPr>
              <w:t>、地域の掲示板等、あらゆる広報媒体を活用した情報発信により、身近な地域や関心のあるテーマへの市民活動への参加を呼びかける。</w:t>
            </w:r>
          </w:p>
          <w:p w14:paraId="0B2F716E" w14:textId="697B5DFF"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・区役所１階に「地域情報コーナー」という専用の配架棚を設け地域行事等の</w:t>
            </w:r>
            <w:r w:rsidR="00371CFF">
              <w:rPr>
                <w:rFonts w:hint="eastAsia"/>
                <w:szCs w:val="21"/>
              </w:rPr>
              <w:t>チラシ</w:t>
            </w:r>
            <w:r>
              <w:rPr>
                <w:rFonts w:hint="eastAsia"/>
                <w:szCs w:val="21"/>
              </w:rPr>
              <w:t>を随時配布する。</w:t>
            </w:r>
          </w:p>
          <w:p w14:paraId="361F3D09" w14:textId="5C990C13"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・若い世代</w:t>
            </w:r>
            <w:r w:rsidR="00536505">
              <w:rPr>
                <w:rFonts w:hint="eastAsia"/>
                <w:szCs w:val="21"/>
              </w:rPr>
              <w:t>から高齢者まで幅広い世代に向けた身近な地域情報を発信するため、</w:t>
            </w:r>
            <w:r>
              <w:rPr>
                <w:rFonts w:hint="eastAsia"/>
                <w:szCs w:val="21"/>
              </w:rPr>
              <w:t>ホームページの改善、</w:t>
            </w:r>
            <w:r w:rsidR="00F96182">
              <w:rPr>
                <w:rFonts w:hint="eastAsia"/>
                <w:szCs w:val="21"/>
              </w:rPr>
              <w:t>ＳＮＳ</w:t>
            </w:r>
            <w:r>
              <w:rPr>
                <w:rFonts w:hint="eastAsia"/>
                <w:szCs w:val="21"/>
              </w:rPr>
              <w:t>での積極的な情報発信、地域の広報紙や</w:t>
            </w:r>
            <w:r w:rsidR="00371CFF">
              <w:rPr>
                <w:rFonts w:hint="eastAsia"/>
                <w:szCs w:val="21"/>
              </w:rPr>
              <w:t>チラシ</w:t>
            </w:r>
            <w:r>
              <w:rPr>
                <w:rFonts w:hint="eastAsia"/>
                <w:szCs w:val="21"/>
              </w:rPr>
              <w:t>の作成支援を行う。</w:t>
            </w:r>
          </w:p>
        </w:tc>
        <w:tc>
          <w:tcPr>
            <w:tcW w:w="6067" w:type="dxa"/>
          </w:tcPr>
          <w:p w14:paraId="67756553" w14:textId="77777777" w:rsidR="00A824AF" w:rsidRDefault="00536505" w:rsidP="00495D23">
            <w:pPr>
              <w:widowControl/>
              <w:overflowPunct w:val="0"/>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広報誌にて地域活動情報発信の連載記事を掲載した（４月～）</w:t>
            </w:r>
          </w:p>
          <w:p w14:paraId="1DBCFFF0" w14:textId="6A3861BA"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・区役所１階に「地域情報コーナー」という専用の配架棚を設け、地域が発行している広報紙や地域行事等の</w:t>
            </w:r>
            <w:r w:rsidR="00371CFF">
              <w:rPr>
                <w:rFonts w:hint="eastAsia"/>
                <w:szCs w:val="21"/>
              </w:rPr>
              <w:t>チラシ</w:t>
            </w:r>
            <w:r>
              <w:rPr>
                <w:rFonts w:hint="eastAsia"/>
                <w:szCs w:val="21"/>
              </w:rPr>
              <w:t>を随時配布した。（４月～）</w:t>
            </w:r>
          </w:p>
          <w:p w14:paraId="76B36B68" w14:textId="1D721BC1"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・区役所ホームページに</w:t>
            </w:r>
            <w:r w:rsidR="007863C0">
              <w:rPr>
                <w:rFonts w:hint="eastAsia"/>
                <w:szCs w:val="21"/>
              </w:rPr>
              <w:t>地域活動協議会</w:t>
            </w:r>
            <w:r>
              <w:rPr>
                <w:rFonts w:hint="eastAsia"/>
                <w:szCs w:val="21"/>
              </w:rPr>
              <w:t>の「お知らせ」カテゴリーを新設し、新しい情報が目に留まりやすいように改善した。（８月～）</w:t>
            </w:r>
          </w:p>
          <w:p w14:paraId="5C2C7116" w14:textId="77777777" w:rsidR="00A824AF" w:rsidRDefault="00536505" w:rsidP="00495D23">
            <w:pPr>
              <w:widowControl/>
              <w:overflowPunct w:val="0"/>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広報誌に毎月連載している「地活協ってなぁーに？」の特集を区役所ホームページでも発信し、積極的な情報発信を行った。（８月～）</w:t>
            </w:r>
          </w:p>
          <w:p w14:paraId="2FFB4005" w14:textId="6E24336E"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・地域の広報紙や</w:t>
            </w:r>
            <w:r w:rsidR="00371CFF">
              <w:rPr>
                <w:rFonts w:hint="eastAsia"/>
                <w:szCs w:val="21"/>
              </w:rPr>
              <w:t>チラシ</w:t>
            </w:r>
            <w:r>
              <w:rPr>
                <w:rFonts w:hint="eastAsia"/>
                <w:szCs w:val="21"/>
              </w:rPr>
              <w:t>の</w:t>
            </w:r>
            <w:r w:rsidR="00DB568C">
              <w:rPr>
                <w:rFonts w:hint="eastAsia"/>
                <w:szCs w:val="21"/>
              </w:rPr>
              <w:t>作成支援については、中間支援組織と連携して対応を行った。</w:t>
            </w:r>
          </w:p>
          <w:p w14:paraId="5CEA83DE" w14:textId="1164AC23"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・転出入の手続きで来庁者が多くなる時期に合わせ、「広報見本市」として地域広報紙や</w:t>
            </w:r>
            <w:r w:rsidR="00371CFF">
              <w:rPr>
                <w:rFonts w:hint="eastAsia"/>
                <w:szCs w:val="21"/>
              </w:rPr>
              <w:t>チラシ</w:t>
            </w:r>
            <w:r>
              <w:rPr>
                <w:rFonts w:hint="eastAsia"/>
                <w:szCs w:val="21"/>
              </w:rPr>
              <w:t>を区役所区民ギャラリーにて掲示し、地域活動参画促進を行った。（３月）</w:t>
            </w:r>
          </w:p>
        </w:tc>
      </w:tr>
      <w:tr w:rsidR="00A824AF" w:rsidRPr="000F5194" w14:paraId="5D15FCDD" w14:textId="77777777" w:rsidTr="00B00B5A">
        <w:trPr>
          <w:trHeight w:val="947"/>
        </w:trPr>
        <w:tc>
          <w:tcPr>
            <w:tcW w:w="595" w:type="dxa"/>
            <w:vAlign w:val="center"/>
          </w:tcPr>
          <w:p w14:paraId="2990928A" w14:textId="77777777" w:rsidR="00A824AF" w:rsidRPr="003928F9" w:rsidRDefault="00A824AF" w:rsidP="00A824AF">
            <w:pPr>
              <w:spacing w:beforeLines="20" w:before="67" w:afterLines="20" w:after="67" w:line="240" w:lineRule="exact"/>
              <w:jc w:val="center"/>
              <w:rPr>
                <w:szCs w:val="21"/>
              </w:rPr>
            </w:pPr>
            <w:r>
              <w:rPr>
                <w:rFonts w:hint="eastAsia"/>
                <w:szCs w:val="21"/>
              </w:rPr>
              <w:t>東淀川区</w:t>
            </w:r>
          </w:p>
        </w:tc>
        <w:tc>
          <w:tcPr>
            <w:tcW w:w="4564" w:type="dxa"/>
          </w:tcPr>
          <w:p w14:paraId="2A526FBB" w14:textId="685B6D2E"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・参加者増につなげるため、過去の同種イベントに参加した方々への</w:t>
            </w:r>
            <w:r w:rsidR="00371CFF">
              <w:rPr>
                <w:rFonts w:hint="eastAsia"/>
                <w:szCs w:val="21"/>
              </w:rPr>
              <w:t>チラシ</w:t>
            </w:r>
            <w:r>
              <w:rPr>
                <w:rFonts w:hint="eastAsia"/>
                <w:szCs w:val="21"/>
              </w:rPr>
              <w:t>の配付や、掲示板、</w:t>
            </w:r>
            <w:r w:rsidR="00F96182">
              <w:rPr>
                <w:rFonts w:hint="eastAsia"/>
                <w:szCs w:val="21"/>
              </w:rPr>
              <w:t>ＳＮＳ</w:t>
            </w:r>
            <w:r>
              <w:rPr>
                <w:rFonts w:hint="eastAsia"/>
                <w:szCs w:val="21"/>
              </w:rPr>
              <w:t>の活用等による情報発信を行う。</w:t>
            </w:r>
          </w:p>
          <w:p w14:paraId="37952A3B"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・「東淀川みらい</w:t>
            </w:r>
            <w:r>
              <w:rPr>
                <w:rFonts w:hint="eastAsia"/>
                <w:szCs w:val="21"/>
              </w:rPr>
              <w:t>EXPO</w:t>
            </w:r>
            <w:r>
              <w:rPr>
                <w:rFonts w:hint="eastAsia"/>
                <w:szCs w:val="21"/>
              </w:rPr>
              <w:t>」を実施し、気軽に活動へ参加できる場を提供する。</w:t>
            </w:r>
          </w:p>
        </w:tc>
        <w:tc>
          <w:tcPr>
            <w:tcW w:w="6067" w:type="dxa"/>
          </w:tcPr>
          <w:p w14:paraId="7081F658" w14:textId="23EB7511"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・過去の同種イベントに参加した方々へ案内</w:t>
            </w:r>
            <w:r w:rsidR="00371CFF">
              <w:rPr>
                <w:rFonts w:hint="eastAsia"/>
                <w:szCs w:val="21"/>
              </w:rPr>
              <w:t>チラシ</w:t>
            </w:r>
            <w:r>
              <w:rPr>
                <w:rFonts w:hint="eastAsia"/>
                <w:szCs w:val="21"/>
              </w:rPr>
              <w:t>を配付するとともに、ホームページ、</w:t>
            </w:r>
            <w:r>
              <w:rPr>
                <w:rFonts w:hint="eastAsia"/>
                <w:szCs w:val="21"/>
              </w:rPr>
              <w:t>Facebook</w:t>
            </w:r>
            <w:r>
              <w:rPr>
                <w:rFonts w:hint="eastAsia"/>
                <w:szCs w:val="21"/>
              </w:rPr>
              <w:t>、市民活動総合ポータルサイト等で情報発信を行った。</w:t>
            </w:r>
          </w:p>
          <w:p w14:paraId="44D470CD"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・「東淀川みらい</w:t>
            </w:r>
            <w:r>
              <w:rPr>
                <w:rFonts w:hint="eastAsia"/>
                <w:szCs w:val="21"/>
              </w:rPr>
              <w:t>EXPO</w:t>
            </w:r>
            <w:r>
              <w:rPr>
                <w:rFonts w:hint="eastAsia"/>
                <w:szCs w:val="21"/>
              </w:rPr>
              <w:t>」を実施した。（８、</w:t>
            </w:r>
            <w:r>
              <w:rPr>
                <w:rFonts w:hint="eastAsia"/>
                <w:szCs w:val="21"/>
              </w:rPr>
              <w:t>12</w:t>
            </w:r>
            <w:r>
              <w:rPr>
                <w:rFonts w:hint="eastAsia"/>
                <w:szCs w:val="21"/>
              </w:rPr>
              <w:t>月）</w:t>
            </w:r>
          </w:p>
          <w:p w14:paraId="60B36426" w14:textId="63C2BB05"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・東淀川区に関わる様々な情報が集まる場として、週末サロン「ひと×まちコーデ」を開催し、活動参加への新しい入口を創出した。（６～１月、毎月１回開催）</w:t>
            </w:r>
          </w:p>
        </w:tc>
      </w:tr>
      <w:tr w:rsidR="00A824AF" w:rsidRPr="000F5194" w14:paraId="274782D2" w14:textId="77777777" w:rsidTr="00B00B5A">
        <w:trPr>
          <w:trHeight w:val="947"/>
        </w:trPr>
        <w:tc>
          <w:tcPr>
            <w:tcW w:w="595" w:type="dxa"/>
            <w:vAlign w:val="center"/>
          </w:tcPr>
          <w:p w14:paraId="2F929C2D" w14:textId="77777777" w:rsidR="00A824AF" w:rsidRPr="003928F9" w:rsidRDefault="00A824AF" w:rsidP="00A824AF">
            <w:pPr>
              <w:spacing w:beforeLines="20" w:before="67" w:afterLines="20" w:after="67" w:line="240" w:lineRule="exact"/>
              <w:jc w:val="center"/>
              <w:rPr>
                <w:szCs w:val="21"/>
              </w:rPr>
            </w:pPr>
            <w:r>
              <w:rPr>
                <w:rFonts w:hint="eastAsia"/>
                <w:szCs w:val="21"/>
              </w:rPr>
              <w:t>東成区</w:t>
            </w:r>
          </w:p>
        </w:tc>
        <w:tc>
          <w:tcPr>
            <w:tcW w:w="4564" w:type="dxa"/>
          </w:tcPr>
          <w:p w14:paraId="267E47C9"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や広報紙等を活用して気軽に参加できる情報発信を行う。</w:t>
            </w:r>
          </w:p>
          <w:p w14:paraId="5594B0E7"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・各地域が実施する「いきいき百歳体操」や「地域子育てサークル」を様々な媒体やイベントなどの機会を通じ紹介するとともに、参加を呼びかける。</w:t>
            </w:r>
          </w:p>
          <w:p w14:paraId="44536150"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・健康講座（保健栄養コース）を９月から、健康づくりやってみよう講座を</w:t>
            </w:r>
            <w:r>
              <w:rPr>
                <w:rFonts w:hint="eastAsia"/>
                <w:szCs w:val="21"/>
              </w:rPr>
              <w:t>10</w:t>
            </w:r>
            <w:r>
              <w:rPr>
                <w:rFonts w:hint="eastAsia"/>
                <w:szCs w:val="21"/>
              </w:rPr>
              <w:t>月から開催し、その参加者に対し、地域の健康づくり活動を紹介するとともに、参加を促していく。</w:t>
            </w:r>
          </w:p>
        </w:tc>
        <w:tc>
          <w:tcPr>
            <w:tcW w:w="6067" w:type="dxa"/>
          </w:tcPr>
          <w:p w14:paraId="4DC91A45"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・地域を担当する職員が地域行事等に参加して、</w:t>
            </w:r>
            <w:r w:rsidR="00F96182">
              <w:rPr>
                <w:rFonts w:hint="eastAsia"/>
                <w:szCs w:val="21"/>
              </w:rPr>
              <w:t>ＳＮＳ</w:t>
            </w: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）を活用して地域情報を発信、市民活動参加の呼びかけを行った。</w:t>
            </w:r>
          </w:p>
          <w:p w14:paraId="3701AB99"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・各地域で開催される「地域子育てサークル」を様々な広報媒体やイベ</w:t>
            </w:r>
            <w:r w:rsidR="00DB568C">
              <w:rPr>
                <w:rFonts w:hint="eastAsia"/>
                <w:szCs w:val="21"/>
              </w:rPr>
              <w:t>ントなどの機会を通じ紹介するとともに、参加を呼びかけた。</w:t>
            </w:r>
          </w:p>
          <w:p w14:paraId="5620E0F3"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・イベント時に各サークルのポスターを掲示。広報紙に各サークルの紹介を連載にて掲載。</w:t>
            </w:r>
            <w:r w:rsidR="00F96182">
              <w:rPr>
                <w:rFonts w:hint="eastAsia"/>
                <w:szCs w:val="21"/>
              </w:rPr>
              <w:t>ＳＮＳ</w:t>
            </w:r>
            <w:r>
              <w:rPr>
                <w:rFonts w:hint="eastAsia"/>
                <w:szCs w:val="21"/>
              </w:rPr>
              <w:t>で開催案内を発信。出生時や他区からの転入時の窓口来所時にサークルを案内した。</w:t>
            </w:r>
          </w:p>
          <w:p w14:paraId="4662B859" w14:textId="5794B8DC"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・健康づくりやってみよう講座を</w:t>
            </w:r>
            <w:r>
              <w:rPr>
                <w:rFonts w:hint="eastAsia"/>
                <w:szCs w:val="21"/>
              </w:rPr>
              <w:t>10</w:t>
            </w:r>
            <w:r>
              <w:rPr>
                <w:rFonts w:hint="eastAsia"/>
                <w:szCs w:val="21"/>
              </w:rPr>
              <w:t>、</w:t>
            </w:r>
            <w:r>
              <w:rPr>
                <w:rFonts w:hint="eastAsia"/>
                <w:szCs w:val="21"/>
              </w:rPr>
              <w:t>11</w:t>
            </w:r>
            <w:r>
              <w:rPr>
                <w:rFonts w:hint="eastAsia"/>
                <w:szCs w:val="21"/>
              </w:rPr>
              <w:t>月に</w:t>
            </w:r>
            <w:r w:rsidR="003203BD">
              <w:rPr>
                <w:rFonts w:hint="eastAsia"/>
                <w:szCs w:val="21"/>
              </w:rPr>
              <w:t>５</w:t>
            </w:r>
            <w:r>
              <w:rPr>
                <w:rFonts w:hint="eastAsia"/>
                <w:szCs w:val="21"/>
              </w:rPr>
              <w:t>回コースで開催。受講者</w:t>
            </w:r>
            <w:r>
              <w:rPr>
                <w:rFonts w:hint="eastAsia"/>
                <w:szCs w:val="21"/>
              </w:rPr>
              <w:t>25</w:t>
            </w:r>
            <w:r>
              <w:rPr>
                <w:rFonts w:hint="eastAsia"/>
                <w:szCs w:val="21"/>
              </w:rPr>
              <w:t>名、修了者</w:t>
            </w:r>
            <w:r>
              <w:rPr>
                <w:rFonts w:hint="eastAsia"/>
                <w:szCs w:val="21"/>
              </w:rPr>
              <w:t>22</w:t>
            </w:r>
            <w:r>
              <w:rPr>
                <w:rFonts w:hint="eastAsia"/>
                <w:szCs w:val="21"/>
              </w:rPr>
              <w:t>名。講座の中では、いきいき百歳体操や健康づくり推進協議会（健推協）の活動等紹介し参加勧奨した。修了者のうち</w:t>
            </w:r>
            <w:r>
              <w:rPr>
                <w:rFonts w:hint="eastAsia"/>
                <w:szCs w:val="21"/>
              </w:rPr>
              <w:t>8</w:t>
            </w:r>
            <w:r>
              <w:rPr>
                <w:rFonts w:hint="eastAsia"/>
                <w:szCs w:val="21"/>
              </w:rPr>
              <w:t>名が健推協に加入し、今後も地域で活動を継続予定である。</w:t>
            </w:r>
          </w:p>
          <w:p w14:paraId="544701A7"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・保健栄養コースを９～</w:t>
            </w:r>
            <w:r>
              <w:rPr>
                <w:rFonts w:hint="eastAsia"/>
                <w:szCs w:val="21"/>
              </w:rPr>
              <w:t>11</w:t>
            </w:r>
            <w:r>
              <w:rPr>
                <w:rFonts w:hint="eastAsia"/>
                <w:szCs w:val="21"/>
              </w:rPr>
              <w:t>月にかけて９回コースで開催し、受講者</w:t>
            </w:r>
            <w:r>
              <w:rPr>
                <w:rFonts w:hint="eastAsia"/>
                <w:szCs w:val="21"/>
              </w:rPr>
              <w:t>23</w:t>
            </w:r>
            <w:r>
              <w:rPr>
                <w:rFonts w:hint="eastAsia"/>
                <w:szCs w:val="21"/>
              </w:rPr>
              <w:t>名、修了者</w:t>
            </w:r>
            <w:r>
              <w:rPr>
                <w:rFonts w:hint="eastAsia"/>
                <w:szCs w:val="21"/>
              </w:rPr>
              <w:t>21</w:t>
            </w:r>
            <w:r>
              <w:rPr>
                <w:rFonts w:hint="eastAsia"/>
                <w:szCs w:val="21"/>
              </w:rPr>
              <w:t>名であった。講座の中では、各ライフステージに応じた食育や食生活改善推進員協議会（食推協）の活動等を紹介し、参加勧奨した。修了者のうち</w:t>
            </w:r>
            <w:r>
              <w:rPr>
                <w:rFonts w:hint="eastAsia"/>
                <w:szCs w:val="21"/>
              </w:rPr>
              <w:t>12</w:t>
            </w:r>
            <w:r>
              <w:rPr>
                <w:rFonts w:hint="eastAsia"/>
                <w:szCs w:val="21"/>
              </w:rPr>
              <w:t>名が食推協に加入し、今後も地域で活動を継続予定である。</w:t>
            </w:r>
          </w:p>
          <w:p w14:paraId="6D8876EE" w14:textId="5588CA03" w:rsidR="00A824AF" w:rsidRPr="003928F9" w:rsidRDefault="00536505" w:rsidP="00951CCC">
            <w:pPr>
              <w:widowControl/>
              <w:overflowPunct w:val="0"/>
              <w:spacing w:beforeLines="20" w:before="67" w:afterLines="20" w:after="67" w:line="220" w:lineRule="exact"/>
              <w:ind w:left="210" w:hangingChars="100" w:hanging="210"/>
              <w:rPr>
                <w:szCs w:val="21"/>
              </w:rPr>
            </w:pPr>
            <w:r>
              <w:rPr>
                <w:rFonts w:hint="eastAsia"/>
                <w:szCs w:val="21"/>
              </w:rPr>
              <w:t>・広報誌、</w:t>
            </w:r>
            <w:r w:rsidR="00951CCC">
              <w:rPr>
                <w:rFonts w:hint="eastAsia"/>
                <w:szCs w:val="21"/>
              </w:rPr>
              <w:t>ホームページ</w:t>
            </w:r>
            <w:r w:rsidR="00CD1BBA">
              <w:rPr>
                <w:rFonts w:hint="eastAsia"/>
                <w:szCs w:val="21"/>
              </w:rPr>
              <w:t>等により、地域福祉活動につき周知し参加を広く呼びか</w:t>
            </w:r>
            <w:r w:rsidR="00A824AF">
              <w:rPr>
                <w:rFonts w:hint="eastAsia"/>
                <w:szCs w:val="21"/>
              </w:rPr>
              <w:t>けた。</w:t>
            </w:r>
          </w:p>
        </w:tc>
      </w:tr>
      <w:tr w:rsidR="00A824AF" w:rsidRPr="000F5194" w14:paraId="5148E981" w14:textId="77777777" w:rsidTr="00B00B5A">
        <w:trPr>
          <w:trHeight w:val="947"/>
        </w:trPr>
        <w:tc>
          <w:tcPr>
            <w:tcW w:w="595" w:type="dxa"/>
            <w:vAlign w:val="center"/>
          </w:tcPr>
          <w:p w14:paraId="7D727D97" w14:textId="77777777" w:rsidR="00A824AF" w:rsidRPr="003928F9" w:rsidRDefault="00A824AF" w:rsidP="00A824AF">
            <w:pPr>
              <w:spacing w:beforeLines="20" w:before="67" w:afterLines="20" w:after="67" w:line="240" w:lineRule="exact"/>
              <w:jc w:val="center"/>
              <w:rPr>
                <w:szCs w:val="21"/>
              </w:rPr>
            </w:pPr>
            <w:r>
              <w:rPr>
                <w:rFonts w:hint="eastAsia"/>
                <w:szCs w:val="21"/>
              </w:rPr>
              <w:t>生野区</w:t>
            </w:r>
          </w:p>
        </w:tc>
        <w:tc>
          <w:tcPr>
            <w:tcW w:w="4564" w:type="dxa"/>
          </w:tcPr>
          <w:p w14:paraId="2C48F8C0"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・幅広い世代の住民が地域活動について興味を持ち、さらに、地域活動の新たな担い手へとつながるよう、誰もが気軽に参加し、交流できる場を提供する。</w:t>
            </w:r>
          </w:p>
          <w:p w14:paraId="067BB100"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等を通じて情報を発信し、市民活動への参加を呼びかける。</w:t>
            </w:r>
          </w:p>
        </w:tc>
        <w:tc>
          <w:tcPr>
            <w:tcW w:w="6067" w:type="dxa"/>
          </w:tcPr>
          <w:p w14:paraId="5241F8E8"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・気軽に活動できる機会の提供としてまちカフェを開催した。（</w:t>
            </w:r>
            <w:r>
              <w:rPr>
                <w:rFonts w:hint="eastAsia"/>
                <w:szCs w:val="21"/>
              </w:rPr>
              <w:t>11</w:t>
            </w:r>
            <w:r>
              <w:rPr>
                <w:rFonts w:hint="eastAsia"/>
                <w:szCs w:val="21"/>
              </w:rPr>
              <w:t>回）</w:t>
            </w:r>
          </w:p>
          <w:p w14:paraId="47F6C70E"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・中間支援組織の</w:t>
            </w:r>
            <w:r>
              <w:rPr>
                <w:rFonts w:hint="eastAsia"/>
                <w:szCs w:val="21"/>
              </w:rPr>
              <w:t>Facebook</w:t>
            </w:r>
            <w:r>
              <w:rPr>
                <w:rFonts w:hint="eastAsia"/>
                <w:szCs w:val="21"/>
              </w:rPr>
              <w:t>等を通じて市民活動への参加を呼びかけた。</w:t>
            </w:r>
          </w:p>
          <w:p w14:paraId="613F37B4" w14:textId="35BF1F7B" w:rsidR="00A824AF" w:rsidRPr="003928F9" w:rsidRDefault="00A824AF" w:rsidP="00495D23">
            <w:pPr>
              <w:widowControl/>
              <w:overflowPunct w:val="0"/>
              <w:spacing w:beforeLines="20" w:before="67" w:afterLines="20" w:after="67" w:line="220" w:lineRule="exact"/>
              <w:rPr>
                <w:szCs w:val="21"/>
              </w:rPr>
            </w:pPr>
          </w:p>
        </w:tc>
      </w:tr>
      <w:tr w:rsidR="00A824AF" w:rsidRPr="000F5194" w14:paraId="70F3A46E" w14:textId="77777777" w:rsidTr="00B00B5A">
        <w:trPr>
          <w:trHeight w:val="947"/>
        </w:trPr>
        <w:tc>
          <w:tcPr>
            <w:tcW w:w="595" w:type="dxa"/>
            <w:vAlign w:val="center"/>
          </w:tcPr>
          <w:p w14:paraId="7532D007" w14:textId="77777777" w:rsidR="00A824AF" w:rsidRPr="003928F9" w:rsidRDefault="00A824AF" w:rsidP="00A824AF">
            <w:pPr>
              <w:spacing w:beforeLines="20" w:before="67" w:afterLines="20" w:after="67" w:line="240" w:lineRule="exact"/>
              <w:jc w:val="center"/>
              <w:rPr>
                <w:szCs w:val="21"/>
              </w:rPr>
            </w:pPr>
            <w:r>
              <w:rPr>
                <w:rFonts w:hint="eastAsia"/>
                <w:szCs w:val="21"/>
              </w:rPr>
              <w:t>旭区</w:t>
            </w:r>
          </w:p>
        </w:tc>
        <w:tc>
          <w:tcPr>
            <w:tcW w:w="4564" w:type="dxa"/>
          </w:tcPr>
          <w:p w14:paraId="39639866"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・地域活動協議会が取り組む自律的な地域活動や子ども食堂等の取組をサポートしつつ、地域活動情報を広報紙及び</w:t>
            </w:r>
            <w:r w:rsidR="00F96182">
              <w:rPr>
                <w:rFonts w:hint="eastAsia"/>
                <w:szCs w:val="21"/>
              </w:rPr>
              <w:t>ＳＮＳ</w:t>
            </w:r>
            <w:r>
              <w:rPr>
                <w:rFonts w:hint="eastAsia"/>
                <w:szCs w:val="21"/>
              </w:rPr>
              <w:t>等を利用して、積極的に発信する。</w:t>
            </w:r>
          </w:p>
        </w:tc>
        <w:tc>
          <w:tcPr>
            <w:tcW w:w="6067" w:type="dxa"/>
          </w:tcPr>
          <w:p w14:paraId="3CDA64A3"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・子ども食堂等、自律的な地域活動等の取組をサポートした。</w:t>
            </w:r>
          </w:p>
          <w:p w14:paraId="1BFDC177" w14:textId="68D645D0"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・地域活動情報を広報紙等により発信した。</w:t>
            </w:r>
          </w:p>
        </w:tc>
      </w:tr>
      <w:tr w:rsidR="00A824AF" w:rsidRPr="000F5194" w14:paraId="3B4BEDB7" w14:textId="77777777" w:rsidTr="00B00B5A">
        <w:trPr>
          <w:trHeight w:val="947"/>
        </w:trPr>
        <w:tc>
          <w:tcPr>
            <w:tcW w:w="595" w:type="dxa"/>
            <w:vAlign w:val="center"/>
          </w:tcPr>
          <w:p w14:paraId="4DF804A0" w14:textId="77777777" w:rsidR="00A824AF" w:rsidRPr="003928F9" w:rsidRDefault="00A824AF" w:rsidP="00A824AF">
            <w:pPr>
              <w:spacing w:beforeLines="20" w:before="67" w:afterLines="20" w:after="67" w:line="240" w:lineRule="exact"/>
              <w:jc w:val="center"/>
              <w:rPr>
                <w:szCs w:val="21"/>
              </w:rPr>
            </w:pPr>
            <w:r>
              <w:rPr>
                <w:rFonts w:hint="eastAsia"/>
                <w:szCs w:val="21"/>
              </w:rPr>
              <w:t>城東区</w:t>
            </w:r>
          </w:p>
        </w:tc>
        <w:tc>
          <w:tcPr>
            <w:tcW w:w="4564" w:type="dxa"/>
          </w:tcPr>
          <w:p w14:paraId="3ED640EC" w14:textId="77777777" w:rsidR="00A824AF" w:rsidRDefault="00536505" w:rsidP="00495D23">
            <w:pPr>
              <w:overflowPunct w:val="0"/>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広報誌の「地域活動協議会だより」のコーナーを掲載する。</w:t>
            </w:r>
          </w:p>
          <w:p w14:paraId="3C856C8F"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・各地域の広報担当者向けに「情報交換会」を開催し、広報の技術を学ぶ機会を作る。</w:t>
            </w:r>
          </w:p>
          <w:p w14:paraId="65A28715"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・各地域の広報紙展に関し、複合施設１階ロビーでまちづくりセンターが調整して開催する。</w:t>
            </w:r>
          </w:p>
          <w:p w14:paraId="2725285E"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・各地域の広報担当者に対する積極的な広報のまちづくりセンターによるアドバイスを行っていく。</w:t>
            </w:r>
          </w:p>
        </w:tc>
        <w:tc>
          <w:tcPr>
            <w:tcW w:w="6067" w:type="dxa"/>
          </w:tcPr>
          <w:p w14:paraId="578A5BAA" w14:textId="19A7E257" w:rsidR="00A824AF" w:rsidRDefault="00536505" w:rsidP="00495D23">
            <w:pPr>
              <w:widowControl/>
              <w:overflowPunct w:val="0"/>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広報誌８～３月号で</w:t>
            </w:r>
            <w:r w:rsidR="00A824AF">
              <w:rPr>
                <w:rFonts w:hint="eastAsia"/>
                <w:szCs w:val="21"/>
              </w:rPr>
              <w:t>16</w:t>
            </w:r>
            <w:r w:rsidR="007863C0">
              <w:rPr>
                <w:rFonts w:hint="eastAsia"/>
                <w:szCs w:val="21"/>
              </w:rPr>
              <w:t>地域活動協議会</w:t>
            </w:r>
            <w:r w:rsidR="00A824AF">
              <w:rPr>
                <w:rFonts w:hint="eastAsia"/>
                <w:szCs w:val="21"/>
              </w:rPr>
              <w:t>会長がわが町の魅力（実施済みの取組報告やイベント予告）を発信するリレー企画掲載をまちづくりセンター発信でスタートした。</w:t>
            </w:r>
          </w:p>
          <w:p w14:paraId="71EB6777" w14:textId="0960404A"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w:t>
            </w:r>
            <w:r>
              <w:rPr>
                <w:rFonts w:hint="eastAsia"/>
                <w:szCs w:val="21"/>
              </w:rPr>
              <w:t>11</w:t>
            </w:r>
            <w:r>
              <w:rPr>
                <w:rFonts w:hint="eastAsia"/>
                <w:szCs w:val="21"/>
              </w:rPr>
              <w:t>月</w:t>
            </w:r>
            <w:r>
              <w:rPr>
                <w:rFonts w:hint="eastAsia"/>
                <w:szCs w:val="21"/>
              </w:rPr>
              <w:t>12</w:t>
            </w:r>
            <w:r>
              <w:rPr>
                <w:rFonts w:hint="eastAsia"/>
                <w:szCs w:val="21"/>
              </w:rPr>
              <w:t>～</w:t>
            </w:r>
            <w:r>
              <w:rPr>
                <w:rFonts w:hint="eastAsia"/>
                <w:szCs w:val="21"/>
              </w:rPr>
              <w:t>21</w:t>
            </w:r>
            <w:r>
              <w:rPr>
                <w:rFonts w:hint="eastAsia"/>
                <w:szCs w:val="21"/>
              </w:rPr>
              <w:t>日に複合施設１階ロビーにおいて「地域活動協議会</w:t>
            </w:r>
            <w:r>
              <w:rPr>
                <w:rFonts w:hint="eastAsia"/>
                <w:szCs w:val="21"/>
              </w:rPr>
              <w:t xml:space="preserve"> </w:t>
            </w:r>
            <w:r>
              <w:rPr>
                <w:rFonts w:hint="eastAsia"/>
                <w:szCs w:val="21"/>
              </w:rPr>
              <w:t>広報展」（広報紙・ポスター・</w:t>
            </w:r>
            <w:r w:rsidR="00371CFF">
              <w:rPr>
                <w:rFonts w:hint="eastAsia"/>
                <w:szCs w:val="21"/>
              </w:rPr>
              <w:t>チラシ</w:t>
            </w:r>
            <w:r>
              <w:rPr>
                <w:rFonts w:hint="eastAsia"/>
                <w:szCs w:val="21"/>
              </w:rPr>
              <w:t>等広報物の展示）を実施し、</w:t>
            </w:r>
            <w:r w:rsidR="00453C17">
              <w:rPr>
                <w:rFonts w:hint="eastAsia"/>
                <w:szCs w:val="21"/>
              </w:rPr>
              <w:t>地域活動協議会</w:t>
            </w:r>
            <w:r>
              <w:rPr>
                <w:rFonts w:hint="eastAsia"/>
                <w:szCs w:val="21"/>
              </w:rPr>
              <w:t>を区民あてに周知した。</w:t>
            </w:r>
          </w:p>
          <w:p w14:paraId="1C77CEF9" w14:textId="5E174337" w:rsidR="00A824AF" w:rsidRPr="003928F9" w:rsidRDefault="00536505" w:rsidP="00495D23">
            <w:pPr>
              <w:widowControl/>
              <w:overflowPunct w:val="0"/>
              <w:spacing w:beforeLines="20" w:before="67" w:afterLines="20" w:after="67" w:line="220" w:lineRule="exact"/>
              <w:ind w:left="210" w:hangingChars="100" w:hanging="210"/>
              <w:rPr>
                <w:szCs w:val="21"/>
              </w:rPr>
            </w:pPr>
            <w:r>
              <w:rPr>
                <w:rFonts w:hint="eastAsia"/>
                <w:szCs w:val="21"/>
              </w:rPr>
              <w:t>・広く広報活動全般に対してアドバイスし、</w:t>
            </w:r>
            <w:r w:rsidR="00A824AF">
              <w:rPr>
                <w:rFonts w:hint="eastAsia"/>
                <w:szCs w:val="21"/>
              </w:rPr>
              <w:t>広報誌特集記事や</w:t>
            </w:r>
            <w:r w:rsidR="00A824AF">
              <w:rPr>
                <w:rFonts w:hint="eastAsia"/>
                <w:szCs w:val="21"/>
              </w:rPr>
              <w:t>16</w:t>
            </w:r>
            <w:r w:rsidR="007863C0">
              <w:rPr>
                <w:rFonts w:hint="eastAsia"/>
                <w:szCs w:val="21"/>
              </w:rPr>
              <w:t>地域活動協議会</w:t>
            </w:r>
            <w:r>
              <w:rPr>
                <w:rFonts w:hint="eastAsia"/>
                <w:szCs w:val="21"/>
              </w:rPr>
              <w:t>会長わが町魅力発信リレー企画の取材活動を通じて、</w:t>
            </w:r>
            <w:r w:rsidR="00A824AF">
              <w:rPr>
                <w:rFonts w:hint="eastAsia"/>
                <w:szCs w:val="21"/>
              </w:rPr>
              <w:t>広報誌の企画内容や紙面の組立てノウハウ等も地域へ伝え、地域での広報活動（各地域発行広報紙）の重要性について啓発した。</w:t>
            </w:r>
          </w:p>
        </w:tc>
      </w:tr>
      <w:tr w:rsidR="00A824AF" w:rsidRPr="000F5194" w14:paraId="57A2857A" w14:textId="77777777" w:rsidTr="00B00B5A">
        <w:trPr>
          <w:trHeight w:val="947"/>
        </w:trPr>
        <w:tc>
          <w:tcPr>
            <w:tcW w:w="595" w:type="dxa"/>
            <w:vAlign w:val="center"/>
          </w:tcPr>
          <w:p w14:paraId="6AEB555A" w14:textId="77777777" w:rsidR="00A824AF" w:rsidRPr="003928F9" w:rsidRDefault="00A824AF" w:rsidP="00A824AF">
            <w:pPr>
              <w:spacing w:beforeLines="20" w:before="67" w:afterLines="20" w:after="67" w:line="240" w:lineRule="exact"/>
              <w:jc w:val="center"/>
              <w:rPr>
                <w:szCs w:val="21"/>
              </w:rPr>
            </w:pPr>
            <w:r>
              <w:rPr>
                <w:rFonts w:hint="eastAsia"/>
                <w:szCs w:val="21"/>
              </w:rPr>
              <w:t>鶴見区</w:t>
            </w:r>
          </w:p>
        </w:tc>
        <w:tc>
          <w:tcPr>
            <w:tcW w:w="4564" w:type="dxa"/>
          </w:tcPr>
          <w:p w14:paraId="61364FA9"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・地域活動協議会や地縁型団体等の活動を紹介した転入者向けリーフレットの内容更新や広報紙、ホームページ等での地域活動の情報発信を行う。</w:t>
            </w:r>
          </w:p>
        </w:tc>
        <w:tc>
          <w:tcPr>
            <w:tcW w:w="6067" w:type="dxa"/>
          </w:tcPr>
          <w:p w14:paraId="7B9AEADF" w14:textId="77696B3D"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・転入者向けリーフレッ</w:t>
            </w:r>
            <w:r w:rsidR="00BA02A4">
              <w:rPr>
                <w:rFonts w:hint="eastAsia"/>
                <w:szCs w:val="21"/>
              </w:rPr>
              <w:t>トを作成・</w:t>
            </w:r>
            <w:r w:rsidR="000819FD">
              <w:rPr>
                <w:rFonts w:hint="eastAsia"/>
                <w:szCs w:val="21"/>
              </w:rPr>
              <w:t>配付</w:t>
            </w:r>
            <w:r w:rsidR="00BA02A4">
              <w:rPr>
                <w:rFonts w:hint="eastAsia"/>
                <w:szCs w:val="21"/>
              </w:rPr>
              <w:t>し、町内会等に関する情報の提供を行った。また、</w:t>
            </w:r>
            <w:r>
              <w:rPr>
                <w:rFonts w:hint="eastAsia"/>
                <w:szCs w:val="21"/>
              </w:rPr>
              <w:t>２年１月に内容更新を行った。</w:t>
            </w:r>
          </w:p>
          <w:p w14:paraId="01315D1C"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・広報紙に毎月地域活動協議会のイベント日程を掲載し、情報発信を行った。</w:t>
            </w:r>
          </w:p>
          <w:p w14:paraId="5DCDA475"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・ホームページに随時地域活動協議会の活動内容を掲載した。</w:t>
            </w:r>
          </w:p>
          <w:p w14:paraId="4CB5058B" w14:textId="16A51A6E"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・広報紙に月替わりで各地域活動協議会のふれあい喫茶の取材情報を掲載した。</w:t>
            </w:r>
          </w:p>
        </w:tc>
      </w:tr>
      <w:tr w:rsidR="00A824AF" w:rsidRPr="000F5194" w14:paraId="235504EF" w14:textId="77777777" w:rsidTr="00B00B5A">
        <w:trPr>
          <w:trHeight w:val="947"/>
        </w:trPr>
        <w:tc>
          <w:tcPr>
            <w:tcW w:w="595" w:type="dxa"/>
            <w:vAlign w:val="center"/>
          </w:tcPr>
          <w:p w14:paraId="10E78D50" w14:textId="77777777" w:rsidR="00A824AF" w:rsidRPr="003928F9" w:rsidRDefault="00A824AF" w:rsidP="00A824AF">
            <w:pPr>
              <w:spacing w:beforeLines="20" w:before="67" w:afterLines="20" w:after="67" w:line="240" w:lineRule="exact"/>
              <w:jc w:val="center"/>
              <w:rPr>
                <w:szCs w:val="21"/>
              </w:rPr>
            </w:pPr>
            <w:r>
              <w:rPr>
                <w:rFonts w:hint="eastAsia"/>
                <w:szCs w:val="21"/>
              </w:rPr>
              <w:t>阿倍野区</w:t>
            </w:r>
          </w:p>
        </w:tc>
        <w:tc>
          <w:tcPr>
            <w:tcW w:w="4564" w:type="dxa"/>
          </w:tcPr>
          <w:p w14:paraId="1E24F06F" w14:textId="27EBB8AB"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・地域のまつり、まちなか防災訓練、ウォーキング、生涯学習など地域活動協議会をはじめ</w:t>
            </w:r>
            <w:r w:rsidR="00783452">
              <w:rPr>
                <w:rFonts w:hint="eastAsia"/>
                <w:szCs w:val="21"/>
              </w:rPr>
              <w:t>様々</w:t>
            </w:r>
            <w:r>
              <w:rPr>
                <w:rFonts w:hint="eastAsia"/>
                <w:szCs w:val="21"/>
              </w:rPr>
              <w:t>な団体が実施している取組について情報発信し、市民活動への参加を呼びかける。</w:t>
            </w:r>
          </w:p>
        </w:tc>
        <w:tc>
          <w:tcPr>
            <w:tcW w:w="6067" w:type="dxa"/>
          </w:tcPr>
          <w:p w14:paraId="0A2898E9" w14:textId="7A341114"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・地域活動協議会が実施する地域のまつりについて、</w:t>
            </w:r>
            <w:r>
              <w:rPr>
                <w:rFonts w:hint="eastAsia"/>
                <w:szCs w:val="21"/>
              </w:rPr>
              <w:t>Twitter</w:t>
            </w:r>
            <w:r>
              <w:rPr>
                <w:rFonts w:hint="eastAsia"/>
                <w:szCs w:val="21"/>
              </w:rPr>
              <w:t>や広報紙、</w:t>
            </w:r>
            <w:r w:rsidR="00FB6C7E">
              <w:rPr>
                <w:rFonts w:hint="eastAsia"/>
                <w:szCs w:val="21"/>
              </w:rPr>
              <w:t>まちづくりセンター</w:t>
            </w:r>
            <w:r>
              <w:rPr>
                <w:rFonts w:hint="eastAsia"/>
                <w:szCs w:val="21"/>
              </w:rPr>
              <w:t>Facebook</w:t>
            </w:r>
            <w:r>
              <w:rPr>
                <w:rFonts w:hint="eastAsia"/>
                <w:szCs w:val="21"/>
              </w:rPr>
              <w:t>等で自治会・町内会等の事業について情報発信を行った。</w:t>
            </w:r>
          </w:p>
          <w:p w14:paraId="527EDA2A" w14:textId="2698BC94"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・地域住民が気軽に参加できるまちなか防災訓練が各地域で行われ、開催について、</w:t>
            </w:r>
            <w:r w:rsidR="00F96182">
              <w:rPr>
                <w:rFonts w:hint="eastAsia"/>
                <w:szCs w:val="21"/>
              </w:rPr>
              <w:t>ＳＮＳ</w:t>
            </w:r>
            <w:r>
              <w:rPr>
                <w:rFonts w:hint="eastAsia"/>
                <w:szCs w:val="21"/>
              </w:rPr>
              <w:t>、広報紙、</w:t>
            </w:r>
            <w:r w:rsidR="00371CFF">
              <w:rPr>
                <w:rFonts w:hint="eastAsia"/>
                <w:szCs w:val="21"/>
              </w:rPr>
              <w:t>チラシ</w:t>
            </w:r>
            <w:r>
              <w:rPr>
                <w:rFonts w:hint="eastAsia"/>
                <w:szCs w:val="21"/>
              </w:rPr>
              <w:t>掲出等で情報発信を行った。（８地域で実施、２地域は新型コロナウイルス感染症の影響により中止）</w:t>
            </w:r>
          </w:p>
          <w:p w14:paraId="67846DF3"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・あべのウォーク年２回（参加者</w:t>
            </w:r>
            <w:r>
              <w:rPr>
                <w:rFonts w:hint="eastAsia"/>
                <w:szCs w:val="21"/>
              </w:rPr>
              <w:t>390</w:t>
            </w:r>
            <w:r>
              <w:rPr>
                <w:rFonts w:hint="eastAsia"/>
                <w:szCs w:val="21"/>
              </w:rPr>
              <w:t>人）、ちょこっとウォーキング年６回（参加者</w:t>
            </w:r>
            <w:r>
              <w:rPr>
                <w:rFonts w:hint="eastAsia"/>
                <w:szCs w:val="21"/>
              </w:rPr>
              <w:t>679</w:t>
            </w:r>
            <w:r>
              <w:rPr>
                <w:rFonts w:hint="eastAsia"/>
                <w:szCs w:val="21"/>
              </w:rPr>
              <w:t>人）の情報発信として､広報紙に年３回記事掲載を行ったほか､区役所窓口や関係機関でリーフレットの配布､ウォーキングサポーターの口コミにより、区民にウォーキングイベントへの参加を呼びかけた。</w:t>
            </w:r>
          </w:p>
          <w:p w14:paraId="2B958D28" w14:textId="58B81CB2"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区内９小学校で実施する生涯学習ルーム事業など生涯学習の取組について、広報紙での特集記事掲載（年１回）、区民まつりでの周知（年１回）、イベント「区生涯学習ルーム交流会」の開催（年１回）、「あべの生涯学習だより」の発行及びホームページへの掲載（月１回）等により情報発信を行った。</w:t>
            </w:r>
          </w:p>
        </w:tc>
      </w:tr>
      <w:tr w:rsidR="00A824AF" w:rsidRPr="000F5194" w14:paraId="3A9CC9F7" w14:textId="77777777" w:rsidTr="00B00B5A">
        <w:trPr>
          <w:trHeight w:val="947"/>
        </w:trPr>
        <w:tc>
          <w:tcPr>
            <w:tcW w:w="595" w:type="dxa"/>
            <w:vAlign w:val="center"/>
          </w:tcPr>
          <w:p w14:paraId="0FAB10A8" w14:textId="77777777" w:rsidR="00A824AF" w:rsidRPr="003928F9" w:rsidRDefault="00A824AF" w:rsidP="00A824AF">
            <w:pPr>
              <w:spacing w:beforeLines="20" w:before="67" w:afterLines="20" w:after="67" w:line="240" w:lineRule="exact"/>
              <w:jc w:val="center"/>
              <w:rPr>
                <w:szCs w:val="21"/>
              </w:rPr>
            </w:pPr>
            <w:r>
              <w:rPr>
                <w:rFonts w:hint="eastAsia"/>
                <w:szCs w:val="21"/>
              </w:rPr>
              <w:t>住之江区</w:t>
            </w:r>
          </w:p>
        </w:tc>
        <w:tc>
          <w:tcPr>
            <w:tcW w:w="4564" w:type="dxa"/>
          </w:tcPr>
          <w:p w14:paraId="30AAA99D" w14:textId="77777777" w:rsidR="00A824AF" w:rsidRPr="003928F9" w:rsidRDefault="003C21F8" w:rsidP="00495D23">
            <w:pPr>
              <w:overflowPunct w:val="0"/>
              <w:spacing w:beforeLines="20" w:before="67" w:afterLines="20" w:after="67" w:line="220" w:lineRule="exact"/>
              <w:ind w:left="210" w:hangingChars="100" w:hanging="210"/>
              <w:rPr>
                <w:szCs w:val="21"/>
              </w:rPr>
            </w:pPr>
            <w:r>
              <w:rPr>
                <w:rFonts w:hint="eastAsia"/>
                <w:szCs w:val="21"/>
              </w:rPr>
              <w:t>・</w:t>
            </w:r>
            <w:r w:rsidR="00536505">
              <w:rPr>
                <w:rFonts w:hint="eastAsia"/>
                <w:szCs w:val="21"/>
              </w:rPr>
              <w:t>広報紙、</w:t>
            </w:r>
            <w:r w:rsidR="00A824AF">
              <w:rPr>
                <w:rFonts w:hint="eastAsia"/>
                <w:szCs w:val="21"/>
              </w:rPr>
              <w:t>ホームページ、</w:t>
            </w:r>
            <w:r w:rsidR="00A824AF">
              <w:rPr>
                <w:rFonts w:hint="eastAsia"/>
                <w:szCs w:val="21"/>
              </w:rPr>
              <w:t xml:space="preserve">Facebook </w:t>
            </w:r>
            <w:r w:rsidR="00A824AF">
              <w:rPr>
                <w:rFonts w:hint="eastAsia"/>
                <w:szCs w:val="21"/>
              </w:rPr>
              <w:t>で、誰もが気軽に参加できる場の情報発信を行うことで、市民活動への参加を呼びかける。その際には、内容の充実を図っていく。</w:t>
            </w:r>
          </w:p>
        </w:tc>
        <w:tc>
          <w:tcPr>
            <w:tcW w:w="6067" w:type="dxa"/>
          </w:tcPr>
          <w:p w14:paraId="1E39C8CC"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・広報紙で「地域のまつり日程」や「食事サービス」、「ふれあい喫茶」、「百歳体操」等各事業について紹介記事を掲載した。</w:t>
            </w:r>
          </w:p>
          <w:p w14:paraId="29D90F01" w14:textId="77777777" w:rsidR="00A824AF" w:rsidRDefault="00536505" w:rsidP="00495D23">
            <w:pPr>
              <w:widowControl/>
              <w:overflowPunct w:val="0"/>
              <w:spacing w:beforeLines="20" w:before="67" w:afterLines="20" w:after="67" w:line="220" w:lineRule="exact"/>
              <w:ind w:left="210" w:hangingChars="100" w:hanging="210"/>
              <w:rPr>
                <w:szCs w:val="21"/>
              </w:rPr>
            </w:pPr>
            <w:r>
              <w:rPr>
                <w:rFonts w:hint="eastAsia"/>
                <w:szCs w:val="21"/>
              </w:rPr>
              <w:t>・</w:t>
            </w:r>
            <w:r w:rsidR="00A824AF">
              <w:rPr>
                <w:rFonts w:hint="eastAsia"/>
                <w:szCs w:val="21"/>
              </w:rPr>
              <w:t>ホームページで各地域の行事カレンダーを作成し公表した。</w:t>
            </w:r>
          </w:p>
          <w:p w14:paraId="282550E3" w14:textId="6BFF0B73" w:rsidR="00A824AF" w:rsidRPr="003928F9" w:rsidRDefault="003C21F8" w:rsidP="00495D23">
            <w:pPr>
              <w:widowControl/>
              <w:overflowPunct w:val="0"/>
              <w:spacing w:beforeLines="20" w:before="67" w:afterLines="20" w:after="67" w:line="220" w:lineRule="exact"/>
              <w:ind w:left="210" w:hangingChars="100" w:hanging="210"/>
              <w:rPr>
                <w:szCs w:val="21"/>
              </w:rPr>
            </w:pPr>
            <w:r>
              <w:rPr>
                <w:rFonts w:hint="eastAsia"/>
                <w:szCs w:val="21"/>
              </w:rPr>
              <w:t>・</w:t>
            </w:r>
            <w:r w:rsidR="00A824AF">
              <w:rPr>
                <w:rFonts w:hint="eastAsia"/>
                <w:szCs w:val="21"/>
              </w:rPr>
              <w:t>Facebook</w:t>
            </w:r>
            <w:r w:rsidR="00A824AF">
              <w:rPr>
                <w:rFonts w:hint="eastAsia"/>
                <w:szCs w:val="21"/>
              </w:rPr>
              <w:t>でイベントや行事の開催周知に関する記事を投稿した。</w:t>
            </w:r>
          </w:p>
        </w:tc>
      </w:tr>
      <w:tr w:rsidR="00A824AF" w:rsidRPr="000F5194" w14:paraId="0BA77E40" w14:textId="77777777" w:rsidTr="00B00B5A">
        <w:trPr>
          <w:trHeight w:val="947"/>
        </w:trPr>
        <w:tc>
          <w:tcPr>
            <w:tcW w:w="595" w:type="dxa"/>
            <w:vAlign w:val="center"/>
          </w:tcPr>
          <w:p w14:paraId="2BFCD6BB" w14:textId="77777777" w:rsidR="00A824AF" w:rsidRPr="003928F9" w:rsidRDefault="00A824AF" w:rsidP="00A824AF">
            <w:pPr>
              <w:spacing w:beforeLines="20" w:before="67" w:afterLines="20" w:after="67" w:line="240" w:lineRule="exact"/>
              <w:jc w:val="center"/>
              <w:rPr>
                <w:szCs w:val="21"/>
              </w:rPr>
            </w:pPr>
            <w:r>
              <w:rPr>
                <w:rFonts w:hint="eastAsia"/>
                <w:szCs w:val="21"/>
              </w:rPr>
              <w:t>住吉区</w:t>
            </w:r>
          </w:p>
        </w:tc>
        <w:tc>
          <w:tcPr>
            <w:tcW w:w="4564" w:type="dxa"/>
          </w:tcPr>
          <w:p w14:paraId="1DC6A126"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・地域で行われている様々な活動が、地域活動協議会によって行</w:t>
            </w:r>
            <w:r w:rsidR="00536505">
              <w:rPr>
                <w:rFonts w:hint="eastAsia"/>
                <w:szCs w:val="21"/>
              </w:rPr>
              <w:t>われていることを広く知ってもらうための情報発信を広報すみよしや</w:t>
            </w:r>
            <w:r>
              <w:rPr>
                <w:rFonts w:hint="eastAsia"/>
                <w:szCs w:val="21"/>
              </w:rPr>
              <w:t>ホームページ等を活用し行う。（全</w:t>
            </w:r>
            <w:r>
              <w:rPr>
                <w:rFonts w:hint="eastAsia"/>
                <w:szCs w:val="21"/>
              </w:rPr>
              <w:t>12</w:t>
            </w:r>
            <w:r>
              <w:rPr>
                <w:rFonts w:hint="eastAsia"/>
                <w:szCs w:val="21"/>
              </w:rPr>
              <w:t>地域で実施）</w:t>
            </w:r>
          </w:p>
          <w:p w14:paraId="6820E0C8"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・若年層への区政・地域への関心喚起のため、</w:t>
            </w:r>
            <w:r w:rsidR="00F96182">
              <w:rPr>
                <w:rFonts w:hint="eastAsia"/>
                <w:szCs w:val="21"/>
              </w:rPr>
              <w:t>ＳＮＳ</w:t>
            </w:r>
            <w:r>
              <w:rPr>
                <w:rFonts w:hint="eastAsia"/>
                <w:szCs w:val="21"/>
              </w:rPr>
              <w:t>（</w:t>
            </w:r>
            <w:r>
              <w:rPr>
                <w:rFonts w:hint="eastAsia"/>
                <w:szCs w:val="21"/>
              </w:rPr>
              <w:t>LINE</w:t>
            </w:r>
            <w:r>
              <w:rPr>
                <w:rFonts w:hint="eastAsia"/>
                <w:szCs w:val="21"/>
              </w:rPr>
              <w:t>＠・</w:t>
            </w:r>
            <w:r>
              <w:rPr>
                <w:rFonts w:hint="eastAsia"/>
                <w:szCs w:val="21"/>
              </w:rPr>
              <w:t>Instagram</w:t>
            </w:r>
            <w:r>
              <w:rPr>
                <w:rFonts w:hint="eastAsia"/>
                <w:szCs w:val="21"/>
              </w:rPr>
              <w:t>など）を活用した情報発信を強化する。</w:t>
            </w:r>
          </w:p>
          <w:p w14:paraId="505C386A"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・地域活動協議会の広報紙を発行する。（３地域）</w:t>
            </w:r>
          </w:p>
          <w:p w14:paraId="7CED1997"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・区役所で地域活動の写真を掲示する。</w:t>
            </w:r>
          </w:p>
        </w:tc>
        <w:tc>
          <w:tcPr>
            <w:tcW w:w="6067" w:type="dxa"/>
          </w:tcPr>
          <w:p w14:paraId="2EFBA2F4"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・「広報すみよし」・ホームページにおいて、地域活動協議会の取組や活動を紹介した。</w:t>
            </w:r>
          </w:p>
          <w:p w14:paraId="06A7301A"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・若年層の区政・地域への関心を高めるため、</w:t>
            </w:r>
            <w:r>
              <w:rPr>
                <w:rFonts w:hint="eastAsia"/>
                <w:szCs w:val="21"/>
              </w:rPr>
              <w:t>Twitter</w:t>
            </w:r>
            <w:r>
              <w:rPr>
                <w:rFonts w:hint="eastAsia"/>
                <w:szCs w:val="21"/>
              </w:rPr>
              <w:t>・</w:t>
            </w:r>
            <w:r>
              <w:rPr>
                <w:rFonts w:hint="eastAsia"/>
                <w:szCs w:val="21"/>
              </w:rPr>
              <w:t>LINE</w:t>
            </w:r>
            <w:r>
              <w:rPr>
                <w:rFonts w:hint="eastAsia"/>
                <w:szCs w:val="21"/>
              </w:rPr>
              <w:t>・</w:t>
            </w:r>
            <w:r>
              <w:rPr>
                <w:rFonts w:hint="eastAsia"/>
                <w:szCs w:val="21"/>
              </w:rPr>
              <w:t>Instagram</w:t>
            </w:r>
            <w:r>
              <w:rPr>
                <w:rFonts w:hint="eastAsia"/>
                <w:szCs w:val="21"/>
              </w:rPr>
              <w:t>・</w:t>
            </w:r>
            <w:r>
              <w:rPr>
                <w:rFonts w:hint="eastAsia"/>
                <w:szCs w:val="21"/>
              </w:rPr>
              <w:t>YouTube</w:t>
            </w:r>
            <w:r>
              <w:rPr>
                <w:rFonts w:hint="eastAsia"/>
                <w:szCs w:val="21"/>
              </w:rPr>
              <w:t>を活用し、各地域活動協議会の活動や行事の開催日を周知した。</w:t>
            </w:r>
          </w:p>
          <w:p w14:paraId="56ED1788" w14:textId="7C159034"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・行事の</w:t>
            </w:r>
            <w:r w:rsidR="00371CFF">
              <w:rPr>
                <w:rFonts w:hint="eastAsia"/>
                <w:szCs w:val="21"/>
              </w:rPr>
              <w:t>チラシ</w:t>
            </w:r>
            <w:r>
              <w:rPr>
                <w:rFonts w:hint="eastAsia"/>
                <w:szCs w:val="21"/>
              </w:rPr>
              <w:t>を作成し、区役所に配架するとともに、子育て世代対象に配布した。</w:t>
            </w:r>
          </w:p>
          <w:p w14:paraId="60AC9E30" w14:textId="313E53B6"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453C17">
              <w:rPr>
                <w:rFonts w:hint="eastAsia"/>
                <w:szCs w:val="21"/>
              </w:rPr>
              <w:t>会長</w:t>
            </w:r>
            <w:r>
              <w:rPr>
                <w:rFonts w:hint="eastAsia"/>
                <w:szCs w:val="21"/>
              </w:rPr>
              <w:t>会にて地域活動協議会広報紙発行の働きかけを行った。また、広報紙作成に向け打合せを３地域で実施し、長居地域活動協議会</w:t>
            </w:r>
            <w:r w:rsidR="003203BD">
              <w:rPr>
                <w:rFonts w:hint="eastAsia"/>
                <w:szCs w:val="21"/>
              </w:rPr>
              <w:t>（</w:t>
            </w:r>
            <w:r>
              <w:rPr>
                <w:rFonts w:hint="eastAsia"/>
                <w:szCs w:val="21"/>
              </w:rPr>
              <w:t>３回</w:t>
            </w:r>
            <w:r w:rsidR="003203BD">
              <w:rPr>
                <w:rFonts w:hint="eastAsia"/>
                <w:szCs w:val="21"/>
              </w:rPr>
              <w:t>）</w:t>
            </w:r>
            <w:r>
              <w:rPr>
                <w:rFonts w:hint="eastAsia"/>
                <w:szCs w:val="21"/>
              </w:rPr>
              <w:t>・地域活動協議会東粉浜</w:t>
            </w:r>
            <w:r w:rsidR="003203BD">
              <w:rPr>
                <w:rFonts w:hint="eastAsia"/>
                <w:szCs w:val="21"/>
              </w:rPr>
              <w:t>（</w:t>
            </w:r>
            <w:r>
              <w:rPr>
                <w:rFonts w:hint="eastAsia"/>
                <w:szCs w:val="21"/>
              </w:rPr>
              <w:t>１回</w:t>
            </w:r>
            <w:r w:rsidR="003203BD">
              <w:rPr>
                <w:rFonts w:hint="eastAsia"/>
                <w:szCs w:val="21"/>
              </w:rPr>
              <w:t>）</w:t>
            </w:r>
            <w:r>
              <w:rPr>
                <w:rFonts w:hint="eastAsia"/>
                <w:szCs w:val="21"/>
              </w:rPr>
              <w:t>が広報紙を発行した。</w:t>
            </w:r>
          </w:p>
          <w:p w14:paraId="593D72D9"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・区庁舎内に地域活動協議会紹介パネル、リーフレットの設置、小型デジタルサイネージで住みます芸人を活用した動画の放映</w:t>
            </w:r>
          </w:p>
          <w:p w14:paraId="36739853" w14:textId="7CA336CE"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・広報紙については、１地域が３月末に発行する予定であったが、新型コロナ感染症対策の影響もあり、会議も行えず、年度内に発行できなかった。</w:t>
            </w:r>
          </w:p>
        </w:tc>
      </w:tr>
      <w:tr w:rsidR="00A824AF" w:rsidRPr="000F5194" w14:paraId="3764F21C" w14:textId="77777777" w:rsidTr="00B00B5A">
        <w:trPr>
          <w:trHeight w:val="947"/>
        </w:trPr>
        <w:tc>
          <w:tcPr>
            <w:tcW w:w="595" w:type="dxa"/>
            <w:vAlign w:val="center"/>
          </w:tcPr>
          <w:p w14:paraId="33A3056A" w14:textId="77777777" w:rsidR="00A824AF" w:rsidRPr="003928F9" w:rsidRDefault="00A824AF" w:rsidP="00A824AF">
            <w:pPr>
              <w:spacing w:beforeLines="20" w:before="67" w:afterLines="20" w:after="67" w:line="240" w:lineRule="exact"/>
              <w:jc w:val="center"/>
              <w:rPr>
                <w:szCs w:val="21"/>
              </w:rPr>
            </w:pPr>
            <w:r>
              <w:rPr>
                <w:rFonts w:hint="eastAsia"/>
                <w:szCs w:val="21"/>
              </w:rPr>
              <w:t>東住吉区</w:t>
            </w:r>
          </w:p>
        </w:tc>
        <w:tc>
          <w:tcPr>
            <w:tcW w:w="4564" w:type="dxa"/>
          </w:tcPr>
          <w:p w14:paraId="101374C6"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・各地域の行事予定を広報紙に掲載する。広報紙については区全体で編集方法を改め効果的な発信に取り組む。</w:t>
            </w:r>
          </w:p>
          <w:p w14:paraId="55738B6C"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・各地域の活動実施の様子をホームページに掲載する。</w:t>
            </w:r>
          </w:p>
          <w:p w14:paraId="4CB8909D" w14:textId="518527E0" w:rsidR="00A824AF" w:rsidRDefault="000819FD" w:rsidP="00495D23">
            <w:pPr>
              <w:overflowPunct w:val="0"/>
              <w:spacing w:beforeLines="20" w:before="67" w:afterLines="20" w:after="67" w:line="220" w:lineRule="exact"/>
              <w:ind w:left="210" w:hangingChars="100" w:hanging="210"/>
              <w:rPr>
                <w:szCs w:val="21"/>
              </w:rPr>
            </w:pPr>
            <w:r>
              <w:rPr>
                <w:rFonts w:hint="eastAsia"/>
                <w:szCs w:val="21"/>
              </w:rPr>
              <w:t>・町会加入促進</w:t>
            </w:r>
            <w:r w:rsidR="00371CFF">
              <w:rPr>
                <w:rFonts w:hint="eastAsia"/>
                <w:szCs w:val="21"/>
              </w:rPr>
              <w:t>チラシ</w:t>
            </w:r>
            <w:r>
              <w:rPr>
                <w:rFonts w:hint="eastAsia"/>
                <w:szCs w:val="21"/>
              </w:rPr>
              <w:t>を転入者に配付</w:t>
            </w:r>
            <w:r w:rsidR="00A824AF">
              <w:rPr>
                <w:rFonts w:hint="eastAsia"/>
                <w:szCs w:val="21"/>
              </w:rPr>
              <w:t>する。</w:t>
            </w:r>
          </w:p>
          <w:p w14:paraId="5F90C3D4"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・様々な催し等で啓発する。</w:t>
            </w:r>
          </w:p>
          <w:p w14:paraId="4FB59254"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・広報紙にて、「認知症区民フォーラム」「はつらつ脳活性化元気アップリーダー養成講座」を周知する。</w:t>
            </w:r>
          </w:p>
          <w:p w14:paraId="03BB7317"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・各地域リーダーが、「はつらつ脳活性化元気アップリーダー養成講座」の周知、勧奨などの活動を行う。</w:t>
            </w:r>
          </w:p>
          <w:p w14:paraId="493AF346"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・「若いリーダーの育成と多世代交流のための認知症キッズサポーター養成講座」開催への協力を行う。</w:t>
            </w:r>
          </w:p>
        </w:tc>
        <w:tc>
          <w:tcPr>
            <w:tcW w:w="6067" w:type="dxa"/>
          </w:tcPr>
          <w:p w14:paraId="7593ADED"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・各地域の行事予定を広報紙及びホームページに掲載した。</w:t>
            </w:r>
          </w:p>
          <w:p w14:paraId="3D8453B6"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・各地域の活動実施の様子をホームページに掲載した。</w:t>
            </w:r>
          </w:p>
          <w:p w14:paraId="188C3547"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・地域活動の広報紙掲載について、高齢者福祉月間にあわせて記事を掲載する（９月号）、地域活動協議会の特集を行う（</w:t>
            </w:r>
            <w:r>
              <w:rPr>
                <w:rFonts w:hint="eastAsia"/>
                <w:szCs w:val="21"/>
              </w:rPr>
              <w:t>11</w:t>
            </w:r>
            <w:r>
              <w:rPr>
                <w:rFonts w:hint="eastAsia"/>
                <w:szCs w:val="21"/>
              </w:rPr>
              <w:t>月号）等、伝わりやすい工夫を行った。</w:t>
            </w:r>
          </w:p>
          <w:p w14:paraId="55E49532"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・各地域の夏祭り等開催予定をいまざとライナー内モニターへ掲載した。</w:t>
            </w:r>
          </w:p>
          <w:p w14:paraId="3D3C860B" w14:textId="4A638889"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・町会加入促進</w:t>
            </w:r>
            <w:r w:rsidR="00371CFF">
              <w:rPr>
                <w:rFonts w:hint="eastAsia"/>
                <w:szCs w:val="21"/>
              </w:rPr>
              <w:t>チラシ</w:t>
            </w:r>
            <w:r>
              <w:rPr>
                <w:rFonts w:hint="eastAsia"/>
                <w:szCs w:val="21"/>
              </w:rPr>
              <w:t>を転入者に</w:t>
            </w:r>
            <w:r w:rsidR="000819FD">
              <w:rPr>
                <w:rFonts w:hint="eastAsia"/>
                <w:szCs w:val="21"/>
              </w:rPr>
              <w:t>配付</w:t>
            </w:r>
            <w:r>
              <w:rPr>
                <w:rFonts w:hint="eastAsia"/>
                <w:szCs w:val="21"/>
              </w:rPr>
              <w:t>した。</w:t>
            </w:r>
          </w:p>
          <w:p w14:paraId="55EF1688"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・広報紙にて「はつらつ脳活性化元気アップリーダー養成講座」を周知した。（８月号）</w:t>
            </w:r>
          </w:p>
          <w:p w14:paraId="504044A2" w14:textId="3FC542C4"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・８月に各地域のリーダーに、養成講座のビラを</w:t>
            </w:r>
            <w:r w:rsidR="000819FD">
              <w:rPr>
                <w:rFonts w:hint="eastAsia"/>
                <w:szCs w:val="21"/>
              </w:rPr>
              <w:t>配付</w:t>
            </w:r>
            <w:r>
              <w:rPr>
                <w:rFonts w:hint="eastAsia"/>
                <w:szCs w:val="21"/>
              </w:rPr>
              <w:t>するためビラの準備をした。</w:t>
            </w:r>
          </w:p>
          <w:p w14:paraId="4C95E3E7"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・北田辺小学校における「認知症キッズサポーター養成講座」について準備のための会議に区職員が出席した。</w:t>
            </w:r>
          </w:p>
          <w:p w14:paraId="2D54E1B9" w14:textId="67F6DBDE"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・「認知症区民フォーラム」について広報紙で周知した。</w:t>
            </w:r>
            <w:r w:rsidR="00CC0499">
              <w:rPr>
                <w:rFonts w:hint="eastAsia"/>
                <w:szCs w:val="21"/>
              </w:rPr>
              <w:t>（</w:t>
            </w:r>
            <w:r>
              <w:rPr>
                <w:rFonts w:hint="eastAsia"/>
                <w:szCs w:val="21"/>
              </w:rPr>
              <w:t>９月号</w:t>
            </w:r>
            <w:r w:rsidR="00CC0499">
              <w:rPr>
                <w:rFonts w:hint="eastAsia"/>
                <w:szCs w:val="21"/>
              </w:rPr>
              <w:t>）</w:t>
            </w:r>
          </w:p>
          <w:p w14:paraId="1AAB4439" w14:textId="15260C4C" w:rsidR="00A824AF" w:rsidRPr="003928F9"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・学校から</w:t>
            </w:r>
            <w:r w:rsidR="00510B17">
              <w:rPr>
                <w:rFonts w:hint="eastAsia"/>
                <w:szCs w:val="21"/>
              </w:rPr>
              <w:t>の要請により「認知症キッズサポーター養成講座」の開催に協力した。</w:t>
            </w:r>
          </w:p>
        </w:tc>
      </w:tr>
      <w:tr w:rsidR="00A824AF" w:rsidRPr="000F5194" w14:paraId="78F56421" w14:textId="77777777" w:rsidTr="00B00B5A">
        <w:trPr>
          <w:trHeight w:val="947"/>
        </w:trPr>
        <w:tc>
          <w:tcPr>
            <w:tcW w:w="595" w:type="dxa"/>
            <w:vAlign w:val="center"/>
          </w:tcPr>
          <w:p w14:paraId="36A8E6E0" w14:textId="77777777" w:rsidR="00A824AF" w:rsidRPr="003928F9" w:rsidRDefault="00A824AF" w:rsidP="00A824AF">
            <w:pPr>
              <w:spacing w:beforeLines="20" w:before="67" w:afterLines="20" w:after="67" w:line="240" w:lineRule="exact"/>
              <w:jc w:val="center"/>
              <w:rPr>
                <w:szCs w:val="21"/>
              </w:rPr>
            </w:pPr>
            <w:r>
              <w:rPr>
                <w:rFonts w:hint="eastAsia"/>
                <w:szCs w:val="21"/>
              </w:rPr>
              <w:t>平野区</w:t>
            </w:r>
          </w:p>
        </w:tc>
        <w:tc>
          <w:tcPr>
            <w:tcW w:w="4564" w:type="dxa"/>
          </w:tcPr>
          <w:p w14:paraId="08ADFCE4"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・中間支援組織（まちづくりセンター）と連携して、地域における周知方法を検討し支援を行う。</w:t>
            </w:r>
          </w:p>
          <w:p w14:paraId="15CB5E51"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・中間支援組織（まちづくりセンター）の電子広報媒体をきっかけに、各地域において電子媒体活用を支援する。</w:t>
            </w:r>
          </w:p>
          <w:p w14:paraId="35EE18B3"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・地域における広報紙の作成や</w:t>
            </w:r>
            <w:r w:rsidR="00F96182">
              <w:rPr>
                <w:rFonts w:hint="eastAsia"/>
                <w:szCs w:val="21"/>
              </w:rPr>
              <w:t>ＳＮＳ</w:t>
            </w:r>
            <w:r>
              <w:rPr>
                <w:rFonts w:hint="eastAsia"/>
                <w:szCs w:val="21"/>
              </w:rPr>
              <w:t>の活用を支援し、それらを広報紙・ホームページや</w:t>
            </w:r>
            <w:r>
              <w:rPr>
                <w:rFonts w:hint="eastAsia"/>
                <w:szCs w:val="21"/>
              </w:rPr>
              <w:t>Facebook</w:t>
            </w:r>
            <w:r>
              <w:rPr>
                <w:rFonts w:hint="eastAsia"/>
                <w:szCs w:val="21"/>
              </w:rPr>
              <w:t>などで活動情報を含めて発信を行う。</w:t>
            </w:r>
          </w:p>
          <w:p w14:paraId="0A366B9D"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・平野区内で実施されている「こどもの居場所」の開設・運営支援や情報提供を行う。また、連絡会（情報交換の場）等を開催する。</w:t>
            </w:r>
          </w:p>
          <w:p w14:paraId="64CB1EAE"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・いきいき百歳体操の実施場所やサポーター養成講座、交流会の開催などの情報発信を行う。</w:t>
            </w:r>
          </w:p>
          <w:p w14:paraId="5F64DF56"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・認知症予防推進事業における「平野区いきいき脳活サポートマニュアル」などの情報発信および取組団体を発掘する。</w:t>
            </w:r>
          </w:p>
          <w:p w14:paraId="3BD8D630"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・キッズひらちゃん子育て応援団への登録団体や個人ボランティアを募集する。</w:t>
            </w:r>
          </w:p>
          <w:p w14:paraId="089DB127"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・情報誌「子育てのＷＡ！情報」による子育て支援活動の情報発信等を行う。</w:t>
            </w:r>
          </w:p>
          <w:p w14:paraId="24A1E41C"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w:t>
            </w:r>
            <w:r>
              <w:rPr>
                <w:rFonts w:hint="eastAsia"/>
                <w:szCs w:val="21"/>
              </w:rPr>
              <w:t>Facebook</w:t>
            </w:r>
            <w:r>
              <w:rPr>
                <w:rFonts w:hint="eastAsia"/>
                <w:szCs w:val="21"/>
              </w:rPr>
              <w:t>「子育て情報ページ」やホームページによる子育て支援活動やボランティア養成講座などの情報発信を行う。</w:t>
            </w:r>
          </w:p>
        </w:tc>
        <w:tc>
          <w:tcPr>
            <w:tcW w:w="6067" w:type="dxa"/>
          </w:tcPr>
          <w:p w14:paraId="71B8CFD3"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・中間支援組織（まちづくりセンター）と情報共有し、地域特性に応じた広報支援の方向性を確認した。</w:t>
            </w:r>
          </w:p>
          <w:p w14:paraId="5A09C0B2" w14:textId="15045322"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・中間支援組織の支援により、地域で新たに広報紙の作成・</w:t>
            </w:r>
            <w:r w:rsidR="000819FD">
              <w:rPr>
                <w:rFonts w:hint="eastAsia"/>
                <w:szCs w:val="21"/>
              </w:rPr>
              <w:t>配布</w:t>
            </w:r>
            <w:r>
              <w:rPr>
                <w:rFonts w:hint="eastAsia"/>
                <w:szCs w:val="21"/>
              </w:rPr>
              <w:t>を行った。</w:t>
            </w:r>
          </w:p>
          <w:p w14:paraId="43324DFF"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・中間支援組織の支援により、地域で新たに電子媒体での広報が開始された。</w:t>
            </w:r>
          </w:p>
          <w:p w14:paraId="7BE70799"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・平野区内で実施されている「こどもの居場所」の開設・運営支援や情報提供を行った。また、連絡会（情報交換の場）等を開催した。（５回）</w:t>
            </w:r>
          </w:p>
          <w:p w14:paraId="691B8239"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・いきいき百歳体操の実施場所やサポーター養成講座、交流会の開催などの情報発信を行った。（４回）</w:t>
            </w:r>
          </w:p>
          <w:p w14:paraId="5F5FB878"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・「平野区いきいき脳活サポートマニュアル」を活用し、認知症予防推進事業などの情報発信および取組団体の発掘を行った。（</w:t>
            </w:r>
            <w:r>
              <w:rPr>
                <w:rFonts w:hint="eastAsia"/>
                <w:szCs w:val="21"/>
              </w:rPr>
              <w:t>13</w:t>
            </w:r>
            <w:r>
              <w:rPr>
                <w:rFonts w:hint="eastAsia"/>
                <w:szCs w:val="21"/>
              </w:rPr>
              <w:t>箇所）</w:t>
            </w:r>
          </w:p>
          <w:p w14:paraId="7634C5C8"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・キッズひらちゃん子育て応援団への登録団体や個人ボランティアの募集（新規</w:t>
            </w:r>
            <w:r>
              <w:rPr>
                <w:rFonts w:hint="eastAsia"/>
                <w:szCs w:val="21"/>
              </w:rPr>
              <w:t xml:space="preserve"> </w:t>
            </w:r>
            <w:r>
              <w:rPr>
                <w:rFonts w:hint="eastAsia"/>
                <w:szCs w:val="21"/>
              </w:rPr>
              <w:t>登録団体２件、個人ボランティア４人）</w:t>
            </w:r>
          </w:p>
          <w:p w14:paraId="619482F7"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・情報誌「子育てのＷＡ！情報」による子育て支援活動の情報発信等を行った。（乳幼児健診時で配布）</w:t>
            </w:r>
          </w:p>
          <w:p w14:paraId="19711A92"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w:t>
            </w:r>
            <w:r>
              <w:rPr>
                <w:rFonts w:hint="eastAsia"/>
                <w:szCs w:val="21"/>
              </w:rPr>
              <w:t>Facebook</w:t>
            </w:r>
            <w:r>
              <w:rPr>
                <w:rFonts w:hint="eastAsia"/>
                <w:szCs w:val="21"/>
              </w:rPr>
              <w:t>「子育て情報ページ」やホームページによる子育て支援活動やボランティア養成講座などの情報発信を行った。（</w:t>
            </w:r>
            <w:r>
              <w:rPr>
                <w:rFonts w:hint="eastAsia"/>
                <w:szCs w:val="21"/>
              </w:rPr>
              <w:t>68</w:t>
            </w:r>
            <w:r>
              <w:rPr>
                <w:rFonts w:hint="eastAsia"/>
                <w:szCs w:val="21"/>
              </w:rPr>
              <w:t>件）</w:t>
            </w:r>
          </w:p>
          <w:p w14:paraId="2315088A" w14:textId="64F50291" w:rsidR="00A824AF" w:rsidRPr="003928F9" w:rsidRDefault="00A824AF" w:rsidP="00495D23">
            <w:pPr>
              <w:widowControl/>
              <w:overflowPunct w:val="0"/>
              <w:spacing w:beforeLines="20" w:before="67" w:afterLines="20" w:after="67" w:line="220" w:lineRule="exact"/>
              <w:rPr>
                <w:szCs w:val="21"/>
              </w:rPr>
            </w:pPr>
          </w:p>
        </w:tc>
      </w:tr>
      <w:tr w:rsidR="00A824AF" w:rsidRPr="000F5194" w14:paraId="6A81B6DF" w14:textId="77777777" w:rsidTr="00B00B5A">
        <w:trPr>
          <w:trHeight w:val="947"/>
        </w:trPr>
        <w:tc>
          <w:tcPr>
            <w:tcW w:w="595" w:type="dxa"/>
            <w:tcBorders>
              <w:bottom w:val="single" w:sz="4" w:space="0" w:color="auto"/>
            </w:tcBorders>
            <w:vAlign w:val="center"/>
          </w:tcPr>
          <w:p w14:paraId="790F498F" w14:textId="77777777" w:rsidR="00A824AF" w:rsidRPr="00F26C2B" w:rsidRDefault="00A824AF" w:rsidP="00A824AF">
            <w:pPr>
              <w:spacing w:beforeLines="20" w:before="67" w:afterLines="20" w:after="67" w:line="240" w:lineRule="exact"/>
              <w:jc w:val="center"/>
              <w:rPr>
                <w:rFonts w:asciiTheme="minorEastAsia" w:hAnsiTheme="minorEastAsia" w:cs="ＭＳ Ｐゴシック"/>
                <w:szCs w:val="21"/>
              </w:rPr>
            </w:pPr>
            <w:r w:rsidRPr="00F26C2B">
              <w:rPr>
                <w:rFonts w:asciiTheme="minorEastAsia" w:hAnsiTheme="minorEastAsia" w:cs="ＭＳ Ｐゴシック" w:hint="eastAsia"/>
                <w:szCs w:val="21"/>
              </w:rPr>
              <w:t>西成区</w:t>
            </w:r>
          </w:p>
        </w:tc>
        <w:tc>
          <w:tcPr>
            <w:tcW w:w="4564" w:type="dxa"/>
            <w:tcBorders>
              <w:bottom w:val="single" w:sz="4" w:space="0" w:color="auto"/>
            </w:tcBorders>
          </w:tcPr>
          <w:p w14:paraId="5A85F1A7" w14:textId="77777777" w:rsidR="00A824AF" w:rsidRDefault="00A824AF" w:rsidP="00495D23">
            <w:pPr>
              <w:overflowPunct w:val="0"/>
              <w:spacing w:beforeLines="20" w:before="67" w:afterLines="20" w:after="67" w:line="220" w:lineRule="exact"/>
              <w:ind w:left="210" w:hangingChars="100" w:hanging="210"/>
              <w:rPr>
                <w:szCs w:val="21"/>
              </w:rPr>
            </w:pPr>
            <w:r>
              <w:rPr>
                <w:rFonts w:hint="eastAsia"/>
                <w:szCs w:val="21"/>
              </w:rPr>
              <w:t>・区内における夏まつり情報以外にも、各地域にて開催されるイベントや地域活動などの情報を広報紙に掲載する等、市民が地域行事に参加しやすいよう、情報提供を行う。</w:t>
            </w:r>
          </w:p>
          <w:p w14:paraId="5F947380" w14:textId="77777777" w:rsidR="00A824AF" w:rsidRPr="003928F9" w:rsidRDefault="00A824AF" w:rsidP="00495D23">
            <w:pPr>
              <w:overflowPunct w:val="0"/>
              <w:spacing w:beforeLines="20" w:before="67" w:afterLines="20" w:after="67" w:line="220" w:lineRule="exact"/>
              <w:ind w:left="210" w:hangingChars="100" w:hanging="210"/>
              <w:rPr>
                <w:szCs w:val="21"/>
              </w:rPr>
            </w:pPr>
            <w:r>
              <w:rPr>
                <w:rFonts w:hint="eastAsia"/>
                <w:szCs w:val="21"/>
              </w:rPr>
              <w:t>・より多くの地域イベントが掲載できるよう、掲載の協力について、地域活動協議会補助金説明会等で周知を行う。</w:t>
            </w:r>
          </w:p>
        </w:tc>
        <w:tc>
          <w:tcPr>
            <w:tcW w:w="6067" w:type="dxa"/>
            <w:tcBorders>
              <w:bottom w:val="single" w:sz="4" w:space="0" w:color="auto"/>
            </w:tcBorders>
          </w:tcPr>
          <w:p w14:paraId="5D1FDB8D" w14:textId="77777777" w:rsidR="00A824AF" w:rsidRDefault="00655C26" w:rsidP="00495D23">
            <w:pPr>
              <w:widowControl/>
              <w:overflowPunct w:val="0"/>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広報紙において、区内における夏まつり情報を掲載するなど、情報発信を行った。</w:t>
            </w:r>
          </w:p>
          <w:p w14:paraId="2A369933" w14:textId="77777777" w:rsidR="00A824AF" w:rsidRDefault="00A824AF" w:rsidP="00495D23">
            <w:pPr>
              <w:widowControl/>
              <w:overflowPunct w:val="0"/>
              <w:spacing w:beforeLines="20" w:before="67" w:afterLines="20" w:after="67" w:line="220" w:lineRule="exact"/>
              <w:ind w:left="210" w:hangingChars="100" w:hanging="210"/>
              <w:rPr>
                <w:szCs w:val="21"/>
              </w:rPr>
            </w:pPr>
            <w:r>
              <w:rPr>
                <w:rFonts w:hint="eastAsia"/>
                <w:szCs w:val="21"/>
              </w:rPr>
              <w:t>・各地域において開催</w:t>
            </w:r>
            <w:r w:rsidR="00655C26">
              <w:rPr>
                <w:rFonts w:hint="eastAsia"/>
                <w:szCs w:val="21"/>
              </w:rPr>
              <w:t>されるイベントや地域活動を</w:t>
            </w:r>
            <w:r>
              <w:rPr>
                <w:rFonts w:hint="eastAsia"/>
                <w:szCs w:val="21"/>
              </w:rPr>
              <w:t>Facebook</w:t>
            </w:r>
            <w:r>
              <w:rPr>
                <w:rFonts w:hint="eastAsia"/>
                <w:szCs w:val="21"/>
              </w:rPr>
              <w:t>に掲載し、市民が参加しやすいよう情報提供を行った。</w:t>
            </w:r>
          </w:p>
          <w:p w14:paraId="1414515A" w14:textId="097C44F2" w:rsidR="00A824AF" w:rsidRPr="003928F9" w:rsidRDefault="00A824AF" w:rsidP="003203BD">
            <w:pPr>
              <w:widowControl/>
              <w:overflowPunct w:val="0"/>
              <w:spacing w:beforeLines="20" w:before="67" w:afterLines="20" w:after="67" w:line="220" w:lineRule="exact"/>
              <w:ind w:left="210" w:hangingChars="100" w:hanging="210"/>
              <w:rPr>
                <w:szCs w:val="21"/>
              </w:rPr>
            </w:pPr>
            <w:r>
              <w:rPr>
                <w:rFonts w:hint="eastAsia"/>
                <w:szCs w:val="21"/>
              </w:rPr>
              <w:t>・より多くの地域イベントを周知できるよう、６月及び</w:t>
            </w:r>
            <w:r w:rsidR="003203BD">
              <w:rPr>
                <w:rFonts w:hint="eastAsia"/>
                <w:szCs w:val="21"/>
              </w:rPr>
              <w:t>1</w:t>
            </w:r>
            <w:r w:rsidR="003203BD">
              <w:rPr>
                <w:szCs w:val="21"/>
              </w:rPr>
              <w:t>2</w:t>
            </w:r>
            <w:r>
              <w:rPr>
                <w:rFonts w:hint="eastAsia"/>
                <w:szCs w:val="21"/>
              </w:rPr>
              <w:t>月開催の地域活動協議会における会議にて掲載の協力依頼を行った。</w:t>
            </w:r>
          </w:p>
        </w:tc>
      </w:tr>
    </w:tbl>
    <w:p w14:paraId="0D51664D" w14:textId="77777777" w:rsidR="00A824AF" w:rsidRDefault="00A824AF" w:rsidP="00A824AF">
      <w:pPr>
        <w:rPr>
          <w:rFonts w:asciiTheme="majorEastAsia" w:eastAsiaTheme="majorEastAsia" w:hAnsiTheme="majorEastAsia"/>
          <w:sz w:val="22"/>
        </w:rPr>
      </w:pPr>
    </w:p>
    <w:p w14:paraId="06CE50EC" w14:textId="77777777" w:rsidR="00A824AF" w:rsidRDefault="00A824AF" w:rsidP="00A824AF">
      <w:pPr>
        <w:rPr>
          <w:rFonts w:asciiTheme="majorEastAsia" w:eastAsiaTheme="majorEastAsia" w:hAnsiTheme="majorEastAsia"/>
          <w:sz w:val="22"/>
        </w:rPr>
      </w:pPr>
    </w:p>
    <w:p w14:paraId="34032302" w14:textId="77777777" w:rsidR="00A824AF" w:rsidRPr="00400EEB" w:rsidRDefault="00A824AF" w:rsidP="00A824AF">
      <w:pPr>
        <w:rPr>
          <w:rFonts w:asciiTheme="majorEastAsia" w:eastAsiaTheme="majorEastAsia" w:hAnsiTheme="majorEastAsia"/>
          <w:sz w:val="22"/>
        </w:rPr>
      </w:pPr>
    </w:p>
    <w:p w14:paraId="7762E32F" w14:textId="77777777" w:rsidR="00A824AF" w:rsidRDefault="00A824A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7B26BA6" w14:textId="31DD4353" w:rsidR="00A824AF" w:rsidRPr="000F5194" w:rsidRDefault="00A824AF" w:rsidP="00A824AF">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-Ⅱ-ア 地域に根ざした活動の活性化（地縁型団体）</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53" behindDoc="0" locked="0" layoutInCell="1" allowOverlap="1" wp14:anchorId="6934C37C" wp14:editId="106CA557">
                <wp:simplePos x="0" y="0"/>
                <wp:positionH relativeFrom="margin">
                  <wp:align>center</wp:align>
                </wp:positionH>
                <wp:positionV relativeFrom="paragraph">
                  <wp:posOffset>-391160</wp:posOffset>
                </wp:positionV>
                <wp:extent cx="609600"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6356C6EC" w14:textId="48EF8023" w:rsidR="00E2342B" w:rsidRPr="009C183C" w:rsidRDefault="00E2342B" w:rsidP="00A824AF">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4C37C" id="テキスト ボックス 12" o:spid="_x0000_s1033" type="#_x0000_t202" style="position:absolute;margin-left:0;margin-top:-30.8pt;width:48pt;height:24.7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" filled="f" stroked="f" strokeweight=".5pt">
                <v:textbox>
                  <w:txbxContent>
                    <w:p w14:paraId="6356C6EC" w14:textId="48EF8023" w:rsidR="00E2342B" w:rsidRPr="009C183C" w:rsidRDefault="00E2342B" w:rsidP="00A824AF">
                      <w:pPr>
                        <w:jc w:val="center"/>
                        <w:rPr>
                          <w:rFonts w:ascii="ＭＳ ゴシック" w:eastAsia="ＭＳ ゴシック" w:hAnsi="ＭＳ ゴシック"/>
                          <w:b/>
                          <w:sz w:val="22"/>
                        </w:rPr>
                      </w:pPr>
                    </w:p>
                  </w:txbxContent>
                </v:textbox>
                <w10:wrap anchorx="margin"/>
              </v:shape>
            </w:pict>
          </mc:Fallback>
        </mc:AlternateContent>
      </w:r>
    </w:p>
    <w:p w14:paraId="02D8969A"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4A163683" w14:textId="77777777" w:rsidR="00A824AF"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51360BA5"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sz w:val="22"/>
        </w:rPr>
        <w:t>取組④「ＩＣＴを活用したきっかけづくり」</w:t>
      </w:r>
    </w:p>
    <w:tbl>
      <w:tblPr>
        <w:tblStyle w:val="a3"/>
        <w:tblW w:w="11052" w:type="dxa"/>
        <w:tblLayout w:type="fixed"/>
        <w:tblLook w:val="04A0" w:firstRow="1" w:lastRow="0" w:firstColumn="1" w:lastColumn="0" w:noHBand="0" w:noVBand="1"/>
      </w:tblPr>
      <w:tblGrid>
        <w:gridCol w:w="589"/>
        <w:gridCol w:w="4492"/>
        <w:gridCol w:w="5971"/>
      </w:tblGrid>
      <w:tr w:rsidR="00A824AF" w:rsidRPr="000F5194" w14:paraId="1763B5DC" w14:textId="77777777" w:rsidTr="005F7022">
        <w:trPr>
          <w:trHeight w:val="414"/>
          <w:tblHeader/>
        </w:trPr>
        <w:tc>
          <w:tcPr>
            <w:tcW w:w="595" w:type="dxa"/>
            <w:shd w:val="clear" w:color="auto" w:fill="B6DDE8" w:themeFill="accent5" w:themeFillTint="66"/>
          </w:tcPr>
          <w:p w14:paraId="2169916F" w14:textId="77777777" w:rsidR="00A824AF" w:rsidRPr="000F5194" w:rsidRDefault="00A824AF" w:rsidP="00A824AF">
            <w:pPr>
              <w:rPr>
                <w:sz w:val="24"/>
                <w:szCs w:val="24"/>
              </w:rPr>
            </w:pPr>
          </w:p>
        </w:tc>
        <w:tc>
          <w:tcPr>
            <w:tcW w:w="4564" w:type="dxa"/>
            <w:shd w:val="clear" w:color="auto" w:fill="B6DDE8" w:themeFill="accent5" w:themeFillTint="66"/>
            <w:vAlign w:val="center"/>
          </w:tcPr>
          <w:p w14:paraId="69FD16A7" w14:textId="77777777" w:rsidR="00A824AF" w:rsidRPr="000F5194" w:rsidRDefault="00A824AF" w:rsidP="00495D23">
            <w:pPr>
              <w:spacing w:beforeLines="20" w:before="67" w:afterLines="20" w:after="67" w:line="220" w:lineRule="exact"/>
              <w:ind w:left="210" w:hangingChars="100" w:hanging="210"/>
              <w:jc w:val="center"/>
              <w:outlineLvl w:val="0"/>
              <w:rPr>
                <w:szCs w:val="21"/>
              </w:rPr>
            </w:pPr>
            <w:r>
              <w:rPr>
                <w:rFonts w:hint="eastAsia"/>
                <w:szCs w:val="21"/>
              </w:rPr>
              <w:t>元年度の取組内容</w:t>
            </w:r>
          </w:p>
        </w:tc>
        <w:tc>
          <w:tcPr>
            <w:tcW w:w="6067" w:type="dxa"/>
            <w:shd w:val="clear" w:color="auto" w:fill="B6DDE8" w:themeFill="accent5" w:themeFillTint="66"/>
            <w:vAlign w:val="center"/>
          </w:tcPr>
          <w:p w14:paraId="2D5B01E0" w14:textId="77777777" w:rsidR="00A824AF" w:rsidRPr="000F5194" w:rsidRDefault="00A824AF" w:rsidP="00495D23">
            <w:pPr>
              <w:spacing w:beforeLines="20" w:before="67" w:afterLines="20" w:after="67" w:line="220" w:lineRule="exact"/>
              <w:ind w:left="210" w:hangingChars="100" w:hanging="210"/>
              <w:jc w:val="center"/>
              <w:outlineLvl w:val="0"/>
              <w:rPr>
                <w:szCs w:val="21"/>
              </w:rPr>
            </w:pPr>
            <w:r>
              <w:rPr>
                <w:rFonts w:hint="eastAsia"/>
                <w:szCs w:val="21"/>
              </w:rPr>
              <w:t>元年度</w:t>
            </w:r>
            <w:r w:rsidRPr="000F5194">
              <w:rPr>
                <w:rFonts w:hint="eastAsia"/>
                <w:szCs w:val="21"/>
              </w:rPr>
              <w:t>の主な取組実績</w:t>
            </w:r>
          </w:p>
        </w:tc>
      </w:tr>
      <w:tr w:rsidR="00A824AF" w:rsidRPr="000F5194" w14:paraId="246814C2" w14:textId="77777777" w:rsidTr="005F7022">
        <w:trPr>
          <w:trHeight w:val="947"/>
        </w:trPr>
        <w:tc>
          <w:tcPr>
            <w:tcW w:w="595" w:type="dxa"/>
            <w:vAlign w:val="center"/>
          </w:tcPr>
          <w:p w14:paraId="67447756" w14:textId="77777777" w:rsidR="00A824AF" w:rsidRPr="003928F9" w:rsidRDefault="00A824AF" w:rsidP="00A824AF">
            <w:pPr>
              <w:spacing w:beforeLines="20" w:before="67" w:afterLines="20" w:after="67" w:line="240" w:lineRule="exact"/>
              <w:jc w:val="center"/>
              <w:rPr>
                <w:szCs w:val="21"/>
              </w:rPr>
            </w:pPr>
            <w:r>
              <w:rPr>
                <w:rFonts w:hint="eastAsia"/>
                <w:szCs w:val="21"/>
              </w:rPr>
              <w:t>北区</w:t>
            </w:r>
          </w:p>
        </w:tc>
        <w:tc>
          <w:tcPr>
            <w:tcW w:w="4564" w:type="dxa"/>
          </w:tcPr>
          <w:p w14:paraId="48A303D8" w14:textId="027D0633" w:rsidR="00A824AF" w:rsidRDefault="00A824AF" w:rsidP="00497A0E">
            <w:pPr>
              <w:spacing w:beforeLines="20" w:before="67" w:afterLines="20" w:after="67" w:line="220" w:lineRule="exact"/>
              <w:ind w:left="210" w:hangingChars="100" w:hanging="210"/>
              <w:outlineLvl w:val="0"/>
              <w:rPr>
                <w:szCs w:val="21"/>
              </w:rPr>
            </w:pPr>
            <w:r>
              <w:rPr>
                <w:rFonts w:hint="eastAsia"/>
                <w:szCs w:val="21"/>
              </w:rPr>
              <w:t>・マンション</w:t>
            </w:r>
            <w:r w:rsidR="006F4EF6">
              <w:rPr>
                <w:rFonts w:hint="eastAsia"/>
                <w:szCs w:val="21"/>
              </w:rPr>
              <w:t>住民</w:t>
            </w:r>
            <w:r>
              <w:rPr>
                <w:rFonts w:hint="eastAsia"/>
                <w:szCs w:val="21"/>
              </w:rPr>
              <w:t>を対象にした防災講座や、防災の基本ルール</w:t>
            </w:r>
            <w:r w:rsidR="00CC0499">
              <w:rPr>
                <w:rFonts w:hint="eastAsia"/>
                <w:szCs w:val="21"/>
              </w:rPr>
              <w:t>作り</w:t>
            </w:r>
            <w:r>
              <w:rPr>
                <w:rFonts w:hint="eastAsia"/>
                <w:szCs w:val="21"/>
              </w:rPr>
              <w:t>の場で地域活動の魅力</w:t>
            </w:r>
            <w:r w:rsidR="00DB568C">
              <w:rPr>
                <w:rFonts w:hint="eastAsia"/>
                <w:szCs w:val="21"/>
              </w:rPr>
              <w:t>を伝え、活動への参加参画を</w:t>
            </w:r>
            <w:r w:rsidR="000C5ED7">
              <w:rPr>
                <w:rFonts w:hint="eastAsia"/>
                <w:szCs w:val="21"/>
              </w:rPr>
              <w:t>呼びかけ</w:t>
            </w:r>
            <w:r w:rsidR="00DB568C">
              <w:rPr>
                <w:rFonts w:hint="eastAsia"/>
                <w:szCs w:val="21"/>
              </w:rPr>
              <w:t>る。</w:t>
            </w:r>
          </w:p>
          <w:p w14:paraId="30D75AFF"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・上記取組と合わせて、</w:t>
            </w:r>
            <w:r>
              <w:rPr>
                <w:rFonts w:hint="eastAsia"/>
                <w:szCs w:val="21"/>
              </w:rPr>
              <w:t>Facebook</w:t>
            </w:r>
            <w:r>
              <w:rPr>
                <w:rFonts w:hint="eastAsia"/>
                <w:szCs w:val="21"/>
              </w:rPr>
              <w:t>や</w:t>
            </w:r>
            <w:r>
              <w:rPr>
                <w:rFonts w:hint="eastAsia"/>
                <w:szCs w:val="21"/>
              </w:rPr>
              <w:t>Twitter</w:t>
            </w:r>
            <w:r>
              <w:rPr>
                <w:rFonts w:hint="eastAsia"/>
                <w:szCs w:val="21"/>
              </w:rPr>
              <w:t>など</w:t>
            </w:r>
            <w:r w:rsidR="00F96182">
              <w:rPr>
                <w:rFonts w:hint="eastAsia"/>
                <w:szCs w:val="21"/>
              </w:rPr>
              <w:t>ＳＮＳ</w:t>
            </w:r>
            <w:r>
              <w:rPr>
                <w:rFonts w:hint="eastAsia"/>
                <w:szCs w:val="21"/>
              </w:rPr>
              <w:t>広報の好事例を地</w:t>
            </w:r>
            <w:r w:rsidR="00DB568C">
              <w:rPr>
                <w:rFonts w:hint="eastAsia"/>
                <w:szCs w:val="21"/>
              </w:rPr>
              <w:t>域に紹介し、地域活動連絡会におけるＩＣＴ活用を促進する。</w:t>
            </w:r>
          </w:p>
        </w:tc>
        <w:tc>
          <w:tcPr>
            <w:tcW w:w="6067" w:type="dxa"/>
          </w:tcPr>
          <w:p w14:paraId="50CAC732" w14:textId="204B5B25"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・マンション</w:t>
            </w:r>
            <w:r w:rsidR="006F4EF6">
              <w:rPr>
                <w:rFonts w:hint="eastAsia"/>
                <w:szCs w:val="21"/>
              </w:rPr>
              <w:t>住民</w:t>
            </w:r>
            <w:r>
              <w:rPr>
                <w:rFonts w:hint="eastAsia"/>
                <w:szCs w:val="21"/>
              </w:rPr>
              <w:t>を対象にした防災講座や、防災の基本ルール</w:t>
            </w:r>
            <w:r w:rsidR="00CC0499">
              <w:rPr>
                <w:rFonts w:hint="eastAsia"/>
                <w:szCs w:val="21"/>
              </w:rPr>
              <w:t>作り</w:t>
            </w:r>
            <w:r>
              <w:rPr>
                <w:rFonts w:hint="eastAsia"/>
                <w:szCs w:val="21"/>
              </w:rPr>
              <w:t>の場で地域活動の魅力を伝え、活動への参加参画を</w:t>
            </w:r>
            <w:r w:rsidR="000C5ED7">
              <w:rPr>
                <w:rFonts w:hint="eastAsia"/>
                <w:szCs w:val="21"/>
              </w:rPr>
              <w:t>呼びかけ</w:t>
            </w:r>
            <w:r>
              <w:rPr>
                <w:rFonts w:hint="eastAsia"/>
                <w:szCs w:val="21"/>
              </w:rPr>
              <w:t>た。</w:t>
            </w:r>
          </w:p>
          <w:p w14:paraId="14F55FC7" w14:textId="6E912F7A"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・上記取組と合わせて、</w:t>
            </w:r>
            <w:r>
              <w:rPr>
                <w:rFonts w:hint="eastAsia"/>
                <w:szCs w:val="21"/>
              </w:rPr>
              <w:t>Facebook</w:t>
            </w:r>
            <w:r>
              <w:rPr>
                <w:rFonts w:hint="eastAsia"/>
                <w:szCs w:val="21"/>
              </w:rPr>
              <w:t>や</w:t>
            </w:r>
            <w:r>
              <w:rPr>
                <w:rFonts w:hint="eastAsia"/>
                <w:szCs w:val="21"/>
              </w:rPr>
              <w:t>Twitter</w:t>
            </w:r>
            <w:r>
              <w:rPr>
                <w:rFonts w:hint="eastAsia"/>
                <w:szCs w:val="21"/>
              </w:rPr>
              <w:t>など</w:t>
            </w:r>
            <w:r w:rsidR="00F96182">
              <w:rPr>
                <w:rFonts w:hint="eastAsia"/>
                <w:szCs w:val="21"/>
              </w:rPr>
              <w:t>ＳＮＳ</w:t>
            </w:r>
            <w:r>
              <w:rPr>
                <w:rFonts w:hint="eastAsia"/>
                <w:szCs w:val="21"/>
              </w:rPr>
              <w:t>広報の好事例を地域に紹介し、地域活動連絡会におけるＩＣＴ活用を促進した。</w:t>
            </w:r>
          </w:p>
        </w:tc>
      </w:tr>
      <w:tr w:rsidR="00A824AF" w:rsidRPr="000F5194" w14:paraId="386D0C33" w14:textId="77777777" w:rsidTr="005F7022">
        <w:trPr>
          <w:trHeight w:val="947"/>
        </w:trPr>
        <w:tc>
          <w:tcPr>
            <w:tcW w:w="595" w:type="dxa"/>
            <w:vAlign w:val="center"/>
          </w:tcPr>
          <w:p w14:paraId="47F12A8C" w14:textId="77777777" w:rsidR="00A824AF" w:rsidRPr="003928F9" w:rsidRDefault="00A824AF" w:rsidP="00A824AF">
            <w:pPr>
              <w:spacing w:beforeLines="20" w:before="67" w:afterLines="20" w:after="67" w:line="240" w:lineRule="exact"/>
              <w:jc w:val="center"/>
              <w:rPr>
                <w:szCs w:val="21"/>
              </w:rPr>
            </w:pPr>
            <w:r>
              <w:rPr>
                <w:rFonts w:hint="eastAsia"/>
                <w:szCs w:val="21"/>
              </w:rPr>
              <w:t>都島区</w:t>
            </w:r>
          </w:p>
        </w:tc>
        <w:tc>
          <w:tcPr>
            <w:tcW w:w="4564" w:type="dxa"/>
          </w:tcPr>
          <w:p w14:paraId="09FA0F0F"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w:t>
            </w:r>
            <w:r>
              <w:rPr>
                <w:rFonts w:hint="eastAsia"/>
                <w:szCs w:val="21"/>
              </w:rPr>
              <w:t>Facebook</w:t>
            </w:r>
            <w:r>
              <w:rPr>
                <w:rFonts w:hint="eastAsia"/>
                <w:szCs w:val="21"/>
              </w:rPr>
              <w:t>、</w:t>
            </w:r>
            <w:r>
              <w:rPr>
                <w:rFonts w:hint="eastAsia"/>
                <w:szCs w:val="21"/>
              </w:rPr>
              <w:t>Twitter</w:t>
            </w:r>
            <w:r>
              <w:rPr>
                <w:rFonts w:hint="eastAsia"/>
                <w:szCs w:val="21"/>
              </w:rPr>
              <w:t>など</w:t>
            </w:r>
            <w:r w:rsidR="00F96182">
              <w:rPr>
                <w:rFonts w:hint="eastAsia"/>
                <w:szCs w:val="21"/>
              </w:rPr>
              <w:t>ＳＮＳ</w:t>
            </w:r>
            <w:r>
              <w:rPr>
                <w:rFonts w:hint="eastAsia"/>
                <w:szCs w:val="21"/>
              </w:rPr>
              <w:t>を活用し、若い世代に向けて地域活動への参加を呼びかける。</w:t>
            </w:r>
          </w:p>
        </w:tc>
        <w:tc>
          <w:tcPr>
            <w:tcW w:w="6067" w:type="dxa"/>
          </w:tcPr>
          <w:p w14:paraId="59206FE4"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・区民まつり、各地域活動協議会が行う活動の周知（</w:t>
            </w:r>
            <w:r>
              <w:rPr>
                <w:rFonts w:hint="eastAsia"/>
                <w:szCs w:val="21"/>
              </w:rPr>
              <w:t>Facebook26</w:t>
            </w:r>
            <w:r>
              <w:rPr>
                <w:rFonts w:hint="eastAsia"/>
                <w:szCs w:val="21"/>
              </w:rPr>
              <w:t>回）を行った。</w:t>
            </w:r>
          </w:p>
          <w:p w14:paraId="32EC906A" w14:textId="43FCE56F"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・イベントなどの地域活動の情報発信（</w:t>
            </w:r>
            <w:r>
              <w:rPr>
                <w:rFonts w:hint="eastAsia"/>
                <w:szCs w:val="21"/>
              </w:rPr>
              <w:t>Facebook35</w:t>
            </w:r>
            <w:r>
              <w:rPr>
                <w:rFonts w:hint="eastAsia"/>
                <w:szCs w:val="21"/>
              </w:rPr>
              <w:t>回、</w:t>
            </w:r>
            <w:r>
              <w:rPr>
                <w:rFonts w:hint="eastAsia"/>
                <w:szCs w:val="21"/>
              </w:rPr>
              <w:t>Twitter15</w:t>
            </w:r>
            <w:r>
              <w:rPr>
                <w:rFonts w:hint="eastAsia"/>
                <w:szCs w:val="21"/>
              </w:rPr>
              <w:t>回）を行った。</w:t>
            </w:r>
          </w:p>
        </w:tc>
      </w:tr>
      <w:tr w:rsidR="00A824AF" w:rsidRPr="000F5194" w14:paraId="518E2501" w14:textId="77777777" w:rsidTr="005F7022">
        <w:trPr>
          <w:trHeight w:val="947"/>
        </w:trPr>
        <w:tc>
          <w:tcPr>
            <w:tcW w:w="595" w:type="dxa"/>
            <w:vAlign w:val="center"/>
          </w:tcPr>
          <w:p w14:paraId="4A79C443" w14:textId="77777777" w:rsidR="00A824AF" w:rsidRPr="003928F9" w:rsidRDefault="00A824AF" w:rsidP="00A824AF">
            <w:pPr>
              <w:spacing w:beforeLines="20" w:before="67" w:afterLines="20" w:after="67" w:line="240" w:lineRule="exact"/>
              <w:jc w:val="center"/>
              <w:rPr>
                <w:szCs w:val="21"/>
              </w:rPr>
            </w:pPr>
            <w:r>
              <w:rPr>
                <w:rFonts w:hint="eastAsia"/>
                <w:szCs w:val="21"/>
              </w:rPr>
              <w:t>福島区</w:t>
            </w:r>
          </w:p>
        </w:tc>
        <w:tc>
          <w:tcPr>
            <w:tcW w:w="4564" w:type="dxa"/>
          </w:tcPr>
          <w:p w14:paraId="3C6B1FF9"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・ホームページや</w:t>
            </w:r>
            <w:r>
              <w:rPr>
                <w:rFonts w:hint="eastAsia"/>
                <w:szCs w:val="21"/>
              </w:rPr>
              <w:t>Facebook</w:t>
            </w:r>
            <w:r>
              <w:rPr>
                <w:rFonts w:hint="eastAsia"/>
                <w:szCs w:val="21"/>
              </w:rPr>
              <w:t>において地域情報を掲載するとともに、まちづくりセンターや各地域活動協議会のホームページで各種活動について情報発信を行う。</w:t>
            </w:r>
          </w:p>
          <w:p w14:paraId="74B660EE"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・ホームページ等が更新されていない地域活動協議会への支援を強化していく。</w:t>
            </w:r>
          </w:p>
        </w:tc>
        <w:tc>
          <w:tcPr>
            <w:tcW w:w="6067" w:type="dxa"/>
          </w:tcPr>
          <w:p w14:paraId="13B1839F"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・まちづくりセンターと連携しながら、ホームページやまちづくりセンターホームページ・</w:t>
            </w:r>
            <w:r>
              <w:rPr>
                <w:rFonts w:hint="eastAsia"/>
                <w:szCs w:val="21"/>
              </w:rPr>
              <w:t>Facebook</w:t>
            </w:r>
            <w:r>
              <w:rPr>
                <w:rFonts w:hint="eastAsia"/>
                <w:szCs w:val="21"/>
              </w:rPr>
              <w:t>において地域情報を掲載するとともに、各地域活動協議会がホームページで各種活動について情報発信を行った。</w:t>
            </w:r>
          </w:p>
          <w:p w14:paraId="1C1339AA"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・ホームページ等が更新されていない地域活動協議会への支援を強化した。</w:t>
            </w:r>
          </w:p>
          <w:p w14:paraId="6758B7C0" w14:textId="2D6A47D1"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Pr>
                <w:rFonts w:hint="eastAsia"/>
                <w:szCs w:val="21"/>
              </w:rPr>
              <w:t>Twitter</w:t>
            </w:r>
            <w:r>
              <w:rPr>
                <w:rFonts w:hint="eastAsia"/>
                <w:szCs w:val="21"/>
              </w:rPr>
              <w:t>を開設予定の地域に講習会等を開催した。</w:t>
            </w:r>
          </w:p>
        </w:tc>
      </w:tr>
      <w:tr w:rsidR="00A824AF" w:rsidRPr="000F5194" w14:paraId="241C2962" w14:textId="77777777" w:rsidTr="005F7022">
        <w:trPr>
          <w:trHeight w:val="947"/>
        </w:trPr>
        <w:tc>
          <w:tcPr>
            <w:tcW w:w="595" w:type="dxa"/>
            <w:vAlign w:val="center"/>
          </w:tcPr>
          <w:p w14:paraId="552E728D" w14:textId="77777777" w:rsidR="00A824AF" w:rsidRPr="003928F9" w:rsidRDefault="00A824AF" w:rsidP="00A824AF">
            <w:pPr>
              <w:spacing w:beforeLines="20" w:before="67" w:afterLines="20" w:after="67" w:line="240" w:lineRule="exact"/>
              <w:jc w:val="center"/>
              <w:rPr>
                <w:szCs w:val="21"/>
              </w:rPr>
            </w:pPr>
            <w:r>
              <w:rPr>
                <w:rFonts w:hint="eastAsia"/>
                <w:szCs w:val="21"/>
              </w:rPr>
              <w:t>此花区</w:t>
            </w:r>
          </w:p>
        </w:tc>
        <w:tc>
          <w:tcPr>
            <w:tcW w:w="4564" w:type="dxa"/>
          </w:tcPr>
          <w:p w14:paraId="71ED673B" w14:textId="171DA710"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・コミュニティ育成事業において、若者が活躍できるような場を</w:t>
            </w:r>
            <w:r w:rsidR="00770965">
              <w:rPr>
                <w:rFonts w:hint="eastAsia"/>
                <w:szCs w:val="21"/>
              </w:rPr>
              <w:t>作る</w:t>
            </w:r>
            <w:r>
              <w:rPr>
                <w:rFonts w:hint="eastAsia"/>
                <w:szCs w:val="21"/>
              </w:rPr>
              <w:t>とともに、若い担い手であるＰＴＡなどを巻き込めるよう働きかける。また、</w:t>
            </w:r>
            <w:r w:rsidR="00F96182">
              <w:rPr>
                <w:rFonts w:hint="eastAsia"/>
                <w:szCs w:val="21"/>
              </w:rPr>
              <w:t>ＳＮＳ</w:t>
            </w:r>
            <w:r>
              <w:rPr>
                <w:rFonts w:hint="eastAsia"/>
                <w:szCs w:val="21"/>
              </w:rPr>
              <w:t>を活用して気軽に参加できるよう情報を発信していく。</w:t>
            </w:r>
          </w:p>
        </w:tc>
        <w:tc>
          <w:tcPr>
            <w:tcW w:w="6067" w:type="dxa"/>
          </w:tcPr>
          <w:p w14:paraId="3B9E44BC"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・コミュニティ育成事業実施にあたり、定期的に</w:t>
            </w:r>
            <w:r w:rsidR="00F96182">
              <w:rPr>
                <w:rFonts w:hint="eastAsia"/>
                <w:szCs w:val="21"/>
              </w:rPr>
              <w:t>ＳＮＳ</w:t>
            </w:r>
            <w:r>
              <w:rPr>
                <w:rFonts w:hint="eastAsia"/>
                <w:szCs w:val="21"/>
              </w:rPr>
              <w:t>を更新して、参加を呼びかけた。</w:t>
            </w:r>
          </w:p>
          <w:p w14:paraId="41BFB557"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・子どもフェスタでは、若い世代の参加者が増え、区民まつりでは、高校生が作成したクッキーを販売するブースを設置し、</w:t>
            </w:r>
            <w:r>
              <w:rPr>
                <w:rFonts w:hint="eastAsia"/>
                <w:szCs w:val="21"/>
              </w:rPr>
              <w:t>Facebook</w:t>
            </w:r>
            <w:r>
              <w:rPr>
                <w:rFonts w:hint="eastAsia"/>
                <w:szCs w:val="21"/>
              </w:rPr>
              <w:t>等で情報発信した。</w:t>
            </w:r>
          </w:p>
          <w:p w14:paraId="7F4C1059" w14:textId="6B2D3EA4"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・まちづくりセンターと連携し、地域のまつりなどの情報を</w:t>
            </w:r>
            <w:r>
              <w:rPr>
                <w:rFonts w:hint="eastAsia"/>
                <w:szCs w:val="21"/>
              </w:rPr>
              <w:t>Facebook</w:t>
            </w:r>
            <w:r>
              <w:rPr>
                <w:rFonts w:hint="eastAsia"/>
                <w:szCs w:val="21"/>
              </w:rPr>
              <w:t>で発信した。</w:t>
            </w:r>
          </w:p>
        </w:tc>
      </w:tr>
      <w:tr w:rsidR="00A824AF" w:rsidRPr="000F5194" w14:paraId="2A9626BD" w14:textId="77777777" w:rsidTr="005F7022">
        <w:trPr>
          <w:trHeight w:val="558"/>
        </w:trPr>
        <w:tc>
          <w:tcPr>
            <w:tcW w:w="595" w:type="dxa"/>
            <w:vAlign w:val="center"/>
          </w:tcPr>
          <w:p w14:paraId="676C629A" w14:textId="77777777" w:rsidR="00A824AF" w:rsidRPr="003928F9" w:rsidRDefault="00A824AF" w:rsidP="00A824AF">
            <w:pPr>
              <w:spacing w:beforeLines="20" w:before="67" w:afterLines="20" w:after="67" w:line="240" w:lineRule="exact"/>
              <w:jc w:val="center"/>
              <w:rPr>
                <w:szCs w:val="21"/>
              </w:rPr>
            </w:pPr>
            <w:r>
              <w:rPr>
                <w:rFonts w:hint="eastAsia"/>
                <w:szCs w:val="21"/>
              </w:rPr>
              <w:t>中央区</w:t>
            </w:r>
          </w:p>
        </w:tc>
        <w:tc>
          <w:tcPr>
            <w:tcW w:w="4564" w:type="dxa"/>
          </w:tcPr>
          <w:p w14:paraId="5B9D2BC5" w14:textId="31885145" w:rsidR="00A824AF" w:rsidRDefault="000B224F" w:rsidP="00497A0E">
            <w:pPr>
              <w:spacing w:beforeLines="20" w:before="67" w:afterLines="20" w:after="67" w:line="220" w:lineRule="exact"/>
              <w:ind w:left="210" w:hangingChars="100" w:hanging="210"/>
              <w:outlineLvl w:val="0"/>
              <w:rPr>
                <w:szCs w:val="21"/>
              </w:rPr>
            </w:pPr>
            <w:r>
              <w:rPr>
                <w:rFonts w:hint="eastAsia"/>
                <w:szCs w:val="21"/>
              </w:rPr>
              <w:t>・</w:t>
            </w:r>
            <w:r w:rsidR="00A824AF">
              <w:rPr>
                <w:rFonts w:hint="eastAsia"/>
                <w:szCs w:val="21"/>
              </w:rPr>
              <w:t>Twitter</w:t>
            </w:r>
            <w:r w:rsidR="00A824AF">
              <w:rPr>
                <w:rFonts w:hint="eastAsia"/>
                <w:szCs w:val="21"/>
              </w:rPr>
              <w:t>の活用を行う。地域情報の発信。地域活動協議会が立ち上げたホームページへの誘導をするなど地域活動協議会に関する情報の発信。</w:t>
            </w:r>
          </w:p>
          <w:p w14:paraId="37A503A7"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・地域活動の担い手のＩＣＴスキルの向上に向け、中間支援組織（まちづくりセンター）を通じ、地域のニーズに応じた支援を行う。</w:t>
            </w:r>
          </w:p>
        </w:tc>
        <w:tc>
          <w:tcPr>
            <w:tcW w:w="6067" w:type="dxa"/>
          </w:tcPr>
          <w:p w14:paraId="5089E466" w14:textId="77777777" w:rsidR="00A824AF" w:rsidRDefault="00536505" w:rsidP="00497A0E">
            <w:pPr>
              <w:widowControl/>
              <w:spacing w:beforeLines="20" w:before="67" w:afterLines="20" w:after="67" w:line="220" w:lineRule="exact"/>
              <w:ind w:left="210" w:hangingChars="100" w:hanging="210"/>
              <w:outlineLvl w:val="0"/>
              <w:rPr>
                <w:szCs w:val="21"/>
              </w:rPr>
            </w:pPr>
            <w:r>
              <w:rPr>
                <w:rFonts w:hint="eastAsia"/>
                <w:szCs w:val="21"/>
              </w:rPr>
              <w:t>・</w:t>
            </w:r>
            <w:r w:rsidR="000B224F">
              <w:rPr>
                <w:rFonts w:hint="eastAsia"/>
                <w:szCs w:val="21"/>
              </w:rPr>
              <w:t>ホームページ・</w:t>
            </w:r>
            <w:r w:rsidR="00A824AF">
              <w:rPr>
                <w:rFonts w:hint="eastAsia"/>
                <w:szCs w:val="21"/>
              </w:rPr>
              <w:t>Twitter</w:t>
            </w:r>
            <w:r w:rsidR="00A824AF">
              <w:rPr>
                <w:rFonts w:hint="eastAsia"/>
                <w:szCs w:val="21"/>
              </w:rPr>
              <w:t>・広報紙により発信する地域情報の内容の充実を図りながら地域情報の発信を行った。</w:t>
            </w:r>
          </w:p>
          <w:p w14:paraId="550C08E0" w14:textId="77777777" w:rsidR="00A824AF" w:rsidRDefault="000B224F" w:rsidP="00497A0E">
            <w:pPr>
              <w:widowControl/>
              <w:spacing w:beforeLines="20" w:before="67" w:afterLines="20" w:after="67" w:line="220" w:lineRule="exact"/>
              <w:ind w:left="210" w:hangingChars="100" w:hanging="210"/>
              <w:outlineLvl w:val="0"/>
              <w:rPr>
                <w:szCs w:val="21"/>
              </w:rPr>
            </w:pPr>
            <w:r>
              <w:rPr>
                <w:rFonts w:hint="eastAsia"/>
                <w:szCs w:val="21"/>
              </w:rPr>
              <w:t>・</w:t>
            </w:r>
            <w:r w:rsidR="00A824AF">
              <w:rPr>
                <w:rFonts w:hint="eastAsia"/>
                <w:szCs w:val="21"/>
              </w:rPr>
              <w:t>Twitter</w:t>
            </w:r>
            <w:r w:rsidR="00A824AF">
              <w:rPr>
                <w:rFonts w:hint="eastAsia"/>
                <w:szCs w:val="21"/>
              </w:rPr>
              <w:t>から地域活動協議会のホームページに誘導するなど地域活動協議会に関する情報を発信した。</w:t>
            </w:r>
          </w:p>
          <w:p w14:paraId="015EBD70" w14:textId="0708C97E"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・中間支援組織を通じ、地域活動協議会のホームページの更新の支援を行った。また、担い手のＩＣＴスキル向上に向けた支援を行った。</w:t>
            </w:r>
          </w:p>
        </w:tc>
      </w:tr>
      <w:tr w:rsidR="00A824AF" w:rsidRPr="000F5194" w14:paraId="6DB59419" w14:textId="77777777" w:rsidTr="005F7022">
        <w:trPr>
          <w:trHeight w:val="947"/>
        </w:trPr>
        <w:tc>
          <w:tcPr>
            <w:tcW w:w="595" w:type="dxa"/>
            <w:vAlign w:val="center"/>
          </w:tcPr>
          <w:p w14:paraId="5D58EB37" w14:textId="77777777" w:rsidR="00A824AF" w:rsidRPr="003928F9" w:rsidRDefault="00A824AF" w:rsidP="00A824AF">
            <w:pPr>
              <w:spacing w:beforeLines="20" w:before="67" w:afterLines="20" w:after="67" w:line="240" w:lineRule="exact"/>
              <w:jc w:val="center"/>
              <w:rPr>
                <w:szCs w:val="21"/>
              </w:rPr>
            </w:pPr>
            <w:r>
              <w:rPr>
                <w:rFonts w:hint="eastAsia"/>
                <w:szCs w:val="21"/>
              </w:rPr>
              <w:t>西区</w:t>
            </w:r>
          </w:p>
        </w:tc>
        <w:tc>
          <w:tcPr>
            <w:tcW w:w="4564" w:type="dxa"/>
          </w:tcPr>
          <w:p w14:paraId="3744780F"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・地域団体などの情報を</w:t>
            </w:r>
            <w:r w:rsidR="00F96182">
              <w:rPr>
                <w:rFonts w:hint="eastAsia"/>
                <w:szCs w:val="21"/>
              </w:rPr>
              <w:t>ＳＮＳ</w:t>
            </w:r>
            <w:r>
              <w:rPr>
                <w:rFonts w:hint="eastAsia"/>
                <w:szCs w:val="21"/>
              </w:rPr>
              <w:t>などを通じて情報発信する。</w:t>
            </w:r>
          </w:p>
        </w:tc>
        <w:tc>
          <w:tcPr>
            <w:tcW w:w="6067" w:type="dxa"/>
          </w:tcPr>
          <w:p w14:paraId="22854505" w14:textId="00ADF014" w:rsidR="00A824AF" w:rsidRPr="003928F9" w:rsidRDefault="00536505" w:rsidP="00497A0E">
            <w:pPr>
              <w:widowControl/>
              <w:spacing w:beforeLines="20" w:before="67" w:afterLines="20" w:after="67" w:line="220" w:lineRule="exact"/>
              <w:ind w:left="210" w:hangingChars="100" w:hanging="210"/>
              <w:outlineLvl w:val="0"/>
              <w:rPr>
                <w:szCs w:val="21"/>
              </w:rPr>
            </w:pPr>
            <w:r>
              <w:rPr>
                <w:rFonts w:hint="eastAsia"/>
                <w:szCs w:val="21"/>
              </w:rPr>
              <w:t>・</w:t>
            </w:r>
            <w:r w:rsidR="00A824AF">
              <w:rPr>
                <w:rFonts w:hint="eastAsia"/>
                <w:szCs w:val="21"/>
              </w:rPr>
              <w:t>ホームページにおいて地域団体の情報や地域イベント等を掲載するとともに、地域団体のホームページなどにより情報を随時発信した。</w:t>
            </w:r>
          </w:p>
        </w:tc>
      </w:tr>
      <w:tr w:rsidR="00A824AF" w:rsidRPr="000F5194" w14:paraId="2C78F63E" w14:textId="77777777" w:rsidTr="005F7022">
        <w:trPr>
          <w:trHeight w:val="947"/>
        </w:trPr>
        <w:tc>
          <w:tcPr>
            <w:tcW w:w="595" w:type="dxa"/>
            <w:vAlign w:val="center"/>
          </w:tcPr>
          <w:p w14:paraId="69FF87A1" w14:textId="77777777" w:rsidR="00A824AF" w:rsidRPr="003928F9" w:rsidRDefault="00A824AF" w:rsidP="00A824AF">
            <w:pPr>
              <w:spacing w:beforeLines="20" w:before="67" w:afterLines="20" w:after="67" w:line="240" w:lineRule="exact"/>
              <w:jc w:val="center"/>
              <w:rPr>
                <w:szCs w:val="21"/>
              </w:rPr>
            </w:pPr>
            <w:r>
              <w:rPr>
                <w:rFonts w:hint="eastAsia"/>
                <w:szCs w:val="21"/>
              </w:rPr>
              <w:t>港区</w:t>
            </w:r>
          </w:p>
        </w:tc>
        <w:tc>
          <w:tcPr>
            <w:tcW w:w="4564" w:type="dxa"/>
          </w:tcPr>
          <w:p w14:paraId="0B0311C5"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・地域活動への新たな担い手の参画を進めるため、地域ニーズに合わせて参画しやすい地域行事などの情報を</w:t>
            </w:r>
            <w:r w:rsidR="00F96182">
              <w:rPr>
                <w:rFonts w:hint="eastAsia"/>
                <w:szCs w:val="21"/>
              </w:rPr>
              <w:t>ＳＮＳ</w:t>
            </w:r>
            <w:r>
              <w:rPr>
                <w:rFonts w:hint="eastAsia"/>
                <w:szCs w:val="21"/>
              </w:rPr>
              <w:t>を活用して発信する。</w:t>
            </w:r>
          </w:p>
        </w:tc>
        <w:tc>
          <w:tcPr>
            <w:tcW w:w="6067" w:type="dxa"/>
          </w:tcPr>
          <w:p w14:paraId="0FCD63B9"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sidR="00F96182">
              <w:rPr>
                <w:rFonts w:hint="eastAsia"/>
                <w:szCs w:val="21"/>
              </w:rPr>
              <w:t>ＳＮＳ</w:t>
            </w:r>
            <w:r>
              <w:rPr>
                <w:rFonts w:hint="eastAsia"/>
                <w:szCs w:val="21"/>
              </w:rPr>
              <w:t>を活用して、各地域で開催される様々な行事や活動について情報発信し、参画を呼びかけた。</w:t>
            </w:r>
          </w:p>
          <w:p w14:paraId="557769AD"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・地域活動協議会において</w:t>
            </w:r>
            <w:r>
              <w:rPr>
                <w:rFonts w:hint="eastAsia"/>
                <w:szCs w:val="21"/>
              </w:rPr>
              <w:t>Facebook</w:t>
            </w:r>
            <w:r>
              <w:rPr>
                <w:rFonts w:hint="eastAsia"/>
                <w:szCs w:val="21"/>
              </w:rPr>
              <w:t>を開設し、地域行事などの情報発信を開始した（１地域）。</w:t>
            </w:r>
          </w:p>
          <w:p w14:paraId="55BC1B87" w14:textId="321AD0A3"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Pr>
                <w:rFonts w:hint="eastAsia"/>
                <w:szCs w:val="21"/>
              </w:rPr>
              <w:t>Twitter</w:t>
            </w:r>
            <w:r>
              <w:rPr>
                <w:rFonts w:hint="eastAsia"/>
                <w:szCs w:val="21"/>
              </w:rPr>
              <w:t>のアンケート機能を活用して、区や地域主催のイベントへの参加の有無、イベント情報の入手方法などの区民等の意見を集約した。</w:t>
            </w:r>
          </w:p>
        </w:tc>
      </w:tr>
      <w:tr w:rsidR="00A824AF" w:rsidRPr="000F5194" w14:paraId="601DCD2E" w14:textId="77777777" w:rsidTr="005F7022">
        <w:trPr>
          <w:trHeight w:val="947"/>
        </w:trPr>
        <w:tc>
          <w:tcPr>
            <w:tcW w:w="595" w:type="dxa"/>
            <w:vAlign w:val="center"/>
          </w:tcPr>
          <w:p w14:paraId="378B6717" w14:textId="77777777" w:rsidR="00A824AF" w:rsidRPr="003928F9" w:rsidRDefault="00A824AF" w:rsidP="00A824AF">
            <w:pPr>
              <w:spacing w:beforeLines="20" w:before="67" w:afterLines="20" w:after="67" w:line="240" w:lineRule="exact"/>
              <w:jc w:val="center"/>
              <w:rPr>
                <w:szCs w:val="21"/>
              </w:rPr>
            </w:pPr>
            <w:r>
              <w:rPr>
                <w:rFonts w:hint="eastAsia"/>
                <w:szCs w:val="21"/>
              </w:rPr>
              <w:t>大正区</w:t>
            </w:r>
          </w:p>
        </w:tc>
        <w:tc>
          <w:tcPr>
            <w:tcW w:w="4564" w:type="dxa"/>
          </w:tcPr>
          <w:p w14:paraId="79FEAA87"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w:t>
            </w:r>
            <w:r>
              <w:rPr>
                <w:rFonts w:hint="eastAsia"/>
                <w:szCs w:val="21"/>
              </w:rPr>
              <w:t>T-1</w:t>
            </w:r>
            <w:r>
              <w:rPr>
                <w:rFonts w:hint="eastAsia"/>
                <w:szCs w:val="21"/>
              </w:rPr>
              <w:t>ライブグランプリの開催にあたり、審査員・ＰＡエンジニア（音響調節）以外の業務は、</w:t>
            </w:r>
            <w:r w:rsidR="00F96182">
              <w:rPr>
                <w:rFonts w:hint="eastAsia"/>
                <w:szCs w:val="21"/>
              </w:rPr>
              <w:t>ＳＮＳ</w:t>
            </w:r>
            <w:r>
              <w:rPr>
                <w:rFonts w:hint="eastAsia"/>
                <w:szCs w:val="21"/>
              </w:rPr>
              <w:t>やホームページで募集した職員及びボランティアの協力のもとで行う。</w:t>
            </w:r>
          </w:p>
        </w:tc>
        <w:tc>
          <w:tcPr>
            <w:tcW w:w="6067" w:type="dxa"/>
          </w:tcPr>
          <w:p w14:paraId="07E465B0" w14:textId="11F2A3B5"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・審査員・ＰＡエンジニア以外については、</w:t>
            </w:r>
            <w:r w:rsidR="00F96182">
              <w:rPr>
                <w:rFonts w:hint="eastAsia"/>
                <w:szCs w:val="21"/>
              </w:rPr>
              <w:t>ＳＮＳ</w:t>
            </w:r>
            <w:r>
              <w:rPr>
                <w:rFonts w:hint="eastAsia"/>
                <w:szCs w:val="21"/>
              </w:rPr>
              <w:t>やホームページで募集した職員及びボランティアの協力を得て予選２回（６月、９月）及びファイナル１回（</w:t>
            </w:r>
            <w:r>
              <w:rPr>
                <w:rFonts w:hint="eastAsia"/>
                <w:szCs w:val="21"/>
              </w:rPr>
              <w:t>12</w:t>
            </w:r>
            <w:r>
              <w:rPr>
                <w:rFonts w:hint="eastAsia"/>
                <w:szCs w:val="21"/>
              </w:rPr>
              <w:t>月）を実施した。</w:t>
            </w:r>
          </w:p>
        </w:tc>
      </w:tr>
      <w:tr w:rsidR="00A824AF" w:rsidRPr="000F5194" w14:paraId="7CF22083" w14:textId="77777777" w:rsidTr="005F7022">
        <w:trPr>
          <w:trHeight w:val="947"/>
        </w:trPr>
        <w:tc>
          <w:tcPr>
            <w:tcW w:w="595" w:type="dxa"/>
            <w:vAlign w:val="center"/>
          </w:tcPr>
          <w:p w14:paraId="7255390C" w14:textId="77777777" w:rsidR="00A824AF" w:rsidRPr="003928F9" w:rsidRDefault="00A824AF" w:rsidP="00A824AF">
            <w:pPr>
              <w:spacing w:beforeLines="20" w:before="67" w:afterLines="20" w:after="67" w:line="240" w:lineRule="exact"/>
              <w:jc w:val="center"/>
              <w:rPr>
                <w:szCs w:val="21"/>
              </w:rPr>
            </w:pPr>
            <w:r>
              <w:rPr>
                <w:rFonts w:hint="eastAsia"/>
                <w:szCs w:val="21"/>
              </w:rPr>
              <w:t>天王寺区</w:t>
            </w:r>
          </w:p>
        </w:tc>
        <w:tc>
          <w:tcPr>
            <w:tcW w:w="4564" w:type="dxa"/>
          </w:tcPr>
          <w:p w14:paraId="4A7A6B4F" w14:textId="0CB192C0" w:rsidR="00A824AF" w:rsidRDefault="00A824AF" w:rsidP="00497A0E">
            <w:pPr>
              <w:spacing w:beforeLines="20" w:before="67" w:afterLines="20" w:after="67" w:line="220" w:lineRule="exact"/>
              <w:ind w:left="210" w:hangingChars="100" w:hanging="210"/>
              <w:outlineLvl w:val="0"/>
              <w:rPr>
                <w:szCs w:val="21"/>
              </w:rPr>
            </w:pPr>
            <w:r>
              <w:rPr>
                <w:rFonts w:hint="eastAsia"/>
                <w:szCs w:val="21"/>
              </w:rPr>
              <w:t>・運用面の負担が低いと思われる、市民活動総合ポータルサイト</w:t>
            </w:r>
            <w:r w:rsidR="004C6CE7">
              <w:rPr>
                <w:rFonts w:hint="eastAsia"/>
                <w:szCs w:val="21"/>
              </w:rPr>
              <w:t>（以下「ポータルサイト」という。）</w:t>
            </w:r>
            <w:r>
              <w:rPr>
                <w:rFonts w:hint="eastAsia"/>
                <w:szCs w:val="21"/>
              </w:rPr>
              <w:t>への登録を各地域に働きかける。</w:t>
            </w:r>
          </w:p>
          <w:p w14:paraId="5573898B"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・まちづくりセンターと全地域と共同運営の</w:t>
            </w:r>
            <w:r>
              <w:rPr>
                <w:rFonts w:hint="eastAsia"/>
                <w:szCs w:val="21"/>
              </w:rPr>
              <w:t>Facebook</w:t>
            </w:r>
            <w:r>
              <w:rPr>
                <w:rFonts w:hint="eastAsia"/>
                <w:szCs w:val="21"/>
              </w:rPr>
              <w:t>から各地域活動協議会の情報発信が行なわれるよう、各地域に働きかける。</w:t>
            </w:r>
          </w:p>
          <w:p w14:paraId="4C707D26"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・各地域活動協議会に向けた</w:t>
            </w:r>
            <w:r>
              <w:rPr>
                <w:rFonts w:hint="eastAsia"/>
                <w:szCs w:val="21"/>
              </w:rPr>
              <w:t>CivicTech</w:t>
            </w:r>
            <w:r>
              <w:rPr>
                <w:rFonts w:hint="eastAsia"/>
                <w:szCs w:val="21"/>
              </w:rPr>
              <w:t>の紹介・情報提供を行う。</w:t>
            </w:r>
          </w:p>
        </w:tc>
        <w:tc>
          <w:tcPr>
            <w:tcW w:w="6067" w:type="dxa"/>
          </w:tcPr>
          <w:p w14:paraId="127E0AFA" w14:textId="23D88ECC" w:rsidR="00A824AF" w:rsidRDefault="004C6CE7" w:rsidP="00497A0E">
            <w:pPr>
              <w:widowControl/>
              <w:spacing w:beforeLines="20" w:before="67" w:afterLines="20" w:after="67" w:line="220" w:lineRule="exact"/>
              <w:ind w:left="210" w:hangingChars="100" w:hanging="210"/>
              <w:outlineLvl w:val="0"/>
              <w:rPr>
                <w:szCs w:val="21"/>
              </w:rPr>
            </w:pPr>
            <w:r>
              <w:rPr>
                <w:rFonts w:hint="eastAsia"/>
                <w:szCs w:val="21"/>
              </w:rPr>
              <w:t>・運用面の負担が低いと思われる、</w:t>
            </w:r>
            <w:r w:rsidR="00A824AF">
              <w:rPr>
                <w:rFonts w:hint="eastAsia"/>
                <w:szCs w:val="21"/>
              </w:rPr>
              <w:t>ポータルサイトへの登録を各地域に働きかけ１地域が登録した。（６月）</w:t>
            </w:r>
          </w:p>
          <w:p w14:paraId="0877C914"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・まちづくりセンターと全地域と共同運営の</w:t>
            </w:r>
            <w:r>
              <w:rPr>
                <w:rFonts w:hint="eastAsia"/>
                <w:szCs w:val="21"/>
              </w:rPr>
              <w:t>Facebook</w:t>
            </w:r>
            <w:r>
              <w:rPr>
                <w:rFonts w:hint="eastAsia"/>
                <w:szCs w:val="21"/>
              </w:rPr>
              <w:t>から地域活動協議会の情報発信が行なわれた。</w:t>
            </w:r>
          </w:p>
          <w:p w14:paraId="5098473F" w14:textId="3EBFB76A"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・まちづくりセンターの働きかけにより地域活動協議会が運営する</w:t>
            </w:r>
            <w:r>
              <w:rPr>
                <w:rFonts w:hint="eastAsia"/>
                <w:szCs w:val="21"/>
              </w:rPr>
              <w:t>Facebook</w:t>
            </w:r>
            <w:r>
              <w:rPr>
                <w:rFonts w:hint="eastAsia"/>
                <w:szCs w:val="21"/>
              </w:rPr>
              <w:t>が開設され情報発信が行われた。（</w:t>
            </w:r>
            <w:r>
              <w:rPr>
                <w:rFonts w:hint="eastAsia"/>
                <w:szCs w:val="21"/>
              </w:rPr>
              <w:t>11</w:t>
            </w:r>
            <w:r>
              <w:rPr>
                <w:rFonts w:hint="eastAsia"/>
                <w:szCs w:val="21"/>
              </w:rPr>
              <w:t>月）</w:t>
            </w:r>
          </w:p>
        </w:tc>
      </w:tr>
      <w:tr w:rsidR="00A824AF" w:rsidRPr="000F5194" w14:paraId="5EFA5C97" w14:textId="77777777" w:rsidTr="005F7022">
        <w:trPr>
          <w:trHeight w:val="947"/>
        </w:trPr>
        <w:tc>
          <w:tcPr>
            <w:tcW w:w="595" w:type="dxa"/>
            <w:vAlign w:val="center"/>
          </w:tcPr>
          <w:p w14:paraId="6FD63F9E" w14:textId="77777777" w:rsidR="00A824AF" w:rsidRPr="003928F9" w:rsidRDefault="00A824AF" w:rsidP="00A824AF">
            <w:pPr>
              <w:spacing w:beforeLines="20" w:before="67" w:afterLines="20" w:after="67" w:line="240" w:lineRule="exact"/>
              <w:jc w:val="center"/>
              <w:rPr>
                <w:szCs w:val="21"/>
              </w:rPr>
            </w:pPr>
            <w:r>
              <w:rPr>
                <w:rFonts w:hint="eastAsia"/>
                <w:szCs w:val="21"/>
              </w:rPr>
              <w:t>浪速区</w:t>
            </w:r>
          </w:p>
        </w:tc>
        <w:tc>
          <w:tcPr>
            <w:tcW w:w="4564" w:type="dxa"/>
          </w:tcPr>
          <w:p w14:paraId="09537E52" w14:textId="2DC88819" w:rsidR="00A824AF" w:rsidRPr="003928F9" w:rsidRDefault="00536505" w:rsidP="00497A0E">
            <w:pPr>
              <w:spacing w:beforeLines="20" w:before="67" w:afterLines="20" w:after="67" w:line="220" w:lineRule="exact"/>
              <w:ind w:left="210" w:hangingChars="100" w:hanging="210"/>
              <w:outlineLvl w:val="0"/>
              <w:rPr>
                <w:szCs w:val="21"/>
              </w:rPr>
            </w:pPr>
            <w:r>
              <w:rPr>
                <w:rFonts w:hint="eastAsia"/>
                <w:szCs w:val="21"/>
              </w:rPr>
              <w:t>・催事（防災訓練等）実施の告知及び成果・報告を、区広報紙・</w:t>
            </w:r>
            <w:r w:rsidR="00A824AF">
              <w:rPr>
                <w:rFonts w:hint="eastAsia"/>
                <w:szCs w:val="21"/>
              </w:rPr>
              <w:t>ホームページ・区</w:t>
            </w:r>
            <w:r w:rsidR="00F96182">
              <w:rPr>
                <w:rFonts w:hint="eastAsia"/>
                <w:szCs w:val="21"/>
              </w:rPr>
              <w:t>ＳＮＳ</w:t>
            </w:r>
            <w:r w:rsidR="00A824AF">
              <w:rPr>
                <w:rFonts w:hint="eastAsia"/>
                <w:szCs w:val="21"/>
              </w:rPr>
              <w:t>（</w:t>
            </w:r>
            <w:r w:rsidR="00A824AF">
              <w:rPr>
                <w:rFonts w:hint="eastAsia"/>
                <w:szCs w:val="21"/>
              </w:rPr>
              <w:t>Twitter</w:t>
            </w:r>
            <w:r w:rsidR="00A824AF">
              <w:rPr>
                <w:rFonts w:hint="eastAsia"/>
                <w:szCs w:val="21"/>
              </w:rPr>
              <w:t>・</w:t>
            </w:r>
            <w:r w:rsidR="00A824AF">
              <w:rPr>
                <w:rFonts w:hint="eastAsia"/>
                <w:szCs w:val="21"/>
              </w:rPr>
              <w:t>Facebook</w:t>
            </w:r>
            <w:r w:rsidR="004C6CE7">
              <w:rPr>
                <w:rFonts w:hint="eastAsia"/>
                <w:szCs w:val="21"/>
              </w:rPr>
              <w:t>）や</w:t>
            </w:r>
            <w:r w:rsidR="00A824AF">
              <w:rPr>
                <w:rFonts w:hint="eastAsia"/>
                <w:szCs w:val="21"/>
              </w:rPr>
              <w:t>ポータルサイトといったＩＣＴツール等様々な広</w:t>
            </w:r>
            <w:r w:rsidR="00DB568C">
              <w:rPr>
                <w:rFonts w:hint="eastAsia"/>
                <w:szCs w:val="21"/>
              </w:rPr>
              <w:t>報媒体を用いて、広く周知し、つながりの端緒、機会を広げる</w:t>
            </w:r>
            <w:r w:rsidR="00A824AF">
              <w:rPr>
                <w:rFonts w:hint="eastAsia"/>
                <w:szCs w:val="21"/>
              </w:rPr>
              <w:t>とともに、「</w:t>
            </w:r>
            <w:r w:rsidR="00A824AF">
              <w:rPr>
                <w:rFonts w:hint="eastAsia"/>
                <w:szCs w:val="21"/>
              </w:rPr>
              <w:t>Code for OSAKA</w:t>
            </w:r>
            <w:r w:rsidR="00A824AF">
              <w:rPr>
                <w:rFonts w:hint="eastAsia"/>
                <w:szCs w:val="21"/>
              </w:rPr>
              <w:t>」による</w:t>
            </w:r>
            <w:r w:rsidR="00A824AF">
              <w:rPr>
                <w:rFonts w:hint="eastAsia"/>
                <w:szCs w:val="21"/>
              </w:rPr>
              <w:t>CivicTech</w:t>
            </w:r>
            <w:r w:rsidR="00A824AF">
              <w:rPr>
                <w:rFonts w:hint="eastAsia"/>
                <w:szCs w:val="21"/>
              </w:rPr>
              <w:t>活動と、地域課題解決に取り組む市民や市民活動団体との橋渡しを行うなど、新</w:t>
            </w:r>
            <w:r w:rsidR="00DB568C">
              <w:rPr>
                <w:rFonts w:hint="eastAsia"/>
                <w:szCs w:val="21"/>
              </w:rPr>
              <w:t>たな担い手づくりの参画・育成を促す。</w:t>
            </w:r>
          </w:p>
        </w:tc>
        <w:tc>
          <w:tcPr>
            <w:tcW w:w="6067" w:type="dxa"/>
          </w:tcPr>
          <w:p w14:paraId="6321D53F" w14:textId="37A81A1C"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・広報紙への記事掲載</w:t>
            </w:r>
            <w:r>
              <w:rPr>
                <w:rFonts w:hint="eastAsia"/>
                <w:szCs w:val="21"/>
              </w:rPr>
              <w:t>12</w:t>
            </w:r>
            <w:r>
              <w:rPr>
                <w:rFonts w:hint="eastAsia"/>
                <w:szCs w:val="21"/>
              </w:rPr>
              <w:t>回、まちづくりセンタ―ブログ投稿記事</w:t>
            </w:r>
            <w:r w:rsidR="00021774">
              <w:rPr>
                <w:rFonts w:hint="eastAsia"/>
                <w:szCs w:val="21"/>
              </w:rPr>
              <w:t>451</w:t>
            </w:r>
            <w:r>
              <w:rPr>
                <w:rFonts w:hint="eastAsia"/>
                <w:szCs w:val="21"/>
              </w:rPr>
              <w:t>件</w:t>
            </w:r>
            <w:r w:rsidR="00951CCC">
              <w:rPr>
                <w:rFonts w:hint="eastAsia"/>
                <w:szCs w:val="21"/>
              </w:rPr>
              <w:t>（</w:t>
            </w:r>
            <w:r w:rsidR="00021774">
              <w:rPr>
                <w:rFonts w:hint="eastAsia"/>
                <w:szCs w:val="21"/>
              </w:rPr>
              <w:t>3</w:t>
            </w:r>
            <w:r w:rsidR="00021774">
              <w:rPr>
                <w:szCs w:val="21"/>
              </w:rPr>
              <w:t>4</w:t>
            </w:r>
            <w:r w:rsidR="00021774">
              <w:rPr>
                <w:rFonts w:hint="eastAsia"/>
                <w:szCs w:val="21"/>
              </w:rPr>
              <w:t>,</w:t>
            </w:r>
            <w:r w:rsidR="00021774">
              <w:rPr>
                <w:szCs w:val="21"/>
              </w:rPr>
              <w:t>659</w:t>
            </w:r>
            <w:r>
              <w:rPr>
                <w:rFonts w:hint="eastAsia"/>
                <w:szCs w:val="21"/>
              </w:rPr>
              <w:t>アクセス</w:t>
            </w:r>
            <w:r w:rsidR="00951CCC">
              <w:rPr>
                <w:rFonts w:hint="eastAsia"/>
                <w:szCs w:val="21"/>
              </w:rPr>
              <w:t>）</w:t>
            </w:r>
            <w:r w:rsidR="00021774">
              <w:rPr>
                <w:rFonts w:hint="eastAsia"/>
                <w:szCs w:val="21"/>
              </w:rPr>
              <w:t>にて地域を紹介するとともに、地域行事への参画を促した。</w:t>
            </w:r>
          </w:p>
          <w:p w14:paraId="7E3F5705" w14:textId="6F2B4A60"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Pr>
                <w:rFonts w:hint="eastAsia"/>
                <w:szCs w:val="21"/>
              </w:rPr>
              <w:t>Code for OSAKA</w:t>
            </w:r>
            <w:r>
              <w:rPr>
                <w:rFonts w:hint="eastAsia"/>
                <w:szCs w:val="21"/>
              </w:rPr>
              <w:t>」と連携し、防災マップを作成した。</w:t>
            </w:r>
          </w:p>
        </w:tc>
      </w:tr>
      <w:tr w:rsidR="00A824AF" w:rsidRPr="000F5194" w14:paraId="5E595F33" w14:textId="77777777" w:rsidTr="005F7022">
        <w:trPr>
          <w:trHeight w:val="1124"/>
        </w:trPr>
        <w:tc>
          <w:tcPr>
            <w:tcW w:w="595" w:type="dxa"/>
            <w:vAlign w:val="center"/>
          </w:tcPr>
          <w:p w14:paraId="45BEFDC6" w14:textId="77777777" w:rsidR="00A824AF" w:rsidRPr="003928F9" w:rsidRDefault="00A824AF" w:rsidP="00A824AF">
            <w:pPr>
              <w:spacing w:beforeLines="20" w:before="67" w:afterLines="20" w:after="67" w:line="240" w:lineRule="exact"/>
              <w:jc w:val="center"/>
              <w:rPr>
                <w:szCs w:val="21"/>
              </w:rPr>
            </w:pPr>
            <w:r>
              <w:rPr>
                <w:rFonts w:hint="eastAsia"/>
                <w:szCs w:val="21"/>
              </w:rPr>
              <w:t>西淀川区</w:t>
            </w:r>
          </w:p>
        </w:tc>
        <w:tc>
          <w:tcPr>
            <w:tcW w:w="4564" w:type="dxa"/>
          </w:tcPr>
          <w:p w14:paraId="4B1A6481"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・各地域での活動の内容を幅広く広報するため、中間支援組織を活</w:t>
            </w:r>
            <w:r w:rsidR="00DB568C">
              <w:rPr>
                <w:rFonts w:hint="eastAsia"/>
                <w:szCs w:val="21"/>
              </w:rPr>
              <w:t>用し、</w:t>
            </w:r>
            <w:r w:rsidR="00F96182">
              <w:rPr>
                <w:rFonts w:hint="eastAsia"/>
                <w:szCs w:val="21"/>
              </w:rPr>
              <w:t>ＳＮＳ</w:t>
            </w:r>
            <w:r w:rsidR="00DB568C">
              <w:rPr>
                <w:rFonts w:hint="eastAsia"/>
                <w:szCs w:val="21"/>
              </w:rPr>
              <w:t>による情報発信を各地域で行えるよう支援する。</w:t>
            </w:r>
          </w:p>
          <w:p w14:paraId="4E8E7EF5" w14:textId="77777777" w:rsidR="00A824AF" w:rsidRPr="003928F9" w:rsidRDefault="00DB568C" w:rsidP="00497A0E">
            <w:pPr>
              <w:spacing w:beforeLines="20" w:before="67" w:afterLines="20" w:after="67" w:line="220" w:lineRule="exact"/>
              <w:ind w:left="210" w:hangingChars="100" w:hanging="210"/>
              <w:outlineLvl w:val="0"/>
              <w:rPr>
                <w:szCs w:val="21"/>
              </w:rPr>
            </w:pPr>
            <w:r>
              <w:rPr>
                <w:rFonts w:hint="eastAsia"/>
                <w:szCs w:val="21"/>
              </w:rPr>
              <w:t>・効果的な取組について検討し実施する。</w:t>
            </w:r>
          </w:p>
        </w:tc>
        <w:tc>
          <w:tcPr>
            <w:tcW w:w="6067" w:type="dxa"/>
          </w:tcPr>
          <w:p w14:paraId="4BA94B87" w14:textId="1081A7DC"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・中間支援組織を活用し、新たに</w:t>
            </w:r>
            <w:r w:rsidR="0055474B">
              <w:rPr>
                <w:rFonts w:hint="eastAsia"/>
                <w:szCs w:val="21"/>
              </w:rPr>
              <w:t>１</w:t>
            </w:r>
            <w:r>
              <w:rPr>
                <w:rFonts w:hint="eastAsia"/>
                <w:szCs w:val="21"/>
              </w:rPr>
              <w:t>地域</w:t>
            </w:r>
            <w:r>
              <w:rPr>
                <w:rFonts w:hint="eastAsia"/>
                <w:szCs w:val="21"/>
              </w:rPr>
              <w:t>Facebook</w:t>
            </w:r>
            <w:r>
              <w:rPr>
                <w:rFonts w:hint="eastAsia"/>
                <w:szCs w:val="21"/>
              </w:rPr>
              <w:t>を立ち上げるとともに、各地域の</w:t>
            </w:r>
            <w:r w:rsidR="00F96182">
              <w:rPr>
                <w:rFonts w:hint="eastAsia"/>
                <w:szCs w:val="21"/>
              </w:rPr>
              <w:t>ＳＮＳ</w:t>
            </w:r>
            <w:r>
              <w:rPr>
                <w:rFonts w:hint="eastAsia"/>
                <w:szCs w:val="21"/>
              </w:rPr>
              <w:t>による情報発信の更新情報等を確認した。</w:t>
            </w:r>
          </w:p>
          <w:p w14:paraId="3A86BEFA" w14:textId="394E89A6"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・効果的な情報発信の観点を視野に入れながら検討し、地域における活動状況についてパンフレットの全戸配布を実施した。</w:t>
            </w:r>
          </w:p>
        </w:tc>
      </w:tr>
      <w:tr w:rsidR="00A824AF" w:rsidRPr="000F5194" w14:paraId="15902C63" w14:textId="77777777" w:rsidTr="005F7022">
        <w:trPr>
          <w:trHeight w:val="947"/>
        </w:trPr>
        <w:tc>
          <w:tcPr>
            <w:tcW w:w="595" w:type="dxa"/>
            <w:vAlign w:val="center"/>
          </w:tcPr>
          <w:p w14:paraId="25A61453" w14:textId="77777777" w:rsidR="00A824AF" w:rsidRPr="003928F9" w:rsidRDefault="00A824AF" w:rsidP="00A824AF">
            <w:pPr>
              <w:spacing w:beforeLines="20" w:before="67" w:afterLines="20" w:after="67" w:line="240" w:lineRule="exact"/>
              <w:jc w:val="center"/>
              <w:rPr>
                <w:szCs w:val="21"/>
              </w:rPr>
            </w:pPr>
            <w:r>
              <w:rPr>
                <w:rFonts w:hint="eastAsia"/>
                <w:szCs w:val="21"/>
              </w:rPr>
              <w:t>淀川区</w:t>
            </w:r>
          </w:p>
        </w:tc>
        <w:tc>
          <w:tcPr>
            <w:tcW w:w="4564" w:type="dxa"/>
          </w:tcPr>
          <w:p w14:paraId="6F668419"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・あらゆる</w:t>
            </w:r>
            <w:r w:rsidR="00F96182">
              <w:rPr>
                <w:rFonts w:hint="eastAsia"/>
                <w:szCs w:val="21"/>
              </w:rPr>
              <w:t>ＳＮＳ</w:t>
            </w:r>
            <w:r>
              <w:rPr>
                <w:rFonts w:hint="eastAsia"/>
                <w:szCs w:val="21"/>
              </w:rPr>
              <w:t>媒体を活用することで、区民の目に触れる機会を増やすとともに、夢ちゃんブログではコメントのやり取りなどで双方向性の実験を行う。</w:t>
            </w:r>
          </w:p>
          <w:p w14:paraId="4AE6AC04"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でのアンケート実験は、今後も継続し、区民からの情報収集ツールとしての活用を進める。</w:t>
            </w:r>
          </w:p>
          <w:p w14:paraId="0E61F5E4"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・不特定多数を相手とした</w:t>
            </w:r>
            <w:r w:rsidR="00F96182">
              <w:rPr>
                <w:rFonts w:hint="eastAsia"/>
                <w:szCs w:val="21"/>
              </w:rPr>
              <w:t>ＳＮＳ</w:t>
            </w:r>
            <w:r>
              <w:rPr>
                <w:rFonts w:hint="eastAsia"/>
                <w:szCs w:val="21"/>
              </w:rPr>
              <w:t>発信は継続しつつも、地域関係者のみによる情報交換ツール的な</w:t>
            </w:r>
            <w:r w:rsidR="00F96182">
              <w:rPr>
                <w:rFonts w:hint="eastAsia"/>
                <w:szCs w:val="21"/>
              </w:rPr>
              <w:t>ＳＮＳ</w:t>
            </w:r>
            <w:r>
              <w:rPr>
                <w:rFonts w:hint="eastAsia"/>
                <w:szCs w:val="21"/>
              </w:rPr>
              <w:t>活用法を検討する。</w:t>
            </w:r>
          </w:p>
          <w:p w14:paraId="5F22D689"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、夢ちゃんブログでの継続的な発信を行う。</w:t>
            </w:r>
          </w:p>
          <w:p w14:paraId="568D3423"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のアンケート機能を活用したアンケートの実施。</w:t>
            </w:r>
          </w:p>
          <w:p w14:paraId="021611EA"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・地域間のグループ</w:t>
            </w:r>
            <w:r>
              <w:rPr>
                <w:rFonts w:hint="eastAsia"/>
                <w:szCs w:val="21"/>
              </w:rPr>
              <w:t>LINE</w:t>
            </w:r>
            <w:r>
              <w:rPr>
                <w:rFonts w:hint="eastAsia"/>
                <w:szCs w:val="21"/>
              </w:rPr>
              <w:t>については、運用要領の作成を行った上で、地域に周知し、運用していく。</w:t>
            </w:r>
          </w:p>
        </w:tc>
        <w:tc>
          <w:tcPr>
            <w:tcW w:w="6067" w:type="dxa"/>
          </w:tcPr>
          <w:p w14:paraId="23B9E067"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での発信は継続的に行った。（</w:t>
            </w:r>
            <w:r>
              <w:rPr>
                <w:rFonts w:hint="eastAsia"/>
                <w:szCs w:val="21"/>
              </w:rPr>
              <w:t>Twitter</w:t>
            </w:r>
            <w:r>
              <w:rPr>
                <w:rFonts w:hint="eastAsia"/>
                <w:szCs w:val="21"/>
              </w:rPr>
              <w:t>２月末：</w:t>
            </w:r>
            <w:r>
              <w:rPr>
                <w:rFonts w:hint="eastAsia"/>
                <w:szCs w:val="21"/>
              </w:rPr>
              <w:t>1,967</w:t>
            </w:r>
            <w:r>
              <w:rPr>
                <w:rFonts w:hint="eastAsia"/>
                <w:szCs w:val="21"/>
              </w:rPr>
              <w:t>件、</w:t>
            </w:r>
            <w:r>
              <w:rPr>
                <w:rFonts w:hint="eastAsia"/>
                <w:szCs w:val="21"/>
              </w:rPr>
              <w:t>Facebook</w:t>
            </w:r>
            <w:r>
              <w:rPr>
                <w:rFonts w:hint="eastAsia"/>
                <w:szCs w:val="21"/>
              </w:rPr>
              <w:t>２月末：</w:t>
            </w:r>
            <w:r>
              <w:rPr>
                <w:rFonts w:hint="eastAsia"/>
                <w:szCs w:val="21"/>
              </w:rPr>
              <w:t>36</w:t>
            </w:r>
            <w:r>
              <w:rPr>
                <w:rFonts w:hint="eastAsia"/>
                <w:szCs w:val="21"/>
              </w:rPr>
              <w:t>件）</w:t>
            </w:r>
          </w:p>
          <w:p w14:paraId="2CE29135"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・夢ちゃんブログは、ブログ記事の作成が進まず、記事の発信が行えなかったため、コメントのやり取りによる双方向性の実験に至らなかった。</w:t>
            </w:r>
          </w:p>
          <w:p w14:paraId="0AE97B2B"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のアンケートは、昨年に引き続き、９月に</w:t>
            </w:r>
            <w:r>
              <w:rPr>
                <w:rFonts w:hint="eastAsia"/>
                <w:szCs w:val="21"/>
              </w:rPr>
              <w:t>Twitter</w:t>
            </w:r>
            <w:r>
              <w:rPr>
                <w:rFonts w:hint="eastAsia"/>
                <w:szCs w:val="21"/>
              </w:rPr>
              <w:t>で実施したが、回答が最高で</w:t>
            </w:r>
            <w:r>
              <w:rPr>
                <w:rFonts w:hint="eastAsia"/>
                <w:szCs w:val="21"/>
              </w:rPr>
              <w:t>82</w:t>
            </w:r>
            <w:r>
              <w:rPr>
                <w:rFonts w:hint="eastAsia"/>
                <w:szCs w:val="21"/>
              </w:rPr>
              <w:t>件、うち区内居住者は</w:t>
            </w:r>
            <w:r>
              <w:rPr>
                <w:rFonts w:hint="eastAsia"/>
                <w:szCs w:val="21"/>
              </w:rPr>
              <w:t>65%</w:t>
            </w:r>
            <w:r>
              <w:rPr>
                <w:rFonts w:hint="eastAsia"/>
                <w:szCs w:val="21"/>
              </w:rPr>
              <w:t>という低い参加結果であったため、アンケートは一旦休止することとした。</w:t>
            </w:r>
          </w:p>
          <w:p w14:paraId="7FFC853B" w14:textId="41BF422E"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・地域関係者間での情報交換ツールとしてのグループ</w:t>
            </w:r>
            <w:r>
              <w:rPr>
                <w:rFonts w:hint="eastAsia"/>
                <w:szCs w:val="21"/>
              </w:rPr>
              <w:t>LINE</w:t>
            </w:r>
            <w:r>
              <w:rPr>
                <w:rFonts w:hint="eastAsia"/>
                <w:szCs w:val="21"/>
              </w:rPr>
              <w:t>の活用は、３月に運用要領が完成するにとどまった。</w:t>
            </w:r>
          </w:p>
        </w:tc>
      </w:tr>
      <w:tr w:rsidR="00A824AF" w:rsidRPr="000F5194" w14:paraId="6B2EC9D5" w14:textId="77777777" w:rsidTr="005F7022">
        <w:trPr>
          <w:trHeight w:val="947"/>
        </w:trPr>
        <w:tc>
          <w:tcPr>
            <w:tcW w:w="595" w:type="dxa"/>
            <w:vAlign w:val="center"/>
          </w:tcPr>
          <w:p w14:paraId="5703807F" w14:textId="77777777" w:rsidR="00A824AF" w:rsidRPr="003928F9" w:rsidRDefault="00A824AF" w:rsidP="00A824AF">
            <w:pPr>
              <w:spacing w:beforeLines="20" w:before="67" w:afterLines="20" w:after="67" w:line="240" w:lineRule="exact"/>
              <w:jc w:val="center"/>
              <w:rPr>
                <w:szCs w:val="21"/>
              </w:rPr>
            </w:pPr>
            <w:r>
              <w:rPr>
                <w:rFonts w:hint="eastAsia"/>
                <w:szCs w:val="21"/>
              </w:rPr>
              <w:t>東淀川区</w:t>
            </w:r>
          </w:p>
        </w:tc>
        <w:tc>
          <w:tcPr>
            <w:tcW w:w="4564" w:type="dxa"/>
          </w:tcPr>
          <w:p w14:paraId="3C655A42"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・広報に関する講座を実施する。</w:t>
            </w:r>
          </w:p>
          <w:p w14:paraId="174472D1"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w:t>
            </w:r>
            <w:r w:rsidR="00F96182">
              <w:rPr>
                <w:rFonts w:hint="eastAsia"/>
                <w:szCs w:val="21"/>
              </w:rPr>
              <w:t>ＳＮＳ</w:t>
            </w:r>
            <w:r>
              <w:rPr>
                <w:rFonts w:hint="eastAsia"/>
                <w:szCs w:val="21"/>
              </w:rPr>
              <w:t>を利用してイベントの事前開催予定を発信する。</w:t>
            </w:r>
          </w:p>
          <w:p w14:paraId="37F5716D"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w:t>
            </w:r>
            <w:r>
              <w:rPr>
                <w:rFonts w:hint="eastAsia"/>
                <w:szCs w:val="21"/>
              </w:rPr>
              <w:t>YouTube</w:t>
            </w:r>
            <w:r>
              <w:rPr>
                <w:rFonts w:hint="eastAsia"/>
                <w:szCs w:val="21"/>
              </w:rPr>
              <w:t>に地域活動に関する動画を投稿する。</w:t>
            </w:r>
          </w:p>
        </w:tc>
        <w:tc>
          <w:tcPr>
            <w:tcW w:w="6067" w:type="dxa"/>
          </w:tcPr>
          <w:p w14:paraId="5E0D3099" w14:textId="4723ECBD"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Pr>
                <w:rFonts w:hint="eastAsia"/>
                <w:szCs w:val="21"/>
              </w:rPr>
              <w:t>Word</w:t>
            </w:r>
            <w:r>
              <w:rPr>
                <w:rFonts w:hint="eastAsia"/>
                <w:szCs w:val="21"/>
              </w:rPr>
              <w:t>でつくる技あり</w:t>
            </w:r>
            <w:r w:rsidR="00371CFF">
              <w:rPr>
                <w:rFonts w:hint="eastAsia"/>
                <w:szCs w:val="21"/>
              </w:rPr>
              <w:t>チラシ</w:t>
            </w:r>
            <w:r>
              <w:rPr>
                <w:rFonts w:hint="eastAsia"/>
                <w:szCs w:val="21"/>
              </w:rPr>
              <w:t>」と題して、パソコンを使った広報講座を実施した。</w:t>
            </w:r>
          </w:p>
          <w:p w14:paraId="3B0E3ACB" w14:textId="13D62EA6"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・ホームページ、</w:t>
            </w:r>
            <w:r>
              <w:rPr>
                <w:rFonts w:hint="eastAsia"/>
                <w:szCs w:val="21"/>
              </w:rPr>
              <w:t>Facebook</w:t>
            </w:r>
            <w:r w:rsidR="004C6CE7">
              <w:rPr>
                <w:rFonts w:hint="eastAsia"/>
                <w:szCs w:val="21"/>
              </w:rPr>
              <w:t>、</w:t>
            </w:r>
            <w:r>
              <w:rPr>
                <w:rFonts w:hint="eastAsia"/>
                <w:szCs w:val="21"/>
              </w:rPr>
              <w:t>ポータルサイト等でイベントの開催の情報発信を行った。</w:t>
            </w:r>
          </w:p>
          <w:p w14:paraId="0ADD69C1" w14:textId="4B2285EA"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Pr>
                <w:rFonts w:hint="eastAsia"/>
                <w:szCs w:val="21"/>
              </w:rPr>
              <w:t>YouTube</w:t>
            </w:r>
            <w:r>
              <w:rPr>
                <w:rFonts w:hint="eastAsia"/>
                <w:szCs w:val="21"/>
              </w:rPr>
              <w:t>に地域活動フォトムービー、区民まつりのダイジェスト版を投稿した。</w:t>
            </w:r>
          </w:p>
        </w:tc>
      </w:tr>
      <w:tr w:rsidR="00A824AF" w:rsidRPr="000F5194" w14:paraId="21DB5294" w14:textId="77777777" w:rsidTr="005F7022">
        <w:trPr>
          <w:trHeight w:val="947"/>
        </w:trPr>
        <w:tc>
          <w:tcPr>
            <w:tcW w:w="595" w:type="dxa"/>
            <w:vAlign w:val="center"/>
          </w:tcPr>
          <w:p w14:paraId="7D01DD79" w14:textId="77777777" w:rsidR="00A824AF" w:rsidRPr="003928F9" w:rsidRDefault="00A824AF" w:rsidP="00A824AF">
            <w:pPr>
              <w:spacing w:beforeLines="20" w:before="67" w:afterLines="20" w:after="67" w:line="240" w:lineRule="exact"/>
              <w:jc w:val="center"/>
              <w:rPr>
                <w:szCs w:val="21"/>
              </w:rPr>
            </w:pPr>
            <w:r>
              <w:rPr>
                <w:rFonts w:hint="eastAsia"/>
                <w:szCs w:val="21"/>
              </w:rPr>
              <w:t>東成区</w:t>
            </w:r>
          </w:p>
        </w:tc>
        <w:tc>
          <w:tcPr>
            <w:tcW w:w="4564" w:type="dxa"/>
          </w:tcPr>
          <w:p w14:paraId="4B9A56C7"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w:t>
            </w:r>
            <w:r>
              <w:rPr>
                <w:rFonts w:hint="eastAsia"/>
                <w:szCs w:val="21"/>
              </w:rPr>
              <w:t>Facebook</w:t>
            </w:r>
            <w:r>
              <w:rPr>
                <w:rFonts w:hint="eastAsia"/>
                <w:szCs w:val="21"/>
              </w:rPr>
              <w:t>やメールマガジン等のＩＣＴを活用し、区行事や地域の活動の情報発信を行う際に、アンケート等での効果測定を行い、ＰＤＣＡを回していく。</w:t>
            </w:r>
          </w:p>
        </w:tc>
        <w:tc>
          <w:tcPr>
            <w:tcW w:w="6067" w:type="dxa"/>
          </w:tcPr>
          <w:p w14:paraId="7AFFF8D1"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・地域福祉活動の情報をホームページ・</w:t>
            </w:r>
            <w:r>
              <w:rPr>
                <w:rFonts w:hint="eastAsia"/>
                <w:szCs w:val="21"/>
              </w:rPr>
              <w:t>Twitter</w:t>
            </w:r>
            <w:r>
              <w:rPr>
                <w:rFonts w:hint="eastAsia"/>
                <w:szCs w:val="21"/>
              </w:rPr>
              <w:t>により発信した。（</w:t>
            </w:r>
            <w:r>
              <w:rPr>
                <w:rFonts w:hint="eastAsia"/>
                <w:szCs w:val="21"/>
              </w:rPr>
              <w:t>Twitter</w:t>
            </w:r>
            <w:r>
              <w:rPr>
                <w:rFonts w:hint="eastAsia"/>
                <w:szCs w:val="21"/>
              </w:rPr>
              <w:t>：ほうえいさんぽ、声掛け訓練、グランドゴルフ大会など７回）</w:t>
            </w:r>
          </w:p>
          <w:p w14:paraId="48F952AD"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・地域子育てサークルの情報発信を行った。（メールマガジンの配信：</w:t>
            </w:r>
            <w:r>
              <w:rPr>
                <w:rFonts w:hint="eastAsia"/>
                <w:szCs w:val="21"/>
              </w:rPr>
              <w:t>25</w:t>
            </w:r>
            <w:r>
              <w:rPr>
                <w:rFonts w:hint="eastAsia"/>
                <w:szCs w:val="21"/>
              </w:rPr>
              <w:t>回（毎月１回</w:t>
            </w:r>
            <w:r>
              <w:rPr>
                <w:rFonts w:hint="eastAsia"/>
                <w:szCs w:val="21"/>
              </w:rPr>
              <w:t>.</w:t>
            </w:r>
            <w:r>
              <w:rPr>
                <w:rFonts w:hint="eastAsia"/>
                <w:szCs w:val="21"/>
              </w:rPr>
              <w:t>臨時号</w:t>
            </w:r>
            <w:r>
              <w:rPr>
                <w:rFonts w:hint="eastAsia"/>
                <w:szCs w:val="21"/>
              </w:rPr>
              <w:t>13</w:t>
            </w:r>
            <w:r>
              <w:rPr>
                <w:rFonts w:hint="eastAsia"/>
                <w:szCs w:val="21"/>
              </w:rPr>
              <w:t>回）</w:t>
            </w:r>
            <w:r>
              <w:rPr>
                <w:rFonts w:hint="eastAsia"/>
                <w:szCs w:val="21"/>
              </w:rPr>
              <w:t>Facebook</w:t>
            </w:r>
            <w:r>
              <w:rPr>
                <w:rFonts w:hint="eastAsia"/>
                <w:szCs w:val="21"/>
              </w:rPr>
              <w:t>の配信：</w:t>
            </w:r>
            <w:r>
              <w:rPr>
                <w:rFonts w:hint="eastAsia"/>
                <w:szCs w:val="21"/>
              </w:rPr>
              <w:t>336</w:t>
            </w:r>
            <w:r>
              <w:rPr>
                <w:rFonts w:hint="eastAsia"/>
                <w:szCs w:val="21"/>
              </w:rPr>
              <w:t>回（週</w:t>
            </w:r>
            <w:r>
              <w:rPr>
                <w:rFonts w:hint="eastAsia"/>
                <w:szCs w:val="21"/>
              </w:rPr>
              <w:t>6.5</w:t>
            </w:r>
            <w:r w:rsidR="00903E8E">
              <w:rPr>
                <w:rFonts w:hint="eastAsia"/>
                <w:szCs w:val="21"/>
              </w:rPr>
              <w:t>回）</w:t>
            </w:r>
            <w:r w:rsidR="00903E8E">
              <w:rPr>
                <w:rFonts w:hint="eastAsia"/>
                <w:szCs w:val="21"/>
              </w:rPr>
              <w:t>Twitter</w:t>
            </w:r>
            <w:r>
              <w:rPr>
                <w:rFonts w:hint="eastAsia"/>
                <w:szCs w:val="21"/>
              </w:rPr>
              <w:t>の配信</w:t>
            </w:r>
            <w:r>
              <w:rPr>
                <w:rFonts w:hint="eastAsia"/>
                <w:szCs w:val="21"/>
              </w:rPr>
              <w:t>72</w:t>
            </w:r>
            <w:r>
              <w:rPr>
                <w:rFonts w:hint="eastAsia"/>
                <w:szCs w:val="21"/>
              </w:rPr>
              <w:t>回））また、イベント開催時に、</w:t>
            </w:r>
            <w:r w:rsidR="00DB568C">
              <w:rPr>
                <w:rFonts w:hint="eastAsia"/>
                <w:szCs w:val="21"/>
              </w:rPr>
              <w:t>どの媒体から情報を得たかアンケートでの効果測定を行った。</w:t>
            </w:r>
          </w:p>
          <w:p w14:paraId="1FE58E4B" w14:textId="3D80675A"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・住みます芸人が区行事や地域活動に参加し、区民とふれあう様子を</w:t>
            </w:r>
            <w:r>
              <w:rPr>
                <w:rFonts w:hint="eastAsia"/>
                <w:szCs w:val="21"/>
              </w:rPr>
              <w:t>Facebook</w:t>
            </w:r>
            <w:r>
              <w:rPr>
                <w:rFonts w:hint="eastAsia"/>
                <w:szCs w:val="21"/>
              </w:rPr>
              <w:t>等を通じて情報発信した。（</w:t>
            </w:r>
            <w:r w:rsidR="00A73D4C">
              <w:rPr>
                <w:rFonts w:hint="eastAsia"/>
                <w:szCs w:val="21"/>
              </w:rPr>
              <w:t>７</w:t>
            </w:r>
            <w:r>
              <w:rPr>
                <w:rFonts w:hint="eastAsia"/>
                <w:szCs w:val="21"/>
              </w:rPr>
              <w:t>回）</w:t>
            </w:r>
          </w:p>
          <w:p w14:paraId="449085BF"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Pr>
                <w:rFonts w:hint="eastAsia"/>
                <w:szCs w:val="21"/>
              </w:rPr>
              <w:t>SDGs</w:t>
            </w:r>
            <w:r>
              <w:rPr>
                <w:rFonts w:hint="eastAsia"/>
                <w:szCs w:val="21"/>
              </w:rPr>
              <w:t>に関するクイズ形式のアンケートを</w:t>
            </w:r>
            <w:r>
              <w:rPr>
                <w:rFonts w:hint="eastAsia"/>
                <w:szCs w:val="21"/>
              </w:rPr>
              <w:t>Twitter</w:t>
            </w:r>
            <w:r>
              <w:rPr>
                <w:rFonts w:hint="eastAsia"/>
                <w:szCs w:val="21"/>
              </w:rPr>
              <w:t>により行った。（３回）</w:t>
            </w:r>
          </w:p>
          <w:p w14:paraId="6638888C" w14:textId="645AA3A4"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・地域住民による花壇づくりの取組について、</w:t>
            </w:r>
            <w:r>
              <w:rPr>
                <w:rFonts w:hint="eastAsia"/>
                <w:szCs w:val="21"/>
              </w:rPr>
              <w:t>Facebook</w:t>
            </w:r>
            <w:r>
              <w:rPr>
                <w:rFonts w:hint="eastAsia"/>
                <w:szCs w:val="21"/>
              </w:rPr>
              <w:t>ページを開設し、若い世代に向けて情報発信を行うことで、新たな担い手づくりや活動の活性化につなげた。（</w:t>
            </w:r>
            <w:r>
              <w:rPr>
                <w:rFonts w:hint="eastAsia"/>
                <w:szCs w:val="21"/>
              </w:rPr>
              <w:t>18</w:t>
            </w:r>
            <w:r>
              <w:rPr>
                <w:rFonts w:hint="eastAsia"/>
                <w:szCs w:val="21"/>
              </w:rPr>
              <w:t>回）</w:t>
            </w:r>
          </w:p>
        </w:tc>
      </w:tr>
      <w:tr w:rsidR="00A824AF" w:rsidRPr="000F5194" w14:paraId="71A97A27" w14:textId="77777777" w:rsidTr="005F7022">
        <w:trPr>
          <w:trHeight w:val="947"/>
        </w:trPr>
        <w:tc>
          <w:tcPr>
            <w:tcW w:w="595" w:type="dxa"/>
            <w:vAlign w:val="center"/>
          </w:tcPr>
          <w:p w14:paraId="75FBCAEF" w14:textId="77777777" w:rsidR="00A824AF" w:rsidRPr="003928F9" w:rsidRDefault="00A824AF" w:rsidP="00A824AF">
            <w:pPr>
              <w:spacing w:beforeLines="20" w:before="67" w:afterLines="20" w:after="67" w:line="240" w:lineRule="exact"/>
              <w:jc w:val="center"/>
              <w:rPr>
                <w:szCs w:val="21"/>
              </w:rPr>
            </w:pPr>
            <w:r>
              <w:rPr>
                <w:rFonts w:hint="eastAsia"/>
                <w:szCs w:val="21"/>
              </w:rPr>
              <w:t>生野区</w:t>
            </w:r>
          </w:p>
        </w:tc>
        <w:tc>
          <w:tcPr>
            <w:tcW w:w="4564" w:type="dxa"/>
          </w:tcPr>
          <w:p w14:paraId="57A5247D"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w:t>
            </w:r>
            <w:r w:rsidR="00F96182">
              <w:rPr>
                <w:rFonts w:hint="eastAsia"/>
                <w:szCs w:val="21"/>
              </w:rPr>
              <w:t>ＳＮＳ</w:t>
            </w:r>
            <w:r>
              <w:rPr>
                <w:rFonts w:hint="eastAsia"/>
                <w:szCs w:val="21"/>
              </w:rPr>
              <w:t>等を通じて情報を発信し、市民活動への参加を呼びかける。</w:t>
            </w:r>
          </w:p>
          <w:p w14:paraId="7575BE60"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・幅広い世代の住民が地域活動について興味を持ち、さらに、地域活動の新たな担い手へとつながるよう、誰もが気軽に参加し、交流できる場を提供する。</w:t>
            </w:r>
          </w:p>
        </w:tc>
        <w:tc>
          <w:tcPr>
            <w:tcW w:w="6067" w:type="dxa"/>
          </w:tcPr>
          <w:p w14:paraId="41156974"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・中間支援組織の</w:t>
            </w:r>
            <w:r>
              <w:rPr>
                <w:rFonts w:hint="eastAsia"/>
                <w:szCs w:val="21"/>
              </w:rPr>
              <w:t>Facebook</w:t>
            </w:r>
            <w:r>
              <w:rPr>
                <w:rFonts w:hint="eastAsia"/>
                <w:szCs w:val="21"/>
              </w:rPr>
              <w:t>等を通じて市民活動への参加を呼びかけた。</w:t>
            </w:r>
          </w:p>
          <w:p w14:paraId="2F83E308" w14:textId="0C7685AE"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・気軽に活動できる機会の提供としてまちカフェを開催した。（</w:t>
            </w:r>
            <w:r>
              <w:rPr>
                <w:rFonts w:hint="eastAsia"/>
                <w:szCs w:val="21"/>
              </w:rPr>
              <w:t>11</w:t>
            </w:r>
            <w:r>
              <w:rPr>
                <w:rFonts w:hint="eastAsia"/>
                <w:szCs w:val="21"/>
              </w:rPr>
              <w:t>回）</w:t>
            </w:r>
          </w:p>
        </w:tc>
      </w:tr>
      <w:tr w:rsidR="00A824AF" w:rsidRPr="000F5194" w14:paraId="72545D35" w14:textId="77777777" w:rsidTr="005F7022">
        <w:trPr>
          <w:trHeight w:val="947"/>
        </w:trPr>
        <w:tc>
          <w:tcPr>
            <w:tcW w:w="595" w:type="dxa"/>
            <w:vAlign w:val="center"/>
          </w:tcPr>
          <w:p w14:paraId="0DC0189E" w14:textId="77777777" w:rsidR="00A824AF" w:rsidRPr="003928F9" w:rsidRDefault="00A824AF" w:rsidP="00A824AF">
            <w:pPr>
              <w:spacing w:beforeLines="20" w:before="67" w:afterLines="20" w:after="67" w:line="240" w:lineRule="exact"/>
              <w:jc w:val="center"/>
              <w:rPr>
                <w:szCs w:val="21"/>
              </w:rPr>
            </w:pPr>
            <w:r>
              <w:rPr>
                <w:rFonts w:hint="eastAsia"/>
                <w:szCs w:val="21"/>
              </w:rPr>
              <w:t>旭区</w:t>
            </w:r>
          </w:p>
        </w:tc>
        <w:tc>
          <w:tcPr>
            <w:tcW w:w="4564" w:type="dxa"/>
          </w:tcPr>
          <w:p w14:paraId="1D7D0EFC"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・地域へ目を向けてもらうきっかけづくりのために憩の家等の予約状況の確認などをホームページで可能にしていく。</w:t>
            </w:r>
          </w:p>
        </w:tc>
        <w:tc>
          <w:tcPr>
            <w:tcW w:w="6067" w:type="dxa"/>
          </w:tcPr>
          <w:p w14:paraId="6B3BDB2E" w14:textId="3BB2AB9B"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・一部の老人憩の家等の予約状況をホームページで確認することが可能となった。</w:t>
            </w:r>
          </w:p>
        </w:tc>
      </w:tr>
      <w:tr w:rsidR="00A824AF" w:rsidRPr="000F5194" w14:paraId="31141D37" w14:textId="77777777" w:rsidTr="005F7022">
        <w:trPr>
          <w:trHeight w:val="947"/>
        </w:trPr>
        <w:tc>
          <w:tcPr>
            <w:tcW w:w="595" w:type="dxa"/>
            <w:vAlign w:val="center"/>
          </w:tcPr>
          <w:p w14:paraId="2988B0DE" w14:textId="77777777" w:rsidR="00A824AF" w:rsidRPr="003928F9" w:rsidRDefault="00A824AF" w:rsidP="00A824AF">
            <w:pPr>
              <w:spacing w:beforeLines="20" w:before="67" w:afterLines="20" w:after="67" w:line="240" w:lineRule="exact"/>
              <w:jc w:val="center"/>
              <w:rPr>
                <w:szCs w:val="21"/>
              </w:rPr>
            </w:pPr>
            <w:r>
              <w:rPr>
                <w:rFonts w:hint="eastAsia"/>
                <w:szCs w:val="21"/>
              </w:rPr>
              <w:t>城東区</w:t>
            </w:r>
          </w:p>
        </w:tc>
        <w:tc>
          <w:tcPr>
            <w:tcW w:w="4564" w:type="dxa"/>
          </w:tcPr>
          <w:p w14:paraId="7BF5FCCD"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・各地域で</w:t>
            </w:r>
            <w:r w:rsidR="00F96182">
              <w:rPr>
                <w:rFonts w:hint="eastAsia"/>
                <w:szCs w:val="21"/>
              </w:rPr>
              <w:t>ＳＮＳ</w:t>
            </w:r>
            <w:r>
              <w:rPr>
                <w:rFonts w:hint="eastAsia"/>
                <w:szCs w:val="21"/>
              </w:rPr>
              <w:t>等の活用促進を進めていただけるよう支援を行う。</w:t>
            </w:r>
          </w:p>
          <w:p w14:paraId="26F0419B" w14:textId="657C660B" w:rsidR="00A824AF" w:rsidRPr="003928F9" w:rsidRDefault="00536505" w:rsidP="00497A0E">
            <w:pPr>
              <w:spacing w:beforeLines="20" w:before="67" w:afterLines="20" w:after="67" w:line="220" w:lineRule="exact"/>
              <w:ind w:left="210" w:hangingChars="100" w:hanging="210"/>
              <w:outlineLvl w:val="0"/>
              <w:rPr>
                <w:szCs w:val="21"/>
              </w:rPr>
            </w:pPr>
            <w:r>
              <w:rPr>
                <w:rFonts w:hint="eastAsia"/>
                <w:szCs w:val="21"/>
              </w:rPr>
              <w:t>・３月号までを予定している</w:t>
            </w:r>
            <w:r w:rsidR="00A824AF">
              <w:rPr>
                <w:rFonts w:hint="eastAsia"/>
                <w:szCs w:val="21"/>
              </w:rPr>
              <w:t>広報誌８～３月号で</w:t>
            </w:r>
            <w:r w:rsidR="00A824AF">
              <w:rPr>
                <w:rFonts w:hint="eastAsia"/>
                <w:szCs w:val="21"/>
              </w:rPr>
              <w:t>16</w:t>
            </w:r>
            <w:r w:rsidR="007F19B4">
              <w:rPr>
                <w:rFonts w:hint="eastAsia"/>
                <w:szCs w:val="21"/>
              </w:rPr>
              <w:t>地域活動協議会</w:t>
            </w:r>
            <w:r w:rsidR="00EC467D">
              <w:rPr>
                <w:rFonts w:hint="eastAsia"/>
                <w:szCs w:val="21"/>
              </w:rPr>
              <w:t>会長</w:t>
            </w:r>
            <w:r w:rsidR="00A824AF">
              <w:rPr>
                <w:rFonts w:hint="eastAsia"/>
                <w:szCs w:val="21"/>
              </w:rPr>
              <w:t>がわが町の魅力（実施済みの取組報告やイベント予告）を発信するリレー企画の中で、各</w:t>
            </w:r>
            <w:r w:rsidR="00453C17">
              <w:rPr>
                <w:rFonts w:hint="eastAsia"/>
                <w:szCs w:val="21"/>
              </w:rPr>
              <w:t>地域活動協議会</w:t>
            </w:r>
            <w:r w:rsidR="00A824AF">
              <w:rPr>
                <w:rFonts w:hint="eastAsia"/>
                <w:szCs w:val="21"/>
              </w:rPr>
              <w:t>のホームページや</w:t>
            </w:r>
            <w:r w:rsidR="00A824AF">
              <w:rPr>
                <w:rFonts w:hint="eastAsia"/>
                <w:szCs w:val="21"/>
              </w:rPr>
              <w:t>Facebook</w:t>
            </w:r>
            <w:r w:rsidR="00A824AF">
              <w:rPr>
                <w:rFonts w:hint="eastAsia"/>
                <w:szCs w:val="21"/>
              </w:rPr>
              <w:t>のＱＲコードを掲載し、ＩＣＴを活用した地域活動周知と参加呼びかけを行う。</w:t>
            </w:r>
          </w:p>
        </w:tc>
        <w:tc>
          <w:tcPr>
            <w:tcW w:w="6067" w:type="dxa"/>
          </w:tcPr>
          <w:p w14:paraId="6A1197F8"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・１地域で</w:t>
            </w:r>
            <w:r>
              <w:rPr>
                <w:rFonts w:hint="eastAsia"/>
                <w:szCs w:val="21"/>
              </w:rPr>
              <w:t>LINE</w:t>
            </w:r>
            <w:r>
              <w:rPr>
                <w:rFonts w:hint="eastAsia"/>
                <w:szCs w:val="21"/>
              </w:rPr>
              <w:t>を使ったネットワークづくり講座を実施し、</w:t>
            </w:r>
            <w:r w:rsidR="00F96182">
              <w:rPr>
                <w:rFonts w:hint="eastAsia"/>
                <w:szCs w:val="21"/>
              </w:rPr>
              <w:t>ＳＮＳ</w:t>
            </w:r>
            <w:r>
              <w:rPr>
                <w:rFonts w:hint="eastAsia"/>
                <w:szCs w:val="21"/>
              </w:rPr>
              <w:t>等の活用促進を進めていただけるよう支援を行った。</w:t>
            </w:r>
          </w:p>
          <w:p w14:paraId="5A70B672" w14:textId="282132E0"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・左記リレー企画最終回である３月号に各</w:t>
            </w:r>
            <w:r w:rsidR="00453C17">
              <w:rPr>
                <w:rFonts w:hint="eastAsia"/>
                <w:szCs w:val="21"/>
              </w:rPr>
              <w:t>地域活動協議会</w:t>
            </w:r>
            <w:r>
              <w:rPr>
                <w:rFonts w:hint="eastAsia"/>
                <w:szCs w:val="21"/>
              </w:rPr>
              <w:t>のホームページや</w:t>
            </w:r>
            <w:r>
              <w:rPr>
                <w:rFonts w:hint="eastAsia"/>
                <w:szCs w:val="21"/>
              </w:rPr>
              <w:t>Facebook</w:t>
            </w:r>
            <w:r>
              <w:rPr>
                <w:rFonts w:hint="eastAsia"/>
                <w:szCs w:val="21"/>
              </w:rPr>
              <w:t>とリンクするＱＲコードを掲載し、</w:t>
            </w:r>
            <w:r w:rsidR="00F96182">
              <w:rPr>
                <w:rFonts w:hint="eastAsia"/>
                <w:szCs w:val="21"/>
              </w:rPr>
              <w:t>ＳＮＳ</w:t>
            </w:r>
            <w:r>
              <w:rPr>
                <w:rFonts w:hint="eastAsia"/>
                <w:szCs w:val="21"/>
              </w:rPr>
              <w:t>を利用してのつながりのきっかけづくり啓発に取り組んだ。</w:t>
            </w:r>
          </w:p>
        </w:tc>
      </w:tr>
      <w:tr w:rsidR="00A824AF" w:rsidRPr="000F5194" w14:paraId="5F2EA4E6" w14:textId="77777777" w:rsidTr="005F7022">
        <w:trPr>
          <w:trHeight w:val="947"/>
        </w:trPr>
        <w:tc>
          <w:tcPr>
            <w:tcW w:w="595" w:type="dxa"/>
            <w:vAlign w:val="center"/>
          </w:tcPr>
          <w:p w14:paraId="6BB18CBD" w14:textId="77777777" w:rsidR="00A824AF" w:rsidRPr="003928F9" w:rsidRDefault="00A824AF" w:rsidP="00A824AF">
            <w:pPr>
              <w:spacing w:beforeLines="20" w:before="67" w:afterLines="20" w:after="67" w:line="240" w:lineRule="exact"/>
              <w:jc w:val="center"/>
              <w:rPr>
                <w:szCs w:val="21"/>
              </w:rPr>
            </w:pPr>
            <w:r>
              <w:rPr>
                <w:rFonts w:hint="eastAsia"/>
                <w:szCs w:val="21"/>
              </w:rPr>
              <w:t>鶴見区</w:t>
            </w:r>
          </w:p>
        </w:tc>
        <w:tc>
          <w:tcPr>
            <w:tcW w:w="4564" w:type="dxa"/>
          </w:tcPr>
          <w:p w14:paraId="15710CA0"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・各地域活動協議会に</w:t>
            </w:r>
            <w:r>
              <w:rPr>
                <w:rFonts w:hint="eastAsia"/>
                <w:szCs w:val="21"/>
              </w:rPr>
              <w:t xml:space="preserve">Civic Tech </w:t>
            </w:r>
            <w:r>
              <w:rPr>
                <w:rFonts w:hint="eastAsia"/>
                <w:szCs w:val="21"/>
              </w:rPr>
              <w:t>の理解を深めてもらうとともに事例紹介を行う。</w:t>
            </w:r>
          </w:p>
        </w:tc>
        <w:tc>
          <w:tcPr>
            <w:tcW w:w="6067" w:type="dxa"/>
          </w:tcPr>
          <w:p w14:paraId="2CFE0136"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・各地域活動協議会にホームページや</w:t>
            </w:r>
            <w:r w:rsidR="00F96182">
              <w:rPr>
                <w:rFonts w:hint="eastAsia"/>
                <w:szCs w:val="21"/>
              </w:rPr>
              <w:t>ＳＮＳ</w:t>
            </w:r>
            <w:r>
              <w:rPr>
                <w:rFonts w:hint="eastAsia"/>
                <w:szCs w:val="21"/>
              </w:rPr>
              <w:t>を活用した広報などの事例紹介を行った。</w:t>
            </w:r>
          </w:p>
          <w:p w14:paraId="23787509" w14:textId="07512E23"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Pr>
                <w:rFonts w:hint="eastAsia"/>
                <w:szCs w:val="21"/>
              </w:rPr>
              <w:t>12</w:t>
            </w:r>
            <w:r>
              <w:rPr>
                <w:rFonts w:hint="eastAsia"/>
                <w:szCs w:val="21"/>
              </w:rPr>
              <w:t>月及び１月に実施した「ツルラボ」において、ブログや</w:t>
            </w:r>
            <w:r>
              <w:rPr>
                <w:rFonts w:hint="eastAsia"/>
                <w:szCs w:val="21"/>
              </w:rPr>
              <w:t>YouTube</w:t>
            </w:r>
            <w:r>
              <w:rPr>
                <w:rFonts w:hint="eastAsia"/>
                <w:szCs w:val="21"/>
              </w:rPr>
              <w:t>を活用した事例紹介などを行い、各地域活動協議会に</w:t>
            </w:r>
            <w:r>
              <w:rPr>
                <w:rFonts w:hint="eastAsia"/>
                <w:szCs w:val="21"/>
              </w:rPr>
              <w:t xml:space="preserve">CivicTech </w:t>
            </w:r>
            <w:r>
              <w:rPr>
                <w:rFonts w:hint="eastAsia"/>
                <w:szCs w:val="21"/>
              </w:rPr>
              <w:t>の理解を深めてもらう機会を提供した。</w:t>
            </w:r>
          </w:p>
        </w:tc>
      </w:tr>
      <w:tr w:rsidR="00A824AF" w:rsidRPr="000F5194" w14:paraId="16EB7851" w14:textId="77777777" w:rsidTr="005F7022">
        <w:trPr>
          <w:trHeight w:val="947"/>
        </w:trPr>
        <w:tc>
          <w:tcPr>
            <w:tcW w:w="595" w:type="dxa"/>
            <w:vAlign w:val="center"/>
          </w:tcPr>
          <w:p w14:paraId="1B78E219" w14:textId="77777777" w:rsidR="00A824AF" w:rsidRPr="003928F9" w:rsidRDefault="00A824AF" w:rsidP="00A824AF">
            <w:pPr>
              <w:spacing w:beforeLines="20" w:before="67" w:afterLines="20" w:after="67" w:line="240" w:lineRule="exact"/>
              <w:jc w:val="center"/>
              <w:rPr>
                <w:szCs w:val="21"/>
              </w:rPr>
            </w:pPr>
            <w:r>
              <w:rPr>
                <w:rFonts w:hint="eastAsia"/>
                <w:szCs w:val="21"/>
              </w:rPr>
              <w:t>阿倍野区</w:t>
            </w:r>
          </w:p>
        </w:tc>
        <w:tc>
          <w:tcPr>
            <w:tcW w:w="4564" w:type="dxa"/>
          </w:tcPr>
          <w:p w14:paraId="0786AB0F"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・新たな地域コミュニティ支援事業として、地域団体や企業等だれもが参加できる交流会を開催する。開催については</w:t>
            </w:r>
            <w:r w:rsidR="00F96182">
              <w:rPr>
                <w:rFonts w:hint="eastAsia"/>
                <w:szCs w:val="21"/>
              </w:rPr>
              <w:t>ＳＮＳ</w:t>
            </w:r>
            <w:r>
              <w:rPr>
                <w:rFonts w:hint="eastAsia"/>
                <w:szCs w:val="21"/>
              </w:rPr>
              <w:t>等を通じて情報を発信し参加を呼びかける。（年４回）</w:t>
            </w:r>
          </w:p>
        </w:tc>
        <w:tc>
          <w:tcPr>
            <w:tcW w:w="6067" w:type="dxa"/>
          </w:tcPr>
          <w:p w14:paraId="545D06FC"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・新たな地域コミュニティ支援事業として、地域団体や企業等だれもが参加できる交流会を４回開催した。</w:t>
            </w:r>
          </w:p>
          <w:p w14:paraId="0FE1D5A8"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・ＩＣＴを活用した市民との対話を促進する取組が新たに創出された事例として、</w:t>
            </w:r>
            <w:r>
              <w:rPr>
                <w:rFonts w:hint="eastAsia"/>
                <w:szCs w:val="21"/>
              </w:rPr>
              <w:t>LINE</w:t>
            </w:r>
            <w:r>
              <w:rPr>
                <w:rFonts w:hint="eastAsia"/>
                <w:szCs w:val="21"/>
              </w:rPr>
              <w:t>を活用した地域の連絡網構築や情報発信の取組を１件紹介した。</w:t>
            </w:r>
          </w:p>
          <w:p w14:paraId="32D0FFA0" w14:textId="35F7A6BE"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・まちづくりセンターホームページや、</w:t>
            </w:r>
            <w:r>
              <w:rPr>
                <w:rFonts w:hint="eastAsia"/>
                <w:szCs w:val="21"/>
              </w:rPr>
              <w:t>LINE</w:t>
            </w:r>
            <w:r>
              <w:rPr>
                <w:rFonts w:hint="eastAsia"/>
                <w:szCs w:val="21"/>
              </w:rPr>
              <w:t>＠を活用し情報発信を行った。</w:t>
            </w:r>
          </w:p>
        </w:tc>
      </w:tr>
      <w:tr w:rsidR="00A824AF" w:rsidRPr="000F5194" w14:paraId="746C545F" w14:textId="77777777" w:rsidTr="005F7022">
        <w:trPr>
          <w:trHeight w:val="947"/>
        </w:trPr>
        <w:tc>
          <w:tcPr>
            <w:tcW w:w="595" w:type="dxa"/>
            <w:vAlign w:val="center"/>
          </w:tcPr>
          <w:p w14:paraId="62737113" w14:textId="77777777" w:rsidR="00A824AF" w:rsidRPr="003928F9" w:rsidRDefault="00A824AF" w:rsidP="00A824AF">
            <w:pPr>
              <w:spacing w:beforeLines="20" w:before="67" w:afterLines="20" w:after="67" w:line="240" w:lineRule="exact"/>
              <w:jc w:val="center"/>
              <w:rPr>
                <w:szCs w:val="21"/>
              </w:rPr>
            </w:pPr>
            <w:r>
              <w:rPr>
                <w:rFonts w:hint="eastAsia"/>
                <w:szCs w:val="21"/>
              </w:rPr>
              <w:t>住之江区</w:t>
            </w:r>
          </w:p>
        </w:tc>
        <w:tc>
          <w:tcPr>
            <w:tcW w:w="4564" w:type="dxa"/>
          </w:tcPr>
          <w:p w14:paraId="01C5C1D8" w14:textId="09D173D6" w:rsidR="00A824AF" w:rsidRDefault="00536505" w:rsidP="00497A0E">
            <w:pPr>
              <w:spacing w:beforeLines="20" w:before="67" w:afterLines="20" w:after="67" w:line="220" w:lineRule="exact"/>
              <w:ind w:left="210" w:hangingChars="100" w:hanging="210"/>
              <w:outlineLvl w:val="0"/>
              <w:rPr>
                <w:szCs w:val="21"/>
              </w:rPr>
            </w:pPr>
            <w:r>
              <w:rPr>
                <w:rFonts w:hint="eastAsia"/>
                <w:szCs w:val="21"/>
              </w:rPr>
              <w:t>・</w:t>
            </w:r>
            <w:r w:rsidR="00A73D4C">
              <w:rPr>
                <w:rFonts w:hint="eastAsia"/>
                <w:szCs w:val="21"/>
              </w:rPr>
              <w:t>ホームページや</w:t>
            </w:r>
            <w:r w:rsidR="00A824AF">
              <w:rPr>
                <w:rFonts w:hint="eastAsia"/>
                <w:szCs w:val="21"/>
              </w:rPr>
              <w:t xml:space="preserve">Facebook </w:t>
            </w:r>
            <w:r w:rsidR="00A824AF">
              <w:rPr>
                <w:rFonts w:hint="eastAsia"/>
                <w:szCs w:val="21"/>
              </w:rPr>
              <w:t>で様々な地域課題に対応した取組が地域で行われていることや「</w:t>
            </w:r>
            <w:r w:rsidR="00A824AF">
              <w:rPr>
                <w:rFonts w:hint="eastAsia"/>
                <w:szCs w:val="21"/>
              </w:rPr>
              <w:t>Code for OSAKA</w:t>
            </w:r>
            <w:r w:rsidR="00A824AF">
              <w:rPr>
                <w:rFonts w:hint="eastAsia"/>
                <w:szCs w:val="21"/>
              </w:rPr>
              <w:t>」による</w:t>
            </w:r>
            <w:r w:rsidR="00A824AF">
              <w:rPr>
                <w:rFonts w:hint="eastAsia"/>
                <w:szCs w:val="21"/>
              </w:rPr>
              <w:t xml:space="preserve">CivicTech </w:t>
            </w:r>
            <w:r w:rsidR="00A824AF">
              <w:rPr>
                <w:rFonts w:hint="eastAsia"/>
                <w:szCs w:val="21"/>
              </w:rPr>
              <w:t>活動の情報発信を行う。</w:t>
            </w:r>
          </w:p>
          <w:p w14:paraId="1AAA2A14"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・地域活動協議会をＰＲする区民参加型の取組を、ＩＣＴを活用して実施する。特に若い世代を意識した内容の充実を図る。</w:t>
            </w:r>
          </w:p>
        </w:tc>
        <w:tc>
          <w:tcPr>
            <w:tcW w:w="6067" w:type="dxa"/>
          </w:tcPr>
          <w:p w14:paraId="0D1CF3FF" w14:textId="512377C1" w:rsidR="00A824AF" w:rsidRDefault="00536505" w:rsidP="00497A0E">
            <w:pPr>
              <w:widowControl/>
              <w:spacing w:beforeLines="20" w:before="67" w:afterLines="20" w:after="67" w:line="220" w:lineRule="exact"/>
              <w:ind w:left="210" w:hangingChars="100" w:hanging="210"/>
              <w:outlineLvl w:val="0"/>
              <w:rPr>
                <w:szCs w:val="21"/>
              </w:rPr>
            </w:pPr>
            <w:r>
              <w:rPr>
                <w:rFonts w:hint="eastAsia"/>
                <w:szCs w:val="21"/>
              </w:rPr>
              <w:t>・</w:t>
            </w:r>
            <w:r w:rsidR="00A824AF">
              <w:rPr>
                <w:rFonts w:hint="eastAsia"/>
                <w:szCs w:val="21"/>
              </w:rPr>
              <w:t>ホームペー</w:t>
            </w:r>
            <w:r w:rsidR="00B00B5A">
              <w:rPr>
                <w:rFonts w:hint="eastAsia"/>
                <w:szCs w:val="21"/>
              </w:rPr>
              <w:t>ジや</w:t>
            </w:r>
            <w:r w:rsidR="00A824AF">
              <w:rPr>
                <w:rFonts w:hint="eastAsia"/>
                <w:szCs w:val="21"/>
              </w:rPr>
              <w:t xml:space="preserve">Facebook </w:t>
            </w:r>
            <w:r w:rsidR="00A824AF">
              <w:rPr>
                <w:rFonts w:hint="eastAsia"/>
                <w:szCs w:val="21"/>
              </w:rPr>
              <w:t>で様々な地域課題に対応した取組が地域で行われていることや「</w:t>
            </w:r>
            <w:r w:rsidR="00A824AF">
              <w:rPr>
                <w:rFonts w:hint="eastAsia"/>
                <w:szCs w:val="21"/>
              </w:rPr>
              <w:t>Code for OSAKA</w:t>
            </w:r>
            <w:r w:rsidR="00A824AF">
              <w:rPr>
                <w:rFonts w:hint="eastAsia"/>
                <w:szCs w:val="21"/>
              </w:rPr>
              <w:t>」による</w:t>
            </w:r>
            <w:r w:rsidR="00A824AF">
              <w:rPr>
                <w:rFonts w:hint="eastAsia"/>
                <w:szCs w:val="21"/>
              </w:rPr>
              <w:t xml:space="preserve">CivicTech </w:t>
            </w:r>
            <w:r w:rsidR="00A824AF">
              <w:rPr>
                <w:rFonts w:hint="eastAsia"/>
                <w:szCs w:val="21"/>
              </w:rPr>
              <w:t>活動の情報発信を行った。</w:t>
            </w:r>
          </w:p>
          <w:p w14:paraId="2AC946FE"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・地域活動協議会において、中間支援組織支援のもとにホームページが作成され、情報の共有・発信を行った。</w:t>
            </w:r>
          </w:p>
          <w:p w14:paraId="75024DB7" w14:textId="1D51E914" w:rsidR="00A824AF" w:rsidRPr="003928F9" w:rsidRDefault="000B224F" w:rsidP="00497A0E">
            <w:pPr>
              <w:widowControl/>
              <w:spacing w:beforeLines="20" w:before="67" w:afterLines="20" w:after="67" w:line="220" w:lineRule="exact"/>
              <w:ind w:left="210" w:hangingChars="100" w:hanging="210"/>
              <w:outlineLvl w:val="0"/>
              <w:rPr>
                <w:szCs w:val="21"/>
              </w:rPr>
            </w:pPr>
            <w:r>
              <w:rPr>
                <w:rFonts w:hint="eastAsia"/>
                <w:szCs w:val="21"/>
              </w:rPr>
              <w:t>・</w:t>
            </w:r>
            <w:r w:rsidR="00A824AF">
              <w:rPr>
                <w:rFonts w:hint="eastAsia"/>
                <w:szCs w:val="21"/>
              </w:rPr>
              <w:t>Facebook</w:t>
            </w:r>
            <w:r w:rsidR="00A824AF">
              <w:rPr>
                <w:rFonts w:hint="eastAsia"/>
                <w:szCs w:val="21"/>
              </w:rPr>
              <w:t>で、新たな担い手育成に向けたイベントでの気軽に参加できる短時間ボランティア等を募集した。</w:t>
            </w:r>
          </w:p>
        </w:tc>
      </w:tr>
      <w:tr w:rsidR="00A824AF" w:rsidRPr="000F5194" w14:paraId="7E9D5EFD" w14:textId="77777777" w:rsidTr="005F7022">
        <w:trPr>
          <w:trHeight w:val="558"/>
        </w:trPr>
        <w:tc>
          <w:tcPr>
            <w:tcW w:w="595" w:type="dxa"/>
            <w:vAlign w:val="center"/>
          </w:tcPr>
          <w:p w14:paraId="7AEDBA1E" w14:textId="77777777" w:rsidR="00A824AF" w:rsidRPr="003928F9" w:rsidRDefault="00A824AF" w:rsidP="00A824AF">
            <w:pPr>
              <w:spacing w:beforeLines="20" w:before="67" w:afterLines="20" w:after="67" w:line="240" w:lineRule="exact"/>
              <w:jc w:val="center"/>
              <w:rPr>
                <w:szCs w:val="21"/>
              </w:rPr>
            </w:pPr>
            <w:r>
              <w:rPr>
                <w:rFonts w:hint="eastAsia"/>
                <w:szCs w:val="21"/>
              </w:rPr>
              <w:t>住吉区</w:t>
            </w:r>
          </w:p>
        </w:tc>
        <w:tc>
          <w:tcPr>
            <w:tcW w:w="4564" w:type="dxa"/>
          </w:tcPr>
          <w:p w14:paraId="0D0A099D" w14:textId="080D0A6E" w:rsidR="00A824AF" w:rsidRDefault="00A824AF" w:rsidP="00497A0E">
            <w:pPr>
              <w:spacing w:beforeLines="20" w:before="67" w:afterLines="20" w:after="67" w:line="220" w:lineRule="exact"/>
              <w:ind w:left="210" w:hangingChars="100" w:hanging="210"/>
              <w:outlineLvl w:val="0"/>
              <w:rPr>
                <w:szCs w:val="21"/>
              </w:rPr>
            </w:pPr>
            <w:r>
              <w:rPr>
                <w:rFonts w:hint="eastAsia"/>
                <w:szCs w:val="21"/>
              </w:rPr>
              <w:t>・若年層への区政・地域への関心喚起のため、</w:t>
            </w:r>
            <w:r w:rsidR="00F96182">
              <w:rPr>
                <w:rFonts w:hint="eastAsia"/>
                <w:szCs w:val="21"/>
              </w:rPr>
              <w:t>ＳＮＳ</w:t>
            </w:r>
            <w:r>
              <w:rPr>
                <w:rFonts w:hint="eastAsia"/>
                <w:szCs w:val="21"/>
              </w:rPr>
              <w:t>（</w:t>
            </w:r>
            <w:r>
              <w:rPr>
                <w:rFonts w:hint="eastAsia"/>
                <w:szCs w:val="21"/>
              </w:rPr>
              <w:t>LINE</w:t>
            </w:r>
            <w:r>
              <w:rPr>
                <w:rFonts w:hint="eastAsia"/>
                <w:szCs w:val="21"/>
              </w:rPr>
              <w:t>＠・</w:t>
            </w:r>
            <w:r>
              <w:rPr>
                <w:rFonts w:hint="eastAsia"/>
                <w:szCs w:val="21"/>
              </w:rPr>
              <w:t>Instagram</w:t>
            </w:r>
            <w:r>
              <w:rPr>
                <w:rFonts w:hint="eastAsia"/>
                <w:szCs w:val="21"/>
              </w:rPr>
              <w:t>・動画など）を活用した情報発信を強化する。</w:t>
            </w:r>
          </w:p>
          <w:p w14:paraId="551F7120"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・地域活動協議会が自らの活動情報を発信し、地縁型団体への参加が少ない世代に向けて活動の参加を呼びかけるためのホームページの作成を支援する。</w:t>
            </w:r>
          </w:p>
          <w:p w14:paraId="3243AF18"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・地域活動協議会で活動する人材募集の支援を行う。</w:t>
            </w:r>
          </w:p>
        </w:tc>
        <w:tc>
          <w:tcPr>
            <w:tcW w:w="6067" w:type="dxa"/>
          </w:tcPr>
          <w:p w14:paraId="69A0F6B8"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Pr>
                <w:rFonts w:hint="eastAsia"/>
                <w:szCs w:val="21"/>
              </w:rPr>
              <w:t>Twitter</w:t>
            </w:r>
            <w:r>
              <w:rPr>
                <w:rFonts w:hint="eastAsia"/>
                <w:szCs w:val="21"/>
              </w:rPr>
              <w:t>・</w:t>
            </w:r>
            <w:r>
              <w:rPr>
                <w:rFonts w:hint="eastAsia"/>
                <w:szCs w:val="21"/>
              </w:rPr>
              <w:t>LINE</w:t>
            </w:r>
            <w:r>
              <w:rPr>
                <w:rFonts w:hint="eastAsia"/>
                <w:szCs w:val="21"/>
              </w:rPr>
              <w:t>・</w:t>
            </w:r>
            <w:r>
              <w:rPr>
                <w:rFonts w:hint="eastAsia"/>
                <w:szCs w:val="21"/>
              </w:rPr>
              <w:t>Instagram</w:t>
            </w:r>
            <w:r>
              <w:rPr>
                <w:rFonts w:hint="eastAsia"/>
                <w:szCs w:val="21"/>
              </w:rPr>
              <w:t>・</w:t>
            </w:r>
            <w:r>
              <w:rPr>
                <w:rFonts w:hint="eastAsia"/>
                <w:szCs w:val="21"/>
              </w:rPr>
              <w:t>YouTube</w:t>
            </w:r>
            <w:r>
              <w:rPr>
                <w:rFonts w:hint="eastAsia"/>
                <w:szCs w:val="21"/>
              </w:rPr>
              <w:t>を活用した情報発信を実施した。</w:t>
            </w:r>
          </w:p>
          <w:p w14:paraId="5F25EA3A" w14:textId="78B035C1"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会でホームページを積極的に活用している地域を紹介するとともに、各地域活動協議会によるホームページ作成を支援した。（</w:t>
            </w:r>
            <w:r>
              <w:rPr>
                <w:rFonts w:hint="eastAsia"/>
                <w:szCs w:val="21"/>
              </w:rPr>
              <w:t>10</w:t>
            </w:r>
            <w:r>
              <w:rPr>
                <w:rFonts w:hint="eastAsia"/>
                <w:szCs w:val="21"/>
              </w:rPr>
              <w:t>地域作成済み・１地域作成中・１地域未作成）</w:t>
            </w:r>
          </w:p>
          <w:p w14:paraId="4C9796CD"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・事例共有会を開催し、ホームページや</w:t>
            </w:r>
            <w:r>
              <w:rPr>
                <w:rFonts w:hint="eastAsia"/>
                <w:szCs w:val="21"/>
              </w:rPr>
              <w:t>LINE</w:t>
            </w:r>
            <w:r>
              <w:rPr>
                <w:rFonts w:hint="eastAsia"/>
                <w:szCs w:val="21"/>
              </w:rPr>
              <w:t>を活用した情報発信例を紹介した。</w:t>
            </w:r>
          </w:p>
          <w:p w14:paraId="66FFCE61" w14:textId="1CB8F792"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・地域活動協議会ホームページ等でボランティア募集を行った。</w:t>
            </w:r>
          </w:p>
        </w:tc>
      </w:tr>
      <w:tr w:rsidR="00A824AF" w:rsidRPr="000F5194" w14:paraId="6D29FC27" w14:textId="77777777" w:rsidTr="005F7022">
        <w:trPr>
          <w:trHeight w:val="947"/>
        </w:trPr>
        <w:tc>
          <w:tcPr>
            <w:tcW w:w="595" w:type="dxa"/>
            <w:vAlign w:val="center"/>
          </w:tcPr>
          <w:p w14:paraId="7652047F" w14:textId="77777777" w:rsidR="00A824AF" w:rsidRPr="003928F9" w:rsidRDefault="00A824AF" w:rsidP="00A824AF">
            <w:pPr>
              <w:spacing w:beforeLines="20" w:before="67" w:afterLines="20" w:after="67" w:line="240" w:lineRule="exact"/>
              <w:jc w:val="center"/>
              <w:rPr>
                <w:szCs w:val="21"/>
              </w:rPr>
            </w:pPr>
            <w:r>
              <w:rPr>
                <w:rFonts w:hint="eastAsia"/>
                <w:szCs w:val="21"/>
              </w:rPr>
              <w:t>東住吉区</w:t>
            </w:r>
          </w:p>
        </w:tc>
        <w:tc>
          <w:tcPr>
            <w:tcW w:w="4564" w:type="dxa"/>
          </w:tcPr>
          <w:p w14:paraId="43836E41"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・広報紙やイベント等で公式</w:t>
            </w:r>
            <w:r>
              <w:rPr>
                <w:rFonts w:hint="eastAsia"/>
                <w:szCs w:val="21"/>
              </w:rPr>
              <w:t>LINE</w:t>
            </w:r>
            <w:r>
              <w:rPr>
                <w:rFonts w:hint="eastAsia"/>
                <w:szCs w:val="21"/>
              </w:rPr>
              <w:t>アカウント登録への周知を実施する。</w:t>
            </w:r>
          </w:p>
          <w:p w14:paraId="24297FAB" w14:textId="77777777"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・区民が多く参加するイベント・取組において、来場者に対し公式</w:t>
            </w:r>
            <w:r w:rsidR="00F96182">
              <w:rPr>
                <w:rFonts w:hint="eastAsia"/>
                <w:szCs w:val="21"/>
              </w:rPr>
              <w:t>ＳＮＳ</w:t>
            </w:r>
            <w:r>
              <w:rPr>
                <w:rFonts w:hint="eastAsia"/>
                <w:szCs w:val="21"/>
              </w:rPr>
              <w:t>を広く周知する。</w:t>
            </w:r>
          </w:p>
        </w:tc>
        <w:tc>
          <w:tcPr>
            <w:tcW w:w="6067" w:type="dxa"/>
          </w:tcPr>
          <w:p w14:paraId="6713849B" w14:textId="0B15BC4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・毎月の広報紙において、公式</w:t>
            </w:r>
            <w:r>
              <w:rPr>
                <w:rFonts w:hint="eastAsia"/>
                <w:szCs w:val="21"/>
              </w:rPr>
              <w:t>LINE</w:t>
            </w:r>
            <w:r>
              <w:rPr>
                <w:rFonts w:hint="eastAsia"/>
                <w:szCs w:val="21"/>
              </w:rPr>
              <w:t>アカウントの周知記事を掲載するとともに、８月開催の親子向けのイベントや、</w:t>
            </w:r>
            <w:r>
              <w:rPr>
                <w:rFonts w:hint="eastAsia"/>
                <w:szCs w:val="21"/>
              </w:rPr>
              <w:t>10</w:t>
            </w:r>
            <w:r>
              <w:rPr>
                <w:rFonts w:hint="eastAsia"/>
                <w:szCs w:val="21"/>
              </w:rPr>
              <w:t>月に開催の区民フェスティバルにおいて、公式</w:t>
            </w:r>
            <w:r w:rsidR="00F96182">
              <w:rPr>
                <w:rFonts w:hint="eastAsia"/>
                <w:szCs w:val="21"/>
              </w:rPr>
              <w:t>ＳＮＳ</w:t>
            </w:r>
            <w:r>
              <w:rPr>
                <w:rFonts w:hint="eastAsia"/>
                <w:szCs w:val="21"/>
              </w:rPr>
              <w:t>の</w:t>
            </w:r>
            <w:r w:rsidR="00371CFF">
              <w:rPr>
                <w:rFonts w:hint="eastAsia"/>
                <w:szCs w:val="21"/>
              </w:rPr>
              <w:t>チラシ</w:t>
            </w:r>
            <w:r>
              <w:rPr>
                <w:rFonts w:hint="eastAsia"/>
                <w:szCs w:val="21"/>
              </w:rPr>
              <w:t>を来場者に対し広く配布・周知した。</w:t>
            </w:r>
          </w:p>
          <w:p w14:paraId="72D32511" w14:textId="6DF398C1"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・毎月実施される乳幼児健診において、公式</w:t>
            </w:r>
            <w:r>
              <w:rPr>
                <w:rFonts w:hint="eastAsia"/>
                <w:szCs w:val="21"/>
              </w:rPr>
              <w:t>LINE</w:t>
            </w:r>
            <w:r>
              <w:rPr>
                <w:rFonts w:hint="eastAsia"/>
                <w:szCs w:val="21"/>
              </w:rPr>
              <w:t>アカウントの周知</w:t>
            </w:r>
            <w:r w:rsidR="00371CFF">
              <w:rPr>
                <w:rFonts w:hint="eastAsia"/>
                <w:szCs w:val="21"/>
              </w:rPr>
              <w:t>チラシ</w:t>
            </w:r>
            <w:r>
              <w:rPr>
                <w:rFonts w:hint="eastAsia"/>
                <w:szCs w:val="21"/>
              </w:rPr>
              <w:t>を配布した。</w:t>
            </w:r>
          </w:p>
          <w:p w14:paraId="2941F98F"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・公式</w:t>
            </w:r>
            <w:r>
              <w:rPr>
                <w:rFonts w:hint="eastAsia"/>
                <w:szCs w:val="21"/>
              </w:rPr>
              <w:t>LINE</w:t>
            </w:r>
            <w:r>
              <w:rPr>
                <w:rFonts w:hint="eastAsia"/>
                <w:szCs w:val="21"/>
              </w:rPr>
              <w:t>アカウントの登録者（子育て層）を対象に、区政に対するアンケートを実施し、結果をホームページにおいて公表した。</w:t>
            </w:r>
          </w:p>
          <w:p w14:paraId="6B0D029C" w14:textId="11086031"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sidR="00F96182">
              <w:rPr>
                <w:rFonts w:hint="eastAsia"/>
                <w:szCs w:val="21"/>
              </w:rPr>
              <w:t>ＳＮＳ</w:t>
            </w:r>
            <w:r>
              <w:rPr>
                <w:rFonts w:hint="eastAsia"/>
                <w:szCs w:val="21"/>
              </w:rPr>
              <w:t>を利用した区民参加型の取組として、</w:t>
            </w:r>
            <w:r>
              <w:rPr>
                <w:rFonts w:hint="eastAsia"/>
                <w:szCs w:val="21"/>
              </w:rPr>
              <w:t>G20</w:t>
            </w:r>
            <w:r>
              <w:rPr>
                <w:rFonts w:hint="eastAsia"/>
                <w:szCs w:val="21"/>
              </w:rPr>
              <w:t>開催応援や大阪マラソン応援などを実施した。</w:t>
            </w:r>
          </w:p>
        </w:tc>
      </w:tr>
      <w:tr w:rsidR="00A824AF" w:rsidRPr="000F5194" w14:paraId="062D169A" w14:textId="77777777" w:rsidTr="005F7022">
        <w:trPr>
          <w:trHeight w:val="947"/>
        </w:trPr>
        <w:tc>
          <w:tcPr>
            <w:tcW w:w="595" w:type="dxa"/>
            <w:vAlign w:val="center"/>
          </w:tcPr>
          <w:p w14:paraId="7EBB4A24" w14:textId="77777777" w:rsidR="00A824AF" w:rsidRPr="003928F9" w:rsidRDefault="00A824AF" w:rsidP="00A824AF">
            <w:pPr>
              <w:spacing w:beforeLines="20" w:before="67" w:afterLines="20" w:after="67" w:line="240" w:lineRule="exact"/>
              <w:jc w:val="center"/>
              <w:rPr>
                <w:szCs w:val="21"/>
              </w:rPr>
            </w:pPr>
            <w:r>
              <w:rPr>
                <w:rFonts w:hint="eastAsia"/>
                <w:szCs w:val="21"/>
              </w:rPr>
              <w:t>平野区</w:t>
            </w:r>
          </w:p>
        </w:tc>
        <w:tc>
          <w:tcPr>
            <w:tcW w:w="4564" w:type="dxa"/>
          </w:tcPr>
          <w:p w14:paraId="72184F85"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・中間支援組織（まちづくりセンター）と連携して、地域状況に応じた支援を行う。</w:t>
            </w:r>
          </w:p>
          <w:p w14:paraId="29AF98AE"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・中間支援組織（まちづくりセンター）の電子広報媒体をきっかけに、各地域において電子媒体活用を支援する。</w:t>
            </w:r>
          </w:p>
          <w:p w14:paraId="50810C53"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・イベントに参加を促すような内容を発信するなど、情報発信の内容を検討する。</w:t>
            </w:r>
          </w:p>
          <w:p w14:paraId="01C2A013" w14:textId="77777777" w:rsidR="00A824AF" w:rsidRDefault="00A824AF" w:rsidP="00497A0E">
            <w:pPr>
              <w:spacing w:beforeLines="20" w:before="67" w:afterLines="20" w:after="67" w:line="220" w:lineRule="exact"/>
              <w:ind w:left="210" w:hangingChars="100" w:hanging="210"/>
              <w:outlineLvl w:val="0"/>
              <w:rPr>
                <w:szCs w:val="21"/>
              </w:rPr>
            </w:pPr>
            <w:r>
              <w:rPr>
                <w:rFonts w:hint="eastAsia"/>
                <w:szCs w:val="21"/>
              </w:rPr>
              <w:t>・平野区役所の地域情報</w:t>
            </w:r>
            <w:r>
              <w:rPr>
                <w:rFonts w:hint="eastAsia"/>
                <w:szCs w:val="21"/>
              </w:rPr>
              <w:t>Facebook</w:t>
            </w:r>
            <w:r>
              <w:rPr>
                <w:rFonts w:hint="eastAsia"/>
                <w:szCs w:val="21"/>
              </w:rPr>
              <w:t>などで活動情報の発信を行う。</w:t>
            </w:r>
          </w:p>
          <w:p w14:paraId="2283BD2A" w14:textId="7087C5F5" w:rsidR="00A824AF" w:rsidRPr="003928F9" w:rsidRDefault="00A824AF" w:rsidP="00497A0E">
            <w:pPr>
              <w:spacing w:beforeLines="20" w:before="67" w:afterLines="20" w:after="67" w:line="220" w:lineRule="exact"/>
              <w:ind w:left="210" w:hangingChars="100" w:hanging="210"/>
              <w:outlineLvl w:val="0"/>
              <w:rPr>
                <w:szCs w:val="21"/>
              </w:rPr>
            </w:pPr>
            <w:r>
              <w:rPr>
                <w:rFonts w:hint="eastAsia"/>
                <w:szCs w:val="21"/>
              </w:rPr>
              <w:t>・</w:t>
            </w:r>
            <w:r w:rsidR="00497A0E">
              <w:rPr>
                <w:rFonts w:hint="eastAsia"/>
                <w:szCs w:val="21"/>
              </w:rPr>
              <w:t>（</w:t>
            </w:r>
            <w:r>
              <w:rPr>
                <w:rFonts w:hint="eastAsia"/>
                <w:szCs w:val="21"/>
              </w:rPr>
              <w:t>再掲</w:t>
            </w:r>
            <w:r w:rsidR="00497A0E">
              <w:rPr>
                <w:rFonts w:hint="eastAsia"/>
                <w:szCs w:val="21"/>
              </w:rPr>
              <w:t>）</w:t>
            </w:r>
            <w:r>
              <w:rPr>
                <w:rFonts w:hint="eastAsia"/>
                <w:szCs w:val="21"/>
              </w:rPr>
              <w:t>平野区役所</w:t>
            </w:r>
            <w:r>
              <w:rPr>
                <w:rFonts w:hint="eastAsia"/>
                <w:szCs w:val="21"/>
              </w:rPr>
              <w:t>Facebook</w:t>
            </w:r>
            <w:r w:rsidR="00536505">
              <w:rPr>
                <w:rFonts w:hint="eastAsia"/>
                <w:szCs w:val="21"/>
              </w:rPr>
              <w:t>「子育て情報ページ」や</w:t>
            </w:r>
            <w:r>
              <w:rPr>
                <w:rFonts w:hint="eastAsia"/>
                <w:szCs w:val="21"/>
              </w:rPr>
              <w:t>ホームページによる子育て支援活動やボランティア養成講座などの情報発信を行う。</w:t>
            </w:r>
          </w:p>
        </w:tc>
        <w:tc>
          <w:tcPr>
            <w:tcW w:w="6067" w:type="dxa"/>
          </w:tcPr>
          <w:p w14:paraId="32FCB9F2"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・地域情報</w:t>
            </w:r>
            <w:r>
              <w:rPr>
                <w:rFonts w:hint="eastAsia"/>
                <w:szCs w:val="21"/>
              </w:rPr>
              <w:t>Facebook</w:t>
            </w:r>
            <w:r>
              <w:rPr>
                <w:rFonts w:hint="eastAsia"/>
                <w:szCs w:val="21"/>
              </w:rPr>
              <w:t>により地域活動の発信を行った。</w:t>
            </w:r>
          </w:p>
          <w:p w14:paraId="2476408C" w14:textId="77777777"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・中間支援組織（まちづくりセンター）における地域の広報を紹介するサイトで活動の紹介を行った。</w:t>
            </w:r>
          </w:p>
          <w:p w14:paraId="67970736" w14:textId="249D8846" w:rsidR="00A824AF"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sidR="00497A0E">
              <w:rPr>
                <w:rFonts w:hint="eastAsia"/>
                <w:szCs w:val="21"/>
              </w:rPr>
              <w:t>（</w:t>
            </w:r>
            <w:r>
              <w:rPr>
                <w:rFonts w:hint="eastAsia"/>
                <w:szCs w:val="21"/>
              </w:rPr>
              <w:t>再掲</w:t>
            </w:r>
            <w:r w:rsidR="00497A0E">
              <w:rPr>
                <w:rFonts w:hint="eastAsia"/>
                <w:szCs w:val="21"/>
              </w:rPr>
              <w:t>）</w:t>
            </w:r>
            <w:r>
              <w:rPr>
                <w:rFonts w:hint="eastAsia"/>
                <w:szCs w:val="21"/>
              </w:rPr>
              <w:t>中間支援組織の支援により、地域で新たに電子媒体での広報が開始された。</w:t>
            </w:r>
          </w:p>
          <w:p w14:paraId="1CC6801A" w14:textId="3451B771" w:rsidR="00A824AF" w:rsidRPr="003928F9" w:rsidRDefault="00A824AF" w:rsidP="00497A0E">
            <w:pPr>
              <w:widowControl/>
              <w:spacing w:beforeLines="20" w:before="67" w:afterLines="20" w:after="67" w:line="220" w:lineRule="exact"/>
              <w:ind w:left="210" w:hangingChars="100" w:hanging="210"/>
              <w:outlineLvl w:val="0"/>
              <w:rPr>
                <w:szCs w:val="21"/>
              </w:rPr>
            </w:pPr>
            <w:r>
              <w:rPr>
                <w:rFonts w:hint="eastAsia"/>
                <w:szCs w:val="21"/>
              </w:rPr>
              <w:t>・</w:t>
            </w:r>
            <w:r w:rsidR="00497A0E">
              <w:rPr>
                <w:rFonts w:hint="eastAsia"/>
                <w:szCs w:val="21"/>
              </w:rPr>
              <w:t>（</w:t>
            </w:r>
            <w:r>
              <w:rPr>
                <w:rFonts w:hint="eastAsia"/>
                <w:szCs w:val="21"/>
              </w:rPr>
              <w:t>再掲</w:t>
            </w:r>
            <w:r w:rsidR="00497A0E">
              <w:rPr>
                <w:rFonts w:hint="eastAsia"/>
                <w:szCs w:val="21"/>
              </w:rPr>
              <w:t>）</w:t>
            </w:r>
            <w:r>
              <w:rPr>
                <w:rFonts w:hint="eastAsia"/>
                <w:szCs w:val="21"/>
              </w:rPr>
              <w:t>Facebook</w:t>
            </w:r>
            <w:r>
              <w:rPr>
                <w:rFonts w:hint="eastAsia"/>
                <w:szCs w:val="21"/>
              </w:rPr>
              <w:t>「子育て情報ページ」やホームページにて子育て支援活動やボランティア養成講座などの情報発信を行った。（</w:t>
            </w:r>
            <w:r>
              <w:rPr>
                <w:rFonts w:hint="eastAsia"/>
                <w:szCs w:val="21"/>
              </w:rPr>
              <w:t>68</w:t>
            </w:r>
            <w:r>
              <w:rPr>
                <w:rFonts w:hint="eastAsia"/>
                <w:szCs w:val="21"/>
              </w:rPr>
              <w:t>件）</w:t>
            </w:r>
          </w:p>
        </w:tc>
      </w:tr>
      <w:tr w:rsidR="00A824AF" w:rsidRPr="000F5194" w14:paraId="7075DD2B" w14:textId="77777777" w:rsidTr="00341561">
        <w:trPr>
          <w:trHeight w:val="562"/>
        </w:trPr>
        <w:tc>
          <w:tcPr>
            <w:tcW w:w="595" w:type="dxa"/>
            <w:tcBorders>
              <w:bottom w:val="single" w:sz="4" w:space="0" w:color="auto"/>
            </w:tcBorders>
            <w:vAlign w:val="center"/>
          </w:tcPr>
          <w:p w14:paraId="0AC8CB6B" w14:textId="77777777" w:rsidR="00A824AF" w:rsidRPr="00DF5D6B" w:rsidRDefault="00A824AF" w:rsidP="00A824AF">
            <w:pPr>
              <w:spacing w:beforeLines="20" w:before="67" w:afterLines="20" w:after="67" w:line="240" w:lineRule="exact"/>
              <w:jc w:val="center"/>
              <w:rPr>
                <w:rFonts w:asciiTheme="minorEastAsia" w:hAnsiTheme="minorEastAsia" w:cs="ＭＳ Ｐゴシック"/>
                <w:szCs w:val="21"/>
              </w:rPr>
            </w:pPr>
            <w:r w:rsidRPr="00DF5D6B">
              <w:rPr>
                <w:rFonts w:asciiTheme="minorEastAsia" w:hAnsiTheme="minorEastAsia" w:cs="ＭＳ Ｐゴシック" w:hint="eastAsia"/>
                <w:szCs w:val="21"/>
              </w:rPr>
              <w:t>西成区</w:t>
            </w:r>
          </w:p>
        </w:tc>
        <w:tc>
          <w:tcPr>
            <w:tcW w:w="4564" w:type="dxa"/>
            <w:tcBorders>
              <w:bottom w:val="single" w:sz="4" w:space="0" w:color="auto"/>
            </w:tcBorders>
          </w:tcPr>
          <w:p w14:paraId="5430878F" w14:textId="77777777" w:rsidR="00A824AF" w:rsidRPr="0013238A" w:rsidRDefault="00A824AF" w:rsidP="00497A0E">
            <w:pPr>
              <w:spacing w:beforeLines="20" w:before="67" w:afterLines="20" w:after="67" w:line="220" w:lineRule="exact"/>
              <w:ind w:left="210" w:hangingChars="100" w:hanging="210"/>
              <w:outlineLvl w:val="0"/>
              <w:rPr>
                <w:color w:val="000000" w:themeColor="text1"/>
                <w:szCs w:val="21"/>
              </w:rPr>
            </w:pPr>
            <w:r w:rsidRPr="0013238A">
              <w:rPr>
                <w:rFonts w:hint="eastAsia"/>
                <w:color w:val="000000" w:themeColor="text1"/>
                <w:szCs w:val="21"/>
              </w:rPr>
              <w:t>・</w:t>
            </w:r>
            <w:r w:rsidR="00F96182" w:rsidRPr="0013238A">
              <w:rPr>
                <w:rFonts w:hint="eastAsia"/>
                <w:color w:val="000000" w:themeColor="text1"/>
                <w:szCs w:val="21"/>
              </w:rPr>
              <w:t>ＳＮＳ</w:t>
            </w:r>
            <w:r w:rsidRPr="0013238A">
              <w:rPr>
                <w:rFonts w:hint="eastAsia"/>
                <w:color w:val="000000" w:themeColor="text1"/>
                <w:szCs w:val="21"/>
              </w:rPr>
              <w:t>などのＩＣＴを活用し、情報発信や事業の実施（小学生向けプログラミング教室等）を中間支援組織による支援を継続しつつ、市民同士または市民と行政がつながることを促進する。</w:t>
            </w:r>
          </w:p>
          <w:p w14:paraId="64CD61EC" w14:textId="77777777" w:rsidR="00A824AF" w:rsidRPr="0013238A" w:rsidRDefault="00A824AF" w:rsidP="00497A0E">
            <w:pPr>
              <w:spacing w:beforeLines="20" w:before="67" w:afterLines="20" w:after="67" w:line="220" w:lineRule="exact"/>
              <w:ind w:left="210" w:hangingChars="100" w:hanging="210"/>
              <w:outlineLvl w:val="0"/>
              <w:rPr>
                <w:color w:val="000000" w:themeColor="text1"/>
                <w:szCs w:val="21"/>
              </w:rPr>
            </w:pPr>
            <w:r w:rsidRPr="0013238A">
              <w:rPr>
                <w:rFonts w:hint="eastAsia"/>
                <w:color w:val="000000" w:themeColor="text1"/>
                <w:szCs w:val="21"/>
              </w:rPr>
              <w:t>・プログラミング教室の開催にあたっての効果を分析しつつ、他地域での応用が可能な場合はその分析結果をもとに情報提供するなど、継続して支援を行っていく。</w:t>
            </w:r>
          </w:p>
          <w:p w14:paraId="363286EF" w14:textId="044C6DE3" w:rsidR="00A824AF" w:rsidRPr="0013238A" w:rsidRDefault="004C6CE7" w:rsidP="00497A0E">
            <w:pPr>
              <w:spacing w:beforeLines="20" w:before="67" w:afterLines="20" w:after="67" w:line="220" w:lineRule="exact"/>
              <w:ind w:left="210" w:hangingChars="100" w:hanging="210"/>
              <w:outlineLvl w:val="0"/>
              <w:rPr>
                <w:color w:val="000000" w:themeColor="text1"/>
                <w:szCs w:val="21"/>
              </w:rPr>
            </w:pPr>
            <w:r w:rsidRPr="0013238A">
              <w:rPr>
                <w:rFonts w:hint="eastAsia"/>
                <w:color w:val="000000" w:themeColor="text1"/>
                <w:szCs w:val="21"/>
              </w:rPr>
              <w:t>・多様なＩＣＴ（</w:t>
            </w:r>
            <w:r w:rsidR="00A824AF" w:rsidRPr="0013238A">
              <w:rPr>
                <w:rFonts w:hint="eastAsia"/>
                <w:color w:val="000000" w:themeColor="text1"/>
                <w:szCs w:val="21"/>
              </w:rPr>
              <w:t>ポータルサイトを含む。）の活用促進に向けて、情報提供を行っていく。</w:t>
            </w:r>
          </w:p>
        </w:tc>
        <w:tc>
          <w:tcPr>
            <w:tcW w:w="6067" w:type="dxa"/>
            <w:tcBorders>
              <w:bottom w:val="single" w:sz="4" w:space="0" w:color="auto"/>
            </w:tcBorders>
          </w:tcPr>
          <w:p w14:paraId="4B6F3D64" w14:textId="77777777" w:rsidR="00A824AF" w:rsidRPr="0013238A" w:rsidRDefault="00A824AF" w:rsidP="00497A0E">
            <w:pPr>
              <w:widowControl/>
              <w:spacing w:beforeLines="20" w:before="67" w:afterLines="20" w:after="67" w:line="220" w:lineRule="exact"/>
              <w:ind w:left="210" w:hangingChars="100" w:hanging="210"/>
              <w:outlineLvl w:val="0"/>
              <w:rPr>
                <w:color w:val="000000" w:themeColor="text1"/>
                <w:szCs w:val="21"/>
              </w:rPr>
            </w:pPr>
            <w:r w:rsidRPr="0013238A">
              <w:rPr>
                <w:rFonts w:hint="eastAsia"/>
                <w:color w:val="000000" w:themeColor="text1"/>
                <w:szCs w:val="21"/>
              </w:rPr>
              <w:t>・中間支援組織による地域活動協議会への支援として、ＮＰＯ法人の協力を得ながら、</w:t>
            </w:r>
            <w:r w:rsidRPr="0013238A">
              <w:rPr>
                <w:rFonts w:hint="eastAsia"/>
                <w:color w:val="000000" w:themeColor="text1"/>
                <w:szCs w:val="21"/>
              </w:rPr>
              <w:t>Facebook</w:t>
            </w:r>
            <w:r w:rsidRPr="0013238A">
              <w:rPr>
                <w:rFonts w:hint="eastAsia"/>
                <w:color w:val="000000" w:themeColor="text1"/>
                <w:szCs w:val="21"/>
              </w:rPr>
              <w:t>を利用して事業への参加を呼びかけるなどし、小学生向けプログラミング教室を継続して実施した。</w:t>
            </w:r>
          </w:p>
          <w:p w14:paraId="0592F282" w14:textId="77777777" w:rsidR="00A824AF" w:rsidRPr="0013238A" w:rsidRDefault="00A824AF" w:rsidP="00497A0E">
            <w:pPr>
              <w:widowControl/>
              <w:spacing w:beforeLines="20" w:before="67" w:afterLines="20" w:after="67" w:line="220" w:lineRule="exact"/>
              <w:ind w:left="210" w:hangingChars="100" w:hanging="210"/>
              <w:outlineLvl w:val="0"/>
              <w:rPr>
                <w:color w:val="000000" w:themeColor="text1"/>
                <w:szCs w:val="21"/>
              </w:rPr>
            </w:pPr>
            <w:r w:rsidRPr="0013238A">
              <w:rPr>
                <w:rFonts w:hint="eastAsia"/>
                <w:color w:val="000000" w:themeColor="text1"/>
                <w:szCs w:val="21"/>
              </w:rPr>
              <w:t>・プログラミング教室の開催にあたっての効果の分析について、中間支援組織を活用しながら取組を進めた。</w:t>
            </w:r>
          </w:p>
          <w:p w14:paraId="716E1C25" w14:textId="4707A554" w:rsidR="00A824AF" w:rsidRPr="0013238A" w:rsidRDefault="007C24BF" w:rsidP="00497A0E">
            <w:pPr>
              <w:widowControl/>
              <w:spacing w:beforeLines="20" w:before="67" w:afterLines="20" w:after="67" w:line="220" w:lineRule="exact"/>
              <w:ind w:left="210" w:hangingChars="100" w:hanging="210"/>
              <w:outlineLvl w:val="0"/>
              <w:rPr>
                <w:color w:val="000000" w:themeColor="text1"/>
                <w:szCs w:val="21"/>
              </w:rPr>
            </w:pPr>
            <w:r>
              <w:rPr>
                <w:rFonts w:hint="eastAsia"/>
                <w:color w:val="000000" w:themeColor="text1"/>
                <w:szCs w:val="21"/>
              </w:rPr>
              <w:t>・６月及び</w:t>
            </w:r>
            <w:r>
              <w:rPr>
                <w:rFonts w:hint="eastAsia"/>
                <w:color w:val="000000" w:themeColor="text1"/>
                <w:szCs w:val="21"/>
              </w:rPr>
              <w:t>12</w:t>
            </w:r>
            <w:r w:rsidR="00A824AF" w:rsidRPr="0013238A">
              <w:rPr>
                <w:rFonts w:hint="eastAsia"/>
                <w:color w:val="000000" w:themeColor="text1"/>
                <w:szCs w:val="21"/>
              </w:rPr>
              <w:t>月開催の地域活動協議会補助金説明会において多様な</w:t>
            </w:r>
            <w:r w:rsidR="004C6CE7" w:rsidRPr="0013238A">
              <w:rPr>
                <w:rFonts w:hint="eastAsia"/>
                <w:color w:val="000000" w:themeColor="text1"/>
                <w:szCs w:val="21"/>
              </w:rPr>
              <w:t>ＩＣＴ（</w:t>
            </w:r>
            <w:r w:rsidR="00A824AF" w:rsidRPr="0013238A">
              <w:rPr>
                <w:rFonts w:hint="eastAsia"/>
                <w:color w:val="000000" w:themeColor="text1"/>
                <w:szCs w:val="21"/>
              </w:rPr>
              <w:t>ポータルサイトを含む。）活用促進に向けて、情報提供を行った。</w:t>
            </w:r>
          </w:p>
          <w:p w14:paraId="283ABD1E" w14:textId="0CAFE08A" w:rsidR="00A824AF" w:rsidRPr="0013238A" w:rsidRDefault="00A824AF" w:rsidP="00497A0E">
            <w:pPr>
              <w:widowControl/>
              <w:spacing w:beforeLines="20" w:before="67" w:afterLines="20" w:after="67" w:line="220" w:lineRule="exact"/>
              <w:outlineLvl w:val="0"/>
              <w:rPr>
                <w:color w:val="000000" w:themeColor="text1"/>
                <w:szCs w:val="21"/>
              </w:rPr>
            </w:pPr>
          </w:p>
        </w:tc>
      </w:tr>
    </w:tbl>
    <w:p w14:paraId="13B661D1" w14:textId="77777777" w:rsidR="00723F3C" w:rsidRDefault="00723F3C" w:rsidP="00A824AF">
      <w:pPr>
        <w:widowControl/>
        <w:jc w:val="left"/>
        <w:rPr>
          <w:rFonts w:asciiTheme="majorEastAsia" w:eastAsiaTheme="majorEastAsia" w:hAnsiTheme="majorEastAsia"/>
          <w:b/>
        </w:rPr>
      </w:pPr>
    </w:p>
    <w:p w14:paraId="0225B567" w14:textId="77777777" w:rsidR="00723F3C" w:rsidRDefault="00723F3C">
      <w:pPr>
        <w:widowControl/>
        <w:jc w:val="left"/>
        <w:rPr>
          <w:rFonts w:asciiTheme="majorEastAsia" w:eastAsiaTheme="majorEastAsia" w:hAnsiTheme="majorEastAsia"/>
          <w:b/>
        </w:rPr>
      </w:pPr>
      <w:r>
        <w:rPr>
          <w:rFonts w:asciiTheme="majorEastAsia" w:eastAsiaTheme="majorEastAsia" w:hAnsiTheme="majorEastAsia"/>
          <w:b/>
        </w:rPr>
        <w:br w:type="page"/>
      </w:r>
    </w:p>
    <w:p w14:paraId="4147DCEE" w14:textId="56D345B3" w:rsidR="00A824AF" w:rsidRPr="000F5194" w:rsidRDefault="00A824AF" w:rsidP="00A824AF">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-Ⅱ-ア 地域に根ざした活動の活性化（地縁型団体）</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55" behindDoc="0" locked="0" layoutInCell="1" allowOverlap="1" wp14:anchorId="41C8CD6C" wp14:editId="2340AE47">
                <wp:simplePos x="0" y="0"/>
                <wp:positionH relativeFrom="margin">
                  <wp:align>center</wp:align>
                </wp:positionH>
                <wp:positionV relativeFrom="paragraph">
                  <wp:posOffset>-391160</wp:posOffset>
                </wp:positionV>
                <wp:extent cx="609600"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2B363A67" w14:textId="0ADE4C9C" w:rsidR="00E2342B" w:rsidRPr="009C183C" w:rsidRDefault="00E2342B" w:rsidP="00A824AF">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8CD6C" id="テキスト ボックス 14" o:spid="_x0000_s1034" type="#_x0000_t202" style="position:absolute;margin-left:0;margin-top:-30.8pt;width:48pt;height:24.7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" filled="f" stroked="f" strokeweight=".5pt">
                <v:textbox>
                  <w:txbxContent>
                    <w:p w14:paraId="2B363A67" w14:textId="0ADE4C9C" w:rsidR="00E2342B" w:rsidRPr="009C183C" w:rsidRDefault="00E2342B" w:rsidP="00A824AF">
                      <w:pPr>
                        <w:jc w:val="center"/>
                        <w:rPr>
                          <w:rFonts w:ascii="ＭＳ ゴシック" w:eastAsia="ＭＳ ゴシック" w:hAnsi="ＭＳ ゴシック"/>
                          <w:b/>
                          <w:sz w:val="22"/>
                        </w:rPr>
                      </w:pPr>
                    </w:p>
                  </w:txbxContent>
                </v:textbox>
                <w10:wrap anchorx="margin"/>
              </v:shape>
            </w:pict>
          </mc:Fallback>
        </mc:AlternateContent>
      </w:r>
    </w:p>
    <w:p w14:paraId="7CF37757"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23363F7D" w14:textId="77777777" w:rsidR="00A824AF"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732E740D"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sz w:val="22"/>
        </w:rPr>
        <w:t>取組⑤「委嘱制度の再検討」</w:t>
      </w:r>
    </w:p>
    <w:tbl>
      <w:tblPr>
        <w:tblStyle w:val="a3"/>
        <w:tblW w:w="10627" w:type="dxa"/>
        <w:tblLayout w:type="fixed"/>
        <w:tblLook w:val="04A0" w:firstRow="1" w:lastRow="0" w:firstColumn="1" w:lastColumn="0" w:noHBand="0" w:noVBand="1"/>
      </w:tblPr>
      <w:tblGrid>
        <w:gridCol w:w="574"/>
        <w:gridCol w:w="4318"/>
        <w:gridCol w:w="5735"/>
      </w:tblGrid>
      <w:tr w:rsidR="00A824AF" w:rsidRPr="000F5194" w14:paraId="6D03F236" w14:textId="77777777" w:rsidTr="00777C37">
        <w:trPr>
          <w:trHeight w:val="414"/>
          <w:tblHeader/>
        </w:trPr>
        <w:tc>
          <w:tcPr>
            <w:tcW w:w="595" w:type="dxa"/>
            <w:shd w:val="clear" w:color="auto" w:fill="B6DDE8" w:themeFill="accent5" w:themeFillTint="66"/>
          </w:tcPr>
          <w:p w14:paraId="5827082A" w14:textId="77777777" w:rsidR="00A824AF" w:rsidRPr="000F5194" w:rsidRDefault="00A824AF" w:rsidP="00A824AF">
            <w:pPr>
              <w:rPr>
                <w:sz w:val="24"/>
                <w:szCs w:val="24"/>
              </w:rPr>
            </w:pPr>
          </w:p>
        </w:tc>
        <w:tc>
          <w:tcPr>
            <w:tcW w:w="4564" w:type="dxa"/>
            <w:shd w:val="clear" w:color="auto" w:fill="B6DDE8" w:themeFill="accent5" w:themeFillTint="66"/>
            <w:vAlign w:val="center"/>
          </w:tcPr>
          <w:p w14:paraId="6C710D65" w14:textId="77777777" w:rsidR="00A824AF" w:rsidRPr="000F5194" w:rsidRDefault="00A824AF" w:rsidP="00165399">
            <w:pPr>
              <w:spacing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481BC93D" w14:textId="77777777" w:rsidR="00A824AF" w:rsidRPr="000F5194" w:rsidRDefault="00A824AF" w:rsidP="00165399">
            <w:pPr>
              <w:spacing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A824AF" w:rsidRPr="000F5194" w14:paraId="7364D15D" w14:textId="77777777" w:rsidTr="002C6EEF">
        <w:trPr>
          <w:trHeight w:val="947"/>
        </w:trPr>
        <w:tc>
          <w:tcPr>
            <w:tcW w:w="595" w:type="dxa"/>
            <w:vAlign w:val="center"/>
          </w:tcPr>
          <w:p w14:paraId="4B7005A4" w14:textId="77777777" w:rsidR="00A824AF" w:rsidRPr="003928F9" w:rsidRDefault="00A824AF" w:rsidP="00A824AF">
            <w:pPr>
              <w:spacing w:beforeLines="20" w:before="67" w:afterLines="20" w:after="67" w:line="240" w:lineRule="exact"/>
              <w:jc w:val="center"/>
              <w:rPr>
                <w:szCs w:val="21"/>
              </w:rPr>
            </w:pPr>
            <w:r>
              <w:rPr>
                <w:rFonts w:hint="eastAsia"/>
                <w:szCs w:val="21"/>
              </w:rPr>
              <w:t>北区</w:t>
            </w:r>
          </w:p>
        </w:tc>
        <w:tc>
          <w:tcPr>
            <w:tcW w:w="4564" w:type="dxa"/>
          </w:tcPr>
          <w:p w14:paraId="23954084" w14:textId="1741E0A1" w:rsidR="00A824AF" w:rsidRPr="003928F9" w:rsidRDefault="00A824AF" w:rsidP="00497A0E">
            <w:pPr>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の場で地域活動の魅力を伝え、活動への参加参画を</w:t>
            </w:r>
            <w:r w:rsidR="000C5ED7">
              <w:rPr>
                <w:rFonts w:hint="eastAsia"/>
                <w:szCs w:val="21"/>
              </w:rPr>
              <w:t>呼びかけ</w:t>
            </w:r>
            <w:r>
              <w:rPr>
                <w:rFonts w:hint="eastAsia"/>
                <w:szCs w:val="21"/>
              </w:rPr>
              <w:t>、地域の担い手を発掘してい</w:t>
            </w:r>
            <w:r w:rsidR="00DB568C">
              <w:rPr>
                <w:rFonts w:hint="eastAsia"/>
                <w:szCs w:val="21"/>
              </w:rPr>
              <w:t>くとともに、一部の方に負担が偏ることのないよう配慮する。</w:t>
            </w:r>
          </w:p>
        </w:tc>
        <w:tc>
          <w:tcPr>
            <w:tcW w:w="6067" w:type="dxa"/>
          </w:tcPr>
          <w:p w14:paraId="2DA022D3" w14:textId="5A62AD56"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・マンション内のコミュニティ形成を目的とした防災講座や、防災の基本</w:t>
            </w:r>
            <w:r w:rsidR="00CC0499">
              <w:rPr>
                <w:rFonts w:hint="eastAsia"/>
                <w:szCs w:val="21"/>
              </w:rPr>
              <w:t>ルール作り</w:t>
            </w:r>
            <w:r>
              <w:rPr>
                <w:rFonts w:hint="eastAsia"/>
                <w:szCs w:val="21"/>
              </w:rPr>
              <w:t>等を支援するための業務委託事業者を選定し、マンション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の場で地域活動の魅力を伝えるとともに、活動への参加参画を</w:t>
            </w:r>
            <w:r w:rsidR="000C5ED7">
              <w:rPr>
                <w:rFonts w:hint="eastAsia"/>
                <w:szCs w:val="21"/>
              </w:rPr>
              <w:t>呼びかけ</w:t>
            </w:r>
            <w:r>
              <w:rPr>
                <w:rFonts w:hint="eastAsia"/>
                <w:szCs w:val="21"/>
              </w:rPr>
              <w:t>、参加を促した。あわせて、新たな地域の担い手の発掘にもつなげ、一部の方への負担の軽減につなげた。</w:t>
            </w:r>
          </w:p>
        </w:tc>
      </w:tr>
      <w:tr w:rsidR="00A824AF" w:rsidRPr="000F5194" w14:paraId="47929C73" w14:textId="77777777" w:rsidTr="002C6EEF">
        <w:trPr>
          <w:trHeight w:val="947"/>
        </w:trPr>
        <w:tc>
          <w:tcPr>
            <w:tcW w:w="595" w:type="dxa"/>
            <w:vAlign w:val="center"/>
          </w:tcPr>
          <w:p w14:paraId="7DC0DF62" w14:textId="77777777" w:rsidR="00A824AF" w:rsidRPr="003928F9" w:rsidRDefault="00A824AF" w:rsidP="00A824AF">
            <w:pPr>
              <w:spacing w:beforeLines="20" w:before="67" w:afterLines="20" w:after="67" w:line="240" w:lineRule="exact"/>
              <w:jc w:val="center"/>
              <w:rPr>
                <w:szCs w:val="21"/>
              </w:rPr>
            </w:pPr>
            <w:r>
              <w:rPr>
                <w:rFonts w:hint="eastAsia"/>
                <w:szCs w:val="21"/>
              </w:rPr>
              <w:t>都島区</w:t>
            </w:r>
          </w:p>
        </w:tc>
        <w:tc>
          <w:tcPr>
            <w:tcW w:w="4564" w:type="dxa"/>
          </w:tcPr>
          <w:p w14:paraId="6B46A384" w14:textId="375885C7" w:rsidR="00A824AF" w:rsidRPr="003928F9" w:rsidRDefault="000301C9" w:rsidP="00497A0E">
            <w:pPr>
              <w:spacing w:beforeLines="20" w:before="67" w:afterLines="20" w:after="67" w:line="220" w:lineRule="exact"/>
              <w:ind w:left="210" w:hangingChars="100" w:hanging="210"/>
              <w:rPr>
                <w:szCs w:val="21"/>
              </w:rPr>
            </w:pPr>
            <w:r>
              <w:rPr>
                <w:rFonts w:hint="eastAsia"/>
                <w:szCs w:val="21"/>
              </w:rPr>
              <w:t>・</w:t>
            </w:r>
            <w:r w:rsidR="00A824AF">
              <w:rPr>
                <w:rFonts w:hint="eastAsia"/>
                <w:szCs w:val="21"/>
              </w:rPr>
              <w:t>委嘱する市民の方に委嘱の趣旨・目的をしっかり理解していただくための取組を進めるとともに、一人に多くの委嘱をすることがないよう配慮する。</w:t>
            </w:r>
          </w:p>
        </w:tc>
        <w:tc>
          <w:tcPr>
            <w:tcW w:w="6067" w:type="dxa"/>
          </w:tcPr>
          <w:p w14:paraId="0FFBF4F8"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・事業説明会等で、委嘱制度の趣旨・目的の説明（青少年指導員・青少年福祉委員・生涯学習推進員・はぐくみネットコーディネーター・スポーツ推進員）を行った。（２月）</w:t>
            </w:r>
          </w:p>
          <w:p w14:paraId="4FF184DE"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・民生委員推薦のための説明会において一斉改選の意義、目的、選出方法の説明を行った（５月）ほか、民生委員選考事務説明会において一斉改選の意義、目的、選出方法の説明（７月）を行った。</w:t>
            </w:r>
          </w:p>
          <w:p w14:paraId="612445B2" w14:textId="25DD9F7A"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・委嘱状伝達式において委嘱の趣旨等の説明（民生委員児童委員）を行った。（</w:t>
            </w:r>
            <w:r>
              <w:rPr>
                <w:rFonts w:hint="eastAsia"/>
                <w:szCs w:val="21"/>
              </w:rPr>
              <w:t>12</w:t>
            </w:r>
            <w:r>
              <w:rPr>
                <w:rFonts w:hint="eastAsia"/>
                <w:szCs w:val="21"/>
              </w:rPr>
              <w:t>月）</w:t>
            </w:r>
          </w:p>
        </w:tc>
      </w:tr>
      <w:tr w:rsidR="00A824AF" w:rsidRPr="000F5194" w14:paraId="019B2E0B" w14:textId="77777777" w:rsidTr="002C6EEF">
        <w:trPr>
          <w:trHeight w:val="947"/>
        </w:trPr>
        <w:tc>
          <w:tcPr>
            <w:tcW w:w="595" w:type="dxa"/>
            <w:vAlign w:val="center"/>
          </w:tcPr>
          <w:p w14:paraId="5E88B900" w14:textId="77777777" w:rsidR="00A824AF" w:rsidRPr="003928F9" w:rsidRDefault="00A824AF" w:rsidP="00A824AF">
            <w:pPr>
              <w:spacing w:beforeLines="20" w:before="67" w:afterLines="20" w:after="67" w:line="240" w:lineRule="exact"/>
              <w:jc w:val="center"/>
              <w:rPr>
                <w:szCs w:val="21"/>
              </w:rPr>
            </w:pPr>
            <w:r>
              <w:rPr>
                <w:rFonts w:hint="eastAsia"/>
                <w:szCs w:val="21"/>
              </w:rPr>
              <w:t>福島区</w:t>
            </w:r>
          </w:p>
        </w:tc>
        <w:tc>
          <w:tcPr>
            <w:tcW w:w="4564" w:type="dxa"/>
          </w:tcPr>
          <w:p w14:paraId="3E2E0AF1"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・委嘱する市民の方に委嘱の趣旨・目的をしっかり理解していただくための取組を進めるとともに、一人に多くの委嘱をすることがないよう配慮する。</w:t>
            </w:r>
          </w:p>
        </w:tc>
        <w:tc>
          <w:tcPr>
            <w:tcW w:w="6067" w:type="dxa"/>
          </w:tcPr>
          <w:p w14:paraId="0766A682"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・地域活動に関わる区民の負担感軽減を図るため、一人に多くの委嘱をすることがないよう配慮が必要であることを地域活動協議会補助金説明会の場で促した。</w:t>
            </w:r>
          </w:p>
          <w:p w14:paraId="2C603342" w14:textId="3A4ABA2C"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・スポーツ推進員の委嘱制度について、関係局・団体と検討を行った。</w:t>
            </w:r>
          </w:p>
        </w:tc>
      </w:tr>
      <w:tr w:rsidR="00A824AF" w:rsidRPr="000F5194" w14:paraId="187350BA" w14:textId="77777777" w:rsidTr="002C6EEF">
        <w:trPr>
          <w:trHeight w:val="947"/>
        </w:trPr>
        <w:tc>
          <w:tcPr>
            <w:tcW w:w="595" w:type="dxa"/>
            <w:vAlign w:val="center"/>
          </w:tcPr>
          <w:p w14:paraId="3941FEEA" w14:textId="77777777" w:rsidR="00A824AF" w:rsidRPr="003928F9" w:rsidRDefault="00A824AF" w:rsidP="00A824AF">
            <w:pPr>
              <w:spacing w:beforeLines="20" w:before="67" w:afterLines="20" w:after="67" w:line="240" w:lineRule="exact"/>
              <w:jc w:val="center"/>
              <w:rPr>
                <w:szCs w:val="21"/>
              </w:rPr>
            </w:pPr>
            <w:r>
              <w:rPr>
                <w:rFonts w:hint="eastAsia"/>
                <w:szCs w:val="21"/>
              </w:rPr>
              <w:t>此花区</w:t>
            </w:r>
          </w:p>
        </w:tc>
        <w:tc>
          <w:tcPr>
            <w:tcW w:w="4564" w:type="dxa"/>
          </w:tcPr>
          <w:p w14:paraId="33DD2336"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・委嘱する市民の方に委嘱の趣旨・目的をしっかり理解していただくための取組を進めるとともに、一人に多くの委嘱をすることがないよう配慮する。</w:t>
            </w:r>
          </w:p>
        </w:tc>
        <w:tc>
          <w:tcPr>
            <w:tcW w:w="6067" w:type="dxa"/>
          </w:tcPr>
          <w:p w14:paraId="459CA981"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・委嘱をする場において役割や目的を説明した。</w:t>
            </w:r>
          </w:p>
          <w:p w14:paraId="2657FC35" w14:textId="698D4AE3"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・委嘱する市民の方に、委嘱の趣旨・目的を理解していただくための取組を進めるとともに、一人に多くの委嘱をすることがないよう配慮した。</w:t>
            </w:r>
          </w:p>
        </w:tc>
      </w:tr>
      <w:tr w:rsidR="00A824AF" w:rsidRPr="000F5194" w14:paraId="476E3C89" w14:textId="77777777" w:rsidTr="002C6EEF">
        <w:trPr>
          <w:trHeight w:val="947"/>
        </w:trPr>
        <w:tc>
          <w:tcPr>
            <w:tcW w:w="595" w:type="dxa"/>
            <w:vAlign w:val="center"/>
          </w:tcPr>
          <w:p w14:paraId="1AECB063" w14:textId="77777777" w:rsidR="00A824AF" w:rsidRPr="003928F9" w:rsidRDefault="00A824AF" w:rsidP="00A824AF">
            <w:pPr>
              <w:spacing w:beforeLines="20" w:before="67" w:afterLines="20" w:after="67" w:line="240" w:lineRule="exact"/>
              <w:jc w:val="center"/>
              <w:rPr>
                <w:szCs w:val="21"/>
              </w:rPr>
            </w:pPr>
            <w:r>
              <w:rPr>
                <w:rFonts w:hint="eastAsia"/>
                <w:szCs w:val="21"/>
              </w:rPr>
              <w:t>中央区</w:t>
            </w:r>
          </w:p>
        </w:tc>
        <w:tc>
          <w:tcPr>
            <w:tcW w:w="4564" w:type="dxa"/>
          </w:tcPr>
          <w:p w14:paraId="05377E04"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・委嘱する市民の方に委嘱の趣旨・目的をしっかり理解していただくための取組を進めるとともに、一人に多くの委嘱をすることがないよう配慮する。</w:t>
            </w:r>
          </w:p>
        </w:tc>
        <w:tc>
          <w:tcPr>
            <w:tcW w:w="6067" w:type="dxa"/>
          </w:tcPr>
          <w:p w14:paraId="3CEA0DD6"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・委嘱者の推薦依頼の際に、委嘱の趣旨・目的を説明した。</w:t>
            </w:r>
          </w:p>
          <w:p w14:paraId="7474FF2C" w14:textId="54CFD401" w:rsidR="00A824AF" w:rsidRPr="003928F9" w:rsidRDefault="003765BA" w:rsidP="00497A0E">
            <w:pPr>
              <w:widowControl/>
              <w:spacing w:beforeLines="20" w:before="67" w:afterLines="20" w:after="67" w:line="220" w:lineRule="exact"/>
              <w:ind w:left="210" w:hangingChars="100" w:hanging="210"/>
              <w:rPr>
                <w:szCs w:val="21"/>
              </w:rPr>
            </w:pPr>
            <w:r>
              <w:rPr>
                <w:rFonts w:hint="eastAsia"/>
                <w:szCs w:val="21"/>
              </w:rPr>
              <w:t>・委嘱者の推薦を依頼する際に、一</w:t>
            </w:r>
            <w:r w:rsidR="00A824AF">
              <w:rPr>
                <w:rFonts w:hint="eastAsia"/>
                <w:szCs w:val="21"/>
              </w:rPr>
              <w:t>人に多くの委嘱が重ならないよう配慮していただくよう依頼した。</w:t>
            </w:r>
          </w:p>
        </w:tc>
      </w:tr>
      <w:tr w:rsidR="00A824AF" w:rsidRPr="000F5194" w14:paraId="7A518C20" w14:textId="77777777" w:rsidTr="00341561">
        <w:trPr>
          <w:trHeight w:val="740"/>
        </w:trPr>
        <w:tc>
          <w:tcPr>
            <w:tcW w:w="595" w:type="dxa"/>
            <w:vAlign w:val="center"/>
          </w:tcPr>
          <w:p w14:paraId="6B152FDB" w14:textId="77777777" w:rsidR="00A824AF" w:rsidRPr="003928F9" w:rsidRDefault="00A824AF" w:rsidP="00A824AF">
            <w:pPr>
              <w:spacing w:beforeLines="20" w:before="67" w:afterLines="20" w:after="67" w:line="240" w:lineRule="exact"/>
              <w:jc w:val="center"/>
              <w:rPr>
                <w:szCs w:val="21"/>
              </w:rPr>
            </w:pPr>
            <w:r>
              <w:rPr>
                <w:rFonts w:hint="eastAsia"/>
                <w:szCs w:val="21"/>
              </w:rPr>
              <w:t>西区</w:t>
            </w:r>
          </w:p>
        </w:tc>
        <w:tc>
          <w:tcPr>
            <w:tcW w:w="4564" w:type="dxa"/>
          </w:tcPr>
          <w:p w14:paraId="26D9C777"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・受嘱者に対し、委嘱業務の趣旨・目的・内容等を説明する。</w:t>
            </w:r>
          </w:p>
        </w:tc>
        <w:tc>
          <w:tcPr>
            <w:tcW w:w="6067" w:type="dxa"/>
          </w:tcPr>
          <w:p w14:paraId="43BE65BB" w14:textId="44F38887"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・民生委員委嘱準備会で委嘱業務の趣旨・目的・内容等を説明した。</w:t>
            </w:r>
          </w:p>
        </w:tc>
      </w:tr>
      <w:tr w:rsidR="00A824AF" w:rsidRPr="000F5194" w14:paraId="2500301D" w14:textId="77777777" w:rsidTr="002C6EEF">
        <w:trPr>
          <w:trHeight w:val="947"/>
        </w:trPr>
        <w:tc>
          <w:tcPr>
            <w:tcW w:w="595" w:type="dxa"/>
            <w:vAlign w:val="center"/>
          </w:tcPr>
          <w:p w14:paraId="2579959F" w14:textId="77777777" w:rsidR="00A824AF" w:rsidRPr="003928F9" w:rsidRDefault="00A824AF" w:rsidP="00A824AF">
            <w:pPr>
              <w:spacing w:beforeLines="20" w:before="67" w:afterLines="20" w:after="67" w:line="240" w:lineRule="exact"/>
              <w:jc w:val="center"/>
              <w:rPr>
                <w:szCs w:val="21"/>
              </w:rPr>
            </w:pPr>
            <w:r>
              <w:rPr>
                <w:rFonts w:hint="eastAsia"/>
                <w:szCs w:val="21"/>
              </w:rPr>
              <w:t>港区</w:t>
            </w:r>
          </w:p>
        </w:tc>
        <w:tc>
          <w:tcPr>
            <w:tcW w:w="4564" w:type="dxa"/>
          </w:tcPr>
          <w:p w14:paraId="446DC11D"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・委員等の役割や活動内容について理解が深まるよう委員等と意見交換を行う。</w:t>
            </w:r>
          </w:p>
        </w:tc>
        <w:tc>
          <w:tcPr>
            <w:tcW w:w="6067" w:type="dxa"/>
          </w:tcPr>
          <w:p w14:paraId="3EF70178" w14:textId="50E91DC8"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・青少年指導員や人権啓発推進員など委嘱をする委員等に委嘱の趣旨・目的について説明し、意見交換等を行った。（３回）</w:t>
            </w:r>
          </w:p>
        </w:tc>
      </w:tr>
      <w:tr w:rsidR="00A824AF" w:rsidRPr="000F5194" w14:paraId="75A6EF89" w14:textId="77777777" w:rsidTr="002C6EEF">
        <w:trPr>
          <w:trHeight w:val="416"/>
        </w:trPr>
        <w:tc>
          <w:tcPr>
            <w:tcW w:w="595" w:type="dxa"/>
            <w:vAlign w:val="center"/>
          </w:tcPr>
          <w:p w14:paraId="13428202" w14:textId="77777777" w:rsidR="00A824AF" w:rsidRPr="003928F9" w:rsidRDefault="00A824AF" w:rsidP="00A824AF">
            <w:pPr>
              <w:spacing w:beforeLines="20" w:before="67" w:afterLines="20" w:after="67" w:line="240" w:lineRule="exact"/>
              <w:jc w:val="center"/>
              <w:rPr>
                <w:szCs w:val="21"/>
              </w:rPr>
            </w:pPr>
            <w:r>
              <w:rPr>
                <w:rFonts w:hint="eastAsia"/>
                <w:szCs w:val="21"/>
              </w:rPr>
              <w:t>大正区</w:t>
            </w:r>
          </w:p>
        </w:tc>
        <w:tc>
          <w:tcPr>
            <w:tcW w:w="4564" w:type="dxa"/>
          </w:tcPr>
          <w:p w14:paraId="7982466A"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・区政会議委員改選の際、委嘱の趣旨・目的をしっかり理解していただくための取組を進めるとともに、一人に多くの委嘱をすることがないよう配慮する。</w:t>
            </w:r>
          </w:p>
        </w:tc>
        <w:tc>
          <w:tcPr>
            <w:tcW w:w="6067" w:type="dxa"/>
          </w:tcPr>
          <w:p w14:paraId="09AE0FF5" w14:textId="03706FBF"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・区政会議の場で委員改選に関してその趣旨や目的の説明を行い、区政会議委員の推薦団体の見直しを行ったうえ、委員改選を実施した。</w:t>
            </w:r>
          </w:p>
        </w:tc>
      </w:tr>
      <w:tr w:rsidR="00A824AF" w:rsidRPr="000F5194" w14:paraId="43A8A088" w14:textId="77777777" w:rsidTr="002C6EEF">
        <w:trPr>
          <w:trHeight w:val="947"/>
        </w:trPr>
        <w:tc>
          <w:tcPr>
            <w:tcW w:w="595" w:type="dxa"/>
            <w:vAlign w:val="center"/>
          </w:tcPr>
          <w:p w14:paraId="20404A31" w14:textId="77777777" w:rsidR="00A824AF" w:rsidRPr="003928F9" w:rsidRDefault="00A824AF" w:rsidP="00A824AF">
            <w:pPr>
              <w:spacing w:beforeLines="20" w:before="67" w:afterLines="20" w:after="67" w:line="240" w:lineRule="exact"/>
              <w:jc w:val="center"/>
              <w:rPr>
                <w:szCs w:val="21"/>
              </w:rPr>
            </w:pPr>
            <w:r>
              <w:rPr>
                <w:rFonts w:hint="eastAsia"/>
                <w:szCs w:val="21"/>
              </w:rPr>
              <w:t>天王寺区</w:t>
            </w:r>
          </w:p>
        </w:tc>
        <w:tc>
          <w:tcPr>
            <w:tcW w:w="4564" w:type="dxa"/>
          </w:tcPr>
          <w:p w14:paraId="5D6AF12C"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・委嘱する市民の方に委嘱の趣旨・目的をしっかり理解していただくための取組を進めるとともに、一人に多くの委嘱をすることがないよう配慮する。</w:t>
            </w:r>
          </w:p>
        </w:tc>
        <w:tc>
          <w:tcPr>
            <w:tcW w:w="6067" w:type="dxa"/>
          </w:tcPr>
          <w:p w14:paraId="6AB307BD"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・委嘱にあたっては、委嘱事業の趣旨・目的、担うべき役割について十分説明したうえで委嘱を行った。</w:t>
            </w:r>
          </w:p>
          <w:p w14:paraId="713CC6EF" w14:textId="3BBBC0C8" w:rsidR="00A824AF" w:rsidRPr="003928F9" w:rsidRDefault="00A824AF" w:rsidP="00497A0E">
            <w:pPr>
              <w:widowControl/>
              <w:spacing w:beforeLines="20" w:before="67" w:afterLines="20" w:after="67" w:line="220" w:lineRule="exact"/>
              <w:rPr>
                <w:szCs w:val="21"/>
              </w:rPr>
            </w:pPr>
          </w:p>
        </w:tc>
      </w:tr>
      <w:tr w:rsidR="00A824AF" w:rsidRPr="000F5194" w14:paraId="631C37DA" w14:textId="77777777" w:rsidTr="002C6EEF">
        <w:trPr>
          <w:trHeight w:val="947"/>
        </w:trPr>
        <w:tc>
          <w:tcPr>
            <w:tcW w:w="595" w:type="dxa"/>
            <w:vAlign w:val="center"/>
          </w:tcPr>
          <w:p w14:paraId="372355DA" w14:textId="77777777" w:rsidR="00A824AF" w:rsidRPr="003928F9" w:rsidRDefault="00A824AF" w:rsidP="00A824AF">
            <w:pPr>
              <w:spacing w:beforeLines="20" w:before="67" w:afterLines="20" w:after="67" w:line="240" w:lineRule="exact"/>
              <w:jc w:val="center"/>
              <w:rPr>
                <w:szCs w:val="21"/>
              </w:rPr>
            </w:pPr>
            <w:r>
              <w:rPr>
                <w:rFonts w:hint="eastAsia"/>
                <w:szCs w:val="21"/>
              </w:rPr>
              <w:t>浪速区</w:t>
            </w:r>
          </w:p>
        </w:tc>
        <w:tc>
          <w:tcPr>
            <w:tcW w:w="4564" w:type="dxa"/>
          </w:tcPr>
          <w:p w14:paraId="61A15ADE" w14:textId="77777777" w:rsidR="00A824AF" w:rsidRDefault="00A824AF" w:rsidP="00497A0E">
            <w:pPr>
              <w:spacing w:beforeLines="20" w:before="67" w:afterLines="20" w:after="67" w:line="220" w:lineRule="exact"/>
              <w:ind w:left="210" w:hangingChars="100" w:hanging="210"/>
              <w:rPr>
                <w:szCs w:val="21"/>
              </w:rPr>
            </w:pPr>
            <w:r>
              <w:rPr>
                <w:rFonts w:hint="eastAsia"/>
                <w:szCs w:val="21"/>
              </w:rPr>
              <w:t>・委</w:t>
            </w:r>
            <w:r w:rsidR="00DB568C">
              <w:rPr>
                <w:rFonts w:hint="eastAsia"/>
                <w:szCs w:val="21"/>
              </w:rPr>
              <w:t>嘱者に対して、委嘱業務の趣旨・目的を説明する機会を設ける。</w:t>
            </w:r>
          </w:p>
          <w:p w14:paraId="0627EC37" w14:textId="19413CDD" w:rsidR="00DB568C" w:rsidRPr="003928F9" w:rsidRDefault="00DB568C" w:rsidP="00497A0E">
            <w:pPr>
              <w:spacing w:beforeLines="20" w:before="67" w:afterLines="20" w:after="67" w:line="220" w:lineRule="exact"/>
              <w:ind w:left="210" w:hangingChars="100" w:hanging="210"/>
              <w:rPr>
                <w:szCs w:val="21"/>
              </w:rPr>
            </w:pPr>
            <w:r>
              <w:rPr>
                <w:rFonts w:hint="eastAsia"/>
                <w:szCs w:val="21"/>
              </w:rPr>
              <w:t>・委嘱時には、より</w:t>
            </w:r>
            <w:r w:rsidR="00B56FC0">
              <w:rPr>
                <w:rFonts w:hint="eastAsia"/>
                <w:szCs w:val="21"/>
              </w:rPr>
              <w:t>分かり</w:t>
            </w:r>
            <w:r>
              <w:rPr>
                <w:rFonts w:hint="eastAsia"/>
                <w:szCs w:val="21"/>
              </w:rPr>
              <w:t>やすい説明等を行う。</w:t>
            </w:r>
          </w:p>
        </w:tc>
        <w:tc>
          <w:tcPr>
            <w:tcW w:w="6067" w:type="dxa"/>
          </w:tcPr>
          <w:p w14:paraId="449DAD3B"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・青少年指導員、人権啓発推進員等会議の場において委嘱業務の趣旨・目的を説明した。</w:t>
            </w:r>
          </w:p>
          <w:p w14:paraId="700B9390"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（実施状況：各１回）</w:t>
            </w:r>
          </w:p>
          <w:p w14:paraId="464F166D" w14:textId="07A85B1C"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・新任区政会議委員に対して区政会議の役割や各種資料等の理解を深めるため、説明会を開催した。</w:t>
            </w:r>
          </w:p>
        </w:tc>
      </w:tr>
      <w:tr w:rsidR="00A824AF" w:rsidRPr="000F5194" w14:paraId="7179798E" w14:textId="77777777" w:rsidTr="006C2C59">
        <w:trPr>
          <w:trHeight w:val="839"/>
        </w:trPr>
        <w:tc>
          <w:tcPr>
            <w:tcW w:w="595" w:type="dxa"/>
            <w:vAlign w:val="center"/>
          </w:tcPr>
          <w:p w14:paraId="4C978162" w14:textId="77777777" w:rsidR="00A824AF" w:rsidRPr="003928F9" w:rsidRDefault="00A824AF" w:rsidP="00A824AF">
            <w:pPr>
              <w:spacing w:beforeLines="20" w:before="67" w:afterLines="20" w:after="67" w:line="240" w:lineRule="exact"/>
              <w:jc w:val="center"/>
              <w:rPr>
                <w:szCs w:val="21"/>
              </w:rPr>
            </w:pPr>
            <w:r>
              <w:rPr>
                <w:rFonts w:hint="eastAsia"/>
                <w:szCs w:val="21"/>
              </w:rPr>
              <w:t>西淀川区</w:t>
            </w:r>
          </w:p>
        </w:tc>
        <w:tc>
          <w:tcPr>
            <w:tcW w:w="4564" w:type="dxa"/>
          </w:tcPr>
          <w:p w14:paraId="6B4B689C"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・委嘱制度</w:t>
            </w:r>
            <w:r w:rsidR="00DB568C">
              <w:rPr>
                <w:rFonts w:hint="eastAsia"/>
                <w:szCs w:val="21"/>
              </w:rPr>
              <w:t>について、一人に多くの委嘱をすることがないよう配慮する。</w:t>
            </w:r>
          </w:p>
        </w:tc>
        <w:tc>
          <w:tcPr>
            <w:tcW w:w="6067" w:type="dxa"/>
          </w:tcPr>
          <w:p w14:paraId="5FF26780" w14:textId="7DC47062"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・青少年指導員などを委嘱する委員の推薦依頼にあたり、地域からの推薦時期を同時期にすることで、一人が多くの委嘱を受けないよう配慮した。</w:t>
            </w:r>
          </w:p>
        </w:tc>
      </w:tr>
      <w:tr w:rsidR="00A824AF" w:rsidRPr="000F5194" w14:paraId="5C7F8FCE" w14:textId="77777777" w:rsidTr="002C6EEF">
        <w:trPr>
          <w:trHeight w:val="947"/>
        </w:trPr>
        <w:tc>
          <w:tcPr>
            <w:tcW w:w="595" w:type="dxa"/>
            <w:vAlign w:val="center"/>
          </w:tcPr>
          <w:p w14:paraId="5C39378B" w14:textId="77777777" w:rsidR="00A824AF" w:rsidRPr="003928F9" w:rsidRDefault="00A824AF" w:rsidP="00A824AF">
            <w:pPr>
              <w:spacing w:beforeLines="20" w:before="67" w:afterLines="20" w:after="67" w:line="240" w:lineRule="exact"/>
              <w:jc w:val="center"/>
              <w:rPr>
                <w:szCs w:val="21"/>
              </w:rPr>
            </w:pPr>
            <w:r>
              <w:rPr>
                <w:rFonts w:hint="eastAsia"/>
                <w:szCs w:val="21"/>
              </w:rPr>
              <w:t>淀川区</w:t>
            </w:r>
          </w:p>
        </w:tc>
        <w:tc>
          <w:tcPr>
            <w:tcW w:w="4564" w:type="dxa"/>
          </w:tcPr>
          <w:p w14:paraId="1A14AC2F" w14:textId="77777777" w:rsidR="00A824AF" w:rsidRDefault="00A824AF" w:rsidP="00497A0E">
            <w:pPr>
              <w:spacing w:beforeLines="20" w:before="67" w:afterLines="20" w:after="67" w:line="220" w:lineRule="exact"/>
              <w:ind w:left="210" w:hangingChars="100" w:hanging="210"/>
              <w:rPr>
                <w:szCs w:val="21"/>
              </w:rPr>
            </w:pPr>
            <w:r>
              <w:rPr>
                <w:rFonts w:hint="eastAsia"/>
                <w:szCs w:val="21"/>
              </w:rPr>
              <w:t>・区長会議の支援を受けながら、関係局と連携し、委嘱する区民の方に委嘱の趣旨、目的をしっかり理解していただくための取組を進めるとともに、一人に多くの委嘱をすることがないように配慮する。</w:t>
            </w:r>
          </w:p>
          <w:p w14:paraId="261E5500"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・区長会議の支援を受けながら、関係局と連携し、本人の意向に基づき活躍の場につなぐ取組を実施する。</w:t>
            </w:r>
          </w:p>
        </w:tc>
        <w:tc>
          <w:tcPr>
            <w:tcW w:w="6067" w:type="dxa"/>
          </w:tcPr>
          <w:p w14:paraId="74AFB73D"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・制度や市政改革プラン</w:t>
            </w:r>
            <w:r>
              <w:rPr>
                <w:rFonts w:hint="eastAsia"/>
                <w:szCs w:val="21"/>
              </w:rPr>
              <w:t>2.0</w:t>
            </w:r>
            <w:r>
              <w:rPr>
                <w:rFonts w:hint="eastAsia"/>
                <w:szCs w:val="21"/>
              </w:rPr>
              <w:t>の方針等について、区役所担当者間で情報共有し、制度の効果的な運用に向けた理解度向上に努めた。（８月、</w:t>
            </w:r>
            <w:r>
              <w:rPr>
                <w:rFonts w:hint="eastAsia"/>
                <w:szCs w:val="21"/>
              </w:rPr>
              <w:t>11</w:t>
            </w:r>
            <w:r>
              <w:rPr>
                <w:rFonts w:hint="eastAsia"/>
                <w:szCs w:val="21"/>
              </w:rPr>
              <w:t>月）</w:t>
            </w:r>
          </w:p>
          <w:p w14:paraId="1CF42015" w14:textId="79B6CA8D"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・委嘱する区民の方には委嘱時や定例会議などの機会に制度の趣旨を説</w:t>
            </w:r>
            <w:r w:rsidR="002C7595">
              <w:rPr>
                <w:rFonts w:hint="eastAsia"/>
                <w:szCs w:val="21"/>
              </w:rPr>
              <w:t>明するなどして制度の理解を深めるための取組</w:t>
            </w:r>
            <w:r w:rsidR="00DB568C">
              <w:rPr>
                <w:rFonts w:hint="eastAsia"/>
                <w:szCs w:val="21"/>
              </w:rPr>
              <w:t>を行った。</w:t>
            </w:r>
          </w:p>
        </w:tc>
      </w:tr>
      <w:tr w:rsidR="00A824AF" w:rsidRPr="000F5194" w14:paraId="02242D58" w14:textId="77777777" w:rsidTr="002C6EEF">
        <w:trPr>
          <w:trHeight w:val="947"/>
        </w:trPr>
        <w:tc>
          <w:tcPr>
            <w:tcW w:w="595" w:type="dxa"/>
            <w:vAlign w:val="center"/>
          </w:tcPr>
          <w:p w14:paraId="24BCCB4C" w14:textId="77777777" w:rsidR="00A824AF" w:rsidRPr="003928F9" w:rsidRDefault="00A824AF" w:rsidP="00A824AF">
            <w:pPr>
              <w:spacing w:beforeLines="20" w:before="67" w:afterLines="20" w:after="67" w:line="240" w:lineRule="exact"/>
              <w:jc w:val="center"/>
              <w:rPr>
                <w:szCs w:val="21"/>
              </w:rPr>
            </w:pPr>
            <w:r>
              <w:rPr>
                <w:rFonts w:hint="eastAsia"/>
                <w:szCs w:val="21"/>
              </w:rPr>
              <w:t>東淀川区</w:t>
            </w:r>
          </w:p>
        </w:tc>
        <w:tc>
          <w:tcPr>
            <w:tcW w:w="4564" w:type="dxa"/>
          </w:tcPr>
          <w:p w14:paraId="79CFE6F1"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・委嘱の際、委員に対して地域の実情などを含めた研修等を行う。</w:t>
            </w:r>
          </w:p>
        </w:tc>
        <w:tc>
          <w:tcPr>
            <w:tcW w:w="6067" w:type="dxa"/>
          </w:tcPr>
          <w:p w14:paraId="37DB9E91"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・人権啓発推進員について、６月の委嘱状伝達式で活動内容や事例紹介などの意見交換を行った。また、様々な活動や地域の事例などを通じて、活動内容等を理解していただいた。</w:t>
            </w:r>
          </w:p>
          <w:p w14:paraId="7F5EF39E"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子ども家庭支援員について、児童虐待を取り巻く情勢等を含む研修については、こども青少年局で一括で行っているが、任期満了となる受嘱者に対し、更新の意向確認の際に事業趣旨や地域の実情について理解・賛同いただいていることを確認した。</w:t>
            </w:r>
          </w:p>
          <w:p w14:paraId="5188A4B9" w14:textId="4FEE67C1"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w:t>
            </w:r>
            <w:r>
              <w:rPr>
                <w:rFonts w:hint="eastAsia"/>
                <w:szCs w:val="21"/>
              </w:rPr>
              <w:t>12</w:t>
            </w:r>
            <w:r w:rsidR="006C2C59">
              <w:rPr>
                <w:rFonts w:hint="eastAsia"/>
                <w:szCs w:val="21"/>
              </w:rPr>
              <w:t>月</w:t>
            </w:r>
            <w:r>
              <w:rPr>
                <w:rFonts w:hint="eastAsia"/>
                <w:szCs w:val="21"/>
              </w:rPr>
              <w:t>の一斉改選で新たに委嘱される民生委員に対して、活動内容や地域の実情を知ってもらうために、効果的な研修を行った。</w:t>
            </w:r>
          </w:p>
        </w:tc>
      </w:tr>
      <w:tr w:rsidR="00A824AF" w:rsidRPr="000F5194" w14:paraId="7BA7DBD6" w14:textId="77777777" w:rsidTr="00497A0E">
        <w:trPr>
          <w:trHeight w:val="655"/>
        </w:trPr>
        <w:tc>
          <w:tcPr>
            <w:tcW w:w="595" w:type="dxa"/>
            <w:vAlign w:val="center"/>
          </w:tcPr>
          <w:p w14:paraId="40EC3E2B" w14:textId="77777777" w:rsidR="00A824AF" w:rsidRPr="003928F9" w:rsidRDefault="00A824AF" w:rsidP="00A824AF">
            <w:pPr>
              <w:spacing w:beforeLines="20" w:before="67" w:afterLines="20" w:after="67" w:line="240" w:lineRule="exact"/>
              <w:jc w:val="center"/>
              <w:rPr>
                <w:szCs w:val="21"/>
              </w:rPr>
            </w:pPr>
            <w:r>
              <w:rPr>
                <w:rFonts w:hint="eastAsia"/>
                <w:szCs w:val="21"/>
              </w:rPr>
              <w:t>東成区</w:t>
            </w:r>
          </w:p>
        </w:tc>
        <w:tc>
          <w:tcPr>
            <w:tcW w:w="4564" w:type="dxa"/>
          </w:tcPr>
          <w:p w14:paraId="4219D01D"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・委嘱の際には、趣旨・目的を分かりやすく説明し理解促進の充実を図る。</w:t>
            </w:r>
          </w:p>
        </w:tc>
        <w:tc>
          <w:tcPr>
            <w:tcW w:w="6067" w:type="dxa"/>
          </w:tcPr>
          <w:p w14:paraId="234726CA" w14:textId="0118F34F"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・各種委員の委嘱手続きの際に、趣旨・目的を分かりやすく説明し理解促進を図った。</w:t>
            </w:r>
          </w:p>
        </w:tc>
      </w:tr>
      <w:tr w:rsidR="00A824AF" w:rsidRPr="000F5194" w14:paraId="60545DEB" w14:textId="77777777" w:rsidTr="00497A0E">
        <w:trPr>
          <w:trHeight w:val="1489"/>
        </w:trPr>
        <w:tc>
          <w:tcPr>
            <w:tcW w:w="595" w:type="dxa"/>
            <w:vAlign w:val="center"/>
          </w:tcPr>
          <w:p w14:paraId="71A99361" w14:textId="77777777" w:rsidR="00A824AF" w:rsidRPr="003928F9" w:rsidRDefault="00A824AF" w:rsidP="00A824AF">
            <w:pPr>
              <w:spacing w:beforeLines="20" w:before="67" w:afterLines="20" w:after="67" w:line="240" w:lineRule="exact"/>
              <w:jc w:val="center"/>
              <w:rPr>
                <w:szCs w:val="21"/>
              </w:rPr>
            </w:pPr>
            <w:r>
              <w:rPr>
                <w:rFonts w:hint="eastAsia"/>
                <w:szCs w:val="21"/>
              </w:rPr>
              <w:t>生野区</w:t>
            </w:r>
          </w:p>
        </w:tc>
        <w:tc>
          <w:tcPr>
            <w:tcW w:w="4564" w:type="dxa"/>
          </w:tcPr>
          <w:p w14:paraId="1187ED26" w14:textId="77777777" w:rsidR="00A824AF" w:rsidRDefault="00A824AF" w:rsidP="00497A0E">
            <w:pPr>
              <w:spacing w:beforeLines="20" w:before="67" w:afterLines="20" w:after="67" w:line="220" w:lineRule="exact"/>
              <w:ind w:left="210" w:hangingChars="100" w:hanging="210"/>
              <w:rPr>
                <w:szCs w:val="21"/>
              </w:rPr>
            </w:pPr>
            <w:r>
              <w:rPr>
                <w:rFonts w:hint="eastAsia"/>
                <w:szCs w:val="21"/>
              </w:rPr>
              <w:t>・委嘱する市民の方に委嘱の趣旨・目的をしっかり理解していただくための取組を進めるとともに、一人に多くの委嘱をすることがないよう配慮する。</w:t>
            </w:r>
          </w:p>
          <w:p w14:paraId="26A1767D"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・青少年指導員連絡協議会定例会などの場において、委嘱業務に関する説明を実施する。</w:t>
            </w:r>
          </w:p>
        </w:tc>
        <w:tc>
          <w:tcPr>
            <w:tcW w:w="6067" w:type="dxa"/>
          </w:tcPr>
          <w:p w14:paraId="37F8D6C7" w14:textId="138B7CFB"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・青少年指導員連絡協議会定例会などにおいて委嘱業務に関する説明を実施した。</w:t>
            </w:r>
          </w:p>
        </w:tc>
      </w:tr>
      <w:tr w:rsidR="00A824AF" w:rsidRPr="000F5194" w14:paraId="04C92870" w14:textId="77777777" w:rsidTr="002C6EEF">
        <w:trPr>
          <w:trHeight w:val="947"/>
        </w:trPr>
        <w:tc>
          <w:tcPr>
            <w:tcW w:w="595" w:type="dxa"/>
            <w:vAlign w:val="center"/>
          </w:tcPr>
          <w:p w14:paraId="1FA3E11B" w14:textId="77777777" w:rsidR="00A824AF" w:rsidRPr="003928F9" w:rsidRDefault="00A824AF" w:rsidP="00A824AF">
            <w:pPr>
              <w:spacing w:beforeLines="20" w:before="67" w:afterLines="20" w:after="67" w:line="240" w:lineRule="exact"/>
              <w:jc w:val="center"/>
              <w:rPr>
                <w:szCs w:val="21"/>
              </w:rPr>
            </w:pPr>
            <w:r>
              <w:rPr>
                <w:rFonts w:hint="eastAsia"/>
                <w:szCs w:val="21"/>
              </w:rPr>
              <w:t>旭区</w:t>
            </w:r>
          </w:p>
        </w:tc>
        <w:tc>
          <w:tcPr>
            <w:tcW w:w="4564" w:type="dxa"/>
          </w:tcPr>
          <w:p w14:paraId="232CCD37" w14:textId="453C1B5C" w:rsidR="00A824AF" w:rsidRDefault="00A824AF" w:rsidP="00497A0E">
            <w:pPr>
              <w:spacing w:beforeLines="20" w:before="67" w:afterLines="20" w:after="67" w:line="220" w:lineRule="exact"/>
              <w:ind w:left="210" w:hangingChars="100" w:hanging="210"/>
              <w:rPr>
                <w:szCs w:val="21"/>
              </w:rPr>
            </w:pPr>
            <w:r>
              <w:rPr>
                <w:rFonts w:hint="eastAsia"/>
                <w:szCs w:val="21"/>
              </w:rPr>
              <w:t>・委嘱する方に委嘱の趣旨・目的をしっかり理解していただくための取組を進めるとともに、一人に多くの委嘱をすることがないよう配慮する。</w:t>
            </w:r>
          </w:p>
          <w:p w14:paraId="08C98163"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等を利用して、担い手の拡大に向けた広報などの働きかけを支援する中で、ボランティアの呼びかけを行う。</w:t>
            </w:r>
          </w:p>
        </w:tc>
        <w:tc>
          <w:tcPr>
            <w:tcW w:w="6067" w:type="dxa"/>
          </w:tcPr>
          <w:p w14:paraId="76071647" w14:textId="1AEB8246" w:rsidR="00A824AF" w:rsidRDefault="00A824AF" w:rsidP="00497A0E">
            <w:pPr>
              <w:widowControl/>
              <w:spacing w:beforeLines="20" w:before="67" w:afterLines="20" w:after="67" w:line="220" w:lineRule="exact"/>
              <w:ind w:left="210" w:hangingChars="100" w:hanging="210"/>
              <w:rPr>
                <w:szCs w:val="21"/>
              </w:rPr>
            </w:pPr>
            <w:r>
              <w:rPr>
                <w:rFonts w:hint="eastAsia"/>
                <w:szCs w:val="21"/>
              </w:rPr>
              <w:t>・委嘱する方に対し、趣旨・目的の理解にかかる説明等の取組を進めるとともに、一人に多くの委嘱をすることがないよう配慮した。</w:t>
            </w:r>
          </w:p>
          <w:p w14:paraId="08EE95EF"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・地域活動協議会連絡会議等において、</w:t>
            </w:r>
            <w:r w:rsidR="00F96182">
              <w:rPr>
                <w:rFonts w:hint="eastAsia"/>
                <w:szCs w:val="21"/>
              </w:rPr>
              <w:t>ＳＮＳ</w:t>
            </w:r>
            <w:r>
              <w:rPr>
                <w:rFonts w:hint="eastAsia"/>
                <w:szCs w:val="21"/>
              </w:rPr>
              <w:t>等を利用した広報等の働きかけを行うよう支援した。</w:t>
            </w:r>
          </w:p>
          <w:p w14:paraId="43FABA48" w14:textId="6F66A18C" w:rsidR="00A824AF" w:rsidRPr="003928F9" w:rsidRDefault="00A824AF" w:rsidP="00497A0E">
            <w:pPr>
              <w:widowControl/>
              <w:spacing w:beforeLines="20" w:before="67" w:afterLines="20" w:after="67" w:line="220" w:lineRule="exact"/>
              <w:rPr>
                <w:szCs w:val="21"/>
              </w:rPr>
            </w:pPr>
          </w:p>
        </w:tc>
      </w:tr>
      <w:tr w:rsidR="00A824AF" w:rsidRPr="000F5194" w14:paraId="496E0C3B" w14:textId="77777777" w:rsidTr="002C6EEF">
        <w:trPr>
          <w:trHeight w:val="947"/>
        </w:trPr>
        <w:tc>
          <w:tcPr>
            <w:tcW w:w="595" w:type="dxa"/>
            <w:vAlign w:val="center"/>
          </w:tcPr>
          <w:p w14:paraId="342100B8" w14:textId="77777777" w:rsidR="00A824AF" w:rsidRPr="003928F9" w:rsidRDefault="00A824AF" w:rsidP="00A824AF">
            <w:pPr>
              <w:spacing w:beforeLines="20" w:before="67" w:afterLines="20" w:after="67" w:line="240" w:lineRule="exact"/>
              <w:jc w:val="center"/>
              <w:rPr>
                <w:szCs w:val="21"/>
              </w:rPr>
            </w:pPr>
            <w:r>
              <w:rPr>
                <w:rFonts w:hint="eastAsia"/>
                <w:szCs w:val="21"/>
              </w:rPr>
              <w:t>城東区</w:t>
            </w:r>
          </w:p>
        </w:tc>
        <w:tc>
          <w:tcPr>
            <w:tcW w:w="4564" w:type="dxa"/>
          </w:tcPr>
          <w:p w14:paraId="712556E0" w14:textId="77777777" w:rsidR="00A824AF" w:rsidRDefault="00A824AF" w:rsidP="00497A0E">
            <w:pPr>
              <w:spacing w:beforeLines="20" w:before="67" w:afterLines="20" w:after="67" w:line="220" w:lineRule="exact"/>
              <w:ind w:left="210" w:hangingChars="100" w:hanging="210"/>
              <w:rPr>
                <w:szCs w:val="21"/>
              </w:rPr>
            </w:pPr>
            <w:r>
              <w:rPr>
                <w:rFonts w:hint="eastAsia"/>
                <w:szCs w:val="21"/>
              </w:rPr>
              <w:t>・委嘱する市民の方に委嘱の趣旨・目的をしっかり理解していただくための取組を進めるとともに、一人に多くの委嘱をすることがないよう配慮する。</w:t>
            </w:r>
          </w:p>
          <w:p w14:paraId="4082CCE1"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・折に触れて委嘱の趣旨・目的及び、担い手の負担軽減について、お伝えするようにする。</w:t>
            </w:r>
          </w:p>
        </w:tc>
        <w:tc>
          <w:tcPr>
            <w:tcW w:w="6067" w:type="dxa"/>
          </w:tcPr>
          <w:p w14:paraId="74FAB72A"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・委嘱状伝達式等で委嘱の趣旨・目的を説明した。また、一人の人に負担が片寄らないように一斉改選については、地域からの推薦時期をなるべく一時期にまとめるなどの配慮を行った。</w:t>
            </w:r>
          </w:p>
          <w:p w14:paraId="5151C7E2" w14:textId="095C6D48" w:rsidR="00A824AF" w:rsidRPr="003928F9" w:rsidRDefault="00A824AF" w:rsidP="00497A0E">
            <w:pPr>
              <w:widowControl/>
              <w:spacing w:beforeLines="20" w:before="67" w:afterLines="20" w:after="67" w:line="220" w:lineRule="exact"/>
              <w:rPr>
                <w:szCs w:val="21"/>
              </w:rPr>
            </w:pPr>
          </w:p>
        </w:tc>
      </w:tr>
      <w:tr w:rsidR="00A824AF" w:rsidRPr="000F5194" w14:paraId="6B373515" w14:textId="77777777" w:rsidTr="00165399">
        <w:trPr>
          <w:trHeight w:val="556"/>
        </w:trPr>
        <w:tc>
          <w:tcPr>
            <w:tcW w:w="595" w:type="dxa"/>
            <w:vAlign w:val="center"/>
          </w:tcPr>
          <w:p w14:paraId="1DD81930" w14:textId="77777777" w:rsidR="00A824AF" w:rsidRPr="003928F9" w:rsidRDefault="00A824AF" w:rsidP="00A824AF">
            <w:pPr>
              <w:spacing w:beforeLines="20" w:before="67" w:afterLines="20" w:after="67" w:line="240" w:lineRule="exact"/>
              <w:jc w:val="center"/>
              <w:rPr>
                <w:szCs w:val="21"/>
              </w:rPr>
            </w:pPr>
            <w:r>
              <w:rPr>
                <w:rFonts w:hint="eastAsia"/>
                <w:szCs w:val="21"/>
              </w:rPr>
              <w:t>鶴見区</w:t>
            </w:r>
          </w:p>
        </w:tc>
        <w:tc>
          <w:tcPr>
            <w:tcW w:w="4564" w:type="dxa"/>
          </w:tcPr>
          <w:p w14:paraId="064B138B"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・民生委員・児童委員協議会と連携して制度の意義や活動内容について</w:t>
            </w:r>
            <w:r w:rsidR="00F96182">
              <w:rPr>
                <w:rFonts w:hint="eastAsia"/>
                <w:szCs w:val="21"/>
              </w:rPr>
              <w:t>ＳＮＳ</w:t>
            </w:r>
            <w:r>
              <w:rPr>
                <w:rFonts w:hint="eastAsia"/>
                <w:szCs w:val="21"/>
              </w:rPr>
              <w:t>を活用するなど更なる広報啓発を行い、委員活動を支援する。</w:t>
            </w:r>
          </w:p>
        </w:tc>
        <w:tc>
          <w:tcPr>
            <w:tcW w:w="6067" w:type="dxa"/>
          </w:tcPr>
          <w:p w14:paraId="09396B74"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・５月の「民生委員・児童委員の日活動強化週間」に、区庁舎内外にのぼりや旗を掲示した。また５月の子育て支援事業「愛</w:t>
            </w:r>
            <w:r>
              <w:rPr>
                <w:rFonts w:hint="eastAsia"/>
                <w:szCs w:val="21"/>
              </w:rPr>
              <w:t xml:space="preserve">Love </w:t>
            </w:r>
            <w:r>
              <w:rPr>
                <w:rFonts w:hint="eastAsia"/>
                <w:szCs w:val="21"/>
              </w:rPr>
              <w:t>こどもフェスタ」でブースを展開し、民生委員による活動ＰＲ、個別相談などを行った。</w:t>
            </w:r>
          </w:p>
          <w:p w14:paraId="64B41284" w14:textId="7AC92011"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・９月の区民まつりでは、「民生委員制度</w:t>
            </w:r>
            <w:r>
              <w:rPr>
                <w:rFonts w:hint="eastAsia"/>
                <w:szCs w:val="21"/>
              </w:rPr>
              <w:t>100</w:t>
            </w:r>
            <w:r>
              <w:rPr>
                <w:rFonts w:hint="eastAsia"/>
                <w:szCs w:val="21"/>
              </w:rPr>
              <w:t>周年のスローガンを記した横断幕」を先頭にパレードを行うとともに、その様子を</w:t>
            </w:r>
            <w:r w:rsidR="00F96182">
              <w:rPr>
                <w:rFonts w:hint="eastAsia"/>
                <w:szCs w:val="21"/>
              </w:rPr>
              <w:t>ＳＮＳ</w:t>
            </w:r>
            <w:r>
              <w:rPr>
                <w:rFonts w:hint="eastAsia"/>
                <w:szCs w:val="21"/>
              </w:rPr>
              <w:t>を活用して情報発信するなど民生委員及び活動のアピールを行った。</w:t>
            </w:r>
          </w:p>
        </w:tc>
      </w:tr>
      <w:tr w:rsidR="00A824AF" w:rsidRPr="000F5194" w14:paraId="00DEB257" w14:textId="77777777" w:rsidTr="002C6EEF">
        <w:trPr>
          <w:trHeight w:val="947"/>
        </w:trPr>
        <w:tc>
          <w:tcPr>
            <w:tcW w:w="595" w:type="dxa"/>
            <w:vAlign w:val="center"/>
          </w:tcPr>
          <w:p w14:paraId="3FFC4C62" w14:textId="77777777" w:rsidR="00A824AF" w:rsidRPr="003928F9" w:rsidRDefault="00A824AF" w:rsidP="00A824AF">
            <w:pPr>
              <w:spacing w:beforeLines="20" w:before="67" w:afterLines="20" w:after="67" w:line="240" w:lineRule="exact"/>
              <w:jc w:val="center"/>
              <w:rPr>
                <w:szCs w:val="21"/>
              </w:rPr>
            </w:pPr>
            <w:r>
              <w:rPr>
                <w:rFonts w:hint="eastAsia"/>
                <w:szCs w:val="21"/>
              </w:rPr>
              <w:t>阿倍野区</w:t>
            </w:r>
          </w:p>
        </w:tc>
        <w:tc>
          <w:tcPr>
            <w:tcW w:w="4564" w:type="dxa"/>
          </w:tcPr>
          <w:p w14:paraId="4D0B18DA"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委嘱する市民の方に委嘱の趣旨・目的をしっかり理解していただくための取組を進めるとともに、一人に多くの委嘱をすることがないよう配慮する。また、青少年指導員等の２年度の委嘱にむけ、制度等の理解がより一層深まるよう会議等を利用して説明を行う。</w:t>
            </w:r>
          </w:p>
        </w:tc>
        <w:tc>
          <w:tcPr>
            <w:tcW w:w="6067" w:type="dxa"/>
          </w:tcPr>
          <w:p w14:paraId="3DC54773"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・委嘱にあたっては、委嘱の趣旨・目的、担うべき役割について十分説明したうえで委嘱を行った。</w:t>
            </w:r>
          </w:p>
          <w:p w14:paraId="5452E1F7" w14:textId="3E12BE8F" w:rsidR="00A824AF" w:rsidRDefault="00A824AF" w:rsidP="00497A0E">
            <w:pPr>
              <w:widowControl/>
              <w:spacing w:beforeLines="20" w:before="67" w:afterLines="20" w:after="67" w:line="220" w:lineRule="exact"/>
              <w:ind w:left="210" w:hangingChars="100" w:hanging="210"/>
              <w:rPr>
                <w:szCs w:val="21"/>
              </w:rPr>
            </w:pPr>
            <w:r>
              <w:rPr>
                <w:rFonts w:hint="eastAsia"/>
                <w:szCs w:val="21"/>
              </w:rPr>
              <w:t>・広報紙での青少年指導員・青少年福祉委員の特集記事を掲載した。</w:t>
            </w:r>
            <w:r w:rsidR="00666452">
              <w:rPr>
                <w:rFonts w:hint="eastAsia"/>
                <w:szCs w:val="21"/>
              </w:rPr>
              <w:t>（</w:t>
            </w:r>
            <w:r>
              <w:rPr>
                <w:rFonts w:hint="eastAsia"/>
                <w:szCs w:val="21"/>
              </w:rPr>
              <w:t>年１回</w:t>
            </w:r>
            <w:r w:rsidR="00666452">
              <w:rPr>
                <w:rFonts w:hint="eastAsia"/>
                <w:szCs w:val="21"/>
              </w:rPr>
              <w:t>）</w:t>
            </w:r>
          </w:p>
          <w:p w14:paraId="279100F6" w14:textId="30BA0730"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・青少年指導員の２年度委嘱にあたり、制度等の理解がより一層深まるよう、会議の場において委嘱業務についての説明を５回行った。</w:t>
            </w:r>
          </w:p>
        </w:tc>
      </w:tr>
      <w:tr w:rsidR="00A824AF" w:rsidRPr="000F5194" w14:paraId="29813351" w14:textId="77777777" w:rsidTr="002C6EEF">
        <w:trPr>
          <w:trHeight w:val="947"/>
        </w:trPr>
        <w:tc>
          <w:tcPr>
            <w:tcW w:w="595" w:type="dxa"/>
            <w:vAlign w:val="center"/>
          </w:tcPr>
          <w:p w14:paraId="7A6C6654" w14:textId="77777777" w:rsidR="00A824AF" w:rsidRPr="003928F9" w:rsidRDefault="00A824AF" w:rsidP="00A824AF">
            <w:pPr>
              <w:spacing w:beforeLines="20" w:before="67" w:afterLines="20" w:after="67" w:line="240" w:lineRule="exact"/>
              <w:jc w:val="center"/>
              <w:rPr>
                <w:szCs w:val="21"/>
              </w:rPr>
            </w:pPr>
            <w:r>
              <w:rPr>
                <w:rFonts w:hint="eastAsia"/>
                <w:szCs w:val="21"/>
              </w:rPr>
              <w:t>住之江区</w:t>
            </w:r>
          </w:p>
        </w:tc>
        <w:tc>
          <w:tcPr>
            <w:tcW w:w="4564" w:type="dxa"/>
          </w:tcPr>
          <w:p w14:paraId="2B9EA399"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・地域活動に関わる区民の負担感をできるだけ解消するため、関係部局等と連携し、委嘱制度について地域実情も勘案し検討する。</w:t>
            </w:r>
          </w:p>
        </w:tc>
        <w:tc>
          <w:tcPr>
            <w:tcW w:w="6067" w:type="dxa"/>
          </w:tcPr>
          <w:p w14:paraId="3DE23111" w14:textId="48D45A33"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・委嘱者の推薦依頼の際に、委嘱の趣旨・目的を説明した。</w:t>
            </w:r>
          </w:p>
        </w:tc>
      </w:tr>
      <w:tr w:rsidR="00A824AF" w:rsidRPr="000F5194" w14:paraId="72864C80" w14:textId="77777777" w:rsidTr="002C6EEF">
        <w:trPr>
          <w:trHeight w:val="947"/>
        </w:trPr>
        <w:tc>
          <w:tcPr>
            <w:tcW w:w="595" w:type="dxa"/>
            <w:vAlign w:val="center"/>
          </w:tcPr>
          <w:p w14:paraId="5C9A719B" w14:textId="77777777" w:rsidR="00A824AF" w:rsidRPr="003928F9" w:rsidRDefault="00A824AF" w:rsidP="00A824AF">
            <w:pPr>
              <w:spacing w:beforeLines="20" w:before="67" w:afterLines="20" w:after="67" w:line="240" w:lineRule="exact"/>
              <w:jc w:val="center"/>
              <w:rPr>
                <w:szCs w:val="21"/>
              </w:rPr>
            </w:pPr>
            <w:r>
              <w:rPr>
                <w:rFonts w:hint="eastAsia"/>
                <w:szCs w:val="21"/>
              </w:rPr>
              <w:t>住吉区</w:t>
            </w:r>
          </w:p>
        </w:tc>
        <w:tc>
          <w:tcPr>
            <w:tcW w:w="4564" w:type="dxa"/>
          </w:tcPr>
          <w:p w14:paraId="2C053694"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・地域活動協議会等に対し、委嘱者の推薦をお願いする際、一人に多くの委嘱が重ならないよう依頼する。</w:t>
            </w:r>
          </w:p>
        </w:tc>
        <w:tc>
          <w:tcPr>
            <w:tcW w:w="6067" w:type="dxa"/>
          </w:tcPr>
          <w:p w14:paraId="5F0B9B7D" w14:textId="26FA445A" w:rsidR="00A824AF" w:rsidRDefault="00A824AF" w:rsidP="00497A0E">
            <w:pPr>
              <w:widowControl/>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会等において、次の委嘱者の推薦等をお願いする際、本人の意向を尊重しつつ、一人に多くの委嘱が重ならないよう依頼した。</w:t>
            </w:r>
          </w:p>
          <w:p w14:paraId="504B4441" w14:textId="4E0A78D7" w:rsidR="00A824AF" w:rsidRPr="003928F9" w:rsidRDefault="00A824AF" w:rsidP="00497A0E">
            <w:pPr>
              <w:widowControl/>
              <w:spacing w:beforeLines="20" w:before="67" w:afterLines="20" w:after="67" w:line="220" w:lineRule="exact"/>
              <w:ind w:leftChars="100" w:left="210"/>
              <w:rPr>
                <w:szCs w:val="21"/>
              </w:rPr>
            </w:pPr>
            <w:r>
              <w:rPr>
                <w:rFonts w:hint="eastAsia"/>
                <w:szCs w:val="21"/>
              </w:rPr>
              <w:t>生涯学習推進員、青少年指導員、青少年福祉委員、はぐくみネットコーディネーター</w:t>
            </w:r>
            <w:r w:rsidR="00666452">
              <w:rPr>
                <w:rFonts w:hint="eastAsia"/>
                <w:szCs w:val="21"/>
              </w:rPr>
              <w:t>、</w:t>
            </w:r>
            <w:r>
              <w:rPr>
                <w:rFonts w:hint="eastAsia"/>
                <w:szCs w:val="21"/>
              </w:rPr>
              <w:t>身体障がい者相談員、民生委員・児童委員、地区準備会委員、区民生委員推薦会委員</w:t>
            </w:r>
            <w:r w:rsidR="003765BA">
              <w:rPr>
                <w:rFonts w:hint="eastAsia"/>
                <w:szCs w:val="21"/>
              </w:rPr>
              <w:t>、</w:t>
            </w:r>
            <w:r>
              <w:rPr>
                <w:rFonts w:hint="eastAsia"/>
                <w:szCs w:val="21"/>
              </w:rPr>
              <w:t>行政相談員</w:t>
            </w:r>
          </w:p>
        </w:tc>
      </w:tr>
      <w:tr w:rsidR="00A824AF" w:rsidRPr="000F5194" w14:paraId="3331FC85" w14:textId="77777777" w:rsidTr="002C6EEF">
        <w:trPr>
          <w:trHeight w:val="947"/>
        </w:trPr>
        <w:tc>
          <w:tcPr>
            <w:tcW w:w="595" w:type="dxa"/>
            <w:vAlign w:val="center"/>
          </w:tcPr>
          <w:p w14:paraId="2531B101" w14:textId="77777777" w:rsidR="00A824AF" w:rsidRPr="003928F9" w:rsidRDefault="00A824AF" w:rsidP="00A824AF">
            <w:pPr>
              <w:spacing w:beforeLines="20" w:before="67" w:afterLines="20" w:after="67" w:line="240" w:lineRule="exact"/>
              <w:jc w:val="center"/>
              <w:rPr>
                <w:szCs w:val="21"/>
              </w:rPr>
            </w:pPr>
            <w:r>
              <w:rPr>
                <w:rFonts w:hint="eastAsia"/>
                <w:szCs w:val="21"/>
              </w:rPr>
              <w:t>東住吉区</w:t>
            </w:r>
          </w:p>
        </w:tc>
        <w:tc>
          <w:tcPr>
            <w:tcW w:w="4564" w:type="dxa"/>
          </w:tcPr>
          <w:p w14:paraId="7E60396B" w14:textId="64D74807" w:rsidR="00A824AF" w:rsidRPr="003928F9" w:rsidRDefault="00A824AF" w:rsidP="00497A0E">
            <w:pPr>
              <w:spacing w:beforeLines="20" w:before="67" w:afterLines="20" w:after="67" w:line="220" w:lineRule="exact"/>
              <w:ind w:left="210" w:hangingChars="100" w:hanging="210"/>
              <w:rPr>
                <w:szCs w:val="21"/>
              </w:rPr>
            </w:pPr>
            <w:r>
              <w:rPr>
                <w:rFonts w:hint="eastAsia"/>
                <w:szCs w:val="21"/>
              </w:rPr>
              <w:t>・委嘱式開催や事業実施等の機会を</w:t>
            </w:r>
            <w:r w:rsidR="001E55DC">
              <w:rPr>
                <w:rFonts w:hint="eastAsia"/>
                <w:szCs w:val="21"/>
              </w:rPr>
              <w:t>捉え</w:t>
            </w:r>
            <w:r>
              <w:rPr>
                <w:rFonts w:hint="eastAsia"/>
                <w:szCs w:val="21"/>
              </w:rPr>
              <w:t>関係局との情報共有等の連携を密に行う。</w:t>
            </w:r>
          </w:p>
        </w:tc>
        <w:tc>
          <w:tcPr>
            <w:tcW w:w="6067" w:type="dxa"/>
          </w:tcPr>
          <w:p w14:paraId="4C87B7B4"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・防災リーダー・女性防火クラブ合同研修を消防署と協力・連携して行った。</w:t>
            </w:r>
          </w:p>
          <w:p w14:paraId="358E67D4" w14:textId="00D474B1"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・廃棄物減量等推進員研修会を環境事業センターと協力して開催する等、関係局との情報共有等の連携を密に行った。</w:t>
            </w:r>
          </w:p>
        </w:tc>
      </w:tr>
      <w:tr w:rsidR="00A824AF" w:rsidRPr="000F5194" w14:paraId="3E9E26EC" w14:textId="77777777" w:rsidTr="002C6EEF">
        <w:trPr>
          <w:trHeight w:val="947"/>
        </w:trPr>
        <w:tc>
          <w:tcPr>
            <w:tcW w:w="595" w:type="dxa"/>
            <w:vAlign w:val="center"/>
          </w:tcPr>
          <w:p w14:paraId="1FB13F41" w14:textId="77777777" w:rsidR="00A824AF" w:rsidRPr="003928F9" w:rsidRDefault="00A824AF" w:rsidP="00A824AF">
            <w:pPr>
              <w:spacing w:beforeLines="20" w:before="67" w:afterLines="20" w:after="67" w:line="240" w:lineRule="exact"/>
              <w:jc w:val="center"/>
              <w:rPr>
                <w:szCs w:val="21"/>
              </w:rPr>
            </w:pPr>
            <w:r>
              <w:rPr>
                <w:rFonts w:hint="eastAsia"/>
                <w:szCs w:val="21"/>
              </w:rPr>
              <w:t>平野区</w:t>
            </w:r>
          </w:p>
        </w:tc>
        <w:tc>
          <w:tcPr>
            <w:tcW w:w="4564" w:type="dxa"/>
          </w:tcPr>
          <w:p w14:paraId="6DD45848" w14:textId="77777777" w:rsidR="00A824AF" w:rsidRDefault="00A824AF" w:rsidP="00497A0E">
            <w:pPr>
              <w:spacing w:beforeLines="20" w:before="67" w:afterLines="20" w:after="67" w:line="220" w:lineRule="exact"/>
              <w:ind w:left="210" w:hangingChars="100" w:hanging="210"/>
              <w:rPr>
                <w:szCs w:val="21"/>
              </w:rPr>
            </w:pPr>
            <w:r>
              <w:rPr>
                <w:rFonts w:hint="eastAsia"/>
                <w:szCs w:val="21"/>
              </w:rPr>
              <w:t>・実際に活躍できる人がより活動しやすいように地域を支援する。</w:t>
            </w:r>
          </w:p>
          <w:p w14:paraId="064BC0CA"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・要綱改正を行い、新たに地域防災リーダーの委嘱を行う。</w:t>
            </w:r>
          </w:p>
        </w:tc>
        <w:tc>
          <w:tcPr>
            <w:tcW w:w="6067" w:type="dxa"/>
          </w:tcPr>
          <w:p w14:paraId="78B12324" w14:textId="24ADA7B3"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防災リーダーについて、要綱整理、地域との調整、新制度の構築及び運用に向けた検討を実施のうえ新要綱（案）を策定した。また、地域の意向も考慮し、次年度の役員体制のもとでのより実効性の高い仕組みを模索しながら、地域防災リーダーの重要性を周知した。</w:t>
            </w:r>
          </w:p>
        </w:tc>
      </w:tr>
      <w:tr w:rsidR="00A824AF" w:rsidRPr="000F5194" w14:paraId="116C426C" w14:textId="77777777" w:rsidTr="00341561">
        <w:trPr>
          <w:trHeight w:val="92"/>
        </w:trPr>
        <w:tc>
          <w:tcPr>
            <w:tcW w:w="595" w:type="dxa"/>
            <w:tcBorders>
              <w:bottom w:val="single" w:sz="4" w:space="0" w:color="auto"/>
            </w:tcBorders>
            <w:vAlign w:val="center"/>
          </w:tcPr>
          <w:p w14:paraId="5447F58A" w14:textId="77777777" w:rsidR="00A824AF" w:rsidRPr="004801FC" w:rsidRDefault="00A824AF" w:rsidP="00A824AF">
            <w:pPr>
              <w:spacing w:beforeLines="20" w:before="67" w:afterLines="20" w:after="67" w:line="240" w:lineRule="exact"/>
              <w:jc w:val="center"/>
              <w:rPr>
                <w:rFonts w:asciiTheme="minorEastAsia" w:hAnsiTheme="minorEastAsia" w:cs="ＭＳ Ｐゴシック"/>
                <w:szCs w:val="21"/>
              </w:rPr>
            </w:pPr>
            <w:r w:rsidRPr="004801FC">
              <w:rPr>
                <w:rFonts w:asciiTheme="minorEastAsia" w:hAnsiTheme="minorEastAsia" w:cs="ＭＳ Ｐゴシック" w:hint="eastAsia"/>
                <w:szCs w:val="21"/>
              </w:rPr>
              <w:t>西成区</w:t>
            </w:r>
          </w:p>
        </w:tc>
        <w:tc>
          <w:tcPr>
            <w:tcW w:w="4564" w:type="dxa"/>
            <w:tcBorders>
              <w:bottom w:val="single" w:sz="4" w:space="0" w:color="auto"/>
            </w:tcBorders>
          </w:tcPr>
          <w:p w14:paraId="67A385BF" w14:textId="77777777" w:rsidR="00A824AF" w:rsidRDefault="00A824AF" w:rsidP="00497A0E">
            <w:pPr>
              <w:spacing w:afterLines="20" w:after="67" w:line="220" w:lineRule="exact"/>
              <w:ind w:left="210" w:hangingChars="100" w:hanging="210"/>
              <w:rPr>
                <w:szCs w:val="21"/>
              </w:rPr>
            </w:pPr>
            <w:r>
              <w:rPr>
                <w:rFonts w:hint="eastAsia"/>
                <w:szCs w:val="21"/>
              </w:rPr>
              <w:t>・委嘱する市民の方に委嘱の趣旨・目的をしっかり理解していただくための取組を進めるとともに、一人に多くの委嘱をすることがないよう配慮する。</w:t>
            </w:r>
          </w:p>
          <w:p w14:paraId="074EEFB2" w14:textId="77777777" w:rsidR="00A824AF" w:rsidRPr="003928F9" w:rsidRDefault="00A824AF" w:rsidP="00497A0E">
            <w:pPr>
              <w:spacing w:afterLines="20" w:after="67" w:line="220" w:lineRule="exact"/>
              <w:ind w:left="210" w:hangingChars="100" w:hanging="210"/>
              <w:rPr>
                <w:szCs w:val="21"/>
              </w:rPr>
            </w:pPr>
            <w:r>
              <w:rPr>
                <w:rFonts w:hint="eastAsia"/>
                <w:szCs w:val="21"/>
              </w:rPr>
              <w:t>・地域団体の役員に対する委嘱については、担い手の高齢化等の課題から、若い世代にも関わりを持ってもらえるための手法を検討していく。</w:t>
            </w:r>
          </w:p>
        </w:tc>
        <w:tc>
          <w:tcPr>
            <w:tcW w:w="6067" w:type="dxa"/>
            <w:tcBorders>
              <w:bottom w:val="single" w:sz="4" w:space="0" w:color="auto"/>
            </w:tcBorders>
          </w:tcPr>
          <w:p w14:paraId="7A4E2413" w14:textId="500A6CAC"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・地域振興会と区役所との連絡会を通じて、各地区の活動報告を行い、情報共有を図るとともに委嘱内容の理解を深めた。</w:t>
            </w:r>
          </w:p>
          <w:p w14:paraId="22CAF7BF"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・活動マニュアルを作成し、若い世代に関わりを持ってもらうための手法の説明など、委嘱した市民の方へ説明した。</w:t>
            </w:r>
          </w:p>
          <w:p w14:paraId="5F8F2431" w14:textId="47FD5727" w:rsidR="00A824AF" w:rsidRPr="003928F9" w:rsidRDefault="00A824AF" w:rsidP="00497A0E">
            <w:pPr>
              <w:widowControl/>
              <w:spacing w:beforeLines="20" w:before="67" w:afterLines="20" w:after="67" w:line="220" w:lineRule="exact"/>
              <w:rPr>
                <w:szCs w:val="21"/>
              </w:rPr>
            </w:pPr>
          </w:p>
        </w:tc>
      </w:tr>
    </w:tbl>
    <w:p w14:paraId="333A0439" w14:textId="162AB40A" w:rsidR="00A824AF" w:rsidRPr="000F5194" w:rsidRDefault="00A824AF" w:rsidP="00A824AF">
      <w:pPr>
        <w:widowControl/>
        <w:jc w:val="left"/>
        <w:rPr>
          <w:rFonts w:asciiTheme="majorEastAsia" w:eastAsiaTheme="majorEastAsia" w:hAnsiTheme="majorEastAsia"/>
          <w:b/>
        </w:rPr>
      </w:pPr>
      <w:r>
        <w:rPr>
          <w:rFonts w:asciiTheme="majorEastAsia" w:eastAsiaTheme="majorEastAsia" w:hAnsiTheme="majorEastAsia"/>
          <w:sz w:val="22"/>
        </w:rPr>
        <w:br w:type="page"/>
      </w:r>
      <w:r>
        <w:rPr>
          <w:rFonts w:asciiTheme="majorEastAsia" w:eastAsiaTheme="majorEastAsia" w:hAnsiTheme="majorEastAsia" w:hint="eastAsia"/>
          <w:b/>
        </w:rPr>
        <w:t>柱１</w:t>
      </w:r>
      <w:r>
        <w:rPr>
          <w:rFonts w:asciiTheme="majorEastAsia" w:eastAsiaTheme="majorEastAsia" w:hAnsiTheme="majorEastAsia"/>
          <w:b/>
        </w:rPr>
        <w:t>-Ⅱ-ア 地域に根ざした活動の活性化（地縁型団体）</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57" behindDoc="0" locked="0" layoutInCell="1" allowOverlap="1" wp14:anchorId="19858744" wp14:editId="56BC9D14">
                <wp:simplePos x="0" y="0"/>
                <wp:positionH relativeFrom="margin">
                  <wp:align>center</wp:align>
                </wp:positionH>
                <wp:positionV relativeFrom="paragraph">
                  <wp:posOffset>-391160</wp:posOffset>
                </wp:positionV>
                <wp:extent cx="609600" cy="3143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602FCEC1" w14:textId="0AC6B59B" w:rsidR="00E2342B" w:rsidRPr="009C183C" w:rsidRDefault="00E2342B" w:rsidP="00A824AF">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8744" id="テキスト ボックス 18" o:spid="_x0000_s1035" type="#_x0000_t202" style="position:absolute;margin-left:0;margin-top:-30.8pt;width:48pt;height:24.7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" filled="f" stroked="f" strokeweight=".5pt">
                <v:textbox>
                  <w:txbxContent>
                    <w:p w14:paraId="602FCEC1" w14:textId="0AC6B59B" w:rsidR="00E2342B" w:rsidRPr="009C183C" w:rsidRDefault="00E2342B" w:rsidP="00A824AF">
                      <w:pPr>
                        <w:jc w:val="center"/>
                        <w:rPr>
                          <w:rFonts w:ascii="ＭＳ ゴシック" w:eastAsia="ＭＳ ゴシック" w:hAnsi="ＭＳ ゴシック"/>
                          <w:b/>
                          <w:sz w:val="22"/>
                        </w:rPr>
                      </w:pPr>
                    </w:p>
                  </w:txbxContent>
                </v:textbox>
                <w10:wrap anchorx="margin"/>
              </v:shape>
            </w:pict>
          </mc:Fallback>
        </mc:AlternateContent>
      </w:r>
    </w:p>
    <w:p w14:paraId="53C0DCF7"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28E9DCE7" w14:textId="77777777" w:rsidR="00A824AF"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2ECC5659"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sz w:val="22"/>
        </w:rPr>
        <w:t>取組⑥「補助金についての理解促進」</w:t>
      </w:r>
    </w:p>
    <w:tbl>
      <w:tblPr>
        <w:tblStyle w:val="a3"/>
        <w:tblW w:w="10910" w:type="dxa"/>
        <w:tblLayout w:type="fixed"/>
        <w:tblLook w:val="04A0" w:firstRow="1" w:lastRow="0" w:firstColumn="1" w:lastColumn="0" w:noHBand="0" w:noVBand="1"/>
      </w:tblPr>
      <w:tblGrid>
        <w:gridCol w:w="584"/>
        <w:gridCol w:w="4434"/>
        <w:gridCol w:w="5892"/>
      </w:tblGrid>
      <w:tr w:rsidR="00A824AF" w:rsidRPr="000F5194" w14:paraId="7823F6C5" w14:textId="77777777" w:rsidTr="005F7022">
        <w:trPr>
          <w:trHeight w:val="414"/>
          <w:tblHeader/>
        </w:trPr>
        <w:tc>
          <w:tcPr>
            <w:tcW w:w="595" w:type="dxa"/>
            <w:shd w:val="clear" w:color="auto" w:fill="B6DDE8" w:themeFill="accent5" w:themeFillTint="66"/>
          </w:tcPr>
          <w:p w14:paraId="7019524C" w14:textId="77777777" w:rsidR="00A824AF" w:rsidRPr="000F5194" w:rsidRDefault="00A824AF" w:rsidP="00A824AF">
            <w:pPr>
              <w:rPr>
                <w:sz w:val="24"/>
                <w:szCs w:val="24"/>
              </w:rPr>
            </w:pPr>
          </w:p>
        </w:tc>
        <w:tc>
          <w:tcPr>
            <w:tcW w:w="4564" w:type="dxa"/>
            <w:shd w:val="clear" w:color="auto" w:fill="B6DDE8" w:themeFill="accent5" w:themeFillTint="66"/>
            <w:vAlign w:val="center"/>
          </w:tcPr>
          <w:p w14:paraId="16770FC5" w14:textId="77777777" w:rsidR="00A824AF" w:rsidRPr="000F5194" w:rsidRDefault="00A824AF" w:rsidP="00165399">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70A4AA3E" w14:textId="77777777" w:rsidR="00A824AF" w:rsidRPr="000F5194" w:rsidRDefault="00A824AF" w:rsidP="00165399">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A824AF" w:rsidRPr="000F5194" w14:paraId="31FD6CB9" w14:textId="77777777" w:rsidTr="005F7022">
        <w:trPr>
          <w:trHeight w:val="947"/>
        </w:trPr>
        <w:tc>
          <w:tcPr>
            <w:tcW w:w="595" w:type="dxa"/>
            <w:vAlign w:val="center"/>
          </w:tcPr>
          <w:p w14:paraId="16BED34A" w14:textId="77777777" w:rsidR="00A824AF" w:rsidRPr="003928F9" w:rsidRDefault="00A824AF" w:rsidP="00A824AF">
            <w:pPr>
              <w:spacing w:beforeLines="20" w:before="67" w:afterLines="20" w:after="67" w:line="240" w:lineRule="exact"/>
              <w:jc w:val="center"/>
              <w:rPr>
                <w:szCs w:val="21"/>
              </w:rPr>
            </w:pPr>
            <w:r>
              <w:rPr>
                <w:rFonts w:hint="eastAsia"/>
                <w:szCs w:val="21"/>
              </w:rPr>
              <w:t>北区</w:t>
            </w:r>
          </w:p>
        </w:tc>
        <w:tc>
          <w:tcPr>
            <w:tcW w:w="4564" w:type="dxa"/>
          </w:tcPr>
          <w:p w14:paraId="31BC6AC4" w14:textId="5DB9D59C" w:rsidR="00A824AF" w:rsidRDefault="00A824AF" w:rsidP="00497A0E">
            <w:pPr>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の場で地域活動の魅力を伝</w:t>
            </w:r>
            <w:r w:rsidR="00DB568C">
              <w:rPr>
                <w:rFonts w:hint="eastAsia"/>
                <w:szCs w:val="21"/>
              </w:rPr>
              <w:t>え、活動への参加参画を</w:t>
            </w:r>
            <w:r w:rsidR="000C5ED7">
              <w:rPr>
                <w:rFonts w:hint="eastAsia"/>
                <w:szCs w:val="21"/>
              </w:rPr>
              <w:t>呼びかけ</w:t>
            </w:r>
            <w:r w:rsidR="00DB568C">
              <w:rPr>
                <w:rFonts w:hint="eastAsia"/>
                <w:szCs w:val="21"/>
              </w:rPr>
              <w:t>、新たな担い手を発掘する。</w:t>
            </w:r>
          </w:p>
          <w:p w14:paraId="2458B37A" w14:textId="77777777" w:rsidR="00A824AF" w:rsidRDefault="00A824AF" w:rsidP="00497A0E">
            <w:pPr>
              <w:spacing w:beforeLines="20" w:before="67" w:afterLines="20" w:after="67" w:line="220" w:lineRule="exact"/>
              <w:ind w:left="210" w:hangingChars="100" w:hanging="210"/>
              <w:rPr>
                <w:szCs w:val="21"/>
              </w:rPr>
            </w:pPr>
            <w:r>
              <w:rPr>
                <w:rFonts w:hint="eastAsia"/>
                <w:szCs w:val="21"/>
              </w:rPr>
              <w:t>・地域運営アドバイザー（非常勤嘱託職員）への支援体制見直しにより、他都市事例収集や研修等を</w:t>
            </w:r>
            <w:r w:rsidR="00DB568C">
              <w:rPr>
                <w:rFonts w:hint="eastAsia"/>
                <w:szCs w:val="21"/>
              </w:rPr>
              <w:t>行い、職員のスキルアップを図りながら、地域支援にあたる。</w:t>
            </w:r>
          </w:p>
          <w:p w14:paraId="79EA13BA"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・適正な会計事務を遂行するため、必要に応じて会計講座等</w:t>
            </w:r>
            <w:r w:rsidR="00DB568C">
              <w:rPr>
                <w:rFonts w:hint="eastAsia"/>
                <w:szCs w:val="21"/>
              </w:rPr>
              <w:t>、勉強会を開催して、地域活動協議会役員の理解促進を図る。</w:t>
            </w:r>
          </w:p>
        </w:tc>
        <w:tc>
          <w:tcPr>
            <w:tcW w:w="6067" w:type="dxa"/>
          </w:tcPr>
          <w:p w14:paraId="2403C08E" w14:textId="3497DFE9" w:rsidR="00A824AF" w:rsidRDefault="00A824AF" w:rsidP="00497A0E">
            <w:pPr>
              <w:widowControl/>
              <w:spacing w:beforeLines="20" w:before="67" w:afterLines="20" w:after="67" w:line="220" w:lineRule="exact"/>
              <w:ind w:left="210" w:hangingChars="100" w:hanging="210"/>
              <w:rPr>
                <w:szCs w:val="21"/>
              </w:rPr>
            </w:pPr>
            <w:r>
              <w:rPr>
                <w:rFonts w:hint="eastAsia"/>
                <w:szCs w:val="21"/>
              </w:rPr>
              <w:t>・マンション内のコミュニティ形成を目的とした防災講座や、防災の基本</w:t>
            </w:r>
            <w:r w:rsidR="00CC0499">
              <w:rPr>
                <w:rFonts w:hint="eastAsia"/>
                <w:szCs w:val="21"/>
              </w:rPr>
              <w:t>ルール作り</w:t>
            </w:r>
            <w:r>
              <w:rPr>
                <w:rFonts w:hint="eastAsia"/>
                <w:szCs w:val="21"/>
              </w:rPr>
              <w:t>等を支援するための業務委託事業者を選定し、マンション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の場で地域活動の魅力を伝えるとともに、活動への参加参画を</w:t>
            </w:r>
            <w:r w:rsidR="000C5ED7">
              <w:rPr>
                <w:rFonts w:hint="eastAsia"/>
                <w:szCs w:val="21"/>
              </w:rPr>
              <w:t>呼びかけ</w:t>
            </w:r>
            <w:r>
              <w:rPr>
                <w:rFonts w:hint="eastAsia"/>
                <w:szCs w:val="21"/>
              </w:rPr>
              <w:t>、参加を促した。あわせて、新たな地域の担い手の発掘にもつなげた。</w:t>
            </w:r>
          </w:p>
          <w:p w14:paraId="3EFED656" w14:textId="327A827B"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・地域運営アドバイザーの支援体制の見直し（</w:t>
            </w:r>
            <w:r>
              <w:rPr>
                <w:rFonts w:hint="eastAsia"/>
                <w:szCs w:val="21"/>
              </w:rPr>
              <w:t>31</w:t>
            </w:r>
            <w:r w:rsidR="00E85553">
              <w:rPr>
                <w:rFonts w:hint="eastAsia"/>
                <w:szCs w:val="21"/>
              </w:rPr>
              <w:t>年</w:t>
            </w:r>
            <w:r w:rsidR="00666452">
              <w:rPr>
                <w:rFonts w:hint="eastAsia"/>
                <w:szCs w:val="21"/>
              </w:rPr>
              <w:t>４</w:t>
            </w:r>
            <w:r w:rsidR="00E85553">
              <w:rPr>
                <w:rFonts w:hint="eastAsia"/>
                <w:szCs w:val="21"/>
              </w:rPr>
              <w:t>月</w:t>
            </w:r>
            <w:r>
              <w:rPr>
                <w:rFonts w:hint="eastAsia"/>
                <w:szCs w:val="21"/>
              </w:rPr>
              <w:t>～</w:t>
            </w:r>
            <w:r>
              <w:rPr>
                <w:rFonts w:hint="eastAsia"/>
                <w:szCs w:val="21"/>
              </w:rPr>
              <w:t xml:space="preserve"> </w:t>
            </w:r>
            <w:r>
              <w:rPr>
                <w:rFonts w:hint="eastAsia"/>
                <w:szCs w:val="21"/>
              </w:rPr>
              <w:t>非常勤嘱託化）を行い、他区との意見交換のほか、地活協まちづくりフォーラムや地域まちづくり検討会への参加により、職員のスキルアップを図りながら、地域支援にあたった。</w:t>
            </w:r>
          </w:p>
          <w:p w14:paraId="08FECCA4" w14:textId="429061F8"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・適正な会計事務を遂行するため、地域運営アドバイザーが中心となって、会計様式等の変更や簡素化を図り、その改正内容の説明会を開催し、地域活動協議会役員の理解促進を図った。</w:t>
            </w:r>
          </w:p>
        </w:tc>
      </w:tr>
      <w:tr w:rsidR="00A824AF" w:rsidRPr="000F5194" w14:paraId="11C7E89E" w14:textId="77777777" w:rsidTr="005F7022">
        <w:trPr>
          <w:trHeight w:val="947"/>
        </w:trPr>
        <w:tc>
          <w:tcPr>
            <w:tcW w:w="595" w:type="dxa"/>
            <w:vAlign w:val="center"/>
          </w:tcPr>
          <w:p w14:paraId="6240B113" w14:textId="77777777" w:rsidR="00A824AF" w:rsidRPr="003928F9" w:rsidRDefault="00A824AF" w:rsidP="00A824AF">
            <w:pPr>
              <w:spacing w:beforeLines="20" w:before="67" w:afterLines="20" w:after="67" w:line="240" w:lineRule="exact"/>
              <w:jc w:val="center"/>
              <w:rPr>
                <w:szCs w:val="21"/>
              </w:rPr>
            </w:pPr>
            <w:r>
              <w:rPr>
                <w:rFonts w:hint="eastAsia"/>
                <w:szCs w:val="21"/>
              </w:rPr>
              <w:t>都島区</w:t>
            </w:r>
          </w:p>
        </w:tc>
        <w:tc>
          <w:tcPr>
            <w:tcW w:w="4564" w:type="dxa"/>
          </w:tcPr>
          <w:p w14:paraId="66D604C2" w14:textId="5066E113" w:rsidR="00A824AF" w:rsidRPr="003928F9" w:rsidRDefault="009A4CCB" w:rsidP="00497A0E">
            <w:pPr>
              <w:spacing w:beforeLines="20" w:before="67" w:afterLines="20" w:after="67" w:line="220" w:lineRule="exact"/>
              <w:ind w:left="210" w:hangingChars="100" w:hanging="210"/>
              <w:rPr>
                <w:szCs w:val="21"/>
              </w:rPr>
            </w:pPr>
            <w:r>
              <w:rPr>
                <w:rFonts w:hint="eastAsia"/>
                <w:szCs w:val="21"/>
              </w:rPr>
              <w:t>・</w:t>
            </w:r>
            <w:r w:rsidR="00A824AF">
              <w:rPr>
                <w:rFonts w:hint="eastAsia"/>
                <w:szCs w:val="21"/>
              </w:rPr>
              <w:t>運営委員会などの機会に改めて補助金の趣旨を説明する。（９回）</w:t>
            </w:r>
          </w:p>
        </w:tc>
        <w:tc>
          <w:tcPr>
            <w:tcW w:w="6067" w:type="dxa"/>
          </w:tcPr>
          <w:p w14:paraId="3B818508"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・地域活動協議会運営委員会での説明（９回）を行った。</w:t>
            </w:r>
          </w:p>
          <w:p w14:paraId="16BAA7E6" w14:textId="35C66991"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・運営委員会、役員会等での説明を随時行った。</w:t>
            </w:r>
          </w:p>
        </w:tc>
      </w:tr>
      <w:tr w:rsidR="00A824AF" w:rsidRPr="000F5194" w14:paraId="65A8E222" w14:textId="77777777" w:rsidTr="005F7022">
        <w:trPr>
          <w:trHeight w:val="947"/>
        </w:trPr>
        <w:tc>
          <w:tcPr>
            <w:tcW w:w="595" w:type="dxa"/>
            <w:vAlign w:val="center"/>
          </w:tcPr>
          <w:p w14:paraId="3D33A281" w14:textId="77777777" w:rsidR="00A824AF" w:rsidRPr="003928F9" w:rsidRDefault="00A824AF" w:rsidP="00A824AF">
            <w:pPr>
              <w:spacing w:beforeLines="20" w:before="67" w:afterLines="20" w:after="67" w:line="240" w:lineRule="exact"/>
              <w:jc w:val="center"/>
              <w:rPr>
                <w:szCs w:val="21"/>
              </w:rPr>
            </w:pPr>
            <w:r>
              <w:rPr>
                <w:rFonts w:hint="eastAsia"/>
                <w:szCs w:val="21"/>
              </w:rPr>
              <w:t>福島区</w:t>
            </w:r>
          </w:p>
        </w:tc>
        <w:tc>
          <w:tcPr>
            <w:tcW w:w="4564" w:type="dxa"/>
          </w:tcPr>
          <w:p w14:paraId="00EE160B" w14:textId="291FDFB0" w:rsidR="00A824AF" w:rsidRDefault="00A824AF" w:rsidP="00497A0E">
            <w:pPr>
              <w:spacing w:beforeLines="20" w:before="67" w:afterLines="20" w:after="67" w:line="220" w:lineRule="exact"/>
              <w:ind w:left="210" w:hangingChars="100" w:hanging="210"/>
              <w:rPr>
                <w:szCs w:val="21"/>
              </w:rPr>
            </w:pPr>
            <w:r>
              <w:rPr>
                <w:rFonts w:hint="eastAsia"/>
                <w:szCs w:val="21"/>
              </w:rPr>
              <w:t>・地域活動協議会補助金の趣旨について、更に理解が進んでいくように、地域活動協議会の会議の場などで資料を</w:t>
            </w:r>
            <w:r w:rsidR="00B56FC0">
              <w:rPr>
                <w:rFonts w:hint="eastAsia"/>
                <w:szCs w:val="21"/>
              </w:rPr>
              <w:t>分かり</w:t>
            </w:r>
            <w:r>
              <w:rPr>
                <w:rFonts w:hint="eastAsia"/>
                <w:szCs w:val="21"/>
              </w:rPr>
              <w:t>やすいものにして説明を行う。（各地域年２回）。</w:t>
            </w:r>
          </w:p>
          <w:p w14:paraId="48D05C0B"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・まちづくりセンターと連携して補助金会計担当者説明会でも説明していく。（年１回以上）</w:t>
            </w:r>
          </w:p>
        </w:tc>
        <w:tc>
          <w:tcPr>
            <w:tcW w:w="6067" w:type="dxa"/>
          </w:tcPr>
          <w:p w14:paraId="7C67E6BD"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・９月に各地域から参加をいただく形の補助金会計説明会で説明し、１～２月には各地域に出向き地域活動協議会の会議の場で地域活動協議会補助金の趣旨について説明を行った。</w:t>
            </w:r>
          </w:p>
          <w:p w14:paraId="163761A0" w14:textId="35B6E038"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・まちづくりセンターを通じて地域の要請に合わせて会計説明会の出前講座を開催し、補助金についての理解促進を図った。</w:t>
            </w:r>
          </w:p>
        </w:tc>
      </w:tr>
      <w:tr w:rsidR="00A824AF" w:rsidRPr="000F5194" w14:paraId="26459DBB" w14:textId="77777777" w:rsidTr="005F7022">
        <w:trPr>
          <w:trHeight w:val="947"/>
        </w:trPr>
        <w:tc>
          <w:tcPr>
            <w:tcW w:w="595" w:type="dxa"/>
            <w:vAlign w:val="center"/>
          </w:tcPr>
          <w:p w14:paraId="1AF8163C" w14:textId="77777777" w:rsidR="00A824AF" w:rsidRPr="003928F9" w:rsidRDefault="00A824AF" w:rsidP="00A824AF">
            <w:pPr>
              <w:spacing w:beforeLines="20" w:before="67" w:afterLines="20" w:after="67" w:line="240" w:lineRule="exact"/>
              <w:jc w:val="center"/>
              <w:rPr>
                <w:szCs w:val="21"/>
              </w:rPr>
            </w:pPr>
            <w:r>
              <w:rPr>
                <w:rFonts w:hint="eastAsia"/>
                <w:szCs w:val="21"/>
              </w:rPr>
              <w:t>此花区</w:t>
            </w:r>
          </w:p>
        </w:tc>
        <w:tc>
          <w:tcPr>
            <w:tcW w:w="4564" w:type="dxa"/>
          </w:tcPr>
          <w:p w14:paraId="3A79B425" w14:textId="24B27CDA" w:rsidR="00A824AF" w:rsidRPr="003928F9" w:rsidRDefault="00A824AF" w:rsidP="00497A0E">
            <w:pPr>
              <w:spacing w:beforeLines="20" w:before="67" w:afterLines="20" w:after="67" w:line="220" w:lineRule="exact"/>
              <w:ind w:left="210" w:hangingChars="100" w:hanging="210"/>
              <w:rPr>
                <w:szCs w:val="21"/>
              </w:rPr>
            </w:pPr>
            <w:r>
              <w:rPr>
                <w:rFonts w:hint="eastAsia"/>
                <w:szCs w:val="21"/>
              </w:rPr>
              <w:t>・会計担当者説明会や地域活動協議会運営委員会など機会を</w:t>
            </w:r>
            <w:r w:rsidR="001E55DC">
              <w:rPr>
                <w:rFonts w:hint="eastAsia"/>
                <w:szCs w:val="21"/>
              </w:rPr>
              <w:t>捉え</w:t>
            </w:r>
            <w:r>
              <w:rPr>
                <w:rFonts w:hint="eastAsia"/>
                <w:szCs w:val="21"/>
              </w:rPr>
              <w:t>て補助金の主旨説明を繰り返し説明していく。</w:t>
            </w:r>
          </w:p>
        </w:tc>
        <w:tc>
          <w:tcPr>
            <w:tcW w:w="6067" w:type="dxa"/>
          </w:tcPr>
          <w:p w14:paraId="6A00B9B1" w14:textId="0D4760F2" w:rsidR="00A824AF" w:rsidRDefault="00A824AF" w:rsidP="00497A0E">
            <w:pPr>
              <w:widowControl/>
              <w:spacing w:beforeLines="20" w:before="67" w:afterLines="20" w:after="67" w:line="220" w:lineRule="exact"/>
              <w:ind w:left="210" w:hangingChars="100" w:hanging="210"/>
              <w:rPr>
                <w:szCs w:val="21"/>
              </w:rPr>
            </w:pPr>
            <w:r>
              <w:rPr>
                <w:rFonts w:hint="eastAsia"/>
                <w:szCs w:val="21"/>
              </w:rPr>
              <w:t>・総務担当者向け</w:t>
            </w:r>
            <w:r w:rsidR="00E85553">
              <w:rPr>
                <w:rFonts w:hint="eastAsia"/>
                <w:szCs w:val="21"/>
              </w:rPr>
              <w:t>、会計実務者向けなど地域の役割ごとに分けて会計説明会（６月、</w:t>
            </w:r>
            <w:r w:rsidR="00E85553">
              <w:rPr>
                <w:rFonts w:hint="eastAsia"/>
                <w:szCs w:val="21"/>
              </w:rPr>
              <w:t>12</w:t>
            </w:r>
            <w:r>
              <w:rPr>
                <w:rFonts w:hint="eastAsia"/>
                <w:szCs w:val="21"/>
              </w:rPr>
              <w:t>月に各４回開催）を開催した。</w:t>
            </w:r>
          </w:p>
          <w:p w14:paraId="38E0BBBB"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・基本的な事項について無作為にグループ分けをして、クイズ形式による振り返りをグループごとで考え、理解を深めてもらった。</w:t>
            </w:r>
          </w:p>
          <w:p w14:paraId="1DC83FD5" w14:textId="1558CF69"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・中間決算、予算時期における運営委員会で補助金の主旨について繰り返し説明を行った。</w:t>
            </w:r>
          </w:p>
        </w:tc>
      </w:tr>
      <w:tr w:rsidR="00A824AF" w:rsidRPr="000F5194" w14:paraId="370FBFF6" w14:textId="77777777" w:rsidTr="005F7022">
        <w:trPr>
          <w:trHeight w:val="947"/>
        </w:trPr>
        <w:tc>
          <w:tcPr>
            <w:tcW w:w="595" w:type="dxa"/>
            <w:vAlign w:val="center"/>
          </w:tcPr>
          <w:p w14:paraId="57C0D01F" w14:textId="77777777" w:rsidR="00A824AF" w:rsidRPr="003928F9" w:rsidRDefault="00A824AF" w:rsidP="00A824AF">
            <w:pPr>
              <w:spacing w:beforeLines="20" w:before="67" w:afterLines="20" w:after="67" w:line="240" w:lineRule="exact"/>
              <w:jc w:val="center"/>
              <w:rPr>
                <w:szCs w:val="21"/>
              </w:rPr>
            </w:pPr>
            <w:r>
              <w:rPr>
                <w:rFonts w:hint="eastAsia"/>
                <w:szCs w:val="21"/>
              </w:rPr>
              <w:t>中央区</w:t>
            </w:r>
          </w:p>
        </w:tc>
        <w:tc>
          <w:tcPr>
            <w:tcW w:w="4564" w:type="dxa"/>
          </w:tcPr>
          <w:p w14:paraId="1AFD1027"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・区地域担当職員や中間支援組織（まちづくりセンター）を通じ、補助金説明会だけでなく、あらゆる機会を通じて補助金の性格に関する理解が促進するよう情報発信を強化する。</w:t>
            </w:r>
          </w:p>
        </w:tc>
        <w:tc>
          <w:tcPr>
            <w:tcW w:w="6067" w:type="dxa"/>
          </w:tcPr>
          <w:p w14:paraId="7961684E"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・中間支援組織を通じた元年度予算執行にかかる支援の中で、補助金の理解促進に向けた支援を行った。</w:t>
            </w:r>
          </w:p>
          <w:p w14:paraId="69853A05" w14:textId="6E162FEF"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・理解度促進に向け、補助金説明会や地域活動協議会活性化セミナーを開催した。</w:t>
            </w:r>
          </w:p>
        </w:tc>
      </w:tr>
      <w:tr w:rsidR="00A824AF" w:rsidRPr="000F5194" w14:paraId="515E132F" w14:textId="77777777" w:rsidTr="0091187B">
        <w:trPr>
          <w:trHeight w:val="841"/>
        </w:trPr>
        <w:tc>
          <w:tcPr>
            <w:tcW w:w="595" w:type="dxa"/>
            <w:vAlign w:val="center"/>
          </w:tcPr>
          <w:p w14:paraId="72441AA7" w14:textId="77777777" w:rsidR="00A824AF" w:rsidRPr="003928F9" w:rsidRDefault="00A824AF" w:rsidP="00A824AF">
            <w:pPr>
              <w:spacing w:beforeLines="20" w:before="67" w:afterLines="20" w:after="67" w:line="240" w:lineRule="exact"/>
              <w:jc w:val="center"/>
              <w:rPr>
                <w:szCs w:val="21"/>
              </w:rPr>
            </w:pPr>
            <w:r>
              <w:rPr>
                <w:rFonts w:hint="eastAsia"/>
                <w:szCs w:val="21"/>
              </w:rPr>
              <w:t>西区</w:t>
            </w:r>
          </w:p>
        </w:tc>
        <w:tc>
          <w:tcPr>
            <w:tcW w:w="4564" w:type="dxa"/>
          </w:tcPr>
          <w:p w14:paraId="39BF7427"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・地域活動協議会補助金の趣旨について補助金説明会等にて役員等に説明する。</w:t>
            </w:r>
          </w:p>
        </w:tc>
        <w:tc>
          <w:tcPr>
            <w:tcW w:w="6067" w:type="dxa"/>
          </w:tcPr>
          <w:p w14:paraId="6F7407D9" w14:textId="2D58ACA8"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年度決算状況を踏まえた課題を整理し、２年１月に地域活動協議会補助金説明会を実施した。</w:t>
            </w:r>
          </w:p>
        </w:tc>
      </w:tr>
      <w:tr w:rsidR="00A824AF" w:rsidRPr="000F5194" w14:paraId="587EC99A" w14:textId="77777777" w:rsidTr="005F7022">
        <w:trPr>
          <w:trHeight w:val="947"/>
        </w:trPr>
        <w:tc>
          <w:tcPr>
            <w:tcW w:w="595" w:type="dxa"/>
            <w:vAlign w:val="center"/>
          </w:tcPr>
          <w:p w14:paraId="2112C120" w14:textId="77777777" w:rsidR="00A824AF" w:rsidRPr="003928F9" w:rsidRDefault="00A824AF" w:rsidP="00A824AF">
            <w:pPr>
              <w:spacing w:beforeLines="20" w:before="67" w:afterLines="20" w:after="67" w:line="240" w:lineRule="exact"/>
              <w:jc w:val="center"/>
              <w:rPr>
                <w:szCs w:val="21"/>
              </w:rPr>
            </w:pPr>
            <w:r>
              <w:rPr>
                <w:rFonts w:hint="eastAsia"/>
                <w:szCs w:val="21"/>
              </w:rPr>
              <w:t>港区</w:t>
            </w:r>
          </w:p>
        </w:tc>
        <w:tc>
          <w:tcPr>
            <w:tcW w:w="4564" w:type="dxa"/>
          </w:tcPr>
          <w:p w14:paraId="6787B44D"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・補助金の活用及び活動目的に関する説明等の実施。</w:t>
            </w:r>
          </w:p>
        </w:tc>
        <w:tc>
          <w:tcPr>
            <w:tcW w:w="6067" w:type="dxa"/>
          </w:tcPr>
          <w:p w14:paraId="59CAE9F9" w14:textId="41D369BC"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・補助金に関する説明会を開催し、補助金の主旨や会計処理に関する説明を行い理解促進を図った。（上・下期各２回）</w:t>
            </w:r>
          </w:p>
        </w:tc>
      </w:tr>
      <w:tr w:rsidR="00A824AF" w:rsidRPr="000F5194" w14:paraId="10F5FAEF" w14:textId="77777777" w:rsidTr="005F7022">
        <w:trPr>
          <w:trHeight w:val="947"/>
        </w:trPr>
        <w:tc>
          <w:tcPr>
            <w:tcW w:w="595" w:type="dxa"/>
            <w:vAlign w:val="center"/>
          </w:tcPr>
          <w:p w14:paraId="1308F21D" w14:textId="77777777" w:rsidR="00A824AF" w:rsidRPr="003928F9" w:rsidRDefault="00A824AF" w:rsidP="00A824AF">
            <w:pPr>
              <w:spacing w:beforeLines="20" w:before="67" w:afterLines="20" w:after="67" w:line="240" w:lineRule="exact"/>
              <w:jc w:val="center"/>
              <w:rPr>
                <w:szCs w:val="21"/>
              </w:rPr>
            </w:pPr>
            <w:r>
              <w:rPr>
                <w:rFonts w:hint="eastAsia"/>
                <w:szCs w:val="21"/>
              </w:rPr>
              <w:t>大正区</w:t>
            </w:r>
          </w:p>
        </w:tc>
        <w:tc>
          <w:tcPr>
            <w:tcW w:w="4564" w:type="dxa"/>
          </w:tcPr>
          <w:p w14:paraId="593CFBDB"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・補助金交付申請にかかる説明会を各地域にて行う。</w:t>
            </w:r>
          </w:p>
        </w:tc>
        <w:tc>
          <w:tcPr>
            <w:tcW w:w="6067" w:type="dxa"/>
          </w:tcPr>
          <w:p w14:paraId="1E49D17A" w14:textId="41FDA887"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元年度創設した地域活動協議会補助金制度の全体説明会及び地域会計説明会を５～７月に開催し、補助金の適切な執行について理解促進を行った。また、更に各地域での理解を促進するため、区とまちづくりセンターが連携し、元年度の精算に向けた中間決算説明会</w:t>
            </w:r>
            <w:r w:rsidR="00497A0E">
              <w:rPr>
                <w:rFonts w:hint="eastAsia"/>
                <w:szCs w:val="21"/>
              </w:rPr>
              <w:t>（</w:t>
            </w:r>
            <w:r>
              <w:rPr>
                <w:rFonts w:hint="eastAsia"/>
                <w:szCs w:val="21"/>
              </w:rPr>
              <w:t>９、</w:t>
            </w:r>
            <w:r>
              <w:rPr>
                <w:rFonts w:hint="eastAsia"/>
                <w:szCs w:val="21"/>
              </w:rPr>
              <w:t>10</w:t>
            </w:r>
            <w:r>
              <w:rPr>
                <w:rFonts w:hint="eastAsia"/>
                <w:szCs w:val="21"/>
              </w:rPr>
              <w:t>月</w:t>
            </w:r>
            <w:r w:rsidR="00497A0E">
              <w:rPr>
                <w:rFonts w:hint="eastAsia"/>
                <w:szCs w:val="21"/>
              </w:rPr>
              <w:t>）</w:t>
            </w:r>
            <w:r>
              <w:rPr>
                <w:rFonts w:hint="eastAsia"/>
                <w:szCs w:val="21"/>
              </w:rPr>
              <w:t>及び２年度の申請に向けた補助金申請説明会（</w:t>
            </w:r>
            <w:r>
              <w:rPr>
                <w:rFonts w:hint="eastAsia"/>
                <w:szCs w:val="21"/>
              </w:rPr>
              <w:t>11</w:t>
            </w:r>
            <w:r>
              <w:rPr>
                <w:rFonts w:hint="eastAsia"/>
                <w:szCs w:val="21"/>
              </w:rPr>
              <w:t>、</w:t>
            </w:r>
            <w:r>
              <w:rPr>
                <w:rFonts w:hint="eastAsia"/>
                <w:szCs w:val="21"/>
              </w:rPr>
              <w:t>12</w:t>
            </w:r>
            <w:r>
              <w:rPr>
                <w:rFonts w:hint="eastAsia"/>
                <w:szCs w:val="21"/>
              </w:rPr>
              <w:t>月）を行った。</w:t>
            </w:r>
          </w:p>
        </w:tc>
      </w:tr>
      <w:tr w:rsidR="00A824AF" w:rsidRPr="000F5194" w14:paraId="27C4B188" w14:textId="77777777" w:rsidTr="005F7022">
        <w:trPr>
          <w:trHeight w:val="947"/>
        </w:trPr>
        <w:tc>
          <w:tcPr>
            <w:tcW w:w="595" w:type="dxa"/>
            <w:vAlign w:val="center"/>
          </w:tcPr>
          <w:p w14:paraId="47A84C7C" w14:textId="77777777" w:rsidR="00A824AF" w:rsidRPr="003928F9" w:rsidRDefault="00A824AF" w:rsidP="00A824AF">
            <w:pPr>
              <w:spacing w:beforeLines="20" w:before="67" w:afterLines="20" w:after="67" w:line="240" w:lineRule="exact"/>
              <w:jc w:val="center"/>
              <w:rPr>
                <w:szCs w:val="21"/>
              </w:rPr>
            </w:pPr>
            <w:r>
              <w:rPr>
                <w:rFonts w:hint="eastAsia"/>
                <w:szCs w:val="21"/>
              </w:rPr>
              <w:t>天王寺区</w:t>
            </w:r>
          </w:p>
        </w:tc>
        <w:tc>
          <w:tcPr>
            <w:tcW w:w="4564" w:type="dxa"/>
          </w:tcPr>
          <w:p w14:paraId="1E8B0A97" w14:textId="77777777" w:rsidR="00A824AF" w:rsidRDefault="00A824AF" w:rsidP="00497A0E">
            <w:pPr>
              <w:spacing w:beforeLines="20" w:before="67" w:afterLines="20" w:after="67" w:line="220" w:lineRule="exact"/>
              <w:ind w:left="210" w:hangingChars="100" w:hanging="210"/>
              <w:rPr>
                <w:szCs w:val="21"/>
              </w:rPr>
            </w:pPr>
            <w:r>
              <w:rPr>
                <w:rFonts w:hint="eastAsia"/>
                <w:szCs w:val="21"/>
              </w:rPr>
              <w:t>・全地域活動協議会が参加する補助金説明会を開催し説明を行う。</w:t>
            </w:r>
          </w:p>
          <w:p w14:paraId="5721F8A7"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・担い手の交代時には、まちづくりセンターを通じて補助金会計の説明を行い、理解促進を図る。</w:t>
            </w:r>
          </w:p>
        </w:tc>
        <w:tc>
          <w:tcPr>
            <w:tcW w:w="6067" w:type="dxa"/>
          </w:tcPr>
          <w:p w14:paraId="4D4D088B" w14:textId="5F1E1744" w:rsidR="00A824AF" w:rsidRDefault="00A824AF" w:rsidP="00497A0E">
            <w:pPr>
              <w:widowControl/>
              <w:spacing w:beforeLines="20" w:before="67" w:afterLines="20" w:after="67" w:line="220" w:lineRule="exact"/>
              <w:ind w:left="210" w:hangingChars="100" w:hanging="210"/>
              <w:rPr>
                <w:szCs w:val="21"/>
              </w:rPr>
            </w:pPr>
            <w:r>
              <w:rPr>
                <w:rFonts w:hint="eastAsia"/>
                <w:szCs w:val="21"/>
              </w:rPr>
              <w:t>・担い手の交代があった３地域に、まちづくりセンターから補助金会計の説明を行い、理解促進を図った。</w:t>
            </w:r>
            <w:r w:rsidR="00082FE7">
              <w:rPr>
                <w:rFonts w:hint="eastAsia"/>
                <w:szCs w:val="21"/>
              </w:rPr>
              <w:t>（</w:t>
            </w:r>
            <w:r>
              <w:rPr>
                <w:rFonts w:hint="eastAsia"/>
                <w:szCs w:val="21"/>
              </w:rPr>
              <w:t>５、６月</w:t>
            </w:r>
            <w:r w:rsidR="00082FE7">
              <w:rPr>
                <w:rFonts w:hint="eastAsia"/>
                <w:szCs w:val="21"/>
              </w:rPr>
              <w:t>）</w:t>
            </w:r>
          </w:p>
          <w:p w14:paraId="7C96298B" w14:textId="4EB8E375"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・全地域活動協議会が参加する補助金説明会を開催し説明を行った。（１月）</w:t>
            </w:r>
          </w:p>
        </w:tc>
      </w:tr>
      <w:tr w:rsidR="00A824AF" w:rsidRPr="000F5194" w14:paraId="575E85C7" w14:textId="77777777" w:rsidTr="005F7022">
        <w:trPr>
          <w:trHeight w:val="947"/>
        </w:trPr>
        <w:tc>
          <w:tcPr>
            <w:tcW w:w="595" w:type="dxa"/>
            <w:vAlign w:val="center"/>
          </w:tcPr>
          <w:p w14:paraId="3FDB87F2" w14:textId="77777777" w:rsidR="00A824AF" w:rsidRPr="003928F9" w:rsidRDefault="00A824AF" w:rsidP="00A824AF">
            <w:pPr>
              <w:spacing w:beforeLines="20" w:before="67" w:afterLines="20" w:after="67" w:line="240" w:lineRule="exact"/>
              <w:jc w:val="center"/>
              <w:rPr>
                <w:szCs w:val="21"/>
              </w:rPr>
            </w:pPr>
            <w:r>
              <w:rPr>
                <w:rFonts w:hint="eastAsia"/>
                <w:szCs w:val="21"/>
              </w:rPr>
              <w:t>浪速区</w:t>
            </w:r>
          </w:p>
        </w:tc>
        <w:tc>
          <w:tcPr>
            <w:tcW w:w="4564" w:type="dxa"/>
          </w:tcPr>
          <w:p w14:paraId="63FB2B13" w14:textId="77777777" w:rsidR="00A824AF" w:rsidRDefault="00A824AF" w:rsidP="00497A0E">
            <w:pPr>
              <w:spacing w:beforeLines="20" w:before="67" w:afterLines="20" w:after="67" w:line="220" w:lineRule="exact"/>
              <w:ind w:left="210" w:hangingChars="100" w:hanging="210"/>
              <w:rPr>
                <w:szCs w:val="21"/>
              </w:rPr>
            </w:pPr>
            <w:r>
              <w:rPr>
                <w:rFonts w:hint="eastAsia"/>
                <w:szCs w:val="21"/>
              </w:rPr>
              <w:t>・まちづくりセンターが、各地域活動協議会を主な対象として会計事務について</w:t>
            </w:r>
            <w:r w:rsidR="00DB568C">
              <w:rPr>
                <w:rFonts w:hint="eastAsia"/>
                <w:szCs w:val="21"/>
              </w:rPr>
              <w:t>の講座を開催する。併せて補助金についての理解促進を図る。</w:t>
            </w:r>
          </w:p>
          <w:p w14:paraId="35B061C7"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・地域活動協議会の会議の場にて行われる、補助金の中間決算や決算総会に際し、区役所・まちづくりセンターの職員が参加して補助金</w:t>
            </w:r>
            <w:r w:rsidR="00DB568C">
              <w:rPr>
                <w:rFonts w:hint="eastAsia"/>
                <w:szCs w:val="21"/>
              </w:rPr>
              <w:t>の使途が地域の実態に即したものとなるよう合意形成を図る。</w:t>
            </w:r>
          </w:p>
        </w:tc>
        <w:tc>
          <w:tcPr>
            <w:tcW w:w="6067" w:type="dxa"/>
          </w:tcPr>
          <w:p w14:paraId="4AA3DC05"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w:t>
            </w:r>
            <w:r w:rsidR="00DB568C">
              <w:rPr>
                <w:rFonts w:hint="eastAsia"/>
                <w:szCs w:val="21"/>
              </w:rPr>
              <w:t>地域会議等にて会計事務と補助金についての説明会を行った。</w:t>
            </w:r>
          </w:p>
          <w:p w14:paraId="2BE04FB4" w14:textId="6734FE18"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・地域活動協議会の会議の場にて行われる補助金の中間決算や決算総会に、区役所・まちづくりセンターの職員が参画し、補助金の</w:t>
            </w:r>
            <w:r w:rsidR="00DB568C">
              <w:rPr>
                <w:rFonts w:hint="eastAsia"/>
                <w:szCs w:val="21"/>
              </w:rPr>
              <w:t>使途が地域の実態に即したものとなるよう合意形成を図った。</w:t>
            </w:r>
          </w:p>
        </w:tc>
      </w:tr>
      <w:tr w:rsidR="00A824AF" w:rsidRPr="000F5194" w14:paraId="04D7F81E" w14:textId="77777777" w:rsidTr="005F7022">
        <w:trPr>
          <w:trHeight w:val="947"/>
        </w:trPr>
        <w:tc>
          <w:tcPr>
            <w:tcW w:w="595" w:type="dxa"/>
            <w:vAlign w:val="center"/>
          </w:tcPr>
          <w:p w14:paraId="603F17E1" w14:textId="77777777" w:rsidR="00A824AF" w:rsidRPr="003928F9" w:rsidRDefault="00A824AF" w:rsidP="00A824AF">
            <w:pPr>
              <w:spacing w:beforeLines="20" w:before="67" w:afterLines="20" w:after="67" w:line="240" w:lineRule="exact"/>
              <w:jc w:val="center"/>
              <w:rPr>
                <w:szCs w:val="21"/>
              </w:rPr>
            </w:pPr>
            <w:r>
              <w:rPr>
                <w:rFonts w:hint="eastAsia"/>
                <w:szCs w:val="21"/>
              </w:rPr>
              <w:t>西淀川区</w:t>
            </w:r>
          </w:p>
        </w:tc>
        <w:tc>
          <w:tcPr>
            <w:tcW w:w="4564" w:type="dxa"/>
          </w:tcPr>
          <w:p w14:paraId="6F8404DA" w14:textId="77777777" w:rsidR="00A824AF" w:rsidRDefault="00A824AF" w:rsidP="00497A0E">
            <w:pPr>
              <w:spacing w:beforeLines="20" w:before="67" w:afterLines="20" w:after="67" w:line="220" w:lineRule="exact"/>
              <w:ind w:left="210" w:hangingChars="100" w:hanging="210"/>
              <w:rPr>
                <w:szCs w:val="21"/>
              </w:rPr>
            </w:pPr>
            <w:r>
              <w:rPr>
                <w:rFonts w:hint="eastAsia"/>
                <w:szCs w:val="21"/>
              </w:rPr>
              <w:t>・地域活動協議会補助金の趣旨について、地域活動協議会の会議の場などで説明を行う。：３回（上半期１回、下半期２回）</w:t>
            </w:r>
          </w:p>
          <w:p w14:paraId="36BB1189"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・地域活動協議会に対して中間支援組織とともに予算・決算書の作成方法等の説</w:t>
            </w:r>
            <w:r w:rsidR="00DB568C">
              <w:rPr>
                <w:rFonts w:hint="eastAsia"/>
                <w:szCs w:val="21"/>
              </w:rPr>
              <w:t>明会を行うことで透明性のある会計処理ができるよう支援する。</w:t>
            </w:r>
          </w:p>
        </w:tc>
        <w:tc>
          <w:tcPr>
            <w:tcW w:w="6067" w:type="dxa"/>
          </w:tcPr>
          <w:p w14:paraId="419C95CD" w14:textId="2E9B20BB"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・地域活動協議会補助金の趣旨について、地域活動協議会の会計担当者等が参加する会計検討会や補助金説明会において説明を行った。：</w:t>
            </w:r>
            <w:r w:rsidR="00082FE7">
              <w:rPr>
                <w:rFonts w:hint="eastAsia"/>
                <w:szCs w:val="21"/>
              </w:rPr>
              <w:t>４</w:t>
            </w:r>
            <w:r>
              <w:rPr>
                <w:rFonts w:hint="eastAsia"/>
                <w:szCs w:val="21"/>
              </w:rPr>
              <w:t>回（上半期</w:t>
            </w:r>
            <w:r w:rsidR="00082FE7">
              <w:rPr>
                <w:rFonts w:hint="eastAsia"/>
                <w:szCs w:val="21"/>
              </w:rPr>
              <w:t>１</w:t>
            </w:r>
            <w:r>
              <w:rPr>
                <w:rFonts w:hint="eastAsia"/>
                <w:szCs w:val="21"/>
              </w:rPr>
              <w:t>回、下半期</w:t>
            </w:r>
            <w:r w:rsidR="00082FE7">
              <w:rPr>
                <w:rFonts w:hint="eastAsia"/>
                <w:szCs w:val="21"/>
              </w:rPr>
              <w:t>３</w:t>
            </w:r>
            <w:r>
              <w:rPr>
                <w:rFonts w:hint="eastAsia"/>
                <w:szCs w:val="21"/>
              </w:rPr>
              <w:t>回）</w:t>
            </w:r>
          </w:p>
          <w:p w14:paraId="3BD566DD" w14:textId="630BA3C8"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・地域活動協議会に対して、中間支援組織とともに地域に出向き、予算・決算書の作成方法等の説明会を行い、透明性のある会計処理ができるよう支援した。</w:t>
            </w:r>
          </w:p>
        </w:tc>
      </w:tr>
      <w:tr w:rsidR="00A824AF" w:rsidRPr="000F5194" w14:paraId="7368B20E" w14:textId="77777777" w:rsidTr="005F7022">
        <w:trPr>
          <w:trHeight w:val="416"/>
        </w:trPr>
        <w:tc>
          <w:tcPr>
            <w:tcW w:w="595" w:type="dxa"/>
            <w:vAlign w:val="center"/>
          </w:tcPr>
          <w:p w14:paraId="6C56437A" w14:textId="77777777" w:rsidR="00A824AF" w:rsidRPr="003928F9" w:rsidRDefault="00A824AF" w:rsidP="00A824AF">
            <w:pPr>
              <w:spacing w:beforeLines="20" w:before="67" w:afterLines="20" w:after="67" w:line="240" w:lineRule="exact"/>
              <w:jc w:val="center"/>
              <w:rPr>
                <w:szCs w:val="21"/>
              </w:rPr>
            </w:pPr>
            <w:r>
              <w:rPr>
                <w:rFonts w:hint="eastAsia"/>
                <w:szCs w:val="21"/>
              </w:rPr>
              <w:t>淀川区</w:t>
            </w:r>
          </w:p>
        </w:tc>
        <w:tc>
          <w:tcPr>
            <w:tcW w:w="4564" w:type="dxa"/>
          </w:tcPr>
          <w:p w14:paraId="4467A272" w14:textId="7C694780" w:rsidR="00A824AF" w:rsidRDefault="00A824AF" w:rsidP="00497A0E">
            <w:pPr>
              <w:spacing w:beforeLines="20" w:before="67" w:afterLines="20" w:after="67" w:line="220" w:lineRule="exact"/>
              <w:ind w:left="210" w:hangingChars="100" w:hanging="210"/>
              <w:rPr>
                <w:szCs w:val="21"/>
              </w:rPr>
            </w:pPr>
            <w:r>
              <w:rPr>
                <w:rFonts w:hint="eastAsia"/>
                <w:szCs w:val="21"/>
              </w:rPr>
              <w:t>・会計出前講座の開催や専門用語を使わない</w:t>
            </w:r>
            <w:r w:rsidR="00B56FC0">
              <w:rPr>
                <w:rFonts w:hint="eastAsia"/>
                <w:szCs w:val="21"/>
              </w:rPr>
              <w:t>分かり</w:t>
            </w:r>
            <w:r>
              <w:rPr>
                <w:rFonts w:hint="eastAsia"/>
                <w:szCs w:val="21"/>
              </w:rPr>
              <w:t>やすい資料作成を行い、様々な機会を活用して、補助金の理解促進を図る。</w:t>
            </w:r>
          </w:p>
          <w:p w14:paraId="56CFC475"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・補助金制度の各種変更の都度、中間支援組織（まちづくりセンター等）と連携して出前講座を実施するなど、地域実情に応じた丁寧な説明を行う。</w:t>
            </w:r>
          </w:p>
        </w:tc>
        <w:tc>
          <w:tcPr>
            <w:tcW w:w="6067" w:type="dxa"/>
          </w:tcPr>
          <w:p w14:paraId="7BB09C8F"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・中間支援組織（まちづくりセンター等）と連携し、３地域において会計出前講座を開催した。</w:t>
            </w:r>
          </w:p>
          <w:p w14:paraId="417314E8"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・クレジットカード等の取扱いについてフロー図を作成して説明した。（８月）</w:t>
            </w:r>
          </w:p>
          <w:p w14:paraId="525DCC05" w14:textId="1229525D"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・補助金制度の各種変更の都度、中間支援組織（まちづくりセンター等）と連携して出前講座を実施するなど、地域実情に応じた丁寧な説明を行った。</w:t>
            </w:r>
          </w:p>
        </w:tc>
      </w:tr>
      <w:tr w:rsidR="00A824AF" w:rsidRPr="000F5194" w14:paraId="5B7205B1" w14:textId="77777777" w:rsidTr="005F7022">
        <w:trPr>
          <w:trHeight w:val="947"/>
        </w:trPr>
        <w:tc>
          <w:tcPr>
            <w:tcW w:w="595" w:type="dxa"/>
            <w:vAlign w:val="center"/>
          </w:tcPr>
          <w:p w14:paraId="1283C5EA" w14:textId="77777777" w:rsidR="00A824AF" w:rsidRPr="003928F9" w:rsidRDefault="00A824AF" w:rsidP="00A824AF">
            <w:pPr>
              <w:spacing w:beforeLines="20" w:before="67" w:afterLines="20" w:after="67" w:line="240" w:lineRule="exact"/>
              <w:jc w:val="center"/>
              <w:rPr>
                <w:szCs w:val="21"/>
              </w:rPr>
            </w:pPr>
            <w:r>
              <w:rPr>
                <w:rFonts w:hint="eastAsia"/>
                <w:szCs w:val="21"/>
              </w:rPr>
              <w:t>東淀川区</w:t>
            </w:r>
          </w:p>
        </w:tc>
        <w:tc>
          <w:tcPr>
            <w:tcW w:w="4564" w:type="dxa"/>
          </w:tcPr>
          <w:p w14:paraId="644C5B2D" w14:textId="77777777" w:rsidR="00A824AF" w:rsidRDefault="00A824AF" w:rsidP="00497A0E">
            <w:pPr>
              <w:spacing w:beforeLines="20" w:before="67" w:afterLines="20" w:after="67" w:line="220" w:lineRule="exact"/>
              <w:ind w:left="210" w:hangingChars="100" w:hanging="210"/>
              <w:rPr>
                <w:szCs w:val="21"/>
              </w:rPr>
            </w:pPr>
            <w:r>
              <w:rPr>
                <w:rFonts w:hint="eastAsia"/>
                <w:szCs w:val="21"/>
              </w:rPr>
              <w:t>・各地域に赴き個別説明を行う。</w:t>
            </w:r>
          </w:p>
          <w:p w14:paraId="6052BDE3"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・地域活動協議会連絡会議にて補助金の説明を行う。</w:t>
            </w:r>
          </w:p>
        </w:tc>
        <w:tc>
          <w:tcPr>
            <w:tcW w:w="6067" w:type="dxa"/>
          </w:tcPr>
          <w:p w14:paraId="614BA6EC"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・各地域の会議に赴いた際に説明した。</w:t>
            </w:r>
          </w:p>
          <w:p w14:paraId="3E4AECFA" w14:textId="36D07C4A"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・４、７、</w:t>
            </w:r>
            <w:r>
              <w:rPr>
                <w:rFonts w:hint="eastAsia"/>
                <w:szCs w:val="21"/>
              </w:rPr>
              <w:t>11</w:t>
            </w:r>
            <w:r>
              <w:rPr>
                <w:rFonts w:hint="eastAsia"/>
                <w:szCs w:val="21"/>
              </w:rPr>
              <w:t>、２月に開催した地域活動協議会連絡会議にて補助金の説明を行った。</w:t>
            </w:r>
          </w:p>
        </w:tc>
      </w:tr>
      <w:tr w:rsidR="00A824AF" w:rsidRPr="000F5194" w14:paraId="4D82C662" w14:textId="77777777" w:rsidTr="005F7022">
        <w:trPr>
          <w:trHeight w:val="947"/>
        </w:trPr>
        <w:tc>
          <w:tcPr>
            <w:tcW w:w="595" w:type="dxa"/>
            <w:vAlign w:val="center"/>
          </w:tcPr>
          <w:p w14:paraId="40512D18" w14:textId="77777777" w:rsidR="00A824AF" w:rsidRPr="003928F9" w:rsidRDefault="00A824AF" w:rsidP="00A824AF">
            <w:pPr>
              <w:spacing w:beforeLines="20" w:before="67" w:afterLines="20" w:after="67" w:line="240" w:lineRule="exact"/>
              <w:jc w:val="center"/>
              <w:rPr>
                <w:szCs w:val="21"/>
              </w:rPr>
            </w:pPr>
            <w:r>
              <w:rPr>
                <w:rFonts w:hint="eastAsia"/>
                <w:szCs w:val="21"/>
              </w:rPr>
              <w:t>東成区</w:t>
            </w:r>
          </w:p>
        </w:tc>
        <w:tc>
          <w:tcPr>
            <w:tcW w:w="4564" w:type="dxa"/>
          </w:tcPr>
          <w:p w14:paraId="053BCABD" w14:textId="77777777" w:rsidR="00A824AF" w:rsidRDefault="00A824AF" w:rsidP="00497A0E">
            <w:pPr>
              <w:spacing w:beforeLines="20" w:before="67" w:afterLines="20" w:after="67" w:line="220" w:lineRule="exact"/>
              <w:ind w:left="210" w:hangingChars="100" w:hanging="210"/>
              <w:rPr>
                <w:szCs w:val="21"/>
              </w:rPr>
            </w:pPr>
            <w:r>
              <w:rPr>
                <w:rFonts w:hint="eastAsia"/>
                <w:szCs w:val="21"/>
              </w:rPr>
              <w:t>・補助金制度の理解促進を充実させるために地域活動協議会での説明会・勉強会を開催する。</w:t>
            </w:r>
          </w:p>
          <w:p w14:paraId="61DD600B"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・補助金申請等にかかる説明会を開催し、一層の理解促進を図る。</w:t>
            </w:r>
          </w:p>
        </w:tc>
        <w:tc>
          <w:tcPr>
            <w:tcW w:w="6067" w:type="dxa"/>
          </w:tcPr>
          <w:p w14:paraId="7DF57B29" w14:textId="787D2C4A"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・地域活動協議会説明会（６、</w:t>
            </w:r>
            <w:r>
              <w:rPr>
                <w:rFonts w:hint="eastAsia"/>
                <w:szCs w:val="21"/>
              </w:rPr>
              <w:t>12</w:t>
            </w:r>
            <w:r>
              <w:rPr>
                <w:rFonts w:hint="eastAsia"/>
                <w:szCs w:val="21"/>
              </w:rPr>
              <w:t>月）で補助金制度の趣旨、手続、留意点等について説明し理解促進を図った。</w:t>
            </w:r>
          </w:p>
        </w:tc>
      </w:tr>
      <w:tr w:rsidR="00A824AF" w:rsidRPr="000F5194" w14:paraId="7A6AADAD" w14:textId="77777777" w:rsidTr="005F7022">
        <w:trPr>
          <w:trHeight w:val="947"/>
        </w:trPr>
        <w:tc>
          <w:tcPr>
            <w:tcW w:w="595" w:type="dxa"/>
            <w:vAlign w:val="center"/>
          </w:tcPr>
          <w:p w14:paraId="2D018C6C" w14:textId="77777777" w:rsidR="00A824AF" w:rsidRPr="003928F9" w:rsidRDefault="00A824AF" w:rsidP="00A824AF">
            <w:pPr>
              <w:spacing w:beforeLines="20" w:before="67" w:afterLines="20" w:after="67" w:line="240" w:lineRule="exact"/>
              <w:jc w:val="center"/>
              <w:rPr>
                <w:szCs w:val="21"/>
              </w:rPr>
            </w:pPr>
            <w:r>
              <w:rPr>
                <w:rFonts w:hint="eastAsia"/>
                <w:szCs w:val="21"/>
              </w:rPr>
              <w:t>生野区</w:t>
            </w:r>
          </w:p>
        </w:tc>
        <w:tc>
          <w:tcPr>
            <w:tcW w:w="4564" w:type="dxa"/>
          </w:tcPr>
          <w:p w14:paraId="2F74D783" w14:textId="77777777" w:rsidR="00A824AF" w:rsidRDefault="00A824AF" w:rsidP="00497A0E">
            <w:pPr>
              <w:spacing w:beforeLines="20" w:before="67" w:afterLines="20" w:after="67" w:line="220" w:lineRule="exact"/>
              <w:ind w:left="210" w:hangingChars="100" w:hanging="210"/>
              <w:rPr>
                <w:szCs w:val="21"/>
              </w:rPr>
            </w:pPr>
            <w:r>
              <w:rPr>
                <w:rFonts w:hint="eastAsia"/>
                <w:szCs w:val="21"/>
              </w:rPr>
              <w:t>・地域活動協議会に対し、より民主的で開かれた組織運営と会計の透明性の確保を中心に、自律した地域運営ができるよう中間支援組織と連携して支援する。</w:t>
            </w:r>
          </w:p>
          <w:p w14:paraId="307C92FC"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・地域活動協議会の補助金の使途をホームページにて公表する。</w:t>
            </w:r>
          </w:p>
        </w:tc>
        <w:tc>
          <w:tcPr>
            <w:tcW w:w="6067" w:type="dxa"/>
          </w:tcPr>
          <w:p w14:paraId="361F9195"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・地域活動協議会に対し、中間支援組織と連携して地域実情に応じた支援を実施した。また事務局会議（概ね月１回）を実施した。</w:t>
            </w:r>
          </w:p>
          <w:p w14:paraId="2B15B26C" w14:textId="283A4C4D"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・補助金の使途についてホームページで公表した。</w:t>
            </w:r>
          </w:p>
        </w:tc>
      </w:tr>
      <w:tr w:rsidR="00A824AF" w:rsidRPr="000F5194" w14:paraId="6E0898B7" w14:textId="77777777" w:rsidTr="005F7022">
        <w:trPr>
          <w:trHeight w:val="947"/>
        </w:trPr>
        <w:tc>
          <w:tcPr>
            <w:tcW w:w="595" w:type="dxa"/>
            <w:vAlign w:val="center"/>
          </w:tcPr>
          <w:p w14:paraId="6995BAE2" w14:textId="77777777" w:rsidR="00A824AF" w:rsidRPr="003928F9" w:rsidRDefault="00A824AF" w:rsidP="00A824AF">
            <w:pPr>
              <w:spacing w:beforeLines="20" w:before="67" w:afterLines="20" w:after="67" w:line="240" w:lineRule="exact"/>
              <w:jc w:val="center"/>
              <w:rPr>
                <w:szCs w:val="21"/>
              </w:rPr>
            </w:pPr>
            <w:r>
              <w:rPr>
                <w:rFonts w:hint="eastAsia"/>
                <w:szCs w:val="21"/>
              </w:rPr>
              <w:t>旭区</w:t>
            </w:r>
          </w:p>
        </w:tc>
        <w:tc>
          <w:tcPr>
            <w:tcW w:w="4564" w:type="dxa"/>
          </w:tcPr>
          <w:p w14:paraId="302F65D1"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・補助金の適正かつ効果的な活用について、各地域で話し合いを進める中で、地域活動協議会メンバーに更に補助金についての理解促進を図る。</w:t>
            </w:r>
          </w:p>
        </w:tc>
        <w:tc>
          <w:tcPr>
            <w:tcW w:w="6067" w:type="dxa"/>
          </w:tcPr>
          <w:p w14:paraId="2561C41E"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・地域活動協議会メンバーの理解促進を図る場を確保するため、説明会を開催した。</w:t>
            </w:r>
          </w:p>
          <w:p w14:paraId="416580BD" w14:textId="0323E817" w:rsidR="00A824AF" w:rsidRPr="003928F9" w:rsidRDefault="00A824AF" w:rsidP="00497A0E">
            <w:pPr>
              <w:widowControl/>
              <w:spacing w:beforeLines="20" w:before="67" w:afterLines="20" w:after="67" w:line="220" w:lineRule="exact"/>
              <w:ind w:leftChars="100" w:left="210"/>
              <w:rPr>
                <w:szCs w:val="21"/>
              </w:rPr>
            </w:pPr>
            <w:r>
              <w:rPr>
                <w:rFonts w:hint="eastAsia"/>
                <w:szCs w:val="21"/>
              </w:rPr>
              <w:t>また、個別の相談に対しては随時助言を行うなど、補助金についての理解促進に努めた。</w:t>
            </w:r>
          </w:p>
        </w:tc>
      </w:tr>
      <w:tr w:rsidR="00A824AF" w:rsidRPr="000F5194" w14:paraId="41E7C69B" w14:textId="77777777" w:rsidTr="005F7022">
        <w:trPr>
          <w:trHeight w:val="947"/>
        </w:trPr>
        <w:tc>
          <w:tcPr>
            <w:tcW w:w="595" w:type="dxa"/>
            <w:vAlign w:val="center"/>
          </w:tcPr>
          <w:p w14:paraId="5AD79E50" w14:textId="77777777" w:rsidR="00A824AF" w:rsidRPr="003928F9" w:rsidRDefault="00A824AF" w:rsidP="00A824AF">
            <w:pPr>
              <w:spacing w:beforeLines="20" w:before="67" w:afterLines="20" w:after="67" w:line="240" w:lineRule="exact"/>
              <w:jc w:val="center"/>
              <w:rPr>
                <w:szCs w:val="21"/>
              </w:rPr>
            </w:pPr>
            <w:r>
              <w:rPr>
                <w:rFonts w:hint="eastAsia"/>
                <w:szCs w:val="21"/>
              </w:rPr>
              <w:t>城東区</w:t>
            </w:r>
          </w:p>
        </w:tc>
        <w:tc>
          <w:tcPr>
            <w:tcW w:w="4564" w:type="dxa"/>
          </w:tcPr>
          <w:p w14:paraId="1CE14A64" w14:textId="77777777" w:rsidR="00A824AF" w:rsidRDefault="00A824AF" w:rsidP="00497A0E">
            <w:pPr>
              <w:spacing w:beforeLines="20" w:before="67" w:afterLines="20" w:after="67" w:line="220" w:lineRule="exact"/>
              <w:ind w:left="210" w:hangingChars="100" w:hanging="210"/>
              <w:rPr>
                <w:szCs w:val="21"/>
              </w:rPr>
            </w:pPr>
            <w:r>
              <w:rPr>
                <w:rFonts w:hint="eastAsia"/>
                <w:szCs w:val="21"/>
              </w:rPr>
              <w:t>・まちづくりセンターによる相談支援に際して、補助金の制度説明を進める。</w:t>
            </w:r>
          </w:p>
          <w:p w14:paraId="09EFA451" w14:textId="77777777" w:rsidR="00A824AF" w:rsidRDefault="00A824AF" w:rsidP="00497A0E">
            <w:pPr>
              <w:spacing w:beforeLines="20" w:before="67" w:afterLines="20" w:after="67" w:line="220" w:lineRule="exact"/>
              <w:ind w:left="210" w:hangingChars="100" w:hanging="210"/>
              <w:rPr>
                <w:szCs w:val="21"/>
              </w:rPr>
            </w:pPr>
            <w:r>
              <w:rPr>
                <w:rFonts w:hint="eastAsia"/>
                <w:szCs w:val="21"/>
              </w:rPr>
              <w:t>・「みんなの地域活動ハンドブック」の抜粋版を活用し、各事業実施前の打ち合わせ会議で説明を行う。</w:t>
            </w:r>
          </w:p>
          <w:p w14:paraId="497F5D90"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・事業実施運営に関する相談においても「みんなの地域活動ハンドブック」を活用し、対応する。</w:t>
            </w:r>
          </w:p>
        </w:tc>
        <w:tc>
          <w:tcPr>
            <w:tcW w:w="6067" w:type="dxa"/>
          </w:tcPr>
          <w:p w14:paraId="3635489C"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・各地域の事業の企画、実施運営に関する相談対応を実施した。</w:t>
            </w:r>
          </w:p>
          <w:p w14:paraId="76840604" w14:textId="016836DB"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・その際、「みんなの地域活動ハンドブック」中、補助金解説部分を中心に使用し、</w:t>
            </w:r>
            <w:r w:rsidR="00453C17">
              <w:rPr>
                <w:rFonts w:hint="eastAsia"/>
                <w:szCs w:val="21"/>
              </w:rPr>
              <w:t>地域活動協議会</w:t>
            </w:r>
            <w:r>
              <w:rPr>
                <w:rFonts w:hint="eastAsia"/>
                <w:szCs w:val="21"/>
              </w:rPr>
              <w:t>全体の補助金制度理解促進に取り組んだ。</w:t>
            </w:r>
          </w:p>
        </w:tc>
      </w:tr>
      <w:tr w:rsidR="00A824AF" w:rsidRPr="000F5194" w14:paraId="576648D9" w14:textId="77777777" w:rsidTr="005F7022">
        <w:trPr>
          <w:trHeight w:val="947"/>
        </w:trPr>
        <w:tc>
          <w:tcPr>
            <w:tcW w:w="595" w:type="dxa"/>
            <w:vAlign w:val="center"/>
          </w:tcPr>
          <w:p w14:paraId="73BB0B96" w14:textId="77777777" w:rsidR="00A824AF" w:rsidRPr="003928F9" w:rsidRDefault="00A824AF" w:rsidP="00A824AF">
            <w:pPr>
              <w:spacing w:beforeLines="20" w:before="67" w:afterLines="20" w:after="67" w:line="240" w:lineRule="exact"/>
              <w:jc w:val="center"/>
              <w:rPr>
                <w:szCs w:val="21"/>
              </w:rPr>
            </w:pPr>
            <w:r>
              <w:rPr>
                <w:rFonts w:hint="eastAsia"/>
                <w:szCs w:val="21"/>
              </w:rPr>
              <w:t>鶴見区</w:t>
            </w:r>
          </w:p>
        </w:tc>
        <w:tc>
          <w:tcPr>
            <w:tcW w:w="4564" w:type="dxa"/>
          </w:tcPr>
          <w:p w14:paraId="69B86D2E" w14:textId="77777777" w:rsidR="00A824AF" w:rsidRDefault="00A824AF" w:rsidP="00497A0E">
            <w:pPr>
              <w:spacing w:beforeLines="20" w:before="67" w:afterLines="20" w:after="67" w:line="220" w:lineRule="exact"/>
              <w:ind w:left="210" w:hangingChars="100" w:hanging="210"/>
              <w:rPr>
                <w:szCs w:val="21"/>
              </w:rPr>
            </w:pPr>
            <w:r>
              <w:rPr>
                <w:rFonts w:hint="eastAsia"/>
                <w:szCs w:val="21"/>
              </w:rPr>
              <w:t>・地域活動協議会の会議等の場を通して地域活動協議会補助金の趣旨について説明を行う。</w:t>
            </w:r>
          </w:p>
          <w:p w14:paraId="634168EE"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・理解度をより高めるため地域に対して、まちづくりセンターを活用し、広く役員に理解が深まるよう支援する。</w:t>
            </w:r>
          </w:p>
        </w:tc>
        <w:tc>
          <w:tcPr>
            <w:tcW w:w="6067" w:type="dxa"/>
          </w:tcPr>
          <w:p w14:paraId="5F636FE4"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・補助金の精算報告などの修正事務を通じて、補助金の趣旨等を説明した。</w:t>
            </w:r>
          </w:p>
          <w:p w14:paraId="04C85A38"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・運営委員会など、役員が出席する会議等を活用し、補助金の趣旨等を説明した。</w:t>
            </w:r>
          </w:p>
          <w:p w14:paraId="1539C866"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w:t>
            </w:r>
            <w:r>
              <w:rPr>
                <w:rFonts w:hint="eastAsia"/>
                <w:szCs w:val="21"/>
              </w:rPr>
              <w:t xml:space="preserve">12 </w:t>
            </w:r>
            <w:r>
              <w:rPr>
                <w:rFonts w:hint="eastAsia"/>
                <w:szCs w:val="21"/>
              </w:rPr>
              <w:t>月に補助金申請にかかる担当者会議を活用し、補助金の趣旨について説明した。</w:t>
            </w:r>
          </w:p>
          <w:p w14:paraId="28A830D6" w14:textId="66E6348F"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・広く役員に理解が深まるよう、まちづくりセンターを活用して支援した。</w:t>
            </w:r>
          </w:p>
        </w:tc>
      </w:tr>
      <w:tr w:rsidR="00A824AF" w:rsidRPr="000F5194" w14:paraId="75C9CCDA" w14:textId="77777777" w:rsidTr="005F7022">
        <w:trPr>
          <w:trHeight w:val="947"/>
        </w:trPr>
        <w:tc>
          <w:tcPr>
            <w:tcW w:w="595" w:type="dxa"/>
            <w:vAlign w:val="center"/>
          </w:tcPr>
          <w:p w14:paraId="0A059523" w14:textId="77777777" w:rsidR="00A824AF" w:rsidRPr="003928F9" w:rsidRDefault="00A824AF" w:rsidP="00A824AF">
            <w:pPr>
              <w:spacing w:beforeLines="20" w:before="67" w:afterLines="20" w:after="67" w:line="240" w:lineRule="exact"/>
              <w:jc w:val="center"/>
              <w:rPr>
                <w:szCs w:val="21"/>
              </w:rPr>
            </w:pPr>
            <w:r>
              <w:rPr>
                <w:rFonts w:hint="eastAsia"/>
                <w:szCs w:val="21"/>
              </w:rPr>
              <w:t>阿倍野区</w:t>
            </w:r>
          </w:p>
        </w:tc>
        <w:tc>
          <w:tcPr>
            <w:tcW w:w="4564" w:type="dxa"/>
          </w:tcPr>
          <w:p w14:paraId="13370D33" w14:textId="77777777" w:rsidR="00A824AF" w:rsidRDefault="00A824AF" w:rsidP="00497A0E">
            <w:pPr>
              <w:spacing w:beforeLines="20" w:before="67" w:afterLines="20" w:after="67" w:line="220" w:lineRule="exact"/>
              <w:ind w:left="210" w:hangingChars="100" w:hanging="210"/>
              <w:rPr>
                <w:szCs w:val="21"/>
              </w:rPr>
            </w:pPr>
            <w:r>
              <w:rPr>
                <w:rFonts w:hint="eastAsia"/>
                <w:szCs w:val="21"/>
              </w:rPr>
              <w:t>・中間支援組織（まちづくりセンター）と連携し、地域活動協議会補助金説明会等で、理解促進を図る。（年２回）</w:t>
            </w:r>
          </w:p>
          <w:p w14:paraId="42021AD2"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・日常的に地域の役員とのコミュニケーションを取り、補助金についての理解促進を図る。</w:t>
            </w:r>
          </w:p>
        </w:tc>
        <w:tc>
          <w:tcPr>
            <w:tcW w:w="6067" w:type="dxa"/>
          </w:tcPr>
          <w:p w14:paraId="65CBB417"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・地域活動協議会補助金の趣旨について、地域活動協議会の会議の場などで全</w:t>
            </w:r>
            <w:r>
              <w:rPr>
                <w:rFonts w:hint="eastAsia"/>
                <w:szCs w:val="21"/>
              </w:rPr>
              <w:t>10</w:t>
            </w:r>
            <w:r>
              <w:rPr>
                <w:rFonts w:hint="eastAsia"/>
                <w:szCs w:val="21"/>
              </w:rPr>
              <w:t>地域に各２回の説明を行った。</w:t>
            </w:r>
          </w:p>
          <w:p w14:paraId="7D60632E" w14:textId="4CBEBC43"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・日常的に地域の役員とのコミュニケーションを取り、補助金についての理解促進を図った。</w:t>
            </w:r>
          </w:p>
        </w:tc>
      </w:tr>
      <w:tr w:rsidR="00A824AF" w:rsidRPr="000F5194" w14:paraId="420BDB62" w14:textId="77777777" w:rsidTr="005F7022">
        <w:trPr>
          <w:trHeight w:val="947"/>
        </w:trPr>
        <w:tc>
          <w:tcPr>
            <w:tcW w:w="595" w:type="dxa"/>
            <w:vAlign w:val="center"/>
          </w:tcPr>
          <w:p w14:paraId="59C4ABD3" w14:textId="77777777" w:rsidR="00A824AF" w:rsidRPr="003928F9" w:rsidRDefault="00A824AF" w:rsidP="00A824AF">
            <w:pPr>
              <w:spacing w:beforeLines="20" w:before="67" w:afterLines="20" w:after="67" w:line="240" w:lineRule="exact"/>
              <w:jc w:val="center"/>
              <w:rPr>
                <w:szCs w:val="21"/>
              </w:rPr>
            </w:pPr>
            <w:r>
              <w:rPr>
                <w:rFonts w:hint="eastAsia"/>
                <w:szCs w:val="21"/>
              </w:rPr>
              <w:t>住之江区</w:t>
            </w:r>
          </w:p>
        </w:tc>
        <w:tc>
          <w:tcPr>
            <w:tcW w:w="4564" w:type="dxa"/>
          </w:tcPr>
          <w:p w14:paraId="69009564" w14:textId="020A8A0A" w:rsidR="00A824AF" w:rsidRPr="003928F9" w:rsidRDefault="00A824AF" w:rsidP="00497A0E">
            <w:pPr>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会や会計説明会、地域活動協議会運営委員会などで、補助金の制度説明を行うことで、補助金の理解促進を図るとともに、より地域実情に応じた支援を行っていく。</w:t>
            </w:r>
          </w:p>
        </w:tc>
        <w:tc>
          <w:tcPr>
            <w:tcW w:w="6067" w:type="dxa"/>
          </w:tcPr>
          <w:p w14:paraId="2471EFDE" w14:textId="1AF6CF53"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及び地域の会計担当者や実務者へ、補助金に関する説明会を実施した。</w:t>
            </w:r>
          </w:p>
        </w:tc>
      </w:tr>
      <w:tr w:rsidR="00A824AF" w:rsidRPr="000F5194" w14:paraId="0FB74DAE" w14:textId="77777777" w:rsidTr="00E73462">
        <w:trPr>
          <w:trHeight w:val="420"/>
        </w:trPr>
        <w:tc>
          <w:tcPr>
            <w:tcW w:w="595" w:type="dxa"/>
            <w:vAlign w:val="center"/>
          </w:tcPr>
          <w:p w14:paraId="5BEC203B" w14:textId="77777777" w:rsidR="00A824AF" w:rsidRPr="003928F9" w:rsidRDefault="00A824AF" w:rsidP="00A824AF">
            <w:pPr>
              <w:spacing w:beforeLines="20" w:before="67" w:afterLines="20" w:after="67" w:line="240" w:lineRule="exact"/>
              <w:jc w:val="center"/>
              <w:rPr>
                <w:szCs w:val="21"/>
              </w:rPr>
            </w:pPr>
            <w:r>
              <w:rPr>
                <w:rFonts w:hint="eastAsia"/>
                <w:szCs w:val="21"/>
              </w:rPr>
              <w:t>住吉区</w:t>
            </w:r>
          </w:p>
        </w:tc>
        <w:tc>
          <w:tcPr>
            <w:tcW w:w="4564" w:type="dxa"/>
          </w:tcPr>
          <w:p w14:paraId="0C9D6B47" w14:textId="77777777" w:rsidR="00A824AF" w:rsidRDefault="00A824AF" w:rsidP="00497A0E">
            <w:pPr>
              <w:spacing w:beforeLines="20" w:before="67" w:afterLines="20" w:after="67" w:line="220" w:lineRule="exact"/>
              <w:ind w:left="210" w:hangingChars="100" w:hanging="210"/>
              <w:rPr>
                <w:szCs w:val="21"/>
              </w:rPr>
            </w:pPr>
            <w:r>
              <w:rPr>
                <w:rFonts w:hint="eastAsia"/>
                <w:szCs w:val="21"/>
              </w:rPr>
              <w:t>・地域活動協議会の補助金が、事業間で流用が可能で、地域課題に応じて有効活用できること、仮精算を実施することで、会計担当者の負担が軽減されることなどを説明する。（年２回）</w:t>
            </w:r>
          </w:p>
          <w:p w14:paraId="0E292F3B"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・会計ソフトの活用を促す。</w:t>
            </w:r>
          </w:p>
        </w:tc>
        <w:tc>
          <w:tcPr>
            <w:tcW w:w="6067" w:type="dxa"/>
          </w:tcPr>
          <w:p w14:paraId="5D0592E5" w14:textId="741770A9" w:rsidR="00A824AF" w:rsidRDefault="00A824AF" w:rsidP="00497A0E">
            <w:pPr>
              <w:widowControl/>
              <w:spacing w:beforeLines="20" w:before="67" w:afterLines="20" w:after="67" w:line="220" w:lineRule="exact"/>
              <w:ind w:left="210" w:hangingChars="100" w:hanging="210"/>
              <w:rPr>
                <w:szCs w:val="21"/>
              </w:rPr>
            </w:pPr>
            <w:r>
              <w:rPr>
                <w:rFonts w:hint="eastAsia"/>
                <w:szCs w:val="21"/>
              </w:rPr>
              <w:t>・会計担当者の負担が軽減するため、</w:t>
            </w:r>
            <w:r w:rsidR="00264B89">
              <w:rPr>
                <w:rFonts w:hint="eastAsia"/>
                <w:szCs w:val="21"/>
              </w:rPr>
              <w:t>地域活動協議会</w:t>
            </w:r>
            <w:r w:rsidR="00EC467D">
              <w:rPr>
                <w:rFonts w:hint="eastAsia"/>
                <w:szCs w:val="21"/>
              </w:rPr>
              <w:t>会長</w:t>
            </w:r>
            <w:r>
              <w:rPr>
                <w:rFonts w:hint="eastAsia"/>
                <w:szCs w:val="21"/>
              </w:rPr>
              <w:t>会で会計処理についての説明</w:t>
            </w:r>
            <w:r w:rsidR="00082FE7">
              <w:rPr>
                <w:rFonts w:hint="eastAsia"/>
                <w:szCs w:val="21"/>
              </w:rPr>
              <w:t>（</w:t>
            </w:r>
            <w:r>
              <w:rPr>
                <w:rFonts w:hint="eastAsia"/>
                <w:szCs w:val="21"/>
              </w:rPr>
              <w:t>４回</w:t>
            </w:r>
            <w:r w:rsidR="00082FE7">
              <w:rPr>
                <w:rFonts w:hint="eastAsia"/>
                <w:szCs w:val="21"/>
              </w:rPr>
              <w:t>）</w:t>
            </w:r>
            <w:r>
              <w:rPr>
                <w:rFonts w:hint="eastAsia"/>
                <w:szCs w:val="21"/>
              </w:rPr>
              <w:t>、仮精算の説明</w:t>
            </w:r>
            <w:r w:rsidR="00082FE7">
              <w:rPr>
                <w:rFonts w:hint="eastAsia"/>
                <w:szCs w:val="21"/>
              </w:rPr>
              <w:t>（</w:t>
            </w:r>
            <w:r>
              <w:rPr>
                <w:rFonts w:hint="eastAsia"/>
                <w:szCs w:val="21"/>
              </w:rPr>
              <w:t>１回</w:t>
            </w:r>
            <w:r w:rsidR="00082FE7">
              <w:rPr>
                <w:rFonts w:hint="eastAsia"/>
                <w:szCs w:val="21"/>
              </w:rPr>
              <w:t>）</w:t>
            </w:r>
            <w:r>
              <w:rPr>
                <w:rFonts w:hint="eastAsia"/>
                <w:szCs w:val="21"/>
              </w:rPr>
              <w:t>、クレジットカード・ポイントカード等の取扱い変更についての説明（１回）を行った。</w:t>
            </w:r>
          </w:p>
          <w:p w14:paraId="39E13854"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・補助金を４月に交付するとともに、まちづくりセンターによる会計支援を行った。</w:t>
            </w:r>
          </w:p>
          <w:p w14:paraId="38E04B58" w14:textId="55D0D7CC"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・会計ソフトの活用を促した。</w:t>
            </w:r>
            <w:r w:rsidR="00082FE7">
              <w:rPr>
                <w:rFonts w:hint="eastAsia"/>
                <w:szCs w:val="21"/>
              </w:rPr>
              <w:t>（</w:t>
            </w:r>
            <w:r>
              <w:rPr>
                <w:rFonts w:hint="eastAsia"/>
                <w:szCs w:val="21"/>
              </w:rPr>
              <w:t>１地域</w:t>
            </w:r>
            <w:r w:rsidR="00082FE7">
              <w:rPr>
                <w:rFonts w:hint="eastAsia"/>
                <w:szCs w:val="21"/>
              </w:rPr>
              <w:t>）</w:t>
            </w:r>
          </w:p>
        </w:tc>
      </w:tr>
      <w:tr w:rsidR="00A824AF" w:rsidRPr="000F5194" w14:paraId="712B5D8F" w14:textId="77777777" w:rsidTr="0091187B">
        <w:trPr>
          <w:trHeight w:val="882"/>
        </w:trPr>
        <w:tc>
          <w:tcPr>
            <w:tcW w:w="595" w:type="dxa"/>
            <w:vAlign w:val="center"/>
          </w:tcPr>
          <w:p w14:paraId="062BD678" w14:textId="77777777" w:rsidR="00A824AF" w:rsidRPr="003928F9" w:rsidRDefault="00A824AF" w:rsidP="00A824AF">
            <w:pPr>
              <w:spacing w:beforeLines="20" w:before="67" w:afterLines="20" w:after="67" w:line="240" w:lineRule="exact"/>
              <w:jc w:val="center"/>
              <w:rPr>
                <w:szCs w:val="21"/>
              </w:rPr>
            </w:pPr>
            <w:r>
              <w:rPr>
                <w:rFonts w:hint="eastAsia"/>
                <w:szCs w:val="21"/>
              </w:rPr>
              <w:t>東住吉区</w:t>
            </w:r>
          </w:p>
        </w:tc>
        <w:tc>
          <w:tcPr>
            <w:tcW w:w="4564" w:type="dxa"/>
          </w:tcPr>
          <w:p w14:paraId="5ACF6D4B"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・地域連絡会議や各地域における会議の場などの機会を捉え理解促進を図る説明を行う。</w:t>
            </w:r>
          </w:p>
        </w:tc>
        <w:tc>
          <w:tcPr>
            <w:tcW w:w="6067" w:type="dxa"/>
          </w:tcPr>
          <w:p w14:paraId="4B78B7AE" w14:textId="7DC95966"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・地域連絡会議や各地域における会議の場などで理解促進を図った。また、運営について注意点などの助言を各地域で機会があるごとに行った。</w:t>
            </w:r>
          </w:p>
        </w:tc>
      </w:tr>
      <w:tr w:rsidR="00A824AF" w:rsidRPr="000F5194" w14:paraId="1D05E116" w14:textId="77777777" w:rsidTr="005F7022">
        <w:trPr>
          <w:trHeight w:val="947"/>
        </w:trPr>
        <w:tc>
          <w:tcPr>
            <w:tcW w:w="595" w:type="dxa"/>
            <w:vAlign w:val="center"/>
          </w:tcPr>
          <w:p w14:paraId="27B11E80" w14:textId="77777777" w:rsidR="00A824AF" w:rsidRPr="003928F9" w:rsidRDefault="00A824AF" w:rsidP="00A824AF">
            <w:pPr>
              <w:spacing w:beforeLines="20" w:before="67" w:afterLines="20" w:after="67" w:line="240" w:lineRule="exact"/>
              <w:jc w:val="center"/>
              <w:rPr>
                <w:szCs w:val="21"/>
              </w:rPr>
            </w:pPr>
            <w:r>
              <w:rPr>
                <w:rFonts w:hint="eastAsia"/>
                <w:szCs w:val="21"/>
              </w:rPr>
              <w:t>平野区</w:t>
            </w:r>
          </w:p>
        </w:tc>
        <w:tc>
          <w:tcPr>
            <w:tcW w:w="4564" w:type="dxa"/>
          </w:tcPr>
          <w:p w14:paraId="50EBEF8A" w14:textId="77777777" w:rsidR="00A824AF" w:rsidRDefault="00A824AF" w:rsidP="00497A0E">
            <w:pPr>
              <w:spacing w:beforeLines="20" w:before="67" w:afterLines="20" w:after="67" w:line="220" w:lineRule="exact"/>
              <w:ind w:left="210" w:hangingChars="100" w:hanging="210"/>
              <w:rPr>
                <w:szCs w:val="21"/>
              </w:rPr>
            </w:pPr>
            <w:r>
              <w:rPr>
                <w:rFonts w:hint="eastAsia"/>
                <w:szCs w:val="21"/>
              </w:rPr>
              <w:t>・中間支援組織（まちづくりセンター）が、初心者でも理解できる制度・趣旨の説明を行う。</w:t>
            </w:r>
          </w:p>
          <w:p w14:paraId="06514F36"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・会計の取扱について説明会を開催する。</w:t>
            </w:r>
          </w:p>
        </w:tc>
        <w:tc>
          <w:tcPr>
            <w:tcW w:w="6067" w:type="dxa"/>
          </w:tcPr>
          <w:p w14:paraId="7858886E"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年度補助金精算に伴い各地域の状況に合わせた説明を中間支援組織（まちづくりセンター）を通じて行った。</w:t>
            </w:r>
          </w:p>
          <w:p w14:paraId="7776DE8A"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・クレジットカードなどの取扱について会計説明会を行った際に、制度・趣旨の説明を行った。</w:t>
            </w:r>
          </w:p>
          <w:p w14:paraId="2755AE21" w14:textId="6D0A3CD4" w:rsidR="00A824AF" w:rsidRPr="003928F9" w:rsidRDefault="00BA02A4" w:rsidP="00497A0E">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２年度補助金申請にあわせて、制度、趣旨の説明会を行った。</w:t>
            </w:r>
          </w:p>
        </w:tc>
      </w:tr>
      <w:tr w:rsidR="00A824AF" w:rsidRPr="000F5194" w14:paraId="20CB2028" w14:textId="77777777" w:rsidTr="005F7022">
        <w:trPr>
          <w:trHeight w:val="947"/>
        </w:trPr>
        <w:tc>
          <w:tcPr>
            <w:tcW w:w="595" w:type="dxa"/>
            <w:tcBorders>
              <w:bottom w:val="single" w:sz="4" w:space="0" w:color="auto"/>
            </w:tcBorders>
            <w:vAlign w:val="center"/>
          </w:tcPr>
          <w:p w14:paraId="0598CC35" w14:textId="77777777" w:rsidR="00A824AF" w:rsidRPr="00B26E24" w:rsidRDefault="00A824AF" w:rsidP="00A824AF">
            <w:pPr>
              <w:spacing w:beforeLines="20" w:before="67" w:afterLines="20" w:after="67" w:line="240" w:lineRule="exact"/>
              <w:jc w:val="center"/>
              <w:rPr>
                <w:rFonts w:asciiTheme="minorEastAsia" w:hAnsiTheme="minorEastAsia" w:cs="ＭＳ Ｐゴシック"/>
                <w:szCs w:val="21"/>
              </w:rPr>
            </w:pPr>
            <w:r w:rsidRPr="00B26E24">
              <w:rPr>
                <w:rFonts w:asciiTheme="minorEastAsia" w:hAnsiTheme="minorEastAsia" w:cs="ＭＳ Ｐゴシック" w:hint="eastAsia"/>
                <w:szCs w:val="21"/>
              </w:rPr>
              <w:t>西成区</w:t>
            </w:r>
          </w:p>
        </w:tc>
        <w:tc>
          <w:tcPr>
            <w:tcW w:w="4564" w:type="dxa"/>
            <w:tcBorders>
              <w:bottom w:val="single" w:sz="4" w:space="0" w:color="auto"/>
            </w:tcBorders>
          </w:tcPr>
          <w:p w14:paraId="51DEBE1B"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協議会に対して行う説明会等において補助金の趣旨についても説明を行うことで、地域活動協議会の役員・運営委員のメンバーの他に、実際に実務を行う事業担当者まで理解が進むよう取組を進める。</w:t>
            </w:r>
          </w:p>
        </w:tc>
        <w:tc>
          <w:tcPr>
            <w:tcW w:w="6067" w:type="dxa"/>
            <w:tcBorders>
              <w:bottom w:val="single" w:sz="4" w:space="0" w:color="auto"/>
            </w:tcBorders>
          </w:tcPr>
          <w:p w14:paraId="70E87486" w14:textId="73A7A1CE"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・地域活動協議会の会長・役員以外のメンバーを含めて幅広く参加を呼びかけ補</w:t>
            </w:r>
            <w:r w:rsidR="00082FE7">
              <w:rPr>
                <w:rFonts w:hint="eastAsia"/>
                <w:szCs w:val="21"/>
              </w:rPr>
              <w:t>助金説明会を行い、補助金についての理解促進を図った。（６、</w:t>
            </w:r>
            <w:r w:rsidR="005D3419">
              <w:rPr>
                <w:rFonts w:hint="eastAsia"/>
                <w:szCs w:val="21"/>
              </w:rPr>
              <w:t>12</w:t>
            </w:r>
            <w:r>
              <w:rPr>
                <w:rFonts w:hint="eastAsia"/>
                <w:szCs w:val="21"/>
              </w:rPr>
              <w:t>月）</w:t>
            </w:r>
          </w:p>
        </w:tc>
      </w:tr>
    </w:tbl>
    <w:p w14:paraId="66C2EEFD" w14:textId="754E491C" w:rsidR="00A824AF" w:rsidRPr="00400EEB" w:rsidRDefault="00A824AF" w:rsidP="00A824AF">
      <w:pPr>
        <w:rPr>
          <w:rFonts w:asciiTheme="majorEastAsia" w:eastAsiaTheme="majorEastAsia" w:hAnsiTheme="majorEastAsia"/>
          <w:sz w:val="22"/>
        </w:rPr>
      </w:pPr>
    </w:p>
    <w:p w14:paraId="5F575DA3" w14:textId="77777777" w:rsidR="00A824AF" w:rsidRDefault="00A824A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5B02E7A" w14:textId="014D013E" w:rsidR="00A824AF" w:rsidRPr="000F5194" w:rsidRDefault="00A824AF" w:rsidP="00A824AF">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-Ⅱ-ア 地域に根ざした活動の活性化（地縁型団体）</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59" behindDoc="0" locked="0" layoutInCell="1" allowOverlap="1" wp14:anchorId="58040E93" wp14:editId="02356019">
                <wp:simplePos x="0" y="0"/>
                <wp:positionH relativeFrom="margin">
                  <wp:align>center</wp:align>
                </wp:positionH>
                <wp:positionV relativeFrom="paragraph">
                  <wp:posOffset>-391160</wp:posOffset>
                </wp:positionV>
                <wp:extent cx="609600" cy="314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0FD612C4" w14:textId="29853280" w:rsidR="00E2342B" w:rsidRPr="009C183C" w:rsidRDefault="00E2342B" w:rsidP="00A824AF">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40E93" id="テキスト ボックス 20" o:spid="_x0000_s1036" type="#_x0000_t202" style="position:absolute;margin-left:0;margin-top:-30.8pt;width:48pt;height:24.75pt;z-index:2516582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" filled="f" stroked="f" strokeweight=".5pt">
                <v:textbox>
                  <w:txbxContent>
                    <w:p w14:paraId="0FD612C4" w14:textId="29853280" w:rsidR="00E2342B" w:rsidRPr="009C183C" w:rsidRDefault="00E2342B" w:rsidP="00A824AF">
                      <w:pPr>
                        <w:jc w:val="center"/>
                        <w:rPr>
                          <w:rFonts w:ascii="ＭＳ ゴシック" w:eastAsia="ＭＳ ゴシック" w:hAnsi="ＭＳ ゴシック"/>
                          <w:b/>
                          <w:sz w:val="22"/>
                        </w:rPr>
                      </w:pPr>
                    </w:p>
                  </w:txbxContent>
                </v:textbox>
                <w10:wrap anchorx="margin"/>
              </v:shape>
            </w:pict>
          </mc:Fallback>
        </mc:AlternateContent>
      </w:r>
    </w:p>
    <w:p w14:paraId="42F3C640"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1D096D7A" w14:textId="77777777" w:rsidR="00A824AF"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0DB9AE33"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sz w:val="22"/>
        </w:rPr>
        <w:t>取組⑦「活動の目的の再確認」</w:t>
      </w:r>
    </w:p>
    <w:tbl>
      <w:tblPr>
        <w:tblStyle w:val="a3"/>
        <w:tblW w:w="10910" w:type="dxa"/>
        <w:tblLayout w:type="fixed"/>
        <w:tblLook w:val="04A0" w:firstRow="1" w:lastRow="0" w:firstColumn="1" w:lastColumn="0" w:noHBand="0" w:noVBand="1"/>
      </w:tblPr>
      <w:tblGrid>
        <w:gridCol w:w="584"/>
        <w:gridCol w:w="4434"/>
        <w:gridCol w:w="5892"/>
      </w:tblGrid>
      <w:tr w:rsidR="00A824AF" w:rsidRPr="000F5194" w14:paraId="66320F55" w14:textId="77777777" w:rsidTr="005F7022">
        <w:trPr>
          <w:trHeight w:val="414"/>
          <w:tblHeader/>
        </w:trPr>
        <w:tc>
          <w:tcPr>
            <w:tcW w:w="595" w:type="dxa"/>
            <w:shd w:val="clear" w:color="auto" w:fill="B6DDE8" w:themeFill="accent5" w:themeFillTint="66"/>
          </w:tcPr>
          <w:p w14:paraId="275C9BF1" w14:textId="77777777" w:rsidR="00A824AF" w:rsidRPr="000F5194" w:rsidRDefault="00A824AF" w:rsidP="00977837">
            <w:pPr>
              <w:jc w:val="center"/>
              <w:rPr>
                <w:sz w:val="24"/>
                <w:szCs w:val="24"/>
              </w:rPr>
            </w:pPr>
          </w:p>
        </w:tc>
        <w:tc>
          <w:tcPr>
            <w:tcW w:w="4564" w:type="dxa"/>
            <w:shd w:val="clear" w:color="auto" w:fill="B6DDE8" w:themeFill="accent5" w:themeFillTint="66"/>
            <w:vAlign w:val="center"/>
          </w:tcPr>
          <w:p w14:paraId="26D735FB" w14:textId="77777777" w:rsidR="00A824AF" w:rsidRPr="000F5194" w:rsidRDefault="00A824AF" w:rsidP="00165399">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293EB853" w14:textId="77777777" w:rsidR="00A824AF" w:rsidRPr="000F5194" w:rsidRDefault="00A824AF" w:rsidP="00165399">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A824AF" w:rsidRPr="000F5194" w14:paraId="7A67DB52" w14:textId="77777777" w:rsidTr="005F7022">
        <w:trPr>
          <w:trHeight w:val="947"/>
        </w:trPr>
        <w:tc>
          <w:tcPr>
            <w:tcW w:w="595" w:type="dxa"/>
            <w:vAlign w:val="center"/>
          </w:tcPr>
          <w:p w14:paraId="29831F26" w14:textId="77777777" w:rsidR="00A824AF" w:rsidRPr="003928F9" w:rsidRDefault="00A824AF" w:rsidP="00A824AF">
            <w:pPr>
              <w:spacing w:beforeLines="20" w:before="67" w:afterLines="20" w:after="67" w:line="240" w:lineRule="exact"/>
              <w:jc w:val="center"/>
              <w:rPr>
                <w:szCs w:val="21"/>
              </w:rPr>
            </w:pPr>
            <w:r>
              <w:rPr>
                <w:rFonts w:hint="eastAsia"/>
                <w:szCs w:val="21"/>
              </w:rPr>
              <w:t>北区</w:t>
            </w:r>
          </w:p>
        </w:tc>
        <w:tc>
          <w:tcPr>
            <w:tcW w:w="4564" w:type="dxa"/>
          </w:tcPr>
          <w:p w14:paraId="264EC488" w14:textId="77777777" w:rsidR="00A824AF" w:rsidRDefault="00A824AF" w:rsidP="00497A0E">
            <w:pPr>
              <w:spacing w:beforeLines="20" w:before="67" w:afterLines="20" w:after="67" w:line="220" w:lineRule="exact"/>
              <w:ind w:left="210" w:hangingChars="100" w:hanging="210"/>
              <w:rPr>
                <w:szCs w:val="21"/>
              </w:rPr>
            </w:pPr>
            <w:r>
              <w:rPr>
                <w:rFonts w:hint="eastAsia"/>
                <w:szCs w:val="21"/>
              </w:rPr>
              <w:t>・地域運営アドバイザー（非常勤嘱託職員）への支援体制見直しにより、他都市事例収集や研修等を</w:t>
            </w:r>
            <w:r w:rsidR="00DB568C">
              <w:rPr>
                <w:rFonts w:hint="eastAsia"/>
                <w:szCs w:val="21"/>
              </w:rPr>
              <w:t>行い、職員のスキルアップを図りながら、地域支援にあたる。</w:t>
            </w:r>
          </w:p>
          <w:p w14:paraId="36D65313" w14:textId="77777777" w:rsidR="00A824AF" w:rsidRDefault="00A824AF" w:rsidP="00497A0E">
            <w:pPr>
              <w:spacing w:beforeLines="20" w:before="67" w:afterLines="20" w:after="67" w:line="220" w:lineRule="exact"/>
              <w:ind w:left="210" w:hangingChars="100" w:hanging="210"/>
              <w:rPr>
                <w:szCs w:val="21"/>
              </w:rPr>
            </w:pPr>
            <w:r>
              <w:rPr>
                <w:rFonts w:hint="eastAsia"/>
                <w:szCs w:val="21"/>
              </w:rPr>
              <w:t>・地域活動連絡会議をはじめ、日常的な運営支援の場において、各</w:t>
            </w:r>
            <w:r w:rsidR="00DB568C">
              <w:rPr>
                <w:rFonts w:hint="eastAsia"/>
                <w:szCs w:val="21"/>
              </w:rPr>
              <w:t>活動の趣旨・目的等を確認し、地域活動の目的を再確認する。</w:t>
            </w:r>
          </w:p>
          <w:p w14:paraId="573DC62F"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・地域活動連絡会議をはじめ、日常的な運営支援の場において、地域活動の先進事例</w:t>
            </w:r>
            <w:r w:rsidR="00DB568C">
              <w:rPr>
                <w:rFonts w:hint="eastAsia"/>
                <w:szCs w:val="21"/>
              </w:rPr>
              <w:t>を紹介するなど、さらなる活性化へのきっかけづくりを行う。</w:t>
            </w:r>
          </w:p>
        </w:tc>
        <w:tc>
          <w:tcPr>
            <w:tcW w:w="6067" w:type="dxa"/>
          </w:tcPr>
          <w:p w14:paraId="77E8E172" w14:textId="04C58196"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・地域運営アドバイザーの支援体制の見直し（</w:t>
            </w:r>
            <w:r>
              <w:rPr>
                <w:rFonts w:hint="eastAsia"/>
                <w:szCs w:val="21"/>
              </w:rPr>
              <w:t>31</w:t>
            </w:r>
            <w:r w:rsidR="005D3419">
              <w:rPr>
                <w:rFonts w:hint="eastAsia"/>
                <w:szCs w:val="21"/>
              </w:rPr>
              <w:t>年</w:t>
            </w:r>
            <w:r w:rsidR="00082FE7">
              <w:rPr>
                <w:rFonts w:hint="eastAsia"/>
                <w:szCs w:val="21"/>
              </w:rPr>
              <w:t>４</w:t>
            </w:r>
            <w:r w:rsidR="005D3419">
              <w:rPr>
                <w:rFonts w:hint="eastAsia"/>
                <w:szCs w:val="21"/>
              </w:rPr>
              <w:t>月</w:t>
            </w:r>
            <w:r>
              <w:rPr>
                <w:rFonts w:hint="eastAsia"/>
                <w:szCs w:val="21"/>
              </w:rPr>
              <w:t>～</w:t>
            </w:r>
            <w:r>
              <w:rPr>
                <w:rFonts w:hint="eastAsia"/>
                <w:szCs w:val="21"/>
              </w:rPr>
              <w:t xml:space="preserve"> </w:t>
            </w:r>
            <w:r>
              <w:rPr>
                <w:rFonts w:hint="eastAsia"/>
                <w:szCs w:val="21"/>
              </w:rPr>
              <w:t>非常勤嘱託化）を行い、他区との意見交換のほか、地活協まちづくりフォーラムや地域まちづくり検討会への参加により、職員のスキルアップを図りながら、地域支援にあたった。</w:t>
            </w:r>
          </w:p>
          <w:p w14:paraId="3C1DD397"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・地域活動連絡会議をはじめ、各地活の会計説明会など運営支援の場において、各活動の趣旨・目的等を確認し、地域活動の目的を再確認した。</w:t>
            </w:r>
          </w:p>
          <w:p w14:paraId="6132F181" w14:textId="1776A183"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・地域活動連絡会議をはじめ、各地活の会計説明会など運営支援の場において、ホームページのリニューアル事例を紹介し、さらなる活性化へのきっかけづくりを行った。</w:t>
            </w:r>
          </w:p>
        </w:tc>
      </w:tr>
      <w:tr w:rsidR="00A824AF" w:rsidRPr="000F5194" w14:paraId="10EF8942" w14:textId="77777777" w:rsidTr="005F7022">
        <w:trPr>
          <w:trHeight w:val="947"/>
        </w:trPr>
        <w:tc>
          <w:tcPr>
            <w:tcW w:w="595" w:type="dxa"/>
            <w:vAlign w:val="center"/>
          </w:tcPr>
          <w:p w14:paraId="7D55C37C" w14:textId="77777777" w:rsidR="00A824AF" w:rsidRPr="003928F9" w:rsidRDefault="00A824AF" w:rsidP="00A824AF">
            <w:pPr>
              <w:spacing w:beforeLines="20" w:before="67" w:afterLines="20" w:after="67" w:line="240" w:lineRule="exact"/>
              <w:jc w:val="center"/>
              <w:rPr>
                <w:szCs w:val="21"/>
              </w:rPr>
            </w:pPr>
            <w:r>
              <w:rPr>
                <w:rFonts w:hint="eastAsia"/>
                <w:szCs w:val="21"/>
              </w:rPr>
              <w:t>都島区</w:t>
            </w:r>
          </w:p>
        </w:tc>
        <w:tc>
          <w:tcPr>
            <w:tcW w:w="4564" w:type="dxa"/>
          </w:tcPr>
          <w:p w14:paraId="5E395F0F" w14:textId="77777777" w:rsidR="00A824AF" w:rsidRDefault="00A824AF" w:rsidP="00497A0E">
            <w:pPr>
              <w:spacing w:beforeLines="20" w:before="67" w:afterLines="20" w:after="67" w:line="220" w:lineRule="exact"/>
              <w:ind w:left="210" w:hangingChars="100" w:hanging="210"/>
              <w:rPr>
                <w:szCs w:val="21"/>
              </w:rPr>
            </w:pPr>
            <w:r>
              <w:rPr>
                <w:rFonts w:hint="eastAsia"/>
                <w:szCs w:val="21"/>
              </w:rPr>
              <w:t>・事業説明会等の場で、活動の趣旨・目的の説明（青少年指導員・青少年福祉委員・生涯学習推進員・はぐくみネットコーディネーター・スポーツ推進員）を行った。</w:t>
            </w:r>
          </w:p>
          <w:p w14:paraId="5A00BBC2" w14:textId="3CDA96DF" w:rsidR="00A824AF" w:rsidRDefault="00A824AF" w:rsidP="00497A0E">
            <w:pPr>
              <w:spacing w:beforeLines="20" w:before="67" w:afterLines="20" w:after="67" w:line="220" w:lineRule="exact"/>
              <w:ind w:left="210" w:hangingChars="100" w:hanging="210"/>
              <w:rPr>
                <w:szCs w:val="21"/>
              </w:rPr>
            </w:pPr>
            <w:r>
              <w:rPr>
                <w:rFonts w:hint="eastAsia"/>
                <w:szCs w:val="21"/>
              </w:rPr>
              <w:t>・地区準備会委員候補者選考説明会で説明を行う（</w:t>
            </w:r>
            <w:r w:rsidR="00082FE7">
              <w:rPr>
                <w:rFonts w:hint="eastAsia"/>
                <w:szCs w:val="21"/>
              </w:rPr>
              <w:t>５</w:t>
            </w:r>
            <w:r>
              <w:rPr>
                <w:rFonts w:hint="eastAsia"/>
                <w:szCs w:val="21"/>
              </w:rPr>
              <w:t>月）。</w:t>
            </w:r>
          </w:p>
          <w:p w14:paraId="6C6D9F0D" w14:textId="7F760B3C" w:rsidR="00A824AF" w:rsidRPr="003928F9" w:rsidRDefault="00A824AF" w:rsidP="00497A0E">
            <w:pPr>
              <w:spacing w:beforeLines="20" w:before="67" w:afterLines="20" w:after="67" w:line="220" w:lineRule="exact"/>
              <w:ind w:left="210" w:hangingChars="100" w:hanging="210"/>
              <w:rPr>
                <w:szCs w:val="21"/>
              </w:rPr>
            </w:pPr>
            <w:r>
              <w:rPr>
                <w:rFonts w:hint="eastAsia"/>
                <w:szCs w:val="21"/>
              </w:rPr>
              <w:t>・民生委員選考事務説明会において一斉改選の意義、目的、選出方法の説明を行う（</w:t>
            </w:r>
            <w:r w:rsidR="00082FE7">
              <w:rPr>
                <w:rFonts w:hint="eastAsia"/>
                <w:szCs w:val="21"/>
              </w:rPr>
              <w:t>７</w:t>
            </w:r>
            <w:r>
              <w:rPr>
                <w:rFonts w:hint="eastAsia"/>
                <w:szCs w:val="21"/>
              </w:rPr>
              <w:t>月）。</w:t>
            </w:r>
          </w:p>
        </w:tc>
        <w:tc>
          <w:tcPr>
            <w:tcW w:w="6067" w:type="dxa"/>
          </w:tcPr>
          <w:p w14:paraId="447BAE35"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・事業説明会等の場で、活動の趣旨・目的の説明（青少年指導員・青少年福祉委員・生涯学習推進員・はぐくみネットコーディネーター・スポーツ推進員）を行った。（２月）</w:t>
            </w:r>
          </w:p>
          <w:p w14:paraId="57D70417" w14:textId="4EF7A628" w:rsidR="00A824AF" w:rsidRDefault="00A824AF" w:rsidP="00497A0E">
            <w:pPr>
              <w:widowControl/>
              <w:spacing w:beforeLines="20" w:before="67" w:afterLines="20" w:after="67" w:line="220" w:lineRule="exact"/>
              <w:ind w:left="210" w:hangingChars="100" w:hanging="210"/>
              <w:rPr>
                <w:szCs w:val="21"/>
              </w:rPr>
            </w:pPr>
            <w:r>
              <w:rPr>
                <w:rFonts w:hint="eastAsia"/>
                <w:szCs w:val="21"/>
              </w:rPr>
              <w:t>・地区準備会委員候補者選考説明会において一斉改選の意義、目的、選出方法の説明を行った（</w:t>
            </w:r>
            <w:r w:rsidR="00082FE7">
              <w:rPr>
                <w:rFonts w:hint="eastAsia"/>
                <w:szCs w:val="21"/>
              </w:rPr>
              <w:t>５</w:t>
            </w:r>
            <w:r>
              <w:rPr>
                <w:rFonts w:hint="eastAsia"/>
                <w:szCs w:val="21"/>
              </w:rPr>
              <w:t>月）ほか、民生委員選考事務説明会において一斉改選の意義、目的、選出方法の説明を行った（</w:t>
            </w:r>
            <w:r w:rsidR="00082FE7">
              <w:rPr>
                <w:rFonts w:hint="eastAsia"/>
                <w:szCs w:val="21"/>
              </w:rPr>
              <w:t>７</w:t>
            </w:r>
            <w:r>
              <w:rPr>
                <w:rFonts w:hint="eastAsia"/>
                <w:szCs w:val="21"/>
              </w:rPr>
              <w:t>月）。</w:t>
            </w:r>
          </w:p>
          <w:p w14:paraId="0D5BAC59" w14:textId="028F8BD0"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・委嘱状伝達式において委嘱の趣旨等の説明（民生委員児童委員）を行った（</w:t>
            </w:r>
            <w:r>
              <w:rPr>
                <w:rFonts w:hint="eastAsia"/>
                <w:szCs w:val="21"/>
              </w:rPr>
              <w:t>12</w:t>
            </w:r>
            <w:r>
              <w:rPr>
                <w:rFonts w:hint="eastAsia"/>
                <w:szCs w:val="21"/>
              </w:rPr>
              <w:t>月）。</w:t>
            </w:r>
          </w:p>
        </w:tc>
      </w:tr>
      <w:tr w:rsidR="00A824AF" w:rsidRPr="000F5194" w14:paraId="33321AED" w14:textId="77777777" w:rsidTr="005F7022">
        <w:trPr>
          <w:trHeight w:val="947"/>
        </w:trPr>
        <w:tc>
          <w:tcPr>
            <w:tcW w:w="595" w:type="dxa"/>
            <w:vAlign w:val="center"/>
          </w:tcPr>
          <w:p w14:paraId="507161EC" w14:textId="77777777" w:rsidR="00A824AF" w:rsidRPr="003928F9" w:rsidRDefault="00A824AF" w:rsidP="00A824AF">
            <w:pPr>
              <w:spacing w:beforeLines="20" w:before="67" w:afterLines="20" w:after="67" w:line="240" w:lineRule="exact"/>
              <w:jc w:val="center"/>
              <w:rPr>
                <w:szCs w:val="21"/>
              </w:rPr>
            </w:pPr>
            <w:r>
              <w:rPr>
                <w:rFonts w:hint="eastAsia"/>
                <w:szCs w:val="21"/>
              </w:rPr>
              <w:t>福島区</w:t>
            </w:r>
          </w:p>
        </w:tc>
        <w:tc>
          <w:tcPr>
            <w:tcW w:w="4564" w:type="dxa"/>
          </w:tcPr>
          <w:p w14:paraId="28C67660" w14:textId="104D20BB" w:rsidR="00A824AF" w:rsidRDefault="00A824AF" w:rsidP="00497A0E">
            <w:pPr>
              <w:spacing w:beforeLines="20" w:before="67" w:afterLines="20" w:after="67" w:line="220" w:lineRule="exact"/>
              <w:ind w:left="210" w:hangingChars="100" w:hanging="210"/>
              <w:rPr>
                <w:szCs w:val="21"/>
              </w:rPr>
            </w:pPr>
            <w:r>
              <w:rPr>
                <w:rFonts w:hint="eastAsia"/>
                <w:szCs w:val="21"/>
              </w:rPr>
              <w:t>・各団体に対して、活動が形骸化することのないよう、活動目的を改めて確認するきっかけとなる機会を年１回以上</w:t>
            </w:r>
            <w:r w:rsidR="00770965">
              <w:rPr>
                <w:rFonts w:hint="eastAsia"/>
                <w:szCs w:val="21"/>
              </w:rPr>
              <w:t>作る</w:t>
            </w:r>
            <w:r>
              <w:rPr>
                <w:rFonts w:hint="eastAsia"/>
                <w:szCs w:val="21"/>
              </w:rPr>
              <w:t>。</w:t>
            </w:r>
          </w:p>
          <w:p w14:paraId="60B7F9F8"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・「地域カルテ」のワークショップなどを活用しながら、活動目的を改めて確認する。</w:t>
            </w:r>
          </w:p>
        </w:tc>
        <w:tc>
          <w:tcPr>
            <w:tcW w:w="6067" w:type="dxa"/>
          </w:tcPr>
          <w:p w14:paraId="0CFD88AC"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・各団体に対して、活動が形骸化することのないよう、９月に開催した補助金会計説明会や１～２月の補助金説明会で活動目的を改めて確認した。</w:t>
            </w:r>
          </w:p>
          <w:p w14:paraId="0634D092" w14:textId="6F425FCD"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・地域カルテのワークショップは開催しない方向となったため、各地域の地域活動協議会総会などで活動目的を改めて確認した。</w:t>
            </w:r>
          </w:p>
        </w:tc>
      </w:tr>
      <w:tr w:rsidR="00A824AF" w:rsidRPr="000F5194" w14:paraId="382F3F2F" w14:textId="77777777" w:rsidTr="005F7022">
        <w:trPr>
          <w:trHeight w:val="947"/>
        </w:trPr>
        <w:tc>
          <w:tcPr>
            <w:tcW w:w="595" w:type="dxa"/>
            <w:vAlign w:val="center"/>
          </w:tcPr>
          <w:p w14:paraId="243FBE2E" w14:textId="77777777" w:rsidR="00A824AF" w:rsidRPr="003928F9" w:rsidRDefault="00A824AF" w:rsidP="00A824AF">
            <w:pPr>
              <w:spacing w:beforeLines="20" w:before="67" w:afterLines="20" w:after="67" w:line="240" w:lineRule="exact"/>
              <w:jc w:val="center"/>
              <w:rPr>
                <w:szCs w:val="21"/>
              </w:rPr>
            </w:pPr>
            <w:r>
              <w:rPr>
                <w:rFonts w:hint="eastAsia"/>
                <w:szCs w:val="21"/>
              </w:rPr>
              <w:t>此花区</w:t>
            </w:r>
          </w:p>
        </w:tc>
        <w:tc>
          <w:tcPr>
            <w:tcW w:w="4564" w:type="dxa"/>
          </w:tcPr>
          <w:p w14:paraId="3C6FBA83"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・地域活動協議会などで活動目的を確認できるよう支援する。</w:t>
            </w:r>
          </w:p>
        </w:tc>
        <w:tc>
          <w:tcPr>
            <w:tcW w:w="6067" w:type="dxa"/>
          </w:tcPr>
          <w:p w14:paraId="7B098B3B" w14:textId="65899274"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・各地域活動協議会（９地域）の運営委員会や会計説明会において、活動目的について繰り返し説明を行った。</w:t>
            </w:r>
          </w:p>
        </w:tc>
      </w:tr>
      <w:tr w:rsidR="00A824AF" w:rsidRPr="000F5194" w14:paraId="19F383A2" w14:textId="77777777" w:rsidTr="005F7022">
        <w:trPr>
          <w:trHeight w:val="947"/>
        </w:trPr>
        <w:tc>
          <w:tcPr>
            <w:tcW w:w="595" w:type="dxa"/>
            <w:vAlign w:val="center"/>
          </w:tcPr>
          <w:p w14:paraId="0797C585" w14:textId="77777777" w:rsidR="00A824AF" w:rsidRPr="003928F9" w:rsidRDefault="00A824AF" w:rsidP="00A824AF">
            <w:pPr>
              <w:spacing w:beforeLines="20" w:before="67" w:afterLines="20" w:after="67" w:line="240" w:lineRule="exact"/>
              <w:jc w:val="center"/>
              <w:rPr>
                <w:szCs w:val="21"/>
              </w:rPr>
            </w:pPr>
            <w:r>
              <w:rPr>
                <w:rFonts w:hint="eastAsia"/>
                <w:szCs w:val="21"/>
              </w:rPr>
              <w:t>中央区</w:t>
            </w:r>
          </w:p>
        </w:tc>
        <w:tc>
          <w:tcPr>
            <w:tcW w:w="4564" w:type="dxa"/>
          </w:tcPr>
          <w:p w14:paraId="648131D1"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・区地域担当職員や中間支援組織（まちづくりセンター）を通じ、活動目的を改めて確認していただく機会を提供するなど、活動が形骸化することのないよう支援する。</w:t>
            </w:r>
          </w:p>
        </w:tc>
        <w:tc>
          <w:tcPr>
            <w:tcW w:w="6067" w:type="dxa"/>
          </w:tcPr>
          <w:p w14:paraId="4B610919"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・中間支援組織を通じた元年度事業執行にかかる支援の中で、活動の目的の再確認に向けた支援を行った。</w:t>
            </w:r>
          </w:p>
          <w:p w14:paraId="72D2BEED" w14:textId="4A05CA1B"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・理解度促進に向け、補助金説明会や地域活動協議会活性化セミナーを開催した。</w:t>
            </w:r>
          </w:p>
        </w:tc>
      </w:tr>
      <w:tr w:rsidR="00A824AF" w:rsidRPr="000F5194" w14:paraId="2C6DF65B" w14:textId="77777777" w:rsidTr="005F7022">
        <w:trPr>
          <w:trHeight w:val="947"/>
        </w:trPr>
        <w:tc>
          <w:tcPr>
            <w:tcW w:w="595" w:type="dxa"/>
            <w:vAlign w:val="center"/>
          </w:tcPr>
          <w:p w14:paraId="2E0DA94E" w14:textId="77777777" w:rsidR="00A824AF" w:rsidRPr="003928F9" w:rsidRDefault="00A824AF" w:rsidP="00A824AF">
            <w:pPr>
              <w:spacing w:beforeLines="20" w:before="67" w:afterLines="20" w:after="67" w:line="240" w:lineRule="exact"/>
              <w:jc w:val="center"/>
              <w:rPr>
                <w:szCs w:val="21"/>
              </w:rPr>
            </w:pPr>
            <w:r>
              <w:rPr>
                <w:rFonts w:hint="eastAsia"/>
                <w:szCs w:val="21"/>
              </w:rPr>
              <w:t>西区</w:t>
            </w:r>
          </w:p>
        </w:tc>
        <w:tc>
          <w:tcPr>
            <w:tcW w:w="4564" w:type="dxa"/>
          </w:tcPr>
          <w:p w14:paraId="5D24EBCD"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・地縁型団体の会議等において活動目的を改めて確認する機会を設ける。</w:t>
            </w:r>
          </w:p>
        </w:tc>
        <w:tc>
          <w:tcPr>
            <w:tcW w:w="6067" w:type="dxa"/>
          </w:tcPr>
          <w:p w14:paraId="2D9AF321" w14:textId="0CECA29D"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・活動目的を改めて確認する機会を設け、さらに誰もが気軽に参加できるようにする仕組みや工夫に関する情報提供を実施した。（６回）</w:t>
            </w:r>
          </w:p>
        </w:tc>
      </w:tr>
      <w:tr w:rsidR="00A824AF" w:rsidRPr="000F5194" w14:paraId="7D63C2D2" w14:textId="77777777" w:rsidTr="005F7022">
        <w:trPr>
          <w:trHeight w:val="947"/>
        </w:trPr>
        <w:tc>
          <w:tcPr>
            <w:tcW w:w="595" w:type="dxa"/>
            <w:vAlign w:val="center"/>
          </w:tcPr>
          <w:p w14:paraId="1190D1D6" w14:textId="77777777" w:rsidR="00A824AF" w:rsidRPr="003928F9" w:rsidRDefault="00A824AF" w:rsidP="00A824AF">
            <w:pPr>
              <w:spacing w:beforeLines="20" w:before="67" w:afterLines="20" w:after="67" w:line="240" w:lineRule="exact"/>
              <w:jc w:val="center"/>
              <w:rPr>
                <w:szCs w:val="21"/>
              </w:rPr>
            </w:pPr>
            <w:r>
              <w:rPr>
                <w:rFonts w:hint="eastAsia"/>
                <w:szCs w:val="21"/>
              </w:rPr>
              <w:t>港区</w:t>
            </w:r>
          </w:p>
        </w:tc>
        <w:tc>
          <w:tcPr>
            <w:tcW w:w="4564" w:type="dxa"/>
          </w:tcPr>
          <w:p w14:paraId="7BCEAADF"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・まちづくりセンターと連携し、活動目的を改めて確認していただく機会を提供するなど、活動が形骸化することのないよう支援する。</w:t>
            </w:r>
          </w:p>
        </w:tc>
        <w:tc>
          <w:tcPr>
            <w:tcW w:w="6067" w:type="dxa"/>
          </w:tcPr>
          <w:p w14:paraId="7D85498E" w14:textId="4397A38A"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・地域活動協議会の役員等を対象に地域活動協議会の活動目的について説明を行うとともに、まちづくりセンターと連携しながら地域課題への取組、つながりの拡充、組織運営について支援を行った。</w:t>
            </w:r>
          </w:p>
        </w:tc>
      </w:tr>
      <w:tr w:rsidR="00A824AF" w:rsidRPr="000F5194" w14:paraId="1A248A4A" w14:textId="77777777" w:rsidTr="00844354">
        <w:trPr>
          <w:trHeight w:val="562"/>
        </w:trPr>
        <w:tc>
          <w:tcPr>
            <w:tcW w:w="595" w:type="dxa"/>
            <w:vAlign w:val="center"/>
          </w:tcPr>
          <w:p w14:paraId="7735E467" w14:textId="77777777" w:rsidR="00A824AF" w:rsidRPr="003928F9" w:rsidRDefault="00A824AF" w:rsidP="00A824AF">
            <w:pPr>
              <w:spacing w:beforeLines="20" w:before="67" w:afterLines="20" w:after="67" w:line="240" w:lineRule="exact"/>
              <w:jc w:val="center"/>
              <w:rPr>
                <w:szCs w:val="21"/>
              </w:rPr>
            </w:pPr>
            <w:r>
              <w:rPr>
                <w:rFonts w:hint="eastAsia"/>
                <w:szCs w:val="21"/>
              </w:rPr>
              <w:t>大正区</w:t>
            </w:r>
          </w:p>
        </w:tc>
        <w:tc>
          <w:tcPr>
            <w:tcW w:w="4564" w:type="dxa"/>
          </w:tcPr>
          <w:p w14:paraId="698835D5"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・元年度からの地域活動協議会運営費の補助金化の意義を説明するとともに、地域の行事や活動への参加を通して、補助金化による新たな問題点の把握と解決を行う。</w:t>
            </w:r>
          </w:p>
        </w:tc>
        <w:tc>
          <w:tcPr>
            <w:tcW w:w="6067" w:type="dxa"/>
          </w:tcPr>
          <w:p w14:paraId="17C5CBB5" w14:textId="7815E2C9"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の会議の場や委員長会、補助金説明会等を通じて、補助金化の目的や意義を説明するともに、地域要望の集約を通じた地域課題の把握など、地域活動協議会に求められている準行政的機能及び総意形成機能などの活動の目的の再確認を行うとともに、まちづくりセンターと連携し、補助金化による新たな課題を把握し、各地域の状況に即して寄り添った支援を行った。</w:t>
            </w:r>
          </w:p>
        </w:tc>
      </w:tr>
      <w:tr w:rsidR="00A824AF" w:rsidRPr="000F5194" w14:paraId="52D1836A" w14:textId="77777777" w:rsidTr="005F7022">
        <w:trPr>
          <w:trHeight w:val="947"/>
        </w:trPr>
        <w:tc>
          <w:tcPr>
            <w:tcW w:w="595" w:type="dxa"/>
            <w:vAlign w:val="center"/>
          </w:tcPr>
          <w:p w14:paraId="06DA00D1" w14:textId="77777777" w:rsidR="00A824AF" w:rsidRPr="003928F9" w:rsidRDefault="00A824AF" w:rsidP="00A824AF">
            <w:pPr>
              <w:spacing w:beforeLines="20" w:before="67" w:afterLines="20" w:after="67" w:line="240" w:lineRule="exact"/>
              <w:jc w:val="center"/>
              <w:rPr>
                <w:szCs w:val="21"/>
              </w:rPr>
            </w:pPr>
            <w:r>
              <w:rPr>
                <w:rFonts w:hint="eastAsia"/>
                <w:szCs w:val="21"/>
              </w:rPr>
              <w:t>天王寺区</w:t>
            </w:r>
          </w:p>
        </w:tc>
        <w:tc>
          <w:tcPr>
            <w:tcW w:w="4564" w:type="dxa"/>
          </w:tcPr>
          <w:p w14:paraId="745E13C9" w14:textId="518B783A" w:rsidR="00A824AF" w:rsidRPr="003928F9" w:rsidRDefault="00A824AF" w:rsidP="00497A0E">
            <w:pPr>
              <w:spacing w:beforeLines="20" w:before="67" w:afterLines="20" w:after="67" w:line="220" w:lineRule="exact"/>
              <w:ind w:left="210" w:hangingChars="100" w:hanging="210"/>
              <w:rPr>
                <w:szCs w:val="21"/>
              </w:rPr>
            </w:pPr>
            <w:r>
              <w:rPr>
                <w:rFonts w:hint="eastAsia"/>
                <w:szCs w:val="21"/>
              </w:rPr>
              <w:t>・各地域活動協議会の事業計画・予算（２月）及び事業報告・決算（６月）を承認する運営委員会や役員会の場に出向き確認と事業目的の例示と併せて</w:t>
            </w:r>
            <w:r w:rsidR="00B56FC0">
              <w:rPr>
                <w:rFonts w:hint="eastAsia"/>
                <w:szCs w:val="21"/>
              </w:rPr>
              <w:t>分かり</w:t>
            </w:r>
            <w:r>
              <w:rPr>
                <w:rFonts w:hint="eastAsia"/>
                <w:szCs w:val="21"/>
              </w:rPr>
              <w:t>易く説明を行う。</w:t>
            </w:r>
          </w:p>
        </w:tc>
        <w:tc>
          <w:tcPr>
            <w:tcW w:w="6067" w:type="dxa"/>
          </w:tcPr>
          <w:p w14:paraId="5829F942"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・各地域活動協議会の事業報告・決算を承認する運営委員会に出向き確認と事業目的の例示と併せてイラストを使った資料で説明を行った。（６月）</w:t>
            </w:r>
          </w:p>
          <w:p w14:paraId="5162B549" w14:textId="312DF539"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・２月開催の事業計画・予算を承認する運営委員会での説明を予定していたが、時期を早め、区内全地域の役員等が集まる補助金説明の場で同様の説明を行った。（</w:t>
            </w:r>
            <w:r>
              <w:rPr>
                <w:rFonts w:hint="eastAsia"/>
                <w:szCs w:val="21"/>
              </w:rPr>
              <w:t>12</w:t>
            </w:r>
            <w:r>
              <w:rPr>
                <w:rFonts w:hint="eastAsia"/>
                <w:szCs w:val="21"/>
              </w:rPr>
              <w:t>月）</w:t>
            </w:r>
          </w:p>
        </w:tc>
      </w:tr>
      <w:tr w:rsidR="00A824AF" w:rsidRPr="000F5194" w14:paraId="05E1D52C" w14:textId="77777777" w:rsidTr="005F7022">
        <w:trPr>
          <w:trHeight w:val="947"/>
        </w:trPr>
        <w:tc>
          <w:tcPr>
            <w:tcW w:w="595" w:type="dxa"/>
            <w:vAlign w:val="center"/>
          </w:tcPr>
          <w:p w14:paraId="4AAB67CD" w14:textId="77777777" w:rsidR="00A824AF" w:rsidRPr="003928F9" w:rsidRDefault="00A824AF" w:rsidP="00A824AF">
            <w:pPr>
              <w:spacing w:beforeLines="20" w:before="67" w:afterLines="20" w:after="67" w:line="240" w:lineRule="exact"/>
              <w:jc w:val="center"/>
              <w:rPr>
                <w:szCs w:val="21"/>
              </w:rPr>
            </w:pPr>
            <w:r>
              <w:rPr>
                <w:rFonts w:hint="eastAsia"/>
                <w:szCs w:val="21"/>
              </w:rPr>
              <w:t>浪速区</w:t>
            </w:r>
          </w:p>
        </w:tc>
        <w:tc>
          <w:tcPr>
            <w:tcW w:w="4564" w:type="dxa"/>
          </w:tcPr>
          <w:p w14:paraId="2CBA0BB3"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・各地域活動協議会の会議の場に、地域担当職員、まちづくりセンターが参画し、地域課題や</w:t>
            </w:r>
            <w:r w:rsidR="00DB568C">
              <w:rPr>
                <w:rFonts w:hint="eastAsia"/>
                <w:szCs w:val="21"/>
              </w:rPr>
              <w:t>活動内容、企画への助言等を行い、目的の再確認を共に行う。</w:t>
            </w:r>
          </w:p>
        </w:tc>
        <w:tc>
          <w:tcPr>
            <w:tcW w:w="6067" w:type="dxa"/>
          </w:tcPr>
          <w:p w14:paraId="075FEBB3" w14:textId="1C9264D8"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・地域会議等に、地域担当職員、まちづくりセンターが参画し、「地域カルテ」より抽出した地域課題と解消に向けた助</w:t>
            </w:r>
            <w:r w:rsidR="00DB568C">
              <w:rPr>
                <w:rFonts w:hint="eastAsia"/>
                <w:szCs w:val="21"/>
              </w:rPr>
              <w:t>言を行う過程で、活動の目的の再確認を行った。</w:t>
            </w:r>
          </w:p>
        </w:tc>
      </w:tr>
      <w:tr w:rsidR="00A824AF" w:rsidRPr="000F5194" w14:paraId="4BA12FD3" w14:textId="77777777" w:rsidTr="005F7022">
        <w:trPr>
          <w:trHeight w:val="947"/>
        </w:trPr>
        <w:tc>
          <w:tcPr>
            <w:tcW w:w="595" w:type="dxa"/>
            <w:vAlign w:val="center"/>
          </w:tcPr>
          <w:p w14:paraId="43BBB3BA" w14:textId="77777777" w:rsidR="00A824AF" w:rsidRPr="003928F9" w:rsidRDefault="00A824AF" w:rsidP="00A824AF">
            <w:pPr>
              <w:spacing w:beforeLines="20" w:before="67" w:afterLines="20" w:after="67" w:line="240" w:lineRule="exact"/>
              <w:jc w:val="center"/>
              <w:rPr>
                <w:szCs w:val="21"/>
              </w:rPr>
            </w:pPr>
            <w:r>
              <w:rPr>
                <w:rFonts w:hint="eastAsia"/>
                <w:szCs w:val="21"/>
              </w:rPr>
              <w:t>西淀川区</w:t>
            </w:r>
          </w:p>
        </w:tc>
        <w:tc>
          <w:tcPr>
            <w:tcW w:w="4564" w:type="dxa"/>
          </w:tcPr>
          <w:p w14:paraId="12EACFFF"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・各団体の活動が形骸化することのないよう活動目的を改めて確認するきっかけとなる機会を作る。：１回</w:t>
            </w:r>
          </w:p>
        </w:tc>
        <w:tc>
          <w:tcPr>
            <w:tcW w:w="6067" w:type="dxa"/>
          </w:tcPr>
          <w:p w14:paraId="34C02D93" w14:textId="51B0D7A7"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w:t>
            </w:r>
            <w:r>
              <w:rPr>
                <w:rFonts w:hint="eastAsia"/>
                <w:szCs w:val="21"/>
              </w:rPr>
              <w:t>12</w:t>
            </w:r>
            <w:r>
              <w:rPr>
                <w:rFonts w:hint="eastAsia"/>
                <w:szCs w:val="21"/>
              </w:rPr>
              <w:t>月の補助金申請に</w:t>
            </w:r>
            <w:r w:rsidR="005C2758">
              <w:rPr>
                <w:rFonts w:hint="eastAsia"/>
                <w:szCs w:val="21"/>
              </w:rPr>
              <w:t>かかる</w:t>
            </w:r>
            <w:r>
              <w:rPr>
                <w:rFonts w:hint="eastAsia"/>
                <w:szCs w:val="21"/>
              </w:rPr>
              <w:t>説明会で活動目的を確認した。</w:t>
            </w:r>
          </w:p>
        </w:tc>
      </w:tr>
      <w:tr w:rsidR="00A824AF" w:rsidRPr="000F5194" w14:paraId="6257B204" w14:textId="77777777" w:rsidTr="005F7022">
        <w:trPr>
          <w:trHeight w:val="947"/>
        </w:trPr>
        <w:tc>
          <w:tcPr>
            <w:tcW w:w="595" w:type="dxa"/>
            <w:vAlign w:val="center"/>
          </w:tcPr>
          <w:p w14:paraId="01B4A02D" w14:textId="77777777" w:rsidR="00A824AF" w:rsidRPr="003928F9" w:rsidRDefault="00A824AF" w:rsidP="00A824AF">
            <w:pPr>
              <w:spacing w:beforeLines="20" w:before="67" w:afterLines="20" w:after="67" w:line="240" w:lineRule="exact"/>
              <w:jc w:val="center"/>
              <w:rPr>
                <w:szCs w:val="21"/>
              </w:rPr>
            </w:pPr>
            <w:r>
              <w:rPr>
                <w:rFonts w:hint="eastAsia"/>
                <w:szCs w:val="21"/>
              </w:rPr>
              <w:t>淀川区</w:t>
            </w:r>
          </w:p>
        </w:tc>
        <w:tc>
          <w:tcPr>
            <w:tcW w:w="4564" w:type="dxa"/>
          </w:tcPr>
          <w:p w14:paraId="09718EC1" w14:textId="510A9E5C" w:rsidR="00A824AF" w:rsidRDefault="00A824AF" w:rsidP="00497A0E">
            <w:pPr>
              <w:spacing w:beforeLines="20" w:before="67" w:afterLines="20" w:after="67" w:line="220" w:lineRule="exact"/>
              <w:ind w:left="210" w:hangingChars="100" w:hanging="210"/>
              <w:rPr>
                <w:szCs w:val="21"/>
              </w:rPr>
            </w:pPr>
            <w:r>
              <w:rPr>
                <w:rFonts w:hint="eastAsia"/>
                <w:szCs w:val="21"/>
              </w:rPr>
              <w:t>・各種地域会議の場での説明や実務者レベルの方を意識した</w:t>
            </w:r>
            <w:r w:rsidR="00B56FC0">
              <w:rPr>
                <w:rFonts w:hint="eastAsia"/>
                <w:szCs w:val="21"/>
              </w:rPr>
              <w:t>分かり</w:t>
            </w:r>
            <w:r>
              <w:rPr>
                <w:rFonts w:hint="eastAsia"/>
                <w:szCs w:val="21"/>
              </w:rPr>
              <w:t>やすい説明資料作成を行い、様々な機会を活用して、活動目的の理解促進を図る。</w:t>
            </w:r>
          </w:p>
          <w:p w14:paraId="647E42A1" w14:textId="77777777" w:rsidR="00A824AF" w:rsidRDefault="00A824AF" w:rsidP="00497A0E">
            <w:pPr>
              <w:spacing w:beforeLines="20" w:before="67" w:afterLines="20" w:after="67" w:line="220" w:lineRule="exact"/>
              <w:ind w:left="210" w:hangingChars="100" w:hanging="210"/>
              <w:rPr>
                <w:szCs w:val="21"/>
              </w:rPr>
            </w:pPr>
            <w:r>
              <w:rPr>
                <w:rFonts w:hint="eastAsia"/>
                <w:szCs w:val="21"/>
              </w:rPr>
              <w:t>・</w:t>
            </w:r>
            <w:r>
              <w:rPr>
                <w:rFonts w:hint="eastAsia"/>
                <w:szCs w:val="21"/>
              </w:rPr>
              <w:t>12</w:t>
            </w:r>
            <w:r>
              <w:rPr>
                <w:rFonts w:hint="eastAsia"/>
                <w:szCs w:val="21"/>
              </w:rPr>
              <w:t>月頃に実施する意見交換会等にて説明を行う。</w:t>
            </w:r>
          </w:p>
          <w:p w14:paraId="5ACEF404"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・中間支援組織（まちづくりセンター等）と連携し、地域からの要望があれば出前講座を開催し、理解促進を図る。</w:t>
            </w:r>
          </w:p>
        </w:tc>
        <w:tc>
          <w:tcPr>
            <w:tcW w:w="6067" w:type="dxa"/>
          </w:tcPr>
          <w:p w14:paraId="507430B1" w14:textId="72D82736" w:rsidR="00A824AF" w:rsidRDefault="00A824AF" w:rsidP="00497A0E">
            <w:pPr>
              <w:widowControl/>
              <w:spacing w:beforeLines="20" w:before="67" w:afterLines="20" w:after="67" w:line="220" w:lineRule="exact"/>
              <w:ind w:left="210" w:hangingChars="100" w:hanging="210"/>
              <w:rPr>
                <w:szCs w:val="21"/>
              </w:rPr>
            </w:pPr>
            <w:r>
              <w:rPr>
                <w:rFonts w:hint="eastAsia"/>
                <w:szCs w:val="21"/>
              </w:rPr>
              <w:t>・ブロック別の</w:t>
            </w:r>
            <w:r w:rsidR="007863C0">
              <w:rPr>
                <w:rFonts w:hint="eastAsia"/>
                <w:szCs w:val="21"/>
              </w:rPr>
              <w:t>地域活動協議会</w:t>
            </w:r>
            <w:r>
              <w:rPr>
                <w:rFonts w:hint="eastAsia"/>
                <w:szCs w:val="21"/>
              </w:rPr>
              <w:t>意見交換会の</w:t>
            </w:r>
            <w:r w:rsidR="00082FE7">
              <w:rPr>
                <w:rFonts w:hint="eastAsia"/>
                <w:szCs w:val="21"/>
              </w:rPr>
              <w:t>場で地域カルテを活用することで活動目的の理解促進を図った。（６</w:t>
            </w:r>
            <w:r>
              <w:rPr>
                <w:rFonts w:hint="eastAsia"/>
                <w:szCs w:val="21"/>
              </w:rPr>
              <w:t>～７月）</w:t>
            </w:r>
          </w:p>
          <w:p w14:paraId="147CDE14" w14:textId="5D313B60" w:rsidR="00A824AF" w:rsidRDefault="00A824AF" w:rsidP="00497A0E">
            <w:pPr>
              <w:widowControl/>
              <w:spacing w:beforeLines="20" w:before="67" w:afterLines="20" w:after="67" w:line="220" w:lineRule="exact"/>
              <w:ind w:left="210" w:hangingChars="100" w:hanging="210"/>
              <w:rPr>
                <w:szCs w:val="21"/>
              </w:rPr>
            </w:pPr>
            <w:r>
              <w:rPr>
                <w:rFonts w:hint="eastAsia"/>
                <w:szCs w:val="21"/>
              </w:rPr>
              <w:t>・各地域の地域会議に出席し、</w:t>
            </w:r>
            <w:r w:rsidR="00453C17">
              <w:rPr>
                <w:rFonts w:hint="eastAsia"/>
                <w:szCs w:val="21"/>
              </w:rPr>
              <w:t>地域活動協議会</w:t>
            </w:r>
            <w:r>
              <w:rPr>
                <w:rFonts w:hint="eastAsia"/>
                <w:szCs w:val="21"/>
              </w:rPr>
              <w:t>役員向けに</w:t>
            </w:r>
            <w:r w:rsidR="00453C17">
              <w:rPr>
                <w:rFonts w:hint="eastAsia"/>
                <w:szCs w:val="21"/>
              </w:rPr>
              <w:t>地域活動協議会</w:t>
            </w:r>
            <w:r>
              <w:rPr>
                <w:rFonts w:hint="eastAsia"/>
                <w:szCs w:val="21"/>
              </w:rPr>
              <w:t>の活動の目的の説明を実施した。（</w:t>
            </w:r>
            <w:r>
              <w:rPr>
                <w:rFonts w:hint="eastAsia"/>
                <w:szCs w:val="21"/>
              </w:rPr>
              <w:t>12</w:t>
            </w:r>
            <w:r>
              <w:rPr>
                <w:rFonts w:hint="eastAsia"/>
                <w:szCs w:val="21"/>
              </w:rPr>
              <w:t>～</w:t>
            </w:r>
            <w:r w:rsidR="00082FE7">
              <w:rPr>
                <w:rFonts w:hint="eastAsia"/>
                <w:szCs w:val="21"/>
              </w:rPr>
              <w:t>１月</w:t>
            </w:r>
            <w:r>
              <w:rPr>
                <w:rFonts w:hint="eastAsia"/>
                <w:szCs w:val="21"/>
              </w:rPr>
              <w:t>）</w:t>
            </w:r>
          </w:p>
          <w:p w14:paraId="15606EB3"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・中間支援組織（まちづくりセンター等）と連携し、</w:t>
            </w:r>
            <w:r>
              <w:rPr>
                <w:rFonts w:hint="eastAsia"/>
                <w:szCs w:val="21"/>
              </w:rPr>
              <w:t>1</w:t>
            </w:r>
            <w:r w:rsidR="00DB568C">
              <w:rPr>
                <w:rFonts w:hint="eastAsia"/>
                <w:szCs w:val="21"/>
              </w:rPr>
              <w:t>地域において出前講座を開催し、理解促進を図った。</w:t>
            </w:r>
          </w:p>
          <w:p w14:paraId="2F837CCE" w14:textId="1882D137" w:rsidR="00A824AF" w:rsidRPr="003928F9" w:rsidRDefault="00A824AF" w:rsidP="00497A0E">
            <w:pPr>
              <w:widowControl/>
              <w:spacing w:beforeLines="20" w:before="67" w:afterLines="20" w:after="67" w:line="220" w:lineRule="exact"/>
              <w:rPr>
                <w:szCs w:val="21"/>
              </w:rPr>
            </w:pPr>
          </w:p>
        </w:tc>
      </w:tr>
      <w:tr w:rsidR="00A824AF" w:rsidRPr="000F5194" w14:paraId="0A18609E" w14:textId="77777777" w:rsidTr="005F7022">
        <w:trPr>
          <w:trHeight w:val="947"/>
        </w:trPr>
        <w:tc>
          <w:tcPr>
            <w:tcW w:w="595" w:type="dxa"/>
            <w:vAlign w:val="center"/>
          </w:tcPr>
          <w:p w14:paraId="595532B8" w14:textId="77777777" w:rsidR="00A824AF" w:rsidRPr="003928F9" w:rsidRDefault="00A824AF" w:rsidP="00A824AF">
            <w:pPr>
              <w:spacing w:beforeLines="20" w:before="67" w:afterLines="20" w:after="67" w:line="240" w:lineRule="exact"/>
              <w:jc w:val="center"/>
              <w:rPr>
                <w:szCs w:val="21"/>
              </w:rPr>
            </w:pPr>
            <w:r>
              <w:rPr>
                <w:rFonts w:hint="eastAsia"/>
                <w:szCs w:val="21"/>
              </w:rPr>
              <w:t>東淀川区</w:t>
            </w:r>
          </w:p>
        </w:tc>
        <w:tc>
          <w:tcPr>
            <w:tcW w:w="4564" w:type="dxa"/>
          </w:tcPr>
          <w:p w14:paraId="3487B2EF" w14:textId="77777777" w:rsidR="00A824AF" w:rsidRDefault="00A824AF" w:rsidP="00497A0E">
            <w:pPr>
              <w:spacing w:beforeLines="20" w:before="67" w:afterLines="20" w:after="67" w:line="220" w:lineRule="exact"/>
              <w:ind w:left="210" w:hangingChars="100" w:hanging="210"/>
              <w:rPr>
                <w:szCs w:val="21"/>
              </w:rPr>
            </w:pPr>
            <w:r>
              <w:rPr>
                <w:rFonts w:hint="eastAsia"/>
                <w:szCs w:val="21"/>
              </w:rPr>
              <w:t>・地域別保健福祉計画策定の中で、各活動の目的などについて、再確認する。</w:t>
            </w:r>
          </w:p>
          <w:p w14:paraId="54E8387D"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・参加者や関係機関が固定化・減少しないよう、地域活動協議会の総会等を活用して、取組の周知を行い、参加者増につなげる。</w:t>
            </w:r>
          </w:p>
        </w:tc>
        <w:tc>
          <w:tcPr>
            <w:tcW w:w="6067" w:type="dxa"/>
          </w:tcPr>
          <w:p w14:paraId="6BCC000E" w14:textId="4218D9ED" w:rsidR="00A824AF" w:rsidRDefault="00A824AF" w:rsidP="00497A0E">
            <w:pPr>
              <w:widowControl/>
              <w:spacing w:beforeLines="20" w:before="67" w:afterLines="20" w:after="67" w:line="220" w:lineRule="exact"/>
              <w:ind w:left="210" w:hangingChars="100" w:hanging="210"/>
              <w:rPr>
                <w:szCs w:val="21"/>
              </w:rPr>
            </w:pPr>
            <w:r>
              <w:rPr>
                <w:rFonts w:hint="eastAsia"/>
                <w:szCs w:val="21"/>
              </w:rPr>
              <w:t>・区内２地域において地域別保健福祉計画作成の取組のなかで、福祉や</w:t>
            </w:r>
            <w:r w:rsidR="00021774">
              <w:rPr>
                <w:rFonts w:hint="eastAsia"/>
                <w:szCs w:val="21"/>
              </w:rPr>
              <w:t>防災などの地域課題解決に向けた意見交換等において、活動の目的を</w:t>
            </w:r>
            <w:r>
              <w:rPr>
                <w:rFonts w:hint="eastAsia"/>
                <w:szCs w:val="21"/>
              </w:rPr>
              <w:t>再認識した。</w:t>
            </w:r>
          </w:p>
          <w:p w14:paraId="68E3E6C1" w14:textId="5C7F9318"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・地域活動協議会連絡会議（年４回）で参加者増に繋げるために地域活動の目的を再確認するよう促した。</w:t>
            </w:r>
          </w:p>
        </w:tc>
      </w:tr>
      <w:tr w:rsidR="00A824AF" w:rsidRPr="000F5194" w14:paraId="62E5E8F4" w14:textId="77777777" w:rsidTr="005F7022">
        <w:trPr>
          <w:trHeight w:val="947"/>
        </w:trPr>
        <w:tc>
          <w:tcPr>
            <w:tcW w:w="595" w:type="dxa"/>
            <w:vAlign w:val="center"/>
          </w:tcPr>
          <w:p w14:paraId="643F5374" w14:textId="77777777" w:rsidR="00A824AF" w:rsidRPr="003928F9" w:rsidRDefault="00A824AF" w:rsidP="00A824AF">
            <w:pPr>
              <w:spacing w:beforeLines="20" w:before="67" w:afterLines="20" w:after="67" w:line="240" w:lineRule="exact"/>
              <w:jc w:val="center"/>
              <w:rPr>
                <w:szCs w:val="21"/>
              </w:rPr>
            </w:pPr>
            <w:r>
              <w:rPr>
                <w:rFonts w:hint="eastAsia"/>
                <w:szCs w:val="21"/>
              </w:rPr>
              <w:t>東成区</w:t>
            </w:r>
          </w:p>
        </w:tc>
        <w:tc>
          <w:tcPr>
            <w:tcW w:w="4564" w:type="dxa"/>
          </w:tcPr>
          <w:p w14:paraId="6C7182F9" w14:textId="454014D4"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・地域活動協議会の交流会等を開催し、活動事例を共有するとともに活動目的を再確認する機会を</w:t>
            </w:r>
            <w:r w:rsidR="00770965">
              <w:rPr>
                <w:rFonts w:hint="eastAsia"/>
                <w:szCs w:val="21"/>
              </w:rPr>
              <w:t>作る</w:t>
            </w:r>
            <w:r>
              <w:rPr>
                <w:rFonts w:hint="eastAsia"/>
                <w:szCs w:val="21"/>
              </w:rPr>
              <w:t>。</w:t>
            </w:r>
          </w:p>
        </w:tc>
        <w:tc>
          <w:tcPr>
            <w:tcW w:w="6067" w:type="dxa"/>
          </w:tcPr>
          <w:p w14:paraId="60A63256" w14:textId="447EA3BC"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・交流会（９、</w:t>
            </w:r>
            <w:r w:rsidR="00082FE7">
              <w:rPr>
                <w:rFonts w:hint="eastAsia"/>
                <w:szCs w:val="21"/>
              </w:rPr>
              <w:t>１</w:t>
            </w:r>
            <w:r>
              <w:rPr>
                <w:rFonts w:hint="eastAsia"/>
                <w:szCs w:val="21"/>
              </w:rPr>
              <w:t>月）を開催し、活動事例を共有するとともに活動目的を確認する機会を設けた。</w:t>
            </w:r>
          </w:p>
        </w:tc>
      </w:tr>
      <w:tr w:rsidR="00A824AF" w:rsidRPr="000F5194" w14:paraId="3928D81C" w14:textId="77777777" w:rsidTr="005F7022">
        <w:trPr>
          <w:trHeight w:val="947"/>
        </w:trPr>
        <w:tc>
          <w:tcPr>
            <w:tcW w:w="595" w:type="dxa"/>
            <w:vAlign w:val="center"/>
          </w:tcPr>
          <w:p w14:paraId="2926BF12" w14:textId="77777777" w:rsidR="00A824AF" w:rsidRPr="003928F9" w:rsidRDefault="00A824AF" w:rsidP="00A824AF">
            <w:pPr>
              <w:spacing w:beforeLines="20" w:before="67" w:afterLines="20" w:after="67" w:line="240" w:lineRule="exact"/>
              <w:jc w:val="center"/>
              <w:rPr>
                <w:szCs w:val="21"/>
              </w:rPr>
            </w:pPr>
            <w:r>
              <w:rPr>
                <w:rFonts w:hint="eastAsia"/>
                <w:szCs w:val="21"/>
              </w:rPr>
              <w:t>生野区</w:t>
            </w:r>
          </w:p>
        </w:tc>
        <w:tc>
          <w:tcPr>
            <w:tcW w:w="4564" w:type="dxa"/>
          </w:tcPr>
          <w:p w14:paraId="4E7CD4A1"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・各団体に対して、活動が形骸化することないよう活動目的を改めて確認する機会を作るなどの支援を行う。</w:t>
            </w:r>
          </w:p>
        </w:tc>
        <w:tc>
          <w:tcPr>
            <w:tcW w:w="6067" w:type="dxa"/>
          </w:tcPr>
          <w:p w14:paraId="68D47211" w14:textId="412A3EF9"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・新たに委嘱する青少年指導員、青少年福祉委員に活動内容に関する</w:t>
            </w:r>
            <w:r w:rsidR="00371CFF">
              <w:rPr>
                <w:rFonts w:hint="eastAsia"/>
                <w:szCs w:val="21"/>
              </w:rPr>
              <w:t>チラシ</w:t>
            </w:r>
            <w:r>
              <w:rPr>
                <w:rFonts w:hint="eastAsia"/>
                <w:szCs w:val="21"/>
              </w:rPr>
              <w:t>を配付した。（６回）</w:t>
            </w:r>
          </w:p>
        </w:tc>
      </w:tr>
      <w:tr w:rsidR="00A824AF" w:rsidRPr="000F5194" w14:paraId="210A1C7F" w14:textId="77777777" w:rsidTr="005F7022">
        <w:trPr>
          <w:trHeight w:val="947"/>
        </w:trPr>
        <w:tc>
          <w:tcPr>
            <w:tcW w:w="595" w:type="dxa"/>
            <w:vAlign w:val="center"/>
          </w:tcPr>
          <w:p w14:paraId="6EF76D28" w14:textId="77777777" w:rsidR="00A824AF" w:rsidRPr="003928F9" w:rsidRDefault="00A824AF" w:rsidP="00A824AF">
            <w:pPr>
              <w:spacing w:beforeLines="20" w:before="67" w:afterLines="20" w:after="67" w:line="240" w:lineRule="exact"/>
              <w:jc w:val="center"/>
              <w:rPr>
                <w:szCs w:val="21"/>
              </w:rPr>
            </w:pPr>
            <w:r>
              <w:rPr>
                <w:rFonts w:hint="eastAsia"/>
                <w:szCs w:val="21"/>
              </w:rPr>
              <w:t>旭区</w:t>
            </w:r>
          </w:p>
        </w:tc>
        <w:tc>
          <w:tcPr>
            <w:tcW w:w="4564" w:type="dxa"/>
          </w:tcPr>
          <w:p w14:paraId="25238035"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・地域カルテワークショップを継続的に実施し、活動目的を改めて確認する機会とする。</w:t>
            </w:r>
          </w:p>
        </w:tc>
        <w:tc>
          <w:tcPr>
            <w:tcW w:w="6067" w:type="dxa"/>
          </w:tcPr>
          <w:p w14:paraId="64B579AF" w14:textId="4F2E120A"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・ワークショップを開催し、他区の取組事例を共有、意見交換を行うことで地域活動の意義、目的を再認識し、理解促進を図った。</w:t>
            </w:r>
          </w:p>
        </w:tc>
      </w:tr>
      <w:tr w:rsidR="00A824AF" w:rsidRPr="000F5194" w14:paraId="152B6FEC" w14:textId="77777777" w:rsidTr="005F7022">
        <w:trPr>
          <w:trHeight w:val="947"/>
        </w:trPr>
        <w:tc>
          <w:tcPr>
            <w:tcW w:w="595" w:type="dxa"/>
            <w:vAlign w:val="center"/>
          </w:tcPr>
          <w:p w14:paraId="1BF3F986" w14:textId="77777777" w:rsidR="00A824AF" w:rsidRPr="003928F9" w:rsidRDefault="00A824AF" w:rsidP="00A824AF">
            <w:pPr>
              <w:spacing w:beforeLines="20" w:before="67" w:afterLines="20" w:after="67" w:line="240" w:lineRule="exact"/>
              <w:jc w:val="center"/>
              <w:rPr>
                <w:szCs w:val="21"/>
              </w:rPr>
            </w:pPr>
            <w:r>
              <w:rPr>
                <w:rFonts w:hint="eastAsia"/>
                <w:szCs w:val="21"/>
              </w:rPr>
              <w:t>城東区</w:t>
            </w:r>
          </w:p>
        </w:tc>
        <w:tc>
          <w:tcPr>
            <w:tcW w:w="4564" w:type="dxa"/>
          </w:tcPr>
          <w:p w14:paraId="79B844CB" w14:textId="77777777" w:rsidR="00A824AF" w:rsidRDefault="00A824AF" w:rsidP="00497A0E">
            <w:pPr>
              <w:spacing w:beforeLines="20" w:before="67" w:afterLines="20" w:after="67" w:line="220" w:lineRule="exact"/>
              <w:ind w:left="210" w:hangingChars="100" w:hanging="210"/>
              <w:rPr>
                <w:szCs w:val="21"/>
              </w:rPr>
            </w:pPr>
            <w:r>
              <w:rPr>
                <w:rFonts w:hint="eastAsia"/>
                <w:szCs w:val="21"/>
              </w:rPr>
              <w:t>・まちづくりセンターによる事業計画書・報告書作成支援に際して、活動目的の確認に加えて事業効果及び検証内容について確認する。</w:t>
            </w:r>
          </w:p>
          <w:p w14:paraId="2D342C03" w14:textId="77777777" w:rsidR="00A824AF" w:rsidRDefault="00A824AF" w:rsidP="00497A0E">
            <w:pPr>
              <w:spacing w:beforeLines="20" w:before="67" w:afterLines="20" w:after="67" w:line="220" w:lineRule="exact"/>
              <w:ind w:left="210" w:hangingChars="100" w:hanging="210"/>
              <w:rPr>
                <w:szCs w:val="21"/>
              </w:rPr>
            </w:pPr>
            <w:r>
              <w:rPr>
                <w:rFonts w:hint="eastAsia"/>
                <w:szCs w:val="21"/>
              </w:rPr>
              <w:t>・予算・決算運営委員会（総会）の場で、活動目的を再確認する。</w:t>
            </w:r>
          </w:p>
          <w:p w14:paraId="45894A21"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・各団体の会合等で活動目的等を確認するなどの支援を行う。</w:t>
            </w:r>
          </w:p>
        </w:tc>
        <w:tc>
          <w:tcPr>
            <w:tcW w:w="6067" w:type="dxa"/>
          </w:tcPr>
          <w:p w14:paraId="3EEDA210"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・４～７月に開催された決算運営委員会（総会）準備段階からまちづくりセンターによる理解しやすい報告方法等について調整支援し、同委員会の場で、活動目的を再確認した。</w:t>
            </w:r>
          </w:p>
          <w:p w14:paraId="3D6F23FE"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・各団体の会合等で活動目的等を確認するなどの支援を行い、地域全体の補助金制度理解促進に取り組んだ。</w:t>
            </w:r>
          </w:p>
          <w:p w14:paraId="708E10E7" w14:textId="0C255A9B"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・各団体に対して、活動が形骸化することのないよう活動目的を改めて確認した。（２回）</w:t>
            </w:r>
          </w:p>
        </w:tc>
      </w:tr>
      <w:tr w:rsidR="00A824AF" w:rsidRPr="000F5194" w14:paraId="7C429304" w14:textId="77777777" w:rsidTr="005F7022">
        <w:trPr>
          <w:trHeight w:val="947"/>
        </w:trPr>
        <w:tc>
          <w:tcPr>
            <w:tcW w:w="595" w:type="dxa"/>
            <w:vAlign w:val="center"/>
          </w:tcPr>
          <w:p w14:paraId="3E7169E8" w14:textId="77777777" w:rsidR="00A824AF" w:rsidRPr="003928F9" w:rsidRDefault="00A824AF" w:rsidP="00A824AF">
            <w:pPr>
              <w:spacing w:beforeLines="20" w:before="67" w:afterLines="20" w:after="67" w:line="240" w:lineRule="exact"/>
              <w:jc w:val="center"/>
              <w:rPr>
                <w:szCs w:val="21"/>
              </w:rPr>
            </w:pPr>
            <w:r>
              <w:rPr>
                <w:rFonts w:hint="eastAsia"/>
                <w:szCs w:val="21"/>
              </w:rPr>
              <w:t>鶴見区</w:t>
            </w:r>
          </w:p>
        </w:tc>
        <w:tc>
          <w:tcPr>
            <w:tcW w:w="4564" w:type="dxa"/>
          </w:tcPr>
          <w:p w14:paraId="1FF8B376" w14:textId="77777777" w:rsidR="00A824AF" w:rsidRDefault="00A824AF" w:rsidP="00497A0E">
            <w:pPr>
              <w:spacing w:beforeLines="20" w:before="67" w:afterLines="20" w:after="67" w:line="220" w:lineRule="exact"/>
              <w:ind w:left="210" w:hangingChars="100" w:hanging="210"/>
              <w:rPr>
                <w:szCs w:val="21"/>
              </w:rPr>
            </w:pPr>
            <w:r>
              <w:rPr>
                <w:rFonts w:hint="eastAsia"/>
                <w:szCs w:val="21"/>
              </w:rPr>
              <w:t>・運営委員会や部会の場などを活用し、活動目的を改めて確認する機会を作る。</w:t>
            </w:r>
          </w:p>
          <w:p w14:paraId="230988F7"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・理解度をより高めるため地域に対して、まちづくりセンターを活用し、広く役員に理解が深まるよう支援していく。</w:t>
            </w:r>
          </w:p>
        </w:tc>
        <w:tc>
          <w:tcPr>
            <w:tcW w:w="6067" w:type="dxa"/>
          </w:tcPr>
          <w:p w14:paraId="3FD83011"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・地域活動協議会の認定要件の確認の機会などを通じて、活動目的の再確認を促した。</w:t>
            </w:r>
          </w:p>
          <w:p w14:paraId="63B8C8D3"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・運営委員会など、役員が出席する会議等を活用し、活動目的の再確認を促した。</w:t>
            </w:r>
          </w:p>
          <w:p w14:paraId="42FD3FE3"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w:t>
            </w:r>
            <w:r>
              <w:rPr>
                <w:rFonts w:hint="eastAsia"/>
                <w:szCs w:val="21"/>
              </w:rPr>
              <w:t xml:space="preserve">12 </w:t>
            </w:r>
            <w:r>
              <w:rPr>
                <w:rFonts w:hint="eastAsia"/>
                <w:szCs w:val="21"/>
              </w:rPr>
              <w:t>月に補助金申請にかかる担当者会議を活用し説明した。</w:t>
            </w:r>
          </w:p>
          <w:p w14:paraId="00D165FF" w14:textId="467C9BFB"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・広く役員に理解が深まるよう、まちづくりセンターを活用して支援した。</w:t>
            </w:r>
          </w:p>
        </w:tc>
      </w:tr>
      <w:tr w:rsidR="00A824AF" w:rsidRPr="000F5194" w14:paraId="0C68E030" w14:textId="77777777" w:rsidTr="00844354">
        <w:trPr>
          <w:trHeight w:val="990"/>
        </w:trPr>
        <w:tc>
          <w:tcPr>
            <w:tcW w:w="595" w:type="dxa"/>
            <w:vAlign w:val="center"/>
          </w:tcPr>
          <w:p w14:paraId="210F072D" w14:textId="77777777" w:rsidR="00A824AF" w:rsidRPr="003928F9" w:rsidRDefault="00A824AF" w:rsidP="00A824AF">
            <w:pPr>
              <w:spacing w:beforeLines="20" w:before="67" w:afterLines="20" w:after="67" w:line="240" w:lineRule="exact"/>
              <w:jc w:val="center"/>
              <w:rPr>
                <w:szCs w:val="21"/>
              </w:rPr>
            </w:pPr>
            <w:r>
              <w:rPr>
                <w:rFonts w:hint="eastAsia"/>
                <w:szCs w:val="21"/>
              </w:rPr>
              <w:t>阿倍野区</w:t>
            </w:r>
          </w:p>
        </w:tc>
        <w:tc>
          <w:tcPr>
            <w:tcW w:w="4564" w:type="dxa"/>
          </w:tcPr>
          <w:p w14:paraId="58931EFD"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年度に作成した「地域カルテ」を使って各地域でワークショップを実施し、活動目的を改めて確認する機会とする。</w:t>
            </w:r>
          </w:p>
        </w:tc>
        <w:tc>
          <w:tcPr>
            <w:tcW w:w="6067" w:type="dxa"/>
          </w:tcPr>
          <w:p w14:paraId="13BE73B0" w14:textId="66EC7A75"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・各団体に対して、活動が形骸化することのないよう活動目的を改めて確認するきっかけとなるワークショップを開催し地域カルテの更新を行った。（各地域１回、計</w:t>
            </w:r>
            <w:r>
              <w:rPr>
                <w:rFonts w:hint="eastAsia"/>
                <w:szCs w:val="21"/>
              </w:rPr>
              <w:t>10</w:t>
            </w:r>
            <w:r>
              <w:rPr>
                <w:rFonts w:hint="eastAsia"/>
                <w:szCs w:val="21"/>
              </w:rPr>
              <w:t>回）</w:t>
            </w:r>
          </w:p>
        </w:tc>
      </w:tr>
      <w:tr w:rsidR="00A824AF" w:rsidRPr="000F5194" w14:paraId="09D6487E" w14:textId="77777777" w:rsidTr="005F7022">
        <w:trPr>
          <w:trHeight w:val="947"/>
        </w:trPr>
        <w:tc>
          <w:tcPr>
            <w:tcW w:w="595" w:type="dxa"/>
            <w:vAlign w:val="center"/>
          </w:tcPr>
          <w:p w14:paraId="2E6D3C39" w14:textId="77777777" w:rsidR="00A824AF" w:rsidRPr="003928F9" w:rsidRDefault="00A824AF" w:rsidP="00A824AF">
            <w:pPr>
              <w:spacing w:beforeLines="20" w:before="67" w:afterLines="20" w:after="67" w:line="240" w:lineRule="exact"/>
              <w:jc w:val="center"/>
              <w:rPr>
                <w:szCs w:val="21"/>
              </w:rPr>
            </w:pPr>
            <w:r>
              <w:rPr>
                <w:rFonts w:hint="eastAsia"/>
                <w:szCs w:val="21"/>
              </w:rPr>
              <w:t>住之江区</w:t>
            </w:r>
          </w:p>
        </w:tc>
        <w:tc>
          <w:tcPr>
            <w:tcW w:w="4564" w:type="dxa"/>
          </w:tcPr>
          <w:p w14:paraId="2FAC25AF" w14:textId="44209E32" w:rsidR="00A824AF" w:rsidRPr="003928F9" w:rsidRDefault="00A824AF" w:rsidP="00497A0E">
            <w:pPr>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会、地域活動協議会運営委員会などで、長年継続している活動を見直すことの必要性を地域実情に沿って説明し、中間支援組織を活用し取組を進める。</w:t>
            </w:r>
          </w:p>
        </w:tc>
        <w:tc>
          <w:tcPr>
            <w:tcW w:w="6067" w:type="dxa"/>
          </w:tcPr>
          <w:p w14:paraId="7A2E6F48" w14:textId="6CA62174" w:rsidR="00A824AF" w:rsidRDefault="00A824AF" w:rsidP="00497A0E">
            <w:pPr>
              <w:widowControl/>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会や地域活動協議会運営委員会、補助金実績の定期確認、認定要件の確認の機会を利用し活動内容の確認を実施した。</w:t>
            </w:r>
          </w:p>
          <w:p w14:paraId="7FA220EE" w14:textId="37D3CA6A"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・補助金に関する説明会の</w:t>
            </w:r>
            <w:r w:rsidR="000819FD">
              <w:rPr>
                <w:rFonts w:hint="eastAsia"/>
                <w:szCs w:val="21"/>
              </w:rPr>
              <w:t>配付</w:t>
            </w:r>
            <w:r>
              <w:rPr>
                <w:rFonts w:hint="eastAsia"/>
                <w:szCs w:val="21"/>
              </w:rPr>
              <w:t>資料に詳細を記載し、各地域活動協議会に周知した。</w:t>
            </w:r>
          </w:p>
        </w:tc>
      </w:tr>
      <w:tr w:rsidR="00A824AF" w:rsidRPr="000F5194" w14:paraId="11F9D261" w14:textId="77777777" w:rsidTr="005F7022">
        <w:trPr>
          <w:trHeight w:val="947"/>
        </w:trPr>
        <w:tc>
          <w:tcPr>
            <w:tcW w:w="595" w:type="dxa"/>
            <w:vAlign w:val="center"/>
          </w:tcPr>
          <w:p w14:paraId="7CA7D154" w14:textId="77777777" w:rsidR="00A824AF" w:rsidRPr="003928F9" w:rsidRDefault="00A824AF" w:rsidP="00A824AF">
            <w:pPr>
              <w:spacing w:beforeLines="20" w:before="67" w:afterLines="20" w:after="67" w:line="240" w:lineRule="exact"/>
              <w:jc w:val="center"/>
              <w:rPr>
                <w:szCs w:val="21"/>
              </w:rPr>
            </w:pPr>
            <w:r>
              <w:rPr>
                <w:rFonts w:hint="eastAsia"/>
                <w:szCs w:val="21"/>
              </w:rPr>
              <w:t>住吉区</w:t>
            </w:r>
          </w:p>
        </w:tc>
        <w:tc>
          <w:tcPr>
            <w:tcW w:w="4564" w:type="dxa"/>
          </w:tcPr>
          <w:p w14:paraId="4D166F43" w14:textId="77777777" w:rsidR="00A824AF" w:rsidRDefault="00A824AF" w:rsidP="00497A0E">
            <w:pPr>
              <w:spacing w:beforeLines="20" w:before="67" w:afterLines="20" w:after="67" w:line="220" w:lineRule="exact"/>
              <w:ind w:left="210" w:hangingChars="100" w:hanging="210"/>
              <w:rPr>
                <w:szCs w:val="21"/>
              </w:rPr>
            </w:pPr>
            <w:r>
              <w:rPr>
                <w:rFonts w:hint="eastAsia"/>
                <w:szCs w:val="21"/>
              </w:rPr>
              <w:t>・取組や課題を把握するため、団体と区長の意見交換会を実施する。（年３回）</w:t>
            </w:r>
          </w:p>
          <w:p w14:paraId="70B73EF8"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・把握した課題について、その解決に向けた支援を行う。</w:t>
            </w:r>
          </w:p>
        </w:tc>
        <w:tc>
          <w:tcPr>
            <w:tcW w:w="6067" w:type="dxa"/>
          </w:tcPr>
          <w:p w14:paraId="40F7A3EF"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・次の地域団体と区長の意見交換会を実施し、取組や課題の把握を行った。</w:t>
            </w:r>
          </w:p>
          <w:p w14:paraId="7758DAC4" w14:textId="77777777" w:rsidR="00A824AF" w:rsidRDefault="00A824AF" w:rsidP="00497A0E">
            <w:pPr>
              <w:widowControl/>
              <w:spacing w:beforeLines="20" w:before="67" w:afterLines="20" w:after="67" w:line="220" w:lineRule="exact"/>
              <w:ind w:leftChars="100" w:left="210"/>
              <w:rPr>
                <w:szCs w:val="21"/>
              </w:rPr>
            </w:pPr>
            <w:r>
              <w:rPr>
                <w:rFonts w:hint="eastAsia"/>
                <w:szCs w:val="21"/>
              </w:rPr>
              <w:t>生涯学習推進員、青少年指導員</w:t>
            </w:r>
          </w:p>
          <w:p w14:paraId="26CD9454" w14:textId="73E5E5F1" w:rsidR="00A824AF" w:rsidRDefault="00B56FC0" w:rsidP="00497A0E">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１団体</w:t>
            </w:r>
            <w:r w:rsidR="00A824AF">
              <w:rPr>
                <w:rFonts w:hint="eastAsia"/>
                <w:szCs w:val="21"/>
              </w:rPr>
              <w:t>(</w:t>
            </w:r>
            <w:r w:rsidR="00A824AF">
              <w:rPr>
                <w:rFonts w:hint="eastAsia"/>
                <w:szCs w:val="21"/>
              </w:rPr>
              <w:t>青少年福祉委員</w:t>
            </w:r>
            <w:r w:rsidR="00A824AF">
              <w:rPr>
                <w:rFonts w:hint="eastAsia"/>
                <w:szCs w:val="21"/>
              </w:rPr>
              <w:t>)</w:t>
            </w:r>
            <w:r w:rsidR="00A824AF">
              <w:rPr>
                <w:rFonts w:hint="eastAsia"/>
                <w:szCs w:val="21"/>
              </w:rPr>
              <w:t>については、協議会の前段で開催する予定であったところ、新型コロナウィルス感染症対策として協議会の開催が中止となったため次年度に開催することとなった。</w:t>
            </w:r>
          </w:p>
          <w:p w14:paraId="37C02F8F"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年度把握した課題について、次の取組を進めた。</w:t>
            </w:r>
          </w:p>
          <w:p w14:paraId="62ED6101"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・スポーツ推進委員：人材確保のための公募。４月委嘱応募０人、</w:t>
            </w:r>
            <w:r>
              <w:rPr>
                <w:rFonts w:hint="eastAsia"/>
                <w:szCs w:val="21"/>
              </w:rPr>
              <w:t>10</w:t>
            </w:r>
            <w:r>
              <w:rPr>
                <w:rFonts w:hint="eastAsia"/>
                <w:szCs w:val="21"/>
              </w:rPr>
              <w:t>月追加委嘱に向けて継続。</w:t>
            </w:r>
          </w:p>
          <w:p w14:paraId="2DC24C67" w14:textId="59D61B0C"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・人権啓発推進員：会議出席者の拡大のため、開催案内の電話をするなど出席依頼の強化。出席率</w:t>
            </w:r>
            <w:r>
              <w:rPr>
                <w:rFonts w:hint="eastAsia"/>
                <w:szCs w:val="21"/>
              </w:rPr>
              <w:t>50</w:t>
            </w:r>
            <w:r>
              <w:rPr>
                <w:rFonts w:hint="eastAsia"/>
                <w:szCs w:val="21"/>
              </w:rPr>
              <w:t>％以上を維持。</w:t>
            </w:r>
          </w:p>
        </w:tc>
      </w:tr>
      <w:tr w:rsidR="00A824AF" w:rsidRPr="000F5194" w14:paraId="5643CEAF" w14:textId="77777777" w:rsidTr="005F7022">
        <w:trPr>
          <w:trHeight w:val="947"/>
        </w:trPr>
        <w:tc>
          <w:tcPr>
            <w:tcW w:w="595" w:type="dxa"/>
            <w:vAlign w:val="center"/>
          </w:tcPr>
          <w:p w14:paraId="3808873D" w14:textId="77777777" w:rsidR="00A824AF" w:rsidRPr="003928F9" w:rsidRDefault="00A824AF" w:rsidP="00A824AF">
            <w:pPr>
              <w:spacing w:beforeLines="20" w:before="67" w:afterLines="20" w:after="67" w:line="240" w:lineRule="exact"/>
              <w:jc w:val="center"/>
              <w:rPr>
                <w:szCs w:val="21"/>
              </w:rPr>
            </w:pPr>
            <w:r>
              <w:rPr>
                <w:rFonts w:hint="eastAsia"/>
                <w:szCs w:val="21"/>
              </w:rPr>
              <w:t>東住吉区</w:t>
            </w:r>
          </w:p>
        </w:tc>
        <w:tc>
          <w:tcPr>
            <w:tcW w:w="4564" w:type="dxa"/>
          </w:tcPr>
          <w:p w14:paraId="3A390B3F"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・地域連絡会議や各地域における会議の場などの機会を捉え理解促進を図る説明を行う。</w:t>
            </w:r>
          </w:p>
        </w:tc>
        <w:tc>
          <w:tcPr>
            <w:tcW w:w="6067" w:type="dxa"/>
          </w:tcPr>
          <w:p w14:paraId="4B820698" w14:textId="54E60A8A"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・地域連絡会議や各地域における会議の場などで理解促進を図った。</w:t>
            </w:r>
          </w:p>
        </w:tc>
      </w:tr>
      <w:tr w:rsidR="00A824AF" w:rsidRPr="000F5194" w14:paraId="461B9845" w14:textId="77777777" w:rsidTr="005F7022">
        <w:trPr>
          <w:trHeight w:val="947"/>
        </w:trPr>
        <w:tc>
          <w:tcPr>
            <w:tcW w:w="595" w:type="dxa"/>
            <w:vAlign w:val="center"/>
          </w:tcPr>
          <w:p w14:paraId="025CE4C6" w14:textId="77777777" w:rsidR="00A824AF" w:rsidRPr="003928F9" w:rsidRDefault="00A824AF" w:rsidP="00A824AF">
            <w:pPr>
              <w:spacing w:beforeLines="20" w:before="67" w:afterLines="20" w:after="67" w:line="240" w:lineRule="exact"/>
              <w:jc w:val="center"/>
              <w:rPr>
                <w:szCs w:val="21"/>
              </w:rPr>
            </w:pPr>
            <w:r>
              <w:rPr>
                <w:rFonts w:hint="eastAsia"/>
                <w:szCs w:val="21"/>
              </w:rPr>
              <w:t>平野区</w:t>
            </w:r>
          </w:p>
        </w:tc>
        <w:tc>
          <w:tcPr>
            <w:tcW w:w="4564" w:type="dxa"/>
          </w:tcPr>
          <w:p w14:paraId="40C12133" w14:textId="09AC4EBA" w:rsidR="00A824AF" w:rsidRDefault="00A824AF" w:rsidP="00497A0E">
            <w:pPr>
              <w:spacing w:beforeLines="20" w:before="67" w:afterLines="20" w:after="67" w:line="220" w:lineRule="exact"/>
              <w:ind w:left="210" w:hangingChars="100" w:hanging="210"/>
              <w:rPr>
                <w:szCs w:val="21"/>
              </w:rPr>
            </w:pPr>
            <w:r>
              <w:rPr>
                <w:rFonts w:hint="eastAsia"/>
                <w:szCs w:val="21"/>
              </w:rPr>
              <w:t>・各団体向けに意義説明の</w:t>
            </w:r>
            <w:r w:rsidR="00371CFF">
              <w:rPr>
                <w:rFonts w:hint="eastAsia"/>
                <w:szCs w:val="21"/>
              </w:rPr>
              <w:t>チラシ</w:t>
            </w:r>
            <w:r>
              <w:rPr>
                <w:rFonts w:hint="eastAsia"/>
                <w:szCs w:val="21"/>
              </w:rPr>
              <w:t>を作成し配布依頼を行う。</w:t>
            </w:r>
          </w:p>
          <w:p w14:paraId="4C236DE2" w14:textId="7D832E47" w:rsidR="00A824AF" w:rsidRPr="003928F9" w:rsidRDefault="00A824AF" w:rsidP="00497A0E">
            <w:pPr>
              <w:spacing w:beforeLines="20" w:before="67" w:afterLines="20" w:after="67" w:line="220" w:lineRule="exact"/>
              <w:ind w:left="210" w:hangingChars="100" w:hanging="210"/>
              <w:rPr>
                <w:szCs w:val="21"/>
              </w:rPr>
            </w:pPr>
            <w:r>
              <w:rPr>
                <w:rFonts w:hint="eastAsia"/>
                <w:szCs w:val="21"/>
              </w:rPr>
              <w:t>・作成した</w:t>
            </w:r>
            <w:r w:rsidR="00371CFF">
              <w:rPr>
                <w:rFonts w:hint="eastAsia"/>
                <w:szCs w:val="21"/>
              </w:rPr>
              <w:t>チラシ</w:t>
            </w:r>
            <w:r>
              <w:rPr>
                <w:rFonts w:hint="eastAsia"/>
                <w:szCs w:val="21"/>
              </w:rPr>
              <w:t>を地域活動協議会運営委員会などを通じて各団体向けに</w:t>
            </w:r>
            <w:r w:rsidR="000819FD">
              <w:rPr>
                <w:rFonts w:hint="eastAsia"/>
                <w:szCs w:val="21"/>
              </w:rPr>
              <w:t>配付</w:t>
            </w:r>
            <w:r>
              <w:rPr>
                <w:rFonts w:hint="eastAsia"/>
                <w:szCs w:val="21"/>
              </w:rPr>
              <w:t>する。</w:t>
            </w:r>
          </w:p>
        </w:tc>
        <w:tc>
          <w:tcPr>
            <w:tcW w:w="6067" w:type="dxa"/>
          </w:tcPr>
          <w:p w14:paraId="063B451B" w14:textId="2DDBE758"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・地域活動協議会の意義説明の</w:t>
            </w:r>
            <w:r w:rsidR="00371CFF">
              <w:rPr>
                <w:rFonts w:hint="eastAsia"/>
                <w:szCs w:val="21"/>
              </w:rPr>
              <w:t>チラシ</w:t>
            </w:r>
            <w:r w:rsidR="00021774">
              <w:rPr>
                <w:rFonts w:hint="eastAsia"/>
                <w:szCs w:val="21"/>
              </w:rPr>
              <w:t>を</w:t>
            </w:r>
            <w:r>
              <w:rPr>
                <w:rFonts w:hint="eastAsia"/>
                <w:szCs w:val="21"/>
              </w:rPr>
              <w:t>作成した。</w:t>
            </w:r>
          </w:p>
          <w:p w14:paraId="0E82AC60" w14:textId="05109C0A"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・地域活動協議会構成団体アンケート実施の際に</w:t>
            </w:r>
            <w:r w:rsidR="00371CFF">
              <w:rPr>
                <w:rFonts w:hint="eastAsia"/>
                <w:szCs w:val="21"/>
              </w:rPr>
              <w:t>チラシ</w:t>
            </w:r>
            <w:r>
              <w:rPr>
                <w:rFonts w:hint="eastAsia"/>
                <w:szCs w:val="21"/>
              </w:rPr>
              <w:t>を</w:t>
            </w:r>
            <w:r w:rsidR="000819FD">
              <w:rPr>
                <w:rFonts w:hint="eastAsia"/>
                <w:szCs w:val="21"/>
              </w:rPr>
              <w:t>配付</w:t>
            </w:r>
            <w:r w:rsidR="00844354">
              <w:rPr>
                <w:rFonts w:hint="eastAsia"/>
                <w:szCs w:val="21"/>
              </w:rPr>
              <w:t>した。</w:t>
            </w:r>
          </w:p>
        </w:tc>
      </w:tr>
      <w:tr w:rsidR="00A824AF" w:rsidRPr="000F5194" w14:paraId="5D3351B6" w14:textId="77777777" w:rsidTr="005F7022">
        <w:trPr>
          <w:trHeight w:val="947"/>
        </w:trPr>
        <w:tc>
          <w:tcPr>
            <w:tcW w:w="595" w:type="dxa"/>
            <w:tcBorders>
              <w:bottom w:val="single" w:sz="4" w:space="0" w:color="auto"/>
            </w:tcBorders>
            <w:vAlign w:val="center"/>
          </w:tcPr>
          <w:p w14:paraId="2BAD6E27" w14:textId="77777777" w:rsidR="00A824AF" w:rsidRPr="004801FC" w:rsidRDefault="00A824AF" w:rsidP="00A824AF">
            <w:pPr>
              <w:spacing w:beforeLines="20" w:before="67" w:afterLines="20" w:after="67" w:line="240" w:lineRule="exact"/>
              <w:jc w:val="center"/>
              <w:rPr>
                <w:rFonts w:asciiTheme="minorEastAsia" w:hAnsiTheme="minorEastAsia" w:cs="ＭＳ Ｐゴシック"/>
                <w:szCs w:val="21"/>
              </w:rPr>
            </w:pPr>
            <w:r w:rsidRPr="004801FC">
              <w:rPr>
                <w:rFonts w:asciiTheme="minorEastAsia" w:hAnsiTheme="minorEastAsia" w:cs="ＭＳ Ｐゴシック" w:hint="eastAsia"/>
                <w:szCs w:val="21"/>
              </w:rPr>
              <w:t>西成区</w:t>
            </w:r>
          </w:p>
        </w:tc>
        <w:tc>
          <w:tcPr>
            <w:tcW w:w="4564" w:type="dxa"/>
            <w:tcBorders>
              <w:bottom w:val="single" w:sz="4" w:space="0" w:color="auto"/>
            </w:tcBorders>
          </w:tcPr>
          <w:p w14:paraId="376794E7" w14:textId="77777777" w:rsidR="00A824AF" w:rsidRDefault="00A824AF" w:rsidP="00497A0E">
            <w:pPr>
              <w:spacing w:beforeLines="20" w:before="67" w:afterLines="20" w:after="67" w:line="220" w:lineRule="exact"/>
              <w:ind w:left="210" w:hangingChars="100" w:hanging="210"/>
              <w:rPr>
                <w:szCs w:val="21"/>
              </w:rPr>
            </w:pPr>
            <w:r>
              <w:rPr>
                <w:rFonts w:hint="eastAsia"/>
                <w:szCs w:val="21"/>
              </w:rPr>
              <w:t>・中間支援組織を活用し、各地域活動協議会の運営委員会等において活動の趣旨・目的を確認し、統一した認識を共有することが出来るよう支援を行う。</w:t>
            </w:r>
          </w:p>
          <w:p w14:paraId="1BC82761"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・地域間格差の解消に向けて、統一した認識を共有の基準（どの担当者まで等）で示す取組を進める。</w:t>
            </w:r>
          </w:p>
        </w:tc>
        <w:tc>
          <w:tcPr>
            <w:tcW w:w="6067" w:type="dxa"/>
            <w:tcBorders>
              <w:bottom w:val="single" w:sz="4" w:space="0" w:color="auto"/>
            </w:tcBorders>
          </w:tcPr>
          <w:p w14:paraId="689B7653"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・中間支援組織を活用し、各地域活動協議会の運営委員会等の開催支援を行うとともに、運営委員会の議案等により活動の目的が確認できるよう継続して支援を行った。</w:t>
            </w:r>
          </w:p>
          <w:p w14:paraId="2796BF3D" w14:textId="6736B1B3"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・地域間格差の解消に向けて、統一した認識の共有の基準について、活動者に至るまで理解の浸透が図られるよう補助金説明会（</w:t>
            </w:r>
            <w:r w:rsidR="00082FE7">
              <w:rPr>
                <w:rFonts w:hint="eastAsia"/>
                <w:szCs w:val="21"/>
              </w:rPr>
              <w:t>６、</w:t>
            </w:r>
            <w:r w:rsidR="00B64F5B">
              <w:rPr>
                <w:rFonts w:hint="eastAsia"/>
                <w:szCs w:val="21"/>
              </w:rPr>
              <w:t>12</w:t>
            </w:r>
            <w:r>
              <w:rPr>
                <w:rFonts w:hint="eastAsia"/>
                <w:szCs w:val="21"/>
              </w:rPr>
              <w:t>月）の場を通じて周知を行った。</w:t>
            </w:r>
          </w:p>
        </w:tc>
      </w:tr>
    </w:tbl>
    <w:p w14:paraId="14D2A90F" w14:textId="77777777" w:rsidR="00A824AF" w:rsidRDefault="00A824AF" w:rsidP="00A824AF">
      <w:pPr>
        <w:rPr>
          <w:rFonts w:asciiTheme="majorEastAsia" w:eastAsiaTheme="majorEastAsia" w:hAnsiTheme="majorEastAsia"/>
          <w:sz w:val="22"/>
        </w:rPr>
      </w:pPr>
    </w:p>
    <w:p w14:paraId="70AC542D" w14:textId="77777777" w:rsidR="00A824AF" w:rsidRDefault="00A824AF" w:rsidP="00A824AF">
      <w:pPr>
        <w:rPr>
          <w:rFonts w:asciiTheme="majorEastAsia" w:eastAsiaTheme="majorEastAsia" w:hAnsiTheme="majorEastAsia"/>
          <w:sz w:val="22"/>
        </w:rPr>
      </w:pPr>
    </w:p>
    <w:p w14:paraId="3CA909DF" w14:textId="77777777" w:rsidR="00977837" w:rsidRDefault="00977837">
      <w:pPr>
        <w:widowControl/>
        <w:jc w:val="left"/>
        <w:rPr>
          <w:rFonts w:asciiTheme="majorEastAsia" w:eastAsiaTheme="majorEastAsia" w:hAnsiTheme="majorEastAsia"/>
          <w:b/>
        </w:rPr>
      </w:pPr>
      <w:r>
        <w:rPr>
          <w:rFonts w:asciiTheme="majorEastAsia" w:eastAsiaTheme="majorEastAsia" w:hAnsiTheme="majorEastAsia"/>
          <w:b/>
        </w:rPr>
        <w:br w:type="page"/>
      </w:r>
    </w:p>
    <w:p w14:paraId="1DAB7118" w14:textId="54939431" w:rsidR="00A824AF" w:rsidRPr="000F5194" w:rsidRDefault="00A824AF" w:rsidP="00A824AF">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-Ⅱ-ア 地域に根ざした活動の活性化（地縁型団体）</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61" behindDoc="0" locked="0" layoutInCell="1" allowOverlap="1" wp14:anchorId="576B4590" wp14:editId="009D3329">
                <wp:simplePos x="0" y="0"/>
                <wp:positionH relativeFrom="margin">
                  <wp:align>center</wp:align>
                </wp:positionH>
                <wp:positionV relativeFrom="paragraph">
                  <wp:posOffset>-391160</wp:posOffset>
                </wp:positionV>
                <wp:extent cx="609600" cy="3143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591D074A" w14:textId="03868967" w:rsidR="00E2342B" w:rsidRPr="009C183C" w:rsidRDefault="00E2342B" w:rsidP="00A824AF">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B4590" id="テキスト ボックス 22" o:spid="_x0000_s1037" type="#_x0000_t202" style="position:absolute;margin-left:0;margin-top:-30.8pt;width:48pt;height:24.75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" filled="f" stroked="f" strokeweight=".5pt">
                <v:textbox>
                  <w:txbxContent>
                    <w:p w14:paraId="591D074A" w14:textId="03868967" w:rsidR="00E2342B" w:rsidRPr="009C183C" w:rsidRDefault="00E2342B" w:rsidP="00A824AF">
                      <w:pPr>
                        <w:jc w:val="center"/>
                        <w:rPr>
                          <w:rFonts w:ascii="ＭＳ ゴシック" w:eastAsia="ＭＳ ゴシック" w:hAnsi="ＭＳ ゴシック"/>
                          <w:b/>
                          <w:sz w:val="22"/>
                        </w:rPr>
                      </w:pPr>
                    </w:p>
                  </w:txbxContent>
                </v:textbox>
                <w10:wrap anchorx="margin"/>
              </v:shape>
            </w:pict>
          </mc:Fallback>
        </mc:AlternateContent>
      </w:r>
    </w:p>
    <w:p w14:paraId="551E61BC"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09985619" w14:textId="77777777" w:rsidR="00A824AF"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342BA6AB"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sz w:val="22"/>
        </w:rPr>
        <w:t>取組⑧「市民活動総合ポータルサイトの充実」</w:t>
      </w:r>
    </w:p>
    <w:tbl>
      <w:tblPr>
        <w:tblStyle w:val="a3"/>
        <w:tblW w:w="10910" w:type="dxa"/>
        <w:tblLayout w:type="fixed"/>
        <w:tblLook w:val="04A0" w:firstRow="1" w:lastRow="0" w:firstColumn="1" w:lastColumn="0" w:noHBand="0" w:noVBand="1"/>
      </w:tblPr>
      <w:tblGrid>
        <w:gridCol w:w="584"/>
        <w:gridCol w:w="4434"/>
        <w:gridCol w:w="5892"/>
      </w:tblGrid>
      <w:tr w:rsidR="00A824AF" w:rsidRPr="000F5194" w14:paraId="2279EFBD" w14:textId="77777777" w:rsidTr="00165399">
        <w:trPr>
          <w:trHeight w:val="414"/>
          <w:tblHeader/>
        </w:trPr>
        <w:tc>
          <w:tcPr>
            <w:tcW w:w="584" w:type="dxa"/>
            <w:shd w:val="clear" w:color="auto" w:fill="B6DDE8" w:themeFill="accent5" w:themeFillTint="66"/>
          </w:tcPr>
          <w:p w14:paraId="09A5C0B2" w14:textId="77777777" w:rsidR="00A824AF" w:rsidRPr="000F5194" w:rsidRDefault="00A824AF" w:rsidP="00A824AF">
            <w:pPr>
              <w:rPr>
                <w:sz w:val="24"/>
                <w:szCs w:val="24"/>
              </w:rPr>
            </w:pPr>
          </w:p>
        </w:tc>
        <w:tc>
          <w:tcPr>
            <w:tcW w:w="4434" w:type="dxa"/>
            <w:shd w:val="clear" w:color="auto" w:fill="B6DDE8" w:themeFill="accent5" w:themeFillTint="66"/>
            <w:vAlign w:val="center"/>
          </w:tcPr>
          <w:p w14:paraId="36DE2696" w14:textId="77777777" w:rsidR="00A824AF" w:rsidRPr="000F5194" w:rsidRDefault="00A824AF" w:rsidP="00165399">
            <w:pPr>
              <w:spacing w:beforeLines="20" w:before="67" w:afterLines="20" w:after="67" w:line="220" w:lineRule="exact"/>
              <w:ind w:left="210" w:hangingChars="100" w:hanging="210"/>
              <w:jc w:val="center"/>
              <w:rPr>
                <w:szCs w:val="21"/>
              </w:rPr>
            </w:pPr>
            <w:r>
              <w:rPr>
                <w:rFonts w:hint="eastAsia"/>
                <w:szCs w:val="21"/>
              </w:rPr>
              <w:t>元年度の取組内容</w:t>
            </w:r>
          </w:p>
        </w:tc>
        <w:tc>
          <w:tcPr>
            <w:tcW w:w="5892" w:type="dxa"/>
            <w:shd w:val="clear" w:color="auto" w:fill="B6DDE8" w:themeFill="accent5" w:themeFillTint="66"/>
            <w:vAlign w:val="center"/>
          </w:tcPr>
          <w:p w14:paraId="037B0BA2" w14:textId="77777777" w:rsidR="00A824AF" w:rsidRPr="000F5194" w:rsidRDefault="00A824AF" w:rsidP="00165399">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A824AF" w:rsidRPr="000F5194" w14:paraId="680C1736" w14:textId="77777777" w:rsidTr="00165399">
        <w:trPr>
          <w:trHeight w:val="947"/>
        </w:trPr>
        <w:tc>
          <w:tcPr>
            <w:tcW w:w="584" w:type="dxa"/>
            <w:vAlign w:val="center"/>
          </w:tcPr>
          <w:p w14:paraId="3AEEEDBE" w14:textId="77777777" w:rsidR="00A824AF" w:rsidRPr="003928F9" w:rsidRDefault="00A824AF" w:rsidP="00A824AF">
            <w:pPr>
              <w:spacing w:beforeLines="20" w:before="67" w:afterLines="20" w:after="67" w:line="240" w:lineRule="exact"/>
              <w:jc w:val="center"/>
              <w:rPr>
                <w:szCs w:val="21"/>
              </w:rPr>
            </w:pPr>
            <w:r>
              <w:rPr>
                <w:rFonts w:hint="eastAsia"/>
                <w:szCs w:val="21"/>
              </w:rPr>
              <w:t>北区</w:t>
            </w:r>
          </w:p>
        </w:tc>
        <w:tc>
          <w:tcPr>
            <w:tcW w:w="4434" w:type="dxa"/>
          </w:tcPr>
          <w:p w14:paraId="7B2361D2" w14:textId="77777777" w:rsidR="00A824AF" w:rsidRDefault="00A824AF" w:rsidP="00497A0E">
            <w:pPr>
              <w:spacing w:beforeLines="20" w:before="67" w:afterLines="20" w:after="67" w:line="220" w:lineRule="exact"/>
              <w:ind w:left="210" w:hangingChars="100" w:hanging="210"/>
              <w:rPr>
                <w:szCs w:val="21"/>
              </w:rPr>
            </w:pPr>
            <w:r>
              <w:rPr>
                <w:rFonts w:hint="eastAsia"/>
                <w:szCs w:val="21"/>
              </w:rPr>
              <w:t>・地域運営アドバイザー（非常勤嘱託職員）への支援体制見直しにより、他都市事例収集や研修等を</w:t>
            </w:r>
            <w:r w:rsidR="00DB568C">
              <w:rPr>
                <w:rFonts w:hint="eastAsia"/>
                <w:szCs w:val="21"/>
              </w:rPr>
              <w:t>行い、職員のスキルアップを図りながら、地域支援にあたる。</w:t>
            </w:r>
          </w:p>
          <w:p w14:paraId="176CA04A" w14:textId="04A2B154" w:rsidR="00A824AF" w:rsidRPr="003928F9" w:rsidRDefault="00A824AF" w:rsidP="00497A0E">
            <w:pPr>
              <w:spacing w:beforeLines="20" w:before="67" w:afterLines="20" w:after="67" w:line="220" w:lineRule="exact"/>
              <w:ind w:left="210" w:hangingChars="100" w:hanging="210"/>
              <w:rPr>
                <w:szCs w:val="21"/>
              </w:rPr>
            </w:pPr>
            <w:r>
              <w:rPr>
                <w:rFonts w:hint="eastAsia"/>
                <w:szCs w:val="21"/>
              </w:rPr>
              <w:t>・上記取組と合わせて、地域活動連絡会議や地域との会合において、市民活</w:t>
            </w:r>
            <w:r w:rsidR="00DB568C">
              <w:rPr>
                <w:rFonts w:hint="eastAsia"/>
                <w:szCs w:val="21"/>
              </w:rPr>
              <w:t>動総合ポータルサイト</w:t>
            </w:r>
            <w:r w:rsidR="004C6CE7">
              <w:rPr>
                <w:rFonts w:hint="eastAsia"/>
                <w:szCs w:val="21"/>
              </w:rPr>
              <w:t>（以下「ポータルサイト」という。）</w:t>
            </w:r>
            <w:r w:rsidR="00DB568C">
              <w:rPr>
                <w:rFonts w:hint="eastAsia"/>
                <w:szCs w:val="21"/>
              </w:rPr>
              <w:t>の周知を行い、サイトへの登録を促す。</w:t>
            </w:r>
          </w:p>
        </w:tc>
        <w:tc>
          <w:tcPr>
            <w:tcW w:w="5892" w:type="dxa"/>
          </w:tcPr>
          <w:p w14:paraId="3D4DF90C" w14:textId="0FCC5C71"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・地域運営アドバイザーの支援体制の見直し（</w:t>
            </w:r>
            <w:r>
              <w:rPr>
                <w:rFonts w:hint="eastAsia"/>
                <w:szCs w:val="21"/>
              </w:rPr>
              <w:t>31</w:t>
            </w:r>
            <w:r w:rsidR="00661A76">
              <w:rPr>
                <w:rFonts w:hint="eastAsia"/>
                <w:szCs w:val="21"/>
              </w:rPr>
              <w:t>年</w:t>
            </w:r>
            <w:r w:rsidR="00082FE7">
              <w:rPr>
                <w:rFonts w:hint="eastAsia"/>
                <w:szCs w:val="21"/>
              </w:rPr>
              <w:t>４</w:t>
            </w:r>
            <w:r w:rsidR="00661A76">
              <w:rPr>
                <w:rFonts w:hint="eastAsia"/>
                <w:szCs w:val="21"/>
              </w:rPr>
              <w:t>月</w:t>
            </w:r>
            <w:r>
              <w:rPr>
                <w:rFonts w:hint="eastAsia"/>
                <w:szCs w:val="21"/>
              </w:rPr>
              <w:t>～</w:t>
            </w:r>
            <w:r>
              <w:rPr>
                <w:rFonts w:hint="eastAsia"/>
                <w:szCs w:val="21"/>
              </w:rPr>
              <w:t xml:space="preserve"> </w:t>
            </w:r>
            <w:r>
              <w:rPr>
                <w:rFonts w:hint="eastAsia"/>
                <w:szCs w:val="21"/>
              </w:rPr>
              <w:t>非常勤嘱託化）を行い、他区との意見交換のほか、地活協まちづくりフォーラムや地域まちづくり検討会への参加により、職員のスキルアップを図りながら、地域支援にあたった。</w:t>
            </w:r>
          </w:p>
          <w:p w14:paraId="12948DAE" w14:textId="29791674"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・上記取組と合わせて、地域活動連</w:t>
            </w:r>
            <w:r w:rsidR="004C6CE7">
              <w:rPr>
                <w:rFonts w:hint="eastAsia"/>
                <w:szCs w:val="21"/>
              </w:rPr>
              <w:t>絡会議や各地活の会計説明会など運営支援の場において、</w:t>
            </w:r>
            <w:r>
              <w:rPr>
                <w:rFonts w:hint="eastAsia"/>
                <w:szCs w:val="21"/>
              </w:rPr>
              <w:t>ポータルサイトの周知を行い、サイトへの登録を促した。</w:t>
            </w:r>
          </w:p>
        </w:tc>
      </w:tr>
      <w:tr w:rsidR="00A824AF" w:rsidRPr="000F5194" w14:paraId="474AFB90" w14:textId="77777777" w:rsidTr="00497A0E">
        <w:trPr>
          <w:trHeight w:val="645"/>
        </w:trPr>
        <w:tc>
          <w:tcPr>
            <w:tcW w:w="584" w:type="dxa"/>
            <w:vAlign w:val="center"/>
          </w:tcPr>
          <w:p w14:paraId="32E36C01" w14:textId="77777777" w:rsidR="00A824AF" w:rsidRPr="003928F9" w:rsidRDefault="00A824AF" w:rsidP="00A824AF">
            <w:pPr>
              <w:spacing w:beforeLines="20" w:before="67" w:afterLines="20" w:after="67" w:line="240" w:lineRule="exact"/>
              <w:jc w:val="center"/>
              <w:rPr>
                <w:szCs w:val="21"/>
              </w:rPr>
            </w:pPr>
            <w:r>
              <w:rPr>
                <w:rFonts w:hint="eastAsia"/>
                <w:szCs w:val="21"/>
              </w:rPr>
              <w:t>都島区</w:t>
            </w:r>
          </w:p>
        </w:tc>
        <w:tc>
          <w:tcPr>
            <w:tcW w:w="4434" w:type="dxa"/>
          </w:tcPr>
          <w:p w14:paraId="59B31FBA" w14:textId="71F5AEEF" w:rsidR="00A824AF" w:rsidRPr="003928F9" w:rsidRDefault="004C6CE7" w:rsidP="00497A0E">
            <w:pPr>
              <w:spacing w:beforeLines="20" w:before="67" w:afterLines="20" w:after="67" w:line="220" w:lineRule="exact"/>
              <w:ind w:left="210" w:hangingChars="100" w:hanging="210"/>
              <w:rPr>
                <w:szCs w:val="21"/>
              </w:rPr>
            </w:pPr>
            <w:r>
              <w:rPr>
                <w:rFonts w:hint="eastAsia"/>
                <w:szCs w:val="21"/>
              </w:rPr>
              <w:t>・市民活動支援情報窓口において、区内の各団体にポータルサイト</w:t>
            </w:r>
            <w:r w:rsidR="00A824AF">
              <w:rPr>
                <w:rFonts w:hint="eastAsia"/>
                <w:szCs w:val="21"/>
              </w:rPr>
              <w:t>の活用を促す。</w:t>
            </w:r>
          </w:p>
        </w:tc>
        <w:tc>
          <w:tcPr>
            <w:tcW w:w="5892" w:type="dxa"/>
          </w:tcPr>
          <w:p w14:paraId="55480740" w14:textId="1A78B74F"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・区役所においてリーフレット等の配架による周知を実施した。</w:t>
            </w:r>
          </w:p>
        </w:tc>
      </w:tr>
      <w:tr w:rsidR="00A824AF" w:rsidRPr="000F5194" w14:paraId="4B5B6E61" w14:textId="77777777" w:rsidTr="00165399">
        <w:trPr>
          <w:trHeight w:val="947"/>
        </w:trPr>
        <w:tc>
          <w:tcPr>
            <w:tcW w:w="584" w:type="dxa"/>
            <w:vAlign w:val="center"/>
          </w:tcPr>
          <w:p w14:paraId="22A1B0EF" w14:textId="77777777" w:rsidR="00A824AF" w:rsidRPr="003928F9" w:rsidRDefault="00A824AF" w:rsidP="00A824AF">
            <w:pPr>
              <w:spacing w:beforeLines="20" w:before="67" w:afterLines="20" w:after="67" w:line="240" w:lineRule="exact"/>
              <w:jc w:val="center"/>
              <w:rPr>
                <w:szCs w:val="21"/>
              </w:rPr>
            </w:pPr>
            <w:r>
              <w:rPr>
                <w:rFonts w:hint="eastAsia"/>
                <w:szCs w:val="21"/>
              </w:rPr>
              <w:t>福島区</w:t>
            </w:r>
          </w:p>
        </w:tc>
        <w:tc>
          <w:tcPr>
            <w:tcW w:w="4434" w:type="dxa"/>
          </w:tcPr>
          <w:p w14:paraId="300D90B3" w14:textId="3DEB567B" w:rsidR="00A824AF" w:rsidRDefault="004C6CE7" w:rsidP="00497A0E">
            <w:pPr>
              <w:spacing w:beforeLines="20" w:before="67" w:afterLines="20" w:after="67" w:line="220" w:lineRule="exact"/>
              <w:ind w:left="210" w:hangingChars="100" w:hanging="210"/>
              <w:rPr>
                <w:szCs w:val="21"/>
              </w:rPr>
            </w:pPr>
            <w:r>
              <w:rPr>
                <w:rFonts w:hint="eastAsia"/>
                <w:szCs w:val="21"/>
              </w:rPr>
              <w:t>・ポータルサイト</w:t>
            </w:r>
            <w:r w:rsidR="00A824AF">
              <w:rPr>
                <w:rFonts w:hint="eastAsia"/>
                <w:szCs w:val="21"/>
              </w:rPr>
              <w:t>に、各団体の登録を促すだけでは関心を持ってもらえないため、登録することでのメリットや意義を地域活動協議会の補助金説明会の場などを活用し説明する。</w:t>
            </w:r>
          </w:p>
          <w:p w14:paraId="1374EEA2" w14:textId="4F4ACDAA" w:rsidR="00A824AF" w:rsidRPr="003928F9" w:rsidRDefault="00A824AF" w:rsidP="00497A0E">
            <w:pPr>
              <w:spacing w:beforeLines="20" w:before="67" w:afterLines="20" w:after="67" w:line="220" w:lineRule="exact"/>
              <w:ind w:left="210" w:hangingChars="100" w:hanging="210"/>
              <w:rPr>
                <w:szCs w:val="21"/>
              </w:rPr>
            </w:pPr>
            <w:r>
              <w:rPr>
                <w:rFonts w:hint="eastAsia"/>
                <w:szCs w:val="21"/>
              </w:rPr>
              <w:t>・ＮＰＯ法人やボランティア団体などの様々なノウハウや情報を持つまちづくりセンターを通じ、地域状況に合わせたポータルサイトの活用を地域へ促していく。</w:t>
            </w:r>
          </w:p>
        </w:tc>
        <w:tc>
          <w:tcPr>
            <w:tcW w:w="5892" w:type="dxa"/>
          </w:tcPr>
          <w:p w14:paraId="07F37AE5" w14:textId="6C097375" w:rsidR="00A824AF" w:rsidRDefault="00A824AF" w:rsidP="00497A0E">
            <w:pPr>
              <w:widowControl/>
              <w:spacing w:beforeLines="20" w:before="67" w:afterLines="20" w:after="67" w:line="220" w:lineRule="exact"/>
              <w:ind w:left="210" w:hangingChars="100" w:hanging="210"/>
              <w:rPr>
                <w:szCs w:val="21"/>
              </w:rPr>
            </w:pPr>
            <w:r>
              <w:rPr>
                <w:rFonts w:hint="eastAsia"/>
                <w:szCs w:val="21"/>
              </w:rPr>
              <w:t>・身近な地域課題に取</w:t>
            </w:r>
            <w:r w:rsidR="004C6CE7">
              <w:rPr>
                <w:rFonts w:hint="eastAsia"/>
                <w:szCs w:val="21"/>
              </w:rPr>
              <w:t>り組む団体などの運営に関する情報を一元的に発信するポータルサイト</w:t>
            </w:r>
            <w:r>
              <w:rPr>
                <w:rFonts w:hint="eastAsia"/>
                <w:szCs w:val="21"/>
              </w:rPr>
              <w:t>について、９月に開催した補助金会計説明会や１～２月の補助金説明会で各団体が登録するメリットや意義を説明した。</w:t>
            </w:r>
          </w:p>
          <w:p w14:paraId="22BE65F4" w14:textId="231B8660" w:rsidR="00A824AF" w:rsidRDefault="004C6CE7" w:rsidP="00497A0E">
            <w:pPr>
              <w:widowControl/>
              <w:spacing w:beforeLines="20" w:before="67" w:afterLines="20" w:after="67" w:line="220" w:lineRule="exact"/>
              <w:ind w:left="210" w:hangingChars="100" w:hanging="210"/>
              <w:rPr>
                <w:szCs w:val="21"/>
              </w:rPr>
            </w:pPr>
            <w:r>
              <w:rPr>
                <w:rFonts w:hint="eastAsia"/>
                <w:szCs w:val="21"/>
              </w:rPr>
              <w:t>・様々なノウハウを持つまちづくりセンターを通じてポータルサイト</w:t>
            </w:r>
            <w:r w:rsidR="00A824AF">
              <w:rPr>
                <w:rFonts w:hint="eastAsia"/>
                <w:szCs w:val="21"/>
              </w:rPr>
              <w:t>について、通年の相談事業の中で説明し活用を促した。</w:t>
            </w:r>
          </w:p>
          <w:p w14:paraId="03F439D6" w14:textId="5FD07532"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・相談、活用件数が増えていくように、ホームページでＰＲした。</w:t>
            </w:r>
          </w:p>
        </w:tc>
      </w:tr>
      <w:tr w:rsidR="00A824AF" w:rsidRPr="000F5194" w14:paraId="69BFEFA1" w14:textId="77777777" w:rsidTr="00165399">
        <w:trPr>
          <w:trHeight w:val="947"/>
        </w:trPr>
        <w:tc>
          <w:tcPr>
            <w:tcW w:w="584" w:type="dxa"/>
            <w:vAlign w:val="center"/>
          </w:tcPr>
          <w:p w14:paraId="0DA65C74" w14:textId="77777777" w:rsidR="00A824AF" w:rsidRPr="003928F9" w:rsidRDefault="00A824AF" w:rsidP="00A824AF">
            <w:pPr>
              <w:spacing w:beforeLines="20" w:before="67" w:afterLines="20" w:after="67" w:line="240" w:lineRule="exact"/>
              <w:jc w:val="center"/>
              <w:rPr>
                <w:szCs w:val="21"/>
              </w:rPr>
            </w:pPr>
            <w:r>
              <w:rPr>
                <w:rFonts w:hint="eastAsia"/>
                <w:szCs w:val="21"/>
              </w:rPr>
              <w:t>此花区</w:t>
            </w:r>
          </w:p>
        </w:tc>
        <w:tc>
          <w:tcPr>
            <w:tcW w:w="4434" w:type="dxa"/>
          </w:tcPr>
          <w:p w14:paraId="4235801E" w14:textId="1F015B42"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・地域活動協議会運営委員会</w:t>
            </w:r>
            <w:r w:rsidR="004C6CE7">
              <w:rPr>
                <w:rFonts w:hint="eastAsia"/>
                <w:szCs w:val="21"/>
              </w:rPr>
              <w:t>など機会を</w:t>
            </w:r>
            <w:r w:rsidR="001E55DC">
              <w:rPr>
                <w:rFonts w:hint="eastAsia"/>
                <w:szCs w:val="21"/>
              </w:rPr>
              <w:t>捉え</w:t>
            </w:r>
            <w:r w:rsidR="004C6CE7">
              <w:rPr>
                <w:rFonts w:hint="eastAsia"/>
                <w:szCs w:val="21"/>
              </w:rPr>
              <w:t>て</w:t>
            </w:r>
            <w:r>
              <w:rPr>
                <w:rFonts w:hint="eastAsia"/>
                <w:szCs w:val="21"/>
              </w:rPr>
              <w:t>ポータ</w:t>
            </w:r>
            <w:r w:rsidR="004C6CE7">
              <w:rPr>
                <w:rFonts w:hint="eastAsia"/>
                <w:szCs w:val="21"/>
              </w:rPr>
              <w:t>ルサイト</w:t>
            </w:r>
            <w:r>
              <w:rPr>
                <w:rFonts w:hint="eastAsia"/>
                <w:szCs w:val="21"/>
              </w:rPr>
              <w:t>を周知する。</w:t>
            </w:r>
          </w:p>
        </w:tc>
        <w:tc>
          <w:tcPr>
            <w:tcW w:w="5892" w:type="dxa"/>
          </w:tcPr>
          <w:p w14:paraId="7FEAB21D" w14:textId="2BBFE9D2"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・各地域活動協議会運営委員会や会計説明会で周知するとともに、区役所においても</w:t>
            </w:r>
            <w:r w:rsidR="00371CFF">
              <w:rPr>
                <w:rFonts w:hint="eastAsia"/>
                <w:szCs w:val="21"/>
              </w:rPr>
              <w:t>チラシ</w:t>
            </w:r>
            <w:r>
              <w:rPr>
                <w:rFonts w:hint="eastAsia"/>
                <w:szCs w:val="21"/>
              </w:rPr>
              <w:t>を配架して広く周知に努めた。</w:t>
            </w:r>
          </w:p>
        </w:tc>
      </w:tr>
      <w:tr w:rsidR="00A824AF" w:rsidRPr="000F5194" w14:paraId="266B7A86" w14:textId="77777777" w:rsidTr="00165399">
        <w:trPr>
          <w:trHeight w:val="947"/>
        </w:trPr>
        <w:tc>
          <w:tcPr>
            <w:tcW w:w="584" w:type="dxa"/>
            <w:vAlign w:val="center"/>
          </w:tcPr>
          <w:p w14:paraId="0358DF50" w14:textId="77777777" w:rsidR="00A824AF" w:rsidRPr="003928F9" w:rsidRDefault="00A824AF" w:rsidP="00A824AF">
            <w:pPr>
              <w:spacing w:beforeLines="20" w:before="67" w:afterLines="20" w:after="67" w:line="240" w:lineRule="exact"/>
              <w:jc w:val="center"/>
              <w:rPr>
                <w:szCs w:val="21"/>
              </w:rPr>
            </w:pPr>
            <w:r>
              <w:rPr>
                <w:rFonts w:hint="eastAsia"/>
                <w:szCs w:val="21"/>
              </w:rPr>
              <w:t>中央区</w:t>
            </w:r>
          </w:p>
        </w:tc>
        <w:tc>
          <w:tcPr>
            <w:tcW w:w="4434" w:type="dxa"/>
          </w:tcPr>
          <w:p w14:paraId="037BC227" w14:textId="0ABBC44C" w:rsidR="00A824AF" w:rsidRPr="003928F9" w:rsidRDefault="00C12FF6" w:rsidP="00497A0E">
            <w:pPr>
              <w:spacing w:beforeLines="20" w:before="67" w:afterLines="20" w:after="67" w:line="220" w:lineRule="exact"/>
              <w:ind w:left="210" w:hangingChars="100" w:hanging="210"/>
              <w:rPr>
                <w:szCs w:val="21"/>
              </w:rPr>
            </w:pPr>
            <w:r>
              <w:rPr>
                <w:rFonts w:hint="eastAsia"/>
                <w:szCs w:val="21"/>
              </w:rPr>
              <w:t>・様々な機会を捉え、</w:t>
            </w:r>
            <w:r w:rsidR="004C6CE7">
              <w:rPr>
                <w:rFonts w:hint="eastAsia"/>
                <w:szCs w:val="21"/>
              </w:rPr>
              <w:t>ポータルサイトの有益性について説明するとともに、</w:t>
            </w:r>
            <w:r w:rsidR="00A824AF">
              <w:rPr>
                <w:rFonts w:hint="eastAsia"/>
                <w:szCs w:val="21"/>
              </w:rPr>
              <w:t>ポータルサイトに登録済の地域活動協議会に対して内容の拡充支援を行う。</w:t>
            </w:r>
          </w:p>
        </w:tc>
        <w:tc>
          <w:tcPr>
            <w:tcW w:w="5892" w:type="dxa"/>
          </w:tcPr>
          <w:p w14:paraId="3DD40D96" w14:textId="3898061B" w:rsidR="00A824AF" w:rsidRDefault="004C6CE7" w:rsidP="00497A0E">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ポータルサイト</w:t>
            </w:r>
            <w:r w:rsidR="00082FE7">
              <w:rPr>
                <w:rFonts w:hint="eastAsia"/>
                <w:szCs w:val="21"/>
              </w:rPr>
              <w:t>の有益性やポータルサイトに登録済の地域活動協議会の情報について</w:t>
            </w:r>
            <w:r w:rsidR="00A824AF">
              <w:rPr>
                <w:rFonts w:hint="eastAsia"/>
                <w:szCs w:val="21"/>
              </w:rPr>
              <w:t>Twitter</w:t>
            </w:r>
            <w:r w:rsidR="00A824AF">
              <w:rPr>
                <w:rFonts w:hint="eastAsia"/>
                <w:szCs w:val="21"/>
              </w:rPr>
              <w:t>により情報発信を行った。</w:t>
            </w:r>
          </w:p>
          <w:p w14:paraId="0B1A0EE9"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・理解度促進に向け、補助金説明会や地域活動協議会活性化セミナーを開催した。</w:t>
            </w:r>
          </w:p>
          <w:p w14:paraId="70527550" w14:textId="6DF3A620"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・制度説明の結果、今年度２地域が新規登録を行った。</w:t>
            </w:r>
          </w:p>
        </w:tc>
      </w:tr>
      <w:tr w:rsidR="00A824AF" w:rsidRPr="000F5194" w14:paraId="44BAFEEB" w14:textId="77777777" w:rsidTr="00082FE7">
        <w:trPr>
          <w:trHeight w:val="745"/>
        </w:trPr>
        <w:tc>
          <w:tcPr>
            <w:tcW w:w="584" w:type="dxa"/>
            <w:vAlign w:val="center"/>
          </w:tcPr>
          <w:p w14:paraId="044825D9" w14:textId="77777777" w:rsidR="00A824AF" w:rsidRPr="003928F9" w:rsidRDefault="00A824AF" w:rsidP="00A824AF">
            <w:pPr>
              <w:spacing w:beforeLines="20" w:before="67" w:afterLines="20" w:after="67" w:line="240" w:lineRule="exact"/>
              <w:jc w:val="center"/>
              <w:rPr>
                <w:szCs w:val="21"/>
              </w:rPr>
            </w:pPr>
            <w:r>
              <w:rPr>
                <w:rFonts w:hint="eastAsia"/>
                <w:szCs w:val="21"/>
              </w:rPr>
              <w:t>西区</w:t>
            </w:r>
          </w:p>
        </w:tc>
        <w:tc>
          <w:tcPr>
            <w:tcW w:w="4434" w:type="dxa"/>
          </w:tcPr>
          <w:p w14:paraId="5EE0AE07"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・地縁型団体の会議やまちづくりセンターの支援時において、ポータルサイトの紹介・活用について説明する。</w:t>
            </w:r>
          </w:p>
        </w:tc>
        <w:tc>
          <w:tcPr>
            <w:tcW w:w="5892" w:type="dxa"/>
          </w:tcPr>
          <w:p w14:paraId="317DDE04" w14:textId="31653269"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・地縁型団体の会議や、まちづくりセンターの支援時において、ポータルサイトの紹介、活用について説明し、</w:t>
            </w:r>
            <w:r w:rsidR="00082FE7">
              <w:rPr>
                <w:rFonts w:hint="eastAsia"/>
                <w:szCs w:val="21"/>
              </w:rPr>
              <w:t>１</w:t>
            </w:r>
            <w:r>
              <w:rPr>
                <w:rFonts w:hint="eastAsia"/>
                <w:szCs w:val="21"/>
              </w:rPr>
              <w:t>地域でポータルサイトの団体登録を行った。</w:t>
            </w:r>
          </w:p>
        </w:tc>
      </w:tr>
      <w:tr w:rsidR="00A824AF" w:rsidRPr="000F5194" w14:paraId="14837460" w14:textId="77777777" w:rsidTr="00082FE7">
        <w:trPr>
          <w:trHeight w:val="657"/>
        </w:trPr>
        <w:tc>
          <w:tcPr>
            <w:tcW w:w="584" w:type="dxa"/>
            <w:vAlign w:val="center"/>
          </w:tcPr>
          <w:p w14:paraId="54D25171" w14:textId="77777777" w:rsidR="00A824AF" w:rsidRPr="003928F9" w:rsidRDefault="00A824AF" w:rsidP="00A824AF">
            <w:pPr>
              <w:spacing w:beforeLines="20" w:before="67" w:afterLines="20" w:after="67" w:line="240" w:lineRule="exact"/>
              <w:jc w:val="center"/>
              <w:rPr>
                <w:szCs w:val="21"/>
              </w:rPr>
            </w:pPr>
            <w:r>
              <w:rPr>
                <w:rFonts w:hint="eastAsia"/>
                <w:szCs w:val="21"/>
              </w:rPr>
              <w:t>港区</w:t>
            </w:r>
          </w:p>
        </w:tc>
        <w:tc>
          <w:tcPr>
            <w:tcW w:w="4434" w:type="dxa"/>
          </w:tcPr>
          <w:p w14:paraId="238B2E40"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・地縁系団体等へポータルサイトへの登録を働きかける。</w:t>
            </w:r>
          </w:p>
        </w:tc>
        <w:tc>
          <w:tcPr>
            <w:tcW w:w="5892" w:type="dxa"/>
          </w:tcPr>
          <w:p w14:paraId="3DF9000B" w14:textId="446120AD"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・未登録の地縁系団体等に対してポータルサ</w:t>
            </w:r>
            <w:r w:rsidR="00844354">
              <w:rPr>
                <w:rFonts w:hint="eastAsia"/>
                <w:szCs w:val="21"/>
              </w:rPr>
              <w:t>イトへの登録を働きかけた結果、全地域活動協議会で登録が完了した。</w:t>
            </w:r>
          </w:p>
        </w:tc>
      </w:tr>
      <w:tr w:rsidR="00A824AF" w:rsidRPr="000F5194" w14:paraId="6150796F" w14:textId="77777777" w:rsidTr="00165399">
        <w:trPr>
          <w:trHeight w:val="947"/>
        </w:trPr>
        <w:tc>
          <w:tcPr>
            <w:tcW w:w="584" w:type="dxa"/>
            <w:vAlign w:val="center"/>
          </w:tcPr>
          <w:p w14:paraId="12143A34" w14:textId="77777777" w:rsidR="00A824AF" w:rsidRPr="003928F9" w:rsidRDefault="00A824AF" w:rsidP="00A824AF">
            <w:pPr>
              <w:spacing w:beforeLines="20" w:before="67" w:afterLines="20" w:after="67" w:line="240" w:lineRule="exact"/>
              <w:jc w:val="center"/>
              <w:rPr>
                <w:szCs w:val="21"/>
              </w:rPr>
            </w:pPr>
            <w:r>
              <w:rPr>
                <w:rFonts w:hint="eastAsia"/>
                <w:szCs w:val="21"/>
              </w:rPr>
              <w:t>大正区</w:t>
            </w:r>
          </w:p>
        </w:tc>
        <w:tc>
          <w:tcPr>
            <w:tcW w:w="4434" w:type="dxa"/>
          </w:tcPr>
          <w:p w14:paraId="2D09A0A1" w14:textId="4E5B89C0" w:rsidR="00A824AF" w:rsidRPr="003928F9" w:rsidRDefault="004C6CE7" w:rsidP="00497A0E">
            <w:pPr>
              <w:spacing w:beforeLines="20" w:before="67" w:afterLines="20" w:after="67" w:line="220" w:lineRule="exact"/>
              <w:ind w:left="210" w:hangingChars="100" w:hanging="210"/>
              <w:rPr>
                <w:szCs w:val="21"/>
              </w:rPr>
            </w:pPr>
            <w:r>
              <w:rPr>
                <w:rFonts w:hint="eastAsia"/>
                <w:szCs w:val="21"/>
              </w:rPr>
              <w:t>・まちづくりセンターを通じて、各団体へ</w:t>
            </w:r>
            <w:r w:rsidR="00A824AF">
              <w:rPr>
                <w:rFonts w:hint="eastAsia"/>
                <w:szCs w:val="21"/>
              </w:rPr>
              <w:t>ポータルサイトの積極的・効果的な利用を促す。</w:t>
            </w:r>
          </w:p>
        </w:tc>
        <w:tc>
          <w:tcPr>
            <w:tcW w:w="5892" w:type="dxa"/>
          </w:tcPr>
          <w:p w14:paraId="47BE0EF4" w14:textId="698B9401" w:rsidR="00A824AF" w:rsidRPr="003928F9" w:rsidRDefault="004C6CE7" w:rsidP="00497A0E">
            <w:pPr>
              <w:widowControl/>
              <w:spacing w:beforeLines="20" w:before="67" w:afterLines="20" w:after="67" w:line="220" w:lineRule="exact"/>
              <w:ind w:left="210" w:hangingChars="100" w:hanging="210"/>
              <w:rPr>
                <w:szCs w:val="21"/>
              </w:rPr>
            </w:pPr>
            <w:r>
              <w:rPr>
                <w:rFonts w:hint="eastAsia"/>
                <w:szCs w:val="21"/>
              </w:rPr>
              <w:t>・地域活動協議会の会議や補助金説明会の場などにおいて、</w:t>
            </w:r>
            <w:r w:rsidR="00A824AF">
              <w:rPr>
                <w:rFonts w:hint="eastAsia"/>
                <w:szCs w:val="21"/>
              </w:rPr>
              <w:t>ポータルサイトの説明を行うとともに、地域</w:t>
            </w:r>
            <w:r>
              <w:rPr>
                <w:rFonts w:hint="eastAsia"/>
                <w:szCs w:val="21"/>
              </w:rPr>
              <w:t>活動協議会としてパソコンを保有する地域に対し、個別に</w:t>
            </w:r>
            <w:r w:rsidR="00A824AF">
              <w:rPr>
                <w:rFonts w:hint="eastAsia"/>
                <w:szCs w:val="21"/>
              </w:rPr>
              <w:t>ポータルサイトへの登録及び利用促進を行った。</w:t>
            </w:r>
          </w:p>
        </w:tc>
      </w:tr>
      <w:tr w:rsidR="00A824AF" w:rsidRPr="000F5194" w14:paraId="03E8C986" w14:textId="77777777" w:rsidTr="00165399">
        <w:trPr>
          <w:trHeight w:val="703"/>
        </w:trPr>
        <w:tc>
          <w:tcPr>
            <w:tcW w:w="584" w:type="dxa"/>
            <w:vAlign w:val="center"/>
          </w:tcPr>
          <w:p w14:paraId="674F8C83" w14:textId="77777777" w:rsidR="00A824AF" w:rsidRPr="003928F9" w:rsidRDefault="00A824AF" w:rsidP="00A824AF">
            <w:pPr>
              <w:spacing w:beforeLines="20" w:before="67" w:afterLines="20" w:after="67" w:line="240" w:lineRule="exact"/>
              <w:jc w:val="center"/>
              <w:rPr>
                <w:szCs w:val="21"/>
              </w:rPr>
            </w:pPr>
            <w:r>
              <w:rPr>
                <w:rFonts w:hint="eastAsia"/>
                <w:szCs w:val="21"/>
              </w:rPr>
              <w:t>天王寺区</w:t>
            </w:r>
          </w:p>
        </w:tc>
        <w:tc>
          <w:tcPr>
            <w:tcW w:w="4434" w:type="dxa"/>
          </w:tcPr>
          <w:p w14:paraId="71CE5AB9"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・未登録４地域のうち、ネット環境を活用する予定の２地域での登録をまちづくりセンターを活用して働きかける。</w:t>
            </w:r>
          </w:p>
        </w:tc>
        <w:tc>
          <w:tcPr>
            <w:tcW w:w="5892" w:type="dxa"/>
          </w:tcPr>
          <w:p w14:paraId="147B62F2"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・まちづくりセンターの支援によりネット環境を整備した１地域が登録を行った。（６月）</w:t>
            </w:r>
          </w:p>
          <w:p w14:paraId="0C50696A" w14:textId="4AFAF6CE"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・ネット環境活用予定の未登録の</w:t>
            </w:r>
            <w:r>
              <w:rPr>
                <w:rFonts w:hint="eastAsia"/>
                <w:szCs w:val="21"/>
              </w:rPr>
              <w:t>1</w:t>
            </w:r>
            <w:r>
              <w:rPr>
                <w:rFonts w:hint="eastAsia"/>
                <w:szCs w:val="21"/>
              </w:rPr>
              <w:t>地域について、登録を呼びかけ、登録に向けた準備が進められた。（</w:t>
            </w:r>
            <w:r>
              <w:rPr>
                <w:rFonts w:hint="eastAsia"/>
                <w:szCs w:val="21"/>
              </w:rPr>
              <w:t>11</w:t>
            </w:r>
            <w:r>
              <w:rPr>
                <w:rFonts w:hint="eastAsia"/>
                <w:szCs w:val="21"/>
              </w:rPr>
              <w:t>～３月）</w:t>
            </w:r>
          </w:p>
        </w:tc>
      </w:tr>
      <w:tr w:rsidR="00A824AF" w:rsidRPr="000F5194" w14:paraId="55E8D426" w14:textId="77777777" w:rsidTr="00165399">
        <w:trPr>
          <w:trHeight w:val="414"/>
        </w:trPr>
        <w:tc>
          <w:tcPr>
            <w:tcW w:w="584" w:type="dxa"/>
            <w:vAlign w:val="center"/>
          </w:tcPr>
          <w:p w14:paraId="1487CE22" w14:textId="77777777" w:rsidR="00A824AF" w:rsidRPr="003928F9" w:rsidRDefault="00A824AF" w:rsidP="00A824AF">
            <w:pPr>
              <w:spacing w:beforeLines="20" w:before="67" w:afterLines="20" w:after="67" w:line="240" w:lineRule="exact"/>
              <w:jc w:val="center"/>
              <w:rPr>
                <w:szCs w:val="21"/>
              </w:rPr>
            </w:pPr>
            <w:r>
              <w:rPr>
                <w:rFonts w:hint="eastAsia"/>
                <w:szCs w:val="21"/>
              </w:rPr>
              <w:t>浪速区</w:t>
            </w:r>
          </w:p>
        </w:tc>
        <w:tc>
          <w:tcPr>
            <w:tcW w:w="4434" w:type="dxa"/>
          </w:tcPr>
          <w:p w14:paraId="38FBA786" w14:textId="14A4B785" w:rsidR="00A824AF" w:rsidRPr="003928F9" w:rsidRDefault="00536505" w:rsidP="00497A0E">
            <w:pPr>
              <w:spacing w:beforeLines="20" w:before="67" w:afterLines="20" w:after="67" w:line="220" w:lineRule="exact"/>
              <w:ind w:left="210" w:hangingChars="100" w:hanging="210"/>
              <w:rPr>
                <w:szCs w:val="21"/>
              </w:rPr>
            </w:pPr>
            <w:r>
              <w:rPr>
                <w:rFonts w:hint="eastAsia"/>
                <w:szCs w:val="21"/>
              </w:rPr>
              <w:t>・催事（防災訓練等）実施の告知及び成果・報告を、区広報紙・</w:t>
            </w:r>
            <w:r w:rsidR="00A824AF">
              <w:rPr>
                <w:rFonts w:hint="eastAsia"/>
                <w:szCs w:val="21"/>
              </w:rPr>
              <w:t>ホームページ・</w:t>
            </w:r>
            <w:r w:rsidR="00F96182">
              <w:rPr>
                <w:rFonts w:hint="eastAsia"/>
                <w:szCs w:val="21"/>
              </w:rPr>
              <w:t>ＳＮＳ</w:t>
            </w:r>
            <w:r w:rsidR="00A824AF">
              <w:rPr>
                <w:rFonts w:hint="eastAsia"/>
                <w:szCs w:val="21"/>
              </w:rPr>
              <w:t>（</w:t>
            </w:r>
            <w:r w:rsidR="00A824AF">
              <w:rPr>
                <w:rFonts w:hint="eastAsia"/>
                <w:szCs w:val="21"/>
              </w:rPr>
              <w:t>Twitter</w:t>
            </w:r>
            <w:r w:rsidR="00A824AF">
              <w:rPr>
                <w:rFonts w:hint="eastAsia"/>
                <w:szCs w:val="21"/>
              </w:rPr>
              <w:t>・</w:t>
            </w:r>
            <w:r w:rsidR="00A824AF">
              <w:rPr>
                <w:rFonts w:hint="eastAsia"/>
                <w:szCs w:val="21"/>
              </w:rPr>
              <w:t>Facebook</w:t>
            </w:r>
            <w:r w:rsidR="004C6CE7">
              <w:rPr>
                <w:rFonts w:hint="eastAsia"/>
                <w:szCs w:val="21"/>
              </w:rPr>
              <w:t>）や</w:t>
            </w:r>
            <w:r w:rsidR="00A824AF">
              <w:rPr>
                <w:rFonts w:hint="eastAsia"/>
                <w:szCs w:val="21"/>
              </w:rPr>
              <w:t>ポータルサイトといったＩＣＴツール等様々な広報</w:t>
            </w:r>
            <w:r w:rsidR="00DB568C">
              <w:rPr>
                <w:rFonts w:hint="eastAsia"/>
                <w:szCs w:val="21"/>
              </w:rPr>
              <w:t>媒体を用いて、広く周知し、つながりの端緒、機会を広げる。</w:t>
            </w:r>
          </w:p>
        </w:tc>
        <w:tc>
          <w:tcPr>
            <w:tcW w:w="5892" w:type="dxa"/>
          </w:tcPr>
          <w:p w14:paraId="77F39004" w14:textId="5D3CF66E"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等にて広く周知を行うとともに、地域担当職員等から各地域活動団体</w:t>
            </w:r>
            <w:r w:rsidR="00DB568C">
              <w:rPr>
                <w:rFonts w:hint="eastAsia"/>
                <w:szCs w:val="21"/>
              </w:rPr>
              <w:t>等に対してポータルサイトの有用性を説明した。</w:t>
            </w:r>
          </w:p>
        </w:tc>
      </w:tr>
      <w:tr w:rsidR="00A824AF" w:rsidRPr="000F5194" w14:paraId="3F1EA363" w14:textId="77777777" w:rsidTr="00165399">
        <w:trPr>
          <w:trHeight w:val="947"/>
        </w:trPr>
        <w:tc>
          <w:tcPr>
            <w:tcW w:w="584" w:type="dxa"/>
            <w:vAlign w:val="center"/>
          </w:tcPr>
          <w:p w14:paraId="601FA8D1" w14:textId="77777777" w:rsidR="00A824AF" w:rsidRPr="003928F9" w:rsidRDefault="00A824AF" w:rsidP="00A824AF">
            <w:pPr>
              <w:spacing w:beforeLines="20" w:before="67" w:afterLines="20" w:after="67" w:line="240" w:lineRule="exact"/>
              <w:jc w:val="center"/>
              <w:rPr>
                <w:szCs w:val="21"/>
              </w:rPr>
            </w:pPr>
            <w:r>
              <w:rPr>
                <w:rFonts w:hint="eastAsia"/>
                <w:szCs w:val="21"/>
              </w:rPr>
              <w:t>西淀川区</w:t>
            </w:r>
          </w:p>
        </w:tc>
        <w:tc>
          <w:tcPr>
            <w:tcW w:w="4434" w:type="dxa"/>
          </w:tcPr>
          <w:p w14:paraId="399C5329" w14:textId="30467417" w:rsidR="00A824AF" w:rsidRPr="003928F9" w:rsidRDefault="004C6CE7" w:rsidP="00497A0E">
            <w:pPr>
              <w:spacing w:beforeLines="20" w:before="67" w:afterLines="20" w:after="67" w:line="220" w:lineRule="exact"/>
              <w:ind w:left="210" w:hangingChars="100" w:hanging="210"/>
              <w:rPr>
                <w:szCs w:val="21"/>
              </w:rPr>
            </w:pPr>
            <w:r>
              <w:rPr>
                <w:rFonts w:hint="eastAsia"/>
                <w:szCs w:val="21"/>
              </w:rPr>
              <w:t>・</w:t>
            </w:r>
            <w:r w:rsidR="00A824AF">
              <w:rPr>
                <w:rFonts w:hint="eastAsia"/>
                <w:szCs w:val="21"/>
              </w:rPr>
              <w:t>ポータルサ</w:t>
            </w:r>
            <w:r>
              <w:rPr>
                <w:rFonts w:hint="eastAsia"/>
                <w:szCs w:val="21"/>
              </w:rPr>
              <w:t>イト</w:t>
            </w:r>
            <w:r w:rsidR="00DB568C">
              <w:rPr>
                <w:rFonts w:hint="eastAsia"/>
                <w:szCs w:val="21"/>
              </w:rPr>
              <w:t>への登録及び積極的な活用を促し、１件以上登録する。</w:t>
            </w:r>
          </w:p>
        </w:tc>
        <w:tc>
          <w:tcPr>
            <w:tcW w:w="5892" w:type="dxa"/>
          </w:tcPr>
          <w:p w14:paraId="542C35F4" w14:textId="23FC6C16" w:rsidR="00A824AF" w:rsidRPr="003928F9" w:rsidRDefault="004C6CE7" w:rsidP="00497A0E">
            <w:pPr>
              <w:widowControl/>
              <w:spacing w:beforeLines="20" w:before="67" w:afterLines="20" w:after="67" w:line="220" w:lineRule="exact"/>
              <w:ind w:left="210" w:hangingChars="100" w:hanging="210"/>
              <w:rPr>
                <w:szCs w:val="21"/>
              </w:rPr>
            </w:pPr>
            <w:r>
              <w:rPr>
                <w:rFonts w:hint="eastAsia"/>
                <w:szCs w:val="21"/>
              </w:rPr>
              <w:t>・ポータルサイト</w:t>
            </w:r>
            <w:r w:rsidR="00A824AF">
              <w:rPr>
                <w:rFonts w:hint="eastAsia"/>
                <w:szCs w:val="21"/>
              </w:rPr>
              <w:t>への登録及び活用を促し、</w:t>
            </w:r>
            <w:r w:rsidR="00082FE7">
              <w:rPr>
                <w:rFonts w:hint="eastAsia"/>
                <w:szCs w:val="21"/>
              </w:rPr>
              <w:t>３</w:t>
            </w:r>
            <w:r w:rsidR="00A824AF">
              <w:rPr>
                <w:rFonts w:hint="eastAsia"/>
                <w:szCs w:val="21"/>
              </w:rPr>
              <w:t>件の登録があった。</w:t>
            </w:r>
          </w:p>
        </w:tc>
      </w:tr>
      <w:tr w:rsidR="00A824AF" w:rsidRPr="000F5194" w14:paraId="44423FCD" w14:textId="77777777" w:rsidTr="007C1A4B">
        <w:trPr>
          <w:trHeight w:val="868"/>
        </w:trPr>
        <w:tc>
          <w:tcPr>
            <w:tcW w:w="584" w:type="dxa"/>
            <w:vAlign w:val="center"/>
          </w:tcPr>
          <w:p w14:paraId="156EED53" w14:textId="77777777" w:rsidR="00A824AF" w:rsidRPr="003928F9" w:rsidRDefault="00A824AF" w:rsidP="00A824AF">
            <w:pPr>
              <w:spacing w:beforeLines="20" w:before="67" w:afterLines="20" w:after="67" w:line="240" w:lineRule="exact"/>
              <w:jc w:val="center"/>
              <w:rPr>
                <w:szCs w:val="21"/>
              </w:rPr>
            </w:pPr>
            <w:r>
              <w:rPr>
                <w:rFonts w:hint="eastAsia"/>
                <w:szCs w:val="21"/>
              </w:rPr>
              <w:t>淀川区</w:t>
            </w:r>
          </w:p>
        </w:tc>
        <w:tc>
          <w:tcPr>
            <w:tcW w:w="4434" w:type="dxa"/>
          </w:tcPr>
          <w:p w14:paraId="3DEDD71B" w14:textId="14881506" w:rsidR="00A824AF" w:rsidRPr="003928F9" w:rsidRDefault="00A824AF" w:rsidP="007C1A4B">
            <w:pPr>
              <w:spacing w:beforeLines="20" w:before="67" w:afterLines="20" w:after="67" w:line="220" w:lineRule="exact"/>
              <w:ind w:left="210" w:hangingChars="100" w:hanging="210"/>
              <w:rPr>
                <w:szCs w:val="21"/>
              </w:rPr>
            </w:pPr>
            <w:r>
              <w:rPr>
                <w:rFonts w:hint="eastAsia"/>
                <w:szCs w:val="21"/>
              </w:rPr>
              <w:t>・</w:t>
            </w:r>
            <w:r w:rsidR="004C6CE7">
              <w:rPr>
                <w:rFonts w:hint="eastAsia"/>
                <w:szCs w:val="21"/>
              </w:rPr>
              <w:t>意見交換会等にて説明を行う等、様々な機会を活用して、</w:t>
            </w:r>
            <w:r>
              <w:rPr>
                <w:rFonts w:hint="eastAsia"/>
                <w:szCs w:val="21"/>
              </w:rPr>
              <w:t>ポータルサイトの活用促進を図る。</w:t>
            </w:r>
          </w:p>
        </w:tc>
        <w:tc>
          <w:tcPr>
            <w:tcW w:w="5892" w:type="dxa"/>
          </w:tcPr>
          <w:p w14:paraId="6861EF43" w14:textId="35218E09" w:rsidR="00A824AF" w:rsidRDefault="00A824AF" w:rsidP="00497A0E">
            <w:pPr>
              <w:widowControl/>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との意見交換会で周知した。（８月）</w:t>
            </w:r>
          </w:p>
          <w:p w14:paraId="6F4BA693" w14:textId="4EA2F010"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・子ども食堂等との活動者との意見交換会にて周知した。（１月）</w:t>
            </w:r>
          </w:p>
        </w:tc>
      </w:tr>
      <w:tr w:rsidR="00A824AF" w:rsidRPr="000F5194" w14:paraId="3CC6C7B3" w14:textId="77777777" w:rsidTr="00165399">
        <w:trPr>
          <w:trHeight w:val="947"/>
        </w:trPr>
        <w:tc>
          <w:tcPr>
            <w:tcW w:w="584" w:type="dxa"/>
            <w:vAlign w:val="center"/>
          </w:tcPr>
          <w:p w14:paraId="3C96729D" w14:textId="77777777" w:rsidR="00A824AF" w:rsidRPr="003928F9" w:rsidRDefault="00A824AF" w:rsidP="00A824AF">
            <w:pPr>
              <w:spacing w:beforeLines="20" w:before="67" w:afterLines="20" w:after="67" w:line="240" w:lineRule="exact"/>
              <w:jc w:val="center"/>
              <w:rPr>
                <w:szCs w:val="21"/>
              </w:rPr>
            </w:pPr>
            <w:r>
              <w:rPr>
                <w:rFonts w:hint="eastAsia"/>
                <w:szCs w:val="21"/>
              </w:rPr>
              <w:t>東淀川区</w:t>
            </w:r>
          </w:p>
        </w:tc>
        <w:tc>
          <w:tcPr>
            <w:tcW w:w="4434" w:type="dxa"/>
          </w:tcPr>
          <w:p w14:paraId="72B7D463" w14:textId="77777777" w:rsidR="00A824AF" w:rsidRDefault="00A824AF" w:rsidP="00497A0E">
            <w:pPr>
              <w:spacing w:beforeLines="20" w:before="67" w:afterLines="20" w:after="67" w:line="220" w:lineRule="exact"/>
              <w:ind w:left="210" w:hangingChars="100" w:hanging="210"/>
              <w:rPr>
                <w:szCs w:val="21"/>
              </w:rPr>
            </w:pPr>
            <w:r>
              <w:rPr>
                <w:rFonts w:hint="eastAsia"/>
                <w:szCs w:val="21"/>
              </w:rPr>
              <w:t>・地域活動協議会連絡会議にて当サイトの周知及び個別相談について説明を行う。</w:t>
            </w:r>
          </w:p>
          <w:p w14:paraId="115BD4A0"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・区の事業やイベントについて、当サイトを活用する。</w:t>
            </w:r>
          </w:p>
        </w:tc>
        <w:tc>
          <w:tcPr>
            <w:tcW w:w="5892" w:type="dxa"/>
          </w:tcPr>
          <w:p w14:paraId="0AF8BEF1"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・７月に開催した地域活動協議会連絡会議において、当サイトの周知を行った。</w:t>
            </w:r>
          </w:p>
          <w:p w14:paraId="3F125154" w14:textId="49C6B9CE"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・当サイトにて、「東淀川みらい</w:t>
            </w:r>
            <w:r>
              <w:rPr>
                <w:rFonts w:hint="eastAsia"/>
                <w:szCs w:val="21"/>
              </w:rPr>
              <w:t>EXPO</w:t>
            </w:r>
            <w:r>
              <w:rPr>
                <w:rFonts w:hint="eastAsia"/>
                <w:szCs w:val="21"/>
              </w:rPr>
              <w:t>」や週末サロン「ひと×まちコーデ」の告知を行った。</w:t>
            </w:r>
          </w:p>
        </w:tc>
      </w:tr>
      <w:tr w:rsidR="00A824AF" w:rsidRPr="000F5194" w14:paraId="7F6E2E49" w14:textId="77777777" w:rsidTr="00165399">
        <w:trPr>
          <w:trHeight w:val="947"/>
        </w:trPr>
        <w:tc>
          <w:tcPr>
            <w:tcW w:w="584" w:type="dxa"/>
            <w:vAlign w:val="center"/>
          </w:tcPr>
          <w:p w14:paraId="30E8031B" w14:textId="77777777" w:rsidR="00A824AF" w:rsidRPr="003928F9" w:rsidRDefault="00A824AF" w:rsidP="00A824AF">
            <w:pPr>
              <w:spacing w:beforeLines="20" w:before="67" w:afterLines="20" w:after="67" w:line="240" w:lineRule="exact"/>
              <w:jc w:val="center"/>
              <w:rPr>
                <w:szCs w:val="21"/>
              </w:rPr>
            </w:pPr>
            <w:r>
              <w:rPr>
                <w:rFonts w:hint="eastAsia"/>
                <w:szCs w:val="21"/>
              </w:rPr>
              <w:t>東成区</w:t>
            </w:r>
          </w:p>
        </w:tc>
        <w:tc>
          <w:tcPr>
            <w:tcW w:w="4434" w:type="dxa"/>
          </w:tcPr>
          <w:p w14:paraId="4FCBFDEC" w14:textId="2EC302B2" w:rsidR="00A824AF" w:rsidRPr="003928F9" w:rsidRDefault="004C6CE7" w:rsidP="00497A0E">
            <w:pPr>
              <w:spacing w:beforeLines="20" w:before="67" w:afterLines="20" w:after="67" w:line="220" w:lineRule="exact"/>
              <w:ind w:left="210" w:hangingChars="100" w:hanging="210"/>
              <w:rPr>
                <w:szCs w:val="21"/>
              </w:rPr>
            </w:pPr>
            <w:r>
              <w:rPr>
                <w:rFonts w:hint="eastAsia"/>
                <w:szCs w:val="21"/>
              </w:rPr>
              <w:t>・説明会や交流会の場で</w:t>
            </w:r>
            <w:r w:rsidR="00A824AF">
              <w:rPr>
                <w:rFonts w:hint="eastAsia"/>
                <w:szCs w:val="21"/>
              </w:rPr>
              <w:t>ポータルサイトの具体的な活用事例等を紹介し、登録件数の増加につなげる。</w:t>
            </w:r>
          </w:p>
        </w:tc>
        <w:tc>
          <w:tcPr>
            <w:tcW w:w="5892" w:type="dxa"/>
          </w:tcPr>
          <w:p w14:paraId="270B815A" w14:textId="0C438D20"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・地域活動協議会説明会（６、</w:t>
            </w:r>
            <w:r>
              <w:rPr>
                <w:rFonts w:hint="eastAsia"/>
                <w:szCs w:val="21"/>
              </w:rPr>
              <w:t>12</w:t>
            </w:r>
            <w:r>
              <w:rPr>
                <w:rFonts w:hint="eastAsia"/>
                <w:szCs w:val="21"/>
              </w:rPr>
              <w:t>月）の場で、ポータルサイトについて周知し、活用を促した。</w:t>
            </w:r>
          </w:p>
        </w:tc>
      </w:tr>
      <w:tr w:rsidR="00A824AF" w:rsidRPr="000F5194" w14:paraId="4861FB63" w14:textId="77777777" w:rsidTr="00165399">
        <w:trPr>
          <w:trHeight w:val="947"/>
        </w:trPr>
        <w:tc>
          <w:tcPr>
            <w:tcW w:w="584" w:type="dxa"/>
            <w:vAlign w:val="center"/>
          </w:tcPr>
          <w:p w14:paraId="40F2A97F" w14:textId="77777777" w:rsidR="00A824AF" w:rsidRPr="003928F9" w:rsidRDefault="00A824AF" w:rsidP="00A824AF">
            <w:pPr>
              <w:spacing w:beforeLines="20" w:before="67" w:afterLines="20" w:after="67" w:line="240" w:lineRule="exact"/>
              <w:jc w:val="center"/>
              <w:rPr>
                <w:szCs w:val="21"/>
              </w:rPr>
            </w:pPr>
            <w:r>
              <w:rPr>
                <w:rFonts w:hint="eastAsia"/>
                <w:szCs w:val="21"/>
              </w:rPr>
              <w:t>生野区</w:t>
            </w:r>
          </w:p>
        </w:tc>
        <w:tc>
          <w:tcPr>
            <w:tcW w:w="4434" w:type="dxa"/>
          </w:tcPr>
          <w:p w14:paraId="385D3418" w14:textId="6AEE427B" w:rsidR="00A824AF" w:rsidRPr="003928F9" w:rsidRDefault="004C6CE7" w:rsidP="00497A0E">
            <w:pPr>
              <w:spacing w:beforeLines="20" w:before="67" w:afterLines="20" w:after="67" w:line="220" w:lineRule="exact"/>
              <w:ind w:left="210" w:hangingChars="100" w:hanging="210"/>
              <w:rPr>
                <w:szCs w:val="21"/>
              </w:rPr>
            </w:pPr>
            <w:r>
              <w:rPr>
                <w:rFonts w:hint="eastAsia"/>
                <w:szCs w:val="21"/>
              </w:rPr>
              <w:t>・各団体の定例会において、</w:t>
            </w:r>
            <w:r w:rsidR="00A824AF">
              <w:rPr>
                <w:rFonts w:hint="eastAsia"/>
                <w:szCs w:val="21"/>
              </w:rPr>
              <w:t>ポータルサイトに関する</w:t>
            </w:r>
            <w:r w:rsidR="00371CFF">
              <w:rPr>
                <w:rFonts w:hint="eastAsia"/>
                <w:szCs w:val="21"/>
              </w:rPr>
              <w:t>チラシ</w:t>
            </w:r>
            <w:r w:rsidR="00A824AF">
              <w:rPr>
                <w:rFonts w:hint="eastAsia"/>
                <w:szCs w:val="21"/>
              </w:rPr>
              <w:t>を配付し、登録活用を促す。</w:t>
            </w:r>
          </w:p>
        </w:tc>
        <w:tc>
          <w:tcPr>
            <w:tcW w:w="5892" w:type="dxa"/>
          </w:tcPr>
          <w:p w14:paraId="3DAD9CB7" w14:textId="3843EF06"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・青</w:t>
            </w:r>
            <w:r w:rsidR="004C6CE7">
              <w:rPr>
                <w:rFonts w:hint="eastAsia"/>
                <w:szCs w:val="21"/>
              </w:rPr>
              <w:t>少年指導員連絡協議会定例会など各団体の会議において、</w:t>
            </w:r>
            <w:r>
              <w:rPr>
                <w:rFonts w:hint="eastAsia"/>
                <w:szCs w:val="21"/>
              </w:rPr>
              <w:t>ポータルサイトの</w:t>
            </w:r>
            <w:r w:rsidR="00371CFF">
              <w:rPr>
                <w:rFonts w:hint="eastAsia"/>
                <w:szCs w:val="21"/>
              </w:rPr>
              <w:t>チラシ</w:t>
            </w:r>
            <w:r>
              <w:rPr>
                <w:rFonts w:hint="eastAsia"/>
                <w:szCs w:val="21"/>
              </w:rPr>
              <w:t>を配付した。</w:t>
            </w:r>
          </w:p>
        </w:tc>
      </w:tr>
      <w:tr w:rsidR="00A824AF" w:rsidRPr="000F5194" w14:paraId="689ED63F" w14:textId="77777777" w:rsidTr="00165399">
        <w:trPr>
          <w:trHeight w:val="947"/>
        </w:trPr>
        <w:tc>
          <w:tcPr>
            <w:tcW w:w="584" w:type="dxa"/>
            <w:vAlign w:val="center"/>
          </w:tcPr>
          <w:p w14:paraId="71F5D5CF" w14:textId="77777777" w:rsidR="00A824AF" w:rsidRPr="003928F9" w:rsidRDefault="00A824AF" w:rsidP="00A824AF">
            <w:pPr>
              <w:spacing w:beforeLines="20" w:before="67" w:afterLines="20" w:after="67" w:line="240" w:lineRule="exact"/>
              <w:jc w:val="center"/>
              <w:rPr>
                <w:szCs w:val="21"/>
              </w:rPr>
            </w:pPr>
            <w:r>
              <w:rPr>
                <w:rFonts w:hint="eastAsia"/>
                <w:szCs w:val="21"/>
              </w:rPr>
              <w:t>旭区</w:t>
            </w:r>
          </w:p>
        </w:tc>
        <w:tc>
          <w:tcPr>
            <w:tcW w:w="4434" w:type="dxa"/>
          </w:tcPr>
          <w:p w14:paraId="7F186606" w14:textId="64E36C11"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・地域活動協議会向けポータルサイト登録の手引きの</w:t>
            </w:r>
            <w:r w:rsidR="000819FD">
              <w:rPr>
                <w:rFonts w:hint="eastAsia"/>
                <w:szCs w:val="21"/>
              </w:rPr>
              <w:t>配付</w:t>
            </w:r>
            <w:r>
              <w:rPr>
                <w:rFonts w:hint="eastAsia"/>
                <w:szCs w:val="21"/>
              </w:rPr>
              <w:t>や地域活動協議会連絡会議等で継続的に情報発信を行うことでメリット及び意義の理解を深め、登録及び積極的な活用を促す。</w:t>
            </w:r>
          </w:p>
        </w:tc>
        <w:tc>
          <w:tcPr>
            <w:tcW w:w="5892" w:type="dxa"/>
          </w:tcPr>
          <w:p w14:paraId="6615AD1B" w14:textId="7CCD6DE3"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・地域活動協議会向けポータルサイト登録の手引きの</w:t>
            </w:r>
            <w:r w:rsidR="000819FD">
              <w:rPr>
                <w:rFonts w:hint="eastAsia"/>
                <w:szCs w:val="21"/>
              </w:rPr>
              <w:t>配付</w:t>
            </w:r>
            <w:r>
              <w:rPr>
                <w:rFonts w:hint="eastAsia"/>
                <w:szCs w:val="21"/>
              </w:rPr>
              <w:t>や地域活動協議会連絡会議等で継続的に情報を発信することにより、メリット及び意義に対する理解を深めるとともに、登録及び活用を促した。</w:t>
            </w:r>
          </w:p>
        </w:tc>
      </w:tr>
      <w:tr w:rsidR="00A824AF" w:rsidRPr="000F5194" w14:paraId="3114D1CD" w14:textId="77777777" w:rsidTr="00165399">
        <w:trPr>
          <w:trHeight w:val="947"/>
        </w:trPr>
        <w:tc>
          <w:tcPr>
            <w:tcW w:w="584" w:type="dxa"/>
            <w:vAlign w:val="center"/>
          </w:tcPr>
          <w:p w14:paraId="308E2F3D" w14:textId="77777777" w:rsidR="00A824AF" w:rsidRPr="003928F9" w:rsidRDefault="00A824AF" w:rsidP="00A824AF">
            <w:pPr>
              <w:spacing w:beforeLines="20" w:before="67" w:afterLines="20" w:after="67" w:line="240" w:lineRule="exact"/>
              <w:jc w:val="center"/>
              <w:rPr>
                <w:szCs w:val="21"/>
              </w:rPr>
            </w:pPr>
            <w:r>
              <w:rPr>
                <w:rFonts w:hint="eastAsia"/>
                <w:szCs w:val="21"/>
              </w:rPr>
              <w:t>城東区</w:t>
            </w:r>
          </w:p>
        </w:tc>
        <w:tc>
          <w:tcPr>
            <w:tcW w:w="4434" w:type="dxa"/>
          </w:tcPr>
          <w:p w14:paraId="59B716C4" w14:textId="77777777" w:rsidR="00A824AF" w:rsidRDefault="00A824AF" w:rsidP="00497A0E">
            <w:pPr>
              <w:spacing w:beforeLines="20" w:before="67" w:afterLines="20" w:after="67" w:line="220" w:lineRule="exact"/>
              <w:ind w:left="210" w:hangingChars="100" w:hanging="210"/>
              <w:rPr>
                <w:szCs w:val="21"/>
              </w:rPr>
            </w:pPr>
            <w:r>
              <w:rPr>
                <w:rFonts w:hint="eastAsia"/>
                <w:szCs w:val="21"/>
              </w:rPr>
              <w:t>・ポータルサイトの活用及び登録について周知を行うとともに、「地域活動協議会情報交換会」の場を活用し、パソコン画面で説明を行い、必要性を周知する。</w:t>
            </w:r>
          </w:p>
          <w:p w14:paraId="5FF154B6"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・ポータルサイトの必要性について、各地域ごとに活用に向けた支援を行う。</w:t>
            </w:r>
          </w:p>
        </w:tc>
        <w:tc>
          <w:tcPr>
            <w:tcW w:w="5892" w:type="dxa"/>
          </w:tcPr>
          <w:p w14:paraId="484BBF74" w14:textId="14A2AE37" w:rsidR="00A824AF" w:rsidRDefault="00082FE7" w:rsidP="00497A0E">
            <w:pPr>
              <w:widowControl/>
              <w:spacing w:beforeLines="20" w:before="67" w:afterLines="20" w:after="67" w:line="220" w:lineRule="exact"/>
              <w:ind w:left="210" w:hangingChars="100" w:hanging="210"/>
              <w:rPr>
                <w:szCs w:val="21"/>
              </w:rPr>
            </w:pPr>
            <w:r>
              <w:rPr>
                <w:rFonts w:hint="eastAsia"/>
                <w:szCs w:val="21"/>
              </w:rPr>
              <w:t>・まちづくりセンターにより</w:t>
            </w:r>
            <w:r w:rsidR="00A824AF">
              <w:rPr>
                <w:rFonts w:hint="eastAsia"/>
                <w:szCs w:val="21"/>
              </w:rPr>
              <w:t>ポータルサイトについて説明し、必要性を周知した。</w:t>
            </w:r>
          </w:p>
          <w:p w14:paraId="2500F71D" w14:textId="4D433E0A"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・ポータルサイトの活用にかかる働きかけをした</w:t>
            </w:r>
            <w:r>
              <w:rPr>
                <w:rFonts w:hint="eastAsia"/>
                <w:szCs w:val="21"/>
              </w:rPr>
              <w:t>16</w:t>
            </w:r>
            <w:r w:rsidR="00844354">
              <w:rPr>
                <w:rFonts w:hint="eastAsia"/>
                <w:szCs w:val="21"/>
              </w:rPr>
              <w:t>地域のうち、２地域が団体登録を行った。</w:t>
            </w:r>
          </w:p>
        </w:tc>
      </w:tr>
      <w:tr w:rsidR="00A824AF" w:rsidRPr="000F5194" w14:paraId="5CC7FDEE" w14:textId="77777777" w:rsidTr="00165399">
        <w:trPr>
          <w:trHeight w:val="947"/>
        </w:trPr>
        <w:tc>
          <w:tcPr>
            <w:tcW w:w="584" w:type="dxa"/>
            <w:vAlign w:val="center"/>
          </w:tcPr>
          <w:p w14:paraId="06C17D24" w14:textId="77777777" w:rsidR="00A824AF" w:rsidRPr="003928F9" w:rsidRDefault="00A824AF" w:rsidP="00A824AF">
            <w:pPr>
              <w:spacing w:beforeLines="20" w:before="67" w:afterLines="20" w:after="67" w:line="240" w:lineRule="exact"/>
              <w:jc w:val="center"/>
              <w:rPr>
                <w:szCs w:val="21"/>
              </w:rPr>
            </w:pPr>
            <w:r>
              <w:rPr>
                <w:rFonts w:hint="eastAsia"/>
                <w:szCs w:val="21"/>
              </w:rPr>
              <w:t>鶴見区</w:t>
            </w:r>
          </w:p>
        </w:tc>
        <w:tc>
          <w:tcPr>
            <w:tcW w:w="4434" w:type="dxa"/>
          </w:tcPr>
          <w:p w14:paraId="47EA957C" w14:textId="40A5AA0A" w:rsidR="00A824AF" w:rsidRPr="003928F9" w:rsidRDefault="00A824AF" w:rsidP="00497A0E">
            <w:pPr>
              <w:spacing w:beforeLines="20" w:before="67" w:afterLines="20" w:after="67" w:line="220" w:lineRule="exact"/>
              <w:ind w:left="210" w:hangingChars="100" w:hanging="210"/>
              <w:rPr>
                <w:szCs w:val="21"/>
              </w:rPr>
            </w:pPr>
            <w:r>
              <w:rPr>
                <w:rFonts w:hint="eastAsia"/>
                <w:szCs w:val="21"/>
              </w:rPr>
              <w:t>・鶴見区地域</w:t>
            </w:r>
            <w:r w:rsidR="004C6CE7">
              <w:rPr>
                <w:rFonts w:hint="eastAsia"/>
                <w:szCs w:val="21"/>
              </w:rPr>
              <w:t>活動協議会連絡会や地域活動協議会の会議の場において、</w:t>
            </w:r>
            <w:r>
              <w:rPr>
                <w:rFonts w:hint="eastAsia"/>
                <w:szCs w:val="21"/>
              </w:rPr>
              <w:t>ポータルサイトを紹介するとともに、各地域の広報担当へのＩＣＴを活用した情報発信・収集の周知等を図り、登録の促進を行う。</w:t>
            </w:r>
          </w:p>
        </w:tc>
        <w:tc>
          <w:tcPr>
            <w:tcW w:w="5892" w:type="dxa"/>
          </w:tcPr>
          <w:p w14:paraId="0D7593DC" w14:textId="201C4F91" w:rsidR="00A824AF" w:rsidRDefault="004C6CE7" w:rsidP="00497A0E">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ポータルサイトについて、地域活動協議会連絡会で</w:t>
            </w:r>
            <w:r w:rsidR="00371CFF">
              <w:rPr>
                <w:rFonts w:hint="eastAsia"/>
                <w:szCs w:val="21"/>
              </w:rPr>
              <w:t>チラシ</w:t>
            </w:r>
            <w:r w:rsidR="00A824AF">
              <w:rPr>
                <w:rFonts w:hint="eastAsia"/>
                <w:szCs w:val="21"/>
              </w:rPr>
              <w:t>を</w:t>
            </w:r>
            <w:r w:rsidR="000819FD">
              <w:rPr>
                <w:rFonts w:hint="eastAsia"/>
                <w:szCs w:val="21"/>
              </w:rPr>
              <w:t>配付</w:t>
            </w:r>
            <w:r w:rsidR="00A824AF">
              <w:rPr>
                <w:rFonts w:hint="eastAsia"/>
                <w:szCs w:val="21"/>
              </w:rPr>
              <w:t>し、各地域活動協議会へ紹介した。</w:t>
            </w:r>
          </w:p>
          <w:p w14:paraId="504E094F" w14:textId="1CBFE0B3"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・登録を促進するため、ポータルサイトの更新情報を各地域活動協議会へメールで配信した。</w:t>
            </w:r>
          </w:p>
        </w:tc>
      </w:tr>
      <w:tr w:rsidR="00A824AF" w:rsidRPr="000F5194" w14:paraId="239E2D0C" w14:textId="77777777" w:rsidTr="00165399">
        <w:trPr>
          <w:trHeight w:val="947"/>
        </w:trPr>
        <w:tc>
          <w:tcPr>
            <w:tcW w:w="584" w:type="dxa"/>
            <w:vAlign w:val="center"/>
          </w:tcPr>
          <w:p w14:paraId="7F657251" w14:textId="77777777" w:rsidR="00A824AF" w:rsidRPr="003928F9" w:rsidRDefault="00A824AF" w:rsidP="00A824AF">
            <w:pPr>
              <w:spacing w:beforeLines="20" w:before="67" w:afterLines="20" w:after="67" w:line="240" w:lineRule="exact"/>
              <w:jc w:val="center"/>
              <w:rPr>
                <w:szCs w:val="21"/>
              </w:rPr>
            </w:pPr>
            <w:r>
              <w:rPr>
                <w:rFonts w:hint="eastAsia"/>
                <w:szCs w:val="21"/>
              </w:rPr>
              <w:t>阿倍野区</w:t>
            </w:r>
          </w:p>
        </w:tc>
        <w:tc>
          <w:tcPr>
            <w:tcW w:w="4434" w:type="dxa"/>
          </w:tcPr>
          <w:p w14:paraId="71DF8BFA" w14:textId="3EC8198C" w:rsidR="00A824AF" w:rsidRPr="003928F9" w:rsidRDefault="004C6CE7" w:rsidP="00497A0E">
            <w:pPr>
              <w:spacing w:beforeLines="20" w:before="67" w:afterLines="20" w:after="67" w:line="220" w:lineRule="exact"/>
              <w:ind w:left="210" w:hangingChars="100" w:hanging="210"/>
              <w:rPr>
                <w:szCs w:val="21"/>
              </w:rPr>
            </w:pPr>
            <w:r>
              <w:rPr>
                <w:rFonts w:hint="eastAsia"/>
                <w:szCs w:val="21"/>
              </w:rPr>
              <w:t>・</w:t>
            </w:r>
            <w:r w:rsidR="00A824AF">
              <w:rPr>
                <w:rFonts w:hint="eastAsia"/>
                <w:szCs w:val="21"/>
              </w:rPr>
              <w:t>ポータルサイトを積極的に周知し、各団体の登録及び積極的な活動を促進する。また、各種団体の会議等でも周知の機会を確保する。</w:t>
            </w:r>
          </w:p>
        </w:tc>
        <w:tc>
          <w:tcPr>
            <w:tcW w:w="5892" w:type="dxa"/>
          </w:tcPr>
          <w:p w14:paraId="1FFF63A3" w14:textId="11C014D5" w:rsidR="00A824AF" w:rsidRPr="003928F9" w:rsidRDefault="004C6CE7" w:rsidP="00497A0E">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ポータルサイトについて、案内を配架するとともに、全地域活動協議会や問合せを受けた団体へ積極的な周知を行った。</w:t>
            </w:r>
          </w:p>
        </w:tc>
      </w:tr>
      <w:tr w:rsidR="00A824AF" w:rsidRPr="000F5194" w14:paraId="15473C14" w14:textId="77777777" w:rsidTr="00165399">
        <w:trPr>
          <w:trHeight w:val="947"/>
        </w:trPr>
        <w:tc>
          <w:tcPr>
            <w:tcW w:w="584" w:type="dxa"/>
            <w:vAlign w:val="center"/>
          </w:tcPr>
          <w:p w14:paraId="0632EE1E" w14:textId="77777777" w:rsidR="00A824AF" w:rsidRPr="003928F9" w:rsidRDefault="00A824AF" w:rsidP="00A824AF">
            <w:pPr>
              <w:spacing w:beforeLines="20" w:before="67" w:afterLines="20" w:after="67" w:line="240" w:lineRule="exact"/>
              <w:jc w:val="center"/>
              <w:rPr>
                <w:szCs w:val="21"/>
              </w:rPr>
            </w:pPr>
            <w:r>
              <w:rPr>
                <w:rFonts w:hint="eastAsia"/>
                <w:szCs w:val="21"/>
              </w:rPr>
              <w:t>住之江区</w:t>
            </w:r>
          </w:p>
        </w:tc>
        <w:tc>
          <w:tcPr>
            <w:tcW w:w="4434" w:type="dxa"/>
          </w:tcPr>
          <w:p w14:paraId="6AE5B6AF" w14:textId="66CEBC1E" w:rsidR="00A824AF" w:rsidRPr="003928F9" w:rsidRDefault="00A824AF" w:rsidP="00497A0E">
            <w:pPr>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会、地域活動協議会運営委員会などで、ポータルサイトの効果的な活用方法等を周知、事例を共有するなど積極的な活用を促す。</w:t>
            </w:r>
          </w:p>
        </w:tc>
        <w:tc>
          <w:tcPr>
            <w:tcW w:w="5892" w:type="dxa"/>
          </w:tcPr>
          <w:p w14:paraId="179DA171" w14:textId="60885E7B"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会や地域活動協議会運営委員会、企業</w:t>
            </w:r>
            <w:r>
              <w:rPr>
                <w:rFonts w:hint="eastAsia"/>
                <w:szCs w:val="21"/>
              </w:rPr>
              <w:t>NPO</w:t>
            </w:r>
            <w:r>
              <w:rPr>
                <w:rFonts w:hint="eastAsia"/>
                <w:szCs w:val="21"/>
              </w:rPr>
              <w:t>学校地域交流会などで、ポータルサイトの効果的な活用方法等を周知、事例共有を行った。</w:t>
            </w:r>
          </w:p>
        </w:tc>
      </w:tr>
      <w:tr w:rsidR="00A824AF" w:rsidRPr="000F5194" w14:paraId="2454C82F" w14:textId="77777777" w:rsidTr="00165399">
        <w:trPr>
          <w:trHeight w:val="947"/>
        </w:trPr>
        <w:tc>
          <w:tcPr>
            <w:tcW w:w="584" w:type="dxa"/>
            <w:vAlign w:val="center"/>
          </w:tcPr>
          <w:p w14:paraId="68D87E71" w14:textId="77777777" w:rsidR="00A824AF" w:rsidRPr="003928F9" w:rsidRDefault="00A824AF" w:rsidP="00A824AF">
            <w:pPr>
              <w:spacing w:beforeLines="20" w:before="67" w:afterLines="20" w:after="67" w:line="240" w:lineRule="exact"/>
              <w:jc w:val="center"/>
              <w:rPr>
                <w:szCs w:val="21"/>
              </w:rPr>
            </w:pPr>
            <w:r>
              <w:rPr>
                <w:rFonts w:hint="eastAsia"/>
                <w:szCs w:val="21"/>
              </w:rPr>
              <w:t>住吉区</w:t>
            </w:r>
          </w:p>
        </w:tc>
        <w:tc>
          <w:tcPr>
            <w:tcW w:w="4434" w:type="dxa"/>
          </w:tcPr>
          <w:p w14:paraId="54779136" w14:textId="5C4503ED" w:rsidR="00A824AF" w:rsidRDefault="00A824AF" w:rsidP="00497A0E">
            <w:pPr>
              <w:spacing w:beforeLines="20" w:before="67" w:afterLines="20" w:after="67" w:line="220" w:lineRule="exact"/>
              <w:ind w:left="210" w:hangingChars="100" w:hanging="210"/>
              <w:rPr>
                <w:szCs w:val="21"/>
              </w:rPr>
            </w:pPr>
            <w:r>
              <w:rPr>
                <w:rFonts w:hint="eastAsia"/>
                <w:szCs w:val="21"/>
              </w:rPr>
              <w:t>・身</w:t>
            </w:r>
            <w:r w:rsidR="004C6CE7">
              <w:rPr>
                <w:rFonts w:hint="eastAsia"/>
                <w:szCs w:val="21"/>
              </w:rPr>
              <w:t>近な地域課題に取り組む団体の情報を一元的に発信するポータルサイト</w:t>
            </w:r>
            <w:r>
              <w:rPr>
                <w:rFonts w:hint="eastAsia"/>
                <w:szCs w:val="21"/>
              </w:rPr>
              <w:t>を紹介し、登録を促進するとともに活用を促す。（新規登録件数３件）</w:t>
            </w:r>
          </w:p>
          <w:p w14:paraId="0A0AAE7F"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・ネット環境未整備の地域については整備を働きかける。</w:t>
            </w:r>
          </w:p>
        </w:tc>
        <w:tc>
          <w:tcPr>
            <w:tcW w:w="5892" w:type="dxa"/>
          </w:tcPr>
          <w:p w14:paraId="56D4E480" w14:textId="0C2D423C" w:rsidR="00A824AF" w:rsidRDefault="004C6CE7" w:rsidP="00497A0E">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ポータルサイトの活用について、まちづくりセンターを通じて支援し、３地域</w:t>
            </w:r>
            <w:r w:rsidR="00082FE7">
              <w:rPr>
                <w:rFonts w:hint="eastAsia"/>
                <w:szCs w:val="21"/>
              </w:rPr>
              <w:t>（</w:t>
            </w:r>
            <w:r w:rsidR="00A824AF">
              <w:rPr>
                <w:rFonts w:hint="eastAsia"/>
                <w:szCs w:val="21"/>
              </w:rPr>
              <w:t>依羅、南住吉、苅田南地域</w:t>
            </w:r>
            <w:r w:rsidR="00082FE7">
              <w:rPr>
                <w:rFonts w:hint="eastAsia"/>
                <w:szCs w:val="21"/>
              </w:rPr>
              <w:t>）</w:t>
            </w:r>
            <w:r w:rsidR="00A824AF">
              <w:rPr>
                <w:rFonts w:hint="eastAsia"/>
                <w:szCs w:val="21"/>
              </w:rPr>
              <w:t>が登録した。</w:t>
            </w:r>
            <w:r w:rsidR="00082FE7">
              <w:rPr>
                <w:rFonts w:hint="eastAsia"/>
                <w:szCs w:val="21"/>
              </w:rPr>
              <w:t>（</w:t>
            </w:r>
            <w:r w:rsidR="00A824AF">
              <w:rPr>
                <w:rFonts w:hint="eastAsia"/>
                <w:szCs w:val="21"/>
              </w:rPr>
              <w:t>10</w:t>
            </w:r>
            <w:r w:rsidR="00A824AF">
              <w:rPr>
                <w:rFonts w:hint="eastAsia"/>
                <w:szCs w:val="21"/>
              </w:rPr>
              <w:t>地域登録済</w:t>
            </w:r>
            <w:r w:rsidR="00082FE7">
              <w:rPr>
                <w:rFonts w:hint="eastAsia"/>
                <w:szCs w:val="21"/>
              </w:rPr>
              <w:t>）</w:t>
            </w:r>
          </w:p>
          <w:p w14:paraId="2C67C747" w14:textId="3FDB44E0"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・ネット環境未整備の地域への働きかけを行う。</w:t>
            </w:r>
            <w:r w:rsidR="00082FE7">
              <w:rPr>
                <w:rFonts w:hint="eastAsia"/>
                <w:szCs w:val="21"/>
              </w:rPr>
              <w:t>（</w:t>
            </w:r>
            <w:r>
              <w:rPr>
                <w:rFonts w:hint="eastAsia"/>
                <w:szCs w:val="21"/>
              </w:rPr>
              <w:t>清水丘・住吉・苅田南地域</w:t>
            </w:r>
            <w:r w:rsidR="00082FE7">
              <w:rPr>
                <w:rFonts w:hint="eastAsia"/>
                <w:szCs w:val="21"/>
              </w:rPr>
              <w:t>）</w:t>
            </w:r>
          </w:p>
        </w:tc>
      </w:tr>
      <w:tr w:rsidR="00A824AF" w:rsidRPr="000F5194" w14:paraId="10E7198C" w14:textId="77777777" w:rsidTr="00165399">
        <w:trPr>
          <w:trHeight w:val="272"/>
        </w:trPr>
        <w:tc>
          <w:tcPr>
            <w:tcW w:w="584" w:type="dxa"/>
            <w:vAlign w:val="center"/>
          </w:tcPr>
          <w:p w14:paraId="6390814C" w14:textId="6C169E55" w:rsidR="00A824AF" w:rsidRPr="003928F9" w:rsidRDefault="00A824AF" w:rsidP="00A824AF">
            <w:pPr>
              <w:spacing w:beforeLines="20" w:before="67" w:afterLines="20" w:after="67" w:line="240" w:lineRule="exact"/>
              <w:jc w:val="center"/>
              <w:rPr>
                <w:szCs w:val="21"/>
              </w:rPr>
            </w:pPr>
            <w:r>
              <w:rPr>
                <w:rFonts w:hint="eastAsia"/>
                <w:szCs w:val="21"/>
              </w:rPr>
              <w:t>東住吉区</w:t>
            </w:r>
          </w:p>
        </w:tc>
        <w:tc>
          <w:tcPr>
            <w:tcW w:w="4434" w:type="dxa"/>
          </w:tcPr>
          <w:p w14:paraId="39BD32BA"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・地域連絡会議や各地域における会議の場などの機会を捉え理解促進を図る説明を行う。</w:t>
            </w:r>
          </w:p>
        </w:tc>
        <w:tc>
          <w:tcPr>
            <w:tcW w:w="5892" w:type="dxa"/>
          </w:tcPr>
          <w:p w14:paraId="53C03CBE" w14:textId="23D51380"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・地域連絡会議や各地域における会議の場などで理解促進を図った。</w:t>
            </w:r>
          </w:p>
        </w:tc>
      </w:tr>
      <w:tr w:rsidR="00A824AF" w:rsidRPr="000F5194" w14:paraId="0BCEBAC1" w14:textId="77777777" w:rsidTr="00165399">
        <w:trPr>
          <w:trHeight w:val="947"/>
        </w:trPr>
        <w:tc>
          <w:tcPr>
            <w:tcW w:w="584" w:type="dxa"/>
            <w:vAlign w:val="center"/>
          </w:tcPr>
          <w:p w14:paraId="0CCBBF25" w14:textId="77777777" w:rsidR="00A824AF" w:rsidRPr="003928F9" w:rsidRDefault="00A824AF" w:rsidP="00A824AF">
            <w:pPr>
              <w:spacing w:beforeLines="20" w:before="67" w:afterLines="20" w:after="67" w:line="240" w:lineRule="exact"/>
              <w:jc w:val="center"/>
              <w:rPr>
                <w:szCs w:val="21"/>
              </w:rPr>
            </w:pPr>
            <w:r>
              <w:rPr>
                <w:rFonts w:hint="eastAsia"/>
                <w:szCs w:val="21"/>
              </w:rPr>
              <w:t>平野区</w:t>
            </w:r>
          </w:p>
        </w:tc>
        <w:tc>
          <w:tcPr>
            <w:tcW w:w="4434" w:type="dxa"/>
          </w:tcPr>
          <w:p w14:paraId="7F709327" w14:textId="23C5A0B1" w:rsidR="00A824AF" w:rsidRDefault="00021774" w:rsidP="00497A0E">
            <w:pPr>
              <w:spacing w:beforeLines="20" w:before="67" w:afterLines="20" w:after="67" w:line="220" w:lineRule="exact"/>
              <w:ind w:left="210" w:hangingChars="100" w:hanging="210"/>
              <w:rPr>
                <w:szCs w:val="21"/>
              </w:rPr>
            </w:pPr>
            <w:r>
              <w:rPr>
                <w:rFonts w:hint="eastAsia"/>
                <w:szCs w:val="21"/>
              </w:rPr>
              <w:t>・</w:t>
            </w:r>
            <w:r w:rsidR="00371CFF">
              <w:rPr>
                <w:rFonts w:hint="eastAsia"/>
                <w:szCs w:val="21"/>
              </w:rPr>
              <w:t>チラシ</w:t>
            </w:r>
            <w:r w:rsidR="004C6CE7">
              <w:rPr>
                <w:rFonts w:hint="eastAsia"/>
                <w:szCs w:val="21"/>
              </w:rPr>
              <w:t>等を活用して</w:t>
            </w:r>
            <w:r w:rsidR="00A824AF">
              <w:rPr>
                <w:rFonts w:hint="eastAsia"/>
                <w:szCs w:val="21"/>
              </w:rPr>
              <w:t>ポータルサイトへの掲載のメリットを明示し、複数件の登録をする（</w:t>
            </w:r>
            <w:r w:rsidR="00A824AF">
              <w:rPr>
                <w:rFonts w:hint="eastAsia"/>
                <w:szCs w:val="21"/>
              </w:rPr>
              <w:t>30</w:t>
            </w:r>
            <w:r w:rsidR="00A824AF">
              <w:rPr>
                <w:rFonts w:hint="eastAsia"/>
                <w:szCs w:val="21"/>
              </w:rPr>
              <w:t>年度実績：１件）。</w:t>
            </w:r>
          </w:p>
          <w:p w14:paraId="1CCA3F86" w14:textId="77777777" w:rsidR="00A824AF" w:rsidRPr="003928F9" w:rsidRDefault="00A824AF" w:rsidP="00497A0E">
            <w:pPr>
              <w:spacing w:beforeLines="20" w:before="67" w:afterLines="20" w:after="67" w:line="220" w:lineRule="exact"/>
              <w:ind w:left="210" w:hangingChars="100" w:hanging="210"/>
              <w:rPr>
                <w:szCs w:val="21"/>
              </w:rPr>
            </w:pPr>
            <w:r>
              <w:rPr>
                <w:rFonts w:hint="eastAsia"/>
                <w:szCs w:val="21"/>
              </w:rPr>
              <w:t>・地域活動協議会会計説明会において説明を行い、登録へつなげる。</w:t>
            </w:r>
          </w:p>
        </w:tc>
        <w:tc>
          <w:tcPr>
            <w:tcW w:w="5892" w:type="dxa"/>
          </w:tcPr>
          <w:p w14:paraId="40DA251E" w14:textId="29E5A50D" w:rsidR="00A824AF" w:rsidRPr="003928F9" w:rsidRDefault="00A824AF" w:rsidP="00497A0E">
            <w:pPr>
              <w:widowControl/>
              <w:spacing w:beforeLines="20" w:before="67" w:afterLines="20" w:after="67" w:line="220" w:lineRule="exact"/>
              <w:ind w:left="210" w:hangingChars="100" w:hanging="210"/>
              <w:rPr>
                <w:szCs w:val="21"/>
              </w:rPr>
            </w:pPr>
            <w:r>
              <w:rPr>
                <w:rFonts w:hint="eastAsia"/>
                <w:szCs w:val="21"/>
              </w:rPr>
              <w:t>・年間</w:t>
            </w:r>
            <w:r w:rsidR="008C2BC7">
              <w:rPr>
                <w:rFonts w:hint="eastAsia"/>
                <w:szCs w:val="21"/>
              </w:rPr>
              <w:t>２</w:t>
            </w:r>
            <w:r>
              <w:rPr>
                <w:rFonts w:hint="eastAsia"/>
                <w:szCs w:val="21"/>
              </w:rPr>
              <w:t>回開催した会計説明会において、</w:t>
            </w:r>
            <w:r w:rsidR="00371CFF">
              <w:rPr>
                <w:rFonts w:hint="eastAsia"/>
                <w:szCs w:val="21"/>
              </w:rPr>
              <w:t>チラシ</w:t>
            </w:r>
            <w:r>
              <w:rPr>
                <w:rFonts w:hint="eastAsia"/>
                <w:szCs w:val="21"/>
              </w:rPr>
              <w:t>をもとに掲載のメリットの説明を行ったが、登録には至らなかった。</w:t>
            </w:r>
          </w:p>
        </w:tc>
      </w:tr>
      <w:tr w:rsidR="00A824AF" w:rsidRPr="000F5194" w14:paraId="2168F44B" w14:textId="77777777" w:rsidTr="00165399">
        <w:trPr>
          <w:trHeight w:val="947"/>
        </w:trPr>
        <w:tc>
          <w:tcPr>
            <w:tcW w:w="584" w:type="dxa"/>
            <w:tcBorders>
              <w:bottom w:val="single" w:sz="4" w:space="0" w:color="auto"/>
            </w:tcBorders>
            <w:vAlign w:val="center"/>
          </w:tcPr>
          <w:p w14:paraId="14DF4333" w14:textId="77777777" w:rsidR="00A824AF" w:rsidRPr="00B26E24" w:rsidRDefault="00A824AF" w:rsidP="00A824AF">
            <w:pPr>
              <w:spacing w:beforeLines="20" w:before="67" w:afterLines="20" w:after="67" w:line="240" w:lineRule="exact"/>
              <w:jc w:val="center"/>
              <w:rPr>
                <w:rFonts w:asciiTheme="minorEastAsia" w:hAnsiTheme="minorEastAsia" w:cs="ＭＳ Ｐゴシック"/>
                <w:szCs w:val="21"/>
              </w:rPr>
            </w:pPr>
            <w:r w:rsidRPr="00B26E24">
              <w:rPr>
                <w:rFonts w:asciiTheme="minorEastAsia" w:hAnsiTheme="minorEastAsia" w:cs="ＭＳ Ｐゴシック" w:hint="eastAsia"/>
                <w:szCs w:val="21"/>
              </w:rPr>
              <w:t>西成区</w:t>
            </w:r>
          </w:p>
        </w:tc>
        <w:tc>
          <w:tcPr>
            <w:tcW w:w="4434" w:type="dxa"/>
            <w:tcBorders>
              <w:bottom w:val="single" w:sz="4" w:space="0" w:color="auto"/>
            </w:tcBorders>
          </w:tcPr>
          <w:p w14:paraId="5421C123" w14:textId="0C7B4666" w:rsidR="00A824AF" w:rsidRDefault="00A824AF" w:rsidP="00497A0E">
            <w:pPr>
              <w:spacing w:beforeLines="20" w:before="67" w:afterLines="20" w:after="67" w:line="220" w:lineRule="exact"/>
              <w:ind w:left="210" w:hangingChars="100" w:hanging="210"/>
              <w:rPr>
                <w:szCs w:val="21"/>
              </w:rPr>
            </w:pPr>
            <w:r>
              <w:rPr>
                <w:rFonts w:hint="eastAsia"/>
                <w:szCs w:val="21"/>
              </w:rPr>
              <w:t>・</w:t>
            </w:r>
            <w:r w:rsidR="004C6CE7">
              <w:rPr>
                <w:rFonts w:hint="eastAsia"/>
                <w:szCs w:val="21"/>
              </w:rPr>
              <w:t>ポータルサイト</w:t>
            </w:r>
            <w:r>
              <w:rPr>
                <w:rFonts w:hint="eastAsia"/>
                <w:szCs w:val="21"/>
              </w:rPr>
              <w:t>についての情報提供を行い、各団体の登録及び活用への支援を行う。</w:t>
            </w:r>
          </w:p>
          <w:p w14:paraId="2DFB2BBD" w14:textId="46B9B279" w:rsidR="00A824AF" w:rsidRPr="003928F9" w:rsidRDefault="004C6CE7" w:rsidP="00497A0E">
            <w:pPr>
              <w:spacing w:beforeLines="20" w:before="67" w:afterLines="20" w:after="67" w:line="220" w:lineRule="exact"/>
              <w:ind w:left="210" w:hangingChars="100" w:hanging="210"/>
              <w:rPr>
                <w:szCs w:val="21"/>
              </w:rPr>
            </w:pPr>
            <w:r>
              <w:rPr>
                <w:rFonts w:hint="eastAsia"/>
                <w:szCs w:val="21"/>
              </w:rPr>
              <w:t>・ポータルサイト</w:t>
            </w:r>
            <w:r w:rsidR="00A824AF">
              <w:rPr>
                <w:rFonts w:hint="eastAsia"/>
                <w:szCs w:val="21"/>
              </w:rPr>
              <w:t>への登録を行った団体については、活用にあたっての目的・効果に特化した説明を行うなどの取組を進める。</w:t>
            </w:r>
          </w:p>
        </w:tc>
        <w:tc>
          <w:tcPr>
            <w:tcW w:w="5892" w:type="dxa"/>
            <w:tcBorders>
              <w:bottom w:val="single" w:sz="4" w:space="0" w:color="auto"/>
            </w:tcBorders>
          </w:tcPr>
          <w:p w14:paraId="17C9CB34" w14:textId="77777777" w:rsidR="00A824AF" w:rsidRDefault="00A824AF" w:rsidP="00497A0E">
            <w:pPr>
              <w:widowControl/>
              <w:spacing w:beforeLines="20" w:before="67" w:afterLines="20" w:after="67" w:line="220" w:lineRule="exact"/>
              <w:ind w:left="210" w:hangingChars="100" w:hanging="210"/>
              <w:rPr>
                <w:szCs w:val="21"/>
              </w:rPr>
            </w:pPr>
            <w:r>
              <w:rPr>
                <w:rFonts w:hint="eastAsia"/>
                <w:szCs w:val="21"/>
              </w:rPr>
              <w:t>・地域活動協議会の補助金説明会での全体周知のほか、登録・活用といった分野についても継続した支援を行った。</w:t>
            </w:r>
          </w:p>
          <w:p w14:paraId="19E92CD0" w14:textId="48E603AF" w:rsidR="00A824AF" w:rsidRPr="003928F9" w:rsidRDefault="004C6CE7" w:rsidP="00497A0E">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ポータルサイトへの登録を行っている団体に対し</w:t>
            </w:r>
            <w:r w:rsidR="00783452">
              <w:rPr>
                <w:rFonts w:hint="eastAsia"/>
                <w:szCs w:val="21"/>
              </w:rPr>
              <w:t>て、新たな担い手募集についての当サイトの活用を提案するなど取組</w:t>
            </w:r>
            <w:r w:rsidR="00A824AF">
              <w:rPr>
                <w:rFonts w:hint="eastAsia"/>
                <w:szCs w:val="21"/>
              </w:rPr>
              <w:t>を進めた。</w:t>
            </w:r>
          </w:p>
        </w:tc>
      </w:tr>
    </w:tbl>
    <w:p w14:paraId="527094B9" w14:textId="77BAB9BE" w:rsidR="005F7022" w:rsidRDefault="005F7022" w:rsidP="00A824AF">
      <w:pPr>
        <w:rPr>
          <w:rFonts w:asciiTheme="majorEastAsia" w:eastAsiaTheme="majorEastAsia" w:hAnsiTheme="majorEastAsia"/>
          <w:sz w:val="22"/>
        </w:rPr>
      </w:pPr>
    </w:p>
    <w:p w14:paraId="5174A310" w14:textId="77777777" w:rsidR="005F7022" w:rsidRDefault="005F702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4064EE1" w14:textId="1C637D8D" w:rsidR="00A824AF" w:rsidRPr="000F5194" w:rsidRDefault="00A824AF" w:rsidP="00A824AF">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-Ⅱ-ア 地域に根ざした活動の活性化（地縁型団体）</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63" behindDoc="0" locked="0" layoutInCell="1" allowOverlap="1" wp14:anchorId="65BBF50A" wp14:editId="2FD44FAF">
                <wp:simplePos x="0" y="0"/>
                <wp:positionH relativeFrom="margin">
                  <wp:align>center</wp:align>
                </wp:positionH>
                <wp:positionV relativeFrom="paragraph">
                  <wp:posOffset>-391160</wp:posOffset>
                </wp:positionV>
                <wp:extent cx="609600" cy="314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599446D3" w14:textId="67333514" w:rsidR="00E2342B" w:rsidRPr="009C183C" w:rsidRDefault="00E2342B" w:rsidP="00A824AF">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BF50A" id="テキスト ボックス 24" o:spid="_x0000_s1038" type="#_x0000_t202" style="position:absolute;margin-left:0;margin-top:-30.8pt;width:48pt;height:24.75pt;z-index:251658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" filled="f" stroked="f" strokeweight=".5pt">
                <v:textbox>
                  <w:txbxContent>
                    <w:p w14:paraId="599446D3" w14:textId="67333514" w:rsidR="00E2342B" w:rsidRPr="009C183C" w:rsidRDefault="00E2342B" w:rsidP="00A824AF">
                      <w:pPr>
                        <w:jc w:val="center"/>
                        <w:rPr>
                          <w:rFonts w:ascii="ＭＳ ゴシック" w:eastAsia="ＭＳ ゴシック" w:hAnsi="ＭＳ ゴシック"/>
                          <w:b/>
                          <w:sz w:val="22"/>
                        </w:rPr>
                      </w:pPr>
                    </w:p>
                  </w:txbxContent>
                </v:textbox>
                <w10:wrap anchorx="margin"/>
              </v:shape>
            </w:pict>
          </mc:Fallback>
        </mc:AlternateContent>
      </w:r>
    </w:p>
    <w:p w14:paraId="410CE721"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270BAB37" w14:textId="77777777" w:rsidR="00A824AF" w:rsidRDefault="00A824AF" w:rsidP="00A824AF">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05B428BD" w14:textId="77777777" w:rsidR="00A824AF" w:rsidRPr="000F5194" w:rsidRDefault="00A824AF" w:rsidP="00A824AF">
      <w:pPr>
        <w:rPr>
          <w:rFonts w:asciiTheme="majorEastAsia" w:eastAsiaTheme="majorEastAsia" w:hAnsiTheme="majorEastAsia"/>
          <w:sz w:val="22"/>
        </w:rPr>
      </w:pPr>
      <w:r>
        <w:rPr>
          <w:rFonts w:asciiTheme="majorEastAsia" w:eastAsiaTheme="majorEastAsia" w:hAnsiTheme="majorEastAsia"/>
          <w:sz w:val="22"/>
        </w:rPr>
        <w:t>取組⑨「活動への参加促進」</w:t>
      </w:r>
    </w:p>
    <w:tbl>
      <w:tblPr>
        <w:tblStyle w:val="a3"/>
        <w:tblW w:w="11052" w:type="dxa"/>
        <w:tblLayout w:type="fixed"/>
        <w:tblLook w:val="04A0" w:firstRow="1" w:lastRow="0" w:firstColumn="1" w:lastColumn="0" w:noHBand="0" w:noVBand="1"/>
      </w:tblPr>
      <w:tblGrid>
        <w:gridCol w:w="589"/>
        <w:gridCol w:w="4492"/>
        <w:gridCol w:w="5971"/>
      </w:tblGrid>
      <w:tr w:rsidR="00A824AF" w:rsidRPr="000F5194" w14:paraId="5FA844A4" w14:textId="77777777" w:rsidTr="005F7022">
        <w:trPr>
          <w:trHeight w:val="414"/>
          <w:tblHeader/>
        </w:trPr>
        <w:tc>
          <w:tcPr>
            <w:tcW w:w="595" w:type="dxa"/>
            <w:shd w:val="clear" w:color="auto" w:fill="B6DDE8" w:themeFill="accent5" w:themeFillTint="66"/>
          </w:tcPr>
          <w:p w14:paraId="6B8B8046" w14:textId="77777777" w:rsidR="00A824AF" w:rsidRPr="000F5194" w:rsidRDefault="00A824AF" w:rsidP="00A824AF">
            <w:pPr>
              <w:rPr>
                <w:sz w:val="24"/>
                <w:szCs w:val="24"/>
              </w:rPr>
            </w:pPr>
          </w:p>
        </w:tc>
        <w:tc>
          <w:tcPr>
            <w:tcW w:w="4564" w:type="dxa"/>
            <w:shd w:val="clear" w:color="auto" w:fill="B6DDE8" w:themeFill="accent5" w:themeFillTint="66"/>
            <w:vAlign w:val="center"/>
          </w:tcPr>
          <w:p w14:paraId="61C4DE4F" w14:textId="77777777" w:rsidR="00A824AF" w:rsidRPr="000F5194" w:rsidRDefault="00A824AF" w:rsidP="00165399">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589177A8" w14:textId="77777777" w:rsidR="00A824AF" w:rsidRPr="000F5194" w:rsidRDefault="00A824AF" w:rsidP="00165399">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A824AF" w:rsidRPr="000F5194" w14:paraId="1ED843BA" w14:textId="77777777" w:rsidTr="005F7022">
        <w:trPr>
          <w:trHeight w:val="947"/>
        </w:trPr>
        <w:tc>
          <w:tcPr>
            <w:tcW w:w="595" w:type="dxa"/>
            <w:vAlign w:val="center"/>
          </w:tcPr>
          <w:p w14:paraId="555E34E6" w14:textId="77777777" w:rsidR="00A824AF" w:rsidRPr="003928F9" w:rsidRDefault="00A824AF" w:rsidP="00A824AF">
            <w:pPr>
              <w:spacing w:beforeLines="20" w:before="67" w:afterLines="20" w:after="67" w:line="240" w:lineRule="exact"/>
              <w:jc w:val="center"/>
              <w:rPr>
                <w:szCs w:val="21"/>
              </w:rPr>
            </w:pPr>
            <w:r>
              <w:rPr>
                <w:rFonts w:hint="eastAsia"/>
                <w:szCs w:val="21"/>
              </w:rPr>
              <w:t>北区</w:t>
            </w:r>
          </w:p>
        </w:tc>
        <w:tc>
          <w:tcPr>
            <w:tcW w:w="4564" w:type="dxa"/>
          </w:tcPr>
          <w:p w14:paraId="1A2035EC" w14:textId="77777777" w:rsidR="00A824AF" w:rsidRDefault="00536505" w:rsidP="007C1A4B">
            <w:pPr>
              <w:spacing w:beforeLines="20" w:before="67" w:afterLines="20" w:after="67" w:line="220" w:lineRule="exact"/>
              <w:ind w:left="210" w:hangingChars="100" w:hanging="210"/>
              <w:rPr>
                <w:szCs w:val="21"/>
              </w:rPr>
            </w:pPr>
            <w:r>
              <w:rPr>
                <w:rFonts w:hint="eastAsia"/>
                <w:szCs w:val="21"/>
              </w:rPr>
              <w:t>・</w:t>
            </w:r>
            <w:r w:rsidR="00A824AF">
              <w:rPr>
                <w:rFonts w:hint="eastAsia"/>
                <w:szCs w:val="21"/>
              </w:rPr>
              <w:t>ホームページや広報紙などのほか、マンション管理業協会と連携を図りながら、マンション</w:t>
            </w:r>
            <w:r w:rsidR="006F4EF6">
              <w:rPr>
                <w:rFonts w:hint="eastAsia"/>
                <w:szCs w:val="21"/>
              </w:rPr>
              <w:t>住民</w:t>
            </w:r>
            <w:r w:rsidR="00A824AF">
              <w:rPr>
                <w:rFonts w:hint="eastAsia"/>
                <w:szCs w:val="21"/>
              </w:rPr>
              <w:t>に向</w:t>
            </w:r>
            <w:r>
              <w:rPr>
                <w:rFonts w:hint="eastAsia"/>
                <w:szCs w:val="21"/>
              </w:rPr>
              <w:t>けて、広く情報発信することで地域活動等への参加を促進する。</w:t>
            </w:r>
          </w:p>
          <w:p w14:paraId="60C15475" w14:textId="53A507F7" w:rsidR="00A824AF" w:rsidRPr="003928F9" w:rsidRDefault="00A824AF" w:rsidP="007C1A4B">
            <w:pPr>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sidR="00536505">
              <w:rPr>
                <w:rFonts w:hint="eastAsia"/>
                <w:szCs w:val="21"/>
              </w:rPr>
              <w:t>の場で地域活動の魅力を伝え、活動への参加参画を</w:t>
            </w:r>
            <w:r w:rsidR="000C5ED7">
              <w:rPr>
                <w:rFonts w:hint="eastAsia"/>
                <w:szCs w:val="21"/>
              </w:rPr>
              <w:t>呼びかけ</w:t>
            </w:r>
            <w:r w:rsidR="00536505">
              <w:rPr>
                <w:rFonts w:hint="eastAsia"/>
                <w:szCs w:val="21"/>
              </w:rPr>
              <w:t>る。</w:t>
            </w:r>
          </w:p>
        </w:tc>
        <w:tc>
          <w:tcPr>
            <w:tcW w:w="6067" w:type="dxa"/>
          </w:tcPr>
          <w:p w14:paraId="73D1EF68" w14:textId="77777777" w:rsidR="00A824AF" w:rsidRDefault="00A824AF" w:rsidP="007C1A4B">
            <w:pPr>
              <w:widowControl/>
              <w:spacing w:beforeLines="20" w:before="67" w:afterLines="20" w:after="67" w:line="220" w:lineRule="exact"/>
              <w:ind w:left="210" w:hangingChars="100" w:hanging="210"/>
              <w:rPr>
                <w:szCs w:val="21"/>
              </w:rPr>
            </w:pPr>
            <w:r>
              <w:rPr>
                <w:rFonts w:hint="eastAsia"/>
                <w:szCs w:val="21"/>
              </w:rPr>
              <w:t>・ホームページや広報紙などのほか、マンション管理業協会と連携を図りながら、マンション</w:t>
            </w:r>
            <w:r w:rsidR="006F4EF6">
              <w:rPr>
                <w:rFonts w:hint="eastAsia"/>
                <w:szCs w:val="21"/>
              </w:rPr>
              <w:t>住民</w:t>
            </w:r>
            <w:r>
              <w:rPr>
                <w:rFonts w:hint="eastAsia"/>
                <w:szCs w:val="21"/>
              </w:rPr>
              <w:t>に向けて、地域イベント等の情報を発信し、地域活動等への参加参画を促進した。</w:t>
            </w:r>
          </w:p>
          <w:p w14:paraId="6FA16CCF" w14:textId="06A87AD5" w:rsidR="00A824AF" w:rsidRPr="003928F9" w:rsidRDefault="006F4EF6" w:rsidP="007C1A4B">
            <w:pPr>
              <w:widowControl/>
              <w:spacing w:beforeLines="20" w:before="67" w:afterLines="20" w:after="67" w:line="220" w:lineRule="exact"/>
              <w:ind w:left="210" w:hangingChars="100" w:hanging="210"/>
              <w:rPr>
                <w:szCs w:val="21"/>
              </w:rPr>
            </w:pPr>
            <w:r>
              <w:rPr>
                <w:rFonts w:hint="eastAsia"/>
                <w:szCs w:val="21"/>
              </w:rPr>
              <w:t>・マンション住民</w:t>
            </w:r>
            <w:r w:rsidR="00A824AF">
              <w:rPr>
                <w:rFonts w:hint="eastAsia"/>
                <w:szCs w:val="21"/>
              </w:rPr>
              <w:t>を対象にした防災講座や、防災の基本</w:t>
            </w:r>
            <w:r w:rsidR="00CC0499">
              <w:rPr>
                <w:rFonts w:hint="eastAsia"/>
                <w:szCs w:val="21"/>
              </w:rPr>
              <w:t>ルール作り</w:t>
            </w:r>
            <w:r w:rsidR="00844354">
              <w:rPr>
                <w:rFonts w:hint="eastAsia"/>
                <w:szCs w:val="21"/>
              </w:rPr>
              <w:t>の場で地域活動の魅力を伝え、活動への参加参画を</w:t>
            </w:r>
            <w:r w:rsidR="000C5ED7">
              <w:rPr>
                <w:rFonts w:hint="eastAsia"/>
                <w:szCs w:val="21"/>
              </w:rPr>
              <w:t>呼びかけ</w:t>
            </w:r>
            <w:r w:rsidR="00844354">
              <w:rPr>
                <w:rFonts w:hint="eastAsia"/>
                <w:szCs w:val="21"/>
              </w:rPr>
              <w:t>た。</w:t>
            </w:r>
          </w:p>
        </w:tc>
      </w:tr>
      <w:tr w:rsidR="00A824AF" w:rsidRPr="000F5194" w14:paraId="283DEE33" w14:textId="77777777" w:rsidTr="005F7022">
        <w:trPr>
          <w:trHeight w:val="947"/>
        </w:trPr>
        <w:tc>
          <w:tcPr>
            <w:tcW w:w="595" w:type="dxa"/>
            <w:vAlign w:val="center"/>
          </w:tcPr>
          <w:p w14:paraId="69AAFA3A" w14:textId="77777777" w:rsidR="00A824AF" w:rsidRPr="003928F9" w:rsidRDefault="00A824AF" w:rsidP="00A824AF">
            <w:pPr>
              <w:spacing w:beforeLines="20" w:before="67" w:afterLines="20" w:after="67" w:line="240" w:lineRule="exact"/>
              <w:jc w:val="center"/>
              <w:rPr>
                <w:szCs w:val="21"/>
              </w:rPr>
            </w:pPr>
            <w:r>
              <w:rPr>
                <w:rFonts w:hint="eastAsia"/>
                <w:szCs w:val="21"/>
              </w:rPr>
              <w:t>都島区</w:t>
            </w:r>
          </w:p>
        </w:tc>
        <w:tc>
          <w:tcPr>
            <w:tcW w:w="4564" w:type="dxa"/>
          </w:tcPr>
          <w:p w14:paraId="5F4E8418"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・周知方法の工夫など、誰もが気軽に参加できる情報発信を支援する。</w:t>
            </w:r>
          </w:p>
        </w:tc>
        <w:tc>
          <w:tcPr>
            <w:tcW w:w="6067" w:type="dxa"/>
          </w:tcPr>
          <w:p w14:paraId="2DA4D9A2" w14:textId="2650E903"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・地縁型団体が行う活動を紹介し、広く区民が参加できる情報提供を行った。（広報誌４～３月、</w:t>
            </w:r>
            <w:r>
              <w:rPr>
                <w:rFonts w:hint="eastAsia"/>
                <w:szCs w:val="21"/>
              </w:rPr>
              <w:t>Facebook26</w:t>
            </w:r>
            <w:r>
              <w:rPr>
                <w:rFonts w:hint="eastAsia"/>
                <w:szCs w:val="21"/>
              </w:rPr>
              <w:t>回）</w:t>
            </w:r>
          </w:p>
        </w:tc>
      </w:tr>
      <w:tr w:rsidR="00A824AF" w:rsidRPr="000F5194" w14:paraId="2BDB1EDB" w14:textId="77777777" w:rsidTr="005F7022">
        <w:trPr>
          <w:trHeight w:val="947"/>
        </w:trPr>
        <w:tc>
          <w:tcPr>
            <w:tcW w:w="595" w:type="dxa"/>
            <w:vAlign w:val="center"/>
          </w:tcPr>
          <w:p w14:paraId="6AE7E5E7" w14:textId="77777777" w:rsidR="00A824AF" w:rsidRPr="003928F9" w:rsidRDefault="00A824AF" w:rsidP="00A824AF">
            <w:pPr>
              <w:spacing w:beforeLines="20" w:before="67" w:afterLines="20" w:after="67" w:line="240" w:lineRule="exact"/>
              <w:jc w:val="center"/>
              <w:rPr>
                <w:szCs w:val="21"/>
              </w:rPr>
            </w:pPr>
            <w:r>
              <w:rPr>
                <w:rFonts w:hint="eastAsia"/>
                <w:szCs w:val="21"/>
              </w:rPr>
              <w:t>福島区</w:t>
            </w:r>
          </w:p>
        </w:tc>
        <w:tc>
          <w:tcPr>
            <w:tcW w:w="4564" w:type="dxa"/>
          </w:tcPr>
          <w:p w14:paraId="5D6BC4C7" w14:textId="77777777" w:rsidR="00A824AF" w:rsidRDefault="00A824AF" w:rsidP="007C1A4B">
            <w:pPr>
              <w:spacing w:beforeLines="20" w:before="67" w:afterLines="20" w:after="67" w:line="220" w:lineRule="exact"/>
              <w:ind w:left="210" w:hangingChars="100" w:hanging="210"/>
              <w:rPr>
                <w:szCs w:val="21"/>
              </w:rPr>
            </w:pPr>
            <w:r>
              <w:rPr>
                <w:rFonts w:hint="eastAsia"/>
                <w:szCs w:val="21"/>
              </w:rPr>
              <w:t>・各団体の活動が持続的なものとなるよう、誰もが気軽に参加（短時間や短期間だけ活動に参加）できるための仕組みや工夫に関する情報を年１回以上提供するなどの支援を行う。</w:t>
            </w:r>
          </w:p>
          <w:p w14:paraId="0A68FBDC" w14:textId="29B9B3B7" w:rsidR="00A824AF" w:rsidRPr="003928F9" w:rsidRDefault="00A824AF" w:rsidP="007C1A4B">
            <w:pPr>
              <w:spacing w:beforeLines="20" w:before="67" w:afterLines="20" w:after="67" w:line="220" w:lineRule="exact"/>
              <w:ind w:left="210" w:hangingChars="100" w:hanging="210"/>
              <w:rPr>
                <w:szCs w:val="21"/>
              </w:rPr>
            </w:pPr>
            <w:r>
              <w:rPr>
                <w:rFonts w:hint="eastAsia"/>
                <w:szCs w:val="21"/>
              </w:rPr>
              <w:t>・区役所内に</w:t>
            </w:r>
            <w:r w:rsidR="00453C17">
              <w:rPr>
                <w:rFonts w:hint="eastAsia"/>
                <w:szCs w:val="21"/>
              </w:rPr>
              <w:t>地域活動協議会</w:t>
            </w:r>
            <w:r>
              <w:rPr>
                <w:rFonts w:hint="eastAsia"/>
                <w:szCs w:val="21"/>
              </w:rPr>
              <w:t>用のラックを設置し、地域活動協議会の</w:t>
            </w:r>
            <w:r w:rsidR="00371CFF">
              <w:rPr>
                <w:rFonts w:hint="eastAsia"/>
                <w:szCs w:val="21"/>
              </w:rPr>
              <w:t>チラシ</w:t>
            </w:r>
            <w:r>
              <w:rPr>
                <w:rFonts w:hint="eastAsia"/>
                <w:szCs w:val="21"/>
              </w:rPr>
              <w:t>を配架する。</w:t>
            </w:r>
          </w:p>
        </w:tc>
        <w:tc>
          <w:tcPr>
            <w:tcW w:w="6067" w:type="dxa"/>
          </w:tcPr>
          <w:p w14:paraId="7892DA2B" w14:textId="77777777" w:rsidR="00A824AF" w:rsidRDefault="00A824AF" w:rsidP="007C1A4B">
            <w:pPr>
              <w:widowControl/>
              <w:spacing w:beforeLines="20" w:before="67" w:afterLines="20" w:after="67" w:line="220" w:lineRule="exact"/>
              <w:ind w:left="210" w:hangingChars="100" w:hanging="210"/>
              <w:rPr>
                <w:szCs w:val="21"/>
              </w:rPr>
            </w:pPr>
            <w:r>
              <w:rPr>
                <w:rFonts w:hint="eastAsia"/>
                <w:szCs w:val="21"/>
              </w:rPr>
              <w:t>・各団体の活動が持続的なものとなるよう、地域カルテの一環として地域行事の運営マニュアルを作成し、誰でも活動を担えるように支援を行った。</w:t>
            </w:r>
          </w:p>
          <w:p w14:paraId="34C8AD1E" w14:textId="7899FC12" w:rsidR="00A824AF" w:rsidRDefault="008C2BC7" w:rsidP="007C1A4B">
            <w:pPr>
              <w:widowControl/>
              <w:spacing w:beforeLines="20" w:before="67" w:afterLines="20" w:after="67" w:line="220" w:lineRule="exact"/>
              <w:ind w:left="210" w:hangingChars="100" w:hanging="210"/>
              <w:rPr>
                <w:szCs w:val="21"/>
              </w:rPr>
            </w:pPr>
            <w:r>
              <w:rPr>
                <w:rFonts w:hint="eastAsia"/>
                <w:szCs w:val="21"/>
              </w:rPr>
              <w:t>・広報紙で地域活動協議会の紹介記事を２回掲載した。（９</w:t>
            </w:r>
            <w:r w:rsidR="00A824AF">
              <w:rPr>
                <w:rFonts w:hint="eastAsia"/>
                <w:szCs w:val="21"/>
              </w:rPr>
              <w:t>、</w:t>
            </w:r>
            <w:r w:rsidR="00A824AF">
              <w:rPr>
                <w:rFonts w:hint="eastAsia"/>
                <w:szCs w:val="21"/>
              </w:rPr>
              <w:t>11</w:t>
            </w:r>
            <w:r w:rsidR="00A824AF">
              <w:rPr>
                <w:rFonts w:hint="eastAsia"/>
                <w:szCs w:val="21"/>
              </w:rPr>
              <w:t>月）</w:t>
            </w:r>
          </w:p>
          <w:p w14:paraId="11A6175E" w14:textId="7733F9E3"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・区役所１階待合ロビーに地域活動協議会広報専用のラックを設置し、各地域独自の</w:t>
            </w:r>
            <w:r w:rsidR="00371CFF">
              <w:rPr>
                <w:rFonts w:hint="eastAsia"/>
                <w:szCs w:val="21"/>
              </w:rPr>
              <w:t>チラシ</w:t>
            </w:r>
            <w:r>
              <w:rPr>
                <w:rFonts w:hint="eastAsia"/>
                <w:szCs w:val="21"/>
              </w:rPr>
              <w:t>や盆踊り・区民まつりなど地域に馴染みのある事業の</w:t>
            </w:r>
            <w:r w:rsidR="00371CFF">
              <w:rPr>
                <w:rFonts w:hint="eastAsia"/>
                <w:szCs w:val="21"/>
              </w:rPr>
              <w:t>チラシ</w:t>
            </w:r>
            <w:r>
              <w:rPr>
                <w:rFonts w:hint="eastAsia"/>
                <w:szCs w:val="21"/>
              </w:rPr>
              <w:t>を定期的に作成し配架した。</w:t>
            </w:r>
          </w:p>
        </w:tc>
      </w:tr>
      <w:tr w:rsidR="00A824AF" w:rsidRPr="000F5194" w14:paraId="24203D56" w14:textId="77777777" w:rsidTr="005F7022">
        <w:trPr>
          <w:trHeight w:val="947"/>
        </w:trPr>
        <w:tc>
          <w:tcPr>
            <w:tcW w:w="595" w:type="dxa"/>
            <w:vAlign w:val="center"/>
          </w:tcPr>
          <w:p w14:paraId="103B89C2" w14:textId="77777777" w:rsidR="00A824AF" w:rsidRPr="003928F9" w:rsidRDefault="00A824AF" w:rsidP="00A824AF">
            <w:pPr>
              <w:spacing w:beforeLines="20" w:before="67" w:afterLines="20" w:after="67" w:line="240" w:lineRule="exact"/>
              <w:jc w:val="center"/>
              <w:rPr>
                <w:szCs w:val="21"/>
              </w:rPr>
            </w:pPr>
            <w:r>
              <w:rPr>
                <w:rFonts w:hint="eastAsia"/>
                <w:szCs w:val="21"/>
              </w:rPr>
              <w:t>此花区</w:t>
            </w:r>
          </w:p>
        </w:tc>
        <w:tc>
          <w:tcPr>
            <w:tcW w:w="4564" w:type="dxa"/>
          </w:tcPr>
          <w:p w14:paraId="572094EB"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・誰もが気軽に参加できるための仕組みや工夫に関する情報を提供する。</w:t>
            </w:r>
          </w:p>
        </w:tc>
        <w:tc>
          <w:tcPr>
            <w:tcW w:w="6067" w:type="dxa"/>
          </w:tcPr>
          <w:p w14:paraId="7F98CDE8" w14:textId="3F6F0017" w:rsidR="00A824AF" w:rsidRPr="003928F9" w:rsidRDefault="00432A3E" w:rsidP="007C1A4B">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広報紙において活動紹介するとともに、区役所及び区民ホールに地域活動協議会を紹介する壁新聞を掲示して、情報提供した。</w:t>
            </w:r>
          </w:p>
        </w:tc>
      </w:tr>
      <w:tr w:rsidR="00A824AF" w:rsidRPr="000F5194" w14:paraId="6CBD89F9" w14:textId="77777777" w:rsidTr="005F7022">
        <w:trPr>
          <w:trHeight w:val="947"/>
        </w:trPr>
        <w:tc>
          <w:tcPr>
            <w:tcW w:w="595" w:type="dxa"/>
            <w:vAlign w:val="center"/>
          </w:tcPr>
          <w:p w14:paraId="03DDD00E" w14:textId="77777777" w:rsidR="00A824AF" w:rsidRPr="003928F9" w:rsidRDefault="00A824AF" w:rsidP="00A824AF">
            <w:pPr>
              <w:spacing w:beforeLines="20" w:before="67" w:afterLines="20" w:after="67" w:line="240" w:lineRule="exact"/>
              <w:jc w:val="center"/>
              <w:rPr>
                <w:szCs w:val="21"/>
              </w:rPr>
            </w:pPr>
            <w:r>
              <w:rPr>
                <w:rFonts w:hint="eastAsia"/>
                <w:szCs w:val="21"/>
              </w:rPr>
              <w:t>中央区</w:t>
            </w:r>
          </w:p>
        </w:tc>
        <w:tc>
          <w:tcPr>
            <w:tcW w:w="4564" w:type="dxa"/>
          </w:tcPr>
          <w:p w14:paraId="6F836B52" w14:textId="77777777" w:rsidR="00A824AF" w:rsidRDefault="00A824AF" w:rsidP="007C1A4B">
            <w:pPr>
              <w:spacing w:beforeLines="20" w:before="67" w:afterLines="20" w:after="67" w:line="220" w:lineRule="exact"/>
              <w:ind w:left="210" w:hangingChars="100" w:hanging="210"/>
              <w:rPr>
                <w:szCs w:val="21"/>
              </w:rPr>
            </w:pPr>
            <w:r>
              <w:rPr>
                <w:rFonts w:hint="eastAsia"/>
                <w:szCs w:val="21"/>
              </w:rPr>
              <w:t>・誰もが気軽に参加できるイベントの情報など、身近な地域において活動のきっかけとなる情報を収集・発信し、地域活動への参加を呼びかける。</w:t>
            </w:r>
          </w:p>
          <w:p w14:paraId="1FB91882" w14:textId="77777777" w:rsidR="00A824AF" w:rsidRDefault="00A824AF" w:rsidP="007C1A4B">
            <w:pPr>
              <w:spacing w:beforeLines="20" w:before="67" w:afterLines="20" w:after="67" w:line="220" w:lineRule="exact"/>
              <w:ind w:left="210" w:hangingChars="100" w:hanging="210"/>
              <w:rPr>
                <w:szCs w:val="21"/>
              </w:rPr>
            </w:pPr>
            <w:r>
              <w:rPr>
                <w:rFonts w:hint="eastAsia"/>
                <w:szCs w:val="21"/>
              </w:rPr>
              <w:t>・区地域担当職員や中間支援組織（まちづくりセンター）を通じ、誰もが気軽に参加できるイベントの実施に向けた支援を行う。</w:t>
            </w:r>
          </w:p>
          <w:p w14:paraId="1AEE0679"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・若い世代に地域活動への参加を呼びかけるため、</w:t>
            </w:r>
            <w:r w:rsidR="00F96182">
              <w:rPr>
                <w:rFonts w:hint="eastAsia"/>
                <w:szCs w:val="21"/>
              </w:rPr>
              <w:t>ＳＮＳ</w:t>
            </w:r>
            <w:r>
              <w:rPr>
                <w:rFonts w:hint="eastAsia"/>
                <w:szCs w:val="21"/>
              </w:rPr>
              <w:t>などのＩＣＴを活用した情報発信に取り組む。</w:t>
            </w:r>
          </w:p>
        </w:tc>
        <w:tc>
          <w:tcPr>
            <w:tcW w:w="6067" w:type="dxa"/>
          </w:tcPr>
          <w:p w14:paraId="387B223B" w14:textId="4C7D1F6E" w:rsidR="00A824AF" w:rsidRDefault="00536505" w:rsidP="007C1A4B">
            <w:pPr>
              <w:widowControl/>
              <w:spacing w:beforeLines="20" w:before="67" w:afterLines="20" w:after="67" w:line="220" w:lineRule="exact"/>
              <w:ind w:left="210" w:hangingChars="100" w:hanging="210"/>
              <w:rPr>
                <w:szCs w:val="21"/>
              </w:rPr>
            </w:pPr>
            <w:r>
              <w:rPr>
                <w:rFonts w:hint="eastAsia"/>
                <w:szCs w:val="21"/>
              </w:rPr>
              <w:t>・</w:t>
            </w:r>
            <w:r w:rsidR="00432A3E">
              <w:rPr>
                <w:rFonts w:hint="eastAsia"/>
                <w:szCs w:val="21"/>
              </w:rPr>
              <w:t>ホームページや</w:t>
            </w:r>
            <w:r w:rsidR="00A824AF">
              <w:rPr>
                <w:rFonts w:hint="eastAsia"/>
                <w:szCs w:val="21"/>
              </w:rPr>
              <w:t>Twitter</w:t>
            </w:r>
            <w:r w:rsidR="00A824AF">
              <w:rPr>
                <w:rFonts w:hint="eastAsia"/>
                <w:szCs w:val="21"/>
              </w:rPr>
              <w:t>を利用してイベントの情報や地域活動への参加の呼びかけを行った。また、広報紙による</w:t>
            </w:r>
            <w:r w:rsidR="009A4CCB">
              <w:rPr>
                <w:rFonts w:hint="eastAsia"/>
                <w:szCs w:val="21"/>
              </w:rPr>
              <w:t>情報発信を行うことで、幅広い世代に向け地域活動への参加を呼びかけ</w:t>
            </w:r>
            <w:r w:rsidR="00A824AF">
              <w:rPr>
                <w:rFonts w:hint="eastAsia"/>
                <w:szCs w:val="21"/>
              </w:rPr>
              <w:t>た。</w:t>
            </w:r>
          </w:p>
          <w:p w14:paraId="66DCF5D7" w14:textId="77777777" w:rsidR="00A824AF" w:rsidRDefault="00A824AF" w:rsidP="007C1A4B">
            <w:pPr>
              <w:widowControl/>
              <w:spacing w:beforeLines="20" w:before="67" w:afterLines="20" w:after="67" w:line="220" w:lineRule="exact"/>
              <w:ind w:left="210" w:hangingChars="100" w:hanging="210"/>
              <w:rPr>
                <w:szCs w:val="21"/>
              </w:rPr>
            </w:pPr>
            <w:r>
              <w:rPr>
                <w:rFonts w:hint="eastAsia"/>
                <w:szCs w:val="21"/>
              </w:rPr>
              <w:t>・区地域担当職員や中間支援組織（まちづくりセンター）を通じ、誰もが気軽に参加できるイベントの実施に向けた支援を行った。</w:t>
            </w:r>
          </w:p>
          <w:p w14:paraId="5F44C81B" w14:textId="6FB536EB"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・若い世代に地域活動への参加を呼びかけるため、</w:t>
            </w:r>
            <w:r w:rsidR="00F96182">
              <w:rPr>
                <w:rFonts w:hint="eastAsia"/>
                <w:szCs w:val="21"/>
              </w:rPr>
              <w:t>ＳＮＳ</w:t>
            </w:r>
            <w:r>
              <w:rPr>
                <w:rFonts w:hint="eastAsia"/>
                <w:szCs w:val="21"/>
              </w:rPr>
              <w:t>などのＩＣＴを活用した情報発信に取り組んだ。</w:t>
            </w:r>
          </w:p>
        </w:tc>
      </w:tr>
      <w:tr w:rsidR="00A824AF" w:rsidRPr="000F5194" w14:paraId="516B818C" w14:textId="77777777" w:rsidTr="00165399">
        <w:trPr>
          <w:trHeight w:val="797"/>
        </w:trPr>
        <w:tc>
          <w:tcPr>
            <w:tcW w:w="595" w:type="dxa"/>
            <w:vAlign w:val="center"/>
          </w:tcPr>
          <w:p w14:paraId="3E631150" w14:textId="77777777" w:rsidR="00A824AF" w:rsidRPr="003928F9" w:rsidRDefault="00A824AF" w:rsidP="00A824AF">
            <w:pPr>
              <w:spacing w:beforeLines="20" w:before="67" w:afterLines="20" w:after="67" w:line="240" w:lineRule="exact"/>
              <w:jc w:val="center"/>
              <w:rPr>
                <w:szCs w:val="21"/>
              </w:rPr>
            </w:pPr>
            <w:r>
              <w:rPr>
                <w:rFonts w:hint="eastAsia"/>
                <w:szCs w:val="21"/>
              </w:rPr>
              <w:t>西区</w:t>
            </w:r>
          </w:p>
        </w:tc>
        <w:tc>
          <w:tcPr>
            <w:tcW w:w="4564" w:type="dxa"/>
          </w:tcPr>
          <w:p w14:paraId="799C0DA4"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・誰もが気軽に地域活動に参加できるようにする仕組みや工夫に関する情報提供を行う。</w:t>
            </w:r>
          </w:p>
        </w:tc>
        <w:tc>
          <w:tcPr>
            <w:tcW w:w="6067" w:type="dxa"/>
          </w:tcPr>
          <w:p w14:paraId="6C4FEE07" w14:textId="55A4A0FC"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・青少年指導員や福祉委員等、地縁型団体の会議等で誰もが気軽に参加できるようにする仕組みや工夫に関する情報提供を行った。（６回）</w:t>
            </w:r>
          </w:p>
        </w:tc>
      </w:tr>
      <w:tr w:rsidR="00A824AF" w:rsidRPr="000F5194" w14:paraId="0EF6ECB3" w14:textId="77777777" w:rsidTr="00165399">
        <w:trPr>
          <w:trHeight w:val="836"/>
        </w:trPr>
        <w:tc>
          <w:tcPr>
            <w:tcW w:w="595" w:type="dxa"/>
            <w:vAlign w:val="center"/>
          </w:tcPr>
          <w:p w14:paraId="2455AD34" w14:textId="77777777" w:rsidR="00A824AF" w:rsidRPr="003928F9" w:rsidRDefault="00A824AF" w:rsidP="00A824AF">
            <w:pPr>
              <w:spacing w:beforeLines="20" w:before="67" w:afterLines="20" w:after="67" w:line="240" w:lineRule="exact"/>
              <w:jc w:val="center"/>
              <w:rPr>
                <w:szCs w:val="21"/>
              </w:rPr>
            </w:pPr>
            <w:r>
              <w:rPr>
                <w:rFonts w:hint="eastAsia"/>
                <w:szCs w:val="21"/>
              </w:rPr>
              <w:t>港区</w:t>
            </w:r>
          </w:p>
        </w:tc>
        <w:tc>
          <w:tcPr>
            <w:tcW w:w="4564" w:type="dxa"/>
          </w:tcPr>
          <w:p w14:paraId="05E27976"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・誰もが気軽に参加できる地域活動について、地域ニーズを把握しながら</w:t>
            </w:r>
            <w:r w:rsidR="00F96182">
              <w:rPr>
                <w:rFonts w:hint="eastAsia"/>
                <w:szCs w:val="21"/>
              </w:rPr>
              <w:t>ＳＮＳ</w:t>
            </w:r>
            <w:r>
              <w:rPr>
                <w:rFonts w:hint="eastAsia"/>
                <w:szCs w:val="21"/>
              </w:rPr>
              <w:t>などを活用し情報発信する。</w:t>
            </w:r>
          </w:p>
        </w:tc>
        <w:tc>
          <w:tcPr>
            <w:tcW w:w="6067" w:type="dxa"/>
          </w:tcPr>
          <w:p w14:paraId="1353BFEF" w14:textId="23F781E0"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・気軽に参加できる地域活動について、広報みなと（１、３月号）や</w:t>
            </w:r>
            <w:r w:rsidR="00F96182">
              <w:rPr>
                <w:rFonts w:hint="eastAsia"/>
                <w:szCs w:val="21"/>
              </w:rPr>
              <w:t>ＳＮＳ</w:t>
            </w:r>
            <w:r>
              <w:rPr>
                <w:rFonts w:hint="eastAsia"/>
                <w:szCs w:val="21"/>
              </w:rPr>
              <w:t>で情報発信し、参加を呼びかけた。</w:t>
            </w:r>
          </w:p>
        </w:tc>
      </w:tr>
      <w:tr w:rsidR="00A824AF" w:rsidRPr="000F5194" w14:paraId="29E5748E" w14:textId="77777777" w:rsidTr="005F7022">
        <w:trPr>
          <w:trHeight w:val="947"/>
        </w:trPr>
        <w:tc>
          <w:tcPr>
            <w:tcW w:w="595" w:type="dxa"/>
            <w:vAlign w:val="center"/>
          </w:tcPr>
          <w:p w14:paraId="31E33D56" w14:textId="77777777" w:rsidR="00A824AF" w:rsidRPr="003928F9" w:rsidRDefault="00A824AF" w:rsidP="00A824AF">
            <w:pPr>
              <w:spacing w:beforeLines="20" w:before="67" w:afterLines="20" w:after="67" w:line="240" w:lineRule="exact"/>
              <w:jc w:val="center"/>
              <w:rPr>
                <w:szCs w:val="21"/>
              </w:rPr>
            </w:pPr>
            <w:r>
              <w:rPr>
                <w:rFonts w:hint="eastAsia"/>
                <w:szCs w:val="21"/>
              </w:rPr>
              <w:t>大正区</w:t>
            </w:r>
          </w:p>
        </w:tc>
        <w:tc>
          <w:tcPr>
            <w:tcW w:w="4564" w:type="dxa"/>
          </w:tcPr>
          <w:p w14:paraId="75B4C975"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・まちづくりセンターを通じて、各団体へ各種情報提供を行う。</w:t>
            </w:r>
          </w:p>
        </w:tc>
        <w:tc>
          <w:tcPr>
            <w:tcW w:w="6067" w:type="dxa"/>
          </w:tcPr>
          <w:p w14:paraId="5453B221" w14:textId="4939A9D2"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・誰もが気軽に地域の活動にふれることが出来る機会として、地域と事業者が連携して行う事業（ペットボトル循環プロジェクト）等について、地域まちづくり実行委員長会等で情報提供を行った。</w:t>
            </w:r>
          </w:p>
        </w:tc>
      </w:tr>
      <w:tr w:rsidR="00A824AF" w:rsidRPr="000F5194" w14:paraId="449F48DC" w14:textId="77777777" w:rsidTr="005F7022">
        <w:trPr>
          <w:trHeight w:val="947"/>
        </w:trPr>
        <w:tc>
          <w:tcPr>
            <w:tcW w:w="595" w:type="dxa"/>
            <w:vAlign w:val="center"/>
          </w:tcPr>
          <w:p w14:paraId="62B539E2" w14:textId="77777777" w:rsidR="00A824AF" w:rsidRPr="003928F9" w:rsidRDefault="00A824AF" w:rsidP="00A824AF">
            <w:pPr>
              <w:spacing w:beforeLines="20" w:before="67" w:afterLines="20" w:after="67" w:line="240" w:lineRule="exact"/>
              <w:jc w:val="center"/>
              <w:rPr>
                <w:szCs w:val="21"/>
              </w:rPr>
            </w:pPr>
            <w:r>
              <w:rPr>
                <w:rFonts w:hint="eastAsia"/>
                <w:szCs w:val="21"/>
              </w:rPr>
              <w:t>天王寺区</w:t>
            </w:r>
          </w:p>
        </w:tc>
        <w:tc>
          <w:tcPr>
            <w:tcW w:w="4564" w:type="dxa"/>
          </w:tcPr>
          <w:p w14:paraId="5D7A8C2F" w14:textId="3366BE7E" w:rsidR="00A824AF" w:rsidRPr="003928F9" w:rsidRDefault="00021774" w:rsidP="007C1A4B">
            <w:pPr>
              <w:spacing w:beforeLines="20" w:before="67" w:afterLines="20" w:after="67" w:line="220" w:lineRule="exact"/>
              <w:ind w:left="210" w:hangingChars="100" w:hanging="210"/>
              <w:rPr>
                <w:szCs w:val="21"/>
              </w:rPr>
            </w:pPr>
            <w:r>
              <w:rPr>
                <w:rFonts w:hint="eastAsia"/>
                <w:szCs w:val="21"/>
              </w:rPr>
              <w:t>・地域からの情報収集、ニーズ把握を行い、</w:t>
            </w:r>
            <w:r w:rsidR="00A824AF">
              <w:rPr>
                <w:rFonts w:hint="eastAsia"/>
                <w:szCs w:val="21"/>
              </w:rPr>
              <w:t>広報紙などを活用し、活動への参加促進につながる広報支援を行う。</w:t>
            </w:r>
          </w:p>
        </w:tc>
        <w:tc>
          <w:tcPr>
            <w:tcW w:w="6067" w:type="dxa"/>
          </w:tcPr>
          <w:p w14:paraId="3AE37F81" w14:textId="171D8EF2"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・広報紙で各地域で参加し易い活動の紹介（５、６、８～</w:t>
            </w:r>
            <w:r>
              <w:rPr>
                <w:rFonts w:hint="eastAsia"/>
                <w:szCs w:val="21"/>
              </w:rPr>
              <w:t>12</w:t>
            </w:r>
            <w:r>
              <w:rPr>
                <w:rFonts w:hint="eastAsia"/>
                <w:szCs w:val="21"/>
              </w:rPr>
              <w:t>、２、３月）や広報板に地域の声を聞き、気軽に参加し易い地域活動紹介のポスター掲示を行った。（７、</w:t>
            </w:r>
            <w:r>
              <w:rPr>
                <w:rFonts w:hint="eastAsia"/>
                <w:szCs w:val="21"/>
              </w:rPr>
              <w:t>10</w:t>
            </w:r>
            <w:r>
              <w:rPr>
                <w:rFonts w:hint="eastAsia"/>
                <w:szCs w:val="21"/>
              </w:rPr>
              <w:t>、１月）</w:t>
            </w:r>
          </w:p>
        </w:tc>
      </w:tr>
      <w:tr w:rsidR="00A824AF" w:rsidRPr="000F5194" w14:paraId="55448461" w14:textId="77777777" w:rsidTr="005F7022">
        <w:trPr>
          <w:trHeight w:val="947"/>
        </w:trPr>
        <w:tc>
          <w:tcPr>
            <w:tcW w:w="595" w:type="dxa"/>
            <w:vAlign w:val="center"/>
          </w:tcPr>
          <w:p w14:paraId="2DBB0753" w14:textId="77777777" w:rsidR="00A824AF" w:rsidRPr="003928F9" w:rsidRDefault="00A824AF" w:rsidP="00A824AF">
            <w:pPr>
              <w:spacing w:beforeLines="20" w:before="67" w:afterLines="20" w:after="67" w:line="240" w:lineRule="exact"/>
              <w:jc w:val="center"/>
              <w:rPr>
                <w:szCs w:val="21"/>
              </w:rPr>
            </w:pPr>
            <w:r>
              <w:rPr>
                <w:rFonts w:hint="eastAsia"/>
                <w:szCs w:val="21"/>
              </w:rPr>
              <w:t>浪速区</w:t>
            </w:r>
          </w:p>
        </w:tc>
        <w:tc>
          <w:tcPr>
            <w:tcW w:w="4564" w:type="dxa"/>
          </w:tcPr>
          <w:p w14:paraId="7B14C81A" w14:textId="77777777" w:rsidR="00A824AF" w:rsidRDefault="00A824AF" w:rsidP="007C1A4B">
            <w:pPr>
              <w:spacing w:beforeLines="20" w:before="67" w:afterLines="20" w:after="67" w:line="220" w:lineRule="exact"/>
              <w:ind w:left="210" w:hangingChars="100" w:hanging="210"/>
              <w:rPr>
                <w:szCs w:val="21"/>
              </w:rPr>
            </w:pPr>
            <w:r>
              <w:rPr>
                <w:rFonts w:hint="eastAsia"/>
                <w:szCs w:val="21"/>
              </w:rPr>
              <w:t>・短時間や短期間だけ活動に参加できるなど、誰もが気</w:t>
            </w:r>
            <w:r w:rsidR="00DB568C">
              <w:rPr>
                <w:rFonts w:hint="eastAsia"/>
                <w:szCs w:val="21"/>
              </w:rPr>
              <w:t>軽に活動に参加できるための仕組みや工夫に関する情報を提供する。</w:t>
            </w:r>
          </w:p>
          <w:p w14:paraId="674D7C30"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・若い世代</w:t>
            </w:r>
            <w:r w:rsidR="00DB568C">
              <w:rPr>
                <w:rFonts w:hint="eastAsia"/>
                <w:szCs w:val="21"/>
              </w:rPr>
              <w:t>から高齢者まで幅広い世代に向けて地域活動情報を発信する。</w:t>
            </w:r>
          </w:p>
        </w:tc>
        <w:tc>
          <w:tcPr>
            <w:tcW w:w="6067" w:type="dxa"/>
          </w:tcPr>
          <w:p w14:paraId="4215B16D" w14:textId="2CA71B04"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・まちづくりセンター等が収集した、誰もが気軽に活動に参加できるための仕組みや短時間や短期間だけ活動に参加できるような工夫に関する各地域の取組や好事例を、幅広い層に</w:t>
            </w:r>
            <w:r w:rsidR="00DB568C">
              <w:rPr>
                <w:rFonts w:hint="eastAsia"/>
                <w:szCs w:val="21"/>
              </w:rPr>
              <w:t>向け広報紙や</w:t>
            </w:r>
            <w:r w:rsidR="00F96182">
              <w:rPr>
                <w:rFonts w:hint="eastAsia"/>
                <w:szCs w:val="21"/>
              </w:rPr>
              <w:t>ＳＮＳ</w:t>
            </w:r>
            <w:r w:rsidR="00DB568C">
              <w:rPr>
                <w:rFonts w:hint="eastAsia"/>
                <w:szCs w:val="21"/>
              </w:rPr>
              <w:t>にて発信し、地域間の情報共有を図った。</w:t>
            </w:r>
          </w:p>
        </w:tc>
      </w:tr>
      <w:tr w:rsidR="00A824AF" w:rsidRPr="000F5194" w14:paraId="179D1CC7" w14:textId="77777777" w:rsidTr="005F7022">
        <w:trPr>
          <w:trHeight w:val="947"/>
        </w:trPr>
        <w:tc>
          <w:tcPr>
            <w:tcW w:w="595" w:type="dxa"/>
            <w:vAlign w:val="center"/>
          </w:tcPr>
          <w:p w14:paraId="409758A7" w14:textId="77777777" w:rsidR="00A824AF" w:rsidRPr="003928F9" w:rsidRDefault="00A824AF" w:rsidP="00A824AF">
            <w:pPr>
              <w:spacing w:beforeLines="20" w:before="67" w:afterLines="20" w:after="67" w:line="240" w:lineRule="exact"/>
              <w:jc w:val="center"/>
              <w:rPr>
                <w:szCs w:val="21"/>
              </w:rPr>
            </w:pPr>
            <w:r>
              <w:rPr>
                <w:rFonts w:hint="eastAsia"/>
                <w:szCs w:val="21"/>
              </w:rPr>
              <w:t>西淀川区</w:t>
            </w:r>
          </w:p>
        </w:tc>
        <w:tc>
          <w:tcPr>
            <w:tcW w:w="4564" w:type="dxa"/>
          </w:tcPr>
          <w:p w14:paraId="0930C93A"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・短時間や短期間だけ活動に参加できるなど、誰もが気軽に活動に参加できるための仕組みや工夫に関する情報を提供する。：１回</w:t>
            </w:r>
          </w:p>
        </w:tc>
        <w:tc>
          <w:tcPr>
            <w:tcW w:w="6067" w:type="dxa"/>
          </w:tcPr>
          <w:p w14:paraId="4FE82340" w14:textId="55845750"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・短時間や短期間だけ活動に参加できるなど、誰もが気軽に活動に参加できる地域清掃活動の情報を提供（１回）のほか、地域においては駅伝大会の選手募集のポスターの掲示を行った。</w:t>
            </w:r>
          </w:p>
        </w:tc>
      </w:tr>
      <w:tr w:rsidR="00A824AF" w:rsidRPr="000F5194" w14:paraId="4C029D45" w14:textId="77777777" w:rsidTr="005F7022">
        <w:trPr>
          <w:trHeight w:val="947"/>
        </w:trPr>
        <w:tc>
          <w:tcPr>
            <w:tcW w:w="595" w:type="dxa"/>
            <w:vAlign w:val="center"/>
          </w:tcPr>
          <w:p w14:paraId="0165BF8F" w14:textId="77777777" w:rsidR="00A824AF" w:rsidRPr="003928F9" w:rsidRDefault="00A824AF" w:rsidP="00A824AF">
            <w:pPr>
              <w:spacing w:beforeLines="20" w:before="67" w:afterLines="20" w:after="67" w:line="240" w:lineRule="exact"/>
              <w:jc w:val="center"/>
              <w:rPr>
                <w:szCs w:val="21"/>
              </w:rPr>
            </w:pPr>
            <w:r>
              <w:rPr>
                <w:rFonts w:hint="eastAsia"/>
                <w:szCs w:val="21"/>
              </w:rPr>
              <w:t>淀川区</w:t>
            </w:r>
          </w:p>
        </w:tc>
        <w:tc>
          <w:tcPr>
            <w:tcW w:w="4564" w:type="dxa"/>
          </w:tcPr>
          <w:p w14:paraId="37728C71" w14:textId="2169422F" w:rsidR="00A824AF" w:rsidRDefault="00A824AF" w:rsidP="007C1A4B">
            <w:pPr>
              <w:spacing w:beforeLines="20" w:before="67" w:afterLines="20" w:after="67" w:line="220" w:lineRule="exact"/>
              <w:ind w:left="210" w:hangingChars="100" w:hanging="210"/>
              <w:rPr>
                <w:szCs w:val="21"/>
              </w:rPr>
            </w:pPr>
            <w:r>
              <w:rPr>
                <w:rFonts w:hint="eastAsia"/>
                <w:szCs w:val="21"/>
              </w:rPr>
              <w:t>・</w:t>
            </w:r>
            <w:r w:rsidR="00B56FC0">
              <w:rPr>
                <w:rFonts w:hint="eastAsia"/>
                <w:szCs w:val="21"/>
              </w:rPr>
              <w:t>分かり</w:t>
            </w:r>
            <w:r>
              <w:rPr>
                <w:rFonts w:hint="eastAsia"/>
                <w:szCs w:val="21"/>
              </w:rPr>
              <w:t>やすい表現やイラストの活用等、内容を工夫し、若い世代から高齢者まで幅広い世代に向けて地域活動情報を発信する。</w:t>
            </w:r>
          </w:p>
          <w:p w14:paraId="4082AD6F" w14:textId="77777777" w:rsidR="00A824AF" w:rsidRDefault="00536505" w:rsidP="007C1A4B">
            <w:pPr>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広報誌、ホームページ、</w:t>
            </w:r>
            <w:r w:rsidR="00F96182">
              <w:rPr>
                <w:rFonts w:hint="eastAsia"/>
                <w:szCs w:val="21"/>
              </w:rPr>
              <w:t>ＳＮＳ</w:t>
            </w:r>
            <w:r w:rsidR="00A824AF">
              <w:rPr>
                <w:rFonts w:hint="eastAsia"/>
                <w:szCs w:val="21"/>
              </w:rPr>
              <w:t>、地域の掲示板等、あらゆる広報媒体を活用した情報発信により、身近な地域や関心のあるテーマへの市民活動への参加を呼びかける。</w:t>
            </w:r>
          </w:p>
          <w:p w14:paraId="70444D38" w14:textId="2F885422" w:rsidR="00A824AF" w:rsidRDefault="00A824AF" w:rsidP="007C1A4B">
            <w:pPr>
              <w:spacing w:beforeLines="20" w:before="67" w:afterLines="20" w:after="67" w:line="220" w:lineRule="exact"/>
              <w:ind w:left="210" w:hangingChars="100" w:hanging="210"/>
              <w:rPr>
                <w:szCs w:val="21"/>
              </w:rPr>
            </w:pPr>
            <w:r>
              <w:rPr>
                <w:rFonts w:hint="eastAsia"/>
                <w:szCs w:val="21"/>
              </w:rPr>
              <w:t>・区役所１階に「地域情報コーナー」という専用の配架棚を設け地域行事等の</w:t>
            </w:r>
            <w:r w:rsidR="00371CFF">
              <w:rPr>
                <w:rFonts w:hint="eastAsia"/>
                <w:szCs w:val="21"/>
              </w:rPr>
              <w:t>チラシ</w:t>
            </w:r>
            <w:r>
              <w:rPr>
                <w:rFonts w:hint="eastAsia"/>
                <w:szCs w:val="21"/>
              </w:rPr>
              <w:t>を随時配布する。</w:t>
            </w:r>
          </w:p>
          <w:p w14:paraId="07534BA4"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・通年の広報の取組に加え、９月頃に若年層区民アンケートを実施し地域活動へのニーズを把握する。</w:t>
            </w:r>
          </w:p>
        </w:tc>
        <w:tc>
          <w:tcPr>
            <w:tcW w:w="6067" w:type="dxa"/>
          </w:tcPr>
          <w:p w14:paraId="21899471" w14:textId="1F94C84B" w:rsidR="00A824AF" w:rsidRDefault="00536505" w:rsidP="007C1A4B">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広報誌、ホームページ、</w:t>
            </w:r>
            <w:r w:rsidR="00F96182">
              <w:rPr>
                <w:rFonts w:hint="eastAsia"/>
                <w:szCs w:val="21"/>
              </w:rPr>
              <w:t>ＳＮＳ</w:t>
            </w:r>
            <w:r w:rsidR="00A824AF">
              <w:rPr>
                <w:rFonts w:hint="eastAsia"/>
                <w:szCs w:val="21"/>
              </w:rPr>
              <w:t>、地域の掲示板等、あらゆる広報媒体を活用し、</w:t>
            </w:r>
            <w:r w:rsidR="00B56FC0">
              <w:rPr>
                <w:rFonts w:hint="eastAsia"/>
                <w:szCs w:val="21"/>
              </w:rPr>
              <w:t>分かり</w:t>
            </w:r>
            <w:r w:rsidR="00A824AF">
              <w:rPr>
                <w:rFonts w:hint="eastAsia"/>
                <w:szCs w:val="21"/>
              </w:rPr>
              <w:t>やすい表現やイラストの活用等、内容を工夫し、若い世代から高齢者まで幅広い世代に向けて地域活動情報を発信することで、身近な</w:t>
            </w:r>
            <w:r w:rsidR="00DB568C">
              <w:rPr>
                <w:rFonts w:hint="eastAsia"/>
                <w:szCs w:val="21"/>
              </w:rPr>
              <w:t>地域や関心のあるテーマへの市民活動への参加を呼びかけた。</w:t>
            </w:r>
          </w:p>
          <w:p w14:paraId="36107FEE" w14:textId="3D3CF6DD" w:rsidR="00A824AF" w:rsidRDefault="00A824AF" w:rsidP="007C1A4B">
            <w:pPr>
              <w:widowControl/>
              <w:spacing w:beforeLines="20" w:before="67" w:afterLines="20" w:after="67" w:line="220" w:lineRule="exact"/>
              <w:ind w:left="210" w:hangingChars="100" w:hanging="210"/>
              <w:rPr>
                <w:szCs w:val="21"/>
              </w:rPr>
            </w:pPr>
            <w:r>
              <w:rPr>
                <w:rFonts w:hint="eastAsia"/>
                <w:szCs w:val="21"/>
              </w:rPr>
              <w:t>・区役所１階に「地域情報コーナー」という専用の配架棚を設け、地域</w:t>
            </w:r>
            <w:r w:rsidR="00DB568C">
              <w:rPr>
                <w:rFonts w:hint="eastAsia"/>
                <w:szCs w:val="21"/>
              </w:rPr>
              <w:t>が発行している広報紙や地域行事等の</w:t>
            </w:r>
            <w:r w:rsidR="00371CFF">
              <w:rPr>
                <w:rFonts w:hint="eastAsia"/>
                <w:szCs w:val="21"/>
              </w:rPr>
              <w:t>チラシ</w:t>
            </w:r>
            <w:r w:rsidR="00DB568C">
              <w:rPr>
                <w:rFonts w:hint="eastAsia"/>
                <w:szCs w:val="21"/>
              </w:rPr>
              <w:t>を随時配布した。</w:t>
            </w:r>
          </w:p>
          <w:p w14:paraId="32088EE0" w14:textId="09750EC7" w:rsidR="00A824AF" w:rsidRDefault="00536505" w:rsidP="007C1A4B">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広報誌にて「地活協ってなぁーに？」という</w:t>
            </w:r>
            <w:r w:rsidR="00453C17">
              <w:rPr>
                <w:rFonts w:hint="eastAsia"/>
                <w:szCs w:val="21"/>
              </w:rPr>
              <w:t>地域活動協議会</w:t>
            </w:r>
            <w:r w:rsidR="00DB568C">
              <w:rPr>
                <w:rFonts w:hint="eastAsia"/>
                <w:szCs w:val="21"/>
              </w:rPr>
              <w:t>に関する連載記事を掲載し、地域活動の情報発信を行った。</w:t>
            </w:r>
          </w:p>
          <w:p w14:paraId="0D5DF0CF" w14:textId="7E932604" w:rsidR="00A824AF" w:rsidRDefault="00A824AF" w:rsidP="007C1A4B">
            <w:pPr>
              <w:widowControl/>
              <w:spacing w:beforeLines="20" w:before="67" w:afterLines="20" w:after="67" w:line="220" w:lineRule="exact"/>
              <w:ind w:left="210" w:hangingChars="100" w:hanging="210"/>
              <w:rPr>
                <w:szCs w:val="21"/>
              </w:rPr>
            </w:pPr>
            <w:r>
              <w:rPr>
                <w:rFonts w:hint="eastAsia"/>
                <w:szCs w:val="21"/>
              </w:rPr>
              <w:t>・中間支</w:t>
            </w:r>
            <w:r w:rsidR="008C2BC7">
              <w:rPr>
                <w:rFonts w:hint="eastAsia"/>
                <w:szCs w:val="21"/>
              </w:rPr>
              <w:t>援組織が発行する「まちセン通信」にて地域情報を発信した。（５、８、</w:t>
            </w:r>
            <w:r>
              <w:rPr>
                <w:rFonts w:hint="eastAsia"/>
                <w:szCs w:val="21"/>
              </w:rPr>
              <w:t>１月発行）</w:t>
            </w:r>
          </w:p>
          <w:p w14:paraId="60558600" w14:textId="7F95EDE3" w:rsidR="00A824AF" w:rsidRPr="003928F9" w:rsidRDefault="008C2BC7" w:rsidP="007C1A4B">
            <w:pPr>
              <w:widowControl/>
              <w:spacing w:beforeLines="20" w:before="67" w:afterLines="20" w:after="67" w:line="220" w:lineRule="exact"/>
              <w:ind w:left="210" w:hangingChars="100" w:hanging="210"/>
              <w:rPr>
                <w:szCs w:val="21"/>
              </w:rPr>
            </w:pPr>
            <w:r>
              <w:rPr>
                <w:rFonts w:hint="eastAsia"/>
                <w:szCs w:val="21"/>
              </w:rPr>
              <w:t>・</w:t>
            </w:r>
            <w:r>
              <w:rPr>
                <w:rFonts w:hint="eastAsia"/>
                <w:szCs w:val="21"/>
              </w:rPr>
              <w:t>29</w:t>
            </w:r>
            <w:r w:rsidR="00A824AF">
              <w:rPr>
                <w:rFonts w:hint="eastAsia"/>
                <w:szCs w:val="21"/>
              </w:rPr>
              <w:t>歳以下の若年層を対象とした区民アンケートにて、地域活動への参加意欲やニーズを把握した。（９月）</w:t>
            </w:r>
          </w:p>
        </w:tc>
      </w:tr>
      <w:tr w:rsidR="00A824AF" w:rsidRPr="000F5194" w14:paraId="0E52A86B" w14:textId="77777777" w:rsidTr="005F7022">
        <w:trPr>
          <w:trHeight w:val="947"/>
        </w:trPr>
        <w:tc>
          <w:tcPr>
            <w:tcW w:w="595" w:type="dxa"/>
            <w:vAlign w:val="center"/>
          </w:tcPr>
          <w:p w14:paraId="1B582FCB" w14:textId="77777777" w:rsidR="00A824AF" w:rsidRPr="003928F9" w:rsidRDefault="00A824AF" w:rsidP="00A824AF">
            <w:pPr>
              <w:spacing w:beforeLines="20" w:before="67" w:afterLines="20" w:after="67" w:line="240" w:lineRule="exact"/>
              <w:jc w:val="center"/>
              <w:rPr>
                <w:szCs w:val="21"/>
              </w:rPr>
            </w:pPr>
            <w:r>
              <w:rPr>
                <w:rFonts w:hint="eastAsia"/>
                <w:szCs w:val="21"/>
              </w:rPr>
              <w:t>東淀川区</w:t>
            </w:r>
          </w:p>
        </w:tc>
        <w:tc>
          <w:tcPr>
            <w:tcW w:w="4564" w:type="dxa"/>
          </w:tcPr>
          <w:p w14:paraId="212E3C6A"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・各団体から聞き取りなどを行い、先行的な取組事例の情報収集及び提供を行い、活動参加につなげる。</w:t>
            </w:r>
          </w:p>
        </w:tc>
        <w:tc>
          <w:tcPr>
            <w:tcW w:w="6067" w:type="dxa"/>
          </w:tcPr>
          <w:p w14:paraId="05D074CB" w14:textId="629A2D92" w:rsidR="00A824AF" w:rsidRDefault="00A824AF" w:rsidP="007C1A4B">
            <w:pPr>
              <w:widowControl/>
              <w:spacing w:beforeLines="20" w:before="67" w:afterLines="20" w:after="67" w:line="220" w:lineRule="exact"/>
              <w:ind w:left="210" w:hangingChars="100" w:hanging="210"/>
              <w:rPr>
                <w:szCs w:val="21"/>
              </w:rPr>
            </w:pPr>
            <w:r>
              <w:rPr>
                <w:rFonts w:hint="eastAsia"/>
                <w:szCs w:val="21"/>
              </w:rPr>
              <w:t>・地域活動協議会連絡会議（７、</w:t>
            </w:r>
            <w:r>
              <w:rPr>
                <w:rFonts w:hint="eastAsia"/>
                <w:szCs w:val="21"/>
              </w:rPr>
              <w:t>11</w:t>
            </w:r>
            <w:r>
              <w:rPr>
                <w:rFonts w:hint="eastAsia"/>
                <w:szCs w:val="21"/>
              </w:rPr>
              <w:t>、２月）にて、先行的な取組事例や、運営のテクニック、地域カルテの必要性等について情報提供を実施し、来るべき将来に向けて何をすべきかを、</w:t>
            </w:r>
            <w:r w:rsidR="00B56FC0">
              <w:rPr>
                <w:rFonts w:hint="eastAsia"/>
                <w:szCs w:val="21"/>
              </w:rPr>
              <w:t>分かり</w:t>
            </w:r>
            <w:r>
              <w:rPr>
                <w:rFonts w:hint="eastAsia"/>
                <w:szCs w:val="21"/>
              </w:rPr>
              <w:t>易い観点から共有した。</w:t>
            </w:r>
          </w:p>
          <w:p w14:paraId="64D65A4A" w14:textId="37C86026"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・「東淀川みらい</w:t>
            </w:r>
            <w:r>
              <w:rPr>
                <w:rFonts w:hint="eastAsia"/>
                <w:szCs w:val="21"/>
              </w:rPr>
              <w:t>EXPO</w:t>
            </w:r>
            <w:r>
              <w:rPr>
                <w:rFonts w:hint="eastAsia"/>
                <w:szCs w:val="21"/>
              </w:rPr>
              <w:t>」や週末サロン「ひと×まちコーデ」等の参加者に対し、地域活動の紹介を実施した。</w:t>
            </w:r>
          </w:p>
        </w:tc>
      </w:tr>
      <w:tr w:rsidR="00A824AF" w:rsidRPr="000F5194" w14:paraId="6076533D" w14:textId="77777777" w:rsidTr="005F7022">
        <w:trPr>
          <w:trHeight w:val="947"/>
        </w:trPr>
        <w:tc>
          <w:tcPr>
            <w:tcW w:w="595" w:type="dxa"/>
            <w:vAlign w:val="center"/>
          </w:tcPr>
          <w:p w14:paraId="1413DB0E" w14:textId="77777777" w:rsidR="00A824AF" w:rsidRPr="003928F9" w:rsidRDefault="00A824AF" w:rsidP="00A824AF">
            <w:pPr>
              <w:spacing w:beforeLines="20" w:before="67" w:afterLines="20" w:after="67" w:line="240" w:lineRule="exact"/>
              <w:jc w:val="center"/>
              <w:rPr>
                <w:szCs w:val="21"/>
              </w:rPr>
            </w:pPr>
            <w:r>
              <w:rPr>
                <w:rFonts w:hint="eastAsia"/>
                <w:szCs w:val="21"/>
              </w:rPr>
              <w:t>東成区</w:t>
            </w:r>
          </w:p>
        </w:tc>
        <w:tc>
          <w:tcPr>
            <w:tcW w:w="4564" w:type="dxa"/>
          </w:tcPr>
          <w:p w14:paraId="58C754D1"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・新たな参加者の発掘につなぐため、</w:t>
            </w:r>
            <w:r w:rsidR="00F96182">
              <w:rPr>
                <w:rFonts w:hint="eastAsia"/>
                <w:szCs w:val="21"/>
              </w:rPr>
              <w:t>ＳＮＳ</w:t>
            </w:r>
            <w:r>
              <w:rPr>
                <w:rFonts w:hint="eastAsia"/>
                <w:szCs w:val="21"/>
              </w:rPr>
              <w:t>など多様な広報媒体を活用し、誰もが気軽に活動に参加できるための情報提供を行う。</w:t>
            </w:r>
          </w:p>
        </w:tc>
        <w:tc>
          <w:tcPr>
            <w:tcW w:w="6067" w:type="dxa"/>
          </w:tcPr>
          <w:p w14:paraId="14A386C8" w14:textId="2C64054B" w:rsidR="00A824AF" w:rsidRPr="003928F9" w:rsidRDefault="00D12D04" w:rsidP="007C1A4B">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広報紙に、毎月地域情報を掲載するとともに、</w:t>
            </w:r>
            <w:r w:rsidR="00A824AF">
              <w:rPr>
                <w:rFonts w:hint="eastAsia"/>
                <w:szCs w:val="21"/>
              </w:rPr>
              <w:t>Twitter</w:t>
            </w:r>
            <w:r w:rsidR="00A824AF">
              <w:rPr>
                <w:rFonts w:hint="eastAsia"/>
                <w:szCs w:val="21"/>
              </w:rPr>
              <w:t>等の広報媒体を活用し、気軽に活動に参加するための情報発信を行った。</w:t>
            </w:r>
          </w:p>
        </w:tc>
      </w:tr>
      <w:tr w:rsidR="00A824AF" w:rsidRPr="000F5194" w14:paraId="757A5316" w14:textId="77777777" w:rsidTr="005F7022">
        <w:trPr>
          <w:trHeight w:val="947"/>
        </w:trPr>
        <w:tc>
          <w:tcPr>
            <w:tcW w:w="595" w:type="dxa"/>
            <w:vAlign w:val="center"/>
          </w:tcPr>
          <w:p w14:paraId="366427EC" w14:textId="77777777" w:rsidR="00A824AF" w:rsidRPr="003928F9" w:rsidRDefault="00A824AF" w:rsidP="00A824AF">
            <w:pPr>
              <w:spacing w:beforeLines="20" w:before="67" w:afterLines="20" w:after="67" w:line="240" w:lineRule="exact"/>
              <w:jc w:val="center"/>
              <w:rPr>
                <w:szCs w:val="21"/>
              </w:rPr>
            </w:pPr>
            <w:r>
              <w:rPr>
                <w:rFonts w:hint="eastAsia"/>
                <w:szCs w:val="21"/>
              </w:rPr>
              <w:t>生野区</w:t>
            </w:r>
          </w:p>
        </w:tc>
        <w:tc>
          <w:tcPr>
            <w:tcW w:w="4564" w:type="dxa"/>
          </w:tcPr>
          <w:p w14:paraId="3B5C5DA1" w14:textId="28DB6723" w:rsidR="00A824AF" w:rsidRPr="003928F9" w:rsidRDefault="00A824AF" w:rsidP="007C1A4B">
            <w:pPr>
              <w:spacing w:beforeLines="20" w:before="67" w:afterLines="20" w:after="67" w:line="220" w:lineRule="exact"/>
              <w:ind w:left="210" w:hangingChars="100" w:hanging="210"/>
              <w:rPr>
                <w:szCs w:val="21"/>
              </w:rPr>
            </w:pPr>
            <w:r>
              <w:rPr>
                <w:rFonts w:hint="eastAsia"/>
                <w:szCs w:val="21"/>
              </w:rPr>
              <w:t>・市民活動総合ポータルサイト</w:t>
            </w:r>
            <w:r w:rsidR="004C6CE7">
              <w:rPr>
                <w:rFonts w:hint="eastAsia"/>
                <w:szCs w:val="21"/>
              </w:rPr>
              <w:t>（以下「ポータルサイトという。）</w:t>
            </w:r>
            <w:r>
              <w:rPr>
                <w:rFonts w:hint="eastAsia"/>
                <w:szCs w:val="21"/>
              </w:rPr>
              <w:t>をホームページなどで紹介し、広く周知する。</w:t>
            </w:r>
          </w:p>
        </w:tc>
        <w:tc>
          <w:tcPr>
            <w:tcW w:w="6067" w:type="dxa"/>
          </w:tcPr>
          <w:p w14:paraId="22AA2C83" w14:textId="6A95056B" w:rsidR="00A824AF" w:rsidRPr="003928F9" w:rsidRDefault="004C6CE7" w:rsidP="007C1A4B">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ポータルサイトをホームページで紹介した。また、地域活動協議会の事務局会議で周知した。</w:t>
            </w:r>
          </w:p>
        </w:tc>
      </w:tr>
      <w:tr w:rsidR="00A824AF" w:rsidRPr="000F5194" w14:paraId="17941776" w14:textId="77777777" w:rsidTr="005F7022">
        <w:trPr>
          <w:trHeight w:val="947"/>
        </w:trPr>
        <w:tc>
          <w:tcPr>
            <w:tcW w:w="595" w:type="dxa"/>
            <w:vAlign w:val="center"/>
          </w:tcPr>
          <w:p w14:paraId="70D2675A" w14:textId="77777777" w:rsidR="00A824AF" w:rsidRPr="003928F9" w:rsidRDefault="00A824AF" w:rsidP="00A824AF">
            <w:pPr>
              <w:spacing w:beforeLines="20" w:before="67" w:afterLines="20" w:after="67" w:line="240" w:lineRule="exact"/>
              <w:jc w:val="center"/>
              <w:rPr>
                <w:szCs w:val="21"/>
              </w:rPr>
            </w:pPr>
            <w:r>
              <w:rPr>
                <w:rFonts w:hint="eastAsia"/>
                <w:szCs w:val="21"/>
              </w:rPr>
              <w:t>旭区</w:t>
            </w:r>
          </w:p>
        </w:tc>
        <w:tc>
          <w:tcPr>
            <w:tcW w:w="4564" w:type="dxa"/>
          </w:tcPr>
          <w:p w14:paraId="52D3EB58" w14:textId="77777777" w:rsidR="00A824AF" w:rsidRDefault="00A824AF" w:rsidP="007C1A4B">
            <w:pPr>
              <w:spacing w:beforeLines="20" w:before="67" w:afterLines="20" w:after="67" w:line="220" w:lineRule="exact"/>
              <w:ind w:left="210" w:hangingChars="100" w:hanging="210"/>
              <w:rPr>
                <w:szCs w:val="21"/>
              </w:rPr>
            </w:pPr>
            <w:r>
              <w:rPr>
                <w:rFonts w:hint="eastAsia"/>
                <w:szCs w:val="21"/>
              </w:rPr>
              <w:t>・活動への参加を呼びかけるため、</w:t>
            </w:r>
            <w:r w:rsidR="00F96182">
              <w:rPr>
                <w:rFonts w:hint="eastAsia"/>
                <w:szCs w:val="21"/>
              </w:rPr>
              <w:t>ＳＮＳ</w:t>
            </w:r>
            <w:r>
              <w:rPr>
                <w:rFonts w:hint="eastAsia"/>
                <w:szCs w:val="21"/>
              </w:rPr>
              <w:t>などを活用した情報発信を進めると共に、各地域の先行的な取組事例及び他区の取組事例を共有する場を提供する。</w:t>
            </w:r>
          </w:p>
          <w:p w14:paraId="26F86E5B"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等を利用して、担い手の拡大に向けた広報などの働きかけを支援する中で、ボランティアの呼びかけを行う。</w:t>
            </w:r>
          </w:p>
        </w:tc>
        <w:tc>
          <w:tcPr>
            <w:tcW w:w="6067" w:type="dxa"/>
          </w:tcPr>
          <w:p w14:paraId="23AE554E" w14:textId="77777777" w:rsidR="00A824AF" w:rsidRDefault="00A824AF" w:rsidP="007C1A4B">
            <w:pPr>
              <w:widowControl/>
              <w:spacing w:beforeLines="20" w:before="67" w:afterLines="20" w:after="67" w:line="220" w:lineRule="exact"/>
              <w:ind w:left="210" w:hangingChars="100" w:hanging="210"/>
              <w:rPr>
                <w:szCs w:val="21"/>
              </w:rPr>
            </w:pPr>
            <w:r>
              <w:rPr>
                <w:rFonts w:hint="eastAsia"/>
                <w:szCs w:val="21"/>
              </w:rPr>
              <w:t>・各地域の先行的な取組事例及び他区の取組事例を共有する場を提供した。</w:t>
            </w:r>
          </w:p>
          <w:p w14:paraId="720B464F" w14:textId="77777777" w:rsidR="00A824AF" w:rsidRDefault="00A824AF" w:rsidP="007C1A4B">
            <w:pPr>
              <w:widowControl/>
              <w:spacing w:beforeLines="20" w:before="67" w:afterLines="20" w:after="67" w:line="220" w:lineRule="exact"/>
              <w:ind w:left="210" w:hangingChars="100" w:hanging="210"/>
              <w:rPr>
                <w:szCs w:val="21"/>
              </w:rPr>
            </w:pPr>
            <w:r>
              <w:rPr>
                <w:rFonts w:hint="eastAsia"/>
                <w:szCs w:val="21"/>
              </w:rPr>
              <w:t>・地域活動協議会連絡会議等で説明を継続的に行うことで、</w:t>
            </w:r>
            <w:r w:rsidR="00F96182">
              <w:rPr>
                <w:rFonts w:hint="eastAsia"/>
                <w:szCs w:val="21"/>
              </w:rPr>
              <w:t>ＳＮＳ</w:t>
            </w:r>
            <w:r>
              <w:rPr>
                <w:rFonts w:hint="eastAsia"/>
                <w:szCs w:val="21"/>
              </w:rPr>
              <w:t>等を活用した情報発信を進める支援を行った。</w:t>
            </w:r>
          </w:p>
          <w:p w14:paraId="35952EA6" w14:textId="77777777" w:rsidR="00A824AF" w:rsidRDefault="00A824AF" w:rsidP="007C1A4B">
            <w:pPr>
              <w:widowControl/>
              <w:spacing w:beforeLines="20" w:before="67" w:afterLines="20" w:after="67" w:line="220" w:lineRule="exact"/>
              <w:ind w:left="210" w:hangingChars="100" w:hanging="210"/>
              <w:rPr>
                <w:szCs w:val="21"/>
              </w:rPr>
            </w:pPr>
            <w:r>
              <w:rPr>
                <w:rFonts w:hint="eastAsia"/>
                <w:szCs w:val="21"/>
              </w:rPr>
              <w:t>・地域活動協議会連絡会議等において、</w:t>
            </w:r>
            <w:r w:rsidR="00F96182">
              <w:rPr>
                <w:rFonts w:hint="eastAsia"/>
                <w:szCs w:val="21"/>
              </w:rPr>
              <w:t>ＳＮＳ</w:t>
            </w:r>
            <w:r>
              <w:rPr>
                <w:rFonts w:hint="eastAsia"/>
                <w:szCs w:val="21"/>
              </w:rPr>
              <w:t>等を利用した広報等の働きかけを行うよう支援した。</w:t>
            </w:r>
          </w:p>
          <w:p w14:paraId="372B6A26" w14:textId="13753443" w:rsidR="00A824AF" w:rsidRPr="003928F9" w:rsidRDefault="00A824AF" w:rsidP="007C1A4B">
            <w:pPr>
              <w:widowControl/>
              <w:spacing w:beforeLines="20" w:before="67" w:afterLines="20" w:after="67" w:line="220" w:lineRule="exact"/>
              <w:rPr>
                <w:szCs w:val="21"/>
              </w:rPr>
            </w:pPr>
          </w:p>
        </w:tc>
      </w:tr>
      <w:tr w:rsidR="00A824AF" w:rsidRPr="000F5194" w14:paraId="65320014" w14:textId="77777777" w:rsidTr="005F7022">
        <w:trPr>
          <w:trHeight w:val="947"/>
        </w:trPr>
        <w:tc>
          <w:tcPr>
            <w:tcW w:w="595" w:type="dxa"/>
            <w:vAlign w:val="center"/>
          </w:tcPr>
          <w:p w14:paraId="2754D3AC" w14:textId="77777777" w:rsidR="00A824AF" w:rsidRPr="003928F9" w:rsidRDefault="00A824AF" w:rsidP="00A824AF">
            <w:pPr>
              <w:spacing w:beforeLines="20" w:before="67" w:afterLines="20" w:after="67" w:line="240" w:lineRule="exact"/>
              <w:jc w:val="center"/>
              <w:rPr>
                <w:szCs w:val="21"/>
              </w:rPr>
            </w:pPr>
            <w:r>
              <w:rPr>
                <w:rFonts w:hint="eastAsia"/>
                <w:szCs w:val="21"/>
              </w:rPr>
              <w:t>城東区</w:t>
            </w:r>
          </w:p>
        </w:tc>
        <w:tc>
          <w:tcPr>
            <w:tcW w:w="4564" w:type="dxa"/>
          </w:tcPr>
          <w:p w14:paraId="7C494419" w14:textId="77777777" w:rsidR="00A824AF" w:rsidRDefault="00A824AF" w:rsidP="007C1A4B">
            <w:pPr>
              <w:spacing w:beforeLines="20" w:before="67" w:afterLines="20" w:after="67" w:line="220" w:lineRule="exact"/>
              <w:ind w:left="210" w:hangingChars="100" w:hanging="210"/>
              <w:rPr>
                <w:szCs w:val="21"/>
              </w:rPr>
            </w:pPr>
            <w:r>
              <w:rPr>
                <w:rFonts w:hint="eastAsia"/>
                <w:szCs w:val="21"/>
              </w:rPr>
              <w:t>・まちづくりセンターと「区ボランティア・市民活動センター」とが連携し、活動の意向を持ったボランティアの掘り起しを行う。</w:t>
            </w:r>
          </w:p>
          <w:p w14:paraId="21C67263" w14:textId="77777777" w:rsidR="00A824AF" w:rsidRDefault="00A824AF" w:rsidP="007C1A4B">
            <w:pPr>
              <w:spacing w:beforeLines="20" w:before="67" w:afterLines="20" w:after="67" w:line="220" w:lineRule="exact"/>
              <w:ind w:left="210" w:hangingChars="100" w:hanging="210"/>
              <w:rPr>
                <w:szCs w:val="21"/>
              </w:rPr>
            </w:pPr>
            <w:r>
              <w:rPr>
                <w:rFonts w:hint="eastAsia"/>
                <w:szCs w:val="21"/>
              </w:rPr>
              <w:t>・「わがまち防災講座」については、２か月に１回の開催を予定しており、同講座を通じたボランティアの掘り起しを行う。</w:t>
            </w:r>
          </w:p>
          <w:p w14:paraId="551F0AD1"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・地域活動に関心の薄い層（元年度は子育て世代）対象の乳幼児がいる家庭のための防災講座・子育て世代座談会を開催し、地域活動への参加を促進する。</w:t>
            </w:r>
          </w:p>
        </w:tc>
        <w:tc>
          <w:tcPr>
            <w:tcW w:w="6067" w:type="dxa"/>
          </w:tcPr>
          <w:p w14:paraId="22EEDF60" w14:textId="77777777" w:rsidR="00A824AF" w:rsidRDefault="00A824AF" w:rsidP="007C1A4B">
            <w:pPr>
              <w:widowControl/>
              <w:spacing w:beforeLines="20" w:before="67" w:afterLines="20" w:after="67" w:line="220" w:lineRule="exact"/>
              <w:ind w:left="210" w:hangingChars="100" w:hanging="210"/>
              <w:rPr>
                <w:szCs w:val="21"/>
              </w:rPr>
            </w:pPr>
            <w:r>
              <w:rPr>
                <w:rFonts w:hint="eastAsia"/>
                <w:szCs w:val="21"/>
              </w:rPr>
              <w:t>・まちづくりセンターと区ボランティア・市民活動センターが連携して取り組んでいる「わがまち防災講座」（４～２月開催</w:t>
            </w:r>
            <w:r>
              <w:rPr>
                <w:rFonts w:hint="eastAsia"/>
                <w:szCs w:val="21"/>
              </w:rPr>
              <w:t>:</w:t>
            </w:r>
            <w:r>
              <w:rPr>
                <w:rFonts w:hint="eastAsia"/>
                <w:szCs w:val="21"/>
              </w:rPr>
              <w:t>計</w:t>
            </w:r>
            <w:r>
              <w:rPr>
                <w:rFonts w:hint="eastAsia"/>
                <w:szCs w:val="21"/>
              </w:rPr>
              <w:t>10</w:t>
            </w:r>
            <w:r>
              <w:rPr>
                <w:rFonts w:hint="eastAsia"/>
                <w:szCs w:val="21"/>
              </w:rPr>
              <w:t>回）を通じて、ボランティアの掘り起しを行った。</w:t>
            </w:r>
          </w:p>
          <w:p w14:paraId="251D0412" w14:textId="113DDEA9"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・「わがまち防災」・「子育て座談会」共同開催企画「家族を守る防災講座」に</w:t>
            </w:r>
            <w:r>
              <w:rPr>
                <w:rFonts w:hint="eastAsia"/>
                <w:szCs w:val="21"/>
              </w:rPr>
              <w:t>36</w:t>
            </w:r>
            <w:r>
              <w:rPr>
                <w:rFonts w:hint="eastAsia"/>
                <w:szCs w:val="21"/>
              </w:rPr>
              <w:t>人が参加し、同じくボランティアの掘り起しを行った。</w:t>
            </w:r>
          </w:p>
        </w:tc>
      </w:tr>
      <w:tr w:rsidR="00A824AF" w:rsidRPr="000F5194" w14:paraId="226970AC" w14:textId="77777777" w:rsidTr="005F7022">
        <w:trPr>
          <w:trHeight w:val="947"/>
        </w:trPr>
        <w:tc>
          <w:tcPr>
            <w:tcW w:w="595" w:type="dxa"/>
            <w:vAlign w:val="center"/>
          </w:tcPr>
          <w:p w14:paraId="4A39DB6D" w14:textId="77777777" w:rsidR="00A824AF" w:rsidRPr="003928F9" w:rsidRDefault="00A824AF" w:rsidP="00A824AF">
            <w:pPr>
              <w:spacing w:beforeLines="20" w:before="67" w:afterLines="20" w:after="67" w:line="240" w:lineRule="exact"/>
              <w:jc w:val="center"/>
              <w:rPr>
                <w:szCs w:val="21"/>
              </w:rPr>
            </w:pPr>
            <w:r>
              <w:rPr>
                <w:rFonts w:hint="eastAsia"/>
                <w:szCs w:val="21"/>
              </w:rPr>
              <w:t>鶴見区</w:t>
            </w:r>
          </w:p>
        </w:tc>
        <w:tc>
          <w:tcPr>
            <w:tcW w:w="4564" w:type="dxa"/>
          </w:tcPr>
          <w:p w14:paraId="28A3CE79" w14:textId="77777777" w:rsidR="00A824AF" w:rsidRDefault="00A824AF" w:rsidP="007C1A4B">
            <w:pPr>
              <w:spacing w:beforeLines="20" w:before="67" w:afterLines="20" w:after="67" w:line="220" w:lineRule="exact"/>
              <w:ind w:left="210" w:hangingChars="100" w:hanging="210"/>
              <w:rPr>
                <w:szCs w:val="21"/>
              </w:rPr>
            </w:pPr>
            <w:r>
              <w:rPr>
                <w:rFonts w:hint="eastAsia"/>
                <w:szCs w:val="21"/>
              </w:rPr>
              <w:t>・中間支援組織（まちづくりセンター）とも連携し、地域活動に気軽に参加できる取組事例について発表する機会を設け、各地域での活動の参考にしてもらうとともに情報交換する場の提供を行う。</w:t>
            </w:r>
          </w:p>
          <w:p w14:paraId="2F34C4AF"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・中間支援組織（まちづくりセンター）と連携し、広報紙や</w:t>
            </w:r>
            <w:r w:rsidR="00F96182">
              <w:rPr>
                <w:rFonts w:hint="eastAsia"/>
                <w:szCs w:val="21"/>
              </w:rPr>
              <w:t>ＳＮＳ</w:t>
            </w:r>
            <w:r>
              <w:rPr>
                <w:rFonts w:hint="eastAsia"/>
                <w:szCs w:val="21"/>
              </w:rPr>
              <w:t>を活用し、ツルラボ等イベントへの参加を呼びかけていく。</w:t>
            </w:r>
          </w:p>
        </w:tc>
        <w:tc>
          <w:tcPr>
            <w:tcW w:w="6067" w:type="dxa"/>
          </w:tcPr>
          <w:p w14:paraId="166A476B" w14:textId="36AA73ED" w:rsidR="00A824AF" w:rsidRDefault="00A824AF" w:rsidP="007C1A4B">
            <w:pPr>
              <w:widowControl/>
              <w:spacing w:beforeLines="20" w:before="67" w:afterLines="20" w:after="67" w:line="220" w:lineRule="exact"/>
              <w:ind w:left="210" w:hangingChars="100" w:hanging="210"/>
              <w:rPr>
                <w:szCs w:val="21"/>
              </w:rPr>
            </w:pPr>
            <w:r>
              <w:rPr>
                <w:rFonts w:hint="eastAsia"/>
                <w:szCs w:val="21"/>
              </w:rPr>
              <w:t>・地域活動研究会「ツルラボ」を７</w:t>
            </w:r>
            <w:r w:rsidR="008C2BC7">
              <w:rPr>
                <w:rFonts w:hint="eastAsia"/>
                <w:szCs w:val="21"/>
              </w:rPr>
              <w:t>、</w:t>
            </w:r>
            <w:r>
              <w:rPr>
                <w:rFonts w:hint="eastAsia"/>
                <w:szCs w:val="21"/>
              </w:rPr>
              <w:t>８</w:t>
            </w:r>
            <w:r w:rsidR="008C2BC7">
              <w:rPr>
                <w:rFonts w:hint="eastAsia"/>
                <w:szCs w:val="21"/>
              </w:rPr>
              <w:t>、</w:t>
            </w:r>
            <w:r>
              <w:rPr>
                <w:rFonts w:hint="eastAsia"/>
                <w:szCs w:val="21"/>
              </w:rPr>
              <w:t>12</w:t>
            </w:r>
            <w:r w:rsidR="008C2BC7">
              <w:rPr>
                <w:rFonts w:hint="eastAsia"/>
                <w:szCs w:val="21"/>
              </w:rPr>
              <w:t>、</w:t>
            </w:r>
            <w:r>
              <w:rPr>
                <w:rFonts w:hint="eastAsia"/>
                <w:szCs w:val="21"/>
              </w:rPr>
              <w:t>１月に開催し、各地域の担い手の交流を図るとともに、参加対象を限定せず広く参加を募り、地域活動に関心のある住民との交流も図った。</w:t>
            </w:r>
          </w:p>
          <w:p w14:paraId="4015E11A" w14:textId="09BD3A68"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・ツルラボの開催周知を広報紙やホームページ、まちづくりセンターの</w:t>
            </w:r>
            <w:r>
              <w:rPr>
                <w:rFonts w:hint="eastAsia"/>
                <w:szCs w:val="21"/>
              </w:rPr>
              <w:t xml:space="preserve">Facebook </w:t>
            </w:r>
            <w:r>
              <w:rPr>
                <w:rFonts w:hint="eastAsia"/>
                <w:szCs w:val="21"/>
              </w:rPr>
              <w:t>などで行い、広く参加を呼びかけた。</w:t>
            </w:r>
          </w:p>
        </w:tc>
      </w:tr>
      <w:tr w:rsidR="00A824AF" w:rsidRPr="000F5194" w14:paraId="5CFD1E16" w14:textId="77777777" w:rsidTr="005F7022">
        <w:trPr>
          <w:trHeight w:val="947"/>
        </w:trPr>
        <w:tc>
          <w:tcPr>
            <w:tcW w:w="595" w:type="dxa"/>
            <w:vAlign w:val="center"/>
          </w:tcPr>
          <w:p w14:paraId="4214423D" w14:textId="77777777" w:rsidR="00A824AF" w:rsidRPr="003928F9" w:rsidRDefault="00A824AF" w:rsidP="00A824AF">
            <w:pPr>
              <w:spacing w:beforeLines="20" w:before="67" w:afterLines="20" w:after="67" w:line="240" w:lineRule="exact"/>
              <w:jc w:val="center"/>
              <w:rPr>
                <w:szCs w:val="21"/>
              </w:rPr>
            </w:pPr>
            <w:r>
              <w:rPr>
                <w:rFonts w:hint="eastAsia"/>
                <w:szCs w:val="21"/>
              </w:rPr>
              <w:t>阿倍野区</w:t>
            </w:r>
          </w:p>
        </w:tc>
        <w:tc>
          <w:tcPr>
            <w:tcW w:w="4564" w:type="dxa"/>
          </w:tcPr>
          <w:p w14:paraId="1E3DEA24"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・まちづくりセンターと連携し、地域からの情報収集、ニーズ把握を行い、周知方法の工夫など、誰もが気軽に参加できる情報発信を支援する。</w:t>
            </w:r>
          </w:p>
        </w:tc>
        <w:tc>
          <w:tcPr>
            <w:tcW w:w="6067" w:type="dxa"/>
          </w:tcPr>
          <w:p w14:paraId="2BB1BF1A" w14:textId="2F26A16A"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・まちづくりセンターと連携し、地域からの情報収集、ニーズ把握を行い、</w:t>
            </w:r>
            <w:r>
              <w:rPr>
                <w:rFonts w:hint="eastAsia"/>
                <w:szCs w:val="21"/>
              </w:rPr>
              <w:t>Twitter</w:t>
            </w:r>
            <w:r>
              <w:rPr>
                <w:rFonts w:hint="eastAsia"/>
                <w:szCs w:val="21"/>
              </w:rPr>
              <w:t>や広報紙、</w:t>
            </w:r>
            <w:r w:rsidR="00FB6C7E">
              <w:rPr>
                <w:rFonts w:hint="eastAsia"/>
                <w:szCs w:val="21"/>
              </w:rPr>
              <w:t>まちづくりセンター</w:t>
            </w:r>
            <w:r w:rsidR="007C24BF">
              <w:rPr>
                <w:rFonts w:hint="eastAsia"/>
                <w:szCs w:val="21"/>
              </w:rPr>
              <w:t>の</w:t>
            </w:r>
            <w:r>
              <w:rPr>
                <w:rFonts w:hint="eastAsia"/>
                <w:szCs w:val="21"/>
              </w:rPr>
              <w:t>Facebook</w:t>
            </w:r>
            <w:r>
              <w:rPr>
                <w:rFonts w:hint="eastAsia"/>
                <w:szCs w:val="21"/>
              </w:rPr>
              <w:t>等で事業の参加やボランティアについての情報発信を行った。</w:t>
            </w:r>
          </w:p>
        </w:tc>
      </w:tr>
      <w:tr w:rsidR="00A824AF" w:rsidRPr="000F5194" w14:paraId="349FEAA3" w14:textId="77777777" w:rsidTr="005F7022">
        <w:trPr>
          <w:trHeight w:val="947"/>
        </w:trPr>
        <w:tc>
          <w:tcPr>
            <w:tcW w:w="595" w:type="dxa"/>
            <w:vAlign w:val="center"/>
          </w:tcPr>
          <w:p w14:paraId="7578236E" w14:textId="77777777" w:rsidR="00A824AF" w:rsidRPr="003928F9" w:rsidRDefault="00A824AF" w:rsidP="00A824AF">
            <w:pPr>
              <w:spacing w:beforeLines="20" w:before="67" w:afterLines="20" w:after="67" w:line="240" w:lineRule="exact"/>
              <w:jc w:val="center"/>
              <w:rPr>
                <w:szCs w:val="21"/>
              </w:rPr>
            </w:pPr>
            <w:r>
              <w:rPr>
                <w:rFonts w:hint="eastAsia"/>
                <w:szCs w:val="21"/>
              </w:rPr>
              <w:t>住之江区</w:t>
            </w:r>
          </w:p>
        </w:tc>
        <w:tc>
          <w:tcPr>
            <w:tcW w:w="4564" w:type="dxa"/>
          </w:tcPr>
          <w:p w14:paraId="1CF43351" w14:textId="58254FF8" w:rsidR="00A824AF" w:rsidRDefault="00A824AF" w:rsidP="007C1A4B">
            <w:pPr>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会、地域活動協議会運営委員会などで、効果的なボランティア募集方法の事例紹介や募集する際の注意点を周知する。</w:t>
            </w:r>
          </w:p>
          <w:p w14:paraId="5F6163BF" w14:textId="77777777" w:rsidR="00A824AF" w:rsidRPr="003928F9" w:rsidRDefault="00536505" w:rsidP="007C1A4B">
            <w:pPr>
              <w:spacing w:beforeLines="20" w:before="67" w:afterLines="20" w:after="67" w:line="220" w:lineRule="exact"/>
              <w:ind w:left="210" w:hangingChars="100" w:hanging="210"/>
              <w:rPr>
                <w:szCs w:val="21"/>
              </w:rPr>
            </w:pPr>
            <w:r>
              <w:rPr>
                <w:rFonts w:hint="eastAsia"/>
                <w:szCs w:val="21"/>
              </w:rPr>
              <w:t>・広報紙やホームページ、</w:t>
            </w:r>
            <w:r w:rsidR="00A824AF">
              <w:rPr>
                <w:rFonts w:hint="eastAsia"/>
                <w:szCs w:val="21"/>
              </w:rPr>
              <w:t xml:space="preserve">Facebook </w:t>
            </w:r>
            <w:r w:rsidR="00A824AF">
              <w:rPr>
                <w:rFonts w:hint="eastAsia"/>
                <w:szCs w:val="21"/>
              </w:rPr>
              <w:t>で、誰もが気軽に参加できる場の情報発信を行うことで、市民活動への参加を呼びかける。</w:t>
            </w:r>
          </w:p>
        </w:tc>
        <w:tc>
          <w:tcPr>
            <w:tcW w:w="6067" w:type="dxa"/>
          </w:tcPr>
          <w:p w14:paraId="363C6E81" w14:textId="77777777" w:rsidR="00A824AF" w:rsidRDefault="00A824AF" w:rsidP="007C1A4B">
            <w:pPr>
              <w:widowControl/>
              <w:spacing w:beforeLines="20" w:before="67" w:afterLines="20" w:after="67" w:line="220" w:lineRule="exact"/>
              <w:ind w:left="210" w:hangingChars="100" w:hanging="210"/>
              <w:rPr>
                <w:szCs w:val="21"/>
              </w:rPr>
            </w:pPr>
            <w:r>
              <w:rPr>
                <w:rFonts w:hint="eastAsia"/>
                <w:szCs w:val="21"/>
              </w:rPr>
              <w:t>・新たな担い手育成に向け、担い手拡大ワーキングを実施した。</w:t>
            </w:r>
          </w:p>
          <w:p w14:paraId="476815B7" w14:textId="4FBD71C5" w:rsidR="00A824AF" w:rsidRDefault="00A824AF" w:rsidP="007C1A4B">
            <w:pPr>
              <w:widowControl/>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会や地域活動協議会運営委員会などで、効果的なボランティア募集方法の事例紹介や募集する際の注意点を周知した。</w:t>
            </w:r>
          </w:p>
          <w:p w14:paraId="08FB8813" w14:textId="04BB4E0C" w:rsidR="00A824AF" w:rsidRPr="003928F9" w:rsidRDefault="00432A3E" w:rsidP="007C1A4B">
            <w:pPr>
              <w:widowControl/>
              <w:spacing w:beforeLines="20" w:before="67" w:afterLines="20" w:after="67" w:line="220" w:lineRule="exact"/>
              <w:ind w:left="210" w:hangingChars="100" w:hanging="210"/>
              <w:rPr>
                <w:szCs w:val="21"/>
              </w:rPr>
            </w:pPr>
            <w:r>
              <w:rPr>
                <w:rFonts w:hint="eastAsia"/>
                <w:szCs w:val="21"/>
              </w:rPr>
              <w:t>・</w:t>
            </w:r>
            <w:r w:rsidR="00A824AF">
              <w:rPr>
                <w:rFonts w:hint="eastAsia"/>
                <w:szCs w:val="21"/>
              </w:rPr>
              <w:t>Facebook</w:t>
            </w:r>
            <w:r w:rsidR="00A824AF">
              <w:rPr>
                <w:rFonts w:hint="eastAsia"/>
                <w:szCs w:val="21"/>
              </w:rPr>
              <w:t>で、担い手拡大ワーキングで実施するイベントにおいて、気軽に参加できる短時間ボランティア等を募集した。</w:t>
            </w:r>
          </w:p>
        </w:tc>
      </w:tr>
      <w:tr w:rsidR="00A824AF" w:rsidRPr="000F5194" w14:paraId="216B95EF" w14:textId="77777777" w:rsidTr="005F7022">
        <w:trPr>
          <w:trHeight w:val="947"/>
        </w:trPr>
        <w:tc>
          <w:tcPr>
            <w:tcW w:w="595" w:type="dxa"/>
            <w:vAlign w:val="center"/>
          </w:tcPr>
          <w:p w14:paraId="75F94FB8" w14:textId="77777777" w:rsidR="00A824AF" w:rsidRPr="003928F9" w:rsidRDefault="00A824AF" w:rsidP="00A824AF">
            <w:pPr>
              <w:spacing w:beforeLines="20" w:before="67" w:afterLines="20" w:after="67" w:line="240" w:lineRule="exact"/>
              <w:jc w:val="center"/>
              <w:rPr>
                <w:szCs w:val="21"/>
              </w:rPr>
            </w:pPr>
            <w:r>
              <w:rPr>
                <w:rFonts w:hint="eastAsia"/>
                <w:szCs w:val="21"/>
              </w:rPr>
              <w:t>住吉区</w:t>
            </w:r>
          </w:p>
        </w:tc>
        <w:tc>
          <w:tcPr>
            <w:tcW w:w="4564" w:type="dxa"/>
          </w:tcPr>
          <w:p w14:paraId="7874443F" w14:textId="1768D186" w:rsidR="00A824AF" w:rsidRPr="003928F9" w:rsidRDefault="00A824AF" w:rsidP="007C1A4B">
            <w:pPr>
              <w:spacing w:beforeLines="20" w:before="67" w:afterLines="20" w:after="67" w:line="220" w:lineRule="exact"/>
              <w:ind w:left="210" w:hangingChars="100" w:hanging="210"/>
              <w:rPr>
                <w:szCs w:val="21"/>
              </w:rPr>
            </w:pPr>
            <w:r>
              <w:rPr>
                <w:rFonts w:hint="eastAsia"/>
                <w:szCs w:val="21"/>
              </w:rPr>
              <w:t>・子育てサロンや食事サービス、ふれあい喫茶などの参加者が増えた事例、参加したいと思うような事業の取組事例を</w:t>
            </w:r>
            <w:r w:rsidR="00264B89">
              <w:rPr>
                <w:rFonts w:hint="eastAsia"/>
                <w:szCs w:val="21"/>
              </w:rPr>
              <w:t>地域活動協議会</w:t>
            </w:r>
            <w:r w:rsidR="00EC467D">
              <w:rPr>
                <w:rFonts w:hint="eastAsia"/>
                <w:szCs w:val="21"/>
              </w:rPr>
              <w:t>会長</w:t>
            </w:r>
            <w:r>
              <w:rPr>
                <w:rFonts w:hint="eastAsia"/>
                <w:szCs w:val="21"/>
              </w:rPr>
              <w:t>会で共有する。（年３回）</w:t>
            </w:r>
          </w:p>
        </w:tc>
        <w:tc>
          <w:tcPr>
            <w:tcW w:w="6067" w:type="dxa"/>
          </w:tcPr>
          <w:p w14:paraId="1F6B0F36" w14:textId="1E899B1E" w:rsidR="00A824AF" w:rsidRDefault="00A824AF" w:rsidP="007C1A4B">
            <w:pPr>
              <w:widowControl/>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会で「長居地域活動協議会の広報紙発行」の取組事例を紹介した。</w:t>
            </w:r>
          </w:p>
          <w:p w14:paraId="69335ADD" w14:textId="77777777" w:rsidR="00A824AF" w:rsidRDefault="00A824AF" w:rsidP="007C1A4B">
            <w:pPr>
              <w:widowControl/>
              <w:spacing w:beforeLines="20" w:before="67" w:afterLines="20" w:after="67" w:line="220" w:lineRule="exact"/>
              <w:ind w:left="210" w:hangingChars="100" w:hanging="210"/>
              <w:rPr>
                <w:szCs w:val="21"/>
              </w:rPr>
            </w:pPr>
            <w:r>
              <w:rPr>
                <w:rFonts w:hint="eastAsia"/>
                <w:szCs w:val="21"/>
              </w:rPr>
              <w:t>・参加したいと思うような事業の実施に向けた支援を行うとともに、「広報すみよし」で若い世代が楽しみながら活動する内容を紹介した。</w:t>
            </w:r>
          </w:p>
          <w:p w14:paraId="7231BEBA" w14:textId="726F5325" w:rsidR="00A824AF" w:rsidRDefault="00A824AF" w:rsidP="007C1A4B">
            <w:pPr>
              <w:widowControl/>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会で「話し合いの場の設定・開催」についての取組事例を紹介した。</w:t>
            </w:r>
          </w:p>
          <w:p w14:paraId="2CF08002" w14:textId="7A5DA8B6"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会拡大版として、実際に地域で活動されている活動者を対象に事例共有会を開催し、百歳体操、ＩＣＴの活用、若手主催のイベントなど活動への参加促進の事例を紹介した。</w:t>
            </w:r>
          </w:p>
        </w:tc>
      </w:tr>
      <w:tr w:rsidR="00A824AF" w:rsidRPr="000F5194" w14:paraId="1B37A004" w14:textId="77777777" w:rsidTr="005F7022">
        <w:trPr>
          <w:trHeight w:val="947"/>
        </w:trPr>
        <w:tc>
          <w:tcPr>
            <w:tcW w:w="595" w:type="dxa"/>
            <w:vAlign w:val="center"/>
          </w:tcPr>
          <w:p w14:paraId="3763B70F" w14:textId="77777777" w:rsidR="00A824AF" w:rsidRPr="003928F9" w:rsidRDefault="00A824AF" w:rsidP="00A824AF">
            <w:pPr>
              <w:spacing w:beforeLines="20" w:before="67" w:afterLines="20" w:after="67" w:line="240" w:lineRule="exact"/>
              <w:jc w:val="center"/>
              <w:rPr>
                <w:szCs w:val="21"/>
              </w:rPr>
            </w:pPr>
            <w:r>
              <w:rPr>
                <w:rFonts w:hint="eastAsia"/>
                <w:szCs w:val="21"/>
              </w:rPr>
              <w:t>東住吉区</w:t>
            </w:r>
          </w:p>
        </w:tc>
        <w:tc>
          <w:tcPr>
            <w:tcW w:w="4564" w:type="dxa"/>
          </w:tcPr>
          <w:p w14:paraId="07728DFF"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・地域連絡会議や各地域における会議の場などの機会を捉え理解促進を図る説明を行う。</w:t>
            </w:r>
          </w:p>
        </w:tc>
        <w:tc>
          <w:tcPr>
            <w:tcW w:w="6067" w:type="dxa"/>
          </w:tcPr>
          <w:p w14:paraId="2C60DE29" w14:textId="328D5EDA"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地域連絡会議や、地域活動協議会総会及び補助金説明会等、各地域における会議の場などで、区役所及び中間支援事業者が誰もが気軽に参加できるための仕組みや工夫について説明を行い、理解促進を図った。</w:t>
            </w:r>
          </w:p>
        </w:tc>
      </w:tr>
      <w:tr w:rsidR="00A824AF" w:rsidRPr="000F5194" w14:paraId="427B26AC" w14:textId="77777777" w:rsidTr="005F7022">
        <w:trPr>
          <w:trHeight w:val="947"/>
        </w:trPr>
        <w:tc>
          <w:tcPr>
            <w:tcW w:w="595" w:type="dxa"/>
            <w:vAlign w:val="center"/>
          </w:tcPr>
          <w:p w14:paraId="40027A1E" w14:textId="77777777" w:rsidR="00A824AF" w:rsidRPr="003928F9" w:rsidRDefault="00A824AF" w:rsidP="00A824AF">
            <w:pPr>
              <w:spacing w:beforeLines="20" w:before="67" w:afterLines="20" w:after="67" w:line="240" w:lineRule="exact"/>
              <w:jc w:val="center"/>
              <w:rPr>
                <w:szCs w:val="21"/>
              </w:rPr>
            </w:pPr>
            <w:r>
              <w:rPr>
                <w:rFonts w:hint="eastAsia"/>
                <w:szCs w:val="21"/>
              </w:rPr>
              <w:t>平野区</w:t>
            </w:r>
          </w:p>
        </w:tc>
        <w:tc>
          <w:tcPr>
            <w:tcW w:w="4564" w:type="dxa"/>
          </w:tcPr>
          <w:p w14:paraId="3A13A15F" w14:textId="77777777" w:rsidR="00A824AF" w:rsidRDefault="00A824AF" w:rsidP="007C1A4B">
            <w:pPr>
              <w:spacing w:beforeLines="20" w:before="67" w:afterLines="20" w:after="67" w:line="220" w:lineRule="exact"/>
              <w:ind w:left="210" w:hangingChars="100" w:hanging="210"/>
              <w:rPr>
                <w:szCs w:val="21"/>
              </w:rPr>
            </w:pPr>
            <w:r>
              <w:rPr>
                <w:rFonts w:hint="eastAsia"/>
                <w:szCs w:val="21"/>
              </w:rPr>
              <w:t>・地域に対し、中間支援組織（まちづくりセンター）を活用し活動時間の短縮・役割細分化などの参加しやすくなる案の検討を促す。</w:t>
            </w:r>
          </w:p>
          <w:p w14:paraId="1E229680"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・中間支援組織（まちづくりセンター）を活用し各地域の現状に合わせた取組提案を行い、支援をする。</w:t>
            </w:r>
          </w:p>
        </w:tc>
        <w:tc>
          <w:tcPr>
            <w:tcW w:w="6067" w:type="dxa"/>
          </w:tcPr>
          <w:p w14:paraId="2FF46FF0" w14:textId="77777777" w:rsidR="00A824AF" w:rsidRDefault="00A824AF" w:rsidP="007C1A4B">
            <w:pPr>
              <w:widowControl/>
              <w:spacing w:beforeLines="20" w:before="67" w:afterLines="20" w:after="67" w:line="220" w:lineRule="exact"/>
              <w:ind w:left="210" w:hangingChars="100" w:hanging="210"/>
              <w:rPr>
                <w:szCs w:val="21"/>
              </w:rPr>
            </w:pPr>
            <w:r>
              <w:rPr>
                <w:rFonts w:hint="eastAsia"/>
                <w:szCs w:val="21"/>
              </w:rPr>
              <w:t>・中間支援組織（まちづくりセンター）を活用して、各地域の活動状況のヒアリングを行い、現状確認を行った。</w:t>
            </w:r>
          </w:p>
          <w:p w14:paraId="25AB94E0" w14:textId="22BDE9B1"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・中間支援組織（まちづくりセンター）を活用し、役員改選に合わせて役割分担の整理・細分化について支援を行った。</w:t>
            </w:r>
          </w:p>
        </w:tc>
      </w:tr>
      <w:tr w:rsidR="00A824AF" w:rsidRPr="000F5194" w14:paraId="4F2204AF" w14:textId="77777777" w:rsidTr="005F7022">
        <w:trPr>
          <w:trHeight w:val="947"/>
        </w:trPr>
        <w:tc>
          <w:tcPr>
            <w:tcW w:w="595" w:type="dxa"/>
            <w:tcBorders>
              <w:bottom w:val="single" w:sz="4" w:space="0" w:color="auto"/>
            </w:tcBorders>
            <w:vAlign w:val="center"/>
          </w:tcPr>
          <w:p w14:paraId="09877166" w14:textId="77777777" w:rsidR="00A824AF" w:rsidRPr="004801FC" w:rsidRDefault="00A824AF" w:rsidP="00A824AF">
            <w:pPr>
              <w:spacing w:beforeLines="20" w:before="67" w:afterLines="20" w:after="67" w:line="240" w:lineRule="exact"/>
              <w:jc w:val="center"/>
              <w:rPr>
                <w:rFonts w:asciiTheme="minorEastAsia" w:hAnsiTheme="minorEastAsia" w:cs="ＭＳ Ｐゴシック"/>
                <w:szCs w:val="21"/>
              </w:rPr>
            </w:pPr>
            <w:r w:rsidRPr="004801FC">
              <w:rPr>
                <w:rFonts w:asciiTheme="minorEastAsia" w:hAnsiTheme="minorEastAsia" w:cs="ＭＳ Ｐゴシック" w:hint="eastAsia"/>
                <w:szCs w:val="21"/>
              </w:rPr>
              <w:t>西成区</w:t>
            </w:r>
          </w:p>
        </w:tc>
        <w:tc>
          <w:tcPr>
            <w:tcW w:w="4564" w:type="dxa"/>
            <w:tcBorders>
              <w:bottom w:val="single" w:sz="4" w:space="0" w:color="auto"/>
            </w:tcBorders>
          </w:tcPr>
          <w:p w14:paraId="2C161286" w14:textId="77777777" w:rsidR="00A824AF" w:rsidRDefault="00A824AF" w:rsidP="007C1A4B">
            <w:pPr>
              <w:spacing w:beforeLines="20" w:before="67" w:afterLines="20" w:after="67" w:line="220" w:lineRule="exact"/>
              <w:ind w:left="210" w:hangingChars="100" w:hanging="210"/>
              <w:rPr>
                <w:szCs w:val="21"/>
              </w:rPr>
            </w:pPr>
            <w:r>
              <w:rPr>
                <w:rFonts w:hint="eastAsia"/>
                <w:szCs w:val="21"/>
              </w:rPr>
              <w:t>・中間支援組織を活用し、地域活動に関する相談会を実施する等各団体への情報提供を行える機会を設けるなど、継続した支援を行う。</w:t>
            </w:r>
          </w:p>
          <w:p w14:paraId="65D1688F" w14:textId="77777777" w:rsidR="00A824AF" w:rsidRPr="003928F9" w:rsidRDefault="00A824AF" w:rsidP="007C1A4B">
            <w:pPr>
              <w:spacing w:beforeLines="20" w:before="67" w:afterLines="20" w:after="67" w:line="220" w:lineRule="exact"/>
              <w:ind w:left="210" w:hangingChars="100" w:hanging="210"/>
              <w:rPr>
                <w:szCs w:val="21"/>
              </w:rPr>
            </w:pPr>
            <w:r>
              <w:rPr>
                <w:rFonts w:hint="eastAsia"/>
                <w:szCs w:val="21"/>
              </w:rPr>
              <w:t>・中間支援組織を通じて、活動への参加促進に向けた具体的な呼びかけ方法を地域の実状に即して提案していく。</w:t>
            </w:r>
          </w:p>
        </w:tc>
        <w:tc>
          <w:tcPr>
            <w:tcW w:w="6067" w:type="dxa"/>
            <w:tcBorders>
              <w:bottom w:val="single" w:sz="4" w:space="0" w:color="auto"/>
            </w:tcBorders>
          </w:tcPr>
          <w:p w14:paraId="2DA51389" w14:textId="77777777" w:rsidR="00A824AF" w:rsidRDefault="00A824AF" w:rsidP="007C1A4B">
            <w:pPr>
              <w:widowControl/>
              <w:spacing w:beforeLines="20" w:before="67" w:afterLines="20" w:after="67" w:line="220" w:lineRule="exact"/>
              <w:ind w:left="210" w:hangingChars="100" w:hanging="210"/>
              <w:rPr>
                <w:szCs w:val="21"/>
              </w:rPr>
            </w:pPr>
            <w:r>
              <w:rPr>
                <w:rFonts w:hint="eastAsia"/>
                <w:szCs w:val="21"/>
              </w:rPr>
              <w:t>・地域活動協議会運営委員会等により、活動が持続的なものとなるように事業の進め方などの確認を行った。</w:t>
            </w:r>
          </w:p>
          <w:p w14:paraId="4C8CC302" w14:textId="4A403FF8" w:rsidR="00A824AF" w:rsidRPr="003928F9" w:rsidRDefault="00A824AF" w:rsidP="007C1A4B">
            <w:pPr>
              <w:widowControl/>
              <w:spacing w:beforeLines="20" w:before="67" w:afterLines="20" w:after="67" w:line="220" w:lineRule="exact"/>
              <w:ind w:left="210" w:hangingChars="100" w:hanging="210"/>
              <w:rPr>
                <w:szCs w:val="21"/>
              </w:rPr>
            </w:pPr>
            <w:r>
              <w:rPr>
                <w:rFonts w:hint="eastAsia"/>
                <w:szCs w:val="21"/>
              </w:rPr>
              <w:t>・誰もが参加しやすい仕組みの創出について、中間支援組織を活用した事例の情報提供が行えるよう、継続して取組を進めた。</w:t>
            </w:r>
          </w:p>
        </w:tc>
      </w:tr>
    </w:tbl>
    <w:p w14:paraId="03CBF0F2" w14:textId="77777777" w:rsidR="005F7022" w:rsidRDefault="005F7022" w:rsidP="00470129">
      <w:pPr>
        <w:widowControl/>
        <w:jc w:val="left"/>
        <w:rPr>
          <w:rFonts w:asciiTheme="majorEastAsia" w:eastAsiaTheme="majorEastAsia" w:hAnsiTheme="majorEastAsia"/>
          <w:b/>
        </w:rPr>
      </w:pPr>
    </w:p>
    <w:p w14:paraId="5CCAAE65" w14:textId="77777777" w:rsidR="005F7022" w:rsidRDefault="005F7022">
      <w:pPr>
        <w:widowControl/>
        <w:jc w:val="left"/>
        <w:rPr>
          <w:rFonts w:asciiTheme="majorEastAsia" w:eastAsiaTheme="majorEastAsia" w:hAnsiTheme="majorEastAsia"/>
          <w:b/>
        </w:rPr>
      </w:pPr>
      <w:r>
        <w:rPr>
          <w:rFonts w:asciiTheme="majorEastAsia" w:eastAsiaTheme="majorEastAsia" w:hAnsiTheme="majorEastAsia"/>
          <w:b/>
        </w:rPr>
        <w:br w:type="page"/>
      </w:r>
    </w:p>
    <w:p w14:paraId="70699521" w14:textId="41E72D89" w:rsidR="00470129" w:rsidRPr="000F5194" w:rsidRDefault="00470129" w:rsidP="00470129">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-Ⅱ-ア 地域に根ざした活動の活性化（地縁型団体）</w:t>
      </w:r>
    </w:p>
    <w:p w14:paraId="1D8B1225"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取組期間の成果及び今後の方向性</w:t>
      </w:r>
    </w:p>
    <w:tbl>
      <w:tblPr>
        <w:tblStyle w:val="a3"/>
        <w:tblW w:w="10910" w:type="dxa"/>
        <w:tblLayout w:type="fixed"/>
        <w:tblLook w:val="04A0" w:firstRow="1" w:lastRow="0" w:firstColumn="1" w:lastColumn="0" w:noHBand="0" w:noVBand="1"/>
      </w:tblPr>
      <w:tblGrid>
        <w:gridCol w:w="584"/>
        <w:gridCol w:w="4434"/>
        <w:gridCol w:w="5892"/>
      </w:tblGrid>
      <w:tr w:rsidR="00470129" w:rsidRPr="000F5194" w14:paraId="70B839D0" w14:textId="77777777" w:rsidTr="001E1CC1">
        <w:trPr>
          <w:trHeight w:val="414"/>
          <w:tblHeader/>
        </w:trPr>
        <w:tc>
          <w:tcPr>
            <w:tcW w:w="595" w:type="dxa"/>
            <w:shd w:val="clear" w:color="auto" w:fill="B6DDE8" w:themeFill="accent5" w:themeFillTint="66"/>
          </w:tcPr>
          <w:p w14:paraId="7B43D25B" w14:textId="77777777" w:rsidR="00470129" w:rsidRPr="000F5194" w:rsidRDefault="00470129" w:rsidP="00E23328">
            <w:pPr>
              <w:rPr>
                <w:sz w:val="24"/>
                <w:szCs w:val="24"/>
              </w:rPr>
            </w:pPr>
          </w:p>
        </w:tc>
        <w:tc>
          <w:tcPr>
            <w:tcW w:w="4564" w:type="dxa"/>
            <w:shd w:val="clear" w:color="auto" w:fill="B6DDE8" w:themeFill="accent5" w:themeFillTint="66"/>
            <w:vAlign w:val="center"/>
          </w:tcPr>
          <w:p w14:paraId="73E9E0BF" w14:textId="77777777" w:rsidR="00470129" w:rsidRPr="000F5194" w:rsidRDefault="00470129" w:rsidP="00165399">
            <w:pPr>
              <w:spacing w:beforeLines="20" w:before="67" w:afterLines="20" w:after="67" w:line="220" w:lineRule="exact"/>
              <w:ind w:left="210" w:hangingChars="100" w:hanging="210"/>
              <w:jc w:val="center"/>
              <w:rPr>
                <w:szCs w:val="21"/>
              </w:rPr>
            </w:pPr>
            <w:r>
              <w:rPr>
                <w:rFonts w:hint="eastAsia"/>
                <w:szCs w:val="21"/>
              </w:rPr>
              <w:t>取組期間の成果</w:t>
            </w:r>
          </w:p>
        </w:tc>
        <w:tc>
          <w:tcPr>
            <w:tcW w:w="6067" w:type="dxa"/>
            <w:shd w:val="clear" w:color="auto" w:fill="B6DDE8" w:themeFill="accent5" w:themeFillTint="66"/>
            <w:vAlign w:val="center"/>
          </w:tcPr>
          <w:p w14:paraId="6E5FEA9B" w14:textId="77777777" w:rsidR="00470129" w:rsidRPr="000F5194" w:rsidRDefault="00470129" w:rsidP="00165399">
            <w:pPr>
              <w:spacing w:beforeLines="20" w:before="67" w:afterLines="20" w:after="67" w:line="220" w:lineRule="exact"/>
              <w:ind w:left="210" w:hangingChars="100" w:hanging="210"/>
              <w:jc w:val="center"/>
              <w:rPr>
                <w:szCs w:val="21"/>
              </w:rPr>
            </w:pPr>
            <w:r>
              <w:rPr>
                <w:rFonts w:hint="eastAsia"/>
                <w:szCs w:val="21"/>
              </w:rPr>
              <w:t>今後の方向性</w:t>
            </w:r>
          </w:p>
        </w:tc>
      </w:tr>
      <w:tr w:rsidR="00470129" w:rsidRPr="000F5194" w14:paraId="53C6ACDF" w14:textId="77777777" w:rsidTr="001E1CC1">
        <w:trPr>
          <w:trHeight w:val="947"/>
        </w:trPr>
        <w:tc>
          <w:tcPr>
            <w:tcW w:w="595" w:type="dxa"/>
            <w:vAlign w:val="center"/>
          </w:tcPr>
          <w:p w14:paraId="668EC3FE" w14:textId="77777777" w:rsidR="00470129" w:rsidRPr="003928F9" w:rsidRDefault="00470129" w:rsidP="00E23328">
            <w:pPr>
              <w:spacing w:beforeLines="20" w:before="67" w:afterLines="20" w:after="67" w:line="240" w:lineRule="exact"/>
              <w:jc w:val="center"/>
              <w:rPr>
                <w:szCs w:val="21"/>
              </w:rPr>
            </w:pPr>
            <w:r>
              <w:rPr>
                <w:rFonts w:hint="eastAsia"/>
                <w:szCs w:val="21"/>
              </w:rPr>
              <w:t>北区</w:t>
            </w:r>
          </w:p>
        </w:tc>
        <w:tc>
          <w:tcPr>
            <w:tcW w:w="4564" w:type="dxa"/>
          </w:tcPr>
          <w:p w14:paraId="0E01C29D" w14:textId="5F6C1E46" w:rsidR="00470129" w:rsidRDefault="00470129" w:rsidP="007C1A4B">
            <w:pPr>
              <w:spacing w:beforeLines="20" w:before="67" w:afterLines="20" w:after="67" w:line="220" w:lineRule="exact"/>
              <w:ind w:left="210" w:hangingChars="100" w:hanging="210"/>
              <w:rPr>
                <w:szCs w:val="21"/>
              </w:rPr>
            </w:pPr>
            <w:r>
              <w:rPr>
                <w:rFonts w:hint="eastAsia"/>
                <w:szCs w:val="21"/>
              </w:rPr>
              <w:t>・約９割の世帯がマンション居住であることを踏まえ、マンション内のコミュニティ形成を目的とした防災講座や、防災の基本</w:t>
            </w:r>
            <w:r w:rsidR="00CC0499">
              <w:rPr>
                <w:rFonts w:hint="eastAsia"/>
                <w:szCs w:val="21"/>
              </w:rPr>
              <w:t>ルール作り</w:t>
            </w:r>
            <w:r>
              <w:rPr>
                <w:rFonts w:hint="eastAsia"/>
                <w:szCs w:val="21"/>
              </w:rPr>
              <w:t>等を支援し、マンション管理業協会と連携を図りながら、地域活動の魅力や地域イベント等の情報を発信するとともに、各地域活動協議会が発行する広報紙において地域活動を紹介し、地域活動等への参加を</w:t>
            </w:r>
            <w:r w:rsidR="000C5ED7">
              <w:rPr>
                <w:rFonts w:hint="eastAsia"/>
                <w:szCs w:val="21"/>
              </w:rPr>
              <w:t>呼びかけ</w:t>
            </w:r>
            <w:r>
              <w:rPr>
                <w:rFonts w:hint="eastAsia"/>
                <w:szCs w:val="21"/>
              </w:rPr>
              <w:t>たことで、地域活動への参加を促進し、新たな地域の担い手の発掘につなげるとともに、一部の方への負担軽減につなげた。</w:t>
            </w:r>
          </w:p>
          <w:p w14:paraId="7493C49E" w14:textId="3194093A" w:rsidR="00470129" w:rsidRDefault="00470129" w:rsidP="007C1A4B">
            <w:pPr>
              <w:spacing w:beforeLines="20" w:before="67" w:afterLines="20" w:after="67" w:line="220" w:lineRule="exact"/>
              <w:ind w:left="210" w:hangingChars="100" w:hanging="210"/>
              <w:rPr>
                <w:szCs w:val="21"/>
              </w:rPr>
            </w:pPr>
            <w:r>
              <w:rPr>
                <w:rFonts w:hint="eastAsia"/>
                <w:szCs w:val="21"/>
              </w:rPr>
              <w:t>・地域運営アドバイザーの支援体制の見直し（</w:t>
            </w:r>
            <w:r w:rsidR="00432A3E">
              <w:rPr>
                <w:rFonts w:hint="eastAsia"/>
                <w:szCs w:val="21"/>
              </w:rPr>
              <w:t>3</w:t>
            </w:r>
            <w:r w:rsidR="00432A3E">
              <w:rPr>
                <w:szCs w:val="21"/>
              </w:rPr>
              <w:t>1</w:t>
            </w:r>
            <w:r w:rsidR="00432A3E">
              <w:rPr>
                <w:rFonts w:hint="eastAsia"/>
                <w:szCs w:val="21"/>
              </w:rPr>
              <w:t>年</w:t>
            </w:r>
            <w:r w:rsidR="008C2BC7">
              <w:rPr>
                <w:rFonts w:hint="eastAsia"/>
                <w:szCs w:val="21"/>
              </w:rPr>
              <w:t>４</w:t>
            </w:r>
            <w:r w:rsidR="00432A3E">
              <w:rPr>
                <w:rFonts w:hint="eastAsia"/>
                <w:szCs w:val="21"/>
              </w:rPr>
              <w:t>月</w:t>
            </w:r>
            <w:r>
              <w:rPr>
                <w:rFonts w:hint="eastAsia"/>
                <w:szCs w:val="21"/>
              </w:rPr>
              <w:t>～</w:t>
            </w:r>
            <w:r>
              <w:rPr>
                <w:rFonts w:hint="eastAsia"/>
                <w:szCs w:val="21"/>
              </w:rPr>
              <w:t xml:space="preserve"> </w:t>
            </w:r>
            <w:r>
              <w:rPr>
                <w:rFonts w:hint="eastAsia"/>
                <w:szCs w:val="21"/>
              </w:rPr>
              <w:t>非常勤嘱託化）を行い、他区との意見交換のほか、地活協まちづくりフォーラムや地域まちづくり検討会への参加により、職員のスキルアップを図りながら、地域支援にあたったことで、適正な会計事務を遂行することができた。</w:t>
            </w:r>
          </w:p>
          <w:p w14:paraId="63EADB74"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運営アドバイザーが中心となって、会計様式等の変更や簡素化を図り、その改正内容の説明会を開催したことにより、会計事務にかかる地域活動協議会役員の理解促進を図ることができ、適切な会計事務の遂行につながった。</w:t>
            </w:r>
          </w:p>
          <w:p w14:paraId="43F1ED4C" w14:textId="0822D6C5" w:rsidR="00470129" w:rsidRPr="003928F9" w:rsidRDefault="00470129" w:rsidP="007C1A4B">
            <w:pPr>
              <w:spacing w:beforeLines="20" w:before="67" w:afterLines="20" w:after="67" w:line="220" w:lineRule="exact"/>
              <w:ind w:left="210" w:hangingChars="100" w:hanging="210"/>
              <w:rPr>
                <w:szCs w:val="21"/>
              </w:rPr>
            </w:pPr>
            <w:r>
              <w:rPr>
                <w:rFonts w:hint="eastAsia"/>
                <w:szCs w:val="21"/>
              </w:rPr>
              <w:t>・地域活動連絡会議をはじめ、各地活の会計説明会など運営支援の場において、各活動の趣旨・目的等を確認し、地域活動の目的を再確認したえで、ホームページのリニューアル事例や</w:t>
            </w:r>
            <w:r>
              <w:rPr>
                <w:rFonts w:hint="eastAsia"/>
                <w:szCs w:val="21"/>
              </w:rPr>
              <w:t>Facebook</w:t>
            </w:r>
            <w:r>
              <w:rPr>
                <w:rFonts w:hint="eastAsia"/>
                <w:szCs w:val="21"/>
              </w:rPr>
              <w:t>や</w:t>
            </w:r>
            <w:r>
              <w:rPr>
                <w:rFonts w:hint="eastAsia"/>
                <w:szCs w:val="21"/>
              </w:rPr>
              <w:t>Twitter</w:t>
            </w:r>
            <w:r>
              <w:rPr>
                <w:rFonts w:hint="eastAsia"/>
                <w:szCs w:val="21"/>
              </w:rPr>
              <w:t>など</w:t>
            </w:r>
            <w:r w:rsidR="00F96182">
              <w:rPr>
                <w:rFonts w:hint="eastAsia"/>
                <w:szCs w:val="21"/>
              </w:rPr>
              <w:t>ＳＮＳ</w:t>
            </w:r>
            <w:r>
              <w:rPr>
                <w:rFonts w:hint="eastAsia"/>
                <w:szCs w:val="21"/>
              </w:rPr>
              <w:t>広報の好事</w:t>
            </w:r>
            <w:r w:rsidR="004C6CE7">
              <w:rPr>
                <w:rFonts w:hint="eastAsia"/>
                <w:szCs w:val="21"/>
              </w:rPr>
              <w:t>例を紹介するとともに、</w:t>
            </w:r>
            <w:r w:rsidR="00E214E2">
              <w:rPr>
                <w:rFonts w:hint="eastAsia"/>
                <w:szCs w:val="21"/>
              </w:rPr>
              <w:t>市民活動総合</w:t>
            </w:r>
            <w:r>
              <w:rPr>
                <w:rFonts w:hint="eastAsia"/>
                <w:szCs w:val="21"/>
              </w:rPr>
              <w:t>ポータルサイト</w:t>
            </w:r>
            <w:r w:rsidR="00E214E2">
              <w:rPr>
                <w:rFonts w:hint="eastAsia"/>
                <w:szCs w:val="21"/>
              </w:rPr>
              <w:t>（以下「ポータルサイトという。）</w:t>
            </w:r>
            <w:r>
              <w:rPr>
                <w:rFonts w:hint="eastAsia"/>
                <w:szCs w:val="21"/>
              </w:rPr>
              <w:t>の周知等を</w:t>
            </w:r>
            <w:r w:rsidR="000C5ED7">
              <w:rPr>
                <w:rFonts w:hint="eastAsia"/>
                <w:szCs w:val="21"/>
              </w:rPr>
              <w:t>行った</w:t>
            </w:r>
            <w:r>
              <w:rPr>
                <w:rFonts w:hint="eastAsia"/>
                <w:szCs w:val="21"/>
              </w:rPr>
              <w:t>ことにより、地域活動連絡会役員のＩＣＴ活用の意識が高まった。</w:t>
            </w:r>
          </w:p>
        </w:tc>
        <w:tc>
          <w:tcPr>
            <w:tcW w:w="6067" w:type="dxa"/>
          </w:tcPr>
          <w:p w14:paraId="332955A0" w14:textId="52502790" w:rsidR="00470129" w:rsidRPr="003928F9" w:rsidRDefault="00470129" w:rsidP="007C1A4B">
            <w:pPr>
              <w:spacing w:beforeLines="20" w:before="67" w:afterLines="20" w:after="67" w:line="220" w:lineRule="exact"/>
              <w:ind w:left="210" w:hangingChars="100" w:hanging="210"/>
              <w:rPr>
                <w:szCs w:val="21"/>
              </w:rPr>
            </w:pPr>
            <w:r>
              <w:rPr>
                <w:rFonts w:hint="eastAsia"/>
                <w:szCs w:val="21"/>
              </w:rPr>
              <w:t>・目標①②③について、元年度目標が未達成のため、地縁型団体が行っている活動へのマンション</w:t>
            </w:r>
            <w:r w:rsidR="006F4EF6">
              <w:rPr>
                <w:rFonts w:hint="eastAsia"/>
                <w:szCs w:val="21"/>
              </w:rPr>
              <w:t>住民</w:t>
            </w:r>
            <w:r>
              <w:rPr>
                <w:rFonts w:hint="eastAsia"/>
                <w:szCs w:val="21"/>
              </w:rPr>
              <w:t>の参加が依然少数であることから、これまでの取組に加え、マンションコミュニティ支援事業の中で、マンションと地域のつながりが加速するよう、業務委託仕様書を改め、支援に取り組む。また、各地域の支援にあたる際には、会計事務説明会のような机上説明だけではなく、他地域の取組を具体的に</w:t>
            </w:r>
            <w:r w:rsidR="00B56FC0">
              <w:rPr>
                <w:rFonts w:hint="eastAsia"/>
                <w:szCs w:val="21"/>
              </w:rPr>
              <w:t>分かり</w:t>
            </w:r>
            <w:r>
              <w:rPr>
                <w:rFonts w:hint="eastAsia"/>
                <w:szCs w:val="21"/>
              </w:rPr>
              <w:t>やすく紹介するなど、より地域に役立つ支援を行う。さらに、</w:t>
            </w:r>
            <w:r w:rsidR="00F96182">
              <w:rPr>
                <w:rFonts w:hint="eastAsia"/>
                <w:szCs w:val="21"/>
              </w:rPr>
              <w:t>ＳＮＳ</w:t>
            </w:r>
            <w:r>
              <w:rPr>
                <w:rFonts w:hint="eastAsia"/>
                <w:szCs w:val="21"/>
              </w:rPr>
              <w:t>等の広報については、好事例の紹介だけではなく、具体的に</w:t>
            </w:r>
            <w:r w:rsidR="00F96182">
              <w:rPr>
                <w:rFonts w:hint="eastAsia"/>
                <w:szCs w:val="21"/>
              </w:rPr>
              <w:t>ＳＮＳ</w:t>
            </w:r>
            <w:r>
              <w:rPr>
                <w:rFonts w:hint="eastAsia"/>
                <w:szCs w:val="21"/>
              </w:rPr>
              <w:t>の運用方法も紹介するなど、導入に役立つ支援を行っていく。</w:t>
            </w:r>
          </w:p>
        </w:tc>
      </w:tr>
      <w:tr w:rsidR="00470129" w:rsidRPr="000F5194" w14:paraId="7652B66A" w14:textId="77777777" w:rsidTr="001E1CC1">
        <w:trPr>
          <w:trHeight w:val="274"/>
        </w:trPr>
        <w:tc>
          <w:tcPr>
            <w:tcW w:w="595" w:type="dxa"/>
            <w:vAlign w:val="center"/>
          </w:tcPr>
          <w:p w14:paraId="07E2C760" w14:textId="77777777" w:rsidR="00470129" w:rsidRPr="003928F9" w:rsidRDefault="00470129" w:rsidP="00E23328">
            <w:pPr>
              <w:spacing w:beforeLines="20" w:before="67" w:afterLines="20" w:after="67" w:line="240" w:lineRule="exact"/>
              <w:jc w:val="center"/>
              <w:rPr>
                <w:szCs w:val="21"/>
              </w:rPr>
            </w:pPr>
            <w:r>
              <w:rPr>
                <w:rFonts w:hint="eastAsia"/>
                <w:szCs w:val="21"/>
              </w:rPr>
              <w:t>都島区</w:t>
            </w:r>
          </w:p>
        </w:tc>
        <w:tc>
          <w:tcPr>
            <w:tcW w:w="4564" w:type="dxa"/>
          </w:tcPr>
          <w:p w14:paraId="2207519E" w14:textId="77777777" w:rsidR="00470129" w:rsidRDefault="00470129" w:rsidP="007C1A4B">
            <w:pPr>
              <w:spacing w:beforeLines="20" w:before="67" w:afterLines="20" w:after="67" w:line="220" w:lineRule="exact"/>
              <w:ind w:left="210" w:hangingChars="100" w:hanging="210"/>
              <w:rPr>
                <w:szCs w:val="21"/>
              </w:rPr>
            </w:pPr>
            <w:r>
              <w:rPr>
                <w:rFonts w:hint="eastAsia"/>
                <w:szCs w:val="21"/>
              </w:rPr>
              <w:t>・防災訓練や子ども・要援護者の見守り、百歳体操、まつりなど、身近なテーマで様々な地域活動への支援を行った。</w:t>
            </w:r>
          </w:p>
          <w:p w14:paraId="0DD2E687" w14:textId="6CBF8A6D" w:rsidR="00470129" w:rsidRDefault="00470129" w:rsidP="007C1A4B">
            <w:pPr>
              <w:spacing w:beforeLines="20" w:before="67" w:afterLines="20" w:after="67" w:line="220" w:lineRule="exact"/>
              <w:ind w:left="210" w:hangingChars="100" w:hanging="210"/>
              <w:rPr>
                <w:szCs w:val="21"/>
              </w:rPr>
            </w:pPr>
            <w:r>
              <w:rPr>
                <w:rFonts w:hint="eastAsia"/>
                <w:szCs w:val="21"/>
              </w:rPr>
              <w:t>・自治会・町内会、その他各種活動団体への活動支援として、情報発信、</w:t>
            </w:r>
            <w:r w:rsidR="0088381E">
              <w:rPr>
                <w:rFonts w:hint="eastAsia"/>
                <w:szCs w:val="21"/>
              </w:rPr>
              <w:t>不動産事業者</w:t>
            </w:r>
            <w:r>
              <w:rPr>
                <w:rFonts w:hint="eastAsia"/>
                <w:szCs w:val="21"/>
              </w:rPr>
              <w:t>を通じた地域活動</w:t>
            </w:r>
            <w:r w:rsidR="00371CFF">
              <w:rPr>
                <w:rFonts w:hint="eastAsia"/>
                <w:szCs w:val="21"/>
              </w:rPr>
              <w:t>チラシ</w:t>
            </w:r>
            <w:r>
              <w:rPr>
                <w:rFonts w:hint="eastAsia"/>
                <w:szCs w:val="21"/>
              </w:rPr>
              <w:t>の配布を行った。また、地域主体の防災訓練や防災出前講座の実施、市有財産の使用にかかる支援を行った。</w:t>
            </w:r>
          </w:p>
          <w:p w14:paraId="6EE2917F"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・地域活動協議会の様々な取組を情報発信し、市民活動への参加を呼びかけを行った。</w:t>
            </w:r>
          </w:p>
          <w:p w14:paraId="04F4A7C8" w14:textId="41D05EDD" w:rsidR="00470129" w:rsidRDefault="00470129" w:rsidP="007C1A4B">
            <w:pPr>
              <w:spacing w:beforeLines="20" w:before="67" w:afterLines="20" w:after="67" w:line="220" w:lineRule="exact"/>
              <w:ind w:left="210" w:hangingChars="100" w:hanging="210"/>
              <w:rPr>
                <w:szCs w:val="21"/>
              </w:rPr>
            </w:pPr>
            <w:r>
              <w:rPr>
                <w:rFonts w:hint="eastAsia"/>
                <w:szCs w:val="21"/>
              </w:rPr>
              <w:t>・区内一斉清掃活動「クリーン作戦」、区民まつりなどつながりづくりの取組を実施。その他、地域活動への参加機会創出のためのまちづくり</w:t>
            </w:r>
            <w:r w:rsidR="008C2BC7">
              <w:rPr>
                <w:rFonts w:hint="eastAsia"/>
                <w:szCs w:val="21"/>
              </w:rPr>
              <w:t>センターによるイベントとして１件開催され</w:t>
            </w:r>
            <w:r>
              <w:rPr>
                <w:rFonts w:hint="eastAsia"/>
                <w:szCs w:val="21"/>
              </w:rPr>
              <w:t>、延べ８名の参加があ</w:t>
            </w:r>
            <w:r w:rsidR="001E1CC1">
              <w:rPr>
                <w:rFonts w:hint="eastAsia"/>
                <w:szCs w:val="21"/>
              </w:rPr>
              <w:t>っ</w:t>
            </w:r>
            <w:r>
              <w:rPr>
                <w:rFonts w:hint="eastAsia"/>
                <w:szCs w:val="21"/>
              </w:rPr>
              <w:t>た。</w:t>
            </w:r>
          </w:p>
          <w:p w14:paraId="38D553D6" w14:textId="461FB4B3" w:rsidR="00470129" w:rsidRPr="003928F9" w:rsidRDefault="004C6CE7" w:rsidP="007C1A4B">
            <w:pPr>
              <w:spacing w:beforeLines="20" w:before="67" w:afterLines="20" w:after="67" w:line="220" w:lineRule="exact"/>
              <w:ind w:left="210" w:hangingChars="100" w:hanging="210"/>
              <w:rPr>
                <w:szCs w:val="21"/>
              </w:rPr>
            </w:pPr>
            <w:r>
              <w:rPr>
                <w:rFonts w:hint="eastAsia"/>
                <w:szCs w:val="21"/>
              </w:rPr>
              <w:t>・市民活動支援情報提供窓口を開設し、各団体に</w:t>
            </w:r>
            <w:r w:rsidR="00470129">
              <w:rPr>
                <w:rFonts w:hint="eastAsia"/>
                <w:szCs w:val="21"/>
              </w:rPr>
              <w:t>ポータルサイトの活用を促した。</w:t>
            </w:r>
          </w:p>
        </w:tc>
        <w:tc>
          <w:tcPr>
            <w:tcW w:w="6067" w:type="dxa"/>
          </w:tcPr>
          <w:p w14:paraId="6AFE0AB6" w14:textId="0734DB0A" w:rsidR="00470129" w:rsidRDefault="00783452" w:rsidP="007C1A4B">
            <w:pPr>
              <w:spacing w:beforeLines="20" w:before="67" w:afterLines="20" w:after="67" w:line="220" w:lineRule="exact"/>
              <w:ind w:left="210" w:hangingChars="100" w:hanging="210"/>
              <w:rPr>
                <w:szCs w:val="21"/>
              </w:rPr>
            </w:pPr>
            <w:r>
              <w:rPr>
                <w:rFonts w:hint="eastAsia"/>
                <w:szCs w:val="21"/>
              </w:rPr>
              <w:t>・目標①③について、取組</w:t>
            </w:r>
            <w:r w:rsidR="00470129">
              <w:rPr>
                <w:rFonts w:hint="eastAsia"/>
                <w:szCs w:val="21"/>
              </w:rPr>
              <w:t>期間中に達成できた。引き続き、</w:t>
            </w:r>
            <w:r w:rsidR="00044D64">
              <w:rPr>
                <w:rFonts w:hint="eastAsia"/>
                <w:szCs w:val="21"/>
              </w:rPr>
              <w:t>「</w:t>
            </w:r>
            <w:r w:rsidR="00470129">
              <w:rPr>
                <w:rFonts w:hint="eastAsia"/>
                <w:szCs w:val="21"/>
              </w:rPr>
              <w:t>市政改革プラン</w:t>
            </w:r>
            <w:r w:rsidR="00470129">
              <w:rPr>
                <w:rFonts w:hint="eastAsia"/>
                <w:szCs w:val="21"/>
              </w:rPr>
              <w:t>3.0</w:t>
            </w:r>
            <w:r w:rsidR="00044D64">
              <w:rPr>
                <w:rFonts w:hint="eastAsia"/>
                <w:szCs w:val="21"/>
              </w:rPr>
              <w:t>」</w:t>
            </w:r>
            <w:r w:rsidR="00470129">
              <w:rPr>
                <w:rFonts w:hint="eastAsia"/>
                <w:szCs w:val="21"/>
              </w:rPr>
              <w:t>において防災訓練や見守り活動、健康づくりなど身近なテーマで様々な地域活動への支援を行うほか、区内一斉清掃活動「クリーン作戦」や区民まつりなど、つながりづくりのきっかけとなる取組を進める。</w:t>
            </w:r>
          </w:p>
          <w:p w14:paraId="2EEDDD62" w14:textId="457D0906" w:rsidR="00470129" w:rsidRPr="003928F9" w:rsidRDefault="00783452" w:rsidP="007C1A4B">
            <w:pPr>
              <w:spacing w:beforeLines="20" w:before="67" w:afterLines="20" w:after="67" w:line="220" w:lineRule="exact"/>
              <w:ind w:left="210" w:hangingChars="100" w:hanging="210"/>
              <w:rPr>
                <w:szCs w:val="21"/>
              </w:rPr>
            </w:pPr>
            <w:r>
              <w:rPr>
                <w:rFonts w:hint="eastAsia"/>
                <w:szCs w:val="21"/>
              </w:rPr>
              <w:t>・目標②について、取組</w:t>
            </w:r>
            <w:r w:rsidR="00470129">
              <w:rPr>
                <w:rFonts w:hint="eastAsia"/>
                <w:szCs w:val="21"/>
              </w:rPr>
              <w:t>期間中に達成できなかったものの、当初目標である</w:t>
            </w:r>
            <w:r w:rsidR="00470129">
              <w:rPr>
                <w:rFonts w:hint="eastAsia"/>
                <w:szCs w:val="21"/>
              </w:rPr>
              <w:t>15%</w:t>
            </w:r>
            <w:r w:rsidR="00470129">
              <w:rPr>
                <w:rFonts w:hint="eastAsia"/>
                <w:szCs w:val="21"/>
              </w:rPr>
              <w:t>は上回ることができた。市民活動への参加の前提として、地域活動協議会等の認知度向上させる必要があるため、各媒体における各地域活動協議会が行う活動の紹介をより一層実施し、市民活動への参加率のより一層の向上に努める。</w:t>
            </w:r>
          </w:p>
        </w:tc>
      </w:tr>
      <w:tr w:rsidR="00470129" w:rsidRPr="000F5194" w14:paraId="03E127D4" w14:textId="77777777" w:rsidTr="001E1CC1">
        <w:trPr>
          <w:trHeight w:val="947"/>
        </w:trPr>
        <w:tc>
          <w:tcPr>
            <w:tcW w:w="595" w:type="dxa"/>
            <w:vAlign w:val="center"/>
          </w:tcPr>
          <w:p w14:paraId="5E2CFB17" w14:textId="77777777" w:rsidR="00470129" w:rsidRPr="003928F9" w:rsidRDefault="00470129" w:rsidP="00E23328">
            <w:pPr>
              <w:spacing w:beforeLines="20" w:before="67" w:afterLines="20" w:after="67" w:line="240" w:lineRule="exact"/>
              <w:jc w:val="center"/>
              <w:rPr>
                <w:szCs w:val="21"/>
              </w:rPr>
            </w:pPr>
            <w:r>
              <w:rPr>
                <w:rFonts w:hint="eastAsia"/>
                <w:szCs w:val="21"/>
              </w:rPr>
              <w:t>福島区</w:t>
            </w:r>
          </w:p>
        </w:tc>
        <w:tc>
          <w:tcPr>
            <w:tcW w:w="4564" w:type="dxa"/>
          </w:tcPr>
          <w:p w14:paraId="7EA9817C" w14:textId="77777777" w:rsidR="00470129" w:rsidRDefault="00470129" w:rsidP="007C1A4B">
            <w:pPr>
              <w:spacing w:beforeLines="20" w:before="67" w:afterLines="20" w:after="67" w:line="220" w:lineRule="exact"/>
              <w:ind w:left="210" w:hangingChars="100" w:hanging="210"/>
              <w:rPr>
                <w:szCs w:val="21"/>
              </w:rPr>
            </w:pPr>
            <w:r>
              <w:rPr>
                <w:rFonts w:hint="eastAsia"/>
                <w:szCs w:val="21"/>
              </w:rPr>
              <w:t>・「第一層」に対して避難所開設運営訓練実施及び地域防災計画作成を具体化するための説明を行った。</w:t>
            </w:r>
          </w:p>
          <w:p w14:paraId="47D973F9" w14:textId="77777777" w:rsidR="00470129" w:rsidRDefault="00470129" w:rsidP="007C1A4B">
            <w:pPr>
              <w:spacing w:beforeLines="20" w:before="67" w:afterLines="20" w:after="67" w:line="220" w:lineRule="exact"/>
              <w:ind w:left="210" w:hangingChars="100" w:hanging="210"/>
              <w:rPr>
                <w:szCs w:val="21"/>
              </w:rPr>
            </w:pPr>
            <w:r>
              <w:rPr>
                <w:rFonts w:hint="eastAsia"/>
                <w:szCs w:val="21"/>
              </w:rPr>
              <w:t>・行政協力会を含め各種団体会議において、大阪市の施策やイベント等の情報提供を行い、地域活動協議会の構成団体を通じ「第一層」へ情報を届けるなど、地域のつながりづくりを図った。</w:t>
            </w:r>
          </w:p>
          <w:p w14:paraId="7C42F018" w14:textId="77777777" w:rsidR="00470129" w:rsidRDefault="00470129" w:rsidP="007C1A4B">
            <w:pPr>
              <w:spacing w:beforeLines="20" w:before="67" w:afterLines="20" w:after="67" w:line="220" w:lineRule="exact"/>
              <w:ind w:left="210" w:hangingChars="100" w:hanging="210"/>
              <w:rPr>
                <w:szCs w:val="21"/>
              </w:rPr>
            </w:pPr>
            <w:r>
              <w:rPr>
                <w:rFonts w:hint="eastAsia"/>
                <w:szCs w:val="21"/>
              </w:rPr>
              <w:t>・マンション管理組合に行政情報やイベント情報の情報提供を行い、住民のつながりづくりのきっかけとなるよう支援を行った。</w:t>
            </w:r>
          </w:p>
          <w:p w14:paraId="2F01C45A" w14:textId="77777777" w:rsidR="00470129" w:rsidRDefault="00470129" w:rsidP="007C1A4B">
            <w:pPr>
              <w:spacing w:beforeLines="20" w:before="67" w:afterLines="20" w:after="67" w:line="220" w:lineRule="exact"/>
              <w:ind w:left="210" w:hangingChars="100" w:hanging="210"/>
              <w:rPr>
                <w:szCs w:val="21"/>
              </w:rPr>
            </w:pPr>
            <w:r>
              <w:rPr>
                <w:rFonts w:hint="eastAsia"/>
                <w:szCs w:val="21"/>
              </w:rPr>
              <w:t>・町会（第一層）の行事において、福島区住みます芸人の派遣を行い、地域でのつながりづくりの活動の支援を行った。</w:t>
            </w:r>
          </w:p>
          <w:p w14:paraId="71D67F71"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・地域防災リーダーに対する新任研修や技術訓練を行い、地域リーダーの育成を図った。</w:t>
            </w:r>
          </w:p>
          <w:p w14:paraId="4CE40E95" w14:textId="77777777" w:rsidR="00470129" w:rsidRDefault="00470129" w:rsidP="007C1A4B">
            <w:pPr>
              <w:spacing w:beforeLines="20" w:before="67" w:afterLines="20" w:after="67" w:line="220" w:lineRule="exact"/>
              <w:ind w:left="210" w:hangingChars="100" w:hanging="210"/>
              <w:rPr>
                <w:szCs w:val="21"/>
              </w:rPr>
            </w:pPr>
            <w:r>
              <w:rPr>
                <w:rFonts w:hint="eastAsia"/>
                <w:szCs w:val="21"/>
              </w:rPr>
              <w:t>・広報紙において、各地域で開催される盆踊りや地域活動協議会の活動紹介記事を継続掲載した。</w:t>
            </w:r>
          </w:p>
          <w:p w14:paraId="64103FC5" w14:textId="77777777" w:rsidR="00470129" w:rsidRDefault="00470129" w:rsidP="007C1A4B">
            <w:pPr>
              <w:spacing w:beforeLines="20" w:before="67" w:afterLines="20" w:after="67" w:line="220" w:lineRule="exact"/>
              <w:ind w:left="210" w:hangingChars="100" w:hanging="210"/>
              <w:rPr>
                <w:szCs w:val="21"/>
              </w:rPr>
            </w:pPr>
            <w:r>
              <w:rPr>
                <w:rFonts w:hint="eastAsia"/>
                <w:szCs w:val="21"/>
              </w:rPr>
              <w:t>・ホームページや</w:t>
            </w:r>
            <w:r>
              <w:rPr>
                <w:rFonts w:hint="eastAsia"/>
                <w:szCs w:val="21"/>
              </w:rPr>
              <w:t>Facebook</w:t>
            </w:r>
            <w:r>
              <w:rPr>
                <w:rFonts w:hint="eastAsia"/>
                <w:szCs w:val="21"/>
              </w:rPr>
              <w:t>に各地域で開催される盆踊りの案内を掲載した。また、まちづくりセンターのホームページ及び</w:t>
            </w:r>
            <w:r>
              <w:rPr>
                <w:rFonts w:hint="eastAsia"/>
                <w:szCs w:val="21"/>
              </w:rPr>
              <w:t xml:space="preserve">Facebook </w:t>
            </w:r>
            <w:r>
              <w:rPr>
                <w:rFonts w:hint="eastAsia"/>
                <w:szCs w:val="21"/>
              </w:rPr>
              <w:t>にも各地域活動協議会の活動を掲載した。</w:t>
            </w:r>
          </w:p>
          <w:p w14:paraId="5E6B5A02" w14:textId="0E2A4281" w:rsidR="00470129" w:rsidRDefault="00470129" w:rsidP="007C1A4B">
            <w:pPr>
              <w:spacing w:beforeLines="20" w:before="67" w:afterLines="20" w:after="67" w:line="220" w:lineRule="exact"/>
              <w:ind w:left="210" w:hangingChars="100" w:hanging="210"/>
              <w:rPr>
                <w:szCs w:val="21"/>
              </w:rPr>
            </w:pPr>
            <w:r>
              <w:rPr>
                <w:rFonts w:hint="eastAsia"/>
                <w:szCs w:val="21"/>
              </w:rPr>
              <w:t>・区役所の１階ロビー待合に設置した地域活動協議会専用ラックに地域活動協議会の</w:t>
            </w:r>
            <w:r w:rsidR="00371CFF">
              <w:rPr>
                <w:rFonts w:hint="eastAsia"/>
                <w:szCs w:val="21"/>
              </w:rPr>
              <w:t>チラシ</w:t>
            </w:r>
            <w:r>
              <w:rPr>
                <w:rFonts w:hint="eastAsia"/>
                <w:szCs w:val="21"/>
              </w:rPr>
              <w:t>の配架やモニターで盆踊りの開催日程周知をした。</w:t>
            </w:r>
          </w:p>
          <w:p w14:paraId="5768D8B7" w14:textId="77777777" w:rsidR="00470129" w:rsidRDefault="00470129" w:rsidP="007C1A4B">
            <w:pPr>
              <w:spacing w:beforeLines="20" w:before="67" w:afterLines="20" w:after="67" w:line="220" w:lineRule="exact"/>
              <w:ind w:left="210" w:hangingChars="100" w:hanging="210"/>
              <w:rPr>
                <w:szCs w:val="21"/>
              </w:rPr>
            </w:pPr>
            <w:r>
              <w:rPr>
                <w:rFonts w:hint="eastAsia"/>
                <w:szCs w:val="21"/>
              </w:rPr>
              <w:t>・スポーツ推進員の委嘱制度について委嘱に関して関係機関と連携し検討を行った。</w:t>
            </w:r>
          </w:p>
          <w:p w14:paraId="6C4EC416" w14:textId="18936C8B" w:rsidR="00470129" w:rsidRDefault="00470129" w:rsidP="007C1A4B">
            <w:pPr>
              <w:spacing w:beforeLines="20" w:before="67" w:afterLines="20" w:after="67" w:line="220" w:lineRule="exact"/>
              <w:ind w:left="210" w:hangingChars="100" w:hanging="210"/>
              <w:rPr>
                <w:szCs w:val="21"/>
              </w:rPr>
            </w:pPr>
            <w:r>
              <w:rPr>
                <w:rFonts w:hint="eastAsia"/>
                <w:szCs w:val="21"/>
              </w:rPr>
              <w:t>・各地域活動協議会の補助金説明会等において、補助金の趣旨説明とともに地域活動協議会の</w:t>
            </w:r>
            <w:r w:rsidR="004C6CE7">
              <w:rPr>
                <w:rFonts w:hint="eastAsia"/>
                <w:szCs w:val="21"/>
              </w:rPr>
              <w:t>活動目的の再確認を行い、</w:t>
            </w:r>
            <w:r>
              <w:rPr>
                <w:rFonts w:hint="eastAsia"/>
                <w:szCs w:val="21"/>
              </w:rPr>
              <w:t>ポータルサイトについて周知した。</w:t>
            </w:r>
          </w:p>
          <w:p w14:paraId="24C57781" w14:textId="77777777" w:rsidR="00470129" w:rsidRDefault="00470129" w:rsidP="007C1A4B">
            <w:pPr>
              <w:spacing w:beforeLines="20" w:before="67" w:afterLines="20" w:after="67" w:line="220" w:lineRule="exact"/>
              <w:ind w:left="210" w:hangingChars="100" w:hanging="210"/>
              <w:rPr>
                <w:szCs w:val="21"/>
              </w:rPr>
            </w:pPr>
            <w:r>
              <w:rPr>
                <w:rFonts w:hint="eastAsia"/>
                <w:szCs w:val="21"/>
              </w:rPr>
              <w:t>・各地域活動協議会がホームページを開設できるようまちづくりセンターが地域を支援し、</w:t>
            </w:r>
            <w:r>
              <w:rPr>
                <w:rFonts w:hint="eastAsia"/>
                <w:szCs w:val="21"/>
              </w:rPr>
              <w:t>10</w:t>
            </w:r>
            <w:r>
              <w:rPr>
                <w:rFonts w:hint="eastAsia"/>
                <w:szCs w:val="21"/>
              </w:rPr>
              <w:t>地域で自主的な情報発信が実施された。また、それらをホームページとリンクさせることで周知拡大を図った。</w:t>
            </w:r>
          </w:p>
          <w:p w14:paraId="46865EEA" w14:textId="77777777" w:rsidR="00470129" w:rsidRDefault="00470129" w:rsidP="007C1A4B">
            <w:pPr>
              <w:spacing w:beforeLines="20" w:before="67" w:afterLines="20" w:after="67" w:line="220" w:lineRule="exact"/>
              <w:ind w:left="210" w:hangingChars="100" w:hanging="210"/>
              <w:rPr>
                <w:szCs w:val="21"/>
              </w:rPr>
            </w:pPr>
            <w:r>
              <w:rPr>
                <w:rFonts w:hint="eastAsia"/>
                <w:szCs w:val="21"/>
              </w:rPr>
              <w:t>・ホームページ等が更新されていない地域活動協議会への支援を強化した。</w:t>
            </w:r>
          </w:p>
          <w:p w14:paraId="2BF402B0"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を開設予定の地域に講習会等を開催した。</w:t>
            </w:r>
          </w:p>
        </w:tc>
        <w:tc>
          <w:tcPr>
            <w:tcW w:w="6067" w:type="dxa"/>
          </w:tcPr>
          <w:p w14:paraId="4B17DEF2" w14:textId="48F99C93" w:rsidR="00470129" w:rsidRDefault="00470129" w:rsidP="007C1A4B">
            <w:pPr>
              <w:spacing w:beforeLines="20" w:before="67" w:afterLines="20" w:after="67" w:line="220" w:lineRule="exact"/>
              <w:ind w:left="210" w:hangingChars="100" w:hanging="210"/>
              <w:rPr>
                <w:szCs w:val="21"/>
              </w:rPr>
            </w:pPr>
            <w:r>
              <w:rPr>
                <w:rFonts w:hint="eastAsia"/>
                <w:szCs w:val="21"/>
              </w:rPr>
              <w:t>・行政からの情報発信手段の一つとして町会への回覧依頼があるが、町会加入率が低下傾向にあり、地域活動協議会等地域活動に関する詳細な情報を多くの区民に届けることが困難になりつつある。</w:t>
            </w:r>
            <w:r w:rsidR="00371CFF">
              <w:rPr>
                <w:rFonts w:hint="eastAsia"/>
                <w:szCs w:val="21"/>
              </w:rPr>
              <w:t>チラシ</w:t>
            </w:r>
            <w:r>
              <w:rPr>
                <w:rFonts w:hint="eastAsia"/>
                <w:szCs w:val="21"/>
              </w:rPr>
              <w:t>・ポスター・広報紙に</w:t>
            </w:r>
            <w:r w:rsidR="000569E1">
              <w:rPr>
                <w:rFonts w:hint="eastAsia"/>
                <w:szCs w:val="21"/>
              </w:rPr>
              <w:t>よる広報については一定の効力があるため継続した取組</w:t>
            </w:r>
            <w:r w:rsidR="00021774">
              <w:rPr>
                <w:rFonts w:hint="eastAsia"/>
                <w:szCs w:val="21"/>
              </w:rPr>
              <w:t>を行い</w:t>
            </w:r>
            <w:r>
              <w:rPr>
                <w:rFonts w:hint="eastAsia"/>
                <w:szCs w:val="21"/>
              </w:rPr>
              <w:t>ながら、町会未加入者</w:t>
            </w:r>
            <w:r w:rsidR="00021774">
              <w:rPr>
                <w:rFonts w:hint="eastAsia"/>
                <w:szCs w:val="21"/>
              </w:rPr>
              <w:t>への情報発信について、ＩＣＴを積極的に活用するなど、効果的な取組</w:t>
            </w:r>
            <w:r>
              <w:rPr>
                <w:rFonts w:hint="eastAsia"/>
                <w:szCs w:val="21"/>
              </w:rPr>
              <w:t>を検討していく。</w:t>
            </w:r>
          </w:p>
          <w:p w14:paraId="6DD0CEEA" w14:textId="77777777" w:rsidR="00470129" w:rsidRDefault="00470129" w:rsidP="007C1A4B">
            <w:pPr>
              <w:spacing w:beforeLines="20" w:before="67" w:afterLines="20" w:after="67" w:line="220" w:lineRule="exact"/>
              <w:ind w:left="210" w:hangingChars="100" w:hanging="210"/>
              <w:rPr>
                <w:szCs w:val="21"/>
              </w:rPr>
            </w:pPr>
            <w:r>
              <w:rPr>
                <w:rFonts w:hint="eastAsia"/>
                <w:szCs w:val="21"/>
              </w:rPr>
              <w:t>・「第一層」に対して引き続き防災訓練や防犯活動等を積極的に支援し、活動促進を図る。</w:t>
            </w:r>
          </w:p>
          <w:p w14:paraId="7E9EE183" w14:textId="77777777" w:rsidR="00470129" w:rsidRDefault="00470129" w:rsidP="007C1A4B">
            <w:pPr>
              <w:spacing w:beforeLines="20" w:before="67" w:afterLines="20" w:after="67" w:line="220" w:lineRule="exact"/>
              <w:ind w:left="210" w:hangingChars="100" w:hanging="210"/>
              <w:rPr>
                <w:szCs w:val="21"/>
              </w:rPr>
            </w:pPr>
            <w:r>
              <w:rPr>
                <w:rFonts w:hint="eastAsia"/>
                <w:szCs w:val="21"/>
              </w:rPr>
              <w:t>・マンション住民と自治会・町内会のつながりづくりのきっかけとなるよう支援に取り組む。</w:t>
            </w:r>
          </w:p>
          <w:p w14:paraId="303E5E32"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・地域リーダーの活躍の場が広がるよう、また、新たな担い手の発掘につながるよう関係部局と連携して取り組む。</w:t>
            </w:r>
          </w:p>
          <w:p w14:paraId="63B06487" w14:textId="116751D2" w:rsidR="00470129" w:rsidRDefault="00470129" w:rsidP="007C1A4B">
            <w:pPr>
              <w:spacing w:beforeLines="20" w:before="67" w:afterLines="20" w:after="67" w:line="220" w:lineRule="exact"/>
              <w:ind w:left="210" w:hangingChars="100" w:hanging="210"/>
              <w:rPr>
                <w:szCs w:val="21"/>
              </w:rPr>
            </w:pPr>
            <w:r>
              <w:rPr>
                <w:rFonts w:hint="eastAsia"/>
                <w:szCs w:val="21"/>
              </w:rPr>
              <w:t>・地域活動協議会や地域活動についてまだ十分認知されていないため、広報紙に</w:t>
            </w:r>
            <w:r w:rsidR="00B56FC0">
              <w:rPr>
                <w:rFonts w:hint="eastAsia"/>
                <w:szCs w:val="21"/>
              </w:rPr>
              <w:t>分かり</w:t>
            </w:r>
            <w:r>
              <w:rPr>
                <w:rFonts w:hint="eastAsia"/>
                <w:szCs w:val="21"/>
              </w:rPr>
              <w:t>やすく興味を持ってもらえる記事を掲載し、認知度向上と参加促進を図る。</w:t>
            </w:r>
          </w:p>
          <w:p w14:paraId="010D6A03" w14:textId="77777777" w:rsidR="00470129" w:rsidRDefault="00470129" w:rsidP="007C1A4B">
            <w:pPr>
              <w:spacing w:beforeLines="20" w:before="67" w:afterLines="20" w:after="67" w:line="220" w:lineRule="exact"/>
              <w:ind w:left="210" w:hangingChars="100" w:hanging="210"/>
              <w:rPr>
                <w:szCs w:val="21"/>
              </w:rPr>
            </w:pPr>
            <w:r>
              <w:rPr>
                <w:rFonts w:hint="eastAsia"/>
                <w:szCs w:val="21"/>
              </w:rPr>
              <w:t>・若い世代の多くの方々に地域情報を知ってもらえるよう、ホームページや</w:t>
            </w:r>
            <w:r>
              <w:rPr>
                <w:rFonts w:hint="eastAsia"/>
                <w:szCs w:val="21"/>
              </w:rPr>
              <w:t>Facebook</w:t>
            </w:r>
            <w:r>
              <w:rPr>
                <w:rFonts w:hint="eastAsia"/>
                <w:szCs w:val="21"/>
              </w:rPr>
              <w:t>で地域行事等の情報を掲載するとともに、まちづくりセンターや各地域活動協議会のホームページで各種活動について情報発信を行う。</w:t>
            </w:r>
          </w:p>
          <w:p w14:paraId="7AA895D5"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・地域活動に関わる区民の負担感を軽減するため、引き続き関係部局と連携して委嘱制度の再検討を行う。</w:t>
            </w:r>
          </w:p>
          <w:p w14:paraId="3088F4AE" w14:textId="382540C3" w:rsidR="00470129" w:rsidRDefault="00470129" w:rsidP="007C1A4B">
            <w:pPr>
              <w:spacing w:beforeLines="20" w:before="67" w:afterLines="20" w:after="67" w:line="220" w:lineRule="exact"/>
              <w:ind w:left="210" w:hangingChars="100" w:hanging="210"/>
              <w:rPr>
                <w:szCs w:val="21"/>
              </w:rPr>
            </w:pPr>
            <w:r>
              <w:rPr>
                <w:rFonts w:hint="eastAsia"/>
                <w:szCs w:val="21"/>
              </w:rPr>
              <w:t>・地域活動協議会の補助金の趣旨説明や活動目的の再</w:t>
            </w:r>
            <w:r w:rsidR="004C6CE7">
              <w:rPr>
                <w:rFonts w:hint="eastAsia"/>
                <w:szCs w:val="21"/>
              </w:rPr>
              <w:t>確認、</w:t>
            </w:r>
            <w:r>
              <w:rPr>
                <w:rFonts w:hint="eastAsia"/>
                <w:szCs w:val="21"/>
              </w:rPr>
              <w:t>ポータルサイトの周知を引き続き行う。</w:t>
            </w:r>
          </w:p>
          <w:p w14:paraId="111F9699"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・各地域活動協議会のホームページ等の更新状況を注視し、更新されていない地域への広報支援を強化していく。</w:t>
            </w:r>
          </w:p>
        </w:tc>
      </w:tr>
      <w:tr w:rsidR="00470129" w:rsidRPr="000F5194" w14:paraId="42311D14" w14:textId="77777777" w:rsidTr="001E1CC1">
        <w:trPr>
          <w:trHeight w:val="947"/>
        </w:trPr>
        <w:tc>
          <w:tcPr>
            <w:tcW w:w="595" w:type="dxa"/>
            <w:vAlign w:val="center"/>
          </w:tcPr>
          <w:p w14:paraId="6FC1A4FD" w14:textId="77777777" w:rsidR="00470129" w:rsidRPr="003928F9" w:rsidRDefault="00470129" w:rsidP="00E23328">
            <w:pPr>
              <w:spacing w:beforeLines="20" w:before="67" w:afterLines="20" w:after="67" w:line="240" w:lineRule="exact"/>
              <w:jc w:val="center"/>
              <w:rPr>
                <w:szCs w:val="21"/>
              </w:rPr>
            </w:pPr>
            <w:r>
              <w:rPr>
                <w:rFonts w:hint="eastAsia"/>
                <w:szCs w:val="21"/>
              </w:rPr>
              <w:t>此花区</w:t>
            </w:r>
          </w:p>
        </w:tc>
        <w:tc>
          <w:tcPr>
            <w:tcW w:w="4564" w:type="dxa"/>
          </w:tcPr>
          <w:p w14:paraId="72E367DB" w14:textId="1F041608" w:rsidR="00470129" w:rsidRDefault="00470129" w:rsidP="007C1A4B">
            <w:pPr>
              <w:spacing w:beforeLines="20" w:before="67" w:afterLines="20" w:after="67" w:line="220" w:lineRule="exact"/>
              <w:ind w:left="210" w:hangingChars="100" w:hanging="210"/>
              <w:rPr>
                <w:szCs w:val="21"/>
              </w:rPr>
            </w:pPr>
            <w:r>
              <w:rPr>
                <w:rFonts w:hint="eastAsia"/>
                <w:szCs w:val="21"/>
              </w:rPr>
              <w:t>・地域活動協議会の主たる団体であり、地域活動の</w:t>
            </w:r>
            <w:r w:rsidR="000819FD">
              <w:rPr>
                <w:rFonts w:hint="eastAsia"/>
                <w:szCs w:val="21"/>
              </w:rPr>
              <w:t>中心となる町内会への加入促進を図るため、転入者に対し</w:t>
            </w:r>
            <w:r w:rsidR="00371CFF">
              <w:rPr>
                <w:rFonts w:hint="eastAsia"/>
                <w:szCs w:val="21"/>
              </w:rPr>
              <w:t>チラシ</w:t>
            </w:r>
            <w:r w:rsidR="000819FD">
              <w:rPr>
                <w:rFonts w:hint="eastAsia"/>
                <w:szCs w:val="21"/>
              </w:rPr>
              <w:t>の配付</w:t>
            </w:r>
            <w:r>
              <w:rPr>
                <w:rFonts w:hint="eastAsia"/>
                <w:szCs w:val="21"/>
              </w:rPr>
              <w:t>や、区広報紙で繰り返し地域活動の紹介を行って情報発信を行った。特に湾岸区域である当区において、各地域の防災リーダーを中心とした津波避難訓練の参加者が増加するなど、災害に対する意識の向上が図れた。</w:t>
            </w:r>
          </w:p>
          <w:p w14:paraId="191436C5" w14:textId="4C53A5C9" w:rsidR="00470129" w:rsidRPr="003928F9" w:rsidRDefault="00470129" w:rsidP="007C1A4B">
            <w:pPr>
              <w:spacing w:beforeLines="20" w:before="67" w:afterLines="20" w:after="67" w:line="220" w:lineRule="exact"/>
              <w:ind w:left="210" w:hangingChars="100" w:hanging="210"/>
              <w:rPr>
                <w:szCs w:val="21"/>
              </w:rPr>
            </w:pPr>
            <w:r>
              <w:rPr>
                <w:rFonts w:hint="eastAsia"/>
                <w:szCs w:val="21"/>
              </w:rPr>
              <w:t>・まちづくりセンターや区社協と連携して、同じ活動を行う人同士の交流会（３年間各年１回。元年度は拡大）や、新たな担い手や次世代を担う人たちの発掘につなげる勉強会（</w:t>
            </w:r>
            <w:r>
              <w:rPr>
                <w:rFonts w:hint="eastAsia"/>
                <w:szCs w:val="21"/>
              </w:rPr>
              <w:t>30</w:t>
            </w:r>
            <w:r>
              <w:rPr>
                <w:rFonts w:hint="eastAsia"/>
                <w:szCs w:val="21"/>
              </w:rPr>
              <w:t>年度より年</w:t>
            </w:r>
            <w:r w:rsidR="006229F7">
              <w:rPr>
                <w:rFonts w:hint="eastAsia"/>
                <w:szCs w:val="21"/>
              </w:rPr>
              <w:t>２</w:t>
            </w:r>
            <w:r>
              <w:rPr>
                <w:rFonts w:hint="eastAsia"/>
                <w:szCs w:val="21"/>
              </w:rPr>
              <w:t>回実施）を開催し、様々な事例を紹介し、各地域における活動支援につなげることができた。</w:t>
            </w:r>
          </w:p>
        </w:tc>
        <w:tc>
          <w:tcPr>
            <w:tcW w:w="6067" w:type="dxa"/>
          </w:tcPr>
          <w:p w14:paraId="3785E0EF" w14:textId="323C69B5" w:rsidR="00470129" w:rsidRDefault="00470129" w:rsidP="007C1A4B">
            <w:pPr>
              <w:spacing w:beforeLines="20" w:before="67" w:afterLines="20" w:after="67" w:line="220" w:lineRule="exact"/>
              <w:ind w:left="210" w:hangingChars="100" w:hanging="210"/>
              <w:rPr>
                <w:szCs w:val="21"/>
              </w:rPr>
            </w:pPr>
            <w:r>
              <w:rPr>
                <w:rFonts w:hint="eastAsia"/>
                <w:szCs w:val="21"/>
              </w:rPr>
              <w:t>・目標①～③とも元年度目標未達成であり、</w:t>
            </w:r>
            <w:r>
              <w:rPr>
                <w:rFonts w:hint="eastAsia"/>
                <w:szCs w:val="21"/>
              </w:rPr>
              <w:t>30</w:t>
            </w:r>
            <w:r w:rsidR="009A4CCB">
              <w:rPr>
                <w:rFonts w:hint="eastAsia"/>
                <w:szCs w:val="21"/>
              </w:rPr>
              <w:t>年度実績を下回った。取組</w:t>
            </w:r>
            <w:r>
              <w:rPr>
                <w:rFonts w:hint="eastAsia"/>
                <w:szCs w:val="21"/>
              </w:rPr>
              <w:t>が浸透するには一定の時間を要すると考えられることから、今後は、各地域の行事などには参加者が増加しているといった状況も踏まえ、各団体が担う役割や活動を掘り下げて紹介するなど、まちづくりセンターとも連携して情報発信に努めていく。また、引き続き新たな担い手の発掘につながる勉強会などを開催する。</w:t>
            </w:r>
          </w:p>
          <w:p w14:paraId="26130199"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・自治会・町内会への支援方法については、具体的な支援策を検討していく。</w:t>
            </w:r>
          </w:p>
        </w:tc>
      </w:tr>
      <w:tr w:rsidR="00470129" w:rsidRPr="000F5194" w14:paraId="71AE17DB" w14:textId="77777777" w:rsidTr="001E1CC1">
        <w:trPr>
          <w:trHeight w:val="947"/>
        </w:trPr>
        <w:tc>
          <w:tcPr>
            <w:tcW w:w="595" w:type="dxa"/>
            <w:vAlign w:val="center"/>
          </w:tcPr>
          <w:p w14:paraId="71356194" w14:textId="77777777" w:rsidR="00470129" w:rsidRPr="003928F9" w:rsidRDefault="00470129" w:rsidP="00E23328">
            <w:pPr>
              <w:spacing w:beforeLines="20" w:before="67" w:afterLines="20" w:after="67" w:line="240" w:lineRule="exact"/>
              <w:jc w:val="center"/>
              <w:rPr>
                <w:szCs w:val="21"/>
              </w:rPr>
            </w:pPr>
            <w:r>
              <w:rPr>
                <w:rFonts w:hint="eastAsia"/>
                <w:szCs w:val="21"/>
              </w:rPr>
              <w:t>中央区</w:t>
            </w:r>
          </w:p>
        </w:tc>
        <w:tc>
          <w:tcPr>
            <w:tcW w:w="4564" w:type="dxa"/>
          </w:tcPr>
          <w:p w14:paraId="27ED5863" w14:textId="3EE4FA32" w:rsidR="00470129" w:rsidRDefault="000819FD" w:rsidP="007C1A4B">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地域活動への参加呼びかけについて、転入時をはじめ防災訓練、地域行事、区主催のコミュニティ育成行事（区民まつり等）の機会を通じて</w:t>
            </w:r>
            <w:r w:rsidR="00371CFF">
              <w:rPr>
                <w:rFonts w:hint="eastAsia"/>
                <w:szCs w:val="21"/>
              </w:rPr>
              <w:t>チラシ</w:t>
            </w:r>
            <w:r w:rsidR="00021774">
              <w:rPr>
                <w:rFonts w:hint="eastAsia"/>
                <w:szCs w:val="21"/>
              </w:rPr>
              <w:t>を配布し啓発</w:t>
            </w:r>
            <w:r w:rsidR="006229F7">
              <w:rPr>
                <w:rFonts w:hint="eastAsia"/>
                <w:szCs w:val="21"/>
              </w:rPr>
              <w:t>を行</w:t>
            </w:r>
            <w:r w:rsidR="0013238A">
              <w:rPr>
                <w:rFonts w:hint="eastAsia"/>
                <w:szCs w:val="21"/>
              </w:rPr>
              <w:t>う</w:t>
            </w:r>
            <w:r w:rsidR="006229F7">
              <w:rPr>
                <w:rFonts w:hint="eastAsia"/>
                <w:szCs w:val="21"/>
              </w:rPr>
              <w:t>とともに、広報紙、ホームページ、</w:t>
            </w:r>
            <w:r w:rsidR="00470129">
              <w:rPr>
                <w:rFonts w:hint="eastAsia"/>
                <w:szCs w:val="21"/>
              </w:rPr>
              <w:t>Twitter</w:t>
            </w:r>
            <w:r w:rsidR="00470129">
              <w:rPr>
                <w:rFonts w:hint="eastAsia"/>
                <w:szCs w:val="21"/>
              </w:rPr>
              <w:t>を活用し情報発信の強化に取り組んだ。</w:t>
            </w:r>
          </w:p>
          <w:p w14:paraId="57649DEA" w14:textId="77777777" w:rsidR="00470129" w:rsidRDefault="00536505" w:rsidP="007C1A4B">
            <w:pPr>
              <w:spacing w:beforeLines="20" w:before="67" w:afterLines="20" w:after="67" w:line="220" w:lineRule="exact"/>
              <w:ind w:left="210"/>
              <w:rPr>
                <w:szCs w:val="21"/>
              </w:rPr>
            </w:pPr>
            <w:r>
              <w:rPr>
                <w:rFonts w:hint="eastAsia"/>
                <w:szCs w:val="21"/>
              </w:rPr>
              <w:t>また、</w:t>
            </w:r>
            <w:r w:rsidR="00470129">
              <w:rPr>
                <w:rFonts w:hint="eastAsia"/>
                <w:szCs w:val="21"/>
              </w:rPr>
              <w:t>ホームページに、「中央区の地域団体、市民活動団体を紹介します」として、</w:t>
            </w:r>
            <w:r w:rsidR="00470129">
              <w:rPr>
                <w:rFonts w:hint="eastAsia"/>
                <w:szCs w:val="21"/>
              </w:rPr>
              <w:t>22</w:t>
            </w:r>
            <w:r w:rsidR="00470129">
              <w:rPr>
                <w:rFonts w:hint="eastAsia"/>
                <w:szCs w:val="21"/>
              </w:rPr>
              <w:t>の地縁型団体を紹介するとともに、区のホームページ、</w:t>
            </w:r>
            <w:r w:rsidR="00470129">
              <w:rPr>
                <w:rFonts w:hint="eastAsia"/>
                <w:szCs w:val="21"/>
              </w:rPr>
              <w:t>Twitter</w:t>
            </w:r>
            <w:r w:rsidR="00470129">
              <w:rPr>
                <w:rFonts w:hint="eastAsia"/>
                <w:szCs w:val="21"/>
              </w:rPr>
              <w:t>等を活用し、適宜、活動状況を発信するなど、地域に根差した活動の活性化を図った。</w:t>
            </w:r>
          </w:p>
          <w:p w14:paraId="4A0AEC94" w14:textId="77777777" w:rsidR="00470129" w:rsidRPr="003928F9" w:rsidRDefault="00470129" w:rsidP="007C1A4B">
            <w:pPr>
              <w:spacing w:beforeLines="20" w:before="67" w:afterLines="20" w:after="67" w:line="220" w:lineRule="exact"/>
              <w:ind w:left="210"/>
              <w:rPr>
                <w:szCs w:val="21"/>
              </w:rPr>
            </w:pPr>
            <w:r>
              <w:rPr>
                <w:rFonts w:hint="eastAsia"/>
                <w:szCs w:val="21"/>
              </w:rPr>
              <w:t>結果、元年度区民アンケートでは、地域の方々や団体が協力し合って、各地域での地域活動が進められていると「思う」区民の割合が</w:t>
            </w:r>
            <w:r>
              <w:rPr>
                <w:rFonts w:hint="eastAsia"/>
                <w:szCs w:val="21"/>
              </w:rPr>
              <w:t>31.1</w:t>
            </w:r>
            <w:r>
              <w:rPr>
                <w:rFonts w:hint="eastAsia"/>
                <w:szCs w:val="21"/>
              </w:rPr>
              <w:t>％、「どちらかといえば思う」が</w:t>
            </w:r>
            <w:r>
              <w:rPr>
                <w:rFonts w:hint="eastAsia"/>
                <w:szCs w:val="21"/>
              </w:rPr>
              <w:t>35.8</w:t>
            </w:r>
            <w:r>
              <w:rPr>
                <w:rFonts w:hint="eastAsia"/>
                <w:szCs w:val="21"/>
              </w:rPr>
              <w:t>％となっている。</w:t>
            </w:r>
          </w:p>
        </w:tc>
        <w:tc>
          <w:tcPr>
            <w:tcW w:w="6067" w:type="dxa"/>
          </w:tcPr>
          <w:p w14:paraId="2022CA0D" w14:textId="04188223" w:rsidR="00470129" w:rsidRPr="003928F9" w:rsidRDefault="009A4CCB" w:rsidP="007C1A4B">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目標①、②、③について、元年度目</w:t>
            </w:r>
            <w:r w:rsidR="00BA02A4">
              <w:rPr>
                <w:rFonts w:hint="eastAsia"/>
                <w:szCs w:val="21"/>
              </w:rPr>
              <w:t>標はいずれも未達成であったが、これまでの取組を継続しながら、</w:t>
            </w:r>
            <w:r w:rsidR="00470129">
              <w:rPr>
                <w:rFonts w:hint="eastAsia"/>
                <w:szCs w:val="21"/>
              </w:rPr>
              <w:t>２年度からは、新たに中間支援組織を利用し、区内で増加傾向にある新築マンション等の新たな居住者にむけ、地域のつながりづくりの基盤となる自治会・町会単位（第一層）の活動への支援を行っていく。</w:t>
            </w:r>
          </w:p>
        </w:tc>
      </w:tr>
      <w:tr w:rsidR="00470129" w:rsidRPr="000F5194" w14:paraId="0DF1EFDF" w14:textId="77777777" w:rsidTr="001E1CC1">
        <w:trPr>
          <w:trHeight w:val="947"/>
        </w:trPr>
        <w:tc>
          <w:tcPr>
            <w:tcW w:w="595" w:type="dxa"/>
            <w:vAlign w:val="center"/>
          </w:tcPr>
          <w:p w14:paraId="3ED6232C" w14:textId="77777777" w:rsidR="00470129" w:rsidRPr="003928F9" w:rsidRDefault="00470129" w:rsidP="00E23328">
            <w:pPr>
              <w:spacing w:beforeLines="20" w:before="67" w:afterLines="20" w:after="67" w:line="240" w:lineRule="exact"/>
              <w:jc w:val="center"/>
              <w:rPr>
                <w:szCs w:val="21"/>
              </w:rPr>
            </w:pPr>
            <w:r>
              <w:rPr>
                <w:rFonts w:hint="eastAsia"/>
                <w:szCs w:val="21"/>
              </w:rPr>
              <w:t>西区</w:t>
            </w:r>
          </w:p>
        </w:tc>
        <w:tc>
          <w:tcPr>
            <w:tcW w:w="4564" w:type="dxa"/>
          </w:tcPr>
          <w:p w14:paraId="38101724" w14:textId="77777777" w:rsidR="00470129" w:rsidRDefault="00470129" w:rsidP="007C1A4B">
            <w:pPr>
              <w:spacing w:beforeLines="20" w:before="67" w:afterLines="20" w:after="67" w:line="220" w:lineRule="exact"/>
              <w:ind w:left="210" w:hangingChars="100" w:hanging="210"/>
              <w:rPr>
                <w:szCs w:val="21"/>
              </w:rPr>
            </w:pPr>
            <w:r>
              <w:rPr>
                <w:rFonts w:hint="eastAsia"/>
                <w:szCs w:val="21"/>
              </w:rPr>
              <w:t>・自治会・町内会単位の活動支援など地縁型団体の活動への様々な支援により「自治会・町内会単位の活動に対する市からの支援が役に立っていると感じる区民の割合」（</w:t>
            </w:r>
            <w:r>
              <w:rPr>
                <w:rFonts w:hint="eastAsia"/>
                <w:szCs w:val="21"/>
              </w:rPr>
              <w:t>29</w:t>
            </w:r>
            <w:r>
              <w:rPr>
                <w:rFonts w:hint="eastAsia"/>
                <w:szCs w:val="21"/>
              </w:rPr>
              <w:t>年度：</w:t>
            </w:r>
            <w:r>
              <w:rPr>
                <w:rFonts w:hint="eastAsia"/>
                <w:szCs w:val="21"/>
              </w:rPr>
              <w:t>58.2%</w:t>
            </w:r>
            <w:r>
              <w:rPr>
                <w:rFonts w:hint="eastAsia"/>
                <w:szCs w:val="21"/>
              </w:rPr>
              <w:t>、</w:t>
            </w:r>
            <w:r>
              <w:rPr>
                <w:rFonts w:hint="eastAsia"/>
                <w:szCs w:val="21"/>
              </w:rPr>
              <w:t>30</w:t>
            </w:r>
            <w:r>
              <w:rPr>
                <w:rFonts w:hint="eastAsia"/>
                <w:szCs w:val="21"/>
              </w:rPr>
              <w:t>年度：</w:t>
            </w:r>
            <w:r>
              <w:rPr>
                <w:rFonts w:hint="eastAsia"/>
                <w:szCs w:val="21"/>
              </w:rPr>
              <w:t>61.4</w:t>
            </w:r>
            <w:r>
              <w:rPr>
                <w:rFonts w:hint="eastAsia"/>
                <w:szCs w:val="21"/>
              </w:rPr>
              <w:t>％、元年度：</w:t>
            </w:r>
            <w:r>
              <w:rPr>
                <w:rFonts w:hint="eastAsia"/>
                <w:szCs w:val="21"/>
              </w:rPr>
              <w:t>68.0</w:t>
            </w:r>
            <w:r>
              <w:rPr>
                <w:rFonts w:hint="eastAsia"/>
                <w:szCs w:val="21"/>
              </w:rPr>
              <w:t>％）、「各団体により地域の特性や課題に応じた活動が進められていると感じている区民の割合」（</w:t>
            </w:r>
            <w:r>
              <w:rPr>
                <w:rFonts w:hint="eastAsia"/>
                <w:szCs w:val="21"/>
              </w:rPr>
              <w:t>29</w:t>
            </w:r>
            <w:r>
              <w:rPr>
                <w:rFonts w:hint="eastAsia"/>
                <w:szCs w:val="21"/>
              </w:rPr>
              <w:t>年度：</w:t>
            </w:r>
            <w:r>
              <w:rPr>
                <w:rFonts w:hint="eastAsia"/>
                <w:szCs w:val="21"/>
              </w:rPr>
              <w:t>41.7</w:t>
            </w:r>
            <w:r>
              <w:rPr>
                <w:rFonts w:hint="eastAsia"/>
                <w:szCs w:val="21"/>
              </w:rPr>
              <w:t>％、</w:t>
            </w:r>
            <w:r>
              <w:rPr>
                <w:rFonts w:hint="eastAsia"/>
                <w:szCs w:val="21"/>
              </w:rPr>
              <w:t>30</w:t>
            </w:r>
            <w:r>
              <w:rPr>
                <w:rFonts w:hint="eastAsia"/>
                <w:szCs w:val="21"/>
              </w:rPr>
              <w:t>年度：</w:t>
            </w:r>
            <w:r>
              <w:rPr>
                <w:rFonts w:hint="eastAsia"/>
                <w:szCs w:val="21"/>
              </w:rPr>
              <w:t>43.2</w:t>
            </w:r>
            <w:r w:rsidR="00BA02A4">
              <w:rPr>
                <w:rFonts w:hint="eastAsia"/>
                <w:szCs w:val="21"/>
              </w:rPr>
              <w:t>％、</w:t>
            </w:r>
            <w:r>
              <w:rPr>
                <w:rFonts w:hint="eastAsia"/>
                <w:szCs w:val="21"/>
              </w:rPr>
              <w:t>元年度：</w:t>
            </w:r>
            <w:r>
              <w:rPr>
                <w:rFonts w:hint="eastAsia"/>
                <w:szCs w:val="21"/>
              </w:rPr>
              <w:t>47.1</w:t>
            </w:r>
            <w:r>
              <w:rPr>
                <w:rFonts w:hint="eastAsia"/>
                <w:szCs w:val="21"/>
              </w:rPr>
              <w:t>％）と、双方共に着実に向上している。</w:t>
            </w:r>
          </w:p>
          <w:p w14:paraId="5C5496D8" w14:textId="77777777" w:rsidR="00470129" w:rsidRPr="003928F9" w:rsidRDefault="00470129" w:rsidP="007C1A4B">
            <w:pPr>
              <w:spacing w:beforeLines="20" w:before="67" w:afterLines="20" w:after="67" w:line="220" w:lineRule="exact"/>
              <w:ind w:leftChars="100" w:left="210"/>
              <w:rPr>
                <w:szCs w:val="21"/>
              </w:rPr>
            </w:pPr>
            <w:r>
              <w:rPr>
                <w:rFonts w:hint="eastAsia"/>
                <w:szCs w:val="21"/>
              </w:rPr>
              <w:t>一方、「地縁型団体が行う活動に参加している区民の割合」は</w:t>
            </w:r>
            <w:r>
              <w:rPr>
                <w:rFonts w:hint="eastAsia"/>
                <w:szCs w:val="21"/>
              </w:rPr>
              <w:t>29</w:t>
            </w:r>
            <w:r>
              <w:rPr>
                <w:rFonts w:hint="eastAsia"/>
                <w:szCs w:val="21"/>
              </w:rPr>
              <w:t>年度：</w:t>
            </w:r>
            <w:r>
              <w:rPr>
                <w:rFonts w:hint="eastAsia"/>
                <w:szCs w:val="21"/>
              </w:rPr>
              <w:t>19.4</w:t>
            </w:r>
            <w:r>
              <w:rPr>
                <w:rFonts w:hint="eastAsia"/>
                <w:szCs w:val="21"/>
              </w:rPr>
              <w:t>％、</w:t>
            </w:r>
            <w:r>
              <w:rPr>
                <w:rFonts w:hint="eastAsia"/>
                <w:szCs w:val="21"/>
              </w:rPr>
              <w:t>30</w:t>
            </w:r>
            <w:r>
              <w:rPr>
                <w:rFonts w:hint="eastAsia"/>
                <w:szCs w:val="21"/>
              </w:rPr>
              <w:t>年度：</w:t>
            </w:r>
            <w:r>
              <w:rPr>
                <w:rFonts w:hint="eastAsia"/>
                <w:szCs w:val="21"/>
              </w:rPr>
              <w:t>20.3</w:t>
            </w:r>
            <w:r w:rsidR="00BA02A4">
              <w:rPr>
                <w:rFonts w:hint="eastAsia"/>
                <w:szCs w:val="21"/>
              </w:rPr>
              <w:t>％、</w:t>
            </w:r>
            <w:r>
              <w:rPr>
                <w:rFonts w:hint="eastAsia"/>
                <w:szCs w:val="21"/>
              </w:rPr>
              <w:t>元年度：</w:t>
            </w:r>
            <w:r>
              <w:rPr>
                <w:rFonts w:hint="eastAsia"/>
                <w:szCs w:val="21"/>
              </w:rPr>
              <w:t>19.1</w:t>
            </w:r>
            <w:r>
              <w:rPr>
                <w:rFonts w:hint="eastAsia"/>
                <w:szCs w:val="21"/>
              </w:rPr>
              <w:t>％とほぼ横ばいの状況が続いている。</w:t>
            </w:r>
          </w:p>
        </w:tc>
        <w:tc>
          <w:tcPr>
            <w:tcW w:w="6067" w:type="dxa"/>
          </w:tcPr>
          <w:p w14:paraId="342BC359"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地縁型団体と協働しながら実施している区民祭り等のイベントでは、年々参加者も増加しており、取組としては成果を上げているが、目標値には達しなかった。今後更に区広報媒体を活用し、地縁型団体の活動について認識を深めていただけるよう情報発信に努めていく。</w:t>
            </w:r>
          </w:p>
        </w:tc>
      </w:tr>
      <w:tr w:rsidR="00470129" w:rsidRPr="000F5194" w14:paraId="20F924CE" w14:textId="77777777" w:rsidTr="001E1CC1">
        <w:trPr>
          <w:trHeight w:val="947"/>
        </w:trPr>
        <w:tc>
          <w:tcPr>
            <w:tcW w:w="595" w:type="dxa"/>
            <w:vAlign w:val="center"/>
          </w:tcPr>
          <w:p w14:paraId="158BFCE1" w14:textId="77777777" w:rsidR="00470129" w:rsidRPr="003928F9" w:rsidRDefault="00470129" w:rsidP="00E23328">
            <w:pPr>
              <w:spacing w:beforeLines="20" w:before="67" w:afterLines="20" w:after="67" w:line="240" w:lineRule="exact"/>
              <w:jc w:val="center"/>
              <w:rPr>
                <w:szCs w:val="21"/>
              </w:rPr>
            </w:pPr>
            <w:r>
              <w:rPr>
                <w:rFonts w:hint="eastAsia"/>
                <w:szCs w:val="21"/>
              </w:rPr>
              <w:t>港区</w:t>
            </w:r>
          </w:p>
        </w:tc>
        <w:tc>
          <w:tcPr>
            <w:tcW w:w="4564" w:type="dxa"/>
          </w:tcPr>
          <w:p w14:paraId="3671066D" w14:textId="77777777" w:rsidR="00470129" w:rsidRDefault="00470129" w:rsidP="007C1A4B">
            <w:pPr>
              <w:spacing w:beforeLines="20" w:before="67" w:afterLines="20" w:after="67" w:line="240" w:lineRule="exact"/>
              <w:ind w:left="210" w:hangingChars="100" w:hanging="210"/>
              <w:rPr>
                <w:szCs w:val="21"/>
              </w:rPr>
            </w:pPr>
            <w:r>
              <w:rPr>
                <w:rFonts w:hint="eastAsia"/>
                <w:szCs w:val="21"/>
              </w:rPr>
              <w:t>・マンション管理組合で実施された防災学習会へ参画し、資料提供やアドバイスを行うことにより、マンション住民の防災活動の支援を行うことができた。</w:t>
            </w:r>
          </w:p>
          <w:p w14:paraId="29105067" w14:textId="77777777" w:rsidR="00470129" w:rsidRDefault="00470129" w:rsidP="007C1A4B">
            <w:pPr>
              <w:spacing w:beforeLines="20" w:before="67" w:afterLines="20" w:after="67" w:line="240" w:lineRule="exact"/>
              <w:ind w:left="210" w:hangingChars="100" w:hanging="210"/>
              <w:rPr>
                <w:szCs w:val="21"/>
              </w:rPr>
            </w:pPr>
            <w:r>
              <w:rPr>
                <w:rFonts w:hint="eastAsia"/>
                <w:szCs w:val="21"/>
              </w:rPr>
              <w:t>・地域活動協議会において</w:t>
            </w:r>
            <w:r>
              <w:rPr>
                <w:rFonts w:hint="eastAsia"/>
                <w:szCs w:val="21"/>
              </w:rPr>
              <w:t>Facebook</w:t>
            </w:r>
            <w:r>
              <w:rPr>
                <w:rFonts w:hint="eastAsia"/>
                <w:szCs w:val="21"/>
              </w:rPr>
              <w:t>を開設し、地域行事などの情報発信を開始した（１地域）。</w:t>
            </w:r>
          </w:p>
          <w:p w14:paraId="71E939DC" w14:textId="73B95578" w:rsidR="00470129" w:rsidRPr="003928F9" w:rsidRDefault="00E214E2" w:rsidP="007C1A4B">
            <w:pPr>
              <w:spacing w:beforeLines="20" w:before="67" w:afterLines="20" w:after="67" w:line="240" w:lineRule="exact"/>
              <w:ind w:left="210" w:hangingChars="100" w:hanging="210"/>
              <w:rPr>
                <w:szCs w:val="21"/>
              </w:rPr>
            </w:pPr>
            <w:r>
              <w:rPr>
                <w:rFonts w:hint="eastAsia"/>
                <w:szCs w:val="21"/>
              </w:rPr>
              <w:t>・全地域活動協議会が</w:t>
            </w:r>
            <w:r w:rsidR="00470129">
              <w:rPr>
                <w:rFonts w:hint="eastAsia"/>
                <w:szCs w:val="21"/>
              </w:rPr>
              <w:t>ポータルサイトへ登録するとともに、事業計画書や収支計算書もサイト上で掲載するようになった。</w:t>
            </w:r>
          </w:p>
        </w:tc>
        <w:tc>
          <w:tcPr>
            <w:tcW w:w="6067" w:type="dxa"/>
          </w:tcPr>
          <w:p w14:paraId="1B5DA0D7" w14:textId="77777777" w:rsidR="00470129" w:rsidRDefault="00470129" w:rsidP="007C1A4B">
            <w:pPr>
              <w:spacing w:beforeLines="20" w:before="67" w:afterLines="20" w:after="67" w:line="240" w:lineRule="exact"/>
              <w:ind w:left="210" w:hangingChars="100" w:hanging="210"/>
              <w:rPr>
                <w:szCs w:val="21"/>
              </w:rPr>
            </w:pPr>
            <w:r>
              <w:rPr>
                <w:rFonts w:hint="eastAsia"/>
                <w:szCs w:val="21"/>
              </w:rPr>
              <w:t>・区内における自治会・町内会単位（第一層）の活動内容を十分に把握できておらず、市の支援内容について情報提供が十分に行き届いていない。区内における自治会・町内会単位（第一層）の活動内容の把握に努め、市の支援内容について情報提供を行っていく。</w:t>
            </w:r>
          </w:p>
          <w:p w14:paraId="71F00B94" w14:textId="23AE11E3" w:rsidR="00470129" w:rsidRPr="003928F9" w:rsidRDefault="00470129" w:rsidP="007C1A4B">
            <w:pPr>
              <w:spacing w:beforeLines="20" w:before="67" w:afterLines="20" w:after="67" w:line="240" w:lineRule="exact"/>
              <w:ind w:left="210" w:hangingChars="100" w:hanging="210"/>
              <w:rPr>
                <w:szCs w:val="21"/>
              </w:rPr>
            </w:pPr>
            <w:r>
              <w:rPr>
                <w:rFonts w:hint="eastAsia"/>
                <w:szCs w:val="21"/>
              </w:rPr>
              <w:t>・各地域で自律的に防災、防犯、地域福祉、地域コミュニティづくりなどの地域課題の解決に向けて</w:t>
            </w:r>
            <w:r w:rsidR="00371CFF">
              <w:rPr>
                <w:rFonts w:hint="eastAsia"/>
                <w:szCs w:val="21"/>
              </w:rPr>
              <w:t>取り組ん</w:t>
            </w:r>
            <w:r>
              <w:rPr>
                <w:rFonts w:hint="eastAsia"/>
                <w:szCs w:val="21"/>
              </w:rPr>
              <w:t>でいるが、区民に十分認知されていない。まちづくりセンターとも連携しながら地域が自律的に取り組んでいる防災、防犯、地域福祉、地域コミュニティづくりなどの地域課題の解決に向けた取組を支援するとともに、広報内容を工夫しながらそれらの取組についての認知や参加につながるよう積極的な情報発信を行う。</w:t>
            </w:r>
          </w:p>
        </w:tc>
      </w:tr>
      <w:tr w:rsidR="00470129" w:rsidRPr="000F5194" w14:paraId="497ACE5A" w14:textId="77777777" w:rsidTr="001E1CC1">
        <w:trPr>
          <w:trHeight w:val="947"/>
        </w:trPr>
        <w:tc>
          <w:tcPr>
            <w:tcW w:w="595" w:type="dxa"/>
            <w:vAlign w:val="center"/>
          </w:tcPr>
          <w:p w14:paraId="1105A604" w14:textId="77777777" w:rsidR="00470129" w:rsidRPr="003928F9" w:rsidRDefault="00470129" w:rsidP="00E23328">
            <w:pPr>
              <w:spacing w:beforeLines="20" w:before="67" w:afterLines="20" w:after="67" w:line="240" w:lineRule="exact"/>
              <w:jc w:val="center"/>
              <w:rPr>
                <w:szCs w:val="21"/>
              </w:rPr>
            </w:pPr>
            <w:r>
              <w:rPr>
                <w:rFonts w:hint="eastAsia"/>
                <w:szCs w:val="21"/>
              </w:rPr>
              <w:t>大正区</w:t>
            </w:r>
          </w:p>
        </w:tc>
        <w:tc>
          <w:tcPr>
            <w:tcW w:w="4564" w:type="dxa"/>
          </w:tcPr>
          <w:p w14:paraId="20BE9D41" w14:textId="2FE40216" w:rsidR="00470129" w:rsidRDefault="00470129" w:rsidP="007C1A4B">
            <w:pPr>
              <w:spacing w:beforeLines="20" w:before="67" w:afterLines="20" w:after="67" w:line="240" w:lineRule="exact"/>
              <w:ind w:left="210" w:hangingChars="100" w:hanging="210"/>
              <w:rPr>
                <w:szCs w:val="21"/>
              </w:rPr>
            </w:pPr>
            <w:r>
              <w:rPr>
                <w:rFonts w:hint="eastAsia"/>
                <w:szCs w:val="21"/>
              </w:rPr>
              <w:t>・区内への転入者に</w:t>
            </w:r>
            <w:r w:rsidR="000819FD">
              <w:rPr>
                <w:rFonts w:hint="eastAsia"/>
                <w:szCs w:val="21"/>
              </w:rPr>
              <w:t>配付</w:t>
            </w:r>
            <w:r>
              <w:rPr>
                <w:rFonts w:hint="eastAsia"/>
                <w:szCs w:val="21"/>
              </w:rPr>
              <w:t>する転入者パックに町会加入のしおりを同封するなどにより、町会加入促進への支援を継続的に行うことができた。</w:t>
            </w:r>
          </w:p>
          <w:p w14:paraId="4BA38A20" w14:textId="77777777" w:rsidR="00470129" w:rsidRDefault="00470129" w:rsidP="007C1A4B">
            <w:pPr>
              <w:spacing w:beforeLines="20" w:before="67" w:afterLines="20" w:after="67" w:line="240" w:lineRule="exact"/>
              <w:ind w:left="210" w:hangingChars="100" w:hanging="210"/>
              <w:rPr>
                <w:szCs w:val="21"/>
              </w:rPr>
            </w:pPr>
            <w:r>
              <w:rPr>
                <w:rFonts w:hint="eastAsia"/>
                <w:szCs w:val="21"/>
              </w:rPr>
              <w:t>・地域活動協議会補助金制度を創設し、活用することで、地域活動の活性化や地域コミュニティの充実につながった。</w:t>
            </w:r>
          </w:p>
          <w:p w14:paraId="5BF6BA5A" w14:textId="77777777" w:rsidR="00470129" w:rsidRPr="003928F9" w:rsidRDefault="00470129" w:rsidP="007C1A4B">
            <w:pPr>
              <w:spacing w:beforeLines="20" w:before="67" w:afterLines="20" w:after="67" w:line="240" w:lineRule="exact"/>
              <w:ind w:left="210" w:hangingChars="100" w:hanging="210"/>
              <w:rPr>
                <w:szCs w:val="21"/>
              </w:rPr>
            </w:pPr>
            <w:r>
              <w:rPr>
                <w:rFonts w:hint="eastAsia"/>
                <w:szCs w:val="21"/>
              </w:rPr>
              <w:t>・各地域活動協議会の活動報告の場のひとつとして、広報紙に記事を掲載するなど、同協議会の取組への支援を行うとともに、まちづくりセンターを通じて、各種情報提供を行うことで、団体の活性化につながった。</w:t>
            </w:r>
          </w:p>
        </w:tc>
        <w:tc>
          <w:tcPr>
            <w:tcW w:w="6067" w:type="dxa"/>
          </w:tcPr>
          <w:p w14:paraId="2357E889" w14:textId="47F10A1E" w:rsidR="00470129" w:rsidRPr="0049007E" w:rsidRDefault="00470129" w:rsidP="007C1A4B">
            <w:pPr>
              <w:spacing w:beforeLines="20" w:before="67" w:afterLines="20" w:after="67" w:line="240" w:lineRule="exact"/>
              <w:ind w:left="210" w:hangingChars="100" w:hanging="210"/>
              <w:rPr>
                <w:szCs w:val="21"/>
              </w:rPr>
            </w:pPr>
            <w:r w:rsidRPr="0049007E">
              <w:rPr>
                <w:rFonts w:hint="eastAsia"/>
                <w:szCs w:val="21"/>
              </w:rPr>
              <w:t>・目標①については未達成となったが、実績値は上昇傾向となっている。今後もホームページや</w:t>
            </w:r>
            <w:r w:rsidR="00F96182">
              <w:rPr>
                <w:rFonts w:hint="eastAsia"/>
                <w:szCs w:val="21"/>
              </w:rPr>
              <w:t>ＳＮＳ</w:t>
            </w:r>
            <w:r w:rsidRPr="0049007E">
              <w:rPr>
                <w:rFonts w:hint="eastAsia"/>
                <w:szCs w:val="21"/>
              </w:rPr>
              <w:t>等の様々な広報媒体を活用した情報発信等で地域活動への支援を行う。</w:t>
            </w:r>
          </w:p>
          <w:p w14:paraId="7E80A170" w14:textId="39BFD3C0" w:rsidR="00470129" w:rsidRPr="0049007E" w:rsidRDefault="00470129" w:rsidP="007C1A4B">
            <w:pPr>
              <w:spacing w:beforeLines="20" w:before="67" w:afterLines="20" w:after="67" w:line="240" w:lineRule="exact"/>
              <w:ind w:left="210" w:hangingChars="100" w:hanging="210"/>
              <w:rPr>
                <w:szCs w:val="21"/>
              </w:rPr>
            </w:pPr>
            <w:r w:rsidRPr="0049007E">
              <w:rPr>
                <w:rFonts w:hint="eastAsia"/>
                <w:szCs w:val="21"/>
              </w:rPr>
              <w:t>・目標②については未達成となったが、実績値は上昇傾向となっている。今後も区役所とまちづくりセンターが連携し、地域ニーズに即した活動内容の検討やホームページや</w:t>
            </w:r>
            <w:r w:rsidR="00F96182">
              <w:rPr>
                <w:rFonts w:hint="eastAsia"/>
                <w:szCs w:val="21"/>
              </w:rPr>
              <w:t>ＳＮＳ</w:t>
            </w:r>
            <w:r w:rsidRPr="0049007E">
              <w:rPr>
                <w:rFonts w:hint="eastAsia"/>
                <w:szCs w:val="21"/>
              </w:rPr>
              <w:t>等の様々な媒体を活用した広報の工夫にかかる支援を行い、新たな住民参画を促す取組を進める。</w:t>
            </w:r>
          </w:p>
          <w:p w14:paraId="27BE4571" w14:textId="77777777" w:rsidR="00470129" w:rsidRPr="003928F9" w:rsidRDefault="00BA02A4" w:rsidP="007C1A4B">
            <w:pPr>
              <w:spacing w:beforeLines="20" w:before="67" w:afterLines="20" w:after="67" w:line="240" w:lineRule="exact"/>
              <w:ind w:left="210" w:hangingChars="100" w:hanging="210"/>
              <w:rPr>
                <w:szCs w:val="21"/>
              </w:rPr>
            </w:pPr>
            <w:r>
              <w:rPr>
                <w:rFonts w:hint="eastAsia"/>
                <w:szCs w:val="21"/>
              </w:rPr>
              <w:t>・目標③については、</w:t>
            </w:r>
            <w:r w:rsidR="00470129" w:rsidRPr="0049007E">
              <w:rPr>
                <w:rFonts w:hint="eastAsia"/>
                <w:szCs w:val="21"/>
              </w:rPr>
              <w:t>元年度目標を達成し、実績値も上昇していることから、今後も効果的な支援を検討し、取組を進める。</w:t>
            </w:r>
          </w:p>
        </w:tc>
      </w:tr>
      <w:tr w:rsidR="00470129" w:rsidRPr="000F5194" w14:paraId="50F6CBF4" w14:textId="77777777" w:rsidTr="00C05A4B">
        <w:trPr>
          <w:trHeight w:val="416"/>
        </w:trPr>
        <w:tc>
          <w:tcPr>
            <w:tcW w:w="595" w:type="dxa"/>
            <w:vAlign w:val="center"/>
          </w:tcPr>
          <w:p w14:paraId="074B256C" w14:textId="2AF54578" w:rsidR="00470129" w:rsidRPr="003928F9" w:rsidRDefault="00470129" w:rsidP="006229F7">
            <w:pPr>
              <w:spacing w:beforeLines="20" w:before="67" w:afterLines="20" w:after="67" w:line="240" w:lineRule="exact"/>
              <w:jc w:val="center"/>
              <w:rPr>
                <w:szCs w:val="21"/>
              </w:rPr>
            </w:pPr>
            <w:r>
              <w:rPr>
                <w:rFonts w:hint="eastAsia"/>
                <w:szCs w:val="21"/>
              </w:rPr>
              <w:t>天王寺区</w:t>
            </w:r>
          </w:p>
        </w:tc>
        <w:tc>
          <w:tcPr>
            <w:tcW w:w="4564" w:type="dxa"/>
          </w:tcPr>
          <w:p w14:paraId="68E741BA" w14:textId="4DF80029" w:rsidR="00470129" w:rsidRDefault="00470129" w:rsidP="007C1A4B">
            <w:pPr>
              <w:spacing w:beforeLines="20" w:before="67" w:afterLines="20" w:after="67" w:line="220" w:lineRule="exact"/>
              <w:ind w:left="210" w:hangingChars="100" w:hanging="210"/>
              <w:rPr>
                <w:szCs w:val="21"/>
              </w:rPr>
            </w:pPr>
            <w:r>
              <w:rPr>
                <w:rFonts w:hint="eastAsia"/>
                <w:szCs w:val="21"/>
              </w:rPr>
              <w:t>・マンション住民への防災訓練参加呼びかけ時の町会活動案内</w:t>
            </w:r>
            <w:r w:rsidR="00371CFF">
              <w:rPr>
                <w:rFonts w:hint="eastAsia"/>
                <w:szCs w:val="21"/>
              </w:rPr>
              <w:t>チラシ</w:t>
            </w:r>
            <w:r>
              <w:rPr>
                <w:rFonts w:hint="eastAsia"/>
                <w:szCs w:val="21"/>
              </w:rPr>
              <w:t>の</w:t>
            </w:r>
            <w:r w:rsidR="000819FD">
              <w:rPr>
                <w:rFonts w:hint="eastAsia"/>
                <w:szCs w:val="21"/>
              </w:rPr>
              <w:t>配付</w:t>
            </w:r>
            <w:r>
              <w:rPr>
                <w:rFonts w:hint="eastAsia"/>
                <w:szCs w:val="21"/>
              </w:rPr>
              <w:t>や転入者への町会活動案内</w:t>
            </w:r>
            <w:r w:rsidR="00371CFF">
              <w:rPr>
                <w:rFonts w:hint="eastAsia"/>
                <w:szCs w:val="21"/>
              </w:rPr>
              <w:t>チラシ</w:t>
            </w:r>
            <w:r>
              <w:rPr>
                <w:rFonts w:hint="eastAsia"/>
                <w:szCs w:val="21"/>
              </w:rPr>
              <w:t>配付、町会の活動内容や加入メリットを紹介した資料を作成し、町会役員へ情報提供を行うことができた。</w:t>
            </w:r>
          </w:p>
          <w:p w14:paraId="0AD15DD5" w14:textId="4384E41B" w:rsidR="00470129" w:rsidRDefault="00470129" w:rsidP="007C1A4B">
            <w:pPr>
              <w:spacing w:beforeLines="20" w:before="67" w:afterLines="20" w:after="67" w:line="220" w:lineRule="exact"/>
              <w:ind w:left="210" w:hangingChars="100" w:hanging="210"/>
              <w:rPr>
                <w:szCs w:val="21"/>
              </w:rPr>
            </w:pPr>
            <w:r>
              <w:rPr>
                <w:rFonts w:hint="eastAsia"/>
                <w:szCs w:val="21"/>
              </w:rPr>
              <w:t>・マンションにおいて出前講座を開催する際に、</w:t>
            </w:r>
            <w:r w:rsidR="009A4CCB">
              <w:rPr>
                <w:rFonts w:hint="eastAsia"/>
                <w:szCs w:val="21"/>
              </w:rPr>
              <w:t>住民に対して防災訓練への参加や町会等地域との連携の大切さを呼びか</w:t>
            </w:r>
            <w:r>
              <w:rPr>
                <w:rFonts w:hint="eastAsia"/>
                <w:szCs w:val="21"/>
              </w:rPr>
              <w:t>けることができた。</w:t>
            </w:r>
          </w:p>
          <w:p w14:paraId="1D095F04" w14:textId="77777777" w:rsidR="00470129" w:rsidRDefault="00470129" w:rsidP="007C1A4B">
            <w:pPr>
              <w:spacing w:beforeLines="20" w:before="67" w:afterLines="20" w:after="67" w:line="220" w:lineRule="exact"/>
              <w:ind w:left="210" w:hangingChars="100" w:hanging="210"/>
              <w:rPr>
                <w:szCs w:val="21"/>
              </w:rPr>
            </w:pPr>
            <w:r>
              <w:rPr>
                <w:rFonts w:hint="eastAsia"/>
                <w:szCs w:val="21"/>
              </w:rPr>
              <w:t>・グリーンコーディネーターの皆さんに緑化ボランティア団体の「グリーナリー天王寺」に参加いただいており、種花事業に携わっていただいた。</w:t>
            </w:r>
          </w:p>
          <w:p w14:paraId="0B8EDD7F" w14:textId="77777777" w:rsidR="00470129" w:rsidRDefault="00470129" w:rsidP="007C1A4B">
            <w:pPr>
              <w:spacing w:beforeLines="20" w:before="67" w:afterLines="20" w:after="67" w:line="220" w:lineRule="exact"/>
              <w:ind w:left="210" w:hangingChars="100" w:hanging="210"/>
              <w:rPr>
                <w:szCs w:val="21"/>
              </w:rPr>
            </w:pPr>
            <w:r>
              <w:rPr>
                <w:rFonts w:hint="eastAsia"/>
                <w:szCs w:val="21"/>
              </w:rPr>
              <w:t>・緑化ボランティア講習会などを通じて、参加者を新たな担い手として「グリーナリー天王寺」に加入いただき、種花事業などに携わっていただいた。</w:t>
            </w:r>
          </w:p>
          <w:p w14:paraId="02D3F7BB"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資源等を活用したイベントの開催や、気軽に参加し易い各種地域イベントを広報紙等で毎月紹介するなど、いままで地域に関わりの少なかった世代等の地域活動への参加のきっかけづくりとする情報提供を行うことができた。</w:t>
            </w:r>
          </w:p>
          <w:p w14:paraId="18D362F4"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・地域からの情報収集、ニーズ把握を行い、活動への参加促進につながるよう広報板を活用して各地域別の事業紹介を年３回更新することができた。</w:t>
            </w:r>
          </w:p>
        </w:tc>
        <w:tc>
          <w:tcPr>
            <w:tcW w:w="6067" w:type="dxa"/>
          </w:tcPr>
          <w:p w14:paraId="0087EFF5" w14:textId="3FD071B2" w:rsidR="00470129" w:rsidRDefault="00470129" w:rsidP="007C1A4B">
            <w:pPr>
              <w:spacing w:beforeLines="20" w:before="67" w:afterLines="20" w:after="67" w:line="220" w:lineRule="exact"/>
              <w:ind w:left="210" w:hangingChars="100" w:hanging="210"/>
              <w:rPr>
                <w:szCs w:val="21"/>
              </w:rPr>
            </w:pPr>
            <w:r>
              <w:rPr>
                <w:rFonts w:hint="eastAsia"/>
                <w:szCs w:val="21"/>
              </w:rPr>
              <w:t>・目標①については、元年度目標を達成しており、継続してマンション住民への防災訓練参加呼びかけ時の町会活動案内</w:t>
            </w:r>
            <w:r w:rsidR="00371CFF">
              <w:rPr>
                <w:rFonts w:hint="eastAsia"/>
                <w:szCs w:val="21"/>
              </w:rPr>
              <w:t>チラシ</w:t>
            </w:r>
            <w:r>
              <w:rPr>
                <w:rFonts w:hint="eastAsia"/>
                <w:szCs w:val="21"/>
              </w:rPr>
              <w:t>の</w:t>
            </w:r>
            <w:r w:rsidR="000819FD">
              <w:rPr>
                <w:rFonts w:hint="eastAsia"/>
                <w:szCs w:val="21"/>
              </w:rPr>
              <w:t>配付</w:t>
            </w:r>
            <w:r>
              <w:rPr>
                <w:rFonts w:hint="eastAsia"/>
                <w:szCs w:val="21"/>
              </w:rPr>
              <w:t>や転入者への町会活動案内</w:t>
            </w:r>
            <w:r w:rsidR="00371CFF">
              <w:rPr>
                <w:rFonts w:hint="eastAsia"/>
                <w:szCs w:val="21"/>
              </w:rPr>
              <w:t>チラシ</w:t>
            </w:r>
            <w:r>
              <w:rPr>
                <w:rFonts w:hint="eastAsia"/>
                <w:szCs w:val="21"/>
              </w:rPr>
              <w:t>配付を行うとともに、町会からの相談に応じて町会の活動内容や加入メリットを紹介した資料の情報提供を行っていく。</w:t>
            </w:r>
          </w:p>
          <w:p w14:paraId="7A0D2ECA" w14:textId="77777777" w:rsidR="00470129" w:rsidRDefault="00470129" w:rsidP="007C1A4B">
            <w:pPr>
              <w:spacing w:beforeLines="20" w:before="67" w:afterLines="20" w:after="67" w:line="220" w:lineRule="exact"/>
              <w:ind w:left="210" w:hangingChars="100" w:hanging="210"/>
              <w:rPr>
                <w:szCs w:val="21"/>
              </w:rPr>
            </w:pPr>
            <w:r>
              <w:rPr>
                <w:rFonts w:hint="eastAsia"/>
                <w:szCs w:val="21"/>
              </w:rPr>
              <w:t>・今後も引き続きマンション住民に対して地域との連携の大切さを啓発する。</w:t>
            </w:r>
          </w:p>
          <w:p w14:paraId="66C902B4" w14:textId="77777777" w:rsidR="00470129" w:rsidRDefault="00470129" w:rsidP="007C1A4B">
            <w:pPr>
              <w:spacing w:beforeLines="20" w:before="67" w:afterLines="20" w:after="67" w:line="220" w:lineRule="exact"/>
              <w:ind w:left="210" w:hangingChars="100" w:hanging="210"/>
              <w:rPr>
                <w:szCs w:val="21"/>
              </w:rPr>
            </w:pPr>
            <w:r>
              <w:rPr>
                <w:rFonts w:hint="eastAsia"/>
                <w:szCs w:val="21"/>
              </w:rPr>
              <w:t>・緑化ボランティア講習会などの場を活用し、引き続き新たな担い手確保を図るとともに、本人の意向に基づき活躍の場につなぐ取組を実施する。</w:t>
            </w:r>
          </w:p>
          <w:p w14:paraId="48799A6B" w14:textId="24BAC419" w:rsidR="00470129" w:rsidRDefault="00470129" w:rsidP="007C1A4B">
            <w:pPr>
              <w:spacing w:beforeLines="20" w:before="67" w:afterLines="20" w:after="67" w:line="220" w:lineRule="exact"/>
              <w:ind w:left="210" w:hangingChars="100" w:hanging="210"/>
              <w:rPr>
                <w:szCs w:val="21"/>
              </w:rPr>
            </w:pPr>
            <w:r>
              <w:rPr>
                <w:rFonts w:hint="eastAsia"/>
                <w:szCs w:val="21"/>
              </w:rPr>
              <w:t>・目標②については、元年度目標：</w:t>
            </w:r>
            <w:r>
              <w:rPr>
                <w:rFonts w:hint="eastAsia"/>
                <w:szCs w:val="21"/>
              </w:rPr>
              <w:t>25</w:t>
            </w:r>
            <w:r>
              <w:rPr>
                <w:rFonts w:hint="eastAsia"/>
                <w:szCs w:val="21"/>
              </w:rPr>
              <w:t>％は未達成であったが、</w:t>
            </w:r>
            <w:r>
              <w:rPr>
                <w:rFonts w:hint="eastAsia"/>
                <w:szCs w:val="21"/>
              </w:rPr>
              <w:t>30</w:t>
            </w:r>
            <w:r>
              <w:rPr>
                <w:rFonts w:hint="eastAsia"/>
                <w:szCs w:val="21"/>
              </w:rPr>
              <w:t>年度：</w:t>
            </w:r>
            <w:r>
              <w:rPr>
                <w:rFonts w:hint="eastAsia"/>
                <w:szCs w:val="21"/>
              </w:rPr>
              <w:t>22.4%</w:t>
            </w:r>
            <w:r>
              <w:rPr>
                <w:rFonts w:hint="eastAsia"/>
                <w:szCs w:val="21"/>
              </w:rPr>
              <w:t>、元年度：</w:t>
            </w:r>
            <w:r>
              <w:rPr>
                <w:rFonts w:hint="eastAsia"/>
                <w:szCs w:val="21"/>
              </w:rPr>
              <w:t>24.8%</w:t>
            </w:r>
            <w:r>
              <w:rPr>
                <w:rFonts w:hint="eastAsia"/>
                <w:szCs w:val="21"/>
              </w:rPr>
              <w:t>と上昇しており、継続して気軽に参加し</w:t>
            </w:r>
            <w:r w:rsidR="009A4CCB">
              <w:rPr>
                <w:rFonts w:hint="eastAsia"/>
                <w:szCs w:val="21"/>
              </w:rPr>
              <w:t>易い各種地域イベントを広報紙等で毎月紹介を行っていく。なお、今</w:t>
            </w:r>
            <w:r>
              <w:rPr>
                <w:rFonts w:hint="eastAsia"/>
                <w:szCs w:val="21"/>
              </w:rPr>
              <w:t>まで地域に関わりの少なかった若い世代等への地域活動への関心を高めていくためにもＩＣＴを活用した情報発信の充実に向け取り組む。</w:t>
            </w:r>
          </w:p>
          <w:p w14:paraId="7C25CB57"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・目標③については、元年度目標を達成しており、継続して地域からの情報収集、ニーズ把握を行い、活動への参加促進につながるよう区広報板を活用して各地域別の事業紹介に取り組む。</w:t>
            </w:r>
          </w:p>
        </w:tc>
      </w:tr>
      <w:tr w:rsidR="00470129" w:rsidRPr="000F5194" w14:paraId="3DF2256D" w14:textId="77777777" w:rsidTr="001E1CC1">
        <w:trPr>
          <w:trHeight w:val="415"/>
        </w:trPr>
        <w:tc>
          <w:tcPr>
            <w:tcW w:w="595" w:type="dxa"/>
            <w:vAlign w:val="center"/>
          </w:tcPr>
          <w:p w14:paraId="26FB3984" w14:textId="77777777" w:rsidR="00470129" w:rsidRPr="003928F9" w:rsidRDefault="00470129" w:rsidP="00E23328">
            <w:pPr>
              <w:spacing w:beforeLines="20" w:before="67" w:afterLines="20" w:after="67" w:line="240" w:lineRule="exact"/>
              <w:jc w:val="center"/>
              <w:rPr>
                <w:szCs w:val="21"/>
              </w:rPr>
            </w:pPr>
            <w:r>
              <w:rPr>
                <w:rFonts w:hint="eastAsia"/>
                <w:szCs w:val="21"/>
              </w:rPr>
              <w:t>浪速区</w:t>
            </w:r>
          </w:p>
        </w:tc>
        <w:tc>
          <w:tcPr>
            <w:tcW w:w="4564" w:type="dxa"/>
          </w:tcPr>
          <w:p w14:paraId="0EDA49AF" w14:textId="088755E2" w:rsidR="00470129" w:rsidRDefault="00470129" w:rsidP="007C1A4B">
            <w:pPr>
              <w:spacing w:beforeLines="20" w:before="67" w:afterLines="20" w:after="67" w:line="220" w:lineRule="exact"/>
              <w:ind w:left="210" w:hangingChars="100" w:hanging="210"/>
              <w:rPr>
                <w:szCs w:val="21"/>
              </w:rPr>
            </w:pPr>
            <w:r>
              <w:rPr>
                <w:rFonts w:hint="eastAsia"/>
                <w:szCs w:val="21"/>
              </w:rPr>
              <w:t>・催事（防災訓練等）実施の告知や成果報告を</w:t>
            </w:r>
            <w:r w:rsidR="00F96182">
              <w:rPr>
                <w:rFonts w:hint="eastAsia"/>
                <w:szCs w:val="21"/>
              </w:rPr>
              <w:t>ＳＮＳ</w:t>
            </w:r>
            <w:r w:rsidR="00E214E2">
              <w:rPr>
                <w:rFonts w:hint="eastAsia"/>
                <w:szCs w:val="21"/>
              </w:rPr>
              <w:t>や</w:t>
            </w:r>
            <w:r>
              <w:rPr>
                <w:rFonts w:hint="eastAsia"/>
                <w:szCs w:val="21"/>
              </w:rPr>
              <w:t>ポータルサイトといった</w:t>
            </w:r>
            <w:r w:rsidR="00CE4C5E">
              <w:rPr>
                <w:rFonts w:hint="eastAsia"/>
                <w:szCs w:val="21"/>
              </w:rPr>
              <w:t>ＩＣＴ</w:t>
            </w:r>
            <w:r>
              <w:rPr>
                <w:rFonts w:hint="eastAsia"/>
                <w:szCs w:val="21"/>
              </w:rPr>
              <w:t>ツール等様々な広報媒体を用いて広く周知し、つながりの端緒、機会を広げた。</w:t>
            </w:r>
          </w:p>
          <w:p w14:paraId="6749720C" w14:textId="0A8F3B4F" w:rsidR="00470129" w:rsidRDefault="00470129" w:rsidP="007C1A4B">
            <w:pPr>
              <w:spacing w:beforeLines="20" w:before="67" w:afterLines="20" w:after="67" w:line="220" w:lineRule="exact"/>
              <w:ind w:left="210" w:hangingChars="100" w:hanging="210"/>
              <w:rPr>
                <w:szCs w:val="21"/>
              </w:rPr>
            </w:pPr>
            <w:r>
              <w:rPr>
                <w:rFonts w:hint="eastAsia"/>
                <w:szCs w:val="21"/>
              </w:rPr>
              <w:t>・持続的な地域コミュニティ構築に向けては、第一層にとらわれないゆるやかなつながりからも新たな担い手や人材の発掘・育成を求めていく必要がある。このことから、ＮＰＯや企業、各種学校等と地域との連携・協働など、新たな交流やコーディネートの場づくりを目的とした事業を実施している。</w:t>
            </w:r>
            <w:r w:rsidR="00F96182">
              <w:rPr>
                <w:rFonts w:hint="eastAsia"/>
                <w:szCs w:val="21"/>
              </w:rPr>
              <w:t>ＳＮＳ</w:t>
            </w:r>
            <w:r>
              <w:rPr>
                <w:rFonts w:hint="eastAsia"/>
                <w:szCs w:val="21"/>
              </w:rPr>
              <w:t>等を活用した周知により幅広い層からの参加を得るとともに、事業を通じてつながった</w:t>
            </w:r>
            <w:r w:rsidR="00CE4C5E">
              <w:rPr>
                <w:rFonts w:hint="eastAsia"/>
                <w:szCs w:val="21"/>
              </w:rPr>
              <w:t>ＮＰＯ</w:t>
            </w:r>
            <w:r>
              <w:rPr>
                <w:rFonts w:hint="eastAsia"/>
                <w:szCs w:val="21"/>
              </w:rPr>
              <w:t>や企業、各種団体と地域とのマッチングを図った。</w:t>
            </w:r>
          </w:p>
          <w:p w14:paraId="07A92E66"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各種の委嘱対象の委員等に委嘱業務の趣旨・目的について説明を行った。また、区政会議委員の改選時にも地域からの推薦者がいることから、区政会議の趣旨・目的等について説明会を開催した。これらの取組により、職責の重要性をご理解いただき、負担感だけでなくやりがいも感じていただけるように取り組んできた。</w:t>
            </w:r>
          </w:p>
        </w:tc>
        <w:tc>
          <w:tcPr>
            <w:tcW w:w="6067" w:type="dxa"/>
          </w:tcPr>
          <w:p w14:paraId="0065B216" w14:textId="77777777" w:rsidR="00470129" w:rsidRDefault="00470129" w:rsidP="007C1A4B">
            <w:pPr>
              <w:spacing w:beforeLines="20" w:before="67" w:afterLines="20" w:after="67" w:line="220" w:lineRule="exact"/>
              <w:ind w:left="210" w:hangingChars="100" w:hanging="210"/>
              <w:rPr>
                <w:szCs w:val="21"/>
              </w:rPr>
            </w:pPr>
            <w:r>
              <w:rPr>
                <w:rFonts w:hint="eastAsia"/>
                <w:szCs w:val="21"/>
              </w:rPr>
              <w:t>・元年度目標は未達成であったが、更なる取組の周知に向け、引き続き次の取組を進める。催事（防災訓練等）実施の告知や成果報告を、幅広い層に対して</w:t>
            </w:r>
            <w:r w:rsidR="00F96182">
              <w:rPr>
                <w:rFonts w:hint="eastAsia"/>
                <w:szCs w:val="21"/>
              </w:rPr>
              <w:t>ＳＮＳ</w:t>
            </w:r>
            <w:r>
              <w:rPr>
                <w:rFonts w:hint="eastAsia"/>
                <w:szCs w:val="21"/>
              </w:rPr>
              <w:t>等様々な媒体を用いて情報発信する。</w:t>
            </w:r>
          </w:p>
          <w:p w14:paraId="586D9DDA" w14:textId="77777777" w:rsidR="00470129" w:rsidRDefault="00470129" w:rsidP="007C1A4B">
            <w:pPr>
              <w:spacing w:beforeLines="20" w:before="67" w:afterLines="20" w:after="67" w:line="220" w:lineRule="exact"/>
              <w:ind w:left="210" w:hangingChars="100" w:hanging="210"/>
              <w:rPr>
                <w:szCs w:val="21"/>
              </w:rPr>
            </w:pPr>
            <w:r>
              <w:rPr>
                <w:rFonts w:hint="eastAsia"/>
                <w:szCs w:val="21"/>
              </w:rPr>
              <w:t>・元年度目標は未達成であったが、更なる取組の周知に向け、引き続き次の取組を進める。第一層にとらわれない新たな担い手と地域とのマッチングを働きかけるとともに地域人材の発掘・育成を支援する。</w:t>
            </w:r>
          </w:p>
          <w:p w14:paraId="004DA651"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・引き続き委嘱状交付の際等に委嘱業務の趣旨・目的について説明を行い、負担感ややらされ感の軽減につながるような取組を行っていく。</w:t>
            </w:r>
          </w:p>
        </w:tc>
      </w:tr>
      <w:tr w:rsidR="00470129" w:rsidRPr="000F5194" w14:paraId="003D3AA1" w14:textId="77777777" w:rsidTr="001E1CC1">
        <w:trPr>
          <w:trHeight w:val="947"/>
        </w:trPr>
        <w:tc>
          <w:tcPr>
            <w:tcW w:w="595" w:type="dxa"/>
            <w:vAlign w:val="center"/>
          </w:tcPr>
          <w:p w14:paraId="0D92A2B0" w14:textId="77777777" w:rsidR="00470129" w:rsidRPr="003928F9" w:rsidRDefault="00470129" w:rsidP="00E23328">
            <w:pPr>
              <w:spacing w:beforeLines="20" w:before="67" w:afterLines="20" w:after="67" w:line="240" w:lineRule="exact"/>
              <w:jc w:val="center"/>
              <w:rPr>
                <w:szCs w:val="21"/>
              </w:rPr>
            </w:pPr>
            <w:r>
              <w:rPr>
                <w:rFonts w:hint="eastAsia"/>
                <w:szCs w:val="21"/>
              </w:rPr>
              <w:t>西淀川区</w:t>
            </w:r>
          </w:p>
        </w:tc>
        <w:tc>
          <w:tcPr>
            <w:tcW w:w="4564" w:type="dxa"/>
          </w:tcPr>
          <w:p w14:paraId="4D7804DE" w14:textId="25137AEA" w:rsidR="00470129" w:rsidRDefault="00470129" w:rsidP="007C1A4B">
            <w:pPr>
              <w:spacing w:beforeLines="20" w:before="67" w:afterLines="20" w:after="67" w:line="220" w:lineRule="exact"/>
              <w:ind w:left="210" w:hangingChars="100" w:hanging="210"/>
              <w:rPr>
                <w:szCs w:val="21"/>
              </w:rPr>
            </w:pPr>
            <w:r>
              <w:rPr>
                <w:rFonts w:hint="eastAsia"/>
                <w:szCs w:val="21"/>
              </w:rPr>
              <w:t>・地域のつながりの基礎となる自治会・町内会への加入を促進するため、転入者に対して</w:t>
            </w:r>
            <w:r w:rsidR="00371CFF">
              <w:rPr>
                <w:rFonts w:hint="eastAsia"/>
                <w:szCs w:val="21"/>
              </w:rPr>
              <w:t>チラシ</w:t>
            </w:r>
            <w:r>
              <w:rPr>
                <w:rFonts w:hint="eastAsia"/>
                <w:szCs w:val="21"/>
              </w:rPr>
              <w:t>等の配布を行った。</w:t>
            </w:r>
          </w:p>
          <w:p w14:paraId="105F84B4" w14:textId="77777777" w:rsidR="00470129" w:rsidRDefault="00470129" w:rsidP="007C1A4B">
            <w:pPr>
              <w:spacing w:beforeLines="20" w:before="67" w:afterLines="20" w:after="67" w:line="220" w:lineRule="exact"/>
              <w:ind w:left="210" w:hangingChars="100" w:hanging="210"/>
              <w:rPr>
                <w:szCs w:val="21"/>
              </w:rPr>
            </w:pPr>
            <w:r>
              <w:rPr>
                <w:rFonts w:hint="eastAsia"/>
                <w:szCs w:val="21"/>
              </w:rPr>
              <w:t>・短時間や短期間だけ活動に参加できるなど、誰もが気</w:t>
            </w:r>
            <w:r w:rsidR="00BA02A4">
              <w:rPr>
                <w:rFonts w:hint="eastAsia"/>
                <w:szCs w:val="21"/>
              </w:rPr>
              <w:t>軽に活動に参加できる地域清掃活動の情報を提供（毎年）のほか、</w:t>
            </w:r>
            <w:r>
              <w:rPr>
                <w:rFonts w:hint="eastAsia"/>
                <w:szCs w:val="21"/>
              </w:rPr>
              <w:t>元年度には地域においては駅伝大会の選手募集のポスターの掲示を行った。</w:t>
            </w:r>
          </w:p>
          <w:p w14:paraId="3B72AEE1" w14:textId="661CF07C" w:rsidR="00470129" w:rsidRDefault="00470129" w:rsidP="007C1A4B">
            <w:pPr>
              <w:spacing w:beforeLines="20" w:before="67" w:afterLines="20" w:after="67" w:line="220" w:lineRule="exact"/>
              <w:ind w:left="210" w:hangingChars="100" w:hanging="210"/>
              <w:rPr>
                <w:szCs w:val="21"/>
              </w:rPr>
            </w:pPr>
            <w:r>
              <w:rPr>
                <w:rFonts w:hint="eastAsia"/>
                <w:szCs w:val="21"/>
              </w:rPr>
              <w:t>・地域リーダーの活躍促進に向けた各地域での取組についての情報交換を行う場の提供、また、気軽に参加できる活動として、</w:t>
            </w:r>
            <w:r>
              <w:rPr>
                <w:rFonts w:hint="eastAsia"/>
                <w:szCs w:val="21"/>
              </w:rPr>
              <w:t>30</w:t>
            </w:r>
            <w:r>
              <w:rPr>
                <w:rFonts w:hint="eastAsia"/>
                <w:szCs w:val="21"/>
              </w:rPr>
              <w:t>年度から開催されている「</w:t>
            </w:r>
            <w:r>
              <w:rPr>
                <w:rFonts w:hint="eastAsia"/>
                <w:szCs w:val="21"/>
              </w:rPr>
              <w:t>MAIDO</w:t>
            </w:r>
            <w:r>
              <w:rPr>
                <w:rFonts w:hint="eastAsia"/>
                <w:szCs w:val="21"/>
              </w:rPr>
              <w:t>にしよど」において、本人の意向に基づき活躍できる</w:t>
            </w:r>
            <w:r w:rsidR="00BA02A4">
              <w:rPr>
                <w:rFonts w:hint="eastAsia"/>
                <w:szCs w:val="21"/>
              </w:rPr>
              <w:t>場について検討し、</w:t>
            </w:r>
            <w:r w:rsidR="00BC6855">
              <w:rPr>
                <w:rFonts w:hint="eastAsia"/>
                <w:szCs w:val="21"/>
              </w:rPr>
              <w:t>新型</w:t>
            </w:r>
            <w:r w:rsidR="00BA02A4">
              <w:rPr>
                <w:rFonts w:hint="eastAsia"/>
                <w:szCs w:val="21"/>
              </w:rPr>
              <w:t>コロナウイルス</w:t>
            </w:r>
            <w:r w:rsidR="00BC6855">
              <w:rPr>
                <w:rFonts w:hint="eastAsia"/>
                <w:szCs w:val="21"/>
              </w:rPr>
              <w:t>感染症</w:t>
            </w:r>
            <w:r w:rsidR="00BA02A4">
              <w:rPr>
                <w:rFonts w:hint="eastAsia"/>
                <w:szCs w:val="21"/>
              </w:rPr>
              <w:t>の影響により中止となったが、</w:t>
            </w:r>
            <w:r w:rsidR="006229F7">
              <w:rPr>
                <w:rFonts w:hint="eastAsia"/>
                <w:szCs w:val="21"/>
              </w:rPr>
              <w:t>２</w:t>
            </w:r>
            <w:r>
              <w:rPr>
                <w:rFonts w:hint="eastAsia"/>
                <w:szCs w:val="21"/>
              </w:rPr>
              <w:t>年</w:t>
            </w:r>
            <w:r w:rsidR="006229F7">
              <w:rPr>
                <w:rFonts w:hint="eastAsia"/>
                <w:szCs w:val="21"/>
              </w:rPr>
              <w:t>３</w:t>
            </w:r>
            <w:r>
              <w:rPr>
                <w:rFonts w:hint="eastAsia"/>
                <w:szCs w:val="21"/>
              </w:rPr>
              <w:t>月開催の「矢倉で乗っちゃえ！気球フェス」のイベントを計画した。</w:t>
            </w:r>
          </w:p>
          <w:p w14:paraId="39ABBE23"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地域活動協議会補助金の趣旨について、毎年、地域活動協議会の会計担当者等が参加する会計検討会や補助金説明会において説明を行った。また、中間支援組織とともに地域に出向き、予算・決算書の作成方法等の説明会を行い、透明性のある会計処理ができるよう支援した。</w:t>
            </w:r>
          </w:p>
        </w:tc>
        <w:tc>
          <w:tcPr>
            <w:tcW w:w="6067" w:type="dxa"/>
          </w:tcPr>
          <w:p w14:paraId="0CAA1ABC" w14:textId="01F486B8" w:rsidR="00470129" w:rsidRDefault="00470129" w:rsidP="007C1A4B">
            <w:pPr>
              <w:spacing w:beforeLines="20" w:before="67" w:afterLines="20" w:after="67" w:line="220" w:lineRule="exact"/>
              <w:ind w:left="210" w:hangingChars="100" w:hanging="210"/>
              <w:rPr>
                <w:szCs w:val="21"/>
              </w:rPr>
            </w:pPr>
            <w:r>
              <w:rPr>
                <w:rFonts w:hint="eastAsia"/>
                <w:szCs w:val="21"/>
              </w:rPr>
              <w:t>・「自治会・町内会単位（第一層）の活動に対する市からの支援が役にたっている</w:t>
            </w:r>
            <w:r w:rsidR="00783452">
              <w:rPr>
                <w:rFonts w:hint="eastAsia"/>
                <w:szCs w:val="21"/>
              </w:rPr>
              <w:t>と感じる区民の割合」は目標に達しており、今後ともこれまでの取組</w:t>
            </w:r>
            <w:r>
              <w:rPr>
                <w:rFonts w:hint="eastAsia"/>
                <w:szCs w:val="21"/>
              </w:rPr>
              <w:t>を実施していく。</w:t>
            </w:r>
          </w:p>
          <w:p w14:paraId="74D065DA"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縁型団体が行う活動に参加している区民の割合」はあまり伸びず、目標には達しなかったが、地域における担い手を確保するためには、地域における活動に参加し、地域とつながるところから始まると考えることから、今後とも、効果的な方法を検討し、活動への参加を促進していく。</w:t>
            </w:r>
          </w:p>
          <w:p w14:paraId="79E047F0" w14:textId="24B87B7B" w:rsidR="00470129" w:rsidRDefault="00470129" w:rsidP="007C1A4B">
            <w:pPr>
              <w:spacing w:beforeLines="20" w:before="67" w:afterLines="20" w:after="67" w:line="220" w:lineRule="exact"/>
              <w:ind w:left="210" w:hangingChars="100" w:hanging="210"/>
              <w:rPr>
                <w:szCs w:val="21"/>
              </w:rPr>
            </w:pPr>
            <w:r>
              <w:rPr>
                <w:rFonts w:hint="eastAsia"/>
                <w:szCs w:val="21"/>
              </w:rPr>
              <w:t>・気軽に活動に参加できる機会の提供により、「地域リーダーの活躍躍進」につながったことから、今後とも</w:t>
            </w:r>
            <w:r w:rsidR="00783452">
              <w:rPr>
                <w:rFonts w:hint="eastAsia"/>
                <w:szCs w:val="21"/>
              </w:rPr>
              <w:t>様々</w:t>
            </w:r>
            <w:r>
              <w:rPr>
                <w:rFonts w:hint="eastAsia"/>
                <w:szCs w:val="21"/>
              </w:rPr>
              <w:t>な情報発信などにより機会の提供を行っていく。</w:t>
            </w:r>
          </w:p>
          <w:p w14:paraId="2C34CA2F" w14:textId="51CD4E7C" w:rsidR="00470129" w:rsidRPr="003928F9" w:rsidRDefault="00470129" w:rsidP="007C1A4B">
            <w:pPr>
              <w:spacing w:beforeLines="20" w:before="67" w:afterLines="20" w:after="67" w:line="220" w:lineRule="exact"/>
              <w:ind w:left="210" w:hangingChars="100" w:hanging="210"/>
              <w:rPr>
                <w:szCs w:val="21"/>
              </w:rPr>
            </w:pPr>
            <w:r>
              <w:rPr>
                <w:rFonts w:hint="eastAsia"/>
                <w:szCs w:val="21"/>
              </w:rPr>
              <w:t>・行政として地域活動協議会が「まちづくり機能」等を有していることを求めており、その財政的支援であることを理解していただく必要があるため、今後とも</w:t>
            </w:r>
            <w:r w:rsidR="00783452">
              <w:rPr>
                <w:rFonts w:hint="eastAsia"/>
                <w:szCs w:val="21"/>
              </w:rPr>
              <w:t>様々</w:t>
            </w:r>
            <w:r>
              <w:rPr>
                <w:rFonts w:hint="eastAsia"/>
                <w:szCs w:val="21"/>
              </w:rPr>
              <w:t>な機会を活用し、補助金についての理解促進に</w:t>
            </w:r>
            <w:r w:rsidR="008E7BF7">
              <w:rPr>
                <w:rFonts w:hint="eastAsia"/>
                <w:szCs w:val="21"/>
              </w:rPr>
              <w:t>取り組む</w:t>
            </w:r>
            <w:r>
              <w:rPr>
                <w:rFonts w:hint="eastAsia"/>
                <w:szCs w:val="21"/>
              </w:rPr>
              <w:t>。また、地域活動協議会の運営が「民主的」で、かつ「透明性」が確保されるよう、引き続き支援していく。</w:t>
            </w:r>
          </w:p>
        </w:tc>
      </w:tr>
      <w:tr w:rsidR="00470129" w:rsidRPr="000F5194" w14:paraId="226B6174" w14:textId="77777777" w:rsidTr="001E1CC1">
        <w:trPr>
          <w:trHeight w:val="273"/>
        </w:trPr>
        <w:tc>
          <w:tcPr>
            <w:tcW w:w="595" w:type="dxa"/>
            <w:vAlign w:val="center"/>
          </w:tcPr>
          <w:p w14:paraId="47FEE5E4" w14:textId="77777777" w:rsidR="00470129" w:rsidRPr="003928F9" w:rsidRDefault="00470129" w:rsidP="00E23328">
            <w:pPr>
              <w:spacing w:beforeLines="20" w:before="67" w:afterLines="20" w:after="67" w:line="240" w:lineRule="exact"/>
              <w:jc w:val="center"/>
              <w:rPr>
                <w:szCs w:val="21"/>
              </w:rPr>
            </w:pPr>
            <w:r>
              <w:rPr>
                <w:rFonts w:hint="eastAsia"/>
                <w:szCs w:val="21"/>
              </w:rPr>
              <w:t>淀川区</w:t>
            </w:r>
          </w:p>
        </w:tc>
        <w:tc>
          <w:tcPr>
            <w:tcW w:w="4564" w:type="dxa"/>
          </w:tcPr>
          <w:p w14:paraId="18C62689" w14:textId="77777777" w:rsidR="00470129" w:rsidRDefault="00470129" w:rsidP="007C1A4B">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を利用し、継続的な発信を行った。</w:t>
            </w:r>
          </w:p>
          <w:p w14:paraId="04C11B4F" w14:textId="77777777" w:rsidR="00470129" w:rsidRDefault="00470129" w:rsidP="007C1A4B">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のアンケート機能を利用し、新たな試みとしてアンケートを実施した。</w:t>
            </w:r>
          </w:p>
          <w:p w14:paraId="7F414863" w14:textId="48D790FC" w:rsidR="00470129" w:rsidRDefault="00470129" w:rsidP="007C1A4B">
            <w:pPr>
              <w:spacing w:beforeLines="20" w:before="67" w:afterLines="20" w:after="67" w:line="220" w:lineRule="exact"/>
              <w:ind w:left="210" w:hangingChars="100" w:hanging="210"/>
              <w:rPr>
                <w:szCs w:val="21"/>
              </w:rPr>
            </w:pPr>
            <w:r>
              <w:rPr>
                <w:rFonts w:hint="eastAsia"/>
                <w:szCs w:val="21"/>
              </w:rPr>
              <w:t>・親しみの持てる新たな</w:t>
            </w:r>
            <w:r w:rsidR="00F96182">
              <w:rPr>
                <w:rFonts w:hint="eastAsia"/>
                <w:szCs w:val="21"/>
              </w:rPr>
              <w:t>ＳＮＳ</w:t>
            </w:r>
            <w:r>
              <w:rPr>
                <w:rFonts w:hint="eastAsia"/>
                <w:szCs w:val="21"/>
              </w:rPr>
              <w:t>の導入として、当区マスコットキャラクターによる「夢ちゃんブログ」を開設した。</w:t>
            </w:r>
          </w:p>
          <w:p w14:paraId="068301FE" w14:textId="77777777" w:rsidR="00470129" w:rsidRDefault="00470129" w:rsidP="007C1A4B">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の発信では、災害発生時、区民まつり、成人の日のつどい、地域のイベントなどで、写真を掲載しながらのリアルタイム発信を実験的に行った。結果、通常時を上回るインプレッションを獲得できたところであり、有効な発信方法の検討材料にできた。</w:t>
            </w:r>
          </w:p>
          <w:p w14:paraId="6AF022D8"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・地域関係者間での情報交換ツールとしてのグループ</w:t>
            </w:r>
            <w:r>
              <w:rPr>
                <w:rFonts w:hint="eastAsia"/>
                <w:szCs w:val="21"/>
              </w:rPr>
              <w:t>LINE</w:t>
            </w:r>
            <w:r>
              <w:rPr>
                <w:rFonts w:hint="eastAsia"/>
                <w:szCs w:val="21"/>
              </w:rPr>
              <w:t>の導入を検討し、運用要領を作成した。</w:t>
            </w:r>
          </w:p>
          <w:p w14:paraId="1975B3CE" w14:textId="77777777" w:rsidR="00470129" w:rsidRDefault="00470129" w:rsidP="007C1A4B">
            <w:pPr>
              <w:spacing w:beforeLines="20" w:before="67" w:afterLines="20" w:after="67" w:line="220" w:lineRule="exact"/>
              <w:ind w:left="210" w:hangingChars="100" w:hanging="210"/>
              <w:rPr>
                <w:szCs w:val="21"/>
              </w:rPr>
            </w:pPr>
            <w:r>
              <w:rPr>
                <w:rFonts w:hint="eastAsia"/>
                <w:szCs w:val="21"/>
              </w:rPr>
              <w:t>・イベントなどで</w:t>
            </w:r>
            <w:r>
              <w:rPr>
                <w:rFonts w:hint="eastAsia"/>
                <w:szCs w:val="21"/>
              </w:rPr>
              <w:t>Twitter</w:t>
            </w:r>
            <w:r>
              <w:rPr>
                <w:rFonts w:hint="eastAsia"/>
                <w:szCs w:val="21"/>
              </w:rPr>
              <w:t>のリアルタイム配信を行い、地域活動への関心を高めた。</w:t>
            </w:r>
          </w:p>
          <w:p w14:paraId="537F98B6" w14:textId="77777777" w:rsidR="00470129" w:rsidRDefault="00470129" w:rsidP="007C1A4B">
            <w:pPr>
              <w:spacing w:beforeLines="20" w:before="67" w:afterLines="20" w:after="67" w:line="220" w:lineRule="exact"/>
              <w:ind w:left="210" w:hangingChars="100" w:hanging="210"/>
              <w:rPr>
                <w:szCs w:val="21"/>
              </w:rPr>
            </w:pPr>
            <w:r>
              <w:rPr>
                <w:rFonts w:hint="eastAsia"/>
                <w:szCs w:val="21"/>
              </w:rPr>
              <w:t>・区長会議の支援を受けながら関係局と連携し、委嘱する区民の方に移植の趣旨、目的をしっかりと理解していただくための取組を進め、一人に多くの委嘱をすることがないよう配慮した</w:t>
            </w:r>
          </w:p>
          <w:p w14:paraId="611264C4" w14:textId="5AC29BCE" w:rsidR="00470129" w:rsidRPr="003928F9" w:rsidRDefault="00470129" w:rsidP="007C1A4B">
            <w:pPr>
              <w:spacing w:beforeLines="20" w:before="67" w:afterLines="20" w:after="67" w:line="220" w:lineRule="exact"/>
              <w:ind w:leftChars="100" w:left="210"/>
              <w:rPr>
                <w:szCs w:val="21"/>
              </w:rPr>
            </w:pPr>
            <w:r>
              <w:rPr>
                <w:rFonts w:hint="eastAsia"/>
                <w:szCs w:val="21"/>
              </w:rPr>
              <w:t>市民アンケート「自治会・町内会単位の活動に参加している区民のうち、自治会・町内会単位の活動に対する市からの支援が役に立っていると感じている区民の割合：</w:t>
            </w:r>
            <w:r w:rsidR="006229F7">
              <w:rPr>
                <w:rFonts w:hint="eastAsia"/>
                <w:szCs w:val="21"/>
              </w:rPr>
              <w:t>29</w:t>
            </w:r>
            <w:r w:rsidR="006229F7">
              <w:rPr>
                <w:rFonts w:hint="eastAsia"/>
                <w:szCs w:val="21"/>
              </w:rPr>
              <w:t>年度</w:t>
            </w:r>
            <w:r>
              <w:rPr>
                <w:rFonts w:hint="eastAsia"/>
                <w:szCs w:val="21"/>
              </w:rPr>
              <w:t>60.3</w:t>
            </w:r>
            <w:r>
              <w:rPr>
                <w:rFonts w:hint="eastAsia"/>
                <w:szCs w:val="21"/>
              </w:rPr>
              <w:t>％</w:t>
            </w:r>
            <w:r w:rsidR="006229F7">
              <w:rPr>
                <w:rFonts w:hint="eastAsia"/>
                <w:szCs w:val="21"/>
              </w:rPr>
              <w:t>、</w:t>
            </w:r>
            <w:r w:rsidR="006229F7">
              <w:rPr>
                <w:rFonts w:hint="eastAsia"/>
                <w:szCs w:val="21"/>
              </w:rPr>
              <w:t>30</w:t>
            </w:r>
            <w:r w:rsidR="006229F7">
              <w:rPr>
                <w:rFonts w:hint="eastAsia"/>
                <w:szCs w:val="21"/>
              </w:rPr>
              <w:t>年度</w:t>
            </w:r>
            <w:r>
              <w:rPr>
                <w:rFonts w:hint="eastAsia"/>
                <w:szCs w:val="21"/>
              </w:rPr>
              <w:t>68.2</w:t>
            </w:r>
            <w:r>
              <w:rPr>
                <w:rFonts w:hint="eastAsia"/>
                <w:szCs w:val="21"/>
              </w:rPr>
              <w:t>％</w:t>
            </w:r>
            <w:r w:rsidR="006229F7">
              <w:rPr>
                <w:rFonts w:hint="eastAsia"/>
                <w:szCs w:val="21"/>
              </w:rPr>
              <w:t>、元年度</w:t>
            </w:r>
            <w:r>
              <w:rPr>
                <w:rFonts w:hint="eastAsia"/>
                <w:szCs w:val="21"/>
              </w:rPr>
              <w:t>67</w:t>
            </w:r>
            <w:r w:rsidR="007C1A4B">
              <w:rPr>
                <w:szCs w:val="21"/>
              </w:rPr>
              <w:t>.</w:t>
            </w:r>
            <w:r>
              <w:rPr>
                <w:rFonts w:hint="eastAsia"/>
                <w:szCs w:val="21"/>
              </w:rPr>
              <w:t>7</w:t>
            </w:r>
            <w:r>
              <w:rPr>
                <w:rFonts w:hint="eastAsia"/>
                <w:szCs w:val="21"/>
              </w:rPr>
              <w:t>％</w:t>
            </w:r>
          </w:p>
        </w:tc>
        <w:tc>
          <w:tcPr>
            <w:tcW w:w="6067" w:type="dxa"/>
          </w:tcPr>
          <w:p w14:paraId="19B0AD90"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・地域の実情に合わせた支援を行うとともに、それらを効果的に情報発信し、区民の理解を深め、地域活動に参画してもらうよう働きかけていく必要がある。</w:t>
            </w:r>
          </w:p>
          <w:p w14:paraId="29FF388B" w14:textId="77777777" w:rsidR="00470129" w:rsidRDefault="00470129" w:rsidP="007C1A4B">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の発信では、硬軟取り混ぜた内容の発信を行うことで、親しみを持ってもらい、フォロワー数の増加につなげる。また、ホームページへのリンクを張ることで、相互の連動性を高め、訪問者や閲覧数の増加につなげる。</w:t>
            </w:r>
          </w:p>
          <w:p w14:paraId="3F28EE0F" w14:textId="46E99A4D" w:rsidR="00470129" w:rsidRDefault="00470129" w:rsidP="007C1A4B">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のアンケート機能の活用は、フォロワー数の増加を図りつつ、簡易な内容のアンケートを継続する。</w:t>
            </w:r>
          </w:p>
          <w:p w14:paraId="20418CD1" w14:textId="77777777" w:rsidR="00470129" w:rsidRDefault="00470129" w:rsidP="007C1A4B">
            <w:pPr>
              <w:spacing w:beforeLines="20" w:before="67" w:afterLines="20" w:after="67" w:line="220" w:lineRule="exact"/>
              <w:ind w:left="210" w:hangingChars="100" w:hanging="210"/>
              <w:rPr>
                <w:szCs w:val="21"/>
              </w:rPr>
            </w:pPr>
            <w:r>
              <w:rPr>
                <w:rFonts w:hint="eastAsia"/>
                <w:szCs w:val="21"/>
              </w:rPr>
              <w:t>・休止中の「夢ちゃんブログ」の再開を図る。</w:t>
            </w:r>
          </w:p>
          <w:p w14:paraId="0DC3FFD3" w14:textId="77777777" w:rsidR="00470129" w:rsidRDefault="00470129" w:rsidP="007C1A4B">
            <w:pPr>
              <w:spacing w:beforeLines="20" w:before="67" w:afterLines="20" w:after="67" w:line="220" w:lineRule="exact"/>
              <w:ind w:left="210" w:hangingChars="100" w:hanging="210"/>
              <w:rPr>
                <w:szCs w:val="21"/>
              </w:rPr>
            </w:pPr>
            <w:r>
              <w:rPr>
                <w:rFonts w:hint="eastAsia"/>
                <w:szCs w:val="21"/>
              </w:rPr>
              <w:t>・グループ</w:t>
            </w:r>
            <w:r>
              <w:rPr>
                <w:rFonts w:hint="eastAsia"/>
                <w:szCs w:val="21"/>
              </w:rPr>
              <w:t>LINE</w:t>
            </w:r>
            <w:r>
              <w:rPr>
                <w:rFonts w:hint="eastAsia"/>
                <w:szCs w:val="21"/>
              </w:rPr>
              <w:t>の運用を開始し、各地域間の情報共有や互助的な活用が図れるよう支援する。</w:t>
            </w:r>
          </w:p>
          <w:p w14:paraId="333A0996" w14:textId="77777777" w:rsidR="00470129" w:rsidRDefault="00470129" w:rsidP="007C1A4B">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のリアルタイム配信は、通常よりインプレッションが多いので継続する。</w:t>
            </w:r>
          </w:p>
          <w:p w14:paraId="548E815A" w14:textId="77777777" w:rsidR="00470129" w:rsidRDefault="00470129" w:rsidP="007C1A4B">
            <w:pPr>
              <w:spacing w:beforeLines="20" w:before="67" w:afterLines="20" w:after="67" w:line="220" w:lineRule="exact"/>
              <w:ind w:left="210" w:hangingChars="100" w:hanging="210"/>
              <w:rPr>
                <w:szCs w:val="21"/>
              </w:rPr>
            </w:pPr>
            <w:r>
              <w:rPr>
                <w:rFonts w:hint="eastAsia"/>
                <w:szCs w:val="21"/>
              </w:rPr>
              <w:t>・引き続き、災害発生時、区民まつり、成人の日のつどい、地域のイベントなどで、写真を掲載しながらのリアルタイム発信を行っていく。</w:t>
            </w:r>
          </w:p>
          <w:p w14:paraId="7A054CEF" w14:textId="77777777" w:rsidR="00470129" w:rsidRDefault="00470129" w:rsidP="007C1A4B">
            <w:pPr>
              <w:spacing w:beforeLines="20" w:before="67" w:afterLines="20" w:after="67" w:line="220" w:lineRule="exact"/>
              <w:ind w:left="210" w:hangingChars="100" w:hanging="210"/>
              <w:rPr>
                <w:szCs w:val="21"/>
              </w:rPr>
            </w:pPr>
            <w:r>
              <w:rPr>
                <w:rFonts w:hint="eastAsia"/>
                <w:szCs w:val="21"/>
              </w:rPr>
              <w:t>・引き続き制度や市政改革プラン</w:t>
            </w:r>
            <w:r>
              <w:rPr>
                <w:rFonts w:hint="eastAsia"/>
                <w:szCs w:val="21"/>
              </w:rPr>
              <w:t>3.0</w:t>
            </w:r>
            <w:r>
              <w:rPr>
                <w:rFonts w:hint="eastAsia"/>
                <w:szCs w:val="21"/>
              </w:rPr>
              <w:t>の方針等について、区役所担当者間で情報共有し、制度の効果的な運用に向けた理解度向上に取り組む。</w:t>
            </w:r>
          </w:p>
          <w:p w14:paraId="3865549A"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・他区や他都市の事例を参考とし、若年層やマンション世帯等が多いという区の特性に応じた地縁型団体の活性化支援を行う。</w:t>
            </w:r>
          </w:p>
        </w:tc>
      </w:tr>
      <w:tr w:rsidR="00470129" w:rsidRPr="000F5194" w14:paraId="7F0448A7" w14:textId="77777777" w:rsidTr="001E1CC1">
        <w:trPr>
          <w:trHeight w:val="947"/>
        </w:trPr>
        <w:tc>
          <w:tcPr>
            <w:tcW w:w="595" w:type="dxa"/>
            <w:vAlign w:val="center"/>
          </w:tcPr>
          <w:p w14:paraId="0C8659E3" w14:textId="77777777" w:rsidR="00470129" w:rsidRPr="003928F9" w:rsidRDefault="00470129" w:rsidP="00E23328">
            <w:pPr>
              <w:spacing w:beforeLines="20" w:before="67" w:afterLines="20" w:after="67" w:line="240" w:lineRule="exact"/>
              <w:jc w:val="center"/>
              <w:rPr>
                <w:szCs w:val="21"/>
              </w:rPr>
            </w:pPr>
            <w:r>
              <w:rPr>
                <w:rFonts w:hint="eastAsia"/>
                <w:szCs w:val="21"/>
              </w:rPr>
              <w:t>東淀川区</w:t>
            </w:r>
          </w:p>
        </w:tc>
        <w:tc>
          <w:tcPr>
            <w:tcW w:w="4564" w:type="dxa"/>
          </w:tcPr>
          <w:p w14:paraId="19331C87" w14:textId="18EB0252" w:rsidR="00470129" w:rsidRDefault="00470129" w:rsidP="007C1A4B">
            <w:pPr>
              <w:spacing w:beforeLines="20" w:before="67" w:afterLines="20" w:after="67" w:line="220" w:lineRule="exact"/>
              <w:ind w:left="210" w:hangingChars="100" w:hanging="210"/>
              <w:rPr>
                <w:szCs w:val="21"/>
              </w:rPr>
            </w:pPr>
            <w:r>
              <w:rPr>
                <w:rFonts w:hint="eastAsia"/>
                <w:szCs w:val="21"/>
              </w:rPr>
              <w:t>・広報紙やくらしの便利帳に町会加入促進の記事の掲載、区内で実施されるイベント等で町会加入促進の</w:t>
            </w:r>
            <w:r w:rsidR="00371CFF">
              <w:rPr>
                <w:rFonts w:hint="eastAsia"/>
                <w:szCs w:val="21"/>
              </w:rPr>
              <w:t>チラシ</w:t>
            </w:r>
            <w:r>
              <w:rPr>
                <w:rFonts w:hint="eastAsia"/>
                <w:szCs w:val="21"/>
              </w:rPr>
              <w:t>の配布、毎月開催している地域連絡会議において、地域活動や暮らしに役立つ情報の提供により第一層の活動の支援を行ってきた。</w:t>
            </w:r>
          </w:p>
          <w:p w14:paraId="58DA3052"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・目標①については、</w:t>
            </w:r>
            <w:r>
              <w:rPr>
                <w:rFonts w:hint="eastAsia"/>
                <w:szCs w:val="21"/>
              </w:rPr>
              <w:t>29</w:t>
            </w:r>
            <w:r>
              <w:rPr>
                <w:rFonts w:hint="eastAsia"/>
                <w:szCs w:val="21"/>
              </w:rPr>
              <w:t>年度実測値</w:t>
            </w:r>
            <w:r>
              <w:rPr>
                <w:rFonts w:hint="eastAsia"/>
                <w:szCs w:val="21"/>
              </w:rPr>
              <w:t>63.5</w:t>
            </w:r>
            <w:r>
              <w:rPr>
                <w:rFonts w:hint="eastAsia"/>
                <w:szCs w:val="21"/>
              </w:rPr>
              <w:t>％、</w:t>
            </w:r>
            <w:r>
              <w:rPr>
                <w:rFonts w:hint="eastAsia"/>
                <w:szCs w:val="21"/>
              </w:rPr>
              <w:t>30</w:t>
            </w:r>
            <w:r>
              <w:rPr>
                <w:rFonts w:hint="eastAsia"/>
                <w:szCs w:val="21"/>
              </w:rPr>
              <w:t>年度実測値</w:t>
            </w:r>
            <w:r>
              <w:rPr>
                <w:rFonts w:hint="eastAsia"/>
                <w:szCs w:val="21"/>
              </w:rPr>
              <w:t>66.7</w:t>
            </w:r>
            <w:r>
              <w:rPr>
                <w:rFonts w:hint="eastAsia"/>
                <w:szCs w:val="21"/>
              </w:rPr>
              <w:t>％、元年度</w:t>
            </w:r>
            <w:r>
              <w:rPr>
                <w:rFonts w:hint="eastAsia"/>
                <w:szCs w:val="21"/>
              </w:rPr>
              <w:t>67.3</w:t>
            </w:r>
            <w:r>
              <w:rPr>
                <w:rFonts w:hint="eastAsia"/>
                <w:szCs w:val="21"/>
              </w:rPr>
              <w:t>％と上昇しており、一定の成果が出ていると考えられる。</w:t>
            </w:r>
          </w:p>
        </w:tc>
        <w:tc>
          <w:tcPr>
            <w:tcW w:w="6067" w:type="dxa"/>
          </w:tcPr>
          <w:p w14:paraId="457CAC5B"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・地域活動への関心が薄いマンション住民や転入者、とりわけ若年層に向けて、町会や自治会への参加促進につながる広報周知が必要である。</w:t>
            </w:r>
          </w:p>
          <w:p w14:paraId="5AECEE7B"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・地縁型団体が行う活動について、参加が増加するように効果的な広報を行う必要がある。</w:t>
            </w:r>
          </w:p>
          <w:p w14:paraId="4E85D334"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・各団体が行う活動について、区民に対し活動内容の浸透を図る必要があり、広報支援を行う。</w:t>
            </w:r>
          </w:p>
        </w:tc>
      </w:tr>
      <w:tr w:rsidR="00470129" w:rsidRPr="000F5194" w14:paraId="500F81B1" w14:textId="77777777" w:rsidTr="00301F21">
        <w:trPr>
          <w:trHeight w:val="562"/>
        </w:trPr>
        <w:tc>
          <w:tcPr>
            <w:tcW w:w="595" w:type="dxa"/>
            <w:vAlign w:val="center"/>
          </w:tcPr>
          <w:p w14:paraId="62643BE8" w14:textId="77777777" w:rsidR="00470129" w:rsidRPr="003928F9" w:rsidRDefault="00470129" w:rsidP="00E23328">
            <w:pPr>
              <w:spacing w:beforeLines="20" w:before="67" w:afterLines="20" w:after="67" w:line="240" w:lineRule="exact"/>
              <w:jc w:val="center"/>
              <w:rPr>
                <w:szCs w:val="21"/>
              </w:rPr>
            </w:pPr>
            <w:r>
              <w:rPr>
                <w:rFonts w:hint="eastAsia"/>
                <w:szCs w:val="21"/>
              </w:rPr>
              <w:t>東成区</w:t>
            </w:r>
          </w:p>
        </w:tc>
        <w:tc>
          <w:tcPr>
            <w:tcW w:w="4564" w:type="dxa"/>
          </w:tcPr>
          <w:p w14:paraId="3A5B1C42" w14:textId="77777777" w:rsidR="00470129" w:rsidRDefault="00470129" w:rsidP="007C1A4B">
            <w:pPr>
              <w:spacing w:beforeLines="20" w:before="67" w:afterLines="20" w:after="67" w:line="220" w:lineRule="exact"/>
              <w:ind w:left="210" w:hangingChars="100" w:hanging="210"/>
              <w:rPr>
                <w:szCs w:val="21"/>
              </w:rPr>
            </w:pPr>
            <w:r>
              <w:rPr>
                <w:rFonts w:hint="eastAsia"/>
                <w:szCs w:val="21"/>
              </w:rPr>
              <w:t>・自治会・町内会単位への活動の支援について、啓発ビラを作成し、転入手続き時や区主催行事など、様々な場面で配布し、広く啓発することができた。</w:t>
            </w:r>
          </w:p>
          <w:p w14:paraId="5457D5CF" w14:textId="77777777" w:rsidR="00470129" w:rsidRDefault="00470129" w:rsidP="007C1A4B">
            <w:pPr>
              <w:spacing w:beforeLines="20" w:before="67" w:afterLines="20" w:after="67" w:line="220" w:lineRule="exact"/>
              <w:ind w:left="210" w:hangingChars="100" w:hanging="210"/>
              <w:rPr>
                <w:szCs w:val="21"/>
              </w:rPr>
            </w:pPr>
            <w:r>
              <w:rPr>
                <w:rFonts w:hint="eastAsia"/>
                <w:szCs w:val="21"/>
              </w:rPr>
              <w:t>・担い手不足の解消の取組について、気軽に参加できる機会の情報発信や活動者の意向を踏まえた取組の実施などを通じ活動の活性化を図ることができた。</w:t>
            </w:r>
          </w:p>
          <w:p w14:paraId="48B24B21" w14:textId="77777777" w:rsidR="00470129" w:rsidRDefault="00470129" w:rsidP="007C1A4B">
            <w:pPr>
              <w:spacing w:beforeLines="20" w:before="67" w:afterLines="20" w:after="67" w:line="220" w:lineRule="exact"/>
              <w:ind w:left="210" w:hangingChars="100" w:hanging="210"/>
              <w:rPr>
                <w:szCs w:val="21"/>
              </w:rPr>
            </w:pPr>
            <w:r>
              <w:rPr>
                <w:rFonts w:hint="eastAsia"/>
                <w:szCs w:val="21"/>
              </w:rPr>
              <w:t>・負担感の解消及び活動の充実の取組について、活動目的の再確認や取組事例の紹介などを通じ意識や意欲をもって活動いただけるよう、働きかけを行うことができた。</w:t>
            </w:r>
          </w:p>
          <w:p w14:paraId="7AF8FE29" w14:textId="7E78D2A2" w:rsidR="00470129" w:rsidRDefault="00470129" w:rsidP="007C1A4B">
            <w:pPr>
              <w:spacing w:beforeLines="20" w:before="67" w:afterLines="20" w:after="67" w:line="220" w:lineRule="exact"/>
              <w:ind w:left="210" w:hangingChars="100" w:hanging="210"/>
              <w:rPr>
                <w:szCs w:val="21"/>
              </w:rPr>
            </w:pPr>
            <w:r>
              <w:rPr>
                <w:rFonts w:hint="eastAsia"/>
                <w:szCs w:val="21"/>
              </w:rPr>
              <w:t>・地域活動協議会を対象とした説明会の場で、ポータルサイトについて周知し、活用を促すことができた。</w:t>
            </w:r>
          </w:p>
          <w:p w14:paraId="3D3B6E8B" w14:textId="40666AA0" w:rsidR="00470129" w:rsidRDefault="00470129" w:rsidP="007C1A4B">
            <w:pPr>
              <w:spacing w:beforeLines="20" w:before="67" w:afterLines="20" w:after="67" w:line="220" w:lineRule="exact"/>
              <w:ind w:left="210" w:hangingChars="100" w:hanging="210"/>
              <w:rPr>
                <w:szCs w:val="21"/>
              </w:rPr>
            </w:pPr>
            <w:r>
              <w:rPr>
                <w:rFonts w:hint="eastAsia"/>
                <w:szCs w:val="21"/>
              </w:rPr>
              <w:t>・多様な方法（広報紙・ホームページ・</w:t>
            </w:r>
            <w:r>
              <w:rPr>
                <w:rFonts w:hint="eastAsia"/>
                <w:szCs w:val="21"/>
              </w:rPr>
              <w:t>Twitter</w:t>
            </w:r>
            <w:r>
              <w:rPr>
                <w:rFonts w:hint="eastAsia"/>
                <w:szCs w:val="21"/>
              </w:rPr>
              <w:t>等）で、地域福祉活動の周知を行いより多くの方に参加を</w:t>
            </w:r>
            <w:r w:rsidR="000C5ED7">
              <w:rPr>
                <w:rFonts w:hint="eastAsia"/>
                <w:szCs w:val="21"/>
              </w:rPr>
              <w:t>呼びかけ</w:t>
            </w:r>
            <w:r>
              <w:rPr>
                <w:rFonts w:hint="eastAsia"/>
                <w:szCs w:val="21"/>
              </w:rPr>
              <w:t>た。</w:t>
            </w:r>
          </w:p>
          <w:p w14:paraId="2C0CA9E2" w14:textId="77777777" w:rsidR="00470129" w:rsidRDefault="00470129" w:rsidP="007C1A4B">
            <w:pPr>
              <w:spacing w:beforeLines="20" w:before="67" w:afterLines="20" w:after="67" w:line="220" w:lineRule="exact"/>
              <w:ind w:left="210" w:hangingChars="100" w:hanging="210"/>
              <w:rPr>
                <w:szCs w:val="21"/>
              </w:rPr>
            </w:pPr>
            <w:r>
              <w:rPr>
                <w:rFonts w:hint="eastAsia"/>
                <w:szCs w:val="21"/>
              </w:rPr>
              <w:t>・各地域で開催される「地域子育てサークル」を様々な広報媒体（</w:t>
            </w:r>
            <w:r w:rsidR="00F96182">
              <w:rPr>
                <w:rFonts w:hint="eastAsia"/>
                <w:szCs w:val="21"/>
              </w:rPr>
              <w:t>ＳＮＳ</w:t>
            </w:r>
            <w:r>
              <w:rPr>
                <w:rFonts w:hint="eastAsia"/>
                <w:szCs w:val="21"/>
              </w:rPr>
              <w:t>）や、イベント開催時のポスター掲示、元年度は広報紙に各サークル紹介を連載にて掲載、出生時や転入時の窓口来所時に紹介するなど、参加を呼びかけた。</w:t>
            </w:r>
          </w:p>
          <w:p w14:paraId="7CDDFF57"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・地域団体の協力を得て、小中学校での食育講座を開催し、その内容について、高い理解度を得ることができた。</w:t>
            </w:r>
          </w:p>
          <w:p w14:paraId="6B99AE4E" w14:textId="77777777" w:rsidR="00470129" w:rsidRDefault="00470129" w:rsidP="007C1A4B">
            <w:pPr>
              <w:spacing w:beforeLines="20" w:before="67" w:afterLines="20" w:after="67" w:line="220" w:lineRule="exact"/>
              <w:ind w:left="210" w:hangingChars="100" w:hanging="210"/>
              <w:rPr>
                <w:szCs w:val="21"/>
              </w:rPr>
            </w:pPr>
            <w:r>
              <w:rPr>
                <w:rFonts w:hint="eastAsia"/>
                <w:szCs w:val="21"/>
              </w:rPr>
              <w:t>・多くの方に保健栄養コース及び健康づくりやってみよう講座に参加いただき、また、地域の健康づくり活動にも参加いただいた。</w:t>
            </w:r>
          </w:p>
          <w:p w14:paraId="01C0D05D"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・体験講座等を開催することにより、地域における、いきいき百歳体操の実施会場数、参加者数を増やすことができた。</w:t>
            </w:r>
          </w:p>
        </w:tc>
        <w:tc>
          <w:tcPr>
            <w:tcW w:w="6067" w:type="dxa"/>
          </w:tcPr>
          <w:p w14:paraId="5D063429" w14:textId="0920EEEC" w:rsidR="00470129" w:rsidRDefault="00470129" w:rsidP="007C1A4B">
            <w:pPr>
              <w:spacing w:beforeLines="20" w:before="67" w:afterLines="20" w:after="67" w:line="220" w:lineRule="exact"/>
              <w:ind w:left="210" w:hangingChars="100" w:hanging="210"/>
              <w:rPr>
                <w:szCs w:val="21"/>
              </w:rPr>
            </w:pPr>
            <w:r>
              <w:rPr>
                <w:rFonts w:hint="eastAsia"/>
                <w:szCs w:val="21"/>
              </w:rPr>
              <w:t>・各地域とも担い手不足が課題であるため、情報発信や活動の場づくり、</w:t>
            </w:r>
            <w:r w:rsidR="006229F7">
              <w:rPr>
                <w:rFonts w:hint="eastAsia"/>
                <w:szCs w:val="21"/>
              </w:rPr>
              <w:t>ＩＣＴ</w:t>
            </w:r>
            <w:r>
              <w:rPr>
                <w:rFonts w:hint="eastAsia"/>
                <w:szCs w:val="21"/>
              </w:rPr>
              <w:t>を活用した活動のきっかけづくり等を、複合的に進めていく。また、担い手の高齢化が大きな課題であり、若い担い手の獲得に向けた支援を継続していく。</w:t>
            </w:r>
          </w:p>
          <w:p w14:paraId="520BE176" w14:textId="77777777" w:rsidR="00470129" w:rsidRDefault="00470129" w:rsidP="007C1A4B">
            <w:pPr>
              <w:spacing w:beforeLines="20" w:before="67" w:afterLines="20" w:after="67" w:line="220" w:lineRule="exact"/>
              <w:ind w:left="210" w:hangingChars="100" w:hanging="210"/>
              <w:rPr>
                <w:szCs w:val="21"/>
              </w:rPr>
            </w:pPr>
            <w:r>
              <w:rPr>
                <w:rFonts w:hint="eastAsia"/>
                <w:szCs w:val="21"/>
              </w:rPr>
              <w:t>・今後も地域と連携し自治会・町内会への加入促進に向け取り組む。</w:t>
            </w:r>
          </w:p>
          <w:p w14:paraId="2CD5512C" w14:textId="77777777" w:rsidR="00470129" w:rsidRDefault="00470129" w:rsidP="007C1A4B">
            <w:pPr>
              <w:spacing w:beforeLines="20" w:before="67" w:afterLines="20" w:after="67" w:line="220" w:lineRule="exact"/>
              <w:ind w:left="210" w:hangingChars="100" w:hanging="210"/>
              <w:rPr>
                <w:szCs w:val="21"/>
              </w:rPr>
            </w:pPr>
            <w:r>
              <w:rPr>
                <w:rFonts w:hint="eastAsia"/>
                <w:szCs w:val="21"/>
              </w:rPr>
              <w:t>・多様な分野で取組を継続することが必要であるため、情報発信と場づくりの双方の取組を継続する。</w:t>
            </w:r>
          </w:p>
          <w:p w14:paraId="0E97CEA4" w14:textId="63998517" w:rsidR="00470129" w:rsidRDefault="00470129" w:rsidP="007C1A4B">
            <w:pPr>
              <w:spacing w:beforeLines="20" w:before="67" w:afterLines="20" w:after="67" w:line="220" w:lineRule="exact"/>
              <w:ind w:left="210" w:hangingChars="100" w:hanging="210"/>
              <w:rPr>
                <w:szCs w:val="21"/>
              </w:rPr>
            </w:pPr>
            <w:r>
              <w:rPr>
                <w:rFonts w:hint="eastAsia"/>
                <w:szCs w:val="21"/>
              </w:rPr>
              <w:t>・既存の活動を振返る機会を創出できているので、</w:t>
            </w:r>
            <w:r w:rsidR="001E55DC">
              <w:rPr>
                <w:rFonts w:hint="eastAsia"/>
                <w:szCs w:val="21"/>
              </w:rPr>
              <w:t>引き続き</w:t>
            </w:r>
            <w:r>
              <w:rPr>
                <w:rFonts w:hint="eastAsia"/>
                <w:szCs w:val="21"/>
              </w:rPr>
              <w:t>、まちづくりセンターと連携し、趣旨を踏まえた効果的・効率的な活動の推進を支援する。</w:t>
            </w:r>
          </w:p>
          <w:p w14:paraId="70DF3242" w14:textId="7A4BD6FA" w:rsidR="00470129" w:rsidRDefault="00E214E2" w:rsidP="007C1A4B">
            <w:pPr>
              <w:spacing w:beforeLines="20" w:before="67" w:afterLines="20" w:after="67" w:line="220" w:lineRule="exact"/>
              <w:ind w:left="210" w:hangingChars="100" w:hanging="210"/>
              <w:rPr>
                <w:szCs w:val="21"/>
              </w:rPr>
            </w:pPr>
            <w:r>
              <w:rPr>
                <w:rFonts w:hint="eastAsia"/>
                <w:szCs w:val="21"/>
              </w:rPr>
              <w:t>・</w:t>
            </w:r>
            <w:r w:rsidR="00470129">
              <w:rPr>
                <w:rFonts w:hint="eastAsia"/>
                <w:szCs w:val="21"/>
              </w:rPr>
              <w:t>ポータルサイトの活用について、活用のメリットなどが十分伝わってい</w:t>
            </w:r>
            <w:r w:rsidR="00783452">
              <w:rPr>
                <w:rFonts w:hint="eastAsia"/>
                <w:szCs w:val="21"/>
              </w:rPr>
              <w:t>ないため、</w:t>
            </w:r>
            <w:r w:rsidR="001E55DC">
              <w:rPr>
                <w:rFonts w:hint="eastAsia"/>
                <w:szCs w:val="21"/>
              </w:rPr>
              <w:t>引き続き</w:t>
            </w:r>
            <w:r w:rsidR="00783452">
              <w:rPr>
                <w:rFonts w:hint="eastAsia"/>
                <w:szCs w:val="21"/>
              </w:rPr>
              <w:t>活用方法などを説明し、登録につなげるための取組</w:t>
            </w:r>
            <w:r w:rsidR="00470129">
              <w:rPr>
                <w:rFonts w:hint="eastAsia"/>
                <w:szCs w:val="21"/>
              </w:rPr>
              <w:t>を進める。</w:t>
            </w:r>
          </w:p>
          <w:p w14:paraId="3D97EF29" w14:textId="7D5D08EB" w:rsidR="00470129" w:rsidRDefault="00470129" w:rsidP="007C1A4B">
            <w:pPr>
              <w:spacing w:beforeLines="20" w:before="67" w:afterLines="20" w:after="67" w:line="220" w:lineRule="exact"/>
              <w:ind w:left="210" w:hangingChars="100" w:hanging="210"/>
              <w:rPr>
                <w:szCs w:val="21"/>
              </w:rPr>
            </w:pPr>
            <w:r>
              <w:rPr>
                <w:rFonts w:hint="eastAsia"/>
                <w:szCs w:val="21"/>
              </w:rPr>
              <w:t>・今後も、多様な広報媒</w:t>
            </w:r>
            <w:r w:rsidR="005F6E8B">
              <w:rPr>
                <w:rFonts w:hint="eastAsia"/>
                <w:szCs w:val="21"/>
              </w:rPr>
              <w:t>体を活用し、地域福祉活動について広く情報発信を行い、参加を呼びか</w:t>
            </w:r>
            <w:r>
              <w:rPr>
                <w:rFonts w:hint="eastAsia"/>
                <w:szCs w:val="21"/>
              </w:rPr>
              <w:t>ける。</w:t>
            </w:r>
          </w:p>
          <w:p w14:paraId="08BEC201" w14:textId="77777777" w:rsidR="00470129" w:rsidRDefault="00470129" w:rsidP="007C1A4B">
            <w:pPr>
              <w:spacing w:beforeLines="20" w:before="67" w:afterLines="20" w:after="67" w:line="220" w:lineRule="exact"/>
              <w:ind w:left="210" w:hangingChars="100" w:hanging="210"/>
              <w:rPr>
                <w:szCs w:val="21"/>
              </w:rPr>
            </w:pPr>
            <w:r>
              <w:rPr>
                <w:rFonts w:hint="eastAsia"/>
                <w:szCs w:val="21"/>
              </w:rPr>
              <w:t>・引き続き</w:t>
            </w:r>
            <w:r>
              <w:rPr>
                <w:rFonts w:hint="eastAsia"/>
                <w:szCs w:val="21"/>
              </w:rPr>
              <w:t>,</w:t>
            </w:r>
            <w:r>
              <w:rPr>
                <w:rFonts w:hint="eastAsia"/>
                <w:szCs w:val="21"/>
              </w:rPr>
              <w:t>様々な広報媒体（</w:t>
            </w:r>
            <w:r w:rsidR="00F96182">
              <w:rPr>
                <w:rFonts w:hint="eastAsia"/>
                <w:szCs w:val="21"/>
              </w:rPr>
              <w:t>ＳＮＳ</w:t>
            </w:r>
            <w:r>
              <w:rPr>
                <w:rFonts w:hint="eastAsia"/>
                <w:szCs w:val="21"/>
              </w:rPr>
              <w:t>）やイベント、出生時や転入時の窓口来所時などの機会を通じてサークルを案内するとともに、参加を呼びかける。</w:t>
            </w:r>
          </w:p>
          <w:p w14:paraId="19254621" w14:textId="77777777" w:rsidR="00470129" w:rsidRDefault="00470129" w:rsidP="007C1A4B">
            <w:pPr>
              <w:spacing w:beforeLines="20" w:before="67" w:afterLines="20" w:after="67" w:line="220" w:lineRule="exact"/>
              <w:ind w:left="210" w:hangingChars="100" w:hanging="210"/>
              <w:rPr>
                <w:szCs w:val="21"/>
              </w:rPr>
            </w:pPr>
            <w:r>
              <w:rPr>
                <w:rFonts w:hint="eastAsia"/>
                <w:szCs w:val="21"/>
              </w:rPr>
              <w:t>・引き続き、食に関する知識を持ってもらえるよう、地域団体と連携して、小中学校において食育講座を行う。</w:t>
            </w:r>
          </w:p>
          <w:p w14:paraId="46002872" w14:textId="77777777" w:rsidR="00470129" w:rsidRDefault="00470129" w:rsidP="007C1A4B">
            <w:pPr>
              <w:spacing w:beforeLines="20" w:before="67" w:afterLines="20" w:after="67" w:line="220" w:lineRule="exact"/>
              <w:ind w:left="210" w:hangingChars="100" w:hanging="210"/>
              <w:rPr>
                <w:szCs w:val="21"/>
              </w:rPr>
            </w:pPr>
            <w:r>
              <w:rPr>
                <w:rFonts w:hint="eastAsia"/>
                <w:szCs w:val="21"/>
              </w:rPr>
              <w:t>・より幅広い年齢層の方に、保健栄養コース及び健康づくりやってみよう講座に参加してもらえるよう努めるとともに、引き続き、地域の健康づくり活動への参加を促していく。</w:t>
            </w:r>
          </w:p>
          <w:p w14:paraId="0F1C69B2"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・いきいき百歳体操について、継続して参加できるよう、地域の支援を行っていくとともに、新規の参加者を増やせるよう啓発を行っていく。</w:t>
            </w:r>
          </w:p>
        </w:tc>
      </w:tr>
      <w:tr w:rsidR="00470129" w:rsidRPr="000F5194" w14:paraId="0FD46027" w14:textId="77777777" w:rsidTr="001E1CC1">
        <w:trPr>
          <w:trHeight w:val="947"/>
        </w:trPr>
        <w:tc>
          <w:tcPr>
            <w:tcW w:w="595" w:type="dxa"/>
            <w:vAlign w:val="center"/>
          </w:tcPr>
          <w:p w14:paraId="7DEF4DB2" w14:textId="77777777" w:rsidR="00470129" w:rsidRPr="003928F9" w:rsidRDefault="00470129" w:rsidP="00E23328">
            <w:pPr>
              <w:spacing w:beforeLines="20" w:before="67" w:afterLines="20" w:after="67" w:line="240" w:lineRule="exact"/>
              <w:jc w:val="center"/>
              <w:rPr>
                <w:szCs w:val="21"/>
              </w:rPr>
            </w:pPr>
            <w:r>
              <w:rPr>
                <w:rFonts w:hint="eastAsia"/>
                <w:szCs w:val="21"/>
              </w:rPr>
              <w:t>生野区</w:t>
            </w:r>
          </w:p>
        </w:tc>
        <w:tc>
          <w:tcPr>
            <w:tcW w:w="4564" w:type="dxa"/>
          </w:tcPr>
          <w:p w14:paraId="6084A32B" w14:textId="3A18E1F5" w:rsidR="00470129" w:rsidRDefault="00470129" w:rsidP="007C1A4B">
            <w:pPr>
              <w:spacing w:beforeLines="20" w:before="67" w:afterLines="20" w:after="67" w:line="220" w:lineRule="exact"/>
              <w:ind w:left="210" w:hangingChars="100" w:hanging="210"/>
              <w:rPr>
                <w:szCs w:val="21"/>
              </w:rPr>
            </w:pPr>
            <w:r>
              <w:rPr>
                <w:rFonts w:hint="eastAsia"/>
                <w:szCs w:val="21"/>
              </w:rPr>
              <w:t>・地域コミュニティの活性化に向けて、連合振興町会長会議において行政情報を提供するとともに、区に転入される方に対して、自治会・町内会への加入促進</w:t>
            </w:r>
            <w:r w:rsidR="00371CFF">
              <w:rPr>
                <w:rFonts w:hint="eastAsia"/>
                <w:szCs w:val="21"/>
              </w:rPr>
              <w:t>チラシ</w:t>
            </w:r>
            <w:r>
              <w:rPr>
                <w:rFonts w:hint="eastAsia"/>
                <w:szCs w:val="21"/>
              </w:rPr>
              <w:t>を配付した。</w:t>
            </w:r>
          </w:p>
          <w:p w14:paraId="5B748C0D" w14:textId="33705AEA" w:rsidR="00470129" w:rsidRDefault="00470129" w:rsidP="007C1A4B">
            <w:pPr>
              <w:spacing w:beforeLines="20" w:before="67" w:afterLines="20" w:after="67" w:line="220" w:lineRule="exact"/>
              <w:ind w:left="210" w:hangingChars="100" w:hanging="210"/>
              <w:rPr>
                <w:szCs w:val="21"/>
              </w:rPr>
            </w:pPr>
            <w:r>
              <w:rPr>
                <w:rFonts w:hint="eastAsia"/>
                <w:szCs w:val="21"/>
              </w:rPr>
              <w:t>・青少年指導員連絡協議会定例会などの場において、委嘱業務に関する説明を行うとともに、新たに委嘱する青少年指導員などに対して活動内容に関する</w:t>
            </w:r>
            <w:r w:rsidR="00371CFF">
              <w:rPr>
                <w:rFonts w:hint="eastAsia"/>
                <w:szCs w:val="21"/>
              </w:rPr>
              <w:t>チラシ</w:t>
            </w:r>
            <w:r>
              <w:rPr>
                <w:rFonts w:hint="eastAsia"/>
                <w:szCs w:val="21"/>
              </w:rPr>
              <w:t>を配付した</w:t>
            </w:r>
            <w:r w:rsidR="005F6E8B">
              <w:rPr>
                <w:rFonts w:hint="eastAsia"/>
                <w:szCs w:val="21"/>
              </w:rPr>
              <w:t>。</w:t>
            </w:r>
          </w:p>
          <w:p w14:paraId="212DA9FD" w14:textId="561FA8CB" w:rsidR="00470129" w:rsidRDefault="00470129" w:rsidP="007C1A4B">
            <w:pPr>
              <w:spacing w:beforeLines="20" w:before="67" w:afterLines="20" w:after="67" w:line="220" w:lineRule="exact"/>
              <w:ind w:left="210" w:hangingChars="100" w:hanging="210"/>
              <w:rPr>
                <w:szCs w:val="21"/>
              </w:rPr>
            </w:pPr>
            <w:r>
              <w:rPr>
                <w:rFonts w:hint="eastAsia"/>
                <w:szCs w:val="21"/>
              </w:rPr>
              <w:t>・誰もが気軽に参加し、交流できる場の提供としてまちカフェを開催した。幅広い世代の住民が地域活動について興味を持ち、さらに、地域活動の新たな担い手へとつなげた</w:t>
            </w:r>
            <w:r w:rsidR="007C24BF">
              <w:rPr>
                <w:rFonts w:hint="eastAsia"/>
                <w:szCs w:val="21"/>
              </w:rPr>
              <w:t>。</w:t>
            </w:r>
          </w:p>
          <w:p w14:paraId="6FDF0B86" w14:textId="32185328" w:rsidR="00470129" w:rsidRDefault="00470129" w:rsidP="007C1A4B">
            <w:pPr>
              <w:spacing w:beforeLines="20" w:before="67" w:afterLines="20" w:after="67" w:line="220" w:lineRule="exact"/>
              <w:ind w:left="210" w:hangingChars="100" w:hanging="210"/>
              <w:rPr>
                <w:szCs w:val="21"/>
              </w:rPr>
            </w:pPr>
            <w:r>
              <w:rPr>
                <w:rFonts w:hint="eastAsia"/>
                <w:szCs w:val="21"/>
              </w:rPr>
              <w:t>・中間支援組織の</w:t>
            </w:r>
            <w:r>
              <w:rPr>
                <w:rFonts w:hint="eastAsia"/>
                <w:szCs w:val="21"/>
              </w:rPr>
              <w:t>Facebook</w:t>
            </w:r>
            <w:r>
              <w:rPr>
                <w:rFonts w:hint="eastAsia"/>
                <w:szCs w:val="21"/>
              </w:rPr>
              <w:t>等を通じて市民活動への参加を呼びかけた</w:t>
            </w:r>
            <w:r w:rsidR="00C558BD">
              <w:rPr>
                <w:rFonts w:hint="eastAsia"/>
                <w:szCs w:val="21"/>
              </w:rPr>
              <w:t>。</w:t>
            </w:r>
          </w:p>
          <w:p w14:paraId="5ACA11DC" w14:textId="4D989C53" w:rsidR="00470129" w:rsidRDefault="001E1CC1" w:rsidP="007C1A4B">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目標１：自治会・町内会単位の活動に参加している区民のうち、自治会・町内会単位の活動に対する市からの支援役に立っていると感じている区民の割合</w:t>
            </w:r>
          </w:p>
          <w:p w14:paraId="6D5CD845" w14:textId="519F9DB4" w:rsidR="00470129" w:rsidRDefault="00470129" w:rsidP="007C1A4B">
            <w:pPr>
              <w:spacing w:beforeLines="20" w:before="67" w:afterLines="20" w:after="67" w:line="220" w:lineRule="exact"/>
              <w:ind w:left="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60</w:t>
            </w:r>
            <w:r>
              <w:rPr>
                <w:rFonts w:hint="eastAsia"/>
                <w:szCs w:val="21"/>
              </w:rPr>
              <w:t>％</w:t>
            </w:r>
            <w:r w:rsidR="001E1CC1">
              <w:rPr>
                <w:rFonts w:hint="eastAsia"/>
                <w:szCs w:val="21"/>
              </w:rPr>
              <w:t xml:space="preserve">　</w:t>
            </w:r>
            <w:r>
              <w:rPr>
                <w:rFonts w:hint="eastAsia"/>
                <w:szCs w:val="21"/>
              </w:rPr>
              <w:t>実績：</w:t>
            </w:r>
            <w:r>
              <w:rPr>
                <w:rFonts w:hint="eastAsia"/>
                <w:szCs w:val="21"/>
              </w:rPr>
              <w:t>75.5</w:t>
            </w:r>
            <w:r>
              <w:rPr>
                <w:rFonts w:hint="eastAsia"/>
                <w:szCs w:val="21"/>
              </w:rPr>
              <w:t>％</w:t>
            </w:r>
          </w:p>
          <w:p w14:paraId="1DE1B98B" w14:textId="0F9CAD44" w:rsidR="00470129" w:rsidRDefault="00470129" w:rsidP="007C1A4B">
            <w:pPr>
              <w:spacing w:beforeLines="20" w:before="67" w:afterLines="20" w:after="67" w:line="220" w:lineRule="exact"/>
              <w:ind w:left="210"/>
              <w:rPr>
                <w:szCs w:val="21"/>
              </w:rPr>
            </w:pPr>
            <w:r>
              <w:rPr>
                <w:rFonts w:hint="eastAsia"/>
                <w:szCs w:val="21"/>
              </w:rPr>
              <w:t>元年度</w:t>
            </w:r>
            <w:r>
              <w:rPr>
                <w:rFonts w:hint="eastAsia"/>
                <w:szCs w:val="21"/>
              </w:rPr>
              <w:t xml:space="preserve"> </w:t>
            </w:r>
            <w:r w:rsidR="006229F7" w:rsidRPr="006229F7">
              <w:rPr>
                <w:sz w:val="16"/>
                <w:szCs w:val="21"/>
              </w:rPr>
              <w:t xml:space="preserve"> </w:t>
            </w:r>
            <w:r>
              <w:rPr>
                <w:rFonts w:hint="eastAsia"/>
                <w:szCs w:val="21"/>
              </w:rPr>
              <w:t>目標：</w:t>
            </w:r>
            <w:r>
              <w:rPr>
                <w:rFonts w:hint="eastAsia"/>
                <w:szCs w:val="21"/>
              </w:rPr>
              <w:t>76</w:t>
            </w:r>
            <w:r>
              <w:rPr>
                <w:rFonts w:hint="eastAsia"/>
                <w:szCs w:val="21"/>
              </w:rPr>
              <w:t>％</w:t>
            </w:r>
            <w:r w:rsidR="006229F7">
              <w:rPr>
                <w:rFonts w:hint="eastAsia"/>
                <w:szCs w:val="21"/>
              </w:rPr>
              <w:t xml:space="preserve">  </w:t>
            </w:r>
            <w:r>
              <w:rPr>
                <w:rFonts w:hint="eastAsia"/>
                <w:szCs w:val="21"/>
              </w:rPr>
              <w:t>実績：</w:t>
            </w:r>
            <w:r>
              <w:rPr>
                <w:rFonts w:hint="eastAsia"/>
                <w:szCs w:val="21"/>
              </w:rPr>
              <w:t>71.2</w:t>
            </w:r>
            <w:r>
              <w:rPr>
                <w:rFonts w:hint="eastAsia"/>
                <w:szCs w:val="21"/>
              </w:rPr>
              <w:t>％</w:t>
            </w:r>
          </w:p>
          <w:p w14:paraId="7797C151" w14:textId="3BD39F8B" w:rsidR="00470129" w:rsidRDefault="001E1CC1" w:rsidP="007C1A4B">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目標２：地縁団体が行う活動に参加している区民の割合</w:t>
            </w:r>
          </w:p>
          <w:p w14:paraId="13E026A2" w14:textId="314094A9" w:rsidR="00470129" w:rsidRDefault="00470129" w:rsidP="007C1A4B">
            <w:pPr>
              <w:spacing w:beforeLines="20" w:before="67" w:afterLines="20" w:after="67" w:line="220" w:lineRule="exact"/>
              <w:ind w:left="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15</w:t>
            </w:r>
            <w:r>
              <w:rPr>
                <w:rFonts w:hint="eastAsia"/>
                <w:szCs w:val="21"/>
              </w:rPr>
              <w:t>％</w:t>
            </w:r>
            <w:r>
              <w:rPr>
                <w:rFonts w:hint="eastAsia"/>
                <w:szCs w:val="21"/>
              </w:rPr>
              <w:t xml:space="preserve"> </w:t>
            </w:r>
            <w:r w:rsidR="001E1CC1">
              <w:rPr>
                <w:szCs w:val="21"/>
              </w:rPr>
              <w:t xml:space="preserve"> </w:t>
            </w:r>
            <w:r>
              <w:rPr>
                <w:rFonts w:hint="eastAsia"/>
                <w:szCs w:val="21"/>
              </w:rPr>
              <w:t>実績：</w:t>
            </w:r>
            <w:r>
              <w:rPr>
                <w:rFonts w:hint="eastAsia"/>
                <w:szCs w:val="21"/>
              </w:rPr>
              <w:t>27.7</w:t>
            </w:r>
            <w:r>
              <w:rPr>
                <w:rFonts w:hint="eastAsia"/>
                <w:szCs w:val="21"/>
              </w:rPr>
              <w:t>％</w:t>
            </w:r>
          </w:p>
          <w:p w14:paraId="644BA039" w14:textId="5F147DB0" w:rsidR="00470129" w:rsidRDefault="00470129" w:rsidP="007C1A4B">
            <w:pPr>
              <w:spacing w:beforeLines="20" w:before="67" w:afterLines="20" w:after="67" w:line="220" w:lineRule="exact"/>
              <w:ind w:left="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29</w:t>
            </w:r>
            <w:r>
              <w:rPr>
                <w:rFonts w:hint="eastAsia"/>
                <w:szCs w:val="21"/>
              </w:rPr>
              <w:t>％</w:t>
            </w:r>
            <w:r w:rsidR="001E1CC1">
              <w:rPr>
                <w:rFonts w:hint="eastAsia"/>
                <w:szCs w:val="21"/>
              </w:rPr>
              <w:t xml:space="preserve">　</w:t>
            </w:r>
            <w:r>
              <w:rPr>
                <w:rFonts w:hint="eastAsia"/>
                <w:szCs w:val="21"/>
              </w:rPr>
              <w:t>実績：</w:t>
            </w:r>
            <w:r>
              <w:rPr>
                <w:rFonts w:hint="eastAsia"/>
                <w:szCs w:val="21"/>
              </w:rPr>
              <w:t>29.6</w:t>
            </w:r>
            <w:r>
              <w:rPr>
                <w:rFonts w:hint="eastAsia"/>
                <w:szCs w:val="21"/>
              </w:rPr>
              <w:t>％</w:t>
            </w:r>
          </w:p>
          <w:p w14:paraId="444E9063" w14:textId="7C3F67A8" w:rsidR="00470129" w:rsidRDefault="00470129" w:rsidP="007C1A4B">
            <w:pPr>
              <w:spacing w:beforeLines="20" w:before="67" w:afterLines="20" w:after="67" w:line="220" w:lineRule="exact"/>
              <w:ind w:left="210"/>
              <w:rPr>
                <w:szCs w:val="21"/>
              </w:rPr>
            </w:pPr>
            <w:r>
              <w:rPr>
                <w:rFonts w:hint="eastAsia"/>
                <w:szCs w:val="21"/>
              </w:rPr>
              <w:t>元年度</w:t>
            </w:r>
            <w:r w:rsidRPr="006229F7">
              <w:rPr>
                <w:rFonts w:hint="eastAsia"/>
                <w:sz w:val="36"/>
                <w:szCs w:val="21"/>
              </w:rPr>
              <w:t xml:space="preserve"> </w:t>
            </w:r>
            <w:r>
              <w:rPr>
                <w:rFonts w:hint="eastAsia"/>
                <w:szCs w:val="21"/>
              </w:rPr>
              <w:t>目標：</w:t>
            </w:r>
            <w:r>
              <w:rPr>
                <w:rFonts w:hint="eastAsia"/>
                <w:szCs w:val="21"/>
              </w:rPr>
              <w:t>31</w:t>
            </w:r>
            <w:r>
              <w:rPr>
                <w:rFonts w:hint="eastAsia"/>
                <w:szCs w:val="21"/>
              </w:rPr>
              <w:t>％</w:t>
            </w:r>
            <w:r>
              <w:rPr>
                <w:rFonts w:hint="eastAsia"/>
                <w:szCs w:val="21"/>
              </w:rPr>
              <w:t xml:space="preserve"> </w:t>
            </w:r>
            <w:r w:rsidR="006229F7">
              <w:rPr>
                <w:rFonts w:hint="eastAsia"/>
                <w:szCs w:val="21"/>
              </w:rPr>
              <w:t xml:space="preserve"> </w:t>
            </w:r>
            <w:r>
              <w:rPr>
                <w:rFonts w:hint="eastAsia"/>
                <w:szCs w:val="21"/>
              </w:rPr>
              <w:t>実績：</w:t>
            </w:r>
            <w:r>
              <w:rPr>
                <w:rFonts w:hint="eastAsia"/>
                <w:szCs w:val="21"/>
              </w:rPr>
              <w:t>25.3</w:t>
            </w:r>
            <w:r>
              <w:rPr>
                <w:rFonts w:hint="eastAsia"/>
                <w:szCs w:val="21"/>
              </w:rPr>
              <w:t>％</w:t>
            </w:r>
          </w:p>
          <w:p w14:paraId="1505EC1A" w14:textId="685A3851" w:rsidR="00470129" w:rsidRDefault="001E1CC1" w:rsidP="007C1A4B">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目標３：各団体により地域の特性や課題に応じた活動が進められていると感じている区民の割合</w:t>
            </w:r>
          </w:p>
          <w:p w14:paraId="1F3F5586" w14:textId="722BC294" w:rsidR="00470129" w:rsidRDefault="00470129" w:rsidP="007C1A4B">
            <w:pPr>
              <w:spacing w:beforeLines="20" w:before="67" w:afterLines="20" w:after="67" w:line="220" w:lineRule="exact"/>
              <w:ind w:left="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40</w:t>
            </w:r>
            <w:r>
              <w:rPr>
                <w:rFonts w:hint="eastAsia"/>
                <w:szCs w:val="21"/>
              </w:rPr>
              <w:t>％</w:t>
            </w:r>
            <w:r>
              <w:rPr>
                <w:rFonts w:hint="eastAsia"/>
                <w:szCs w:val="21"/>
              </w:rPr>
              <w:t xml:space="preserve"> </w:t>
            </w:r>
            <w:r w:rsidR="001E1CC1">
              <w:rPr>
                <w:szCs w:val="21"/>
              </w:rPr>
              <w:t xml:space="preserve"> </w:t>
            </w:r>
            <w:r>
              <w:rPr>
                <w:rFonts w:hint="eastAsia"/>
                <w:szCs w:val="21"/>
              </w:rPr>
              <w:t>実績：</w:t>
            </w:r>
            <w:r>
              <w:rPr>
                <w:rFonts w:hint="eastAsia"/>
                <w:szCs w:val="21"/>
              </w:rPr>
              <w:t>47.9</w:t>
            </w:r>
            <w:r>
              <w:rPr>
                <w:rFonts w:hint="eastAsia"/>
                <w:szCs w:val="21"/>
              </w:rPr>
              <w:t>％</w:t>
            </w:r>
          </w:p>
          <w:p w14:paraId="0A87C54D" w14:textId="0EC3A5D0" w:rsidR="00470129" w:rsidRDefault="00470129" w:rsidP="007C1A4B">
            <w:pPr>
              <w:spacing w:beforeLines="20" w:before="67" w:afterLines="20" w:after="67" w:line="220" w:lineRule="exact"/>
              <w:ind w:left="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49</w:t>
            </w:r>
            <w:r>
              <w:rPr>
                <w:rFonts w:hint="eastAsia"/>
                <w:szCs w:val="21"/>
              </w:rPr>
              <w:t>％</w:t>
            </w:r>
            <w:r w:rsidR="001E1CC1">
              <w:rPr>
                <w:rFonts w:hint="eastAsia"/>
                <w:szCs w:val="21"/>
              </w:rPr>
              <w:t xml:space="preserve">　</w:t>
            </w:r>
            <w:r>
              <w:rPr>
                <w:rFonts w:hint="eastAsia"/>
                <w:szCs w:val="21"/>
              </w:rPr>
              <w:t>実績：</w:t>
            </w:r>
            <w:r>
              <w:rPr>
                <w:rFonts w:hint="eastAsia"/>
                <w:szCs w:val="21"/>
              </w:rPr>
              <w:t>51.1</w:t>
            </w:r>
            <w:r>
              <w:rPr>
                <w:rFonts w:hint="eastAsia"/>
                <w:szCs w:val="21"/>
              </w:rPr>
              <w:t>％</w:t>
            </w:r>
          </w:p>
          <w:p w14:paraId="15A8C5D6" w14:textId="130D5689" w:rsidR="00470129" w:rsidRPr="003928F9" w:rsidRDefault="00470129" w:rsidP="007C1A4B">
            <w:pPr>
              <w:spacing w:beforeLines="20" w:before="67" w:afterLines="20" w:after="67" w:line="220" w:lineRule="exact"/>
              <w:ind w:left="210"/>
              <w:rPr>
                <w:szCs w:val="21"/>
              </w:rPr>
            </w:pPr>
            <w:r>
              <w:rPr>
                <w:rFonts w:hint="eastAsia"/>
                <w:szCs w:val="21"/>
              </w:rPr>
              <w:t>元年度</w:t>
            </w:r>
            <w:r>
              <w:rPr>
                <w:rFonts w:hint="eastAsia"/>
                <w:szCs w:val="21"/>
              </w:rPr>
              <w:t xml:space="preserve"> </w:t>
            </w:r>
            <w:r w:rsidR="006229F7" w:rsidRPr="006229F7">
              <w:rPr>
                <w:sz w:val="16"/>
                <w:szCs w:val="21"/>
              </w:rPr>
              <w:t xml:space="preserve"> </w:t>
            </w:r>
            <w:r>
              <w:rPr>
                <w:rFonts w:hint="eastAsia"/>
                <w:szCs w:val="21"/>
              </w:rPr>
              <w:t>目標：</w:t>
            </w:r>
            <w:r>
              <w:rPr>
                <w:rFonts w:hint="eastAsia"/>
                <w:szCs w:val="21"/>
              </w:rPr>
              <w:t>52</w:t>
            </w:r>
            <w:r>
              <w:rPr>
                <w:rFonts w:hint="eastAsia"/>
                <w:szCs w:val="21"/>
              </w:rPr>
              <w:t>％</w:t>
            </w:r>
            <w:r>
              <w:rPr>
                <w:rFonts w:hint="eastAsia"/>
                <w:szCs w:val="21"/>
              </w:rPr>
              <w:t xml:space="preserve"> </w:t>
            </w:r>
            <w:r w:rsidR="001E1CC1" w:rsidRPr="006229F7">
              <w:rPr>
                <w:sz w:val="10"/>
                <w:szCs w:val="21"/>
              </w:rPr>
              <w:t xml:space="preserve">  </w:t>
            </w:r>
            <w:r>
              <w:rPr>
                <w:rFonts w:hint="eastAsia"/>
                <w:szCs w:val="21"/>
              </w:rPr>
              <w:t>実績：</w:t>
            </w:r>
            <w:r>
              <w:rPr>
                <w:rFonts w:hint="eastAsia"/>
                <w:szCs w:val="21"/>
              </w:rPr>
              <w:t>49.6</w:t>
            </w:r>
            <w:r>
              <w:rPr>
                <w:rFonts w:hint="eastAsia"/>
                <w:szCs w:val="21"/>
              </w:rPr>
              <w:t>％</w:t>
            </w:r>
            <w:r>
              <w:rPr>
                <w:rFonts w:hint="eastAsia"/>
                <w:szCs w:val="21"/>
              </w:rPr>
              <w:t xml:space="preserve"> </w:t>
            </w:r>
          </w:p>
        </w:tc>
        <w:tc>
          <w:tcPr>
            <w:tcW w:w="6067" w:type="dxa"/>
          </w:tcPr>
          <w:p w14:paraId="06BA5253" w14:textId="77777777" w:rsidR="00470129" w:rsidRDefault="00470129" w:rsidP="007C1A4B">
            <w:pPr>
              <w:spacing w:beforeLines="20" w:before="67" w:afterLines="20" w:after="67" w:line="220" w:lineRule="exact"/>
              <w:ind w:left="210" w:hangingChars="100" w:hanging="210"/>
              <w:rPr>
                <w:szCs w:val="21"/>
              </w:rPr>
            </w:pPr>
            <w:r>
              <w:rPr>
                <w:rFonts w:hint="eastAsia"/>
                <w:szCs w:val="21"/>
              </w:rPr>
              <w:t>・取組を実施するものの、依然として、若年層の町会離れなどにより町会加入世帯数は減少傾向にあり、地域活動の活性化に対する目標を達成することができなかった。</w:t>
            </w:r>
          </w:p>
          <w:p w14:paraId="34F4FABE" w14:textId="38C595ED" w:rsidR="00470129" w:rsidRDefault="00470129" w:rsidP="007C1A4B">
            <w:pPr>
              <w:spacing w:beforeLines="20" w:before="67" w:afterLines="20" w:after="67" w:line="220" w:lineRule="exact"/>
              <w:ind w:left="210" w:hangingChars="100" w:hanging="210"/>
              <w:rPr>
                <w:szCs w:val="21"/>
              </w:rPr>
            </w:pPr>
            <w:r>
              <w:rPr>
                <w:rFonts w:hint="eastAsia"/>
                <w:szCs w:val="21"/>
              </w:rPr>
              <w:t>・地域活動の活性化には、若年層に対する地域活動への積極的な参加を促す</w:t>
            </w:r>
            <w:r w:rsidR="000C5ED7">
              <w:rPr>
                <w:rFonts w:hint="eastAsia"/>
                <w:szCs w:val="21"/>
              </w:rPr>
              <w:t>取組</w:t>
            </w:r>
            <w:r>
              <w:rPr>
                <w:rFonts w:hint="eastAsia"/>
                <w:szCs w:val="21"/>
              </w:rPr>
              <w:t>が必要であり、若年層にも気軽に参加してもらえる「まちカフェ」の開催などの活動の場の提供や</w:t>
            </w:r>
            <w:r w:rsidR="00F96182">
              <w:rPr>
                <w:rFonts w:hint="eastAsia"/>
                <w:szCs w:val="21"/>
              </w:rPr>
              <w:t>ＳＮＳ</w:t>
            </w:r>
            <w:r>
              <w:rPr>
                <w:rFonts w:hint="eastAsia"/>
                <w:szCs w:val="21"/>
              </w:rPr>
              <w:t>を通じた地域活動の発信を引き続き行い、理解促進を図りながら地域活動に取り込み、ひいては各団体の担い手不足、高齢化を解消し、持続的な地域活動が運営できるよう支援していく。</w:t>
            </w:r>
          </w:p>
          <w:p w14:paraId="35441487" w14:textId="14F6F720" w:rsidR="00470129" w:rsidRPr="003928F9" w:rsidRDefault="00470129" w:rsidP="007C1A4B">
            <w:pPr>
              <w:spacing w:beforeLines="20" w:before="67" w:afterLines="20" w:after="67" w:line="220" w:lineRule="exact"/>
              <w:ind w:left="210" w:hangingChars="100" w:hanging="210"/>
              <w:rPr>
                <w:szCs w:val="21"/>
              </w:rPr>
            </w:pPr>
            <w:r>
              <w:rPr>
                <w:rFonts w:hint="eastAsia"/>
                <w:szCs w:val="21"/>
              </w:rPr>
              <w:t>・また、町会加入率を上げるため、これまでの連合振興町会長会議を通じた、町会取組の好事例等の情報収集・加入促進</w:t>
            </w:r>
            <w:r w:rsidR="00371CFF">
              <w:rPr>
                <w:rFonts w:hint="eastAsia"/>
                <w:szCs w:val="21"/>
              </w:rPr>
              <w:t>チラシ</w:t>
            </w:r>
            <w:r>
              <w:rPr>
                <w:rFonts w:hint="eastAsia"/>
                <w:szCs w:val="21"/>
              </w:rPr>
              <w:t>への反映に加え、新たに区に転入される方だけでなく、現在、区に住んでいる未加入の方に対しての加入促進にも取り組んでいく。</w:t>
            </w:r>
          </w:p>
        </w:tc>
      </w:tr>
      <w:tr w:rsidR="00470129" w:rsidRPr="000F5194" w14:paraId="4F4E61CA" w14:textId="77777777" w:rsidTr="001E1CC1">
        <w:trPr>
          <w:trHeight w:val="947"/>
        </w:trPr>
        <w:tc>
          <w:tcPr>
            <w:tcW w:w="595" w:type="dxa"/>
            <w:vAlign w:val="center"/>
          </w:tcPr>
          <w:p w14:paraId="61797B3A" w14:textId="77777777" w:rsidR="00470129" w:rsidRPr="003928F9" w:rsidRDefault="00470129" w:rsidP="00E23328">
            <w:pPr>
              <w:spacing w:beforeLines="20" w:before="67" w:afterLines="20" w:after="67" w:line="240" w:lineRule="exact"/>
              <w:jc w:val="center"/>
              <w:rPr>
                <w:szCs w:val="21"/>
              </w:rPr>
            </w:pPr>
            <w:r>
              <w:rPr>
                <w:rFonts w:hint="eastAsia"/>
                <w:szCs w:val="21"/>
              </w:rPr>
              <w:t>旭区</w:t>
            </w:r>
          </w:p>
        </w:tc>
        <w:tc>
          <w:tcPr>
            <w:tcW w:w="4564" w:type="dxa"/>
          </w:tcPr>
          <w:p w14:paraId="0C794FB8" w14:textId="1FA2256D" w:rsidR="00470129" w:rsidRDefault="00470129" w:rsidP="007C1A4B">
            <w:pPr>
              <w:spacing w:beforeLines="20" w:before="67" w:afterLines="20" w:after="67" w:line="220" w:lineRule="exact"/>
              <w:ind w:left="210" w:hangingChars="100" w:hanging="210"/>
              <w:rPr>
                <w:szCs w:val="21"/>
              </w:rPr>
            </w:pPr>
            <w:r>
              <w:rPr>
                <w:rFonts w:hint="eastAsia"/>
                <w:szCs w:val="21"/>
              </w:rPr>
              <w:t>・自治会・町内会単位（第一層）の活動支援の一環として、</w:t>
            </w:r>
            <w:r w:rsidR="00371CFF">
              <w:rPr>
                <w:rFonts w:hint="eastAsia"/>
                <w:szCs w:val="21"/>
              </w:rPr>
              <w:t>チラシ</w:t>
            </w:r>
            <w:r>
              <w:rPr>
                <w:rFonts w:hint="eastAsia"/>
                <w:szCs w:val="21"/>
              </w:rPr>
              <w:t>や広報紙・ホームページ等により町会加入促進に向けて取り組んだ。また、地域活動協議会の活動情報を広報紙やホームページ等により発信した。</w:t>
            </w:r>
          </w:p>
          <w:p w14:paraId="24F3EBAF"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活動協議会において、地域のつながりを深めること等を目的とした地域拠点施設の無料開放デーが開催されることになった（元年度）。また、地域拠点施設を気軽に利用してもらえるよう、ホームページからも予約を受け付けている。</w:t>
            </w:r>
          </w:p>
          <w:p w14:paraId="3CA56800"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・地域活動協議会のホームページに地域行事の情報を随時掲載することにより、活動を広く周知するとともに、</w:t>
            </w:r>
            <w:r w:rsidR="00F96182">
              <w:rPr>
                <w:rFonts w:hint="eastAsia"/>
                <w:szCs w:val="21"/>
              </w:rPr>
              <w:t>ＳＮＳ</w:t>
            </w:r>
            <w:r>
              <w:rPr>
                <w:rFonts w:hint="eastAsia"/>
                <w:szCs w:val="21"/>
              </w:rPr>
              <w:t>を使用した情報発信の仕組みづくりを支援した。</w:t>
            </w:r>
          </w:p>
          <w:p w14:paraId="30939028" w14:textId="77777777" w:rsidR="00470129" w:rsidRDefault="00470129" w:rsidP="007C1A4B">
            <w:pPr>
              <w:spacing w:beforeLines="20" w:before="67" w:afterLines="20" w:after="67" w:line="220" w:lineRule="exact"/>
              <w:ind w:left="210" w:hangingChars="100" w:hanging="210"/>
              <w:rPr>
                <w:szCs w:val="21"/>
              </w:rPr>
            </w:pPr>
            <w:r>
              <w:rPr>
                <w:rFonts w:hint="eastAsia"/>
                <w:szCs w:val="21"/>
              </w:rPr>
              <w:t>・定期的な広報紙「かわら版」の作成支援を行うなど、地域活動協議会において、担い手の拡大に向けた継続的な広報に着手している。</w:t>
            </w:r>
          </w:p>
          <w:p w14:paraId="280E254D" w14:textId="77777777" w:rsidR="00470129" w:rsidRDefault="00470129" w:rsidP="007C1A4B">
            <w:pPr>
              <w:spacing w:beforeLines="20" w:before="67" w:afterLines="20" w:after="67" w:line="220" w:lineRule="exact"/>
              <w:ind w:left="210" w:hangingChars="100" w:hanging="210"/>
              <w:rPr>
                <w:szCs w:val="21"/>
              </w:rPr>
            </w:pPr>
            <w:r>
              <w:rPr>
                <w:rFonts w:hint="eastAsia"/>
                <w:szCs w:val="21"/>
              </w:rPr>
              <w:t>・</w:t>
            </w:r>
            <w:r>
              <w:rPr>
                <w:rFonts w:hint="eastAsia"/>
                <w:szCs w:val="21"/>
              </w:rPr>
              <w:t>29</w:t>
            </w:r>
            <w:r>
              <w:rPr>
                <w:rFonts w:hint="eastAsia"/>
                <w:szCs w:val="21"/>
              </w:rPr>
              <w:t>年度に地域運営アドバイザー（２名）を配置し、個別の相談に対応することなどにより、地域のつながりの基礎となる町内会等とも関係を構築できた。</w:t>
            </w:r>
          </w:p>
          <w:p w14:paraId="41B9BB7C"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年度・元年度に実施した調査では、町会加入率はともに</w:t>
            </w:r>
            <w:r>
              <w:rPr>
                <w:rFonts w:hint="eastAsia"/>
                <w:szCs w:val="21"/>
              </w:rPr>
              <w:t>70</w:t>
            </w:r>
            <w:r>
              <w:rPr>
                <w:rFonts w:hint="eastAsia"/>
                <w:szCs w:val="21"/>
              </w:rPr>
              <w:t>％を超えている。</w:t>
            </w:r>
          </w:p>
        </w:tc>
        <w:tc>
          <w:tcPr>
            <w:tcW w:w="6067" w:type="dxa"/>
          </w:tcPr>
          <w:p w14:paraId="0D5A6CF3" w14:textId="6C862612" w:rsidR="00470129" w:rsidRDefault="00470129" w:rsidP="007C1A4B">
            <w:pPr>
              <w:spacing w:beforeLines="20" w:before="67" w:afterLines="20" w:after="67" w:line="220" w:lineRule="exact"/>
              <w:ind w:left="210" w:hangingChars="100" w:hanging="210"/>
              <w:rPr>
                <w:szCs w:val="21"/>
              </w:rPr>
            </w:pPr>
            <w:r>
              <w:rPr>
                <w:rFonts w:hint="eastAsia"/>
                <w:szCs w:val="21"/>
              </w:rPr>
              <w:t>・町会加入率は減少傾向にあることから</w:t>
            </w:r>
            <w:r w:rsidR="00371CFF">
              <w:rPr>
                <w:rFonts w:hint="eastAsia"/>
                <w:szCs w:val="21"/>
              </w:rPr>
              <w:t>チラシ</w:t>
            </w:r>
            <w:r>
              <w:rPr>
                <w:rFonts w:hint="eastAsia"/>
                <w:szCs w:val="21"/>
              </w:rPr>
              <w:t>等により加入促進策に取り組んだが、町会の役員に取組を周知していなかったので、今後は町会役員との協働も視野に入れ、自治会・町内会単位（第一層）の活動支援を図るため、新たな取組を検討する。</w:t>
            </w:r>
          </w:p>
          <w:p w14:paraId="61126524" w14:textId="77777777" w:rsidR="00470129" w:rsidRDefault="00470129" w:rsidP="007C1A4B">
            <w:pPr>
              <w:spacing w:beforeLines="20" w:before="67" w:afterLines="20" w:after="67" w:line="220" w:lineRule="exact"/>
              <w:ind w:left="210" w:hangingChars="100" w:hanging="210"/>
              <w:rPr>
                <w:szCs w:val="21"/>
              </w:rPr>
            </w:pPr>
            <w:r>
              <w:rPr>
                <w:rFonts w:hint="eastAsia"/>
                <w:szCs w:val="21"/>
              </w:rPr>
              <w:t>・元年度目標を達成できていない点については、地縁型団体が行っている活動を知らないという割合が多かったことなどから、上記取組の中で、地縁型団体の意義や活動紹介等、広報活動に努める。</w:t>
            </w:r>
          </w:p>
          <w:p w14:paraId="19BEFF21"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・地域活動協議会等における担い手の確保については、役員の改選状況を踏まえると今後も課題となることが想定されることから、地域活動への参加促進等も含めた新たな取組が展開されるよう支援する。</w:t>
            </w:r>
          </w:p>
        </w:tc>
      </w:tr>
      <w:tr w:rsidR="00470129" w:rsidRPr="000F5194" w14:paraId="0BCA8C1F" w14:textId="77777777" w:rsidTr="001E1CC1">
        <w:trPr>
          <w:trHeight w:val="947"/>
        </w:trPr>
        <w:tc>
          <w:tcPr>
            <w:tcW w:w="595" w:type="dxa"/>
            <w:vAlign w:val="center"/>
          </w:tcPr>
          <w:p w14:paraId="0D0A6332" w14:textId="77777777" w:rsidR="00470129" w:rsidRPr="003928F9" w:rsidRDefault="00470129" w:rsidP="00E23328">
            <w:pPr>
              <w:spacing w:beforeLines="20" w:before="67" w:afterLines="20" w:after="67" w:line="240" w:lineRule="exact"/>
              <w:jc w:val="center"/>
              <w:rPr>
                <w:szCs w:val="21"/>
              </w:rPr>
            </w:pPr>
            <w:r>
              <w:rPr>
                <w:rFonts w:hint="eastAsia"/>
                <w:szCs w:val="21"/>
              </w:rPr>
              <w:t>城東区</w:t>
            </w:r>
          </w:p>
        </w:tc>
        <w:tc>
          <w:tcPr>
            <w:tcW w:w="4564" w:type="dxa"/>
          </w:tcPr>
          <w:p w14:paraId="628C1C5A" w14:textId="1F0CEEAD" w:rsidR="00470129" w:rsidRDefault="00470129" w:rsidP="007C1A4B">
            <w:pPr>
              <w:spacing w:beforeLines="20" w:before="67" w:afterLines="20" w:after="67" w:line="220" w:lineRule="exact"/>
              <w:ind w:left="210" w:hangingChars="100" w:hanging="210"/>
              <w:rPr>
                <w:szCs w:val="21"/>
              </w:rPr>
            </w:pPr>
            <w:r>
              <w:rPr>
                <w:rFonts w:hint="eastAsia"/>
                <w:szCs w:val="21"/>
              </w:rPr>
              <w:t>・広報誌における地域活動協議会活動紹介について、</w:t>
            </w:r>
            <w:r>
              <w:rPr>
                <w:rFonts w:hint="eastAsia"/>
                <w:szCs w:val="21"/>
              </w:rPr>
              <w:t>30</w:t>
            </w:r>
            <w:r>
              <w:rPr>
                <w:rFonts w:hint="eastAsia"/>
                <w:szCs w:val="21"/>
              </w:rPr>
              <w:t>年度より７月号でのＡ４、４ページ分の地域活動協議会特集掲載、元年度からは、８～翌３月号で</w:t>
            </w:r>
            <w:r>
              <w:rPr>
                <w:rFonts w:hint="eastAsia"/>
                <w:szCs w:val="21"/>
              </w:rPr>
              <w:t>16</w:t>
            </w:r>
            <w:r w:rsidR="007F19B4">
              <w:rPr>
                <w:rFonts w:hint="eastAsia"/>
                <w:szCs w:val="21"/>
              </w:rPr>
              <w:t>地域活動協議会</w:t>
            </w:r>
            <w:r w:rsidR="00EC467D">
              <w:rPr>
                <w:rFonts w:hint="eastAsia"/>
                <w:szCs w:val="21"/>
              </w:rPr>
              <w:t>会長</w:t>
            </w:r>
            <w:r>
              <w:rPr>
                <w:rFonts w:hint="eastAsia"/>
                <w:szCs w:val="21"/>
              </w:rPr>
              <w:t>のわが町魅力発信リレー企画を掲載し、地域でのきずなづくり啓発に取り組むとともに町会が</w:t>
            </w:r>
            <w:r w:rsidR="00453C17">
              <w:rPr>
                <w:rFonts w:hint="eastAsia"/>
                <w:szCs w:val="21"/>
              </w:rPr>
              <w:t>地域活動協議会</w:t>
            </w:r>
            <w:r>
              <w:rPr>
                <w:rFonts w:hint="eastAsia"/>
                <w:szCs w:val="21"/>
              </w:rPr>
              <w:t>の中心を担っていることも記載し、「地域活動（町会）に興味を持ってもらえる」ような情報発信に取り組むことが出来た。</w:t>
            </w:r>
          </w:p>
          <w:p w14:paraId="34288276" w14:textId="77777777" w:rsidR="00470129" w:rsidRDefault="00470129" w:rsidP="007C1A4B">
            <w:pPr>
              <w:spacing w:beforeLines="20" w:before="67" w:afterLines="20" w:after="67" w:line="220" w:lineRule="exact"/>
              <w:ind w:left="210" w:hangingChars="100" w:hanging="210"/>
              <w:rPr>
                <w:szCs w:val="21"/>
              </w:rPr>
            </w:pPr>
            <w:r>
              <w:rPr>
                <w:rFonts w:hint="eastAsia"/>
                <w:szCs w:val="21"/>
              </w:rPr>
              <w:t>・「ウエルカム</w:t>
            </w:r>
            <w:r>
              <w:rPr>
                <w:rFonts w:hint="eastAsia"/>
                <w:szCs w:val="21"/>
              </w:rPr>
              <w:t>JOTO</w:t>
            </w:r>
            <w:r>
              <w:rPr>
                <w:rFonts w:hint="eastAsia"/>
                <w:szCs w:val="21"/>
              </w:rPr>
              <w:t>」（転入者への区に関する情報提供パック）で、地縁団体（町会）への加入呼びかけビラを配布し、新たに区民となった方へも地域の活動に興味を持ってもらえるよう取り組んだ。</w:t>
            </w:r>
          </w:p>
          <w:p w14:paraId="1121B393" w14:textId="77777777" w:rsidR="00470129" w:rsidRDefault="00470129" w:rsidP="007C1A4B">
            <w:pPr>
              <w:spacing w:beforeLines="20" w:before="67" w:afterLines="20" w:after="67" w:line="220" w:lineRule="exact"/>
              <w:ind w:left="210" w:hangingChars="100" w:hanging="210"/>
              <w:rPr>
                <w:szCs w:val="21"/>
              </w:rPr>
            </w:pPr>
            <w:r>
              <w:rPr>
                <w:rFonts w:hint="eastAsia"/>
                <w:szCs w:val="21"/>
              </w:rPr>
              <w:t>・委嘱状伝達式等で委嘱の趣旨・目的を説明し、委嘱する区民の方に理解を深めていただいた。また、一斉改選の際は地域からの推薦時期をなるべく一時期にまとめるなど、一人の人に負担が片寄らないよう配慮を行ってきた。</w:t>
            </w:r>
          </w:p>
          <w:p w14:paraId="54F2C58C"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・説明会・研修会等の場において、各団体に対し、活動が形骸化することのないよう活動のあり方や目的を確認してきた。</w:t>
            </w:r>
          </w:p>
        </w:tc>
        <w:tc>
          <w:tcPr>
            <w:tcW w:w="6067" w:type="dxa"/>
          </w:tcPr>
          <w:p w14:paraId="00918014" w14:textId="6D258D1D" w:rsidR="00470129" w:rsidRDefault="00470129" w:rsidP="007C1A4B">
            <w:pPr>
              <w:spacing w:beforeLines="20" w:before="67" w:afterLines="20" w:after="67" w:line="220" w:lineRule="exact"/>
              <w:ind w:leftChars="100" w:left="210"/>
              <w:rPr>
                <w:szCs w:val="21"/>
              </w:rPr>
            </w:pPr>
            <w:r>
              <w:rPr>
                <w:rFonts w:hint="eastAsia"/>
                <w:szCs w:val="21"/>
              </w:rPr>
              <w:t>区の情勢として、単身居住者、高齢者住民が増加しており、日常生活や発災時の初期対応などにおける助け合い等で「自治会・町内会単位の地縁型団体（第一層）」のより身近な生活圏域における地域コミュニティ醸成が課題と認識しており、下記の取組を進めていく。</w:t>
            </w:r>
          </w:p>
          <w:p w14:paraId="68EB282D" w14:textId="5BDB8B15" w:rsidR="00470129" w:rsidRDefault="00470129" w:rsidP="007C1A4B">
            <w:pPr>
              <w:spacing w:beforeLines="20" w:before="67" w:afterLines="20" w:after="67" w:line="220" w:lineRule="exact"/>
              <w:ind w:left="210" w:hangingChars="100" w:hanging="210"/>
              <w:rPr>
                <w:szCs w:val="21"/>
              </w:rPr>
            </w:pPr>
            <w:r>
              <w:rPr>
                <w:rFonts w:hint="eastAsia"/>
                <w:szCs w:val="21"/>
              </w:rPr>
              <w:t>・各地域での出前講座等の場において、地域でのきずなづくり啓発に取り組むとともに町会が</w:t>
            </w:r>
            <w:r w:rsidR="00453C17">
              <w:rPr>
                <w:rFonts w:hint="eastAsia"/>
                <w:szCs w:val="21"/>
              </w:rPr>
              <w:t>地域活動協議会</w:t>
            </w:r>
            <w:r>
              <w:rPr>
                <w:rFonts w:hint="eastAsia"/>
                <w:szCs w:val="21"/>
              </w:rPr>
              <w:t>の中心を担っていることの啓発は息長く続けていく。</w:t>
            </w:r>
          </w:p>
          <w:p w14:paraId="207126EF" w14:textId="03890E24" w:rsidR="00470129" w:rsidRDefault="00470129" w:rsidP="007C1A4B">
            <w:pPr>
              <w:spacing w:beforeLines="20" w:before="67" w:afterLines="20" w:after="67" w:line="220" w:lineRule="exact"/>
              <w:ind w:left="210" w:hangingChars="100" w:hanging="210"/>
              <w:rPr>
                <w:szCs w:val="21"/>
              </w:rPr>
            </w:pPr>
            <w:r>
              <w:rPr>
                <w:rFonts w:hint="eastAsia"/>
                <w:szCs w:val="21"/>
              </w:rPr>
              <w:t>・広報誌についても、毎月の加入呼びかけ記事の掲載を継続し、７月号でのＡ４、４ページ分の地域活動協議会特集掲載の際に町会が</w:t>
            </w:r>
            <w:r w:rsidR="00453C17">
              <w:rPr>
                <w:rFonts w:hint="eastAsia"/>
                <w:szCs w:val="21"/>
              </w:rPr>
              <w:t>地域活動協議会</w:t>
            </w:r>
            <w:r>
              <w:rPr>
                <w:rFonts w:hint="eastAsia"/>
                <w:szCs w:val="21"/>
              </w:rPr>
              <w:t>の中心を担っていることの周知、加入呼びかけのメッセージ記事もより有効にアピール出来るような方策を探っていく。</w:t>
            </w:r>
          </w:p>
          <w:p w14:paraId="2FEF62EF" w14:textId="77777777" w:rsidR="00470129" w:rsidRDefault="00470129" w:rsidP="007C1A4B">
            <w:pPr>
              <w:spacing w:beforeLines="20" w:before="67" w:afterLines="20" w:after="67" w:line="220" w:lineRule="exact"/>
              <w:ind w:left="210" w:hangingChars="100" w:hanging="210"/>
              <w:rPr>
                <w:szCs w:val="21"/>
              </w:rPr>
            </w:pPr>
            <w:r>
              <w:rPr>
                <w:rFonts w:hint="eastAsia"/>
                <w:szCs w:val="21"/>
              </w:rPr>
              <w:t>・「ウエルカム</w:t>
            </w:r>
            <w:r>
              <w:rPr>
                <w:rFonts w:hint="eastAsia"/>
                <w:szCs w:val="21"/>
              </w:rPr>
              <w:t>JOTO</w:t>
            </w:r>
            <w:r>
              <w:rPr>
                <w:rFonts w:hint="eastAsia"/>
                <w:szCs w:val="21"/>
              </w:rPr>
              <w:t>」での地縁団体（町会）への加入呼びかけビラ配布についても、新たに区民となった方へ地域活動に興味を持ってもらえるよう息長く続けていく。</w:t>
            </w:r>
          </w:p>
          <w:p w14:paraId="0DB348F0" w14:textId="77777777" w:rsidR="00470129" w:rsidRDefault="00470129" w:rsidP="007C1A4B">
            <w:pPr>
              <w:spacing w:beforeLines="20" w:before="67" w:afterLines="20" w:after="67" w:line="220" w:lineRule="exact"/>
              <w:ind w:left="210" w:hangingChars="100" w:hanging="210"/>
              <w:rPr>
                <w:szCs w:val="21"/>
              </w:rPr>
            </w:pPr>
            <w:r>
              <w:rPr>
                <w:rFonts w:hint="eastAsia"/>
                <w:szCs w:val="21"/>
              </w:rPr>
              <w:t>・引き続き、委嘱状伝達式等で委嘱の趣旨・目的を説明する。また、一斉改選の際は地域からの推薦時期をなるべく一時期にまとめるなど、一人の人に負担が片寄らないよう配慮を行う。</w:t>
            </w:r>
          </w:p>
          <w:p w14:paraId="3201D80F"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・説明会・研修会等の場において、引き続き、各団体に対し活動目的の確認を行う。</w:t>
            </w:r>
          </w:p>
        </w:tc>
      </w:tr>
      <w:tr w:rsidR="00470129" w:rsidRPr="000F5194" w14:paraId="1559738A" w14:textId="77777777" w:rsidTr="001E1CC1">
        <w:trPr>
          <w:trHeight w:val="947"/>
        </w:trPr>
        <w:tc>
          <w:tcPr>
            <w:tcW w:w="595" w:type="dxa"/>
            <w:vAlign w:val="center"/>
          </w:tcPr>
          <w:p w14:paraId="746E3E7A" w14:textId="77777777" w:rsidR="00470129" w:rsidRPr="003928F9" w:rsidRDefault="00470129" w:rsidP="00E23328">
            <w:pPr>
              <w:spacing w:beforeLines="20" w:before="67" w:afterLines="20" w:after="67" w:line="240" w:lineRule="exact"/>
              <w:jc w:val="center"/>
              <w:rPr>
                <w:szCs w:val="21"/>
              </w:rPr>
            </w:pPr>
            <w:r>
              <w:rPr>
                <w:rFonts w:hint="eastAsia"/>
                <w:szCs w:val="21"/>
              </w:rPr>
              <w:t>鶴見区</w:t>
            </w:r>
          </w:p>
        </w:tc>
        <w:tc>
          <w:tcPr>
            <w:tcW w:w="4564" w:type="dxa"/>
          </w:tcPr>
          <w:p w14:paraId="445FB785"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①マンション一棟で一つの町会を構成する等、町会の在り方も様々であるが、各町会の特性に合わせた地震等災害発生時の起こりうる状況の解説を通じて日頃の備えの大切さを意識してもらいながら、町会内にある防災設備の確認等を行い、防災・減災に向けた意識の向上を図ることができた。</w:t>
            </w:r>
          </w:p>
          <w:p w14:paraId="2710440E"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②区役所、建設局、グリーンコーディネーターによる意見交換会を実施し、その意見をもとに、区内で実施しているイベントに参加するなど活躍の場を創出することができた。</w:t>
            </w:r>
          </w:p>
          <w:p w14:paraId="360FA5A7"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③地域活動協議会や地縁型団体の活動やイベント情報をリーフレットや広報紙、ホームページなどで周知することにより、気軽に参加できる機会の提供を行うことができた。</w:t>
            </w:r>
          </w:p>
          <w:p w14:paraId="1152C5F9"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④各地域活動協議会にホームページやブログ、</w:t>
            </w:r>
            <w:r>
              <w:rPr>
                <w:rFonts w:hint="eastAsia"/>
                <w:szCs w:val="21"/>
              </w:rPr>
              <w:t>YouTube</w:t>
            </w:r>
            <w:r>
              <w:rPr>
                <w:rFonts w:hint="eastAsia"/>
                <w:szCs w:val="21"/>
              </w:rPr>
              <w:t>などを活用した情報発信の事例共有を実施し、</w:t>
            </w:r>
            <w:r>
              <w:rPr>
                <w:rFonts w:hint="eastAsia"/>
                <w:szCs w:val="21"/>
              </w:rPr>
              <w:t>Civic Tech</w:t>
            </w:r>
            <w:r>
              <w:rPr>
                <w:rFonts w:hint="eastAsia"/>
                <w:szCs w:val="21"/>
              </w:rPr>
              <w:t>の理解を深めてもらう機会を提供することで、</w:t>
            </w:r>
            <w:r>
              <w:rPr>
                <w:rFonts w:hint="eastAsia"/>
                <w:szCs w:val="21"/>
              </w:rPr>
              <w:t>ICT</w:t>
            </w:r>
            <w:r>
              <w:rPr>
                <w:rFonts w:hint="eastAsia"/>
                <w:szCs w:val="21"/>
              </w:rPr>
              <w:t>を活用した取組を推進できた。</w:t>
            </w:r>
          </w:p>
          <w:p w14:paraId="2F818DD1"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⑤「民生委員・児童委員の日活動強化週間」に区庁舎内外にのぼりや旗を掲示し、また、子育て支援事業「愛</w:t>
            </w:r>
            <w:r>
              <w:rPr>
                <w:rFonts w:hint="eastAsia"/>
                <w:szCs w:val="21"/>
              </w:rPr>
              <w:t xml:space="preserve"> Love </w:t>
            </w:r>
            <w:r>
              <w:rPr>
                <w:rFonts w:hint="eastAsia"/>
                <w:szCs w:val="21"/>
              </w:rPr>
              <w:t>こども</w:t>
            </w:r>
            <w:r>
              <w:rPr>
                <w:rFonts w:hint="eastAsia"/>
                <w:szCs w:val="21"/>
              </w:rPr>
              <w:t xml:space="preserve"> </w:t>
            </w:r>
            <w:r>
              <w:rPr>
                <w:rFonts w:hint="eastAsia"/>
                <w:szCs w:val="21"/>
              </w:rPr>
              <w:t>フェスタ」や「区民まつり」でブースを展開することで、民生委員による活動のＰＲができた。</w:t>
            </w:r>
          </w:p>
          <w:p w14:paraId="182A52C9"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⑥⑦地域活動協議会の会議や補助金申請にかかる担当者会議などの場を活用して説明を行うとともに、まちづくりセンターを活用した支援を行うことにより、理解促進を図ることができた。</w:t>
            </w:r>
          </w:p>
          <w:p w14:paraId="2AB6A3EA" w14:textId="599FF954" w:rsidR="00470129" w:rsidRDefault="00470129" w:rsidP="007C1A4B">
            <w:pPr>
              <w:spacing w:beforeLines="20" w:before="67" w:afterLines="20" w:after="67" w:line="220" w:lineRule="exact"/>
              <w:ind w:left="210" w:hangingChars="100" w:hanging="210"/>
              <w:rPr>
                <w:szCs w:val="21"/>
              </w:rPr>
            </w:pPr>
            <w:r>
              <w:rPr>
                <w:rFonts w:hint="eastAsia"/>
                <w:szCs w:val="21"/>
              </w:rPr>
              <w:t>⑧地域活動協議会連絡会での</w:t>
            </w:r>
            <w:r w:rsidR="00371CFF">
              <w:rPr>
                <w:rFonts w:hint="eastAsia"/>
                <w:szCs w:val="21"/>
              </w:rPr>
              <w:t>チラシ</w:t>
            </w:r>
            <w:r>
              <w:rPr>
                <w:rFonts w:hint="eastAsia"/>
                <w:szCs w:val="21"/>
              </w:rPr>
              <w:t>の配付や地域活動協議会へのメール配信などにより、ポータルサイトの周知を行い、登録の促進を図った。</w:t>
            </w:r>
          </w:p>
          <w:p w14:paraId="3BBB1902"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⑨まちづくりセンターと連携し、地域活動研究会「ツルラボ」を開催することで、各地域の担い手の交流を図るとともに、参加者を限定せず広報紙やホームページなどで広く参加を募ることにより、地域活動に興味のある住民との交流を図ることができた。</w:t>
            </w:r>
          </w:p>
        </w:tc>
        <w:tc>
          <w:tcPr>
            <w:tcW w:w="6067" w:type="dxa"/>
          </w:tcPr>
          <w:p w14:paraId="13BB22C4"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①町会単位の防災訓練について体力的に実施が難しいと感じる町会が多いが、出前講座形式等での訓練であれば比較的に実施しやすいと考えられるため、地域活動協議会との連携のもと出前講座形式での防災訓練を実施することにより、防災を通じた地域とのコミュニティづくり</w:t>
            </w:r>
            <w:r w:rsidR="00DB568C">
              <w:rPr>
                <w:rFonts w:hint="eastAsia"/>
                <w:szCs w:val="21"/>
              </w:rPr>
              <w:t>や地域活動への参加等のつながりづくりを継続して実施する。</w:t>
            </w:r>
          </w:p>
          <w:p w14:paraId="0D318628"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②グリーンコーディネーターの活躍の場の創出という目標を達成しており、今後も引き続き意見交換会を実施し、活躍の場の創出に取り組む。</w:t>
            </w:r>
          </w:p>
          <w:p w14:paraId="3FF474EA"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③元年度目標は未達成であったが、雨や台風などによる事業中止などもあったなかで前年度水準を保っているとともに、広報紙やホームページなどに掲載した地域の事業に対しての問合せも増えていることから、周知の効果が出てきているため、引き続き取組を継続する。</w:t>
            </w:r>
          </w:p>
          <w:p w14:paraId="2035FA52" w14:textId="77777777" w:rsidR="00470129" w:rsidRDefault="00BA02A4" w:rsidP="007C1A4B">
            <w:pPr>
              <w:spacing w:beforeLines="20" w:before="67" w:afterLines="20" w:after="67" w:line="220" w:lineRule="exact"/>
              <w:ind w:left="210" w:hangingChars="100" w:hanging="210"/>
              <w:rPr>
                <w:szCs w:val="21"/>
              </w:rPr>
            </w:pPr>
            <w:r>
              <w:rPr>
                <w:rFonts w:hint="eastAsia"/>
                <w:szCs w:val="21"/>
              </w:rPr>
              <w:t>④新たに</w:t>
            </w:r>
            <w:r>
              <w:rPr>
                <w:rFonts w:hint="eastAsia"/>
                <w:szCs w:val="21"/>
              </w:rPr>
              <w:t>Instagram</w:t>
            </w:r>
            <w:r w:rsidR="00470129">
              <w:rPr>
                <w:rFonts w:hint="eastAsia"/>
                <w:szCs w:val="21"/>
              </w:rPr>
              <w:t>を開始する地域が現れてきていることから、まちづくりセンターを活用し引き続き支援を行っていく。</w:t>
            </w:r>
          </w:p>
          <w:p w14:paraId="51D0CFF0" w14:textId="5D291C34" w:rsidR="00470129" w:rsidRDefault="00470129" w:rsidP="007C1A4B">
            <w:pPr>
              <w:spacing w:beforeLines="20" w:before="67" w:afterLines="20" w:after="67" w:line="220" w:lineRule="exact"/>
              <w:ind w:left="210" w:hangingChars="100" w:hanging="210"/>
              <w:rPr>
                <w:szCs w:val="21"/>
              </w:rPr>
            </w:pPr>
            <w:r>
              <w:rPr>
                <w:rFonts w:hint="eastAsia"/>
                <w:szCs w:val="21"/>
              </w:rPr>
              <w:t>⑤引き続き、民生委員・児童委員協議会と連携して制度の意義や活動内容についてイベント等でのブース展開や</w:t>
            </w:r>
            <w:r w:rsidR="00F96182">
              <w:rPr>
                <w:rFonts w:hint="eastAsia"/>
                <w:szCs w:val="21"/>
              </w:rPr>
              <w:t>ＳＮＳ</w:t>
            </w:r>
            <w:r>
              <w:rPr>
                <w:rFonts w:hint="eastAsia"/>
                <w:szCs w:val="21"/>
              </w:rPr>
              <w:t>を活用した広報啓発を行い、委員活動を支援する。</w:t>
            </w:r>
          </w:p>
          <w:p w14:paraId="52C61436"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⑥⑦元年度目標は未達成であったが、前年度水準を保っており、概ね地域での理解は進んでいる。地域役員の変更などにより理解度が低下することから、今後は、新規役員への重点的な支援など、まちづくりセンターを活用して引き続き支援を行っていく。</w:t>
            </w:r>
          </w:p>
          <w:p w14:paraId="14023649"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⑧今度も定期的に地域へメール配信等を行うことにより周知を図っていく。</w:t>
            </w:r>
          </w:p>
          <w:p w14:paraId="33E939C1"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⑨ツルラボの参加者と地域とのマッチング事例も出てきており、効果があらわれてきていることから、引き続き取組を継続する。</w:t>
            </w:r>
          </w:p>
        </w:tc>
      </w:tr>
      <w:tr w:rsidR="00470129" w:rsidRPr="000F5194" w14:paraId="2C0257D4" w14:textId="77777777" w:rsidTr="001E1CC1">
        <w:trPr>
          <w:trHeight w:val="947"/>
        </w:trPr>
        <w:tc>
          <w:tcPr>
            <w:tcW w:w="595" w:type="dxa"/>
            <w:vAlign w:val="center"/>
          </w:tcPr>
          <w:p w14:paraId="23B2211E" w14:textId="77777777" w:rsidR="00470129" w:rsidRPr="003928F9" w:rsidRDefault="00470129" w:rsidP="00E23328">
            <w:pPr>
              <w:spacing w:beforeLines="20" w:before="67" w:afterLines="20" w:after="67" w:line="240" w:lineRule="exact"/>
              <w:jc w:val="center"/>
              <w:rPr>
                <w:szCs w:val="21"/>
              </w:rPr>
            </w:pPr>
            <w:r>
              <w:rPr>
                <w:rFonts w:hint="eastAsia"/>
                <w:szCs w:val="21"/>
              </w:rPr>
              <w:t>阿倍野区</w:t>
            </w:r>
          </w:p>
        </w:tc>
        <w:tc>
          <w:tcPr>
            <w:tcW w:w="4564" w:type="dxa"/>
          </w:tcPr>
          <w:p w14:paraId="03AD4748"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①自治会・町内会単位（第一層）の活動への支援</w:t>
            </w:r>
          </w:p>
          <w:p w14:paraId="29943E4B"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・地域活動協議会補助金説明会において、自治会・町内会単位の活動、講師として職員派遣などの支援の趣旨説明を行った。</w:t>
            </w:r>
          </w:p>
          <w:p w14:paraId="3726925F"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②地域リーダーの活躍促進</w:t>
            </w:r>
          </w:p>
          <w:p w14:paraId="5DCA1928" w14:textId="77777777" w:rsidR="00470129" w:rsidRDefault="00470129" w:rsidP="007C1A4B">
            <w:pPr>
              <w:spacing w:beforeLines="20" w:before="67" w:afterLines="20" w:after="67" w:line="220" w:lineRule="exact"/>
              <w:ind w:left="210" w:hangingChars="100" w:hanging="210"/>
              <w:rPr>
                <w:szCs w:val="21"/>
              </w:rPr>
            </w:pPr>
            <w:r>
              <w:rPr>
                <w:rFonts w:hint="eastAsia"/>
                <w:szCs w:val="21"/>
              </w:rPr>
              <w:t>・毎年、スキルアップのための地域防災リーダー訓練を実施し、地域の小中学生に防災訓練やまちなか防災訓練での指導を行った。地域防災リーダー訓練アンケートにおいて、「地域防災リーダーの任務にやりがいや責任感を感じている割合</w:t>
            </w:r>
            <w:r>
              <w:rPr>
                <w:rFonts w:hint="eastAsia"/>
                <w:szCs w:val="21"/>
              </w:rPr>
              <w:t>:100</w:t>
            </w:r>
            <w:r>
              <w:rPr>
                <w:rFonts w:hint="eastAsia"/>
                <w:szCs w:val="21"/>
              </w:rPr>
              <w:t>％」であり、活躍促進に寄与できている。</w:t>
            </w:r>
          </w:p>
          <w:p w14:paraId="2D33FAC9"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③気軽に活動に参加できる機会の提供</w:t>
            </w:r>
          </w:p>
          <w:p w14:paraId="3E28B009" w14:textId="77777777" w:rsidR="00470129" w:rsidRDefault="00470129" w:rsidP="007C1A4B">
            <w:pPr>
              <w:spacing w:beforeLines="20" w:before="67" w:afterLines="20" w:after="67" w:line="220" w:lineRule="exact"/>
              <w:ind w:left="210" w:hangingChars="100" w:hanging="210"/>
              <w:rPr>
                <w:szCs w:val="21"/>
              </w:rPr>
            </w:pPr>
            <w:r>
              <w:rPr>
                <w:rFonts w:hint="eastAsia"/>
                <w:szCs w:val="21"/>
              </w:rPr>
              <w:t>・（まちなか防災訓練）毎年、地域が実施しているまちなか防災訓練の情報発信を行い、防災訓練への参加を呼びかけた。</w:t>
            </w:r>
          </w:p>
          <w:p w14:paraId="39F619E5" w14:textId="7411AE67" w:rsidR="00470129" w:rsidRDefault="00470129" w:rsidP="007C1A4B">
            <w:pPr>
              <w:spacing w:beforeLines="20" w:before="67" w:afterLines="20" w:after="67" w:line="220" w:lineRule="exact"/>
              <w:ind w:left="210" w:hangingChars="100" w:hanging="210"/>
              <w:rPr>
                <w:szCs w:val="21"/>
              </w:rPr>
            </w:pPr>
            <w:r>
              <w:rPr>
                <w:rFonts w:hint="eastAsia"/>
                <w:szCs w:val="21"/>
              </w:rPr>
              <w:t>・（地域のまつり）地域活動協議会をはじめ</w:t>
            </w:r>
            <w:r w:rsidR="00783452">
              <w:rPr>
                <w:rFonts w:hint="eastAsia"/>
                <w:szCs w:val="21"/>
              </w:rPr>
              <w:t>様々</w:t>
            </w:r>
            <w:r>
              <w:rPr>
                <w:rFonts w:hint="eastAsia"/>
                <w:szCs w:val="21"/>
              </w:rPr>
              <w:t>な団体が実施している取組について情報発信し、市民活動への参加を呼びかけた。</w:t>
            </w:r>
          </w:p>
          <w:p w14:paraId="314C2AC1" w14:textId="77777777" w:rsidR="00470129" w:rsidRDefault="00470129" w:rsidP="007C1A4B">
            <w:pPr>
              <w:spacing w:beforeLines="20" w:before="67" w:afterLines="20" w:after="67" w:line="220" w:lineRule="exact"/>
              <w:ind w:left="210" w:hangingChars="100" w:hanging="210"/>
              <w:rPr>
                <w:szCs w:val="21"/>
              </w:rPr>
            </w:pPr>
            <w:r>
              <w:rPr>
                <w:rFonts w:hint="eastAsia"/>
                <w:szCs w:val="21"/>
              </w:rPr>
              <w:t>・（ウォーキング）広報紙の活用および関係機関の協力、サポーターの口コミにより、市民活動への参加を広く勧奨することができた。</w:t>
            </w:r>
          </w:p>
          <w:p w14:paraId="5210E94E" w14:textId="77777777" w:rsidR="00470129" w:rsidRDefault="00470129" w:rsidP="007C1A4B">
            <w:pPr>
              <w:spacing w:beforeLines="20" w:before="67" w:afterLines="20" w:after="67" w:line="220" w:lineRule="exact"/>
              <w:ind w:left="210" w:hangingChars="100" w:hanging="210"/>
              <w:rPr>
                <w:szCs w:val="21"/>
              </w:rPr>
            </w:pPr>
            <w:r>
              <w:rPr>
                <w:rFonts w:hint="eastAsia"/>
                <w:szCs w:val="21"/>
              </w:rPr>
              <w:t>・（生涯学習）区内９小学校で実施する生涯学習ルーム事業など生涯学習の取組について、広報紙での特集記事掲載（年１回）、イベント「区生涯学習ルーム交流会」の開催（年１回）、「あべの生涯学習だより」の発行及びホームページへの掲載（月１回）等により情報発信を行った。</w:t>
            </w:r>
          </w:p>
          <w:p w14:paraId="6DD34234"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④ＩＣＴを活用したきっかけづくり</w:t>
            </w:r>
          </w:p>
          <w:p w14:paraId="5C9FC22B" w14:textId="77777777" w:rsidR="00470129" w:rsidRDefault="00470129" w:rsidP="007C1A4B">
            <w:pPr>
              <w:spacing w:beforeLines="20" w:before="67" w:afterLines="20" w:after="67" w:line="220" w:lineRule="exact"/>
              <w:ind w:left="210" w:hangingChars="100" w:hanging="210"/>
              <w:rPr>
                <w:szCs w:val="21"/>
              </w:rPr>
            </w:pPr>
            <w:r>
              <w:rPr>
                <w:rFonts w:hint="eastAsia"/>
                <w:szCs w:val="21"/>
              </w:rPr>
              <w:t>・新たな地域コミュニティ支援事業として、地域団体や企業等だれもが参加できる交流会を開催した。ＩＣＴを活用した市民との対話を促進する取組が新たに創出された件数について、</w:t>
            </w:r>
            <w:r>
              <w:rPr>
                <w:rFonts w:hint="eastAsia"/>
                <w:szCs w:val="21"/>
              </w:rPr>
              <w:t>LINE</w:t>
            </w:r>
            <w:r>
              <w:rPr>
                <w:rFonts w:hint="eastAsia"/>
                <w:szCs w:val="21"/>
              </w:rPr>
              <w:t>を活用した地域の連絡網構築や情報発信の取組の紹介を行った。</w:t>
            </w:r>
          </w:p>
          <w:p w14:paraId="77E8E06E"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⑤委嘱制度の再検討</w:t>
            </w:r>
          </w:p>
          <w:p w14:paraId="3BF6E2FB" w14:textId="77777777" w:rsidR="00470129" w:rsidRDefault="00470129" w:rsidP="007C1A4B">
            <w:pPr>
              <w:spacing w:beforeLines="20" w:before="67" w:afterLines="20" w:after="67" w:line="220" w:lineRule="exact"/>
              <w:ind w:left="210" w:hangingChars="100" w:hanging="210"/>
              <w:rPr>
                <w:szCs w:val="21"/>
              </w:rPr>
            </w:pPr>
            <w:r>
              <w:rPr>
                <w:rFonts w:hint="eastAsia"/>
                <w:szCs w:val="21"/>
              </w:rPr>
              <w:t>・委嘱にあたっては、委嘱の趣旨・目的、担うべき役割について十分説明したうえで委嘱を行った。</w:t>
            </w:r>
          </w:p>
          <w:p w14:paraId="096E9D51"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⑥補助金についての理解促進</w:t>
            </w:r>
          </w:p>
          <w:p w14:paraId="7395CFA4" w14:textId="77777777" w:rsidR="00470129" w:rsidRDefault="00470129" w:rsidP="007C1A4B">
            <w:pPr>
              <w:spacing w:beforeLines="20" w:before="67" w:afterLines="20" w:after="67" w:line="220" w:lineRule="exact"/>
              <w:ind w:left="210" w:hangingChars="100" w:hanging="210"/>
              <w:rPr>
                <w:szCs w:val="21"/>
              </w:rPr>
            </w:pPr>
            <w:r>
              <w:rPr>
                <w:rFonts w:hint="eastAsia"/>
                <w:szCs w:val="21"/>
              </w:rPr>
              <w:t>・補助金を出すことによって具体的な活動内容まで指定しているものではないことについて、地域活動協議会の会議の場などで説明を行うなど、地域活動協議会のメンバーの理解促進を図った。</w:t>
            </w:r>
          </w:p>
          <w:p w14:paraId="554BAEA7"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⑦活動の目的の再確認</w:t>
            </w:r>
          </w:p>
          <w:p w14:paraId="5378220C" w14:textId="77777777" w:rsidR="00470129" w:rsidRDefault="00470129" w:rsidP="007C1A4B">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年度に作成した「地域カルテ」を使って各地域でワークショップを実施し、活動目的を改めて確認する機会とした。</w:t>
            </w:r>
          </w:p>
          <w:p w14:paraId="42BEF6FB" w14:textId="03548300" w:rsidR="00470129" w:rsidRDefault="00E214E2" w:rsidP="007C1A4B">
            <w:pPr>
              <w:spacing w:beforeLines="20" w:before="67" w:afterLines="20" w:after="67" w:line="220" w:lineRule="exact"/>
              <w:ind w:left="210" w:hangingChars="100" w:hanging="210"/>
              <w:rPr>
                <w:szCs w:val="21"/>
              </w:rPr>
            </w:pPr>
            <w:r>
              <w:rPr>
                <w:rFonts w:hint="eastAsia"/>
                <w:szCs w:val="21"/>
              </w:rPr>
              <w:t>⑧</w:t>
            </w:r>
            <w:r w:rsidR="00470129">
              <w:rPr>
                <w:rFonts w:hint="eastAsia"/>
                <w:szCs w:val="21"/>
              </w:rPr>
              <w:t>ポータルサイトの充実</w:t>
            </w:r>
          </w:p>
          <w:p w14:paraId="3315E61B" w14:textId="30A2388A" w:rsidR="00470129" w:rsidRDefault="00470129" w:rsidP="007C1A4B">
            <w:pPr>
              <w:spacing w:beforeLines="20" w:before="67" w:afterLines="20" w:after="67" w:line="220" w:lineRule="exact"/>
              <w:ind w:left="210" w:hangingChars="100" w:hanging="210"/>
              <w:rPr>
                <w:szCs w:val="21"/>
              </w:rPr>
            </w:pPr>
            <w:r>
              <w:rPr>
                <w:rFonts w:hint="eastAsia"/>
                <w:szCs w:val="21"/>
              </w:rPr>
              <w:t>・ポータルサイトを積極的に周知し、各団体の登録及び積極的な活動を促進した。</w:t>
            </w:r>
          </w:p>
          <w:p w14:paraId="6A297B5D"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⑨活動への参加促進</w:t>
            </w:r>
          </w:p>
          <w:p w14:paraId="546E8BA8"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まちづくりセンターと連携し、地域からの情報収集、ニーズ把握を行い、周知方法の工夫など、誰もが気軽に参加できる情報発信を支援した。各団体に対し、短時間や短期間だけ活動に参加できるなど、誰もが気軽に活動に参加できるための仕組みや工夫に関する情報を提供した。</w:t>
            </w:r>
          </w:p>
        </w:tc>
        <w:tc>
          <w:tcPr>
            <w:tcW w:w="6067" w:type="dxa"/>
          </w:tcPr>
          <w:p w14:paraId="2FF082F3"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①自治会・町内会単位（第一層）の活動への支援</w:t>
            </w:r>
          </w:p>
          <w:p w14:paraId="38DC72BA" w14:textId="77777777" w:rsidR="00470129" w:rsidRDefault="00470129" w:rsidP="007C1A4B">
            <w:pPr>
              <w:spacing w:beforeLines="20" w:before="67" w:afterLines="20" w:after="67" w:line="220" w:lineRule="exact"/>
              <w:ind w:left="210" w:hangingChars="100" w:hanging="210"/>
              <w:rPr>
                <w:szCs w:val="21"/>
              </w:rPr>
            </w:pPr>
            <w:r>
              <w:rPr>
                <w:rFonts w:hint="eastAsia"/>
                <w:szCs w:val="21"/>
              </w:rPr>
              <w:t>・自治会・町内会単位の活動に対する市からの支援が役に立っていると感じている区民の割合が目標値より若干下回っていることから、引き続き、広報紙やホームページ、</w:t>
            </w:r>
            <w:r w:rsidR="00F96182">
              <w:rPr>
                <w:rFonts w:hint="eastAsia"/>
                <w:szCs w:val="21"/>
              </w:rPr>
              <w:t>ＳＮＳ</w:t>
            </w:r>
            <w:r>
              <w:rPr>
                <w:rFonts w:hint="eastAsia"/>
                <w:szCs w:val="21"/>
              </w:rPr>
              <w:t>を活用し、若い世代を初めとする幅広い世代へ地域の魅力のある事業や活動など周知していく。</w:t>
            </w:r>
          </w:p>
          <w:p w14:paraId="7C2A2A39"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②地域リーダーの活躍促進</w:t>
            </w:r>
          </w:p>
          <w:p w14:paraId="78A2D90B" w14:textId="77777777" w:rsidR="00470129" w:rsidRDefault="00470129" w:rsidP="007C1A4B">
            <w:pPr>
              <w:spacing w:beforeLines="20" w:before="67" w:afterLines="20" w:after="67" w:line="220" w:lineRule="exact"/>
              <w:ind w:left="210" w:hangingChars="100" w:hanging="210"/>
              <w:rPr>
                <w:szCs w:val="21"/>
              </w:rPr>
            </w:pPr>
            <w:r>
              <w:rPr>
                <w:rFonts w:hint="eastAsia"/>
                <w:szCs w:val="21"/>
              </w:rPr>
              <w:t>・目標について、元年度目標は未達成であったが、今後は地域防災リーダーの活躍をホームページや広報紙などを活用し、年齢層に合わせた周知方法で周知を行う。</w:t>
            </w:r>
          </w:p>
          <w:p w14:paraId="1A6D8371"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③気軽に活動に参加できる機会の提供</w:t>
            </w:r>
          </w:p>
          <w:p w14:paraId="7658570C" w14:textId="77777777" w:rsidR="00470129" w:rsidRDefault="00470129" w:rsidP="007C1A4B">
            <w:pPr>
              <w:spacing w:beforeLines="20" w:before="67" w:afterLines="20" w:after="67" w:line="220" w:lineRule="exact"/>
              <w:ind w:left="210" w:hangingChars="100" w:hanging="210"/>
              <w:rPr>
                <w:szCs w:val="21"/>
              </w:rPr>
            </w:pPr>
            <w:r>
              <w:rPr>
                <w:rFonts w:hint="eastAsia"/>
                <w:szCs w:val="21"/>
              </w:rPr>
              <w:t>・（まちなか防災訓練）目標について、元年度目標は未達成であったが、今後はまちなか防災訓練への参加をホームページや広報紙などを活用し、年齢層に合わせた周知方法で周知する。</w:t>
            </w:r>
          </w:p>
          <w:p w14:paraId="36104EC3"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・（地域のまつり）情報発信しているものの、多くの区民の方の活動参加には至っていないため、より多くの方に活動に参加いただけるよう広報紙やホームページのほか、まちづくりセンターによる紙媒体、</w:t>
            </w:r>
            <w:r w:rsidR="00F96182">
              <w:rPr>
                <w:rFonts w:hint="eastAsia"/>
                <w:szCs w:val="21"/>
              </w:rPr>
              <w:t>ＳＮＳ</w:t>
            </w:r>
            <w:r>
              <w:rPr>
                <w:rFonts w:hint="eastAsia"/>
                <w:szCs w:val="21"/>
              </w:rPr>
              <w:t>を活用し周知活動を行う必要がある。</w:t>
            </w:r>
          </w:p>
          <w:p w14:paraId="2AAA5BCB" w14:textId="77777777" w:rsidR="00470129" w:rsidRDefault="00470129" w:rsidP="007C1A4B">
            <w:pPr>
              <w:spacing w:beforeLines="20" w:before="67" w:afterLines="20" w:after="67" w:line="220" w:lineRule="exact"/>
              <w:ind w:left="210" w:hangingChars="100" w:hanging="210"/>
              <w:rPr>
                <w:szCs w:val="21"/>
              </w:rPr>
            </w:pPr>
            <w:r>
              <w:rPr>
                <w:rFonts w:hint="eastAsia"/>
                <w:szCs w:val="21"/>
              </w:rPr>
              <w:t>・（ウォーキング）引き続き、広報紙の活用および関係機関の協力、サポーターの啓発活動により、市民活動への参加勧奨を行っていく。</w:t>
            </w:r>
          </w:p>
          <w:p w14:paraId="64904320" w14:textId="77777777" w:rsidR="00470129" w:rsidRDefault="00470129" w:rsidP="007C1A4B">
            <w:pPr>
              <w:spacing w:beforeLines="20" w:before="67" w:afterLines="20" w:after="67" w:line="220" w:lineRule="exact"/>
              <w:ind w:left="210" w:hangingChars="100" w:hanging="210"/>
              <w:rPr>
                <w:szCs w:val="21"/>
              </w:rPr>
            </w:pPr>
            <w:r>
              <w:rPr>
                <w:rFonts w:hint="eastAsia"/>
                <w:szCs w:val="21"/>
              </w:rPr>
              <w:t>・（生涯学習）今後も、区民による主体的な学びのネットワークの更なる拡大を図り、生涯学習に関わる新たな人材育成をめざすため、情報発信等を行い、多様な主体による生涯学習活動への参加・参画を促進させる。</w:t>
            </w:r>
          </w:p>
          <w:p w14:paraId="0D6C0E4D"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④ＩＣＴを活用したきっかけづくり</w:t>
            </w:r>
          </w:p>
          <w:p w14:paraId="056D5420" w14:textId="77777777" w:rsidR="00470129" w:rsidRDefault="00470129" w:rsidP="007C1A4B">
            <w:pPr>
              <w:spacing w:beforeLines="20" w:before="67" w:afterLines="20" w:after="67" w:line="220" w:lineRule="exact"/>
              <w:ind w:left="210" w:hangingChars="100" w:hanging="210"/>
              <w:rPr>
                <w:szCs w:val="21"/>
              </w:rPr>
            </w:pPr>
            <w:r>
              <w:rPr>
                <w:rFonts w:hint="eastAsia"/>
                <w:szCs w:val="21"/>
              </w:rPr>
              <w:t>・情報発信しているものの、多くの区民の方の活動参加には至っていないため、より多くの方に活動に参加いただけるよう広報紙やホームページのほか、まちづくりセンターによる紙媒体、</w:t>
            </w:r>
            <w:r w:rsidR="00F96182">
              <w:rPr>
                <w:rFonts w:hint="eastAsia"/>
                <w:szCs w:val="21"/>
              </w:rPr>
              <w:t>ＳＮＳ</w:t>
            </w:r>
            <w:r>
              <w:rPr>
                <w:rFonts w:hint="eastAsia"/>
                <w:szCs w:val="21"/>
              </w:rPr>
              <w:t>を活用し周知活動を行う必要がある。</w:t>
            </w:r>
          </w:p>
          <w:p w14:paraId="4E411349"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⑤委嘱制度の再検討</w:t>
            </w:r>
          </w:p>
          <w:p w14:paraId="318DB22F" w14:textId="77777777" w:rsidR="00470129" w:rsidRDefault="00470129" w:rsidP="007C1A4B">
            <w:pPr>
              <w:spacing w:beforeLines="20" w:before="67" w:afterLines="20" w:after="67" w:line="220" w:lineRule="exact"/>
              <w:ind w:left="210" w:hangingChars="100" w:hanging="210"/>
              <w:rPr>
                <w:szCs w:val="21"/>
              </w:rPr>
            </w:pPr>
            <w:r>
              <w:rPr>
                <w:rFonts w:hint="eastAsia"/>
                <w:szCs w:val="21"/>
              </w:rPr>
              <w:t>・引き続き委嘱の趣旨・目的、担うべき役割について十分説明したうえで委嘱を行う。</w:t>
            </w:r>
          </w:p>
          <w:p w14:paraId="23F986AC"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⑥補助金についての理解促進</w:t>
            </w:r>
          </w:p>
          <w:p w14:paraId="36B046E8" w14:textId="77777777" w:rsidR="00470129" w:rsidRDefault="00470129" w:rsidP="007C1A4B">
            <w:pPr>
              <w:spacing w:beforeLines="20" w:before="67" w:afterLines="20" w:after="67" w:line="220" w:lineRule="exact"/>
              <w:ind w:left="210" w:hangingChars="100" w:hanging="210"/>
              <w:rPr>
                <w:szCs w:val="21"/>
              </w:rPr>
            </w:pPr>
            <w:r>
              <w:rPr>
                <w:rFonts w:hint="eastAsia"/>
                <w:szCs w:val="21"/>
              </w:rPr>
              <w:t>・補助金を出すことによって具体的な活動内容まで指定しているものではないことについて、地域活動協議会の会議の場や、地域役員とコミュニケーションを取り、説明を行うなど、地域活動協議会のメンバーへの理解促進を図る必要がある。</w:t>
            </w:r>
          </w:p>
          <w:p w14:paraId="239D04A1"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⑦活動の目的の再確認</w:t>
            </w:r>
          </w:p>
          <w:p w14:paraId="59C75FDD" w14:textId="77777777" w:rsidR="00470129" w:rsidRDefault="00470129" w:rsidP="007C1A4B">
            <w:pPr>
              <w:spacing w:beforeLines="20" w:before="67" w:afterLines="20" w:after="67" w:line="220" w:lineRule="exact"/>
              <w:ind w:left="210" w:hangingChars="100" w:hanging="210"/>
              <w:rPr>
                <w:szCs w:val="21"/>
              </w:rPr>
            </w:pPr>
            <w:r>
              <w:rPr>
                <w:rFonts w:hint="eastAsia"/>
                <w:szCs w:val="21"/>
              </w:rPr>
              <w:t>・全地域活動協議会に対して、活動が形骸化することのないよう活動目的を改めて確認するきっかけとなるワークショップを開催し地域カルテの更新を行う必要がある。</w:t>
            </w:r>
          </w:p>
          <w:p w14:paraId="50B59726" w14:textId="2E9DC2CD" w:rsidR="00470129" w:rsidRDefault="00E214E2" w:rsidP="007C1A4B">
            <w:pPr>
              <w:spacing w:beforeLines="20" w:before="67" w:afterLines="20" w:after="67" w:line="220" w:lineRule="exact"/>
              <w:ind w:left="210" w:hangingChars="100" w:hanging="210"/>
              <w:rPr>
                <w:szCs w:val="21"/>
              </w:rPr>
            </w:pPr>
            <w:r>
              <w:rPr>
                <w:rFonts w:hint="eastAsia"/>
                <w:szCs w:val="21"/>
              </w:rPr>
              <w:t>⑧</w:t>
            </w:r>
            <w:r w:rsidR="00470129">
              <w:rPr>
                <w:rFonts w:hint="eastAsia"/>
                <w:szCs w:val="21"/>
              </w:rPr>
              <w:t>ポータルサイトの充実</w:t>
            </w:r>
          </w:p>
          <w:p w14:paraId="61745BED" w14:textId="1A9921C1" w:rsidR="00470129" w:rsidRDefault="00470129" w:rsidP="007C1A4B">
            <w:pPr>
              <w:spacing w:beforeLines="20" w:before="67" w:afterLines="20" w:after="67" w:line="220" w:lineRule="exact"/>
              <w:ind w:left="210" w:hangingChars="100" w:hanging="210"/>
              <w:rPr>
                <w:szCs w:val="21"/>
              </w:rPr>
            </w:pPr>
            <w:r>
              <w:rPr>
                <w:rFonts w:hint="eastAsia"/>
                <w:szCs w:val="21"/>
              </w:rPr>
              <w:t>・ポータルサイトについて、案内を配架するとともに、全地域活動協議会や問合せを受けた団体へ積極的な周知を行ったが登録まで至らなかったため、周知する団体等を増やすなど改善を行う必要がある。</w:t>
            </w:r>
          </w:p>
          <w:p w14:paraId="47F78C1B"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⑨活動への参加促進</w:t>
            </w:r>
          </w:p>
          <w:p w14:paraId="7EC6CF0E" w14:textId="08B3F9FD" w:rsidR="00470129" w:rsidRPr="003928F9" w:rsidRDefault="00470129" w:rsidP="007C1A4B">
            <w:pPr>
              <w:spacing w:beforeLines="20" w:before="67" w:afterLines="20" w:after="67" w:line="220" w:lineRule="exact"/>
              <w:ind w:left="210" w:hangingChars="100" w:hanging="210"/>
              <w:rPr>
                <w:szCs w:val="21"/>
              </w:rPr>
            </w:pPr>
            <w:r>
              <w:rPr>
                <w:rFonts w:hint="eastAsia"/>
                <w:szCs w:val="21"/>
              </w:rPr>
              <w:t>・まちづくりセンターと連携し、地域からの情報収集、ニーズ把握を行い、</w:t>
            </w:r>
            <w:r>
              <w:rPr>
                <w:rFonts w:hint="eastAsia"/>
                <w:szCs w:val="21"/>
              </w:rPr>
              <w:t>Twitter</w:t>
            </w:r>
            <w:r>
              <w:rPr>
                <w:rFonts w:hint="eastAsia"/>
                <w:szCs w:val="21"/>
              </w:rPr>
              <w:t>や広報紙、</w:t>
            </w:r>
            <w:r w:rsidR="00FB6C7E">
              <w:rPr>
                <w:rFonts w:hint="eastAsia"/>
                <w:szCs w:val="21"/>
              </w:rPr>
              <w:t>まちづくりセンター</w:t>
            </w:r>
            <w:r>
              <w:rPr>
                <w:rFonts w:hint="eastAsia"/>
                <w:szCs w:val="21"/>
              </w:rPr>
              <w:t>Facebook</w:t>
            </w:r>
            <w:r>
              <w:rPr>
                <w:rFonts w:hint="eastAsia"/>
                <w:szCs w:val="21"/>
              </w:rPr>
              <w:t>等で事業の参加やボランティアについての情報発信を行う必要がある。また、各団体に対し、短時間や短期間だけ活動に参加できるなど、誰もが気軽に活動に参加できるための仕組みや工夫に関する情報の提供を積極的に行う。</w:t>
            </w:r>
          </w:p>
        </w:tc>
      </w:tr>
      <w:tr w:rsidR="00470129" w:rsidRPr="000F5194" w14:paraId="7C58D033" w14:textId="77777777" w:rsidTr="001E1CC1">
        <w:trPr>
          <w:trHeight w:val="947"/>
        </w:trPr>
        <w:tc>
          <w:tcPr>
            <w:tcW w:w="595" w:type="dxa"/>
            <w:vAlign w:val="center"/>
          </w:tcPr>
          <w:p w14:paraId="70F030B6" w14:textId="77777777" w:rsidR="00470129" w:rsidRPr="003928F9" w:rsidRDefault="00470129" w:rsidP="00E23328">
            <w:pPr>
              <w:spacing w:beforeLines="20" w:before="67" w:afterLines="20" w:after="67" w:line="240" w:lineRule="exact"/>
              <w:jc w:val="center"/>
              <w:rPr>
                <w:szCs w:val="21"/>
              </w:rPr>
            </w:pPr>
            <w:r>
              <w:rPr>
                <w:rFonts w:hint="eastAsia"/>
                <w:szCs w:val="21"/>
              </w:rPr>
              <w:t>住之江区</w:t>
            </w:r>
          </w:p>
        </w:tc>
        <w:tc>
          <w:tcPr>
            <w:tcW w:w="4564" w:type="dxa"/>
          </w:tcPr>
          <w:p w14:paraId="4989A802" w14:textId="77777777" w:rsidR="00470129" w:rsidRDefault="00536505" w:rsidP="007C1A4B">
            <w:pPr>
              <w:spacing w:beforeLines="20" w:before="67" w:afterLines="20" w:after="67" w:line="220" w:lineRule="exact"/>
              <w:ind w:left="210" w:hangingChars="100" w:hanging="210"/>
              <w:rPr>
                <w:szCs w:val="21"/>
              </w:rPr>
            </w:pPr>
            <w:r>
              <w:rPr>
                <w:rFonts w:hint="eastAsia"/>
                <w:szCs w:val="21"/>
              </w:rPr>
              <w:t>①広報紙、ホームページ、</w:t>
            </w:r>
            <w:r w:rsidR="00470129">
              <w:rPr>
                <w:rFonts w:hint="eastAsia"/>
                <w:szCs w:val="21"/>
              </w:rPr>
              <w:t xml:space="preserve">Facebook </w:t>
            </w:r>
            <w:r w:rsidR="00470129">
              <w:rPr>
                <w:rFonts w:hint="eastAsia"/>
                <w:szCs w:val="21"/>
              </w:rPr>
              <w:t>で、町会加入促進にかかる情報発信を行い、自治会・町内会の活動を支援することができた。</w:t>
            </w:r>
          </w:p>
          <w:p w14:paraId="40FF322A"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②新たな担い手育成に向け、担い手拡大ワーキングの定期開催について支援することができた。</w:t>
            </w:r>
          </w:p>
          <w:p w14:paraId="19343C25" w14:textId="77777777" w:rsidR="00470129" w:rsidRDefault="00536505" w:rsidP="007C1A4B">
            <w:pPr>
              <w:spacing w:beforeLines="20" w:before="67" w:afterLines="20" w:after="67" w:line="220" w:lineRule="exact"/>
              <w:ind w:left="210" w:hangingChars="100" w:hanging="210"/>
              <w:rPr>
                <w:szCs w:val="21"/>
              </w:rPr>
            </w:pPr>
            <w:r>
              <w:rPr>
                <w:rFonts w:hint="eastAsia"/>
                <w:szCs w:val="21"/>
              </w:rPr>
              <w:t>③広報紙、</w:t>
            </w:r>
            <w:r w:rsidR="00470129">
              <w:rPr>
                <w:rFonts w:hint="eastAsia"/>
                <w:szCs w:val="21"/>
              </w:rPr>
              <w:t>ホ</w:t>
            </w:r>
            <w:r>
              <w:rPr>
                <w:rFonts w:hint="eastAsia"/>
                <w:szCs w:val="21"/>
              </w:rPr>
              <w:t>ームページ、</w:t>
            </w:r>
            <w:r w:rsidR="00470129">
              <w:rPr>
                <w:rFonts w:hint="eastAsia"/>
                <w:szCs w:val="21"/>
              </w:rPr>
              <w:t xml:space="preserve">Facebook </w:t>
            </w:r>
            <w:r w:rsidR="00470129">
              <w:rPr>
                <w:rFonts w:hint="eastAsia"/>
                <w:szCs w:val="21"/>
              </w:rPr>
              <w:t>で、誰もが気軽に参加できる地域行事の情報発信を行い市民活動への参加を呼びかけることができた。</w:t>
            </w:r>
          </w:p>
          <w:p w14:paraId="03F4047A" w14:textId="77777777" w:rsidR="00470129" w:rsidRDefault="00536505" w:rsidP="007C1A4B">
            <w:pPr>
              <w:spacing w:beforeLines="20" w:before="67" w:afterLines="20" w:after="67" w:line="220" w:lineRule="exact"/>
              <w:ind w:left="210" w:hangingChars="100" w:hanging="210"/>
              <w:rPr>
                <w:szCs w:val="21"/>
              </w:rPr>
            </w:pPr>
            <w:r>
              <w:rPr>
                <w:rFonts w:hint="eastAsia"/>
                <w:szCs w:val="21"/>
              </w:rPr>
              <w:t>④</w:t>
            </w:r>
            <w:r w:rsidR="00470129">
              <w:rPr>
                <w:rFonts w:hint="eastAsia"/>
                <w:szCs w:val="21"/>
              </w:rPr>
              <w:t>ホームページや</w:t>
            </w:r>
            <w:r w:rsidR="00470129">
              <w:rPr>
                <w:rFonts w:hint="eastAsia"/>
                <w:szCs w:val="21"/>
              </w:rPr>
              <w:t xml:space="preserve">Facebook </w:t>
            </w:r>
            <w:r w:rsidR="00470129">
              <w:rPr>
                <w:rFonts w:hint="eastAsia"/>
                <w:szCs w:val="21"/>
              </w:rPr>
              <w:t>で様々な地域課題に対応した取組が地域で行われていることや「</w:t>
            </w:r>
            <w:r w:rsidR="00470129">
              <w:rPr>
                <w:rFonts w:hint="eastAsia"/>
                <w:szCs w:val="21"/>
              </w:rPr>
              <w:t>Code for OSAKA</w:t>
            </w:r>
            <w:r w:rsidR="00470129">
              <w:rPr>
                <w:rFonts w:hint="eastAsia"/>
                <w:szCs w:val="21"/>
              </w:rPr>
              <w:t>」による</w:t>
            </w:r>
            <w:r w:rsidR="00470129">
              <w:rPr>
                <w:rFonts w:hint="eastAsia"/>
                <w:szCs w:val="21"/>
              </w:rPr>
              <w:t xml:space="preserve">CivicTech </w:t>
            </w:r>
            <w:r w:rsidR="00470129">
              <w:rPr>
                <w:rFonts w:hint="eastAsia"/>
                <w:szCs w:val="21"/>
              </w:rPr>
              <w:t>活動の情報発信を行うとともに、区</w:t>
            </w:r>
            <w:r w:rsidR="00470129">
              <w:rPr>
                <w:rFonts w:hint="eastAsia"/>
                <w:szCs w:val="21"/>
              </w:rPr>
              <w:t>Facebook</w:t>
            </w:r>
            <w:r w:rsidR="00470129">
              <w:rPr>
                <w:rFonts w:hint="eastAsia"/>
                <w:szCs w:val="21"/>
              </w:rPr>
              <w:t>で、新たな担い手育成に向けたイベントでの気軽に参加できる短時間ボランティアを募集する等新たな担い手参画につながる情報発信を実施できた。</w:t>
            </w:r>
          </w:p>
          <w:p w14:paraId="435C762A" w14:textId="77777777" w:rsidR="00470129" w:rsidRDefault="00470129" w:rsidP="007C1A4B">
            <w:pPr>
              <w:spacing w:beforeLines="20" w:before="67" w:afterLines="20" w:after="67" w:line="220" w:lineRule="exact"/>
              <w:ind w:left="210" w:hangingChars="100" w:hanging="210"/>
              <w:rPr>
                <w:szCs w:val="21"/>
              </w:rPr>
            </w:pPr>
            <w:r>
              <w:rPr>
                <w:rFonts w:hint="eastAsia"/>
                <w:szCs w:val="21"/>
              </w:rPr>
              <w:t>⑤委嘱者の推薦依頼の際に、委嘱の趣旨・目的を説明し理解を促進することができた。</w:t>
            </w:r>
          </w:p>
          <w:p w14:paraId="4D2E0BCA" w14:textId="195B92F7" w:rsidR="00470129" w:rsidRDefault="00470129" w:rsidP="007C1A4B">
            <w:pPr>
              <w:spacing w:beforeLines="20" w:before="67" w:afterLines="20" w:after="67" w:line="220" w:lineRule="exact"/>
              <w:ind w:left="210" w:hangingChars="100" w:hanging="210"/>
              <w:rPr>
                <w:szCs w:val="21"/>
              </w:rPr>
            </w:pPr>
            <w:r>
              <w:rPr>
                <w:rFonts w:hint="eastAsia"/>
                <w:szCs w:val="21"/>
              </w:rPr>
              <w:t>⑥</w:t>
            </w:r>
            <w:r w:rsidR="00264B89">
              <w:rPr>
                <w:rFonts w:hint="eastAsia"/>
                <w:szCs w:val="21"/>
              </w:rPr>
              <w:t>地域活動協議会</w:t>
            </w:r>
            <w:r w:rsidR="00EC467D">
              <w:rPr>
                <w:rFonts w:hint="eastAsia"/>
                <w:szCs w:val="21"/>
              </w:rPr>
              <w:t>会長</w:t>
            </w:r>
            <w:r>
              <w:rPr>
                <w:rFonts w:hint="eastAsia"/>
                <w:szCs w:val="21"/>
              </w:rPr>
              <w:t>会や会計説明会、地域活動協議会運営委員会などで、補助金の制度説明を行い、理解促進を図ることができた。</w:t>
            </w:r>
          </w:p>
          <w:p w14:paraId="7A8718C0" w14:textId="4B1DBC17" w:rsidR="00470129" w:rsidRDefault="00470129" w:rsidP="007C1A4B">
            <w:pPr>
              <w:spacing w:beforeLines="20" w:before="67" w:afterLines="20" w:after="67" w:line="220" w:lineRule="exact"/>
              <w:ind w:left="210" w:hangingChars="100" w:hanging="210"/>
              <w:rPr>
                <w:szCs w:val="21"/>
              </w:rPr>
            </w:pPr>
            <w:r>
              <w:rPr>
                <w:rFonts w:hint="eastAsia"/>
                <w:szCs w:val="21"/>
              </w:rPr>
              <w:t>⑦</w:t>
            </w:r>
            <w:r w:rsidR="00264B89">
              <w:rPr>
                <w:rFonts w:hint="eastAsia"/>
                <w:szCs w:val="21"/>
              </w:rPr>
              <w:t>地域活動協議会</w:t>
            </w:r>
            <w:r w:rsidR="00EC467D">
              <w:rPr>
                <w:rFonts w:hint="eastAsia"/>
                <w:szCs w:val="21"/>
              </w:rPr>
              <w:t>会長</w:t>
            </w:r>
            <w:r>
              <w:rPr>
                <w:rFonts w:hint="eastAsia"/>
                <w:szCs w:val="21"/>
              </w:rPr>
              <w:t>会、地域活動協議会運営委員会、補助金実績の定期確認、認定要件の確認の機会を利用し、活動が形骸化することのないよう活動内容の確認を行った。</w:t>
            </w:r>
          </w:p>
          <w:p w14:paraId="2BCD6BD2" w14:textId="3C4D4E2F" w:rsidR="00470129" w:rsidRDefault="00470129" w:rsidP="007C1A4B">
            <w:pPr>
              <w:spacing w:beforeLines="20" w:before="67" w:afterLines="20" w:after="67" w:line="220" w:lineRule="exact"/>
              <w:ind w:left="210" w:hangingChars="100" w:hanging="210"/>
              <w:rPr>
                <w:szCs w:val="21"/>
              </w:rPr>
            </w:pPr>
            <w:r>
              <w:rPr>
                <w:rFonts w:hint="eastAsia"/>
                <w:szCs w:val="21"/>
              </w:rPr>
              <w:t>⑧</w:t>
            </w:r>
            <w:r w:rsidR="00264B89">
              <w:rPr>
                <w:rFonts w:hint="eastAsia"/>
                <w:szCs w:val="21"/>
              </w:rPr>
              <w:t>地域活動協議会</w:t>
            </w:r>
            <w:r w:rsidR="00EC467D">
              <w:rPr>
                <w:rFonts w:hint="eastAsia"/>
                <w:szCs w:val="21"/>
              </w:rPr>
              <w:t>会長</w:t>
            </w:r>
            <w:r>
              <w:rPr>
                <w:rFonts w:hint="eastAsia"/>
                <w:szCs w:val="21"/>
              </w:rPr>
              <w:t>会、地域活動協議会運営委員会、企業</w:t>
            </w:r>
            <w:r w:rsidR="004117A4">
              <w:rPr>
                <w:rFonts w:hint="eastAsia"/>
                <w:szCs w:val="21"/>
              </w:rPr>
              <w:t>ＮＰＯ</w:t>
            </w:r>
            <w:r>
              <w:rPr>
                <w:rFonts w:hint="eastAsia"/>
                <w:szCs w:val="21"/>
              </w:rPr>
              <w:t>学校地域交流会などで、ポータルサイトの効果的な活用方法について、周知、事例共有し積極的な活用を促進できた。</w:t>
            </w:r>
          </w:p>
          <w:p w14:paraId="02AE2AB0" w14:textId="40384FD6" w:rsidR="00470129" w:rsidRPr="003928F9" w:rsidRDefault="00470129" w:rsidP="007C1A4B">
            <w:pPr>
              <w:spacing w:beforeLines="20" w:before="67" w:afterLines="20" w:after="67" w:line="220" w:lineRule="exact"/>
              <w:ind w:left="210" w:hangingChars="100" w:hanging="210"/>
              <w:rPr>
                <w:szCs w:val="21"/>
              </w:rPr>
            </w:pPr>
            <w:r>
              <w:rPr>
                <w:rFonts w:hint="eastAsia"/>
                <w:szCs w:val="21"/>
              </w:rPr>
              <w:t>⑨各団体の活動が持続的なものとなるよう、</w:t>
            </w:r>
            <w:r w:rsidR="00264B89">
              <w:rPr>
                <w:rFonts w:hint="eastAsia"/>
                <w:szCs w:val="21"/>
              </w:rPr>
              <w:t>地域活動協議会</w:t>
            </w:r>
            <w:r w:rsidR="00EC467D">
              <w:rPr>
                <w:rFonts w:hint="eastAsia"/>
                <w:szCs w:val="21"/>
              </w:rPr>
              <w:t>会長</w:t>
            </w:r>
            <w:r>
              <w:rPr>
                <w:rFonts w:hint="eastAsia"/>
                <w:szCs w:val="21"/>
              </w:rPr>
              <w:t>会、地域活動協議会運営委員会などで、効果的なボランティア募集方法の事例紹介や募集する際の注意点を周知した。</w:t>
            </w:r>
          </w:p>
        </w:tc>
        <w:tc>
          <w:tcPr>
            <w:tcW w:w="6067" w:type="dxa"/>
          </w:tcPr>
          <w:p w14:paraId="6EA85BC8" w14:textId="7981B013" w:rsidR="00470129" w:rsidRDefault="00470129" w:rsidP="007C1A4B">
            <w:pPr>
              <w:spacing w:beforeLines="20" w:before="67" w:afterLines="20" w:after="67" w:line="220" w:lineRule="exact"/>
              <w:ind w:left="210" w:hangingChars="100" w:hanging="210"/>
              <w:rPr>
                <w:szCs w:val="21"/>
              </w:rPr>
            </w:pPr>
            <w:r>
              <w:rPr>
                <w:rFonts w:hint="eastAsia"/>
                <w:szCs w:val="21"/>
              </w:rPr>
              <w:t>・情報発信について、より効果的な発信内容となるようさらに工夫していく必要があり、引き続き地域イベントなどにおいて、活動紹介・町会加入案内</w:t>
            </w:r>
            <w:r w:rsidR="00371CFF">
              <w:rPr>
                <w:rFonts w:hint="eastAsia"/>
                <w:szCs w:val="21"/>
              </w:rPr>
              <w:t>チラシ</w:t>
            </w:r>
            <w:r>
              <w:rPr>
                <w:rFonts w:hint="eastAsia"/>
                <w:szCs w:val="21"/>
              </w:rPr>
              <w:t>などを配布するとともに、イベントの案内を区</w:t>
            </w:r>
            <w:r>
              <w:rPr>
                <w:rFonts w:hint="eastAsia"/>
                <w:szCs w:val="21"/>
              </w:rPr>
              <w:t>Facebook</w:t>
            </w:r>
            <w:r>
              <w:rPr>
                <w:rFonts w:hint="eastAsia"/>
                <w:szCs w:val="21"/>
              </w:rPr>
              <w:t>などの</w:t>
            </w:r>
            <w:r w:rsidR="00F96182">
              <w:rPr>
                <w:rFonts w:hint="eastAsia"/>
                <w:szCs w:val="21"/>
              </w:rPr>
              <w:t>ＳＮＳ</w:t>
            </w:r>
            <w:r>
              <w:rPr>
                <w:rFonts w:hint="eastAsia"/>
                <w:szCs w:val="21"/>
              </w:rPr>
              <w:t>を活用して情報発信を行う。</w:t>
            </w:r>
          </w:p>
          <w:p w14:paraId="4BD5EA30" w14:textId="77777777" w:rsidR="00470129" w:rsidRDefault="00470129" w:rsidP="007C1A4B">
            <w:pPr>
              <w:spacing w:beforeLines="20" w:before="67" w:afterLines="20" w:after="67" w:line="220" w:lineRule="exact"/>
              <w:ind w:left="210" w:hangingChars="100" w:hanging="210"/>
              <w:rPr>
                <w:szCs w:val="21"/>
              </w:rPr>
            </w:pPr>
            <w:r>
              <w:rPr>
                <w:rFonts w:hint="eastAsia"/>
                <w:szCs w:val="21"/>
              </w:rPr>
              <w:t>・担い手拡大ワーキングで出た、短時間でのボランティア募集や気軽に参加できる実行委員会の開催などの解決策をイベントで実行できるよう、中間支援組織と連携し支援していく。</w:t>
            </w:r>
          </w:p>
          <w:p w14:paraId="68861ECF" w14:textId="3BFA64CB" w:rsidR="00470129" w:rsidRPr="003928F9" w:rsidRDefault="00470129" w:rsidP="007C1A4B">
            <w:pPr>
              <w:spacing w:beforeLines="20" w:before="67" w:afterLines="20" w:after="67" w:line="220" w:lineRule="exact"/>
              <w:ind w:left="210" w:hangingChars="100" w:hanging="210"/>
              <w:rPr>
                <w:szCs w:val="21"/>
              </w:rPr>
            </w:pPr>
            <w:r>
              <w:rPr>
                <w:rFonts w:hint="eastAsia"/>
                <w:szCs w:val="21"/>
              </w:rPr>
              <w:t>・地域活動協議会補助金の趣旨や活動の目的の理解は浸透しており、地域の特性や課題解決のための取組も多く行われているが、地域によって温度差があるため、地域の実情に合ったよりきめ細やかな説明をしていく必要があるため、引き続き、</w:t>
            </w:r>
            <w:r w:rsidR="00264B89">
              <w:rPr>
                <w:rFonts w:hint="eastAsia"/>
                <w:szCs w:val="21"/>
              </w:rPr>
              <w:t>地域活動協議会</w:t>
            </w:r>
            <w:r w:rsidR="00EC467D">
              <w:rPr>
                <w:rFonts w:hint="eastAsia"/>
                <w:szCs w:val="21"/>
              </w:rPr>
              <w:t>会長</w:t>
            </w:r>
            <w:r>
              <w:rPr>
                <w:rFonts w:hint="eastAsia"/>
                <w:szCs w:val="21"/>
              </w:rPr>
              <w:t>会、地域活動協議会運営委員会などで、地域活動協議会補助金や活動目的の説明、ポータルサイトの効果的な活用方法等を周知するとともに、地域実情に合った手法の提案などを行っていく。</w:t>
            </w:r>
          </w:p>
        </w:tc>
      </w:tr>
      <w:tr w:rsidR="00470129" w:rsidRPr="000F5194" w14:paraId="3025E2BA" w14:textId="77777777" w:rsidTr="001E1CC1">
        <w:trPr>
          <w:trHeight w:val="947"/>
        </w:trPr>
        <w:tc>
          <w:tcPr>
            <w:tcW w:w="595" w:type="dxa"/>
            <w:vAlign w:val="center"/>
          </w:tcPr>
          <w:p w14:paraId="76382F08" w14:textId="77777777" w:rsidR="00470129" w:rsidRPr="003928F9" w:rsidRDefault="00470129" w:rsidP="00E23328">
            <w:pPr>
              <w:spacing w:beforeLines="20" w:before="67" w:afterLines="20" w:after="67" w:line="240" w:lineRule="exact"/>
              <w:jc w:val="center"/>
              <w:rPr>
                <w:szCs w:val="21"/>
              </w:rPr>
            </w:pPr>
            <w:r>
              <w:rPr>
                <w:rFonts w:hint="eastAsia"/>
                <w:szCs w:val="21"/>
              </w:rPr>
              <w:t>住吉区</w:t>
            </w:r>
          </w:p>
        </w:tc>
        <w:tc>
          <w:tcPr>
            <w:tcW w:w="4564" w:type="dxa"/>
          </w:tcPr>
          <w:p w14:paraId="64714582" w14:textId="77777777" w:rsidR="00470129" w:rsidRDefault="00470129" w:rsidP="007C1A4B">
            <w:pPr>
              <w:spacing w:beforeLines="20" w:before="67" w:afterLines="20" w:after="67" w:line="220" w:lineRule="exact"/>
              <w:ind w:left="210" w:hangingChars="100" w:hanging="210"/>
              <w:rPr>
                <w:szCs w:val="21"/>
              </w:rPr>
            </w:pPr>
            <w:r>
              <w:rPr>
                <w:rFonts w:hint="eastAsia"/>
                <w:szCs w:val="21"/>
              </w:rPr>
              <w:t>・つながりづくりの基盤となる町会について、あらゆる媒体を活用して加入促進に取り組むとともに、全町会災害対策本部へ布担架や簡易トイレ、救助資機材等を配備し、第一層の活動を支援することができた。</w:t>
            </w:r>
          </w:p>
          <w:p w14:paraId="688472F3" w14:textId="3D64BE3B" w:rsidR="00470129" w:rsidRDefault="00470129" w:rsidP="007C1A4B">
            <w:pPr>
              <w:spacing w:beforeLines="20" w:before="67" w:afterLines="20" w:after="67" w:line="220" w:lineRule="exact"/>
              <w:ind w:left="210" w:hangingChars="100" w:hanging="210"/>
              <w:rPr>
                <w:szCs w:val="21"/>
              </w:rPr>
            </w:pPr>
            <w:r>
              <w:rPr>
                <w:rFonts w:hint="eastAsia"/>
                <w:szCs w:val="21"/>
              </w:rPr>
              <w:t>・広報紙や</w:t>
            </w:r>
            <w:r w:rsidR="00371CFF">
              <w:rPr>
                <w:rFonts w:hint="eastAsia"/>
                <w:szCs w:val="21"/>
              </w:rPr>
              <w:t>チラシ</w:t>
            </w:r>
            <w:r>
              <w:rPr>
                <w:rFonts w:hint="eastAsia"/>
                <w:szCs w:val="21"/>
              </w:rPr>
              <w:t>、</w:t>
            </w:r>
            <w:r>
              <w:rPr>
                <w:rFonts w:hint="eastAsia"/>
                <w:szCs w:val="21"/>
              </w:rPr>
              <w:t>Twitter</w:t>
            </w:r>
            <w:r>
              <w:rPr>
                <w:rFonts w:hint="eastAsia"/>
                <w:szCs w:val="21"/>
              </w:rPr>
              <w:t>、</w:t>
            </w:r>
            <w:r>
              <w:rPr>
                <w:rFonts w:hint="eastAsia"/>
                <w:szCs w:val="21"/>
              </w:rPr>
              <w:t>LINE</w:t>
            </w:r>
            <w:r>
              <w:rPr>
                <w:rFonts w:hint="eastAsia"/>
                <w:szCs w:val="21"/>
              </w:rPr>
              <w:t>、</w:t>
            </w:r>
            <w:r>
              <w:rPr>
                <w:rFonts w:hint="eastAsia"/>
                <w:szCs w:val="21"/>
              </w:rPr>
              <w:t>Instagram</w:t>
            </w:r>
            <w:r>
              <w:rPr>
                <w:rFonts w:hint="eastAsia"/>
                <w:szCs w:val="21"/>
              </w:rPr>
              <w:t>、</w:t>
            </w:r>
            <w:r>
              <w:rPr>
                <w:rFonts w:hint="eastAsia"/>
                <w:szCs w:val="21"/>
              </w:rPr>
              <w:t>YouTube</w:t>
            </w:r>
            <w:r>
              <w:rPr>
                <w:rFonts w:hint="eastAsia"/>
                <w:szCs w:val="21"/>
              </w:rPr>
              <w:t>などを活用し、世代や対象者に合わせた情報発信を行った結果、様々な地域活動に気軽に参加できると感じる区民の割合は</w:t>
            </w:r>
            <w:r>
              <w:rPr>
                <w:rFonts w:hint="eastAsia"/>
                <w:szCs w:val="21"/>
              </w:rPr>
              <w:t>29</w:t>
            </w:r>
            <w:r>
              <w:rPr>
                <w:rFonts w:hint="eastAsia"/>
                <w:szCs w:val="21"/>
              </w:rPr>
              <w:t>年度</w:t>
            </w:r>
            <w:r>
              <w:rPr>
                <w:rFonts w:hint="eastAsia"/>
                <w:szCs w:val="21"/>
              </w:rPr>
              <w:t>34.0</w:t>
            </w:r>
            <w:r>
              <w:rPr>
                <w:rFonts w:hint="eastAsia"/>
                <w:szCs w:val="21"/>
              </w:rPr>
              <w:t>％から元年度</w:t>
            </w:r>
            <w:r>
              <w:rPr>
                <w:rFonts w:hint="eastAsia"/>
                <w:szCs w:val="21"/>
              </w:rPr>
              <w:t>43.7</w:t>
            </w:r>
            <w:r>
              <w:rPr>
                <w:rFonts w:hint="eastAsia"/>
                <w:szCs w:val="21"/>
              </w:rPr>
              <w:t>％（区実施区民意識調査）に上昇した。</w:t>
            </w:r>
          </w:p>
          <w:p w14:paraId="3C3AD59B"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・目標①に対する実績値は、</w:t>
            </w:r>
            <w:r>
              <w:rPr>
                <w:rFonts w:hint="eastAsia"/>
                <w:szCs w:val="21"/>
              </w:rPr>
              <w:t>29</w:t>
            </w:r>
            <w:r>
              <w:rPr>
                <w:rFonts w:hint="eastAsia"/>
                <w:szCs w:val="21"/>
              </w:rPr>
              <w:t>年度</w:t>
            </w:r>
            <w:r>
              <w:rPr>
                <w:rFonts w:hint="eastAsia"/>
                <w:szCs w:val="21"/>
              </w:rPr>
              <w:t>58.3</w:t>
            </w:r>
            <w:r>
              <w:rPr>
                <w:rFonts w:hint="eastAsia"/>
                <w:szCs w:val="21"/>
              </w:rPr>
              <w:t>％から元年度</w:t>
            </w:r>
            <w:r>
              <w:rPr>
                <w:rFonts w:hint="eastAsia"/>
                <w:szCs w:val="21"/>
              </w:rPr>
              <w:t>65.7</w:t>
            </w:r>
            <w:r>
              <w:rPr>
                <w:rFonts w:hint="eastAsia"/>
                <w:szCs w:val="21"/>
              </w:rPr>
              <w:t>％に、目標②に対する実績値は、</w:t>
            </w:r>
            <w:r>
              <w:rPr>
                <w:rFonts w:hint="eastAsia"/>
                <w:szCs w:val="21"/>
              </w:rPr>
              <w:t>29</w:t>
            </w:r>
            <w:r>
              <w:rPr>
                <w:rFonts w:hint="eastAsia"/>
                <w:szCs w:val="21"/>
              </w:rPr>
              <w:t>年度</w:t>
            </w:r>
            <w:r>
              <w:rPr>
                <w:rFonts w:hint="eastAsia"/>
                <w:szCs w:val="21"/>
              </w:rPr>
              <w:t>22.5</w:t>
            </w:r>
            <w:r>
              <w:rPr>
                <w:rFonts w:hint="eastAsia"/>
                <w:szCs w:val="21"/>
              </w:rPr>
              <w:t>％から元年度</w:t>
            </w:r>
            <w:r>
              <w:rPr>
                <w:rFonts w:hint="eastAsia"/>
                <w:szCs w:val="21"/>
              </w:rPr>
              <w:t>23.0</w:t>
            </w:r>
            <w:r>
              <w:rPr>
                <w:rFonts w:hint="eastAsia"/>
                <w:szCs w:val="21"/>
              </w:rPr>
              <w:t>％に、目標③に対する実績値は、</w:t>
            </w:r>
            <w:r>
              <w:rPr>
                <w:rFonts w:hint="eastAsia"/>
                <w:szCs w:val="21"/>
              </w:rPr>
              <w:t>29</w:t>
            </w:r>
            <w:r>
              <w:rPr>
                <w:rFonts w:hint="eastAsia"/>
                <w:szCs w:val="21"/>
              </w:rPr>
              <w:t>年度</w:t>
            </w:r>
            <w:r>
              <w:rPr>
                <w:rFonts w:hint="eastAsia"/>
                <w:szCs w:val="21"/>
              </w:rPr>
              <w:t>41.7</w:t>
            </w:r>
            <w:r>
              <w:rPr>
                <w:rFonts w:hint="eastAsia"/>
                <w:szCs w:val="21"/>
              </w:rPr>
              <w:t>％から元年度</w:t>
            </w:r>
            <w:r>
              <w:rPr>
                <w:rFonts w:hint="eastAsia"/>
                <w:szCs w:val="21"/>
              </w:rPr>
              <w:t>48.5</w:t>
            </w:r>
            <w:r>
              <w:rPr>
                <w:rFonts w:hint="eastAsia"/>
                <w:szCs w:val="21"/>
              </w:rPr>
              <w:t>％に上昇し、すべての目標について、一定の成果を上げることができた。</w:t>
            </w:r>
          </w:p>
        </w:tc>
        <w:tc>
          <w:tcPr>
            <w:tcW w:w="6067" w:type="dxa"/>
          </w:tcPr>
          <w:p w14:paraId="3821626B" w14:textId="77777777" w:rsidR="00470129" w:rsidRDefault="00470129" w:rsidP="007C1A4B">
            <w:pPr>
              <w:spacing w:beforeLines="20" w:before="67" w:afterLines="20" w:after="67" w:line="220" w:lineRule="exact"/>
              <w:ind w:left="210" w:hangingChars="100" w:hanging="210"/>
              <w:rPr>
                <w:szCs w:val="21"/>
              </w:rPr>
            </w:pPr>
            <w:r>
              <w:rPr>
                <w:rFonts w:hint="eastAsia"/>
                <w:szCs w:val="21"/>
              </w:rPr>
              <w:t>・地域コミュニティの活性化に向けて、つながりづくりの基盤となる町会単位の活動へ支援を行う。とりわけ地域防災力の向上に重点をおき、防災訓練や備蓄物資の配備により、町会等の活動を支援していくとともに町会加入促進に取り組む。</w:t>
            </w:r>
          </w:p>
          <w:p w14:paraId="73C964CE" w14:textId="77777777" w:rsidR="00470129" w:rsidRDefault="00470129" w:rsidP="007C1A4B">
            <w:pPr>
              <w:spacing w:beforeLines="20" w:before="67" w:afterLines="20" w:after="67" w:line="220" w:lineRule="exact"/>
              <w:ind w:left="210" w:hangingChars="100" w:hanging="210"/>
              <w:rPr>
                <w:szCs w:val="21"/>
              </w:rPr>
            </w:pPr>
            <w:r>
              <w:rPr>
                <w:rFonts w:hint="eastAsia"/>
                <w:szCs w:val="21"/>
              </w:rPr>
              <w:t>・目標②について、若い世代に活動内容が伝わっていないこと、地域活動に関心のない住民が多いことから、元年度目標未達成であった。引き続き広報すみよしや</w:t>
            </w:r>
            <w:r w:rsidR="00F96182">
              <w:rPr>
                <w:rFonts w:hint="eastAsia"/>
                <w:szCs w:val="21"/>
              </w:rPr>
              <w:t>ＳＮＳ</w:t>
            </w:r>
            <w:r>
              <w:rPr>
                <w:rFonts w:hint="eastAsia"/>
                <w:szCs w:val="21"/>
              </w:rPr>
              <w:t>などあらゆる広報媒体を活用し、世代や対象者にあわせた方法で地域活動についてのＰＲを強化していく。また、若い世代やこれまで地域の活動と関わりが少なかった人たちが、地域活動に参加するきっかけとなる「行ってみたい」と感じる事業を実施するとともに、新たな住民同士のつながりづくり促進のための「場」や「機会」の創出を図っていく。</w:t>
            </w:r>
          </w:p>
          <w:p w14:paraId="102D2D0C"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・目標③について、元年度目標未達成であったことから、広報すみよしや</w:t>
            </w:r>
            <w:r w:rsidR="00F96182">
              <w:rPr>
                <w:rFonts w:hint="eastAsia"/>
                <w:szCs w:val="21"/>
              </w:rPr>
              <w:t>ＳＮＳ</w:t>
            </w:r>
            <w:r>
              <w:rPr>
                <w:rFonts w:hint="eastAsia"/>
                <w:szCs w:val="21"/>
              </w:rPr>
              <w:t>などあらゆる広報媒体を活用し、世代や対象者にあわせた方法で各地域活動協議会や各地域団体の活動状況を情報提供する。</w:t>
            </w:r>
          </w:p>
        </w:tc>
      </w:tr>
      <w:tr w:rsidR="00470129" w:rsidRPr="000F5194" w14:paraId="6E445D51" w14:textId="77777777" w:rsidTr="00165399">
        <w:trPr>
          <w:trHeight w:val="556"/>
        </w:trPr>
        <w:tc>
          <w:tcPr>
            <w:tcW w:w="595" w:type="dxa"/>
            <w:vAlign w:val="center"/>
          </w:tcPr>
          <w:p w14:paraId="3877CA58" w14:textId="77777777" w:rsidR="00470129" w:rsidRPr="003928F9" w:rsidRDefault="00470129" w:rsidP="00E23328">
            <w:pPr>
              <w:spacing w:beforeLines="20" w:before="67" w:afterLines="20" w:after="67" w:line="240" w:lineRule="exact"/>
              <w:jc w:val="center"/>
              <w:rPr>
                <w:szCs w:val="21"/>
              </w:rPr>
            </w:pPr>
            <w:r>
              <w:rPr>
                <w:rFonts w:hint="eastAsia"/>
                <w:szCs w:val="21"/>
              </w:rPr>
              <w:t>東住吉区</w:t>
            </w:r>
          </w:p>
        </w:tc>
        <w:tc>
          <w:tcPr>
            <w:tcW w:w="4564" w:type="dxa"/>
          </w:tcPr>
          <w:p w14:paraId="669A6476" w14:textId="6FC6F700" w:rsidR="00470129" w:rsidRDefault="00470129" w:rsidP="007C1A4B">
            <w:pPr>
              <w:spacing w:beforeLines="20" w:before="67" w:afterLines="20" w:after="67" w:line="200" w:lineRule="exact"/>
              <w:ind w:left="210" w:hangingChars="100" w:hanging="210"/>
              <w:rPr>
                <w:szCs w:val="21"/>
              </w:rPr>
            </w:pPr>
            <w:r>
              <w:rPr>
                <w:rFonts w:hint="eastAsia"/>
                <w:szCs w:val="21"/>
              </w:rPr>
              <w:t>・</w:t>
            </w:r>
            <w:r>
              <w:rPr>
                <w:rFonts w:hint="eastAsia"/>
                <w:szCs w:val="21"/>
              </w:rPr>
              <w:t>29</w:t>
            </w:r>
            <w:r>
              <w:rPr>
                <w:rFonts w:hint="eastAsia"/>
                <w:szCs w:val="21"/>
              </w:rPr>
              <w:t>年</w:t>
            </w:r>
            <w:r w:rsidR="004117A4">
              <w:rPr>
                <w:rFonts w:hint="eastAsia"/>
                <w:szCs w:val="21"/>
              </w:rPr>
              <w:t>４</w:t>
            </w:r>
            <w:r>
              <w:rPr>
                <w:rFonts w:hint="eastAsia"/>
                <w:szCs w:val="21"/>
              </w:rPr>
              <w:t>月より、区内の子育て情報が掲載された「子育て応援ナビ」を開設するとともに、広報紙情報や子育てお得情報を配信する区公式</w:t>
            </w:r>
            <w:r>
              <w:rPr>
                <w:rFonts w:hint="eastAsia"/>
                <w:szCs w:val="21"/>
              </w:rPr>
              <w:t>LINE</w:t>
            </w:r>
            <w:r>
              <w:rPr>
                <w:rFonts w:hint="eastAsia"/>
                <w:szCs w:val="21"/>
              </w:rPr>
              <w:t>アカウントを開始。また、各種媒体の情報に、二次元コードや</w:t>
            </w:r>
            <w:r>
              <w:rPr>
                <w:rFonts w:hint="eastAsia"/>
                <w:szCs w:val="21"/>
              </w:rPr>
              <w:t>URL</w:t>
            </w:r>
            <w:r>
              <w:rPr>
                <w:rFonts w:hint="eastAsia"/>
                <w:szCs w:val="21"/>
              </w:rPr>
              <w:t>を積極的に記載することで相互に連携させ、色々な情報が利用できるよう取り組んだ。</w:t>
            </w:r>
          </w:p>
          <w:p w14:paraId="4C0D028B" w14:textId="77777777" w:rsidR="00470129" w:rsidRDefault="00470129" w:rsidP="007C1A4B">
            <w:pPr>
              <w:spacing w:beforeLines="20" w:before="67" w:afterLines="20" w:after="67" w:line="200" w:lineRule="exact"/>
              <w:ind w:left="210" w:hangingChars="100" w:hanging="210"/>
              <w:rPr>
                <w:szCs w:val="21"/>
              </w:rPr>
            </w:pPr>
            <w:r>
              <w:rPr>
                <w:rFonts w:hint="eastAsia"/>
                <w:szCs w:val="21"/>
              </w:rPr>
              <w:t>・各地域の行事予定を広報紙及びホームページに掲載した。</w:t>
            </w:r>
          </w:p>
          <w:p w14:paraId="2A277C1E" w14:textId="77777777" w:rsidR="00470129" w:rsidRDefault="00470129" w:rsidP="007C1A4B">
            <w:pPr>
              <w:spacing w:beforeLines="20" w:before="67" w:afterLines="20" w:after="67" w:line="200" w:lineRule="exact"/>
              <w:ind w:left="210" w:hangingChars="100" w:hanging="210"/>
              <w:rPr>
                <w:szCs w:val="21"/>
              </w:rPr>
            </w:pPr>
            <w:r>
              <w:rPr>
                <w:rFonts w:hint="eastAsia"/>
                <w:szCs w:val="21"/>
              </w:rPr>
              <w:t>・各地域の活動実施の様子をホームページに掲載した。</w:t>
            </w:r>
          </w:p>
          <w:p w14:paraId="47D15AC6" w14:textId="01897F80" w:rsidR="00470129" w:rsidRDefault="00470129" w:rsidP="007C1A4B">
            <w:pPr>
              <w:spacing w:beforeLines="20" w:before="67" w:afterLines="20" w:after="67" w:line="200" w:lineRule="exact"/>
              <w:ind w:left="210" w:hangingChars="100" w:hanging="210"/>
              <w:rPr>
                <w:szCs w:val="21"/>
              </w:rPr>
            </w:pPr>
            <w:r>
              <w:rPr>
                <w:rFonts w:hint="eastAsia"/>
                <w:szCs w:val="21"/>
              </w:rPr>
              <w:t>・町会加入促進</w:t>
            </w:r>
            <w:r w:rsidR="00371CFF">
              <w:rPr>
                <w:rFonts w:hint="eastAsia"/>
                <w:szCs w:val="21"/>
              </w:rPr>
              <w:t>チラシ</w:t>
            </w:r>
            <w:r>
              <w:rPr>
                <w:rFonts w:hint="eastAsia"/>
                <w:szCs w:val="21"/>
              </w:rPr>
              <w:t>を転入者に配布した。</w:t>
            </w:r>
          </w:p>
          <w:p w14:paraId="45942988" w14:textId="39E3C876" w:rsidR="00470129" w:rsidRDefault="00470129" w:rsidP="007C1A4B">
            <w:pPr>
              <w:spacing w:beforeLines="20" w:before="67" w:afterLines="20" w:after="67" w:line="200" w:lineRule="exact"/>
              <w:ind w:left="210" w:hangingChars="100" w:hanging="210"/>
              <w:rPr>
                <w:szCs w:val="21"/>
              </w:rPr>
            </w:pPr>
            <w:r>
              <w:rPr>
                <w:rFonts w:hint="eastAsia"/>
                <w:szCs w:val="21"/>
              </w:rPr>
              <w:t>・区内のイベントでの機会を</w:t>
            </w:r>
            <w:r w:rsidR="001E55DC">
              <w:rPr>
                <w:rFonts w:hint="eastAsia"/>
                <w:szCs w:val="21"/>
              </w:rPr>
              <w:t>捉え</w:t>
            </w:r>
            <w:r>
              <w:rPr>
                <w:rFonts w:hint="eastAsia"/>
                <w:szCs w:val="21"/>
              </w:rPr>
              <w:t>啓発を行った。</w:t>
            </w:r>
          </w:p>
          <w:p w14:paraId="600A2ACF" w14:textId="77777777" w:rsidR="00470129" w:rsidRDefault="00470129" w:rsidP="007C1A4B">
            <w:pPr>
              <w:spacing w:beforeLines="20" w:before="67" w:afterLines="20" w:after="67" w:line="200" w:lineRule="exact"/>
              <w:ind w:left="210" w:hangingChars="100" w:hanging="210"/>
              <w:rPr>
                <w:szCs w:val="21"/>
              </w:rPr>
            </w:pPr>
            <w:r>
              <w:rPr>
                <w:rFonts w:hint="eastAsia"/>
                <w:szCs w:val="21"/>
              </w:rPr>
              <w:t>・「自治会・町内会単位の活動に対する市からの支援が役に立っていると感じる区民の割合」「各団体により地域の特性や課題に応じた活動が進められていると感じる区民の割合」については、３カ年ともに目標を達成した。</w:t>
            </w:r>
          </w:p>
          <w:p w14:paraId="01193054" w14:textId="77777777" w:rsidR="00470129" w:rsidRDefault="00470129" w:rsidP="007C1A4B">
            <w:pPr>
              <w:spacing w:beforeLines="20" w:before="67" w:afterLines="20" w:after="67" w:line="200" w:lineRule="exact"/>
              <w:ind w:left="210" w:hangingChars="100" w:hanging="210"/>
              <w:rPr>
                <w:szCs w:val="21"/>
              </w:rPr>
            </w:pPr>
            <w:r>
              <w:rPr>
                <w:rFonts w:hint="eastAsia"/>
                <w:szCs w:val="21"/>
              </w:rPr>
              <w:t>・地縁型団体が行う活動に参加している区民の割合が上昇していない。</w:t>
            </w:r>
          </w:p>
          <w:p w14:paraId="3E5FB3EC" w14:textId="77777777" w:rsidR="00470129" w:rsidRPr="003928F9" w:rsidRDefault="00470129" w:rsidP="007C1A4B">
            <w:pPr>
              <w:spacing w:beforeLines="20" w:before="67" w:afterLines="20" w:after="67" w:line="200" w:lineRule="exact"/>
              <w:ind w:left="210" w:hangingChars="100" w:hanging="210"/>
              <w:rPr>
                <w:szCs w:val="21"/>
              </w:rPr>
            </w:pPr>
            <w:r>
              <w:rPr>
                <w:rFonts w:hint="eastAsia"/>
                <w:szCs w:val="21"/>
              </w:rPr>
              <w:t>・「はつらつ脳活性化元気アップリーダー養成講座」を毎年開催し、地域での認知症予防に取り組むリーダーを育成（～元年度</w:t>
            </w:r>
            <w:r>
              <w:rPr>
                <w:rFonts w:hint="eastAsia"/>
                <w:szCs w:val="21"/>
              </w:rPr>
              <w:t>169</w:t>
            </w:r>
            <w:r>
              <w:rPr>
                <w:rFonts w:hint="eastAsia"/>
                <w:szCs w:val="21"/>
              </w:rPr>
              <w:t>名）</w:t>
            </w:r>
            <w:r>
              <w:rPr>
                <w:rFonts w:hint="eastAsia"/>
                <w:szCs w:val="21"/>
              </w:rPr>
              <w:t>96</w:t>
            </w:r>
            <w:r>
              <w:rPr>
                <w:rFonts w:hint="eastAsia"/>
                <w:szCs w:val="21"/>
              </w:rPr>
              <w:t>％以上の満足度を得た。また、小学校で実施される「認知症キッズサポーター養成講座」に毎回開催協力し、認知症サポーターとの交流を図った。</w:t>
            </w:r>
          </w:p>
        </w:tc>
        <w:tc>
          <w:tcPr>
            <w:tcW w:w="6067" w:type="dxa"/>
          </w:tcPr>
          <w:p w14:paraId="7886416B" w14:textId="77777777" w:rsidR="00470129" w:rsidRDefault="00470129" w:rsidP="007C1A4B">
            <w:pPr>
              <w:spacing w:beforeLines="20" w:before="67" w:afterLines="20" w:after="67" w:line="220" w:lineRule="exact"/>
              <w:ind w:left="210" w:hangingChars="100" w:hanging="210"/>
              <w:rPr>
                <w:szCs w:val="21"/>
              </w:rPr>
            </w:pPr>
            <w:r>
              <w:rPr>
                <w:rFonts w:hint="eastAsia"/>
                <w:szCs w:val="21"/>
              </w:rPr>
              <w:t>・年代に即した広報戦略を立てる必要があり、各種媒体の情報を相互に連携させるクロスメディア手法を用い、様々な情報が利用できるよう引き続き取り組む。</w:t>
            </w:r>
          </w:p>
          <w:p w14:paraId="5188A5A0" w14:textId="77777777" w:rsidR="00470129" w:rsidRDefault="00470129" w:rsidP="007C1A4B">
            <w:pPr>
              <w:spacing w:beforeLines="20" w:before="67" w:afterLines="20" w:after="67" w:line="220" w:lineRule="exact"/>
              <w:ind w:left="210" w:hangingChars="100" w:hanging="210"/>
              <w:rPr>
                <w:szCs w:val="21"/>
              </w:rPr>
            </w:pPr>
            <w:r>
              <w:rPr>
                <w:rFonts w:hint="eastAsia"/>
                <w:szCs w:val="21"/>
              </w:rPr>
              <w:t>・参加していない区民の中で、参加したいが時間の都合や情報不足により参加していない区民が５割となっている。この方々を取り込むためにも、地域の行事や地域活動について、引き続き情報提供を行い、認知度を高める。</w:t>
            </w:r>
          </w:p>
          <w:p w14:paraId="0246B96E"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はつらつ脳活性化元気アップ事業において、リーダー養成と各地域における元気アップ講座を継続し、小学校で開催される「認知症キッズサポーター養成講座」に元気アップリーダーの参加協力を継続する。</w:t>
            </w:r>
          </w:p>
        </w:tc>
      </w:tr>
      <w:tr w:rsidR="00470129" w:rsidRPr="000F5194" w14:paraId="0628775C" w14:textId="77777777" w:rsidTr="001E1CC1">
        <w:trPr>
          <w:trHeight w:val="947"/>
        </w:trPr>
        <w:tc>
          <w:tcPr>
            <w:tcW w:w="595" w:type="dxa"/>
            <w:vAlign w:val="center"/>
          </w:tcPr>
          <w:p w14:paraId="4FBCDAA6" w14:textId="77777777" w:rsidR="00470129" w:rsidRPr="003928F9" w:rsidRDefault="00470129" w:rsidP="00E23328">
            <w:pPr>
              <w:spacing w:beforeLines="20" w:before="67" w:afterLines="20" w:after="67" w:line="240" w:lineRule="exact"/>
              <w:jc w:val="center"/>
              <w:rPr>
                <w:szCs w:val="21"/>
              </w:rPr>
            </w:pPr>
            <w:r>
              <w:rPr>
                <w:rFonts w:hint="eastAsia"/>
                <w:szCs w:val="21"/>
              </w:rPr>
              <w:t>平野区</w:t>
            </w:r>
          </w:p>
        </w:tc>
        <w:tc>
          <w:tcPr>
            <w:tcW w:w="4564" w:type="dxa"/>
          </w:tcPr>
          <w:p w14:paraId="1B1CE434" w14:textId="77777777" w:rsidR="00470129" w:rsidRDefault="00470129" w:rsidP="007C1A4B">
            <w:pPr>
              <w:spacing w:beforeLines="20" w:before="67" w:afterLines="20" w:after="67" w:line="220" w:lineRule="exact"/>
              <w:ind w:left="210" w:hangingChars="100" w:hanging="210"/>
              <w:rPr>
                <w:szCs w:val="21"/>
              </w:rPr>
            </w:pPr>
            <w:r>
              <w:rPr>
                <w:rFonts w:hint="eastAsia"/>
                <w:szCs w:val="21"/>
              </w:rPr>
              <w:t>・防災という住民共通の課題において、地域振興会をはじめとした地縁団体と協働して「平野区防災の備え」を作成することができた。それらを活用して町会・自治会が住民への各戸配布を実施することで、防災啓発・加入促進活動につなげることができた。また、地域での防災訓練においても「平野区防災の備え」を活用した連携強化を図ることができた。</w:t>
            </w:r>
          </w:p>
          <w:p w14:paraId="3E6B66D2" w14:textId="77777777" w:rsidR="00470129" w:rsidRDefault="00470129" w:rsidP="007C1A4B">
            <w:pPr>
              <w:spacing w:beforeLines="20" w:before="67" w:afterLines="20" w:after="67" w:line="220" w:lineRule="exact"/>
              <w:ind w:left="210" w:hangingChars="100" w:hanging="210"/>
              <w:rPr>
                <w:szCs w:val="21"/>
              </w:rPr>
            </w:pPr>
            <w:r>
              <w:rPr>
                <w:rFonts w:hint="eastAsia"/>
                <w:szCs w:val="21"/>
              </w:rPr>
              <w:t>・中間支援組織（まちづくりセンター）を活用し、地域におけるＩＣＴの活用をはじめとした広報を充実することができた。</w:t>
            </w:r>
          </w:p>
          <w:p w14:paraId="39546E84"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・会計説明会の開催などの機会を通じて、地域活動協議会の意義・補助金などの説明を実施することができた。</w:t>
            </w:r>
          </w:p>
        </w:tc>
        <w:tc>
          <w:tcPr>
            <w:tcW w:w="6067" w:type="dxa"/>
          </w:tcPr>
          <w:p w14:paraId="77208AD4" w14:textId="77777777" w:rsidR="00470129" w:rsidRDefault="00470129" w:rsidP="007C1A4B">
            <w:pPr>
              <w:spacing w:beforeLines="20" w:before="67" w:afterLines="20" w:after="67" w:line="220" w:lineRule="exact"/>
              <w:ind w:left="210" w:hangingChars="100" w:hanging="210"/>
              <w:rPr>
                <w:szCs w:val="21"/>
              </w:rPr>
            </w:pPr>
            <w:r>
              <w:rPr>
                <w:rFonts w:hint="eastAsia"/>
                <w:szCs w:val="21"/>
              </w:rPr>
              <w:t>・目標①について、防災という課題での地域連携強化を図ることができたことから、今後、地域福祉などの課題においても地縁団体との連携・支援を実施していく。</w:t>
            </w:r>
          </w:p>
          <w:p w14:paraId="367ACECB" w14:textId="77777777" w:rsidR="00470129" w:rsidRDefault="00470129" w:rsidP="007C1A4B">
            <w:pPr>
              <w:spacing w:beforeLines="20" w:before="67" w:afterLines="20" w:after="67" w:line="220" w:lineRule="exact"/>
              <w:ind w:left="210" w:hangingChars="100" w:hanging="210"/>
              <w:rPr>
                <w:szCs w:val="21"/>
              </w:rPr>
            </w:pPr>
            <w:r>
              <w:rPr>
                <w:rFonts w:hint="eastAsia"/>
                <w:szCs w:val="21"/>
              </w:rPr>
              <w:t>・目標②について、地域活動協議会における広報の充実がされてきたことから、今後は中間支援組織（まちづくりセンター）を活用し、地域活動協議会とも連携し、地域活動への参加につながる取組を実施していく。</w:t>
            </w:r>
          </w:p>
          <w:p w14:paraId="205C0B41"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目標③について、説明会などの場を通じて意義説明や活動目的の確認を行うことで地域活動協議会の構成団への理解が進んではきているものの、活動内容の周知が行き届いていないことも課題と考えられるため、今後は中間支援組織（まちづくりセンター）の活用や、地域活動協議会とも連携し、活動内容の周知や地域課題に応じた活動につながる取組の支援を実施していく。</w:t>
            </w:r>
          </w:p>
        </w:tc>
      </w:tr>
      <w:tr w:rsidR="00470129" w:rsidRPr="000F5194" w14:paraId="683EBD47" w14:textId="77777777" w:rsidTr="001E1CC1">
        <w:trPr>
          <w:trHeight w:val="947"/>
        </w:trPr>
        <w:tc>
          <w:tcPr>
            <w:tcW w:w="595" w:type="dxa"/>
            <w:vAlign w:val="center"/>
          </w:tcPr>
          <w:p w14:paraId="5977C77B" w14:textId="77777777" w:rsidR="00470129" w:rsidRPr="003928F9" w:rsidRDefault="00470129" w:rsidP="00E23328">
            <w:pPr>
              <w:spacing w:beforeLines="20" w:before="67" w:afterLines="20" w:after="67" w:line="240" w:lineRule="exact"/>
              <w:jc w:val="center"/>
              <w:rPr>
                <w:szCs w:val="21"/>
              </w:rPr>
            </w:pPr>
            <w:r>
              <w:rPr>
                <w:rFonts w:hint="eastAsia"/>
                <w:szCs w:val="21"/>
              </w:rPr>
              <w:t>西成区</w:t>
            </w:r>
          </w:p>
        </w:tc>
        <w:tc>
          <w:tcPr>
            <w:tcW w:w="4564" w:type="dxa"/>
          </w:tcPr>
          <w:p w14:paraId="632CA953" w14:textId="31E66536" w:rsidR="00470129" w:rsidRDefault="004117A4" w:rsidP="007C1A4B">
            <w:pPr>
              <w:spacing w:beforeLines="20" w:before="67" w:afterLines="20" w:after="67" w:line="220" w:lineRule="exact"/>
              <w:ind w:left="210" w:hangingChars="100" w:hanging="210"/>
              <w:rPr>
                <w:szCs w:val="21"/>
              </w:rPr>
            </w:pPr>
            <w:r>
              <w:rPr>
                <w:rFonts w:hint="eastAsia"/>
                <w:szCs w:val="21"/>
              </w:rPr>
              <w:t>・</w:t>
            </w:r>
            <w:r w:rsidR="00903E8E">
              <w:rPr>
                <w:rFonts w:hint="eastAsia"/>
                <w:szCs w:val="21"/>
              </w:rPr>
              <w:t>Facebook</w:t>
            </w:r>
            <w:r w:rsidR="00470129">
              <w:rPr>
                <w:rFonts w:hint="eastAsia"/>
                <w:szCs w:val="21"/>
              </w:rPr>
              <w:t>に、地域活動協議会主催行事の事前周知を行うことで幅広い世代の参加につながった。</w:t>
            </w:r>
          </w:p>
          <w:p w14:paraId="4368C7B8" w14:textId="36D80E88" w:rsidR="00470129" w:rsidRDefault="00BA02A4" w:rsidP="007C1A4B">
            <w:pPr>
              <w:spacing w:beforeLines="20" w:before="67" w:afterLines="20" w:after="67" w:line="220" w:lineRule="exact"/>
              <w:ind w:left="210" w:hangingChars="100" w:hanging="210"/>
              <w:rPr>
                <w:szCs w:val="21"/>
              </w:rPr>
            </w:pPr>
            <w:r>
              <w:rPr>
                <w:rFonts w:hint="eastAsia"/>
                <w:szCs w:val="21"/>
              </w:rPr>
              <w:t>・ホームページ</w:t>
            </w:r>
            <w:r w:rsidR="00903E8E">
              <w:rPr>
                <w:rFonts w:hint="eastAsia"/>
                <w:szCs w:val="21"/>
              </w:rPr>
              <w:t>の地域活動協議会のページに、各地域の</w:t>
            </w:r>
            <w:r w:rsidR="00903E8E">
              <w:rPr>
                <w:rFonts w:hint="eastAsia"/>
                <w:szCs w:val="21"/>
              </w:rPr>
              <w:t>Facebook</w:t>
            </w:r>
            <w:r w:rsidR="00783452">
              <w:rPr>
                <w:rFonts w:hint="eastAsia"/>
                <w:szCs w:val="21"/>
              </w:rPr>
              <w:t>リンクをまとめたページを作成し多くの区民に閲覧できるよう取組</w:t>
            </w:r>
            <w:r w:rsidR="00470129">
              <w:rPr>
                <w:rFonts w:hint="eastAsia"/>
                <w:szCs w:val="21"/>
              </w:rPr>
              <w:t>を進め、情報発信の強化につながった。</w:t>
            </w:r>
          </w:p>
          <w:p w14:paraId="25C2AD45"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・地域防災リーダーの役割の理解を深める取組を実施することにより、動機付けややりがいを創出し、本人の意向に基づく活躍を促進してきた。</w:t>
            </w:r>
          </w:p>
        </w:tc>
        <w:tc>
          <w:tcPr>
            <w:tcW w:w="6067" w:type="dxa"/>
          </w:tcPr>
          <w:p w14:paraId="387DF839" w14:textId="5DE1B99B" w:rsidR="00470129" w:rsidRDefault="004117A4" w:rsidP="007C1A4B">
            <w:pPr>
              <w:spacing w:beforeLines="20" w:before="67" w:afterLines="20" w:after="67" w:line="220" w:lineRule="exact"/>
              <w:ind w:left="210" w:hangingChars="100" w:hanging="210"/>
              <w:rPr>
                <w:szCs w:val="21"/>
              </w:rPr>
            </w:pPr>
            <w:r>
              <w:rPr>
                <w:rFonts w:hint="eastAsia"/>
                <w:szCs w:val="21"/>
              </w:rPr>
              <w:t>・</w:t>
            </w:r>
            <w:r w:rsidR="00903E8E">
              <w:rPr>
                <w:rFonts w:hint="eastAsia"/>
                <w:szCs w:val="21"/>
              </w:rPr>
              <w:t>Facebook</w:t>
            </w:r>
            <w:r w:rsidR="00470129">
              <w:rPr>
                <w:rFonts w:hint="eastAsia"/>
                <w:szCs w:val="21"/>
              </w:rPr>
              <w:t>への掲載する事業を増やすべく、地域活動協議会への情報発信に関</w:t>
            </w:r>
            <w:r w:rsidR="00783452">
              <w:rPr>
                <w:rFonts w:hint="eastAsia"/>
                <w:szCs w:val="21"/>
              </w:rPr>
              <w:t>する支援を強化し、より多くの区民が地域活動に参加できるよう取組</w:t>
            </w:r>
            <w:r w:rsidR="00470129">
              <w:rPr>
                <w:rFonts w:hint="eastAsia"/>
                <w:szCs w:val="21"/>
              </w:rPr>
              <w:t>を進めていく。</w:t>
            </w:r>
          </w:p>
          <w:p w14:paraId="53A87979" w14:textId="4309B9A8" w:rsidR="00470129" w:rsidRDefault="00783452" w:rsidP="007C1A4B">
            <w:pPr>
              <w:spacing w:beforeLines="20" w:before="67" w:afterLines="20" w:after="67" w:line="220" w:lineRule="exact"/>
              <w:ind w:left="210" w:hangingChars="100" w:hanging="210"/>
              <w:rPr>
                <w:szCs w:val="21"/>
              </w:rPr>
            </w:pPr>
            <w:r>
              <w:rPr>
                <w:rFonts w:hint="eastAsia"/>
                <w:szCs w:val="21"/>
              </w:rPr>
              <w:t>・区からの情報発信強化への取組</w:t>
            </w:r>
            <w:r w:rsidR="00470129">
              <w:rPr>
                <w:rFonts w:hint="eastAsia"/>
                <w:szCs w:val="21"/>
              </w:rPr>
              <w:t>の他、町会を含めた地縁団体による情報発信が十分でないとの課題も見受けられるため、町会等の地縁団体における</w:t>
            </w:r>
            <w:r w:rsidR="00F96182">
              <w:rPr>
                <w:rFonts w:hint="eastAsia"/>
                <w:szCs w:val="21"/>
              </w:rPr>
              <w:t>ＳＮＳ</w:t>
            </w:r>
            <w:r w:rsidR="00470129">
              <w:rPr>
                <w:rFonts w:hint="eastAsia"/>
                <w:szCs w:val="21"/>
              </w:rPr>
              <w:t>等を含めた情報発信の強化に向けた支援の構築を進めていく。</w:t>
            </w:r>
          </w:p>
          <w:p w14:paraId="0148FDD6" w14:textId="77777777" w:rsidR="00470129" w:rsidRPr="003928F9" w:rsidRDefault="00470129" w:rsidP="007C1A4B">
            <w:pPr>
              <w:spacing w:beforeLines="20" w:before="67" w:afterLines="20" w:after="67" w:line="220" w:lineRule="exact"/>
              <w:ind w:left="210" w:hangingChars="100" w:hanging="210"/>
              <w:rPr>
                <w:szCs w:val="21"/>
              </w:rPr>
            </w:pPr>
            <w:r>
              <w:rPr>
                <w:rFonts w:hint="eastAsia"/>
                <w:szCs w:val="21"/>
              </w:rPr>
              <w:t>・引き続き、地域防災リーダーを対象とする研修や実技訓練を実施し、動機付けや役割の理解を深める取組を推進する。</w:t>
            </w:r>
          </w:p>
        </w:tc>
      </w:tr>
    </w:tbl>
    <w:p w14:paraId="49F03206" w14:textId="77777777" w:rsidR="00470129" w:rsidRPr="00400EEB" w:rsidRDefault="00470129" w:rsidP="00470129">
      <w:pPr>
        <w:rPr>
          <w:rFonts w:asciiTheme="majorEastAsia" w:eastAsiaTheme="majorEastAsia" w:hAnsiTheme="majorEastAsia"/>
          <w:sz w:val="22"/>
        </w:rPr>
      </w:pPr>
    </w:p>
    <w:p w14:paraId="284D27AA" w14:textId="77777777" w:rsidR="00A824AF" w:rsidRDefault="00A824A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2F774DB" w14:textId="415B8A01" w:rsidR="000278F7" w:rsidRPr="000F5194" w:rsidRDefault="000278F7" w:rsidP="00AF42FA">
      <w:pPr>
        <w:pStyle w:val="1"/>
        <w:rPr>
          <w:rFonts w:asciiTheme="majorEastAsia" w:hAnsiTheme="majorEastAsia"/>
          <w:b/>
        </w:rPr>
      </w:pPr>
      <w:bookmarkStart w:id="10" w:name="_Toc42864089"/>
      <w:r>
        <w:rPr>
          <w:rFonts w:asciiTheme="majorEastAsia" w:hAnsiTheme="majorEastAsia" w:hint="eastAsia"/>
          <w:b/>
        </w:rPr>
        <w:t>柱１</w:t>
      </w:r>
      <w:r>
        <w:rPr>
          <w:rFonts w:asciiTheme="majorEastAsia" w:hAnsiTheme="majorEastAsia"/>
          <w:b/>
        </w:rPr>
        <w:t>-Ⅱ-イ 地域を限定しない活動の活性化（テーマ型団体）</w:t>
      </w:r>
      <w:r w:rsidRPr="001A4CDB">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8265" behindDoc="0" locked="0" layoutInCell="1" allowOverlap="1" wp14:anchorId="48253A9E" wp14:editId="6FCA0EF1">
                <wp:simplePos x="0" y="0"/>
                <wp:positionH relativeFrom="margin">
                  <wp:align>center</wp:align>
                </wp:positionH>
                <wp:positionV relativeFrom="paragraph">
                  <wp:posOffset>-391160</wp:posOffset>
                </wp:positionV>
                <wp:extent cx="609600" cy="3143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7B1464EE" w14:textId="181F0AB2" w:rsidR="00E2342B" w:rsidRPr="009C183C" w:rsidRDefault="00E2342B" w:rsidP="000278F7">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53A9E" id="テキスト ボックス 26" o:spid="_x0000_s1039" type="#_x0000_t202" style="position:absolute;left:0;text-align:left;margin-left:0;margin-top:-30.8pt;width:48pt;height:24.75pt;z-index:2516582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" filled="f" stroked="f" strokeweight=".5pt">
                <v:textbox>
                  <w:txbxContent>
                    <w:p w14:paraId="7B1464EE" w14:textId="181F0AB2" w:rsidR="00E2342B" w:rsidRPr="009C183C" w:rsidRDefault="00E2342B" w:rsidP="000278F7">
                      <w:pPr>
                        <w:jc w:val="center"/>
                        <w:rPr>
                          <w:rFonts w:ascii="ＭＳ ゴシック" w:eastAsia="ＭＳ ゴシック" w:hAnsi="ＭＳ ゴシック"/>
                          <w:b/>
                          <w:sz w:val="22"/>
                        </w:rPr>
                      </w:pPr>
                    </w:p>
                  </w:txbxContent>
                </v:textbox>
                <w10:wrap anchorx="margin"/>
              </v:shape>
            </w:pict>
          </mc:Fallback>
        </mc:AlternateContent>
      </w:r>
      <w:bookmarkEnd w:id="10"/>
    </w:p>
    <w:p w14:paraId="5A4AD611" w14:textId="77777777" w:rsidR="000278F7" w:rsidRDefault="000278F7" w:rsidP="000278F7">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04032238" w14:textId="77777777" w:rsidR="000278F7" w:rsidRDefault="000278F7" w:rsidP="000278F7">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0744823C" w14:textId="77777777" w:rsidR="000278F7" w:rsidRPr="000F5194" w:rsidRDefault="000278F7" w:rsidP="000278F7">
      <w:pPr>
        <w:rPr>
          <w:rFonts w:asciiTheme="majorEastAsia" w:eastAsiaTheme="majorEastAsia" w:hAnsiTheme="majorEastAsia"/>
          <w:sz w:val="22"/>
        </w:rPr>
      </w:pPr>
      <w:r>
        <w:rPr>
          <w:rFonts w:asciiTheme="majorEastAsia" w:eastAsiaTheme="majorEastAsia" w:hAnsiTheme="majorEastAsia"/>
          <w:sz w:val="22"/>
        </w:rPr>
        <w:t>目標①「各区の市民活動支援情報提供窓口への問合せ件数」</w:t>
      </w:r>
    </w:p>
    <w:tbl>
      <w:tblPr>
        <w:tblStyle w:val="a3"/>
        <w:tblW w:w="11052" w:type="dxa"/>
        <w:tblLayout w:type="fixed"/>
        <w:tblLook w:val="04A0" w:firstRow="1" w:lastRow="0" w:firstColumn="1" w:lastColumn="0" w:noHBand="0" w:noVBand="1"/>
      </w:tblPr>
      <w:tblGrid>
        <w:gridCol w:w="1700"/>
        <w:gridCol w:w="2550"/>
        <w:gridCol w:w="3401"/>
        <w:gridCol w:w="3401"/>
      </w:tblGrid>
      <w:tr w:rsidR="000278F7" w:rsidRPr="000F5194" w14:paraId="6E848ACF" w14:textId="77777777" w:rsidTr="001E1CC1">
        <w:trPr>
          <w:trHeight w:val="416"/>
          <w:tblHeader/>
        </w:trPr>
        <w:tc>
          <w:tcPr>
            <w:tcW w:w="2268" w:type="dxa"/>
            <w:gridSpan w:val="4"/>
            <w:tcBorders>
              <w:bottom w:val="single" w:sz="4" w:space="0" w:color="auto"/>
            </w:tcBorders>
            <w:shd w:val="clear" w:color="auto" w:fill="B6DDE8" w:themeFill="accent5" w:themeFillTint="66"/>
            <w:vAlign w:val="center"/>
          </w:tcPr>
          <w:p w14:paraId="6A44DAA3" w14:textId="77777777" w:rsidR="000278F7" w:rsidRPr="000F5194" w:rsidRDefault="000278F7" w:rsidP="000278F7">
            <w:pPr>
              <w:spacing w:line="240" w:lineRule="exact"/>
              <w:jc w:val="center"/>
            </w:pPr>
            <w:r>
              <w:rPr>
                <w:rFonts w:hint="eastAsia"/>
              </w:rPr>
              <w:t>29</w:t>
            </w:r>
            <w:r>
              <w:rPr>
                <w:rFonts w:hint="eastAsia"/>
              </w:rPr>
              <w:t>年度</w:t>
            </w:r>
            <w:r w:rsidRPr="000F5194">
              <w:t>目標</w:t>
            </w:r>
          </w:p>
        </w:tc>
      </w:tr>
      <w:tr w:rsidR="000278F7" w:rsidRPr="000F5194" w14:paraId="17D8F708" w14:textId="77777777" w:rsidTr="001E1CC1">
        <w:trPr>
          <w:trHeight w:val="416"/>
          <w:tblHeader/>
        </w:trPr>
        <w:tc>
          <w:tcPr>
            <w:tcW w:w="2268" w:type="dxa"/>
            <w:gridSpan w:val="4"/>
            <w:shd w:val="clear" w:color="auto" w:fill="auto"/>
            <w:vAlign w:val="center"/>
          </w:tcPr>
          <w:p w14:paraId="6DCE211B" w14:textId="77777777" w:rsidR="000278F7" w:rsidRDefault="000278F7" w:rsidP="000278F7">
            <w:pPr>
              <w:spacing w:line="240" w:lineRule="exact"/>
              <w:jc w:val="left"/>
            </w:pPr>
            <w:r>
              <w:rPr>
                <w:rFonts w:hint="eastAsia"/>
              </w:rPr>
              <w:t xml:space="preserve">各区における窓口の設置　</w:t>
            </w:r>
          </w:p>
        </w:tc>
      </w:tr>
      <w:tr w:rsidR="000278F7" w:rsidRPr="000F5194" w14:paraId="6EAA28FF" w14:textId="77777777" w:rsidTr="001E1CC1">
        <w:trPr>
          <w:trHeight w:val="416"/>
          <w:tblHeader/>
        </w:trPr>
        <w:tc>
          <w:tcPr>
            <w:tcW w:w="1134" w:type="dxa"/>
            <w:shd w:val="clear" w:color="auto" w:fill="B6DDE8" w:themeFill="accent5" w:themeFillTint="66"/>
          </w:tcPr>
          <w:p w14:paraId="7989A8DF" w14:textId="77777777" w:rsidR="000278F7" w:rsidRPr="000F5194" w:rsidRDefault="000278F7" w:rsidP="000278F7">
            <w:pPr>
              <w:spacing w:line="260" w:lineRule="exact"/>
              <w:contextualSpacing/>
              <w:rPr>
                <w:sz w:val="24"/>
                <w:szCs w:val="24"/>
              </w:rPr>
            </w:pPr>
          </w:p>
        </w:tc>
        <w:tc>
          <w:tcPr>
            <w:tcW w:w="1701" w:type="dxa"/>
            <w:shd w:val="clear" w:color="auto" w:fill="B6DDE8" w:themeFill="accent5" w:themeFillTint="66"/>
            <w:vAlign w:val="center"/>
          </w:tcPr>
          <w:p w14:paraId="31207158" w14:textId="77777777" w:rsidR="000278F7" w:rsidRDefault="000278F7" w:rsidP="000278F7">
            <w:pPr>
              <w:spacing w:line="240" w:lineRule="exact"/>
              <w:jc w:val="center"/>
            </w:pPr>
            <w:r>
              <w:rPr>
                <w:rFonts w:hint="eastAsia"/>
              </w:rPr>
              <w:t>目標</w:t>
            </w:r>
          </w:p>
          <w:p w14:paraId="44A8FA09" w14:textId="77777777" w:rsidR="000278F7" w:rsidRDefault="000278F7" w:rsidP="000278F7">
            <w:pPr>
              <w:spacing w:line="240" w:lineRule="exact"/>
              <w:jc w:val="center"/>
            </w:pPr>
            <w:r>
              <w:rPr>
                <w:rFonts w:hint="eastAsia"/>
              </w:rPr>
              <w:t>上段：</w:t>
            </w:r>
            <w:r>
              <w:rPr>
                <w:rFonts w:hint="eastAsia"/>
              </w:rPr>
              <w:t>30</w:t>
            </w:r>
            <w:r>
              <w:rPr>
                <w:rFonts w:hint="eastAsia"/>
              </w:rPr>
              <w:t>年度</w:t>
            </w:r>
          </w:p>
          <w:p w14:paraId="218D0689" w14:textId="77777777" w:rsidR="000278F7" w:rsidRDefault="000278F7" w:rsidP="000278F7">
            <w:pPr>
              <w:spacing w:line="240" w:lineRule="exact"/>
              <w:jc w:val="center"/>
            </w:pPr>
            <w:r>
              <w:rPr>
                <w:rFonts w:hint="eastAsia"/>
              </w:rPr>
              <w:t>下段：元年度</w:t>
            </w:r>
          </w:p>
        </w:tc>
        <w:tc>
          <w:tcPr>
            <w:tcW w:w="2268" w:type="dxa"/>
            <w:shd w:val="clear" w:color="auto" w:fill="B6DDE8" w:themeFill="accent5" w:themeFillTint="66"/>
            <w:vAlign w:val="center"/>
          </w:tcPr>
          <w:p w14:paraId="3A407263" w14:textId="77777777" w:rsidR="000278F7" w:rsidRDefault="000278F7" w:rsidP="000278F7">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557117C8" w14:textId="77777777" w:rsidR="000278F7" w:rsidRDefault="000278F7" w:rsidP="000278F7">
            <w:pPr>
              <w:spacing w:line="240" w:lineRule="exact"/>
              <w:jc w:val="center"/>
            </w:pPr>
            <w:r>
              <w:rPr>
                <w:rFonts w:hint="eastAsia"/>
              </w:rPr>
              <w:t>元</w:t>
            </w:r>
            <w:r w:rsidRPr="000F5194">
              <w:t>年度目標の評価</w:t>
            </w:r>
          </w:p>
        </w:tc>
      </w:tr>
      <w:tr w:rsidR="000278F7" w:rsidRPr="000F5194" w14:paraId="275522E7" w14:textId="77777777" w:rsidTr="001E1CC1">
        <w:trPr>
          <w:trHeight w:val="850"/>
        </w:trPr>
        <w:tc>
          <w:tcPr>
            <w:tcW w:w="1134" w:type="dxa"/>
            <w:vAlign w:val="center"/>
          </w:tcPr>
          <w:p w14:paraId="10F3BA92"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7149374C" w14:textId="11FDE499" w:rsidR="000278F7" w:rsidRDefault="00C94B25" w:rsidP="001E1CC1">
            <w:pPr>
              <w:spacing w:line="240" w:lineRule="exact"/>
              <w:contextualSpacing/>
              <w:jc w:val="center"/>
              <w:rPr>
                <w:szCs w:val="21"/>
              </w:rPr>
            </w:pPr>
            <w:r>
              <w:rPr>
                <w:rFonts w:hint="eastAsia"/>
                <w:szCs w:val="21"/>
              </w:rPr>
              <w:t>４</w:t>
            </w:r>
            <w:r w:rsidR="000278F7">
              <w:rPr>
                <w:rFonts w:hint="eastAsia"/>
                <w:szCs w:val="21"/>
              </w:rPr>
              <w:t>件</w:t>
            </w:r>
          </w:p>
          <w:p w14:paraId="20DB4AA9" w14:textId="7EE7CD2D" w:rsidR="000278F7" w:rsidRPr="000F5194" w:rsidRDefault="004B0867" w:rsidP="001E1CC1">
            <w:pPr>
              <w:spacing w:line="240" w:lineRule="exact"/>
              <w:contextualSpacing/>
              <w:jc w:val="center"/>
              <w:rPr>
                <w:szCs w:val="21"/>
              </w:rPr>
            </w:pPr>
            <w:r>
              <w:rPr>
                <w:rFonts w:hint="eastAsia"/>
                <w:szCs w:val="21"/>
              </w:rPr>
              <w:t>５</w:t>
            </w:r>
            <w:r w:rsidR="000278F7">
              <w:rPr>
                <w:rFonts w:hint="eastAsia"/>
                <w:szCs w:val="21"/>
              </w:rPr>
              <w:t>件</w:t>
            </w:r>
          </w:p>
        </w:tc>
        <w:tc>
          <w:tcPr>
            <w:tcW w:w="2268" w:type="dxa"/>
            <w:vAlign w:val="center"/>
          </w:tcPr>
          <w:p w14:paraId="17CBE62D" w14:textId="65AC523C" w:rsidR="000278F7" w:rsidRPr="000F5194" w:rsidRDefault="00C94B25" w:rsidP="001E1CC1">
            <w:pPr>
              <w:spacing w:line="240" w:lineRule="exact"/>
              <w:contextualSpacing/>
              <w:jc w:val="center"/>
              <w:rPr>
                <w:szCs w:val="21"/>
              </w:rPr>
            </w:pPr>
            <w:r>
              <w:rPr>
                <w:rFonts w:hint="eastAsia"/>
                <w:szCs w:val="21"/>
              </w:rPr>
              <w:t>５</w:t>
            </w:r>
            <w:r w:rsidR="000278F7">
              <w:rPr>
                <w:rFonts w:hint="eastAsia"/>
                <w:szCs w:val="21"/>
              </w:rPr>
              <w:t>件</w:t>
            </w:r>
          </w:p>
        </w:tc>
        <w:tc>
          <w:tcPr>
            <w:tcW w:w="2268" w:type="dxa"/>
            <w:vAlign w:val="center"/>
          </w:tcPr>
          <w:p w14:paraId="044A0958"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7B3B0FF2" w14:textId="77777777" w:rsidTr="001E1CC1">
        <w:trPr>
          <w:trHeight w:val="850"/>
        </w:trPr>
        <w:tc>
          <w:tcPr>
            <w:tcW w:w="1134" w:type="dxa"/>
            <w:vAlign w:val="center"/>
          </w:tcPr>
          <w:p w14:paraId="0828B8A9"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1D40DC7A" w14:textId="63D0843B" w:rsidR="000278F7" w:rsidRDefault="00C94B25" w:rsidP="001E1CC1">
            <w:pPr>
              <w:spacing w:line="240" w:lineRule="exact"/>
              <w:contextualSpacing/>
              <w:jc w:val="center"/>
              <w:rPr>
                <w:szCs w:val="21"/>
              </w:rPr>
            </w:pPr>
            <w:r>
              <w:rPr>
                <w:rFonts w:hint="eastAsia"/>
                <w:szCs w:val="21"/>
              </w:rPr>
              <w:t>６</w:t>
            </w:r>
            <w:r w:rsidR="000278F7">
              <w:rPr>
                <w:rFonts w:hint="eastAsia"/>
                <w:szCs w:val="21"/>
              </w:rPr>
              <w:t>件</w:t>
            </w:r>
          </w:p>
          <w:p w14:paraId="5C56E6D2" w14:textId="705A4FA0" w:rsidR="000278F7" w:rsidRPr="000F5194" w:rsidRDefault="00C94B25" w:rsidP="001E1CC1">
            <w:pPr>
              <w:spacing w:line="240" w:lineRule="exact"/>
              <w:contextualSpacing/>
              <w:jc w:val="center"/>
              <w:rPr>
                <w:szCs w:val="21"/>
              </w:rPr>
            </w:pPr>
            <w:r>
              <w:rPr>
                <w:rFonts w:hint="eastAsia"/>
                <w:szCs w:val="21"/>
              </w:rPr>
              <w:t>７</w:t>
            </w:r>
            <w:r w:rsidR="000278F7">
              <w:rPr>
                <w:rFonts w:hint="eastAsia"/>
                <w:szCs w:val="21"/>
              </w:rPr>
              <w:t>件</w:t>
            </w:r>
          </w:p>
        </w:tc>
        <w:tc>
          <w:tcPr>
            <w:tcW w:w="2268" w:type="dxa"/>
            <w:vAlign w:val="center"/>
          </w:tcPr>
          <w:p w14:paraId="0CE1F077" w14:textId="5F09FC88" w:rsidR="000278F7" w:rsidRPr="000F5194" w:rsidRDefault="00C94B25" w:rsidP="001E1CC1">
            <w:pPr>
              <w:spacing w:line="240" w:lineRule="exact"/>
              <w:contextualSpacing/>
              <w:jc w:val="center"/>
              <w:rPr>
                <w:szCs w:val="21"/>
              </w:rPr>
            </w:pPr>
            <w:r>
              <w:rPr>
                <w:rFonts w:hint="eastAsia"/>
                <w:szCs w:val="21"/>
              </w:rPr>
              <w:t>９</w:t>
            </w:r>
            <w:r w:rsidR="000278F7">
              <w:rPr>
                <w:rFonts w:hint="eastAsia"/>
                <w:szCs w:val="21"/>
              </w:rPr>
              <w:t>件</w:t>
            </w:r>
          </w:p>
        </w:tc>
        <w:tc>
          <w:tcPr>
            <w:tcW w:w="2268" w:type="dxa"/>
            <w:vAlign w:val="center"/>
          </w:tcPr>
          <w:p w14:paraId="52D2C777"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540AEFD8" w14:textId="77777777" w:rsidTr="001E1CC1">
        <w:trPr>
          <w:trHeight w:val="850"/>
        </w:trPr>
        <w:tc>
          <w:tcPr>
            <w:tcW w:w="1134" w:type="dxa"/>
            <w:vAlign w:val="center"/>
          </w:tcPr>
          <w:p w14:paraId="23DFB073"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5780F73B" w14:textId="009AC3DF" w:rsidR="000278F7" w:rsidRDefault="00C94B25" w:rsidP="001E1CC1">
            <w:pPr>
              <w:spacing w:line="240" w:lineRule="exact"/>
              <w:contextualSpacing/>
              <w:jc w:val="center"/>
              <w:rPr>
                <w:szCs w:val="21"/>
              </w:rPr>
            </w:pPr>
            <w:r>
              <w:rPr>
                <w:rFonts w:hint="eastAsia"/>
                <w:szCs w:val="21"/>
              </w:rPr>
              <w:t>３</w:t>
            </w:r>
            <w:r w:rsidR="000278F7">
              <w:rPr>
                <w:rFonts w:hint="eastAsia"/>
                <w:szCs w:val="21"/>
              </w:rPr>
              <w:t>件</w:t>
            </w:r>
          </w:p>
          <w:p w14:paraId="099968E8" w14:textId="2388EDFF" w:rsidR="000278F7" w:rsidRPr="000F5194" w:rsidRDefault="00C94B25" w:rsidP="001E1CC1">
            <w:pPr>
              <w:spacing w:line="240" w:lineRule="exact"/>
              <w:contextualSpacing/>
              <w:jc w:val="center"/>
              <w:rPr>
                <w:szCs w:val="21"/>
              </w:rPr>
            </w:pPr>
            <w:r>
              <w:rPr>
                <w:rFonts w:hint="eastAsia"/>
                <w:szCs w:val="21"/>
              </w:rPr>
              <w:t>６</w:t>
            </w:r>
            <w:r w:rsidR="000278F7">
              <w:rPr>
                <w:rFonts w:hint="eastAsia"/>
                <w:szCs w:val="21"/>
              </w:rPr>
              <w:t>件</w:t>
            </w:r>
          </w:p>
        </w:tc>
        <w:tc>
          <w:tcPr>
            <w:tcW w:w="2268" w:type="dxa"/>
            <w:vAlign w:val="center"/>
          </w:tcPr>
          <w:p w14:paraId="5D5A30EB" w14:textId="40794BBB" w:rsidR="000278F7" w:rsidRPr="000F5194" w:rsidRDefault="00C94B25" w:rsidP="001E1CC1">
            <w:pPr>
              <w:spacing w:line="240" w:lineRule="exact"/>
              <w:contextualSpacing/>
              <w:jc w:val="center"/>
              <w:rPr>
                <w:szCs w:val="21"/>
              </w:rPr>
            </w:pPr>
            <w:r>
              <w:rPr>
                <w:rFonts w:hint="eastAsia"/>
                <w:szCs w:val="21"/>
              </w:rPr>
              <w:t>８</w:t>
            </w:r>
            <w:r w:rsidR="000278F7">
              <w:rPr>
                <w:rFonts w:hint="eastAsia"/>
                <w:szCs w:val="21"/>
              </w:rPr>
              <w:t>件</w:t>
            </w:r>
          </w:p>
        </w:tc>
        <w:tc>
          <w:tcPr>
            <w:tcW w:w="2268" w:type="dxa"/>
            <w:vAlign w:val="center"/>
          </w:tcPr>
          <w:p w14:paraId="6813A0C1"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1A30D177" w14:textId="77777777" w:rsidTr="001E1CC1">
        <w:trPr>
          <w:trHeight w:val="850"/>
        </w:trPr>
        <w:tc>
          <w:tcPr>
            <w:tcW w:w="1134" w:type="dxa"/>
            <w:vAlign w:val="center"/>
          </w:tcPr>
          <w:p w14:paraId="42A0023E"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0F82D706" w14:textId="269B86D1" w:rsidR="000278F7" w:rsidRDefault="00C94B25" w:rsidP="001E1CC1">
            <w:pPr>
              <w:spacing w:line="240" w:lineRule="exact"/>
              <w:contextualSpacing/>
              <w:jc w:val="center"/>
              <w:rPr>
                <w:szCs w:val="21"/>
              </w:rPr>
            </w:pPr>
            <w:r>
              <w:rPr>
                <w:rFonts w:hint="eastAsia"/>
                <w:szCs w:val="21"/>
              </w:rPr>
              <w:t>１</w:t>
            </w:r>
            <w:r w:rsidR="000278F7">
              <w:rPr>
                <w:rFonts w:hint="eastAsia"/>
                <w:szCs w:val="21"/>
              </w:rPr>
              <w:t>件</w:t>
            </w:r>
          </w:p>
          <w:p w14:paraId="297FB422" w14:textId="03A0E67F" w:rsidR="000278F7" w:rsidRPr="000F5194" w:rsidRDefault="00C94B25" w:rsidP="001E1CC1">
            <w:pPr>
              <w:spacing w:line="240" w:lineRule="exact"/>
              <w:contextualSpacing/>
              <w:jc w:val="center"/>
              <w:rPr>
                <w:szCs w:val="21"/>
              </w:rPr>
            </w:pPr>
            <w:r>
              <w:rPr>
                <w:rFonts w:hint="eastAsia"/>
                <w:szCs w:val="21"/>
              </w:rPr>
              <w:t>２</w:t>
            </w:r>
            <w:r w:rsidR="000278F7">
              <w:rPr>
                <w:rFonts w:hint="eastAsia"/>
                <w:szCs w:val="21"/>
              </w:rPr>
              <w:t>件</w:t>
            </w:r>
          </w:p>
        </w:tc>
        <w:tc>
          <w:tcPr>
            <w:tcW w:w="2268" w:type="dxa"/>
            <w:vAlign w:val="center"/>
          </w:tcPr>
          <w:p w14:paraId="232E439C" w14:textId="3303C912" w:rsidR="000278F7" w:rsidRPr="000F5194" w:rsidRDefault="00C94B25" w:rsidP="001E1CC1">
            <w:pPr>
              <w:spacing w:line="240" w:lineRule="exact"/>
              <w:contextualSpacing/>
              <w:jc w:val="center"/>
              <w:rPr>
                <w:szCs w:val="21"/>
              </w:rPr>
            </w:pPr>
            <w:r>
              <w:rPr>
                <w:rFonts w:hint="eastAsia"/>
                <w:szCs w:val="21"/>
              </w:rPr>
              <w:t>４</w:t>
            </w:r>
            <w:r w:rsidR="000278F7">
              <w:rPr>
                <w:rFonts w:hint="eastAsia"/>
                <w:szCs w:val="21"/>
              </w:rPr>
              <w:t>件</w:t>
            </w:r>
          </w:p>
        </w:tc>
        <w:tc>
          <w:tcPr>
            <w:tcW w:w="2268" w:type="dxa"/>
            <w:vAlign w:val="center"/>
          </w:tcPr>
          <w:p w14:paraId="40E4878C"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72F2B360" w14:textId="77777777" w:rsidTr="001E1CC1">
        <w:trPr>
          <w:trHeight w:val="850"/>
        </w:trPr>
        <w:tc>
          <w:tcPr>
            <w:tcW w:w="1134" w:type="dxa"/>
            <w:vAlign w:val="center"/>
          </w:tcPr>
          <w:p w14:paraId="5DE08045"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08A5C032" w14:textId="7D6E5B9D" w:rsidR="000278F7" w:rsidRDefault="00C94B25" w:rsidP="001E1CC1">
            <w:pPr>
              <w:spacing w:line="240" w:lineRule="exact"/>
              <w:contextualSpacing/>
              <w:jc w:val="center"/>
              <w:rPr>
                <w:szCs w:val="21"/>
              </w:rPr>
            </w:pPr>
            <w:r>
              <w:rPr>
                <w:rFonts w:hint="eastAsia"/>
                <w:szCs w:val="21"/>
              </w:rPr>
              <w:t>３</w:t>
            </w:r>
            <w:r w:rsidR="000278F7">
              <w:rPr>
                <w:rFonts w:hint="eastAsia"/>
                <w:szCs w:val="21"/>
              </w:rPr>
              <w:t>件</w:t>
            </w:r>
          </w:p>
          <w:p w14:paraId="59CAEB92" w14:textId="3D426BF9" w:rsidR="000278F7" w:rsidRPr="000F5194" w:rsidRDefault="00C94B25" w:rsidP="001E1CC1">
            <w:pPr>
              <w:spacing w:line="240" w:lineRule="exact"/>
              <w:contextualSpacing/>
              <w:jc w:val="center"/>
              <w:rPr>
                <w:szCs w:val="21"/>
              </w:rPr>
            </w:pPr>
            <w:r>
              <w:rPr>
                <w:rFonts w:hint="eastAsia"/>
                <w:szCs w:val="21"/>
              </w:rPr>
              <w:t>４</w:t>
            </w:r>
            <w:r w:rsidR="000278F7">
              <w:rPr>
                <w:rFonts w:hint="eastAsia"/>
                <w:szCs w:val="21"/>
              </w:rPr>
              <w:t>件</w:t>
            </w:r>
          </w:p>
        </w:tc>
        <w:tc>
          <w:tcPr>
            <w:tcW w:w="2268" w:type="dxa"/>
            <w:vAlign w:val="center"/>
          </w:tcPr>
          <w:p w14:paraId="58BC1CB9" w14:textId="3EB0CF2E" w:rsidR="000278F7" w:rsidRPr="000F5194" w:rsidRDefault="00C94B25" w:rsidP="001E1CC1">
            <w:pPr>
              <w:spacing w:line="240" w:lineRule="exact"/>
              <w:contextualSpacing/>
              <w:jc w:val="center"/>
              <w:rPr>
                <w:szCs w:val="21"/>
              </w:rPr>
            </w:pPr>
            <w:r>
              <w:rPr>
                <w:rFonts w:hint="eastAsia"/>
                <w:szCs w:val="21"/>
              </w:rPr>
              <w:t>４</w:t>
            </w:r>
            <w:r w:rsidR="000278F7">
              <w:rPr>
                <w:rFonts w:hint="eastAsia"/>
                <w:szCs w:val="21"/>
              </w:rPr>
              <w:t>件</w:t>
            </w:r>
          </w:p>
        </w:tc>
        <w:tc>
          <w:tcPr>
            <w:tcW w:w="2268" w:type="dxa"/>
            <w:vAlign w:val="center"/>
          </w:tcPr>
          <w:p w14:paraId="43A6D97F"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5D2AEA21" w14:textId="77777777" w:rsidTr="001E1CC1">
        <w:trPr>
          <w:trHeight w:val="850"/>
        </w:trPr>
        <w:tc>
          <w:tcPr>
            <w:tcW w:w="1134" w:type="dxa"/>
            <w:vAlign w:val="center"/>
          </w:tcPr>
          <w:p w14:paraId="63D86CB3"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00CEEE91" w14:textId="5A8D7137" w:rsidR="000278F7" w:rsidRDefault="00C94B25" w:rsidP="001E1CC1">
            <w:pPr>
              <w:spacing w:line="240" w:lineRule="exact"/>
              <w:contextualSpacing/>
              <w:jc w:val="center"/>
              <w:rPr>
                <w:szCs w:val="21"/>
              </w:rPr>
            </w:pPr>
            <w:r>
              <w:rPr>
                <w:rFonts w:hint="eastAsia"/>
                <w:szCs w:val="21"/>
              </w:rPr>
              <w:t>７</w:t>
            </w:r>
            <w:r w:rsidR="000278F7">
              <w:rPr>
                <w:rFonts w:hint="eastAsia"/>
                <w:szCs w:val="21"/>
              </w:rPr>
              <w:t>件</w:t>
            </w:r>
          </w:p>
          <w:p w14:paraId="1DA2D47E" w14:textId="3AC43A4E" w:rsidR="000278F7" w:rsidRPr="000F5194" w:rsidRDefault="00C94B25" w:rsidP="001E1CC1">
            <w:pPr>
              <w:spacing w:line="240" w:lineRule="exact"/>
              <w:contextualSpacing/>
              <w:jc w:val="center"/>
              <w:rPr>
                <w:szCs w:val="21"/>
              </w:rPr>
            </w:pPr>
            <w:r>
              <w:rPr>
                <w:rFonts w:hint="eastAsia"/>
                <w:szCs w:val="21"/>
              </w:rPr>
              <w:t>８</w:t>
            </w:r>
            <w:r w:rsidR="000278F7">
              <w:rPr>
                <w:rFonts w:hint="eastAsia"/>
                <w:szCs w:val="21"/>
              </w:rPr>
              <w:t>件</w:t>
            </w:r>
          </w:p>
        </w:tc>
        <w:tc>
          <w:tcPr>
            <w:tcW w:w="2268" w:type="dxa"/>
            <w:vAlign w:val="center"/>
          </w:tcPr>
          <w:p w14:paraId="0ABEB8E0" w14:textId="05F0475B" w:rsidR="000278F7" w:rsidRPr="000F5194" w:rsidRDefault="00C94B25" w:rsidP="001E1CC1">
            <w:pPr>
              <w:spacing w:line="240" w:lineRule="exact"/>
              <w:contextualSpacing/>
              <w:jc w:val="center"/>
              <w:rPr>
                <w:szCs w:val="21"/>
              </w:rPr>
            </w:pPr>
            <w:r>
              <w:rPr>
                <w:rFonts w:hint="eastAsia"/>
                <w:szCs w:val="21"/>
              </w:rPr>
              <w:t>５</w:t>
            </w:r>
            <w:r w:rsidR="000278F7">
              <w:rPr>
                <w:rFonts w:hint="eastAsia"/>
                <w:szCs w:val="21"/>
              </w:rPr>
              <w:t>件</w:t>
            </w:r>
          </w:p>
        </w:tc>
        <w:tc>
          <w:tcPr>
            <w:tcW w:w="2268" w:type="dxa"/>
            <w:vAlign w:val="center"/>
          </w:tcPr>
          <w:p w14:paraId="51C712D9" w14:textId="77777777" w:rsidR="000278F7" w:rsidRPr="009A3AE9" w:rsidRDefault="000278F7" w:rsidP="001E1CC1">
            <w:pPr>
              <w:spacing w:line="240" w:lineRule="exact"/>
              <w:contextualSpacing/>
              <w:jc w:val="center"/>
              <w:rPr>
                <w:szCs w:val="21"/>
              </w:rPr>
            </w:pPr>
            <w:r>
              <w:rPr>
                <w:rFonts w:hint="eastAsia"/>
                <w:szCs w:val="21"/>
              </w:rPr>
              <w:t>未達成</w:t>
            </w:r>
          </w:p>
        </w:tc>
      </w:tr>
      <w:tr w:rsidR="000278F7" w:rsidRPr="000F5194" w14:paraId="17B34583" w14:textId="77777777" w:rsidTr="001E1CC1">
        <w:trPr>
          <w:trHeight w:val="850"/>
        </w:trPr>
        <w:tc>
          <w:tcPr>
            <w:tcW w:w="1134" w:type="dxa"/>
            <w:vAlign w:val="center"/>
          </w:tcPr>
          <w:p w14:paraId="5264EDAC"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04FEB8BA" w14:textId="77777777" w:rsidR="000278F7" w:rsidRDefault="000278F7" w:rsidP="001E1CC1">
            <w:pPr>
              <w:spacing w:line="240" w:lineRule="exact"/>
              <w:contextualSpacing/>
              <w:jc w:val="center"/>
              <w:rPr>
                <w:szCs w:val="21"/>
              </w:rPr>
            </w:pPr>
            <w:r>
              <w:rPr>
                <w:rFonts w:hint="eastAsia"/>
                <w:szCs w:val="21"/>
              </w:rPr>
              <w:t>13</w:t>
            </w:r>
            <w:r>
              <w:rPr>
                <w:rFonts w:hint="eastAsia"/>
                <w:szCs w:val="21"/>
              </w:rPr>
              <w:t>件</w:t>
            </w:r>
          </w:p>
          <w:p w14:paraId="3B0177DC" w14:textId="77777777" w:rsidR="000278F7" w:rsidRPr="000F5194" w:rsidRDefault="000278F7" w:rsidP="001E1CC1">
            <w:pPr>
              <w:spacing w:line="240" w:lineRule="exact"/>
              <w:contextualSpacing/>
              <w:jc w:val="center"/>
              <w:rPr>
                <w:szCs w:val="21"/>
              </w:rPr>
            </w:pPr>
            <w:r>
              <w:rPr>
                <w:rFonts w:hint="eastAsia"/>
                <w:szCs w:val="21"/>
              </w:rPr>
              <w:t>15</w:t>
            </w:r>
            <w:r>
              <w:rPr>
                <w:rFonts w:hint="eastAsia"/>
                <w:szCs w:val="21"/>
              </w:rPr>
              <w:t>件</w:t>
            </w:r>
          </w:p>
        </w:tc>
        <w:tc>
          <w:tcPr>
            <w:tcW w:w="2268" w:type="dxa"/>
            <w:vAlign w:val="center"/>
          </w:tcPr>
          <w:p w14:paraId="426006EB" w14:textId="77777777" w:rsidR="000278F7" w:rsidRPr="000F5194" w:rsidRDefault="000278F7" w:rsidP="001E1CC1">
            <w:pPr>
              <w:spacing w:line="240" w:lineRule="exact"/>
              <w:contextualSpacing/>
              <w:jc w:val="center"/>
              <w:rPr>
                <w:szCs w:val="21"/>
              </w:rPr>
            </w:pPr>
            <w:r>
              <w:rPr>
                <w:rFonts w:hint="eastAsia"/>
                <w:szCs w:val="21"/>
              </w:rPr>
              <w:t>15</w:t>
            </w:r>
            <w:r>
              <w:rPr>
                <w:rFonts w:hint="eastAsia"/>
                <w:szCs w:val="21"/>
              </w:rPr>
              <w:t>件</w:t>
            </w:r>
          </w:p>
        </w:tc>
        <w:tc>
          <w:tcPr>
            <w:tcW w:w="2268" w:type="dxa"/>
            <w:vAlign w:val="center"/>
          </w:tcPr>
          <w:p w14:paraId="78F63099"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201A91BD" w14:textId="77777777" w:rsidTr="001E1CC1">
        <w:trPr>
          <w:trHeight w:val="850"/>
        </w:trPr>
        <w:tc>
          <w:tcPr>
            <w:tcW w:w="1134" w:type="dxa"/>
            <w:vAlign w:val="center"/>
          </w:tcPr>
          <w:p w14:paraId="537E63AB"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32C26FFD" w14:textId="2DC01B41" w:rsidR="000278F7" w:rsidRDefault="00C94B25" w:rsidP="001E1CC1">
            <w:pPr>
              <w:spacing w:line="240" w:lineRule="exact"/>
              <w:contextualSpacing/>
              <w:jc w:val="center"/>
              <w:rPr>
                <w:szCs w:val="21"/>
              </w:rPr>
            </w:pPr>
            <w:r>
              <w:rPr>
                <w:rFonts w:hint="eastAsia"/>
                <w:szCs w:val="21"/>
              </w:rPr>
              <w:t>１</w:t>
            </w:r>
            <w:r w:rsidR="000278F7">
              <w:rPr>
                <w:rFonts w:hint="eastAsia"/>
                <w:szCs w:val="21"/>
              </w:rPr>
              <w:t>件</w:t>
            </w:r>
          </w:p>
          <w:p w14:paraId="684F00B8" w14:textId="14708BDF" w:rsidR="000278F7" w:rsidRPr="000F5194" w:rsidRDefault="004B0867" w:rsidP="001E1CC1">
            <w:pPr>
              <w:spacing w:line="240" w:lineRule="exact"/>
              <w:contextualSpacing/>
              <w:jc w:val="center"/>
              <w:rPr>
                <w:szCs w:val="21"/>
              </w:rPr>
            </w:pPr>
            <w:r>
              <w:rPr>
                <w:rFonts w:hint="eastAsia"/>
                <w:szCs w:val="21"/>
              </w:rPr>
              <w:t>６</w:t>
            </w:r>
            <w:r w:rsidR="000278F7">
              <w:rPr>
                <w:rFonts w:hint="eastAsia"/>
                <w:szCs w:val="21"/>
              </w:rPr>
              <w:t>件</w:t>
            </w:r>
          </w:p>
        </w:tc>
        <w:tc>
          <w:tcPr>
            <w:tcW w:w="2268" w:type="dxa"/>
            <w:vAlign w:val="center"/>
          </w:tcPr>
          <w:p w14:paraId="39DB7B72" w14:textId="305BBF74" w:rsidR="000278F7" w:rsidRPr="000F5194" w:rsidRDefault="00C94B25" w:rsidP="001E1CC1">
            <w:pPr>
              <w:spacing w:line="240" w:lineRule="exact"/>
              <w:contextualSpacing/>
              <w:jc w:val="center"/>
              <w:rPr>
                <w:szCs w:val="21"/>
              </w:rPr>
            </w:pPr>
            <w:r>
              <w:rPr>
                <w:rFonts w:hint="eastAsia"/>
                <w:szCs w:val="21"/>
              </w:rPr>
              <w:t>８</w:t>
            </w:r>
            <w:r w:rsidR="000278F7">
              <w:rPr>
                <w:rFonts w:hint="eastAsia"/>
                <w:szCs w:val="21"/>
              </w:rPr>
              <w:t>件</w:t>
            </w:r>
          </w:p>
        </w:tc>
        <w:tc>
          <w:tcPr>
            <w:tcW w:w="2268" w:type="dxa"/>
            <w:vAlign w:val="center"/>
          </w:tcPr>
          <w:p w14:paraId="341B8DC5"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2E119CA8" w14:textId="77777777" w:rsidTr="001E1CC1">
        <w:trPr>
          <w:trHeight w:val="850"/>
        </w:trPr>
        <w:tc>
          <w:tcPr>
            <w:tcW w:w="1134" w:type="dxa"/>
            <w:vAlign w:val="center"/>
          </w:tcPr>
          <w:p w14:paraId="3655CAF7"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14582E44" w14:textId="23C499D3" w:rsidR="000278F7" w:rsidRDefault="00C94B25" w:rsidP="001E1CC1">
            <w:pPr>
              <w:spacing w:line="240" w:lineRule="exact"/>
              <w:contextualSpacing/>
              <w:jc w:val="center"/>
              <w:rPr>
                <w:szCs w:val="21"/>
              </w:rPr>
            </w:pPr>
            <w:r>
              <w:rPr>
                <w:rFonts w:hint="eastAsia"/>
                <w:szCs w:val="21"/>
              </w:rPr>
              <w:t>８</w:t>
            </w:r>
            <w:r w:rsidR="000278F7">
              <w:rPr>
                <w:rFonts w:hint="eastAsia"/>
                <w:szCs w:val="21"/>
              </w:rPr>
              <w:t>件</w:t>
            </w:r>
          </w:p>
          <w:p w14:paraId="15F39397" w14:textId="79F855AD" w:rsidR="000278F7" w:rsidRPr="000F5194" w:rsidRDefault="00C94B25" w:rsidP="001E1CC1">
            <w:pPr>
              <w:spacing w:line="240" w:lineRule="exact"/>
              <w:contextualSpacing/>
              <w:jc w:val="center"/>
              <w:rPr>
                <w:szCs w:val="21"/>
              </w:rPr>
            </w:pPr>
            <w:r>
              <w:rPr>
                <w:rFonts w:hint="eastAsia"/>
                <w:szCs w:val="21"/>
              </w:rPr>
              <w:t>９</w:t>
            </w:r>
            <w:r w:rsidR="000278F7">
              <w:rPr>
                <w:rFonts w:hint="eastAsia"/>
                <w:szCs w:val="21"/>
              </w:rPr>
              <w:t>件</w:t>
            </w:r>
          </w:p>
        </w:tc>
        <w:tc>
          <w:tcPr>
            <w:tcW w:w="2268" w:type="dxa"/>
            <w:vAlign w:val="center"/>
          </w:tcPr>
          <w:p w14:paraId="3C71B3C4" w14:textId="64A7B2A1" w:rsidR="000278F7" w:rsidRPr="000F5194" w:rsidRDefault="00C94B25" w:rsidP="001E1CC1">
            <w:pPr>
              <w:spacing w:line="240" w:lineRule="exact"/>
              <w:contextualSpacing/>
              <w:jc w:val="center"/>
              <w:rPr>
                <w:szCs w:val="21"/>
              </w:rPr>
            </w:pPr>
            <w:r>
              <w:rPr>
                <w:rFonts w:hint="eastAsia"/>
                <w:szCs w:val="21"/>
              </w:rPr>
              <w:t>３</w:t>
            </w:r>
            <w:r w:rsidR="000278F7">
              <w:rPr>
                <w:rFonts w:hint="eastAsia"/>
                <w:szCs w:val="21"/>
              </w:rPr>
              <w:t>件</w:t>
            </w:r>
          </w:p>
        </w:tc>
        <w:tc>
          <w:tcPr>
            <w:tcW w:w="2268" w:type="dxa"/>
            <w:vAlign w:val="center"/>
          </w:tcPr>
          <w:p w14:paraId="710A2A9C" w14:textId="77777777" w:rsidR="000278F7" w:rsidRPr="009A3AE9" w:rsidRDefault="000278F7" w:rsidP="001E1CC1">
            <w:pPr>
              <w:spacing w:line="240" w:lineRule="exact"/>
              <w:contextualSpacing/>
              <w:jc w:val="center"/>
              <w:rPr>
                <w:szCs w:val="21"/>
              </w:rPr>
            </w:pPr>
            <w:r>
              <w:rPr>
                <w:rFonts w:hint="eastAsia"/>
                <w:szCs w:val="21"/>
              </w:rPr>
              <w:t>未達成</w:t>
            </w:r>
          </w:p>
        </w:tc>
      </w:tr>
      <w:tr w:rsidR="000278F7" w:rsidRPr="000F5194" w14:paraId="3D2043C8" w14:textId="77777777" w:rsidTr="001E1CC1">
        <w:trPr>
          <w:trHeight w:val="850"/>
        </w:trPr>
        <w:tc>
          <w:tcPr>
            <w:tcW w:w="1134" w:type="dxa"/>
            <w:vAlign w:val="center"/>
          </w:tcPr>
          <w:p w14:paraId="74B3A7C7"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2B3879D3" w14:textId="30F1D479" w:rsidR="000278F7" w:rsidRDefault="00C94B25" w:rsidP="001E1CC1">
            <w:pPr>
              <w:spacing w:line="240" w:lineRule="exact"/>
              <w:contextualSpacing/>
              <w:jc w:val="center"/>
              <w:rPr>
                <w:szCs w:val="21"/>
              </w:rPr>
            </w:pPr>
            <w:r>
              <w:rPr>
                <w:rFonts w:hint="eastAsia"/>
                <w:szCs w:val="21"/>
              </w:rPr>
              <w:t>２</w:t>
            </w:r>
            <w:r w:rsidR="000278F7">
              <w:rPr>
                <w:rFonts w:hint="eastAsia"/>
                <w:szCs w:val="21"/>
              </w:rPr>
              <w:t>件</w:t>
            </w:r>
          </w:p>
          <w:p w14:paraId="30A6694C" w14:textId="36DA0FC4" w:rsidR="000278F7" w:rsidRPr="000F5194" w:rsidRDefault="00C94B25" w:rsidP="001E1CC1">
            <w:pPr>
              <w:spacing w:line="240" w:lineRule="exact"/>
              <w:contextualSpacing/>
              <w:jc w:val="center"/>
              <w:rPr>
                <w:szCs w:val="21"/>
              </w:rPr>
            </w:pPr>
            <w:r>
              <w:rPr>
                <w:rFonts w:hint="eastAsia"/>
                <w:szCs w:val="21"/>
              </w:rPr>
              <w:t>３</w:t>
            </w:r>
            <w:r w:rsidR="000278F7">
              <w:rPr>
                <w:rFonts w:hint="eastAsia"/>
                <w:szCs w:val="21"/>
              </w:rPr>
              <w:t>件</w:t>
            </w:r>
          </w:p>
        </w:tc>
        <w:tc>
          <w:tcPr>
            <w:tcW w:w="2268" w:type="dxa"/>
            <w:vAlign w:val="center"/>
          </w:tcPr>
          <w:p w14:paraId="7B2253AF" w14:textId="32F60B32" w:rsidR="000278F7" w:rsidRPr="000F5194" w:rsidRDefault="00C94B25" w:rsidP="001E1CC1">
            <w:pPr>
              <w:spacing w:line="240" w:lineRule="exact"/>
              <w:contextualSpacing/>
              <w:jc w:val="center"/>
              <w:rPr>
                <w:szCs w:val="21"/>
              </w:rPr>
            </w:pPr>
            <w:r>
              <w:rPr>
                <w:rFonts w:hint="eastAsia"/>
                <w:szCs w:val="21"/>
              </w:rPr>
              <w:t>３</w:t>
            </w:r>
            <w:r w:rsidR="000278F7">
              <w:rPr>
                <w:rFonts w:hint="eastAsia"/>
                <w:szCs w:val="21"/>
              </w:rPr>
              <w:t>件</w:t>
            </w:r>
          </w:p>
        </w:tc>
        <w:tc>
          <w:tcPr>
            <w:tcW w:w="2268" w:type="dxa"/>
            <w:vAlign w:val="center"/>
          </w:tcPr>
          <w:p w14:paraId="6EF160ED"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0CBAA362" w14:textId="77777777" w:rsidTr="001E1CC1">
        <w:trPr>
          <w:trHeight w:val="850"/>
        </w:trPr>
        <w:tc>
          <w:tcPr>
            <w:tcW w:w="1134" w:type="dxa"/>
            <w:vAlign w:val="center"/>
          </w:tcPr>
          <w:p w14:paraId="19D527D9"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216681A8" w14:textId="69136DA1" w:rsidR="000278F7" w:rsidRDefault="00C94B25" w:rsidP="001E1CC1">
            <w:pPr>
              <w:spacing w:line="240" w:lineRule="exact"/>
              <w:contextualSpacing/>
              <w:jc w:val="center"/>
              <w:rPr>
                <w:szCs w:val="21"/>
              </w:rPr>
            </w:pPr>
            <w:r>
              <w:rPr>
                <w:rFonts w:hint="eastAsia"/>
                <w:szCs w:val="21"/>
              </w:rPr>
              <w:t>１</w:t>
            </w:r>
            <w:r w:rsidR="000278F7">
              <w:rPr>
                <w:rFonts w:hint="eastAsia"/>
                <w:szCs w:val="21"/>
              </w:rPr>
              <w:t>件</w:t>
            </w:r>
          </w:p>
          <w:p w14:paraId="7488CAFE" w14:textId="1A6DB017" w:rsidR="000278F7" w:rsidRPr="000F5194" w:rsidRDefault="00C94B25" w:rsidP="001E1CC1">
            <w:pPr>
              <w:spacing w:line="240" w:lineRule="exact"/>
              <w:contextualSpacing/>
              <w:jc w:val="center"/>
              <w:rPr>
                <w:szCs w:val="21"/>
              </w:rPr>
            </w:pPr>
            <w:r>
              <w:rPr>
                <w:rFonts w:hint="eastAsia"/>
                <w:szCs w:val="21"/>
              </w:rPr>
              <w:t>６</w:t>
            </w:r>
            <w:r w:rsidR="000278F7">
              <w:rPr>
                <w:rFonts w:hint="eastAsia"/>
                <w:szCs w:val="21"/>
              </w:rPr>
              <w:t>件</w:t>
            </w:r>
          </w:p>
        </w:tc>
        <w:tc>
          <w:tcPr>
            <w:tcW w:w="2268" w:type="dxa"/>
            <w:vAlign w:val="center"/>
          </w:tcPr>
          <w:p w14:paraId="3EE05E9F" w14:textId="5919DFBD" w:rsidR="000278F7" w:rsidRPr="000F5194" w:rsidRDefault="00C94B25" w:rsidP="001E1CC1">
            <w:pPr>
              <w:spacing w:line="240" w:lineRule="exact"/>
              <w:contextualSpacing/>
              <w:jc w:val="center"/>
              <w:rPr>
                <w:szCs w:val="21"/>
              </w:rPr>
            </w:pPr>
            <w:r>
              <w:rPr>
                <w:rFonts w:hint="eastAsia"/>
                <w:szCs w:val="21"/>
              </w:rPr>
              <w:t>６</w:t>
            </w:r>
            <w:r w:rsidR="000278F7">
              <w:rPr>
                <w:rFonts w:hint="eastAsia"/>
                <w:szCs w:val="21"/>
              </w:rPr>
              <w:t>件</w:t>
            </w:r>
          </w:p>
        </w:tc>
        <w:tc>
          <w:tcPr>
            <w:tcW w:w="2268" w:type="dxa"/>
            <w:vAlign w:val="center"/>
          </w:tcPr>
          <w:p w14:paraId="409AC66A"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4A292C92" w14:textId="77777777" w:rsidTr="001E1CC1">
        <w:trPr>
          <w:trHeight w:val="850"/>
        </w:trPr>
        <w:tc>
          <w:tcPr>
            <w:tcW w:w="1134" w:type="dxa"/>
            <w:vAlign w:val="center"/>
          </w:tcPr>
          <w:p w14:paraId="6F1A9607"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69FA89EB" w14:textId="054E2A28" w:rsidR="000278F7" w:rsidRDefault="00C94B25" w:rsidP="001E1CC1">
            <w:pPr>
              <w:spacing w:line="240" w:lineRule="exact"/>
              <w:contextualSpacing/>
              <w:jc w:val="center"/>
              <w:rPr>
                <w:szCs w:val="21"/>
              </w:rPr>
            </w:pPr>
            <w:r>
              <w:rPr>
                <w:rFonts w:hint="eastAsia"/>
                <w:szCs w:val="21"/>
              </w:rPr>
              <w:t>７</w:t>
            </w:r>
            <w:r w:rsidR="000278F7">
              <w:rPr>
                <w:rFonts w:hint="eastAsia"/>
                <w:szCs w:val="21"/>
              </w:rPr>
              <w:t>件</w:t>
            </w:r>
          </w:p>
          <w:p w14:paraId="4B89F47B" w14:textId="77777777" w:rsidR="000278F7" w:rsidRPr="000F5194" w:rsidRDefault="000278F7" w:rsidP="001E1CC1">
            <w:pPr>
              <w:spacing w:line="240" w:lineRule="exact"/>
              <w:contextualSpacing/>
              <w:jc w:val="center"/>
              <w:rPr>
                <w:szCs w:val="21"/>
              </w:rPr>
            </w:pPr>
            <w:r>
              <w:rPr>
                <w:rFonts w:hint="eastAsia"/>
                <w:szCs w:val="21"/>
              </w:rPr>
              <w:t>11</w:t>
            </w:r>
            <w:r>
              <w:rPr>
                <w:rFonts w:hint="eastAsia"/>
                <w:szCs w:val="21"/>
              </w:rPr>
              <w:t>件</w:t>
            </w:r>
          </w:p>
        </w:tc>
        <w:tc>
          <w:tcPr>
            <w:tcW w:w="2268" w:type="dxa"/>
            <w:vAlign w:val="center"/>
          </w:tcPr>
          <w:p w14:paraId="0674F30C" w14:textId="77777777" w:rsidR="000278F7" w:rsidRPr="000F5194" w:rsidRDefault="000278F7" w:rsidP="001E1CC1">
            <w:pPr>
              <w:spacing w:line="240" w:lineRule="exact"/>
              <w:contextualSpacing/>
              <w:jc w:val="center"/>
              <w:rPr>
                <w:szCs w:val="21"/>
              </w:rPr>
            </w:pPr>
            <w:r>
              <w:rPr>
                <w:rFonts w:hint="eastAsia"/>
                <w:szCs w:val="21"/>
              </w:rPr>
              <w:t>10</w:t>
            </w:r>
            <w:r>
              <w:rPr>
                <w:rFonts w:hint="eastAsia"/>
                <w:szCs w:val="21"/>
              </w:rPr>
              <w:t>件</w:t>
            </w:r>
          </w:p>
        </w:tc>
        <w:tc>
          <w:tcPr>
            <w:tcW w:w="2268" w:type="dxa"/>
            <w:vAlign w:val="center"/>
          </w:tcPr>
          <w:p w14:paraId="4F9CB719" w14:textId="77777777" w:rsidR="000278F7" w:rsidRPr="009A3AE9" w:rsidRDefault="000278F7" w:rsidP="001E1CC1">
            <w:pPr>
              <w:spacing w:line="240" w:lineRule="exact"/>
              <w:contextualSpacing/>
              <w:jc w:val="center"/>
              <w:rPr>
                <w:szCs w:val="21"/>
              </w:rPr>
            </w:pPr>
            <w:r>
              <w:rPr>
                <w:rFonts w:hint="eastAsia"/>
                <w:szCs w:val="21"/>
              </w:rPr>
              <w:t>未達成</w:t>
            </w:r>
          </w:p>
        </w:tc>
      </w:tr>
      <w:tr w:rsidR="000278F7" w:rsidRPr="000F5194" w14:paraId="614CAD1B" w14:textId="77777777" w:rsidTr="001E1CC1">
        <w:trPr>
          <w:trHeight w:val="850"/>
        </w:trPr>
        <w:tc>
          <w:tcPr>
            <w:tcW w:w="1134" w:type="dxa"/>
            <w:vAlign w:val="center"/>
          </w:tcPr>
          <w:p w14:paraId="289FCBDC"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155C8334" w14:textId="77777777" w:rsidR="000278F7" w:rsidRDefault="000278F7" w:rsidP="001E1CC1">
            <w:pPr>
              <w:spacing w:line="240" w:lineRule="exact"/>
              <w:contextualSpacing/>
              <w:jc w:val="center"/>
              <w:rPr>
                <w:szCs w:val="21"/>
              </w:rPr>
            </w:pPr>
            <w:r>
              <w:rPr>
                <w:rFonts w:hint="eastAsia"/>
                <w:szCs w:val="21"/>
              </w:rPr>
              <w:t>24</w:t>
            </w:r>
            <w:r>
              <w:rPr>
                <w:rFonts w:hint="eastAsia"/>
                <w:szCs w:val="21"/>
              </w:rPr>
              <w:t>件</w:t>
            </w:r>
          </w:p>
          <w:p w14:paraId="192211EC" w14:textId="77777777" w:rsidR="000278F7" w:rsidRPr="000F5194" w:rsidRDefault="000278F7" w:rsidP="001E1CC1">
            <w:pPr>
              <w:spacing w:line="240" w:lineRule="exact"/>
              <w:contextualSpacing/>
              <w:jc w:val="center"/>
              <w:rPr>
                <w:szCs w:val="21"/>
              </w:rPr>
            </w:pPr>
            <w:r>
              <w:rPr>
                <w:rFonts w:hint="eastAsia"/>
                <w:szCs w:val="21"/>
              </w:rPr>
              <w:t>27</w:t>
            </w:r>
            <w:r>
              <w:rPr>
                <w:rFonts w:hint="eastAsia"/>
                <w:szCs w:val="21"/>
              </w:rPr>
              <w:t>件</w:t>
            </w:r>
          </w:p>
        </w:tc>
        <w:tc>
          <w:tcPr>
            <w:tcW w:w="2268" w:type="dxa"/>
            <w:vAlign w:val="center"/>
          </w:tcPr>
          <w:p w14:paraId="4B164EC5" w14:textId="77777777" w:rsidR="000278F7" w:rsidRPr="000F5194" w:rsidRDefault="000278F7" w:rsidP="001E1CC1">
            <w:pPr>
              <w:spacing w:line="240" w:lineRule="exact"/>
              <w:contextualSpacing/>
              <w:jc w:val="center"/>
              <w:rPr>
                <w:szCs w:val="21"/>
              </w:rPr>
            </w:pPr>
            <w:r>
              <w:rPr>
                <w:rFonts w:hint="eastAsia"/>
                <w:szCs w:val="21"/>
              </w:rPr>
              <w:t>13</w:t>
            </w:r>
            <w:r>
              <w:rPr>
                <w:rFonts w:hint="eastAsia"/>
                <w:szCs w:val="21"/>
              </w:rPr>
              <w:t>件</w:t>
            </w:r>
          </w:p>
        </w:tc>
        <w:tc>
          <w:tcPr>
            <w:tcW w:w="2268" w:type="dxa"/>
            <w:vAlign w:val="center"/>
          </w:tcPr>
          <w:p w14:paraId="31D8B2B6" w14:textId="77777777" w:rsidR="000278F7" w:rsidRPr="009A3AE9" w:rsidRDefault="000278F7" w:rsidP="001E1CC1">
            <w:pPr>
              <w:spacing w:line="240" w:lineRule="exact"/>
              <w:contextualSpacing/>
              <w:jc w:val="center"/>
              <w:rPr>
                <w:szCs w:val="21"/>
              </w:rPr>
            </w:pPr>
            <w:r>
              <w:rPr>
                <w:rFonts w:hint="eastAsia"/>
                <w:szCs w:val="21"/>
              </w:rPr>
              <w:t>未達成</w:t>
            </w:r>
          </w:p>
        </w:tc>
      </w:tr>
      <w:tr w:rsidR="000278F7" w:rsidRPr="000F5194" w14:paraId="1E7DD5B5" w14:textId="77777777" w:rsidTr="001E1CC1">
        <w:trPr>
          <w:trHeight w:val="850"/>
        </w:trPr>
        <w:tc>
          <w:tcPr>
            <w:tcW w:w="1134" w:type="dxa"/>
            <w:vAlign w:val="center"/>
          </w:tcPr>
          <w:p w14:paraId="5599DF77"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0B1EBF56" w14:textId="77777777" w:rsidR="000278F7" w:rsidRDefault="000278F7" w:rsidP="001E1CC1">
            <w:pPr>
              <w:spacing w:line="240" w:lineRule="exact"/>
              <w:contextualSpacing/>
              <w:jc w:val="center"/>
              <w:rPr>
                <w:szCs w:val="21"/>
              </w:rPr>
            </w:pPr>
            <w:r>
              <w:rPr>
                <w:rFonts w:hint="eastAsia"/>
                <w:szCs w:val="21"/>
              </w:rPr>
              <w:t>10</w:t>
            </w:r>
            <w:r>
              <w:rPr>
                <w:rFonts w:hint="eastAsia"/>
                <w:szCs w:val="21"/>
              </w:rPr>
              <w:t>件</w:t>
            </w:r>
          </w:p>
          <w:p w14:paraId="359EF752" w14:textId="77777777" w:rsidR="000278F7" w:rsidRPr="000F5194" w:rsidRDefault="000278F7" w:rsidP="001E1CC1">
            <w:pPr>
              <w:spacing w:line="240" w:lineRule="exact"/>
              <w:contextualSpacing/>
              <w:jc w:val="center"/>
              <w:rPr>
                <w:szCs w:val="21"/>
              </w:rPr>
            </w:pPr>
            <w:r>
              <w:rPr>
                <w:rFonts w:hint="eastAsia"/>
                <w:szCs w:val="21"/>
              </w:rPr>
              <w:t>52</w:t>
            </w:r>
            <w:r>
              <w:rPr>
                <w:rFonts w:hint="eastAsia"/>
                <w:szCs w:val="21"/>
              </w:rPr>
              <w:t>件</w:t>
            </w:r>
          </w:p>
        </w:tc>
        <w:tc>
          <w:tcPr>
            <w:tcW w:w="2268" w:type="dxa"/>
            <w:vAlign w:val="center"/>
          </w:tcPr>
          <w:p w14:paraId="2E82DDA8" w14:textId="4BD35B7A" w:rsidR="000278F7" w:rsidRPr="000F5194" w:rsidRDefault="00C94B25" w:rsidP="001E1CC1">
            <w:pPr>
              <w:spacing w:line="240" w:lineRule="exact"/>
              <w:contextualSpacing/>
              <w:jc w:val="center"/>
              <w:rPr>
                <w:szCs w:val="21"/>
              </w:rPr>
            </w:pPr>
            <w:r>
              <w:rPr>
                <w:rFonts w:hint="eastAsia"/>
                <w:szCs w:val="21"/>
              </w:rPr>
              <w:t>７</w:t>
            </w:r>
            <w:r w:rsidR="000278F7">
              <w:rPr>
                <w:rFonts w:hint="eastAsia"/>
                <w:szCs w:val="21"/>
              </w:rPr>
              <w:t>件</w:t>
            </w:r>
          </w:p>
        </w:tc>
        <w:tc>
          <w:tcPr>
            <w:tcW w:w="2268" w:type="dxa"/>
            <w:vAlign w:val="center"/>
          </w:tcPr>
          <w:p w14:paraId="6D7E39D7" w14:textId="77777777" w:rsidR="000278F7" w:rsidRPr="009A3AE9" w:rsidRDefault="000278F7" w:rsidP="001E1CC1">
            <w:pPr>
              <w:spacing w:line="240" w:lineRule="exact"/>
              <w:contextualSpacing/>
              <w:jc w:val="center"/>
              <w:rPr>
                <w:szCs w:val="21"/>
              </w:rPr>
            </w:pPr>
            <w:r>
              <w:rPr>
                <w:rFonts w:hint="eastAsia"/>
                <w:szCs w:val="21"/>
              </w:rPr>
              <w:t>未達成</w:t>
            </w:r>
          </w:p>
        </w:tc>
      </w:tr>
      <w:tr w:rsidR="000278F7" w:rsidRPr="000F5194" w14:paraId="4271F44E" w14:textId="77777777" w:rsidTr="001E1CC1">
        <w:trPr>
          <w:trHeight w:val="850"/>
        </w:trPr>
        <w:tc>
          <w:tcPr>
            <w:tcW w:w="1134" w:type="dxa"/>
            <w:vAlign w:val="center"/>
          </w:tcPr>
          <w:p w14:paraId="5C7C4A1B"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2733E758" w14:textId="4BE23153" w:rsidR="000278F7" w:rsidRDefault="00C94B25" w:rsidP="001E1CC1">
            <w:pPr>
              <w:spacing w:line="240" w:lineRule="exact"/>
              <w:contextualSpacing/>
              <w:jc w:val="center"/>
              <w:rPr>
                <w:szCs w:val="21"/>
              </w:rPr>
            </w:pPr>
            <w:r>
              <w:rPr>
                <w:rFonts w:hint="eastAsia"/>
                <w:szCs w:val="21"/>
              </w:rPr>
              <w:t>３</w:t>
            </w:r>
            <w:r w:rsidR="000278F7">
              <w:rPr>
                <w:rFonts w:hint="eastAsia"/>
                <w:szCs w:val="21"/>
              </w:rPr>
              <w:t>件</w:t>
            </w:r>
          </w:p>
          <w:p w14:paraId="0D3EE646" w14:textId="13813EAD" w:rsidR="000278F7" w:rsidRPr="000F5194" w:rsidRDefault="00C94B25" w:rsidP="001E1CC1">
            <w:pPr>
              <w:spacing w:line="240" w:lineRule="exact"/>
              <w:contextualSpacing/>
              <w:jc w:val="center"/>
              <w:rPr>
                <w:szCs w:val="21"/>
              </w:rPr>
            </w:pPr>
            <w:r>
              <w:rPr>
                <w:rFonts w:hint="eastAsia"/>
                <w:szCs w:val="21"/>
              </w:rPr>
              <w:t>５</w:t>
            </w:r>
            <w:r w:rsidR="000278F7">
              <w:rPr>
                <w:rFonts w:hint="eastAsia"/>
                <w:szCs w:val="21"/>
              </w:rPr>
              <w:t>件</w:t>
            </w:r>
          </w:p>
        </w:tc>
        <w:tc>
          <w:tcPr>
            <w:tcW w:w="2268" w:type="dxa"/>
            <w:vAlign w:val="center"/>
          </w:tcPr>
          <w:p w14:paraId="4114D3F6" w14:textId="2DED44DE" w:rsidR="000278F7" w:rsidRPr="000F5194" w:rsidRDefault="00C94B25" w:rsidP="001E1CC1">
            <w:pPr>
              <w:spacing w:line="240" w:lineRule="exact"/>
              <w:contextualSpacing/>
              <w:jc w:val="center"/>
              <w:rPr>
                <w:szCs w:val="21"/>
              </w:rPr>
            </w:pPr>
            <w:r>
              <w:rPr>
                <w:rFonts w:hint="eastAsia"/>
                <w:szCs w:val="21"/>
              </w:rPr>
              <w:t>５</w:t>
            </w:r>
            <w:r w:rsidR="000278F7">
              <w:rPr>
                <w:rFonts w:hint="eastAsia"/>
                <w:szCs w:val="21"/>
              </w:rPr>
              <w:t>件</w:t>
            </w:r>
          </w:p>
        </w:tc>
        <w:tc>
          <w:tcPr>
            <w:tcW w:w="2268" w:type="dxa"/>
            <w:vAlign w:val="center"/>
          </w:tcPr>
          <w:p w14:paraId="5714579D"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00141B49" w14:textId="77777777" w:rsidTr="001E1CC1">
        <w:trPr>
          <w:trHeight w:val="850"/>
        </w:trPr>
        <w:tc>
          <w:tcPr>
            <w:tcW w:w="1134" w:type="dxa"/>
            <w:vAlign w:val="center"/>
          </w:tcPr>
          <w:p w14:paraId="28B63F1C"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729FE8CA" w14:textId="115D61B3" w:rsidR="000278F7" w:rsidRDefault="00C94B25" w:rsidP="001E1CC1">
            <w:pPr>
              <w:spacing w:line="240" w:lineRule="exact"/>
              <w:contextualSpacing/>
              <w:jc w:val="center"/>
              <w:rPr>
                <w:szCs w:val="21"/>
              </w:rPr>
            </w:pPr>
            <w:r>
              <w:rPr>
                <w:rFonts w:hint="eastAsia"/>
                <w:szCs w:val="21"/>
              </w:rPr>
              <w:t>３</w:t>
            </w:r>
            <w:r w:rsidR="000278F7">
              <w:rPr>
                <w:rFonts w:hint="eastAsia"/>
                <w:szCs w:val="21"/>
              </w:rPr>
              <w:t>件</w:t>
            </w:r>
          </w:p>
          <w:p w14:paraId="7BB2827E" w14:textId="00B2DDB4" w:rsidR="000278F7" w:rsidRPr="000F5194" w:rsidRDefault="00C94B25" w:rsidP="001E1CC1">
            <w:pPr>
              <w:spacing w:line="240" w:lineRule="exact"/>
              <w:contextualSpacing/>
              <w:jc w:val="center"/>
              <w:rPr>
                <w:szCs w:val="21"/>
              </w:rPr>
            </w:pPr>
            <w:r>
              <w:rPr>
                <w:rFonts w:hint="eastAsia"/>
                <w:szCs w:val="21"/>
              </w:rPr>
              <w:t>５</w:t>
            </w:r>
            <w:r w:rsidR="000278F7">
              <w:rPr>
                <w:rFonts w:hint="eastAsia"/>
                <w:szCs w:val="21"/>
              </w:rPr>
              <w:t>件</w:t>
            </w:r>
          </w:p>
        </w:tc>
        <w:tc>
          <w:tcPr>
            <w:tcW w:w="2268" w:type="dxa"/>
            <w:vAlign w:val="center"/>
          </w:tcPr>
          <w:p w14:paraId="0A451862" w14:textId="4FC6AC94" w:rsidR="000278F7" w:rsidRPr="000F5194" w:rsidRDefault="00C94B25" w:rsidP="001E1CC1">
            <w:pPr>
              <w:spacing w:line="240" w:lineRule="exact"/>
              <w:contextualSpacing/>
              <w:jc w:val="center"/>
              <w:rPr>
                <w:szCs w:val="21"/>
              </w:rPr>
            </w:pPr>
            <w:r>
              <w:rPr>
                <w:rFonts w:hint="eastAsia"/>
                <w:szCs w:val="21"/>
              </w:rPr>
              <w:t>２</w:t>
            </w:r>
            <w:r w:rsidR="000278F7">
              <w:rPr>
                <w:rFonts w:hint="eastAsia"/>
                <w:szCs w:val="21"/>
              </w:rPr>
              <w:t>件</w:t>
            </w:r>
          </w:p>
        </w:tc>
        <w:tc>
          <w:tcPr>
            <w:tcW w:w="2268" w:type="dxa"/>
            <w:vAlign w:val="center"/>
          </w:tcPr>
          <w:p w14:paraId="17C51DC7" w14:textId="77777777" w:rsidR="000278F7" w:rsidRPr="009A3AE9" w:rsidRDefault="000278F7" w:rsidP="001E1CC1">
            <w:pPr>
              <w:spacing w:line="240" w:lineRule="exact"/>
              <w:contextualSpacing/>
              <w:jc w:val="center"/>
              <w:rPr>
                <w:szCs w:val="21"/>
              </w:rPr>
            </w:pPr>
            <w:r>
              <w:rPr>
                <w:rFonts w:hint="eastAsia"/>
                <w:szCs w:val="21"/>
              </w:rPr>
              <w:t>未達成</w:t>
            </w:r>
          </w:p>
        </w:tc>
      </w:tr>
      <w:tr w:rsidR="000278F7" w:rsidRPr="000F5194" w14:paraId="485E607A" w14:textId="77777777" w:rsidTr="001E1CC1">
        <w:trPr>
          <w:trHeight w:val="850"/>
        </w:trPr>
        <w:tc>
          <w:tcPr>
            <w:tcW w:w="1134" w:type="dxa"/>
            <w:vAlign w:val="center"/>
          </w:tcPr>
          <w:p w14:paraId="1E6777A5"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0265AA4C" w14:textId="6D980F91" w:rsidR="000278F7" w:rsidRDefault="00C94B25" w:rsidP="001E1CC1">
            <w:pPr>
              <w:spacing w:line="240" w:lineRule="exact"/>
              <w:contextualSpacing/>
              <w:jc w:val="center"/>
              <w:rPr>
                <w:szCs w:val="21"/>
              </w:rPr>
            </w:pPr>
            <w:r>
              <w:rPr>
                <w:rFonts w:hint="eastAsia"/>
                <w:szCs w:val="21"/>
              </w:rPr>
              <w:t>６</w:t>
            </w:r>
            <w:r w:rsidR="000278F7">
              <w:rPr>
                <w:rFonts w:hint="eastAsia"/>
                <w:szCs w:val="21"/>
              </w:rPr>
              <w:t>件</w:t>
            </w:r>
          </w:p>
          <w:p w14:paraId="1142CCF3" w14:textId="07DEA027" w:rsidR="000278F7" w:rsidRPr="000F5194" w:rsidRDefault="00C94B25" w:rsidP="001E1CC1">
            <w:pPr>
              <w:spacing w:line="240" w:lineRule="exact"/>
              <w:contextualSpacing/>
              <w:jc w:val="center"/>
              <w:rPr>
                <w:szCs w:val="21"/>
              </w:rPr>
            </w:pPr>
            <w:r>
              <w:rPr>
                <w:rFonts w:hint="eastAsia"/>
                <w:szCs w:val="21"/>
              </w:rPr>
              <w:t>９</w:t>
            </w:r>
            <w:r w:rsidR="000278F7">
              <w:rPr>
                <w:rFonts w:hint="eastAsia"/>
                <w:szCs w:val="21"/>
              </w:rPr>
              <w:t>件</w:t>
            </w:r>
          </w:p>
        </w:tc>
        <w:tc>
          <w:tcPr>
            <w:tcW w:w="2268" w:type="dxa"/>
            <w:vAlign w:val="center"/>
          </w:tcPr>
          <w:p w14:paraId="4ABD479E" w14:textId="041702B3" w:rsidR="000278F7" w:rsidRPr="000F5194" w:rsidRDefault="00C94B25" w:rsidP="001E1CC1">
            <w:pPr>
              <w:spacing w:line="240" w:lineRule="exact"/>
              <w:contextualSpacing/>
              <w:jc w:val="center"/>
              <w:rPr>
                <w:szCs w:val="21"/>
              </w:rPr>
            </w:pPr>
            <w:r>
              <w:rPr>
                <w:rFonts w:hint="eastAsia"/>
                <w:szCs w:val="21"/>
              </w:rPr>
              <w:t>９</w:t>
            </w:r>
            <w:r w:rsidR="000278F7">
              <w:rPr>
                <w:rFonts w:hint="eastAsia"/>
                <w:szCs w:val="21"/>
              </w:rPr>
              <w:t>件</w:t>
            </w:r>
          </w:p>
        </w:tc>
        <w:tc>
          <w:tcPr>
            <w:tcW w:w="2268" w:type="dxa"/>
            <w:vAlign w:val="center"/>
          </w:tcPr>
          <w:p w14:paraId="5A7151DD"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29CE5ECC" w14:textId="77777777" w:rsidTr="001E1CC1">
        <w:trPr>
          <w:trHeight w:val="850"/>
        </w:trPr>
        <w:tc>
          <w:tcPr>
            <w:tcW w:w="1134" w:type="dxa"/>
            <w:vAlign w:val="center"/>
          </w:tcPr>
          <w:p w14:paraId="67A81650"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366CEDC7" w14:textId="516E1137" w:rsidR="000278F7" w:rsidRDefault="00C94B25" w:rsidP="001E1CC1">
            <w:pPr>
              <w:spacing w:line="240" w:lineRule="exact"/>
              <w:contextualSpacing/>
              <w:jc w:val="center"/>
              <w:rPr>
                <w:szCs w:val="21"/>
              </w:rPr>
            </w:pPr>
            <w:r>
              <w:rPr>
                <w:rFonts w:hint="eastAsia"/>
                <w:szCs w:val="21"/>
              </w:rPr>
              <w:t>８</w:t>
            </w:r>
            <w:r w:rsidR="000278F7">
              <w:rPr>
                <w:rFonts w:hint="eastAsia"/>
                <w:szCs w:val="21"/>
              </w:rPr>
              <w:t>件</w:t>
            </w:r>
          </w:p>
          <w:p w14:paraId="0BEAC8A8" w14:textId="77777777" w:rsidR="000278F7" w:rsidRPr="000F5194" w:rsidRDefault="000278F7" w:rsidP="001E1CC1">
            <w:pPr>
              <w:spacing w:line="240" w:lineRule="exact"/>
              <w:contextualSpacing/>
              <w:jc w:val="center"/>
              <w:rPr>
                <w:szCs w:val="21"/>
              </w:rPr>
            </w:pPr>
            <w:r>
              <w:rPr>
                <w:rFonts w:hint="eastAsia"/>
                <w:szCs w:val="21"/>
              </w:rPr>
              <w:t>17</w:t>
            </w:r>
            <w:r>
              <w:rPr>
                <w:rFonts w:hint="eastAsia"/>
                <w:szCs w:val="21"/>
              </w:rPr>
              <w:t>件</w:t>
            </w:r>
          </w:p>
        </w:tc>
        <w:tc>
          <w:tcPr>
            <w:tcW w:w="2268" w:type="dxa"/>
            <w:vAlign w:val="center"/>
          </w:tcPr>
          <w:p w14:paraId="492094F2" w14:textId="77777777" w:rsidR="000278F7" w:rsidRPr="000F5194" w:rsidRDefault="000278F7" w:rsidP="001E1CC1">
            <w:pPr>
              <w:spacing w:line="240" w:lineRule="exact"/>
              <w:contextualSpacing/>
              <w:jc w:val="center"/>
              <w:rPr>
                <w:szCs w:val="21"/>
              </w:rPr>
            </w:pPr>
            <w:r>
              <w:rPr>
                <w:rFonts w:hint="eastAsia"/>
                <w:szCs w:val="21"/>
              </w:rPr>
              <w:t>10</w:t>
            </w:r>
            <w:r>
              <w:rPr>
                <w:rFonts w:hint="eastAsia"/>
                <w:szCs w:val="21"/>
              </w:rPr>
              <w:t>件</w:t>
            </w:r>
          </w:p>
        </w:tc>
        <w:tc>
          <w:tcPr>
            <w:tcW w:w="2268" w:type="dxa"/>
            <w:vAlign w:val="center"/>
          </w:tcPr>
          <w:p w14:paraId="01FEDF6F" w14:textId="77777777" w:rsidR="000278F7" w:rsidRPr="009A3AE9" w:rsidRDefault="000278F7" w:rsidP="001E1CC1">
            <w:pPr>
              <w:spacing w:line="240" w:lineRule="exact"/>
              <w:contextualSpacing/>
              <w:jc w:val="center"/>
              <w:rPr>
                <w:szCs w:val="21"/>
              </w:rPr>
            </w:pPr>
            <w:r>
              <w:rPr>
                <w:rFonts w:hint="eastAsia"/>
                <w:szCs w:val="21"/>
              </w:rPr>
              <w:t>未達成</w:t>
            </w:r>
          </w:p>
        </w:tc>
      </w:tr>
      <w:tr w:rsidR="000278F7" w:rsidRPr="000F5194" w14:paraId="50FF96E7" w14:textId="77777777" w:rsidTr="001E1CC1">
        <w:trPr>
          <w:trHeight w:val="850"/>
        </w:trPr>
        <w:tc>
          <w:tcPr>
            <w:tcW w:w="1134" w:type="dxa"/>
            <w:vAlign w:val="center"/>
          </w:tcPr>
          <w:p w14:paraId="6D1777CC"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385BCD16" w14:textId="16B2C7EC" w:rsidR="000278F7" w:rsidRDefault="00C94B25" w:rsidP="001E1CC1">
            <w:pPr>
              <w:spacing w:line="240" w:lineRule="exact"/>
              <w:contextualSpacing/>
              <w:jc w:val="center"/>
              <w:rPr>
                <w:szCs w:val="21"/>
              </w:rPr>
            </w:pPr>
            <w:r>
              <w:rPr>
                <w:rFonts w:hint="eastAsia"/>
                <w:szCs w:val="21"/>
              </w:rPr>
              <w:t>３</w:t>
            </w:r>
            <w:r w:rsidR="000278F7">
              <w:rPr>
                <w:rFonts w:hint="eastAsia"/>
                <w:szCs w:val="21"/>
              </w:rPr>
              <w:t>件</w:t>
            </w:r>
          </w:p>
          <w:p w14:paraId="34D7A820" w14:textId="0C5D163E" w:rsidR="000278F7" w:rsidRPr="000F5194" w:rsidRDefault="00C94B25" w:rsidP="001E1CC1">
            <w:pPr>
              <w:spacing w:line="240" w:lineRule="exact"/>
              <w:contextualSpacing/>
              <w:jc w:val="center"/>
              <w:rPr>
                <w:szCs w:val="21"/>
              </w:rPr>
            </w:pPr>
            <w:r>
              <w:rPr>
                <w:rFonts w:hint="eastAsia"/>
                <w:szCs w:val="21"/>
              </w:rPr>
              <w:t>５</w:t>
            </w:r>
            <w:r w:rsidR="000278F7">
              <w:rPr>
                <w:rFonts w:hint="eastAsia"/>
                <w:szCs w:val="21"/>
              </w:rPr>
              <w:t>件</w:t>
            </w:r>
          </w:p>
        </w:tc>
        <w:tc>
          <w:tcPr>
            <w:tcW w:w="2268" w:type="dxa"/>
            <w:vAlign w:val="center"/>
          </w:tcPr>
          <w:p w14:paraId="50599303" w14:textId="3A00D50A" w:rsidR="000278F7" w:rsidRPr="000F5194" w:rsidRDefault="00C94B25" w:rsidP="001E1CC1">
            <w:pPr>
              <w:spacing w:line="240" w:lineRule="exact"/>
              <w:contextualSpacing/>
              <w:jc w:val="center"/>
              <w:rPr>
                <w:szCs w:val="21"/>
              </w:rPr>
            </w:pPr>
            <w:r>
              <w:rPr>
                <w:rFonts w:hint="eastAsia"/>
                <w:szCs w:val="21"/>
              </w:rPr>
              <w:t>５</w:t>
            </w:r>
            <w:r w:rsidR="000278F7">
              <w:rPr>
                <w:rFonts w:hint="eastAsia"/>
                <w:szCs w:val="21"/>
              </w:rPr>
              <w:t>件</w:t>
            </w:r>
          </w:p>
        </w:tc>
        <w:tc>
          <w:tcPr>
            <w:tcW w:w="2268" w:type="dxa"/>
            <w:vAlign w:val="center"/>
          </w:tcPr>
          <w:p w14:paraId="1769CD8F"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46AC0609" w14:textId="77777777" w:rsidTr="001E1CC1">
        <w:trPr>
          <w:trHeight w:val="850"/>
        </w:trPr>
        <w:tc>
          <w:tcPr>
            <w:tcW w:w="1134" w:type="dxa"/>
            <w:vAlign w:val="center"/>
          </w:tcPr>
          <w:p w14:paraId="784CFF58"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3CECD498" w14:textId="78081103" w:rsidR="000278F7" w:rsidRDefault="00C94B25" w:rsidP="001E1CC1">
            <w:pPr>
              <w:spacing w:line="240" w:lineRule="exact"/>
              <w:contextualSpacing/>
              <w:jc w:val="center"/>
              <w:rPr>
                <w:szCs w:val="21"/>
              </w:rPr>
            </w:pPr>
            <w:r>
              <w:rPr>
                <w:rFonts w:hint="eastAsia"/>
                <w:szCs w:val="21"/>
              </w:rPr>
              <w:t>３</w:t>
            </w:r>
            <w:r w:rsidR="000278F7">
              <w:rPr>
                <w:rFonts w:hint="eastAsia"/>
                <w:szCs w:val="21"/>
              </w:rPr>
              <w:t>件</w:t>
            </w:r>
          </w:p>
          <w:p w14:paraId="64A4AE59" w14:textId="7801C95B" w:rsidR="000278F7" w:rsidRPr="000F5194" w:rsidRDefault="00C94B25" w:rsidP="001E1CC1">
            <w:pPr>
              <w:spacing w:line="240" w:lineRule="exact"/>
              <w:contextualSpacing/>
              <w:jc w:val="center"/>
              <w:rPr>
                <w:szCs w:val="21"/>
              </w:rPr>
            </w:pPr>
            <w:r>
              <w:rPr>
                <w:rFonts w:hint="eastAsia"/>
                <w:szCs w:val="21"/>
              </w:rPr>
              <w:t>４</w:t>
            </w:r>
            <w:r w:rsidR="000278F7">
              <w:rPr>
                <w:rFonts w:hint="eastAsia"/>
                <w:szCs w:val="21"/>
              </w:rPr>
              <w:t>件</w:t>
            </w:r>
          </w:p>
        </w:tc>
        <w:tc>
          <w:tcPr>
            <w:tcW w:w="2268" w:type="dxa"/>
            <w:vAlign w:val="center"/>
          </w:tcPr>
          <w:p w14:paraId="1CC17216" w14:textId="4EE110B2" w:rsidR="000278F7" w:rsidRPr="000F5194" w:rsidRDefault="00C94B25" w:rsidP="001E1CC1">
            <w:pPr>
              <w:spacing w:line="240" w:lineRule="exact"/>
              <w:contextualSpacing/>
              <w:jc w:val="center"/>
              <w:rPr>
                <w:szCs w:val="21"/>
              </w:rPr>
            </w:pPr>
            <w:r>
              <w:rPr>
                <w:rFonts w:hint="eastAsia"/>
                <w:szCs w:val="21"/>
              </w:rPr>
              <w:t>４</w:t>
            </w:r>
            <w:r w:rsidR="000278F7">
              <w:rPr>
                <w:rFonts w:hint="eastAsia"/>
                <w:szCs w:val="21"/>
              </w:rPr>
              <w:t>件</w:t>
            </w:r>
          </w:p>
        </w:tc>
        <w:tc>
          <w:tcPr>
            <w:tcW w:w="2268" w:type="dxa"/>
            <w:vAlign w:val="center"/>
          </w:tcPr>
          <w:p w14:paraId="44428318"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2CDFDFF4" w14:textId="77777777" w:rsidTr="001E1CC1">
        <w:trPr>
          <w:trHeight w:val="850"/>
        </w:trPr>
        <w:tc>
          <w:tcPr>
            <w:tcW w:w="1134" w:type="dxa"/>
            <w:vAlign w:val="center"/>
          </w:tcPr>
          <w:p w14:paraId="50706AB3"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03BA304B" w14:textId="0CE086F9" w:rsidR="000278F7" w:rsidRDefault="00C94B25" w:rsidP="001E1CC1">
            <w:pPr>
              <w:spacing w:line="240" w:lineRule="exact"/>
              <w:contextualSpacing/>
              <w:jc w:val="center"/>
              <w:rPr>
                <w:szCs w:val="21"/>
              </w:rPr>
            </w:pPr>
            <w:r>
              <w:rPr>
                <w:rFonts w:hint="eastAsia"/>
                <w:szCs w:val="21"/>
              </w:rPr>
              <w:t>３</w:t>
            </w:r>
            <w:r w:rsidR="000278F7">
              <w:rPr>
                <w:rFonts w:hint="eastAsia"/>
                <w:szCs w:val="21"/>
              </w:rPr>
              <w:t>件</w:t>
            </w:r>
          </w:p>
          <w:p w14:paraId="18DB69DE" w14:textId="71B2AA86" w:rsidR="000278F7" w:rsidRPr="000F5194" w:rsidRDefault="00C94B25" w:rsidP="001E1CC1">
            <w:pPr>
              <w:spacing w:line="240" w:lineRule="exact"/>
              <w:contextualSpacing/>
              <w:jc w:val="center"/>
              <w:rPr>
                <w:szCs w:val="21"/>
              </w:rPr>
            </w:pPr>
            <w:r>
              <w:rPr>
                <w:rFonts w:hint="eastAsia"/>
                <w:szCs w:val="21"/>
              </w:rPr>
              <w:t>４</w:t>
            </w:r>
            <w:r w:rsidR="000278F7">
              <w:rPr>
                <w:rFonts w:hint="eastAsia"/>
                <w:szCs w:val="21"/>
              </w:rPr>
              <w:t>件</w:t>
            </w:r>
          </w:p>
        </w:tc>
        <w:tc>
          <w:tcPr>
            <w:tcW w:w="2268" w:type="dxa"/>
            <w:vAlign w:val="center"/>
          </w:tcPr>
          <w:p w14:paraId="34791B1A" w14:textId="754319D2" w:rsidR="000278F7" w:rsidRPr="000F5194" w:rsidRDefault="00C94B25" w:rsidP="001E1CC1">
            <w:pPr>
              <w:spacing w:line="240" w:lineRule="exact"/>
              <w:contextualSpacing/>
              <w:jc w:val="center"/>
              <w:rPr>
                <w:szCs w:val="21"/>
              </w:rPr>
            </w:pPr>
            <w:r>
              <w:rPr>
                <w:rFonts w:hint="eastAsia"/>
                <w:szCs w:val="21"/>
              </w:rPr>
              <w:t>５</w:t>
            </w:r>
            <w:r w:rsidR="000278F7">
              <w:rPr>
                <w:rFonts w:hint="eastAsia"/>
                <w:szCs w:val="21"/>
              </w:rPr>
              <w:t>件</w:t>
            </w:r>
          </w:p>
        </w:tc>
        <w:tc>
          <w:tcPr>
            <w:tcW w:w="2268" w:type="dxa"/>
            <w:vAlign w:val="center"/>
          </w:tcPr>
          <w:p w14:paraId="251189CA"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0D1CD903" w14:textId="77777777" w:rsidTr="001E1CC1">
        <w:trPr>
          <w:trHeight w:val="850"/>
        </w:trPr>
        <w:tc>
          <w:tcPr>
            <w:tcW w:w="1134" w:type="dxa"/>
            <w:vAlign w:val="center"/>
          </w:tcPr>
          <w:p w14:paraId="239F57C1"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32F63EDC" w14:textId="24669FF0" w:rsidR="000278F7" w:rsidRDefault="00C94B25" w:rsidP="001E1CC1">
            <w:pPr>
              <w:spacing w:line="240" w:lineRule="exact"/>
              <w:contextualSpacing/>
              <w:jc w:val="center"/>
              <w:rPr>
                <w:szCs w:val="21"/>
              </w:rPr>
            </w:pPr>
            <w:r>
              <w:rPr>
                <w:rFonts w:hint="eastAsia"/>
                <w:szCs w:val="21"/>
              </w:rPr>
              <w:t>１</w:t>
            </w:r>
            <w:r w:rsidR="000278F7">
              <w:rPr>
                <w:rFonts w:hint="eastAsia"/>
                <w:szCs w:val="21"/>
              </w:rPr>
              <w:t>件</w:t>
            </w:r>
          </w:p>
          <w:p w14:paraId="2BD65D28" w14:textId="08173C36" w:rsidR="000278F7" w:rsidRPr="000F5194" w:rsidRDefault="00C94B25" w:rsidP="001E1CC1">
            <w:pPr>
              <w:spacing w:line="240" w:lineRule="exact"/>
              <w:contextualSpacing/>
              <w:jc w:val="center"/>
              <w:rPr>
                <w:szCs w:val="21"/>
              </w:rPr>
            </w:pPr>
            <w:r>
              <w:rPr>
                <w:rFonts w:hint="eastAsia"/>
                <w:szCs w:val="21"/>
              </w:rPr>
              <w:t>３</w:t>
            </w:r>
            <w:r w:rsidR="000278F7">
              <w:rPr>
                <w:rFonts w:hint="eastAsia"/>
                <w:szCs w:val="21"/>
              </w:rPr>
              <w:t>件</w:t>
            </w:r>
          </w:p>
        </w:tc>
        <w:tc>
          <w:tcPr>
            <w:tcW w:w="2268" w:type="dxa"/>
            <w:vAlign w:val="center"/>
          </w:tcPr>
          <w:p w14:paraId="59C09C33" w14:textId="2BB7F960" w:rsidR="000278F7" w:rsidRPr="000F5194" w:rsidRDefault="00C94B25" w:rsidP="001E1CC1">
            <w:pPr>
              <w:spacing w:line="240" w:lineRule="exact"/>
              <w:contextualSpacing/>
              <w:jc w:val="center"/>
              <w:rPr>
                <w:szCs w:val="21"/>
              </w:rPr>
            </w:pPr>
            <w:r>
              <w:rPr>
                <w:rFonts w:hint="eastAsia"/>
                <w:szCs w:val="21"/>
              </w:rPr>
              <w:t>５</w:t>
            </w:r>
            <w:r w:rsidR="000278F7">
              <w:rPr>
                <w:rFonts w:hint="eastAsia"/>
                <w:szCs w:val="21"/>
              </w:rPr>
              <w:t>件</w:t>
            </w:r>
          </w:p>
        </w:tc>
        <w:tc>
          <w:tcPr>
            <w:tcW w:w="2268" w:type="dxa"/>
            <w:vAlign w:val="center"/>
          </w:tcPr>
          <w:p w14:paraId="4D35341B"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7255791E" w14:textId="77777777" w:rsidTr="001E1CC1">
        <w:trPr>
          <w:trHeight w:val="850"/>
        </w:trPr>
        <w:tc>
          <w:tcPr>
            <w:tcW w:w="1134" w:type="dxa"/>
            <w:vAlign w:val="center"/>
          </w:tcPr>
          <w:p w14:paraId="26BDFC77"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618B39CB" w14:textId="126D4815" w:rsidR="000278F7" w:rsidRDefault="00C94B25" w:rsidP="001E1CC1">
            <w:pPr>
              <w:spacing w:line="240" w:lineRule="exact"/>
              <w:contextualSpacing/>
              <w:jc w:val="center"/>
              <w:rPr>
                <w:szCs w:val="21"/>
              </w:rPr>
            </w:pPr>
            <w:r>
              <w:rPr>
                <w:rFonts w:hint="eastAsia"/>
                <w:szCs w:val="21"/>
              </w:rPr>
              <w:t>１</w:t>
            </w:r>
            <w:r w:rsidR="000278F7">
              <w:rPr>
                <w:rFonts w:hint="eastAsia"/>
                <w:szCs w:val="21"/>
              </w:rPr>
              <w:t>件</w:t>
            </w:r>
          </w:p>
          <w:p w14:paraId="35351569" w14:textId="2F413019" w:rsidR="000278F7" w:rsidRPr="000F5194" w:rsidRDefault="00C94B25" w:rsidP="001E1CC1">
            <w:pPr>
              <w:spacing w:line="240" w:lineRule="exact"/>
              <w:contextualSpacing/>
              <w:jc w:val="center"/>
              <w:rPr>
                <w:szCs w:val="21"/>
              </w:rPr>
            </w:pPr>
            <w:r>
              <w:rPr>
                <w:rFonts w:hint="eastAsia"/>
                <w:szCs w:val="21"/>
              </w:rPr>
              <w:t>３</w:t>
            </w:r>
            <w:r w:rsidR="000278F7">
              <w:rPr>
                <w:rFonts w:hint="eastAsia"/>
                <w:szCs w:val="21"/>
              </w:rPr>
              <w:t>件</w:t>
            </w:r>
          </w:p>
        </w:tc>
        <w:tc>
          <w:tcPr>
            <w:tcW w:w="2268" w:type="dxa"/>
            <w:vAlign w:val="center"/>
          </w:tcPr>
          <w:p w14:paraId="50832FDD" w14:textId="2A491034" w:rsidR="000278F7" w:rsidRPr="000F5194" w:rsidRDefault="00C94B25" w:rsidP="001E1CC1">
            <w:pPr>
              <w:spacing w:line="240" w:lineRule="exact"/>
              <w:contextualSpacing/>
              <w:jc w:val="center"/>
              <w:rPr>
                <w:szCs w:val="21"/>
              </w:rPr>
            </w:pPr>
            <w:r>
              <w:rPr>
                <w:rFonts w:hint="eastAsia"/>
                <w:szCs w:val="21"/>
              </w:rPr>
              <w:t>３</w:t>
            </w:r>
            <w:r w:rsidR="000278F7">
              <w:rPr>
                <w:rFonts w:hint="eastAsia"/>
                <w:szCs w:val="21"/>
              </w:rPr>
              <w:t>件</w:t>
            </w:r>
          </w:p>
        </w:tc>
        <w:tc>
          <w:tcPr>
            <w:tcW w:w="2268" w:type="dxa"/>
            <w:vAlign w:val="center"/>
          </w:tcPr>
          <w:p w14:paraId="53D01F81" w14:textId="77777777" w:rsidR="000278F7" w:rsidRPr="009A3AE9" w:rsidRDefault="000278F7" w:rsidP="001E1CC1">
            <w:pPr>
              <w:spacing w:line="240" w:lineRule="exact"/>
              <w:contextualSpacing/>
              <w:jc w:val="center"/>
              <w:rPr>
                <w:szCs w:val="21"/>
              </w:rPr>
            </w:pPr>
            <w:r>
              <w:rPr>
                <w:rFonts w:hint="eastAsia"/>
                <w:szCs w:val="21"/>
              </w:rPr>
              <w:t>達成</w:t>
            </w:r>
          </w:p>
        </w:tc>
      </w:tr>
      <w:tr w:rsidR="000278F7" w:rsidRPr="000F5194" w14:paraId="64B8897B" w14:textId="77777777" w:rsidTr="001E1CC1">
        <w:trPr>
          <w:trHeight w:val="850"/>
        </w:trPr>
        <w:tc>
          <w:tcPr>
            <w:tcW w:w="1134" w:type="dxa"/>
            <w:tcBorders>
              <w:bottom w:val="single" w:sz="4" w:space="0" w:color="auto"/>
            </w:tcBorders>
            <w:vAlign w:val="center"/>
          </w:tcPr>
          <w:p w14:paraId="54146B42" w14:textId="77777777" w:rsidR="000278F7" w:rsidRPr="000F5194" w:rsidRDefault="000278F7" w:rsidP="001E1CC1">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2E63AA74" w14:textId="49736658" w:rsidR="000278F7" w:rsidRDefault="00C94B25" w:rsidP="001E1CC1">
            <w:pPr>
              <w:spacing w:line="240" w:lineRule="exact"/>
              <w:contextualSpacing/>
              <w:jc w:val="center"/>
              <w:rPr>
                <w:szCs w:val="21"/>
              </w:rPr>
            </w:pPr>
            <w:r>
              <w:rPr>
                <w:rFonts w:hint="eastAsia"/>
                <w:szCs w:val="21"/>
              </w:rPr>
              <w:t>３</w:t>
            </w:r>
            <w:r w:rsidR="000278F7">
              <w:rPr>
                <w:rFonts w:hint="eastAsia"/>
                <w:szCs w:val="21"/>
              </w:rPr>
              <w:t>件</w:t>
            </w:r>
          </w:p>
          <w:p w14:paraId="408EF810" w14:textId="0A7470F5" w:rsidR="000278F7" w:rsidRPr="000F5194" w:rsidRDefault="00C94B25" w:rsidP="001E1CC1">
            <w:pPr>
              <w:spacing w:line="240" w:lineRule="exact"/>
              <w:contextualSpacing/>
              <w:jc w:val="center"/>
              <w:rPr>
                <w:szCs w:val="21"/>
              </w:rPr>
            </w:pPr>
            <w:r>
              <w:rPr>
                <w:rFonts w:hint="eastAsia"/>
                <w:szCs w:val="21"/>
              </w:rPr>
              <w:t>４</w:t>
            </w:r>
            <w:r w:rsidR="000278F7">
              <w:rPr>
                <w:rFonts w:hint="eastAsia"/>
                <w:szCs w:val="21"/>
              </w:rPr>
              <w:t>件</w:t>
            </w:r>
          </w:p>
        </w:tc>
        <w:tc>
          <w:tcPr>
            <w:tcW w:w="2268" w:type="dxa"/>
            <w:tcBorders>
              <w:bottom w:val="single" w:sz="4" w:space="0" w:color="auto"/>
            </w:tcBorders>
            <w:vAlign w:val="center"/>
          </w:tcPr>
          <w:p w14:paraId="47CF4212" w14:textId="77777777" w:rsidR="000278F7" w:rsidRPr="000F5194" w:rsidRDefault="000278F7" w:rsidP="001E1CC1">
            <w:pPr>
              <w:spacing w:line="240" w:lineRule="exact"/>
              <w:contextualSpacing/>
              <w:jc w:val="center"/>
              <w:rPr>
                <w:szCs w:val="21"/>
              </w:rPr>
            </w:pPr>
            <w:r>
              <w:rPr>
                <w:rFonts w:hint="eastAsia"/>
                <w:szCs w:val="21"/>
              </w:rPr>
              <w:t>12</w:t>
            </w:r>
            <w:r>
              <w:rPr>
                <w:rFonts w:hint="eastAsia"/>
                <w:szCs w:val="21"/>
              </w:rPr>
              <w:t>件</w:t>
            </w:r>
          </w:p>
        </w:tc>
        <w:tc>
          <w:tcPr>
            <w:tcW w:w="2268" w:type="dxa"/>
            <w:tcBorders>
              <w:bottom w:val="single" w:sz="4" w:space="0" w:color="auto"/>
            </w:tcBorders>
            <w:vAlign w:val="center"/>
          </w:tcPr>
          <w:p w14:paraId="75269895" w14:textId="77777777" w:rsidR="000278F7" w:rsidRPr="000F5194" w:rsidRDefault="000278F7" w:rsidP="001E1CC1">
            <w:pPr>
              <w:spacing w:line="240" w:lineRule="exact"/>
              <w:contextualSpacing/>
              <w:jc w:val="center"/>
              <w:rPr>
                <w:szCs w:val="21"/>
              </w:rPr>
            </w:pPr>
            <w:r>
              <w:rPr>
                <w:rFonts w:hint="eastAsia"/>
                <w:szCs w:val="21"/>
              </w:rPr>
              <w:t>達成</w:t>
            </w:r>
          </w:p>
        </w:tc>
      </w:tr>
    </w:tbl>
    <w:p w14:paraId="167F2F8B" w14:textId="77777777" w:rsidR="000278F7" w:rsidRPr="000F5194" w:rsidRDefault="000278F7" w:rsidP="000278F7">
      <w:pPr>
        <w:rPr>
          <w:rFonts w:asciiTheme="majorEastAsia" w:eastAsiaTheme="majorEastAsia" w:hAnsiTheme="majorEastAsia"/>
          <w:sz w:val="22"/>
        </w:rPr>
      </w:pPr>
    </w:p>
    <w:p w14:paraId="284FA4A4" w14:textId="77777777" w:rsidR="000278F7" w:rsidRDefault="000278F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126BE373" w14:textId="34A6671E" w:rsidR="000278F7" w:rsidRPr="000F5194" w:rsidRDefault="000278F7" w:rsidP="00977837">
      <w:pPr>
        <w:widowControl/>
        <w:ind w:left="211" w:hangingChars="100" w:hanging="211"/>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-Ⅱ-イ 地域を限定しない活動の活性化（テーマ型団体）</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67" behindDoc="0" locked="0" layoutInCell="1" allowOverlap="1" wp14:anchorId="0A84B534" wp14:editId="6ECEBB0B">
                <wp:simplePos x="0" y="0"/>
                <wp:positionH relativeFrom="margin">
                  <wp:align>center</wp:align>
                </wp:positionH>
                <wp:positionV relativeFrom="paragraph">
                  <wp:posOffset>-391160</wp:posOffset>
                </wp:positionV>
                <wp:extent cx="609600" cy="3143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25831A2F" w14:textId="56B7D47D" w:rsidR="00E2342B" w:rsidRPr="009C183C" w:rsidRDefault="00E2342B" w:rsidP="000278F7">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4B534" id="テキスト ボックス 28" o:spid="_x0000_s1040" type="#_x0000_t202" style="position:absolute;left:0;text-align:left;margin-left:0;margin-top:-30.8pt;width:48pt;height:24.75pt;z-index:2516582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" filled="f" stroked="f" strokeweight=".5pt">
                <v:textbox>
                  <w:txbxContent>
                    <w:p w14:paraId="25831A2F" w14:textId="56B7D47D" w:rsidR="00E2342B" w:rsidRPr="009C183C" w:rsidRDefault="00E2342B" w:rsidP="000278F7">
                      <w:pPr>
                        <w:jc w:val="center"/>
                        <w:rPr>
                          <w:rFonts w:ascii="ＭＳ ゴシック" w:eastAsia="ＭＳ ゴシック" w:hAnsi="ＭＳ ゴシック"/>
                          <w:b/>
                          <w:sz w:val="22"/>
                        </w:rPr>
                      </w:pPr>
                    </w:p>
                  </w:txbxContent>
                </v:textbox>
                <w10:wrap anchorx="margin"/>
              </v:shape>
            </w:pict>
          </mc:Fallback>
        </mc:AlternateContent>
      </w:r>
    </w:p>
    <w:p w14:paraId="50016B46" w14:textId="77777777" w:rsidR="000278F7" w:rsidRPr="000F5194" w:rsidRDefault="000278F7" w:rsidP="000278F7">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617D349E" w14:textId="77777777" w:rsidR="000278F7" w:rsidRDefault="000278F7" w:rsidP="000278F7">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1B588996" w14:textId="77777777" w:rsidR="000278F7" w:rsidRPr="000F5194" w:rsidRDefault="000278F7" w:rsidP="000278F7">
      <w:pPr>
        <w:rPr>
          <w:rFonts w:asciiTheme="majorEastAsia" w:eastAsiaTheme="majorEastAsia" w:hAnsiTheme="majorEastAsia"/>
          <w:sz w:val="22"/>
        </w:rPr>
      </w:pPr>
      <w:r>
        <w:rPr>
          <w:rFonts w:asciiTheme="majorEastAsia" w:eastAsiaTheme="majorEastAsia" w:hAnsiTheme="majorEastAsia"/>
          <w:sz w:val="22"/>
        </w:rPr>
        <w:t>取組①「各区におけるテーマ型団体への支援窓口の設置」</w:t>
      </w:r>
    </w:p>
    <w:tbl>
      <w:tblPr>
        <w:tblStyle w:val="a3"/>
        <w:tblW w:w="10910" w:type="dxa"/>
        <w:tblLayout w:type="fixed"/>
        <w:tblLook w:val="04A0" w:firstRow="1" w:lastRow="0" w:firstColumn="1" w:lastColumn="0" w:noHBand="0" w:noVBand="1"/>
      </w:tblPr>
      <w:tblGrid>
        <w:gridCol w:w="584"/>
        <w:gridCol w:w="4434"/>
        <w:gridCol w:w="5892"/>
      </w:tblGrid>
      <w:tr w:rsidR="000278F7" w:rsidRPr="000F5194" w14:paraId="413E1EF1" w14:textId="77777777" w:rsidTr="004F691D">
        <w:trPr>
          <w:trHeight w:val="414"/>
        </w:trPr>
        <w:tc>
          <w:tcPr>
            <w:tcW w:w="584" w:type="dxa"/>
            <w:shd w:val="clear" w:color="auto" w:fill="B6DDE8" w:themeFill="accent5" w:themeFillTint="66"/>
          </w:tcPr>
          <w:p w14:paraId="2EA30075" w14:textId="77777777" w:rsidR="000278F7" w:rsidRPr="000F5194" w:rsidRDefault="000278F7" w:rsidP="000278F7">
            <w:pPr>
              <w:rPr>
                <w:sz w:val="24"/>
                <w:szCs w:val="24"/>
              </w:rPr>
            </w:pPr>
          </w:p>
        </w:tc>
        <w:tc>
          <w:tcPr>
            <w:tcW w:w="4434" w:type="dxa"/>
            <w:shd w:val="clear" w:color="auto" w:fill="B6DDE8" w:themeFill="accent5" w:themeFillTint="66"/>
            <w:vAlign w:val="center"/>
          </w:tcPr>
          <w:p w14:paraId="3E554E7D" w14:textId="77777777" w:rsidR="000278F7" w:rsidRPr="000F5194" w:rsidRDefault="000278F7" w:rsidP="00165399">
            <w:pPr>
              <w:spacing w:beforeLines="20" w:before="67" w:afterLines="20" w:after="67" w:line="220" w:lineRule="exact"/>
              <w:ind w:left="210" w:hangingChars="100" w:hanging="210"/>
              <w:jc w:val="center"/>
              <w:rPr>
                <w:szCs w:val="21"/>
              </w:rPr>
            </w:pPr>
            <w:r>
              <w:rPr>
                <w:rFonts w:hint="eastAsia"/>
                <w:szCs w:val="21"/>
              </w:rPr>
              <w:t>元年度の取組内容</w:t>
            </w:r>
          </w:p>
        </w:tc>
        <w:tc>
          <w:tcPr>
            <w:tcW w:w="5892" w:type="dxa"/>
            <w:shd w:val="clear" w:color="auto" w:fill="B6DDE8" w:themeFill="accent5" w:themeFillTint="66"/>
            <w:vAlign w:val="center"/>
          </w:tcPr>
          <w:p w14:paraId="69B0DDE9" w14:textId="77777777" w:rsidR="000278F7" w:rsidRPr="000F5194" w:rsidRDefault="000278F7" w:rsidP="00165399">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0278F7" w:rsidRPr="000F5194" w14:paraId="4577CF88" w14:textId="77777777" w:rsidTr="004F691D">
        <w:trPr>
          <w:trHeight w:val="947"/>
        </w:trPr>
        <w:tc>
          <w:tcPr>
            <w:tcW w:w="584" w:type="dxa"/>
            <w:vAlign w:val="center"/>
          </w:tcPr>
          <w:p w14:paraId="0735E197" w14:textId="77777777" w:rsidR="000278F7" w:rsidRPr="003928F9" w:rsidRDefault="000278F7" w:rsidP="001C6D27">
            <w:pPr>
              <w:spacing w:beforeLines="20" w:before="67" w:afterLines="20" w:after="67" w:line="200" w:lineRule="exact"/>
              <w:jc w:val="center"/>
              <w:rPr>
                <w:szCs w:val="21"/>
              </w:rPr>
            </w:pPr>
            <w:r>
              <w:rPr>
                <w:rFonts w:hint="eastAsia"/>
                <w:szCs w:val="21"/>
              </w:rPr>
              <w:t>北区</w:t>
            </w:r>
          </w:p>
        </w:tc>
        <w:tc>
          <w:tcPr>
            <w:tcW w:w="4434" w:type="dxa"/>
          </w:tcPr>
          <w:p w14:paraId="391C0FC2" w14:textId="77777777" w:rsidR="000278F7" w:rsidRDefault="000278F7" w:rsidP="001A3879">
            <w:pPr>
              <w:spacing w:beforeLines="20" w:before="67" w:afterLines="20" w:after="67" w:line="200" w:lineRule="exact"/>
              <w:ind w:left="210" w:hangingChars="100" w:hanging="210"/>
              <w:rPr>
                <w:szCs w:val="21"/>
              </w:rPr>
            </w:pPr>
            <w:r>
              <w:rPr>
                <w:rFonts w:hint="eastAsia"/>
                <w:szCs w:val="21"/>
              </w:rPr>
              <w:t>・地域運営アドバイザー（非常勤嘱託職員）への支援体制見直しにより、他都市事例収集や研修等を</w:t>
            </w:r>
            <w:r w:rsidR="00DB568C">
              <w:rPr>
                <w:rFonts w:hint="eastAsia"/>
                <w:szCs w:val="21"/>
              </w:rPr>
              <w:t>行い、職員のスキルアップを図りながら、地域支援にあたる。</w:t>
            </w:r>
          </w:p>
          <w:p w14:paraId="04955E45"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・上記取組と合わせて、区広報</w:t>
            </w:r>
            <w:r w:rsidR="00DB568C">
              <w:rPr>
                <w:rFonts w:hint="eastAsia"/>
                <w:szCs w:val="21"/>
              </w:rPr>
              <w:t>紙や、ホームページ、</w:t>
            </w:r>
            <w:r w:rsidR="00F96182">
              <w:rPr>
                <w:rFonts w:hint="eastAsia"/>
                <w:szCs w:val="21"/>
              </w:rPr>
              <w:t>ＳＮＳ</w:t>
            </w:r>
            <w:r w:rsidR="00DB568C">
              <w:rPr>
                <w:rFonts w:hint="eastAsia"/>
                <w:szCs w:val="21"/>
              </w:rPr>
              <w:t>を活用した支援窓口を周知する。</w:t>
            </w:r>
          </w:p>
        </w:tc>
        <w:tc>
          <w:tcPr>
            <w:tcW w:w="5892" w:type="dxa"/>
          </w:tcPr>
          <w:p w14:paraId="714E39E8" w14:textId="488FF10C" w:rsidR="000278F7" w:rsidRDefault="000278F7" w:rsidP="001A3879">
            <w:pPr>
              <w:widowControl/>
              <w:spacing w:beforeLines="20" w:before="67" w:afterLines="20" w:after="67" w:line="200" w:lineRule="exact"/>
              <w:ind w:left="210" w:hangingChars="100" w:hanging="210"/>
              <w:rPr>
                <w:szCs w:val="21"/>
              </w:rPr>
            </w:pPr>
            <w:r>
              <w:rPr>
                <w:rFonts w:hint="eastAsia"/>
                <w:szCs w:val="21"/>
              </w:rPr>
              <w:t>・地域運営アドバイザーの支援体制の見直し（</w:t>
            </w:r>
            <w:r>
              <w:rPr>
                <w:rFonts w:hint="eastAsia"/>
                <w:szCs w:val="21"/>
              </w:rPr>
              <w:t>31</w:t>
            </w:r>
            <w:r w:rsidR="0003467B">
              <w:rPr>
                <w:rFonts w:hint="eastAsia"/>
                <w:szCs w:val="21"/>
              </w:rPr>
              <w:t>年</w:t>
            </w:r>
            <w:r w:rsidR="00321A24">
              <w:rPr>
                <w:rFonts w:hint="eastAsia"/>
                <w:szCs w:val="21"/>
              </w:rPr>
              <w:t>４</w:t>
            </w:r>
            <w:r w:rsidR="0003467B">
              <w:rPr>
                <w:rFonts w:hint="eastAsia"/>
                <w:szCs w:val="21"/>
              </w:rPr>
              <w:t>月</w:t>
            </w:r>
            <w:r>
              <w:rPr>
                <w:rFonts w:hint="eastAsia"/>
                <w:szCs w:val="21"/>
              </w:rPr>
              <w:t>～</w:t>
            </w:r>
            <w:r>
              <w:rPr>
                <w:rFonts w:hint="eastAsia"/>
                <w:szCs w:val="21"/>
              </w:rPr>
              <w:t xml:space="preserve"> </w:t>
            </w:r>
            <w:r>
              <w:rPr>
                <w:rFonts w:hint="eastAsia"/>
                <w:szCs w:val="21"/>
              </w:rPr>
              <w:t>非常勤嘱託化）を行い、他区との意見交換のほか、地活協まちづくりフォーラムや地域まちづくり検討会への参加により、職員のスキルアップを図りながら、地域支援にあたった。</w:t>
            </w:r>
          </w:p>
          <w:p w14:paraId="4D25FD6B" w14:textId="3BBDE86A" w:rsidR="000278F7" w:rsidRPr="003928F9" w:rsidRDefault="00536505" w:rsidP="001A3879">
            <w:pPr>
              <w:widowControl/>
              <w:spacing w:beforeLines="20" w:before="67" w:afterLines="20" w:after="67" w:line="200" w:lineRule="exact"/>
              <w:ind w:left="210" w:hangingChars="100" w:hanging="210"/>
              <w:rPr>
                <w:szCs w:val="21"/>
              </w:rPr>
            </w:pPr>
            <w:r>
              <w:rPr>
                <w:rFonts w:hint="eastAsia"/>
                <w:szCs w:val="21"/>
              </w:rPr>
              <w:t>・上記取組と合わせて、</w:t>
            </w:r>
            <w:r w:rsidR="000278F7">
              <w:rPr>
                <w:rFonts w:hint="eastAsia"/>
                <w:szCs w:val="21"/>
              </w:rPr>
              <w:t>ホームページにて「市民活動総合ポータルサイト」</w:t>
            </w:r>
            <w:r w:rsidR="00E214E2">
              <w:rPr>
                <w:rFonts w:hint="eastAsia"/>
                <w:szCs w:val="21"/>
              </w:rPr>
              <w:t>（以下「ポータルサイトという。）</w:t>
            </w:r>
            <w:r w:rsidR="000278F7">
              <w:rPr>
                <w:rFonts w:hint="eastAsia"/>
                <w:szCs w:val="21"/>
              </w:rPr>
              <w:t>の情報を周知した。</w:t>
            </w:r>
          </w:p>
        </w:tc>
      </w:tr>
      <w:tr w:rsidR="000278F7" w:rsidRPr="000F5194" w14:paraId="3EF088BA" w14:textId="77777777" w:rsidTr="001C6D27">
        <w:trPr>
          <w:trHeight w:val="515"/>
        </w:trPr>
        <w:tc>
          <w:tcPr>
            <w:tcW w:w="584" w:type="dxa"/>
            <w:vAlign w:val="center"/>
          </w:tcPr>
          <w:p w14:paraId="20617032" w14:textId="77777777" w:rsidR="000278F7" w:rsidRPr="003928F9" w:rsidRDefault="000278F7" w:rsidP="001C6D27">
            <w:pPr>
              <w:spacing w:beforeLines="20" w:before="67" w:afterLines="20" w:after="67" w:line="200" w:lineRule="exact"/>
              <w:jc w:val="center"/>
              <w:rPr>
                <w:szCs w:val="21"/>
              </w:rPr>
            </w:pPr>
            <w:r>
              <w:rPr>
                <w:rFonts w:hint="eastAsia"/>
                <w:szCs w:val="21"/>
              </w:rPr>
              <w:t>都島区</w:t>
            </w:r>
          </w:p>
        </w:tc>
        <w:tc>
          <w:tcPr>
            <w:tcW w:w="4434" w:type="dxa"/>
          </w:tcPr>
          <w:p w14:paraId="5519F532" w14:textId="11E4A9CD" w:rsidR="000278F7" w:rsidRPr="003928F9" w:rsidRDefault="00E214E2" w:rsidP="001A3879">
            <w:pPr>
              <w:spacing w:beforeLines="20" w:before="67" w:afterLines="20" w:after="67" w:line="200" w:lineRule="exact"/>
              <w:ind w:left="210" w:hangingChars="100" w:hanging="210"/>
              <w:rPr>
                <w:szCs w:val="21"/>
              </w:rPr>
            </w:pPr>
            <w:r>
              <w:rPr>
                <w:rFonts w:hint="eastAsia"/>
                <w:szCs w:val="21"/>
              </w:rPr>
              <w:t>・ポータルサイト</w:t>
            </w:r>
            <w:r w:rsidR="000278F7">
              <w:rPr>
                <w:rFonts w:hint="eastAsia"/>
                <w:szCs w:val="21"/>
              </w:rPr>
              <w:t>を活用した講座や助成金など支援メニュー情報を提供する。</w:t>
            </w:r>
          </w:p>
        </w:tc>
        <w:tc>
          <w:tcPr>
            <w:tcW w:w="5892" w:type="dxa"/>
          </w:tcPr>
          <w:p w14:paraId="3DE2C01A" w14:textId="09520422"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・区役所においてリーフレット等の配架による情報提供を実施した。</w:t>
            </w:r>
          </w:p>
        </w:tc>
      </w:tr>
      <w:tr w:rsidR="000278F7" w:rsidRPr="000F5194" w14:paraId="08C7A1EE" w14:textId="77777777" w:rsidTr="004F691D">
        <w:trPr>
          <w:trHeight w:val="947"/>
        </w:trPr>
        <w:tc>
          <w:tcPr>
            <w:tcW w:w="584" w:type="dxa"/>
            <w:vAlign w:val="center"/>
          </w:tcPr>
          <w:p w14:paraId="2CBA14E6" w14:textId="77777777" w:rsidR="000278F7" w:rsidRPr="003928F9" w:rsidRDefault="000278F7" w:rsidP="001C6D27">
            <w:pPr>
              <w:spacing w:beforeLines="20" w:before="67" w:afterLines="20" w:after="67" w:line="200" w:lineRule="exact"/>
              <w:jc w:val="center"/>
              <w:rPr>
                <w:szCs w:val="21"/>
              </w:rPr>
            </w:pPr>
            <w:r>
              <w:rPr>
                <w:rFonts w:hint="eastAsia"/>
                <w:szCs w:val="21"/>
              </w:rPr>
              <w:t>福島区</w:t>
            </w:r>
          </w:p>
        </w:tc>
        <w:tc>
          <w:tcPr>
            <w:tcW w:w="4434" w:type="dxa"/>
          </w:tcPr>
          <w:p w14:paraId="79C08069" w14:textId="77777777" w:rsidR="000278F7" w:rsidRDefault="000278F7" w:rsidP="001A3879">
            <w:pPr>
              <w:spacing w:beforeLines="20" w:before="67" w:afterLines="20" w:after="67" w:line="200" w:lineRule="exact"/>
              <w:ind w:left="210" w:hangingChars="100" w:hanging="210"/>
              <w:rPr>
                <w:szCs w:val="21"/>
              </w:rPr>
            </w:pPr>
            <w:r>
              <w:rPr>
                <w:rFonts w:hint="eastAsia"/>
                <w:szCs w:val="21"/>
              </w:rPr>
              <w:t>・ＮＰＯ法人やボランティア団体などとの交流や情報を持つまちづくりセンターと連携し、市民総合相談窓口を拡充する。</w:t>
            </w:r>
          </w:p>
          <w:p w14:paraId="690B3993"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・ホームページや</w:t>
            </w:r>
            <w:r w:rsidR="00F96182">
              <w:rPr>
                <w:rFonts w:hint="eastAsia"/>
                <w:szCs w:val="21"/>
              </w:rPr>
              <w:t>ＳＮＳ</w:t>
            </w:r>
            <w:r>
              <w:rPr>
                <w:rFonts w:hint="eastAsia"/>
                <w:szCs w:val="21"/>
              </w:rPr>
              <w:t>など多様な広報ツールを活用し窓口の周知を行う。</w:t>
            </w:r>
          </w:p>
        </w:tc>
        <w:tc>
          <w:tcPr>
            <w:tcW w:w="5892" w:type="dxa"/>
          </w:tcPr>
          <w:p w14:paraId="6EAC98F0" w14:textId="5458FFCA" w:rsidR="000278F7" w:rsidRDefault="000278F7" w:rsidP="001A3879">
            <w:pPr>
              <w:widowControl/>
              <w:spacing w:beforeLines="20" w:before="67" w:afterLines="20" w:after="67" w:line="200" w:lineRule="exact"/>
              <w:ind w:left="210" w:hangingChars="100" w:hanging="210"/>
              <w:rPr>
                <w:szCs w:val="21"/>
              </w:rPr>
            </w:pPr>
            <w:r>
              <w:rPr>
                <w:rFonts w:hint="eastAsia"/>
                <w:szCs w:val="21"/>
              </w:rPr>
              <w:t>・活動圏域を限定せず、地域社会の課題に取り組むテーマ型団体の相談</w:t>
            </w:r>
            <w:r w:rsidR="00E214E2">
              <w:rPr>
                <w:rFonts w:hint="eastAsia"/>
                <w:szCs w:val="21"/>
              </w:rPr>
              <w:t>に対して、支援窓口としてまちづくりセンターと連携しポータルサイト</w:t>
            </w:r>
            <w:r>
              <w:rPr>
                <w:rFonts w:hint="eastAsia"/>
                <w:szCs w:val="21"/>
              </w:rPr>
              <w:t>の活用など支援メニューの情報を都度提供し、活動の活性化支援を行った。</w:t>
            </w:r>
          </w:p>
          <w:p w14:paraId="766B2DC4" w14:textId="3913D0F8"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・ホームページを活用し、市民総合相談窓口の周知を行った。</w:t>
            </w:r>
          </w:p>
        </w:tc>
      </w:tr>
      <w:tr w:rsidR="000278F7" w:rsidRPr="000F5194" w14:paraId="73B550A7" w14:textId="77777777" w:rsidTr="001C6D27">
        <w:trPr>
          <w:trHeight w:val="563"/>
        </w:trPr>
        <w:tc>
          <w:tcPr>
            <w:tcW w:w="584" w:type="dxa"/>
            <w:vAlign w:val="center"/>
          </w:tcPr>
          <w:p w14:paraId="6D9BE653" w14:textId="77777777" w:rsidR="000278F7" w:rsidRPr="003928F9" w:rsidRDefault="000278F7" w:rsidP="001C6D27">
            <w:pPr>
              <w:spacing w:beforeLines="20" w:before="67" w:afterLines="20" w:after="67" w:line="200" w:lineRule="exact"/>
              <w:jc w:val="center"/>
              <w:rPr>
                <w:szCs w:val="21"/>
              </w:rPr>
            </w:pPr>
            <w:r>
              <w:rPr>
                <w:rFonts w:hint="eastAsia"/>
                <w:szCs w:val="21"/>
              </w:rPr>
              <w:t>此花区</w:t>
            </w:r>
          </w:p>
        </w:tc>
        <w:tc>
          <w:tcPr>
            <w:tcW w:w="4434" w:type="dxa"/>
          </w:tcPr>
          <w:p w14:paraId="10DFE734" w14:textId="77777777" w:rsidR="000278F7" w:rsidRPr="003928F9" w:rsidRDefault="00536505" w:rsidP="001A3879">
            <w:pPr>
              <w:spacing w:beforeLines="20" w:before="67" w:afterLines="20" w:after="67" w:line="200" w:lineRule="exact"/>
              <w:ind w:left="210" w:hangingChars="100" w:hanging="210"/>
              <w:rPr>
                <w:szCs w:val="21"/>
              </w:rPr>
            </w:pPr>
            <w:r>
              <w:rPr>
                <w:rFonts w:hint="eastAsia"/>
                <w:szCs w:val="21"/>
              </w:rPr>
              <w:t>・支援窓口の認知度向上を図るため、</w:t>
            </w:r>
            <w:r w:rsidR="00DB568C">
              <w:rPr>
                <w:rFonts w:hint="eastAsia"/>
                <w:szCs w:val="21"/>
              </w:rPr>
              <w:t>ホームページで窓口設置のＰＲを繰り返し行う。</w:t>
            </w:r>
          </w:p>
        </w:tc>
        <w:tc>
          <w:tcPr>
            <w:tcW w:w="5892" w:type="dxa"/>
          </w:tcPr>
          <w:p w14:paraId="666960D9" w14:textId="72566C93"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・支援窓口の認知度向上を図るため、ホームページで窓口設置のＰＲを繰り返し行った結果、相談件数</w:t>
            </w:r>
            <w:r w:rsidR="000569E1">
              <w:rPr>
                <w:rFonts w:hint="eastAsia"/>
                <w:szCs w:val="21"/>
              </w:rPr>
              <w:t>は</w:t>
            </w:r>
            <w:r>
              <w:rPr>
                <w:rFonts w:hint="eastAsia"/>
                <w:szCs w:val="21"/>
              </w:rPr>
              <w:t>４件あり、目標の２件を上回る相談を受けた。</w:t>
            </w:r>
          </w:p>
        </w:tc>
      </w:tr>
      <w:tr w:rsidR="000278F7" w:rsidRPr="000F5194" w14:paraId="419263EF" w14:textId="77777777" w:rsidTr="004F691D">
        <w:trPr>
          <w:trHeight w:val="947"/>
        </w:trPr>
        <w:tc>
          <w:tcPr>
            <w:tcW w:w="584" w:type="dxa"/>
            <w:vAlign w:val="center"/>
          </w:tcPr>
          <w:p w14:paraId="0DE3FF1F" w14:textId="77777777" w:rsidR="000278F7" w:rsidRPr="003928F9" w:rsidRDefault="000278F7" w:rsidP="001C6D27">
            <w:pPr>
              <w:spacing w:beforeLines="20" w:before="67" w:afterLines="20" w:after="67" w:line="200" w:lineRule="exact"/>
              <w:jc w:val="center"/>
              <w:rPr>
                <w:szCs w:val="21"/>
              </w:rPr>
            </w:pPr>
            <w:r>
              <w:rPr>
                <w:rFonts w:hint="eastAsia"/>
                <w:szCs w:val="21"/>
              </w:rPr>
              <w:t>中央区</w:t>
            </w:r>
          </w:p>
        </w:tc>
        <w:tc>
          <w:tcPr>
            <w:tcW w:w="4434" w:type="dxa"/>
          </w:tcPr>
          <w:p w14:paraId="7EBF03D4" w14:textId="7B4E04C7" w:rsidR="000278F7" w:rsidRPr="003928F9" w:rsidRDefault="000278F7" w:rsidP="001A3879">
            <w:pPr>
              <w:spacing w:beforeLines="20" w:before="67" w:afterLines="20" w:after="67" w:line="200" w:lineRule="exact"/>
              <w:ind w:left="210" w:hangingChars="100" w:hanging="210"/>
              <w:rPr>
                <w:szCs w:val="21"/>
              </w:rPr>
            </w:pPr>
            <w:r>
              <w:rPr>
                <w:rFonts w:hint="eastAsia"/>
                <w:szCs w:val="21"/>
              </w:rPr>
              <w:t>・多様な活動主体間の交流の場への参画など</w:t>
            </w:r>
            <w:r w:rsidR="00E214E2">
              <w:rPr>
                <w:rFonts w:hint="eastAsia"/>
                <w:szCs w:val="21"/>
              </w:rPr>
              <w:t>により、テーマ型団体とのつながりを</w:t>
            </w:r>
            <w:r w:rsidR="00770965">
              <w:rPr>
                <w:rFonts w:hint="eastAsia"/>
                <w:szCs w:val="21"/>
              </w:rPr>
              <w:t>作る</w:t>
            </w:r>
            <w:r w:rsidR="00E214E2">
              <w:rPr>
                <w:rFonts w:hint="eastAsia"/>
                <w:szCs w:val="21"/>
              </w:rPr>
              <w:t>とともに、ポータルサイト</w:t>
            </w:r>
            <w:r>
              <w:rPr>
                <w:rFonts w:hint="eastAsia"/>
                <w:szCs w:val="21"/>
              </w:rPr>
              <w:t>の活用などにより、テーマ型団体も対象とした支援情報の提供に取り組む。</w:t>
            </w:r>
          </w:p>
        </w:tc>
        <w:tc>
          <w:tcPr>
            <w:tcW w:w="5892" w:type="dxa"/>
          </w:tcPr>
          <w:p w14:paraId="625A699C" w14:textId="614F044B" w:rsidR="000278F7" w:rsidRPr="003928F9" w:rsidRDefault="00E214E2" w:rsidP="001A3879">
            <w:pPr>
              <w:widowControl/>
              <w:spacing w:beforeLines="20" w:before="67" w:afterLines="20" w:after="67" w:line="200" w:lineRule="exact"/>
              <w:ind w:left="210" w:hangingChars="100" w:hanging="210"/>
              <w:rPr>
                <w:szCs w:val="21"/>
              </w:rPr>
            </w:pPr>
            <w:r>
              <w:rPr>
                <w:rFonts w:hint="eastAsia"/>
                <w:szCs w:val="21"/>
              </w:rPr>
              <w:t>・</w:t>
            </w:r>
            <w:r w:rsidR="000278F7">
              <w:rPr>
                <w:rFonts w:hint="eastAsia"/>
                <w:szCs w:val="21"/>
              </w:rPr>
              <w:t>ポータルサイトの有益性やポータルサイトに</w:t>
            </w:r>
            <w:r w:rsidR="0003467B">
              <w:rPr>
                <w:rFonts w:hint="eastAsia"/>
                <w:szCs w:val="21"/>
              </w:rPr>
              <w:t>登録済の地域活動協議会の情報について</w:t>
            </w:r>
            <w:r w:rsidR="000278F7">
              <w:rPr>
                <w:rFonts w:hint="eastAsia"/>
                <w:szCs w:val="21"/>
              </w:rPr>
              <w:t>Twitter</w:t>
            </w:r>
            <w:r w:rsidR="000278F7">
              <w:rPr>
                <w:rFonts w:hint="eastAsia"/>
                <w:szCs w:val="21"/>
              </w:rPr>
              <w:t>により情報発信を行った。</w:t>
            </w:r>
          </w:p>
        </w:tc>
      </w:tr>
      <w:tr w:rsidR="000278F7" w:rsidRPr="000F5194" w14:paraId="26AE2037" w14:textId="77777777" w:rsidTr="004F691D">
        <w:trPr>
          <w:trHeight w:val="947"/>
        </w:trPr>
        <w:tc>
          <w:tcPr>
            <w:tcW w:w="584" w:type="dxa"/>
            <w:vAlign w:val="center"/>
          </w:tcPr>
          <w:p w14:paraId="28109A19" w14:textId="77777777" w:rsidR="000278F7" w:rsidRPr="003928F9" w:rsidRDefault="000278F7" w:rsidP="001C6D27">
            <w:pPr>
              <w:spacing w:beforeLines="20" w:before="67" w:afterLines="20" w:after="67" w:line="200" w:lineRule="exact"/>
              <w:jc w:val="center"/>
              <w:rPr>
                <w:szCs w:val="21"/>
              </w:rPr>
            </w:pPr>
            <w:r>
              <w:rPr>
                <w:rFonts w:hint="eastAsia"/>
                <w:szCs w:val="21"/>
              </w:rPr>
              <w:t>西区</w:t>
            </w:r>
          </w:p>
        </w:tc>
        <w:tc>
          <w:tcPr>
            <w:tcW w:w="4434" w:type="dxa"/>
          </w:tcPr>
          <w:p w14:paraId="1FF4757E" w14:textId="066107B0" w:rsidR="000278F7" w:rsidRPr="003928F9" w:rsidRDefault="000278F7" w:rsidP="001A3879">
            <w:pPr>
              <w:spacing w:beforeLines="20" w:before="67" w:afterLines="20" w:after="67" w:line="200" w:lineRule="exact"/>
              <w:ind w:left="210" w:hangingChars="100" w:hanging="210"/>
              <w:rPr>
                <w:szCs w:val="21"/>
              </w:rPr>
            </w:pPr>
            <w:r>
              <w:rPr>
                <w:rFonts w:hint="eastAsia"/>
                <w:szCs w:val="21"/>
              </w:rPr>
              <w:t>・相談内容に応じ、市民活動団体の情報や市</w:t>
            </w:r>
            <w:r w:rsidR="00E214E2">
              <w:rPr>
                <w:rFonts w:hint="eastAsia"/>
                <w:szCs w:val="21"/>
              </w:rPr>
              <w:t>民活動に役立つ支援メニュー等の情報を提供するポータルサイト</w:t>
            </w:r>
            <w:r>
              <w:rPr>
                <w:rFonts w:hint="eastAsia"/>
                <w:szCs w:val="21"/>
              </w:rPr>
              <w:t>を案内するなど、活動の活性化の支援を行う</w:t>
            </w:r>
            <w:r w:rsidR="00056D9A">
              <w:rPr>
                <w:rFonts w:hint="eastAsia"/>
                <w:szCs w:val="21"/>
              </w:rPr>
              <w:t>ための窓口を継続して設置するとともに、認知度を高めるため</w:t>
            </w:r>
            <w:r>
              <w:rPr>
                <w:rFonts w:hint="eastAsia"/>
                <w:szCs w:val="21"/>
              </w:rPr>
              <w:t>周知を行う。</w:t>
            </w:r>
          </w:p>
        </w:tc>
        <w:tc>
          <w:tcPr>
            <w:tcW w:w="5892" w:type="dxa"/>
          </w:tcPr>
          <w:p w14:paraId="004C3666" w14:textId="77777777" w:rsidR="000278F7" w:rsidRDefault="000278F7" w:rsidP="001A3879">
            <w:pPr>
              <w:widowControl/>
              <w:spacing w:beforeLines="20" w:before="67" w:afterLines="20" w:after="67" w:line="200" w:lineRule="exact"/>
              <w:ind w:left="210" w:hangingChars="100" w:hanging="210"/>
              <w:rPr>
                <w:szCs w:val="21"/>
              </w:rPr>
            </w:pPr>
            <w:r>
              <w:rPr>
                <w:rFonts w:hint="eastAsia"/>
                <w:szCs w:val="21"/>
              </w:rPr>
              <w:t>・ホームページを活用し、テーマ型団体に向けて区の支援窓口の周知を図った。</w:t>
            </w:r>
          </w:p>
          <w:p w14:paraId="63BEB838" w14:textId="7D3F26CD"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・相談内容に応じた</w:t>
            </w:r>
            <w:r w:rsidR="00E214E2">
              <w:rPr>
                <w:rFonts w:hint="eastAsia"/>
                <w:szCs w:val="21"/>
              </w:rPr>
              <w:t>支援メニューに関する情報提供を行うとともに、ポータルサイト</w:t>
            </w:r>
            <w:r>
              <w:rPr>
                <w:rFonts w:hint="eastAsia"/>
                <w:szCs w:val="21"/>
              </w:rPr>
              <w:t>を案内した。</w:t>
            </w:r>
          </w:p>
        </w:tc>
      </w:tr>
      <w:tr w:rsidR="000278F7" w:rsidRPr="000F5194" w14:paraId="2378BB11" w14:textId="77777777" w:rsidTr="001C6D27">
        <w:trPr>
          <w:trHeight w:val="599"/>
        </w:trPr>
        <w:tc>
          <w:tcPr>
            <w:tcW w:w="584" w:type="dxa"/>
            <w:vAlign w:val="center"/>
          </w:tcPr>
          <w:p w14:paraId="0116AD69" w14:textId="77777777" w:rsidR="000278F7" w:rsidRPr="003928F9" w:rsidRDefault="000278F7" w:rsidP="001C6D27">
            <w:pPr>
              <w:spacing w:beforeLines="20" w:before="67" w:afterLines="20" w:after="67" w:line="200" w:lineRule="exact"/>
              <w:jc w:val="center"/>
              <w:rPr>
                <w:szCs w:val="21"/>
              </w:rPr>
            </w:pPr>
            <w:r>
              <w:rPr>
                <w:rFonts w:hint="eastAsia"/>
                <w:szCs w:val="21"/>
              </w:rPr>
              <w:t>港区</w:t>
            </w:r>
          </w:p>
        </w:tc>
        <w:tc>
          <w:tcPr>
            <w:tcW w:w="4434" w:type="dxa"/>
          </w:tcPr>
          <w:p w14:paraId="5E0736F0"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w:t>
            </w:r>
            <w:r w:rsidR="00536505">
              <w:rPr>
                <w:rFonts w:hint="eastAsia"/>
                <w:szCs w:val="21"/>
              </w:rPr>
              <w:t>市民活動支援情報提供窓口について、</w:t>
            </w:r>
            <w:r w:rsidR="00F96182">
              <w:rPr>
                <w:rFonts w:hint="eastAsia"/>
                <w:szCs w:val="21"/>
              </w:rPr>
              <w:t>ＳＮＳ</w:t>
            </w:r>
            <w:r w:rsidR="00536505">
              <w:rPr>
                <w:rFonts w:hint="eastAsia"/>
                <w:szCs w:val="21"/>
              </w:rPr>
              <w:t>などのＩＣＴを活用し、</w:t>
            </w:r>
            <w:r>
              <w:rPr>
                <w:rFonts w:hint="eastAsia"/>
                <w:szCs w:val="21"/>
              </w:rPr>
              <w:t>ホームページ、</w:t>
            </w:r>
            <w:r>
              <w:rPr>
                <w:rFonts w:hint="eastAsia"/>
                <w:szCs w:val="21"/>
              </w:rPr>
              <w:t xml:space="preserve">Facebook </w:t>
            </w:r>
            <w:r>
              <w:rPr>
                <w:rFonts w:hint="eastAsia"/>
                <w:szCs w:val="21"/>
              </w:rPr>
              <w:t>などにより周知する。</w:t>
            </w:r>
          </w:p>
        </w:tc>
        <w:tc>
          <w:tcPr>
            <w:tcW w:w="5892" w:type="dxa"/>
          </w:tcPr>
          <w:p w14:paraId="2AE161FC" w14:textId="533AB9AF"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・市民活動支援情報提供窓口について、ホームページ、</w:t>
            </w:r>
            <w:r>
              <w:rPr>
                <w:rFonts w:hint="eastAsia"/>
                <w:szCs w:val="21"/>
              </w:rPr>
              <w:t>Twitter</w:t>
            </w:r>
            <w:r>
              <w:rPr>
                <w:rFonts w:hint="eastAsia"/>
                <w:szCs w:val="21"/>
              </w:rPr>
              <w:t>、</w:t>
            </w:r>
            <w:r>
              <w:rPr>
                <w:rFonts w:hint="eastAsia"/>
                <w:szCs w:val="21"/>
              </w:rPr>
              <w:t>Facebook</w:t>
            </w:r>
            <w:r>
              <w:rPr>
                <w:rFonts w:hint="eastAsia"/>
                <w:szCs w:val="21"/>
              </w:rPr>
              <w:t>により周知した。</w:t>
            </w:r>
          </w:p>
        </w:tc>
      </w:tr>
      <w:tr w:rsidR="000278F7" w:rsidRPr="000F5194" w14:paraId="4FEF97C4" w14:textId="77777777" w:rsidTr="001C6D27">
        <w:trPr>
          <w:trHeight w:val="641"/>
        </w:trPr>
        <w:tc>
          <w:tcPr>
            <w:tcW w:w="584" w:type="dxa"/>
            <w:vAlign w:val="center"/>
          </w:tcPr>
          <w:p w14:paraId="69AD4FB1" w14:textId="77777777" w:rsidR="000278F7" w:rsidRPr="003928F9" w:rsidRDefault="000278F7" w:rsidP="001C6D27">
            <w:pPr>
              <w:spacing w:beforeLines="20" w:before="67" w:afterLines="20" w:after="67" w:line="200" w:lineRule="exact"/>
              <w:jc w:val="center"/>
              <w:rPr>
                <w:szCs w:val="21"/>
              </w:rPr>
            </w:pPr>
            <w:r>
              <w:rPr>
                <w:rFonts w:hint="eastAsia"/>
                <w:szCs w:val="21"/>
              </w:rPr>
              <w:t>大正区</w:t>
            </w:r>
          </w:p>
        </w:tc>
        <w:tc>
          <w:tcPr>
            <w:tcW w:w="4434" w:type="dxa"/>
          </w:tcPr>
          <w:p w14:paraId="38D7354F"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・まちづくりセンターなどを通じて、支援窓口の活用を推進する。</w:t>
            </w:r>
          </w:p>
        </w:tc>
        <w:tc>
          <w:tcPr>
            <w:tcW w:w="5892" w:type="dxa"/>
          </w:tcPr>
          <w:p w14:paraId="291CC649" w14:textId="5B82EFAC" w:rsidR="000278F7" w:rsidRPr="003928F9" w:rsidRDefault="00E214E2" w:rsidP="001A3879">
            <w:pPr>
              <w:widowControl/>
              <w:spacing w:beforeLines="20" w:before="67" w:afterLines="20" w:after="67" w:line="200" w:lineRule="exact"/>
              <w:ind w:left="210" w:hangingChars="100" w:hanging="210"/>
              <w:rPr>
                <w:szCs w:val="21"/>
              </w:rPr>
            </w:pPr>
            <w:r>
              <w:rPr>
                <w:rFonts w:hint="eastAsia"/>
                <w:szCs w:val="21"/>
              </w:rPr>
              <w:t>・</w:t>
            </w:r>
            <w:r w:rsidR="000278F7">
              <w:rPr>
                <w:rFonts w:hint="eastAsia"/>
                <w:szCs w:val="21"/>
              </w:rPr>
              <w:t>ポータルサイトなどを活用し、支援情報の提供を行うとともに、まちづくりセンターを活用し、支援窓口の活用促進を行った。</w:t>
            </w:r>
          </w:p>
        </w:tc>
      </w:tr>
      <w:tr w:rsidR="00165399" w:rsidRPr="000F5194" w14:paraId="5E1505A2" w14:textId="77777777" w:rsidTr="001C6D27">
        <w:trPr>
          <w:trHeight w:val="568"/>
        </w:trPr>
        <w:tc>
          <w:tcPr>
            <w:tcW w:w="584" w:type="dxa"/>
            <w:vAlign w:val="center"/>
          </w:tcPr>
          <w:p w14:paraId="6169B4AD" w14:textId="6F04849B" w:rsidR="00165399" w:rsidRDefault="00165399" w:rsidP="001C6D27">
            <w:pPr>
              <w:spacing w:beforeLines="20" w:before="67" w:afterLines="20" w:after="67" w:line="200" w:lineRule="exact"/>
              <w:jc w:val="center"/>
              <w:rPr>
                <w:szCs w:val="21"/>
              </w:rPr>
            </w:pPr>
            <w:r>
              <w:br w:type="page"/>
            </w:r>
            <w:r>
              <w:rPr>
                <w:rFonts w:hint="eastAsia"/>
                <w:szCs w:val="21"/>
              </w:rPr>
              <w:t>天王寺区</w:t>
            </w:r>
          </w:p>
        </w:tc>
        <w:tc>
          <w:tcPr>
            <w:tcW w:w="4434" w:type="dxa"/>
          </w:tcPr>
          <w:p w14:paraId="2F4542F7" w14:textId="1B60157D" w:rsidR="00165399" w:rsidRDefault="00165399" w:rsidP="001A3879">
            <w:pPr>
              <w:spacing w:beforeLines="20" w:before="67" w:afterLines="20" w:after="67" w:line="200" w:lineRule="exact"/>
              <w:ind w:left="210" w:hangingChars="100" w:hanging="210"/>
              <w:rPr>
                <w:szCs w:val="21"/>
              </w:rPr>
            </w:pPr>
            <w:r>
              <w:rPr>
                <w:rFonts w:hint="eastAsia"/>
                <w:szCs w:val="21"/>
              </w:rPr>
              <w:t>・支援窓口を設置し、支援情報の提供を行う。</w:t>
            </w:r>
          </w:p>
        </w:tc>
        <w:tc>
          <w:tcPr>
            <w:tcW w:w="5892" w:type="dxa"/>
          </w:tcPr>
          <w:p w14:paraId="50251488" w14:textId="77777777" w:rsidR="00165399" w:rsidRDefault="00165399" w:rsidP="001A3879">
            <w:pPr>
              <w:widowControl/>
              <w:spacing w:beforeLines="20" w:before="67" w:afterLines="20" w:after="67" w:line="200" w:lineRule="exact"/>
              <w:ind w:left="210" w:hangingChars="100" w:hanging="210"/>
              <w:rPr>
                <w:szCs w:val="21"/>
              </w:rPr>
            </w:pPr>
            <w:r>
              <w:rPr>
                <w:rFonts w:hint="eastAsia"/>
                <w:szCs w:val="21"/>
              </w:rPr>
              <w:t>・支援窓口を設置し情報提供を行った。（３件）</w:t>
            </w:r>
          </w:p>
          <w:p w14:paraId="0F26C9B6" w14:textId="6291E38B" w:rsidR="00165399" w:rsidRDefault="000569E1" w:rsidP="001A3879">
            <w:pPr>
              <w:widowControl/>
              <w:spacing w:beforeLines="20" w:before="67" w:afterLines="20" w:after="67" w:line="200" w:lineRule="exact"/>
              <w:ind w:left="210" w:hangingChars="100" w:hanging="210"/>
              <w:rPr>
                <w:szCs w:val="21"/>
              </w:rPr>
            </w:pPr>
            <w:r>
              <w:rPr>
                <w:rFonts w:hint="eastAsia"/>
                <w:szCs w:val="21"/>
              </w:rPr>
              <w:t>・</w:t>
            </w:r>
            <w:r w:rsidR="00165399">
              <w:rPr>
                <w:rFonts w:hint="eastAsia"/>
                <w:szCs w:val="21"/>
              </w:rPr>
              <w:t>広報紙で気軽に相談ができる支援窓口がある旨の周知を行った。（</w:t>
            </w:r>
            <w:r w:rsidR="00165399">
              <w:rPr>
                <w:rFonts w:hint="eastAsia"/>
                <w:szCs w:val="21"/>
              </w:rPr>
              <w:t>11</w:t>
            </w:r>
            <w:r w:rsidR="00165399">
              <w:rPr>
                <w:rFonts w:hint="eastAsia"/>
                <w:szCs w:val="21"/>
              </w:rPr>
              <w:t>～２月）</w:t>
            </w:r>
          </w:p>
        </w:tc>
      </w:tr>
      <w:tr w:rsidR="00165399" w:rsidRPr="000F5194" w14:paraId="0E16CEE6" w14:textId="77777777" w:rsidTr="00165399">
        <w:trPr>
          <w:trHeight w:val="905"/>
        </w:trPr>
        <w:tc>
          <w:tcPr>
            <w:tcW w:w="584" w:type="dxa"/>
            <w:vAlign w:val="center"/>
          </w:tcPr>
          <w:p w14:paraId="1FAA9A27" w14:textId="74572021" w:rsidR="00165399" w:rsidRDefault="00165399" w:rsidP="001C6D27">
            <w:pPr>
              <w:spacing w:beforeLines="20" w:before="67" w:afterLines="20" w:after="67" w:line="200" w:lineRule="exact"/>
              <w:jc w:val="center"/>
            </w:pPr>
            <w:r>
              <w:rPr>
                <w:rFonts w:hint="eastAsia"/>
                <w:szCs w:val="21"/>
              </w:rPr>
              <w:t>浪速区</w:t>
            </w:r>
          </w:p>
        </w:tc>
        <w:tc>
          <w:tcPr>
            <w:tcW w:w="4434" w:type="dxa"/>
          </w:tcPr>
          <w:p w14:paraId="6EE87EB1" w14:textId="4D787E1C" w:rsidR="00165399" w:rsidRDefault="00165399" w:rsidP="001A3879">
            <w:pPr>
              <w:spacing w:beforeLines="20" w:before="67" w:afterLines="20" w:after="67" w:line="200" w:lineRule="exact"/>
              <w:ind w:left="210" w:hangingChars="100" w:hanging="210"/>
              <w:rPr>
                <w:szCs w:val="21"/>
              </w:rPr>
            </w:pPr>
            <w:r>
              <w:rPr>
                <w:rFonts w:hint="eastAsia"/>
                <w:szCs w:val="21"/>
              </w:rPr>
              <w:t>・ホームページや区ＳＮＳ（</w:t>
            </w:r>
            <w:r>
              <w:rPr>
                <w:rFonts w:hint="eastAsia"/>
                <w:szCs w:val="21"/>
              </w:rPr>
              <w:t>Twitter</w:t>
            </w:r>
            <w:r>
              <w:rPr>
                <w:rFonts w:hint="eastAsia"/>
                <w:szCs w:val="21"/>
              </w:rPr>
              <w:t>・</w:t>
            </w:r>
            <w:r>
              <w:rPr>
                <w:rFonts w:hint="eastAsia"/>
                <w:szCs w:val="21"/>
              </w:rPr>
              <w:t>Facebook</w:t>
            </w:r>
            <w:r>
              <w:rPr>
                <w:rFonts w:hint="eastAsia"/>
                <w:szCs w:val="21"/>
              </w:rPr>
              <w:t>）、ポータルサイトといったＩＣＴツール等様々な広報媒体を用いて、広く支援情報の提供を行う。</w:t>
            </w:r>
          </w:p>
        </w:tc>
        <w:tc>
          <w:tcPr>
            <w:tcW w:w="5892" w:type="dxa"/>
          </w:tcPr>
          <w:p w14:paraId="228AD636" w14:textId="77777777" w:rsidR="00165399" w:rsidRDefault="00165399" w:rsidP="001A3879">
            <w:pPr>
              <w:widowControl/>
              <w:spacing w:beforeLines="20" w:before="67" w:afterLines="20" w:after="67" w:line="200" w:lineRule="exact"/>
              <w:ind w:left="210" w:hangingChars="100" w:hanging="210"/>
              <w:rPr>
                <w:szCs w:val="21"/>
              </w:rPr>
            </w:pPr>
            <w:r>
              <w:rPr>
                <w:rFonts w:hint="eastAsia"/>
                <w:szCs w:val="21"/>
              </w:rPr>
              <w:t>・市民活動支援情報窓口の設置についてまちづくりセンターブログ等にて広く周知を行い、積極的に活用を促した。</w:t>
            </w:r>
          </w:p>
          <w:p w14:paraId="685132CD" w14:textId="77777777" w:rsidR="00165399" w:rsidRDefault="00165399" w:rsidP="001A3879">
            <w:pPr>
              <w:widowControl/>
              <w:spacing w:beforeLines="20" w:before="67" w:afterLines="20" w:after="67" w:line="200" w:lineRule="exact"/>
              <w:ind w:left="210" w:hangingChars="100" w:hanging="210"/>
              <w:rPr>
                <w:szCs w:val="21"/>
              </w:rPr>
            </w:pPr>
          </w:p>
        </w:tc>
      </w:tr>
      <w:tr w:rsidR="000278F7" w:rsidRPr="000F5194" w14:paraId="5F676239" w14:textId="77777777" w:rsidTr="00761DEF">
        <w:trPr>
          <w:trHeight w:val="947"/>
        </w:trPr>
        <w:tc>
          <w:tcPr>
            <w:tcW w:w="584" w:type="dxa"/>
            <w:vAlign w:val="center"/>
          </w:tcPr>
          <w:p w14:paraId="51E4C14B" w14:textId="77777777" w:rsidR="000278F7" w:rsidRPr="00C05A4B" w:rsidRDefault="000278F7" w:rsidP="001C6D27">
            <w:pPr>
              <w:spacing w:beforeLines="20" w:before="67" w:afterLines="20" w:after="67" w:line="200" w:lineRule="exact"/>
              <w:jc w:val="center"/>
              <w:rPr>
                <w:color w:val="000000" w:themeColor="text1"/>
              </w:rPr>
            </w:pPr>
            <w:r w:rsidRPr="00C05A4B">
              <w:rPr>
                <w:rFonts w:hint="eastAsia"/>
                <w:color w:val="000000" w:themeColor="text1"/>
              </w:rPr>
              <w:t>西淀川区</w:t>
            </w:r>
          </w:p>
        </w:tc>
        <w:tc>
          <w:tcPr>
            <w:tcW w:w="4434" w:type="dxa"/>
          </w:tcPr>
          <w:p w14:paraId="4FD82912" w14:textId="77777777" w:rsidR="000278F7" w:rsidRPr="00C05A4B" w:rsidRDefault="000278F7" w:rsidP="001A3879">
            <w:pPr>
              <w:spacing w:beforeLines="20" w:before="67" w:afterLines="20" w:after="67" w:line="200" w:lineRule="exact"/>
              <w:ind w:left="210" w:hangingChars="100" w:hanging="210"/>
              <w:rPr>
                <w:color w:val="000000" w:themeColor="text1"/>
              </w:rPr>
            </w:pPr>
            <w:r w:rsidRPr="00C05A4B">
              <w:rPr>
                <w:rFonts w:hint="eastAsia"/>
                <w:color w:val="000000" w:themeColor="text1"/>
              </w:rPr>
              <w:t>・大阪市の総合相談窓口と連携し、「市民活動総合ポ</w:t>
            </w:r>
            <w:r w:rsidR="00DB568C" w:rsidRPr="00C05A4B">
              <w:rPr>
                <w:rFonts w:hint="eastAsia"/>
                <w:color w:val="000000" w:themeColor="text1"/>
              </w:rPr>
              <w:t>ータルサイト」を活用するなど支援メニュー情報を提供する。</w:t>
            </w:r>
            <w:r w:rsidRPr="00C05A4B">
              <w:rPr>
                <w:color w:val="000000" w:themeColor="text1"/>
              </w:rPr>
              <w:t>(</w:t>
            </w:r>
            <w:r w:rsidRPr="00C05A4B">
              <w:rPr>
                <w:rFonts w:hint="eastAsia"/>
                <w:color w:val="000000" w:themeColor="text1"/>
              </w:rPr>
              <w:t>前年度に連携、今年度については削除</w:t>
            </w:r>
            <w:r w:rsidRPr="00C05A4B">
              <w:rPr>
                <w:color w:val="000000" w:themeColor="text1"/>
              </w:rPr>
              <w:t>)</w:t>
            </w:r>
          </w:p>
        </w:tc>
        <w:tc>
          <w:tcPr>
            <w:tcW w:w="5892" w:type="dxa"/>
          </w:tcPr>
          <w:p w14:paraId="32AC74AD" w14:textId="56ED5BA3" w:rsidR="000278F7" w:rsidRDefault="00536505" w:rsidP="001A3879">
            <w:pPr>
              <w:widowControl/>
              <w:spacing w:beforeLines="20" w:before="67" w:afterLines="20" w:after="67" w:line="200" w:lineRule="exact"/>
              <w:ind w:left="210" w:hangingChars="100" w:hanging="210"/>
              <w:rPr>
                <w:szCs w:val="21"/>
              </w:rPr>
            </w:pPr>
            <w:r>
              <w:rPr>
                <w:rFonts w:hint="eastAsia"/>
                <w:szCs w:val="21"/>
              </w:rPr>
              <w:t>・</w:t>
            </w:r>
            <w:r w:rsidR="00E214E2">
              <w:rPr>
                <w:rFonts w:hint="eastAsia"/>
                <w:szCs w:val="21"/>
              </w:rPr>
              <w:t>ホームページにてポータルサイト</w:t>
            </w:r>
            <w:r w:rsidR="000278F7">
              <w:rPr>
                <w:rFonts w:hint="eastAsia"/>
                <w:szCs w:val="21"/>
              </w:rPr>
              <w:t>の情報を提供した。</w:t>
            </w:r>
          </w:p>
          <w:p w14:paraId="1D04E239" w14:textId="36E8459B" w:rsidR="000278F7" w:rsidRPr="003928F9" w:rsidRDefault="000278F7" w:rsidP="001A3879">
            <w:pPr>
              <w:widowControl/>
              <w:spacing w:beforeLines="20" w:before="67" w:afterLines="20" w:after="67" w:line="200" w:lineRule="exact"/>
              <w:ind w:left="210" w:hangingChars="100" w:hanging="210"/>
              <w:rPr>
                <w:szCs w:val="21"/>
              </w:rPr>
            </w:pPr>
          </w:p>
        </w:tc>
      </w:tr>
      <w:tr w:rsidR="000278F7" w:rsidRPr="000F5194" w14:paraId="47A9D9A2" w14:textId="77777777" w:rsidTr="00761DEF">
        <w:trPr>
          <w:trHeight w:val="947"/>
        </w:trPr>
        <w:tc>
          <w:tcPr>
            <w:tcW w:w="584" w:type="dxa"/>
            <w:vAlign w:val="center"/>
          </w:tcPr>
          <w:p w14:paraId="1C30036B" w14:textId="77777777" w:rsidR="000278F7" w:rsidRPr="003928F9" w:rsidRDefault="000278F7" w:rsidP="001C6D27">
            <w:pPr>
              <w:spacing w:beforeLines="20" w:before="67" w:afterLines="20" w:after="67" w:line="200" w:lineRule="exact"/>
              <w:jc w:val="center"/>
              <w:rPr>
                <w:szCs w:val="21"/>
              </w:rPr>
            </w:pPr>
            <w:r>
              <w:rPr>
                <w:rFonts w:hint="eastAsia"/>
                <w:szCs w:val="21"/>
              </w:rPr>
              <w:t>淀川区</w:t>
            </w:r>
          </w:p>
        </w:tc>
        <w:tc>
          <w:tcPr>
            <w:tcW w:w="4434" w:type="dxa"/>
          </w:tcPr>
          <w:p w14:paraId="78FFEA1F" w14:textId="77777777" w:rsidR="000278F7" w:rsidRDefault="00536505" w:rsidP="001A3879">
            <w:pPr>
              <w:spacing w:beforeLines="20" w:before="67" w:afterLines="20" w:after="67" w:line="200" w:lineRule="exact"/>
              <w:ind w:left="210" w:hangingChars="100" w:hanging="210"/>
              <w:rPr>
                <w:szCs w:val="21"/>
              </w:rPr>
            </w:pPr>
            <w:r>
              <w:rPr>
                <w:rFonts w:hint="eastAsia"/>
                <w:szCs w:val="21"/>
              </w:rPr>
              <w:t>・</w:t>
            </w:r>
            <w:r w:rsidR="000278F7">
              <w:rPr>
                <w:rFonts w:hint="eastAsia"/>
                <w:szCs w:val="21"/>
              </w:rPr>
              <w:t>広報誌、ホームページ、</w:t>
            </w:r>
            <w:r w:rsidR="00F96182">
              <w:rPr>
                <w:rFonts w:hint="eastAsia"/>
                <w:szCs w:val="21"/>
              </w:rPr>
              <w:t>ＳＮＳ</w:t>
            </w:r>
            <w:r w:rsidR="000278F7">
              <w:rPr>
                <w:rFonts w:hint="eastAsia"/>
                <w:szCs w:val="21"/>
              </w:rPr>
              <w:t>、地域の掲示板等、あらゆる広報媒体を活用して支援窓口の広報を行う。</w:t>
            </w:r>
          </w:p>
          <w:p w14:paraId="0CC5A7B1"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・通年の広報の取組に加え、中間支援組織と連携し、企業や専門学校等の地域連携に関するアンケートを実施する。</w:t>
            </w:r>
          </w:p>
        </w:tc>
        <w:tc>
          <w:tcPr>
            <w:tcW w:w="5892" w:type="dxa"/>
          </w:tcPr>
          <w:p w14:paraId="15BEF1AB" w14:textId="41167159" w:rsidR="000278F7" w:rsidRDefault="000278F7" w:rsidP="001A3879">
            <w:pPr>
              <w:widowControl/>
              <w:spacing w:beforeLines="20" w:before="67" w:afterLines="20" w:after="67" w:line="20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との意見交換会にて周知した。（８月）</w:t>
            </w:r>
          </w:p>
          <w:p w14:paraId="5949E1B8" w14:textId="77777777" w:rsidR="000278F7" w:rsidRDefault="000278F7" w:rsidP="001A3879">
            <w:pPr>
              <w:widowControl/>
              <w:spacing w:beforeLines="20" w:before="67" w:afterLines="20" w:after="67" w:line="200" w:lineRule="exact"/>
              <w:ind w:left="210" w:hangingChars="100" w:hanging="210"/>
              <w:rPr>
                <w:szCs w:val="21"/>
              </w:rPr>
            </w:pPr>
            <w:r>
              <w:rPr>
                <w:rFonts w:hint="eastAsia"/>
                <w:szCs w:val="21"/>
              </w:rPr>
              <w:t>・中間支援組織と連携し、企業や専門学校等の地域連携に関するアンケートを実施した（８月）</w:t>
            </w:r>
          </w:p>
          <w:p w14:paraId="00EE0E5E" w14:textId="527F3512"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・子ども食堂等との活動者との意見交換会にて周知した。（１月）</w:t>
            </w:r>
          </w:p>
        </w:tc>
      </w:tr>
      <w:tr w:rsidR="000278F7" w:rsidRPr="000F5194" w14:paraId="2218F30D" w14:textId="77777777" w:rsidTr="00761DEF">
        <w:trPr>
          <w:trHeight w:val="947"/>
        </w:trPr>
        <w:tc>
          <w:tcPr>
            <w:tcW w:w="584" w:type="dxa"/>
            <w:vAlign w:val="center"/>
          </w:tcPr>
          <w:p w14:paraId="5A0EF024" w14:textId="77777777" w:rsidR="000278F7" w:rsidRPr="003928F9" w:rsidRDefault="000278F7" w:rsidP="001C6D27">
            <w:pPr>
              <w:spacing w:beforeLines="20" w:before="67" w:afterLines="20" w:after="67" w:line="200" w:lineRule="exact"/>
              <w:jc w:val="center"/>
              <w:rPr>
                <w:szCs w:val="21"/>
              </w:rPr>
            </w:pPr>
            <w:r>
              <w:rPr>
                <w:rFonts w:hint="eastAsia"/>
                <w:szCs w:val="21"/>
              </w:rPr>
              <w:t>東淀川区</w:t>
            </w:r>
          </w:p>
        </w:tc>
        <w:tc>
          <w:tcPr>
            <w:tcW w:w="4434" w:type="dxa"/>
          </w:tcPr>
          <w:p w14:paraId="0A1F6914" w14:textId="6DC75751" w:rsidR="000278F7" w:rsidRDefault="000278F7" w:rsidP="001A3879">
            <w:pPr>
              <w:spacing w:beforeLines="20" w:before="67" w:afterLines="20" w:after="67" w:line="200" w:lineRule="exact"/>
              <w:ind w:left="210" w:hangingChars="100" w:hanging="210"/>
              <w:rPr>
                <w:szCs w:val="21"/>
              </w:rPr>
            </w:pPr>
            <w:r>
              <w:rPr>
                <w:rFonts w:hint="eastAsia"/>
                <w:szCs w:val="21"/>
              </w:rPr>
              <w:t>・</w:t>
            </w:r>
            <w:r w:rsidR="00E214E2">
              <w:rPr>
                <w:rFonts w:hint="eastAsia"/>
                <w:szCs w:val="21"/>
              </w:rPr>
              <w:t>地域活動協議会連絡会議にて市民活動総合相談窓口および</w:t>
            </w:r>
            <w:r>
              <w:rPr>
                <w:rFonts w:hint="eastAsia"/>
                <w:szCs w:val="21"/>
              </w:rPr>
              <w:t>ポータルサイトの周知を行う。</w:t>
            </w:r>
          </w:p>
          <w:p w14:paraId="720EC921" w14:textId="2AED3099" w:rsidR="000278F7" w:rsidRDefault="000278F7" w:rsidP="001A3879">
            <w:pPr>
              <w:spacing w:beforeLines="20" w:before="67" w:afterLines="20" w:after="67" w:line="200" w:lineRule="exact"/>
              <w:ind w:left="210" w:hangingChars="100" w:hanging="210"/>
              <w:rPr>
                <w:szCs w:val="21"/>
              </w:rPr>
            </w:pPr>
            <w:r>
              <w:rPr>
                <w:rFonts w:hint="eastAsia"/>
                <w:szCs w:val="21"/>
              </w:rPr>
              <w:t>・イベントの参加者増につなげるため、過去の同種イベントに参加した方々への</w:t>
            </w:r>
            <w:r w:rsidR="00371CFF">
              <w:rPr>
                <w:rFonts w:hint="eastAsia"/>
                <w:szCs w:val="21"/>
              </w:rPr>
              <w:t>チラシ</w:t>
            </w:r>
            <w:r>
              <w:rPr>
                <w:rFonts w:hint="eastAsia"/>
                <w:szCs w:val="21"/>
              </w:rPr>
              <w:t>の配付や、掲示板や</w:t>
            </w:r>
            <w:r w:rsidR="00F96182">
              <w:rPr>
                <w:rFonts w:hint="eastAsia"/>
                <w:szCs w:val="21"/>
              </w:rPr>
              <w:t>ＳＮＳ</w:t>
            </w:r>
            <w:r>
              <w:rPr>
                <w:rFonts w:hint="eastAsia"/>
                <w:szCs w:val="21"/>
              </w:rPr>
              <w:t>の活用等周知方法について検討する。</w:t>
            </w:r>
          </w:p>
          <w:p w14:paraId="3C46DEEA"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・テーマ型団体や社会貢献を考える企業等への周知を徹底し、支援を広げる。</w:t>
            </w:r>
          </w:p>
        </w:tc>
        <w:tc>
          <w:tcPr>
            <w:tcW w:w="5892" w:type="dxa"/>
          </w:tcPr>
          <w:p w14:paraId="05E28E74" w14:textId="7036AD11" w:rsidR="000278F7" w:rsidRDefault="000278F7" w:rsidP="001A3879">
            <w:pPr>
              <w:widowControl/>
              <w:spacing w:beforeLines="20" w:before="67" w:afterLines="20" w:after="67" w:line="200" w:lineRule="exact"/>
              <w:ind w:left="210" w:hangingChars="100" w:hanging="210"/>
              <w:rPr>
                <w:szCs w:val="21"/>
              </w:rPr>
            </w:pPr>
            <w:r>
              <w:rPr>
                <w:rFonts w:hint="eastAsia"/>
                <w:szCs w:val="21"/>
              </w:rPr>
              <w:t>・７月に開催した地域活動協議会連絡会議において、市民活動相談窓口およびポータルサイトの周知を行った。</w:t>
            </w:r>
          </w:p>
          <w:p w14:paraId="5F7FAAA4" w14:textId="63E5B349" w:rsidR="000278F7" w:rsidRDefault="000278F7" w:rsidP="001A3879">
            <w:pPr>
              <w:widowControl/>
              <w:spacing w:beforeLines="20" w:before="67" w:afterLines="20" w:after="67" w:line="200" w:lineRule="exact"/>
              <w:ind w:left="210" w:hangingChars="100" w:hanging="210"/>
              <w:rPr>
                <w:szCs w:val="21"/>
              </w:rPr>
            </w:pPr>
            <w:r>
              <w:rPr>
                <w:rFonts w:hint="eastAsia"/>
                <w:szCs w:val="21"/>
              </w:rPr>
              <w:t>・「東淀川みらい</w:t>
            </w:r>
            <w:r>
              <w:rPr>
                <w:rFonts w:hint="eastAsia"/>
                <w:szCs w:val="21"/>
              </w:rPr>
              <w:t>EXPO</w:t>
            </w:r>
            <w:r>
              <w:rPr>
                <w:rFonts w:hint="eastAsia"/>
                <w:szCs w:val="21"/>
              </w:rPr>
              <w:t>」や週末サロン「ひと×まちコーデ」等のイベント参加者募集時に、過去の同種イベントに参加した方々へ案内</w:t>
            </w:r>
            <w:r w:rsidR="00371CFF">
              <w:rPr>
                <w:rFonts w:hint="eastAsia"/>
                <w:szCs w:val="21"/>
              </w:rPr>
              <w:t>チラシ</w:t>
            </w:r>
            <w:r>
              <w:rPr>
                <w:rFonts w:hint="eastAsia"/>
                <w:szCs w:val="21"/>
              </w:rPr>
              <w:t>を配付するとともに、掲示板、</w:t>
            </w:r>
            <w:r w:rsidR="00F96182">
              <w:rPr>
                <w:rFonts w:hint="eastAsia"/>
                <w:szCs w:val="21"/>
              </w:rPr>
              <w:t>ＳＮＳ</w:t>
            </w:r>
            <w:r>
              <w:rPr>
                <w:rFonts w:hint="eastAsia"/>
                <w:szCs w:val="21"/>
              </w:rPr>
              <w:t>を活用し情報発信を行った。</w:t>
            </w:r>
          </w:p>
          <w:p w14:paraId="1A14915A" w14:textId="0D5DDB09"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・「東淀川みらい</w:t>
            </w:r>
            <w:r>
              <w:rPr>
                <w:rFonts w:hint="eastAsia"/>
                <w:szCs w:val="21"/>
              </w:rPr>
              <w:t>EXPO</w:t>
            </w:r>
            <w:r>
              <w:rPr>
                <w:rFonts w:hint="eastAsia"/>
                <w:szCs w:val="21"/>
              </w:rPr>
              <w:t>」や週末サロン「ひと×まちコーデ」等のイベント開催時に、支援窓口の</w:t>
            </w:r>
            <w:r w:rsidR="00371CFF">
              <w:rPr>
                <w:rFonts w:hint="eastAsia"/>
                <w:szCs w:val="21"/>
              </w:rPr>
              <w:t>チラシ</w:t>
            </w:r>
            <w:r>
              <w:rPr>
                <w:rFonts w:hint="eastAsia"/>
                <w:szCs w:val="21"/>
              </w:rPr>
              <w:t>を</w:t>
            </w:r>
            <w:r w:rsidR="000819FD">
              <w:rPr>
                <w:rFonts w:hint="eastAsia"/>
                <w:szCs w:val="21"/>
              </w:rPr>
              <w:t>配布</w:t>
            </w:r>
            <w:r>
              <w:rPr>
                <w:rFonts w:hint="eastAsia"/>
                <w:szCs w:val="21"/>
              </w:rPr>
              <w:t>した。</w:t>
            </w:r>
          </w:p>
        </w:tc>
      </w:tr>
      <w:tr w:rsidR="000278F7" w:rsidRPr="000F5194" w14:paraId="0F7B8EA6" w14:textId="77777777" w:rsidTr="00761DEF">
        <w:trPr>
          <w:trHeight w:val="947"/>
        </w:trPr>
        <w:tc>
          <w:tcPr>
            <w:tcW w:w="584" w:type="dxa"/>
            <w:vAlign w:val="center"/>
          </w:tcPr>
          <w:p w14:paraId="32310CE5" w14:textId="77777777" w:rsidR="000278F7" w:rsidRPr="003928F9" w:rsidRDefault="000278F7" w:rsidP="001C6D27">
            <w:pPr>
              <w:spacing w:beforeLines="20" w:before="67" w:afterLines="20" w:after="67" w:line="200" w:lineRule="exact"/>
              <w:jc w:val="center"/>
              <w:rPr>
                <w:szCs w:val="21"/>
              </w:rPr>
            </w:pPr>
            <w:r>
              <w:rPr>
                <w:rFonts w:hint="eastAsia"/>
                <w:szCs w:val="21"/>
              </w:rPr>
              <w:t>東成区</w:t>
            </w:r>
          </w:p>
        </w:tc>
        <w:tc>
          <w:tcPr>
            <w:tcW w:w="4434" w:type="dxa"/>
          </w:tcPr>
          <w:p w14:paraId="1EC8787F" w14:textId="77777777" w:rsidR="000278F7" w:rsidRDefault="000278F7" w:rsidP="001A3879">
            <w:pPr>
              <w:spacing w:beforeLines="20" w:before="67" w:afterLines="20" w:after="67" w:line="200" w:lineRule="exact"/>
              <w:ind w:left="210" w:hangingChars="100" w:hanging="210"/>
              <w:rPr>
                <w:szCs w:val="21"/>
              </w:rPr>
            </w:pPr>
            <w:r>
              <w:rPr>
                <w:rFonts w:hint="eastAsia"/>
                <w:szCs w:val="21"/>
              </w:rPr>
              <w:t>・新たな地域コミュニティ支援事業に合わせて市民活動団体からの相談に総合的に対応することができるよう、相談員を常駐させ迅速に対応する。</w:t>
            </w:r>
          </w:p>
          <w:p w14:paraId="0BC368AC"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・相談窓口の案内掲示等を工夫するなど、より一層気軽に相談できる環境を整える。</w:t>
            </w:r>
          </w:p>
        </w:tc>
        <w:tc>
          <w:tcPr>
            <w:tcW w:w="5892" w:type="dxa"/>
          </w:tcPr>
          <w:p w14:paraId="4559576B" w14:textId="602E29A5"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・区役所１階に相談窓口を設置するとと</w:t>
            </w:r>
            <w:r w:rsidR="00301F21">
              <w:rPr>
                <w:rFonts w:hint="eastAsia"/>
                <w:szCs w:val="21"/>
              </w:rPr>
              <w:t>もに、窓口前の案内表記を工夫するなど、相談しやすい環境を整えた。</w:t>
            </w:r>
          </w:p>
        </w:tc>
      </w:tr>
      <w:tr w:rsidR="000278F7" w:rsidRPr="000F5194" w14:paraId="74FC0F59" w14:textId="77777777" w:rsidTr="001C6D27">
        <w:trPr>
          <w:trHeight w:val="513"/>
        </w:trPr>
        <w:tc>
          <w:tcPr>
            <w:tcW w:w="584" w:type="dxa"/>
            <w:vAlign w:val="center"/>
          </w:tcPr>
          <w:p w14:paraId="121C2391" w14:textId="77777777" w:rsidR="000278F7" w:rsidRPr="003928F9" w:rsidRDefault="000278F7" w:rsidP="001C6D27">
            <w:pPr>
              <w:spacing w:beforeLines="20" w:before="67" w:afterLines="20" w:after="67" w:line="200" w:lineRule="exact"/>
              <w:jc w:val="center"/>
              <w:rPr>
                <w:szCs w:val="21"/>
              </w:rPr>
            </w:pPr>
            <w:r>
              <w:rPr>
                <w:rFonts w:hint="eastAsia"/>
                <w:szCs w:val="21"/>
              </w:rPr>
              <w:t>生野区</w:t>
            </w:r>
          </w:p>
        </w:tc>
        <w:tc>
          <w:tcPr>
            <w:tcW w:w="4434" w:type="dxa"/>
          </w:tcPr>
          <w:p w14:paraId="5C8D1A10"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・広報紙、ホームページや</w:t>
            </w:r>
            <w:r w:rsidR="00F96182">
              <w:rPr>
                <w:rFonts w:hint="eastAsia"/>
                <w:szCs w:val="21"/>
              </w:rPr>
              <w:t>ＳＮＳ</w:t>
            </w:r>
            <w:r>
              <w:rPr>
                <w:rFonts w:hint="eastAsia"/>
                <w:szCs w:val="21"/>
              </w:rPr>
              <w:t>を活用した支援窓口を周知する。</w:t>
            </w:r>
          </w:p>
        </w:tc>
        <w:tc>
          <w:tcPr>
            <w:tcW w:w="5892" w:type="dxa"/>
          </w:tcPr>
          <w:p w14:paraId="6F784BAD" w14:textId="0C307A01"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・広報紙、ホームページ、</w:t>
            </w:r>
            <w:r w:rsidR="00F96182">
              <w:rPr>
                <w:rFonts w:hint="eastAsia"/>
                <w:szCs w:val="21"/>
              </w:rPr>
              <w:t>ＳＮＳ</w:t>
            </w:r>
            <w:r>
              <w:rPr>
                <w:rFonts w:hint="eastAsia"/>
                <w:szCs w:val="21"/>
              </w:rPr>
              <w:t>（</w:t>
            </w:r>
            <w:r>
              <w:rPr>
                <w:rFonts w:hint="eastAsia"/>
                <w:szCs w:val="21"/>
              </w:rPr>
              <w:t>Twitter</w:t>
            </w:r>
            <w:r>
              <w:rPr>
                <w:rFonts w:hint="eastAsia"/>
                <w:szCs w:val="21"/>
              </w:rPr>
              <w:t>）で支援窓口を周知した。</w:t>
            </w:r>
          </w:p>
        </w:tc>
      </w:tr>
      <w:tr w:rsidR="000278F7" w:rsidRPr="000F5194" w14:paraId="4B543FD1" w14:textId="77777777" w:rsidTr="00761DEF">
        <w:trPr>
          <w:trHeight w:val="274"/>
        </w:trPr>
        <w:tc>
          <w:tcPr>
            <w:tcW w:w="584" w:type="dxa"/>
            <w:vAlign w:val="center"/>
          </w:tcPr>
          <w:p w14:paraId="04E5D1EE" w14:textId="77777777" w:rsidR="000278F7" w:rsidRPr="003928F9" w:rsidRDefault="000278F7" w:rsidP="001C6D27">
            <w:pPr>
              <w:spacing w:beforeLines="20" w:before="67" w:afterLines="20" w:after="67" w:line="200" w:lineRule="exact"/>
              <w:jc w:val="center"/>
              <w:rPr>
                <w:szCs w:val="21"/>
              </w:rPr>
            </w:pPr>
            <w:r>
              <w:rPr>
                <w:rFonts w:hint="eastAsia"/>
                <w:szCs w:val="21"/>
              </w:rPr>
              <w:t>旭区</w:t>
            </w:r>
          </w:p>
        </w:tc>
        <w:tc>
          <w:tcPr>
            <w:tcW w:w="4434" w:type="dxa"/>
          </w:tcPr>
          <w:p w14:paraId="7FB35007"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・地域カルテワークショップの開催などを通じて、テーマ型団体を含めた多様な活動主体間の交流の場への参画を促す。</w:t>
            </w:r>
          </w:p>
        </w:tc>
        <w:tc>
          <w:tcPr>
            <w:tcW w:w="5892" w:type="dxa"/>
          </w:tcPr>
          <w:p w14:paraId="5BB1B406" w14:textId="1BB0C8A0"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・ワークショップの開催等を通じて、多様な活動主体間の交流の場への参画を促した。</w:t>
            </w:r>
          </w:p>
        </w:tc>
      </w:tr>
      <w:tr w:rsidR="000278F7" w:rsidRPr="000F5194" w14:paraId="114DEFED" w14:textId="77777777" w:rsidTr="001C6D27">
        <w:trPr>
          <w:trHeight w:val="453"/>
        </w:trPr>
        <w:tc>
          <w:tcPr>
            <w:tcW w:w="584" w:type="dxa"/>
            <w:vAlign w:val="center"/>
          </w:tcPr>
          <w:p w14:paraId="7A211581" w14:textId="77777777" w:rsidR="000278F7" w:rsidRPr="003928F9" w:rsidRDefault="000278F7" w:rsidP="001C6D27">
            <w:pPr>
              <w:spacing w:beforeLines="20" w:before="67" w:afterLines="20" w:after="67" w:line="200" w:lineRule="exact"/>
              <w:jc w:val="center"/>
              <w:rPr>
                <w:szCs w:val="21"/>
              </w:rPr>
            </w:pPr>
            <w:r>
              <w:rPr>
                <w:rFonts w:hint="eastAsia"/>
                <w:szCs w:val="21"/>
              </w:rPr>
              <w:t>城東区</w:t>
            </w:r>
          </w:p>
        </w:tc>
        <w:tc>
          <w:tcPr>
            <w:tcW w:w="4434" w:type="dxa"/>
          </w:tcPr>
          <w:p w14:paraId="6242FB3C"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・市民活動支援情報提供窓口の設置について、広報誌に掲載するなど定期的な広報を実施し、周知を行う。</w:t>
            </w:r>
          </w:p>
        </w:tc>
        <w:tc>
          <w:tcPr>
            <w:tcW w:w="5892" w:type="dxa"/>
          </w:tcPr>
          <w:p w14:paraId="10BBD7AE" w14:textId="4E330BC4"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・市民活動支援情報提供窓口の設置について、広報誌９月号及び３月号に掲載し、周知を行った。</w:t>
            </w:r>
          </w:p>
        </w:tc>
      </w:tr>
      <w:tr w:rsidR="000278F7" w:rsidRPr="000F5194" w14:paraId="00EFFFFD" w14:textId="77777777" w:rsidTr="00165399">
        <w:trPr>
          <w:trHeight w:val="1213"/>
        </w:trPr>
        <w:tc>
          <w:tcPr>
            <w:tcW w:w="584" w:type="dxa"/>
            <w:vAlign w:val="center"/>
          </w:tcPr>
          <w:p w14:paraId="75FA1609" w14:textId="77777777" w:rsidR="000278F7" w:rsidRPr="003928F9" w:rsidRDefault="000278F7" w:rsidP="001C6D27">
            <w:pPr>
              <w:spacing w:beforeLines="20" w:before="67" w:afterLines="20" w:after="67" w:line="200" w:lineRule="exact"/>
              <w:jc w:val="center"/>
              <w:rPr>
                <w:szCs w:val="21"/>
              </w:rPr>
            </w:pPr>
            <w:r>
              <w:rPr>
                <w:rFonts w:hint="eastAsia"/>
                <w:szCs w:val="21"/>
              </w:rPr>
              <w:t>鶴見区</w:t>
            </w:r>
          </w:p>
        </w:tc>
        <w:tc>
          <w:tcPr>
            <w:tcW w:w="4434" w:type="dxa"/>
          </w:tcPr>
          <w:p w14:paraId="162C474A"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・テーマ型団体への支援窓口の周知及び支援情報の提供を行う。</w:t>
            </w:r>
          </w:p>
        </w:tc>
        <w:tc>
          <w:tcPr>
            <w:tcW w:w="5892" w:type="dxa"/>
          </w:tcPr>
          <w:p w14:paraId="3BB7AAA4" w14:textId="77777777" w:rsidR="000278F7" w:rsidRDefault="000278F7" w:rsidP="001A3879">
            <w:pPr>
              <w:widowControl/>
              <w:spacing w:beforeLines="20" w:before="67" w:afterLines="20" w:after="67" w:line="200" w:lineRule="exact"/>
              <w:ind w:left="210" w:hangingChars="100" w:hanging="210"/>
              <w:rPr>
                <w:szCs w:val="21"/>
              </w:rPr>
            </w:pPr>
            <w:r>
              <w:rPr>
                <w:rFonts w:hint="eastAsia"/>
                <w:szCs w:val="21"/>
              </w:rPr>
              <w:t>・テーマ型団体からの来所相談に応じ、各地域活動協議会の連絡先等の提供や、区役所との共催事業の実施にかかる調整を行った。（各１件）</w:t>
            </w:r>
          </w:p>
          <w:p w14:paraId="53FF370E" w14:textId="1EE2EA32"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・テーマ型団体からの支援相談等に対して、ポータルサイトの紹介を行うなど支援情報の提供を行った。（１件）</w:t>
            </w:r>
          </w:p>
        </w:tc>
      </w:tr>
      <w:tr w:rsidR="000278F7" w:rsidRPr="000F5194" w14:paraId="19C8C016" w14:textId="77777777" w:rsidTr="00761DEF">
        <w:trPr>
          <w:trHeight w:val="947"/>
        </w:trPr>
        <w:tc>
          <w:tcPr>
            <w:tcW w:w="584" w:type="dxa"/>
            <w:vAlign w:val="center"/>
          </w:tcPr>
          <w:p w14:paraId="123C2F9B" w14:textId="77777777" w:rsidR="000278F7" w:rsidRPr="003928F9" w:rsidRDefault="000278F7" w:rsidP="001C6D27">
            <w:pPr>
              <w:spacing w:beforeLines="20" w:before="67" w:afterLines="20" w:after="67" w:line="200" w:lineRule="exact"/>
              <w:jc w:val="center"/>
              <w:rPr>
                <w:szCs w:val="21"/>
              </w:rPr>
            </w:pPr>
            <w:r>
              <w:rPr>
                <w:rFonts w:hint="eastAsia"/>
                <w:szCs w:val="21"/>
              </w:rPr>
              <w:t>阿倍野区</w:t>
            </w:r>
          </w:p>
        </w:tc>
        <w:tc>
          <w:tcPr>
            <w:tcW w:w="4434" w:type="dxa"/>
          </w:tcPr>
          <w:p w14:paraId="29FB049C" w14:textId="3500430E" w:rsidR="000278F7" w:rsidRPr="003928F9" w:rsidRDefault="000278F7" w:rsidP="001A3879">
            <w:pPr>
              <w:spacing w:beforeLines="20" w:before="67" w:afterLines="20" w:after="67" w:line="200" w:lineRule="exact"/>
              <w:ind w:left="210" w:hangingChars="100" w:hanging="210"/>
              <w:rPr>
                <w:szCs w:val="21"/>
              </w:rPr>
            </w:pPr>
            <w:r>
              <w:rPr>
                <w:rFonts w:hint="eastAsia"/>
                <w:szCs w:val="21"/>
              </w:rPr>
              <w:t>・テーマ型団体も対象とした支援情報の提供ができる窓口を設置し、多様な活動主体間の交流の場への参画など</w:t>
            </w:r>
            <w:r w:rsidR="00E214E2">
              <w:rPr>
                <w:rFonts w:hint="eastAsia"/>
                <w:szCs w:val="21"/>
              </w:rPr>
              <w:t>により、テーマ型団体とのつながりを</w:t>
            </w:r>
            <w:r w:rsidR="00770965">
              <w:rPr>
                <w:rFonts w:hint="eastAsia"/>
                <w:szCs w:val="21"/>
              </w:rPr>
              <w:t>作る</w:t>
            </w:r>
            <w:r w:rsidR="00E214E2">
              <w:rPr>
                <w:rFonts w:hint="eastAsia"/>
                <w:szCs w:val="21"/>
              </w:rPr>
              <w:t>とともに、ポータルサイト</w:t>
            </w:r>
            <w:r>
              <w:rPr>
                <w:rFonts w:hint="eastAsia"/>
                <w:szCs w:val="21"/>
              </w:rPr>
              <w:t>の活用などにより支援を行う。</w:t>
            </w:r>
          </w:p>
        </w:tc>
        <w:tc>
          <w:tcPr>
            <w:tcW w:w="5892" w:type="dxa"/>
          </w:tcPr>
          <w:p w14:paraId="1DEC959A" w14:textId="77777777" w:rsidR="000278F7" w:rsidRDefault="000278F7" w:rsidP="001A3879">
            <w:pPr>
              <w:widowControl/>
              <w:spacing w:beforeLines="20" w:before="67" w:afterLines="20" w:after="67" w:line="200" w:lineRule="exact"/>
              <w:ind w:left="210" w:hangingChars="100" w:hanging="210"/>
              <w:rPr>
                <w:szCs w:val="21"/>
              </w:rPr>
            </w:pPr>
            <w:r>
              <w:rPr>
                <w:rFonts w:hint="eastAsia"/>
                <w:szCs w:val="21"/>
              </w:rPr>
              <w:t>・市民活動に関する相談窓口について、ホームページ掲載等により周知し、情報提供を行った。</w:t>
            </w:r>
          </w:p>
          <w:p w14:paraId="1833E444" w14:textId="55488F7E" w:rsidR="000278F7" w:rsidRPr="003928F9" w:rsidRDefault="000278F7" w:rsidP="001A3879">
            <w:pPr>
              <w:widowControl/>
              <w:spacing w:beforeLines="20" w:before="67" w:afterLines="20" w:after="67" w:line="200" w:lineRule="exact"/>
              <w:rPr>
                <w:szCs w:val="21"/>
              </w:rPr>
            </w:pPr>
          </w:p>
        </w:tc>
      </w:tr>
      <w:tr w:rsidR="000278F7" w:rsidRPr="000F5194" w14:paraId="18ABBD23" w14:textId="77777777" w:rsidTr="00165399">
        <w:trPr>
          <w:trHeight w:val="839"/>
        </w:trPr>
        <w:tc>
          <w:tcPr>
            <w:tcW w:w="584" w:type="dxa"/>
            <w:vAlign w:val="center"/>
          </w:tcPr>
          <w:p w14:paraId="457DD0BD" w14:textId="77777777" w:rsidR="000278F7" w:rsidRPr="003928F9" w:rsidRDefault="000278F7" w:rsidP="001C6D27">
            <w:pPr>
              <w:spacing w:beforeLines="20" w:before="67" w:afterLines="20" w:after="67" w:line="200" w:lineRule="exact"/>
              <w:jc w:val="center"/>
              <w:rPr>
                <w:szCs w:val="21"/>
              </w:rPr>
            </w:pPr>
            <w:r>
              <w:rPr>
                <w:rFonts w:hint="eastAsia"/>
                <w:szCs w:val="21"/>
              </w:rPr>
              <w:t>住之江区</w:t>
            </w:r>
          </w:p>
        </w:tc>
        <w:tc>
          <w:tcPr>
            <w:tcW w:w="4434" w:type="dxa"/>
          </w:tcPr>
          <w:p w14:paraId="06BDC276" w14:textId="75B3ECEB" w:rsidR="000278F7" w:rsidRPr="003928F9" w:rsidRDefault="00536505" w:rsidP="001A3879">
            <w:pPr>
              <w:spacing w:beforeLines="20" w:before="67" w:afterLines="20" w:after="67" w:line="200" w:lineRule="exact"/>
              <w:ind w:left="210" w:hangingChars="100" w:hanging="210"/>
              <w:rPr>
                <w:szCs w:val="21"/>
              </w:rPr>
            </w:pPr>
            <w:r>
              <w:rPr>
                <w:rFonts w:hint="eastAsia"/>
                <w:szCs w:val="21"/>
              </w:rPr>
              <w:t>・区広報紙、</w:t>
            </w:r>
            <w:r w:rsidR="000278F7">
              <w:rPr>
                <w:rFonts w:hint="eastAsia"/>
                <w:szCs w:val="21"/>
              </w:rPr>
              <w:t>ホームページ、</w:t>
            </w:r>
            <w:r w:rsidR="000278F7">
              <w:rPr>
                <w:rFonts w:hint="eastAsia"/>
                <w:szCs w:val="21"/>
              </w:rPr>
              <w:t xml:space="preserve">Facebook </w:t>
            </w:r>
            <w:r w:rsidR="000278F7">
              <w:rPr>
                <w:rFonts w:hint="eastAsia"/>
                <w:szCs w:val="21"/>
              </w:rPr>
              <w:t>で支援窓口の活用方法や相談事例を紹介する。</w:t>
            </w:r>
          </w:p>
        </w:tc>
        <w:tc>
          <w:tcPr>
            <w:tcW w:w="5892" w:type="dxa"/>
          </w:tcPr>
          <w:p w14:paraId="38D9D1EE" w14:textId="77777777" w:rsidR="000278F7" w:rsidRDefault="00536505" w:rsidP="001A3879">
            <w:pPr>
              <w:widowControl/>
              <w:spacing w:beforeLines="20" w:before="67" w:afterLines="20" w:after="67" w:line="200" w:lineRule="exact"/>
              <w:ind w:left="210" w:hangingChars="100" w:hanging="210"/>
              <w:rPr>
                <w:szCs w:val="21"/>
              </w:rPr>
            </w:pPr>
            <w:r>
              <w:rPr>
                <w:rFonts w:hint="eastAsia"/>
                <w:szCs w:val="21"/>
              </w:rPr>
              <w:t>・</w:t>
            </w:r>
            <w:r w:rsidR="000278F7">
              <w:rPr>
                <w:rFonts w:hint="eastAsia"/>
                <w:szCs w:val="21"/>
              </w:rPr>
              <w:t>ホームページで窓口の利用方法を掲載した。</w:t>
            </w:r>
          </w:p>
          <w:p w14:paraId="0DFC072B" w14:textId="469CD64F"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・企業</w:t>
            </w:r>
            <w:r w:rsidR="00321A24">
              <w:rPr>
                <w:rFonts w:hint="eastAsia"/>
                <w:szCs w:val="21"/>
              </w:rPr>
              <w:t>ＮＰＯ</w:t>
            </w:r>
            <w:r>
              <w:rPr>
                <w:rFonts w:hint="eastAsia"/>
                <w:szCs w:val="21"/>
              </w:rPr>
              <w:t>学校地域交流会で窓口の利用方法や相談事例を紹介した。</w:t>
            </w:r>
          </w:p>
        </w:tc>
      </w:tr>
      <w:tr w:rsidR="000278F7" w:rsidRPr="000F5194" w14:paraId="7C1B365A" w14:textId="77777777" w:rsidTr="00165399">
        <w:trPr>
          <w:trHeight w:val="839"/>
        </w:trPr>
        <w:tc>
          <w:tcPr>
            <w:tcW w:w="584" w:type="dxa"/>
            <w:vAlign w:val="center"/>
          </w:tcPr>
          <w:p w14:paraId="0F83AA41" w14:textId="77777777" w:rsidR="000278F7" w:rsidRPr="003928F9" w:rsidRDefault="000278F7" w:rsidP="001C6D27">
            <w:pPr>
              <w:spacing w:beforeLines="20" w:before="67" w:afterLines="20" w:after="67" w:line="200" w:lineRule="exact"/>
              <w:jc w:val="center"/>
              <w:rPr>
                <w:szCs w:val="21"/>
              </w:rPr>
            </w:pPr>
            <w:r>
              <w:rPr>
                <w:rFonts w:hint="eastAsia"/>
                <w:szCs w:val="21"/>
              </w:rPr>
              <w:t>住吉区</w:t>
            </w:r>
          </w:p>
        </w:tc>
        <w:tc>
          <w:tcPr>
            <w:tcW w:w="4434" w:type="dxa"/>
          </w:tcPr>
          <w:p w14:paraId="49273E7A" w14:textId="77777777" w:rsidR="000278F7" w:rsidRDefault="000278F7" w:rsidP="001A3879">
            <w:pPr>
              <w:spacing w:beforeLines="20" w:before="67" w:afterLines="20" w:after="67" w:line="200" w:lineRule="exact"/>
              <w:ind w:left="210" w:hangingChars="100" w:hanging="210"/>
              <w:rPr>
                <w:szCs w:val="21"/>
              </w:rPr>
            </w:pPr>
            <w:r>
              <w:rPr>
                <w:rFonts w:hint="eastAsia"/>
                <w:szCs w:val="21"/>
              </w:rPr>
              <w:t>・企業やＮＰＯなどの団体を対象に、区内地域活動協議会や各種地縁型団体などとの連携や情報収集にかかる相談を受け付け、団体間の橋渡しを行う。</w:t>
            </w:r>
          </w:p>
          <w:p w14:paraId="0194B760"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・相談窓口設置の周知を「広報すみよし」（年１回）や</w:t>
            </w:r>
            <w:r>
              <w:rPr>
                <w:rFonts w:hint="eastAsia"/>
                <w:szCs w:val="21"/>
              </w:rPr>
              <w:t>Twitter</w:t>
            </w:r>
            <w:r>
              <w:rPr>
                <w:rFonts w:hint="eastAsia"/>
                <w:szCs w:val="21"/>
              </w:rPr>
              <w:t>を活用して行う。</w:t>
            </w:r>
          </w:p>
        </w:tc>
        <w:tc>
          <w:tcPr>
            <w:tcW w:w="5892" w:type="dxa"/>
          </w:tcPr>
          <w:p w14:paraId="414B8450" w14:textId="77777777" w:rsidR="000278F7" w:rsidRDefault="000278F7" w:rsidP="001A3879">
            <w:pPr>
              <w:widowControl/>
              <w:spacing w:beforeLines="20" w:before="67" w:afterLines="20" w:after="67" w:line="200" w:lineRule="exact"/>
              <w:ind w:left="210" w:hangingChars="100" w:hanging="210"/>
              <w:rPr>
                <w:szCs w:val="21"/>
              </w:rPr>
            </w:pPr>
            <w:r>
              <w:rPr>
                <w:rFonts w:hint="eastAsia"/>
                <w:szCs w:val="21"/>
              </w:rPr>
              <w:t>・市民活動相談窓口相談件数：５件</w:t>
            </w:r>
            <w:r>
              <w:rPr>
                <w:rFonts w:hint="eastAsia"/>
                <w:szCs w:val="21"/>
              </w:rPr>
              <w:t xml:space="preserve"> </w:t>
            </w:r>
            <w:r>
              <w:rPr>
                <w:rFonts w:hint="eastAsia"/>
                <w:szCs w:val="21"/>
              </w:rPr>
              <w:t>うち地域活動協議会へつないだ件数：３件</w:t>
            </w:r>
          </w:p>
          <w:p w14:paraId="6F3CAB4A" w14:textId="6FCB4CCD" w:rsidR="000278F7" w:rsidRDefault="000278F7" w:rsidP="001A3879">
            <w:pPr>
              <w:widowControl/>
              <w:spacing w:beforeLines="20" w:before="67" w:afterLines="20" w:after="67" w:line="200" w:lineRule="exact"/>
              <w:ind w:left="210" w:hangingChars="100" w:hanging="210"/>
              <w:rPr>
                <w:szCs w:val="21"/>
              </w:rPr>
            </w:pPr>
            <w:r>
              <w:rPr>
                <w:rFonts w:hint="eastAsia"/>
                <w:szCs w:val="21"/>
              </w:rPr>
              <w:t>・区内のテーマ型団体と緩やかに連携する機会として、まちづくりセンターが実施する「交流ライブ」を活用し、地域活動協議会と企業等とのつなぎを行った。</w:t>
            </w:r>
            <w:r w:rsidR="00321A24">
              <w:rPr>
                <w:rFonts w:hint="eastAsia"/>
                <w:szCs w:val="21"/>
              </w:rPr>
              <w:t>（</w:t>
            </w:r>
            <w:r>
              <w:rPr>
                <w:rFonts w:hint="eastAsia"/>
                <w:szCs w:val="21"/>
              </w:rPr>
              <w:t>３回</w:t>
            </w:r>
            <w:r w:rsidR="00321A24">
              <w:rPr>
                <w:rFonts w:hint="eastAsia"/>
                <w:szCs w:val="21"/>
              </w:rPr>
              <w:t>：</w:t>
            </w:r>
            <w:r>
              <w:rPr>
                <w:rFonts w:hint="eastAsia"/>
                <w:szCs w:val="21"/>
              </w:rPr>
              <w:t>大阪市立大学と苅田地域活動協議会</w:t>
            </w:r>
            <w:r w:rsidR="00321A24">
              <w:rPr>
                <w:rFonts w:hint="eastAsia"/>
                <w:szCs w:val="21"/>
              </w:rPr>
              <w:t>（</w:t>
            </w:r>
            <w:r>
              <w:rPr>
                <w:rFonts w:hint="eastAsia"/>
                <w:szCs w:val="21"/>
              </w:rPr>
              <w:t>盆踊り</w:t>
            </w:r>
            <w:r w:rsidR="00321A24">
              <w:rPr>
                <w:rFonts w:hint="eastAsia"/>
                <w:szCs w:val="21"/>
              </w:rPr>
              <w:t>）</w:t>
            </w:r>
            <w:r>
              <w:rPr>
                <w:rFonts w:hint="eastAsia"/>
                <w:szCs w:val="21"/>
              </w:rPr>
              <w:t>、大阪市立大学、ＰＯＬＡと南住吉連合地域活動協議会</w:t>
            </w:r>
            <w:r w:rsidR="00321A24">
              <w:rPr>
                <w:rFonts w:hint="eastAsia"/>
                <w:szCs w:val="21"/>
              </w:rPr>
              <w:t>（</w:t>
            </w:r>
            <w:r>
              <w:rPr>
                <w:rFonts w:hint="eastAsia"/>
                <w:szCs w:val="21"/>
              </w:rPr>
              <w:t>えーまちフェスタ</w:t>
            </w:r>
            <w:r w:rsidR="00321A24">
              <w:rPr>
                <w:rFonts w:hint="eastAsia"/>
                <w:szCs w:val="21"/>
              </w:rPr>
              <w:t>）</w:t>
            </w:r>
            <w:r>
              <w:rPr>
                <w:rFonts w:hint="eastAsia"/>
                <w:szCs w:val="21"/>
              </w:rPr>
              <w:t>など</w:t>
            </w:r>
            <w:r w:rsidR="00321A24">
              <w:rPr>
                <w:rFonts w:hint="eastAsia"/>
                <w:szCs w:val="21"/>
              </w:rPr>
              <w:t>）</w:t>
            </w:r>
          </w:p>
          <w:p w14:paraId="375612C7" w14:textId="55DBBC18" w:rsidR="000278F7" w:rsidRPr="003928F9" w:rsidRDefault="00536505" w:rsidP="001A3879">
            <w:pPr>
              <w:widowControl/>
              <w:spacing w:beforeLines="20" w:before="67" w:afterLines="20" w:after="67" w:line="200" w:lineRule="exact"/>
              <w:ind w:left="210" w:hangingChars="100" w:hanging="210"/>
              <w:rPr>
                <w:szCs w:val="21"/>
              </w:rPr>
            </w:pPr>
            <w:r>
              <w:rPr>
                <w:rFonts w:hint="eastAsia"/>
                <w:szCs w:val="21"/>
              </w:rPr>
              <w:t>・</w:t>
            </w:r>
            <w:r w:rsidR="000278F7">
              <w:rPr>
                <w:rFonts w:hint="eastAsia"/>
                <w:szCs w:val="21"/>
              </w:rPr>
              <w:t>ホームページや</w:t>
            </w:r>
            <w:r w:rsidR="000278F7">
              <w:rPr>
                <w:rFonts w:hint="eastAsia"/>
                <w:szCs w:val="21"/>
              </w:rPr>
              <w:t>Twitter</w:t>
            </w:r>
            <w:r w:rsidR="000278F7">
              <w:rPr>
                <w:rFonts w:hint="eastAsia"/>
                <w:szCs w:val="21"/>
              </w:rPr>
              <w:t>にて相談窓口の周知</w:t>
            </w:r>
          </w:p>
        </w:tc>
      </w:tr>
      <w:tr w:rsidR="000278F7" w:rsidRPr="000F5194" w14:paraId="07E92368" w14:textId="77777777" w:rsidTr="001C6D27">
        <w:trPr>
          <w:trHeight w:val="332"/>
        </w:trPr>
        <w:tc>
          <w:tcPr>
            <w:tcW w:w="584" w:type="dxa"/>
            <w:vAlign w:val="center"/>
          </w:tcPr>
          <w:p w14:paraId="3B0127A3" w14:textId="77777777" w:rsidR="000278F7" w:rsidRPr="003928F9" w:rsidRDefault="000278F7" w:rsidP="001C6D27">
            <w:pPr>
              <w:spacing w:beforeLines="20" w:before="67" w:afterLines="20" w:after="67" w:line="200" w:lineRule="exact"/>
              <w:jc w:val="center"/>
              <w:rPr>
                <w:szCs w:val="21"/>
              </w:rPr>
            </w:pPr>
            <w:r>
              <w:rPr>
                <w:rFonts w:hint="eastAsia"/>
                <w:szCs w:val="21"/>
              </w:rPr>
              <w:t>東住吉区</w:t>
            </w:r>
          </w:p>
        </w:tc>
        <w:tc>
          <w:tcPr>
            <w:tcW w:w="4434" w:type="dxa"/>
          </w:tcPr>
          <w:p w14:paraId="365A6551"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・関連する事業からのアプローチで団体の支援と適切な連携を行っていく。</w:t>
            </w:r>
          </w:p>
        </w:tc>
        <w:tc>
          <w:tcPr>
            <w:tcW w:w="5892" w:type="dxa"/>
          </w:tcPr>
          <w:p w14:paraId="6CBC1E73" w14:textId="59737BD1"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・空家の活用を促進する団体について、区の空家利活用の取組との連携を図った。</w:t>
            </w:r>
          </w:p>
        </w:tc>
      </w:tr>
      <w:tr w:rsidR="000278F7" w:rsidRPr="000F5194" w14:paraId="25976457" w14:textId="77777777" w:rsidTr="00761DEF">
        <w:trPr>
          <w:trHeight w:val="947"/>
        </w:trPr>
        <w:tc>
          <w:tcPr>
            <w:tcW w:w="584" w:type="dxa"/>
            <w:vAlign w:val="center"/>
          </w:tcPr>
          <w:p w14:paraId="1600098D" w14:textId="77777777" w:rsidR="000278F7" w:rsidRPr="003928F9" w:rsidRDefault="000278F7" w:rsidP="001C6D27">
            <w:pPr>
              <w:spacing w:beforeLines="20" w:before="67" w:afterLines="20" w:after="67" w:line="200" w:lineRule="exact"/>
              <w:jc w:val="center"/>
              <w:rPr>
                <w:szCs w:val="21"/>
              </w:rPr>
            </w:pPr>
            <w:r>
              <w:rPr>
                <w:rFonts w:hint="eastAsia"/>
                <w:szCs w:val="21"/>
              </w:rPr>
              <w:t>平野区</w:t>
            </w:r>
          </w:p>
        </w:tc>
        <w:tc>
          <w:tcPr>
            <w:tcW w:w="4434" w:type="dxa"/>
          </w:tcPr>
          <w:p w14:paraId="1A7B259D" w14:textId="77777777" w:rsidR="000278F7" w:rsidRPr="003928F9" w:rsidRDefault="000278F7" w:rsidP="001A3879">
            <w:pPr>
              <w:spacing w:beforeLines="20" w:before="67" w:afterLines="20" w:after="67" w:line="200" w:lineRule="exact"/>
              <w:ind w:left="210" w:hangingChars="100" w:hanging="210"/>
              <w:rPr>
                <w:szCs w:val="21"/>
              </w:rPr>
            </w:pPr>
            <w:r>
              <w:rPr>
                <w:rFonts w:hint="eastAsia"/>
                <w:szCs w:val="21"/>
              </w:rPr>
              <w:t>・相談窓口の認知度向上のため定期的に周知を行う。</w:t>
            </w:r>
          </w:p>
        </w:tc>
        <w:tc>
          <w:tcPr>
            <w:tcW w:w="5892" w:type="dxa"/>
          </w:tcPr>
          <w:p w14:paraId="2BBDA609" w14:textId="2E115EDE"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w:t>
            </w:r>
            <w:r>
              <w:rPr>
                <w:rFonts w:hint="eastAsia"/>
                <w:szCs w:val="21"/>
              </w:rPr>
              <w:t>Facebook</w:t>
            </w:r>
            <w:r>
              <w:rPr>
                <w:rFonts w:hint="eastAsia"/>
                <w:szCs w:val="21"/>
              </w:rPr>
              <w:t>、</w:t>
            </w:r>
            <w:r>
              <w:rPr>
                <w:rFonts w:hint="eastAsia"/>
                <w:szCs w:val="21"/>
              </w:rPr>
              <w:t>Twitter</w:t>
            </w:r>
            <w:r>
              <w:rPr>
                <w:rFonts w:hint="eastAsia"/>
                <w:szCs w:val="21"/>
              </w:rPr>
              <w:t>での周</w:t>
            </w:r>
            <w:r w:rsidR="001C6D27">
              <w:rPr>
                <w:rFonts w:hint="eastAsia"/>
                <w:szCs w:val="21"/>
              </w:rPr>
              <w:t>知を行い、ホームページでの掲載を行うことで継続的な周知を行った。</w:t>
            </w:r>
          </w:p>
        </w:tc>
      </w:tr>
      <w:tr w:rsidR="000278F7" w:rsidRPr="000F5194" w14:paraId="5FE86EE8" w14:textId="77777777" w:rsidTr="001C6D27">
        <w:trPr>
          <w:trHeight w:val="1556"/>
        </w:trPr>
        <w:tc>
          <w:tcPr>
            <w:tcW w:w="584" w:type="dxa"/>
            <w:tcBorders>
              <w:bottom w:val="single" w:sz="4" w:space="0" w:color="auto"/>
            </w:tcBorders>
            <w:vAlign w:val="center"/>
          </w:tcPr>
          <w:p w14:paraId="3BF11E02" w14:textId="77777777" w:rsidR="000278F7" w:rsidRPr="007C2A2B" w:rsidRDefault="000278F7" w:rsidP="001C6D27">
            <w:pPr>
              <w:spacing w:beforeLines="20" w:before="67" w:afterLines="20" w:after="67" w:line="200" w:lineRule="exact"/>
              <w:jc w:val="center"/>
              <w:rPr>
                <w:rFonts w:asciiTheme="minorEastAsia" w:hAnsiTheme="minorEastAsia" w:cs="ＭＳ Ｐゴシック"/>
                <w:szCs w:val="21"/>
              </w:rPr>
            </w:pPr>
            <w:r w:rsidRPr="007C2A2B">
              <w:rPr>
                <w:rFonts w:asciiTheme="minorEastAsia" w:hAnsiTheme="minorEastAsia" w:cs="ＭＳ Ｐゴシック" w:hint="eastAsia"/>
                <w:szCs w:val="21"/>
              </w:rPr>
              <w:t>西成区</w:t>
            </w:r>
          </w:p>
        </w:tc>
        <w:tc>
          <w:tcPr>
            <w:tcW w:w="4434" w:type="dxa"/>
            <w:tcBorders>
              <w:bottom w:val="single" w:sz="4" w:space="0" w:color="auto"/>
            </w:tcBorders>
          </w:tcPr>
          <w:p w14:paraId="2C18FDFE" w14:textId="77777777" w:rsidR="000278F7" w:rsidRDefault="000278F7" w:rsidP="001A3879">
            <w:pPr>
              <w:spacing w:beforeLines="20" w:before="67" w:afterLines="20" w:after="67" w:line="200" w:lineRule="exact"/>
              <w:ind w:left="210" w:hangingChars="100" w:hanging="210"/>
              <w:rPr>
                <w:szCs w:val="21"/>
              </w:rPr>
            </w:pPr>
            <w:r>
              <w:rPr>
                <w:rFonts w:hint="eastAsia"/>
                <w:szCs w:val="21"/>
              </w:rPr>
              <w:t>・テーマ型団体との連携を希望する地域団体に対し中間支援組織も活用しながら、連携に向けた支援を実施する。</w:t>
            </w:r>
          </w:p>
          <w:p w14:paraId="55D4D18A" w14:textId="06B1F4EB" w:rsidR="000278F7" w:rsidRPr="003928F9" w:rsidRDefault="00E214E2" w:rsidP="001A3879">
            <w:pPr>
              <w:spacing w:beforeLines="20" w:before="67" w:afterLines="20" w:after="67" w:line="200" w:lineRule="exact"/>
              <w:ind w:left="210" w:hangingChars="100" w:hanging="210"/>
              <w:rPr>
                <w:szCs w:val="21"/>
              </w:rPr>
            </w:pPr>
            <w:r>
              <w:rPr>
                <w:rFonts w:hint="eastAsia"/>
                <w:szCs w:val="21"/>
              </w:rPr>
              <w:t>・ポータルサイト</w:t>
            </w:r>
            <w:r w:rsidR="000278F7">
              <w:rPr>
                <w:rFonts w:hint="eastAsia"/>
                <w:szCs w:val="21"/>
              </w:rPr>
              <w:t>の周知を行い、テーマ型団体との連携にかかる地域団体の関心・理解を促進するため、地域活動協議会補助金説明会等の機会を利用するなど、説明の機会を増やす。</w:t>
            </w:r>
          </w:p>
        </w:tc>
        <w:tc>
          <w:tcPr>
            <w:tcW w:w="5892" w:type="dxa"/>
            <w:tcBorders>
              <w:bottom w:val="single" w:sz="4" w:space="0" w:color="auto"/>
            </w:tcBorders>
          </w:tcPr>
          <w:p w14:paraId="607773EC" w14:textId="77777777" w:rsidR="000278F7" w:rsidRDefault="000278F7" w:rsidP="001A3879">
            <w:pPr>
              <w:widowControl/>
              <w:spacing w:beforeLines="20" w:before="67" w:afterLines="20" w:after="67" w:line="200" w:lineRule="exact"/>
              <w:ind w:left="210" w:hangingChars="100" w:hanging="210"/>
              <w:rPr>
                <w:szCs w:val="21"/>
              </w:rPr>
            </w:pPr>
            <w:r>
              <w:rPr>
                <w:rFonts w:hint="eastAsia"/>
                <w:szCs w:val="21"/>
              </w:rPr>
              <w:t>・テーマ型団体との連携を希望する地域団体に対し中間支援組織も活用しながら、連携に向けた支援を実施した。</w:t>
            </w:r>
          </w:p>
          <w:p w14:paraId="61A707F0" w14:textId="294B4E3E" w:rsidR="000278F7" w:rsidRPr="003928F9" w:rsidRDefault="000278F7" w:rsidP="001A3879">
            <w:pPr>
              <w:widowControl/>
              <w:spacing w:beforeLines="20" w:before="67" w:afterLines="20" w:after="67" w:line="200" w:lineRule="exact"/>
              <w:ind w:left="210" w:hangingChars="100" w:hanging="210"/>
              <w:rPr>
                <w:szCs w:val="21"/>
              </w:rPr>
            </w:pPr>
            <w:r>
              <w:rPr>
                <w:rFonts w:hint="eastAsia"/>
                <w:szCs w:val="21"/>
              </w:rPr>
              <w:t>・</w:t>
            </w:r>
            <w:r w:rsidR="00E214E2">
              <w:rPr>
                <w:rFonts w:hint="eastAsia"/>
                <w:szCs w:val="21"/>
              </w:rPr>
              <w:t>ポータルサイト</w:t>
            </w:r>
            <w:r>
              <w:rPr>
                <w:rFonts w:hint="eastAsia"/>
                <w:szCs w:val="21"/>
              </w:rPr>
              <w:t>の周知を行い、テーマ型団体との連携にかかる地域団体の関心・理解を促進するため、地域活動協議会補助金説明会等の機会を利</w:t>
            </w:r>
            <w:r w:rsidR="001C6D27">
              <w:rPr>
                <w:rFonts w:hint="eastAsia"/>
                <w:szCs w:val="21"/>
              </w:rPr>
              <w:t>用するなど、説明の機会を増やし、連携事例の紹介などを行った。</w:t>
            </w:r>
          </w:p>
        </w:tc>
      </w:tr>
    </w:tbl>
    <w:p w14:paraId="72F3A99F" w14:textId="7D035588" w:rsidR="000278F7" w:rsidRPr="000F5194" w:rsidRDefault="000278F7" w:rsidP="000278F7">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-Ⅱ-イ 地域を限定しない活動の活性化（テーマ型団体）</w:t>
      </w:r>
    </w:p>
    <w:p w14:paraId="08BF35D2" w14:textId="77777777" w:rsidR="000278F7" w:rsidRPr="000F5194" w:rsidRDefault="000278F7" w:rsidP="000278F7">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2A8072E9" w14:textId="77777777" w:rsidR="000278F7" w:rsidRDefault="000278F7" w:rsidP="000278F7">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1CC52246" w14:textId="77777777" w:rsidR="000278F7" w:rsidRPr="000F5194" w:rsidRDefault="000278F7" w:rsidP="000278F7">
      <w:pPr>
        <w:rPr>
          <w:rFonts w:asciiTheme="majorEastAsia" w:eastAsiaTheme="majorEastAsia" w:hAnsiTheme="majorEastAsia"/>
          <w:sz w:val="22"/>
        </w:rPr>
      </w:pPr>
      <w:r>
        <w:rPr>
          <w:rFonts w:asciiTheme="majorEastAsia" w:eastAsiaTheme="majorEastAsia" w:hAnsiTheme="majorEastAsia"/>
          <w:sz w:val="22"/>
        </w:rPr>
        <w:t>取組②「ＩＣＴ利活用による市民協働のきっかけづくり（Ⅱ-アの取組④の再掲）」</w:t>
      </w:r>
    </w:p>
    <w:tbl>
      <w:tblPr>
        <w:tblStyle w:val="a3"/>
        <w:tblW w:w="10910" w:type="dxa"/>
        <w:tblLayout w:type="fixed"/>
        <w:tblLook w:val="04A0" w:firstRow="1" w:lastRow="0" w:firstColumn="1" w:lastColumn="0" w:noHBand="0" w:noVBand="1"/>
      </w:tblPr>
      <w:tblGrid>
        <w:gridCol w:w="584"/>
        <w:gridCol w:w="4434"/>
        <w:gridCol w:w="5892"/>
      </w:tblGrid>
      <w:tr w:rsidR="000278F7" w:rsidRPr="000F5194" w14:paraId="681A04C9" w14:textId="77777777" w:rsidTr="00A745E1">
        <w:trPr>
          <w:trHeight w:val="414"/>
          <w:tblHeader/>
        </w:trPr>
        <w:tc>
          <w:tcPr>
            <w:tcW w:w="584" w:type="dxa"/>
            <w:shd w:val="clear" w:color="auto" w:fill="B6DDE8" w:themeFill="accent5" w:themeFillTint="66"/>
          </w:tcPr>
          <w:p w14:paraId="51C091CC" w14:textId="77777777" w:rsidR="000278F7" w:rsidRPr="000F5194" w:rsidRDefault="000278F7" w:rsidP="000278F7">
            <w:pPr>
              <w:rPr>
                <w:sz w:val="24"/>
                <w:szCs w:val="24"/>
              </w:rPr>
            </w:pPr>
          </w:p>
        </w:tc>
        <w:tc>
          <w:tcPr>
            <w:tcW w:w="4434" w:type="dxa"/>
            <w:shd w:val="clear" w:color="auto" w:fill="B6DDE8" w:themeFill="accent5" w:themeFillTint="66"/>
            <w:vAlign w:val="center"/>
          </w:tcPr>
          <w:p w14:paraId="63A62C0E" w14:textId="77777777" w:rsidR="000278F7" w:rsidRPr="000F5194" w:rsidRDefault="000278F7" w:rsidP="00165399">
            <w:pPr>
              <w:spacing w:beforeLines="20" w:before="67" w:afterLines="20" w:after="67" w:line="220" w:lineRule="exact"/>
              <w:ind w:left="210" w:hangingChars="100" w:hanging="210"/>
              <w:jc w:val="center"/>
              <w:rPr>
                <w:szCs w:val="21"/>
              </w:rPr>
            </w:pPr>
            <w:r>
              <w:rPr>
                <w:rFonts w:hint="eastAsia"/>
                <w:szCs w:val="21"/>
              </w:rPr>
              <w:t>元年度の取組内容</w:t>
            </w:r>
          </w:p>
        </w:tc>
        <w:tc>
          <w:tcPr>
            <w:tcW w:w="5892" w:type="dxa"/>
            <w:shd w:val="clear" w:color="auto" w:fill="B6DDE8" w:themeFill="accent5" w:themeFillTint="66"/>
            <w:vAlign w:val="center"/>
          </w:tcPr>
          <w:p w14:paraId="78F4F2F8" w14:textId="77777777" w:rsidR="000278F7" w:rsidRPr="000F5194" w:rsidRDefault="000278F7" w:rsidP="00165399">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0278F7" w:rsidRPr="000F5194" w14:paraId="10AA78B6" w14:textId="77777777" w:rsidTr="00A745E1">
        <w:trPr>
          <w:trHeight w:val="947"/>
        </w:trPr>
        <w:tc>
          <w:tcPr>
            <w:tcW w:w="584" w:type="dxa"/>
            <w:vAlign w:val="center"/>
          </w:tcPr>
          <w:p w14:paraId="4936740D" w14:textId="77777777" w:rsidR="000278F7" w:rsidRPr="003928F9" w:rsidRDefault="000278F7" w:rsidP="000278F7">
            <w:pPr>
              <w:spacing w:beforeLines="20" w:before="67" w:afterLines="20" w:after="67" w:line="240" w:lineRule="exact"/>
              <w:jc w:val="center"/>
              <w:rPr>
                <w:szCs w:val="21"/>
              </w:rPr>
            </w:pPr>
            <w:r>
              <w:rPr>
                <w:rFonts w:hint="eastAsia"/>
                <w:szCs w:val="21"/>
              </w:rPr>
              <w:t>北区</w:t>
            </w:r>
          </w:p>
        </w:tc>
        <w:tc>
          <w:tcPr>
            <w:tcW w:w="4434" w:type="dxa"/>
          </w:tcPr>
          <w:p w14:paraId="490EF92E" w14:textId="3C2B7983" w:rsidR="000278F7" w:rsidRDefault="000278F7" w:rsidP="001A3879">
            <w:pPr>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w:t>
            </w:r>
            <w:r w:rsidR="00DB568C">
              <w:rPr>
                <w:rFonts w:hint="eastAsia"/>
                <w:szCs w:val="21"/>
              </w:rPr>
              <w:t>場で地域活動の魅力を伝え、活動への参加参画を</w:t>
            </w:r>
            <w:r w:rsidR="000C5ED7">
              <w:rPr>
                <w:rFonts w:hint="eastAsia"/>
                <w:szCs w:val="21"/>
              </w:rPr>
              <w:t>呼びかけ</w:t>
            </w:r>
            <w:r w:rsidR="00DB568C">
              <w:rPr>
                <w:rFonts w:hint="eastAsia"/>
                <w:szCs w:val="21"/>
              </w:rPr>
              <w:t>る。</w:t>
            </w:r>
          </w:p>
          <w:p w14:paraId="5E7A271C"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・上記取組と合わせて、</w:t>
            </w:r>
            <w:r>
              <w:rPr>
                <w:rFonts w:hint="eastAsia"/>
                <w:szCs w:val="21"/>
              </w:rPr>
              <w:t>Facebook</w:t>
            </w:r>
            <w:r>
              <w:rPr>
                <w:rFonts w:hint="eastAsia"/>
                <w:szCs w:val="21"/>
              </w:rPr>
              <w:t>や</w:t>
            </w:r>
            <w:r>
              <w:rPr>
                <w:rFonts w:hint="eastAsia"/>
                <w:szCs w:val="21"/>
              </w:rPr>
              <w:t>Twitter</w:t>
            </w:r>
            <w:r>
              <w:rPr>
                <w:rFonts w:hint="eastAsia"/>
                <w:szCs w:val="21"/>
              </w:rPr>
              <w:t>など</w:t>
            </w:r>
            <w:r w:rsidR="00F96182">
              <w:rPr>
                <w:rFonts w:hint="eastAsia"/>
                <w:szCs w:val="21"/>
              </w:rPr>
              <w:t>ＳＮＳ</w:t>
            </w:r>
            <w:r>
              <w:rPr>
                <w:rFonts w:hint="eastAsia"/>
                <w:szCs w:val="21"/>
              </w:rPr>
              <w:t>広報の好事例を地</w:t>
            </w:r>
            <w:r w:rsidR="00DB568C">
              <w:rPr>
                <w:rFonts w:hint="eastAsia"/>
                <w:szCs w:val="21"/>
              </w:rPr>
              <w:t>域に紹介し、地域活動連絡会におけるＩＣＴ活用を促進する。</w:t>
            </w:r>
          </w:p>
        </w:tc>
        <w:tc>
          <w:tcPr>
            <w:tcW w:w="5892" w:type="dxa"/>
          </w:tcPr>
          <w:p w14:paraId="0F3B4F5E" w14:textId="41D51F22" w:rsidR="000278F7" w:rsidRDefault="000278F7" w:rsidP="001A3879">
            <w:pPr>
              <w:widowControl/>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の場で地域活動の魅力を伝え、活動への参加参画を</w:t>
            </w:r>
            <w:r w:rsidR="000C5ED7">
              <w:rPr>
                <w:rFonts w:hint="eastAsia"/>
                <w:szCs w:val="21"/>
              </w:rPr>
              <w:t>呼びかけ</w:t>
            </w:r>
            <w:r>
              <w:rPr>
                <w:rFonts w:hint="eastAsia"/>
                <w:szCs w:val="21"/>
              </w:rPr>
              <w:t>た。</w:t>
            </w:r>
          </w:p>
          <w:p w14:paraId="1C9163B3" w14:textId="6B6F892E"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・上記取組と合わせて、</w:t>
            </w:r>
            <w:r>
              <w:rPr>
                <w:rFonts w:hint="eastAsia"/>
                <w:szCs w:val="21"/>
              </w:rPr>
              <w:t>Facebook</w:t>
            </w:r>
            <w:r>
              <w:rPr>
                <w:rFonts w:hint="eastAsia"/>
                <w:szCs w:val="21"/>
              </w:rPr>
              <w:t>や</w:t>
            </w:r>
            <w:r>
              <w:rPr>
                <w:rFonts w:hint="eastAsia"/>
                <w:szCs w:val="21"/>
              </w:rPr>
              <w:t>Twitter</w:t>
            </w:r>
            <w:r>
              <w:rPr>
                <w:rFonts w:hint="eastAsia"/>
                <w:szCs w:val="21"/>
              </w:rPr>
              <w:t>など</w:t>
            </w:r>
            <w:r w:rsidR="00F96182">
              <w:rPr>
                <w:rFonts w:hint="eastAsia"/>
                <w:szCs w:val="21"/>
              </w:rPr>
              <w:t>ＳＮＳ</w:t>
            </w:r>
            <w:r>
              <w:rPr>
                <w:rFonts w:hint="eastAsia"/>
                <w:szCs w:val="21"/>
              </w:rPr>
              <w:t>広報の好事例を地域に紹介し、地域活動連絡会におけるＩＣＴ活用を促進した。</w:t>
            </w:r>
          </w:p>
        </w:tc>
      </w:tr>
      <w:tr w:rsidR="000278F7" w:rsidRPr="000F5194" w14:paraId="00DCE448" w14:textId="77777777" w:rsidTr="00A745E1">
        <w:trPr>
          <w:trHeight w:val="947"/>
        </w:trPr>
        <w:tc>
          <w:tcPr>
            <w:tcW w:w="584" w:type="dxa"/>
            <w:vAlign w:val="center"/>
          </w:tcPr>
          <w:p w14:paraId="76E597CF" w14:textId="77777777" w:rsidR="000278F7" w:rsidRPr="003928F9" w:rsidRDefault="000278F7" w:rsidP="000278F7">
            <w:pPr>
              <w:spacing w:beforeLines="20" w:before="67" w:afterLines="20" w:after="67" w:line="240" w:lineRule="exact"/>
              <w:jc w:val="center"/>
              <w:rPr>
                <w:szCs w:val="21"/>
              </w:rPr>
            </w:pPr>
            <w:r>
              <w:rPr>
                <w:rFonts w:hint="eastAsia"/>
                <w:szCs w:val="21"/>
              </w:rPr>
              <w:t>都島区</w:t>
            </w:r>
          </w:p>
        </w:tc>
        <w:tc>
          <w:tcPr>
            <w:tcW w:w="4434" w:type="dxa"/>
          </w:tcPr>
          <w:p w14:paraId="60FDDB28" w14:textId="77777777" w:rsidR="000278F7" w:rsidRDefault="000278F7" w:rsidP="001A3879">
            <w:pPr>
              <w:spacing w:beforeLines="20" w:before="67" w:afterLines="20" w:after="67" w:line="220" w:lineRule="exact"/>
              <w:ind w:left="210" w:hangingChars="100" w:hanging="210"/>
              <w:rPr>
                <w:szCs w:val="21"/>
              </w:rPr>
            </w:pPr>
            <w:r>
              <w:rPr>
                <w:rFonts w:hint="eastAsia"/>
                <w:szCs w:val="21"/>
              </w:rPr>
              <w:t>・</w:t>
            </w:r>
            <w:r>
              <w:rPr>
                <w:rFonts w:hint="eastAsia"/>
                <w:szCs w:val="21"/>
              </w:rPr>
              <w:t>Facebook</w:t>
            </w:r>
            <w:r>
              <w:rPr>
                <w:rFonts w:hint="eastAsia"/>
                <w:szCs w:val="21"/>
              </w:rPr>
              <w:t>、</w:t>
            </w:r>
            <w:r>
              <w:rPr>
                <w:rFonts w:hint="eastAsia"/>
                <w:szCs w:val="21"/>
              </w:rPr>
              <w:t xml:space="preserve">Twitter </w:t>
            </w:r>
            <w:r>
              <w:rPr>
                <w:rFonts w:hint="eastAsia"/>
                <w:szCs w:val="21"/>
              </w:rPr>
              <w:t>など</w:t>
            </w:r>
            <w:r w:rsidR="00F96182">
              <w:rPr>
                <w:rFonts w:hint="eastAsia"/>
                <w:szCs w:val="21"/>
              </w:rPr>
              <w:t>ＳＮＳ</w:t>
            </w:r>
            <w:r>
              <w:rPr>
                <w:rFonts w:hint="eastAsia"/>
                <w:szCs w:val="21"/>
              </w:rPr>
              <w:t>を活用し、若い世代に向けて地域活動への参加を呼びかける。</w:t>
            </w:r>
          </w:p>
          <w:p w14:paraId="05CD6A39"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・市民局と連携し、</w:t>
            </w:r>
            <w:r>
              <w:rPr>
                <w:rFonts w:hint="eastAsia"/>
                <w:szCs w:val="21"/>
              </w:rPr>
              <w:t>CivicTech</w:t>
            </w:r>
            <w:r>
              <w:rPr>
                <w:rFonts w:hint="eastAsia"/>
                <w:szCs w:val="21"/>
              </w:rPr>
              <w:t>活動を区民や市民活動団体に情報提供する。</w:t>
            </w:r>
          </w:p>
        </w:tc>
        <w:tc>
          <w:tcPr>
            <w:tcW w:w="5892" w:type="dxa"/>
          </w:tcPr>
          <w:p w14:paraId="3470B445"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・区民まつりなどの情報発信（ホームページ２回、</w:t>
            </w:r>
            <w:r>
              <w:rPr>
                <w:rFonts w:hint="eastAsia"/>
                <w:szCs w:val="21"/>
              </w:rPr>
              <w:t>Facebook</w:t>
            </w:r>
            <w:r>
              <w:rPr>
                <w:rFonts w:hint="eastAsia"/>
                <w:szCs w:val="21"/>
              </w:rPr>
              <w:t>５回）を行った。</w:t>
            </w:r>
          </w:p>
          <w:p w14:paraId="1093602A" w14:textId="6DA79CFF" w:rsidR="000278F7" w:rsidRPr="003928F9" w:rsidRDefault="000278F7" w:rsidP="007055DF">
            <w:pPr>
              <w:widowControl/>
              <w:spacing w:beforeLines="20" w:before="67" w:afterLines="20" w:after="67" w:line="220" w:lineRule="exact"/>
              <w:ind w:left="210" w:hangingChars="100" w:hanging="210"/>
              <w:rPr>
                <w:szCs w:val="21"/>
              </w:rPr>
            </w:pPr>
            <w:r>
              <w:rPr>
                <w:rFonts w:hint="eastAsia"/>
                <w:szCs w:val="21"/>
              </w:rPr>
              <w:t>・各地域活動協議会が行う活動の周知のほか、イベントなどの地域活動の情報発信を行った。</w:t>
            </w:r>
          </w:p>
        </w:tc>
      </w:tr>
      <w:tr w:rsidR="000278F7" w:rsidRPr="000F5194" w14:paraId="675F020A" w14:textId="77777777" w:rsidTr="00A745E1">
        <w:trPr>
          <w:trHeight w:val="947"/>
        </w:trPr>
        <w:tc>
          <w:tcPr>
            <w:tcW w:w="584" w:type="dxa"/>
            <w:vAlign w:val="center"/>
          </w:tcPr>
          <w:p w14:paraId="352E5A66" w14:textId="77777777" w:rsidR="000278F7" w:rsidRPr="003928F9" w:rsidRDefault="000278F7" w:rsidP="000278F7">
            <w:pPr>
              <w:spacing w:beforeLines="20" w:before="67" w:afterLines="20" w:after="67" w:line="240" w:lineRule="exact"/>
              <w:jc w:val="center"/>
              <w:rPr>
                <w:szCs w:val="21"/>
              </w:rPr>
            </w:pPr>
            <w:r>
              <w:rPr>
                <w:rFonts w:hint="eastAsia"/>
                <w:szCs w:val="21"/>
              </w:rPr>
              <w:t>福島区</w:t>
            </w:r>
          </w:p>
        </w:tc>
        <w:tc>
          <w:tcPr>
            <w:tcW w:w="4434" w:type="dxa"/>
          </w:tcPr>
          <w:p w14:paraId="4E4ED665" w14:textId="77777777" w:rsidR="000278F7" w:rsidRDefault="000278F7" w:rsidP="001A3879">
            <w:pPr>
              <w:spacing w:beforeLines="20" w:before="67" w:afterLines="20" w:after="67" w:line="220" w:lineRule="exact"/>
              <w:ind w:left="210" w:hangingChars="100" w:hanging="210"/>
              <w:rPr>
                <w:szCs w:val="21"/>
              </w:rPr>
            </w:pPr>
            <w:r>
              <w:rPr>
                <w:rFonts w:hint="eastAsia"/>
                <w:szCs w:val="21"/>
              </w:rPr>
              <w:t>・ホームページや</w:t>
            </w:r>
            <w:r>
              <w:rPr>
                <w:rFonts w:hint="eastAsia"/>
                <w:szCs w:val="21"/>
              </w:rPr>
              <w:t>Facebook</w:t>
            </w:r>
            <w:r>
              <w:rPr>
                <w:rFonts w:hint="eastAsia"/>
                <w:szCs w:val="21"/>
              </w:rPr>
              <w:t>において地域情報を掲載するとともに、まちづくりセンターや各地域活動協議会のホームページで各種活動について情報発信を行う。</w:t>
            </w:r>
          </w:p>
          <w:p w14:paraId="4183AFC7"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・ホームページ等が更新されていない地域活動協議会への支援を強化していく。</w:t>
            </w:r>
          </w:p>
        </w:tc>
        <w:tc>
          <w:tcPr>
            <w:tcW w:w="5892" w:type="dxa"/>
          </w:tcPr>
          <w:p w14:paraId="73FB4799"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・まちづくりセンターと連携しながら、ホームページやまちづくりセンターホームページ・</w:t>
            </w:r>
            <w:r>
              <w:rPr>
                <w:rFonts w:hint="eastAsia"/>
                <w:szCs w:val="21"/>
              </w:rPr>
              <w:t>Facebook</w:t>
            </w:r>
            <w:r>
              <w:rPr>
                <w:rFonts w:hint="eastAsia"/>
                <w:szCs w:val="21"/>
              </w:rPr>
              <w:t>において地域情報を掲載するとともに、各地域活動協議会がホームページで各種活動について情報発信を行った。</w:t>
            </w:r>
          </w:p>
          <w:p w14:paraId="09F69E6A"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・ホームページ等が更新されていない地域活動協議会への支援を強化した。</w:t>
            </w:r>
          </w:p>
          <w:p w14:paraId="79204E0B" w14:textId="56FA5AF7"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を開設予定の地域に講習会等を開催した。</w:t>
            </w:r>
          </w:p>
        </w:tc>
      </w:tr>
      <w:tr w:rsidR="000278F7" w:rsidRPr="000F5194" w14:paraId="44F41E4A" w14:textId="77777777" w:rsidTr="00165399">
        <w:trPr>
          <w:trHeight w:val="847"/>
        </w:trPr>
        <w:tc>
          <w:tcPr>
            <w:tcW w:w="584" w:type="dxa"/>
            <w:vAlign w:val="center"/>
          </w:tcPr>
          <w:p w14:paraId="42DE3830" w14:textId="77777777" w:rsidR="000278F7" w:rsidRPr="003928F9" w:rsidRDefault="000278F7" w:rsidP="000278F7">
            <w:pPr>
              <w:spacing w:beforeLines="20" w:before="67" w:afterLines="20" w:after="67" w:line="240" w:lineRule="exact"/>
              <w:jc w:val="center"/>
              <w:rPr>
                <w:szCs w:val="21"/>
              </w:rPr>
            </w:pPr>
            <w:r>
              <w:rPr>
                <w:rFonts w:hint="eastAsia"/>
                <w:szCs w:val="21"/>
              </w:rPr>
              <w:t>此花区</w:t>
            </w:r>
          </w:p>
        </w:tc>
        <w:tc>
          <w:tcPr>
            <w:tcW w:w="4434" w:type="dxa"/>
          </w:tcPr>
          <w:p w14:paraId="621E5B42"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を活用し、イベント等の情報を紹介して参加を呼びかける。</w:t>
            </w:r>
          </w:p>
        </w:tc>
        <w:tc>
          <w:tcPr>
            <w:tcW w:w="5892" w:type="dxa"/>
          </w:tcPr>
          <w:p w14:paraId="2C86A852" w14:textId="6927A495"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等により地域のイベント等の情報を発信するとともに、広報紙の周知記事内にＱＲコードを記載して詳細情報を確認できるようにした。</w:t>
            </w:r>
          </w:p>
        </w:tc>
      </w:tr>
      <w:tr w:rsidR="000278F7" w:rsidRPr="000F5194" w14:paraId="09CB44AB" w14:textId="77777777" w:rsidTr="00A745E1">
        <w:trPr>
          <w:trHeight w:val="947"/>
        </w:trPr>
        <w:tc>
          <w:tcPr>
            <w:tcW w:w="584" w:type="dxa"/>
            <w:vAlign w:val="center"/>
          </w:tcPr>
          <w:p w14:paraId="643AE82E" w14:textId="77777777" w:rsidR="000278F7" w:rsidRPr="003928F9" w:rsidRDefault="000278F7" w:rsidP="000278F7">
            <w:pPr>
              <w:spacing w:beforeLines="20" w:before="67" w:afterLines="20" w:after="67" w:line="240" w:lineRule="exact"/>
              <w:jc w:val="center"/>
              <w:rPr>
                <w:szCs w:val="21"/>
              </w:rPr>
            </w:pPr>
            <w:r>
              <w:rPr>
                <w:rFonts w:hint="eastAsia"/>
                <w:szCs w:val="21"/>
              </w:rPr>
              <w:t>中央区</w:t>
            </w:r>
          </w:p>
        </w:tc>
        <w:tc>
          <w:tcPr>
            <w:tcW w:w="4434" w:type="dxa"/>
          </w:tcPr>
          <w:p w14:paraId="42EA0ABF" w14:textId="77777777" w:rsidR="000278F7" w:rsidRDefault="000278F7" w:rsidP="001A3879">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などのＩＣＴを活用した情報発信を強化する。</w:t>
            </w:r>
          </w:p>
          <w:p w14:paraId="27AB19A7"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・地域活動の担い手のＩＣＴスキルの向上に向け、中間支援組織（まちづくりセンター）を通じた支援を強化する。</w:t>
            </w:r>
          </w:p>
        </w:tc>
        <w:tc>
          <w:tcPr>
            <w:tcW w:w="5892" w:type="dxa"/>
          </w:tcPr>
          <w:p w14:paraId="6A03F475" w14:textId="77777777" w:rsidR="000278F7" w:rsidRDefault="00536505" w:rsidP="001A3879">
            <w:pPr>
              <w:widowControl/>
              <w:spacing w:beforeLines="20" w:before="67" w:afterLines="20" w:after="67" w:line="220" w:lineRule="exact"/>
              <w:ind w:left="210" w:hangingChars="100" w:hanging="210"/>
              <w:rPr>
                <w:szCs w:val="21"/>
              </w:rPr>
            </w:pPr>
            <w:r>
              <w:rPr>
                <w:rFonts w:hint="eastAsia"/>
                <w:szCs w:val="21"/>
              </w:rPr>
              <w:t>・ホームページ・</w:t>
            </w:r>
            <w:r w:rsidR="000278F7">
              <w:rPr>
                <w:rFonts w:hint="eastAsia"/>
                <w:szCs w:val="21"/>
              </w:rPr>
              <w:t>Twitter</w:t>
            </w:r>
            <w:r w:rsidR="000278F7">
              <w:rPr>
                <w:rFonts w:hint="eastAsia"/>
                <w:szCs w:val="21"/>
              </w:rPr>
              <w:t>・広報紙により発信する地域情報の内容の充実を図りながら地域情報の発信を行った。</w:t>
            </w:r>
          </w:p>
          <w:p w14:paraId="34C60FB6"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・区</w:t>
            </w:r>
            <w:r>
              <w:rPr>
                <w:rFonts w:hint="eastAsia"/>
                <w:szCs w:val="21"/>
              </w:rPr>
              <w:t>Twitter</w:t>
            </w:r>
            <w:r>
              <w:rPr>
                <w:rFonts w:hint="eastAsia"/>
                <w:szCs w:val="21"/>
              </w:rPr>
              <w:t>から地域活動協議会のホームページに誘導するなど地域活動協議会に関する情報を発信した。</w:t>
            </w:r>
          </w:p>
          <w:p w14:paraId="4408344D" w14:textId="37A6FD3D"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・中間支援組織を通じ、地域活動協議会のホームページの更新の支援を行った。また、担い手のＩＣＴスキル向上に向けた支援を引き続き行った。</w:t>
            </w:r>
          </w:p>
        </w:tc>
      </w:tr>
      <w:tr w:rsidR="000278F7" w:rsidRPr="000F5194" w14:paraId="75E3367E" w14:textId="77777777" w:rsidTr="00165399">
        <w:trPr>
          <w:trHeight w:val="714"/>
        </w:trPr>
        <w:tc>
          <w:tcPr>
            <w:tcW w:w="584" w:type="dxa"/>
            <w:vAlign w:val="center"/>
          </w:tcPr>
          <w:p w14:paraId="56160DAA" w14:textId="77777777" w:rsidR="000278F7" w:rsidRPr="003928F9" w:rsidRDefault="000278F7" w:rsidP="000278F7">
            <w:pPr>
              <w:spacing w:beforeLines="20" w:before="67" w:afterLines="20" w:after="67" w:line="240" w:lineRule="exact"/>
              <w:jc w:val="center"/>
              <w:rPr>
                <w:szCs w:val="21"/>
              </w:rPr>
            </w:pPr>
            <w:r>
              <w:rPr>
                <w:rFonts w:hint="eastAsia"/>
                <w:szCs w:val="21"/>
              </w:rPr>
              <w:t>西区</w:t>
            </w:r>
          </w:p>
        </w:tc>
        <w:tc>
          <w:tcPr>
            <w:tcW w:w="4434" w:type="dxa"/>
          </w:tcPr>
          <w:p w14:paraId="27171FC8"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・地域団体などの情報を</w:t>
            </w:r>
            <w:r w:rsidR="00F96182">
              <w:rPr>
                <w:rFonts w:hint="eastAsia"/>
                <w:szCs w:val="21"/>
              </w:rPr>
              <w:t>ＳＮＳ</w:t>
            </w:r>
            <w:r>
              <w:rPr>
                <w:rFonts w:hint="eastAsia"/>
                <w:szCs w:val="21"/>
              </w:rPr>
              <w:t>などを通じて情報発信する。</w:t>
            </w:r>
          </w:p>
        </w:tc>
        <w:tc>
          <w:tcPr>
            <w:tcW w:w="5892" w:type="dxa"/>
          </w:tcPr>
          <w:p w14:paraId="34CB4A03" w14:textId="3C799DE1" w:rsidR="000278F7" w:rsidRPr="003928F9" w:rsidRDefault="00536505" w:rsidP="001A3879">
            <w:pPr>
              <w:widowControl/>
              <w:spacing w:beforeLines="20" w:before="67" w:afterLines="20" w:after="67" w:line="220" w:lineRule="exact"/>
              <w:ind w:left="210" w:hangingChars="100" w:hanging="210"/>
              <w:rPr>
                <w:szCs w:val="21"/>
              </w:rPr>
            </w:pPr>
            <w:r>
              <w:rPr>
                <w:rFonts w:hint="eastAsia"/>
                <w:szCs w:val="21"/>
              </w:rPr>
              <w:t>・</w:t>
            </w:r>
            <w:r w:rsidR="000278F7">
              <w:rPr>
                <w:rFonts w:hint="eastAsia"/>
                <w:szCs w:val="21"/>
              </w:rPr>
              <w:t>ホームページにおいて地域団体の情報や地域イベント等を掲載するとともに、地域団体のホームページなどにより情報を随時発信した。</w:t>
            </w:r>
          </w:p>
        </w:tc>
      </w:tr>
      <w:tr w:rsidR="000278F7" w:rsidRPr="000F5194" w14:paraId="1BA3F512" w14:textId="77777777" w:rsidTr="00A745E1">
        <w:trPr>
          <w:trHeight w:val="416"/>
        </w:trPr>
        <w:tc>
          <w:tcPr>
            <w:tcW w:w="584" w:type="dxa"/>
            <w:vAlign w:val="center"/>
          </w:tcPr>
          <w:p w14:paraId="28AE8513" w14:textId="77777777" w:rsidR="000278F7" w:rsidRPr="003928F9" w:rsidRDefault="000278F7" w:rsidP="000278F7">
            <w:pPr>
              <w:spacing w:beforeLines="20" w:before="67" w:afterLines="20" w:after="67" w:line="240" w:lineRule="exact"/>
              <w:jc w:val="center"/>
              <w:rPr>
                <w:szCs w:val="21"/>
              </w:rPr>
            </w:pPr>
            <w:r>
              <w:rPr>
                <w:rFonts w:hint="eastAsia"/>
                <w:szCs w:val="21"/>
              </w:rPr>
              <w:t>港区</w:t>
            </w:r>
          </w:p>
        </w:tc>
        <w:tc>
          <w:tcPr>
            <w:tcW w:w="4434" w:type="dxa"/>
          </w:tcPr>
          <w:p w14:paraId="4A33E2C6"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・新たな担い手の地域活動への参画を進めるため、地域ニーズを把握しながら</w:t>
            </w:r>
            <w:r w:rsidR="00F96182">
              <w:rPr>
                <w:rFonts w:hint="eastAsia"/>
                <w:szCs w:val="21"/>
              </w:rPr>
              <w:t>ＳＮＳ</w:t>
            </w:r>
            <w:r>
              <w:rPr>
                <w:rFonts w:hint="eastAsia"/>
                <w:szCs w:val="21"/>
              </w:rPr>
              <w:t>を活用して参画できる地域のイベント情報等を発信する。</w:t>
            </w:r>
          </w:p>
        </w:tc>
        <w:tc>
          <w:tcPr>
            <w:tcW w:w="5892" w:type="dxa"/>
          </w:tcPr>
          <w:p w14:paraId="438F9A99"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を活用して、各地域で開催される様々な行事や活動について情報発信し、参画を呼びかけた。</w:t>
            </w:r>
          </w:p>
          <w:p w14:paraId="772AC329"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・地域活動協議会において</w:t>
            </w:r>
            <w:r>
              <w:rPr>
                <w:rFonts w:hint="eastAsia"/>
                <w:szCs w:val="21"/>
              </w:rPr>
              <w:t>Facebook</w:t>
            </w:r>
            <w:r>
              <w:rPr>
                <w:rFonts w:hint="eastAsia"/>
                <w:szCs w:val="21"/>
              </w:rPr>
              <w:t>を開設し、地域行事などの情報発信を開始した。（１地域）</w:t>
            </w:r>
          </w:p>
          <w:p w14:paraId="649AA474" w14:textId="63D97F89"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のアンケート機能を活用して、区や地域主催のイベントへの参加の有無、イベント情報の入手方法などの区民等の意見を集約した。</w:t>
            </w:r>
          </w:p>
        </w:tc>
      </w:tr>
      <w:tr w:rsidR="000278F7" w:rsidRPr="000F5194" w14:paraId="56153336" w14:textId="77777777" w:rsidTr="00695D17">
        <w:trPr>
          <w:trHeight w:val="420"/>
        </w:trPr>
        <w:tc>
          <w:tcPr>
            <w:tcW w:w="584" w:type="dxa"/>
            <w:vAlign w:val="center"/>
          </w:tcPr>
          <w:p w14:paraId="7BFD81D6" w14:textId="77777777" w:rsidR="000278F7" w:rsidRPr="003928F9" w:rsidRDefault="000278F7" w:rsidP="000278F7">
            <w:pPr>
              <w:spacing w:beforeLines="20" w:before="67" w:afterLines="20" w:after="67" w:line="240" w:lineRule="exact"/>
              <w:jc w:val="center"/>
              <w:rPr>
                <w:szCs w:val="21"/>
              </w:rPr>
            </w:pPr>
            <w:r>
              <w:rPr>
                <w:rFonts w:hint="eastAsia"/>
                <w:szCs w:val="21"/>
              </w:rPr>
              <w:t>大正区</w:t>
            </w:r>
          </w:p>
        </w:tc>
        <w:tc>
          <w:tcPr>
            <w:tcW w:w="4434" w:type="dxa"/>
          </w:tcPr>
          <w:p w14:paraId="476AE7D4"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w:t>
            </w:r>
            <w:r>
              <w:rPr>
                <w:rFonts w:hint="eastAsia"/>
                <w:szCs w:val="21"/>
              </w:rPr>
              <w:t>T-1</w:t>
            </w:r>
            <w:r>
              <w:rPr>
                <w:rFonts w:hint="eastAsia"/>
                <w:szCs w:val="21"/>
              </w:rPr>
              <w:t>ライブグランプリの開催にあ</w:t>
            </w:r>
            <w:r w:rsidR="00536505">
              <w:rPr>
                <w:rFonts w:hint="eastAsia"/>
                <w:szCs w:val="21"/>
              </w:rPr>
              <w:t>たり、審査員・ＰＡエンジニア（音響調節）以外の業務は、</w:t>
            </w:r>
            <w:r w:rsidR="00F96182">
              <w:rPr>
                <w:rFonts w:hint="eastAsia"/>
                <w:szCs w:val="21"/>
              </w:rPr>
              <w:t>ＳＮＳ</w:t>
            </w:r>
            <w:r w:rsidR="00536505">
              <w:rPr>
                <w:rFonts w:hint="eastAsia"/>
                <w:szCs w:val="21"/>
              </w:rPr>
              <w:t>や</w:t>
            </w:r>
            <w:r>
              <w:rPr>
                <w:rFonts w:hint="eastAsia"/>
                <w:szCs w:val="21"/>
              </w:rPr>
              <w:t>ホームページで募集した職員及びボランティアの協力のもとで行う。</w:t>
            </w:r>
          </w:p>
        </w:tc>
        <w:tc>
          <w:tcPr>
            <w:tcW w:w="5892" w:type="dxa"/>
          </w:tcPr>
          <w:p w14:paraId="6B4C77DF" w14:textId="522A9EE0" w:rsidR="000278F7" w:rsidRDefault="000278F7" w:rsidP="001A3879">
            <w:pPr>
              <w:widowControl/>
              <w:spacing w:beforeLines="20" w:before="67" w:afterLines="20" w:after="67" w:line="220" w:lineRule="exact"/>
              <w:ind w:left="210" w:hangingChars="100" w:hanging="210"/>
              <w:rPr>
                <w:szCs w:val="21"/>
              </w:rPr>
            </w:pPr>
            <w:r>
              <w:rPr>
                <w:rFonts w:hint="eastAsia"/>
                <w:szCs w:val="21"/>
              </w:rPr>
              <w:t>・審査員・ＰＡエンジニア以外については、</w:t>
            </w:r>
            <w:r w:rsidR="00F96182">
              <w:rPr>
                <w:rFonts w:hint="eastAsia"/>
                <w:szCs w:val="21"/>
              </w:rPr>
              <w:t>ＳＮＳ</w:t>
            </w:r>
            <w:r>
              <w:rPr>
                <w:rFonts w:hint="eastAsia"/>
                <w:szCs w:val="21"/>
              </w:rPr>
              <w:t>やホー</w:t>
            </w:r>
            <w:r w:rsidR="00321A24">
              <w:rPr>
                <w:rFonts w:hint="eastAsia"/>
                <w:szCs w:val="21"/>
              </w:rPr>
              <w:t>ムページで募集した職員及びボランティアの協力を得て予選２回（６</w:t>
            </w:r>
            <w:r>
              <w:rPr>
                <w:rFonts w:hint="eastAsia"/>
                <w:szCs w:val="21"/>
              </w:rPr>
              <w:t>、９月）及びファイナル１回（</w:t>
            </w:r>
            <w:r>
              <w:rPr>
                <w:rFonts w:hint="eastAsia"/>
                <w:szCs w:val="21"/>
              </w:rPr>
              <w:t>12</w:t>
            </w:r>
            <w:r>
              <w:rPr>
                <w:rFonts w:hint="eastAsia"/>
                <w:szCs w:val="21"/>
              </w:rPr>
              <w:t>月）を実施した。</w:t>
            </w:r>
          </w:p>
          <w:p w14:paraId="6F9F8744" w14:textId="2A80188A" w:rsidR="000278F7" w:rsidRPr="003928F9" w:rsidRDefault="000278F7" w:rsidP="001A3879">
            <w:pPr>
              <w:widowControl/>
              <w:spacing w:beforeLines="20" w:before="67" w:afterLines="20" w:after="67" w:line="220" w:lineRule="exact"/>
              <w:ind w:left="210" w:hangingChars="100" w:hanging="210"/>
              <w:rPr>
                <w:szCs w:val="21"/>
              </w:rPr>
            </w:pPr>
          </w:p>
        </w:tc>
      </w:tr>
      <w:tr w:rsidR="000278F7" w:rsidRPr="000F5194" w14:paraId="30576764" w14:textId="77777777" w:rsidTr="007055DF">
        <w:trPr>
          <w:trHeight w:val="130"/>
        </w:trPr>
        <w:tc>
          <w:tcPr>
            <w:tcW w:w="584" w:type="dxa"/>
            <w:vAlign w:val="center"/>
          </w:tcPr>
          <w:p w14:paraId="065A9409" w14:textId="77777777" w:rsidR="000278F7" w:rsidRPr="003928F9" w:rsidRDefault="000278F7" w:rsidP="000278F7">
            <w:pPr>
              <w:spacing w:beforeLines="20" w:before="67" w:afterLines="20" w:after="67" w:line="240" w:lineRule="exact"/>
              <w:jc w:val="center"/>
              <w:rPr>
                <w:szCs w:val="21"/>
              </w:rPr>
            </w:pPr>
            <w:r>
              <w:rPr>
                <w:rFonts w:hint="eastAsia"/>
                <w:szCs w:val="21"/>
              </w:rPr>
              <w:t>天王寺区</w:t>
            </w:r>
          </w:p>
        </w:tc>
        <w:tc>
          <w:tcPr>
            <w:tcW w:w="4434" w:type="dxa"/>
          </w:tcPr>
          <w:p w14:paraId="5BEDC295" w14:textId="7EDA2C01" w:rsidR="000278F7" w:rsidRDefault="000278F7" w:rsidP="001A3879">
            <w:pPr>
              <w:spacing w:beforeLines="20" w:before="67" w:afterLines="20" w:after="67" w:line="220" w:lineRule="exact"/>
              <w:ind w:left="210" w:hangingChars="100" w:hanging="210"/>
              <w:rPr>
                <w:szCs w:val="21"/>
              </w:rPr>
            </w:pPr>
            <w:r>
              <w:rPr>
                <w:rFonts w:hint="eastAsia"/>
                <w:szCs w:val="21"/>
              </w:rPr>
              <w:t>・運用面の負担が低いと思われる、市民活動総合ポータルサイト</w:t>
            </w:r>
            <w:r w:rsidR="00E214E2">
              <w:rPr>
                <w:rFonts w:hint="eastAsia"/>
                <w:szCs w:val="21"/>
              </w:rPr>
              <w:t>（以下「ポータルサイト</w:t>
            </w:r>
            <w:r w:rsidR="000569E1">
              <w:rPr>
                <w:rFonts w:hint="eastAsia"/>
                <w:szCs w:val="21"/>
              </w:rPr>
              <w:t>」</w:t>
            </w:r>
            <w:r w:rsidR="00E214E2">
              <w:rPr>
                <w:rFonts w:hint="eastAsia"/>
                <w:szCs w:val="21"/>
              </w:rPr>
              <w:t>という。）</w:t>
            </w:r>
            <w:r>
              <w:rPr>
                <w:rFonts w:hint="eastAsia"/>
                <w:szCs w:val="21"/>
              </w:rPr>
              <w:t>への登録を各地域に働きかける。</w:t>
            </w:r>
          </w:p>
          <w:p w14:paraId="4B4EB980" w14:textId="77777777" w:rsidR="000278F7" w:rsidRDefault="000278F7" w:rsidP="001A3879">
            <w:pPr>
              <w:spacing w:beforeLines="20" w:before="67" w:afterLines="20" w:after="67" w:line="220" w:lineRule="exact"/>
              <w:ind w:left="210" w:hangingChars="100" w:hanging="210"/>
              <w:rPr>
                <w:szCs w:val="21"/>
              </w:rPr>
            </w:pPr>
            <w:r>
              <w:rPr>
                <w:rFonts w:hint="eastAsia"/>
                <w:szCs w:val="21"/>
              </w:rPr>
              <w:t>・まちづくりセンターと全地域と共同運営の</w:t>
            </w:r>
            <w:r>
              <w:rPr>
                <w:rFonts w:hint="eastAsia"/>
                <w:szCs w:val="21"/>
              </w:rPr>
              <w:t>Facebook</w:t>
            </w:r>
            <w:r>
              <w:rPr>
                <w:rFonts w:hint="eastAsia"/>
                <w:szCs w:val="21"/>
              </w:rPr>
              <w:t>から各地域活動協議会の情報発信が行なわれるよう、各地域に働きかける。</w:t>
            </w:r>
          </w:p>
          <w:p w14:paraId="262F4881"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・各地域活動協議会に向けた</w:t>
            </w:r>
            <w:r>
              <w:rPr>
                <w:rFonts w:hint="eastAsia"/>
                <w:szCs w:val="21"/>
              </w:rPr>
              <w:t>CivicTech</w:t>
            </w:r>
            <w:r>
              <w:rPr>
                <w:rFonts w:hint="eastAsia"/>
                <w:szCs w:val="21"/>
              </w:rPr>
              <w:t>の紹介・情報提供を行う。</w:t>
            </w:r>
          </w:p>
        </w:tc>
        <w:tc>
          <w:tcPr>
            <w:tcW w:w="5892" w:type="dxa"/>
          </w:tcPr>
          <w:p w14:paraId="7EFD5101" w14:textId="56810DE0" w:rsidR="000278F7" w:rsidRDefault="000278F7" w:rsidP="001A3879">
            <w:pPr>
              <w:widowControl/>
              <w:spacing w:beforeLines="20" w:before="67" w:afterLines="20" w:after="67" w:line="220" w:lineRule="exact"/>
              <w:ind w:left="210" w:hangingChars="100" w:hanging="210"/>
              <w:rPr>
                <w:szCs w:val="21"/>
              </w:rPr>
            </w:pPr>
            <w:r>
              <w:rPr>
                <w:rFonts w:hint="eastAsia"/>
                <w:szCs w:val="21"/>
              </w:rPr>
              <w:t>・運用面の負担が低いと思われる、ポータルサイトへの登録を各地域に働きかけ１地域が登録した。（６月）</w:t>
            </w:r>
          </w:p>
          <w:p w14:paraId="571992E4"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・まちづくりセンターの働きかけにより地域活動協議会が運営する</w:t>
            </w:r>
            <w:r>
              <w:rPr>
                <w:rFonts w:hint="eastAsia"/>
                <w:szCs w:val="21"/>
              </w:rPr>
              <w:t>Facebook</w:t>
            </w:r>
            <w:r>
              <w:rPr>
                <w:rFonts w:hint="eastAsia"/>
                <w:szCs w:val="21"/>
              </w:rPr>
              <w:t>が開設され情報発信が行われた。（</w:t>
            </w:r>
            <w:r>
              <w:rPr>
                <w:rFonts w:hint="eastAsia"/>
                <w:szCs w:val="21"/>
              </w:rPr>
              <w:t>11</w:t>
            </w:r>
            <w:r>
              <w:rPr>
                <w:rFonts w:hint="eastAsia"/>
                <w:szCs w:val="21"/>
              </w:rPr>
              <w:t>月）</w:t>
            </w:r>
          </w:p>
          <w:p w14:paraId="0B2514AA"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・まちづくりセンターと全地域と共同運営の</w:t>
            </w:r>
            <w:r>
              <w:rPr>
                <w:rFonts w:hint="eastAsia"/>
                <w:szCs w:val="21"/>
              </w:rPr>
              <w:t>Facebook</w:t>
            </w:r>
            <w:r>
              <w:rPr>
                <w:rFonts w:hint="eastAsia"/>
                <w:szCs w:val="21"/>
              </w:rPr>
              <w:t>から地域活動協議会の情報発信が行なわれた。</w:t>
            </w:r>
          </w:p>
          <w:p w14:paraId="28967D73" w14:textId="39C7B408" w:rsidR="000278F7" w:rsidRPr="003928F9" w:rsidRDefault="000278F7" w:rsidP="001A3879">
            <w:pPr>
              <w:widowControl/>
              <w:spacing w:beforeLines="20" w:before="67" w:afterLines="20" w:after="67" w:line="220" w:lineRule="exact"/>
              <w:ind w:left="210" w:hangingChars="100" w:hanging="210"/>
              <w:rPr>
                <w:szCs w:val="21"/>
              </w:rPr>
            </w:pPr>
          </w:p>
        </w:tc>
      </w:tr>
      <w:tr w:rsidR="000278F7" w:rsidRPr="000F5194" w14:paraId="203415CC" w14:textId="77777777" w:rsidTr="00A745E1">
        <w:trPr>
          <w:trHeight w:val="947"/>
        </w:trPr>
        <w:tc>
          <w:tcPr>
            <w:tcW w:w="584" w:type="dxa"/>
            <w:vAlign w:val="center"/>
          </w:tcPr>
          <w:p w14:paraId="24262D2A" w14:textId="77777777" w:rsidR="000278F7" w:rsidRPr="003928F9" w:rsidRDefault="000278F7" w:rsidP="000278F7">
            <w:pPr>
              <w:spacing w:beforeLines="20" w:before="67" w:afterLines="20" w:after="67" w:line="240" w:lineRule="exact"/>
              <w:jc w:val="center"/>
              <w:rPr>
                <w:szCs w:val="21"/>
              </w:rPr>
            </w:pPr>
            <w:r>
              <w:rPr>
                <w:rFonts w:hint="eastAsia"/>
                <w:szCs w:val="21"/>
              </w:rPr>
              <w:t>浪速区</w:t>
            </w:r>
          </w:p>
        </w:tc>
        <w:tc>
          <w:tcPr>
            <w:tcW w:w="4434" w:type="dxa"/>
          </w:tcPr>
          <w:p w14:paraId="679F62D2" w14:textId="3088F9AC" w:rsidR="000278F7" w:rsidRPr="003928F9" w:rsidRDefault="000278F7" w:rsidP="001A3879">
            <w:pPr>
              <w:spacing w:beforeLines="20" w:before="67" w:afterLines="20" w:after="67" w:line="220" w:lineRule="exact"/>
              <w:ind w:left="210" w:hangingChars="100" w:hanging="210"/>
              <w:rPr>
                <w:szCs w:val="21"/>
              </w:rPr>
            </w:pPr>
            <w:r>
              <w:rPr>
                <w:rFonts w:hint="eastAsia"/>
                <w:szCs w:val="21"/>
              </w:rPr>
              <w:t>・催事（防災訓練等</w:t>
            </w:r>
            <w:r w:rsidR="00536505">
              <w:rPr>
                <w:rFonts w:hint="eastAsia"/>
                <w:szCs w:val="21"/>
              </w:rPr>
              <w:t>）実施の告知及び成果・報告を、広報紙・</w:t>
            </w:r>
            <w:r>
              <w:rPr>
                <w:rFonts w:hint="eastAsia"/>
                <w:szCs w:val="21"/>
              </w:rPr>
              <w:t>ホームページ・</w:t>
            </w:r>
            <w:r w:rsidR="00F96182">
              <w:rPr>
                <w:rFonts w:hint="eastAsia"/>
                <w:szCs w:val="21"/>
              </w:rPr>
              <w:t>ＳＮＳ</w:t>
            </w: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）やポータルサイトといったＩＣＴツール等様々な広</w:t>
            </w:r>
            <w:r w:rsidR="00DB568C">
              <w:rPr>
                <w:rFonts w:hint="eastAsia"/>
                <w:szCs w:val="21"/>
              </w:rPr>
              <w:t>報媒体を用いて、広く周知し、つながりの端緒、機会を広げる</w:t>
            </w:r>
            <w:r w:rsidR="00677DBC">
              <w:rPr>
                <w:rFonts w:hint="eastAsia"/>
                <w:szCs w:val="21"/>
              </w:rPr>
              <w:t>とともに</w:t>
            </w:r>
            <w:r>
              <w:rPr>
                <w:rFonts w:hint="eastAsia"/>
                <w:szCs w:val="21"/>
              </w:rPr>
              <w:t>「</w:t>
            </w:r>
            <w:r>
              <w:rPr>
                <w:rFonts w:hint="eastAsia"/>
                <w:szCs w:val="21"/>
              </w:rPr>
              <w:t>Code for OSAKA</w:t>
            </w:r>
            <w:r>
              <w:rPr>
                <w:rFonts w:hint="eastAsia"/>
                <w:szCs w:val="21"/>
              </w:rPr>
              <w:t>」による</w:t>
            </w:r>
            <w:r>
              <w:rPr>
                <w:rFonts w:hint="eastAsia"/>
                <w:szCs w:val="21"/>
              </w:rPr>
              <w:t>CivicTech</w:t>
            </w:r>
            <w:r>
              <w:rPr>
                <w:rFonts w:hint="eastAsia"/>
                <w:szCs w:val="21"/>
              </w:rPr>
              <w:t>活動と、地域課題解決に取り組む市民や市民活動団体との</w:t>
            </w:r>
            <w:r w:rsidR="00DB568C">
              <w:rPr>
                <w:rFonts w:hint="eastAsia"/>
                <w:szCs w:val="21"/>
              </w:rPr>
              <w:t>橋渡しを行うなど、新たな担い手づくりの参画・育成を促す。</w:t>
            </w:r>
          </w:p>
        </w:tc>
        <w:tc>
          <w:tcPr>
            <w:tcW w:w="5892" w:type="dxa"/>
          </w:tcPr>
          <w:p w14:paraId="689F05D4" w14:textId="6F2EB486" w:rsidR="000278F7" w:rsidRDefault="000278F7" w:rsidP="001A3879">
            <w:pPr>
              <w:widowControl/>
              <w:spacing w:beforeLines="20" w:before="67" w:afterLines="20" w:after="67" w:line="220" w:lineRule="exact"/>
              <w:ind w:left="210" w:hangingChars="100" w:hanging="210"/>
              <w:rPr>
                <w:szCs w:val="21"/>
              </w:rPr>
            </w:pPr>
            <w:r>
              <w:rPr>
                <w:rFonts w:hint="eastAsia"/>
                <w:szCs w:val="21"/>
              </w:rPr>
              <w:t>・広報紙への記事掲載</w:t>
            </w:r>
            <w:r>
              <w:rPr>
                <w:rFonts w:hint="eastAsia"/>
                <w:szCs w:val="21"/>
              </w:rPr>
              <w:t>12</w:t>
            </w:r>
            <w:r>
              <w:rPr>
                <w:rFonts w:hint="eastAsia"/>
                <w:szCs w:val="21"/>
              </w:rPr>
              <w:t>回、まちづくりセンタ―ブログ投稿記事</w:t>
            </w:r>
            <w:r w:rsidR="000569E1">
              <w:rPr>
                <w:rFonts w:hint="eastAsia"/>
                <w:szCs w:val="21"/>
              </w:rPr>
              <w:t>451</w:t>
            </w:r>
            <w:r>
              <w:rPr>
                <w:rFonts w:hint="eastAsia"/>
                <w:szCs w:val="21"/>
              </w:rPr>
              <w:t>件</w:t>
            </w:r>
            <w:r w:rsidR="00320146">
              <w:rPr>
                <w:rFonts w:hint="eastAsia"/>
                <w:szCs w:val="21"/>
              </w:rPr>
              <w:t>（</w:t>
            </w:r>
            <w:r w:rsidR="000569E1">
              <w:rPr>
                <w:rFonts w:hint="eastAsia"/>
                <w:szCs w:val="21"/>
              </w:rPr>
              <w:t>34</w:t>
            </w:r>
            <w:r>
              <w:rPr>
                <w:rFonts w:hint="eastAsia"/>
                <w:szCs w:val="21"/>
              </w:rPr>
              <w:t>,</w:t>
            </w:r>
            <w:r w:rsidR="000569E1">
              <w:rPr>
                <w:rFonts w:hint="eastAsia"/>
                <w:szCs w:val="21"/>
              </w:rPr>
              <w:t>659</w:t>
            </w:r>
            <w:r>
              <w:rPr>
                <w:rFonts w:hint="eastAsia"/>
                <w:szCs w:val="21"/>
              </w:rPr>
              <w:t>アクセス</w:t>
            </w:r>
            <w:r w:rsidR="00320146">
              <w:rPr>
                <w:rFonts w:hint="eastAsia"/>
                <w:szCs w:val="21"/>
              </w:rPr>
              <w:t>）</w:t>
            </w:r>
            <w:r w:rsidR="000569E1">
              <w:rPr>
                <w:rFonts w:hint="eastAsia"/>
                <w:szCs w:val="21"/>
              </w:rPr>
              <w:t>にて地域を紹介するとともに、地域行事への参画を促した。</w:t>
            </w:r>
          </w:p>
          <w:p w14:paraId="60E73048" w14:textId="52DC9865" w:rsidR="000278F7" w:rsidRPr="003928F9" w:rsidRDefault="000278F7" w:rsidP="007055DF">
            <w:pPr>
              <w:widowControl/>
              <w:spacing w:beforeLines="20" w:before="67" w:afterLines="20" w:after="67" w:line="220" w:lineRule="exact"/>
              <w:ind w:left="210" w:hangingChars="100" w:hanging="210"/>
              <w:rPr>
                <w:szCs w:val="21"/>
              </w:rPr>
            </w:pPr>
            <w:r>
              <w:rPr>
                <w:rFonts w:hint="eastAsia"/>
                <w:szCs w:val="21"/>
              </w:rPr>
              <w:t>・「</w:t>
            </w:r>
            <w:r>
              <w:rPr>
                <w:rFonts w:hint="eastAsia"/>
                <w:szCs w:val="21"/>
              </w:rPr>
              <w:t>Code for OSAKA</w:t>
            </w:r>
            <w:r>
              <w:rPr>
                <w:rFonts w:hint="eastAsia"/>
                <w:szCs w:val="21"/>
              </w:rPr>
              <w:t>」と連携し、防災マップを作成した。</w:t>
            </w:r>
          </w:p>
        </w:tc>
      </w:tr>
      <w:tr w:rsidR="000278F7" w:rsidRPr="000F5194" w14:paraId="7059B87A" w14:textId="77777777" w:rsidTr="00A745E1">
        <w:trPr>
          <w:trHeight w:val="947"/>
        </w:trPr>
        <w:tc>
          <w:tcPr>
            <w:tcW w:w="584" w:type="dxa"/>
            <w:vAlign w:val="center"/>
          </w:tcPr>
          <w:p w14:paraId="0934EC35" w14:textId="77777777" w:rsidR="000278F7" w:rsidRPr="003928F9" w:rsidRDefault="000278F7" w:rsidP="000278F7">
            <w:pPr>
              <w:spacing w:beforeLines="20" w:before="67" w:afterLines="20" w:after="67" w:line="240" w:lineRule="exact"/>
              <w:jc w:val="center"/>
              <w:rPr>
                <w:szCs w:val="21"/>
              </w:rPr>
            </w:pPr>
            <w:r>
              <w:rPr>
                <w:rFonts w:hint="eastAsia"/>
                <w:szCs w:val="21"/>
              </w:rPr>
              <w:t>西淀川区</w:t>
            </w:r>
          </w:p>
        </w:tc>
        <w:tc>
          <w:tcPr>
            <w:tcW w:w="4434" w:type="dxa"/>
          </w:tcPr>
          <w:p w14:paraId="4E567077" w14:textId="77777777" w:rsidR="000278F7" w:rsidRDefault="000278F7" w:rsidP="001A3879">
            <w:pPr>
              <w:spacing w:beforeLines="20" w:before="67" w:afterLines="20" w:after="67" w:line="220" w:lineRule="exact"/>
              <w:ind w:left="210" w:hangingChars="100" w:hanging="210"/>
              <w:rPr>
                <w:szCs w:val="21"/>
              </w:rPr>
            </w:pPr>
            <w:r>
              <w:rPr>
                <w:rFonts w:hint="eastAsia"/>
                <w:szCs w:val="21"/>
              </w:rPr>
              <w:t>・各地域での活動の内容を幅広く広報するため、中間支援組織を活</w:t>
            </w:r>
            <w:r w:rsidR="00DB568C">
              <w:rPr>
                <w:rFonts w:hint="eastAsia"/>
                <w:szCs w:val="21"/>
              </w:rPr>
              <w:t>用し、</w:t>
            </w:r>
            <w:r w:rsidR="00F96182">
              <w:rPr>
                <w:rFonts w:hint="eastAsia"/>
                <w:szCs w:val="21"/>
              </w:rPr>
              <w:t>ＳＮＳ</w:t>
            </w:r>
            <w:r w:rsidR="00DB568C">
              <w:rPr>
                <w:rFonts w:hint="eastAsia"/>
                <w:szCs w:val="21"/>
              </w:rPr>
              <w:t>による情報発信を各地域で行えるよう支援する。</w:t>
            </w:r>
          </w:p>
          <w:p w14:paraId="65255C72"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・ＩＣＴを活用して地域課題解決に取り組む「</w:t>
            </w:r>
            <w:r>
              <w:rPr>
                <w:rFonts w:hint="eastAsia"/>
                <w:szCs w:val="21"/>
              </w:rPr>
              <w:t>Code for OSAKA</w:t>
            </w:r>
            <w:r>
              <w:rPr>
                <w:rFonts w:hint="eastAsia"/>
                <w:szCs w:val="21"/>
              </w:rPr>
              <w:t>」による</w:t>
            </w:r>
            <w:r>
              <w:rPr>
                <w:rFonts w:hint="eastAsia"/>
                <w:szCs w:val="21"/>
              </w:rPr>
              <w:t>CivicTech</w:t>
            </w:r>
            <w:r>
              <w:rPr>
                <w:rFonts w:hint="eastAsia"/>
                <w:szCs w:val="21"/>
              </w:rPr>
              <w:t>活動と、地域課題解決に取り組む区民や地域活動団体との橋</w:t>
            </w:r>
            <w:r w:rsidR="00DB568C">
              <w:rPr>
                <w:rFonts w:hint="eastAsia"/>
                <w:szCs w:val="21"/>
              </w:rPr>
              <w:t>渡しを行うなど、地域活動への新たな担い手の参画につなぐ。</w:t>
            </w:r>
          </w:p>
        </w:tc>
        <w:tc>
          <w:tcPr>
            <w:tcW w:w="5892" w:type="dxa"/>
          </w:tcPr>
          <w:p w14:paraId="65586BBC" w14:textId="30D133D2" w:rsidR="000278F7" w:rsidRDefault="000278F7" w:rsidP="001A3879">
            <w:pPr>
              <w:widowControl/>
              <w:spacing w:beforeLines="20" w:before="67" w:afterLines="20" w:after="67" w:line="220" w:lineRule="exact"/>
              <w:ind w:left="210" w:hangingChars="100" w:hanging="210"/>
              <w:rPr>
                <w:szCs w:val="21"/>
              </w:rPr>
            </w:pPr>
            <w:r>
              <w:rPr>
                <w:rFonts w:hint="eastAsia"/>
                <w:szCs w:val="21"/>
              </w:rPr>
              <w:t>・各地域での活動の内容を幅広く広報するため、中間支援組織を活用し、新たに</w:t>
            </w:r>
            <w:r w:rsidR="00321A24">
              <w:rPr>
                <w:rFonts w:hint="eastAsia"/>
                <w:szCs w:val="21"/>
              </w:rPr>
              <w:t>１</w:t>
            </w:r>
            <w:r>
              <w:rPr>
                <w:rFonts w:hint="eastAsia"/>
                <w:szCs w:val="21"/>
              </w:rPr>
              <w:t>地域</w:t>
            </w:r>
            <w:r>
              <w:rPr>
                <w:rFonts w:hint="eastAsia"/>
                <w:szCs w:val="21"/>
              </w:rPr>
              <w:t>Facebook</w:t>
            </w:r>
            <w:r>
              <w:rPr>
                <w:rFonts w:hint="eastAsia"/>
                <w:szCs w:val="21"/>
              </w:rPr>
              <w:t>を立ち上げるとともに、</w:t>
            </w:r>
            <w:r w:rsidR="00F96182">
              <w:rPr>
                <w:rFonts w:hint="eastAsia"/>
                <w:szCs w:val="21"/>
              </w:rPr>
              <w:t>ＳＮＳ</w:t>
            </w:r>
            <w:r>
              <w:rPr>
                <w:rFonts w:hint="eastAsia"/>
                <w:szCs w:val="21"/>
              </w:rPr>
              <w:t>による情報発信の更新情報等を確認した。</w:t>
            </w:r>
          </w:p>
          <w:p w14:paraId="42952FDB" w14:textId="09EB6045" w:rsidR="000278F7" w:rsidRPr="003928F9" w:rsidRDefault="000278F7" w:rsidP="007055DF">
            <w:pPr>
              <w:widowControl/>
              <w:spacing w:beforeLines="20" w:before="67" w:afterLines="20" w:after="67" w:line="220" w:lineRule="exact"/>
              <w:ind w:left="210" w:hangingChars="100" w:hanging="210"/>
              <w:rPr>
                <w:szCs w:val="21"/>
              </w:rPr>
            </w:pPr>
            <w:r>
              <w:rPr>
                <w:rFonts w:hint="eastAsia"/>
                <w:szCs w:val="21"/>
              </w:rPr>
              <w:t>・ＩＣＴを活用して地域課題解決に取り組む「</w:t>
            </w:r>
            <w:r>
              <w:rPr>
                <w:rFonts w:hint="eastAsia"/>
                <w:szCs w:val="21"/>
              </w:rPr>
              <w:t>Code for OSAKA</w:t>
            </w:r>
            <w:r>
              <w:rPr>
                <w:rFonts w:hint="eastAsia"/>
                <w:szCs w:val="21"/>
              </w:rPr>
              <w:t>」による</w:t>
            </w:r>
            <w:r>
              <w:rPr>
                <w:rFonts w:hint="eastAsia"/>
                <w:szCs w:val="21"/>
              </w:rPr>
              <w:t>CivicTech</w:t>
            </w:r>
            <w:r>
              <w:rPr>
                <w:rFonts w:hint="eastAsia"/>
                <w:szCs w:val="21"/>
              </w:rPr>
              <w:t>活動と、地域課題解決に取り組む区民や地域活動団体との橋渡しを行うなど、地域活動への新たな担い手の参画に向けた活動を行った。</w:t>
            </w:r>
          </w:p>
        </w:tc>
      </w:tr>
      <w:tr w:rsidR="000278F7" w:rsidRPr="000F5194" w14:paraId="179AAC38" w14:textId="77777777" w:rsidTr="00A745E1">
        <w:trPr>
          <w:trHeight w:val="947"/>
        </w:trPr>
        <w:tc>
          <w:tcPr>
            <w:tcW w:w="584" w:type="dxa"/>
            <w:vAlign w:val="center"/>
          </w:tcPr>
          <w:p w14:paraId="3D070AF2" w14:textId="77777777" w:rsidR="000278F7" w:rsidRPr="003928F9" w:rsidRDefault="000278F7" w:rsidP="000278F7">
            <w:pPr>
              <w:spacing w:beforeLines="20" w:before="67" w:afterLines="20" w:after="67" w:line="240" w:lineRule="exact"/>
              <w:jc w:val="center"/>
              <w:rPr>
                <w:szCs w:val="21"/>
              </w:rPr>
            </w:pPr>
            <w:r>
              <w:rPr>
                <w:rFonts w:hint="eastAsia"/>
                <w:szCs w:val="21"/>
              </w:rPr>
              <w:t>淀川区</w:t>
            </w:r>
          </w:p>
        </w:tc>
        <w:tc>
          <w:tcPr>
            <w:tcW w:w="4434" w:type="dxa"/>
          </w:tcPr>
          <w:p w14:paraId="523BABAC" w14:textId="77777777" w:rsidR="000278F7" w:rsidRDefault="000278F7" w:rsidP="001A3879">
            <w:pPr>
              <w:spacing w:beforeLines="20" w:before="67" w:afterLines="20" w:after="67" w:line="220" w:lineRule="exact"/>
              <w:ind w:left="210" w:hangingChars="100" w:hanging="210"/>
              <w:rPr>
                <w:szCs w:val="21"/>
              </w:rPr>
            </w:pPr>
            <w:r>
              <w:rPr>
                <w:rFonts w:hint="eastAsia"/>
                <w:szCs w:val="21"/>
              </w:rPr>
              <w:t>・あらゆる</w:t>
            </w:r>
            <w:r w:rsidR="00F96182">
              <w:rPr>
                <w:rFonts w:hint="eastAsia"/>
                <w:szCs w:val="21"/>
              </w:rPr>
              <w:t>ＳＮＳ</w:t>
            </w:r>
            <w:r>
              <w:rPr>
                <w:rFonts w:hint="eastAsia"/>
                <w:szCs w:val="21"/>
              </w:rPr>
              <w:t>媒体を活用することで、区民の目に触れる機会を増やすとともに、夢ちゃんブログではコメントのやり取りなどで双方向性の実験を行う。</w:t>
            </w:r>
          </w:p>
          <w:p w14:paraId="5635C372" w14:textId="77777777" w:rsidR="000278F7" w:rsidRDefault="000278F7" w:rsidP="001A3879">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でのアンケート実験は、今後も継続し、区民からの情報収集ツールとしての活用を進める。</w:t>
            </w:r>
          </w:p>
          <w:p w14:paraId="6797BDB6" w14:textId="77777777" w:rsidR="000278F7" w:rsidRDefault="000278F7" w:rsidP="001A3879">
            <w:pPr>
              <w:spacing w:beforeLines="20" w:before="67" w:afterLines="20" w:after="67" w:line="220" w:lineRule="exact"/>
              <w:ind w:left="210" w:hangingChars="100" w:hanging="210"/>
              <w:rPr>
                <w:szCs w:val="21"/>
              </w:rPr>
            </w:pPr>
            <w:r>
              <w:rPr>
                <w:rFonts w:hint="eastAsia"/>
                <w:szCs w:val="21"/>
              </w:rPr>
              <w:t>・不特定多数を相手とした</w:t>
            </w:r>
            <w:r w:rsidR="00F96182">
              <w:rPr>
                <w:rFonts w:hint="eastAsia"/>
                <w:szCs w:val="21"/>
              </w:rPr>
              <w:t>ＳＮＳ</w:t>
            </w:r>
            <w:r>
              <w:rPr>
                <w:rFonts w:hint="eastAsia"/>
                <w:szCs w:val="21"/>
              </w:rPr>
              <w:t>発信は継続しつつも、地域関係者のみによる情報交換ツール的な</w:t>
            </w:r>
            <w:r w:rsidR="00F96182">
              <w:rPr>
                <w:rFonts w:hint="eastAsia"/>
                <w:szCs w:val="21"/>
              </w:rPr>
              <w:t>ＳＮＳ</w:t>
            </w:r>
            <w:r>
              <w:rPr>
                <w:rFonts w:hint="eastAsia"/>
                <w:szCs w:val="21"/>
              </w:rPr>
              <w:t>活用法を検討する。</w:t>
            </w:r>
          </w:p>
          <w:p w14:paraId="4355CC07" w14:textId="77777777" w:rsidR="000278F7" w:rsidRDefault="000278F7" w:rsidP="001A3879">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、夢ちゃんブログでの継続的な発信を行う。</w:t>
            </w:r>
          </w:p>
          <w:p w14:paraId="4D810B5F" w14:textId="77777777" w:rsidR="000278F7" w:rsidRDefault="000278F7" w:rsidP="001A3879">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のアンケート機能を活用したアンケートの実施。</w:t>
            </w:r>
          </w:p>
          <w:p w14:paraId="6A9E2BC1"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・地域間のグループ</w:t>
            </w:r>
            <w:r>
              <w:rPr>
                <w:rFonts w:hint="eastAsia"/>
                <w:szCs w:val="21"/>
              </w:rPr>
              <w:t>LINE</w:t>
            </w:r>
            <w:r>
              <w:rPr>
                <w:rFonts w:hint="eastAsia"/>
                <w:szCs w:val="21"/>
              </w:rPr>
              <w:t>については、運用要領の作成を行った上で、地域に周知し、運用していく。</w:t>
            </w:r>
          </w:p>
        </w:tc>
        <w:tc>
          <w:tcPr>
            <w:tcW w:w="5892" w:type="dxa"/>
          </w:tcPr>
          <w:p w14:paraId="510168B3"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での発信は継続的に行った。（</w:t>
            </w:r>
            <w:r>
              <w:rPr>
                <w:rFonts w:hint="eastAsia"/>
                <w:szCs w:val="21"/>
              </w:rPr>
              <w:t>Twitter</w:t>
            </w:r>
            <w:r>
              <w:rPr>
                <w:rFonts w:hint="eastAsia"/>
                <w:szCs w:val="21"/>
              </w:rPr>
              <w:t>２月末：</w:t>
            </w:r>
            <w:r>
              <w:rPr>
                <w:rFonts w:hint="eastAsia"/>
                <w:szCs w:val="21"/>
              </w:rPr>
              <w:t>1,967</w:t>
            </w:r>
            <w:r>
              <w:rPr>
                <w:rFonts w:hint="eastAsia"/>
                <w:szCs w:val="21"/>
              </w:rPr>
              <w:t>件、</w:t>
            </w:r>
            <w:r>
              <w:rPr>
                <w:rFonts w:hint="eastAsia"/>
                <w:szCs w:val="21"/>
              </w:rPr>
              <w:t>Facebook</w:t>
            </w:r>
            <w:r>
              <w:rPr>
                <w:rFonts w:hint="eastAsia"/>
                <w:szCs w:val="21"/>
              </w:rPr>
              <w:t>２月末：</w:t>
            </w:r>
            <w:r>
              <w:rPr>
                <w:rFonts w:hint="eastAsia"/>
                <w:szCs w:val="21"/>
              </w:rPr>
              <w:t>36</w:t>
            </w:r>
            <w:r>
              <w:rPr>
                <w:rFonts w:hint="eastAsia"/>
                <w:szCs w:val="21"/>
              </w:rPr>
              <w:t>件）</w:t>
            </w:r>
          </w:p>
          <w:p w14:paraId="3E1A6FD9"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・夢ちゃんブログは、ブログ記事の作成が進まず、記事の発信が行えなかったため、コメントのやり取りによる双方向性の実験に至らなかった。</w:t>
            </w:r>
          </w:p>
          <w:p w14:paraId="1741A2FD"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のアンケートは、昨年に引き続き、９月に</w:t>
            </w:r>
            <w:r>
              <w:rPr>
                <w:rFonts w:hint="eastAsia"/>
                <w:szCs w:val="21"/>
              </w:rPr>
              <w:t>Twitter</w:t>
            </w:r>
            <w:r>
              <w:rPr>
                <w:rFonts w:hint="eastAsia"/>
                <w:szCs w:val="21"/>
              </w:rPr>
              <w:t>で実施したが、回答が最高で</w:t>
            </w:r>
            <w:r>
              <w:rPr>
                <w:rFonts w:hint="eastAsia"/>
                <w:szCs w:val="21"/>
              </w:rPr>
              <w:t>82</w:t>
            </w:r>
            <w:r>
              <w:rPr>
                <w:rFonts w:hint="eastAsia"/>
                <w:szCs w:val="21"/>
              </w:rPr>
              <w:t>件、うち区内居住者は</w:t>
            </w:r>
            <w:r>
              <w:rPr>
                <w:rFonts w:hint="eastAsia"/>
                <w:szCs w:val="21"/>
              </w:rPr>
              <w:t>65%</w:t>
            </w:r>
            <w:r>
              <w:rPr>
                <w:rFonts w:hint="eastAsia"/>
                <w:szCs w:val="21"/>
              </w:rPr>
              <w:t>という低い参加結果であったため、アンケートは一旦休止することとした。</w:t>
            </w:r>
          </w:p>
          <w:p w14:paraId="4C167E81"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・地域関係者間での情報交換ツールとしてのグループ</w:t>
            </w:r>
            <w:r>
              <w:rPr>
                <w:rFonts w:hint="eastAsia"/>
                <w:szCs w:val="21"/>
              </w:rPr>
              <w:t>LINE</w:t>
            </w:r>
            <w:r>
              <w:rPr>
                <w:rFonts w:hint="eastAsia"/>
                <w:szCs w:val="21"/>
              </w:rPr>
              <w:t>の活用は、３月に運用要領が完成するにとどまった。</w:t>
            </w:r>
          </w:p>
          <w:p w14:paraId="15FFF65B" w14:textId="55F49269" w:rsidR="000278F7" w:rsidRPr="003928F9" w:rsidRDefault="000278F7" w:rsidP="001A3879">
            <w:pPr>
              <w:widowControl/>
              <w:spacing w:beforeLines="20" w:before="67" w:afterLines="20" w:after="67" w:line="220" w:lineRule="exact"/>
              <w:rPr>
                <w:szCs w:val="21"/>
              </w:rPr>
            </w:pPr>
          </w:p>
        </w:tc>
      </w:tr>
      <w:tr w:rsidR="000278F7" w:rsidRPr="000F5194" w14:paraId="1EC1E4E5" w14:textId="77777777" w:rsidTr="00695D17">
        <w:trPr>
          <w:trHeight w:val="562"/>
        </w:trPr>
        <w:tc>
          <w:tcPr>
            <w:tcW w:w="584" w:type="dxa"/>
            <w:vAlign w:val="center"/>
          </w:tcPr>
          <w:p w14:paraId="23CDABCC" w14:textId="77777777" w:rsidR="000278F7" w:rsidRPr="003928F9" w:rsidRDefault="000278F7" w:rsidP="000278F7">
            <w:pPr>
              <w:spacing w:beforeLines="20" w:before="67" w:afterLines="20" w:after="67" w:line="240" w:lineRule="exact"/>
              <w:jc w:val="center"/>
              <w:rPr>
                <w:szCs w:val="21"/>
              </w:rPr>
            </w:pPr>
            <w:r>
              <w:rPr>
                <w:rFonts w:hint="eastAsia"/>
                <w:szCs w:val="21"/>
              </w:rPr>
              <w:t>東淀川区</w:t>
            </w:r>
          </w:p>
        </w:tc>
        <w:tc>
          <w:tcPr>
            <w:tcW w:w="4434" w:type="dxa"/>
          </w:tcPr>
          <w:p w14:paraId="24448794" w14:textId="77777777" w:rsidR="000278F7" w:rsidRDefault="000278F7" w:rsidP="001A3879">
            <w:pPr>
              <w:spacing w:beforeLines="20" w:before="67" w:afterLines="20" w:after="67" w:line="220" w:lineRule="exact"/>
              <w:ind w:left="210" w:hangingChars="100" w:hanging="210"/>
              <w:rPr>
                <w:szCs w:val="21"/>
              </w:rPr>
            </w:pPr>
            <w:r>
              <w:rPr>
                <w:rFonts w:hint="eastAsia"/>
                <w:szCs w:val="21"/>
              </w:rPr>
              <w:t>・広報に関する講座を実施する。</w:t>
            </w:r>
          </w:p>
          <w:p w14:paraId="741203C4" w14:textId="77777777" w:rsidR="000278F7" w:rsidRDefault="000278F7" w:rsidP="001A3879">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を利用してイベントの事前開催予定を発信する。</w:t>
            </w:r>
          </w:p>
          <w:p w14:paraId="72276F96"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w:t>
            </w:r>
            <w:r>
              <w:rPr>
                <w:rFonts w:hint="eastAsia"/>
                <w:szCs w:val="21"/>
              </w:rPr>
              <w:t>YouTube</w:t>
            </w:r>
            <w:r>
              <w:rPr>
                <w:rFonts w:hint="eastAsia"/>
                <w:szCs w:val="21"/>
              </w:rPr>
              <w:t>に地域活動に関する動画を投稿する。</w:t>
            </w:r>
          </w:p>
        </w:tc>
        <w:tc>
          <w:tcPr>
            <w:tcW w:w="5892" w:type="dxa"/>
          </w:tcPr>
          <w:p w14:paraId="6DF0B138" w14:textId="343AB6C0" w:rsidR="000278F7" w:rsidRDefault="000278F7" w:rsidP="001A3879">
            <w:pPr>
              <w:widowControl/>
              <w:spacing w:beforeLines="20" w:before="67" w:afterLines="20" w:after="67" w:line="220" w:lineRule="exact"/>
              <w:ind w:left="210" w:hangingChars="100" w:hanging="210"/>
              <w:rPr>
                <w:szCs w:val="21"/>
              </w:rPr>
            </w:pPr>
            <w:r>
              <w:rPr>
                <w:rFonts w:hint="eastAsia"/>
                <w:szCs w:val="21"/>
              </w:rPr>
              <w:t>・「</w:t>
            </w:r>
            <w:r>
              <w:rPr>
                <w:rFonts w:hint="eastAsia"/>
                <w:szCs w:val="21"/>
              </w:rPr>
              <w:t>Word</w:t>
            </w:r>
            <w:r>
              <w:rPr>
                <w:rFonts w:hint="eastAsia"/>
                <w:szCs w:val="21"/>
              </w:rPr>
              <w:t>でつくる技あり</w:t>
            </w:r>
            <w:r w:rsidR="00371CFF">
              <w:rPr>
                <w:rFonts w:hint="eastAsia"/>
                <w:szCs w:val="21"/>
              </w:rPr>
              <w:t>チラシ</w:t>
            </w:r>
            <w:r>
              <w:rPr>
                <w:rFonts w:hint="eastAsia"/>
                <w:szCs w:val="21"/>
              </w:rPr>
              <w:t>」と題して、パソコンを使った広報講座を実施した。</w:t>
            </w:r>
          </w:p>
          <w:p w14:paraId="45CBA88E" w14:textId="24948F20" w:rsidR="000278F7" w:rsidRDefault="000278F7" w:rsidP="001A3879">
            <w:pPr>
              <w:widowControl/>
              <w:spacing w:beforeLines="20" w:before="67" w:afterLines="20" w:after="67" w:line="220" w:lineRule="exact"/>
              <w:ind w:left="210" w:hangingChars="100" w:hanging="210"/>
              <w:rPr>
                <w:szCs w:val="21"/>
              </w:rPr>
            </w:pPr>
            <w:r>
              <w:rPr>
                <w:rFonts w:hint="eastAsia"/>
                <w:szCs w:val="21"/>
              </w:rPr>
              <w:t>・ホームページ、</w:t>
            </w:r>
            <w:r>
              <w:rPr>
                <w:rFonts w:hint="eastAsia"/>
                <w:szCs w:val="21"/>
              </w:rPr>
              <w:t>Facebook</w:t>
            </w:r>
            <w:r>
              <w:rPr>
                <w:rFonts w:hint="eastAsia"/>
                <w:szCs w:val="21"/>
              </w:rPr>
              <w:t>、ポータルサイト等でイベントの開催の情報発信を行った。</w:t>
            </w:r>
          </w:p>
          <w:p w14:paraId="074C8CCA" w14:textId="20DA14E2"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w:t>
            </w:r>
            <w:r>
              <w:rPr>
                <w:rFonts w:hint="eastAsia"/>
                <w:szCs w:val="21"/>
              </w:rPr>
              <w:t>YouTube</w:t>
            </w:r>
            <w:r>
              <w:rPr>
                <w:rFonts w:hint="eastAsia"/>
                <w:szCs w:val="21"/>
              </w:rPr>
              <w:t>に地域活動フォトムービー、区民まつりのダイジェスト版を投稿した。</w:t>
            </w:r>
          </w:p>
        </w:tc>
      </w:tr>
      <w:tr w:rsidR="000278F7" w:rsidRPr="000F5194" w14:paraId="095C9195" w14:textId="77777777" w:rsidTr="00A745E1">
        <w:trPr>
          <w:trHeight w:val="947"/>
        </w:trPr>
        <w:tc>
          <w:tcPr>
            <w:tcW w:w="584" w:type="dxa"/>
            <w:vAlign w:val="center"/>
          </w:tcPr>
          <w:p w14:paraId="0F76F1EC" w14:textId="77777777" w:rsidR="000278F7" w:rsidRPr="003928F9" w:rsidRDefault="000278F7" w:rsidP="000278F7">
            <w:pPr>
              <w:spacing w:beforeLines="20" w:before="67" w:afterLines="20" w:after="67" w:line="240" w:lineRule="exact"/>
              <w:jc w:val="center"/>
              <w:rPr>
                <w:szCs w:val="21"/>
              </w:rPr>
            </w:pPr>
            <w:r>
              <w:rPr>
                <w:rFonts w:hint="eastAsia"/>
                <w:szCs w:val="21"/>
              </w:rPr>
              <w:t>東成区</w:t>
            </w:r>
          </w:p>
        </w:tc>
        <w:tc>
          <w:tcPr>
            <w:tcW w:w="4434" w:type="dxa"/>
          </w:tcPr>
          <w:p w14:paraId="612B9E35"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w:t>
            </w:r>
            <w:r>
              <w:rPr>
                <w:rFonts w:hint="eastAsia"/>
                <w:szCs w:val="21"/>
              </w:rPr>
              <w:t>Facebook</w:t>
            </w:r>
            <w:r>
              <w:rPr>
                <w:rFonts w:hint="eastAsia"/>
                <w:szCs w:val="21"/>
              </w:rPr>
              <w:t>やメールマガジン等のＩＣＴを活用し、区行事や地域の活動の情報発信を行う際に、アンケート等での効果測定を行い、ＰＤＣＡを回していく。</w:t>
            </w:r>
          </w:p>
        </w:tc>
        <w:tc>
          <w:tcPr>
            <w:tcW w:w="5892" w:type="dxa"/>
          </w:tcPr>
          <w:p w14:paraId="61614F4A"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・地域福祉活動の情報をホームページ・</w:t>
            </w:r>
            <w:r>
              <w:rPr>
                <w:rFonts w:hint="eastAsia"/>
                <w:szCs w:val="21"/>
              </w:rPr>
              <w:t>Twitter</w:t>
            </w:r>
            <w:r>
              <w:rPr>
                <w:rFonts w:hint="eastAsia"/>
                <w:szCs w:val="21"/>
              </w:rPr>
              <w:t>により発信した。（</w:t>
            </w:r>
            <w:r>
              <w:rPr>
                <w:rFonts w:hint="eastAsia"/>
                <w:szCs w:val="21"/>
              </w:rPr>
              <w:t>Twitter</w:t>
            </w:r>
            <w:r>
              <w:rPr>
                <w:rFonts w:hint="eastAsia"/>
                <w:szCs w:val="21"/>
              </w:rPr>
              <w:t>：ほうえいさんぽ、声掛け訓練、グランドゴルフ大会など７回）</w:t>
            </w:r>
          </w:p>
          <w:p w14:paraId="6D2BA345"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・地域子育てサークルの情報発信を行った。（メールマガジンの配信：</w:t>
            </w:r>
            <w:r>
              <w:rPr>
                <w:rFonts w:hint="eastAsia"/>
                <w:szCs w:val="21"/>
              </w:rPr>
              <w:t>25</w:t>
            </w:r>
            <w:r>
              <w:rPr>
                <w:rFonts w:hint="eastAsia"/>
                <w:szCs w:val="21"/>
              </w:rPr>
              <w:t>回（毎月１回</w:t>
            </w:r>
            <w:r>
              <w:rPr>
                <w:rFonts w:hint="eastAsia"/>
                <w:szCs w:val="21"/>
              </w:rPr>
              <w:t>.</w:t>
            </w:r>
            <w:r>
              <w:rPr>
                <w:rFonts w:hint="eastAsia"/>
                <w:szCs w:val="21"/>
              </w:rPr>
              <w:t>臨時号</w:t>
            </w:r>
            <w:r>
              <w:rPr>
                <w:rFonts w:hint="eastAsia"/>
                <w:szCs w:val="21"/>
              </w:rPr>
              <w:t>13</w:t>
            </w:r>
            <w:r>
              <w:rPr>
                <w:rFonts w:hint="eastAsia"/>
                <w:szCs w:val="21"/>
              </w:rPr>
              <w:t>回）</w:t>
            </w:r>
            <w:r>
              <w:rPr>
                <w:rFonts w:hint="eastAsia"/>
                <w:szCs w:val="21"/>
              </w:rPr>
              <w:t>Facebook</w:t>
            </w:r>
            <w:r>
              <w:rPr>
                <w:rFonts w:hint="eastAsia"/>
                <w:szCs w:val="21"/>
              </w:rPr>
              <w:t>の配信：</w:t>
            </w:r>
            <w:r>
              <w:rPr>
                <w:rFonts w:hint="eastAsia"/>
                <w:szCs w:val="21"/>
              </w:rPr>
              <w:t>336</w:t>
            </w:r>
            <w:r>
              <w:rPr>
                <w:rFonts w:hint="eastAsia"/>
                <w:szCs w:val="21"/>
              </w:rPr>
              <w:t>回（週</w:t>
            </w:r>
            <w:r>
              <w:rPr>
                <w:rFonts w:hint="eastAsia"/>
                <w:szCs w:val="21"/>
              </w:rPr>
              <w:t>6.5</w:t>
            </w:r>
            <w:r w:rsidR="00903E8E">
              <w:rPr>
                <w:rFonts w:hint="eastAsia"/>
                <w:szCs w:val="21"/>
              </w:rPr>
              <w:t>回）</w:t>
            </w:r>
            <w:r w:rsidR="00903E8E">
              <w:rPr>
                <w:rFonts w:hint="eastAsia"/>
                <w:szCs w:val="21"/>
              </w:rPr>
              <w:t>Twitter</w:t>
            </w:r>
            <w:r>
              <w:rPr>
                <w:rFonts w:hint="eastAsia"/>
                <w:szCs w:val="21"/>
              </w:rPr>
              <w:t>の配信</w:t>
            </w:r>
            <w:r>
              <w:rPr>
                <w:rFonts w:hint="eastAsia"/>
                <w:szCs w:val="21"/>
              </w:rPr>
              <w:t>72</w:t>
            </w:r>
            <w:r>
              <w:rPr>
                <w:rFonts w:hint="eastAsia"/>
                <w:szCs w:val="21"/>
              </w:rPr>
              <w:t>回））また、イベント開催時に、</w:t>
            </w:r>
            <w:r w:rsidR="00DB568C">
              <w:rPr>
                <w:rFonts w:hint="eastAsia"/>
                <w:szCs w:val="21"/>
              </w:rPr>
              <w:t>どの媒体から情報を得たかアンケートでの効果測定を行った。</w:t>
            </w:r>
          </w:p>
          <w:p w14:paraId="3E2382A8"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・住みます芸人が区行事や地域活動に参加し、区民とふれあう様子を</w:t>
            </w:r>
            <w:r>
              <w:rPr>
                <w:rFonts w:hint="eastAsia"/>
                <w:szCs w:val="21"/>
              </w:rPr>
              <w:t>Facebook</w:t>
            </w:r>
            <w:r>
              <w:rPr>
                <w:rFonts w:hint="eastAsia"/>
                <w:szCs w:val="21"/>
              </w:rPr>
              <w:t>等を通じて情報発信した。（７回）</w:t>
            </w:r>
          </w:p>
          <w:p w14:paraId="735832C8" w14:textId="122FA0EF" w:rsidR="000278F7" w:rsidRDefault="000278F7" w:rsidP="001A3879">
            <w:pPr>
              <w:widowControl/>
              <w:spacing w:beforeLines="20" w:before="67" w:afterLines="20" w:after="67" w:line="220" w:lineRule="exact"/>
              <w:ind w:left="210" w:hangingChars="100" w:hanging="210"/>
              <w:rPr>
                <w:szCs w:val="21"/>
              </w:rPr>
            </w:pPr>
            <w:r>
              <w:rPr>
                <w:rFonts w:hint="eastAsia"/>
                <w:szCs w:val="21"/>
              </w:rPr>
              <w:t>・</w:t>
            </w:r>
            <w:r w:rsidR="00592BDB" w:rsidRPr="00592BDB">
              <w:rPr>
                <w:rFonts w:asciiTheme="minorEastAsia" w:hAnsiTheme="minorEastAsia" w:hint="eastAsia"/>
                <w:szCs w:val="21"/>
              </w:rPr>
              <w:t>ＳＤＧs</w:t>
            </w:r>
            <w:r>
              <w:rPr>
                <w:rFonts w:hint="eastAsia"/>
                <w:szCs w:val="21"/>
              </w:rPr>
              <w:t>に関するクイズ形式のアンケートを</w:t>
            </w:r>
            <w:r>
              <w:rPr>
                <w:rFonts w:hint="eastAsia"/>
                <w:szCs w:val="21"/>
              </w:rPr>
              <w:t>Twitter</w:t>
            </w:r>
            <w:r>
              <w:rPr>
                <w:rFonts w:hint="eastAsia"/>
                <w:szCs w:val="21"/>
              </w:rPr>
              <w:t>により行った。（３回）</w:t>
            </w:r>
          </w:p>
          <w:p w14:paraId="53AF5BAB" w14:textId="5E821402"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・地域住民による花壇づくりの</w:t>
            </w:r>
            <w:r w:rsidR="000C5ED7">
              <w:rPr>
                <w:rFonts w:hint="eastAsia"/>
                <w:szCs w:val="21"/>
              </w:rPr>
              <w:t>取組</w:t>
            </w:r>
            <w:r>
              <w:rPr>
                <w:rFonts w:hint="eastAsia"/>
                <w:szCs w:val="21"/>
              </w:rPr>
              <w:t>について、</w:t>
            </w:r>
            <w:r>
              <w:rPr>
                <w:rFonts w:hint="eastAsia"/>
                <w:szCs w:val="21"/>
              </w:rPr>
              <w:t>Facebook</w:t>
            </w:r>
            <w:r>
              <w:rPr>
                <w:rFonts w:hint="eastAsia"/>
                <w:szCs w:val="21"/>
              </w:rPr>
              <w:t>ページを開設し、若い世代に向けて情報発信を行うことで、新たな担い手づくりや活動の活性化につなげた。（</w:t>
            </w:r>
            <w:r>
              <w:rPr>
                <w:rFonts w:hint="eastAsia"/>
                <w:szCs w:val="21"/>
              </w:rPr>
              <w:t>18</w:t>
            </w:r>
            <w:r>
              <w:rPr>
                <w:rFonts w:hint="eastAsia"/>
                <w:szCs w:val="21"/>
              </w:rPr>
              <w:t>回）</w:t>
            </w:r>
          </w:p>
        </w:tc>
      </w:tr>
      <w:tr w:rsidR="000278F7" w:rsidRPr="000F5194" w14:paraId="0FBF76FE" w14:textId="77777777" w:rsidTr="00A745E1">
        <w:trPr>
          <w:trHeight w:val="947"/>
        </w:trPr>
        <w:tc>
          <w:tcPr>
            <w:tcW w:w="584" w:type="dxa"/>
            <w:vAlign w:val="center"/>
          </w:tcPr>
          <w:p w14:paraId="3F49A82B" w14:textId="77777777" w:rsidR="000278F7" w:rsidRPr="003928F9" w:rsidRDefault="000278F7" w:rsidP="000278F7">
            <w:pPr>
              <w:spacing w:beforeLines="20" w:before="67" w:afterLines="20" w:after="67" w:line="240" w:lineRule="exact"/>
              <w:jc w:val="center"/>
              <w:rPr>
                <w:szCs w:val="21"/>
              </w:rPr>
            </w:pPr>
            <w:r>
              <w:rPr>
                <w:rFonts w:hint="eastAsia"/>
                <w:szCs w:val="21"/>
              </w:rPr>
              <w:t>生野区</w:t>
            </w:r>
          </w:p>
        </w:tc>
        <w:tc>
          <w:tcPr>
            <w:tcW w:w="4434" w:type="dxa"/>
          </w:tcPr>
          <w:p w14:paraId="07C54574"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・幅広い世代の住民が地域活動について興味を持ち、さらに、地域活動の新たな担い手へとつながるよう、誰もが気軽に参加し、交流できる場を提供する。</w:t>
            </w:r>
          </w:p>
        </w:tc>
        <w:tc>
          <w:tcPr>
            <w:tcW w:w="5892" w:type="dxa"/>
          </w:tcPr>
          <w:p w14:paraId="23FBD8F8" w14:textId="6E04A935"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・気軽に参加できる機会の提供としてまちカフェを開催した。（</w:t>
            </w:r>
            <w:r>
              <w:rPr>
                <w:rFonts w:hint="eastAsia"/>
                <w:szCs w:val="21"/>
              </w:rPr>
              <w:t>11</w:t>
            </w:r>
            <w:r>
              <w:rPr>
                <w:rFonts w:hint="eastAsia"/>
                <w:szCs w:val="21"/>
              </w:rPr>
              <w:t>回）</w:t>
            </w:r>
          </w:p>
        </w:tc>
      </w:tr>
      <w:tr w:rsidR="000278F7" w:rsidRPr="000F5194" w14:paraId="51B9F571" w14:textId="77777777" w:rsidTr="007055DF">
        <w:trPr>
          <w:trHeight w:val="669"/>
        </w:trPr>
        <w:tc>
          <w:tcPr>
            <w:tcW w:w="584" w:type="dxa"/>
            <w:vAlign w:val="center"/>
          </w:tcPr>
          <w:p w14:paraId="3F449A08" w14:textId="77777777" w:rsidR="000278F7" w:rsidRPr="003928F9" w:rsidRDefault="000278F7" w:rsidP="000278F7">
            <w:pPr>
              <w:spacing w:beforeLines="20" w:before="67" w:afterLines="20" w:after="67" w:line="240" w:lineRule="exact"/>
              <w:jc w:val="center"/>
              <w:rPr>
                <w:szCs w:val="21"/>
              </w:rPr>
            </w:pPr>
            <w:r>
              <w:rPr>
                <w:rFonts w:hint="eastAsia"/>
                <w:szCs w:val="21"/>
              </w:rPr>
              <w:t>旭区</w:t>
            </w:r>
          </w:p>
        </w:tc>
        <w:tc>
          <w:tcPr>
            <w:tcW w:w="4434" w:type="dxa"/>
          </w:tcPr>
          <w:p w14:paraId="45D601BE"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・地域へ目を向けてもらうきっかけづくりのために憩の家等の予約状況の確認などをホームページで可能にしていく。</w:t>
            </w:r>
          </w:p>
        </w:tc>
        <w:tc>
          <w:tcPr>
            <w:tcW w:w="5892" w:type="dxa"/>
          </w:tcPr>
          <w:p w14:paraId="2E6E1F77" w14:textId="4C7FCD53"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・一部の老人憩の家等の予約状況をホームページで確認することが可能となった。</w:t>
            </w:r>
          </w:p>
        </w:tc>
      </w:tr>
      <w:tr w:rsidR="000278F7" w:rsidRPr="000F5194" w14:paraId="0CA5FC6D" w14:textId="77777777" w:rsidTr="00A745E1">
        <w:trPr>
          <w:trHeight w:val="947"/>
        </w:trPr>
        <w:tc>
          <w:tcPr>
            <w:tcW w:w="584" w:type="dxa"/>
            <w:vAlign w:val="center"/>
          </w:tcPr>
          <w:p w14:paraId="6609C864" w14:textId="77777777" w:rsidR="000278F7" w:rsidRPr="003928F9" w:rsidRDefault="000278F7" w:rsidP="000278F7">
            <w:pPr>
              <w:spacing w:beforeLines="20" w:before="67" w:afterLines="20" w:after="67" w:line="240" w:lineRule="exact"/>
              <w:jc w:val="center"/>
              <w:rPr>
                <w:szCs w:val="21"/>
              </w:rPr>
            </w:pPr>
            <w:r>
              <w:rPr>
                <w:rFonts w:hint="eastAsia"/>
                <w:szCs w:val="21"/>
              </w:rPr>
              <w:t>城東区</w:t>
            </w:r>
          </w:p>
        </w:tc>
        <w:tc>
          <w:tcPr>
            <w:tcW w:w="4434" w:type="dxa"/>
          </w:tcPr>
          <w:p w14:paraId="20598417" w14:textId="77777777" w:rsidR="000278F7" w:rsidRDefault="000278F7" w:rsidP="001A3879">
            <w:pPr>
              <w:spacing w:beforeLines="20" w:before="67" w:afterLines="20" w:after="67" w:line="220" w:lineRule="exact"/>
              <w:ind w:left="210" w:hangingChars="100" w:hanging="210"/>
              <w:rPr>
                <w:szCs w:val="21"/>
              </w:rPr>
            </w:pPr>
            <w:r>
              <w:rPr>
                <w:rFonts w:hint="eastAsia"/>
                <w:szCs w:val="21"/>
              </w:rPr>
              <w:t>・各地域で</w:t>
            </w:r>
            <w:r w:rsidR="00F96182">
              <w:rPr>
                <w:rFonts w:hint="eastAsia"/>
                <w:szCs w:val="21"/>
              </w:rPr>
              <w:t>ＳＮＳ</w:t>
            </w:r>
            <w:r>
              <w:rPr>
                <w:rFonts w:hint="eastAsia"/>
                <w:szCs w:val="21"/>
              </w:rPr>
              <w:t>等の活用促進を進めていただけるよう支援を行う。</w:t>
            </w:r>
          </w:p>
          <w:p w14:paraId="252D1F14" w14:textId="321FEB8F" w:rsidR="000278F7" w:rsidRPr="003928F9" w:rsidRDefault="000278F7" w:rsidP="001A3879">
            <w:pPr>
              <w:spacing w:beforeLines="20" w:before="67" w:afterLines="20" w:after="67" w:line="220" w:lineRule="exact"/>
              <w:ind w:left="210" w:hangingChars="100" w:hanging="210"/>
              <w:rPr>
                <w:szCs w:val="21"/>
              </w:rPr>
            </w:pPr>
            <w:r>
              <w:rPr>
                <w:rFonts w:hint="eastAsia"/>
                <w:szCs w:val="21"/>
              </w:rPr>
              <w:t>・３月号までを予定しているリレー企画の中で、各</w:t>
            </w:r>
            <w:r w:rsidR="00453C17">
              <w:rPr>
                <w:rFonts w:hint="eastAsia"/>
                <w:szCs w:val="21"/>
              </w:rPr>
              <w:t>地域活動協議会</w:t>
            </w:r>
            <w:r>
              <w:rPr>
                <w:rFonts w:hint="eastAsia"/>
                <w:szCs w:val="21"/>
              </w:rPr>
              <w:t>のホームページや</w:t>
            </w:r>
            <w:r>
              <w:rPr>
                <w:rFonts w:hint="eastAsia"/>
                <w:szCs w:val="21"/>
              </w:rPr>
              <w:t>Facebook</w:t>
            </w:r>
            <w:r>
              <w:rPr>
                <w:rFonts w:hint="eastAsia"/>
                <w:szCs w:val="21"/>
              </w:rPr>
              <w:t>のＱＲコードを掲載し、ＩＣＴを活用した地域活動周知と参加呼びかけを行う。</w:t>
            </w:r>
          </w:p>
        </w:tc>
        <w:tc>
          <w:tcPr>
            <w:tcW w:w="5892" w:type="dxa"/>
          </w:tcPr>
          <w:p w14:paraId="4F0E08FF"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・１地域で地域公共人材を活用し、</w:t>
            </w:r>
            <w:r>
              <w:rPr>
                <w:rFonts w:hint="eastAsia"/>
                <w:szCs w:val="21"/>
              </w:rPr>
              <w:t>LINE</w:t>
            </w:r>
            <w:r>
              <w:rPr>
                <w:rFonts w:hint="eastAsia"/>
                <w:szCs w:val="21"/>
              </w:rPr>
              <w:t>を使ったネットワークづくり講座（４～６月）を実施し、</w:t>
            </w:r>
            <w:r w:rsidR="00F96182">
              <w:rPr>
                <w:rFonts w:hint="eastAsia"/>
                <w:szCs w:val="21"/>
              </w:rPr>
              <w:t>ＳＮＳ</w:t>
            </w:r>
            <w:r>
              <w:rPr>
                <w:rFonts w:hint="eastAsia"/>
                <w:szCs w:val="21"/>
              </w:rPr>
              <w:t>等の活用促進を進めていただけるよう支援を行った。</w:t>
            </w:r>
          </w:p>
          <w:p w14:paraId="79AA12F3" w14:textId="7C6A0B4D" w:rsidR="000278F7" w:rsidRPr="003928F9" w:rsidRDefault="00536505" w:rsidP="001A3879">
            <w:pPr>
              <w:widowControl/>
              <w:spacing w:beforeLines="20" w:before="67" w:afterLines="20" w:after="67" w:line="220" w:lineRule="exact"/>
              <w:ind w:left="210" w:hangingChars="100" w:hanging="210"/>
              <w:rPr>
                <w:szCs w:val="21"/>
              </w:rPr>
            </w:pPr>
            <w:r>
              <w:rPr>
                <w:rFonts w:hint="eastAsia"/>
                <w:szCs w:val="21"/>
              </w:rPr>
              <w:t>・</w:t>
            </w:r>
            <w:r w:rsidR="000278F7">
              <w:rPr>
                <w:rFonts w:hint="eastAsia"/>
                <w:szCs w:val="21"/>
              </w:rPr>
              <w:t>広報誌８～３月号で</w:t>
            </w:r>
            <w:r w:rsidR="000278F7">
              <w:rPr>
                <w:rFonts w:hint="eastAsia"/>
                <w:szCs w:val="21"/>
              </w:rPr>
              <w:t>16</w:t>
            </w:r>
            <w:r w:rsidR="007F19B4">
              <w:rPr>
                <w:rFonts w:hint="eastAsia"/>
                <w:szCs w:val="21"/>
              </w:rPr>
              <w:t>地域活動協議会</w:t>
            </w:r>
            <w:r w:rsidR="00EC467D">
              <w:rPr>
                <w:rFonts w:hint="eastAsia"/>
                <w:szCs w:val="21"/>
              </w:rPr>
              <w:t>会長</w:t>
            </w:r>
            <w:r w:rsidR="000278F7">
              <w:rPr>
                <w:rFonts w:hint="eastAsia"/>
                <w:szCs w:val="21"/>
              </w:rPr>
              <w:t>がわが町の魅力を発信するリレー企画を掲載し、最終の３月号で、各</w:t>
            </w:r>
            <w:r w:rsidR="00453C17">
              <w:rPr>
                <w:rFonts w:hint="eastAsia"/>
                <w:szCs w:val="21"/>
              </w:rPr>
              <w:t>地域活動協議会</w:t>
            </w:r>
            <w:r w:rsidR="000278F7">
              <w:rPr>
                <w:rFonts w:hint="eastAsia"/>
                <w:szCs w:val="21"/>
              </w:rPr>
              <w:t>のホームページや</w:t>
            </w:r>
            <w:r w:rsidR="000278F7">
              <w:rPr>
                <w:rFonts w:hint="eastAsia"/>
                <w:szCs w:val="21"/>
              </w:rPr>
              <w:t>Facebook</w:t>
            </w:r>
            <w:r w:rsidR="000278F7">
              <w:rPr>
                <w:rFonts w:hint="eastAsia"/>
                <w:szCs w:val="21"/>
              </w:rPr>
              <w:t>とリンクするＱＲコードを掲載し、ＩＣＴを活用した地域活動周知と参加呼びかけを行った。</w:t>
            </w:r>
          </w:p>
        </w:tc>
      </w:tr>
      <w:tr w:rsidR="000278F7" w:rsidRPr="000F5194" w14:paraId="0590AB8A" w14:textId="77777777" w:rsidTr="00A745E1">
        <w:trPr>
          <w:trHeight w:val="947"/>
        </w:trPr>
        <w:tc>
          <w:tcPr>
            <w:tcW w:w="584" w:type="dxa"/>
            <w:vAlign w:val="center"/>
          </w:tcPr>
          <w:p w14:paraId="56D196B9" w14:textId="77777777" w:rsidR="000278F7" w:rsidRPr="003928F9" w:rsidRDefault="000278F7" w:rsidP="000278F7">
            <w:pPr>
              <w:spacing w:beforeLines="20" w:before="67" w:afterLines="20" w:after="67" w:line="240" w:lineRule="exact"/>
              <w:jc w:val="center"/>
              <w:rPr>
                <w:szCs w:val="21"/>
              </w:rPr>
            </w:pPr>
            <w:r>
              <w:rPr>
                <w:rFonts w:hint="eastAsia"/>
                <w:szCs w:val="21"/>
              </w:rPr>
              <w:t>鶴見区</w:t>
            </w:r>
          </w:p>
        </w:tc>
        <w:tc>
          <w:tcPr>
            <w:tcW w:w="4434" w:type="dxa"/>
          </w:tcPr>
          <w:p w14:paraId="419008BB"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・各地域活動協議会に</w:t>
            </w:r>
            <w:r>
              <w:rPr>
                <w:rFonts w:hint="eastAsia"/>
                <w:szCs w:val="21"/>
              </w:rPr>
              <w:t>CivicTech</w:t>
            </w:r>
            <w:r>
              <w:rPr>
                <w:rFonts w:hint="eastAsia"/>
                <w:szCs w:val="21"/>
              </w:rPr>
              <w:t>の理解を深めてもらうとともに事例紹介を行う。</w:t>
            </w:r>
          </w:p>
        </w:tc>
        <w:tc>
          <w:tcPr>
            <w:tcW w:w="5892" w:type="dxa"/>
          </w:tcPr>
          <w:p w14:paraId="4DABB963"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・各地域活動協議会にホームページや</w:t>
            </w:r>
            <w:r w:rsidR="00F96182">
              <w:rPr>
                <w:rFonts w:hint="eastAsia"/>
                <w:szCs w:val="21"/>
              </w:rPr>
              <w:t>ＳＮＳ</w:t>
            </w:r>
            <w:r>
              <w:rPr>
                <w:rFonts w:hint="eastAsia"/>
                <w:szCs w:val="21"/>
              </w:rPr>
              <w:t>を活用した広報などの事例紹介を行った。</w:t>
            </w:r>
          </w:p>
          <w:p w14:paraId="5A1C2A54" w14:textId="07F6C90D"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w:t>
            </w:r>
            <w:r>
              <w:rPr>
                <w:rFonts w:hint="eastAsia"/>
                <w:szCs w:val="21"/>
              </w:rPr>
              <w:t>12</w:t>
            </w:r>
            <w:r>
              <w:rPr>
                <w:rFonts w:hint="eastAsia"/>
                <w:szCs w:val="21"/>
              </w:rPr>
              <w:t>月及び１月に実施した「ツルラボ」において、ブログや</w:t>
            </w:r>
            <w:r>
              <w:rPr>
                <w:rFonts w:hint="eastAsia"/>
                <w:szCs w:val="21"/>
              </w:rPr>
              <w:t>YouTube</w:t>
            </w:r>
            <w:r>
              <w:rPr>
                <w:rFonts w:hint="eastAsia"/>
                <w:szCs w:val="21"/>
              </w:rPr>
              <w:t>を活用した事例紹介などを行い、各地域活動協議会に</w:t>
            </w:r>
            <w:r>
              <w:rPr>
                <w:rFonts w:hint="eastAsia"/>
                <w:szCs w:val="21"/>
              </w:rPr>
              <w:t xml:space="preserve">CivicTech </w:t>
            </w:r>
            <w:r>
              <w:rPr>
                <w:rFonts w:hint="eastAsia"/>
                <w:szCs w:val="21"/>
              </w:rPr>
              <w:t>の理解を深めてもらう機会を提供した。</w:t>
            </w:r>
          </w:p>
        </w:tc>
      </w:tr>
      <w:tr w:rsidR="000278F7" w:rsidRPr="000F5194" w14:paraId="5FCC1EC3" w14:textId="77777777" w:rsidTr="00A745E1">
        <w:trPr>
          <w:trHeight w:val="416"/>
        </w:trPr>
        <w:tc>
          <w:tcPr>
            <w:tcW w:w="584" w:type="dxa"/>
            <w:vAlign w:val="center"/>
          </w:tcPr>
          <w:p w14:paraId="1A118A80" w14:textId="24E2FE24" w:rsidR="000278F7" w:rsidRPr="003928F9" w:rsidRDefault="000278F7" w:rsidP="000278F7">
            <w:pPr>
              <w:spacing w:beforeLines="20" w:before="67" w:afterLines="20" w:after="67" w:line="240" w:lineRule="exact"/>
              <w:jc w:val="center"/>
              <w:rPr>
                <w:szCs w:val="21"/>
              </w:rPr>
            </w:pPr>
            <w:r>
              <w:rPr>
                <w:rFonts w:hint="eastAsia"/>
                <w:szCs w:val="21"/>
              </w:rPr>
              <w:t>阿倍野区</w:t>
            </w:r>
          </w:p>
        </w:tc>
        <w:tc>
          <w:tcPr>
            <w:tcW w:w="4434" w:type="dxa"/>
          </w:tcPr>
          <w:p w14:paraId="2DFB2146"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・地域活動を行っている団体などが、</w:t>
            </w:r>
            <w:r w:rsidR="00F96182">
              <w:rPr>
                <w:rFonts w:hint="eastAsia"/>
                <w:szCs w:val="21"/>
              </w:rPr>
              <w:t>ＳＮＳ</w:t>
            </w:r>
            <w:r>
              <w:rPr>
                <w:rFonts w:hint="eastAsia"/>
                <w:szCs w:val="21"/>
              </w:rPr>
              <w:t>を活用して自身の取組や区の魅力を発信するためのプラットホームを構築し、継続して活動していける組織づくりに取り組む。</w:t>
            </w:r>
          </w:p>
        </w:tc>
        <w:tc>
          <w:tcPr>
            <w:tcW w:w="5892" w:type="dxa"/>
          </w:tcPr>
          <w:p w14:paraId="08EBF96A" w14:textId="2FEA60D6"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w:t>
            </w:r>
            <w:r>
              <w:rPr>
                <w:rFonts w:hint="eastAsia"/>
                <w:szCs w:val="21"/>
              </w:rPr>
              <w:t>LINE</w:t>
            </w:r>
            <w:r>
              <w:rPr>
                <w:rFonts w:hint="eastAsia"/>
                <w:szCs w:val="21"/>
              </w:rPr>
              <w:t>＠の出前講座を開催し、</w:t>
            </w:r>
            <w:r w:rsidR="00F96182">
              <w:rPr>
                <w:rFonts w:hint="eastAsia"/>
                <w:szCs w:val="21"/>
              </w:rPr>
              <w:t>ＳＮＳ</w:t>
            </w:r>
            <w:r>
              <w:rPr>
                <w:rFonts w:hint="eastAsia"/>
                <w:szCs w:val="21"/>
              </w:rPr>
              <w:t>を活用した情報発信ができる地域活動協議会スタッフの育成を行った。（１回）また、地域のニーズにあった、</w:t>
            </w:r>
            <w:r w:rsidR="00F96182">
              <w:rPr>
                <w:rFonts w:hint="eastAsia"/>
                <w:szCs w:val="21"/>
              </w:rPr>
              <w:t>ＳＮＳ</w:t>
            </w:r>
            <w:r>
              <w:rPr>
                <w:rFonts w:hint="eastAsia"/>
                <w:szCs w:val="21"/>
              </w:rPr>
              <w:t>を活用した情報発信について、継続して活動できるよう支援を行った。</w:t>
            </w:r>
          </w:p>
        </w:tc>
      </w:tr>
      <w:tr w:rsidR="000278F7" w:rsidRPr="000F5194" w14:paraId="4C0B5E8A" w14:textId="77777777" w:rsidTr="00A745E1">
        <w:trPr>
          <w:trHeight w:val="947"/>
        </w:trPr>
        <w:tc>
          <w:tcPr>
            <w:tcW w:w="584" w:type="dxa"/>
            <w:vAlign w:val="center"/>
          </w:tcPr>
          <w:p w14:paraId="34C51514" w14:textId="77777777" w:rsidR="000278F7" w:rsidRPr="003928F9" w:rsidRDefault="000278F7" w:rsidP="000278F7">
            <w:pPr>
              <w:spacing w:beforeLines="20" w:before="67" w:afterLines="20" w:after="67" w:line="240" w:lineRule="exact"/>
              <w:jc w:val="center"/>
              <w:rPr>
                <w:szCs w:val="21"/>
              </w:rPr>
            </w:pPr>
            <w:r>
              <w:rPr>
                <w:rFonts w:hint="eastAsia"/>
                <w:szCs w:val="21"/>
              </w:rPr>
              <w:t>住之江区</w:t>
            </w:r>
          </w:p>
        </w:tc>
        <w:tc>
          <w:tcPr>
            <w:tcW w:w="4434" w:type="dxa"/>
          </w:tcPr>
          <w:p w14:paraId="07C66BDF" w14:textId="77777777" w:rsidR="000278F7" w:rsidRDefault="00536505" w:rsidP="001A3879">
            <w:pPr>
              <w:spacing w:beforeLines="20" w:before="67" w:afterLines="20" w:after="67" w:line="220" w:lineRule="exact"/>
              <w:ind w:left="210" w:hangingChars="100" w:hanging="210"/>
              <w:rPr>
                <w:szCs w:val="21"/>
              </w:rPr>
            </w:pPr>
            <w:r>
              <w:rPr>
                <w:rFonts w:hint="eastAsia"/>
                <w:szCs w:val="21"/>
              </w:rPr>
              <w:t>・</w:t>
            </w:r>
            <w:r w:rsidR="000278F7">
              <w:rPr>
                <w:rFonts w:hint="eastAsia"/>
                <w:szCs w:val="21"/>
              </w:rPr>
              <w:t>ホームページや区</w:t>
            </w:r>
            <w:r w:rsidR="000278F7">
              <w:rPr>
                <w:rFonts w:hint="eastAsia"/>
                <w:szCs w:val="21"/>
              </w:rPr>
              <w:t xml:space="preserve">Facebook </w:t>
            </w:r>
            <w:r w:rsidR="000278F7">
              <w:rPr>
                <w:rFonts w:hint="eastAsia"/>
                <w:szCs w:val="21"/>
              </w:rPr>
              <w:t>等若い世代が利用する媒体を活用し、様々な地域課題に対応した取組が地域で行われていることや「</w:t>
            </w:r>
            <w:r w:rsidR="000278F7">
              <w:rPr>
                <w:rFonts w:hint="eastAsia"/>
                <w:szCs w:val="21"/>
              </w:rPr>
              <w:t>Code for OSAKA</w:t>
            </w:r>
            <w:r w:rsidR="000278F7">
              <w:rPr>
                <w:rFonts w:hint="eastAsia"/>
                <w:szCs w:val="21"/>
              </w:rPr>
              <w:t>」による</w:t>
            </w:r>
            <w:r w:rsidR="000278F7">
              <w:rPr>
                <w:rFonts w:hint="eastAsia"/>
                <w:szCs w:val="21"/>
              </w:rPr>
              <w:t xml:space="preserve">CivicTech </w:t>
            </w:r>
            <w:r w:rsidR="000278F7">
              <w:rPr>
                <w:rFonts w:hint="eastAsia"/>
                <w:szCs w:val="21"/>
              </w:rPr>
              <w:t>活動の情報発信を行う。</w:t>
            </w:r>
          </w:p>
          <w:p w14:paraId="6225080D"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・地域活動協議会をＰＲする区民参加型の取組を、ＩＣＴを活用して実施する。</w:t>
            </w:r>
          </w:p>
        </w:tc>
        <w:tc>
          <w:tcPr>
            <w:tcW w:w="5892" w:type="dxa"/>
          </w:tcPr>
          <w:p w14:paraId="41B2C3D9" w14:textId="77777777" w:rsidR="000278F7" w:rsidRDefault="00536505" w:rsidP="001A3879">
            <w:pPr>
              <w:widowControl/>
              <w:spacing w:beforeLines="20" w:before="67" w:afterLines="20" w:after="67" w:line="220" w:lineRule="exact"/>
              <w:ind w:left="210" w:hangingChars="100" w:hanging="210"/>
              <w:rPr>
                <w:szCs w:val="21"/>
              </w:rPr>
            </w:pPr>
            <w:r>
              <w:rPr>
                <w:rFonts w:hint="eastAsia"/>
                <w:szCs w:val="21"/>
              </w:rPr>
              <w:t>・</w:t>
            </w:r>
            <w:r w:rsidR="000278F7">
              <w:rPr>
                <w:rFonts w:hint="eastAsia"/>
                <w:szCs w:val="21"/>
              </w:rPr>
              <w:t>ホームページや区</w:t>
            </w:r>
            <w:r w:rsidR="000278F7">
              <w:rPr>
                <w:rFonts w:hint="eastAsia"/>
                <w:szCs w:val="21"/>
              </w:rPr>
              <w:t xml:space="preserve">Facebook </w:t>
            </w:r>
            <w:r w:rsidR="000278F7">
              <w:rPr>
                <w:rFonts w:hint="eastAsia"/>
                <w:szCs w:val="21"/>
              </w:rPr>
              <w:t>で様々な地域課題に対応した取組が地域で行われていることや「</w:t>
            </w:r>
            <w:r w:rsidR="000278F7">
              <w:rPr>
                <w:rFonts w:hint="eastAsia"/>
                <w:szCs w:val="21"/>
              </w:rPr>
              <w:t>Code for OSAKA</w:t>
            </w:r>
            <w:r w:rsidR="000278F7">
              <w:rPr>
                <w:rFonts w:hint="eastAsia"/>
                <w:szCs w:val="21"/>
              </w:rPr>
              <w:t>」による</w:t>
            </w:r>
            <w:r w:rsidR="000278F7">
              <w:rPr>
                <w:rFonts w:hint="eastAsia"/>
                <w:szCs w:val="21"/>
              </w:rPr>
              <w:t xml:space="preserve">CivicTech </w:t>
            </w:r>
            <w:r w:rsidR="000278F7">
              <w:rPr>
                <w:rFonts w:hint="eastAsia"/>
                <w:szCs w:val="21"/>
              </w:rPr>
              <w:t>活動の情報発信を行った。</w:t>
            </w:r>
          </w:p>
          <w:p w14:paraId="02102F9B"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・地域活動協議会において、中間支援組織支援のもとにホームページが作成され、情報の共有・発信を行った。</w:t>
            </w:r>
          </w:p>
          <w:p w14:paraId="6F3B2BC7" w14:textId="5BA10772"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・区</w:t>
            </w:r>
            <w:r>
              <w:rPr>
                <w:rFonts w:hint="eastAsia"/>
                <w:szCs w:val="21"/>
              </w:rPr>
              <w:t>Facebook</w:t>
            </w:r>
            <w:r>
              <w:rPr>
                <w:rFonts w:hint="eastAsia"/>
                <w:szCs w:val="21"/>
              </w:rPr>
              <w:t>で、新たな担い手育成に向けたイベントでの気軽に参加できる短時間ボランティア等を募集した。</w:t>
            </w:r>
          </w:p>
        </w:tc>
      </w:tr>
      <w:tr w:rsidR="000278F7" w:rsidRPr="000F5194" w14:paraId="3690612C" w14:textId="77777777" w:rsidTr="00A745E1">
        <w:trPr>
          <w:trHeight w:val="947"/>
        </w:trPr>
        <w:tc>
          <w:tcPr>
            <w:tcW w:w="584" w:type="dxa"/>
            <w:vAlign w:val="center"/>
          </w:tcPr>
          <w:p w14:paraId="6B36A7AD" w14:textId="77777777" w:rsidR="000278F7" w:rsidRPr="003928F9" w:rsidRDefault="000278F7" w:rsidP="000278F7">
            <w:pPr>
              <w:spacing w:beforeLines="20" w:before="67" w:afterLines="20" w:after="67" w:line="240" w:lineRule="exact"/>
              <w:jc w:val="center"/>
              <w:rPr>
                <w:szCs w:val="21"/>
              </w:rPr>
            </w:pPr>
            <w:r>
              <w:rPr>
                <w:rFonts w:hint="eastAsia"/>
                <w:szCs w:val="21"/>
              </w:rPr>
              <w:t>住吉区</w:t>
            </w:r>
          </w:p>
        </w:tc>
        <w:tc>
          <w:tcPr>
            <w:tcW w:w="4434" w:type="dxa"/>
          </w:tcPr>
          <w:p w14:paraId="2ACB85FE" w14:textId="77777777" w:rsidR="000278F7" w:rsidRDefault="000278F7" w:rsidP="001A3879">
            <w:pPr>
              <w:spacing w:beforeLines="20" w:before="67" w:afterLines="20" w:after="67" w:line="220" w:lineRule="exact"/>
              <w:ind w:left="210" w:hangingChars="100" w:hanging="210"/>
              <w:rPr>
                <w:szCs w:val="21"/>
              </w:rPr>
            </w:pPr>
            <w:r>
              <w:rPr>
                <w:rFonts w:hint="eastAsia"/>
                <w:szCs w:val="21"/>
              </w:rPr>
              <w:t>・若年層への区政・地域への関心喚起のため、</w:t>
            </w:r>
            <w:r w:rsidR="00F96182">
              <w:rPr>
                <w:rFonts w:hint="eastAsia"/>
                <w:szCs w:val="21"/>
              </w:rPr>
              <w:t>ＳＮＳ</w:t>
            </w:r>
            <w:r>
              <w:rPr>
                <w:rFonts w:hint="eastAsia"/>
                <w:szCs w:val="21"/>
              </w:rPr>
              <w:t>（</w:t>
            </w:r>
            <w:r>
              <w:rPr>
                <w:rFonts w:hint="eastAsia"/>
                <w:szCs w:val="21"/>
              </w:rPr>
              <w:t>LINE</w:t>
            </w:r>
            <w:r>
              <w:rPr>
                <w:rFonts w:hint="eastAsia"/>
                <w:szCs w:val="21"/>
              </w:rPr>
              <w:t>＠、</w:t>
            </w:r>
            <w:r>
              <w:rPr>
                <w:rFonts w:hint="eastAsia"/>
                <w:szCs w:val="21"/>
              </w:rPr>
              <w:t>Instagram</w:t>
            </w:r>
            <w:r>
              <w:rPr>
                <w:rFonts w:hint="eastAsia"/>
                <w:szCs w:val="21"/>
              </w:rPr>
              <w:t>、動画など）を活用した情報発信を強化する。</w:t>
            </w:r>
          </w:p>
          <w:p w14:paraId="5CE03BB6" w14:textId="77777777" w:rsidR="000278F7" w:rsidRDefault="000278F7" w:rsidP="001A3879">
            <w:pPr>
              <w:spacing w:beforeLines="20" w:before="67" w:afterLines="20" w:after="67" w:line="220" w:lineRule="exact"/>
              <w:ind w:left="210" w:hangingChars="100" w:hanging="210"/>
              <w:rPr>
                <w:szCs w:val="21"/>
              </w:rPr>
            </w:pPr>
            <w:r>
              <w:rPr>
                <w:rFonts w:hint="eastAsia"/>
                <w:szCs w:val="21"/>
              </w:rPr>
              <w:t>・地域活動協議会が自らの活動情報を発信し、地縁型団体への参加が少ない世代に向けて活動の参加を呼びかけるためのホームページの作成を支援する。</w:t>
            </w:r>
          </w:p>
          <w:p w14:paraId="215F982D"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・地域活動協議会で活動する人材募集の支援を行う。</w:t>
            </w:r>
          </w:p>
        </w:tc>
        <w:tc>
          <w:tcPr>
            <w:tcW w:w="5892" w:type="dxa"/>
          </w:tcPr>
          <w:p w14:paraId="6B5DAEC4"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LINE</w:t>
            </w:r>
            <w:r>
              <w:rPr>
                <w:rFonts w:hint="eastAsia"/>
                <w:szCs w:val="21"/>
              </w:rPr>
              <w:t>、</w:t>
            </w:r>
            <w:r>
              <w:rPr>
                <w:rFonts w:hint="eastAsia"/>
                <w:szCs w:val="21"/>
              </w:rPr>
              <w:t>Instagram</w:t>
            </w:r>
            <w:r>
              <w:rPr>
                <w:rFonts w:hint="eastAsia"/>
                <w:szCs w:val="21"/>
              </w:rPr>
              <w:t>、</w:t>
            </w:r>
            <w:r>
              <w:rPr>
                <w:rFonts w:hint="eastAsia"/>
                <w:szCs w:val="21"/>
              </w:rPr>
              <w:t>YouTube</w:t>
            </w:r>
            <w:r>
              <w:rPr>
                <w:rFonts w:hint="eastAsia"/>
                <w:szCs w:val="21"/>
              </w:rPr>
              <w:t>を活用した情報発信を実施した。</w:t>
            </w:r>
          </w:p>
          <w:p w14:paraId="04068CCB" w14:textId="6E12F562" w:rsidR="000278F7" w:rsidRDefault="000278F7" w:rsidP="001A3879">
            <w:pPr>
              <w:widowControl/>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会でホームページを積極的に活用している地域を紹介するとともに、各地域活動協議会によるホームページ作成を支援した。（</w:t>
            </w:r>
            <w:r>
              <w:rPr>
                <w:rFonts w:hint="eastAsia"/>
                <w:szCs w:val="21"/>
              </w:rPr>
              <w:t>10</w:t>
            </w:r>
            <w:r>
              <w:rPr>
                <w:rFonts w:hint="eastAsia"/>
                <w:szCs w:val="21"/>
              </w:rPr>
              <w:t>地域作成済み、１地域作成中、１地域未作成）</w:t>
            </w:r>
          </w:p>
          <w:p w14:paraId="0A53F754"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・事例共有会を開催し、ホームページや</w:t>
            </w:r>
            <w:r>
              <w:rPr>
                <w:rFonts w:hint="eastAsia"/>
                <w:szCs w:val="21"/>
              </w:rPr>
              <w:t>LINE</w:t>
            </w:r>
            <w:r>
              <w:rPr>
                <w:rFonts w:hint="eastAsia"/>
                <w:szCs w:val="21"/>
              </w:rPr>
              <w:t>を活用した情報発信例を紹介した。</w:t>
            </w:r>
          </w:p>
          <w:p w14:paraId="18775F51" w14:textId="6DF051C3"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・地域活動協議会ホームページ等でボランティア募集を行った。</w:t>
            </w:r>
          </w:p>
        </w:tc>
      </w:tr>
      <w:tr w:rsidR="000278F7" w:rsidRPr="000F5194" w14:paraId="5770DC95" w14:textId="77777777" w:rsidTr="00A745E1">
        <w:trPr>
          <w:trHeight w:val="558"/>
        </w:trPr>
        <w:tc>
          <w:tcPr>
            <w:tcW w:w="584" w:type="dxa"/>
            <w:vAlign w:val="center"/>
          </w:tcPr>
          <w:p w14:paraId="5BEC980B" w14:textId="77777777" w:rsidR="000278F7" w:rsidRPr="003928F9" w:rsidRDefault="000278F7" w:rsidP="000278F7">
            <w:pPr>
              <w:spacing w:beforeLines="20" w:before="67" w:afterLines="20" w:after="67" w:line="240" w:lineRule="exact"/>
              <w:jc w:val="center"/>
              <w:rPr>
                <w:szCs w:val="21"/>
              </w:rPr>
            </w:pPr>
            <w:r>
              <w:rPr>
                <w:rFonts w:hint="eastAsia"/>
                <w:szCs w:val="21"/>
              </w:rPr>
              <w:t>東住吉区</w:t>
            </w:r>
          </w:p>
        </w:tc>
        <w:tc>
          <w:tcPr>
            <w:tcW w:w="4434" w:type="dxa"/>
          </w:tcPr>
          <w:p w14:paraId="1E91CDA4" w14:textId="77777777" w:rsidR="000278F7" w:rsidRDefault="000278F7" w:rsidP="001A3879">
            <w:pPr>
              <w:spacing w:beforeLines="20" w:before="67" w:afterLines="20" w:after="67" w:line="220" w:lineRule="exact"/>
              <w:ind w:left="210" w:hangingChars="100" w:hanging="210"/>
              <w:rPr>
                <w:szCs w:val="21"/>
              </w:rPr>
            </w:pPr>
            <w:r>
              <w:rPr>
                <w:rFonts w:hint="eastAsia"/>
                <w:szCs w:val="21"/>
              </w:rPr>
              <w:t>・広報紙やイベント等で公式</w:t>
            </w:r>
            <w:r>
              <w:rPr>
                <w:rFonts w:hint="eastAsia"/>
                <w:szCs w:val="21"/>
              </w:rPr>
              <w:t>LINE</w:t>
            </w:r>
            <w:r>
              <w:rPr>
                <w:rFonts w:hint="eastAsia"/>
                <w:szCs w:val="21"/>
              </w:rPr>
              <w:t>アカウント登録への周知を実施する。</w:t>
            </w:r>
          </w:p>
          <w:p w14:paraId="5A8AD8C7"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・区民が多く参加するイベント・取組において、来場者に対し公式</w:t>
            </w:r>
            <w:r w:rsidR="00F96182">
              <w:rPr>
                <w:rFonts w:hint="eastAsia"/>
                <w:szCs w:val="21"/>
              </w:rPr>
              <w:t>ＳＮＳ</w:t>
            </w:r>
            <w:r>
              <w:rPr>
                <w:rFonts w:hint="eastAsia"/>
                <w:szCs w:val="21"/>
              </w:rPr>
              <w:t>を広く周知する。</w:t>
            </w:r>
          </w:p>
        </w:tc>
        <w:tc>
          <w:tcPr>
            <w:tcW w:w="5892" w:type="dxa"/>
          </w:tcPr>
          <w:p w14:paraId="1BAB4015" w14:textId="47090CEE" w:rsidR="000278F7" w:rsidRDefault="000278F7" w:rsidP="001A3879">
            <w:pPr>
              <w:widowControl/>
              <w:spacing w:beforeLines="20" w:before="67" w:afterLines="20" w:after="67" w:line="220" w:lineRule="exact"/>
              <w:ind w:left="210" w:hangingChars="100" w:hanging="210"/>
              <w:rPr>
                <w:szCs w:val="21"/>
              </w:rPr>
            </w:pPr>
            <w:r>
              <w:rPr>
                <w:rFonts w:hint="eastAsia"/>
                <w:szCs w:val="21"/>
              </w:rPr>
              <w:t>・毎月の広報紙において、公式</w:t>
            </w:r>
            <w:r>
              <w:rPr>
                <w:rFonts w:hint="eastAsia"/>
                <w:szCs w:val="21"/>
              </w:rPr>
              <w:t>LINE</w:t>
            </w:r>
            <w:r>
              <w:rPr>
                <w:rFonts w:hint="eastAsia"/>
                <w:szCs w:val="21"/>
              </w:rPr>
              <w:t>アカウントの周知記事を掲載するとともに、８月開催の親子向けのイベントや、</w:t>
            </w:r>
            <w:r>
              <w:rPr>
                <w:rFonts w:hint="eastAsia"/>
                <w:szCs w:val="21"/>
              </w:rPr>
              <w:t>10</w:t>
            </w:r>
            <w:r>
              <w:rPr>
                <w:rFonts w:hint="eastAsia"/>
                <w:szCs w:val="21"/>
              </w:rPr>
              <w:t>月に開催の区民フェスティバルにおいて、公式</w:t>
            </w:r>
            <w:r w:rsidR="00F96182">
              <w:rPr>
                <w:rFonts w:hint="eastAsia"/>
                <w:szCs w:val="21"/>
              </w:rPr>
              <w:t>ＳＮＳ</w:t>
            </w:r>
            <w:r>
              <w:rPr>
                <w:rFonts w:hint="eastAsia"/>
                <w:szCs w:val="21"/>
              </w:rPr>
              <w:t>の</w:t>
            </w:r>
            <w:r w:rsidR="00371CFF">
              <w:rPr>
                <w:rFonts w:hint="eastAsia"/>
                <w:szCs w:val="21"/>
              </w:rPr>
              <w:t>チラシ</w:t>
            </w:r>
            <w:r>
              <w:rPr>
                <w:rFonts w:hint="eastAsia"/>
                <w:szCs w:val="21"/>
              </w:rPr>
              <w:t>を来場者に対し広く配布・周知した。</w:t>
            </w:r>
          </w:p>
          <w:p w14:paraId="13C62DCA" w14:textId="17693A18" w:rsidR="000278F7" w:rsidRDefault="000278F7" w:rsidP="001A3879">
            <w:pPr>
              <w:widowControl/>
              <w:spacing w:beforeLines="20" w:before="67" w:afterLines="20" w:after="67" w:line="220" w:lineRule="exact"/>
              <w:ind w:left="210" w:hangingChars="100" w:hanging="210"/>
              <w:rPr>
                <w:szCs w:val="21"/>
              </w:rPr>
            </w:pPr>
            <w:r>
              <w:rPr>
                <w:rFonts w:hint="eastAsia"/>
                <w:szCs w:val="21"/>
              </w:rPr>
              <w:t>・毎月実施される乳幼児健診において、公式</w:t>
            </w:r>
            <w:r>
              <w:rPr>
                <w:rFonts w:hint="eastAsia"/>
                <w:szCs w:val="21"/>
              </w:rPr>
              <w:t>LINE</w:t>
            </w:r>
            <w:r>
              <w:rPr>
                <w:rFonts w:hint="eastAsia"/>
                <w:szCs w:val="21"/>
              </w:rPr>
              <w:t>アカウントの周知</w:t>
            </w:r>
            <w:r w:rsidR="00371CFF">
              <w:rPr>
                <w:rFonts w:hint="eastAsia"/>
                <w:szCs w:val="21"/>
              </w:rPr>
              <w:t>チラシ</w:t>
            </w:r>
            <w:r>
              <w:rPr>
                <w:rFonts w:hint="eastAsia"/>
                <w:szCs w:val="21"/>
              </w:rPr>
              <w:t>を配布した。</w:t>
            </w:r>
          </w:p>
          <w:p w14:paraId="34D74ECA"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・公式</w:t>
            </w:r>
            <w:r>
              <w:rPr>
                <w:rFonts w:hint="eastAsia"/>
                <w:szCs w:val="21"/>
              </w:rPr>
              <w:t>LINE</w:t>
            </w:r>
            <w:r>
              <w:rPr>
                <w:rFonts w:hint="eastAsia"/>
                <w:szCs w:val="21"/>
              </w:rPr>
              <w:t>アカウントの登録者（子育て層）を対象に、区政に対するアンケートを実施し、結果をホームページにおいて公表した。</w:t>
            </w:r>
          </w:p>
          <w:p w14:paraId="00304918" w14:textId="119758F8"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を利用した区民参加型の取組として、</w:t>
            </w:r>
            <w:r>
              <w:rPr>
                <w:rFonts w:hint="eastAsia"/>
                <w:szCs w:val="21"/>
              </w:rPr>
              <w:t>G20</w:t>
            </w:r>
            <w:r>
              <w:rPr>
                <w:rFonts w:hint="eastAsia"/>
                <w:szCs w:val="21"/>
              </w:rPr>
              <w:t>開催応援や大阪マラソン応援などを実施した。</w:t>
            </w:r>
          </w:p>
        </w:tc>
      </w:tr>
      <w:tr w:rsidR="000278F7" w:rsidRPr="000F5194" w14:paraId="4DF25FD3" w14:textId="77777777" w:rsidTr="00A745E1">
        <w:trPr>
          <w:trHeight w:val="947"/>
        </w:trPr>
        <w:tc>
          <w:tcPr>
            <w:tcW w:w="584" w:type="dxa"/>
            <w:vAlign w:val="center"/>
          </w:tcPr>
          <w:p w14:paraId="1FCB292F" w14:textId="77777777" w:rsidR="000278F7" w:rsidRPr="003928F9" w:rsidRDefault="000278F7" w:rsidP="000278F7">
            <w:pPr>
              <w:spacing w:beforeLines="20" w:before="67" w:afterLines="20" w:after="67" w:line="240" w:lineRule="exact"/>
              <w:jc w:val="center"/>
              <w:rPr>
                <w:szCs w:val="21"/>
              </w:rPr>
            </w:pPr>
            <w:r>
              <w:rPr>
                <w:rFonts w:hint="eastAsia"/>
                <w:szCs w:val="21"/>
              </w:rPr>
              <w:t>平野区</w:t>
            </w:r>
          </w:p>
        </w:tc>
        <w:tc>
          <w:tcPr>
            <w:tcW w:w="4434" w:type="dxa"/>
          </w:tcPr>
          <w:p w14:paraId="4FF7A4E6" w14:textId="77777777" w:rsidR="000278F7" w:rsidRDefault="000278F7" w:rsidP="001A3879">
            <w:pPr>
              <w:spacing w:beforeLines="20" w:before="67" w:afterLines="20" w:after="67" w:line="220" w:lineRule="exact"/>
              <w:ind w:left="210" w:hangingChars="100" w:hanging="210"/>
              <w:rPr>
                <w:szCs w:val="21"/>
              </w:rPr>
            </w:pPr>
            <w:r>
              <w:rPr>
                <w:rFonts w:hint="eastAsia"/>
                <w:szCs w:val="21"/>
              </w:rPr>
              <w:t>・中間支援組織（まちづくりセンター）と連携して、地域における周知方法を検討し支援を行う。</w:t>
            </w:r>
          </w:p>
          <w:p w14:paraId="6A7DE790" w14:textId="77777777" w:rsidR="000278F7" w:rsidRDefault="000278F7" w:rsidP="001A3879">
            <w:pPr>
              <w:spacing w:beforeLines="20" w:before="67" w:afterLines="20" w:after="67" w:line="220" w:lineRule="exact"/>
              <w:ind w:left="210" w:hangingChars="100" w:hanging="210"/>
              <w:rPr>
                <w:szCs w:val="21"/>
              </w:rPr>
            </w:pPr>
            <w:r>
              <w:rPr>
                <w:rFonts w:hint="eastAsia"/>
                <w:szCs w:val="21"/>
              </w:rPr>
              <w:t>・中間支援組織（まちづくりセンター）の電子広報媒体をきっかけに、各地域において電子媒体活用を支援する。</w:t>
            </w:r>
          </w:p>
          <w:p w14:paraId="7B29819C" w14:textId="77777777" w:rsidR="000278F7" w:rsidRDefault="000278F7" w:rsidP="001A3879">
            <w:pPr>
              <w:spacing w:beforeLines="20" w:before="67" w:afterLines="20" w:after="67" w:line="220" w:lineRule="exact"/>
              <w:ind w:left="210" w:hangingChars="100" w:hanging="210"/>
              <w:rPr>
                <w:szCs w:val="21"/>
              </w:rPr>
            </w:pPr>
            <w:r>
              <w:rPr>
                <w:rFonts w:hint="eastAsia"/>
                <w:szCs w:val="21"/>
              </w:rPr>
              <w:t>・地域における広報紙の作成や</w:t>
            </w:r>
            <w:r w:rsidR="00F96182">
              <w:rPr>
                <w:rFonts w:hint="eastAsia"/>
                <w:szCs w:val="21"/>
              </w:rPr>
              <w:t>ＳＮＳ</w:t>
            </w:r>
            <w:r>
              <w:rPr>
                <w:rFonts w:hint="eastAsia"/>
                <w:szCs w:val="21"/>
              </w:rPr>
              <w:t>の活用を支援し、それらを広報紙・ホームページや</w:t>
            </w:r>
            <w:r>
              <w:rPr>
                <w:rFonts w:hint="eastAsia"/>
                <w:szCs w:val="21"/>
              </w:rPr>
              <w:t>Facebook</w:t>
            </w:r>
            <w:r>
              <w:rPr>
                <w:rFonts w:hint="eastAsia"/>
                <w:szCs w:val="21"/>
              </w:rPr>
              <w:t>などで活動情報を含めて発信を行う。</w:t>
            </w:r>
          </w:p>
          <w:p w14:paraId="025E3902" w14:textId="77777777" w:rsidR="000278F7" w:rsidRDefault="000278F7" w:rsidP="001A3879">
            <w:pPr>
              <w:spacing w:beforeLines="20" w:before="67" w:afterLines="20" w:after="67" w:line="220" w:lineRule="exact"/>
              <w:ind w:left="210" w:hangingChars="100" w:hanging="210"/>
              <w:rPr>
                <w:szCs w:val="21"/>
              </w:rPr>
            </w:pPr>
            <w:r>
              <w:rPr>
                <w:rFonts w:hint="eastAsia"/>
                <w:szCs w:val="21"/>
              </w:rPr>
              <w:t>・平野区内で実施されている「こどもの居場所」の開設・運営支援や情報提供を行う。また、連絡会（情報交換の場）等を開催する。</w:t>
            </w:r>
          </w:p>
          <w:p w14:paraId="73BDB49A" w14:textId="77777777" w:rsidR="000278F7" w:rsidRDefault="000278F7" w:rsidP="001A3879">
            <w:pPr>
              <w:spacing w:beforeLines="20" w:before="67" w:afterLines="20" w:after="67" w:line="220" w:lineRule="exact"/>
              <w:ind w:left="210" w:hangingChars="100" w:hanging="210"/>
              <w:rPr>
                <w:szCs w:val="21"/>
              </w:rPr>
            </w:pPr>
            <w:r>
              <w:rPr>
                <w:rFonts w:hint="eastAsia"/>
                <w:szCs w:val="21"/>
              </w:rPr>
              <w:t>・いきいき百歳体操の実施場所やサポーター養成講座、交流会の開催などの情報発信を行う。</w:t>
            </w:r>
          </w:p>
          <w:p w14:paraId="4FC65E99" w14:textId="77777777" w:rsidR="000278F7" w:rsidRDefault="000278F7" w:rsidP="001A3879">
            <w:pPr>
              <w:spacing w:beforeLines="20" w:before="67" w:afterLines="20" w:after="67" w:line="220" w:lineRule="exact"/>
              <w:ind w:left="210" w:hangingChars="100" w:hanging="210"/>
              <w:rPr>
                <w:szCs w:val="21"/>
              </w:rPr>
            </w:pPr>
            <w:r>
              <w:rPr>
                <w:rFonts w:hint="eastAsia"/>
                <w:szCs w:val="21"/>
              </w:rPr>
              <w:t>・認知症予防推進事業における「平野区いきいき脳活サポートマニュアル」などの情報発信および取組団体を発掘する。</w:t>
            </w:r>
          </w:p>
          <w:p w14:paraId="0827FEA9" w14:textId="77777777" w:rsidR="000278F7" w:rsidRDefault="000278F7" w:rsidP="001A3879">
            <w:pPr>
              <w:spacing w:beforeLines="20" w:before="67" w:afterLines="20" w:after="67" w:line="220" w:lineRule="exact"/>
              <w:ind w:left="210" w:hangingChars="100" w:hanging="210"/>
              <w:rPr>
                <w:szCs w:val="21"/>
              </w:rPr>
            </w:pPr>
            <w:r>
              <w:rPr>
                <w:rFonts w:hint="eastAsia"/>
                <w:szCs w:val="21"/>
              </w:rPr>
              <w:t>・キッズひらちゃん子育て応援団への登録団体や個人ボランティアを募集する。</w:t>
            </w:r>
          </w:p>
          <w:p w14:paraId="01613C2A" w14:textId="77777777" w:rsidR="000278F7" w:rsidRDefault="000278F7" w:rsidP="001A3879">
            <w:pPr>
              <w:spacing w:beforeLines="20" w:before="67" w:afterLines="20" w:after="67" w:line="220" w:lineRule="exact"/>
              <w:ind w:left="210" w:hangingChars="100" w:hanging="210"/>
              <w:rPr>
                <w:szCs w:val="21"/>
              </w:rPr>
            </w:pPr>
            <w:r>
              <w:rPr>
                <w:rFonts w:hint="eastAsia"/>
                <w:szCs w:val="21"/>
              </w:rPr>
              <w:t>・情報誌「子育てのＷＡ！情報」による子育て支援活動の情報発信等を行う。</w:t>
            </w:r>
          </w:p>
          <w:p w14:paraId="0A4DD587" w14:textId="77777777" w:rsidR="000278F7" w:rsidRPr="003928F9" w:rsidRDefault="000278F7" w:rsidP="001A3879">
            <w:pPr>
              <w:spacing w:beforeLines="20" w:before="67" w:afterLines="20" w:after="67" w:line="220" w:lineRule="exact"/>
              <w:ind w:left="210" w:hangingChars="100" w:hanging="210"/>
              <w:rPr>
                <w:szCs w:val="21"/>
              </w:rPr>
            </w:pPr>
            <w:r>
              <w:rPr>
                <w:rFonts w:hint="eastAsia"/>
                <w:szCs w:val="21"/>
              </w:rPr>
              <w:t>・</w:t>
            </w:r>
            <w:r>
              <w:rPr>
                <w:rFonts w:hint="eastAsia"/>
                <w:szCs w:val="21"/>
              </w:rPr>
              <w:t>Facebook</w:t>
            </w:r>
            <w:r>
              <w:rPr>
                <w:rFonts w:hint="eastAsia"/>
                <w:szCs w:val="21"/>
              </w:rPr>
              <w:t>「子育て情報ページ」やホームページによる子育て支援活動やボランティア養成講座などの情報発信を行う。</w:t>
            </w:r>
          </w:p>
        </w:tc>
        <w:tc>
          <w:tcPr>
            <w:tcW w:w="5892" w:type="dxa"/>
          </w:tcPr>
          <w:p w14:paraId="67054D58"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・中間支援組織（まちづくりセンター）と情報共有し、地域特性に応じた広報支援の方向性を確認した。</w:t>
            </w:r>
          </w:p>
          <w:p w14:paraId="5175223D" w14:textId="54C28570" w:rsidR="000278F7" w:rsidRDefault="000278F7" w:rsidP="001A3879">
            <w:pPr>
              <w:widowControl/>
              <w:spacing w:beforeLines="20" w:before="67" w:afterLines="20" w:after="67" w:line="220" w:lineRule="exact"/>
              <w:ind w:left="210" w:hangingChars="100" w:hanging="210"/>
              <w:rPr>
                <w:szCs w:val="21"/>
              </w:rPr>
            </w:pPr>
            <w:r>
              <w:rPr>
                <w:rFonts w:hint="eastAsia"/>
                <w:szCs w:val="21"/>
              </w:rPr>
              <w:t>・中間支援組織の支援により、地域で新たに広報紙の作成・</w:t>
            </w:r>
            <w:r w:rsidR="000819FD">
              <w:rPr>
                <w:rFonts w:hint="eastAsia"/>
                <w:szCs w:val="21"/>
              </w:rPr>
              <w:t>配布</w:t>
            </w:r>
            <w:r>
              <w:rPr>
                <w:rFonts w:hint="eastAsia"/>
                <w:szCs w:val="21"/>
              </w:rPr>
              <w:t>を行った。</w:t>
            </w:r>
          </w:p>
          <w:p w14:paraId="15AF6AA9"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・（再掲）中間支援組織の支援により、地域で新たに電子媒体での広報が開始された。</w:t>
            </w:r>
          </w:p>
          <w:p w14:paraId="059B8979"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・平野区内で実施されている「こどもの居場所」の開設・運営支援や情報提供を行った。また、連絡会（情報交換の場）等を開催した。（５回）</w:t>
            </w:r>
          </w:p>
          <w:p w14:paraId="3AF5A3A6"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・いきいき百歳体操の実施場所やサポーター養成講座、交流会の開催などの情報発信を行った。（４回）</w:t>
            </w:r>
          </w:p>
          <w:p w14:paraId="7C93F616" w14:textId="6C6CDAD7" w:rsidR="000278F7" w:rsidRDefault="000278F7" w:rsidP="001A3879">
            <w:pPr>
              <w:widowControl/>
              <w:spacing w:beforeLines="20" w:before="67" w:afterLines="20" w:after="67" w:line="220" w:lineRule="exact"/>
              <w:ind w:left="210" w:hangingChars="100" w:hanging="210"/>
              <w:rPr>
                <w:szCs w:val="21"/>
              </w:rPr>
            </w:pPr>
            <w:r>
              <w:rPr>
                <w:rFonts w:hint="eastAsia"/>
                <w:szCs w:val="21"/>
              </w:rPr>
              <w:t>・「平野区いきいき脳活サポートマニュアル」を活用し、認知症予防推進事業などの情報発信及び取組団体の発掘を行った。（</w:t>
            </w:r>
            <w:r>
              <w:rPr>
                <w:rFonts w:hint="eastAsia"/>
                <w:szCs w:val="21"/>
              </w:rPr>
              <w:t>13</w:t>
            </w:r>
            <w:r w:rsidR="00A745E1">
              <w:rPr>
                <w:rFonts w:hint="eastAsia"/>
                <w:szCs w:val="21"/>
              </w:rPr>
              <w:t>か</w:t>
            </w:r>
            <w:r>
              <w:rPr>
                <w:rFonts w:hint="eastAsia"/>
                <w:szCs w:val="21"/>
              </w:rPr>
              <w:t>所）</w:t>
            </w:r>
          </w:p>
          <w:p w14:paraId="5354A194" w14:textId="77777777" w:rsidR="000278F7" w:rsidRDefault="000278F7" w:rsidP="001A3879">
            <w:pPr>
              <w:widowControl/>
              <w:spacing w:beforeLines="20" w:before="67" w:afterLines="20" w:after="67" w:line="220" w:lineRule="exact"/>
              <w:ind w:left="210" w:hangingChars="100" w:hanging="210"/>
              <w:rPr>
                <w:szCs w:val="21"/>
              </w:rPr>
            </w:pPr>
            <w:r>
              <w:rPr>
                <w:rFonts w:hint="eastAsia"/>
                <w:szCs w:val="21"/>
              </w:rPr>
              <w:t>・キッズひらちゃん子育て応援団への登録団体や個人ボランティアの募集を行った。（新規</w:t>
            </w:r>
            <w:r>
              <w:rPr>
                <w:rFonts w:hint="eastAsia"/>
                <w:szCs w:val="21"/>
              </w:rPr>
              <w:t xml:space="preserve"> </w:t>
            </w:r>
            <w:r>
              <w:rPr>
                <w:rFonts w:hint="eastAsia"/>
                <w:szCs w:val="21"/>
              </w:rPr>
              <w:t>登録団体２件、個人ボランティア４人）</w:t>
            </w:r>
          </w:p>
          <w:p w14:paraId="70C780B5" w14:textId="4F005A32" w:rsidR="000278F7" w:rsidRDefault="000278F7" w:rsidP="001A3879">
            <w:pPr>
              <w:widowControl/>
              <w:spacing w:beforeLines="20" w:before="67" w:afterLines="20" w:after="67" w:line="220" w:lineRule="exact"/>
              <w:ind w:left="210" w:hangingChars="100" w:hanging="210"/>
              <w:rPr>
                <w:szCs w:val="21"/>
              </w:rPr>
            </w:pPr>
            <w:r>
              <w:rPr>
                <w:rFonts w:hint="eastAsia"/>
                <w:szCs w:val="21"/>
              </w:rPr>
              <w:t>・情報誌「子育てのＷＡ！情報」による子育て支援活動の情報発信等を行った。（乳幼児健診時で</w:t>
            </w:r>
            <w:r w:rsidR="004936B1">
              <w:rPr>
                <w:rFonts w:hint="eastAsia"/>
                <w:szCs w:val="21"/>
              </w:rPr>
              <w:t>配付</w:t>
            </w:r>
            <w:r>
              <w:rPr>
                <w:rFonts w:hint="eastAsia"/>
                <w:szCs w:val="21"/>
              </w:rPr>
              <w:t>）</w:t>
            </w:r>
          </w:p>
          <w:p w14:paraId="3FB99769" w14:textId="20556417" w:rsidR="000278F7" w:rsidRPr="003928F9" w:rsidRDefault="000278F7" w:rsidP="001A3879">
            <w:pPr>
              <w:widowControl/>
              <w:spacing w:beforeLines="20" w:before="67" w:afterLines="20" w:after="67" w:line="220" w:lineRule="exact"/>
              <w:ind w:left="210" w:hangingChars="100" w:hanging="210"/>
              <w:rPr>
                <w:szCs w:val="21"/>
              </w:rPr>
            </w:pPr>
            <w:r>
              <w:rPr>
                <w:rFonts w:hint="eastAsia"/>
                <w:szCs w:val="21"/>
              </w:rPr>
              <w:t>・（再掲）</w:t>
            </w:r>
            <w:r>
              <w:rPr>
                <w:rFonts w:hint="eastAsia"/>
                <w:szCs w:val="21"/>
              </w:rPr>
              <w:t>Facebook</w:t>
            </w:r>
            <w:r>
              <w:rPr>
                <w:rFonts w:hint="eastAsia"/>
                <w:szCs w:val="21"/>
              </w:rPr>
              <w:t>「子育て情報ページ」やホームページによる子育て支援活動やボランティア養成講座などの情報発信を行った。（</w:t>
            </w:r>
            <w:r>
              <w:rPr>
                <w:rFonts w:hint="eastAsia"/>
                <w:szCs w:val="21"/>
              </w:rPr>
              <w:t>68</w:t>
            </w:r>
            <w:r>
              <w:rPr>
                <w:rFonts w:hint="eastAsia"/>
                <w:szCs w:val="21"/>
              </w:rPr>
              <w:t>件）</w:t>
            </w:r>
          </w:p>
        </w:tc>
      </w:tr>
      <w:tr w:rsidR="000278F7" w:rsidRPr="000F5194" w14:paraId="50CB36DA" w14:textId="77777777" w:rsidTr="00A745E1">
        <w:trPr>
          <w:trHeight w:val="947"/>
        </w:trPr>
        <w:tc>
          <w:tcPr>
            <w:tcW w:w="584" w:type="dxa"/>
            <w:tcBorders>
              <w:bottom w:val="single" w:sz="4" w:space="0" w:color="auto"/>
            </w:tcBorders>
            <w:vAlign w:val="center"/>
          </w:tcPr>
          <w:p w14:paraId="665302D5" w14:textId="77777777" w:rsidR="000278F7" w:rsidRPr="007C2A2B" w:rsidRDefault="000278F7" w:rsidP="000278F7">
            <w:pPr>
              <w:spacing w:beforeLines="20" w:before="67" w:afterLines="20" w:after="67" w:line="240" w:lineRule="exact"/>
              <w:jc w:val="center"/>
              <w:rPr>
                <w:rFonts w:asciiTheme="minorEastAsia" w:hAnsiTheme="minorEastAsia" w:cs="ＭＳ Ｐゴシック"/>
                <w:szCs w:val="21"/>
              </w:rPr>
            </w:pPr>
            <w:r w:rsidRPr="007C2A2B">
              <w:rPr>
                <w:rFonts w:asciiTheme="minorEastAsia" w:hAnsiTheme="minorEastAsia" w:cs="ＭＳ Ｐゴシック" w:hint="eastAsia"/>
                <w:szCs w:val="21"/>
              </w:rPr>
              <w:t>西成区</w:t>
            </w:r>
          </w:p>
        </w:tc>
        <w:tc>
          <w:tcPr>
            <w:tcW w:w="4434" w:type="dxa"/>
            <w:tcBorders>
              <w:bottom w:val="single" w:sz="4" w:space="0" w:color="auto"/>
            </w:tcBorders>
          </w:tcPr>
          <w:p w14:paraId="19A095C6" w14:textId="77777777" w:rsidR="000278F7" w:rsidRPr="00C05A4B" w:rsidRDefault="000278F7" w:rsidP="001A3879">
            <w:pPr>
              <w:spacing w:beforeLines="20" w:before="67" w:afterLines="20" w:after="67" w:line="220" w:lineRule="exact"/>
              <w:ind w:left="210" w:hangingChars="100" w:hanging="210"/>
              <w:rPr>
                <w:color w:val="000000" w:themeColor="text1"/>
              </w:rPr>
            </w:pPr>
            <w:r w:rsidRPr="00C05A4B">
              <w:rPr>
                <w:rFonts w:hint="eastAsia"/>
                <w:color w:val="000000" w:themeColor="text1"/>
              </w:rPr>
              <w:t>・</w:t>
            </w:r>
            <w:r w:rsidR="00F96182" w:rsidRPr="00C05A4B">
              <w:rPr>
                <w:rFonts w:hint="eastAsia"/>
                <w:color w:val="000000" w:themeColor="text1"/>
              </w:rPr>
              <w:t>ＳＮＳ</w:t>
            </w:r>
            <w:r w:rsidRPr="00C05A4B">
              <w:rPr>
                <w:rFonts w:hint="eastAsia"/>
                <w:color w:val="000000" w:themeColor="text1"/>
              </w:rPr>
              <w:t>などのＩＣＴを活用し、情報発信や事業の実施（小学生向けプログラミング教室等）を中間支援組織による支援を継続しつつ、市民同士または市民と行政がつながることを促進する。</w:t>
            </w:r>
          </w:p>
          <w:p w14:paraId="409E9217" w14:textId="77777777" w:rsidR="000278F7" w:rsidRPr="00C05A4B" w:rsidRDefault="000278F7" w:rsidP="001A3879">
            <w:pPr>
              <w:spacing w:beforeLines="20" w:before="67" w:afterLines="20" w:after="67" w:line="220" w:lineRule="exact"/>
              <w:ind w:left="210" w:hangingChars="100" w:hanging="210"/>
              <w:rPr>
                <w:color w:val="000000" w:themeColor="text1"/>
              </w:rPr>
            </w:pPr>
            <w:r w:rsidRPr="00C05A4B">
              <w:rPr>
                <w:rFonts w:hint="eastAsia"/>
                <w:color w:val="000000" w:themeColor="text1"/>
              </w:rPr>
              <w:t>・プログラミング教室の開催にあたっての効果を分析しつつ、他地域での応用が可能な場合はその分析結果をもとに情報提供するなど、継続して支援を行っていく。</w:t>
            </w:r>
          </w:p>
          <w:p w14:paraId="1E5748EF" w14:textId="355484E4" w:rsidR="000278F7" w:rsidRPr="00C05A4B" w:rsidRDefault="000278F7" w:rsidP="001A3879">
            <w:pPr>
              <w:spacing w:beforeLines="20" w:before="67" w:afterLines="20" w:after="67" w:line="220" w:lineRule="exact"/>
              <w:ind w:left="210" w:hangingChars="100" w:hanging="210"/>
              <w:rPr>
                <w:color w:val="000000" w:themeColor="text1"/>
              </w:rPr>
            </w:pPr>
            <w:r w:rsidRPr="00C05A4B">
              <w:rPr>
                <w:rFonts w:hint="eastAsia"/>
                <w:color w:val="000000" w:themeColor="text1"/>
              </w:rPr>
              <w:t>・多様なＩＣＴ（ポータルサイトを含む。）の活用促進に向けて、情報提供を行っていく。</w:t>
            </w:r>
          </w:p>
        </w:tc>
        <w:tc>
          <w:tcPr>
            <w:tcW w:w="5892" w:type="dxa"/>
            <w:tcBorders>
              <w:bottom w:val="single" w:sz="4" w:space="0" w:color="auto"/>
            </w:tcBorders>
          </w:tcPr>
          <w:p w14:paraId="1595C4BB" w14:textId="77777777" w:rsidR="000278F7" w:rsidRPr="00C05A4B" w:rsidRDefault="000278F7" w:rsidP="001A3879">
            <w:pPr>
              <w:widowControl/>
              <w:spacing w:beforeLines="20" w:before="67" w:afterLines="20" w:after="67" w:line="220" w:lineRule="exact"/>
              <w:ind w:left="210" w:hangingChars="100" w:hanging="210"/>
              <w:rPr>
                <w:color w:val="000000" w:themeColor="text1"/>
              </w:rPr>
            </w:pPr>
            <w:r w:rsidRPr="00C05A4B">
              <w:rPr>
                <w:rFonts w:hint="eastAsia"/>
                <w:color w:val="000000" w:themeColor="text1"/>
              </w:rPr>
              <w:t>・中間支援組織による地域活動協議会への支援として、ＮＰＯ法人の協力を得ながら、</w:t>
            </w:r>
            <w:r w:rsidRPr="00C05A4B">
              <w:rPr>
                <w:color w:val="000000" w:themeColor="text1"/>
              </w:rPr>
              <w:t>Facebook</w:t>
            </w:r>
            <w:r w:rsidRPr="00C05A4B">
              <w:rPr>
                <w:rFonts w:hint="eastAsia"/>
                <w:color w:val="000000" w:themeColor="text1"/>
              </w:rPr>
              <w:t>を利用して事業への参加を呼びかけるなどし、小学生向けプログラミング教室を継続して実施した。</w:t>
            </w:r>
          </w:p>
          <w:p w14:paraId="2DA8ED7C" w14:textId="77777777" w:rsidR="000278F7" w:rsidRPr="00C05A4B" w:rsidRDefault="000278F7" w:rsidP="001A3879">
            <w:pPr>
              <w:widowControl/>
              <w:spacing w:beforeLines="20" w:before="67" w:afterLines="20" w:after="67" w:line="220" w:lineRule="exact"/>
              <w:ind w:left="210" w:hangingChars="100" w:hanging="210"/>
              <w:rPr>
                <w:color w:val="000000" w:themeColor="text1"/>
              </w:rPr>
            </w:pPr>
            <w:r w:rsidRPr="00C05A4B">
              <w:rPr>
                <w:rFonts w:hint="eastAsia"/>
                <w:color w:val="000000" w:themeColor="text1"/>
              </w:rPr>
              <w:t>・プログラミング教室の開催にあたっての効果の分析について、中間支援組織を活用しながら取組を進めた。</w:t>
            </w:r>
          </w:p>
          <w:p w14:paraId="44AB86B0" w14:textId="22449B38" w:rsidR="000278F7" w:rsidRPr="00C05A4B" w:rsidRDefault="005F6E8B" w:rsidP="001A3879">
            <w:pPr>
              <w:widowControl/>
              <w:spacing w:beforeLines="20" w:before="67" w:afterLines="20" w:after="67" w:line="220" w:lineRule="exact"/>
              <w:ind w:left="210" w:hangingChars="100" w:hanging="210"/>
              <w:rPr>
                <w:color w:val="000000" w:themeColor="text1"/>
              </w:rPr>
            </w:pPr>
            <w:r>
              <w:rPr>
                <w:rFonts w:hint="eastAsia"/>
                <w:color w:val="000000" w:themeColor="text1"/>
              </w:rPr>
              <w:t>・６月及び</w:t>
            </w:r>
            <w:r>
              <w:rPr>
                <w:rFonts w:hint="eastAsia"/>
                <w:color w:val="000000" w:themeColor="text1"/>
              </w:rPr>
              <w:t>12</w:t>
            </w:r>
            <w:r w:rsidR="000278F7" w:rsidRPr="00C05A4B">
              <w:rPr>
                <w:rFonts w:hint="eastAsia"/>
                <w:color w:val="000000" w:themeColor="text1"/>
              </w:rPr>
              <w:t>月開催の地域活動協議会補助金説明会において多様なＩＣＴ（ポータルサイトを含む。）活用促進に向けて、情報提供を行った。</w:t>
            </w:r>
          </w:p>
          <w:p w14:paraId="035AE336" w14:textId="3206A381" w:rsidR="000278F7" w:rsidRPr="00C05A4B" w:rsidRDefault="000278F7" w:rsidP="001A3879">
            <w:pPr>
              <w:widowControl/>
              <w:spacing w:beforeLines="20" w:before="67" w:afterLines="20" w:after="67" w:line="220" w:lineRule="exact"/>
              <w:rPr>
                <w:color w:val="000000" w:themeColor="text1"/>
              </w:rPr>
            </w:pPr>
          </w:p>
        </w:tc>
      </w:tr>
    </w:tbl>
    <w:p w14:paraId="1F0437CB" w14:textId="77777777" w:rsidR="000278F7" w:rsidRDefault="000278F7" w:rsidP="000278F7">
      <w:pPr>
        <w:rPr>
          <w:rFonts w:asciiTheme="majorEastAsia" w:eastAsiaTheme="majorEastAsia" w:hAnsiTheme="majorEastAsia"/>
          <w:sz w:val="22"/>
        </w:rPr>
      </w:pPr>
    </w:p>
    <w:p w14:paraId="7FDD1E1D" w14:textId="6425857D" w:rsidR="00223F35" w:rsidRPr="000F5194" w:rsidRDefault="000278F7" w:rsidP="00223F35">
      <w:pPr>
        <w:widowControl/>
        <w:jc w:val="left"/>
        <w:rPr>
          <w:rFonts w:asciiTheme="majorEastAsia" w:eastAsiaTheme="majorEastAsia" w:hAnsiTheme="majorEastAsia"/>
          <w:b/>
        </w:rPr>
      </w:pPr>
      <w:r>
        <w:rPr>
          <w:rFonts w:asciiTheme="majorEastAsia" w:eastAsiaTheme="majorEastAsia" w:hAnsiTheme="majorEastAsia"/>
          <w:sz w:val="22"/>
        </w:rPr>
        <w:br w:type="page"/>
      </w:r>
      <w:r w:rsidR="00223F35">
        <w:rPr>
          <w:rFonts w:asciiTheme="majorEastAsia" w:eastAsiaTheme="majorEastAsia" w:hAnsiTheme="majorEastAsia" w:hint="eastAsia"/>
          <w:b/>
        </w:rPr>
        <w:t>柱１</w:t>
      </w:r>
      <w:r w:rsidR="00223F35">
        <w:rPr>
          <w:rFonts w:asciiTheme="majorEastAsia" w:eastAsiaTheme="majorEastAsia" w:hAnsiTheme="majorEastAsia"/>
          <w:b/>
        </w:rPr>
        <w:t>-Ⅱ-イ 地域を限定しない活動の活性化（テーマ型団体）</w:t>
      </w:r>
      <w:r w:rsidR="00223F35"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313" behindDoc="0" locked="0" layoutInCell="1" allowOverlap="1" wp14:anchorId="2827F6A3" wp14:editId="0E7F02BA">
                <wp:simplePos x="0" y="0"/>
                <wp:positionH relativeFrom="margin">
                  <wp:align>center</wp:align>
                </wp:positionH>
                <wp:positionV relativeFrom="paragraph">
                  <wp:posOffset>-391160</wp:posOffset>
                </wp:positionV>
                <wp:extent cx="609600" cy="3143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3DEB726C" w14:textId="11D6AB72" w:rsidR="00E2342B" w:rsidRPr="009C183C" w:rsidRDefault="00E2342B" w:rsidP="00223F35">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F6A3" id="テキスト ボックス 86" o:spid="_x0000_s1041" type="#_x0000_t202" style="position:absolute;margin-left:0;margin-top:-30.8pt;width:48pt;height:24.75pt;z-index:25165831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" filled="f" stroked="f" strokeweight=".5pt">
                <v:textbox>
                  <w:txbxContent>
                    <w:p w14:paraId="3DEB726C" w14:textId="11D6AB72" w:rsidR="00E2342B" w:rsidRPr="009C183C" w:rsidRDefault="00E2342B" w:rsidP="00223F35">
                      <w:pPr>
                        <w:jc w:val="center"/>
                        <w:rPr>
                          <w:rFonts w:ascii="ＭＳ ゴシック" w:eastAsia="ＭＳ ゴシック" w:hAnsi="ＭＳ ゴシック"/>
                          <w:b/>
                          <w:sz w:val="22"/>
                        </w:rPr>
                      </w:pPr>
                    </w:p>
                  </w:txbxContent>
                </v:textbox>
                <w10:wrap anchorx="margin"/>
              </v:shape>
            </w:pict>
          </mc:Fallback>
        </mc:AlternateContent>
      </w:r>
    </w:p>
    <w:p w14:paraId="60D947A7" w14:textId="77777777" w:rsidR="00223F35" w:rsidRDefault="00223F35" w:rsidP="00223F35">
      <w:pPr>
        <w:rPr>
          <w:rFonts w:asciiTheme="majorEastAsia" w:eastAsiaTheme="majorEastAsia" w:hAnsiTheme="majorEastAsia"/>
          <w:sz w:val="22"/>
        </w:rPr>
      </w:pPr>
      <w:r>
        <w:rPr>
          <w:rFonts w:asciiTheme="majorEastAsia" w:eastAsiaTheme="majorEastAsia" w:hAnsiTheme="majorEastAsia" w:hint="eastAsia"/>
          <w:sz w:val="22"/>
        </w:rPr>
        <w:t>取組期間の成果及び今後の方向性</w:t>
      </w:r>
    </w:p>
    <w:tbl>
      <w:tblPr>
        <w:tblStyle w:val="a3"/>
        <w:tblW w:w="10910" w:type="dxa"/>
        <w:tblLayout w:type="fixed"/>
        <w:tblLook w:val="04A0" w:firstRow="1" w:lastRow="0" w:firstColumn="1" w:lastColumn="0" w:noHBand="0" w:noVBand="1"/>
      </w:tblPr>
      <w:tblGrid>
        <w:gridCol w:w="584"/>
        <w:gridCol w:w="4434"/>
        <w:gridCol w:w="5892"/>
      </w:tblGrid>
      <w:tr w:rsidR="00223F35" w:rsidRPr="000F5194" w14:paraId="236B4F51" w14:textId="77777777" w:rsidTr="004F691D">
        <w:trPr>
          <w:trHeight w:val="414"/>
          <w:tblHeader/>
        </w:trPr>
        <w:tc>
          <w:tcPr>
            <w:tcW w:w="584" w:type="dxa"/>
            <w:shd w:val="clear" w:color="auto" w:fill="B6DDE8" w:themeFill="accent5" w:themeFillTint="66"/>
          </w:tcPr>
          <w:p w14:paraId="0A9EBB18" w14:textId="77777777" w:rsidR="00223F35" w:rsidRPr="000F5194" w:rsidRDefault="00223F35" w:rsidP="001E6EF6">
            <w:pPr>
              <w:rPr>
                <w:sz w:val="24"/>
                <w:szCs w:val="24"/>
              </w:rPr>
            </w:pPr>
          </w:p>
        </w:tc>
        <w:tc>
          <w:tcPr>
            <w:tcW w:w="4434" w:type="dxa"/>
            <w:shd w:val="clear" w:color="auto" w:fill="B6DDE8" w:themeFill="accent5" w:themeFillTint="66"/>
            <w:vAlign w:val="center"/>
          </w:tcPr>
          <w:p w14:paraId="067C5101" w14:textId="77777777" w:rsidR="00223F35" w:rsidRPr="000F5194" w:rsidRDefault="00223F35" w:rsidP="00165399">
            <w:pPr>
              <w:spacing w:beforeLines="20" w:before="67" w:afterLines="20" w:after="67" w:line="220" w:lineRule="exact"/>
              <w:ind w:left="210" w:hangingChars="100" w:hanging="210"/>
              <w:jc w:val="center"/>
              <w:rPr>
                <w:szCs w:val="21"/>
              </w:rPr>
            </w:pPr>
            <w:r>
              <w:rPr>
                <w:rFonts w:hint="eastAsia"/>
                <w:szCs w:val="21"/>
              </w:rPr>
              <w:t>取組期間の成果</w:t>
            </w:r>
          </w:p>
        </w:tc>
        <w:tc>
          <w:tcPr>
            <w:tcW w:w="5892" w:type="dxa"/>
            <w:shd w:val="clear" w:color="auto" w:fill="B6DDE8" w:themeFill="accent5" w:themeFillTint="66"/>
            <w:vAlign w:val="center"/>
          </w:tcPr>
          <w:p w14:paraId="6A3C3933" w14:textId="77777777" w:rsidR="00223F35" w:rsidRPr="000F5194" w:rsidRDefault="00223F35" w:rsidP="00165399">
            <w:pPr>
              <w:spacing w:beforeLines="20" w:before="67" w:afterLines="20" w:after="67" w:line="220" w:lineRule="exact"/>
              <w:ind w:left="210" w:hangingChars="100" w:hanging="210"/>
              <w:jc w:val="center"/>
              <w:rPr>
                <w:szCs w:val="21"/>
              </w:rPr>
            </w:pPr>
            <w:r>
              <w:rPr>
                <w:rFonts w:hint="eastAsia"/>
                <w:szCs w:val="21"/>
              </w:rPr>
              <w:t>今後の方向性</w:t>
            </w:r>
          </w:p>
        </w:tc>
      </w:tr>
      <w:tr w:rsidR="00223F35" w:rsidRPr="000F5194" w14:paraId="2819660A" w14:textId="77777777" w:rsidTr="004F691D">
        <w:trPr>
          <w:trHeight w:val="947"/>
        </w:trPr>
        <w:tc>
          <w:tcPr>
            <w:tcW w:w="584" w:type="dxa"/>
            <w:vAlign w:val="center"/>
          </w:tcPr>
          <w:p w14:paraId="66CE9E94" w14:textId="77777777" w:rsidR="00223F35" w:rsidRPr="003928F9" w:rsidRDefault="00223F35" w:rsidP="001E6EF6">
            <w:pPr>
              <w:spacing w:beforeLines="20" w:before="67" w:afterLines="20" w:after="67" w:line="240" w:lineRule="exact"/>
              <w:jc w:val="center"/>
              <w:rPr>
                <w:szCs w:val="21"/>
              </w:rPr>
            </w:pPr>
            <w:r>
              <w:rPr>
                <w:rFonts w:hint="eastAsia"/>
                <w:szCs w:val="21"/>
              </w:rPr>
              <w:t>北区</w:t>
            </w:r>
          </w:p>
        </w:tc>
        <w:tc>
          <w:tcPr>
            <w:tcW w:w="4434" w:type="dxa"/>
          </w:tcPr>
          <w:p w14:paraId="1FA690E6" w14:textId="5A33AF64" w:rsidR="00223F35" w:rsidRDefault="00223F35" w:rsidP="000F0608">
            <w:pPr>
              <w:spacing w:beforeLines="20" w:before="67" w:afterLines="20" w:after="67" w:line="220" w:lineRule="exact"/>
              <w:ind w:left="210" w:hangingChars="100" w:hanging="210"/>
              <w:rPr>
                <w:szCs w:val="21"/>
              </w:rPr>
            </w:pPr>
            <w:r>
              <w:rPr>
                <w:rFonts w:hint="eastAsia"/>
                <w:szCs w:val="21"/>
              </w:rPr>
              <w:t>・地域運営アドバイザーの支援体制の見直し（</w:t>
            </w:r>
            <w:r>
              <w:rPr>
                <w:rFonts w:hint="eastAsia"/>
                <w:szCs w:val="21"/>
              </w:rPr>
              <w:t>31</w:t>
            </w:r>
            <w:r w:rsidR="0003467B">
              <w:rPr>
                <w:rFonts w:hint="eastAsia"/>
                <w:szCs w:val="21"/>
              </w:rPr>
              <w:t>年</w:t>
            </w:r>
            <w:r w:rsidR="00592BDB">
              <w:rPr>
                <w:rFonts w:hint="eastAsia"/>
                <w:szCs w:val="21"/>
              </w:rPr>
              <w:t>４</w:t>
            </w:r>
            <w:r w:rsidR="0003467B">
              <w:rPr>
                <w:rFonts w:hint="eastAsia"/>
                <w:szCs w:val="21"/>
              </w:rPr>
              <w:t>月</w:t>
            </w:r>
            <w:r>
              <w:rPr>
                <w:rFonts w:hint="eastAsia"/>
                <w:szCs w:val="21"/>
              </w:rPr>
              <w:t>～</w:t>
            </w:r>
            <w:r>
              <w:rPr>
                <w:rFonts w:hint="eastAsia"/>
                <w:szCs w:val="21"/>
              </w:rPr>
              <w:t xml:space="preserve"> </w:t>
            </w:r>
            <w:r>
              <w:rPr>
                <w:rFonts w:hint="eastAsia"/>
                <w:szCs w:val="21"/>
              </w:rPr>
              <w:t>非常勤嘱託化）を行い、他区との意見交換のほか、地活協まちづくりフォーラムや地域まちづくり検討会への参加により、職員のスキルアップを図りながら、地域支援にあたるとともに、「市民活動総合ポータルサイト」</w:t>
            </w:r>
            <w:r w:rsidR="00E214E2">
              <w:rPr>
                <w:rFonts w:hint="eastAsia"/>
                <w:szCs w:val="21"/>
              </w:rPr>
              <w:t>（以下「ポータルサイトという。）</w:t>
            </w:r>
            <w:r>
              <w:rPr>
                <w:rFonts w:hint="eastAsia"/>
                <w:szCs w:val="21"/>
              </w:rPr>
              <w:t>を周知等したことにより、区民が市民活動に必要な情報を得ることにつながった。</w:t>
            </w:r>
          </w:p>
          <w:p w14:paraId="54118811" w14:textId="0C6F23C7" w:rsidR="00223F35" w:rsidRDefault="00223F35" w:rsidP="000F0608">
            <w:pPr>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の場で地域活動の魅力を伝え、活動への参加参画を</w:t>
            </w:r>
            <w:r w:rsidR="000C5ED7">
              <w:rPr>
                <w:rFonts w:hint="eastAsia"/>
                <w:szCs w:val="21"/>
              </w:rPr>
              <w:t>呼びかけ</w:t>
            </w:r>
            <w:r>
              <w:rPr>
                <w:rFonts w:hint="eastAsia"/>
                <w:szCs w:val="21"/>
              </w:rPr>
              <w:t>ることで、地域活動の参加につながった。</w:t>
            </w:r>
          </w:p>
          <w:p w14:paraId="3F9DDD13"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・上記取組と合わせて、</w:t>
            </w:r>
            <w:r>
              <w:rPr>
                <w:rFonts w:hint="eastAsia"/>
                <w:szCs w:val="21"/>
              </w:rPr>
              <w:t>Facebook</w:t>
            </w:r>
            <w:r>
              <w:rPr>
                <w:rFonts w:hint="eastAsia"/>
                <w:szCs w:val="21"/>
              </w:rPr>
              <w:t>や</w:t>
            </w:r>
            <w:r>
              <w:rPr>
                <w:rFonts w:hint="eastAsia"/>
                <w:szCs w:val="21"/>
              </w:rPr>
              <w:t>Twitter</w:t>
            </w:r>
            <w:r>
              <w:rPr>
                <w:rFonts w:hint="eastAsia"/>
                <w:szCs w:val="21"/>
              </w:rPr>
              <w:t>など</w:t>
            </w:r>
            <w:r w:rsidR="00F96182">
              <w:rPr>
                <w:rFonts w:hint="eastAsia"/>
                <w:szCs w:val="21"/>
              </w:rPr>
              <w:t>ＳＮＳ</w:t>
            </w:r>
            <w:r>
              <w:rPr>
                <w:rFonts w:hint="eastAsia"/>
                <w:szCs w:val="21"/>
              </w:rPr>
              <w:t>広報の好事例を地域に紹介することで、地域活動連絡会役員のＩＣＴ活用の意識が高まった。</w:t>
            </w:r>
          </w:p>
        </w:tc>
        <w:tc>
          <w:tcPr>
            <w:tcW w:w="5892" w:type="dxa"/>
          </w:tcPr>
          <w:p w14:paraId="26370722"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・目標①について、元年度目標を達成しており、引き続き、これまでの取組を進める。</w:t>
            </w:r>
          </w:p>
        </w:tc>
      </w:tr>
      <w:tr w:rsidR="00223F35" w:rsidRPr="000F5194" w14:paraId="59C41547" w14:textId="77777777" w:rsidTr="004F691D">
        <w:trPr>
          <w:trHeight w:val="947"/>
        </w:trPr>
        <w:tc>
          <w:tcPr>
            <w:tcW w:w="584" w:type="dxa"/>
            <w:vAlign w:val="center"/>
          </w:tcPr>
          <w:p w14:paraId="716C5A6E" w14:textId="77777777" w:rsidR="00223F35" w:rsidRPr="003928F9" w:rsidRDefault="00223F35" w:rsidP="001E6EF6">
            <w:pPr>
              <w:spacing w:beforeLines="20" w:before="67" w:afterLines="20" w:after="67" w:line="240" w:lineRule="exact"/>
              <w:jc w:val="center"/>
              <w:rPr>
                <w:szCs w:val="21"/>
              </w:rPr>
            </w:pPr>
            <w:r>
              <w:rPr>
                <w:rFonts w:hint="eastAsia"/>
                <w:szCs w:val="21"/>
              </w:rPr>
              <w:t>都島区</w:t>
            </w:r>
          </w:p>
        </w:tc>
        <w:tc>
          <w:tcPr>
            <w:tcW w:w="4434" w:type="dxa"/>
          </w:tcPr>
          <w:p w14:paraId="64D63521" w14:textId="2AF19E54" w:rsidR="00223F35" w:rsidRDefault="00223F35" w:rsidP="000F0608">
            <w:pPr>
              <w:spacing w:beforeLines="20" w:before="67" w:afterLines="20" w:after="67" w:line="220" w:lineRule="exact"/>
              <w:ind w:left="210" w:hangingChars="100" w:hanging="210"/>
              <w:rPr>
                <w:szCs w:val="21"/>
              </w:rPr>
            </w:pPr>
            <w:r>
              <w:rPr>
                <w:rFonts w:hint="eastAsia"/>
                <w:szCs w:val="21"/>
              </w:rPr>
              <w:t>・</w:t>
            </w:r>
            <w:r w:rsidR="00E214E2">
              <w:rPr>
                <w:rFonts w:hint="eastAsia"/>
                <w:szCs w:val="21"/>
              </w:rPr>
              <w:t>ポータルサイト</w:t>
            </w:r>
            <w:r>
              <w:rPr>
                <w:rFonts w:hint="eastAsia"/>
                <w:szCs w:val="21"/>
              </w:rPr>
              <w:t>を活用した講座や助成金など支援メニュー情報を提供する。リ</w:t>
            </w:r>
            <w:r w:rsidR="00E214E2">
              <w:rPr>
                <w:rFonts w:hint="eastAsia"/>
                <w:szCs w:val="21"/>
              </w:rPr>
              <w:t>ーフレット配架による情報提供のほか、活動団体からの相談に応じた</w:t>
            </w:r>
            <w:r>
              <w:rPr>
                <w:rFonts w:hint="eastAsia"/>
                <w:szCs w:val="21"/>
              </w:rPr>
              <w:t>ポータルサイトの利用案内を行った。</w:t>
            </w:r>
          </w:p>
          <w:p w14:paraId="08C126E8"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を活用し各地域活動協議会が行う活動を周知（</w:t>
            </w:r>
            <w:r>
              <w:rPr>
                <w:rFonts w:hint="eastAsia"/>
                <w:szCs w:val="21"/>
              </w:rPr>
              <w:t>Facebook</w:t>
            </w:r>
            <w:r>
              <w:rPr>
                <w:rFonts w:hint="eastAsia"/>
                <w:szCs w:val="21"/>
              </w:rPr>
              <w:t>、</w:t>
            </w:r>
            <w:r>
              <w:rPr>
                <w:rFonts w:hint="eastAsia"/>
                <w:szCs w:val="21"/>
              </w:rPr>
              <w:t>Twitter</w:t>
            </w:r>
            <w:r>
              <w:rPr>
                <w:rFonts w:hint="eastAsia"/>
                <w:szCs w:val="21"/>
              </w:rPr>
              <w:t>）。若い世代に向けて地域活動への参加を呼びかけた。</w:t>
            </w:r>
          </w:p>
        </w:tc>
        <w:tc>
          <w:tcPr>
            <w:tcW w:w="5892" w:type="dxa"/>
          </w:tcPr>
          <w:p w14:paraId="74FE45AE" w14:textId="50EFE460" w:rsidR="00223F35" w:rsidRPr="003928F9" w:rsidRDefault="00223F35" w:rsidP="000F0608">
            <w:pPr>
              <w:spacing w:beforeLines="20" w:before="67" w:afterLines="20" w:after="67" w:line="220" w:lineRule="exact"/>
              <w:ind w:left="210" w:hangingChars="100" w:hanging="210"/>
              <w:rPr>
                <w:szCs w:val="21"/>
              </w:rPr>
            </w:pPr>
            <w:r>
              <w:rPr>
                <w:rFonts w:hint="eastAsia"/>
                <w:szCs w:val="21"/>
              </w:rPr>
              <w:t>・目標①</w:t>
            </w:r>
            <w:r w:rsidR="00783452">
              <w:rPr>
                <w:rFonts w:hint="eastAsia"/>
                <w:szCs w:val="21"/>
              </w:rPr>
              <w:t>について、取組</w:t>
            </w:r>
            <w:r>
              <w:rPr>
                <w:rFonts w:hint="eastAsia"/>
                <w:szCs w:val="21"/>
              </w:rPr>
              <w:t>期間中に達成できた。引き続き、</w:t>
            </w:r>
            <w:r w:rsidR="00E214E2">
              <w:rPr>
                <w:rFonts w:hint="eastAsia"/>
                <w:szCs w:val="21"/>
              </w:rPr>
              <w:t>ポータルサイト</w:t>
            </w:r>
            <w:r>
              <w:rPr>
                <w:rFonts w:hint="eastAsia"/>
                <w:szCs w:val="21"/>
              </w:rPr>
              <w:t>を活用した支援を行うとともに、</w:t>
            </w:r>
            <w:r w:rsidR="00F96182">
              <w:rPr>
                <w:rFonts w:hint="eastAsia"/>
                <w:szCs w:val="21"/>
              </w:rPr>
              <w:t>ＳＮＳ</w:t>
            </w:r>
            <w:r>
              <w:rPr>
                <w:rFonts w:hint="eastAsia"/>
                <w:szCs w:val="21"/>
              </w:rPr>
              <w:t>を活用した活動の周知は、効果的に発信していけるよう取り組む。</w:t>
            </w:r>
          </w:p>
        </w:tc>
      </w:tr>
      <w:tr w:rsidR="00223F35" w:rsidRPr="000F5194" w14:paraId="2760F285" w14:textId="77777777" w:rsidTr="004F691D">
        <w:trPr>
          <w:trHeight w:val="947"/>
        </w:trPr>
        <w:tc>
          <w:tcPr>
            <w:tcW w:w="584" w:type="dxa"/>
            <w:vAlign w:val="center"/>
          </w:tcPr>
          <w:p w14:paraId="52712261" w14:textId="77777777" w:rsidR="00223F35" w:rsidRPr="003928F9" w:rsidRDefault="00223F35" w:rsidP="001E6EF6">
            <w:pPr>
              <w:spacing w:beforeLines="20" w:before="67" w:afterLines="20" w:after="67" w:line="240" w:lineRule="exact"/>
              <w:jc w:val="center"/>
              <w:rPr>
                <w:szCs w:val="21"/>
              </w:rPr>
            </w:pPr>
            <w:r>
              <w:rPr>
                <w:rFonts w:hint="eastAsia"/>
                <w:szCs w:val="21"/>
              </w:rPr>
              <w:t>福島区</w:t>
            </w:r>
          </w:p>
        </w:tc>
        <w:tc>
          <w:tcPr>
            <w:tcW w:w="4434" w:type="dxa"/>
          </w:tcPr>
          <w:p w14:paraId="5940B80E" w14:textId="0595BF50" w:rsidR="00223F35" w:rsidRDefault="00223F35" w:rsidP="000F0608">
            <w:pPr>
              <w:spacing w:beforeLines="20" w:before="67" w:afterLines="20" w:after="67" w:line="220" w:lineRule="exact"/>
              <w:ind w:left="210" w:hangingChars="100" w:hanging="210"/>
              <w:rPr>
                <w:szCs w:val="21"/>
              </w:rPr>
            </w:pPr>
            <w:r>
              <w:rPr>
                <w:rFonts w:hint="eastAsia"/>
                <w:szCs w:val="21"/>
              </w:rPr>
              <w:t>・地域社会の課題に取り組むテーマ型団体の相談に対して、支援窓口としてまちづくりセンターと連携し</w:t>
            </w:r>
            <w:r w:rsidR="00E214E2">
              <w:rPr>
                <w:rFonts w:hint="eastAsia"/>
                <w:szCs w:val="21"/>
              </w:rPr>
              <w:t>ポータルサイト</w:t>
            </w:r>
            <w:r>
              <w:rPr>
                <w:rFonts w:hint="eastAsia"/>
                <w:szCs w:val="21"/>
              </w:rPr>
              <w:t>の活用など支援メニューの情報を都度提供し、活動の活性化支援を行った。</w:t>
            </w:r>
          </w:p>
          <w:p w14:paraId="22E1E29B" w14:textId="77777777" w:rsidR="00223F35" w:rsidRDefault="00223F35" w:rsidP="000F0608">
            <w:pPr>
              <w:spacing w:beforeLines="20" w:before="67" w:afterLines="20" w:after="67" w:line="220" w:lineRule="exact"/>
              <w:ind w:left="210" w:hangingChars="100" w:hanging="210"/>
              <w:rPr>
                <w:szCs w:val="21"/>
              </w:rPr>
            </w:pPr>
            <w:r>
              <w:rPr>
                <w:rFonts w:hint="eastAsia"/>
                <w:szCs w:val="21"/>
              </w:rPr>
              <w:t>・ホームページを活用し市民活動相談窓口の周知を行った。</w:t>
            </w:r>
          </w:p>
          <w:p w14:paraId="4EBF0EE7" w14:textId="77777777" w:rsidR="00223F35" w:rsidRDefault="00223F35" w:rsidP="000F0608">
            <w:pPr>
              <w:spacing w:beforeLines="20" w:before="67" w:afterLines="20" w:after="67" w:line="220" w:lineRule="exact"/>
              <w:ind w:left="210" w:hangingChars="100" w:hanging="210"/>
              <w:rPr>
                <w:szCs w:val="21"/>
              </w:rPr>
            </w:pPr>
            <w:r>
              <w:rPr>
                <w:rFonts w:hint="eastAsia"/>
                <w:szCs w:val="21"/>
              </w:rPr>
              <w:t>・様々なノウハウをもつ、まちづくりセンターと連携し、市民活動相談窓口を拡充した。</w:t>
            </w:r>
          </w:p>
          <w:p w14:paraId="12AB8F69" w14:textId="77777777" w:rsidR="00223F35" w:rsidRDefault="00223F35" w:rsidP="000F0608">
            <w:pPr>
              <w:spacing w:beforeLines="20" w:before="67" w:afterLines="20" w:after="67" w:line="220" w:lineRule="exact"/>
              <w:ind w:left="210" w:hangingChars="100" w:hanging="210"/>
              <w:rPr>
                <w:szCs w:val="21"/>
              </w:rPr>
            </w:pPr>
            <w:r>
              <w:rPr>
                <w:rFonts w:hint="eastAsia"/>
                <w:szCs w:val="21"/>
              </w:rPr>
              <w:t>・まちづくりセンターと連携し、ホームページやまちづくりセンターホームページ・</w:t>
            </w:r>
            <w:r>
              <w:rPr>
                <w:rFonts w:hint="eastAsia"/>
                <w:szCs w:val="21"/>
              </w:rPr>
              <w:t>Facebook</w:t>
            </w:r>
            <w:r>
              <w:rPr>
                <w:rFonts w:hint="eastAsia"/>
                <w:szCs w:val="21"/>
              </w:rPr>
              <w:t>において地域情報を掲載するとともに、各地域活動協議会のホームページで各種活動について情報発信を行った。</w:t>
            </w:r>
          </w:p>
          <w:p w14:paraId="5AA95A4D" w14:textId="77777777" w:rsidR="00223F35" w:rsidRDefault="00223F35" w:rsidP="000F0608">
            <w:pPr>
              <w:spacing w:beforeLines="20" w:before="67" w:afterLines="20" w:after="67" w:line="220" w:lineRule="exact"/>
              <w:ind w:left="210" w:hangingChars="100" w:hanging="210"/>
              <w:rPr>
                <w:szCs w:val="21"/>
              </w:rPr>
            </w:pPr>
            <w:r>
              <w:rPr>
                <w:rFonts w:hint="eastAsia"/>
                <w:szCs w:val="21"/>
              </w:rPr>
              <w:t>・ホームページ等が更新されていない地域活動協議会への支援を強化した。</w:t>
            </w:r>
          </w:p>
          <w:p w14:paraId="2DFA2DCA"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を開設予定の地域に講習会等を開催した。</w:t>
            </w:r>
          </w:p>
        </w:tc>
        <w:tc>
          <w:tcPr>
            <w:tcW w:w="5892" w:type="dxa"/>
          </w:tcPr>
          <w:p w14:paraId="71BB74D9" w14:textId="77777777" w:rsidR="00223F35" w:rsidRDefault="00223F35" w:rsidP="000F0608">
            <w:pPr>
              <w:spacing w:beforeLines="20" w:before="67" w:afterLines="20" w:after="67" w:line="220" w:lineRule="exact"/>
              <w:ind w:left="210" w:hangingChars="100" w:hanging="210"/>
              <w:rPr>
                <w:szCs w:val="21"/>
              </w:rPr>
            </w:pPr>
            <w:r>
              <w:rPr>
                <w:rFonts w:hint="eastAsia"/>
                <w:szCs w:val="21"/>
              </w:rPr>
              <w:t>・ホームページや</w:t>
            </w:r>
            <w:r w:rsidR="00F96182">
              <w:rPr>
                <w:rFonts w:hint="eastAsia"/>
                <w:szCs w:val="21"/>
              </w:rPr>
              <w:t>ＳＮＳ</w:t>
            </w:r>
            <w:r>
              <w:rPr>
                <w:rFonts w:hint="eastAsia"/>
                <w:szCs w:val="21"/>
              </w:rPr>
              <w:t>など多様な広報ツールを活用して、マンション</w:t>
            </w:r>
            <w:r w:rsidR="006F4EF6">
              <w:rPr>
                <w:rFonts w:hint="eastAsia"/>
                <w:szCs w:val="21"/>
              </w:rPr>
              <w:t>住民</w:t>
            </w:r>
            <w:r>
              <w:rPr>
                <w:rFonts w:hint="eastAsia"/>
                <w:szCs w:val="21"/>
              </w:rPr>
              <w:t>など情報が行き届きにくいエリアにも情報発信をしていく。</w:t>
            </w:r>
          </w:p>
          <w:p w14:paraId="3F7E9A33" w14:textId="77777777" w:rsidR="00223F35" w:rsidRDefault="00223F35" w:rsidP="000F0608">
            <w:pPr>
              <w:spacing w:beforeLines="20" w:before="67" w:afterLines="20" w:after="67" w:line="220" w:lineRule="exact"/>
              <w:ind w:left="210" w:hangingChars="100" w:hanging="210"/>
              <w:rPr>
                <w:szCs w:val="21"/>
              </w:rPr>
            </w:pPr>
            <w:r>
              <w:rPr>
                <w:rFonts w:hint="eastAsia"/>
                <w:szCs w:val="21"/>
              </w:rPr>
              <w:t>・まちづくりセンターと連携しながら、ホームページやまちづくりセンターホームページなど</w:t>
            </w:r>
            <w:r w:rsidR="00F96182">
              <w:rPr>
                <w:rFonts w:hint="eastAsia"/>
                <w:szCs w:val="21"/>
              </w:rPr>
              <w:t>ＳＮＳ</w:t>
            </w:r>
            <w:r>
              <w:rPr>
                <w:rFonts w:hint="eastAsia"/>
                <w:szCs w:val="21"/>
              </w:rPr>
              <w:t>を活用して地域情報を発信するとともに、各地域活動協議会のホームページ更新が定期的にされるよう支援を強化していく。</w:t>
            </w:r>
          </w:p>
          <w:p w14:paraId="76EE699F" w14:textId="77777777" w:rsidR="00223F35" w:rsidRDefault="00223F35" w:rsidP="000F0608">
            <w:pPr>
              <w:spacing w:beforeLines="20" w:before="67" w:afterLines="20" w:after="67" w:line="220" w:lineRule="exact"/>
              <w:ind w:left="210" w:hangingChars="100" w:hanging="210"/>
              <w:rPr>
                <w:szCs w:val="21"/>
              </w:rPr>
            </w:pPr>
            <w:r>
              <w:rPr>
                <w:rFonts w:hint="eastAsia"/>
                <w:szCs w:val="21"/>
              </w:rPr>
              <w:t>・まちづくりセンターを活用しながら、市民活動団体、企業等、行政といった多様な活動主体間の連携協働を促進し、テーマ型団体とのつながりを増やせるよう、交流事業を開催していく。</w:t>
            </w:r>
          </w:p>
          <w:p w14:paraId="3356E376" w14:textId="4266EFA9" w:rsidR="00223F35" w:rsidRPr="003928F9" w:rsidRDefault="00223F35" w:rsidP="000F0608">
            <w:pPr>
              <w:spacing w:beforeLines="20" w:before="67" w:afterLines="20" w:after="67" w:line="220" w:lineRule="exact"/>
              <w:ind w:left="210" w:hangingChars="100" w:hanging="210"/>
              <w:rPr>
                <w:szCs w:val="21"/>
              </w:rPr>
            </w:pPr>
            <w:r>
              <w:rPr>
                <w:rFonts w:hint="eastAsia"/>
                <w:szCs w:val="21"/>
              </w:rPr>
              <w:t>・地域活動協議会の補助金説明会等の場などを活用し、</w:t>
            </w:r>
            <w:r w:rsidR="00E214E2">
              <w:rPr>
                <w:rFonts w:hint="eastAsia"/>
                <w:szCs w:val="21"/>
              </w:rPr>
              <w:t>ポータルサイト</w:t>
            </w:r>
            <w:r>
              <w:rPr>
                <w:rFonts w:hint="eastAsia"/>
                <w:szCs w:val="21"/>
              </w:rPr>
              <w:t>について</w:t>
            </w:r>
            <w:r w:rsidR="00B56FC0">
              <w:rPr>
                <w:rFonts w:hint="eastAsia"/>
                <w:szCs w:val="21"/>
              </w:rPr>
              <w:t>分かり</w:t>
            </w:r>
            <w:r>
              <w:rPr>
                <w:rFonts w:hint="eastAsia"/>
                <w:szCs w:val="21"/>
              </w:rPr>
              <w:t>やすい資料を使って登録や活用を促していく。</w:t>
            </w:r>
          </w:p>
        </w:tc>
      </w:tr>
      <w:tr w:rsidR="00223F35" w:rsidRPr="000F5194" w14:paraId="40871FCA" w14:textId="77777777" w:rsidTr="00165399">
        <w:trPr>
          <w:trHeight w:val="272"/>
        </w:trPr>
        <w:tc>
          <w:tcPr>
            <w:tcW w:w="584" w:type="dxa"/>
            <w:vAlign w:val="center"/>
          </w:tcPr>
          <w:p w14:paraId="4D44AB30" w14:textId="77777777" w:rsidR="00223F35" w:rsidRPr="003928F9" w:rsidRDefault="00223F35" w:rsidP="001E6EF6">
            <w:pPr>
              <w:spacing w:beforeLines="20" w:before="67" w:afterLines="20" w:after="67" w:line="240" w:lineRule="exact"/>
              <w:jc w:val="center"/>
              <w:rPr>
                <w:szCs w:val="21"/>
              </w:rPr>
            </w:pPr>
            <w:r>
              <w:rPr>
                <w:rFonts w:hint="eastAsia"/>
                <w:szCs w:val="21"/>
              </w:rPr>
              <w:t>此花区</w:t>
            </w:r>
          </w:p>
        </w:tc>
        <w:tc>
          <w:tcPr>
            <w:tcW w:w="4434" w:type="dxa"/>
          </w:tcPr>
          <w:p w14:paraId="5E68263B" w14:textId="77777777" w:rsidR="00223F35" w:rsidRDefault="00BA02A4" w:rsidP="000F0608">
            <w:pPr>
              <w:spacing w:beforeLines="20" w:before="67" w:afterLines="20" w:after="67" w:line="200" w:lineRule="exact"/>
              <w:ind w:left="210" w:hangingChars="100" w:hanging="210"/>
              <w:rPr>
                <w:szCs w:val="21"/>
              </w:rPr>
            </w:pPr>
            <w:r>
              <w:rPr>
                <w:rFonts w:hint="eastAsia"/>
                <w:szCs w:val="21"/>
              </w:rPr>
              <w:t>・</w:t>
            </w:r>
            <w:r w:rsidR="00223F35">
              <w:rPr>
                <w:rFonts w:hint="eastAsia"/>
                <w:szCs w:val="21"/>
              </w:rPr>
              <w:t>29</w:t>
            </w:r>
            <w:r w:rsidR="00223F35">
              <w:rPr>
                <w:rFonts w:hint="eastAsia"/>
                <w:szCs w:val="21"/>
              </w:rPr>
              <w:t>年度はテーマ型団体相談窓口の設置を目標とし、目標どおり窓口の設置を達成した。</w:t>
            </w:r>
          </w:p>
          <w:p w14:paraId="5C8F7E72" w14:textId="77777777" w:rsidR="00223F35" w:rsidRDefault="00BA02A4" w:rsidP="000F0608">
            <w:pPr>
              <w:spacing w:beforeLines="20" w:before="67" w:afterLines="20" w:after="67" w:line="200" w:lineRule="exact"/>
              <w:ind w:left="210" w:hangingChars="100" w:hanging="210"/>
              <w:rPr>
                <w:szCs w:val="21"/>
              </w:rPr>
            </w:pPr>
            <w:r>
              <w:rPr>
                <w:rFonts w:hint="eastAsia"/>
                <w:szCs w:val="21"/>
              </w:rPr>
              <w:t>・</w:t>
            </w:r>
            <w:r w:rsidR="00223F35">
              <w:rPr>
                <w:rFonts w:hint="eastAsia"/>
                <w:szCs w:val="21"/>
              </w:rPr>
              <w:t>30</w:t>
            </w:r>
            <w:r w:rsidR="00223F35">
              <w:rPr>
                <w:rFonts w:hint="eastAsia"/>
                <w:szCs w:val="21"/>
              </w:rPr>
              <w:t>年度は、窓口への相談件数１件を目標に掲げ、相談を１件受け目標を達成した。</w:t>
            </w:r>
          </w:p>
          <w:p w14:paraId="07F2D387" w14:textId="515EC875" w:rsidR="00223F35" w:rsidRDefault="00BA02A4" w:rsidP="000F0608">
            <w:pPr>
              <w:spacing w:beforeLines="20" w:before="67" w:afterLines="20" w:after="67" w:line="200" w:lineRule="exact"/>
              <w:ind w:left="210" w:hangingChars="100" w:hanging="210"/>
              <w:rPr>
                <w:szCs w:val="21"/>
              </w:rPr>
            </w:pPr>
            <w:r>
              <w:rPr>
                <w:rFonts w:hint="eastAsia"/>
                <w:szCs w:val="21"/>
              </w:rPr>
              <w:t>・</w:t>
            </w:r>
            <w:r w:rsidR="000569E1">
              <w:rPr>
                <w:rFonts w:hint="eastAsia"/>
                <w:szCs w:val="21"/>
              </w:rPr>
              <w:t>元年度は、前年度を上回る相談件数２件を目標に掲げ、相談を４</w:t>
            </w:r>
            <w:r w:rsidR="00223F35">
              <w:rPr>
                <w:rFonts w:hint="eastAsia"/>
                <w:szCs w:val="21"/>
              </w:rPr>
              <w:t>件受け目標を達成した。</w:t>
            </w:r>
          </w:p>
          <w:p w14:paraId="09A99C0B" w14:textId="77777777" w:rsidR="00223F35" w:rsidRPr="003928F9" w:rsidRDefault="00223F35" w:rsidP="000F0608">
            <w:pPr>
              <w:spacing w:beforeLines="20" w:before="67" w:afterLines="20" w:after="67" w:line="200" w:lineRule="exact"/>
              <w:ind w:left="210" w:hangingChars="100" w:hanging="210"/>
              <w:rPr>
                <w:szCs w:val="21"/>
              </w:rPr>
            </w:pPr>
            <w:r>
              <w:rPr>
                <w:rFonts w:hint="eastAsia"/>
                <w:szCs w:val="21"/>
              </w:rPr>
              <w:t>・相談件数は増加傾向にあり、徐々に相談窓口に対する認知度が向上していることがうかがえる。</w:t>
            </w:r>
          </w:p>
        </w:tc>
        <w:tc>
          <w:tcPr>
            <w:tcW w:w="5892" w:type="dxa"/>
          </w:tcPr>
          <w:p w14:paraId="4AD3F5BD"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・取組期間中は目標値を達成できており、今後</w:t>
            </w:r>
            <w:r w:rsidR="00BA02A4">
              <w:rPr>
                <w:rFonts w:hint="eastAsia"/>
                <w:szCs w:val="21"/>
              </w:rPr>
              <w:t>は、引き続き相談窓口認知度向上に向けた取組について区広報紙やホームページ</w:t>
            </w:r>
            <w:r>
              <w:rPr>
                <w:rFonts w:hint="eastAsia"/>
                <w:szCs w:val="21"/>
              </w:rPr>
              <w:t>等で情報発信を継続実施していく。</w:t>
            </w:r>
          </w:p>
        </w:tc>
      </w:tr>
      <w:tr w:rsidR="00223F35" w:rsidRPr="000F5194" w14:paraId="75A91D7A" w14:textId="77777777" w:rsidTr="004F691D">
        <w:trPr>
          <w:trHeight w:val="947"/>
        </w:trPr>
        <w:tc>
          <w:tcPr>
            <w:tcW w:w="584" w:type="dxa"/>
            <w:vAlign w:val="center"/>
          </w:tcPr>
          <w:p w14:paraId="1ADB50D7" w14:textId="77777777" w:rsidR="00223F35" w:rsidRPr="003928F9" w:rsidRDefault="00223F35" w:rsidP="001E6EF6">
            <w:pPr>
              <w:spacing w:beforeLines="20" w:before="67" w:afterLines="20" w:after="67" w:line="240" w:lineRule="exact"/>
              <w:jc w:val="center"/>
              <w:rPr>
                <w:szCs w:val="21"/>
              </w:rPr>
            </w:pPr>
            <w:r>
              <w:rPr>
                <w:rFonts w:hint="eastAsia"/>
                <w:szCs w:val="21"/>
              </w:rPr>
              <w:t>中央区</w:t>
            </w:r>
          </w:p>
        </w:tc>
        <w:tc>
          <w:tcPr>
            <w:tcW w:w="4434" w:type="dxa"/>
          </w:tcPr>
          <w:p w14:paraId="6AB91461" w14:textId="451FDCBA" w:rsidR="00223F35" w:rsidRDefault="00592BDB" w:rsidP="000F0608">
            <w:pPr>
              <w:spacing w:beforeLines="20" w:before="67" w:afterLines="20" w:after="67" w:line="220" w:lineRule="exact"/>
              <w:ind w:left="210" w:hangingChars="100" w:hanging="210"/>
              <w:rPr>
                <w:szCs w:val="21"/>
              </w:rPr>
            </w:pPr>
            <w:r>
              <w:rPr>
                <w:rFonts w:hint="eastAsia"/>
                <w:szCs w:val="21"/>
              </w:rPr>
              <w:t>・</w:t>
            </w:r>
            <w:r w:rsidR="0003467B">
              <w:rPr>
                <w:rFonts w:hint="eastAsia"/>
                <w:szCs w:val="21"/>
              </w:rPr>
              <w:t>ＮＰＯ</w:t>
            </w:r>
            <w:r w:rsidR="00223F35">
              <w:rPr>
                <w:rFonts w:hint="eastAsia"/>
                <w:szCs w:val="21"/>
              </w:rPr>
              <w:t>等の団体や企業を対象として、</w:t>
            </w:r>
            <w:r w:rsidR="00BA02A4">
              <w:rPr>
                <w:rFonts w:hint="eastAsia"/>
                <w:szCs w:val="21"/>
              </w:rPr>
              <w:t>地域活動協議会等との連携の相談や、情報提供等を行う相談窓口を</w:t>
            </w:r>
            <w:r w:rsidR="00223F35">
              <w:rPr>
                <w:rFonts w:hint="eastAsia"/>
                <w:szCs w:val="21"/>
              </w:rPr>
              <w:t>30</w:t>
            </w:r>
            <w:r w:rsidR="00536505">
              <w:rPr>
                <w:rFonts w:hint="eastAsia"/>
                <w:szCs w:val="21"/>
              </w:rPr>
              <w:t>年度に設置し、</w:t>
            </w:r>
            <w:r w:rsidR="00223F35">
              <w:rPr>
                <w:rFonts w:hint="eastAsia"/>
                <w:szCs w:val="21"/>
              </w:rPr>
              <w:t>ホームページ等を活用して、窓口の認知度の向上を図った。</w:t>
            </w:r>
          </w:p>
          <w:p w14:paraId="594FC9FE" w14:textId="55FF7C53" w:rsidR="00223F35" w:rsidRDefault="00223F35" w:rsidP="000F0608">
            <w:pPr>
              <w:spacing w:beforeLines="20" w:before="67" w:afterLines="20" w:after="67" w:line="220" w:lineRule="exact"/>
              <w:ind w:leftChars="100" w:left="210"/>
              <w:rPr>
                <w:szCs w:val="21"/>
              </w:rPr>
            </w:pPr>
            <w:r>
              <w:rPr>
                <w:rFonts w:hint="eastAsia"/>
                <w:szCs w:val="21"/>
              </w:rPr>
              <w:t>また、</w:t>
            </w:r>
            <w:r w:rsidR="00E214E2">
              <w:rPr>
                <w:rFonts w:hint="eastAsia"/>
                <w:szCs w:val="21"/>
              </w:rPr>
              <w:t>ポータルサイト</w:t>
            </w:r>
            <w:r>
              <w:rPr>
                <w:rFonts w:hint="eastAsia"/>
                <w:szCs w:val="21"/>
              </w:rPr>
              <w:t>（中央区の登録団体数</w:t>
            </w:r>
            <w:r>
              <w:rPr>
                <w:rFonts w:hint="eastAsia"/>
                <w:szCs w:val="21"/>
              </w:rPr>
              <w:t>71</w:t>
            </w:r>
            <w:r>
              <w:rPr>
                <w:rFonts w:hint="eastAsia"/>
                <w:szCs w:val="21"/>
              </w:rPr>
              <w:t>）の活用促進に取り組み、機会あるごとに地域に対してポータルサイトの有用性について説明を行ってきているとともに、区の広報紙、</w:t>
            </w:r>
            <w:r>
              <w:rPr>
                <w:rFonts w:hint="eastAsia"/>
                <w:szCs w:val="21"/>
              </w:rPr>
              <w:t>Twitter</w:t>
            </w:r>
            <w:r>
              <w:rPr>
                <w:rFonts w:hint="eastAsia"/>
                <w:szCs w:val="21"/>
              </w:rPr>
              <w:t>等を活用し、まちづくり団体等が主催するイベント情報を発信し、活動への参加呼びかけを行うなど、活動の活性化を図った。</w:t>
            </w:r>
          </w:p>
          <w:p w14:paraId="6504FFAB" w14:textId="2EC2035C" w:rsidR="00223F35" w:rsidRPr="003928F9" w:rsidRDefault="00223F35" w:rsidP="000F0608">
            <w:pPr>
              <w:spacing w:beforeLines="20" w:before="67" w:afterLines="20" w:after="67" w:line="220" w:lineRule="exact"/>
              <w:ind w:leftChars="100" w:left="210"/>
              <w:rPr>
                <w:szCs w:val="21"/>
              </w:rPr>
            </w:pPr>
            <w:r>
              <w:rPr>
                <w:rFonts w:hint="eastAsia"/>
                <w:szCs w:val="21"/>
              </w:rPr>
              <w:t>結果、相談窓口への問合せ件数は３年間８件で目標は達成している。</w:t>
            </w:r>
          </w:p>
        </w:tc>
        <w:tc>
          <w:tcPr>
            <w:tcW w:w="5892" w:type="dxa"/>
          </w:tcPr>
          <w:p w14:paraId="0BD140A1" w14:textId="40D366D8" w:rsidR="00223F35" w:rsidRPr="003928F9" w:rsidRDefault="005F6E8B" w:rsidP="000F0608">
            <w:pPr>
              <w:spacing w:beforeLines="20" w:before="67" w:afterLines="20" w:after="67" w:line="220" w:lineRule="exact"/>
              <w:ind w:left="210" w:hangingChars="100" w:hanging="210"/>
              <w:rPr>
                <w:szCs w:val="21"/>
              </w:rPr>
            </w:pPr>
            <w:r>
              <w:rPr>
                <w:rFonts w:hint="eastAsia"/>
                <w:szCs w:val="21"/>
              </w:rPr>
              <w:t>・</w:t>
            </w:r>
            <w:r w:rsidR="00223F35">
              <w:rPr>
                <w:rFonts w:hint="eastAsia"/>
                <w:szCs w:val="21"/>
              </w:rPr>
              <w:t>引き続き、相談窓口の利用を広く呼びかけるとともに、</w:t>
            </w:r>
            <w:r w:rsidR="00E214E2">
              <w:rPr>
                <w:rFonts w:hint="eastAsia"/>
                <w:szCs w:val="21"/>
              </w:rPr>
              <w:t>ポータルサイト</w:t>
            </w:r>
            <w:r w:rsidR="00223F35">
              <w:rPr>
                <w:rFonts w:hint="eastAsia"/>
                <w:szCs w:val="21"/>
              </w:rPr>
              <w:t>の活用促進や、まちづくり団体等が主催するイベントの広報協力等を行っていく。</w:t>
            </w:r>
          </w:p>
        </w:tc>
      </w:tr>
      <w:tr w:rsidR="00223F35" w:rsidRPr="000F5194" w14:paraId="47923D61" w14:textId="77777777" w:rsidTr="004F691D">
        <w:trPr>
          <w:trHeight w:val="947"/>
        </w:trPr>
        <w:tc>
          <w:tcPr>
            <w:tcW w:w="584" w:type="dxa"/>
            <w:vAlign w:val="center"/>
          </w:tcPr>
          <w:p w14:paraId="73DCCBFA" w14:textId="77777777" w:rsidR="00223F35" w:rsidRPr="003928F9" w:rsidRDefault="00223F35" w:rsidP="001E6EF6">
            <w:pPr>
              <w:spacing w:beforeLines="20" w:before="67" w:afterLines="20" w:after="67" w:line="240" w:lineRule="exact"/>
              <w:jc w:val="center"/>
              <w:rPr>
                <w:szCs w:val="21"/>
              </w:rPr>
            </w:pPr>
            <w:r>
              <w:rPr>
                <w:rFonts w:hint="eastAsia"/>
                <w:szCs w:val="21"/>
              </w:rPr>
              <w:t>西区</w:t>
            </w:r>
          </w:p>
        </w:tc>
        <w:tc>
          <w:tcPr>
            <w:tcW w:w="4434" w:type="dxa"/>
          </w:tcPr>
          <w:p w14:paraId="788A1CFE" w14:textId="77777777" w:rsidR="00223F35" w:rsidRDefault="00223F35" w:rsidP="000F0608">
            <w:pPr>
              <w:spacing w:beforeLines="20" w:before="67" w:afterLines="20" w:after="67" w:line="220" w:lineRule="exact"/>
              <w:ind w:left="210" w:hangingChars="100" w:hanging="210"/>
              <w:rPr>
                <w:szCs w:val="21"/>
              </w:rPr>
            </w:pPr>
            <w:r>
              <w:rPr>
                <w:rFonts w:hint="eastAsia"/>
                <w:szCs w:val="21"/>
              </w:rPr>
              <w:t>・相談内容に応じた情報を提供するなど、市民活動活性化のための区の支援窓口を設置した。</w:t>
            </w:r>
          </w:p>
          <w:p w14:paraId="6587411F" w14:textId="77777777" w:rsidR="00223F35" w:rsidRDefault="00223F35" w:rsidP="000F0608">
            <w:pPr>
              <w:spacing w:beforeLines="20" w:before="67" w:afterLines="20" w:after="67" w:line="220" w:lineRule="exact"/>
              <w:ind w:left="210" w:hangingChars="100" w:hanging="210"/>
              <w:rPr>
                <w:szCs w:val="21"/>
              </w:rPr>
            </w:pPr>
            <w:r>
              <w:rPr>
                <w:rFonts w:hint="eastAsia"/>
                <w:szCs w:val="21"/>
              </w:rPr>
              <w:t>・ホームページ等を活用しテーマ型団体に向けて、区の支援窓口の周知を図った。</w:t>
            </w:r>
          </w:p>
          <w:p w14:paraId="10DA1E0D" w14:textId="54F34B7C" w:rsidR="00223F35" w:rsidRPr="003928F9" w:rsidRDefault="00223F35" w:rsidP="000F0608">
            <w:pPr>
              <w:spacing w:beforeLines="20" w:before="67" w:afterLines="20" w:after="67" w:line="220" w:lineRule="exact"/>
              <w:ind w:left="210" w:hangingChars="100" w:hanging="210"/>
              <w:rPr>
                <w:szCs w:val="21"/>
              </w:rPr>
            </w:pPr>
            <w:r>
              <w:rPr>
                <w:rFonts w:hint="eastAsia"/>
                <w:szCs w:val="21"/>
              </w:rPr>
              <w:t>・区窓口への問い合わせ件数について、</w:t>
            </w:r>
            <w:r>
              <w:rPr>
                <w:rFonts w:hint="eastAsia"/>
                <w:szCs w:val="21"/>
              </w:rPr>
              <w:t>30</w:t>
            </w:r>
            <w:r>
              <w:rPr>
                <w:rFonts w:hint="eastAsia"/>
                <w:szCs w:val="21"/>
              </w:rPr>
              <w:t>年度は目標を達成したが元年度は達成できなかった。（</w:t>
            </w:r>
            <w:r>
              <w:rPr>
                <w:rFonts w:hint="eastAsia"/>
                <w:szCs w:val="21"/>
              </w:rPr>
              <w:t>29</w:t>
            </w:r>
            <w:r>
              <w:rPr>
                <w:rFonts w:hint="eastAsia"/>
                <w:szCs w:val="21"/>
              </w:rPr>
              <w:t>年度：－、</w:t>
            </w:r>
            <w:r>
              <w:rPr>
                <w:rFonts w:hint="eastAsia"/>
                <w:szCs w:val="21"/>
              </w:rPr>
              <w:t>30</w:t>
            </w:r>
            <w:r w:rsidR="00BA02A4">
              <w:rPr>
                <w:rFonts w:hint="eastAsia"/>
                <w:szCs w:val="21"/>
              </w:rPr>
              <w:t>年度：７件、</w:t>
            </w:r>
            <w:r>
              <w:rPr>
                <w:rFonts w:hint="eastAsia"/>
                <w:szCs w:val="21"/>
              </w:rPr>
              <w:t>元年度：５件）</w:t>
            </w:r>
          </w:p>
        </w:tc>
        <w:tc>
          <w:tcPr>
            <w:tcW w:w="5892" w:type="dxa"/>
          </w:tcPr>
          <w:p w14:paraId="1ABF9FC2" w14:textId="77777777" w:rsidR="00223F35" w:rsidRDefault="00223F35" w:rsidP="000F0608">
            <w:pPr>
              <w:spacing w:beforeLines="20" w:before="67" w:afterLines="20" w:after="67" w:line="220" w:lineRule="exact"/>
              <w:ind w:left="210" w:hangingChars="100" w:hanging="210"/>
              <w:rPr>
                <w:szCs w:val="21"/>
              </w:rPr>
            </w:pPr>
            <w:r>
              <w:rPr>
                <w:rFonts w:hint="eastAsia"/>
                <w:szCs w:val="21"/>
              </w:rPr>
              <w:t>・相談内容に応じた情報を提供するなど、市民活動活性化のための区の支援窓口を引き続き設置するとともに、ホームページ等を活用し周知を図っていく。</w:t>
            </w:r>
          </w:p>
          <w:p w14:paraId="44609072" w14:textId="3C5A5B9B" w:rsidR="00223F35" w:rsidRPr="003928F9" w:rsidRDefault="00223F35" w:rsidP="000F0608">
            <w:pPr>
              <w:spacing w:beforeLines="20" w:before="67" w:afterLines="20" w:after="67" w:line="220" w:lineRule="exact"/>
              <w:ind w:left="210" w:hangingChars="100" w:hanging="210"/>
              <w:rPr>
                <w:szCs w:val="21"/>
              </w:rPr>
            </w:pPr>
            <w:r>
              <w:rPr>
                <w:rFonts w:hint="eastAsia"/>
                <w:szCs w:val="21"/>
              </w:rPr>
              <w:t>・市民活動団体の情報や市民活動に役立つ</w:t>
            </w:r>
            <w:r w:rsidR="00E214E2">
              <w:rPr>
                <w:rFonts w:hint="eastAsia"/>
                <w:szCs w:val="21"/>
              </w:rPr>
              <w:t>支援メニュー等の情報を提供するポータルサイト</w:t>
            </w:r>
            <w:r>
              <w:rPr>
                <w:rFonts w:hint="eastAsia"/>
                <w:szCs w:val="21"/>
              </w:rPr>
              <w:t>を今後更に積極的に案内していく。</w:t>
            </w:r>
          </w:p>
        </w:tc>
      </w:tr>
      <w:tr w:rsidR="00223F35" w:rsidRPr="000F5194" w14:paraId="7365B784" w14:textId="77777777" w:rsidTr="004F691D">
        <w:trPr>
          <w:trHeight w:val="947"/>
        </w:trPr>
        <w:tc>
          <w:tcPr>
            <w:tcW w:w="584" w:type="dxa"/>
            <w:vAlign w:val="center"/>
          </w:tcPr>
          <w:p w14:paraId="50499585" w14:textId="77777777" w:rsidR="00223F35" w:rsidRPr="003928F9" w:rsidRDefault="00223F35" w:rsidP="001E6EF6">
            <w:pPr>
              <w:spacing w:beforeLines="20" w:before="67" w:afterLines="20" w:after="67" w:line="240" w:lineRule="exact"/>
              <w:jc w:val="center"/>
              <w:rPr>
                <w:szCs w:val="21"/>
              </w:rPr>
            </w:pPr>
            <w:r>
              <w:rPr>
                <w:rFonts w:hint="eastAsia"/>
                <w:szCs w:val="21"/>
              </w:rPr>
              <w:t>港区</w:t>
            </w:r>
          </w:p>
        </w:tc>
        <w:tc>
          <w:tcPr>
            <w:tcW w:w="4434" w:type="dxa"/>
          </w:tcPr>
          <w:p w14:paraId="31F9DCA5" w14:textId="77777777" w:rsidR="00223F35" w:rsidRDefault="00223F35" w:rsidP="000F0608">
            <w:pPr>
              <w:spacing w:beforeLines="20" w:before="67" w:afterLines="20" w:after="67" w:line="220" w:lineRule="exact"/>
              <w:ind w:left="210" w:hangingChars="100" w:hanging="210"/>
              <w:rPr>
                <w:szCs w:val="21"/>
              </w:rPr>
            </w:pPr>
            <w:r>
              <w:rPr>
                <w:rFonts w:hint="eastAsia"/>
                <w:szCs w:val="21"/>
              </w:rPr>
              <w:t>・市民活動支援情報提供窓口を通じて、資金獲得のための情報提供や地域活動参画のための助言など、各団体の課題解決につながる支援を行うことができた。</w:t>
            </w:r>
          </w:p>
          <w:p w14:paraId="59926ACD"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・目標①に対する実績値について、各年度目標を達成し一定の成果を上げることができた。</w:t>
            </w:r>
          </w:p>
        </w:tc>
        <w:tc>
          <w:tcPr>
            <w:tcW w:w="5892" w:type="dxa"/>
          </w:tcPr>
          <w:p w14:paraId="6118118A"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・各団体の課題について、適確なアドバイスができるよう、担当職員間で連携しながら窓口対応の一層の充実化を進める。</w:t>
            </w:r>
          </w:p>
        </w:tc>
      </w:tr>
      <w:tr w:rsidR="00223F35" w:rsidRPr="000F5194" w14:paraId="1729D788" w14:textId="77777777" w:rsidTr="004F691D">
        <w:trPr>
          <w:trHeight w:val="947"/>
        </w:trPr>
        <w:tc>
          <w:tcPr>
            <w:tcW w:w="584" w:type="dxa"/>
            <w:vAlign w:val="center"/>
          </w:tcPr>
          <w:p w14:paraId="203E41BC" w14:textId="77777777" w:rsidR="00223F35" w:rsidRPr="003928F9" w:rsidRDefault="00223F35" w:rsidP="001E6EF6">
            <w:pPr>
              <w:spacing w:beforeLines="20" w:before="67" w:afterLines="20" w:after="67" w:line="240" w:lineRule="exact"/>
              <w:jc w:val="center"/>
              <w:rPr>
                <w:szCs w:val="21"/>
              </w:rPr>
            </w:pPr>
            <w:r>
              <w:rPr>
                <w:rFonts w:hint="eastAsia"/>
                <w:szCs w:val="21"/>
              </w:rPr>
              <w:t>大正区</w:t>
            </w:r>
          </w:p>
        </w:tc>
        <w:tc>
          <w:tcPr>
            <w:tcW w:w="4434" w:type="dxa"/>
          </w:tcPr>
          <w:p w14:paraId="0F6C89AA" w14:textId="26AB064D" w:rsidR="00223F35" w:rsidRPr="003928F9" w:rsidRDefault="00223F35" w:rsidP="000F0608">
            <w:pPr>
              <w:spacing w:beforeLines="20" w:before="67" w:afterLines="20" w:after="67" w:line="220" w:lineRule="exact"/>
              <w:ind w:left="210" w:hangingChars="100" w:hanging="210"/>
              <w:rPr>
                <w:szCs w:val="21"/>
              </w:rPr>
            </w:pPr>
            <w:r>
              <w:rPr>
                <w:rFonts w:hint="eastAsia"/>
                <w:szCs w:val="21"/>
              </w:rPr>
              <w:t>・支援窓口を設置し、まちづくりセンターやポータルサイトを活用して、支援窓口の活用推進や情報提供を行うことで、団体の活性化につながった。</w:t>
            </w:r>
          </w:p>
        </w:tc>
        <w:tc>
          <w:tcPr>
            <w:tcW w:w="5892" w:type="dxa"/>
          </w:tcPr>
          <w:p w14:paraId="51E9F35B" w14:textId="77777777" w:rsidR="00223F35" w:rsidRPr="003928F9" w:rsidRDefault="00BA02A4" w:rsidP="000F0608">
            <w:pPr>
              <w:spacing w:beforeLines="20" w:before="67" w:afterLines="20" w:after="67" w:line="220" w:lineRule="exact"/>
              <w:ind w:left="210" w:hangingChars="100" w:hanging="210"/>
              <w:rPr>
                <w:szCs w:val="21"/>
              </w:rPr>
            </w:pPr>
            <w:r>
              <w:rPr>
                <w:rFonts w:hint="eastAsia"/>
                <w:szCs w:val="21"/>
              </w:rPr>
              <w:t>・目標①については、</w:t>
            </w:r>
            <w:r w:rsidR="00223F35">
              <w:rPr>
                <w:rFonts w:hint="eastAsia"/>
                <w:szCs w:val="21"/>
              </w:rPr>
              <w:t>元年度目標を達成しており、支援窓口の活用が進んでいるといえる。今後も区役所とまちづくりセンターとが連携し、各団体の活動活性化支援を行う。</w:t>
            </w:r>
          </w:p>
        </w:tc>
      </w:tr>
      <w:tr w:rsidR="00223F35" w:rsidRPr="000F5194" w14:paraId="3EDC3320" w14:textId="77777777" w:rsidTr="004F691D">
        <w:trPr>
          <w:trHeight w:val="699"/>
        </w:trPr>
        <w:tc>
          <w:tcPr>
            <w:tcW w:w="584" w:type="dxa"/>
            <w:vAlign w:val="center"/>
          </w:tcPr>
          <w:p w14:paraId="3B3E3E58" w14:textId="77777777" w:rsidR="00223F35" w:rsidRPr="003928F9" w:rsidRDefault="00223F35" w:rsidP="001E6EF6">
            <w:pPr>
              <w:spacing w:beforeLines="20" w:before="67" w:afterLines="20" w:after="67" w:line="240" w:lineRule="exact"/>
              <w:jc w:val="center"/>
              <w:rPr>
                <w:szCs w:val="21"/>
              </w:rPr>
            </w:pPr>
            <w:r>
              <w:rPr>
                <w:rFonts w:hint="eastAsia"/>
                <w:szCs w:val="21"/>
              </w:rPr>
              <w:t>天王寺区</w:t>
            </w:r>
          </w:p>
        </w:tc>
        <w:tc>
          <w:tcPr>
            <w:tcW w:w="4434" w:type="dxa"/>
          </w:tcPr>
          <w:p w14:paraId="5DEA89D0" w14:textId="77777777" w:rsidR="00223F35" w:rsidRDefault="00223F35" w:rsidP="000F0608">
            <w:pPr>
              <w:spacing w:beforeLines="20" w:before="67" w:afterLines="20" w:after="67" w:line="220" w:lineRule="exact"/>
              <w:ind w:left="210" w:hangingChars="100" w:hanging="210"/>
              <w:rPr>
                <w:szCs w:val="21"/>
              </w:rPr>
            </w:pPr>
            <w:r>
              <w:rPr>
                <w:rFonts w:hint="eastAsia"/>
                <w:szCs w:val="21"/>
              </w:rPr>
              <w:t>・テーマ型団体への支援窓口を設置し支援情報の提供を行っているが、元年度は相談件数が少ないため、ホームページ以外に広報紙でも気軽に相談できる旨の周知の連載を行った。</w:t>
            </w:r>
          </w:p>
          <w:p w14:paraId="09B5D439" w14:textId="2001BDD4" w:rsidR="00223F35" w:rsidRDefault="00223F35" w:rsidP="000F0608">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ＩＣＴ</w:t>
            </w:r>
            <w:r>
              <w:rPr>
                <w:rFonts w:hint="eastAsia"/>
                <w:szCs w:val="21"/>
              </w:rPr>
              <w:t>の利活用による市民協働のきっかけづくりに向け、ポータルサイトの登録を各地域活動協議会に働きかけることで、ネット環境が整備されている５つの地域活動協議会が登録を行うことができた。</w:t>
            </w:r>
          </w:p>
          <w:p w14:paraId="1F9B3227"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・また、市民との対話を促進するため、まちづくりセンターと地域合同の</w:t>
            </w:r>
            <w:r>
              <w:rPr>
                <w:rFonts w:hint="eastAsia"/>
                <w:szCs w:val="21"/>
              </w:rPr>
              <w:t>Facebook</w:t>
            </w:r>
            <w:r>
              <w:rPr>
                <w:rFonts w:hint="eastAsia"/>
                <w:szCs w:val="21"/>
              </w:rPr>
              <w:t>を立ち上げたことで２地域から情報発信が行われ、地域独自の</w:t>
            </w:r>
            <w:r>
              <w:rPr>
                <w:rFonts w:hint="eastAsia"/>
                <w:szCs w:val="21"/>
              </w:rPr>
              <w:t>Facebook</w:t>
            </w:r>
            <w:r>
              <w:rPr>
                <w:rFonts w:hint="eastAsia"/>
                <w:szCs w:val="21"/>
              </w:rPr>
              <w:t>の立ち上げ支援により、１地域で情報発信が行われるようになった。</w:t>
            </w:r>
          </w:p>
        </w:tc>
        <w:tc>
          <w:tcPr>
            <w:tcW w:w="5892" w:type="dxa"/>
          </w:tcPr>
          <w:p w14:paraId="1FDFB26D" w14:textId="77777777" w:rsidR="00223F35" w:rsidRDefault="00223F35" w:rsidP="000F0608">
            <w:pPr>
              <w:spacing w:beforeLines="20" w:before="67" w:afterLines="20" w:after="67" w:line="220" w:lineRule="exact"/>
              <w:ind w:left="210" w:hangingChars="100" w:hanging="210"/>
              <w:rPr>
                <w:szCs w:val="21"/>
              </w:rPr>
            </w:pPr>
            <w:r>
              <w:rPr>
                <w:rFonts w:hint="eastAsia"/>
                <w:szCs w:val="21"/>
              </w:rPr>
              <w:t>・元年度目標は未達成であり、広報紙での周知の連載を継続していく。また、支援窓口の認知度が低いと考えられるため、広報紙以外にも</w:t>
            </w:r>
            <w:r>
              <w:rPr>
                <w:rFonts w:hint="eastAsia"/>
                <w:szCs w:val="21"/>
              </w:rPr>
              <w:t>Twitter</w:t>
            </w:r>
            <w:r>
              <w:rPr>
                <w:rFonts w:hint="eastAsia"/>
                <w:szCs w:val="21"/>
              </w:rPr>
              <w:t>や</w:t>
            </w:r>
            <w:r>
              <w:rPr>
                <w:rFonts w:hint="eastAsia"/>
                <w:szCs w:val="21"/>
              </w:rPr>
              <w:t>Facebook</w:t>
            </w:r>
            <w:r>
              <w:rPr>
                <w:rFonts w:hint="eastAsia"/>
                <w:szCs w:val="21"/>
              </w:rPr>
              <w:t>などのＩＣＴの活用を行い相談窓口についての情報を発信していく。</w:t>
            </w:r>
          </w:p>
          <w:p w14:paraId="63CCB22C" w14:textId="075711C6" w:rsidR="00223F35" w:rsidRPr="003928F9" w:rsidRDefault="00223F35" w:rsidP="000F0608">
            <w:pPr>
              <w:spacing w:beforeLines="20" w:before="67" w:afterLines="20" w:after="67" w:line="220" w:lineRule="exact"/>
              <w:ind w:left="210" w:hangingChars="100" w:hanging="210"/>
              <w:rPr>
                <w:szCs w:val="21"/>
              </w:rPr>
            </w:pPr>
            <w:r>
              <w:rPr>
                <w:rFonts w:hint="eastAsia"/>
                <w:szCs w:val="21"/>
              </w:rPr>
              <w:t>・ＩＣＴの利活用が行われていない地域活動協議会に対し、ポータルサイトや</w:t>
            </w:r>
            <w:r>
              <w:rPr>
                <w:rFonts w:hint="eastAsia"/>
                <w:szCs w:val="21"/>
              </w:rPr>
              <w:t>Facebook</w:t>
            </w:r>
            <w:r>
              <w:rPr>
                <w:rFonts w:hint="eastAsia"/>
                <w:szCs w:val="21"/>
              </w:rPr>
              <w:t>での情報発信が行われよう支援を進める。</w:t>
            </w:r>
          </w:p>
        </w:tc>
      </w:tr>
      <w:tr w:rsidR="00223F35" w:rsidRPr="000F5194" w14:paraId="2435F340" w14:textId="77777777" w:rsidTr="004F691D">
        <w:trPr>
          <w:trHeight w:val="947"/>
        </w:trPr>
        <w:tc>
          <w:tcPr>
            <w:tcW w:w="584" w:type="dxa"/>
            <w:vAlign w:val="center"/>
          </w:tcPr>
          <w:p w14:paraId="20A2371B" w14:textId="77777777" w:rsidR="00223F35" w:rsidRPr="003928F9" w:rsidRDefault="00223F35" w:rsidP="001E6EF6">
            <w:pPr>
              <w:spacing w:beforeLines="20" w:before="67" w:afterLines="20" w:after="67" w:line="240" w:lineRule="exact"/>
              <w:jc w:val="center"/>
              <w:rPr>
                <w:szCs w:val="21"/>
              </w:rPr>
            </w:pPr>
            <w:r>
              <w:rPr>
                <w:rFonts w:hint="eastAsia"/>
                <w:szCs w:val="21"/>
              </w:rPr>
              <w:t>浪速区</w:t>
            </w:r>
          </w:p>
        </w:tc>
        <w:tc>
          <w:tcPr>
            <w:tcW w:w="4434" w:type="dxa"/>
          </w:tcPr>
          <w:p w14:paraId="0A28D08B" w14:textId="1D56AC2A" w:rsidR="00223F35" w:rsidRPr="003928F9" w:rsidRDefault="00223F35" w:rsidP="000F0608">
            <w:pPr>
              <w:spacing w:beforeLines="20" w:before="67" w:afterLines="20" w:after="67" w:line="220" w:lineRule="exact"/>
              <w:ind w:left="210" w:hangingChars="100" w:hanging="210"/>
              <w:rPr>
                <w:szCs w:val="21"/>
              </w:rPr>
            </w:pPr>
            <w:r>
              <w:rPr>
                <w:rFonts w:hint="eastAsia"/>
                <w:szCs w:val="21"/>
              </w:rPr>
              <w:t>・支援情報提供窓口を設置するとともに、催事（防災訓練等）実施の告知や成果報告を</w:t>
            </w:r>
            <w:r w:rsidR="00F96182">
              <w:rPr>
                <w:rFonts w:hint="eastAsia"/>
                <w:szCs w:val="21"/>
              </w:rPr>
              <w:t>ＳＮＳ</w:t>
            </w:r>
            <w:r>
              <w:rPr>
                <w:rFonts w:hint="eastAsia"/>
                <w:szCs w:val="21"/>
              </w:rPr>
              <w:t>やポータルサイトといった</w:t>
            </w:r>
            <w:r w:rsidR="005C34A6">
              <w:rPr>
                <w:rFonts w:hint="eastAsia"/>
                <w:szCs w:val="21"/>
              </w:rPr>
              <w:t>ＩＣＴ</w:t>
            </w:r>
            <w:r>
              <w:rPr>
                <w:rFonts w:hint="eastAsia"/>
                <w:szCs w:val="21"/>
              </w:rPr>
              <w:t>ツール等様々な広報媒体を用いて広く周知した。また、新たな交流やつながり、コーディネートの場づくりを目的とした事業を実施、マッチングの端緒となった。</w:t>
            </w:r>
          </w:p>
        </w:tc>
        <w:tc>
          <w:tcPr>
            <w:tcW w:w="5892" w:type="dxa"/>
          </w:tcPr>
          <w:p w14:paraId="5AD50DC8" w14:textId="77777777" w:rsidR="00223F35" w:rsidRDefault="00223F35" w:rsidP="000F0608">
            <w:pPr>
              <w:spacing w:beforeLines="20" w:before="67" w:afterLines="20" w:after="67" w:line="220" w:lineRule="exact"/>
              <w:ind w:left="210" w:hangingChars="100" w:hanging="210"/>
              <w:rPr>
                <w:szCs w:val="21"/>
              </w:rPr>
            </w:pPr>
            <w:r>
              <w:rPr>
                <w:rFonts w:hint="eastAsia"/>
                <w:szCs w:val="21"/>
              </w:rPr>
              <w:t>・催事（防災訓練等）実施の告知や成果報告を、幅広い層に対して</w:t>
            </w:r>
            <w:r w:rsidR="00F96182">
              <w:rPr>
                <w:rFonts w:hint="eastAsia"/>
                <w:szCs w:val="21"/>
              </w:rPr>
              <w:t>ＳＮＳ</w:t>
            </w:r>
            <w:r>
              <w:rPr>
                <w:rFonts w:hint="eastAsia"/>
                <w:szCs w:val="21"/>
              </w:rPr>
              <w:t>等様々な媒体を用いて情報発信する。</w:t>
            </w:r>
          </w:p>
          <w:p w14:paraId="3A7E8EB8"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・交流やコーディネートの場づくりを進める。</w:t>
            </w:r>
          </w:p>
        </w:tc>
      </w:tr>
      <w:tr w:rsidR="00223F35" w:rsidRPr="000F5194" w14:paraId="002B9D24" w14:textId="77777777" w:rsidTr="004F691D">
        <w:trPr>
          <w:trHeight w:val="947"/>
        </w:trPr>
        <w:tc>
          <w:tcPr>
            <w:tcW w:w="584" w:type="dxa"/>
            <w:vAlign w:val="center"/>
          </w:tcPr>
          <w:p w14:paraId="44C19FE3" w14:textId="77777777" w:rsidR="00223F35" w:rsidRPr="003928F9" w:rsidRDefault="00223F35" w:rsidP="001E6EF6">
            <w:pPr>
              <w:spacing w:beforeLines="20" w:before="67" w:afterLines="20" w:after="67" w:line="240" w:lineRule="exact"/>
              <w:jc w:val="center"/>
              <w:rPr>
                <w:szCs w:val="21"/>
              </w:rPr>
            </w:pPr>
            <w:r>
              <w:rPr>
                <w:rFonts w:hint="eastAsia"/>
                <w:szCs w:val="21"/>
              </w:rPr>
              <w:t>西淀川区</w:t>
            </w:r>
          </w:p>
        </w:tc>
        <w:tc>
          <w:tcPr>
            <w:tcW w:w="4434" w:type="dxa"/>
          </w:tcPr>
          <w:p w14:paraId="531FA5CC" w14:textId="67134678" w:rsidR="00223F35" w:rsidRDefault="00223F35" w:rsidP="000F0608">
            <w:pPr>
              <w:spacing w:beforeLines="20" w:before="67" w:afterLines="20" w:after="67" w:line="220" w:lineRule="exact"/>
              <w:ind w:left="210" w:hangingChars="100" w:hanging="210"/>
              <w:rPr>
                <w:szCs w:val="21"/>
              </w:rPr>
            </w:pPr>
            <w:r>
              <w:rPr>
                <w:rFonts w:hint="eastAsia"/>
                <w:szCs w:val="21"/>
              </w:rPr>
              <w:t>・大阪市の総合相談窓口と連携し、</w:t>
            </w:r>
            <w:r w:rsidR="00E214E2">
              <w:rPr>
                <w:rFonts w:hint="eastAsia"/>
                <w:szCs w:val="21"/>
              </w:rPr>
              <w:t>ポータルサイト</w:t>
            </w:r>
            <w:r>
              <w:rPr>
                <w:rFonts w:hint="eastAsia"/>
                <w:szCs w:val="21"/>
              </w:rPr>
              <w:t>を活用するなどテー</w:t>
            </w:r>
            <w:r w:rsidR="00DB568C">
              <w:rPr>
                <w:rFonts w:hint="eastAsia"/>
                <w:szCs w:val="21"/>
              </w:rPr>
              <w:t>マ型団体への支援窓口を設置し支援メニュー情報を提供した。</w:t>
            </w:r>
          </w:p>
          <w:p w14:paraId="00287741" w14:textId="77777777" w:rsidR="00223F35" w:rsidRDefault="00223F35" w:rsidP="000F0608">
            <w:pPr>
              <w:spacing w:beforeLines="20" w:before="67" w:afterLines="20" w:after="67" w:line="220" w:lineRule="exact"/>
              <w:ind w:left="210" w:hangingChars="100" w:hanging="210"/>
              <w:rPr>
                <w:szCs w:val="21"/>
              </w:rPr>
            </w:pPr>
            <w:r>
              <w:rPr>
                <w:rFonts w:hint="eastAsia"/>
                <w:szCs w:val="21"/>
              </w:rPr>
              <w:t>・各地域での活動の内容を幅広く広報するため、中間支援組織を活</w:t>
            </w:r>
            <w:r w:rsidR="00DB568C">
              <w:rPr>
                <w:rFonts w:hint="eastAsia"/>
                <w:szCs w:val="21"/>
              </w:rPr>
              <w:t>用し、</w:t>
            </w:r>
            <w:r w:rsidR="00F96182">
              <w:rPr>
                <w:rFonts w:hint="eastAsia"/>
                <w:szCs w:val="21"/>
              </w:rPr>
              <w:t>ＳＮＳ</w:t>
            </w:r>
            <w:r w:rsidR="00DB568C">
              <w:rPr>
                <w:rFonts w:hint="eastAsia"/>
                <w:szCs w:val="21"/>
              </w:rPr>
              <w:t>による情報発信を各地域で行えるよう支援した。</w:t>
            </w:r>
          </w:p>
          <w:p w14:paraId="2B739A8F"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・ＩＣＴを活用して地域課題解決に取り組む「</w:t>
            </w:r>
            <w:r>
              <w:rPr>
                <w:rFonts w:hint="eastAsia"/>
                <w:szCs w:val="21"/>
              </w:rPr>
              <w:t>Code for OSAKA</w:t>
            </w:r>
            <w:r>
              <w:rPr>
                <w:rFonts w:hint="eastAsia"/>
                <w:szCs w:val="21"/>
              </w:rPr>
              <w:t>」による</w:t>
            </w:r>
            <w:r>
              <w:rPr>
                <w:rFonts w:hint="eastAsia"/>
                <w:szCs w:val="21"/>
              </w:rPr>
              <w:t>CivicTech</w:t>
            </w:r>
            <w:r>
              <w:rPr>
                <w:rFonts w:hint="eastAsia"/>
                <w:szCs w:val="21"/>
              </w:rPr>
              <w:t>活動と、地域課題解決に取り組む区民や地域活動団体との橋渡</w:t>
            </w:r>
            <w:r w:rsidR="00DB568C">
              <w:rPr>
                <w:rFonts w:hint="eastAsia"/>
                <w:szCs w:val="21"/>
              </w:rPr>
              <w:t>しを行うなど、地域活動への新たな担い手の参画につないだ。</w:t>
            </w:r>
          </w:p>
        </w:tc>
        <w:tc>
          <w:tcPr>
            <w:tcW w:w="5892" w:type="dxa"/>
          </w:tcPr>
          <w:p w14:paraId="0CFD1E4B" w14:textId="14A3B2E9" w:rsidR="00223F35" w:rsidRDefault="00223F35" w:rsidP="000F0608">
            <w:pPr>
              <w:spacing w:beforeLines="20" w:before="67" w:afterLines="20" w:after="67" w:line="220" w:lineRule="exact"/>
              <w:ind w:left="210" w:hangingChars="100" w:hanging="210"/>
              <w:rPr>
                <w:szCs w:val="21"/>
              </w:rPr>
            </w:pPr>
            <w:r>
              <w:rPr>
                <w:rFonts w:hint="eastAsia"/>
                <w:szCs w:val="21"/>
              </w:rPr>
              <w:t>・大阪市の総合相談窓口と連携し、</w:t>
            </w:r>
            <w:r w:rsidR="00E214E2">
              <w:rPr>
                <w:rFonts w:hint="eastAsia"/>
                <w:szCs w:val="21"/>
              </w:rPr>
              <w:t>ポータルサイト</w:t>
            </w:r>
            <w:r>
              <w:rPr>
                <w:rFonts w:hint="eastAsia"/>
                <w:szCs w:val="21"/>
              </w:rPr>
              <w:t>を活用するなどテー</w:t>
            </w:r>
            <w:r w:rsidR="00DB568C">
              <w:rPr>
                <w:rFonts w:hint="eastAsia"/>
                <w:szCs w:val="21"/>
              </w:rPr>
              <w:t>マ型団体への支援窓口を設置し支援メニュー情報を提供する。</w:t>
            </w:r>
          </w:p>
          <w:p w14:paraId="657FE9E7" w14:textId="6628E217" w:rsidR="00223F35" w:rsidRDefault="00223F35" w:rsidP="000F0608">
            <w:pPr>
              <w:spacing w:beforeLines="20" w:before="67" w:afterLines="20" w:after="67" w:line="220" w:lineRule="exact"/>
              <w:ind w:left="210" w:hangingChars="100" w:hanging="210"/>
              <w:rPr>
                <w:szCs w:val="21"/>
              </w:rPr>
            </w:pPr>
            <w:r>
              <w:rPr>
                <w:rFonts w:hint="eastAsia"/>
                <w:szCs w:val="21"/>
              </w:rPr>
              <w:t>・各地域での活動の内容を幅広く広報するため、中間支援組織を活</w:t>
            </w:r>
            <w:r w:rsidR="00DB568C">
              <w:rPr>
                <w:rFonts w:hint="eastAsia"/>
                <w:szCs w:val="21"/>
              </w:rPr>
              <w:t>用し、</w:t>
            </w:r>
            <w:r w:rsidR="00F96182">
              <w:rPr>
                <w:rFonts w:hint="eastAsia"/>
                <w:szCs w:val="21"/>
              </w:rPr>
              <w:t>ＳＮＳ</w:t>
            </w:r>
            <w:r w:rsidR="005F6E8B">
              <w:rPr>
                <w:rFonts w:hint="eastAsia"/>
                <w:szCs w:val="21"/>
              </w:rPr>
              <w:t>による情報発信を各地域で行えるよう支援する。</w:t>
            </w:r>
          </w:p>
          <w:p w14:paraId="773D27C5"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・ＩＣＴを活用して地域課題解決に取り組む「</w:t>
            </w:r>
            <w:r>
              <w:rPr>
                <w:rFonts w:hint="eastAsia"/>
                <w:szCs w:val="21"/>
              </w:rPr>
              <w:t>Code for OSAKA</w:t>
            </w:r>
            <w:r>
              <w:rPr>
                <w:rFonts w:hint="eastAsia"/>
                <w:szCs w:val="21"/>
              </w:rPr>
              <w:t>」による</w:t>
            </w:r>
            <w:r>
              <w:rPr>
                <w:rFonts w:hint="eastAsia"/>
                <w:szCs w:val="21"/>
              </w:rPr>
              <w:t>CivicTech</w:t>
            </w:r>
            <w:r>
              <w:rPr>
                <w:rFonts w:hint="eastAsia"/>
                <w:szCs w:val="21"/>
              </w:rPr>
              <w:t>活動と、地域課題解決に取り組む区民や地域活動団体との橋</w:t>
            </w:r>
            <w:r w:rsidR="00DB568C">
              <w:rPr>
                <w:rFonts w:hint="eastAsia"/>
                <w:szCs w:val="21"/>
              </w:rPr>
              <w:t>渡しを行うなど、地域活動への新たな担い手の参画につなぐ。</w:t>
            </w:r>
          </w:p>
        </w:tc>
      </w:tr>
      <w:tr w:rsidR="00223F35" w:rsidRPr="000F5194" w14:paraId="3EB5263F" w14:textId="77777777" w:rsidTr="004F691D">
        <w:trPr>
          <w:trHeight w:val="947"/>
        </w:trPr>
        <w:tc>
          <w:tcPr>
            <w:tcW w:w="584" w:type="dxa"/>
            <w:vAlign w:val="center"/>
          </w:tcPr>
          <w:p w14:paraId="24382933" w14:textId="77777777" w:rsidR="00223F35" w:rsidRPr="003928F9" w:rsidRDefault="00223F35" w:rsidP="001E6EF6">
            <w:pPr>
              <w:spacing w:beforeLines="20" w:before="67" w:afterLines="20" w:after="67" w:line="240" w:lineRule="exact"/>
              <w:jc w:val="center"/>
              <w:rPr>
                <w:szCs w:val="21"/>
              </w:rPr>
            </w:pPr>
            <w:r>
              <w:rPr>
                <w:rFonts w:hint="eastAsia"/>
                <w:szCs w:val="21"/>
              </w:rPr>
              <w:t>淀川区</w:t>
            </w:r>
          </w:p>
        </w:tc>
        <w:tc>
          <w:tcPr>
            <w:tcW w:w="4434" w:type="dxa"/>
          </w:tcPr>
          <w:p w14:paraId="19914912" w14:textId="77777777" w:rsidR="00223F35" w:rsidRDefault="00223F35" w:rsidP="000F0608">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を利用し、継続的な発信を行った。</w:t>
            </w:r>
          </w:p>
          <w:p w14:paraId="75ACFA99" w14:textId="77777777" w:rsidR="00223F35" w:rsidRDefault="00223F35" w:rsidP="000F0608">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のアンケート機能を利用し、新たな試みとしてアンケートを実施した。</w:t>
            </w:r>
          </w:p>
          <w:p w14:paraId="0816AF3B" w14:textId="0136CCF1" w:rsidR="00223F35" w:rsidRDefault="00223F35" w:rsidP="000F0608">
            <w:pPr>
              <w:spacing w:beforeLines="20" w:before="67" w:afterLines="20" w:after="67" w:line="220" w:lineRule="exact"/>
              <w:ind w:left="210" w:hangingChars="100" w:hanging="210"/>
              <w:rPr>
                <w:szCs w:val="21"/>
              </w:rPr>
            </w:pPr>
            <w:r>
              <w:rPr>
                <w:rFonts w:hint="eastAsia"/>
                <w:szCs w:val="21"/>
              </w:rPr>
              <w:t>・親しみの持てる新たな</w:t>
            </w:r>
            <w:r w:rsidR="00F96182">
              <w:rPr>
                <w:rFonts w:hint="eastAsia"/>
                <w:szCs w:val="21"/>
              </w:rPr>
              <w:t>ＳＮＳ</w:t>
            </w:r>
            <w:r>
              <w:rPr>
                <w:rFonts w:hint="eastAsia"/>
                <w:szCs w:val="21"/>
              </w:rPr>
              <w:t>の導入として、当区マスコットキャラクターによる「夢ちゃんブログ」を開設した。</w:t>
            </w:r>
          </w:p>
          <w:p w14:paraId="694D106C" w14:textId="77777777" w:rsidR="00223F35" w:rsidRDefault="00223F35" w:rsidP="000F0608">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の発信では、災害発生時、区民まつり、成人の日のつどい、地域のイベントなどで、写真を掲載しながらのリアルタイム発信を実験的に行った。結果、通常時を上回るインプレッションを獲得できたところであり、有効な発信方法の検討材料にできた。</w:t>
            </w:r>
          </w:p>
          <w:p w14:paraId="4C7BDC98" w14:textId="77777777" w:rsidR="00223F35" w:rsidRDefault="00223F35" w:rsidP="000F0608">
            <w:pPr>
              <w:spacing w:beforeLines="20" w:before="67" w:afterLines="20" w:after="67" w:line="220" w:lineRule="exact"/>
              <w:ind w:left="210" w:hangingChars="100" w:hanging="210"/>
              <w:rPr>
                <w:szCs w:val="21"/>
              </w:rPr>
            </w:pPr>
            <w:r>
              <w:rPr>
                <w:rFonts w:hint="eastAsia"/>
                <w:szCs w:val="21"/>
              </w:rPr>
              <w:t>・地域関係者間での情報交換ツールとしてのグループ</w:t>
            </w:r>
            <w:r>
              <w:rPr>
                <w:rFonts w:hint="eastAsia"/>
                <w:szCs w:val="21"/>
              </w:rPr>
              <w:t>LINE</w:t>
            </w:r>
            <w:r>
              <w:rPr>
                <w:rFonts w:hint="eastAsia"/>
                <w:szCs w:val="21"/>
              </w:rPr>
              <w:t>の導入を検討し、運用要領を作成した。</w:t>
            </w:r>
          </w:p>
          <w:p w14:paraId="46CA997F" w14:textId="77777777" w:rsidR="00223F35" w:rsidRDefault="00223F35" w:rsidP="000F0608">
            <w:pPr>
              <w:spacing w:beforeLines="20" w:before="67" w:afterLines="20" w:after="67" w:line="220" w:lineRule="exact"/>
              <w:ind w:left="210" w:hangingChars="100" w:hanging="210"/>
              <w:rPr>
                <w:szCs w:val="21"/>
              </w:rPr>
            </w:pPr>
            <w:r>
              <w:rPr>
                <w:rFonts w:hint="eastAsia"/>
                <w:szCs w:val="21"/>
              </w:rPr>
              <w:t>・イベントなどで</w:t>
            </w:r>
            <w:r>
              <w:rPr>
                <w:rFonts w:hint="eastAsia"/>
                <w:szCs w:val="21"/>
              </w:rPr>
              <w:t>Twitter</w:t>
            </w:r>
            <w:r>
              <w:rPr>
                <w:rFonts w:hint="eastAsia"/>
                <w:szCs w:val="21"/>
              </w:rPr>
              <w:t>のリアルタイム配信を行い、地域活動への関心を高めた。</w:t>
            </w:r>
          </w:p>
          <w:p w14:paraId="656F74A7" w14:textId="1FD81305" w:rsidR="00223F35" w:rsidRDefault="00223F35" w:rsidP="000F0608">
            <w:pPr>
              <w:spacing w:beforeLines="20" w:before="67" w:afterLines="20" w:after="67" w:line="220" w:lineRule="exact"/>
              <w:ind w:left="210" w:hangingChars="100" w:hanging="210"/>
              <w:rPr>
                <w:szCs w:val="21"/>
              </w:rPr>
            </w:pPr>
            <w:r>
              <w:rPr>
                <w:rFonts w:hint="eastAsia"/>
                <w:szCs w:val="21"/>
              </w:rPr>
              <w:t>・多様な主体が交流できる場の開催：</w:t>
            </w:r>
            <w:r w:rsidR="005C34A6">
              <w:rPr>
                <w:rFonts w:hint="eastAsia"/>
                <w:szCs w:val="21"/>
              </w:rPr>
              <w:t>３</w:t>
            </w:r>
            <w:r>
              <w:rPr>
                <w:rFonts w:hint="eastAsia"/>
                <w:szCs w:val="21"/>
              </w:rPr>
              <w:t>年間累計</w:t>
            </w:r>
            <w:r w:rsidR="005C34A6">
              <w:rPr>
                <w:rFonts w:hint="eastAsia"/>
                <w:szCs w:val="21"/>
              </w:rPr>
              <w:t>６</w:t>
            </w:r>
            <w:r>
              <w:rPr>
                <w:rFonts w:hint="eastAsia"/>
                <w:szCs w:val="21"/>
              </w:rPr>
              <w:t>回開催</w:t>
            </w:r>
          </w:p>
          <w:p w14:paraId="7FDB0A7F" w14:textId="3102EDB8" w:rsidR="00223F35" w:rsidRPr="003928F9" w:rsidRDefault="00223F35" w:rsidP="000F0608">
            <w:pPr>
              <w:spacing w:beforeLines="20" w:before="67" w:afterLines="20" w:after="67" w:line="220" w:lineRule="exact"/>
              <w:ind w:left="210" w:hangingChars="100" w:hanging="210"/>
              <w:rPr>
                <w:szCs w:val="21"/>
              </w:rPr>
            </w:pPr>
            <w:r>
              <w:rPr>
                <w:rFonts w:hint="eastAsia"/>
                <w:szCs w:val="21"/>
              </w:rPr>
              <w:t>・地域との新たな連携事例：</w:t>
            </w:r>
            <w:r w:rsidR="005C34A6">
              <w:rPr>
                <w:rFonts w:hint="eastAsia"/>
                <w:szCs w:val="21"/>
              </w:rPr>
              <w:t>３</w:t>
            </w:r>
            <w:r>
              <w:rPr>
                <w:rFonts w:hint="eastAsia"/>
                <w:szCs w:val="21"/>
              </w:rPr>
              <w:t>年間累計</w:t>
            </w:r>
            <w:r>
              <w:rPr>
                <w:rFonts w:hint="eastAsia"/>
                <w:szCs w:val="21"/>
              </w:rPr>
              <w:t>33</w:t>
            </w:r>
            <w:r>
              <w:rPr>
                <w:rFonts w:hint="eastAsia"/>
                <w:szCs w:val="21"/>
              </w:rPr>
              <w:t>件</w:t>
            </w:r>
          </w:p>
        </w:tc>
        <w:tc>
          <w:tcPr>
            <w:tcW w:w="5892" w:type="dxa"/>
          </w:tcPr>
          <w:p w14:paraId="112EB68E" w14:textId="77777777" w:rsidR="00223F35" w:rsidRDefault="00223F35" w:rsidP="000F0608">
            <w:pPr>
              <w:spacing w:beforeLines="20" w:before="67" w:afterLines="20" w:after="67" w:line="220" w:lineRule="exact"/>
              <w:ind w:left="210" w:hangingChars="100" w:hanging="210"/>
              <w:rPr>
                <w:szCs w:val="21"/>
              </w:rPr>
            </w:pPr>
            <w:r>
              <w:rPr>
                <w:rFonts w:hint="eastAsia"/>
                <w:szCs w:val="21"/>
              </w:rPr>
              <w:t>・市民活動支援情報提供窓口を活用してもらえるように、そのメリット等について情報発信を強化していく必要がある。</w:t>
            </w:r>
          </w:p>
          <w:p w14:paraId="481E2859" w14:textId="77777777" w:rsidR="00223F35" w:rsidRDefault="00223F35" w:rsidP="000F0608">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の発信では、硬軟取り混ぜた内容の発信を行うことで、親しみを持ってもらい、フォロワー数の増加につなげる。また、ホームページへのリンクを張ることで、相互の連動性を高め、訪問者や閲覧数の増加につなげる。</w:t>
            </w:r>
          </w:p>
          <w:p w14:paraId="47FEB21A" w14:textId="56C57EF9" w:rsidR="00223F35" w:rsidRDefault="00223F35" w:rsidP="000F0608">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のアンケート機能の活用は、フォロワー数の増加を図りつつ、軽い内容のアンケートを継続する。</w:t>
            </w:r>
          </w:p>
          <w:p w14:paraId="11036C23" w14:textId="77777777" w:rsidR="00223F35" w:rsidRDefault="00223F35" w:rsidP="000F0608">
            <w:pPr>
              <w:spacing w:beforeLines="20" w:before="67" w:afterLines="20" w:after="67" w:line="220" w:lineRule="exact"/>
              <w:ind w:left="210" w:hangingChars="100" w:hanging="210"/>
              <w:rPr>
                <w:szCs w:val="21"/>
              </w:rPr>
            </w:pPr>
            <w:r>
              <w:rPr>
                <w:rFonts w:hint="eastAsia"/>
                <w:szCs w:val="21"/>
              </w:rPr>
              <w:t>・休止中の「夢ちゃんブログ」の再開を図る。</w:t>
            </w:r>
          </w:p>
          <w:p w14:paraId="4B582247" w14:textId="77777777" w:rsidR="00223F35" w:rsidRDefault="00223F35" w:rsidP="000F0608">
            <w:pPr>
              <w:spacing w:beforeLines="20" w:before="67" w:afterLines="20" w:after="67" w:line="220" w:lineRule="exact"/>
              <w:ind w:left="210" w:hangingChars="100" w:hanging="210"/>
              <w:rPr>
                <w:szCs w:val="21"/>
              </w:rPr>
            </w:pPr>
            <w:r>
              <w:rPr>
                <w:rFonts w:hint="eastAsia"/>
                <w:szCs w:val="21"/>
              </w:rPr>
              <w:t>・グループ</w:t>
            </w:r>
            <w:r>
              <w:rPr>
                <w:rFonts w:hint="eastAsia"/>
                <w:szCs w:val="21"/>
              </w:rPr>
              <w:t>LINE</w:t>
            </w:r>
            <w:r>
              <w:rPr>
                <w:rFonts w:hint="eastAsia"/>
                <w:szCs w:val="21"/>
              </w:rPr>
              <w:t>の運用を開始し、各地域間の情報共有や互助的な活用が図れるよう支援する。</w:t>
            </w:r>
          </w:p>
          <w:p w14:paraId="0F27D40A" w14:textId="77777777" w:rsidR="00223F35" w:rsidRDefault="00223F35" w:rsidP="000F0608">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のリアルタイム配信は、通常よりインプレッションが多いので継続する。</w:t>
            </w:r>
          </w:p>
          <w:p w14:paraId="05FE39BC" w14:textId="77777777" w:rsidR="00223F35" w:rsidRDefault="00223F35" w:rsidP="000F0608">
            <w:pPr>
              <w:spacing w:beforeLines="20" w:before="67" w:afterLines="20" w:after="67" w:line="220" w:lineRule="exact"/>
              <w:ind w:left="210" w:hangingChars="100" w:hanging="210"/>
              <w:rPr>
                <w:szCs w:val="21"/>
              </w:rPr>
            </w:pPr>
            <w:r>
              <w:rPr>
                <w:rFonts w:hint="eastAsia"/>
                <w:szCs w:val="21"/>
              </w:rPr>
              <w:t>・引き続き、災害発生時、区民まつり、成人の日のつどい、地域のイベントなどで、写真を掲載しながらのリアルタイム発信を行っていく。</w:t>
            </w:r>
          </w:p>
          <w:p w14:paraId="04F99A52" w14:textId="0F5C370B" w:rsidR="00223F35" w:rsidRDefault="005F6E8B" w:rsidP="000F0608">
            <w:pPr>
              <w:spacing w:beforeLines="20" w:before="67" w:afterLines="20" w:after="67" w:line="220" w:lineRule="exact"/>
              <w:ind w:left="210" w:hangingChars="100" w:hanging="210"/>
              <w:rPr>
                <w:szCs w:val="21"/>
              </w:rPr>
            </w:pPr>
            <w:r>
              <w:rPr>
                <w:rFonts w:hint="eastAsia"/>
                <w:szCs w:val="21"/>
              </w:rPr>
              <w:t>・</w:t>
            </w:r>
            <w:r w:rsidR="00223F35">
              <w:rPr>
                <w:rFonts w:hint="eastAsia"/>
                <w:szCs w:val="21"/>
              </w:rPr>
              <w:t>他区や他都市の事例を参考とし、若年層やマンション世帯等が多いという区の特性に応じた地縁型団体の活性化支援を行う。</w:t>
            </w:r>
          </w:p>
          <w:p w14:paraId="76A1F807" w14:textId="3D68BB09" w:rsidR="00223F35" w:rsidRPr="003928F9" w:rsidRDefault="005F6E8B" w:rsidP="000F0608">
            <w:pPr>
              <w:spacing w:beforeLines="20" w:before="67" w:afterLines="20" w:after="67" w:line="220" w:lineRule="exact"/>
              <w:ind w:left="210" w:hangingChars="100" w:hanging="210"/>
              <w:rPr>
                <w:szCs w:val="21"/>
              </w:rPr>
            </w:pPr>
            <w:r>
              <w:rPr>
                <w:rFonts w:hint="eastAsia"/>
                <w:szCs w:val="21"/>
              </w:rPr>
              <w:t>・</w:t>
            </w:r>
            <w:r w:rsidR="00223F35">
              <w:rPr>
                <w:rFonts w:hint="eastAsia"/>
                <w:szCs w:val="21"/>
              </w:rPr>
              <w:t>中間支援組織（まちづくりセンター等）と連携し、多様な主体が交流できる場の開催や、地域とのコーディネートの支援等、テーマ型団体の特性に応じた活性化支援を行う。</w:t>
            </w:r>
          </w:p>
        </w:tc>
      </w:tr>
      <w:tr w:rsidR="0015693C" w:rsidRPr="000F5194" w14:paraId="1D4D3BFB" w14:textId="77777777" w:rsidTr="004F691D">
        <w:trPr>
          <w:trHeight w:val="947"/>
        </w:trPr>
        <w:tc>
          <w:tcPr>
            <w:tcW w:w="584" w:type="dxa"/>
            <w:vAlign w:val="center"/>
          </w:tcPr>
          <w:p w14:paraId="43341DFC" w14:textId="4F6149E7" w:rsidR="0015693C" w:rsidRPr="0015693C" w:rsidRDefault="0015693C" w:rsidP="0015693C">
            <w:pPr>
              <w:spacing w:beforeLines="20" w:before="67" w:afterLines="20" w:after="67" w:line="240" w:lineRule="exact"/>
              <w:jc w:val="center"/>
              <w:rPr>
                <w:szCs w:val="21"/>
              </w:rPr>
            </w:pPr>
            <w:r>
              <w:br w:type="page"/>
            </w:r>
            <w:r w:rsidRPr="001E1CC1">
              <w:rPr>
                <w:rFonts w:hint="eastAsia"/>
                <w:szCs w:val="21"/>
              </w:rPr>
              <w:t>東淀川区</w:t>
            </w:r>
          </w:p>
        </w:tc>
        <w:tc>
          <w:tcPr>
            <w:tcW w:w="4434" w:type="dxa"/>
          </w:tcPr>
          <w:p w14:paraId="625CF483" w14:textId="77777777" w:rsidR="0015693C" w:rsidRDefault="0015693C" w:rsidP="000F0608">
            <w:pPr>
              <w:spacing w:beforeLines="20" w:before="67" w:afterLines="20" w:after="67" w:line="220" w:lineRule="exact"/>
              <w:ind w:left="210" w:hangingChars="100" w:hanging="210"/>
              <w:rPr>
                <w:szCs w:val="21"/>
              </w:rPr>
            </w:pPr>
            <w:r>
              <w:rPr>
                <w:rFonts w:hint="eastAsia"/>
                <w:szCs w:val="21"/>
              </w:rPr>
              <w:t>・市民活動総合相談窓口を設置し、ホームページやポータルサイトでイベント等を周知してきた。</w:t>
            </w:r>
          </w:p>
          <w:p w14:paraId="416F2364" w14:textId="231D3E60" w:rsidR="0015693C" w:rsidRDefault="0015693C" w:rsidP="000F0608">
            <w:pPr>
              <w:spacing w:beforeLines="20" w:before="67" w:afterLines="20" w:after="67" w:line="220" w:lineRule="exact"/>
              <w:ind w:left="210" w:hangingChars="100" w:hanging="210"/>
              <w:rPr>
                <w:szCs w:val="21"/>
              </w:rPr>
            </w:pPr>
            <w:r>
              <w:rPr>
                <w:rFonts w:hint="eastAsia"/>
                <w:szCs w:val="21"/>
              </w:rPr>
              <w:t>・相談件数は</w:t>
            </w:r>
            <w:r>
              <w:rPr>
                <w:rFonts w:hint="eastAsia"/>
                <w:szCs w:val="21"/>
              </w:rPr>
              <w:t>30</w:t>
            </w:r>
            <w:r>
              <w:rPr>
                <w:rFonts w:hint="eastAsia"/>
                <w:szCs w:val="21"/>
              </w:rPr>
              <w:t>年度</w:t>
            </w:r>
            <w:r>
              <w:rPr>
                <w:rFonts w:hint="eastAsia"/>
                <w:szCs w:val="21"/>
              </w:rPr>
              <w:t>10</w:t>
            </w:r>
            <w:r>
              <w:rPr>
                <w:rFonts w:hint="eastAsia"/>
                <w:szCs w:val="21"/>
              </w:rPr>
              <w:t>件から元年度</w:t>
            </w:r>
            <w:r>
              <w:rPr>
                <w:rFonts w:hint="eastAsia"/>
                <w:szCs w:val="21"/>
              </w:rPr>
              <w:t>13</w:t>
            </w:r>
            <w:r>
              <w:rPr>
                <w:rFonts w:hint="eastAsia"/>
                <w:szCs w:val="21"/>
              </w:rPr>
              <w:t>件と件数が伸びてきており周知の効果がでてきていると考えられる。</w:t>
            </w:r>
          </w:p>
        </w:tc>
        <w:tc>
          <w:tcPr>
            <w:tcW w:w="5892" w:type="dxa"/>
          </w:tcPr>
          <w:p w14:paraId="5FAD7ACF" w14:textId="33EEBB39" w:rsidR="0015693C" w:rsidRDefault="0015693C" w:rsidP="000F0608">
            <w:pPr>
              <w:spacing w:beforeLines="20" w:before="67" w:afterLines="20" w:after="67" w:line="220" w:lineRule="exact"/>
              <w:ind w:left="210" w:hangingChars="100" w:hanging="210"/>
              <w:rPr>
                <w:szCs w:val="21"/>
              </w:rPr>
            </w:pPr>
            <w:r>
              <w:rPr>
                <w:rFonts w:hint="eastAsia"/>
                <w:szCs w:val="21"/>
              </w:rPr>
              <w:t>・ホームページやＳＮＳ、各種イベントの場などを活用し周知を行うとともに、テーマ型団体に対して、ポータルサイトを活用した支援メニューなど情報の提供を行う。</w:t>
            </w:r>
          </w:p>
        </w:tc>
      </w:tr>
      <w:tr w:rsidR="0015693C" w:rsidRPr="000F5194" w14:paraId="2B5A5E3B" w14:textId="77777777" w:rsidTr="004F691D">
        <w:trPr>
          <w:trHeight w:val="947"/>
        </w:trPr>
        <w:tc>
          <w:tcPr>
            <w:tcW w:w="584" w:type="dxa"/>
            <w:vAlign w:val="center"/>
          </w:tcPr>
          <w:p w14:paraId="63AB4F3D" w14:textId="7E9289BC" w:rsidR="0015693C" w:rsidRDefault="0015693C" w:rsidP="0015693C">
            <w:pPr>
              <w:spacing w:beforeLines="20" w:before="67" w:afterLines="20" w:after="67" w:line="240" w:lineRule="exact"/>
              <w:jc w:val="center"/>
            </w:pPr>
            <w:r>
              <w:rPr>
                <w:rFonts w:hint="eastAsia"/>
                <w:szCs w:val="21"/>
              </w:rPr>
              <w:t>東成区</w:t>
            </w:r>
          </w:p>
        </w:tc>
        <w:tc>
          <w:tcPr>
            <w:tcW w:w="4434" w:type="dxa"/>
          </w:tcPr>
          <w:p w14:paraId="56BAE74F" w14:textId="77777777" w:rsidR="0015693C" w:rsidRDefault="0015693C" w:rsidP="000F0608">
            <w:pPr>
              <w:spacing w:beforeLines="20" w:before="67" w:afterLines="20" w:after="67" w:line="220" w:lineRule="exact"/>
              <w:ind w:left="210" w:hangingChars="100" w:hanging="210"/>
              <w:rPr>
                <w:szCs w:val="21"/>
              </w:rPr>
            </w:pPr>
            <w:r>
              <w:rPr>
                <w:rFonts w:hint="eastAsia"/>
                <w:szCs w:val="21"/>
              </w:rPr>
              <w:t>・区役所庁舎内に市民活動団体からの相談を受け付ける窓口を設置し、多様な相談に対応し、必要に応じた支援を行うことができた。</w:t>
            </w:r>
          </w:p>
          <w:p w14:paraId="3E0BC96D" w14:textId="5B489ED5" w:rsidR="0015693C" w:rsidRDefault="0015693C" w:rsidP="000F0608">
            <w:pPr>
              <w:spacing w:beforeLines="20" w:before="67" w:afterLines="20" w:after="67" w:line="220" w:lineRule="exact"/>
              <w:ind w:left="210" w:hangingChars="100" w:hanging="210"/>
              <w:rPr>
                <w:szCs w:val="21"/>
              </w:rPr>
            </w:pPr>
            <w:r>
              <w:rPr>
                <w:rFonts w:hint="eastAsia"/>
                <w:szCs w:val="21"/>
              </w:rPr>
              <w:t>・ＳＮＳを活用した情報発信等により活動への参加のきっかけづくりを創出することができた。</w:t>
            </w:r>
          </w:p>
        </w:tc>
        <w:tc>
          <w:tcPr>
            <w:tcW w:w="5892" w:type="dxa"/>
          </w:tcPr>
          <w:p w14:paraId="0C02491E" w14:textId="77777777" w:rsidR="0015693C" w:rsidRDefault="0015693C" w:rsidP="000F0608">
            <w:pPr>
              <w:spacing w:beforeLines="20" w:before="67" w:afterLines="20" w:after="67" w:line="220" w:lineRule="exact"/>
              <w:ind w:left="210" w:hangingChars="100" w:hanging="210"/>
              <w:rPr>
                <w:szCs w:val="21"/>
              </w:rPr>
            </w:pPr>
            <w:r>
              <w:rPr>
                <w:rFonts w:hint="eastAsia"/>
                <w:szCs w:val="21"/>
              </w:rPr>
              <w:t>・市民活動支援情報提供窓口の認知度が低い可能性が考えられるため、今後は相談内容に応じた支援を充実させ、周知に努めるなど、窓口機能の向上を図る。</w:t>
            </w:r>
          </w:p>
          <w:p w14:paraId="653B3482" w14:textId="4EBBC16A" w:rsidR="0015693C" w:rsidRDefault="0015693C" w:rsidP="000F0608">
            <w:pPr>
              <w:spacing w:beforeLines="20" w:before="67" w:afterLines="20" w:after="67" w:line="220" w:lineRule="exact"/>
              <w:ind w:left="210" w:hangingChars="100" w:hanging="210"/>
              <w:rPr>
                <w:szCs w:val="21"/>
              </w:rPr>
            </w:pPr>
            <w:r>
              <w:rPr>
                <w:rFonts w:hint="eastAsia"/>
                <w:szCs w:val="21"/>
              </w:rPr>
              <w:t>・引き続き、ＳＮＳを活用し情報発信を行い、活動の活性化を推進する。</w:t>
            </w:r>
          </w:p>
        </w:tc>
      </w:tr>
      <w:tr w:rsidR="0015693C" w:rsidRPr="000F5194" w14:paraId="1BD1C4EA" w14:textId="77777777" w:rsidTr="004F691D">
        <w:trPr>
          <w:trHeight w:val="947"/>
        </w:trPr>
        <w:tc>
          <w:tcPr>
            <w:tcW w:w="584" w:type="dxa"/>
            <w:vAlign w:val="center"/>
          </w:tcPr>
          <w:p w14:paraId="37AF5AEE" w14:textId="33E4C5CA" w:rsidR="0015693C" w:rsidRDefault="0015693C" w:rsidP="0015693C">
            <w:pPr>
              <w:spacing w:beforeLines="20" w:before="67" w:afterLines="20" w:after="67" w:line="240" w:lineRule="exact"/>
              <w:jc w:val="center"/>
              <w:rPr>
                <w:szCs w:val="21"/>
              </w:rPr>
            </w:pPr>
            <w:r>
              <w:rPr>
                <w:rFonts w:hint="eastAsia"/>
                <w:szCs w:val="21"/>
              </w:rPr>
              <w:t>生野区</w:t>
            </w:r>
          </w:p>
        </w:tc>
        <w:tc>
          <w:tcPr>
            <w:tcW w:w="4434" w:type="dxa"/>
          </w:tcPr>
          <w:p w14:paraId="6A849F23" w14:textId="77777777" w:rsidR="0015693C" w:rsidRDefault="0015693C" w:rsidP="000F0608">
            <w:pPr>
              <w:spacing w:beforeLines="20" w:before="67" w:afterLines="20" w:after="67" w:line="220" w:lineRule="exact"/>
              <w:ind w:left="210" w:hangingChars="100" w:hanging="210"/>
              <w:rPr>
                <w:szCs w:val="21"/>
              </w:rPr>
            </w:pPr>
            <w:r>
              <w:rPr>
                <w:rFonts w:hint="eastAsia"/>
                <w:szCs w:val="21"/>
              </w:rPr>
              <w:t>・区広報紙、ホームページやＳＮＳを活用した支援窓口を周知することで目標件数に達成した。</w:t>
            </w:r>
          </w:p>
          <w:p w14:paraId="7CD9E9DD" w14:textId="77777777" w:rsidR="0015693C" w:rsidRDefault="0015693C" w:rsidP="000F0608">
            <w:pPr>
              <w:spacing w:beforeLines="20" w:before="67" w:afterLines="20" w:after="67" w:line="220" w:lineRule="exact"/>
              <w:ind w:left="210" w:hangingChars="100" w:hanging="210"/>
              <w:rPr>
                <w:szCs w:val="21"/>
              </w:rPr>
            </w:pPr>
            <w:r>
              <w:rPr>
                <w:rFonts w:hint="eastAsia"/>
                <w:szCs w:val="21"/>
              </w:rPr>
              <w:t>・目標：市民活動支援情報提供窓口への問合せ件数</w:t>
            </w:r>
          </w:p>
          <w:p w14:paraId="4EEDAF8E" w14:textId="77777777" w:rsidR="0015693C" w:rsidRDefault="0015693C" w:rsidP="000F0608">
            <w:pPr>
              <w:spacing w:beforeLines="20" w:before="67" w:afterLines="20" w:after="67" w:line="220" w:lineRule="exact"/>
              <w:ind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目標：１件</w:t>
            </w:r>
            <w:r>
              <w:rPr>
                <w:rFonts w:hint="eastAsia"/>
                <w:szCs w:val="21"/>
              </w:rPr>
              <w:t xml:space="preserve"> </w:t>
            </w:r>
            <w:r>
              <w:rPr>
                <w:rFonts w:hint="eastAsia"/>
                <w:szCs w:val="21"/>
              </w:rPr>
              <w:t>達成状況：１件</w:t>
            </w:r>
          </w:p>
          <w:p w14:paraId="0F74C690" w14:textId="77777777" w:rsidR="0015693C" w:rsidRDefault="0015693C" w:rsidP="000F0608">
            <w:pPr>
              <w:spacing w:beforeLines="20" w:before="67" w:afterLines="20" w:after="67" w:line="220" w:lineRule="exact"/>
              <w:ind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目標：２件</w:t>
            </w:r>
            <w:r>
              <w:rPr>
                <w:rFonts w:hint="eastAsia"/>
                <w:szCs w:val="21"/>
              </w:rPr>
              <w:t xml:space="preserve"> </w:t>
            </w:r>
            <w:r>
              <w:rPr>
                <w:rFonts w:hint="eastAsia"/>
                <w:szCs w:val="21"/>
              </w:rPr>
              <w:t>達成状況：４件</w:t>
            </w:r>
          </w:p>
          <w:p w14:paraId="5D401FF8" w14:textId="0DF22BFA" w:rsidR="0015693C" w:rsidRDefault="0015693C" w:rsidP="000F0608">
            <w:pPr>
              <w:spacing w:beforeLines="20" w:before="67" w:afterLines="20" w:after="67" w:line="220" w:lineRule="exact"/>
              <w:ind w:leftChars="100" w:left="210" w:firstLineChars="100" w:firstLine="210"/>
              <w:rPr>
                <w:szCs w:val="21"/>
              </w:rPr>
            </w:pPr>
            <w:r>
              <w:rPr>
                <w:rFonts w:hint="eastAsia"/>
                <w:szCs w:val="21"/>
              </w:rPr>
              <w:t>元年度</w:t>
            </w:r>
            <w:r w:rsidRPr="005C34A6">
              <w:rPr>
                <w:rFonts w:hint="eastAsia"/>
                <w:sz w:val="36"/>
                <w:szCs w:val="21"/>
              </w:rPr>
              <w:t xml:space="preserve"> </w:t>
            </w:r>
            <w:r>
              <w:rPr>
                <w:rFonts w:hint="eastAsia"/>
                <w:szCs w:val="21"/>
              </w:rPr>
              <w:t>目標：５件</w:t>
            </w:r>
            <w:r>
              <w:rPr>
                <w:rFonts w:hint="eastAsia"/>
                <w:szCs w:val="21"/>
              </w:rPr>
              <w:t xml:space="preserve"> </w:t>
            </w:r>
            <w:r>
              <w:rPr>
                <w:rFonts w:hint="eastAsia"/>
                <w:szCs w:val="21"/>
              </w:rPr>
              <w:t>達成状況：５件</w:t>
            </w:r>
            <w:r>
              <w:rPr>
                <w:rFonts w:hint="eastAsia"/>
                <w:szCs w:val="21"/>
              </w:rPr>
              <w:t xml:space="preserve"> </w:t>
            </w:r>
          </w:p>
        </w:tc>
        <w:tc>
          <w:tcPr>
            <w:tcW w:w="5892" w:type="dxa"/>
          </w:tcPr>
          <w:p w14:paraId="00176030" w14:textId="1E8DC900" w:rsidR="0015693C" w:rsidRDefault="0015693C" w:rsidP="000F0608">
            <w:pPr>
              <w:spacing w:beforeLines="20" w:before="67" w:afterLines="20" w:after="67" w:line="220" w:lineRule="exact"/>
              <w:ind w:left="210" w:hangingChars="100" w:hanging="210"/>
              <w:rPr>
                <w:szCs w:val="21"/>
              </w:rPr>
            </w:pPr>
            <w:r>
              <w:rPr>
                <w:rFonts w:hint="eastAsia"/>
                <w:szCs w:val="21"/>
              </w:rPr>
              <w:t>・一定成果を上げていることから引き続き、広報紙、ホームページやＳＮＳを活用した支援窓口の周知を実施していく。</w:t>
            </w:r>
          </w:p>
        </w:tc>
      </w:tr>
      <w:tr w:rsidR="00223F35" w:rsidRPr="000F5194" w14:paraId="22D649B4" w14:textId="77777777" w:rsidTr="004F691D">
        <w:trPr>
          <w:trHeight w:val="947"/>
        </w:trPr>
        <w:tc>
          <w:tcPr>
            <w:tcW w:w="584" w:type="dxa"/>
            <w:vAlign w:val="center"/>
          </w:tcPr>
          <w:p w14:paraId="75292453" w14:textId="77777777" w:rsidR="00223F35" w:rsidRPr="003928F9" w:rsidRDefault="00223F35" w:rsidP="001E6EF6">
            <w:pPr>
              <w:spacing w:beforeLines="20" w:before="67" w:afterLines="20" w:after="67" w:line="240" w:lineRule="exact"/>
              <w:jc w:val="center"/>
              <w:rPr>
                <w:szCs w:val="21"/>
              </w:rPr>
            </w:pPr>
            <w:r>
              <w:rPr>
                <w:rFonts w:hint="eastAsia"/>
                <w:szCs w:val="21"/>
              </w:rPr>
              <w:t>旭区</w:t>
            </w:r>
          </w:p>
        </w:tc>
        <w:tc>
          <w:tcPr>
            <w:tcW w:w="4434" w:type="dxa"/>
          </w:tcPr>
          <w:p w14:paraId="46637AEA" w14:textId="77777777" w:rsidR="00223F35" w:rsidRDefault="00223F35" w:rsidP="000F0608">
            <w:pPr>
              <w:spacing w:beforeLines="20" w:before="67" w:afterLines="20" w:after="67" w:line="220" w:lineRule="exact"/>
              <w:ind w:left="210" w:hangingChars="100" w:hanging="210"/>
              <w:rPr>
                <w:szCs w:val="21"/>
              </w:rPr>
            </w:pPr>
            <w:r>
              <w:rPr>
                <w:rFonts w:hint="eastAsia"/>
                <w:szCs w:val="21"/>
              </w:rPr>
              <w:t>・ＮＰＯ等のテーマ型団体からの市民活動に関する相談窓口を</w:t>
            </w:r>
            <w:r>
              <w:rPr>
                <w:rFonts w:hint="eastAsia"/>
                <w:szCs w:val="21"/>
              </w:rPr>
              <w:t>29</w:t>
            </w:r>
            <w:r>
              <w:rPr>
                <w:rFonts w:hint="eastAsia"/>
                <w:szCs w:val="21"/>
              </w:rPr>
              <w:t>年度に設置し、周知を図ったが、相談件数は目標値に達しなかった。</w:t>
            </w:r>
          </w:p>
          <w:p w14:paraId="716F3919" w14:textId="471EC80F" w:rsidR="00223F35" w:rsidRDefault="00223F35" w:rsidP="000F0608">
            <w:pPr>
              <w:spacing w:beforeLines="20" w:before="67" w:afterLines="20" w:after="67" w:line="220" w:lineRule="exact"/>
              <w:ind w:left="210" w:hangingChars="100" w:hanging="210"/>
              <w:rPr>
                <w:szCs w:val="21"/>
              </w:rPr>
            </w:pPr>
            <w:r>
              <w:rPr>
                <w:rFonts w:hint="eastAsia"/>
                <w:szCs w:val="21"/>
              </w:rPr>
              <w:t>・２つの地域活動協議会がポータルサイトに登録していることを踏まえ、地域活動協議会連絡会議等で同サイトの情報発信に努めたが、新規登録には及ばなかった。</w:t>
            </w:r>
          </w:p>
          <w:p w14:paraId="52EE68F8"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・地域拠点施設を気軽に利用してもらえるよう、ホームページからも予約を受け付けている。</w:t>
            </w:r>
          </w:p>
        </w:tc>
        <w:tc>
          <w:tcPr>
            <w:tcW w:w="5892" w:type="dxa"/>
          </w:tcPr>
          <w:p w14:paraId="1F3DD9B9" w14:textId="0A537448" w:rsidR="00223F35" w:rsidRPr="003928F9" w:rsidRDefault="00223F35" w:rsidP="000F0608">
            <w:pPr>
              <w:spacing w:beforeLines="20" w:before="67" w:afterLines="20" w:after="67" w:line="220" w:lineRule="exact"/>
              <w:ind w:left="210" w:hangingChars="100" w:hanging="210"/>
              <w:rPr>
                <w:szCs w:val="21"/>
              </w:rPr>
            </w:pPr>
            <w:r>
              <w:rPr>
                <w:rFonts w:hint="eastAsia"/>
                <w:szCs w:val="21"/>
              </w:rPr>
              <w:t>・市民活動に関する相談窓口にかかる広報が十分ではなかったとの認識に立ち、相談窓口を区役所に設置していることなどを再周知するとともに、相談があった際には適切な助言に努める。また、地域活動協議会に対し、テーマ型団体との連携等も視野に入れた、ポータルサイトのさらなる活用を促す。</w:t>
            </w:r>
          </w:p>
        </w:tc>
      </w:tr>
      <w:tr w:rsidR="00223F35" w:rsidRPr="000F5194" w14:paraId="11D5E6EC" w14:textId="77777777" w:rsidTr="004F691D">
        <w:trPr>
          <w:trHeight w:val="947"/>
        </w:trPr>
        <w:tc>
          <w:tcPr>
            <w:tcW w:w="584" w:type="dxa"/>
            <w:vAlign w:val="center"/>
          </w:tcPr>
          <w:p w14:paraId="11D63A69" w14:textId="77777777" w:rsidR="00223F35" w:rsidRPr="003928F9" w:rsidRDefault="00223F35" w:rsidP="001E6EF6">
            <w:pPr>
              <w:spacing w:beforeLines="20" w:before="67" w:afterLines="20" w:after="67" w:line="240" w:lineRule="exact"/>
              <w:jc w:val="center"/>
              <w:rPr>
                <w:szCs w:val="21"/>
              </w:rPr>
            </w:pPr>
            <w:r>
              <w:rPr>
                <w:rFonts w:hint="eastAsia"/>
                <w:szCs w:val="21"/>
              </w:rPr>
              <w:t>城東区</w:t>
            </w:r>
          </w:p>
        </w:tc>
        <w:tc>
          <w:tcPr>
            <w:tcW w:w="4434" w:type="dxa"/>
          </w:tcPr>
          <w:p w14:paraId="628B9493" w14:textId="77777777" w:rsidR="00223F35" w:rsidRDefault="00223F35" w:rsidP="000F0608">
            <w:pPr>
              <w:spacing w:beforeLines="20" w:before="67" w:afterLines="20" w:after="67" w:line="220" w:lineRule="exact"/>
              <w:ind w:left="210" w:hangingChars="100" w:hanging="210"/>
              <w:rPr>
                <w:szCs w:val="21"/>
              </w:rPr>
            </w:pPr>
            <w:r>
              <w:rPr>
                <w:rFonts w:hint="eastAsia"/>
                <w:szCs w:val="21"/>
              </w:rPr>
              <w:t>・</w:t>
            </w:r>
            <w:r>
              <w:rPr>
                <w:rFonts w:hint="eastAsia"/>
                <w:szCs w:val="21"/>
              </w:rPr>
              <w:t>29</w:t>
            </w:r>
            <w:r w:rsidR="00536505">
              <w:rPr>
                <w:rFonts w:hint="eastAsia"/>
                <w:szCs w:val="21"/>
              </w:rPr>
              <w:t>年度に市民活動支援情報提供窓口を設置し、広報誌や</w:t>
            </w:r>
            <w:r>
              <w:rPr>
                <w:rFonts w:hint="eastAsia"/>
                <w:szCs w:val="21"/>
              </w:rPr>
              <w:t>ホームページ等による定期的な周知により、相談件数は</w:t>
            </w:r>
            <w:r>
              <w:rPr>
                <w:rFonts w:hint="eastAsia"/>
                <w:szCs w:val="21"/>
              </w:rPr>
              <w:t>30</w:t>
            </w:r>
            <w:r>
              <w:rPr>
                <w:rFonts w:hint="eastAsia"/>
                <w:szCs w:val="21"/>
              </w:rPr>
              <w:t>年度８件、元年度９件と少しずつ増加している状況である。</w:t>
            </w:r>
          </w:p>
          <w:p w14:paraId="1FCFC1B7" w14:textId="72B5725C" w:rsidR="00223F35" w:rsidRDefault="00223F35" w:rsidP="000F0608">
            <w:pPr>
              <w:spacing w:beforeLines="20" w:before="67" w:afterLines="20" w:after="67" w:line="220" w:lineRule="exact"/>
              <w:ind w:left="210" w:hangingChars="100" w:hanging="210"/>
              <w:rPr>
                <w:szCs w:val="21"/>
              </w:rPr>
            </w:pPr>
            <w:r>
              <w:rPr>
                <w:rFonts w:hint="eastAsia"/>
                <w:szCs w:val="21"/>
              </w:rPr>
              <w:t>・</w:t>
            </w:r>
            <w:r>
              <w:rPr>
                <w:rFonts w:hint="eastAsia"/>
                <w:szCs w:val="21"/>
              </w:rPr>
              <w:t>29</w:t>
            </w:r>
            <w:r w:rsidR="00536505">
              <w:rPr>
                <w:rFonts w:hint="eastAsia"/>
                <w:szCs w:val="21"/>
              </w:rPr>
              <w:t>年度から</w:t>
            </w:r>
            <w:r>
              <w:rPr>
                <w:rFonts w:hint="eastAsia"/>
                <w:szCs w:val="21"/>
              </w:rPr>
              <w:t>ホ</w:t>
            </w:r>
            <w:r w:rsidR="00536505">
              <w:rPr>
                <w:rFonts w:hint="eastAsia"/>
                <w:szCs w:val="21"/>
              </w:rPr>
              <w:t>ームページに、各地域活動協議会の</w:t>
            </w:r>
            <w:r w:rsidR="00F96182">
              <w:rPr>
                <w:rFonts w:hint="eastAsia"/>
                <w:szCs w:val="21"/>
              </w:rPr>
              <w:t>ＳＮＳ</w:t>
            </w:r>
            <w:r w:rsidR="00536505">
              <w:rPr>
                <w:rFonts w:hint="eastAsia"/>
                <w:szCs w:val="21"/>
              </w:rPr>
              <w:t>の紹介掲載をスタートし、</w:t>
            </w:r>
            <w:r>
              <w:rPr>
                <w:rFonts w:hint="eastAsia"/>
                <w:szCs w:val="21"/>
              </w:rPr>
              <w:t>広報誌元年３月号では各</w:t>
            </w:r>
            <w:r w:rsidR="00453C17">
              <w:rPr>
                <w:rFonts w:hint="eastAsia"/>
                <w:szCs w:val="21"/>
              </w:rPr>
              <w:t>地域活動協議会</w:t>
            </w:r>
            <w:r>
              <w:rPr>
                <w:rFonts w:hint="eastAsia"/>
                <w:szCs w:val="21"/>
              </w:rPr>
              <w:t>のホームページや</w:t>
            </w:r>
            <w:r>
              <w:rPr>
                <w:rFonts w:hint="eastAsia"/>
                <w:szCs w:val="21"/>
              </w:rPr>
              <w:t>Facebook</w:t>
            </w:r>
            <w:r>
              <w:rPr>
                <w:rFonts w:hint="eastAsia"/>
                <w:szCs w:val="21"/>
              </w:rPr>
              <w:t>とリンクするＱＲコードを掲載し、ＩＣＴを活用した地域活動周知と参加呼びかけを行うことが出来た。</w:t>
            </w:r>
          </w:p>
          <w:p w14:paraId="00475C0E" w14:textId="77777777" w:rsidR="00223F35" w:rsidRPr="003928F9" w:rsidRDefault="00223F35" w:rsidP="000F0608">
            <w:pPr>
              <w:spacing w:beforeLines="20" w:before="67" w:afterLines="20" w:after="67" w:line="220" w:lineRule="exact"/>
              <w:ind w:left="210" w:hangingChars="100" w:hanging="210"/>
              <w:rPr>
                <w:szCs w:val="21"/>
              </w:rPr>
            </w:pPr>
            <w:r>
              <w:rPr>
                <w:rFonts w:hint="eastAsia"/>
                <w:szCs w:val="21"/>
              </w:rPr>
              <w:t>・元年度には１地域で地域公共人材を活用し、</w:t>
            </w:r>
            <w:r>
              <w:rPr>
                <w:rFonts w:hint="eastAsia"/>
                <w:szCs w:val="21"/>
              </w:rPr>
              <w:t>LINE</w:t>
            </w:r>
            <w:r>
              <w:rPr>
                <w:rFonts w:hint="eastAsia"/>
                <w:szCs w:val="21"/>
              </w:rPr>
              <w:t>を使ったネットワークづくり講座を実施し、</w:t>
            </w:r>
            <w:r w:rsidR="00F96182">
              <w:rPr>
                <w:rFonts w:hint="eastAsia"/>
                <w:szCs w:val="21"/>
              </w:rPr>
              <w:t>ＳＮＳ</w:t>
            </w:r>
            <w:r>
              <w:rPr>
                <w:rFonts w:hint="eastAsia"/>
                <w:szCs w:val="21"/>
              </w:rPr>
              <w:t>等の活用促進を進める支援が出来た。</w:t>
            </w:r>
          </w:p>
        </w:tc>
        <w:tc>
          <w:tcPr>
            <w:tcW w:w="5892" w:type="dxa"/>
          </w:tcPr>
          <w:p w14:paraId="4CA33F01" w14:textId="77777777" w:rsidR="00223F35" w:rsidRDefault="00223F35" w:rsidP="000F0608">
            <w:pPr>
              <w:spacing w:beforeLines="20" w:before="67" w:afterLines="20" w:after="67" w:line="220" w:lineRule="exact"/>
              <w:ind w:left="210" w:hangingChars="100" w:hanging="210"/>
              <w:rPr>
                <w:szCs w:val="21"/>
              </w:rPr>
            </w:pPr>
            <w:r>
              <w:rPr>
                <w:rFonts w:hint="eastAsia"/>
                <w:szCs w:val="21"/>
              </w:rPr>
              <w:t>・引き続き窓口を設置し、相談があれば市民活動支援情報を提供する。</w:t>
            </w:r>
          </w:p>
          <w:p w14:paraId="2DB4F2DD" w14:textId="77777777" w:rsidR="00223F35" w:rsidRPr="003928F9" w:rsidRDefault="00536505" w:rsidP="000F0608">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等電子媒体と</w:t>
            </w:r>
            <w:r w:rsidR="00223F35">
              <w:rPr>
                <w:rFonts w:hint="eastAsia"/>
                <w:szCs w:val="21"/>
              </w:rPr>
              <w:t>広報誌等の紙媒体の連動等、広報活動を通じた各地域活動協議会の知名度向上、活動の活性化につながる啓発に丁寧に取り組む。</w:t>
            </w:r>
          </w:p>
        </w:tc>
      </w:tr>
      <w:tr w:rsidR="00223F35" w:rsidRPr="000F5194" w14:paraId="71430720" w14:textId="77777777" w:rsidTr="001E1CC1">
        <w:trPr>
          <w:trHeight w:val="273"/>
        </w:trPr>
        <w:tc>
          <w:tcPr>
            <w:tcW w:w="584" w:type="dxa"/>
            <w:vAlign w:val="center"/>
          </w:tcPr>
          <w:p w14:paraId="5608AF05" w14:textId="2B44BA55" w:rsidR="00223F35" w:rsidRPr="003928F9" w:rsidRDefault="00274F35" w:rsidP="001E6EF6">
            <w:pPr>
              <w:spacing w:beforeLines="20" w:before="67" w:afterLines="20" w:after="67" w:line="240" w:lineRule="exact"/>
              <w:jc w:val="center"/>
              <w:rPr>
                <w:szCs w:val="21"/>
              </w:rPr>
            </w:pPr>
            <w:r>
              <w:br w:type="page"/>
            </w:r>
            <w:r w:rsidR="00223F35">
              <w:rPr>
                <w:rFonts w:hint="eastAsia"/>
                <w:szCs w:val="21"/>
              </w:rPr>
              <w:t>鶴見区</w:t>
            </w:r>
          </w:p>
        </w:tc>
        <w:tc>
          <w:tcPr>
            <w:tcW w:w="4434" w:type="dxa"/>
          </w:tcPr>
          <w:p w14:paraId="262F3101" w14:textId="77777777" w:rsidR="00223F35" w:rsidRDefault="00223F35" w:rsidP="000F0608">
            <w:pPr>
              <w:spacing w:beforeLines="20" w:before="67" w:afterLines="20" w:after="67" w:line="240" w:lineRule="exact"/>
              <w:ind w:left="210" w:hangingChars="100" w:hanging="210"/>
              <w:rPr>
                <w:szCs w:val="21"/>
              </w:rPr>
            </w:pPr>
            <w:r>
              <w:rPr>
                <w:rFonts w:hint="eastAsia"/>
                <w:szCs w:val="21"/>
              </w:rPr>
              <w:t>①ホームページなどで窓口を周知することにより、テーマ型団体からの来所相談や電話相談があり、一定の窓口として定着してきており、相談に対しても適切に対応ができた。</w:t>
            </w:r>
          </w:p>
          <w:p w14:paraId="7B77B333" w14:textId="2B756F29" w:rsidR="00223F35" w:rsidRPr="003928F9" w:rsidRDefault="00223F35" w:rsidP="000F0608">
            <w:pPr>
              <w:spacing w:beforeLines="20" w:before="67" w:afterLines="20" w:after="67" w:line="240" w:lineRule="exact"/>
              <w:ind w:left="210" w:hangingChars="100" w:hanging="210"/>
              <w:rPr>
                <w:szCs w:val="21"/>
              </w:rPr>
            </w:pPr>
            <w:r>
              <w:rPr>
                <w:rFonts w:hint="eastAsia"/>
                <w:szCs w:val="21"/>
              </w:rPr>
              <w:t>②各地域活動協議会にホームページやブログ、</w:t>
            </w:r>
            <w:r>
              <w:rPr>
                <w:rFonts w:hint="eastAsia"/>
                <w:szCs w:val="21"/>
              </w:rPr>
              <w:t>YouTube</w:t>
            </w:r>
            <w:r>
              <w:rPr>
                <w:rFonts w:hint="eastAsia"/>
                <w:szCs w:val="21"/>
              </w:rPr>
              <w:t>などを活用した情報発信の事例共有を実施し、</w:t>
            </w:r>
            <w:r>
              <w:rPr>
                <w:rFonts w:hint="eastAsia"/>
                <w:szCs w:val="21"/>
              </w:rPr>
              <w:t>Civic Tech</w:t>
            </w:r>
            <w:r>
              <w:rPr>
                <w:rFonts w:hint="eastAsia"/>
                <w:szCs w:val="21"/>
              </w:rPr>
              <w:t>の理解を深めてもらう機会を提供することで、</w:t>
            </w:r>
            <w:r w:rsidR="005C34A6">
              <w:rPr>
                <w:rFonts w:hint="eastAsia"/>
                <w:szCs w:val="21"/>
              </w:rPr>
              <w:t>ＩＣＴ</w:t>
            </w:r>
            <w:r>
              <w:rPr>
                <w:rFonts w:hint="eastAsia"/>
                <w:szCs w:val="21"/>
              </w:rPr>
              <w:t>を活用した取組を推進できた。</w:t>
            </w:r>
          </w:p>
        </w:tc>
        <w:tc>
          <w:tcPr>
            <w:tcW w:w="5892" w:type="dxa"/>
          </w:tcPr>
          <w:p w14:paraId="3A22A270" w14:textId="79B58F5C" w:rsidR="00223F35" w:rsidRDefault="00223F35" w:rsidP="000F0608">
            <w:pPr>
              <w:spacing w:beforeLines="20" w:before="67" w:afterLines="20" w:after="67" w:line="240" w:lineRule="exact"/>
              <w:ind w:left="210" w:hangingChars="100" w:hanging="210"/>
              <w:rPr>
                <w:szCs w:val="21"/>
              </w:rPr>
            </w:pPr>
            <w:r>
              <w:rPr>
                <w:rFonts w:hint="eastAsia"/>
                <w:szCs w:val="21"/>
              </w:rPr>
              <w:t>①元年度目標は未達成であったが、ポータルサイトや総合相談窓口の定着により情報の検索が容易になっており、電話や来庁による相談件数が減少してきていると推測する。鶴見区における市民相談窓口としては定着してきていることから、引き続きホームページなどで周知を行う。</w:t>
            </w:r>
          </w:p>
          <w:p w14:paraId="5DBE86B7" w14:textId="77777777" w:rsidR="00223F35" w:rsidRPr="003928F9" w:rsidRDefault="00BA02A4" w:rsidP="000F0608">
            <w:pPr>
              <w:spacing w:beforeLines="20" w:before="67" w:afterLines="20" w:after="67" w:line="240" w:lineRule="exact"/>
              <w:ind w:left="210" w:hangingChars="100" w:hanging="210"/>
              <w:rPr>
                <w:szCs w:val="21"/>
              </w:rPr>
            </w:pPr>
            <w:r>
              <w:rPr>
                <w:rFonts w:hint="eastAsia"/>
                <w:szCs w:val="21"/>
              </w:rPr>
              <w:t>②新たに</w:t>
            </w:r>
            <w:r>
              <w:rPr>
                <w:rFonts w:hint="eastAsia"/>
                <w:szCs w:val="21"/>
              </w:rPr>
              <w:t>Instagram</w:t>
            </w:r>
            <w:r w:rsidR="00223F35">
              <w:rPr>
                <w:rFonts w:hint="eastAsia"/>
                <w:szCs w:val="21"/>
              </w:rPr>
              <w:t>を開始する地域が現れてきていることから、まちづくりセンターを活用し引き続き支援を行っていく。</w:t>
            </w:r>
          </w:p>
        </w:tc>
      </w:tr>
      <w:tr w:rsidR="00223F35" w:rsidRPr="000F5194" w14:paraId="156B60AF" w14:textId="77777777" w:rsidTr="001E1CC1">
        <w:trPr>
          <w:trHeight w:val="947"/>
        </w:trPr>
        <w:tc>
          <w:tcPr>
            <w:tcW w:w="584" w:type="dxa"/>
            <w:vAlign w:val="center"/>
          </w:tcPr>
          <w:p w14:paraId="33753F00" w14:textId="77777777" w:rsidR="00223F35" w:rsidRPr="003928F9" w:rsidRDefault="00223F35" w:rsidP="001E6EF6">
            <w:pPr>
              <w:spacing w:beforeLines="20" w:before="67" w:afterLines="20" w:after="67" w:line="240" w:lineRule="exact"/>
              <w:jc w:val="center"/>
              <w:rPr>
                <w:szCs w:val="21"/>
              </w:rPr>
            </w:pPr>
            <w:r>
              <w:rPr>
                <w:rFonts w:hint="eastAsia"/>
                <w:szCs w:val="21"/>
              </w:rPr>
              <w:t>阿倍野区</w:t>
            </w:r>
          </w:p>
        </w:tc>
        <w:tc>
          <w:tcPr>
            <w:tcW w:w="4434" w:type="dxa"/>
          </w:tcPr>
          <w:p w14:paraId="33FEBDE4" w14:textId="77777777" w:rsidR="00223F35" w:rsidRDefault="00223F35" w:rsidP="000F0608">
            <w:pPr>
              <w:spacing w:beforeLines="20" w:before="67" w:afterLines="20" w:after="67" w:line="240" w:lineRule="exact"/>
              <w:ind w:left="210" w:hangingChars="100" w:hanging="210"/>
              <w:rPr>
                <w:szCs w:val="21"/>
              </w:rPr>
            </w:pPr>
            <w:r>
              <w:rPr>
                <w:rFonts w:hint="eastAsia"/>
                <w:szCs w:val="21"/>
              </w:rPr>
              <w:t>①各区におけるテーマ型団体への支援窓口の設置</w:t>
            </w:r>
          </w:p>
          <w:p w14:paraId="4EC793F7" w14:textId="0A19D21A" w:rsidR="00223F35" w:rsidRDefault="00223F35" w:rsidP="000F0608">
            <w:pPr>
              <w:spacing w:beforeLines="20" w:before="67" w:afterLines="20" w:after="67" w:line="240" w:lineRule="exact"/>
              <w:ind w:left="210" w:hangingChars="100" w:hanging="210"/>
              <w:rPr>
                <w:szCs w:val="21"/>
              </w:rPr>
            </w:pPr>
            <w:r>
              <w:rPr>
                <w:rFonts w:hint="eastAsia"/>
                <w:szCs w:val="21"/>
              </w:rPr>
              <w:t>・テーマ型団体も対象とした支援情報の提供ができる窓口を設置し、多様な活動主体間の交流の場への参画などにより、テーマ型団体とのつながりを</w:t>
            </w:r>
            <w:r w:rsidR="00770965">
              <w:rPr>
                <w:rFonts w:hint="eastAsia"/>
                <w:szCs w:val="21"/>
              </w:rPr>
              <w:t>作る</w:t>
            </w:r>
            <w:r>
              <w:rPr>
                <w:rFonts w:hint="eastAsia"/>
                <w:szCs w:val="21"/>
              </w:rPr>
              <w:t>とともに、</w:t>
            </w:r>
            <w:r w:rsidR="00E214E2">
              <w:rPr>
                <w:rFonts w:hint="eastAsia"/>
                <w:szCs w:val="21"/>
              </w:rPr>
              <w:t>ポータルサイト</w:t>
            </w:r>
            <w:r>
              <w:rPr>
                <w:rFonts w:hint="eastAsia"/>
                <w:szCs w:val="21"/>
              </w:rPr>
              <w:t>の活用などにより支援を行った。</w:t>
            </w:r>
          </w:p>
          <w:p w14:paraId="59845727" w14:textId="77777777" w:rsidR="00223F35" w:rsidRDefault="00223F35" w:rsidP="000F0608">
            <w:pPr>
              <w:spacing w:beforeLines="20" w:before="67" w:afterLines="20" w:after="67" w:line="240" w:lineRule="exact"/>
              <w:ind w:left="210" w:hangingChars="100" w:hanging="210"/>
              <w:rPr>
                <w:szCs w:val="21"/>
              </w:rPr>
            </w:pPr>
            <w:r>
              <w:rPr>
                <w:rFonts w:hint="eastAsia"/>
                <w:szCs w:val="21"/>
              </w:rPr>
              <w:t>②ＩＣＴ利活用による市民協働のきっかけづくり</w:t>
            </w:r>
          </w:p>
          <w:p w14:paraId="451046A3" w14:textId="77777777" w:rsidR="00223F35" w:rsidRPr="003928F9" w:rsidRDefault="00223F35" w:rsidP="000F0608">
            <w:pPr>
              <w:spacing w:beforeLines="20" w:before="67" w:afterLines="20" w:after="67" w:line="240" w:lineRule="exact"/>
              <w:ind w:left="210" w:hangingChars="100" w:hanging="210"/>
              <w:rPr>
                <w:szCs w:val="21"/>
              </w:rPr>
            </w:pPr>
            <w:r>
              <w:rPr>
                <w:rFonts w:hint="eastAsia"/>
                <w:szCs w:val="21"/>
              </w:rPr>
              <w:t>・新たな地域コミュニティ支援事業として、地域団体や企業等だれもが参加できる交流会を開催した。ＩＣＴを活用した市民との対話を促進する取組が新たに創出された件数について、</w:t>
            </w:r>
            <w:r>
              <w:rPr>
                <w:rFonts w:hint="eastAsia"/>
                <w:szCs w:val="21"/>
              </w:rPr>
              <w:t>LINE</w:t>
            </w:r>
            <w:r>
              <w:rPr>
                <w:rFonts w:hint="eastAsia"/>
                <w:szCs w:val="21"/>
              </w:rPr>
              <w:t>を活用した地域の連絡網構築や情報発信の取組の紹介を行った。</w:t>
            </w:r>
          </w:p>
        </w:tc>
        <w:tc>
          <w:tcPr>
            <w:tcW w:w="5892" w:type="dxa"/>
          </w:tcPr>
          <w:p w14:paraId="1C72C265" w14:textId="77777777" w:rsidR="00223F35" w:rsidRDefault="00223F35" w:rsidP="000F0608">
            <w:pPr>
              <w:spacing w:beforeLines="20" w:before="67" w:afterLines="20" w:after="67" w:line="240" w:lineRule="exact"/>
              <w:ind w:left="210" w:hangingChars="100" w:hanging="210"/>
              <w:rPr>
                <w:szCs w:val="21"/>
              </w:rPr>
            </w:pPr>
            <w:r>
              <w:rPr>
                <w:rFonts w:hint="eastAsia"/>
                <w:szCs w:val="21"/>
              </w:rPr>
              <w:t>①各区におけるテーマ型団体への支援窓口の設置</w:t>
            </w:r>
          </w:p>
          <w:p w14:paraId="799854BC" w14:textId="744956A6" w:rsidR="00223F35" w:rsidRDefault="00223F35" w:rsidP="000F0608">
            <w:pPr>
              <w:spacing w:beforeLines="20" w:before="67" w:afterLines="20" w:after="67" w:line="240" w:lineRule="exact"/>
              <w:ind w:left="210" w:hangingChars="100" w:hanging="210"/>
              <w:rPr>
                <w:szCs w:val="21"/>
              </w:rPr>
            </w:pPr>
            <w:r>
              <w:rPr>
                <w:rFonts w:hint="eastAsia"/>
                <w:szCs w:val="21"/>
              </w:rPr>
              <w:t>・支援情報の提供ができる窓口を設置し、ポータルサイトの活用などにより支援を引き続き行う。</w:t>
            </w:r>
          </w:p>
          <w:p w14:paraId="63F7AB67" w14:textId="77777777" w:rsidR="00223F35" w:rsidRDefault="00223F35" w:rsidP="000F0608">
            <w:pPr>
              <w:spacing w:beforeLines="20" w:before="67" w:afterLines="20" w:after="67" w:line="240" w:lineRule="exact"/>
              <w:ind w:left="210" w:hangingChars="100" w:hanging="210"/>
              <w:rPr>
                <w:szCs w:val="21"/>
              </w:rPr>
            </w:pPr>
            <w:r>
              <w:rPr>
                <w:rFonts w:hint="eastAsia"/>
                <w:szCs w:val="21"/>
              </w:rPr>
              <w:t>②ＩＣＴを活用したきっかけづくり</w:t>
            </w:r>
          </w:p>
          <w:p w14:paraId="2F77790B" w14:textId="77777777" w:rsidR="00223F35" w:rsidRPr="003928F9" w:rsidRDefault="00223F35" w:rsidP="000F0608">
            <w:pPr>
              <w:spacing w:beforeLines="20" w:before="67" w:afterLines="20" w:after="67" w:line="240" w:lineRule="exact"/>
              <w:ind w:left="210" w:hangingChars="100" w:hanging="210"/>
              <w:rPr>
                <w:szCs w:val="21"/>
              </w:rPr>
            </w:pPr>
            <w:r>
              <w:rPr>
                <w:rFonts w:hint="eastAsia"/>
                <w:szCs w:val="21"/>
              </w:rPr>
              <w:t>・情報発信しているものの、多くの区民の方の活動参加には至っていないため、より多くの方に活動に参加いただけるよう広報紙やホームページのほか、まちづくりセンターによる紙媒体、</w:t>
            </w:r>
            <w:r w:rsidR="00F96182">
              <w:rPr>
                <w:rFonts w:hint="eastAsia"/>
                <w:szCs w:val="21"/>
              </w:rPr>
              <w:t>ＳＮＳ</w:t>
            </w:r>
            <w:r>
              <w:rPr>
                <w:rFonts w:hint="eastAsia"/>
                <w:szCs w:val="21"/>
              </w:rPr>
              <w:t>を活用し周知活動を行う必要がある。</w:t>
            </w:r>
          </w:p>
        </w:tc>
      </w:tr>
      <w:tr w:rsidR="00223F35" w:rsidRPr="000F5194" w14:paraId="47A6D929" w14:textId="77777777" w:rsidTr="001E1CC1">
        <w:trPr>
          <w:trHeight w:val="947"/>
        </w:trPr>
        <w:tc>
          <w:tcPr>
            <w:tcW w:w="584" w:type="dxa"/>
            <w:vAlign w:val="center"/>
          </w:tcPr>
          <w:p w14:paraId="5368CA34" w14:textId="77777777" w:rsidR="00223F35" w:rsidRPr="003928F9" w:rsidRDefault="00223F35" w:rsidP="001E6EF6">
            <w:pPr>
              <w:spacing w:beforeLines="20" w:before="67" w:afterLines="20" w:after="67" w:line="240" w:lineRule="exact"/>
              <w:jc w:val="center"/>
              <w:rPr>
                <w:szCs w:val="21"/>
              </w:rPr>
            </w:pPr>
            <w:r>
              <w:rPr>
                <w:rFonts w:hint="eastAsia"/>
                <w:szCs w:val="21"/>
              </w:rPr>
              <w:t>住之江区</w:t>
            </w:r>
          </w:p>
        </w:tc>
        <w:tc>
          <w:tcPr>
            <w:tcW w:w="4434" w:type="dxa"/>
          </w:tcPr>
          <w:p w14:paraId="7622024E" w14:textId="7491FF24" w:rsidR="00223F35" w:rsidRDefault="00274F35" w:rsidP="000F0608">
            <w:pPr>
              <w:spacing w:beforeLines="20" w:before="67" w:afterLines="20" w:after="67" w:line="240" w:lineRule="exact"/>
              <w:ind w:left="210" w:hangingChars="100" w:hanging="210"/>
              <w:rPr>
                <w:szCs w:val="21"/>
              </w:rPr>
            </w:pPr>
            <w:r>
              <w:rPr>
                <w:rFonts w:hint="eastAsia"/>
                <w:szCs w:val="21"/>
              </w:rPr>
              <w:t>・</w:t>
            </w:r>
            <w:r w:rsidR="00223F35">
              <w:rPr>
                <w:rFonts w:hint="eastAsia"/>
                <w:szCs w:val="21"/>
              </w:rPr>
              <w:t>毎</w:t>
            </w:r>
            <w:r w:rsidR="00536505">
              <w:rPr>
                <w:rFonts w:hint="eastAsia"/>
                <w:szCs w:val="21"/>
              </w:rPr>
              <w:t>年度、ホームページや</w:t>
            </w:r>
            <w:r w:rsidR="00223F35">
              <w:rPr>
                <w:rFonts w:hint="eastAsia"/>
                <w:szCs w:val="21"/>
              </w:rPr>
              <w:t xml:space="preserve">Facebook </w:t>
            </w:r>
            <w:r w:rsidR="00223F35">
              <w:rPr>
                <w:rFonts w:hint="eastAsia"/>
                <w:szCs w:val="21"/>
              </w:rPr>
              <w:t>で様々な地域課題に対応した取組が地域で行われていることや「</w:t>
            </w:r>
            <w:r w:rsidR="00223F35">
              <w:rPr>
                <w:rFonts w:hint="eastAsia"/>
                <w:szCs w:val="21"/>
              </w:rPr>
              <w:t>Code for OSAKA</w:t>
            </w:r>
            <w:r w:rsidR="00223F35">
              <w:rPr>
                <w:rFonts w:hint="eastAsia"/>
                <w:szCs w:val="21"/>
              </w:rPr>
              <w:t>」による</w:t>
            </w:r>
            <w:r w:rsidR="00223F35">
              <w:rPr>
                <w:rFonts w:hint="eastAsia"/>
                <w:szCs w:val="21"/>
              </w:rPr>
              <w:t xml:space="preserve">CivicTech </w:t>
            </w:r>
            <w:r w:rsidR="00223F35">
              <w:rPr>
                <w:rFonts w:hint="eastAsia"/>
                <w:szCs w:val="21"/>
              </w:rPr>
              <w:t>活動の情報発信を行った。</w:t>
            </w:r>
          </w:p>
          <w:p w14:paraId="11BF6D3D" w14:textId="719077ED" w:rsidR="00223F35" w:rsidRPr="003928F9" w:rsidRDefault="00274F35" w:rsidP="000F0608">
            <w:pPr>
              <w:spacing w:beforeLines="20" w:before="67" w:afterLines="20" w:after="67" w:line="240" w:lineRule="exact"/>
              <w:ind w:left="210" w:hangingChars="100" w:hanging="210"/>
              <w:rPr>
                <w:szCs w:val="21"/>
              </w:rPr>
            </w:pPr>
            <w:r>
              <w:rPr>
                <w:rFonts w:hint="eastAsia"/>
                <w:szCs w:val="21"/>
              </w:rPr>
              <w:t>・</w:t>
            </w:r>
            <w:r w:rsidR="005C34A6">
              <w:rPr>
                <w:rFonts w:hint="eastAsia"/>
                <w:szCs w:val="21"/>
              </w:rPr>
              <w:t>さらに元年度においては、</w:t>
            </w:r>
            <w:r w:rsidR="00223F35">
              <w:rPr>
                <w:rFonts w:hint="eastAsia"/>
                <w:szCs w:val="21"/>
              </w:rPr>
              <w:t>Facebook</w:t>
            </w:r>
            <w:r w:rsidR="00223F35">
              <w:rPr>
                <w:rFonts w:hint="eastAsia"/>
                <w:szCs w:val="21"/>
              </w:rPr>
              <w:t>で、新たな担い手育成に向けたイベントでの気軽に参加できる短時間ボランティアを募集する等新たな担い手参画につながる情報発信を行い、ボランティア応募もあった。</w:t>
            </w:r>
          </w:p>
        </w:tc>
        <w:tc>
          <w:tcPr>
            <w:tcW w:w="5892" w:type="dxa"/>
          </w:tcPr>
          <w:p w14:paraId="77CE7D39" w14:textId="4343F637" w:rsidR="00223F35" w:rsidRPr="003928F9" w:rsidRDefault="00223F35" w:rsidP="000F0608">
            <w:pPr>
              <w:spacing w:beforeLines="20" w:before="67" w:afterLines="20" w:after="67" w:line="240" w:lineRule="exact"/>
              <w:ind w:left="210" w:hangingChars="100" w:hanging="210"/>
              <w:rPr>
                <w:szCs w:val="21"/>
              </w:rPr>
            </w:pPr>
            <w:r>
              <w:rPr>
                <w:rFonts w:hint="eastAsia"/>
                <w:szCs w:val="21"/>
              </w:rPr>
              <w:t>・支援窓口やポータルサイトについての情報発信が、より効果的な発信内容となるようさらに工夫していく必要があるため、引き続き</w:t>
            </w:r>
            <w:r w:rsidR="00BA02A4">
              <w:rPr>
                <w:rFonts w:hint="eastAsia"/>
                <w:szCs w:val="21"/>
              </w:rPr>
              <w:t>、ホームページ</w:t>
            </w:r>
            <w:r>
              <w:rPr>
                <w:rFonts w:hint="eastAsia"/>
                <w:szCs w:val="21"/>
              </w:rPr>
              <w:t>等で利用方法や相談事例を紹介し、支援窓口の利用促進を図る。</w:t>
            </w:r>
          </w:p>
        </w:tc>
      </w:tr>
      <w:tr w:rsidR="00223F35" w:rsidRPr="000F5194" w14:paraId="4EB47148" w14:textId="77777777" w:rsidTr="001E1CC1">
        <w:trPr>
          <w:trHeight w:val="947"/>
        </w:trPr>
        <w:tc>
          <w:tcPr>
            <w:tcW w:w="584" w:type="dxa"/>
            <w:vAlign w:val="center"/>
          </w:tcPr>
          <w:p w14:paraId="66E5D1A2" w14:textId="77777777" w:rsidR="00223F35" w:rsidRPr="003928F9" w:rsidRDefault="00223F35" w:rsidP="001E6EF6">
            <w:pPr>
              <w:spacing w:beforeLines="20" w:before="67" w:afterLines="20" w:after="67" w:line="240" w:lineRule="exact"/>
              <w:jc w:val="center"/>
              <w:rPr>
                <w:szCs w:val="21"/>
              </w:rPr>
            </w:pPr>
            <w:r>
              <w:rPr>
                <w:rFonts w:hint="eastAsia"/>
                <w:szCs w:val="21"/>
              </w:rPr>
              <w:t>住吉区</w:t>
            </w:r>
          </w:p>
        </w:tc>
        <w:tc>
          <w:tcPr>
            <w:tcW w:w="4434" w:type="dxa"/>
          </w:tcPr>
          <w:p w14:paraId="19A82898" w14:textId="77777777" w:rsidR="00223F35" w:rsidRDefault="00223F35" w:rsidP="000F0608">
            <w:pPr>
              <w:spacing w:beforeLines="20" w:before="67" w:afterLines="20" w:after="67" w:line="240" w:lineRule="exact"/>
              <w:ind w:left="210" w:hangingChars="100" w:hanging="210"/>
              <w:rPr>
                <w:szCs w:val="21"/>
              </w:rPr>
            </w:pPr>
            <w:r>
              <w:rPr>
                <w:rFonts w:hint="eastAsia"/>
                <w:szCs w:val="21"/>
              </w:rPr>
              <w:t>・市民活動相談窓口を設置し、企業やＮＰＯと地域活動協議会をつなぐことができた。</w:t>
            </w:r>
          </w:p>
          <w:p w14:paraId="632A028B" w14:textId="288D3C13" w:rsidR="00223F35" w:rsidRDefault="00223F35" w:rsidP="000F0608">
            <w:pPr>
              <w:spacing w:beforeLines="20" w:before="67" w:afterLines="20" w:after="67" w:line="240" w:lineRule="exact"/>
              <w:ind w:left="210" w:hangingChars="100" w:hanging="210"/>
              <w:rPr>
                <w:szCs w:val="21"/>
              </w:rPr>
            </w:pPr>
            <w:r>
              <w:rPr>
                <w:rFonts w:hint="eastAsia"/>
                <w:szCs w:val="21"/>
              </w:rPr>
              <w:t>・区内のテーマ型団体と緩やかに連携する機会として、まちづくりセンターが実施する「交流ライブ」を活用（全</w:t>
            </w:r>
            <w:r w:rsidR="005C34A6">
              <w:rPr>
                <w:rFonts w:hint="eastAsia"/>
                <w:szCs w:val="21"/>
              </w:rPr>
              <w:t>７</w:t>
            </w:r>
            <w:r>
              <w:rPr>
                <w:rFonts w:hint="eastAsia"/>
                <w:szCs w:val="21"/>
              </w:rPr>
              <w:t>回）し、企業等と地域活動協議会のつなぎを行った結果、３年間で</w:t>
            </w:r>
            <w:r>
              <w:rPr>
                <w:rFonts w:hint="eastAsia"/>
                <w:szCs w:val="21"/>
              </w:rPr>
              <w:t>36</w:t>
            </w:r>
            <w:r>
              <w:rPr>
                <w:rFonts w:hint="eastAsia"/>
                <w:szCs w:val="21"/>
              </w:rPr>
              <w:t>件の連携が生まれた。</w:t>
            </w:r>
          </w:p>
          <w:p w14:paraId="5DB07898" w14:textId="77777777" w:rsidR="00223F35" w:rsidRPr="003928F9" w:rsidRDefault="00223F35" w:rsidP="000F0608">
            <w:pPr>
              <w:spacing w:beforeLines="20" w:before="67" w:afterLines="20" w:after="67" w:line="240" w:lineRule="exact"/>
              <w:ind w:left="210" w:hangingChars="100" w:hanging="210"/>
              <w:rPr>
                <w:szCs w:val="21"/>
              </w:rPr>
            </w:pPr>
            <w:r>
              <w:rPr>
                <w:rFonts w:hint="eastAsia"/>
                <w:szCs w:val="21"/>
              </w:rPr>
              <w:t>・目標①に対する実績値については、</w:t>
            </w:r>
            <w:r>
              <w:rPr>
                <w:rFonts w:hint="eastAsia"/>
                <w:szCs w:val="21"/>
              </w:rPr>
              <w:t>29</w:t>
            </w:r>
            <w:r>
              <w:rPr>
                <w:rFonts w:hint="eastAsia"/>
                <w:szCs w:val="21"/>
              </w:rPr>
              <w:t>年度：１件、</w:t>
            </w:r>
            <w:r>
              <w:rPr>
                <w:rFonts w:hint="eastAsia"/>
                <w:szCs w:val="21"/>
              </w:rPr>
              <w:t>30</w:t>
            </w:r>
            <w:r>
              <w:rPr>
                <w:rFonts w:hint="eastAsia"/>
                <w:szCs w:val="21"/>
              </w:rPr>
              <w:t>年度：３件、元年度：５件の相談があり、テーマ型団体と地域活動協議会をつなげることができた。</w:t>
            </w:r>
          </w:p>
        </w:tc>
        <w:tc>
          <w:tcPr>
            <w:tcW w:w="5892" w:type="dxa"/>
          </w:tcPr>
          <w:p w14:paraId="560F40D9" w14:textId="01410170" w:rsidR="00223F35" w:rsidRDefault="00223F35" w:rsidP="000F0608">
            <w:pPr>
              <w:spacing w:beforeLines="20" w:before="67" w:afterLines="20" w:after="67" w:line="240" w:lineRule="exact"/>
              <w:ind w:left="210" w:hangingChars="100" w:hanging="210"/>
              <w:rPr>
                <w:szCs w:val="21"/>
              </w:rPr>
            </w:pPr>
            <w:r>
              <w:rPr>
                <w:rFonts w:hint="eastAsia"/>
                <w:szCs w:val="21"/>
              </w:rPr>
              <w:t>・市民活動相談窓口のさらなる周知を</w:t>
            </w:r>
            <w:r w:rsidR="000C5ED7">
              <w:rPr>
                <w:rFonts w:hint="eastAsia"/>
                <w:szCs w:val="21"/>
              </w:rPr>
              <w:t>行</w:t>
            </w:r>
            <w:r>
              <w:rPr>
                <w:rFonts w:hint="eastAsia"/>
                <w:szCs w:val="21"/>
              </w:rPr>
              <w:t>い、企業・ＮＰＯと地域活動協議会をつないでいく。</w:t>
            </w:r>
          </w:p>
          <w:p w14:paraId="2237B8AC" w14:textId="1965FA98" w:rsidR="00223F35" w:rsidRPr="003928F9" w:rsidRDefault="00223F35" w:rsidP="000F0608">
            <w:pPr>
              <w:spacing w:beforeLines="20" w:before="67" w:afterLines="20" w:after="67" w:line="240" w:lineRule="exact"/>
              <w:ind w:left="210" w:hangingChars="100" w:hanging="210"/>
              <w:rPr>
                <w:szCs w:val="21"/>
              </w:rPr>
            </w:pPr>
            <w:r>
              <w:rPr>
                <w:rFonts w:hint="eastAsia"/>
                <w:szCs w:val="21"/>
              </w:rPr>
              <w:t>・まちづくりセンター主催の「交流ライブ」を継続し、企業やＮＰＯ等と地域活動協議会の連携を促進する。また、連携事例を</w:t>
            </w:r>
            <w:r w:rsidR="00264B89">
              <w:rPr>
                <w:rFonts w:hint="eastAsia"/>
                <w:szCs w:val="21"/>
              </w:rPr>
              <w:t>地域活動協議会</w:t>
            </w:r>
            <w:r w:rsidR="00EC467D">
              <w:rPr>
                <w:rFonts w:hint="eastAsia"/>
                <w:szCs w:val="21"/>
              </w:rPr>
              <w:t>会長</w:t>
            </w:r>
            <w:r>
              <w:rPr>
                <w:rFonts w:hint="eastAsia"/>
                <w:szCs w:val="21"/>
              </w:rPr>
              <w:t>会等で情報共有するとともに、継続的に連携が実施されるよう取り組んでいく。</w:t>
            </w:r>
          </w:p>
        </w:tc>
      </w:tr>
      <w:tr w:rsidR="00223F35" w:rsidRPr="000F5194" w14:paraId="0AE7BAA6" w14:textId="77777777" w:rsidTr="001E1CC1">
        <w:trPr>
          <w:trHeight w:val="947"/>
        </w:trPr>
        <w:tc>
          <w:tcPr>
            <w:tcW w:w="584" w:type="dxa"/>
            <w:vAlign w:val="center"/>
          </w:tcPr>
          <w:p w14:paraId="7B6AA5FA" w14:textId="77777777" w:rsidR="00223F35" w:rsidRPr="003928F9" w:rsidRDefault="00223F35" w:rsidP="001E6EF6">
            <w:pPr>
              <w:spacing w:beforeLines="20" w:before="67" w:afterLines="20" w:after="67" w:line="240" w:lineRule="exact"/>
              <w:jc w:val="center"/>
              <w:rPr>
                <w:szCs w:val="21"/>
              </w:rPr>
            </w:pPr>
            <w:r>
              <w:rPr>
                <w:rFonts w:hint="eastAsia"/>
                <w:szCs w:val="21"/>
              </w:rPr>
              <w:t>東住吉区</w:t>
            </w:r>
          </w:p>
        </w:tc>
        <w:tc>
          <w:tcPr>
            <w:tcW w:w="4434" w:type="dxa"/>
          </w:tcPr>
          <w:p w14:paraId="456E6B52" w14:textId="77777777" w:rsidR="00223F35" w:rsidRPr="003928F9" w:rsidRDefault="00223F35" w:rsidP="000F0608">
            <w:pPr>
              <w:spacing w:beforeLines="20" w:before="67" w:afterLines="20" w:after="67" w:line="240" w:lineRule="exact"/>
              <w:ind w:left="210" w:hangingChars="100" w:hanging="210"/>
              <w:rPr>
                <w:szCs w:val="21"/>
              </w:rPr>
            </w:pPr>
            <w:r>
              <w:rPr>
                <w:rFonts w:hint="eastAsia"/>
                <w:szCs w:val="21"/>
              </w:rPr>
              <w:t>・空家の活用を促進する団体について、区の空家利活用の取組との連携を図った。</w:t>
            </w:r>
          </w:p>
        </w:tc>
        <w:tc>
          <w:tcPr>
            <w:tcW w:w="5892" w:type="dxa"/>
          </w:tcPr>
          <w:p w14:paraId="3817FA3D" w14:textId="77777777" w:rsidR="00223F35" w:rsidRPr="003928F9" w:rsidRDefault="00223F35" w:rsidP="000F0608">
            <w:pPr>
              <w:spacing w:beforeLines="20" w:before="67" w:afterLines="20" w:after="67" w:line="240" w:lineRule="exact"/>
              <w:ind w:left="210" w:hangingChars="100" w:hanging="210"/>
              <w:rPr>
                <w:szCs w:val="21"/>
              </w:rPr>
            </w:pPr>
            <w:r>
              <w:rPr>
                <w:rFonts w:hint="eastAsia"/>
                <w:szCs w:val="21"/>
              </w:rPr>
              <w:t>・空家の活用を促進する団体に限らず、区役所事業と関係のあるテーマ型団体について連携を図っていく。</w:t>
            </w:r>
          </w:p>
        </w:tc>
      </w:tr>
      <w:tr w:rsidR="00223F35" w:rsidRPr="000F5194" w14:paraId="6B355A9B" w14:textId="77777777" w:rsidTr="001E1CC1">
        <w:trPr>
          <w:trHeight w:val="947"/>
        </w:trPr>
        <w:tc>
          <w:tcPr>
            <w:tcW w:w="584" w:type="dxa"/>
            <w:vAlign w:val="center"/>
          </w:tcPr>
          <w:p w14:paraId="76F02687" w14:textId="77777777" w:rsidR="00223F35" w:rsidRPr="003928F9" w:rsidRDefault="00223F35" w:rsidP="001E6EF6">
            <w:pPr>
              <w:spacing w:beforeLines="20" w:before="67" w:afterLines="20" w:after="67" w:line="240" w:lineRule="exact"/>
              <w:jc w:val="center"/>
              <w:rPr>
                <w:szCs w:val="21"/>
              </w:rPr>
            </w:pPr>
            <w:r>
              <w:rPr>
                <w:rFonts w:hint="eastAsia"/>
                <w:szCs w:val="21"/>
              </w:rPr>
              <w:t>平野区</w:t>
            </w:r>
          </w:p>
        </w:tc>
        <w:tc>
          <w:tcPr>
            <w:tcW w:w="4434" w:type="dxa"/>
          </w:tcPr>
          <w:p w14:paraId="7602FA08" w14:textId="77777777" w:rsidR="00223F35" w:rsidRPr="003928F9" w:rsidRDefault="00223F35" w:rsidP="000F0608">
            <w:pPr>
              <w:spacing w:beforeLines="20" w:before="67" w:afterLines="20" w:after="67" w:line="240" w:lineRule="exact"/>
              <w:ind w:left="210" w:hangingChars="100" w:hanging="210"/>
              <w:rPr>
                <w:szCs w:val="21"/>
              </w:rPr>
            </w:pPr>
            <w:r>
              <w:rPr>
                <w:rFonts w:hint="eastAsia"/>
                <w:szCs w:val="21"/>
              </w:rPr>
              <w:t>・相談窓口を設置し、</w:t>
            </w:r>
            <w:r>
              <w:rPr>
                <w:rFonts w:hint="eastAsia"/>
                <w:szCs w:val="21"/>
              </w:rPr>
              <w:t>Facebook</w:t>
            </w:r>
            <w:r>
              <w:rPr>
                <w:rFonts w:hint="eastAsia"/>
                <w:szCs w:val="21"/>
              </w:rPr>
              <w:t>、</w:t>
            </w:r>
            <w:r>
              <w:rPr>
                <w:rFonts w:hint="eastAsia"/>
                <w:szCs w:val="21"/>
              </w:rPr>
              <w:t>Twitter</w:t>
            </w:r>
            <w:r>
              <w:rPr>
                <w:rFonts w:hint="eastAsia"/>
                <w:szCs w:val="21"/>
              </w:rPr>
              <w:t>での周知を行うとともに、ホームページでの掲載を行い継続的な周知を行うことで相談受付をすることができた。</w:t>
            </w:r>
          </w:p>
        </w:tc>
        <w:tc>
          <w:tcPr>
            <w:tcW w:w="5892" w:type="dxa"/>
          </w:tcPr>
          <w:p w14:paraId="6B3F01CF" w14:textId="77777777" w:rsidR="00223F35" w:rsidRPr="003928F9" w:rsidRDefault="00223F35" w:rsidP="000F0608">
            <w:pPr>
              <w:spacing w:beforeLines="20" w:before="67" w:afterLines="20" w:after="67" w:line="240" w:lineRule="exact"/>
              <w:ind w:left="210" w:hangingChars="100" w:hanging="210"/>
              <w:rPr>
                <w:szCs w:val="21"/>
              </w:rPr>
            </w:pPr>
            <w:r>
              <w:rPr>
                <w:rFonts w:hint="eastAsia"/>
                <w:szCs w:val="21"/>
              </w:rPr>
              <w:t>・目標①について、相談情報が蓄積されてきたことから、今後は相談情報をもとに相談受付け、相談者と関係機関を繋ぐなどの支援を行っていく。</w:t>
            </w:r>
          </w:p>
        </w:tc>
      </w:tr>
      <w:tr w:rsidR="00223F35" w:rsidRPr="000F5194" w14:paraId="0965AEB9" w14:textId="77777777" w:rsidTr="001E1CC1">
        <w:trPr>
          <w:trHeight w:val="947"/>
        </w:trPr>
        <w:tc>
          <w:tcPr>
            <w:tcW w:w="584" w:type="dxa"/>
            <w:vAlign w:val="center"/>
          </w:tcPr>
          <w:p w14:paraId="78E1E89D" w14:textId="77777777" w:rsidR="00223F35" w:rsidRPr="003928F9" w:rsidRDefault="00223F35" w:rsidP="001E6EF6">
            <w:pPr>
              <w:spacing w:beforeLines="20" w:before="67" w:afterLines="20" w:after="67" w:line="240" w:lineRule="exact"/>
              <w:jc w:val="center"/>
              <w:rPr>
                <w:szCs w:val="21"/>
              </w:rPr>
            </w:pPr>
            <w:r>
              <w:rPr>
                <w:rFonts w:hint="eastAsia"/>
                <w:szCs w:val="21"/>
              </w:rPr>
              <w:t>西成区</w:t>
            </w:r>
          </w:p>
        </w:tc>
        <w:tc>
          <w:tcPr>
            <w:tcW w:w="4434" w:type="dxa"/>
          </w:tcPr>
          <w:p w14:paraId="0DA5B611" w14:textId="255D3D83" w:rsidR="00223F35" w:rsidRDefault="00274F35" w:rsidP="000F0608">
            <w:pPr>
              <w:spacing w:beforeLines="20" w:before="67" w:afterLines="20" w:after="67" w:line="240" w:lineRule="exact"/>
              <w:ind w:left="210" w:hangingChars="100" w:hanging="210"/>
              <w:rPr>
                <w:szCs w:val="21"/>
              </w:rPr>
            </w:pPr>
            <w:r>
              <w:rPr>
                <w:rFonts w:hint="eastAsia"/>
                <w:szCs w:val="21"/>
              </w:rPr>
              <w:t>・</w:t>
            </w:r>
            <w:r w:rsidR="00BA02A4">
              <w:rPr>
                <w:rFonts w:hint="eastAsia"/>
                <w:szCs w:val="21"/>
              </w:rPr>
              <w:t>Facebook</w:t>
            </w:r>
            <w:r w:rsidR="00223F35">
              <w:rPr>
                <w:rFonts w:hint="eastAsia"/>
                <w:szCs w:val="21"/>
              </w:rPr>
              <w:t>に、地域活動協議会主催行事の事前周知を行うことで幅広い世代の参加につながった。</w:t>
            </w:r>
          </w:p>
          <w:p w14:paraId="2946545D" w14:textId="2151D3D6" w:rsidR="00223F35" w:rsidRPr="003928F9" w:rsidRDefault="00BA02A4" w:rsidP="000F0608">
            <w:pPr>
              <w:spacing w:beforeLines="20" w:before="67" w:afterLines="20" w:after="67" w:line="240" w:lineRule="exact"/>
              <w:ind w:left="210" w:hangingChars="100" w:hanging="210"/>
              <w:rPr>
                <w:szCs w:val="21"/>
              </w:rPr>
            </w:pPr>
            <w:r>
              <w:rPr>
                <w:rFonts w:hint="eastAsia"/>
                <w:szCs w:val="21"/>
              </w:rPr>
              <w:t>・ホームページの地域活動協議会のページに、各地域の</w:t>
            </w:r>
            <w:r>
              <w:rPr>
                <w:rFonts w:hint="eastAsia"/>
                <w:szCs w:val="21"/>
              </w:rPr>
              <w:t>Facebook</w:t>
            </w:r>
            <w:r w:rsidR="00223F35">
              <w:rPr>
                <w:rFonts w:hint="eastAsia"/>
                <w:szCs w:val="21"/>
              </w:rPr>
              <w:t>リンクをまとめたページを作成し多くの区民に閲覧できるよう</w:t>
            </w:r>
            <w:r w:rsidR="00783452">
              <w:rPr>
                <w:rFonts w:hint="eastAsia"/>
                <w:szCs w:val="21"/>
              </w:rPr>
              <w:t>取組</w:t>
            </w:r>
            <w:r w:rsidR="005C34A6">
              <w:rPr>
                <w:rFonts w:hint="eastAsia"/>
                <w:szCs w:val="21"/>
              </w:rPr>
              <w:t>を進め、情報発信の強化につながった。</w:t>
            </w:r>
          </w:p>
        </w:tc>
        <w:tc>
          <w:tcPr>
            <w:tcW w:w="5892" w:type="dxa"/>
          </w:tcPr>
          <w:p w14:paraId="0A1F3161" w14:textId="61A76B0A" w:rsidR="00223F35" w:rsidRDefault="00BA02A4" w:rsidP="000F0608">
            <w:pPr>
              <w:spacing w:beforeLines="20" w:before="67" w:afterLines="20" w:after="67" w:line="240" w:lineRule="exact"/>
              <w:ind w:left="210" w:hangingChars="100" w:hanging="210"/>
              <w:rPr>
                <w:szCs w:val="21"/>
              </w:rPr>
            </w:pPr>
            <w:r>
              <w:rPr>
                <w:rFonts w:hint="eastAsia"/>
                <w:szCs w:val="21"/>
              </w:rPr>
              <w:t>・区の</w:t>
            </w:r>
            <w:r>
              <w:rPr>
                <w:rFonts w:hint="eastAsia"/>
                <w:szCs w:val="21"/>
              </w:rPr>
              <w:t>Facebook</w:t>
            </w:r>
            <w:r w:rsidR="00773BE4">
              <w:rPr>
                <w:rFonts w:hint="eastAsia"/>
                <w:szCs w:val="21"/>
              </w:rPr>
              <w:t>へ</w:t>
            </w:r>
            <w:r w:rsidR="00223F35">
              <w:rPr>
                <w:rFonts w:hint="eastAsia"/>
                <w:szCs w:val="21"/>
              </w:rPr>
              <w:t>掲載する事業を増やすべく、地域活動協議会への情報発信に関する支援を強化し、より</w:t>
            </w:r>
            <w:r w:rsidR="00783452">
              <w:rPr>
                <w:rFonts w:hint="eastAsia"/>
                <w:szCs w:val="21"/>
              </w:rPr>
              <w:t>多くの区民が地域活動に参加できるよう取組</w:t>
            </w:r>
            <w:r w:rsidR="00223F35">
              <w:rPr>
                <w:rFonts w:hint="eastAsia"/>
                <w:szCs w:val="21"/>
              </w:rPr>
              <w:t>を進めていく。</w:t>
            </w:r>
          </w:p>
          <w:p w14:paraId="69B6158D" w14:textId="77777777" w:rsidR="00223F35" w:rsidRPr="003928F9" w:rsidRDefault="00223F35" w:rsidP="000F0608">
            <w:pPr>
              <w:spacing w:beforeLines="20" w:before="67" w:afterLines="20" w:after="67" w:line="240" w:lineRule="exact"/>
              <w:ind w:left="210" w:hangingChars="100" w:hanging="210"/>
              <w:rPr>
                <w:szCs w:val="21"/>
              </w:rPr>
            </w:pPr>
            <w:r>
              <w:rPr>
                <w:rFonts w:hint="eastAsia"/>
                <w:szCs w:val="21"/>
              </w:rPr>
              <w:t>・町会を含めた地縁団体に対して、情報発信をより強化するべく</w:t>
            </w:r>
            <w:r w:rsidR="00BA02A4">
              <w:rPr>
                <w:rFonts w:hint="eastAsia"/>
                <w:szCs w:val="21"/>
              </w:rPr>
              <w:t>ホームページ</w:t>
            </w:r>
            <w:r>
              <w:rPr>
                <w:rFonts w:hint="eastAsia"/>
                <w:szCs w:val="21"/>
              </w:rPr>
              <w:t>等の立ち上げに際する支援の仕組みを検討する。</w:t>
            </w:r>
          </w:p>
        </w:tc>
      </w:tr>
    </w:tbl>
    <w:p w14:paraId="2A84A2A4" w14:textId="4265725F" w:rsidR="003E1370" w:rsidRDefault="003E137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D604385" w14:textId="64B99EE4" w:rsidR="002B6FC2" w:rsidRPr="000F5194" w:rsidRDefault="002B6FC2" w:rsidP="002B6FC2">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-Ⅲ-ア 地域活動協議会への支援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69" behindDoc="0" locked="0" layoutInCell="1" allowOverlap="1" wp14:anchorId="6FC83774" wp14:editId="401176CE">
                <wp:simplePos x="0" y="0"/>
                <wp:positionH relativeFrom="margin">
                  <wp:align>center</wp:align>
                </wp:positionH>
                <wp:positionV relativeFrom="paragraph">
                  <wp:posOffset>-391160</wp:posOffset>
                </wp:positionV>
                <wp:extent cx="609600" cy="3143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58C90F55" w14:textId="00BA0285" w:rsidR="00E2342B" w:rsidRPr="009C183C" w:rsidRDefault="00E2342B" w:rsidP="002B6FC2">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83774" id="テキスト ボックス 32" o:spid="_x0000_s1042" type="#_x0000_t202" style="position:absolute;margin-left:0;margin-top:-30.8pt;width:48pt;height:24.75pt;z-index:25165826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" filled="f" stroked="f" strokeweight=".5pt">
                <v:textbox>
                  <w:txbxContent>
                    <w:p w14:paraId="58C90F55" w14:textId="00BA0285" w:rsidR="00E2342B" w:rsidRPr="009C183C" w:rsidRDefault="00E2342B" w:rsidP="002B6FC2">
                      <w:pPr>
                        <w:jc w:val="center"/>
                        <w:rPr>
                          <w:rFonts w:ascii="ＭＳ ゴシック" w:eastAsia="ＭＳ ゴシック" w:hAnsi="ＭＳ ゴシック"/>
                          <w:b/>
                          <w:sz w:val="22"/>
                        </w:rPr>
                      </w:pPr>
                    </w:p>
                  </w:txbxContent>
                </v:textbox>
                <w10:wrap anchorx="margin"/>
              </v:shape>
            </w:pict>
          </mc:Fallback>
        </mc:AlternateContent>
      </w:r>
    </w:p>
    <w:p w14:paraId="310B2C45" w14:textId="77777777" w:rsidR="002B6FC2" w:rsidRDefault="002B6FC2" w:rsidP="00AF42FA">
      <w:pPr>
        <w:pStyle w:val="1"/>
        <w:rPr>
          <w:rFonts w:asciiTheme="majorEastAsia" w:hAnsiTheme="majorEastAsia"/>
          <w:sz w:val="22"/>
        </w:rPr>
      </w:pPr>
      <w:r>
        <w:rPr>
          <w:rFonts w:asciiTheme="majorEastAsia" w:hAnsiTheme="majorEastAsia" w:hint="eastAsia"/>
          <w:sz w:val="22"/>
        </w:rPr>
        <w:t xml:space="preserve">　　　　　　</w:t>
      </w:r>
      <w:bookmarkStart w:id="11" w:name="_Toc42864090"/>
      <w:r>
        <w:rPr>
          <w:rFonts w:asciiTheme="majorEastAsia" w:hAnsiTheme="majorEastAsia" w:hint="eastAsia"/>
          <w:sz w:val="22"/>
        </w:rPr>
        <w:t>①</w:t>
      </w:r>
      <w:r>
        <w:rPr>
          <w:rFonts w:asciiTheme="majorEastAsia" w:hAnsiTheme="majorEastAsia"/>
          <w:sz w:val="22"/>
        </w:rPr>
        <w:t xml:space="preserve"> 活動の活性化に向けた支援</w:t>
      </w:r>
      <w:bookmarkEnd w:id="11"/>
    </w:p>
    <w:p w14:paraId="14AE1C93" w14:textId="77777777" w:rsidR="002B6FC2" w:rsidRDefault="002B6FC2" w:rsidP="002B6FC2">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768AEE25" w14:textId="77777777" w:rsidR="002B6FC2" w:rsidRPr="000F5194" w:rsidRDefault="002B6FC2" w:rsidP="002B6FC2">
      <w:pPr>
        <w:rPr>
          <w:rFonts w:asciiTheme="majorEastAsia" w:eastAsiaTheme="majorEastAsia" w:hAnsiTheme="majorEastAsia"/>
          <w:sz w:val="22"/>
        </w:rPr>
      </w:pPr>
      <w:r>
        <w:rPr>
          <w:rFonts w:asciiTheme="majorEastAsia" w:eastAsiaTheme="majorEastAsia" w:hAnsiTheme="majorEastAsia"/>
          <w:sz w:val="22"/>
        </w:rPr>
        <w:t>目標①「地域活動協議会の構成団体が自分の地域に即した支援を受けることができていると感じた割合」</w:t>
      </w:r>
    </w:p>
    <w:tbl>
      <w:tblPr>
        <w:tblStyle w:val="a3"/>
        <w:tblW w:w="10768" w:type="dxa"/>
        <w:tblLayout w:type="fixed"/>
        <w:tblLook w:val="04A0" w:firstRow="1" w:lastRow="0" w:firstColumn="1" w:lastColumn="0" w:noHBand="0" w:noVBand="1"/>
      </w:tblPr>
      <w:tblGrid>
        <w:gridCol w:w="1657"/>
        <w:gridCol w:w="2485"/>
        <w:gridCol w:w="3313"/>
        <w:gridCol w:w="3313"/>
      </w:tblGrid>
      <w:tr w:rsidR="002B6FC2" w:rsidRPr="000F5194" w14:paraId="64E51000" w14:textId="77777777" w:rsidTr="002C6EEF">
        <w:trPr>
          <w:trHeight w:val="416"/>
          <w:tblHeader/>
        </w:trPr>
        <w:tc>
          <w:tcPr>
            <w:tcW w:w="2268" w:type="dxa"/>
            <w:gridSpan w:val="4"/>
            <w:tcBorders>
              <w:bottom w:val="single" w:sz="4" w:space="0" w:color="auto"/>
            </w:tcBorders>
            <w:shd w:val="clear" w:color="auto" w:fill="B6DDE8" w:themeFill="accent5" w:themeFillTint="66"/>
            <w:vAlign w:val="center"/>
          </w:tcPr>
          <w:p w14:paraId="4ADEEADD" w14:textId="77777777" w:rsidR="002B6FC2" w:rsidRPr="000F5194" w:rsidRDefault="002B6FC2" w:rsidP="002B6FC2">
            <w:pPr>
              <w:spacing w:line="240" w:lineRule="exact"/>
              <w:jc w:val="center"/>
            </w:pPr>
            <w:r>
              <w:rPr>
                <w:rFonts w:hint="eastAsia"/>
              </w:rPr>
              <w:t>29</w:t>
            </w:r>
            <w:r>
              <w:rPr>
                <w:rFonts w:hint="eastAsia"/>
              </w:rPr>
              <w:t>年度</w:t>
            </w:r>
            <w:r w:rsidRPr="000F5194">
              <w:t>目標</w:t>
            </w:r>
          </w:p>
        </w:tc>
      </w:tr>
      <w:tr w:rsidR="002B6FC2" w:rsidRPr="000F5194" w14:paraId="20775813" w14:textId="77777777" w:rsidTr="002C6EEF">
        <w:trPr>
          <w:trHeight w:val="416"/>
          <w:tblHeader/>
        </w:trPr>
        <w:tc>
          <w:tcPr>
            <w:tcW w:w="2268" w:type="dxa"/>
            <w:gridSpan w:val="4"/>
            <w:shd w:val="clear" w:color="auto" w:fill="auto"/>
            <w:vAlign w:val="center"/>
          </w:tcPr>
          <w:p w14:paraId="42A3C989" w14:textId="77777777" w:rsidR="002B6FC2" w:rsidRDefault="002B6FC2" w:rsidP="002B6FC2">
            <w:pPr>
              <w:spacing w:line="240" w:lineRule="exact"/>
              <w:jc w:val="left"/>
            </w:pPr>
            <w:r>
              <w:t>80.0%</w:t>
            </w:r>
            <w:r>
              <w:rPr>
                <w:rFonts w:hint="eastAsia"/>
              </w:rPr>
              <w:t xml:space="preserve">　</w:t>
            </w:r>
          </w:p>
        </w:tc>
      </w:tr>
      <w:tr w:rsidR="002B6FC2" w:rsidRPr="000F5194" w14:paraId="4484B11F" w14:textId="77777777" w:rsidTr="002C6EEF">
        <w:trPr>
          <w:trHeight w:val="416"/>
          <w:tblHeader/>
        </w:trPr>
        <w:tc>
          <w:tcPr>
            <w:tcW w:w="1134" w:type="dxa"/>
            <w:shd w:val="clear" w:color="auto" w:fill="B6DDE8" w:themeFill="accent5" w:themeFillTint="66"/>
          </w:tcPr>
          <w:p w14:paraId="1D7A996F" w14:textId="77777777" w:rsidR="002B6FC2" w:rsidRPr="000F5194" w:rsidRDefault="002B6FC2" w:rsidP="002B6FC2">
            <w:pPr>
              <w:spacing w:line="260" w:lineRule="exact"/>
              <w:contextualSpacing/>
              <w:rPr>
                <w:sz w:val="24"/>
                <w:szCs w:val="24"/>
              </w:rPr>
            </w:pPr>
          </w:p>
        </w:tc>
        <w:tc>
          <w:tcPr>
            <w:tcW w:w="1701" w:type="dxa"/>
            <w:shd w:val="clear" w:color="auto" w:fill="B6DDE8" w:themeFill="accent5" w:themeFillTint="66"/>
            <w:vAlign w:val="center"/>
          </w:tcPr>
          <w:p w14:paraId="035D0A93" w14:textId="77777777" w:rsidR="002B6FC2" w:rsidRDefault="002B6FC2" w:rsidP="002B6FC2">
            <w:pPr>
              <w:spacing w:line="240" w:lineRule="exact"/>
              <w:jc w:val="center"/>
            </w:pPr>
            <w:r>
              <w:rPr>
                <w:rFonts w:hint="eastAsia"/>
              </w:rPr>
              <w:t>目標</w:t>
            </w:r>
          </w:p>
          <w:p w14:paraId="236B5550" w14:textId="77777777" w:rsidR="002B6FC2" w:rsidRDefault="002B6FC2" w:rsidP="002B6FC2">
            <w:pPr>
              <w:spacing w:line="240" w:lineRule="exact"/>
              <w:jc w:val="center"/>
            </w:pPr>
            <w:r>
              <w:rPr>
                <w:rFonts w:hint="eastAsia"/>
              </w:rPr>
              <w:t>上段：</w:t>
            </w:r>
            <w:r>
              <w:rPr>
                <w:rFonts w:hint="eastAsia"/>
              </w:rPr>
              <w:t>30</w:t>
            </w:r>
            <w:r>
              <w:rPr>
                <w:rFonts w:hint="eastAsia"/>
              </w:rPr>
              <w:t>年度</w:t>
            </w:r>
          </w:p>
          <w:p w14:paraId="67B4A278" w14:textId="77777777" w:rsidR="002B6FC2" w:rsidRDefault="002B6FC2" w:rsidP="002B6FC2">
            <w:pPr>
              <w:spacing w:line="240" w:lineRule="exact"/>
              <w:jc w:val="center"/>
            </w:pPr>
            <w:r>
              <w:rPr>
                <w:rFonts w:hint="eastAsia"/>
              </w:rPr>
              <w:t>下段：元年度</w:t>
            </w:r>
          </w:p>
        </w:tc>
        <w:tc>
          <w:tcPr>
            <w:tcW w:w="2268" w:type="dxa"/>
            <w:shd w:val="clear" w:color="auto" w:fill="B6DDE8" w:themeFill="accent5" w:themeFillTint="66"/>
            <w:vAlign w:val="center"/>
          </w:tcPr>
          <w:p w14:paraId="17C9CF94" w14:textId="77777777" w:rsidR="002B6FC2" w:rsidRDefault="002B6FC2" w:rsidP="002B6FC2">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342D2F84" w14:textId="77777777" w:rsidR="002B6FC2" w:rsidRDefault="002B6FC2" w:rsidP="002B6FC2">
            <w:pPr>
              <w:spacing w:line="240" w:lineRule="exact"/>
              <w:jc w:val="center"/>
            </w:pPr>
            <w:r>
              <w:rPr>
                <w:rFonts w:hint="eastAsia"/>
              </w:rPr>
              <w:t>元</w:t>
            </w:r>
            <w:r w:rsidRPr="000F5194">
              <w:t>年度目標の評価</w:t>
            </w:r>
          </w:p>
        </w:tc>
      </w:tr>
      <w:tr w:rsidR="002B6FC2" w:rsidRPr="000F5194" w14:paraId="522BD880" w14:textId="77777777" w:rsidTr="002C6EEF">
        <w:trPr>
          <w:trHeight w:val="850"/>
        </w:trPr>
        <w:tc>
          <w:tcPr>
            <w:tcW w:w="1134" w:type="dxa"/>
            <w:vAlign w:val="center"/>
          </w:tcPr>
          <w:p w14:paraId="318BC7C2"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5A7B1A9E" w14:textId="77777777" w:rsidR="002B6FC2" w:rsidRDefault="002B6FC2" w:rsidP="00274F35">
            <w:pPr>
              <w:spacing w:line="240" w:lineRule="exact"/>
              <w:contextualSpacing/>
              <w:jc w:val="center"/>
              <w:rPr>
                <w:szCs w:val="21"/>
              </w:rPr>
            </w:pPr>
            <w:r>
              <w:rPr>
                <w:szCs w:val="21"/>
              </w:rPr>
              <w:t>91.0%</w:t>
            </w:r>
          </w:p>
          <w:p w14:paraId="3FB901A1" w14:textId="77777777" w:rsidR="002B6FC2" w:rsidRPr="000F5194" w:rsidRDefault="002B6FC2" w:rsidP="00274F35">
            <w:pPr>
              <w:spacing w:line="240" w:lineRule="exact"/>
              <w:contextualSpacing/>
              <w:jc w:val="center"/>
              <w:rPr>
                <w:szCs w:val="21"/>
              </w:rPr>
            </w:pPr>
            <w:r>
              <w:rPr>
                <w:szCs w:val="21"/>
              </w:rPr>
              <w:t>92.0%</w:t>
            </w:r>
          </w:p>
        </w:tc>
        <w:tc>
          <w:tcPr>
            <w:tcW w:w="2268" w:type="dxa"/>
            <w:vAlign w:val="center"/>
          </w:tcPr>
          <w:p w14:paraId="37805C59" w14:textId="77777777" w:rsidR="002B6FC2" w:rsidRPr="000F5194" w:rsidRDefault="002B6FC2" w:rsidP="00274F35">
            <w:pPr>
              <w:spacing w:line="240" w:lineRule="exact"/>
              <w:contextualSpacing/>
              <w:jc w:val="center"/>
              <w:rPr>
                <w:szCs w:val="21"/>
              </w:rPr>
            </w:pPr>
            <w:r>
              <w:rPr>
                <w:szCs w:val="21"/>
              </w:rPr>
              <w:t>89.9%</w:t>
            </w:r>
          </w:p>
        </w:tc>
        <w:tc>
          <w:tcPr>
            <w:tcW w:w="2268" w:type="dxa"/>
            <w:vAlign w:val="center"/>
          </w:tcPr>
          <w:p w14:paraId="52639A86"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0E8D551E" w14:textId="77777777" w:rsidTr="002C6EEF">
        <w:trPr>
          <w:trHeight w:val="850"/>
        </w:trPr>
        <w:tc>
          <w:tcPr>
            <w:tcW w:w="1134" w:type="dxa"/>
            <w:vAlign w:val="center"/>
          </w:tcPr>
          <w:p w14:paraId="771D8DD3"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43D6C400" w14:textId="77777777" w:rsidR="002B6FC2" w:rsidRDefault="002B6FC2" w:rsidP="00274F35">
            <w:pPr>
              <w:spacing w:line="240" w:lineRule="exact"/>
              <w:contextualSpacing/>
              <w:jc w:val="center"/>
              <w:rPr>
                <w:szCs w:val="21"/>
              </w:rPr>
            </w:pPr>
            <w:r>
              <w:rPr>
                <w:szCs w:val="21"/>
              </w:rPr>
              <w:t>81.0%</w:t>
            </w:r>
          </w:p>
          <w:p w14:paraId="212A00A7" w14:textId="77777777" w:rsidR="002B6FC2" w:rsidRPr="000F5194" w:rsidRDefault="002B6FC2" w:rsidP="00274F35">
            <w:pPr>
              <w:spacing w:line="240" w:lineRule="exact"/>
              <w:contextualSpacing/>
              <w:jc w:val="center"/>
              <w:rPr>
                <w:szCs w:val="21"/>
              </w:rPr>
            </w:pPr>
            <w:r>
              <w:rPr>
                <w:szCs w:val="21"/>
              </w:rPr>
              <w:t>85.0%</w:t>
            </w:r>
          </w:p>
        </w:tc>
        <w:tc>
          <w:tcPr>
            <w:tcW w:w="2268" w:type="dxa"/>
            <w:vAlign w:val="center"/>
          </w:tcPr>
          <w:p w14:paraId="6367D989" w14:textId="77777777" w:rsidR="002B6FC2" w:rsidRPr="000F5194" w:rsidRDefault="002B6FC2" w:rsidP="00274F35">
            <w:pPr>
              <w:spacing w:line="240" w:lineRule="exact"/>
              <w:contextualSpacing/>
              <w:jc w:val="center"/>
              <w:rPr>
                <w:szCs w:val="21"/>
              </w:rPr>
            </w:pPr>
            <w:r>
              <w:rPr>
                <w:szCs w:val="21"/>
              </w:rPr>
              <w:t>85.3%</w:t>
            </w:r>
          </w:p>
        </w:tc>
        <w:tc>
          <w:tcPr>
            <w:tcW w:w="2268" w:type="dxa"/>
            <w:vAlign w:val="center"/>
          </w:tcPr>
          <w:p w14:paraId="221158EE"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093F2AFD" w14:textId="77777777" w:rsidTr="002C6EEF">
        <w:trPr>
          <w:trHeight w:val="850"/>
        </w:trPr>
        <w:tc>
          <w:tcPr>
            <w:tcW w:w="1134" w:type="dxa"/>
            <w:vAlign w:val="center"/>
          </w:tcPr>
          <w:p w14:paraId="5F070B48"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2C48A984" w14:textId="77777777" w:rsidR="002B6FC2" w:rsidRDefault="002B6FC2" w:rsidP="00274F35">
            <w:pPr>
              <w:spacing w:line="240" w:lineRule="exact"/>
              <w:contextualSpacing/>
              <w:jc w:val="center"/>
              <w:rPr>
                <w:szCs w:val="21"/>
              </w:rPr>
            </w:pPr>
            <w:r>
              <w:rPr>
                <w:szCs w:val="21"/>
              </w:rPr>
              <w:t>94.0%</w:t>
            </w:r>
          </w:p>
          <w:p w14:paraId="7A9BF70E" w14:textId="77777777" w:rsidR="002B6FC2" w:rsidRPr="000F5194" w:rsidRDefault="002B6FC2" w:rsidP="00274F35">
            <w:pPr>
              <w:spacing w:line="240" w:lineRule="exact"/>
              <w:contextualSpacing/>
              <w:jc w:val="center"/>
              <w:rPr>
                <w:szCs w:val="21"/>
              </w:rPr>
            </w:pPr>
            <w:r>
              <w:rPr>
                <w:szCs w:val="21"/>
              </w:rPr>
              <w:t>95.0%</w:t>
            </w:r>
          </w:p>
        </w:tc>
        <w:tc>
          <w:tcPr>
            <w:tcW w:w="2268" w:type="dxa"/>
            <w:vAlign w:val="center"/>
          </w:tcPr>
          <w:p w14:paraId="4C61C693" w14:textId="77777777" w:rsidR="002B6FC2" w:rsidRPr="000F5194" w:rsidRDefault="002B6FC2" w:rsidP="00274F35">
            <w:pPr>
              <w:spacing w:line="240" w:lineRule="exact"/>
              <w:contextualSpacing/>
              <w:jc w:val="center"/>
              <w:rPr>
                <w:szCs w:val="21"/>
              </w:rPr>
            </w:pPr>
            <w:r>
              <w:rPr>
                <w:szCs w:val="21"/>
              </w:rPr>
              <w:t>77.6%</w:t>
            </w:r>
          </w:p>
        </w:tc>
        <w:tc>
          <w:tcPr>
            <w:tcW w:w="2268" w:type="dxa"/>
            <w:vAlign w:val="center"/>
          </w:tcPr>
          <w:p w14:paraId="5E0BE438"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5C0171F6" w14:textId="77777777" w:rsidTr="002C6EEF">
        <w:trPr>
          <w:trHeight w:val="850"/>
        </w:trPr>
        <w:tc>
          <w:tcPr>
            <w:tcW w:w="1134" w:type="dxa"/>
            <w:vAlign w:val="center"/>
          </w:tcPr>
          <w:p w14:paraId="5760DBF0"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39E27096" w14:textId="77777777" w:rsidR="002B6FC2" w:rsidRDefault="002B6FC2" w:rsidP="00274F35">
            <w:pPr>
              <w:spacing w:line="240" w:lineRule="exact"/>
              <w:contextualSpacing/>
              <w:jc w:val="center"/>
              <w:rPr>
                <w:szCs w:val="21"/>
              </w:rPr>
            </w:pPr>
            <w:r>
              <w:rPr>
                <w:szCs w:val="21"/>
              </w:rPr>
              <w:t>94.0%</w:t>
            </w:r>
          </w:p>
          <w:p w14:paraId="3F0601A2" w14:textId="77777777" w:rsidR="002B6FC2" w:rsidRPr="000F5194" w:rsidRDefault="002B6FC2" w:rsidP="00274F35">
            <w:pPr>
              <w:spacing w:line="240" w:lineRule="exact"/>
              <w:contextualSpacing/>
              <w:jc w:val="center"/>
              <w:rPr>
                <w:szCs w:val="21"/>
              </w:rPr>
            </w:pPr>
            <w:r>
              <w:rPr>
                <w:szCs w:val="21"/>
              </w:rPr>
              <w:t>95.0%</w:t>
            </w:r>
          </w:p>
        </w:tc>
        <w:tc>
          <w:tcPr>
            <w:tcW w:w="2268" w:type="dxa"/>
            <w:vAlign w:val="center"/>
          </w:tcPr>
          <w:p w14:paraId="64798734" w14:textId="77777777" w:rsidR="002B6FC2" w:rsidRPr="000F5194" w:rsidRDefault="002B6FC2" w:rsidP="00274F35">
            <w:pPr>
              <w:spacing w:line="240" w:lineRule="exact"/>
              <w:contextualSpacing/>
              <w:jc w:val="center"/>
              <w:rPr>
                <w:szCs w:val="21"/>
              </w:rPr>
            </w:pPr>
            <w:r>
              <w:rPr>
                <w:szCs w:val="21"/>
              </w:rPr>
              <w:t>96.6%</w:t>
            </w:r>
          </w:p>
        </w:tc>
        <w:tc>
          <w:tcPr>
            <w:tcW w:w="2268" w:type="dxa"/>
            <w:vAlign w:val="center"/>
          </w:tcPr>
          <w:p w14:paraId="2544D08D"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466592F5" w14:textId="77777777" w:rsidTr="002C6EEF">
        <w:trPr>
          <w:trHeight w:val="850"/>
        </w:trPr>
        <w:tc>
          <w:tcPr>
            <w:tcW w:w="1134" w:type="dxa"/>
            <w:vAlign w:val="center"/>
          </w:tcPr>
          <w:p w14:paraId="3E7DC1CF"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7980FB10" w14:textId="77777777" w:rsidR="002B6FC2" w:rsidRDefault="002B6FC2" w:rsidP="00274F35">
            <w:pPr>
              <w:spacing w:line="240" w:lineRule="exact"/>
              <w:contextualSpacing/>
              <w:jc w:val="center"/>
              <w:rPr>
                <w:szCs w:val="21"/>
              </w:rPr>
            </w:pPr>
            <w:r>
              <w:rPr>
                <w:szCs w:val="21"/>
              </w:rPr>
              <w:t>93.0%</w:t>
            </w:r>
          </w:p>
          <w:p w14:paraId="642C7EFC" w14:textId="77777777" w:rsidR="002B6FC2" w:rsidRPr="000F5194" w:rsidRDefault="002B6FC2" w:rsidP="00274F35">
            <w:pPr>
              <w:spacing w:line="240" w:lineRule="exact"/>
              <w:contextualSpacing/>
              <w:jc w:val="center"/>
              <w:rPr>
                <w:szCs w:val="21"/>
              </w:rPr>
            </w:pPr>
            <w:r>
              <w:rPr>
                <w:szCs w:val="21"/>
              </w:rPr>
              <w:t>95.0%</w:t>
            </w:r>
          </w:p>
        </w:tc>
        <w:tc>
          <w:tcPr>
            <w:tcW w:w="2268" w:type="dxa"/>
            <w:vAlign w:val="center"/>
          </w:tcPr>
          <w:p w14:paraId="1A107239" w14:textId="77777777" w:rsidR="002B6FC2" w:rsidRPr="000F5194" w:rsidRDefault="002B6FC2" w:rsidP="00274F35">
            <w:pPr>
              <w:spacing w:line="240" w:lineRule="exact"/>
              <w:contextualSpacing/>
              <w:jc w:val="center"/>
              <w:rPr>
                <w:szCs w:val="21"/>
              </w:rPr>
            </w:pPr>
            <w:r>
              <w:rPr>
                <w:szCs w:val="21"/>
              </w:rPr>
              <w:t>94.0%</w:t>
            </w:r>
          </w:p>
        </w:tc>
        <w:tc>
          <w:tcPr>
            <w:tcW w:w="2268" w:type="dxa"/>
            <w:vAlign w:val="center"/>
          </w:tcPr>
          <w:p w14:paraId="03FAC509"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087989A9" w14:textId="77777777" w:rsidTr="002C6EEF">
        <w:trPr>
          <w:trHeight w:val="850"/>
        </w:trPr>
        <w:tc>
          <w:tcPr>
            <w:tcW w:w="1134" w:type="dxa"/>
            <w:vAlign w:val="center"/>
          </w:tcPr>
          <w:p w14:paraId="41C38CAF"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05F8DA96" w14:textId="77777777" w:rsidR="002B6FC2" w:rsidRDefault="002B6FC2" w:rsidP="00274F35">
            <w:pPr>
              <w:spacing w:line="240" w:lineRule="exact"/>
              <w:contextualSpacing/>
              <w:jc w:val="center"/>
              <w:rPr>
                <w:szCs w:val="21"/>
              </w:rPr>
            </w:pPr>
            <w:r>
              <w:rPr>
                <w:szCs w:val="21"/>
              </w:rPr>
              <w:t>80.0%</w:t>
            </w:r>
          </w:p>
          <w:p w14:paraId="36E66B22" w14:textId="77777777" w:rsidR="002B6FC2" w:rsidRPr="000F5194" w:rsidRDefault="002B6FC2" w:rsidP="00274F35">
            <w:pPr>
              <w:spacing w:line="240" w:lineRule="exact"/>
              <w:contextualSpacing/>
              <w:jc w:val="center"/>
              <w:rPr>
                <w:szCs w:val="21"/>
              </w:rPr>
            </w:pPr>
            <w:r>
              <w:rPr>
                <w:szCs w:val="21"/>
              </w:rPr>
              <w:t>81.0%</w:t>
            </w:r>
          </w:p>
        </w:tc>
        <w:tc>
          <w:tcPr>
            <w:tcW w:w="2268" w:type="dxa"/>
            <w:vAlign w:val="center"/>
          </w:tcPr>
          <w:p w14:paraId="40A8CB7F" w14:textId="77777777" w:rsidR="002B6FC2" w:rsidRPr="000F5194" w:rsidRDefault="002B6FC2" w:rsidP="00274F35">
            <w:pPr>
              <w:spacing w:line="240" w:lineRule="exact"/>
              <w:contextualSpacing/>
              <w:jc w:val="center"/>
              <w:rPr>
                <w:szCs w:val="21"/>
              </w:rPr>
            </w:pPr>
            <w:r>
              <w:rPr>
                <w:szCs w:val="21"/>
              </w:rPr>
              <w:t>81.5%</w:t>
            </w:r>
          </w:p>
        </w:tc>
        <w:tc>
          <w:tcPr>
            <w:tcW w:w="2268" w:type="dxa"/>
            <w:vAlign w:val="center"/>
          </w:tcPr>
          <w:p w14:paraId="2693A04E"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762C739A" w14:textId="77777777" w:rsidTr="002C6EEF">
        <w:trPr>
          <w:trHeight w:val="850"/>
        </w:trPr>
        <w:tc>
          <w:tcPr>
            <w:tcW w:w="1134" w:type="dxa"/>
            <w:vAlign w:val="center"/>
          </w:tcPr>
          <w:p w14:paraId="39A2CA26"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3531DEA9" w14:textId="77777777" w:rsidR="002B6FC2" w:rsidRDefault="002B6FC2" w:rsidP="00274F35">
            <w:pPr>
              <w:spacing w:line="240" w:lineRule="exact"/>
              <w:contextualSpacing/>
              <w:jc w:val="center"/>
              <w:rPr>
                <w:szCs w:val="21"/>
              </w:rPr>
            </w:pPr>
            <w:r>
              <w:rPr>
                <w:szCs w:val="21"/>
              </w:rPr>
              <w:t>90.0%</w:t>
            </w:r>
          </w:p>
          <w:p w14:paraId="5537BE7A" w14:textId="77777777" w:rsidR="002B6FC2" w:rsidRPr="000F5194" w:rsidRDefault="002B6FC2" w:rsidP="00274F35">
            <w:pPr>
              <w:spacing w:line="240" w:lineRule="exact"/>
              <w:contextualSpacing/>
              <w:jc w:val="center"/>
              <w:rPr>
                <w:szCs w:val="21"/>
              </w:rPr>
            </w:pPr>
            <w:r>
              <w:rPr>
                <w:szCs w:val="21"/>
              </w:rPr>
              <w:t>93.0%</w:t>
            </w:r>
          </w:p>
        </w:tc>
        <w:tc>
          <w:tcPr>
            <w:tcW w:w="2268" w:type="dxa"/>
            <w:vAlign w:val="center"/>
          </w:tcPr>
          <w:p w14:paraId="56933A4A" w14:textId="77777777" w:rsidR="002B6FC2" w:rsidRPr="000F5194" w:rsidRDefault="002B6FC2" w:rsidP="00274F35">
            <w:pPr>
              <w:spacing w:line="240" w:lineRule="exact"/>
              <w:contextualSpacing/>
              <w:jc w:val="center"/>
              <w:rPr>
                <w:szCs w:val="21"/>
              </w:rPr>
            </w:pPr>
            <w:r>
              <w:rPr>
                <w:szCs w:val="21"/>
              </w:rPr>
              <w:t>86.9%</w:t>
            </w:r>
          </w:p>
        </w:tc>
        <w:tc>
          <w:tcPr>
            <w:tcW w:w="2268" w:type="dxa"/>
            <w:vAlign w:val="center"/>
          </w:tcPr>
          <w:p w14:paraId="69301F44"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0CCD8807" w14:textId="77777777" w:rsidTr="002C6EEF">
        <w:trPr>
          <w:trHeight w:val="850"/>
        </w:trPr>
        <w:tc>
          <w:tcPr>
            <w:tcW w:w="1134" w:type="dxa"/>
            <w:vAlign w:val="center"/>
          </w:tcPr>
          <w:p w14:paraId="225BDD79"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394C2E9E" w14:textId="77777777" w:rsidR="002B6FC2" w:rsidRDefault="002B6FC2" w:rsidP="00274F35">
            <w:pPr>
              <w:spacing w:line="240" w:lineRule="exact"/>
              <w:contextualSpacing/>
              <w:jc w:val="center"/>
              <w:rPr>
                <w:szCs w:val="21"/>
              </w:rPr>
            </w:pPr>
            <w:r>
              <w:rPr>
                <w:szCs w:val="21"/>
              </w:rPr>
              <w:t>83.0%</w:t>
            </w:r>
          </w:p>
          <w:p w14:paraId="3AA53E10" w14:textId="77777777" w:rsidR="002B6FC2" w:rsidRPr="000F5194" w:rsidRDefault="002B6FC2" w:rsidP="00274F35">
            <w:pPr>
              <w:spacing w:line="240" w:lineRule="exact"/>
              <w:contextualSpacing/>
              <w:jc w:val="center"/>
              <w:rPr>
                <w:szCs w:val="21"/>
              </w:rPr>
            </w:pPr>
            <w:r>
              <w:rPr>
                <w:szCs w:val="21"/>
              </w:rPr>
              <w:t>84.0%</w:t>
            </w:r>
          </w:p>
        </w:tc>
        <w:tc>
          <w:tcPr>
            <w:tcW w:w="2268" w:type="dxa"/>
            <w:vAlign w:val="center"/>
          </w:tcPr>
          <w:p w14:paraId="704ABD68" w14:textId="77777777" w:rsidR="002B6FC2" w:rsidRPr="000F5194" w:rsidRDefault="002B6FC2" w:rsidP="00274F35">
            <w:pPr>
              <w:spacing w:line="240" w:lineRule="exact"/>
              <w:contextualSpacing/>
              <w:jc w:val="center"/>
              <w:rPr>
                <w:szCs w:val="21"/>
              </w:rPr>
            </w:pPr>
            <w:r>
              <w:rPr>
                <w:szCs w:val="21"/>
              </w:rPr>
              <w:t>85.8%</w:t>
            </w:r>
          </w:p>
        </w:tc>
        <w:tc>
          <w:tcPr>
            <w:tcW w:w="2268" w:type="dxa"/>
            <w:vAlign w:val="center"/>
          </w:tcPr>
          <w:p w14:paraId="7E513790"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64607F98" w14:textId="77777777" w:rsidTr="002C6EEF">
        <w:trPr>
          <w:trHeight w:val="850"/>
        </w:trPr>
        <w:tc>
          <w:tcPr>
            <w:tcW w:w="1134" w:type="dxa"/>
            <w:vAlign w:val="center"/>
          </w:tcPr>
          <w:p w14:paraId="43E819A2"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3A2C3252" w14:textId="77777777" w:rsidR="002B6FC2" w:rsidRDefault="002B6FC2" w:rsidP="00274F35">
            <w:pPr>
              <w:spacing w:line="240" w:lineRule="exact"/>
              <w:contextualSpacing/>
              <w:jc w:val="center"/>
              <w:rPr>
                <w:szCs w:val="21"/>
              </w:rPr>
            </w:pPr>
            <w:r>
              <w:rPr>
                <w:szCs w:val="21"/>
              </w:rPr>
              <w:t>84.0%</w:t>
            </w:r>
          </w:p>
          <w:p w14:paraId="4C933ECB" w14:textId="77777777" w:rsidR="002B6FC2" w:rsidRPr="000F5194" w:rsidRDefault="002B6FC2" w:rsidP="00274F35">
            <w:pPr>
              <w:spacing w:line="240" w:lineRule="exact"/>
              <w:contextualSpacing/>
              <w:jc w:val="center"/>
              <w:rPr>
                <w:szCs w:val="21"/>
              </w:rPr>
            </w:pPr>
            <w:r>
              <w:rPr>
                <w:szCs w:val="21"/>
              </w:rPr>
              <w:t>85.0%</w:t>
            </w:r>
          </w:p>
        </w:tc>
        <w:tc>
          <w:tcPr>
            <w:tcW w:w="2268" w:type="dxa"/>
            <w:vAlign w:val="center"/>
          </w:tcPr>
          <w:p w14:paraId="47DCC4C4" w14:textId="77777777" w:rsidR="002B6FC2" w:rsidRPr="000F5194" w:rsidRDefault="002B6FC2" w:rsidP="00274F35">
            <w:pPr>
              <w:spacing w:line="240" w:lineRule="exact"/>
              <w:contextualSpacing/>
              <w:jc w:val="center"/>
              <w:rPr>
                <w:szCs w:val="21"/>
              </w:rPr>
            </w:pPr>
            <w:r>
              <w:rPr>
                <w:szCs w:val="21"/>
              </w:rPr>
              <w:t>87.3%</w:t>
            </w:r>
          </w:p>
        </w:tc>
        <w:tc>
          <w:tcPr>
            <w:tcW w:w="2268" w:type="dxa"/>
            <w:vAlign w:val="center"/>
          </w:tcPr>
          <w:p w14:paraId="7B7576EE"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449A33F9" w14:textId="77777777" w:rsidTr="002C6EEF">
        <w:trPr>
          <w:trHeight w:val="850"/>
        </w:trPr>
        <w:tc>
          <w:tcPr>
            <w:tcW w:w="1134" w:type="dxa"/>
            <w:vAlign w:val="center"/>
          </w:tcPr>
          <w:p w14:paraId="650BE33A"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14190F53" w14:textId="77777777" w:rsidR="002B6FC2" w:rsidRDefault="002B6FC2" w:rsidP="00274F35">
            <w:pPr>
              <w:spacing w:line="240" w:lineRule="exact"/>
              <w:contextualSpacing/>
              <w:jc w:val="center"/>
              <w:rPr>
                <w:szCs w:val="21"/>
              </w:rPr>
            </w:pPr>
            <w:r>
              <w:rPr>
                <w:szCs w:val="21"/>
              </w:rPr>
              <w:t>86.0%</w:t>
            </w:r>
          </w:p>
          <w:p w14:paraId="206DA22B" w14:textId="77777777" w:rsidR="002B6FC2" w:rsidRPr="000F5194" w:rsidRDefault="002B6FC2" w:rsidP="00274F35">
            <w:pPr>
              <w:spacing w:line="240" w:lineRule="exact"/>
              <w:contextualSpacing/>
              <w:jc w:val="center"/>
              <w:rPr>
                <w:szCs w:val="21"/>
              </w:rPr>
            </w:pPr>
            <w:r>
              <w:rPr>
                <w:szCs w:val="21"/>
              </w:rPr>
              <w:t>94.0%</w:t>
            </w:r>
          </w:p>
        </w:tc>
        <w:tc>
          <w:tcPr>
            <w:tcW w:w="2268" w:type="dxa"/>
            <w:vAlign w:val="center"/>
          </w:tcPr>
          <w:p w14:paraId="28F31C3F" w14:textId="77777777" w:rsidR="002B6FC2" w:rsidRPr="000F5194" w:rsidRDefault="002B6FC2" w:rsidP="00274F35">
            <w:pPr>
              <w:spacing w:line="240" w:lineRule="exact"/>
              <w:contextualSpacing/>
              <w:jc w:val="center"/>
              <w:rPr>
                <w:szCs w:val="21"/>
              </w:rPr>
            </w:pPr>
            <w:r>
              <w:rPr>
                <w:szCs w:val="21"/>
              </w:rPr>
              <w:t>82.8%</w:t>
            </w:r>
          </w:p>
        </w:tc>
        <w:tc>
          <w:tcPr>
            <w:tcW w:w="2268" w:type="dxa"/>
            <w:vAlign w:val="center"/>
          </w:tcPr>
          <w:p w14:paraId="118F6173"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71FA3A3E" w14:textId="77777777" w:rsidTr="002C6EEF">
        <w:trPr>
          <w:trHeight w:val="850"/>
        </w:trPr>
        <w:tc>
          <w:tcPr>
            <w:tcW w:w="1134" w:type="dxa"/>
            <w:vAlign w:val="center"/>
          </w:tcPr>
          <w:p w14:paraId="6AC89DF6"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2D60E3A6" w14:textId="77777777" w:rsidR="002B6FC2" w:rsidRDefault="002B6FC2" w:rsidP="00274F35">
            <w:pPr>
              <w:spacing w:line="240" w:lineRule="exact"/>
              <w:contextualSpacing/>
              <w:jc w:val="center"/>
              <w:rPr>
                <w:szCs w:val="21"/>
              </w:rPr>
            </w:pPr>
            <w:r>
              <w:rPr>
                <w:szCs w:val="21"/>
              </w:rPr>
              <w:t>80.0%</w:t>
            </w:r>
          </w:p>
          <w:p w14:paraId="790A25C0" w14:textId="77777777" w:rsidR="002B6FC2" w:rsidRPr="000F5194" w:rsidRDefault="002B6FC2" w:rsidP="00274F35">
            <w:pPr>
              <w:spacing w:line="240" w:lineRule="exact"/>
              <w:contextualSpacing/>
              <w:jc w:val="center"/>
              <w:rPr>
                <w:szCs w:val="21"/>
              </w:rPr>
            </w:pPr>
            <w:r>
              <w:rPr>
                <w:szCs w:val="21"/>
              </w:rPr>
              <w:t>81.0%</w:t>
            </w:r>
          </w:p>
        </w:tc>
        <w:tc>
          <w:tcPr>
            <w:tcW w:w="2268" w:type="dxa"/>
            <w:vAlign w:val="center"/>
          </w:tcPr>
          <w:p w14:paraId="15573DC6" w14:textId="77777777" w:rsidR="002B6FC2" w:rsidRPr="000F5194" w:rsidRDefault="002B6FC2" w:rsidP="00274F35">
            <w:pPr>
              <w:spacing w:line="240" w:lineRule="exact"/>
              <w:contextualSpacing/>
              <w:jc w:val="center"/>
              <w:rPr>
                <w:szCs w:val="21"/>
              </w:rPr>
            </w:pPr>
            <w:r>
              <w:rPr>
                <w:szCs w:val="21"/>
              </w:rPr>
              <w:t>68.9%</w:t>
            </w:r>
          </w:p>
        </w:tc>
        <w:tc>
          <w:tcPr>
            <w:tcW w:w="2268" w:type="dxa"/>
            <w:vAlign w:val="center"/>
          </w:tcPr>
          <w:p w14:paraId="4EE994B1"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5CDC14B2" w14:textId="77777777" w:rsidTr="002C6EEF">
        <w:trPr>
          <w:trHeight w:val="850"/>
        </w:trPr>
        <w:tc>
          <w:tcPr>
            <w:tcW w:w="1134" w:type="dxa"/>
            <w:vAlign w:val="center"/>
          </w:tcPr>
          <w:p w14:paraId="2799449A"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3DE986F6" w14:textId="77777777" w:rsidR="002B6FC2" w:rsidRDefault="002B6FC2" w:rsidP="00274F35">
            <w:pPr>
              <w:spacing w:line="240" w:lineRule="exact"/>
              <w:contextualSpacing/>
              <w:jc w:val="center"/>
              <w:rPr>
                <w:szCs w:val="21"/>
              </w:rPr>
            </w:pPr>
            <w:r>
              <w:rPr>
                <w:szCs w:val="21"/>
              </w:rPr>
              <w:t>87.0%</w:t>
            </w:r>
          </w:p>
          <w:p w14:paraId="42EB5BFD" w14:textId="77777777" w:rsidR="002B6FC2" w:rsidRPr="000F5194" w:rsidRDefault="002B6FC2" w:rsidP="00274F35">
            <w:pPr>
              <w:spacing w:line="240" w:lineRule="exact"/>
              <w:contextualSpacing/>
              <w:jc w:val="center"/>
              <w:rPr>
                <w:szCs w:val="21"/>
              </w:rPr>
            </w:pPr>
            <w:r>
              <w:rPr>
                <w:szCs w:val="21"/>
              </w:rPr>
              <w:t>89.0%</w:t>
            </w:r>
          </w:p>
        </w:tc>
        <w:tc>
          <w:tcPr>
            <w:tcW w:w="2268" w:type="dxa"/>
            <w:vAlign w:val="center"/>
          </w:tcPr>
          <w:p w14:paraId="5A34E3D5" w14:textId="77777777" w:rsidR="002B6FC2" w:rsidRPr="000F5194" w:rsidRDefault="002B6FC2" w:rsidP="00274F35">
            <w:pPr>
              <w:spacing w:line="240" w:lineRule="exact"/>
              <w:contextualSpacing/>
              <w:jc w:val="center"/>
              <w:rPr>
                <w:szCs w:val="21"/>
              </w:rPr>
            </w:pPr>
            <w:r w:rsidRPr="00847391">
              <w:rPr>
                <w:rFonts w:hint="eastAsia"/>
                <w:color w:val="000000" w:themeColor="text1"/>
                <w:szCs w:val="21"/>
              </w:rPr>
              <w:t>86.7</w:t>
            </w:r>
            <w:r w:rsidRPr="00847391">
              <w:rPr>
                <w:color w:val="000000" w:themeColor="text1"/>
                <w:szCs w:val="21"/>
              </w:rPr>
              <w:t>%</w:t>
            </w:r>
          </w:p>
        </w:tc>
        <w:tc>
          <w:tcPr>
            <w:tcW w:w="2268" w:type="dxa"/>
            <w:vAlign w:val="center"/>
          </w:tcPr>
          <w:p w14:paraId="3A1543F0"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3102F584" w14:textId="77777777" w:rsidTr="002C6EEF">
        <w:trPr>
          <w:trHeight w:val="850"/>
        </w:trPr>
        <w:tc>
          <w:tcPr>
            <w:tcW w:w="1134" w:type="dxa"/>
            <w:vAlign w:val="center"/>
          </w:tcPr>
          <w:p w14:paraId="0212C796"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257F6D95" w14:textId="77777777" w:rsidR="002B6FC2" w:rsidRDefault="002B6FC2" w:rsidP="00274F35">
            <w:pPr>
              <w:spacing w:line="240" w:lineRule="exact"/>
              <w:contextualSpacing/>
              <w:jc w:val="center"/>
              <w:rPr>
                <w:szCs w:val="21"/>
              </w:rPr>
            </w:pPr>
            <w:r>
              <w:rPr>
                <w:szCs w:val="21"/>
              </w:rPr>
              <w:t>72.0%</w:t>
            </w:r>
          </w:p>
          <w:p w14:paraId="249BA76D" w14:textId="77777777" w:rsidR="002B6FC2" w:rsidRPr="000F5194" w:rsidRDefault="002B6FC2" w:rsidP="00274F35">
            <w:pPr>
              <w:spacing w:line="240" w:lineRule="exact"/>
              <w:contextualSpacing/>
              <w:jc w:val="center"/>
              <w:rPr>
                <w:szCs w:val="21"/>
              </w:rPr>
            </w:pPr>
            <w:r>
              <w:rPr>
                <w:szCs w:val="21"/>
              </w:rPr>
              <w:t>80.0%</w:t>
            </w:r>
          </w:p>
        </w:tc>
        <w:tc>
          <w:tcPr>
            <w:tcW w:w="2268" w:type="dxa"/>
            <w:vAlign w:val="center"/>
          </w:tcPr>
          <w:p w14:paraId="0272D738" w14:textId="77777777" w:rsidR="002B6FC2" w:rsidRPr="000F5194" w:rsidRDefault="002B6FC2" w:rsidP="00274F35">
            <w:pPr>
              <w:spacing w:line="240" w:lineRule="exact"/>
              <w:contextualSpacing/>
              <w:jc w:val="center"/>
              <w:rPr>
                <w:szCs w:val="21"/>
              </w:rPr>
            </w:pPr>
            <w:r>
              <w:rPr>
                <w:szCs w:val="21"/>
              </w:rPr>
              <w:t>54.4%</w:t>
            </w:r>
          </w:p>
        </w:tc>
        <w:tc>
          <w:tcPr>
            <w:tcW w:w="2268" w:type="dxa"/>
            <w:vAlign w:val="center"/>
          </w:tcPr>
          <w:p w14:paraId="0AB731ED"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12AD7271" w14:textId="77777777" w:rsidTr="002C6EEF">
        <w:trPr>
          <w:trHeight w:val="850"/>
        </w:trPr>
        <w:tc>
          <w:tcPr>
            <w:tcW w:w="1134" w:type="dxa"/>
            <w:vAlign w:val="center"/>
          </w:tcPr>
          <w:p w14:paraId="59919E10"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4269A397" w14:textId="77777777" w:rsidR="002B6FC2" w:rsidRDefault="002B6FC2" w:rsidP="00274F35">
            <w:pPr>
              <w:spacing w:line="240" w:lineRule="exact"/>
              <w:contextualSpacing/>
              <w:jc w:val="center"/>
              <w:rPr>
                <w:szCs w:val="21"/>
              </w:rPr>
            </w:pPr>
            <w:r>
              <w:rPr>
                <w:szCs w:val="21"/>
              </w:rPr>
              <w:t>85.0%</w:t>
            </w:r>
          </w:p>
          <w:p w14:paraId="69B5BCDB" w14:textId="77777777" w:rsidR="002B6FC2" w:rsidRPr="000F5194" w:rsidRDefault="002B6FC2" w:rsidP="00274F35">
            <w:pPr>
              <w:spacing w:line="240" w:lineRule="exact"/>
              <w:contextualSpacing/>
              <w:jc w:val="center"/>
              <w:rPr>
                <w:szCs w:val="21"/>
              </w:rPr>
            </w:pPr>
            <w:r>
              <w:rPr>
                <w:szCs w:val="21"/>
              </w:rPr>
              <w:t>86.5%</w:t>
            </w:r>
          </w:p>
        </w:tc>
        <w:tc>
          <w:tcPr>
            <w:tcW w:w="2268" w:type="dxa"/>
            <w:vAlign w:val="center"/>
          </w:tcPr>
          <w:p w14:paraId="7C1B1810" w14:textId="77777777" w:rsidR="002B6FC2" w:rsidRPr="000F5194" w:rsidRDefault="002B6FC2" w:rsidP="00274F35">
            <w:pPr>
              <w:spacing w:line="240" w:lineRule="exact"/>
              <w:contextualSpacing/>
              <w:jc w:val="center"/>
              <w:rPr>
                <w:szCs w:val="21"/>
              </w:rPr>
            </w:pPr>
            <w:r>
              <w:rPr>
                <w:szCs w:val="21"/>
              </w:rPr>
              <w:t>72.1%</w:t>
            </w:r>
          </w:p>
        </w:tc>
        <w:tc>
          <w:tcPr>
            <w:tcW w:w="2268" w:type="dxa"/>
            <w:vAlign w:val="center"/>
          </w:tcPr>
          <w:p w14:paraId="36771D57"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0C982B9C" w14:textId="77777777" w:rsidTr="002C6EEF">
        <w:trPr>
          <w:trHeight w:val="850"/>
        </w:trPr>
        <w:tc>
          <w:tcPr>
            <w:tcW w:w="1134" w:type="dxa"/>
            <w:vAlign w:val="center"/>
          </w:tcPr>
          <w:p w14:paraId="230C18BE"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221DF3A3" w14:textId="77777777" w:rsidR="002B6FC2" w:rsidRDefault="002B6FC2" w:rsidP="00274F35">
            <w:pPr>
              <w:spacing w:line="240" w:lineRule="exact"/>
              <w:contextualSpacing/>
              <w:jc w:val="center"/>
              <w:rPr>
                <w:szCs w:val="21"/>
              </w:rPr>
            </w:pPr>
            <w:r>
              <w:rPr>
                <w:szCs w:val="21"/>
              </w:rPr>
              <w:t>80.0%</w:t>
            </w:r>
          </w:p>
          <w:p w14:paraId="72187A0C" w14:textId="77777777" w:rsidR="002B6FC2" w:rsidRPr="000F5194" w:rsidRDefault="002B6FC2" w:rsidP="00274F35">
            <w:pPr>
              <w:spacing w:line="240" w:lineRule="exact"/>
              <w:contextualSpacing/>
              <w:jc w:val="center"/>
              <w:rPr>
                <w:szCs w:val="21"/>
              </w:rPr>
            </w:pPr>
            <w:r>
              <w:rPr>
                <w:szCs w:val="21"/>
              </w:rPr>
              <w:t>83.0%</w:t>
            </w:r>
          </w:p>
        </w:tc>
        <w:tc>
          <w:tcPr>
            <w:tcW w:w="2268" w:type="dxa"/>
            <w:vAlign w:val="center"/>
          </w:tcPr>
          <w:p w14:paraId="300F034A" w14:textId="77777777" w:rsidR="002B6FC2" w:rsidRPr="000F5194" w:rsidRDefault="002B6FC2" w:rsidP="00274F35">
            <w:pPr>
              <w:spacing w:line="240" w:lineRule="exact"/>
              <w:contextualSpacing/>
              <w:jc w:val="center"/>
              <w:rPr>
                <w:szCs w:val="21"/>
              </w:rPr>
            </w:pPr>
            <w:r>
              <w:rPr>
                <w:szCs w:val="21"/>
              </w:rPr>
              <w:t>84.4%</w:t>
            </w:r>
          </w:p>
        </w:tc>
        <w:tc>
          <w:tcPr>
            <w:tcW w:w="2268" w:type="dxa"/>
            <w:vAlign w:val="center"/>
          </w:tcPr>
          <w:p w14:paraId="4AFDFB22"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205F6B81" w14:textId="77777777" w:rsidTr="002C6EEF">
        <w:trPr>
          <w:trHeight w:val="850"/>
        </w:trPr>
        <w:tc>
          <w:tcPr>
            <w:tcW w:w="1134" w:type="dxa"/>
            <w:vAlign w:val="center"/>
          </w:tcPr>
          <w:p w14:paraId="44CDB47F"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22924827" w14:textId="77777777" w:rsidR="002B6FC2" w:rsidRDefault="002B6FC2" w:rsidP="00274F35">
            <w:pPr>
              <w:spacing w:line="240" w:lineRule="exact"/>
              <w:contextualSpacing/>
              <w:jc w:val="center"/>
              <w:rPr>
                <w:szCs w:val="21"/>
              </w:rPr>
            </w:pPr>
            <w:r>
              <w:rPr>
                <w:szCs w:val="21"/>
              </w:rPr>
              <w:t>80.0%</w:t>
            </w:r>
          </w:p>
          <w:p w14:paraId="60E6B5BD" w14:textId="77777777" w:rsidR="002B6FC2" w:rsidRPr="000F5194" w:rsidRDefault="002B6FC2" w:rsidP="00274F35">
            <w:pPr>
              <w:spacing w:line="240" w:lineRule="exact"/>
              <w:contextualSpacing/>
              <w:jc w:val="center"/>
              <w:rPr>
                <w:szCs w:val="21"/>
              </w:rPr>
            </w:pPr>
            <w:r>
              <w:rPr>
                <w:szCs w:val="21"/>
              </w:rPr>
              <w:t>83.0%</w:t>
            </w:r>
          </w:p>
        </w:tc>
        <w:tc>
          <w:tcPr>
            <w:tcW w:w="2268" w:type="dxa"/>
            <w:vAlign w:val="center"/>
          </w:tcPr>
          <w:p w14:paraId="0DD70EFF" w14:textId="77777777" w:rsidR="002B6FC2" w:rsidRPr="000F5194" w:rsidRDefault="002B6FC2" w:rsidP="00274F35">
            <w:pPr>
              <w:spacing w:line="240" w:lineRule="exact"/>
              <w:contextualSpacing/>
              <w:jc w:val="center"/>
              <w:rPr>
                <w:szCs w:val="21"/>
              </w:rPr>
            </w:pPr>
            <w:r>
              <w:rPr>
                <w:szCs w:val="21"/>
              </w:rPr>
              <w:t>85.9%</w:t>
            </w:r>
          </w:p>
        </w:tc>
        <w:tc>
          <w:tcPr>
            <w:tcW w:w="2268" w:type="dxa"/>
            <w:vAlign w:val="center"/>
          </w:tcPr>
          <w:p w14:paraId="0E66FF5E"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164F61A2" w14:textId="77777777" w:rsidTr="002C6EEF">
        <w:trPr>
          <w:trHeight w:val="850"/>
        </w:trPr>
        <w:tc>
          <w:tcPr>
            <w:tcW w:w="1134" w:type="dxa"/>
            <w:vAlign w:val="center"/>
          </w:tcPr>
          <w:p w14:paraId="07ABE9BE"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6932C223" w14:textId="77777777" w:rsidR="002B6FC2" w:rsidRDefault="002B6FC2" w:rsidP="00274F35">
            <w:pPr>
              <w:spacing w:line="240" w:lineRule="exact"/>
              <w:contextualSpacing/>
              <w:jc w:val="center"/>
              <w:rPr>
                <w:szCs w:val="21"/>
              </w:rPr>
            </w:pPr>
            <w:r>
              <w:rPr>
                <w:szCs w:val="21"/>
              </w:rPr>
              <w:t>80.0%</w:t>
            </w:r>
          </w:p>
          <w:p w14:paraId="5B4EA7AF" w14:textId="77777777" w:rsidR="002B6FC2" w:rsidRPr="000F5194" w:rsidRDefault="002B6FC2" w:rsidP="00274F35">
            <w:pPr>
              <w:spacing w:line="240" w:lineRule="exact"/>
              <w:contextualSpacing/>
              <w:jc w:val="center"/>
              <w:rPr>
                <w:szCs w:val="21"/>
              </w:rPr>
            </w:pPr>
            <w:r>
              <w:rPr>
                <w:szCs w:val="21"/>
              </w:rPr>
              <w:t>85.0%</w:t>
            </w:r>
          </w:p>
        </w:tc>
        <w:tc>
          <w:tcPr>
            <w:tcW w:w="2268" w:type="dxa"/>
            <w:vAlign w:val="center"/>
          </w:tcPr>
          <w:p w14:paraId="7383BEC9" w14:textId="77777777" w:rsidR="002B6FC2" w:rsidRPr="000F5194" w:rsidRDefault="002B6FC2" w:rsidP="00274F35">
            <w:pPr>
              <w:spacing w:line="240" w:lineRule="exact"/>
              <w:contextualSpacing/>
              <w:jc w:val="center"/>
              <w:rPr>
                <w:szCs w:val="21"/>
              </w:rPr>
            </w:pPr>
            <w:r>
              <w:rPr>
                <w:szCs w:val="21"/>
              </w:rPr>
              <w:t>78.5%</w:t>
            </w:r>
          </w:p>
        </w:tc>
        <w:tc>
          <w:tcPr>
            <w:tcW w:w="2268" w:type="dxa"/>
            <w:vAlign w:val="center"/>
          </w:tcPr>
          <w:p w14:paraId="203B1989"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2BE0EC54" w14:textId="77777777" w:rsidTr="002C6EEF">
        <w:trPr>
          <w:trHeight w:val="850"/>
        </w:trPr>
        <w:tc>
          <w:tcPr>
            <w:tcW w:w="1134" w:type="dxa"/>
            <w:vAlign w:val="center"/>
          </w:tcPr>
          <w:p w14:paraId="7E61348D"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722A07F8" w14:textId="77777777" w:rsidR="002B6FC2" w:rsidRDefault="002B6FC2" w:rsidP="00274F35">
            <w:pPr>
              <w:spacing w:line="240" w:lineRule="exact"/>
              <w:contextualSpacing/>
              <w:jc w:val="center"/>
              <w:rPr>
                <w:szCs w:val="21"/>
              </w:rPr>
            </w:pPr>
            <w:r>
              <w:rPr>
                <w:szCs w:val="21"/>
              </w:rPr>
              <w:t>82.0%</w:t>
            </w:r>
          </w:p>
          <w:p w14:paraId="5180B3F2" w14:textId="77777777" w:rsidR="002B6FC2" w:rsidRPr="000F5194" w:rsidRDefault="002B6FC2" w:rsidP="00274F35">
            <w:pPr>
              <w:spacing w:line="240" w:lineRule="exact"/>
              <w:contextualSpacing/>
              <w:jc w:val="center"/>
              <w:rPr>
                <w:szCs w:val="21"/>
              </w:rPr>
            </w:pPr>
            <w:r>
              <w:rPr>
                <w:szCs w:val="21"/>
              </w:rPr>
              <w:t>88.0%</w:t>
            </w:r>
          </w:p>
        </w:tc>
        <w:tc>
          <w:tcPr>
            <w:tcW w:w="2268" w:type="dxa"/>
            <w:vAlign w:val="center"/>
          </w:tcPr>
          <w:p w14:paraId="518438AF" w14:textId="77777777" w:rsidR="002B6FC2" w:rsidRPr="000F5194" w:rsidRDefault="002B6FC2" w:rsidP="00274F35">
            <w:pPr>
              <w:spacing w:line="240" w:lineRule="exact"/>
              <w:contextualSpacing/>
              <w:jc w:val="center"/>
              <w:rPr>
                <w:szCs w:val="21"/>
              </w:rPr>
            </w:pPr>
            <w:r>
              <w:rPr>
                <w:szCs w:val="21"/>
              </w:rPr>
              <w:t>92.7%</w:t>
            </w:r>
          </w:p>
        </w:tc>
        <w:tc>
          <w:tcPr>
            <w:tcW w:w="2268" w:type="dxa"/>
            <w:vAlign w:val="center"/>
          </w:tcPr>
          <w:p w14:paraId="587F6F62"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2B14D03B" w14:textId="77777777" w:rsidTr="002C6EEF">
        <w:trPr>
          <w:trHeight w:val="850"/>
        </w:trPr>
        <w:tc>
          <w:tcPr>
            <w:tcW w:w="1134" w:type="dxa"/>
            <w:vAlign w:val="center"/>
          </w:tcPr>
          <w:p w14:paraId="6ED7114E"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4BBFBF6B" w14:textId="77777777" w:rsidR="002B6FC2" w:rsidRDefault="002B6FC2" w:rsidP="00274F35">
            <w:pPr>
              <w:spacing w:line="240" w:lineRule="exact"/>
              <w:contextualSpacing/>
              <w:jc w:val="center"/>
              <w:rPr>
                <w:szCs w:val="21"/>
              </w:rPr>
            </w:pPr>
            <w:r>
              <w:rPr>
                <w:szCs w:val="21"/>
              </w:rPr>
              <w:t>85.0%</w:t>
            </w:r>
          </w:p>
          <w:p w14:paraId="161F3CDF" w14:textId="77777777" w:rsidR="002B6FC2" w:rsidRPr="000F5194" w:rsidRDefault="002B6FC2" w:rsidP="00274F35">
            <w:pPr>
              <w:spacing w:line="240" w:lineRule="exact"/>
              <w:contextualSpacing/>
              <w:jc w:val="center"/>
              <w:rPr>
                <w:szCs w:val="21"/>
              </w:rPr>
            </w:pPr>
            <w:r>
              <w:rPr>
                <w:szCs w:val="21"/>
              </w:rPr>
              <w:t>88.0%</w:t>
            </w:r>
          </w:p>
        </w:tc>
        <w:tc>
          <w:tcPr>
            <w:tcW w:w="2268" w:type="dxa"/>
            <w:vAlign w:val="center"/>
          </w:tcPr>
          <w:p w14:paraId="476EF80D" w14:textId="77777777" w:rsidR="002B6FC2" w:rsidRPr="000F5194" w:rsidRDefault="002B6FC2" w:rsidP="00274F35">
            <w:pPr>
              <w:spacing w:line="240" w:lineRule="exact"/>
              <w:contextualSpacing/>
              <w:jc w:val="center"/>
              <w:rPr>
                <w:szCs w:val="21"/>
              </w:rPr>
            </w:pPr>
            <w:r>
              <w:rPr>
                <w:szCs w:val="21"/>
              </w:rPr>
              <w:t>88.2%</w:t>
            </w:r>
          </w:p>
        </w:tc>
        <w:tc>
          <w:tcPr>
            <w:tcW w:w="2268" w:type="dxa"/>
            <w:vAlign w:val="center"/>
          </w:tcPr>
          <w:p w14:paraId="072ED7AE"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52C92E72" w14:textId="77777777" w:rsidTr="002C6EEF">
        <w:trPr>
          <w:trHeight w:val="850"/>
        </w:trPr>
        <w:tc>
          <w:tcPr>
            <w:tcW w:w="1134" w:type="dxa"/>
            <w:vAlign w:val="center"/>
          </w:tcPr>
          <w:p w14:paraId="58852CBE"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08124F8A" w14:textId="77777777" w:rsidR="002B6FC2" w:rsidRDefault="002B6FC2" w:rsidP="00274F35">
            <w:pPr>
              <w:spacing w:line="240" w:lineRule="exact"/>
              <w:contextualSpacing/>
              <w:jc w:val="center"/>
              <w:rPr>
                <w:szCs w:val="21"/>
              </w:rPr>
            </w:pPr>
            <w:r>
              <w:rPr>
                <w:szCs w:val="21"/>
              </w:rPr>
              <w:t>88.0%</w:t>
            </w:r>
          </w:p>
          <w:p w14:paraId="418224CB" w14:textId="77777777" w:rsidR="002B6FC2" w:rsidRPr="000F5194" w:rsidRDefault="002B6FC2" w:rsidP="00274F35">
            <w:pPr>
              <w:spacing w:line="240" w:lineRule="exact"/>
              <w:contextualSpacing/>
              <w:jc w:val="center"/>
              <w:rPr>
                <w:szCs w:val="21"/>
              </w:rPr>
            </w:pPr>
            <w:r>
              <w:rPr>
                <w:szCs w:val="21"/>
              </w:rPr>
              <w:t>90.0%</w:t>
            </w:r>
          </w:p>
        </w:tc>
        <w:tc>
          <w:tcPr>
            <w:tcW w:w="2268" w:type="dxa"/>
            <w:vAlign w:val="center"/>
          </w:tcPr>
          <w:p w14:paraId="38CA5A69" w14:textId="77777777" w:rsidR="002B6FC2" w:rsidRPr="000F5194" w:rsidRDefault="002B6FC2" w:rsidP="00274F35">
            <w:pPr>
              <w:spacing w:line="240" w:lineRule="exact"/>
              <w:contextualSpacing/>
              <w:jc w:val="center"/>
              <w:rPr>
                <w:szCs w:val="21"/>
              </w:rPr>
            </w:pPr>
            <w:r>
              <w:rPr>
                <w:szCs w:val="21"/>
              </w:rPr>
              <w:t>90.3%</w:t>
            </w:r>
          </w:p>
        </w:tc>
        <w:tc>
          <w:tcPr>
            <w:tcW w:w="2268" w:type="dxa"/>
            <w:vAlign w:val="center"/>
          </w:tcPr>
          <w:p w14:paraId="45FB3FBE"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3C078B9D" w14:textId="77777777" w:rsidTr="002C6EEF">
        <w:trPr>
          <w:trHeight w:val="850"/>
        </w:trPr>
        <w:tc>
          <w:tcPr>
            <w:tcW w:w="1134" w:type="dxa"/>
            <w:vAlign w:val="center"/>
          </w:tcPr>
          <w:p w14:paraId="0B079DC4"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3E3C0D38" w14:textId="77777777" w:rsidR="002B6FC2" w:rsidRDefault="002B6FC2" w:rsidP="00274F35">
            <w:pPr>
              <w:spacing w:line="240" w:lineRule="exact"/>
              <w:contextualSpacing/>
              <w:jc w:val="center"/>
              <w:rPr>
                <w:szCs w:val="21"/>
              </w:rPr>
            </w:pPr>
            <w:r>
              <w:rPr>
                <w:szCs w:val="21"/>
              </w:rPr>
              <w:t>80.0%</w:t>
            </w:r>
          </w:p>
          <w:p w14:paraId="20D3ECD8" w14:textId="77777777" w:rsidR="002B6FC2" w:rsidRPr="000F5194" w:rsidRDefault="002B6FC2" w:rsidP="00274F35">
            <w:pPr>
              <w:spacing w:line="240" w:lineRule="exact"/>
              <w:contextualSpacing/>
              <w:jc w:val="center"/>
              <w:rPr>
                <w:szCs w:val="21"/>
              </w:rPr>
            </w:pPr>
            <w:r>
              <w:rPr>
                <w:szCs w:val="21"/>
              </w:rPr>
              <w:t>85.0%</w:t>
            </w:r>
          </w:p>
        </w:tc>
        <w:tc>
          <w:tcPr>
            <w:tcW w:w="2268" w:type="dxa"/>
            <w:vAlign w:val="center"/>
          </w:tcPr>
          <w:p w14:paraId="7D31E997" w14:textId="77777777" w:rsidR="002B6FC2" w:rsidRPr="000F5194" w:rsidRDefault="002B6FC2" w:rsidP="00274F35">
            <w:pPr>
              <w:spacing w:line="240" w:lineRule="exact"/>
              <w:contextualSpacing/>
              <w:jc w:val="center"/>
              <w:rPr>
                <w:szCs w:val="21"/>
              </w:rPr>
            </w:pPr>
            <w:r>
              <w:rPr>
                <w:szCs w:val="21"/>
              </w:rPr>
              <w:t>85.8%</w:t>
            </w:r>
          </w:p>
        </w:tc>
        <w:tc>
          <w:tcPr>
            <w:tcW w:w="2268" w:type="dxa"/>
            <w:vAlign w:val="center"/>
          </w:tcPr>
          <w:p w14:paraId="7EDB3EDC"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78A5B813" w14:textId="77777777" w:rsidTr="002C6EEF">
        <w:trPr>
          <w:trHeight w:val="850"/>
        </w:trPr>
        <w:tc>
          <w:tcPr>
            <w:tcW w:w="1134" w:type="dxa"/>
            <w:vAlign w:val="center"/>
          </w:tcPr>
          <w:p w14:paraId="0883CC19"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43398830" w14:textId="77777777" w:rsidR="002B6FC2" w:rsidRDefault="002B6FC2" w:rsidP="00274F35">
            <w:pPr>
              <w:spacing w:line="240" w:lineRule="exact"/>
              <w:contextualSpacing/>
              <w:jc w:val="center"/>
              <w:rPr>
                <w:szCs w:val="21"/>
              </w:rPr>
            </w:pPr>
            <w:r>
              <w:rPr>
                <w:szCs w:val="21"/>
              </w:rPr>
              <w:t>80.0%</w:t>
            </w:r>
          </w:p>
          <w:p w14:paraId="112A809E" w14:textId="77777777" w:rsidR="002B6FC2" w:rsidRPr="000F5194" w:rsidRDefault="002B6FC2" w:rsidP="00274F35">
            <w:pPr>
              <w:spacing w:line="240" w:lineRule="exact"/>
              <w:contextualSpacing/>
              <w:jc w:val="center"/>
              <w:rPr>
                <w:szCs w:val="21"/>
              </w:rPr>
            </w:pPr>
            <w:r>
              <w:rPr>
                <w:szCs w:val="21"/>
              </w:rPr>
              <w:t>81.0%</w:t>
            </w:r>
          </w:p>
        </w:tc>
        <w:tc>
          <w:tcPr>
            <w:tcW w:w="2268" w:type="dxa"/>
            <w:vAlign w:val="center"/>
          </w:tcPr>
          <w:p w14:paraId="2694E572" w14:textId="77777777" w:rsidR="002B6FC2" w:rsidRPr="000F5194" w:rsidRDefault="002B6FC2" w:rsidP="00274F35">
            <w:pPr>
              <w:spacing w:line="240" w:lineRule="exact"/>
              <w:contextualSpacing/>
              <w:jc w:val="center"/>
              <w:rPr>
                <w:szCs w:val="21"/>
              </w:rPr>
            </w:pPr>
            <w:r>
              <w:rPr>
                <w:szCs w:val="21"/>
              </w:rPr>
              <w:t>79.9%</w:t>
            </w:r>
          </w:p>
        </w:tc>
        <w:tc>
          <w:tcPr>
            <w:tcW w:w="2268" w:type="dxa"/>
            <w:vAlign w:val="center"/>
          </w:tcPr>
          <w:p w14:paraId="39331B29"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720CCA7C" w14:textId="77777777" w:rsidTr="002C6EEF">
        <w:trPr>
          <w:trHeight w:val="850"/>
        </w:trPr>
        <w:tc>
          <w:tcPr>
            <w:tcW w:w="1134" w:type="dxa"/>
            <w:vAlign w:val="center"/>
          </w:tcPr>
          <w:p w14:paraId="0893BC59"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26AD5729" w14:textId="77777777" w:rsidR="002B6FC2" w:rsidRDefault="002B6FC2" w:rsidP="00274F35">
            <w:pPr>
              <w:spacing w:line="240" w:lineRule="exact"/>
              <w:contextualSpacing/>
              <w:jc w:val="center"/>
              <w:rPr>
                <w:szCs w:val="21"/>
              </w:rPr>
            </w:pPr>
            <w:r>
              <w:rPr>
                <w:szCs w:val="21"/>
              </w:rPr>
              <w:t>82.0%</w:t>
            </w:r>
          </w:p>
          <w:p w14:paraId="62F5758B" w14:textId="77777777" w:rsidR="002B6FC2" w:rsidRPr="000F5194" w:rsidRDefault="002B6FC2" w:rsidP="00274F35">
            <w:pPr>
              <w:spacing w:line="240" w:lineRule="exact"/>
              <w:contextualSpacing/>
              <w:jc w:val="center"/>
              <w:rPr>
                <w:szCs w:val="21"/>
              </w:rPr>
            </w:pPr>
            <w:r>
              <w:rPr>
                <w:szCs w:val="21"/>
              </w:rPr>
              <w:t>83.0%</w:t>
            </w:r>
          </w:p>
        </w:tc>
        <w:tc>
          <w:tcPr>
            <w:tcW w:w="2268" w:type="dxa"/>
            <w:vAlign w:val="center"/>
          </w:tcPr>
          <w:p w14:paraId="7DAB316E" w14:textId="77777777" w:rsidR="002B6FC2" w:rsidRPr="000F5194" w:rsidRDefault="002B6FC2" w:rsidP="00274F35">
            <w:pPr>
              <w:spacing w:line="240" w:lineRule="exact"/>
              <w:contextualSpacing/>
              <w:jc w:val="center"/>
              <w:rPr>
                <w:szCs w:val="21"/>
              </w:rPr>
            </w:pPr>
            <w:r>
              <w:rPr>
                <w:szCs w:val="21"/>
              </w:rPr>
              <w:t>85.7%</w:t>
            </w:r>
          </w:p>
        </w:tc>
        <w:tc>
          <w:tcPr>
            <w:tcW w:w="2268" w:type="dxa"/>
            <w:vAlign w:val="center"/>
          </w:tcPr>
          <w:p w14:paraId="2B94444B"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766ABB19" w14:textId="77777777" w:rsidTr="002C6EEF">
        <w:trPr>
          <w:trHeight w:val="850"/>
        </w:trPr>
        <w:tc>
          <w:tcPr>
            <w:tcW w:w="1134" w:type="dxa"/>
            <w:tcBorders>
              <w:bottom w:val="single" w:sz="4" w:space="0" w:color="auto"/>
            </w:tcBorders>
            <w:vAlign w:val="center"/>
          </w:tcPr>
          <w:p w14:paraId="6FC0DDB2"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5505F02C" w14:textId="77777777" w:rsidR="002B6FC2" w:rsidRDefault="002B6FC2" w:rsidP="00274F35">
            <w:pPr>
              <w:spacing w:line="240" w:lineRule="exact"/>
              <w:contextualSpacing/>
              <w:jc w:val="center"/>
              <w:rPr>
                <w:szCs w:val="21"/>
              </w:rPr>
            </w:pPr>
            <w:r>
              <w:rPr>
                <w:szCs w:val="21"/>
              </w:rPr>
              <w:t>90.0%</w:t>
            </w:r>
          </w:p>
          <w:p w14:paraId="5FDBA139" w14:textId="77777777" w:rsidR="002B6FC2" w:rsidRPr="000F5194" w:rsidRDefault="002B6FC2" w:rsidP="00274F35">
            <w:pPr>
              <w:spacing w:line="240" w:lineRule="exact"/>
              <w:contextualSpacing/>
              <w:jc w:val="center"/>
              <w:rPr>
                <w:szCs w:val="21"/>
              </w:rPr>
            </w:pPr>
            <w:r>
              <w:rPr>
                <w:szCs w:val="21"/>
              </w:rPr>
              <w:t>91.0%</w:t>
            </w:r>
          </w:p>
        </w:tc>
        <w:tc>
          <w:tcPr>
            <w:tcW w:w="2268" w:type="dxa"/>
            <w:tcBorders>
              <w:bottom w:val="single" w:sz="4" w:space="0" w:color="auto"/>
            </w:tcBorders>
            <w:vAlign w:val="center"/>
          </w:tcPr>
          <w:p w14:paraId="07C4EE5D" w14:textId="77777777" w:rsidR="002B6FC2" w:rsidRPr="000F5194" w:rsidRDefault="002B6FC2" w:rsidP="00274F35">
            <w:pPr>
              <w:spacing w:line="240" w:lineRule="exact"/>
              <w:contextualSpacing/>
              <w:jc w:val="center"/>
              <w:rPr>
                <w:szCs w:val="21"/>
              </w:rPr>
            </w:pPr>
            <w:r>
              <w:rPr>
                <w:szCs w:val="21"/>
              </w:rPr>
              <w:t>84.6%</w:t>
            </w:r>
          </w:p>
        </w:tc>
        <w:tc>
          <w:tcPr>
            <w:tcW w:w="2268" w:type="dxa"/>
            <w:tcBorders>
              <w:bottom w:val="single" w:sz="4" w:space="0" w:color="auto"/>
            </w:tcBorders>
            <w:vAlign w:val="center"/>
          </w:tcPr>
          <w:p w14:paraId="28F9136B" w14:textId="77777777" w:rsidR="002B6FC2" w:rsidRPr="000F5194" w:rsidRDefault="002B6FC2" w:rsidP="00274F35">
            <w:pPr>
              <w:spacing w:line="240" w:lineRule="exact"/>
              <w:contextualSpacing/>
              <w:jc w:val="center"/>
              <w:rPr>
                <w:szCs w:val="21"/>
              </w:rPr>
            </w:pPr>
            <w:r>
              <w:rPr>
                <w:rFonts w:hint="eastAsia"/>
                <w:szCs w:val="21"/>
              </w:rPr>
              <w:t>未達成</w:t>
            </w:r>
          </w:p>
        </w:tc>
      </w:tr>
    </w:tbl>
    <w:p w14:paraId="77989601" w14:textId="77777777" w:rsidR="002B6FC2" w:rsidRPr="000F5194" w:rsidRDefault="002B6FC2" w:rsidP="002B6FC2">
      <w:pPr>
        <w:rPr>
          <w:rFonts w:asciiTheme="majorEastAsia" w:eastAsiaTheme="majorEastAsia" w:hAnsiTheme="majorEastAsia"/>
          <w:sz w:val="22"/>
        </w:rPr>
      </w:pPr>
    </w:p>
    <w:p w14:paraId="33BFA22B" w14:textId="77777777" w:rsidR="002B6FC2" w:rsidRDefault="002B6FC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59BD248F" w14:textId="01E647B3" w:rsidR="002B6FC2" w:rsidRPr="000F5194" w:rsidRDefault="002B6FC2" w:rsidP="002B6FC2">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-Ⅲ-ア 地域活動協議会への支援</w:t>
      </w:r>
    </w:p>
    <w:p w14:paraId="48307317" w14:textId="77777777" w:rsidR="002B6FC2" w:rsidRDefault="002B6FC2" w:rsidP="002B6FC2">
      <w:pPr>
        <w:rPr>
          <w:rFonts w:asciiTheme="majorEastAsia" w:eastAsiaTheme="majorEastAsia" w:hAnsiTheme="majorEastAsia"/>
          <w:sz w:val="22"/>
        </w:rPr>
      </w:pPr>
      <w:r>
        <w:rPr>
          <w:rFonts w:asciiTheme="majorEastAsia" w:eastAsiaTheme="majorEastAsia" w:hAnsiTheme="majorEastAsia" w:hint="eastAsia"/>
          <w:sz w:val="22"/>
        </w:rPr>
        <w:t xml:space="preserve">　　　　　　①</w:t>
      </w:r>
      <w:r>
        <w:rPr>
          <w:rFonts w:asciiTheme="majorEastAsia" w:eastAsiaTheme="majorEastAsia" w:hAnsiTheme="majorEastAsia"/>
          <w:sz w:val="22"/>
        </w:rPr>
        <w:t xml:space="preserve"> 活動の活性化に向けた支援</w:t>
      </w:r>
    </w:p>
    <w:p w14:paraId="05BC1DD7" w14:textId="77777777" w:rsidR="002B6FC2" w:rsidRDefault="002B6FC2" w:rsidP="002B6FC2">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1CD16479" w14:textId="77777777" w:rsidR="002B6FC2" w:rsidRPr="000F5194" w:rsidRDefault="002B6FC2" w:rsidP="002B6FC2">
      <w:pPr>
        <w:rPr>
          <w:rFonts w:asciiTheme="majorEastAsia" w:eastAsiaTheme="majorEastAsia" w:hAnsiTheme="majorEastAsia"/>
          <w:sz w:val="22"/>
        </w:rPr>
      </w:pPr>
      <w:r>
        <w:rPr>
          <w:rFonts w:asciiTheme="majorEastAsia" w:eastAsiaTheme="majorEastAsia" w:hAnsiTheme="majorEastAsia"/>
          <w:sz w:val="22"/>
        </w:rPr>
        <w:t>目標②「地域活動協議会を知っている区民の割合」</w:t>
      </w:r>
    </w:p>
    <w:tbl>
      <w:tblPr>
        <w:tblStyle w:val="a3"/>
        <w:tblW w:w="10910" w:type="dxa"/>
        <w:tblLayout w:type="fixed"/>
        <w:tblLook w:val="04A0" w:firstRow="1" w:lastRow="0" w:firstColumn="1" w:lastColumn="0" w:noHBand="0" w:noVBand="1"/>
      </w:tblPr>
      <w:tblGrid>
        <w:gridCol w:w="1678"/>
        <w:gridCol w:w="2518"/>
        <w:gridCol w:w="3357"/>
        <w:gridCol w:w="3357"/>
      </w:tblGrid>
      <w:tr w:rsidR="002B6FC2" w:rsidRPr="000F5194" w14:paraId="6063285E" w14:textId="77777777" w:rsidTr="002C6EEF">
        <w:trPr>
          <w:trHeight w:val="416"/>
          <w:tblHeader/>
        </w:trPr>
        <w:tc>
          <w:tcPr>
            <w:tcW w:w="2268" w:type="dxa"/>
            <w:gridSpan w:val="4"/>
            <w:tcBorders>
              <w:bottom w:val="single" w:sz="4" w:space="0" w:color="auto"/>
            </w:tcBorders>
            <w:shd w:val="clear" w:color="auto" w:fill="B6DDE8" w:themeFill="accent5" w:themeFillTint="66"/>
            <w:vAlign w:val="center"/>
          </w:tcPr>
          <w:p w14:paraId="2808459C" w14:textId="77777777" w:rsidR="002B6FC2" w:rsidRPr="000F5194" w:rsidRDefault="002B6FC2" w:rsidP="002B6FC2">
            <w:pPr>
              <w:spacing w:line="240" w:lineRule="exact"/>
              <w:jc w:val="center"/>
            </w:pPr>
            <w:r>
              <w:rPr>
                <w:rFonts w:hint="eastAsia"/>
              </w:rPr>
              <w:t>29</w:t>
            </w:r>
            <w:r>
              <w:rPr>
                <w:rFonts w:hint="eastAsia"/>
              </w:rPr>
              <w:t>年度</w:t>
            </w:r>
            <w:r w:rsidRPr="000F5194">
              <w:t>目標</w:t>
            </w:r>
          </w:p>
        </w:tc>
      </w:tr>
      <w:tr w:rsidR="002B6FC2" w:rsidRPr="000F5194" w14:paraId="31478F02" w14:textId="77777777" w:rsidTr="002C6EEF">
        <w:trPr>
          <w:trHeight w:val="416"/>
          <w:tblHeader/>
        </w:trPr>
        <w:tc>
          <w:tcPr>
            <w:tcW w:w="2268" w:type="dxa"/>
            <w:gridSpan w:val="4"/>
            <w:shd w:val="clear" w:color="auto" w:fill="auto"/>
            <w:vAlign w:val="center"/>
          </w:tcPr>
          <w:p w14:paraId="57108EEA" w14:textId="77777777" w:rsidR="002B6FC2" w:rsidRDefault="002B6FC2" w:rsidP="002B6FC2">
            <w:pPr>
              <w:spacing w:line="240" w:lineRule="exact"/>
              <w:jc w:val="left"/>
            </w:pPr>
            <w:r>
              <w:t>30.0%</w:t>
            </w:r>
            <w:r>
              <w:rPr>
                <w:rFonts w:hint="eastAsia"/>
              </w:rPr>
              <w:t xml:space="preserve">　</w:t>
            </w:r>
          </w:p>
        </w:tc>
      </w:tr>
      <w:tr w:rsidR="002B6FC2" w:rsidRPr="000F5194" w14:paraId="0DA360AD" w14:textId="77777777" w:rsidTr="002C6EEF">
        <w:trPr>
          <w:trHeight w:val="416"/>
          <w:tblHeader/>
        </w:trPr>
        <w:tc>
          <w:tcPr>
            <w:tcW w:w="1134" w:type="dxa"/>
            <w:shd w:val="clear" w:color="auto" w:fill="B6DDE8" w:themeFill="accent5" w:themeFillTint="66"/>
          </w:tcPr>
          <w:p w14:paraId="21461E10" w14:textId="77777777" w:rsidR="002B6FC2" w:rsidRPr="000F5194" w:rsidRDefault="002B6FC2" w:rsidP="002B6FC2">
            <w:pPr>
              <w:spacing w:line="260" w:lineRule="exact"/>
              <w:contextualSpacing/>
              <w:rPr>
                <w:sz w:val="24"/>
                <w:szCs w:val="24"/>
              </w:rPr>
            </w:pPr>
          </w:p>
        </w:tc>
        <w:tc>
          <w:tcPr>
            <w:tcW w:w="1701" w:type="dxa"/>
            <w:shd w:val="clear" w:color="auto" w:fill="B6DDE8" w:themeFill="accent5" w:themeFillTint="66"/>
            <w:vAlign w:val="center"/>
          </w:tcPr>
          <w:p w14:paraId="19FC1997" w14:textId="77777777" w:rsidR="002B6FC2" w:rsidRDefault="002B6FC2" w:rsidP="00274F35">
            <w:pPr>
              <w:spacing w:line="240" w:lineRule="exact"/>
              <w:jc w:val="center"/>
            </w:pPr>
            <w:r>
              <w:rPr>
                <w:rFonts w:hint="eastAsia"/>
              </w:rPr>
              <w:t>目標</w:t>
            </w:r>
          </w:p>
          <w:p w14:paraId="776E7E29" w14:textId="77777777" w:rsidR="002B6FC2" w:rsidRDefault="002B6FC2" w:rsidP="00274F35">
            <w:pPr>
              <w:spacing w:line="240" w:lineRule="exact"/>
              <w:jc w:val="center"/>
            </w:pPr>
            <w:r>
              <w:rPr>
                <w:rFonts w:hint="eastAsia"/>
              </w:rPr>
              <w:t>上段：</w:t>
            </w:r>
            <w:r>
              <w:rPr>
                <w:rFonts w:hint="eastAsia"/>
              </w:rPr>
              <w:t>30</w:t>
            </w:r>
            <w:r>
              <w:rPr>
                <w:rFonts w:hint="eastAsia"/>
              </w:rPr>
              <w:t>年度</w:t>
            </w:r>
          </w:p>
          <w:p w14:paraId="64EACF99" w14:textId="77777777" w:rsidR="002B6FC2" w:rsidRDefault="002B6FC2" w:rsidP="00274F35">
            <w:pPr>
              <w:spacing w:line="240" w:lineRule="exact"/>
              <w:jc w:val="center"/>
            </w:pPr>
            <w:r>
              <w:rPr>
                <w:rFonts w:hint="eastAsia"/>
              </w:rPr>
              <w:t>下段：元年度</w:t>
            </w:r>
          </w:p>
        </w:tc>
        <w:tc>
          <w:tcPr>
            <w:tcW w:w="2268" w:type="dxa"/>
            <w:shd w:val="clear" w:color="auto" w:fill="B6DDE8" w:themeFill="accent5" w:themeFillTint="66"/>
            <w:vAlign w:val="center"/>
          </w:tcPr>
          <w:p w14:paraId="1F2AFF38" w14:textId="77777777" w:rsidR="002B6FC2" w:rsidRDefault="002B6FC2" w:rsidP="00274F35">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4F8DCAA1" w14:textId="77777777" w:rsidR="002B6FC2" w:rsidRDefault="002B6FC2" w:rsidP="00274F35">
            <w:pPr>
              <w:spacing w:line="240" w:lineRule="exact"/>
              <w:jc w:val="center"/>
            </w:pPr>
            <w:r>
              <w:rPr>
                <w:rFonts w:hint="eastAsia"/>
              </w:rPr>
              <w:t>元</w:t>
            </w:r>
            <w:r w:rsidRPr="000F5194">
              <w:t>年度目標の評価</w:t>
            </w:r>
          </w:p>
        </w:tc>
      </w:tr>
      <w:tr w:rsidR="002B6FC2" w:rsidRPr="000F5194" w14:paraId="0622EC6A" w14:textId="77777777" w:rsidTr="002C6EEF">
        <w:trPr>
          <w:trHeight w:val="850"/>
        </w:trPr>
        <w:tc>
          <w:tcPr>
            <w:tcW w:w="1134" w:type="dxa"/>
            <w:vAlign w:val="center"/>
          </w:tcPr>
          <w:p w14:paraId="4FC08CB0"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28E20C7D" w14:textId="77777777" w:rsidR="002B6FC2" w:rsidRDefault="002B6FC2" w:rsidP="00274F35">
            <w:pPr>
              <w:spacing w:line="240" w:lineRule="exact"/>
              <w:contextualSpacing/>
              <w:jc w:val="center"/>
              <w:rPr>
                <w:szCs w:val="21"/>
              </w:rPr>
            </w:pPr>
            <w:r>
              <w:rPr>
                <w:szCs w:val="21"/>
              </w:rPr>
              <w:t>35.0%</w:t>
            </w:r>
          </w:p>
          <w:p w14:paraId="0305D501"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11C946AE" w14:textId="77777777" w:rsidR="002B6FC2" w:rsidRPr="000F5194" w:rsidRDefault="002B6FC2" w:rsidP="00274F35">
            <w:pPr>
              <w:spacing w:line="240" w:lineRule="exact"/>
              <w:contextualSpacing/>
              <w:jc w:val="center"/>
              <w:rPr>
                <w:szCs w:val="21"/>
              </w:rPr>
            </w:pPr>
            <w:r>
              <w:rPr>
                <w:szCs w:val="21"/>
              </w:rPr>
              <w:t>29.4%</w:t>
            </w:r>
          </w:p>
        </w:tc>
        <w:tc>
          <w:tcPr>
            <w:tcW w:w="2268" w:type="dxa"/>
            <w:vAlign w:val="center"/>
          </w:tcPr>
          <w:p w14:paraId="71A94758"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1901F6EE" w14:textId="77777777" w:rsidTr="002C6EEF">
        <w:trPr>
          <w:trHeight w:val="850"/>
        </w:trPr>
        <w:tc>
          <w:tcPr>
            <w:tcW w:w="1134" w:type="dxa"/>
            <w:vAlign w:val="center"/>
          </w:tcPr>
          <w:p w14:paraId="04D4524A"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606581B3" w14:textId="77777777" w:rsidR="002B6FC2" w:rsidRDefault="002B6FC2" w:rsidP="00274F35">
            <w:pPr>
              <w:spacing w:line="240" w:lineRule="exact"/>
              <w:contextualSpacing/>
              <w:jc w:val="center"/>
              <w:rPr>
                <w:szCs w:val="21"/>
              </w:rPr>
            </w:pPr>
            <w:r>
              <w:rPr>
                <w:szCs w:val="21"/>
              </w:rPr>
              <w:t>35.0%</w:t>
            </w:r>
          </w:p>
          <w:p w14:paraId="312D9F4C"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3E44F655" w14:textId="77777777" w:rsidR="002B6FC2" w:rsidRPr="000F5194" w:rsidRDefault="002B6FC2" w:rsidP="00274F35">
            <w:pPr>
              <w:spacing w:line="240" w:lineRule="exact"/>
              <w:contextualSpacing/>
              <w:jc w:val="center"/>
              <w:rPr>
                <w:szCs w:val="21"/>
              </w:rPr>
            </w:pPr>
            <w:r>
              <w:rPr>
                <w:szCs w:val="21"/>
              </w:rPr>
              <w:t>35.2%</w:t>
            </w:r>
          </w:p>
        </w:tc>
        <w:tc>
          <w:tcPr>
            <w:tcW w:w="2268" w:type="dxa"/>
            <w:vAlign w:val="center"/>
          </w:tcPr>
          <w:p w14:paraId="76AAFEE8"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23340C43" w14:textId="77777777" w:rsidTr="002C6EEF">
        <w:trPr>
          <w:trHeight w:val="850"/>
        </w:trPr>
        <w:tc>
          <w:tcPr>
            <w:tcW w:w="1134" w:type="dxa"/>
            <w:vAlign w:val="center"/>
          </w:tcPr>
          <w:p w14:paraId="7B6ACA9F"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4AEC1E83" w14:textId="77777777" w:rsidR="002B6FC2" w:rsidRDefault="002B6FC2" w:rsidP="00274F35">
            <w:pPr>
              <w:spacing w:line="240" w:lineRule="exact"/>
              <w:contextualSpacing/>
              <w:jc w:val="center"/>
              <w:rPr>
                <w:szCs w:val="21"/>
              </w:rPr>
            </w:pPr>
            <w:r>
              <w:rPr>
                <w:szCs w:val="21"/>
              </w:rPr>
              <w:t>35.0%</w:t>
            </w:r>
          </w:p>
          <w:p w14:paraId="5F5B5F08"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4F598EC5" w14:textId="77777777" w:rsidR="002B6FC2" w:rsidRPr="000F5194" w:rsidRDefault="002B6FC2" w:rsidP="00274F35">
            <w:pPr>
              <w:spacing w:line="240" w:lineRule="exact"/>
              <w:contextualSpacing/>
              <w:jc w:val="center"/>
              <w:rPr>
                <w:szCs w:val="21"/>
              </w:rPr>
            </w:pPr>
            <w:r>
              <w:rPr>
                <w:szCs w:val="21"/>
              </w:rPr>
              <w:t>36.3%</w:t>
            </w:r>
          </w:p>
        </w:tc>
        <w:tc>
          <w:tcPr>
            <w:tcW w:w="2268" w:type="dxa"/>
            <w:vAlign w:val="center"/>
          </w:tcPr>
          <w:p w14:paraId="39C705BE"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4456A82C" w14:textId="77777777" w:rsidTr="002C6EEF">
        <w:trPr>
          <w:trHeight w:val="850"/>
        </w:trPr>
        <w:tc>
          <w:tcPr>
            <w:tcW w:w="1134" w:type="dxa"/>
            <w:vAlign w:val="center"/>
          </w:tcPr>
          <w:p w14:paraId="1EC72FB2"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5A7D92D5" w14:textId="77777777" w:rsidR="002B6FC2" w:rsidRDefault="002B6FC2" w:rsidP="00274F35">
            <w:pPr>
              <w:spacing w:line="240" w:lineRule="exact"/>
              <w:contextualSpacing/>
              <w:jc w:val="center"/>
              <w:rPr>
                <w:szCs w:val="21"/>
              </w:rPr>
            </w:pPr>
            <w:r>
              <w:rPr>
                <w:szCs w:val="21"/>
              </w:rPr>
              <w:t>35.0%</w:t>
            </w:r>
          </w:p>
          <w:p w14:paraId="1E76E70C"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528A7FE4" w14:textId="77777777" w:rsidR="002B6FC2" w:rsidRPr="000F5194" w:rsidRDefault="002B6FC2" w:rsidP="00274F35">
            <w:pPr>
              <w:spacing w:line="240" w:lineRule="exact"/>
              <w:contextualSpacing/>
              <w:jc w:val="center"/>
              <w:rPr>
                <w:szCs w:val="21"/>
              </w:rPr>
            </w:pPr>
            <w:r>
              <w:rPr>
                <w:szCs w:val="21"/>
              </w:rPr>
              <w:t>37.7%</w:t>
            </w:r>
          </w:p>
        </w:tc>
        <w:tc>
          <w:tcPr>
            <w:tcW w:w="2268" w:type="dxa"/>
            <w:vAlign w:val="center"/>
          </w:tcPr>
          <w:p w14:paraId="26592113"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6D9AC233" w14:textId="77777777" w:rsidTr="002C6EEF">
        <w:trPr>
          <w:trHeight w:val="850"/>
        </w:trPr>
        <w:tc>
          <w:tcPr>
            <w:tcW w:w="1134" w:type="dxa"/>
            <w:vAlign w:val="center"/>
          </w:tcPr>
          <w:p w14:paraId="4B7E8AC2"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509E0819" w14:textId="77777777" w:rsidR="002B6FC2" w:rsidRDefault="002B6FC2" w:rsidP="00274F35">
            <w:pPr>
              <w:spacing w:line="240" w:lineRule="exact"/>
              <w:contextualSpacing/>
              <w:jc w:val="center"/>
              <w:rPr>
                <w:szCs w:val="21"/>
              </w:rPr>
            </w:pPr>
            <w:r>
              <w:rPr>
                <w:szCs w:val="21"/>
              </w:rPr>
              <w:t>35.0%</w:t>
            </w:r>
          </w:p>
          <w:p w14:paraId="59A975D5"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551A428C" w14:textId="77777777" w:rsidR="002B6FC2" w:rsidRPr="000F5194" w:rsidRDefault="002B6FC2" w:rsidP="00274F35">
            <w:pPr>
              <w:spacing w:line="240" w:lineRule="exact"/>
              <w:contextualSpacing/>
              <w:jc w:val="center"/>
              <w:rPr>
                <w:szCs w:val="21"/>
              </w:rPr>
            </w:pPr>
            <w:r>
              <w:rPr>
                <w:szCs w:val="21"/>
              </w:rPr>
              <w:t>28.9%</w:t>
            </w:r>
          </w:p>
        </w:tc>
        <w:tc>
          <w:tcPr>
            <w:tcW w:w="2268" w:type="dxa"/>
            <w:vAlign w:val="center"/>
          </w:tcPr>
          <w:p w14:paraId="6B77CA5A"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2D2108EB" w14:textId="77777777" w:rsidTr="002C6EEF">
        <w:trPr>
          <w:trHeight w:val="850"/>
        </w:trPr>
        <w:tc>
          <w:tcPr>
            <w:tcW w:w="1134" w:type="dxa"/>
            <w:vAlign w:val="center"/>
          </w:tcPr>
          <w:p w14:paraId="651900C2"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0B3EF16A" w14:textId="77777777" w:rsidR="002B6FC2" w:rsidRDefault="002B6FC2" w:rsidP="00274F35">
            <w:pPr>
              <w:spacing w:line="240" w:lineRule="exact"/>
              <w:contextualSpacing/>
              <w:jc w:val="center"/>
              <w:rPr>
                <w:szCs w:val="21"/>
              </w:rPr>
            </w:pPr>
            <w:r>
              <w:rPr>
                <w:szCs w:val="21"/>
              </w:rPr>
              <w:t>35.0%</w:t>
            </w:r>
          </w:p>
          <w:p w14:paraId="08C0284F"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4ED70609" w14:textId="77777777" w:rsidR="002B6FC2" w:rsidRPr="000F5194" w:rsidRDefault="002B6FC2" w:rsidP="00274F35">
            <w:pPr>
              <w:spacing w:line="240" w:lineRule="exact"/>
              <w:contextualSpacing/>
              <w:jc w:val="center"/>
              <w:rPr>
                <w:szCs w:val="21"/>
              </w:rPr>
            </w:pPr>
            <w:r>
              <w:rPr>
                <w:szCs w:val="21"/>
              </w:rPr>
              <w:t>33.7%</w:t>
            </w:r>
          </w:p>
        </w:tc>
        <w:tc>
          <w:tcPr>
            <w:tcW w:w="2268" w:type="dxa"/>
            <w:vAlign w:val="center"/>
          </w:tcPr>
          <w:p w14:paraId="2A0F6EF9"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547EBF7A" w14:textId="77777777" w:rsidTr="002C6EEF">
        <w:trPr>
          <w:trHeight w:val="850"/>
        </w:trPr>
        <w:tc>
          <w:tcPr>
            <w:tcW w:w="1134" w:type="dxa"/>
            <w:vAlign w:val="center"/>
          </w:tcPr>
          <w:p w14:paraId="675FFDA1"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6891F6A8" w14:textId="77777777" w:rsidR="002B6FC2" w:rsidRDefault="002B6FC2" w:rsidP="00274F35">
            <w:pPr>
              <w:spacing w:line="240" w:lineRule="exact"/>
              <w:contextualSpacing/>
              <w:jc w:val="center"/>
              <w:rPr>
                <w:szCs w:val="21"/>
              </w:rPr>
            </w:pPr>
            <w:r>
              <w:rPr>
                <w:szCs w:val="21"/>
              </w:rPr>
              <w:t>35.0%</w:t>
            </w:r>
          </w:p>
          <w:p w14:paraId="42B07DD2" w14:textId="77777777" w:rsidR="002B6FC2" w:rsidRPr="000F5194" w:rsidRDefault="002B6FC2" w:rsidP="00274F35">
            <w:pPr>
              <w:spacing w:line="240" w:lineRule="exact"/>
              <w:contextualSpacing/>
              <w:jc w:val="center"/>
              <w:rPr>
                <w:szCs w:val="21"/>
              </w:rPr>
            </w:pPr>
            <w:r>
              <w:rPr>
                <w:szCs w:val="21"/>
              </w:rPr>
              <w:t>45.0%</w:t>
            </w:r>
          </w:p>
        </w:tc>
        <w:tc>
          <w:tcPr>
            <w:tcW w:w="2268" w:type="dxa"/>
            <w:vAlign w:val="center"/>
          </w:tcPr>
          <w:p w14:paraId="07D7C59F" w14:textId="77777777" w:rsidR="002B6FC2" w:rsidRPr="000F5194" w:rsidRDefault="002B6FC2" w:rsidP="00274F35">
            <w:pPr>
              <w:spacing w:line="240" w:lineRule="exact"/>
              <w:contextualSpacing/>
              <w:jc w:val="center"/>
              <w:rPr>
                <w:szCs w:val="21"/>
              </w:rPr>
            </w:pPr>
            <w:r>
              <w:rPr>
                <w:szCs w:val="21"/>
              </w:rPr>
              <w:t>43.0%</w:t>
            </w:r>
          </w:p>
        </w:tc>
        <w:tc>
          <w:tcPr>
            <w:tcW w:w="2268" w:type="dxa"/>
            <w:vAlign w:val="center"/>
          </w:tcPr>
          <w:p w14:paraId="7BC5208D"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0D7021F4" w14:textId="77777777" w:rsidTr="002C6EEF">
        <w:trPr>
          <w:trHeight w:val="850"/>
        </w:trPr>
        <w:tc>
          <w:tcPr>
            <w:tcW w:w="1134" w:type="dxa"/>
            <w:vAlign w:val="center"/>
          </w:tcPr>
          <w:p w14:paraId="1D8487B6"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0057032C" w14:textId="77777777" w:rsidR="002B6FC2" w:rsidRDefault="002B6FC2" w:rsidP="00274F35">
            <w:pPr>
              <w:spacing w:line="240" w:lineRule="exact"/>
              <w:contextualSpacing/>
              <w:jc w:val="center"/>
              <w:rPr>
                <w:szCs w:val="21"/>
              </w:rPr>
            </w:pPr>
            <w:r>
              <w:rPr>
                <w:szCs w:val="21"/>
              </w:rPr>
              <w:t>35.0%</w:t>
            </w:r>
          </w:p>
          <w:p w14:paraId="25216F5A" w14:textId="77777777" w:rsidR="002B6FC2" w:rsidRPr="000F5194" w:rsidRDefault="002B6FC2" w:rsidP="00274F35">
            <w:pPr>
              <w:spacing w:line="240" w:lineRule="exact"/>
              <w:contextualSpacing/>
              <w:jc w:val="center"/>
              <w:rPr>
                <w:szCs w:val="21"/>
              </w:rPr>
            </w:pPr>
            <w:r>
              <w:rPr>
                <w:szCs w:val="21"/>
              </w:rPr>
              <w:t>42.7%</w:t>
            </w:r>
          </w:p>
        </w:tc>
        <w:tc>
          <w:tcPr>
            <w:tcW w:w="2268" w:type="dxa"/>
            <w:vAlign w:val="center"/>
          </w:tcPr>
          <w:p w14:paraId="0EB9844D" w14:textId="77777777" w:rsidR="002B6FC2" w:rsidRPr="000F5194" w:rsidRDefault="002B6FC2" w:rsidP="00274F35">
            <w:pPr>
              <w:spacing w:line="240" w:lineRule="exact"/>
              <w:contextualSpacing/>
              <w:jc w:val="center"/>
              <w:rPr>
                <w:szCs w:val="21"/>
              </w:rPr>
            </w:pPr>
            <w:r>
              <w:rPr>
                <w:szCs w:val="21"/>
              </w:rPr>
              <w:t>40.2%</w:t>
            </w:r>
          </w:p>
        </w:tc>
        <w:tc>
          <w:tcPr>
            <w:tcW w:w="2268" w:type="dxa"/>
            <w:vAlign w:val="center"/>
          </w:tcPr>
          <w:p w14:paraId="7E152D19"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5EE28B4C" w14:textId="77777777" w:rsidTr="002C6EEF">
        <w:trPr>
          <w:trHeight w:val="850"/>
        </w:trPr>
        <w:tc>
          <w:tcPr>
            <w:tcW w:w="1134" w:type="dxa"/>
            <w:vAlign w:val="center"/>
          </w:tcPr>
          <w:p w14:paraId="21D34983"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41B7DF16" w14:textId="77777777" w:rsidR="002B6FC2" w:rsidRDefault="002B6FC2" w:rsidP="00274F35">
            <w:pPr>
              <w:spacing w:line="240" w:lineRule="exact"/>
              <w:contextualSpacing/>
              <w:jc w:val="center"/>
              <w:rPr>
                <w:szCs w:val="21"/>
              </w:rPr>
            </w:pPr>
            <w:r>
              <w:rPr>
                <w:szCs w:val="21"/>
              </w:rPr>
              <w:t>35.0%</w:t>
            </w:r>
          </w:p>
          <w:p w14:paraId="45F6272F"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0F4A07E6" w14:textId="77777777" w:rsidR="002B6FC2" w:rsidRPr="000F5194" w:rsidRDefault="002B6FC2" w:rsidP="00274F35">
            <w:pPr>
              <w:spacing w:line="240" w:lineRule="exact"/>
              <w:contextualSpacing/>
              <w:jc w:val="center"/>
              <w:rPr>
                <w:szCs w:val="21"/>
              </w:rPr>
            </w:pPr>
            <w:r>
              <w:rPr>
                <w:szCs w:val="21"/>
              </w:rPr>
              <w:t>38.8%</w:t>
            </w:r>
          </w:p>
        </w:tc>
        <w:tc>
          <w:tcPr>
            <w:tcW w:w="2268" w:type="dxa"/>
            <w:vAlign w:val="center"/>
          </w:tcPr>
          <w:p w14:paraId="261DC385"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38922A39" w14:textId="77777777" w:rsidTr="002C6EEF">
        <w:trPr>
          <w:trHeight w:val="850"/>
        </w:trPr>
        <w:tc>
          <w:tcPr>
            <w:tcW w:w="1134" w:type="dxa"/>
            <w:vAlign w:val="center"/>
          </w:tcPr>
          <w:p w14:paraId="3406D57A"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05386E42" w14:textId="77777777" w:rsidR="002B6FC2" w:rsidRDefault="002B6FC2" w:rsidP="00274F35">
            <w:pPr>
              <w:spacing w:line="240" w:lineRule="exact"/>
              <w:contextualSpacing/>
              <w:jc w:val="center"/>
              <w:rPr>
                <w:szCs w:val="21"/>
              </w:rPr>
            </w:pPr>
            <w:r>
              <w:rPr>
                <w:szCs w:val="21"/>
              </w:rPr>
              <w:t>35.0%</w:t>
            </w:r>
          </w:p>
          <w:p w14:paraId="60EA91A6"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21E26593" w14:textId="77777777" w:rsidR="002B6FC2" w:rsidRPr="000F5194" w:rsidRDefault="002B6FC2" w:rsidP="00274F35">
            <w:pPr>
              <w:spacing w:line="240" w:lineRule="exact"/>
              <w:contextualSpacing/>
              <w:jc w:val="center"/>
              <w:rPr>
                <w:szCs w:val="21"/>
              </w:rPr>
            </w:pPr>
            <w:r>
              <w:rPr>
                <w:szCs w:val="21"/>
              </w:rPr>
              <w:t>27.7%</w:t>
            </w:r>
          </w:p>
        </w:tc>
        <w:tc>
          <w:tcPr>
            <w:tcW w:w="2268" w:type="dxa"/>
            <w:vAlign w:val="center"/>
          </w:tcPr>
          <w:p w14:paraId="055F6AD5"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1BB300F1" w14:textId="77777777" w:rsidTr="002C6EEF">
        <w:trPr>
          <w:trHeight w:val="850"/>
        </w:trPr>
        <w:tc>
          <w:tcPr>
            <w:tcW w:w="1134" w:type="dxa"/>
            <w:vAlign w:val="center"/>
          </w:tcPr>
          <w:p w14:paraId="5A6A9310"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4598BC28" w14:textId="77777777" w:rsidR="002B6FC2" w:rsidRDefault="002B6FC2" w:rsidP="00274F35">
            <w:pPr>
              <w:spacing w:line="240" w:lineRule="exact"/>
              <w:contextualSpacing/>
              <w:jc w:val="center"/>
              <w:rPr>
                <w:szCs w:val="21"/>
              </w:rPr>
            </w:pPr>
            <w:r>
              <w:rPr>
                <w:szCs w:val="21"/>
              </w:rPr>
              <w:t>35.0%</w:t>
            </w:r>
          </w:p>
          <w:p w14:paraId="0F77213A" w14:textId="77777777" w:rsidR="002B6FC2" w:rsidRPr="000F5194" w:rsidRDefault="002B6FC2" w:rsidP="00274F35">
            <w:pPr>
              <w:spacing w:line="240" w:lineRule="exact"/>
              <w:contextualSpacing/>
              <w:jc w:val="center"/>
              <w:rPr>
                <w:szCs w:val="21"/>
              </w:rPr>
            </w:pPr>
            <w:r>
              <w:rPr>
                <w:szCs w:val="21"/>
              </w:rPr>
              <w:t>42.0%</w:t>
            </w:r>
          </w:p>
        </w:tc>
        <w:tc>
          <w:tcPr>
            <w:tcW w:w="2268" w:type="dxa"/>
            <w:vAlign w:val="center"/>
          </w:tcPr>
          <w:p w14:paraId="6842679D" w14:textId="77777777" w:rsidR="002B6FC2" w:rsidRPr="000F5194" w:rsidRDefault="002B6FC2" w:rsidP="00274F35">
            <w:pPr>
              <w:spacing w:line="240" w:lineRule="exact"/>
              <w:contextualSpacing/>
              <w:jc w:val="center"/>
              <w:rPr>
                <w:szCs w:val="21"/>
              </w:rPr>
            </w:pPr>
            <w:r>
              <w:rPr>
                <w:szCs w:val="21"/>
              </w:rPr>
              <w:t>40.9%</w:t>
            </w:r>
          </w:p>
        </w:tc>
        <w:tc>
          <w:tcPr>
            <w:tcW w:w="2268" w:type="dxa"/>
            <w:vAlign w:val="center"/>
          </w:tcPr>
          <w:p w14:paraId="568DDF0E"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1528F32C" w14:textId="77777777" w:rsidTr="002C6EEF">
        <w:trPr>
          <w:trHeight w:val="850"/>
        </w:trPr>
        <w:tc>
          <w:tcPr>
            <w:tcW w:w="1134" w:type="dxa"/>
            <w:vAlign w:val="center"/>
          </w:tcPr>
          <w:p w14:paraId="3D37E3C2"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24296AE3" w14:textId="77777777" w:rsidR="002B6FC2" w:rsidRDefault="002B6FC2" w:rsidP="00274F35">
            <w:pPr>
              <w:spacing w:line="240" w:lineRule="exact"/>
              <w:contextualSpacing/>
              <w:jc w:val="center"/>
              <w:rPr>
                <w:szCs w:val="21"/>
              </w:rPr>
            </w:pPr>
            <w:r>
              <w:rPr>
                <w:szCs w:val="21"/>
              </w:rPr>
              <w:t>35.0%</w:t>
            </w:r>
          </w:p>
          <w:p w14:paraId="63F63F09"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78DD1B6D" w14:textId="77777777" w:rsidR="002B6FC2" w:rsidRPr="000F5194" w:rsidRDefault="002B6FC2" w:rsidP="00274F35">
            <w:pPr>
              <w:spacing w:line="240" w:lineRule="exact"/>
              <w:contextualSpacing/>
              <w:jc w:val="center"/>
              <w:rPr>
                <w:szCs w:val="21"/>
              </w:rPr>
            </w:pPr>
            <w:r>
              <w:rPr>
                <w:szCs w:val="21"/>
              </w:rPr>
              <w:t>37.4%</w:t>
            </w:r>
          </w:p>
        </w:tc>
        <w:tc>
          <w:tcPr>
            <w:tcW w:w="2268" w:type="dxa"/>
            <w:vAlign w:val="center"/>
          </w:tcPr>
          <w:p w14:paraId="557218A9"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28DE9B9E" w14:textId="77777777" w:rsidTr="002C6EEF">
        <w:trPr>
          <w:trHeight w:val="850"/>
        </w:trPr>
        <w:tc>
          <w:tcPr>
            <w:tcW w:w="1134" w:type="dxa"/>
            <w:vAlign w:val="center"/>
          </w:tcPr>
          <w:p w14:paraId="5F05A86A"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771AC4A5" w14:textId="77777777" w:rsidR="002B6FC2" w:rsidRDefault="002B6FC2" w:rsidP="00274F35">
            <w:pPr>
              <w:spacing w:line="240" w:lineRule="exact"/>
              <w:contextualSpacing/>
              <w:jc w:val="center"/>
              <w:rPr>
                <w:szCs w:val="21"/>
              </w:rPr>
            </w:pPr>
            <w:r>
              <w:rPr>
                <w:szCs w:val="21"/>
              </w:rPr>
              <w:t>35.0%</w:t>
            </w:r>
          </w:p>
          <w:p w14:paraId="58F6DB7C"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114F1378" w14:textId="77777777" w:rsidR="002B6FC2" w:rsidRPr="000F5194" w:rsidRDefault="002B6FC2" w:rsidP="00274F35">
            <w:pPr>
              <w:spacing w:line="240" w:lineRule="exact"/>
              <w:contextualSpacing/>
              <w:jc w:val="center"/>
              <w:rPr>
                <w:szCs w:val="21"/>
              </w:rPr>
            </w:pPr>
            <w:r>
              <w:rPr>
                <w:szCs w:val="21"/>
              </w:rPr>
              <w:t>41.3%</w:t>
            </w:r>
          </w:p>
        </w:tc>
        <w:tc>
          <w:tcPr>
            <w:tcW w:w="2268" w:type="dxa"/>
            <w:vAlign w:val="center"/>
          </w:tcPr>
          <w:p w14:paraId="21AA99E5"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11F0380F" w14:textId="77777777" w:rsidTr="002C6EEF">
        <w:trPr>
          <w:trHeight w:val="850"/>
        </w:trPr>
        <w:tc>
          <w:tcPr>
            <w:tcW w:w="1134" w:type="dxa"/>
            <w:vAlign w:val="center"/>
          </w:tcPr>
          <w:p w14:paraId="7F04C36D"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74CA344A" w14:textId="77777777" w:rsidR="002B6FC2" w:rsidRDefault="002B6FC2" w:rsidP="00274F35">
            <w:pPr>
              <w:spacing w:line="240" w:lineRule="exact"/>
              <w:contextualSpacing/>
              <w:jc w:val="center"/>
              <w:rPr>
                <w:szCs w:val="21"/>
              </w:rPr>
            </w:pPr>
            <w:r>
              <w:rPr>
                <w:szCs w:val="21"/>
              </w:rPr>
              <w:t>35.0%</w:t>
            </w:r>
          </w:p>
          <w:p w14:paraId="0C44F94A" w14:textId="77777777" w:rsidR="002B6FC2" w:rsidRPr="000F5194" w:rsidRDefault="002B6FC2" w:rsidP="00274F35">
            <w:pPr>
              <w:spacing w:line="240" w:lineRule="exact"/>
              <w:contextualSpacing/>
              <w:jc w:val="center"/>
              <w:rPr>
                <w:szCs w:val="21"/>
              </w:rPr>
            </w:pPr>
            <w:r>
              <w:rPr>
                <w:szCs w:val="21"/>
              </w:rPr>
              <w:t>45.0%</w:t>
            </w:r>
          </w:p>
        </w:tc>
        <w:tc>
          <w:tcPr>
            <w:tcW w:w="2268" w:type="dxa"/>
            <w:vAlign w:val="center"/>
          </w:tcPr>
          <w:p w14:paraId="4D1C4FD8" w14:textId="77777777" w:rsidR="002B6FC2" w:rsidRPr="000F5194" w:rsidRDefault="002B6FC2" w:rsidP="00274F35">
            <w:pPr>
              <w:spacing w:line="240" w:lineRule="exact"/>
              <w:contextualSpacing/>
              <w:jc w:val="center"/>
              <w:rPr>
                <w:szCs w:val="21"/>
              </w:rPr>
            </w:pPr>
            <w:r>
              <w:rPr>
                <w:szCs w:val="21"/>
              </w:rPr>
              <w:t>44.0%</w:t>
            </w:r>
          </w:p>
        </w:tc>
        <w:tc>
          <w:tcPr>
            <w:tcW w:w="2268" w:type="dxa"/>
            <w:vAlign w:val="center"/>
          </w:tcPr>
          <w:p w14:paraId="522FE1A4"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5D15B8CE" w14:textId="77777777" w:rsidTr="002C6EEF">
        <w:trPr>
          <w:trHeight w:val="850"/>
        </w:trPr>
        <w:tc>
          <w:tcPr>
            <w:tcW w:w="1134" w:type="dxa"/>
            <w:vAlign w:val="center"/>
          </w:tcPr>
          <w:p w14:paraId="47A34501"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5D9B21FC" w14:textId="77777777" w:rsidR="002B6FC2" w:rsidRDefault="002B6FC2" w:rsidP="00274F35">
            <w:pPr>
              <w:spacing w:line="240" w:lineRule="exact"/>
              <w:contextualSpacing/>
              <w:jc w:val="center"/>
              <w:rPr>
                <w:szCs w:val="21"/>
              </w:rPr>
            </w:pPr>
            <w:r>
              <w:rPr>
                <w:szCs w:val="21"/>
              </w:rPr>
              <w:t>35.0%</w:t>
            </w:r>
          </w:p>
          <w:p w14:paraId="2373AC98" w14:textId="77777777" w:rsidR="002B6FC2" w:rsidRPr="000F5194" w:rsidRDefault="002B6FC2" w:rsidP="00274F35">
            <w:pPr>
              <w:spacing w:line="240" w:lineRule="exact"/>
              <w:contextualSpacing/>
              <w:jc w:val="center"/>
              <w:rPr>
                <w:szCs w:val="21"/>
              </w:rPr>
            </w:pPr>
            <w:r>
              <w:rPr>
                <w:szCs w:val="21"/>
              </w:rPr>
              <w:t>44.0%</w:t>
            </w:r>
          </w:p>
        </w:tc>
        <w:tc>
          <w:tcPr>
            <w:tcW w:w="2268" w:type="dxa"/>
            <w:vAlign w:val="center"/>
          </w:tcPr>
          <w:p w14:paraId="27B11A36" w14:textId="77777777" w:rsidR="002B6FC2" w:rsidRPr="000F5194" w:rsidRDefault="002B6FC2" w:rsidP="00274F35">
            <w:pPr>
              <w:spacing w:line="240" w:lineRule="exact"/>
              <w:contextualSpacing/>
              <w:jc w:val="center"/>
              <w:rPr>
                <w:szCs w:val="21"/>
              </w:rPr>
            </w:pPr>
            <w:r>
              <w:rPr>
                <w:szCs w:val="21"/>
              </w:rPr>
              <w:t>41.5%</w:t>
            </w:r>
          </w:p>
        </w:tc>
        <w:tc>
          <w:tcPr>
            <w:tcW w:w="2268" w:type="dxa"/>
            <w:vAlign w:val="center"/>
          </w:tcPr>
          <w:p w14:paraId="50475F09"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2262766A" w14:textId="77777777" w:rsidTr="002C6EEF">
        <w:trPr>
          <w:trHeight w:val="850"/>
        </w:trPr>
        <w:tc>
          <w:tcPr>
            <w:tcW w:w="1134" w:type="dxa"/>
            <w:vAlign w:val="center"/>
          </w:tcPr>
          <w:p w14:paraId="255F9D31"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601E18EC" w14:textId="77777777" w:rsidR="002B6FC2" w:rsidRDefault="002B6FC2" w:rsidP="00274F35">
            <w:pPr>
              <w:spacing w:line="240" w:lineRule="exact"/>
              <w:contextualSpacing/>
              <w:jc w:val="center"/>
              <w:rPr>
                <w:szCs w:val="21"/>
              </w:rPr>
            </w:pPr>
            <w:r>
              <w:rPr>
                <w:szCs w:val="21"/>
              </w:rPr>
              <w:t>35.0%</w:t>
            </w:r>
          </w:p>
          <w:p w14:paraId="7DAEF171" w14:textId="77777777" w:rsidR="002B6FC2" w:rsidRPr="000F5194" w:rsidRDefault="002B6FC2" w:rsidP="00274F35">
            <w:pPr>
              <w:spacing w:line="240" w:lineRule="exact"/>
              <w:contextualSpacing/>
              <w:jc w:val="center"/>
              <w:rPr>
                <w:szCs w:val="21"/>
              </w:rPr>
            </w:pPr>
            <w:r>
              <w:rPr>
                <w:szCs w:val="21"/>
              </w:rPr>
              <w:t>44.0%</w:t>
            </w:r>
          </w:p>
        </w:tc>
        <w:tc>
          <w:tcPr>
            <w:tcW w:w="2268" w:type="dxa"/>
            <w:vAlign w:val="center"/>
          </w:tcPr>
          <w:p w14:paraId="3B7188D7"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0D9B85A3"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5926A627" w14:textId="77777777" w:rsidTr="002C6EEF">
        <w:trPr>
          <w:trHeight w:val="850"/>
        </w:trPr>
        <w:tc>
          <w:tcPr>
            <w:tcW w:w="1134" w:type="dxa"/>
            <w:vAlign w:val="center"/>
          </w:tcPr>
          <w:p w14:paraId="36657CD3"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6E728CF5" w14:textId="77777777" w:rsidR="002B6FC2" w:rsidRDefault="002B6FC2" w:rsidP="00274F35">
            <w:pPr>
              <w:spacing w:line="240" w:lineRule="exact"/>
              <w:contextualSpacing/>
              <w:jc w:val="center"/>
              <w:rPr>
                <w:szCs w:val="21"/>
              </w:rPr>
            </w:pPr>
            <w:r>
              <w:rPr>
                <w:szCs w:val="21"/>
              </w:rPr>
              <w:t>35.0%</w:t>
            </w:r>
          </w:p>
          <w:p w14:paraId="3B9678D5" w14:textId="77777777" w:rsidR="002B6FC2" w:rsidRPr="000F5194" w:rsidRDefault="002B6FC2" w:rsidP="00274F35">
            <w:pPr>
              <w:spacing w:line="240" w:lineRule="exact"/>
              <w:contextualSpacing/>
              <w:jc w:val="center"/>
              <w:rPr>
                <w:szCs w:val="21"/>
              </w:rPr>
            </w:pPr>
            <w:r>
              <w:rPr>
                <w:szCs w:val="21"/>
              </w:rPr>
              <w:t>44.0%</w:t>
            </w:r>
          </w:p>
        </w:tc>
        <w:tc>
          <w:tcPr>
            <w:tcW w:w="2268" w:type="dxa"/>
            <w:vAlign w:val="center"/>
          </w:tcPr>
          <w:p w14:paraId="16A65787" w14:textId="77777777" w:rsidR="002B6FC2" w:rsidRPr="000F5194" w:rsidRDefault="002B6FC2" w:rsidP="00274F35">
            <w:pPr>
              <w:spacing w:line="240" w:lineRule="exact"/>
              <w:contextualSpacing/>
              <w:jc w:val="center"/>
              <w:rPr>
                <w:szCs w:val="21"/>
              </w:rPr>
            </w:pPr>
            <w:r>
              <w:rPr>
                <w:szCs w:val="21"/>
              </w:rPr>
              <w:t>41.6%</w:t>
            </w:r>
          </w:p>
        </w:tc>
        <w:tc>
          <w:tcPr>
            <w:tcW w:w="2268" w:type="dxa"/>
            <w:vAlign w:val="center"/>
          </w:tcPr>
          <w:p w14:paraId="067888D9"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00366C03" w14:textId="77777777" w:rsidTr="002C6EEF">
        <w:trPr>
          <w:trHeight w:val="850"/>
        </w:trPr>
        <w:tc>
          <w:tcPr>
            <w:tcW w:w="1134" w:type="dxa"/>
            <w:vAlign w:val="center"/>
          </w:tcPr>
          <w:p w14:paraId="3AC0FE49"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18E80160" w14:textId="77777777" w:rsidR="002B6FC2" w:rsidRDefault="002B6FC2" w:rsidP="00274F35">
            <w:pPr>
              <w:spacing w:line="240" w:lineRule="exact"/>
              <w:contextualSpacing/>
              <w:jc w:val="center"/>
              <w:rPr>
                <w:szCs w:val="21"/>
              </w:rPr>
            </w:pPr>
            <w:r>
              <w:rPr>
                <w:szCs w:val="21"/>
              </w:rPr>
              <w:t>35.0%</w:t>
            </w:r>
          </w:p>
          <w:p w14:paraId="178984F6" w14:textId="77777777" w:rsidR="002B6FC2" w:rsidRPr="000F5194" w:rsidRDefault="002B6FC2" w:rsidP="00274F35">
            <w:pPr>
              <w:spacing w:line="240" w:lineRule="exact"/>
              <w:contextualSpacing/>
              <w:jc w:val="center"/>
              <w:rPr>
                <w:szCs w:val="21"/>
              </w:rPr>
            </w:pPr>
            <w:r>
              <w:rPr>
                <w:szCs w:val="21"/>
              </w:rPr>
              <w:t>51.0%</w:t>
            </w:r>
          </w:p>
        </w:tc>
        <w:tc>
          <w:tcPr>
            <w:tcW w:w="2268" w:type="dxa"/>
            <w:vAlign w:val="center"/>
          </w:tcPr>
          <w:p w14:paraId="11BE96FB" w14:textId="77777777" w:rsidR="002B6FC2" w:rsidRPr="000F5194" w:rsidRDefault="002B6FC2" w:rsidP="00274F35">
            <w:pPr>
              <w:spacing w:line="240" w:lineRule="exact"/>
              <w:contextualSpacing/>
              <w:jc w:val="center"/>
              <w:rPr>
                <w:szCs w:val="21"/>
              </w:rPr>
            </w:pPr>
            <w:r>
              <w:rPr>
                <w:szCs w:val="21"/>
              </w:rPr>
              <w:t>47.9%</w:t>
            </w:r>
          </w:p>
        </w:tc>
        <w:tc>
          <w:tcPr>
            <w:tcW w:w="2268" w:type="dxa"/>
            <w:vAlign w:val="center"/>
          </w:tcPr>
          <w:p w14:paraId="57B2C4D8"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2F17F246" w14:textId="77777777" w:rsidTr="002C6EEF">
        <w:trPr>
          <w:trHeight w:val="850"/>
        </w:trPr>
        <w:tc>
          <w:tcPr>
            <w:tcW w:w="1134" w:type="dxa"/>
            <w:vAlign w:val="center"/>
          </w:tcPr>
          <w:p w14:paraId="42DA64E3"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4F5D4257" w14:textId="77777777" w:rsidR="002B6FC2" w:rsidRDefault="002B6FC2" w:rsidP="00274F35">
            <w:pPr>
              <w:spacing w:line="240" w:lineRule="exact"/>
              <w:contextualSpacing/>
              <w:jc w:val="center"/>
              <w:rPr>
                <w:szCs w:val="21"/>
              </w:rPr>
            </w:pPr>
            <w:r>
              <w:rPr>
                <w:szCs w:val="21"/>
              </w:rPr>
              <w:t>35.0%</w:t>
            </w:r>
          </w:p>
          <w:p w14:paraId="47C6DEB8"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335B0DE3" w14:textId="77777777" w:rsidR="002B6FC2" w:rsidRPr="000F5194" w:rsidRDefault="002B6FC2" w:rsidP="00274F35">
            <w:pPr>
              <w:spacing w:line="240" w:lineRule="exact"/>
              <w:contextualSpacing/>
              <w:jc w:val="center"/>
              <w:rPr>
                <w:szCs w:val="21"/>
              </w:rPr>
            </w:pPr>
            <w:r>
              <w:rPr>
                <w:szCs w:val="21"/>
              </w:rPr>
              <w:t>37.0%</w:t>
            </w:r>
          </w:p>
        </w:tc>
        <w:tc>
          <w:tcPr>
            <w:tcW w:w="2268" w:type="dxa"/>
            <w:vAlign w:val="center"/>
          </w:tcPr>
          <w:p w14:paraId="47309D86"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2AB2B96C" w14:textId="77777777" w:rsidTr="002C6EEF">
        <w:trPr>
          <w:trHeight w:val="850"/>
        </w:trPr>
        <w:tc>
          <w:tcPr>
            <w:tcW w:w="1134" w:type="dxa"/>
            <w:vAlign w:val="center"/>
          </w:tcPr>
          <w:p w14:paraId="44B6440B"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1F5D20F5" w14:textId="77777777" w:rsidR="002B6FC2" w:rsidRDefault="002B6FC2" w:rsidP="00274F35">
            <w:pPr>
              <w:spacing w:line="240" w:lineRule="exact"/>
              <w:contextualSpacing/>
              <w:jc w:val="center"/>
              <w:rPr>
                <w:szCs w:val="21"/>
              </w:rPr>
            </w:pPr>
            <w:r>
              <w:rPr>
                <w:szCs w:val="21"/>
              </w:rPr>
              <w:t>35.0%</w:t>
            </w:r>
          </w:p>
          <w:p w14:paraId="52C60B01" w14:textId="77777777" w:rsidR="002B6FC2" w:rsidRPr="000F5194" w:rsidRDefault="002B6FC2" w:rsidP="00274F35">
            <w:pPr>
              <w:spacing w:line="240" w:lineRule="exact"/>
              <w:contextualSpacing/>
              <w:jc w:val="center"/>
              <w:rPr>
                <w:szCs w:val="21"/>
              </w:rPr>
            </w:pPr>
            <w:r>
              <w:rPr>
                <w:szCs w:val="21"/>
              </w:rPr>
              <w:t>46.0%</w:t>
            </w:r>
          </w:p>
        </w:tc>
        <w:tc>
          <w:tcPr>
            <w:tcW w:w="2268" w:type="dxa"/>
            <w:vAlign w:val="center"/>
          </w:tcPr>
          <w:p w14:paraId="12A10174" w14:textId="77777777" w:rsidR="002B6FC2" w:rsidRPr="000F5194" w:rsidRDefault="002B6FC2" w:rsidP="00274F35">
            <w:pPr>
              <w:spacing w:line="240" w:lineRule="exact"/>
              <w:contextualSpacing/>
              <w:jc w:val="center"/>
              <w:rPr>
                <w:szCs w:val="21"/>
              </w:rPr>
            </w:pPr>
            <w:r>
              <w:rPr>
                <w:szCs w:val="21"/>
              </w:rPr>
              <w:t>41.9%</w:t>
            </w:r>
          </w:p>
        </w:tc>
        <w:tc>
          <w:tcPr>
            <w:tcW w:w="2268" w:type="dxa"/>
            <w:vAlign w:val="center"/>
          </w:tcPr>
          <w:p w14:paraId="45C17BAF"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5C98F1EE" w14:textId="77777777" w:rsidTr="002C6EEF">
        <w:trPr>
          <w:trHeight w:val="850"/>
        </w:trPr>
        <w:tc>
          <w:tcPr>
            <w:tcW w:w="1134" w:type="dxa"/>
            <w:vAlign w:val="center"/>
          </w:tcPr>
          <w:p w14:paraId="25803DB3"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43CBD139" w14:textId="77777777" w:rsidR="002B6FC2" w:rsidRDefault="002B6FC2" w:rsidP="00274F35">
            <w:pPr>
              <w:spacing w:line="240" w:lineRule="exact"/>
              <w:contextualSpacing/>
              <w:jc w:val="center"/>
              <w:rPr>
                <w:szCs w:val="21"/>
              </w:rPr>
            </w:pPr>
            <w:r>
              <w:rPr>
                <w:szCs w:val="21"/>
              </w:rPr>
              <w:t>35.0%</w:t>
            </w:r>
          </w:p>
          <w:p w14:paraId="7D263F56"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3F58B8F5" w14:textId="77777777" w:rsidR="002B6FC2" w:rsidRPr="000F5194" w:rsidRDefault="002B6FC2" w:rsidP="00274F35">
            <w:pPr>
              <w:spacing w:line="240" w:lineRule="exact"/>
              <w:contextualSpacing/>
              <w:jc w:val="center"/>
              <w:rPr>
                <w:szCs w:val="21"/>
              </w:rPr>
            </w:pPr>
            <w:r>
              <w:rPr>
                <w:szCs w:val="21"/>
              </w:rPr>
              <w:t>37.8%</w:t>
            </w:r>
          </w:p>
        </w:tc>
        <w:tc>
          <w:tcPr>
            <w:tcW w:w="2268" w:type="dxa"/>
            <w:vAlign w:val="center"/>
          </w:tcPr>
          <w:p w14:paraId="49BC6C70"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21AFDB70" w14:textId="77777777" w:rsidTr="002C6EEF">
        <w:trPr>
          <w:trHeight w:val="850"/>
        </w:trPr>
        <w:tc>
          <w:tcPr>
            <w:tcW w:w="1134" w:type="dxa"/>
            <w:vAlign w:val="center"/>
          </w:tcPr>
          <w:p w14:paraId="72863137"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211B118E" w14:textId="77777777" w:rsidR="002B6FC2" w:rsidRDefault="002B6FC2" w:rsidP="00274F35">
            <w:pPr>
              <w:spacing w:line="240" w:lineRule="exact"/>
              <w:contextualSpacing/>
              <w:jc w:val="center"/>
              <w:rPr>
                <w:szCs w:val="21"/>
              </w:rPr>
            </w:pPr>
            <w:r>
              <w:rPr>
                <w:szCs w:val="21"/>
              </w:rPr>
              <w:t>35.0%</w:t>
            </w:r>
          </w:p>
          <w:p w14:paraId="267D30C1" w14:textId="77777777" w:rsidR="002B6FC2" w:rsidRPr="000F5194" w:rsidRDefault="002B6FC2" w:rsidP="00274F35">
            <w:pPr>
              <w:spacing w:line="240" w:lineRule="exact"/>
              <w:contextualSpacing/>
              <w:jc w:val="center"/>
              <w:rPr>
                <w:szCs w:val="21"/>
              </w:rPr>
            </w:pPr>
            <w:r>
              <w:rPr>
                <w:szCs w:val="21"/>
              </w:rPr>
              <w:t>41.0%</w:t>
            </w:r>
          </w:p>
        </w:tc>
        <w:tc>
          <w:tcPr>
            <w:tcW w:w="2268" w:type="dxa"/>
            <w:vAlign w:val="center"/>
          </w:tcPr>
          <w:p w14:paraId="2BC4307C" w14:textId="77777777" w:rsidR="002B6FC2" w:rsidRPr="000F5194" w:rsidRDefault="002B6FC2" w:rsidP="00274F35">
            <w:pPr>
              <w:spacing w:line="240" w:lineRule="exact"/>
              <w:contextualSpacing/>
              <w:jc w:val="center"/>
              <w:rPr>
                <w:szCs w:val="21"/>
              </w:rPr>
            </w:pPr>
            <w:r>
              <w:rPr>
                <w:szCs w:val="21"/>
              </w:rPr>
              <w:t>38.6%</w:t>
            </w:r>
          </w:p>
        </w:tc>
        <w:tc>
          <w:tcPr>
            <w:tcW w:w="2268" w:type="dxa"/>
            <w:vAlign w:val="center"/>
          </w:tcPr>
          <w:p w14:paraId="2084CCC1"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675B0435" w14:textId="77777777" w:rsidTr="002C6EEF">
        <w:trPr>
          <w:trHeight w:val="850"/>
        </w:trPr>
        <w:tc>
          <w:tcPr>
            <w:tcW w:w="1134" w:type="dxa"/>
            <w:vAlign w:val="center"/>
          </w:tcPr>
          <w:p w14:paraId="72820A90"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01DC1CF8" w14:textId="77777777" w:rsidR="002B6FC2" w:rsidRDefault="002B6FC2" w:rsidP="00274F35">
            <w:pPr>
              <w:spacing w:line="240" w:lineRule="exact"/>
              <w:contextualSpacing/>
              <w:jc w:val="center"/>
              <w:rPr>
                <w:szCs w:val="21"/>
              </w:rPr>
            </w:pPr>
            <w:r>
              <w:rPr>
                <w:szCs w:val="21"/>
              </w:rPr>
              <w:t>35.0%</w:t>
            </w:r>
          </w:p>
          <w:p w14:paraId="745003DF" w14:textId="77777777" w:rsidR="002B6FC2" w:rsidRPr="000F5194" w:rsidRDefault="002B6FC2" w:rsidP="00274F35">
            <w:pPr>
              <w:spacing w:line="240" w:lineRule="exact"/>
              <w:contextualSpacing/>
              <w:jc w:val="center"/>
              <w:rPr>
                <w:szCs w:val="21"/>
              </w:rPr>
            </w:pPr>
            <w:r>
              <w:rPr>
                <w:szCs w:val="21"/>
              </w:rPr>
              <w:t>40.0%</w:t>
            </w:r>
          </w:p>
        </w:tc>
        <w:tc>
          <w:tcPr>
            <w:tcW w:w="2268" w:type="dxa"/>
            <w:vAlign w:val="center"/>
          </w:tcPr>
          <w:p w14:paraId="3CB1818B" w14:textId="77777777" w:rsidR="002B6FC2" w:rsidRPr="000F5194" w:rsidRDefault="002B6FC2" w:rsidP="00274F35">
            <w:pPr>
              <w:spacing w:line="240" w:lineRule="exact"/>
              <w:contextualSpacing/>
              <w:jc w:val="center"/>
              <w:rPr>
                <w:szCs w:val="21"/>
              </w:rPr>
            </w:pPr>
            <w:r>
              <w:rPr>
                <w:szCs w:val="21"/>
              </w:rPr>
              <w:t>35.3%</w:t>
            </w:r>
          </w:p>
        </w:tc>
        <w:tc>
          <w:tcPr>
            <w:tcW w:w="2268" w:type="dxa"/>
            <w:vAlign w:val="center"/>
          </w:tcPr>
          <w:p w14:paraId="00C381E6"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3763C09B" w14:textId="77777777" w:rsidTr="002C6EEF">
        <w:trPr>
          <w:trHeight w:val="850"/>
        </w:trPr>
        <w:tc>
          <w:tcPr>
            <w:tcW w:w="1134" w:type="dxa"/>
            <w:tcBorders>
              <w:bottom w:val="single" w:sz="4" w:space="0" w:color="auto"/>
            </w:tcBorders>
            <w:vAlign w:val="center"/>
          </w:tcPr>
          <w:p w14:paraId="29BD532D" w14:textId="77777777" w:rsidR="002B6FC2" w:rsidRPr="000F5194" w:rsidRDefault="002B6FC2" w:rsidP="002B6FC2">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5F2CB632" w14:textId="77777777" w:rsidR="002B6FC2" w:rsidRDefault="002B6FC2" w:rsidP="00274F35">
            <w:pPr>
              <w:spacing w:line="240" w:lineRule="exact"/>
              <w:contextualSpacing/>
              <w:jc w:val="center"/>
              <w:rPr>
                <w:szCs w:val="21"/>
              </w:rPr>
            </w:pPr>
            <w:r>
              <w:rPr>
                <w:szCs w:val="21"/>
              </w:rPr>
              <w:t>35.0%</w:t>
            </w:r>
          </w:p>
          <w:p w14:paraId="515675A1" w14:textId="77777777" w:rsidR="002B6FC2" w:rsidRPr="000F5194" w:rsidRDefault="002B6FC2" w:rsidP="00274F35">
            <w:pPr>
              <w:spacing w:line="240" w:lineRule="exact"/>
              <w:contextualSpacing/>
              <w:jc w:val="center"/>
              <w:rPr>
                <w:szCs w:val="21"/>
              </w:rPr>
            </w:pPr>
            <w:r>
              <w:rPr>
                <w:szCs w:val="21"/>
              </w:rPr>
              <w:t>40.0%</w:t>
            </w:r>
          </w:p>
        </w:tc>
        <w:tc>
          <w:tcPr>
            <w:tcW w:w="2268" w:type="dxa"/>
            <w:tcBorders>
              <w:bottom w:val="single" w:sz="4" w:space="0" w:color="auto"/>
            </w:tcBorders>
            <w:vAlign w:val="center"/>
          </w:tcPr>
          <w:p w14:paraId="7CEB76AE" w14:textId="77777777" w:rsidR="002B6FC2" w:rsidRPr="000F5194" w:rsidRDefault="002B6FC2" w:rsidP="00274F35">
            <w:pPr>
              <w:spacing w:line="240" w:lineRule="exact"/>
              <w:contextualSpacing/>
              <w:jc w:val="center"/>
              <w:rPr>
                <w:szCs w:val="21"/>
              </w:rPr>
            </w:pPr>
            <w:r>
              <w:rPr>
                <w:szCs w:val="21"/>
              </w:rPr>
              <w:t>29.8%</w:t>
            </w:r>
          </w:p>
        </w:tc>
        <w:tc>
          <w:tcPr>
            <w:tcW w:w="2268" w:type="dxa"/>
            <w:tcBorders>
              <w:bottom w:val="single" w:sz="4" w:space="0" w:color="auto"/>
            </w:tcBorders>
            <w:vAlign w:val="center"/>
          </w:tcPr>
          <w:p w14:paraId="7034DF34" w14:textId="77777777" w:rsidR="002B6FC2" w:rsidRPr="000F5194" w:rsidRDefault="002B6FC2" w:rsidP="00274F35">
            <w:pPr>
              <w:spacing w:line="240" w:lineRule="exact"/>
              <w:contextualSpacing/>
              <w:jc w:val="center"/>
              <w:rPr>
                <w:szCs w:val="21"/>
              </w:rPr>
            </w:pPr>
            <w:r>
              <w:rPr>
                <w:rFonts w:hint="eastAsia"/>
                <w:szCs w:val="21"/>
              </w:rPr>
              <w:t>未達成</w:t>
            </w:r>
          </w:p>
        </w:tc>
      </w:tr>
    </w:tbl>
    <w:p w14:paraId="08E0D7BF" w14:textId="77777777" w:rsidR="002B6FC2" w:rsidRPr="000F5194" w:rsidRDefault="002B6FC2" w:rsidP="002B6FC2">
      <w:pPr>
        <w:rPr>
          <w:rFonts w:asciiTheme="majorEastAsia" w:eastAsiaTheme="majorEastAsia" w:hAnsiTheme="majorEastAsia"/>
          <w:sz w:val="22"/>
        </w:rPr>
      </w:pPr>
    </w:p>
    <w:p w14:paraId="34C18145" w14:textId="77777777" w:rsidR="002B6FC2" w:rsidRDefault="002B6FC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E890775" w14:textId="74AE53C5" w:rsidR="002B6FC2" w:rsidRPr="000F5194" w:rsidRDefault="002B6FC2" w:rsidP="002B6FC2">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-Ⅲ-ア 地域活動協議会への支援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73" behindDoc="0" locked="0" layoutInCell="1" allowOverlap="1" wp14:anchorId="085AB45F" wp14:editId="5ED0B42F">
                <wp:simplePos x="0" y="0"/>
                <wp:positionH relativeFrom="margin">
                  <wp:align>center</wp:align>
                </wp:positionH>
                <wp:positionV relativeFrom="paragraph">
                  <wp:posOffset>-391160</wp:posOffset>
                </wp:positionV>
                <wp:extent cx="609600" cy="3143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1E82CD3A" w14:textId="0F327996" w:rsidR="00E2342B" w:rsidRPr="009C183C" w:rsidRDefault="00E2342B" w:rsidP="002B6FC2">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AB45F" id="テキスト ボックス 38" o:spid="_x0000_s1043" type="#_x0000_t202" style="position:absolute;margin-left:0;margin-top:-30.8pt;width:48pt;height:24.75pt;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" filled="f" stroked="f" strokeweight=".5pt">
                <v:textbox>
                  <w:txbxContent>
                    <w:p w14:paraId="1E82CD3A" w14:textId="0F327996" w:rsidR="00E2342B" w:rsidRPr="009C183C" w:rsidRDefault="00E2342B" w:rsidP="002B6FC2">
                      <w:pPr>
                        <w:jc w:val="center"/>
                        <w:rPr>
                          <w:rFonts w:ascii="ＭＳ ゴシック" w:eastAsia="ＭＳ ゴシック" w:hAnsi="ＭＳ ゴシック"/>
                          <w:b/>
                          <w:sz w:val="22"/>
                        </w:rPr>
                      </w:pPr>
                    </w:p>
                  </w:txbxContent>
                </v:textbox>
                <w10:wrap anchorx="margin"/>
              </v:shape>
            </w:pict>
          </mc:Fallback>
        </mc:AlternateContent>
      </w:r>
    </w:p>
    <w:p w14:paraId="69F01A13" w14:textId="77777777" w:rsidR="002B6FC2" w:rsidRDefault="002B6FC2" w:rsidP="002B6FC2">
      <w:pPr>
        <w:rPr>
          <w:rFonts w:asciiTheme="majorEastAsia" w:eastAsiaTheme="majorEastAsia" w:hAnsiTheme="majorEastAsia"/>
          <w:sz w:val="22"/>
        </w:rPr>
      </w:pPr>
      <w:r>
        <w:rPr>
          <w:rFonts w:asciiTheme="majorEastAsia" w:eastAsiaTheme="majorEastAsia" w:hAnsiTheme="majorEastAsia" w:hint="eastAsia"/>
          <w:sz w:val="22"/>
        </w:rPr>
        <w:t xml:space="preserve">　　　　　　①</w:t>
      </w:r>
      <w:r>
        <w:rPr>
          <w:rFonts w:asciiTheme="majorEastAsia" w:eastAsiaTheme="majorEastAsia" w:hAnsiTheme="majorEastAsia"/>
          <w:sz w:val="22"/>
        </w:rPr>
        <w:t xml:space="preserve"> 活動の活性化に向けた支援</w:t>
      </w:r>
    </w:p>
    <w:p w14:paraId="3B252D6F" w14:textId="77777777" w:rsidR="002B6FC2" w:rsidRDefault="002B6FC2" w:rsidP="002B6FC2">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1C4CCFB2" w14:textId="77777777" w:rsidR="002B6FC2" w:rsidRPr="000F5194" w:rsidRDefault="002B6FC2" w:rsidP="002B6FC2">
      <w:pPr>
        <w:rPr>
          <w:rFonts w:asciiTheme="majorEastAsia" w:eastAsiaTheme="majorEastAsia" w:hAnsiTheme="majorEastAsia"/>
          <w:sz w:val="22"/>
        </w:rPr>
      </w:pPr>
      <w:r>
        <w:rPr>
          <w:rFonts w:asciiTheme="majorEastAsia" w:eastAsiaTheme="majorEastAsia" w:hAnsiTheme="majorEastAsia"/>
          <w:sz w:val="22"/>
        </w:rPr>
        <w:t>目標③「地域活動協議会の構成団体が、地域活動協議会に求められている準行政的機能を認識している割合」</w:t>
      </w:r>
    </w:p>
    <w:tbl>
      <w:tblPr>
        <w:tblStyle w:val="a3"/>
        <w:tblW w:w="10910" w:type="dxa"/>
        <w:tblLayout w:type="fixed"/>
        <w:tblLook w:val="04A0" w:firstRow="1" w:lastRow="0" w:firstColumn="1" w:lastColumn="0" w:noHBand="0" w:noVBand="1"/>
      </w:tblPr>
      <w:tblGrid>
        <w:gridCol w:w="1678"/>
        <w:gridCol w:w="2518"/>
        <w:gridCol w:w="3357"/>
        <w:gridCol w:w="3357"/>
      </w:tblGrid>
      <w:tr w:rsidR="002B6FC2" w:rsidRPr="000F5194" w14:paraId="31C9BAD5" w14:textId="77777777" w:rsidTr="00A856BB">
        <w:trPr>
          <w:trHeight w:val="416"/>
          <w:tblHeader/>
        </w:trPr>
        <w:tc>
          <w:tcPr>
            <w:tcW w:w="2268" w:type="dxa"/>
            <w:gridSpan w:val="4"/>
            <w:tcBorders>
              <w:bottom w:val="single" w:sz="4" w:space="0" w:color="auto"/>
            </w:tcBorders>
            <w:shd w:val="clear" w:color="auto" w:fill="B6DDE8" w:themeFill="accent5" w:themeFillTint="66"/>
            <w:vAlign w:val="center"/>
          </w:tcPr>
          <w:p w14:paraId="49C8A75F" w14:textId="77777777" w:rsidR="002B6FC2" w:rsidRPr="000F5194" w:rsidRDefault="002B6FC2" w:rsidP="002B6FC2">
            <w:pPr>
              <w:spacing w:line="240" w:lineRule="exact"/>
              <w:jc w:val="center"/>
            </w:pPr>
            <w:r>
              <w:rPr>
                <w:rFonts w:hint="eastAsia"/>
              </w:rPr>
              <w:t>29</w:t>
            </w:r>
            <w:r>
              <w:rPr>
                <w:rFonts w:hint="eastAsia"/>
              </w:rPr>
              <w:t>年度</w:t>
            </w:r>
            <w:r w:rsidRPr="000F5194">
              <w:t>目標</w:t>
            </w:r>
          </w:p>
        </w:tc>
      </w:tr>
      <w:tr w:rsidR="002B6FC2" w:rsidRPr="000F5194" w14:paraId="6B34D20C" w14:textId="77777777" w:rsidTr="00A856BB">
        <w:trPr>
          <w:trHeight w:val="416"/>
          <w:tblHeader/>
        </w:trPr>
        <w:tc>
          <w:tcPr>
            <w:tcW w:w="2268" w:type="dxa"/>
            <w:gridSpan w:val="4"/>
            <w:shd w:val="clear" w:color="auto" w:fill="auto"/>
            <w:vAlign w:val="center"/>
          </w:tcPr>
          <w:p w14:paraId="2311569F" w14:textId="77777777" w:rsidR="002B6FC2" w:rsidRDefault="002B6FC2" w:rsidP="002B6FC2">
            <w:pPr>
              <w:spacing w:line="240" w:lineRule="exact"/>
              <w:jc w:val="left"/>
            </w:pPr>
            <w:r>
              <w:t>80.0%</w:t>
            </w:r>
            <w:r>
              <w:rPr>
                <w:rFonts w:hint="eastAsia"/>
              </w:rPr>
              <w:t xml:space="preserve">　</w:t>
            </w:r>
          </w:p>
        </w:tc>
      </w:tr>
      <w:tr w:rsidR="002B6FC2" w:rsidRPr="000F5194" w14:paraId="3D80F32B" w14:textId="77777777" w:rsidTr="00A856BB">
        <w:trPr>
          <w:trHeight w:val="416"/>
          <w:tblHeader/>
        </w:trPr>
        <w:tc>
          <w:tcPr>
            <w:tcW w:w="1134" w:type="dxa"/>
            <w:shd w:val="clear" w:color="auto" w:fill="B6DDE8" w:themeFill="accent5" w:themeFillTint="66"/>
          </w:tcPr>
          <w:p w14:paraId="646B10B7" w14:textId="77777777" w:rsidR="002B6FC2" w:rsidRPr="000F5194" w:rsidRDefault="002B6FC2" w:rsidP="002B6FC2">
            <w:pPr>
              <w:spacing w:line="260" w:lineRule="exact"/>
              <w:contextualSpacing/>
              <w:rPr>
                <w:sz w:val="24"/>
                <w:szCs w:val="24"/>
              </w:rPr>
            </w:pPr>
          </w:p>
        </w:tc>
        <w:tc>
          <w:tcPr>
            <w:tcW w:w="1701" w:type="dxa"/>
            <w:shd w:val="clear" w:color="auto" w:fill="B6DDE8" w:themeFill="accent5" w:themeFillTint="66"/>
            <w:vAlign w:val="center"/>
          </w:tcPr>
          <w:p w14:paraId="7A6D2E25" w14:textId="77777777" w:rsidR="002B6FC2" w:rsidRDefault="002B6FC2" w:rsidP="002B6FC2">
            <w:pPr>
              <w:spacing w:line="240" w:lineRule="exact"/>
              <w:jc w:val="center"/>
            </w:pPr>
            <w:r>
              <w:rPr>
                <w:rFonts w:hint="eastAsia"/>
              </w:rPr>
              <w:t>目標</w:t>
            </w:r>
          </w:p>
          <w:p w14:paraId="49903056" w14:textId="77777777" w:rsidR="002B6FC2" w:rsidRDefault="002B6FC2" w:rsidP="002B6FC2">
            <w:pPr>
              <w:spacing w:line="240" w:lineRule="exact"/>
              <w:jc w:val="center"/>
            </w:pPr>
            <w:r>
              <w:rPr>
                <w:rFonts w:hint="eastAsia"/>
              </w:rPr>
              <w:t>上段：</w:t>
            </w:r>
            <w:r>
              <w:rPr>
                <w:rFonts w:hint="eastAsia"/>
              </w:rPr>
              <w:t>30</w:t>
            </w:r>
            <w:r>
              <w:rPr>
                <w:rFonts w:hint="eastAsia"/>
              </w:rPr>
              <w:t>年度</w:t>
            </w:r>
          </w:p>
          <w:p w14:paraId="3B9B267D" w14:textId="77777777" w:rsidR="002B6FC2" w:rsidRDefault="002B6FC2" w:rsidP="002B6FC2">
            <w:pPr>
              <w:spacing w:line="240" w:lineRule="exact"/>
              <w:jc w:val="center"/>
            </w:pPr>
            <w:r>
              <w:rPr>
                <w:rFonts w:hint="eastAsia"/>
              </w:rPr>
              <w:t>下段：元年度</w:t>
            </w:r>
          </w:p>
        </w:tc>
        <w:tc>
          <w:tcPr>
            <w:tcW w:w="2268" w:type="dxa"/>
            <w:shd w:val="clear" w:color="auto" w:fill="B6DDE8" w:themeFill="accent5" w:themeFillTint="66"/>
            <w:vAlign w:val="center"/>
          </w:tcPr>
          <w:p w14:paraId="4A205BAE" w14:textId="77777777" w:rsidR="002B6FC2" w:rsidRDefault="002B6FC2" w:rsidP="002B6FC2">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566A0CFC" w14:textId="77777777" w:rsidR="002B6FC2" w:rsidRDefault="002B6FC2" w:rsidP="002B6FC2">
            <w:pPr>
              <w:spacing w:line="240" w:lineRule="exact"/>
              <w:jc w:val="center"/>
            </w:pPr>
            <w:r>
              <w:rPr>
                <w:rFonts w:hint="eastAsia"/>
              </w:rPr>
              <w:t>元</w:t>
            </w:r>
            <w:r w:rsidRPr="000F5194">
              <w:t>年度目標の評価</w:t>
            </w:r>
          </w:p>
        </w:tc>
      </w:tr>
      <w:tr w:rsidR="002B6FC2" w:rsidRPr="000F5194" w14:paraId="04C08619" w14:textId="77777777" w:rsidTr="00274F35">
        <w:trPr>
          <w:trHeight w:val="850"/>
        </w:trPr>
        <w:tc>
          <w:tcPr>
            <w:tcW w:w="1134" w:type="dxa"/>
            <w:vAlign w:val="center"/>
          </w:tcPr>
          <w:p w14:paraId="16FD8760"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173F1DAF" w14:textId="77777777" w:rsidR="002B6FC2" w:rsidRDefault="002B6FC2" w:rsidP="00274F35">
            <w:pPr>
              <w:spacing w:line="240" w:lineRule="exact"/>
              <w:contextualSpacing/>
              <w:jc w:val="center"/>
              <w:rPr>
                <w:szCs w:val="21"/>
              </w:rPr>
            </w:pPr>
            <w:r>
              <w:rPr>
                <w:szCs w:val="21"/>
              </w:rPr>
              <w:t>80.0%</w:t>
            </w:r>
          </w:p>
          <w:p w14:paraId="6B6271B4" w14:textId="77777777" w:rsidR="002B6FC2" w:rsidRPr="000F5194" w:rsidRDefault="002B6FC2" w:rsidP="00274F35">
            <w:pPr>
              <w:spacing w:line="240" w:lineRule="exact"/>
              <w:contextualSpacing/>
              <w:jc w:val="center"/>
              <w:rPr>
                <w:szCs w:val="21"/>
              </w:rPr>
            </w:pPr>
            <w:r>
              <w:rPr>
                <w:szCs w:val="21"/>
              </w:rPr>
              <w:t>81.0%</w:t>
            </w:r>
          </w:p>
        </w:tc>
        <w:tc>
          <w:tcPr>
            <w:tcW w:w="2268" w:type="dxa"/>
            <w:vAlign w:val="center"/>
          </w:tcPr>
          <w:p w14:paraId="3AB0E9E5" w14:textId="77777777" w:rsidR="002B6FC2" w:rsidRPr="000F5194" w:rsidRDefault="002B6FC2" w:rsidP="00274F35">
            <w:pPr>
              <w:spacing w:line="240" w:lineRule="exact"/>
              <w:contextualSpacing/>
              <w:jc w:val="center"/>
              <w:rPr>
                <w:szCs w:val="21"/>
              </w:rPr>
            </w:pPr>
            <w:r>
              <w:rPr>
                <w:szCs w:val="21"/>
              </w:rPr>
              <w:t>60.8%</w:t>
            </w:r>
          </w:p>
        </w:tc>
        <w:tc>
          <w:tcPr>
            <w:tcW w:w="2268" w:type="dxa"/>
            <w:vAlign w:val="center"/>
          </w:tcPr>
          <w:p w14:paraId="3009D86C"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74D21D30" w14:textId="77777777" w:rsidTr="00274F35">
        <w:trPr>
          <w:trHeight w:val="850"/>
        </w:trPr>
        <w:tc>
          <w:tcPr>
            <w:tcW w:w="1134" w:type="dxa"/>
            <w:vAlign w:val="center"/>
          </w:tcPr>
          <w:p w14:paraId="68E51EE8"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38DFA278" w14:textId="77777777" w:rsidR="002B6FC2" w:rsidRDefault="002B6FC2" w:rsidP="00274F35">
            <w:pPr>
              <w:spacing w:line="240" w:lineRule="exact"/>
              <w:contextualSpacing/>
              <w:jc w:val="center"/>
              <w:rPr>
                <w:szCs w:val="21"/>
              </w:rPr>
            </w:pPr>
            <w:r>
              <w:rPr>
                <w:szCs w:val="21"/>
              </w:rPr>
              <w:t>81.0%</w:t>
            </w:r>
          </w:p>
          <w:p w14:paraId="7668968E" w14:textId="77777777" w:rsidR="002B6FC2" w:rsidRPr="000F5194" w:rsidRDefault="002B6FC2" w:rsidP="00274F35">
            <w:pPr>
              <w:spacing w:line="240" w:lineRule="exact"/>
              <w:contextualSpacing/>
              <w:jc w:val="center"/>
              <w:rPr>
                <w:szCs w:val="21"/>
              </w:rPr>
            </w:pPr>
            <w:r>
              <w:rPr>
                <w:szCs w:val="21"/>
              </w:rPr>
              <w:t>82.0%</w:t>
            </w:r>
          </w:p>
        </w:tc>
        <w:tc>
          <w:tcPr>
            <w:tcW w:w="2268" w:type="dxa"/>
            <w:vAlign w:val="center"/>
          </w:tcPr>
          <w:p w14:paraId="2564B1EF" w14:textId="77777777" w:rsidR="002B6FC2" w:rsidRPr="000F5194" w:rsidRDefault="002B6FC2" w:rsidP="00274F35">
            <w:pPr>
              <w:spacing w:line="240" w:lineRule="exact"/>
              <w:contextualSpacing/>
              <w:jc w:val="center"/>
              <w:rPr>
                <w:szCs w:val="21"/>
              </w:rPr>
            </w:pPr>
            <w:r>
              <w:rPr>
                <w:szCs w:val="21"/>
              </w:rPr>
              <w:t>82.7%</w:t>
            </w:r>
          </w:p>
        </w:tc>
        <w:tc>
          <w:tcPr>
            <w:tcW w:w="2268" w:type="dxa"/>
            <w:vAlign w:val="center"/>
          </w:tcPr>
          <w:p w14:paraId="230AEA7A"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171DE942" w14:textId="77777777" w:rsidTr="00274F35">
        <w:trPr>
          <w:trHeight w:val="850"/>
        </w:trPr>
        <w:tc>
          <w:tcPr>
            <w:tcW w:w="1134" w:type="dxa"/>
            <w:vAlign w:val="center"/>
          </w:tcPr>
          <w:p w14:paraId="3BB6B698"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6B87BE4E" w14:textId="77777777" w:rsidR="002B6FC2" w:rsidRDefault="002B6FC2" w:rsidP="00274F35">
            <w:pPr>
              <w:spacing w:line="240" w:lineRule="exact"/>
              <w:contextualSpacing/>
              <w:jc w:val="center"/>
              <w:rPr>
                <w:szCs w:val="21"/>
              </w:rPr>
            </w:pPr>
            <w:r>
              <w:rPr>
                <w:szCs w:val="21"/>
              </w:rPr>
              <w:t>80.0%</w:t>
            </w:r>
          </w:p>
          <w:p w14:paraId="519CB56A" w14:textId="77777777" w:rsidR="002B6FC2" w:rsidRPr="000F5194" w:rsidRDefault="002B6FC2" w:rsidP="00274F35">
            <w:pPr>
              <w:spacing w:line="240" w:lineRule="exact"/>
              <w:contextualSpacing/>
              <w:jc w:val="center"/>
              <w:rPr>
                <w:szCs w:val="21"/>
              </w:rPr>
            </w:pPr>
            <w:r>
              <w:rPr>
                <w:szCs w:val="21"/>
              </w:rPr>
              <w:t>81.0%</w:t>
            </w:r>
          </w:p>
        </w:tc>
        <w:tc>
          <w:tcPr>
            <w:tcW w:w="2268" w:type="dxa"/>
            <w:vAlign w:val="center"/>
          </w:tcPr>
          <w:p w14:paraId="03E87FC0" w14:textId="77777777" w:rsidR="002B6FC2" w:rsidRPr="00100A04" w:rsidRDefault="002B6FC2" w:rsidP="00274F35">
            <w:pPr>
              <w:spacing w:line="240" w:lineRule="exact"/>
              <w:contextualSpacing/>
              <w:jc w:val="center"/>
              <w:rPr>
                <w:color w:val="000000" w:themeColor="text1"/>
                <w:szCs w:val="21"/>
              </w:rPr>
            </w:pPr>
            <w:r w:rsidRPr="0063075C">
              <w:rPr>
                <w:rFonts w:hint="eastAsia"/>
                <w:color w:val="000000" w:themeColor="text1"/>
                <w:szCs w:val="21"/>
              </w:rPr>
              <w:t>79.9</w:t>
            </w:r>
            <w:r w:rsidRPr="0063075C">
              <w:rPr>
                <w:color w:val="000000" w:themeColor="text1"/>
                <w:szCs w:val="21"/>
              </w:rPr>
              <w:t>%</w:t>
            </w:r>
          </w:p>
        </w:tc>
        <w:tc>
          <w:tcPr>
            <w:tcW w:w="2268" w:type="dxa"/>
            <w:vAlign w:val="center"/>
          </w:tcPr>
          <w:p w14:paraId="09798CDE"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76DEBB21" w14:textId="77777777" w:rsidTr="00274F35">
        <w:trPr>
          <w:trHeight w:val="850"/>
        </w:trPr>
        <w:tc>
          <w:tcPr>
            <w:tcW w:w="1134" w:type="dxa"/>
            <w:vAlign w:val="center"/>
          </w:tcPr>
          <w:p w14:paraId="718A3CD3"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5F4C5F2A" w14:textId="77777777" w:rsidR="002B6FC2" w:rsidRDefault="002B6FC2" w:rsidP="00274F35">
            <w:pPr>
              <w:spacing w:line="240" w:lineRule="exact"/>
              <w:contextualSpacing/>
              <w:jc w:val="center"/>
              <w:rPr>
                <w:szCs w:val="21"/>
              </w:rPr>
            </w:pPr>
            <w:r>
              <w:rPr>
                <w:szCs w:val="21"/>
              </w:rPr>
              <w:t>80.0%</w:t>
            </w:r>
          </w:p>
          <w:p w14:paraId="0FEBB97C" w14:textId="77777777" w:rsidR="002B6FC2" w:rsidRPr="000F5194" w:rsidRDefault="002B6FC2" w:rsidP="00274F35">
            <w:pPr>
              <w:spacing w:line="240" w:lineRule="exact"/>
              <w:contextualSpacing/>
              <w:jc w:val="center"/>
              <w:rPr>
                <w:szCs w:val="21"/>
              </w:rPr>
            </w:pPr>
            <w:r>
              <w:rPr>
                <w:szCs w:val="21"/>
              </w:rPr>
              <w:t>81.0%</w:t>
            </w:r>
          </w:p>
        </w:tc>
        <w:tc>
          <w:tcPr>
            <w:tcW w:w="2268" w:type="dxa"/>
            <w:vAlign w:val="center"/>
          </w:tcPr>
          <w:p w14:paraId="61377AC0" w14:textId="77777777" w:rsidR="002B6FC2" w:rsidRPr="000F5194" w:rsidRDefault="002B6FC2" w:rsidP="00274F35">
            <w:pPr>
              <w:spacing w:line="240" w:lineRule="exact"/>
              <w:contextualSpacing/>
              <w:jc w:val="center"/>
              <w:rPr>
                <w:szCs w:val="21"/>
              </w:rPr>
            </w:pPr>
            <w:r>
              <w:rPr>
                <w:szCs w:val="21"/>
              </w:rPr>
              <w:t>70.3%</w:t>
            </w:r>
          </w:p>
        </w:tc>
        <w:tc>
          <w:tcPr>
            <w:tcW w:w="2268" w:type="dxa"/>
            <w:vAlign w:val="center"/>
          </w:tcPr>
          <w:p w14:paraId="286CF423"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42A6466B" w14:textId="77777777" w:rsidTr="00274F35">
        <w:trPr>
          <w:trHeight w:val="850"/>
        </w:trPr>
        <w:tc>
          <w:tcPr>
            <w:tcW w:w="1134" w:type="dxa"/>
            <w:vAlign w:val="center"/>
          </w:tcPr>
          <w:p w14:paraId="59BDC7B7"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60A39284" w14:textId="77777777" w:rsidR="002B6FC2" w:rsidRDefault="002B6FC2" w:rsidP="00274F35">
            <w:pPr>
              <w:spacing w:line="240" w:lineRule="exact"/>
              <w:contextualSpacing/>
              <w:jc w:val="center"/>
              <w:rPr>
                <w:szCs w:val="21"/>
              </w:rPr>
            </w:pPr>
            <w:r>
              <w:rPr>
                <w:szCs w:val="21"/>
              </w:rPr>
              <w:t>96.0%</w:t>
            </w:r>
          </w:p>
          <w:p w14:paraId="7E38C663" w14:textId="77777777" w:rsidR="002B6FC2" w:rsidRPr="000F5194" w:rsidRDefault="002B6FC2" w:rsidP="00274F35">
            <w:pPr>
              <w:spacing w:line="240" w:lineRule="exact"/>
              <w:contextualSpacing/>
              <w:jc w:val="center"/>
              <w:rPr>
                <w:szCs w:val="21"/>
              </w:rPr>
            </w:pPr>
            <w:r>
              <w:rPr>
                <w:szCs w:val="21"/>
              </w:rPr>
              <w:t>97.0%</w:t>
            </w:r>
          </w:p>
        </w:tc>
        <w:tc>
          <w:tcPr>
            <w:tcW w:w="2268" w:type="dxa"/>
            <w:vAlign w:val="center"/>
          </w:tcPr>
          <w:p w14:paraId="631FCE81" w14:textId="77777777" w:rsidR="002B6FC2" w:rsidRPr="000F5194" w:rsidRDefault="002B6FC2" w:rsidP="00274F35">
            <w:pPr>
              <w:spacing w:line="240" w:lineRule="exact"/>
              <w:contextualSpacing/>
              <w:jc w:val="center"/>
              <w:rPr>
                <w:szCs w:val="21"/>
              </w:rPr>
            </w:pPr>
            <w:r>
              <w:rPr>
                <w:szCs w:val="21"/>
              </w:rPr>
              <w:t>64.8%</w:t>
            </w:r>
          </w:p>
        </w:tc>
        <w:tc>
          <w:tcPr>
            <w:tcW w:w="2268" w:type="dxa"/>
            <w:vAlign w:val="center"/>
          </w:tcPr>
          <w:p w14:paraId="56422585"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6E3898F8" w14:textId="77777777" w:rsidTr="00274F35">
        <w:trPr>
          <w:trHeight w:val="850"/>
        </w:trPr>
        <w:tc>
          <w:tcPr>
            <w:tcW w:w="1134" w:type="dxa"/>
            <w:vAlign w:val="center"/>
          </w:tcPr>
          <w:p w14:paraId="7FE84E4F"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0E112BEE" w14:textId="77777777" w:rsidR="002B6FC2" w:rsidRDefault="002B6FC2" w:rsidP="00274F35">
            <w:pPr>
              <w:spacing w:line="240" w:lineRule="exact"/>
              <w:contextualSpacing/>
              <w:jc w:val="center"/>
              <w:rPr>
                <w:szCs w:val="21"/>
              </w:rPr>
            </w:pPr>
            <w:r>
              <w:rPr>
                <w:szCs w:val="21"/>
              </w:rPr>
              <w:t>80.0%</w:t>
            </w:r>
          </w:p>
          <w:p w14:paraId="43CF0D6C" w14:textId="77777777" w:rsidR="002B6FC2" w:rsidRPr="000F5194" w:rsidRDefault="002B6FC2" w:rsidP="00274F35">
            <w:pPr>
              <w:spacing w:line="240" w:lineRule="exact"/>
              <w:contextualSpacing/>
              <w:jc w:val="center"/>
              <w:rPr>
                <w:szCs w:val="21"/>
              </w:rPr>
            </w:pPr>
            <w:r>
              <w:rPr>
                <w:szCs w:val="21"/>
              </w:rPr>
              <w:t>81.0%</w:t>
            </w:r>
          </w:p>
        </w:tc>
        <w:tc>
          <w:tcPr>
            <w:tcW w:w="2268" w:type="dxa"/>
            <w:vAlign w:val="center"/>
          </w:tcPr>
          <w:p w14:paraId="7942B868" w14:textId="77777777" w:rsidR="002B6FC2" w:rsidRPr="000F5194" w:rsidRDefault="002B6FC2" w:rsidP="00274F35">
            <w:pPr>
              <w:spacing w:line="240" w:lineRule="exact"/>
              <w:contextualSpacing/>
              <w:jc w:val="center"/>
              <w:rPr>
                <w:szCs w:val="21"/>
              </w:rPr>
            </w:pPr>
            <w:r>
              <w:rPr>
                <w:szCs w:val="21"/>
              </w:rPr>
              <w:t>72.3%</w:t>
            </w:r>
          </w:p>
        </w:tc>
        <w:tc>
          <w:tcPr>
            <w:tcW w:w="2268" w:type="dxa"/>
            <w:vAlign w:val="center"/>
          </w:tcPr>
          <w:p w14:paraId="0FA95543"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7EA6CE9B" w14:textId="77777777" w:rsidTr="00274F35">
        <w:trPr>
          <w:trHeight w:val="850"/>
        </w:trPr>
        <w:tc>
          <w:tcPr>
            <w:tcW w:w="1134" w:type="dxa"/>
            <w:vAlign w:val="center"/>
          </w:tcPr>
          <w:p w14:paraId="0C5153B0"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27044880" w14:textId="77777777" w:rsidR="002B6FC2" w:rsidRDefault="002B6FC2" w:rsidP="00274F35">
            <w:pPr>
              <w:spacing w:line="240" w:lineRule="exact"/>
              <w:contextualSpacing/>
              <w:jc w:val="center"/>
              <w:rPr>
                <w:szCs w:val="21"/>
              </w:rPr>
            </w:pPr>
            <w:r>
              <w:rPr>
                <w:szCs w:val="21"/>
              </w:rPr>
              <w:t>80.0%</w:t>
            </w:r>
          </w:p>
          <w:p w14:paraId="6A5E2DDD" w14:textId="77777777" w:rsidR="002B6FC2" w:rsidRPr="000F5194" w:rsidRDefault="002B6FC2" w:rsidP="00274F35">
            <w:pPr>
              <w:spacing w:line="240" w:lineRule="exact"/>
              <w:contextualSpacing/>
              <w:jc w:val="center"/>
              <w:rPr>
                <w:szCs w:val="21"/>
              </w:rPr>
            </w:pPr>
            <w:r>
              <w:rPr>
                <w:szCs w:val="21"/>
              </w:rPr>
              <w:t>81.0%</w:t>
            </w:r>
          </w:p>
        </w:tc>
        <w:tc>
          <w:tcPr>
            <w:tcW w:w="2268" w:type="dxa"/>
            <w:vAlign w:val="center"/>
          </w:tcPr>
          <w:p w14:paraId="3A126F8C" w14:textId="77777777" w:rsidR="002B6FC2" w:rsidRPr="000F5194" w:rsidRDefault="002B6FC2" w:rsidP="00274F35">
            <w:pPr>
              <w:spacing w:line="240" w:lineRule="exact"/>
              <w:contextualSpacing/>
              <w:jc w:val="center"/>
              <w:rPr>
                <w:szCs w:val="21"/>
              </w:rPr>
            </w:pPr>
            <w:r>
              <w:rPr>
                <w:szCs w:val="21"/>
              </w:rPr>
              <w:t>73.7%</w:t>
            </w:r>
          </w:p>
        </w:tc>
        <w:tc>
          <w:tcPr>
            <w:tcW w:w="2268" w:type="dxa"/>
            <w:vAlign w:val="center"/>
          </w:tcPr>
          <w:p w14:paraId="704E15CA"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6E7E55BE" w14:textId="77777777" w:rsidTr="00274F35">
        <w:trPr>
          <w:trHeight w:val="850"/>
        </w:trPr>
        <w:tc>
          <w:tcPr>
            <w:tcW w:w="1134" w:type="dxa"/>
            <w:vAlign w:val="center"/>
          </w:tcPr>
          <w:p w14:paraId="6051039F"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1F04D995" w14:textId="77777777" w:rsidR="002B6FC2" w:rsidRDefault="002B6FC2" w:rsidP="00274F35">
            <w:pPr>
              <w:spacing w:line="240" w:lineRule="exact"/>
              <w:contextualSpacing/>
              <w:jc w:val="center"/>
              <w:rPr>
                <w:szCs w:val="21"/>
              </w:rPr>
            </w:pPr>
            <w:r>
              <w:rPr>
                <w:szCs w:val="21"/>
              </w:rPr>
              <w:t>70.0%</w:t>
            </w:r>
          </w:p>
          <w:p w14:paraId="181BF569" w14:textId="77777777" w:rsidR="002B6FC2" w:rsidRPr="000F5194" w:rsidRDefault="002B6FC2" w:rsidP="00274F35">
            <w:pPr>
              <w:spacing w:line="240" w:lineRule="exact"/>
              <w:contextualSpacing/>
              <w:jc w:val="center"/>
              <w:rPr>
                <w:szCs w:val="21"/>
              </w:rPr>
            </w:pPr>
            <w:r>
              <w:rPr>
                <w:szCs w:val="21"/>
              </w:rPr>
              <w:t>80.0%</w:t>
            </w:r>
          </w:p>
        </w:tc>
        <w:tc>
          <w:tcPr>
            <w:tcW w:w="2268" w:type="dxa"/>
            <w:vAlign w:val="center"/>
          </w:tcPr>
          <w:p w14:paraId="03A26D2D" w14:textId="77777777" w:rsidR="002B6FC2" w:rsidRPr="000F5194" w:rsidRDefault="002B6FC2" w:rsidP="00274F35">
            <w:pPr>
              <w:spacing w:line="240" w:lineRule="exact"/>
              <w:contextualSpacing/>
              <w:jc w:val="center"/>
              <w:rPr>
                <w:szCs w:val="21"/>
              </w:rPr>
            </w:pPr>
            <w:r>
              <w:rPr>
                <w:szCs w:val="21"/>
              </w:rPr>
              <w:t>41.2%</w:t>
            </w:r>
          </w:p>
        </w:tc>
        <w:tc>
          <w:tcPr>
            <w:tcW w:w="2268" w:type="dxa"/>
            <w:vAlign w:val="center"/>
          </w:tcPr>
          <w:p w14:paraId="09431B63"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5E63347A" w14:textId="77777777" w:rsidTr="00274F35">
        <w:trPr>
          <w:trHeight w:val="850"/>
        </w:trPr>
        <w:tc>
          <w:tcPr>
            <w:tcW w:w="1134" w:type="dxa"/>
            <w:vAlign w:val="center"/>
          </w:tcPr>
          <w:p w14:paraId="7FAC3D60"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0DBB86B0" w14:textId="77777777" w:rsidR="002B6FC2" w:rsidRDefault="002B6FC2" w:rsidP="00274F35">
            <w:pPr>
              <w:spacing w:line="240" w:lineRule="exact"/>
              <w:contextualSpacing/>
              <w:jc w:val="center"/>
              <w:rPr>
                <w:szCs w:val="21"/>
              </w:rPr>
            </w:pPr>
            <w:r>
              <w:rPr>
                <w:szCs w:val="21"/>
              </w:rPr>
              <w:t>80.0%</w:t>
            </w:r>
          </w:p>
          <w:p w14:paraId="6E2AB652" w14:textId="77777777" w:rsidR="002B6FC2" w:rsidRPr="000F5194" w:rsidRDefault="002B6FC2" w:rsidP="00274F35">
            <w:pPr>
              <w:spacing w:line="240" w:lineRule="exact"/>
              <w:contextualSpacing/>
              <w:jc w:val="center"/>
              <w:rPr>
                <w:szCs w:val="21"/>
              </w:rPr>
            </w:pPr>
            <w:r>
              <w:rPr>
                <w:szCs w:val="21"/>
              </w:rPr>
              <w:t>81.0%</w:t>
            </w:r>
          </w:p>
        </w:tc>
        <w:tc>
          <w:tcPr>
            <w:tcW w:w="2268" w:type="dxa"/>
            <w:vAlign w:val="center"/>
          </w:tcPr>
          <w:p w14:paraId="77A16451" w14:textId="77777777" w:rsidR="002B6FC2" w:rsidRPr="000F5194" w:rsidRDefault="002B6FC2" w:rsidP="00274F35">
            <w:pPr>
              <w:spacing w:line="240" w:lineRule="exact"/>
              <w:contextualSpacing/>
              <w:jc w:val="center"/>
              <w:rPr>
                <w:szCs w:val="21"/>
              </w:rPr>
            </w:pPr>
            <w:r>
              <w:rPr>
                <w:szCs w:val="21"/>
              </w:rPr>
              <w:t>62.6%</w:t>
            </w:r>
          </w:p>
        </w:tc>
        <w:tc>
          <w:tcPr>
            <w:tcW w:w="2268" w:type="dxa"/>
            <w:vAlign w:val="center"/>
          </w:tcPr>
          <w:p w14:paraId="05927370"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2B05993A" w14:textId="77777777" w:rsidTr="00274F35">
        <w:trPr>
          <w:trHeight w:val="850"/>
        </w:trPr>
        <w:tc>
          <w:tcPr>
            <w:tcW w:w="1134" w:type="dxa"/>
            <w:vAlign w:val="center"/>
          </w:tcPr>
          <w:p w14:paraId="1EE10D48"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3AC73848" w14:textId="77777777" w:rsidR="002B6FC2" w:rsidRDefault="002B6FC2" w:rsidP="00274F35">
            <w:pPr>
              <w:spacing w:line="240" w:lineRule="exact"/>
              <w:contextualSpacing/>
              <w:jc w:val="center"/>
              <w:rPr>
                <w:szCs w:val="21"/>
              </w:rPr>
            </w:pPr>
            <w:r>
              <w:rPr>
                <w:szCs w:val="21"/>
              </w:rPr>
              <w:t>80.0%</w:t>
            </w:r>
          </w:p>
          <w:p w14:paraId="07C6F3AF" w14:textId="77777777" w:rsidR="002B6FC2" w:rsidRPr="000F5194" w:rsidRDefault="002B6FC2" w:rsidP="00274F35">
            <w:pPr>
              <w:spacing w:line="240" w:lineRule="exact"/>
              <w:contextualSpacing/>
              <w:jc w:val="center"/>
              <w:rPr>
                <w:szCs w:val="21"/>
              </w:rPr>
            </w:pPr>
            <w:r>
              <w:rPr>
                <w:szCs w:val="21"/>
              </w:rPr>
              <w:t>81.0%</w:t>
            </w:r>
          </w:p>
        </w:tc>
        <w:tc>
          <w:tcPr>
            <w:tcW w:w="2268" w:type="dxa"/>
            <w:vAlign w:val="center"/>
          </w:tcPr>
          <w:p w14:paraId="767F25A9" w14:textId="77777777" w:rsidR="002B6FC2" w:rsidRPr="000F5194" w:rsidRDefault="002B6FC2" w:rsidP="00274F35">
            <w:pPr>
              <w:spacing w:line="240" w:lineRule="exact"/>
              <w:contextualSpacing/>
              <w:jc w:val="center"/>
              <w:rPr>
                <w:szCs w:val="21"/>
              </w:rPr>
            </w:pPr>
            <w:r>
              <w:rPr>
                <w:szCs w:val="21"/>
              </w:rPr>
              <w:t>82.8%</w:t>
            </w:r>
          </w:p>
        </w:tc>
        <w:tc>
          <w:tcPr>
            <w:tcW w:w="2268" w:type="dxa"/>
            <w:vAlign w:val="center"/>
          </w:tcPr>
          <w:p w14:paraId="06D4C13B"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23F79FBA" w14:textId="77777777" w:rsidTr="00274F35">
        <w:trPr>
          <w:trHeight w:val="850"/>
        </w:trPr>
        <w:tc>
          <w:tcPr>
            <w:tcW w:w="1134" w:type="dxa"/>
            <w:vAlign w:val="center"/>
          </w:tcPr>
          <w:p w14:paraId="10D400AB"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302A553F" w14:textId="77777777" w:rsidR="002B6FC2" w:rsidRDefault="002B6FC2" w:rsidP="00274F35">
            <w:pPr>
              <w:spacing w:line="240" w:lineRule="exact"/>
              <w:contextualSpacing/>
              <w:jc w:val="center"/>
              <w:rPr>
                <w:szCs w:val="21"/>
              </w:rPr>
            </w:pPr>
            <w:r>
              <w:rPr>
                <w:szCs w:val="21"/>
              </w:rPr>
              <w:t>80.0%</w:t>
            </w:r>
          </w:p>
          <w:p w14:paraId="63152368" w14:textId="77777777" w:rsidR="002B6FC2" w:rsidRPr="000F5194" w:rsidRDefault="002B6FC2" w:rsidP="00274F35">
            <w:pPr>
              <w:spacing w:line="240" w:lineRule="exact"/>
              <w:contextualSpacing/>
              <w:jc w:val="center"/>
              <w:rPr>
                <w:szCs w:val="21"/>
              </w:rPr>
            </w:pPr>
            <w:r>
              <w:rPr>
                <w:szCs w:val="21"/>
              </w:rPr>
              <w:t>93.0%</w:t>
            </w:r>
          </w:p>
        </w:tc>
        <w:tc>
          <w:tcPr>
            <w:tcW w:w="2268" w:type="dxa"/>
            <w:vAlign w:val="center"/>
          </w:tcPr>
          <w:p w14:paraId="3CFC3E99" w14:textId="77777777" w:rsidR="002B6FC2" w:rsidRPr="000F5194" w:rsidRDefault="002B6FC2" w:rsidP="00274F35">
            <w:pPr>
              <w:spacing w:line="240" w:lineRule="exact"/>
              <w:contextualSpacing/>
              <w:jc w:val="center"/>
              <w:rPr>
                <w:szCs w:val="21"/>
              </w:rPr>
            </w:pPr>
            <w:r>
              <w:rPr>
                <w:szCs w:val="21"/>
              </w:rPr>
              <w:t>55.9%</w:t>
            </w:r>
          </w:p>
        </w:tc>
        <w:tc>
          <w:tcPr>
            <w:tcW w:w="2268" w:type="dxa"/>
            <w:vAlign w:val="center"/>
          </w:tcPr>
          <w:p w14:paraId="33FA4A0D"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2EE7C5EE" w14:textId="77777777" w:rsidTr="00274F35">
        <w:trPr>
          <w:trHeight w:val="850"/>
        </w:trPr>
        <w:tc>
          <w:tcPr>
            <w:tcW w:w="1134" w:type="dxa"/>
            <w:vAlign w:val="center"/>
          </w:tcPr>
          <w:p w14:paraId="6DB77597"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32270596" w14:textId="77777777" w:rsidR="002B6FC2" w:rsidRDefault="002B6FC2" w:rsidP="00274F35">
            <w:pPr>
              <w:spacing w:line="240" w:lineRule="exact"/>
              <w:contextualSpacing/>
              <w:jc w:val="center"/>
              <w:rPr>
                <w:szCs w:val="21"/>
              </w:rPr>
            </w:pPr>
            <w:r>
              <w:rPr>
                <w:szCs w:val="21"/>
              </w:rPr>
              <w:t>80.0%</w:t>
            </w:r>
          </w:p>
          <w:p w14:paraId="1E0E1C58" w14:textId="77777777" w:rsidR="002B6FC2" w:rsidRPr="000F5194" w:rsidRDefault="002B6FC2" w:rsidP="00274F35">
            <w:pPr>
              <w:spacing w:line="240" w:lineRule="exact"/>
              <w:contextualSpacing/>
              <w:jc w:val="center"/>
              <w:rPr>
                <w:szCs w:val="21"/>
              </w:rPr>
            </w:pPr>
            <w:r>
              <w:rPr>
                <w:szCs w:val="21"/>
              </w:rPr>
              <w:t>81.0%</w:t>
            </w:r>
          </w:p>
        </w:tc>
        <w:tc>
          <w:tcPr>
            <w:tcW w:w="2268" w:type="dxa"/>
            <w:vAlign w:val="center"/>
          </w:tcPr>
          <w:p w14:paraId="1E620F12" w14:textId="77777777" w:rsidR="002B6FC2" w:rsidRPr="000F5194" w:rsidRDefault="002B6FC2" w:rsidP="00274F35">
            <w:pPr>
              <w:spacing w:line="240" w:lineRule="exact"/>
              <w:contextualSpacing/>
              <w:jc w:val="center"/>
              <w:rPr>
                <w:szCs w:val="21"/>
              </w:rPr>
            </w:pPr>
            <w:r>
              <w:rPr>
                <w:szCs w:val="21"/>
              </w:rPr>
              <w:t>74.5%</w:t>
            </w:r>
          </w:p>
        </w:tc>
        <w:tc>
          <w:tcPr>
            <w:tcW w:w="2268" w:type="dxa"/>
            <w:vAlign w:val="center"/>
          </w:tcPr>
          <w:p w14:paraId="32E8FABC"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79902E21" w14:textId="77777777" w:rsidTr="00274F35">
        <w:trPr>
          <w:trHeight w:val="850"/>
        </w:trPr>
        <w:tc>
          <w:tcPr>
            <w:tcW w:w="1134" w:type="dxa"/>
            <w:vAlign w:val="center"/>
          </w:tcPr>
          <w:p w14:paraId="0CA107D1"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18B593ED" w14:textId="77777777" w:rsidR="002B6FC2" w:rsidRDefault="002B6FC2" w:rsidP="00274F35">
            <w:pPr>
              <w:spacing w:line="240" w:lineRule="exact"/>
              <w:contextualSpacing/>
              <w:jc w:val="center"/>
              <w:rPr>
                <w:szCs w:val="21"/>
              </w:rPr>
            </w:pPr>
            <w:r>
              <w:rPr>
                <w:szCs w:val="21"/>
              </w:rPr>
              <w:t>75.0%</w:t>
            </w:r>
          </w:p>
          <w:p w14:paraId="08F8AB04" w14:textId="77777777" w:rsidR="002B6FC2" w:rsidRPr="000F5194" w:rsidRDefault="002B6FC2" w:rsidP="00274F35">
            <w:pPr>
              <w:spacing w:line="240" w:lineRule="exact"/>
              <w:contextualSpacing/>
              <w:jc w:val="center"/>
              <w:rPr>
                <w:szCs w:val="21"/>
              </w:rPr>
            </w:pPr>
            <w:r>
              <w:rPr>
                <w:szCs w:val="21"/>
              </w:rPr>
              <w:t>85.0%</w:t>
            </w:r>
          </w:p>
        </w:tc>
        <w:tc>
          <w:tcPr>
            <w:tcW w:w="2268" w:type="dxa"/>
            <w:vAlign w:val="center"/>
          </w:tcPr>
          <w:p w14:paraId="46C5699B" w14:textId="77777777" w:rsidR="002B6FC2" w:rsidRPr="000F5194" w:rsidRDefault="002B6FC2" w:rsidP="00274F35">
            <w:pPr>
              <w:spacing w:line="240" w:lineRule="exact"/>
              <w:contextualSpacing/>
              <w:jc w:val="center"/>
              <w:rPr>
                <w:szCs w:val="21"/>
              </w:rPr>
            </w:pPr>
            <w:r>
              <w:rPr>
                <w:szCs w:val="21"/>
              </w:rPr>
              <w:t>82.1%</w:t>
            </w:r>
          </w:p>
        </w:tc>
        <w:tc>
          <w:tcPr>
            <w:tcW w:w="2268" w:type="dxa"/>
            <w:vAlign w:val="center"/>
          </w:tcPr>
          <w:p w14:paraId="1E713F25"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6E6378BD" w14:textId="77777777" w:rsidTr="00274F35">
        <w:trPr>
          <w:trHeight w:val="850"/>
        </w:trPr>
        <w:tc>
          <w:tcPr>
            <w:tcW w:w="1134" w:type="dxa"/>
            <w:vAlign w:val="center"/>
          </w:tcPr>
          <w:p w14:paraId="2B4690F7"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4D3419A3" w14:textId="77777777" w:rsidR="002B6FC2" w:rsidRDefault="002B6FC2" w:rsidP="00274F35">
            <w:pPr>
              <w:spacing w:line="240" w:lineRule="exact"/>
              <w:contextualSpacing/>
              <w:jc w:val="center"/>
              <w:rPr>
                <w:szCs w:val="21"/>
              </w:rPr>
            </w:pPr>
            <w:r>
              <w:rPr>
                <w:szCs w:val="21"/>
              </w:rPr>
              <w:t>88.0%</w:t>
            </w:r>
          </w:p>
          <w:p w14:paraId="62C86E1C" w14:textId="77777777" w:rsidR="002B6FC2" w:rsidRPr="000F5194" w:rsidRDefault="002B6FC2" w:rsidP="00274F35">
            <w:pPr>
              <w:spacing w:line="240" w:lineRule="exact"/>
              <w:contextualSpacing/>
              <w:jc w:val="center"/>
              <w:rPr>
                <w:szCs w:val="21"/>
              </w:rPr>
            </w:pPr>
            <w:r>
              <w:rPr>
                <w:szCs w:val="21"/>
              </w:rPr>
              <w:t>89.0%</w:t>
            </w:r>
          </w:p>
        </w:tc>
        <w:tc>
          <w:tcPr>
            <w:tcW w:w="2268" w:type="dxa"/>
            <w:vAlign w:val="center"/>
          </w:tcPr>
          <w:p w14:paraId="3E351797" w14:textId="77777777" w:rsidR="002B6FC2" w:rsidRPr="000F5194" w:rsidRDefault="002B6FC2" w:rsidP="00274F35">
            <w:pPr>
              <w:spacing w:line="240" w:lineRule="exact"/>
              <w:contextualSpacing/>
              <w:jc w:val="center"/>
              <w:rPr>
                <w:szCs w:val="21"/>
              </w:rPr>
            </w:pPr>
            <w:r>
              <w:rPr>
                <w:szCs w:val="21"/>
              </w:rPr>
              <w:t>48.3%</w:t>
            </w:r>
          </w:p>
        </w:tc>
        <w:tc>
          <w:tcPr>
            <w:tcW w:w="2268" w:type="dxa"/>
            <w:vAlign w:val="center"/>
          </w:tcPr>
          <w:p w14:paraId="15D6D985"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42F32608" w14:textId="77777777" w:rsidTr="00274F35">
        <w:trPr>
          <w:trHeight w:val="850"/>
        </w:trPr>
        <w:tc>
          <w:tcPr>
            <w:tcW w:w="1134" w:type="dxa"/>
            <w:vAlign w:val="center"/>
          </w:tcPr>
          <w:p w14:paraId="791BD80D"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3C3C726B" w14:textId="77777777" w:rsidR="002B6FC2" w:rsidRDefault="002B6FC2" w:rsidP="00274F35">
            <w:pPr>
              <w:spacing w:line="240" w:lineRule="exact"/>
              <w:contextualSpacing/>
              <w:jc w:val="center"/>
              <w:rPr>
                <w:szCs w:val="21"/>
              </w:rPr>
            </w:pPr>
            <w:r>
              <w:rPr>
                <w:szCs w:val="21"/>
              </w:rPr>
              <w:t>65.0%</w:t>
            </w:r>
          </w:p>
          <w:p w14:paraId="75FE4AE9" w14:textId="77777777" w:rsidR="002B6FC2" w:rsidRPr="000F5194" w:rsidRDefault="002B6FC2" w:rsidP="00274F35">
            <w:pPr>
              <w:spacing w:line="240" w:lineRule="exact"/>
              <w:contextualSpacing/>
              <w:jc w:val="center"/>
              <w:rPr>
                <w:szCs w:val="21"/>
              </w:rPr>
            </w:pPr>
            <w:r>
              <w:rPr>
                <w:szCs w:val="21"/>
              </w:rPr>
              <w:t>85.0%</w:t>
            </w:r>
          </w:p>
        </w:tc>
        <w:tc>
          <w:tcPr>
            <w:tcW w:w="2268" w:type="dxa"/>
            <w:vAlign w:val="center"/>
          </w:tcPr>
          <w:p w14:paraId="378CB6E5" w14:textId="77777777" w:rsidR="002B6FC2" w:rsidRPr="000F5194" w:rsidRDefault="002B6FC2" w:rsidP="00274F35">
            <w:pPr>
              <w:spacing w:line="240" w:lineRule="exact"/>
              <w:contextualSpacing/>
              <w:jc w:val="center"/>
              <w:rPr>
                <w:szCs w:val="21"/>
              </w:rPr>
            </w:pPr>
            <w:r>
              <w:rPr>
                <w:szCs w:val="21"/>
              </w:rPr>
              <w:t>87.0%</w:t>
            </w:r>
          </w:p>
        </w:tc>
        <w:tc>
          <w:tcPr>
            <w:tcW w:w="2268" w:type="dxa"/>
            <w:vAlign w:val="center"/>
          </w:tcPr>
          <w:p w14:paraId="2C51388C"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4AF271DF" w14:textId="77777777" w:rsidTr="00274F35">
        <w:trPr>
          <w:trHeight w:val="850"/>
        </w:trPr>
        <w:tc>
          <w:tcPr>
            <w:tcW w:w="1134" w:type="dxa"/>
            <w:vAlign w:val="center"/>
          </w:tcPr>
          <w:p w14:paraId="0506CC37"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70D4FC25" w14:textId="77777777" w:rsidR="002B6FC2" w:rsidRDefault="002B6FC2" w:rsidP="00274F35">
            <w:pPr>
              <w:spacing w:line="240" w:lineRule="exact"/>
              <w:contextualSpacing/>
              <w:jc w:val="center"/>
              <w:rPr>
                <w:szCs w:val="21"/>
              </w:rPr>
            </w:pPr>
            <w:r>
              <w:rPr>
                <w:szCs w:val="21"/>
              </w:rPr>
              <w:t>80.0%</w:t>
            </w:r>
          </w:p>
          <w:p w14:paraId="35DA110D" w14:textId="77777777" w:rsidR="002B6FC2" w:rsidRPr="000F5194" w:rsidRDefault="002B6FC2" w:rsidP="00274F35">
            <w:pPr>
              <w:spacing w:line="240" w:lineRule="exact"/>
              <w:contextualSpacing/>
              <w:jc w:val="center"/>
              <w:rPr>
                <w:szCs w:val="21"/>
              </w:rPr>
            </w:pPr>
            <w:r>
              <w:rPr>
                <w:szCs w:val="21"/>
              </w:rPr>
              <w:t>84.0%</w:t>
            </w:r>
          </w:p>
        </w:tc>
        <w:tc>
          <w:tcPr>
            <w:tcW w:w="2268" w:type="dxa"/>
            <w:vAlign w:val="center"/>
          </w:tcPr>
          <w:p w14:paraId="09CCF213" w14:textId="77777777" w:rsidR="002B6FC2" w:rsidRPr="000F5194" w:rsidRDefault="002B6FC2" w:rsidP="00274F35">
            <w:pPr>
              <w:spacing w:line="240" w:lineRule="exact"/>
              <w:contextualSpacing/>
              <w:jc w:val="center"/>
              <w:rPr>
                <w:szCs w:val="21"/>
              </w:rPr>
            </w:pPr>
            <w:r>
              <w:rPr>
                <w:szCs w:val="21"/>
              </w:rPr>
              <w:t>52.6%</w:t>
            </w:r>
          </w:p>
        </w:tc>
        <w:tc>
          <w:tcPr>
            <w:tcW w:w="2268" w:type="dxa"/>
            <w:vAlign w:val="center"/>
          </w:tcPr>
          <w:p w14:paraId="166F67EB"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15D84823" w14:textId="77777777" w:rsidTr="00274F35">
        <w:trPr>
          <w:trHeight w:val="850"/>
        </w:trPr>
        <w:tc>
          <w:tcPr>
            <w:tcW w:w="1134" w:type="dxa"/>
            <w:vAlign w:val="center"/>
          </w:tcPr>
          <w:p w14:paraId="52074723"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7C40DC5B" w14:textId="77777777" w:rsidR="002B6FC2" w:rsidRDefault="002B6FC2" w:rsidP="00274F35">
            <w:pPr>
              <w:spacing w:line="240" w:lineRule="exact"/>
              <w:contextualSpacing/>
              <w:jc w:val="center"/>
              <w:rPr>
                <w:szCs w:val="21"/>
              </w:rPr>
            </w:pPr>
            <w:r>
              <w:rPr>
                <w:szCs w:val="21"/>
              </w:rPr>
              <w:t>80.0%</w:t>
            </w:r>
          </w:p>
          <w:p w14:paraId="5F529CAC" w14:textId="77777777" w:rsidR="002B6FC2" w:rsidRPr="000F5194" w:rsidRDefault="002B6FC2" w:rsidP="00274F35">
            <w:pPr>
              <w:spacing w:line="240" w:lineRule="exact"/>
              <w:contextualSpacing/>
              <w:jc w:val="center"/>
              <w:rPr>
                <w:szCs w:val="21"/>
              </w:rPr>
            </w:pPr>
            <w:r>
              <w:rPr>
                <w:szCs w:val="21"/>
              </w:rPr>
              <w:t>82.0%</w:t>
            </w:r>
          </w:p>
        </w:tc>
        <w:tc>
          <w:tcPr>
            <w:tcW w:w="2268" w:type="dxa"/>
            <w:vAlign w:val="center"/>
          </w:tcPr>
          <w:p w14:paraId="7F515802" w14:textId="77777777" w:rsidR="002B6FC2" w:rsidRPr="000F5194" w:rsidRDefault="002B6FC2" w:rsidP="00274F35">
            <w:pPr>
              <w:spacing w:line="240" w:lineRule="exact"/>
              <w:contextualSpacing/>
              <w:jc w:val="center"/>
              <w:rPr>
                <w:szCs w:val="21"/>
              </w:rPr>
            </w:pPr>
            <w:r>
              <w:rPr>
                <w:szCs w:val="21"/>
              </w:rPr>
              <w:t>75.3%</w:t>
            </w:r>
          </w:p>
        </w:tc>
        <w:tc>
          <w:tcPr>
            <w:tcW w:w="2268" w:type="dxa"/>
            <w:vAlign w:val="center"/>
          </w:tcPr>
          <w:p w14:paraId="6EAA49A6"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4598984D" w14:textId="77777777" w:rsidTr="00274F35">
        <w:trPr>
          <w:trHeight w:val="850"/>
        </w:trPr>
        <w:tc>
          <w:tcPr>
            <w:tcW w:w="1134" w:type="dxa"/>
            <w:vAlign w:val="center"/>
          </w:tcPr>
          <w:p w14:paraId="255430AC"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29DBF4AD" w14:textId="77777777" w:rsidR="002B6FC2" w:rsidRDefault="002B6FC2" w:rsidP="00274F35">
            <w:pPr>
              <w:spacing w:line="240" w:lineRule="exact"/>
              <w:contextualSpacing/>
              <w:jc w:val="center"/>
              <w:rPr>
                <w:szCs w:val="21"/>
              </w:rPr>
            </w:pPr>
            <w:r>
              <w:rPr>
                <w:szCs w:val="21"/>
              </w:rPr>
              <w:t>60.0%</w:t>
            </w:r>
          </w:p>
          <w:p w14:paraId="7646618B" w14:textId="77777777" w:rsidR="002B6FC2" w:rsidRPr="000F5194" w:rsidRDefault="002B6FC2" w:rsidP="00274F35">
            <w:pPr>
              <w:spacing w:line="240" w:lineRule="exact"/>
              <w:contextualSpacing/>
              <w:jc w:val="center"/>
              <w:rPr>
                <w:szCs w:val="21"/>
              </w:rPr>
            </w:pPr>
            <w:r>
              <w:rPr>
                <w:szCs w:val="21"/>
              </w:rPr>
              <w:t>80.0%</w:t>
            </w:r>
          </w:p>
        </w:tc>
        <w:tc>
          <w:tcPr>
            <w:tcW w:w="2268" w:type="dxa"/>
            <w:vAlign w:val="center"/>
          </w:tcPr>
          <w:p w14:paraId="05190364" w14:textId="77777777" w:rsidR="002B6FC2" w:rsidRPr="000F5194" w:rsidRDefault="002B6FC2" w:rsidP="00274F35">
            <w:pPr>
              <w:spacing w:line="240" w:lineRule="exact"/>
              <w:contextualSpacing/>
              <w:jc w:val="center"/>
              <w:rPr>
                <w:szCs w:val="21"/>
              </w:rPr>
            </w:pPr>
            <w:r>
              <w:rPr>
                <w:szCs w:val="21"/>
              </w:rPr>
              <w:t>37.2%</w:t>
            </w:r>
          </w:p>
        </w:tc>
        <w:tc>
          <w:tcPr>
            <w:tcW w:w="2268" w:type="dxa"/>
            <w:vAlign w:val="center"/>
          </w:tcPr>
          <w:p w14:paraId="2BA3CA67"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70AF3A5A" w14:textId="77777777" w:rsidTr="00274F35">
        <w:trPr>
          <w:trHeight w:val="850"/>
        </w:trPr>
        <w:tc>
          <w:tcPr>
            <w:tcW w:w="1134" w:type="dxa"/>
            <w:vAlign w:val="center"/>
          </w:tcPr>
          <w:p w14:paraId="0A17955F"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45CA175B" w14:textId="77777777" w:rsidR="002B6FC2" w:rsidRDefault="002B6FC2" w:rsidP="00274F35">
            <w:pPr>
              <w:spacing w:line="240" w:lineRule="exact"/>
              <w:contextualSpacing/>
              <w:jc w:val="center"/>
              <w:rPr>
                <w:szCs w:val="21"/>
              </w:rPr>
            </w:pPr>
            <w:r>
              <w:rPr>
                <w:szCs w:val="21"/>
              </w:rPr>
              <w:t>80.0%</w:t>
            </w:r>
          </w:p>
          <w:p w14:paraId="74EEE096" w14:textId="77777777" w:rsidR="002B6FC2" w:rsidRPr="000F5194" w:rsidRDefault="002B6FC2" w:rsidP="00274F35">
            <w:pPr>
              <w:spacing w:line="240" w:lineRule="exact"/>
              <w:contextualSpacing/>
              <w:jc w:val="center"/>
              <w:rPr>
                <w:szCs w:val="21"/>
              </w:rPr>
            </w:pPr>
            <w:r>
              <w:rPr>
                <w:szCs w:val="21"/>
              </w:rPr>
              <w:t>83.0%</w:t>
            </w:r>
          </w:p>
        </w:tc>
        <w:tc>
          <w:tcPr>
            <w:tcW w:w="2268" w:type="dxa"/>
            <w:vAlign w:val="center"/>
          </w:tcPr>
          <w:p w14:paraId="0B2AD53A" w14:textId="77777777" w:rsidR="002B6FC2" w:rsidRPr="000F5194" w:rsidRDefault="002B6FC2" w:rsidP="00274F35">
            <w:pPr>
              <w:spacing w:line="240" w:lineRule="exact"/>
              <w:contextualSpacing/>
              <w:jc w:val="center"/>
              <w:rPr>
                <w:szCs w:val="21"/>
              </w:rPr>
            </w:pPr>
            <w:r>
              <w:rPr>
                <w:szCs w:val="21"/>
              </w:rPr>
              <w:t>69.2%</w:t>
            </w:r>
          </w:p>
        </w:tc>
        <w:tc>
          <w:tcPr>
            <w:tcW w:w="2268" w:type="dxa"/>
            <w:vAlign w:val="center"/>
          </w:tcPr>
          <w:p w14:paraId="0542D9EE"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5CAC084A" w14:textId="77777777" w:rsidTr="00274F35">
        <w:trPr>
          <w:trHeight w:val="850"/>
        </w:trPr>
        <w:tc>
          <w:tcPr>
            <w:tcW w:w="1134" w:type="dxa"/>
            <w:vAlign w:val="center"/>
          </w:tcPr>
          <w:p w14:paraId="0D5E860F"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7E49AE8F" w14:textId="77777777" w:rsidR="002B6FC2" w:rsidRDefault="002B6FC2" w:rsidP="00274F35">
            <w:pPr>
              <w:spacing w:line="240" w:lineRule="exact"/>
              <w:contextualSpacing/>
              <w:jc w:val="center"/>
              <w:rPr>
                <w:szCs w:val="21"/>
              </w:rPr>
            </w:pPr>
            <w:r>
              <w:rPr>
                <w:szCs w:val="21"/>
              </w:rPr>
              <w:t>80.0%</w:t>
            </w:r>
          </w:p>
          <w:p w14:paraId="6BBA9E3B" w14:textId="77777777" w:rsidR="002B6FC2" w:rsidRPr="000F5194" w:rsidRDefault="002B6FC2" w:rsidP="00274F35">
            <w:pPr>
              <w:spacing w:line="240" w:lineRule="exact"/>
              <w:contextualSpacing/>
              <w:jc w:val="center"/>
              <w:rPr>
                <w:szCs w:val="21"/>
              </w:rPr>
            </w:pPr>
            <w:r>
              <w:rPr>
                <w:szCs w:val="21"/>
              </w:rPr>
              <w:t>86.0%</w:t>
            </w:r>
          </w:p>
        </w:tc>
        <w:tc>
          <w:tcPr>
            <w:tcW w:w="2268" w:type="dxa"/>
            <w:vAlign w:val="center"/>
          </w:tcPr>
          <w:p w14:paraId="7155280E" w14:textId="77777777" w:rsidR="002B6FC2" w:rsidRPr="000F5194" w:rsidRDefault="002B6FC2" w:rsidP="00274F35">
            <w:pPr>
              <w:spacing w:line="240" w:lineRule="exact"/>
              <w:contextualSpacing/>
              <w:jc w:val="center"/>
              <w:rPr>
                <w:szCs w:val="21"/>
              </w:rPr>
            </w:pPr>
            <w:r>
              <w:rPr>
                <w:szCs w:val="21"/>
              </w:rPr>
              <w:t>86.6%</w:t>
            </w:r>
          </w:p>
        </w:tc>
        <w:tc>
          <w:tcPr>
            <w:tcW w:w="2268" w:type="dxa"/>
            <w:vAlign w:val="center"/>
          </w:tcPr>
          <w:p w14:paraId="6AEE8D35" w14:textId="77777777" w:rsidR="002B6FC2" w:rsidRPr="009A3AE9" w:rsidRDefault="002B6FC2" w:rsidP="00274F35">
            <w:pPr>
              <w:spacing w:line="240" w:lineRule="exact"/>
              <w:contextualSpacing/>
              <w:jc w:val="center"/>
              <w:rPr>
                <w:szCs w:val="21"/>
              </w:rPr>
            </w:pPr>
            <w:r>
              <w:rPr>
                <w:rFonts w:hint="eastAsia"/>
                <w:szCs w:val="21"/>
              </w:rPr>
              <w:t>達成</w:t>
            </w:r>
          </w:p>
        </w:tc>
      </w:tr>
      <w:tr w:rsidR="002B6FC2" w:rsidRPr="000F5194" w14:paraId="715B3A25" w14:textId="77777777" w:rsidTr="00274F35">
        <w:trPr>
          <w:trHeight w:val="850"/>
        </w:trPr>
        <w:tc>
          <w:tcPr>
            <w:tcW w:w="1134" w:type="dxa"/>
            <w:vAlign w:val="center"/>
          </w:tcPr>
          <w:p w14:paraId="4EC6D739"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3D3B8577" w14:textId="77777777" w:rsidR="002B6FC2" w:rsidRDefault="002B6FC2" w:rsidP="00274F35">
            <w:pPr>
              <w:spacing w:line="240" w:lineRule="exact"/>
              <w:contextualSpacing/>
              <w:jc w:val="center"/>
              <w:rPr>
                <w:szCs w:val="21"/>
              </w:rPr>
            </w:pPr>
            <w:r>
              <w:rPr>
                <w:szCs w:val="21"/>
              </w:rPr>
              <w:t>80.0%</w:t>
            </w:r>
          </w:p>
          <w:p w14:paraId="2F7C0551" w14:textId="77777777" w:rsidR="002B6FC2" w:rsidRPr="000F5194" w:rsidRDefault="002B6FC2" w:rsidP="00274F35">
            <w:pPr>
              <w:spacing w:line="240" w:lineRule="exact"/>
              <w:contextualSpacing/>
              <w:jc w:val="center"/>
              <w:rPr>
                <w:szCs w:val="21"/>
              </w:rPr>
            </w:pPr>
            <w:r>
              <w:rPr>
                <w:szCs w:val="21"/>
              </w:rPr>
              <w:t>85.0%</w:t>
            </w:r>
          </w:p>
        </w:tc>
        <w:tc>
          <w:tcPr>
            <w:tcW w:w="2268" w:type="dxa"/>
            <w:vAlign w:val="center"/>
          </w:tcPr>
          <w:p w14:paraId="43E4BB28" w14:textId="77777777" w:rsidR="002B6FC2" w:rsidRPr="000F5194" w:rsidRDefault="002B6FC2" w:rsidP="00274F35">
            <w:pPr>
              <w:spacing w:line="240" w:lineRule="exact"/>
              <w:contextualSpacing/>
              <w:jc w:val="center"/>
              <w:rPr>
                <w:szCs w:val="21"/>
              </w:rPr>
            </w:pPr>
            <w:r>
              <w:rPr>
                <w:szCs w:val="21"/>
              </w:rPr>
              <w:t>66.9%</w:t>
            </w:r>
          </w:p>
        </w:tc>
        <w:tc>
          <w:tcPr>
            <w:tcW w:w="2268" w:type="dxa"/>
            <w:vAlign w:val="center"/>
          </w:tcPr>
          <w:p w14:paraId="38ECD95B"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62B5CE1C" w14:textId="77777777" w:rsidTr="00274F35">
        <w:trPr>
          <w:trHeight w:val="850"/>
        </w:trPr>
        <w:tc>
          <w:tcPr>
            <w:tcW w:w="1134" w:type="dxa"/>
            <w:vAlign w:val="center"/>
          </w:tcPr>
          <w:p w14:paraId="53D27F39"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4D678932" w14:textId="77777777" w:rsidR="002B6FC2" w:rsidRDefault="002B6FC2" w:rsidP="00274F35">
            <w:pPr>
              <w:spacing w:line="240" w:lineRule="exact"/>
              <w:contextualSpacing/>
              <w:jc w:val="center"/>
              <w:rPr>
                <w:szCs w:val="21"/>
              </w:rPr>
            </w:pPr>
            <w:r>
              <w:rPr>
                <w:szCs w:val="21"/>
              </w:rPr>
              <w:t>80.0%</w:t>
            </w:r>
          </w:p>
          <w:p w14:paraId="180714B0" w14:textId="77777777" w:rsidR="002B6FC2" w:rsidRPr="000F5194" w:rsidRDefault="002B6FC2" w:rsidP="00274F35">
            <w:pPr>
              <w:spacing w:line="240" w:lineRule="exact"/>
              <w:contextualSpacing/>
              <w:jc w:val="center"/>
              <w:rPr>
                <w:szCs w:val="21"/>
              </w:rPr>
            </w:pPr>
            <w:r>
              <w:rPr>
                <w:szCs w:val="21"/>
              </w:rPr>
              <w:t>81.0%</w:t>
            </w:r>
          </w:p>
        </w:tc>
        <w:tc>
          <w:tcPr>
            <w:tcW w:w="2268" w:type="dxa"/>
            <w:vAlign w:val="center"/>
          </w:tcPr>
          <w:p w14:paraId="62B16F63" w14:textId="77777777" w:rsidR="002B6FC2" w:rsidRPr="000F5194" w:rsidRDefault="002B6FC2" w:rsidP="00274F35">
            <w:pPr>
              <w:spacing w:line="240" w:lineRule="exact"/>
              <w:contextualSpacing/>
              <w:jc w:val="center"/>
              <w:rPr>
                <w:szCs w:val="21"/>
              </w:rPr>
            </w:pPr>
            <w:r>
              <w:rPr>
                <w:szCs w:val="21"/>
              </w:rPr>
              <w:t>72.1%</w:t>
            </w:r>
          </w:p>
        </w:tc>
        <w:tc>
          <w:tcPr>
            <w:tcW w:w="2268" w:type="dxa"/>
            <w:vAlign w:val="center"/>
          </w:tcPr>
          <w:p w14:paraId="4C0B25CC"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5299BD98" w14:textId="77777777" w:rsidTr="00274F35">
        <w:trPr>
          <w:trHeight w:val="850"/>
        </w:trPr>
        <w:tc>
          <w:tcPr>
            <w:tcW w:w="1134" w:type="dxa"/>
            <w:vAlign w:val="center"/>
          </w:tcPr>
          <w:p w14:paraId="73B1018E"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68958850" w14:textId="77777777" w:rsidR="002B6FC2" w:rsidRDefault="002B6FC2" w:rsidP="00274F35">
            <w:pPr>
              <w:spacing w:line="240" w:lineRule="exact"/>
              <w:contextualSpacing/>
              <w:jc w:val="center"/>
              <w:rPr>
                <w:szCs w:val="21"/>
              </w:rPr>
            </w:pPr>
            <w:r>
              <w:rPr>
                <w:szCs w:val="21"/>
              </w:rPr>
              <w:t>80.0%</w:t>
            </w:r>
          </w:p>
          <w:p w14:paraId="4B9B5C46" w14:textId="77777777" w:rsidR="002B6FC2" w:rsidRPr="000F5194" w:rsidRDefault="002B6FC2" w:rsidP="00274F35">
            <w:pPr>
              <w:spacing w:line="240" w:lineRule="exact"/>
              <w:contextualSpacing/>
              <w:jc w:val="center"/>
              <w:rPr>
                <w:szCs w:val="21"/>
              </w:rPr>
            </w:pPr>
            <w:r>
              <w:rPr>
                <w:szCs w:val="21"/>
              </w:rPr>
              <w:t>83.0%</w:t>
            </w:r>
          </w:p>
        </w:tc>
        <w:tc>
          <w:tcPr>
            <w:tcW w:w="2268" w:type="dxa"/>
            <w:vAlign w:val="center"/>
          </w:tcPr>
          <w:p w14:paraId="222FC2E5" w14:textId="77777777" w:rsidR="002B6FC2" w:rsidRPr="000F5194" w:rsidRDefault="002B6FC2" w:rsidP="00274F35">
            <w:pPr>
              <w:spacing w:line="240" w:lineRule="exact"/>
              <w:contextualSpacing/>
              <w:jc w:val="center"/>
              <w:rPr>
                <w:szCs w:val="21"/>
              </w:rPr>
            </w:pPr>
            <w:r>
              <w:rPr>
                <w:szCs w:val="21"/>
              </w:rPr>
              <w:t>75.5%</w:t>
            </w:r>
          </w:p>
        </w:tc>
        <w:tc>
          <w:tcPr>
            <w:tcW w:w="2268" w:type="dxa"/>
            <w:vAlign w:val="center"/>
          </w:tcPr>
          <w:p w14:paraId="1D54A063" w14:textId="77777777" w:rsidR="002B6FC2" w:rsidRPr="009A3AE9" w:rsidRDefault="002B6FC2" w:rsidP="00274F35">
            <w:pPr>
              <w:spacing w:line="240" w:lineRule="exact"/>
              <w:contextualSpacing/>
              <w:jc w:val="center"/>
              <w:rPr>
                <w:szCs w:val="21"/>
              </w:rPr>
            </w:pPr>
            <w:r>
              <w:rPr>
                <w:rFonts w:hint="eastAsia"/>
                <w:szCs w:val="21"/>
              </w:rPr>
              <w:t>未達成</w:t>
            </w:r>
          </w:p>
        </w:tc>
      </w:tr>
      <w:tr w:rsidR="002B6FC2" w:rsidRPr="000F5194" w14:paraId="05A1ADFB" w14:textId="77777777" w:rsidTr="00274F35">
        <w:trPr>
          <w:trHeight w:val="850"/>
        </w:trPr>
        <w:tc>
          <w:tcPr>
            <w:tcW w:w="1134" w:type="dxa"/>
            <w:tcBorders>
              <w:bottom w:val="single" w:sz="4" w:space="0" w:color="auto"/>
            </w:tcBorders>
            <w:vAlign w:val="center"/>
          </w:tcPr>
          <w:p w14:paraId="6F0B62EE" w14:textId="77777777" w:rsidR="002B6FC2" w:rsidRPr="000F5194" w:rsidRDefault="002B6FC2" w:rsidP="00274F35">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22DF4830" w14:textId="77777777" w:rsidR="002B6FC2" w:rsidRDefault="002B6FC2" w:rsidP="00274F35">
            <w:pPr>
              <w:spacing w:line="240" w:lineRule="exact"/>
              <w:contextualSpacing/>
              <w:jc w:val="center"/>
              <w:rPr>
                <w:szCs w:val="21"/>
              </w:rPr>
            </w:pPr>
            <w:r>
              <w:rPr>
                <w:szCs w:val="21"/>
              </w:rPr>
              <w:t>65.0%</w:t>
            </w:r>
          </w:p>
          <w:p w14:paraId="6AE11980" w14:textId="77777777" w:rsidR="002B6FC2" w:rsidRPr="000F5194" w:rsidRDefault="002B6FC2" w:rsidP="00274F35">
            <w:pPr>
              <w:spacing w:line="240" w:lineRule="exact"/>
              <w:contextualSpacing/>
              <w:jc w:val="center"/>
              <w:rPr>
                <w:szCs w:val="21"/>
              </w:rPr>
            </w:pPr>
            <w:r>
              <w:rPr>
                <w:szCs w:val="21"/>
              </w:rPr>
              <w:t>80.0%</w:t>
            </w:r>
          </w:p>
        </w:tc>
        <w:tc>
          <w:tcPr>
            <w:tcW w:w="2268" w:type="dxa"/>
            <w:tcBorders>
              <w:bottom w:val="single" w:sz="4" w:space="0" w:color="auto"/>
            </w:tcBorders>
            <w:vAlign w:val="center"/>
          </w:tcPr>
          <w:p w14:paraId="589C28F4" w14:textId="77777777" w:rsidR="002B6FC2" w:rsidRPr="000F5194" w:rsidRDefault="002B6FC2" w:rsidP="00274F35">
            <w:pPr>
              <w:spacing w:line="240" w:lineRule="exact"/>
              <w:contextualSpacing/>
              <w:jc w:val="center"/>
              <w:rPr>
                <w:szCs w:val="21"/>
              </w:rPr>
            </w:pPr>
            <w:r>
              <w:rPr>
                <w:szCs w:val="21"/>
              </w:rPr>
              <w:t>48.8%</w:t>
            </w:r>
          </w:p>
        </w:tc>
        <w:tc>
          <w:tcPr>
            <w:tcW w:w="2268" w:type="dxa"/>
            <w:tcBorders>
              <w:bottom w:val="single" w:sz="4" w:space="0" w:color="auto"/>
            </w:tcBorders>
            <w:vAlign w:val="center"/>
          </w:tcPr>
          <w:p w14:paraId="79DBF061" w14:textId="77777777" w:rsidR="002B6FC2" w:rsidRPr="000F5194" w:rsidRDefault="002B6FC2" w:rsidP="00274F35">
            <w:pPr>
              <w:spacing w:line="240" w:lineRule="exact"/>
              <w:contextualSpacing/>
              <w:jc w:val="center"/>
              <w:rPr>
                <w:szCs w:val="21"/>
              </w:rPr>
            </w:pPr>
            <w:r>
              <w:rPr>
                <w:rFonts w:hint="eastAsia"/>
                <w:szCs w:val="21"/>
              </w:rPr>
              <w:t>未達成</w:t>
            </w:r>
          </w:p>
        </w:tc>
      </w:tr>
    </w:tbl>
    <w:p w14:paraId="269C29A9" w14:textId="77777777" w:rsidR="002B6FC2" w:rsidRPr="000F5194" w:rsidRDefault="002B6FC2" w:rsidP="002B6FC2">
      <w:pPr>
        <w:rPr>
          <w:rFonts w:asciiTheme="majorEastAsia" w:eastAsiaTheme="majorEastAsia" w:hAnsiTheme="majorEastAsia"/>
          <w:sz w:val="22"/>
        </w:rPr>
      </w:pPr>
    </w:p>
    <w:p w14:paraId="4FF70A11" w14:textId="77777777" w:rsidR="002B6FC2" w:rsidRDefault="002B6FC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534A0790" w14:textId="4306A317" w:rsidR="002B6FC2" w:rsidRPr="000F5194" w:rsidRDefault="002B6FC2" w:rsidP="002B6FC2">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-Ⅲ-ア 地域活動協議会への支援</w:t>
      </w:r>
    </w:p>
    <w:p w14:paraId="5A1113E6" w14:textId="77777777" w:rsidR="002B6FC2" w:rsidRPr="000F5194" w:rsidRDefault="002B6FC2" w:rsidP="002B6FC2">
      <w:pPr>
        <w:rPr>
          <w:rFonts w:asciiTheme="majorEastAsia" w:eastAsiaTheme="majorEastAsia" w:hAnsiTheme="majorEastAsia"/>
          <w:sz w:val="22"/>
        </w:rPr>
      </w:pPr>
      <w:r>
        <w:rPr>
          <w:rFonts w:asciiTheme="majorEastAsia" w:eastAsiaTheme="majorEastAsia" w:hAnsiTheme="majorEastAsia" w:hint="eastAsia"/>
          <w:sz w:val="22"/>
        </w:rPr>
        <w:t xml:space="preserve">　　　　　　①</w:t>
      </w:r>
      <w:r>
        <w:rPr>
          <w:rFonts w:asciiTheme="majorEastAsia" w:eastAsiaTheme="majorEastAsia" w:hAnsiTheme="majorEastAsia"/>
          <w:sz w:val="22"/>
        </w:rPr>
        <w:t xml:space="preserve"> 活動の活性化に向けた支援</w:t>
      </w:r>
    </w:p>
    <w:p w14:paraId="5C3550AB" w14:textId="77777777" w:rsidR="002B6FC2" w:rsidRDefault="002B6FC2" w:rsidP="002B6FC2">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0464A277" w14:textId="77777777" w:rsidR="002B6FC2" w:rsidRPr="000F5194" w:rsidRDefault="002B6FC2" w:rsidP="002B6FC2">
      <w:pPr>
        <w:rPr>
          <w:rFonts w:asciiTheme="majorEastAsia" w:eastAsiaTheme="majorEastAsia" w:hAnsiTheme="majorEastAsia"/>
          <w:sz w:val="22"/>
        </w:rPr>
      </w:pPr>
      <w:r>
        <w:rPr>
          <w:rFonts w:asciiTheme="majorEastAsia" w:eastAsiaTheme="majorEastAsia" w:hAnsiTheme="majorEastAsia"/>
          <w:sz w:val="22"/>
        </w:rPr>
        <w:t>取組①「地域実情に応じたきめ細かな支援」</w:t>
      </w:r>
    </w:p>
    <w:tbl>
      <w:tblPr>
        <w:tblStyle w:val="a3"/>
        <w:tblW w:w="10768" w:type="dxa"/>
        <w:tblLayout w:type="fixed"/>
        <w:tblLook w:val="04A0" w:firstRow="1" w:lastRow="0" w:firstColumn="1" w:lastColumn="0" w:noHBand="0" w:noVBand="1"/>
      </w:tblPr>
      <w:tblGrid>
        <w:gridCol w:w="579"/>
        <w:gridCol w:w="4376"/>
        <w:gridCol w:w="5813"/>
      </w:tblGrid>
      <w:tr w:rsidR="002B6FC2" w:rsidRPr="000F5194" w14:paraId="6B1E0431" w14:textId="77777777" w:rsidTr="00777C37">
        <w:trPr>
          <w:trHeight w:val="414"/>
          <w:tblHeader/>
        </w:trPr>
        <w:tc>
          <w:tcPr>
            <w:tcW w:w="595" w:type="dxa"/>
            <w:shd w:val="clear" w:color="auto" w:fill="B6DDE8" w:themeFill="accent5" w:themeFillTint="66"/>
          </w:tcPr>
          <w:p w14:paraId="23B969C0" w14:textId="77777777" w:rsidR="002B6FC2" w:rsidRPr="000F5194" w:rsidRDefault="002B6FC2" w:rsidP="002B6FC2">
            <w:pPr>
              <w:rPr>
                <w:sz w:val="24"/>
                <w:szCs w:val="24"/>
              </w:rPr>
            </w:pPr>
          </w:p>
        </w:tc>
        <w:tc>
          <w:tcPr>
            <w:tcW w:w="4564" w:type="dxa"/>
            <w:shd w:val="clear" w:color="auto" w:fill="B6DDE8" w:themeFill="accent5" w:themeFillTint="66"/>
            <w:vAlign w:val="center"/>
          </w:tcPr>
          <w:p w14:paraId="1B1ABF46" w14:textId="77777777" w:rsidR="002B6FC2" w:rsidRPr="000F5194" w:rsidRDefault="002B6FC2" w:rsidP="00165399">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6C288FB5" w14:textId="77777777" w:rsidR="002B6FC2" w:rsidRPr="000F5194" w:rsidRDefault="002B6FC2" w:rsidP="00165399">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2B6FC2" w:rsidRPr="000F5194" w14:paraId="7DC85A15" w14:textId="77777777" w:rsidTr="00274F35">
        <w:trPr>
          <w:trHeight w:val="947"/>
        </w:trPr>
        <w:tc>
          <w:tcPr>
            <w:tcW w:w="595" w:type="dxa"/>
            <w:vAlign w:val="center"/>
          </w:tcPr>
          <w:p w14:paraId="7993CC4D" w14:textId="77777777" w:rsidR="002B6FC2" w:rsidRPr="003928F9" w:rsidRDefault="002B6FC2" w:rsidP="002B6FC2">
            <w:pPr>
              <w:spacing w:beforeLines="20" w:before="67" w:afterLines="20" w:after="67" w:line="240" w:lineRule="exact"/>
              <w:jc w:val="center"/>
              <w:rPr>
                <w:szCs w:val="21"/>
              </w:rPr>
            </w:pPr>
            <w:r>
              <w:rPr>
                <w:rFonts w:hint="eastAsia"/>
                <w:szCs w:val="21"/>
              </w:rPr>
              <w:t>北区</w:t>
            </w:r>
          </w:p>
        </w:tc>
        <w:tc>
          <w:tcPr>
            <w:tcW w:w="4564" w:type="dxa"/>
          </w:tcPr>
          <w:p w14:paraId="36119398"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・区役所内において、組織横断的な連携が図れるよう、情報共有会議を開催するとともに、その会</w:t>
            </w:r>
            <w:r w:rsidR="009933CD">
              <w:rPr>
                <w:rFonts w:hint="eastAsia"/>
                <w:szCs w:val="21"/>
              </w:rPr>
              <w:t>議録を周知し、職員全体で地域特性に応じた支援に取り組む。</w:t>
            </w:r>
          </w:p>
        </w:tc>
        <w:tc>
          <w:tcPr>
            <w:tcW w:w="6067" w:type="dxa"/>
          </w:tcPr>
          <w:p w14:paraId="59BE8A31" w14:textId="02210948"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・区役所内において、組織横断的な連携を図れるよう、情報共有会議（マンションコミュニティ連絡会議）を開催するとともに、その会議録を周知し、職員全体で地域特性に応じた支援を行った。</w:t>
            </w:r>
          </w:p>
        </w:tc>
      </w:tr>
      <w:tr w:rsidR="002B6FC2" w:rsidRPr="000F5194" w14:paraId="3D104DCA" w14:textId="77777777" w:rsidTr="00165399">
        <w:trPr>
          <w:trHeight w:val="730"/>
        </w:trPr>
        <w:tc>
          <w:tcPr>
            <w:tcW w:w="595" w:type="dxa"/>
            <w:vAlign w:val="center"/>
          </w:tcPr>
          <w:p w14:paraId="0A34C122" w14:textId="77777777" w:rsidR="002B6FC2" w:rsidRPr="003928F9" w:rsidRDefault="002B6FC2" w:rsidP="002B6FC2">
            <w:pPr>
              <w:spacing w:beforeLines="20" w:before="67" w:afterLines="20" w:after="67" w:line="240" w:lineRule="exact"/>
              <w:jc w:val="center"/>
              <w:rPr>
                <w:szCs w:val="21"/>
              </w:rPr>
            </w:pPr>
            <w:r>
              <w:rPr>
                <w:rFonts w:hint="eastAsia"/>
                <w:szCs w:val="21"/>
              </w:rPr>
              <w:t>都島区</w:t>
            </w:r>
          </w:p>
        </w:tc>
        <w:tc>
          <w:tcPr>
            <w:tcW w:w="4564" w:type="dxa"/>
          </w:tcPr>
          <w:p w14:paraId="24E1DF3D"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・地域状況や課題を共有し、地域活動協議会が必要とする支援に繋げる。</w:t>
            </w:r>
          </w:p>
        </w:tc>
        <w:tc>
          <w:tcPr>
            <w:tcW w:w="6067" w:type="dxa"/>
          </w:tcPr>
          <w:p w14:paraId="4B0FED52" w14:textId="3B97DC60"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・地域向けの地域カルテセミナーを開催する等、地域カルテの作成及び活用支援を行った。（９地域）</w:t>
            </w:r>
          </w:p>
        </w:tc>
      </w:tr>
      <w:tr w:rsidR="002B6FC2" w:rsidRPr="000F5194" w14:paraId="38E0A76A" w14:textId="77777777" w:rsidTr="00274F35">
        <w:trPr>
          <w:trHeight w:val="947"/>
        </w:trPr>
        <w:tc>
          <w:tcPr>
            <w:tcW w:w="595" w:type="dxa"/>
            <w:vAlign w:val="center"/>
          </w:tcPr>
          <w:p w14:paraId="3585008C" w14:textId="77777777" w:rsidR="002B6FC2" w:rsidRPr="003928F9" w:rsidRDefault="002B6FC2" w:rsidP="002B6FC2">
            <w:pPr>
              <w:spacing w:beforeLines="20" w:before="67" w:afterLines="20" w:after="67" w:line="240" w:lineRule="exact"/>
              <w:jc w:val="center"/>
              <w:rPr>
                <w:szCs w:val="21"/>
              </w:rPr>
            </w:pPr>
            <w:r>
              <w:rPr>
                <w:rFonts w:hint="eastAsia"/>
                <w:szCs w:val="21"/>
              </w:rPr>
              <w:t>福島区</w:t>
            </w:r>
          </w:p>
        </w:tc>
        <w:tc>
          <w:tcPr>
            <w:tcW w:w="4564" w:type="dxa"/>
          </w:tcPr>
          <w:p w14:paraId="4A72BD3F" w14:textId="77777777" w:rsidR="002B6FC2" w:rsidRDefault="002B6FC2" w:rsidP="002F19FC">
            <w:pPr>
              <w:spacing w:beforeLines="20" w:before="67" w:afterLines="20" w:after="67" w:line="220" w:lineRule="exact"/>
              <w:ind w:left="210" w:hangingChars="100" w:hanging="210"/>
              <w:rPr>
                <w:szCs w:val="21"/>
              </w:rPr>
            </w:pPr>
            <w:r>
              <w:rPr>
                <w:rFonts w:hint="eastAsia"/>
                <w:szCs w:val="21"/>
              </w:rPr>
              <w:t>・地域活動協議会に対し、地域ごとの特性や地域課題をより詳細に把握したうえで、地域実情に応じ、活動の活性化に向けて効果的な支援を実施する。具体的な取組としては、地域が活動に際して必要としている支援内容に留意して効果的な支援を行うとともに、アンケートにより年１回以上その評価を受け、改善につなげる。</w:t>
            </w:r>
          </w:p>
          <w:p w14:paraId="2ED2F12E"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・ホームページや</w:t>
            </w:r>
            <w:r>
              <w:rPr>
                <w:rFonts w:hint="eastAsia"/>
                <w:szCs w:val="21"/>
              </w:rPr>
              <w:t>Facebook</w:t>
            </w:r>
            <w:r>
              <w:rPr>
                <w:rFonts w:hint="eastAsia"/>
                <w:szCs w:val="21"/>
              </w:rPr>
              <w:t>において地域情報を掲載するとともに、まちづくりセンターや各地域活動協議会のホームページで各種活動について情報発信を行う。</w:t>
            </w:r>
          </w:p>
        </w:tc>
        <w:tc>
          <w:tcPr>
            <w:tcW w:w="6067" w:type="dxa"/>
          </w:tcPr>
          <w:p w14:paraId="6D7B3CA3"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・まちづくりセンターと毎週開催する打ち合わせ会で情報共有を図り、各地域が必要としている支援内容に留意して効果的な支援を行い、アンケートにより年１回その評価を受け、改善につなげた。</w:t>
            </w:r>
          </w:p>
          <w:p w14:paraId="163E2D32" w14:textId="77777777" w:rsidR="00E73462" w:rsidRDefault="002B6FC2" w:rsidP="002F19FC">
            <w:pPr>
              <w:widowControl/>
              <w:spacing w:beforeLines="20" w:before="67" w:afterLines="20" w:after="67" w:line="220" w:lineRule="exact"/>
              <w:ind w:left="210" w:hangingChars="100" w:hanging="210"/>
              <w:rPr>
                <w:szCs w:val="21"/>
              </w:rPr>
            </w:pPr>
            <w:r>
              <w:rPr>
                <w:rFonts w:hint="eastAsia"/>
                <w:szCs w:val="21"/>
              </w:rPr>
              <w:t>・まちづくりセンターと連携し、ホームページやまちづくりセンターホームページ・</w:t>
            </w:r>
            <w:r>
              <w:rPr>
                <w:rFonts w:hint="eastAsia"/>
                <w:szCs w:val="21"/>
              </w:rPr>
              <w:t>Facebook</w:t>
            </w:r>
            <w:r>
              <w:rPr>
                <w:rFonts w:hint="eastAsia"/>
                <w:szCs w:val="21"/>
              </w:rPr>
              <w:t>において地域情報を掲載するとともに、各地域活動協議会のホームページで各種活動について情報発信を行った。</w:t>
            </w:r>
          </w:p>
          <w:p w14:paraId="2BD22BA2" w14:textId="77C44282" w:rsidR="002B6FC2" w:rsidRPr="003928F9" w:rsidRDefault="002B6FC2" w:rsidP="002F19FC">
            <w:pPr>
              <w:widowControl/>
              <w:spacing w:beforeLines="20" w:before="67" w:afterLines="20" w:after="67" w:line="220" w:lineRule="exact"/>
              <w:rPr>
                <w:szCs w:val="21"/>
              </w:rPr>
            </w:pPr>
          </w:p>
        </w:tc>
      </w:tr>
      <w:tr w:rsidR="002B6FC2" w:rsidRPr="000F5194" w14:paraId="2C14BA2F" w14:textId="77777777" w:rsidTr="002F19FC">
        <w:trPr>
          <w:trHeight w:val="713"/>
        </w:trPr>
        <w:tc>
          <w:tcPr>
            <w:tcW w:w="595" w:type="dxa"/>
            <w:vAlign w:val="center"/>
          </w:tcPr>
          <w:p w14:paraId="1D8364E0" w14:textId="77777777" w:rsidR="002B6FC2" w:rsidRPr="003928F9" w:rsidRDefault="002B6FC2" w:rsidP="002B6FC2">
            <w:pPr>
              <w:spacing w:beforeLines="20" w:before="67" w:afterLines="20" w:after="67" w:line="240" w:lineRule="exact"/>
              <w:jc w:val="center"/>
              <w:rPr>
                <w:szCs w:val="21"/>
              </w:rPr>
            </w:pPr>
            <w:r>
              <w:rPr>
                <w:rFonts w:hint="eastAsia"/>
                <w:szCs w:val="21"/>
              </w:rPr>
              <w:t>此花区</w:t>
            </w:r>
          </w:p>
        </w:tc>
        <w:tc>
          <w:tcPr>
            <w:tcW w:w="4564" w:type="dxa"/>
          </w:tcPr>
          <w:p w14:paraId="54C1B745"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・地域カルテの更新を支援し、地域活動協議会と認識共有する。</w:t>
            </w:r>
          </w:p>
        </w:tc>
        <w:tc>
          <w:tcPr>
            <w:tcW w:w="6067" w:type="dxa"/>
          </w:tcPr>
          <w:p w14:paraId="000071A7" w14:textId="143E39F1"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・区役所・まちづくりセンターや区社協と連携・情報共有し、地域活動協議会で出た課題等を地域カルテに盛り込むなど更新を進め、地域活動協議会と認識を共有した。</w:t>
            </w:r>
          </w:p>
        </w:tc>
      </w:tr>
      <w:tr w:rsidR="002B6FC2" w:rsidRPr="000F5194" w14:paraId="20BBECC1" w14:textId="77777777" w:rsidTr="0015693C">
        <w:trPr>
          <w:trHeight w:val="814"/>
        </w:trPr>
        <w:tc>
          <w:tcPr>
            <w:tcW w:w="595" w:type="dxa"/>
            <w:vAlign w:val="center"/>
          </w:tcPr>
          <w:p w14:paraId="32375E7D" w14:textId="77777777" w:rsidR="002B6FC2" w:rsidRPr="003928F9" w:rsidRDefault="002B6FC2" w:rsidP="002B6FC2">
            <w:pPr>
              <w:spacing w:beforeLines="20" w:before="67" w:afterLines="20" w:after="67" w:line="240" w:lineRule="exact"/>
              <w:jc w:val="center"/>
              <w:rPr>
                <w:szCs w:val="21"/>
              </w:rPr>
            </w:pPr>
            <w:r>
              <w:rPr>
                <w:rFonts w:hint="eastAsia"/>
                <w:szCs w:val="21"/>
              </w:rPr>
              <w:t>中央区</w:t>
            </w:r>
          </w:p>
        </w:tc>
        <w:tc>
          <w:tcPr>
            <w:tcW w:w="4564" w:type="dxa"/>
          </w:tcPr>
          <w:p w14:paraId="1130B8A1"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・地域カルテの内容を適宜更新し、地域情報の把握を行い、区役所内で共有し支援に向けて活用する。</w:t>
            </w:r>
          </w:p>
        </w:tc>
        <w:tc>
          <w:tcPr>
            <w:tcW w:w="6067" w:type="dxa"/>
          </w:tcPr>
          <w:p w14:paraId="307557F4" w14:textId="62E5CFAF"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・地域情報の収集し、地域カルテの内容の更新を行い、区役所と地域で共有し支援に向けて活用した。</w:t>
            </w:r>
          </w:p>
        </w:tc>
      </w:tr>
      <w:tr w:rsidR="002B6FC2" w:rsidRPr="000F5194" w14:paraId="4F6174D9" w14:textId="77777777" w:rsidTr="00274F35">
        <w:trPr>
          <w:trHeight w:val="947"/>
        </w:trPr>
        <w:tc>
          <w:tcPr>
            <w:tcW w:w="595" w:type="dxa"/>
            <w:vAlign w:val="center"/>
          </w:tcPr>
          <w:p w14:paraId="64767C08" w14:textId="77777777" w:rsidR="002B6FC2" w:rsidRPr="003928F9" w:rsidRDefault="002B6FC2" w:rsidP="002B6FC2">
            <w:pPr>
              <w:spacing w:beforeLines="20" w:before="67" w:afterLines="20" w:after="67" w:line="240" w:lineRule="exact"/>
              <w:jc w:val="center"/>
              <w:rPr>
                <w:szCs w:val="21"/>
              </w:rPr>
            </w:pPr>
            <w:r>
              <w:rPr>
                <w:rFonts w:hint="eastAsia"/>
                <w:szCs w:val="21"/>
              </w:rPr>
              <w:t>西区</w:t>
            </w:r>
          </w:p>
        </w:tc>
        <w:tc>
          <w:tcPr>
            <w:tcW w:w="4564" w:type="dxa"/>
          </w:tcPr>
          <w:p w14:paraId="30812988" w14:textId="77777777" w:rsidR="002B6FC2" w:rsidRDefault="002B6FC2" w:rsidP="002F19FC">
            <w:pPr>
              <w:spacing w:beforeLines="20" w:before="67" w:afterLines="20" w:after="67" w:line="220" w:lineRule="exact"/>
              <w:ind w:left="210" w:hangingChars="100" w:hanging="210"/>
              <w:rPr>
                <w:szCs w:val="21"/>
              </w:rPr>
            </w:pPr>
            <w:r>
              <w:rPr>
                <w:rFonts w:hint="eastAsia"/>
                <w:szCs w:val="21"/>
              </w:rPr>
              <w:t>・地域活動協議会の認知度を測定し、各地域、まちづくりセンターと連携して課題を抽出して地域カルテを更新していく。</w:t>
            </w:r>
          </w:p>
          <w:p w14:paraId="6993A558" w14:textId="403A40BD" w:rsidR="002B6FC2" w:rsidRPr="003928F9" w:rsidRDefault="002B6FC2" w:rsidP="002F19FC">
            <w:pPr>
              <w:spacing w:beforeLines="20" w:before="67" w:afterLines="20" w:after="67" w:line="220" w:lineRule="exact"/>
              <w:ind w:left="210" w:hangingChars="100" w:hanging="210"/>
              <w:rPr>
                <w:szCs w:val="21"/>
              </w:rPr>
            </w:pPr>
            <w:r>
              <w:rPr>
                <w:rFonts w:hint="eastAsia"/>
                <w:szCs w:val="21"/>
              </w:rPr>
              <w:t>・ＮＰＯ、企業等との連携促進に向けた支援策の提供を進めるとともに、地域の実情や特性に応じた支援を実施する。</w:t>
            </w:r>
          </w:p>
        </w:tc>
        <w:tc>
          <w:tcPr>
            <w:tcW w:w="6067" w:type="dxa"/>
          </w:tcPr>
          <w:p w14:paraId="603B1CC0"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・まちづくりセンターとの定例会議などを通じ課題の抽出を行い、随時地域カルテの更新を行った。</w:t>
            </w:r>
          </w:p>
          <w:p w14:paraId="0DECC580" w14:textId="21AEE548"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ＮＰＯ、企業等との連携促進に向けた支援策の提供を進め、６月・明治グリーンフェスタ、８月・江戸堀納涼盆踊り大会、西船場納涼大会、九条東盆踊り大会、九条北納涼盆踊り大会等において新たな企業等との連携が行われた。</w:t>
            </w:r>
          </w:p>
        </w:tc>
      </w:tr>
      <w:tr w:rsidR="002B6FC2" w:rsidRPr="000F5194" w14:paraId="12AB2686" w14:textId="77777777" w:rsidTr="00274F35">
        <w:trPr>
          <w:trHeight w:val="415"/>
        </w:trPr>
        <w:tc>
          <w:tcPr>
            <w:tcW w:w="595" w:type="dxa"/>
            <w:vAlign w:val="center"/>
          </w:tcPr>
          <w:p w14:paraId="68CC8F42" w14:textId="77777777" w:rsidR="002B6FC2" w:rsidRPr="00C05A4B" w:rsidRDefault="002B6FC2" w:rsidP="002B6FC2">
            <w:pPr>
              <w:spacing w:beforeLines="20" w:before="67" w:afterLines="20" w:after="67" w:line="240" w:lineRule="exact"/>
              <w:jc w:val="center"/>
              <w:rPr>
                <w:color w:val="000000" w:themeColor="text1"/>
              </w:rPr>
            </w:pPr>
            <w:r w:rsidRPr="00C05A4B">
              <w:rPr>
                <w:rFonts w:hint="eastAsia"/>
                <w:color w:val="000000" w:themeColor="text1"/>
              </w:rPr>
              <w:t>港区</w:t>
            </w:r>
          </w:p>
        </w:tc>
        <w:tc>
          <w:tcPr>
            <w:tcW w:w="4564" w:type="dxa"/>
          </w:tcPr>
          <w:p w14:paraId="0AA0BC6F" w14:textId="77777777" w:rsidR="002B6FC2" w:rsidRPr="00C05A4B" w:rsidRDefault="002B6FC2" w:rsidP="002F19FC">
            <w:pPr>
              <w:spacing w:beforeLines="20" w:before="67" w:afterLines="20" w:after="67" w:line="220" w:lineRule="exact"/>
              <w:ind w:left="210" w:hangingChars="100" w:hanging="210"/>
              <w:rPr>
                <w:color w:val="000000" w:themeColor="text1"/>
              </w:rPr>
            </w:pPr>
            <w:r w:rsidRPr="00C05A4B">
              <w:rPr>
                <w:rFonts w:hint="eastAsia"/>
                <w:color w:val="000000" w:themeColor="text1"/>
              </w:rPr>
              <w:t>・地域レポートを活用して地域特性や地域課題、地域活動協議会の活動状況や運営上の課題などについて、客観化・明確化し、地域ごとの支援計画を策定するとともに、まちづくりセンターと連携しながら地域実情に応じたきめ細やかな支援を行う。</w:t>
            </w:r>
          </w:p>
        </w:tc>
        <w:tc>
          <w:tcPr>
            <w:tcW w:w="6067" w:type="dxa"/>
          </w:tcPr>
          <w:p w14:paraId="53699F8D"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・各地域活動協議会の活動や運営の状況を把握するとともにそれぞれの課題を整理し、その課題解決に向けた地域ごとの支援計画を策定した。</w:t>
            </w:r>
          </w:p>
          <w:p w14:paraId="1CEB871D" w14:textId="1E2B9B61"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・定期的にまちづくりセンターと地域に関する情報共有や適切な支援手法について検討し、地域実情に即した支援を行った。</w:t>
            </w:r>
          </w:p>
        </w:tc>
      </w:tr>
      <w:tr w:rsidR="002B6FC2" w:rsidRPr="000F5194" w14:paraId="3C60906A" w14:textId="77777777" w:rsidTr="00274F35">
        <w:trPr>
          <w:trHeight w:val="947"/>
        </w:trPr>
        <w:tc>
          <w:tcPr>
            <w:tcW w:w="595" w:type="dxa"/>
            <w:vAlign w:val="center"/>
          </w:tcPr>
          <w:p w14:paraId="4AF1A4FE" w14:textId="77777777" w:rsidR="002B6FC2" w:rsidRPr="003928F9" w:rsidRDefault="002B6FC2" w:rsidP="002B6FC2">
            <w:pPr>
              <w:spacing w:beforeLines="20" w:before="67" w:afterLines="20" w:after="67" w:line="240" w:lineRule="exact"/>
              <w:jc w:val="center"/>
              <w:rPr>
                <w:szCs w:val="21"/>
              </w:rPr>
            </w:pPr>
            <w:r>
              <w:rPr>
                <w:rFonts w:hint="eastAsia"/>
                <w:szCs w:val="21"/>
              </w:rPr>
              <w:t>大正区</w:t>
            </w:r>
          </w:p>
        </w:tc>
        <w:tc>
          <w:tcPr>
            <w:tcW w:w="4564" w:type="dxa"/>
          </w:tcPr>
          <w:p w14:paraId="33537499"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・地域ごとの課題や活動状況を</w:t>
            </w:r>
            <w:r>
              <w:rPr>
                <w:rFonts w:hint="eastAsia"/>
                <w:szCs w:val="21"/>
              </w:rPr>
              <w:t>30</w:t>
            </w:r>
            <w:r>
              <w:rPr>
                <w:rFonts w:hint="eastAsia"/>
                <w:szCs w:val="21"/>
              </w:rPr>
              <w:t>年度にまとめた「地域カルテ」を活用し、各地域活動協議会がその地域特性に即した地域課題の解決に向けた取組を自律的に進められるために必要な支援を行う。</w:t>
            </w:r>
          </w:p>
        </w:tc>
        <w:tc>
          <w:tcPr>
            <w:tcW w:w="6067" w:type="dxa"/>
          </w:tcPr>
          <w:p w14:paraId="3A327288" w14:textId="35F141FD"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・地域包括支援プロジェクトチーム会議等を通じて、各地域の実情や地域課題の把握を進めるとともに、まちづくりセンターと連携し、「地域カルテ」を活用しながら地域実情に即した支援を行った。</w:t>
            </w:r>
          </w:p>
        </w:tc>
      </w:tr>
      <w:tr w:rsidR="002B6FC2" w:rsidRPr="000F5194" w14:paraId="7CB8B075" w14:textId="77777777" w:rsidTr="0015693C">
        <w:trPr>
          <w:trHeight w:val="697"/>
        </w:trPr>
        <w:tc>
          <w:tcPr>
            <w:tcW w:w="595" w:type="dxa"/>
            <w:vAlign w:val="center"/>
          </w:tcPr>
          <w:p w14:paraId="5F911782" w14:textId="77777777" w:rsidR="002B6FC2" w:rsidRPr="003928F9" w:rsidRDefault="002B6FC2" w:rsidP="002B6FC2">
            <w:pPr>
              <w:spacing w:beforeLines="20" w:before="67" w:afterLines="20" w:after="67" w:line="240" w:lineRule="exact"/>
              <w:jc w:val="center"/>
              <w:rPr>
                <w:szCs w:val="21"/>
              </w:rPr>
            </w:pPr>
            <w:r>
              <w:rPr>
                <w:rFonts w:hint="eastAsia"/>
                <w:szCs w:val="21"/>
              </w:rPr>
              <w:t>天王寺区</w:t>
            </w:r>
          </w:p>
        </w:tc>
        <w:tc>
          <w:tcPr>
            <w:tcW w:w="4564" w:type="dxa"/>
          </w:tcPr>
          <w:p w14:paraId="5C3FD0BC"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・まちづくりセンターを活用して、各地域内での地域カルテの情報共有内容の浸透を図るとともに、地域意向を踏まえた支援を行う。</w:t>
            </w:r>
          </w:p>
        </w:tc>
        <w:tc>
          <w:tcPr>
            <w:tcW w:w="6067" w:type="dxa"/>
          </w:tcPr>
          <w:p w14:paraId="17379577"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・まちづくりセンターを通じて各地域に連携を希望する内容のアンケート実施を優先して行った。（６、７月）</w:t>
            </w:r>
          </w:p>
          <w:p w14:paraId="6CF48C56" w14:textId="2E1BAB66"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・地域カルテ内容の更新を行い、各地域ごとへの配布を行い内容の浸透を行った。（９月）また、連携を希望する地域について、学校等との連携調整を行った。</w:t>
            </w:r>
          </w:p>
        </w:tc>
      </w:tr>
      <w:tr w:rsidR="002B6FC2" w:rsidRPr="000F5194" w14:paraId="6A7555C3" w14:textId="77777777" w:rsidTr="00274F35">
        <w:trPr>
          <w:trHeight w:val="947"/>
        </w:trPr>
        <w:tc>
          <w:tcPr>
            <w:tcW w:w="595" w:type="dxa"/>
            <w:vAlign w:val="center"/>
          </w:tcPr>
          <w:p w14:paraId="54566406" w14:textId="77777777" w:rsidR="002B6FC2" w:rsidRPr="003928F9" w:rsidRDefault="002B6FC2" w:rsidP="002B6FC2">
            <w:pPr>
              <w:spacing w:beforeLines="20" w:before="67" w:afterLines="20" w:after="67" w:line="240" w:lineRule="exact"/>
              <w:jc w:val="center"/>
              <w:rPr>
                <w:szCs w:val="21"/>
              </w:rPr>
            </w:pPr>
            <w:r>
              <w:rPr>
                <w:rFonts w:hint="eastAsia"/>
                <w:szCs w:val="21"/>
              </w:rPr>
              <w:t>浪速区</w:t>
            </w:r>
          </w:p>
        </w:tc>
        <w:tc>
          <w:tcPr>
            <w:tcW w:w="4564" w:type="dxa"/>
          </w:tcPr>
          <w:p w14:paraId="11482D33"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各地域活動協議会の会議の場に、地域担当職員・まちづくりセンターが参画し、必要に応じて人口動態など統計データ等を用いて作成した「地域カルテ」を活用しての、新たな社会資源の掘り起こしとその活用など、各地域の特性や課題、実情を踏まえた、きめ細やかな支援を行う。併せて、「地域カルテ」及び支援内容に対する評価を各地域活動協議会</w:t>
            </w:r>
            <w:r w:rsidR="009933CD">
              <w:rPr>
                <w:rFonts w:hint="eastAsia"/>
                <w:szCs w:val="21"/>
              </w:rPr>
              <w:t>より受け、評価に基づくＰＤＣＡサイクルにて効果測定を行う。（</w:t>
            </w:r>
            <w:r>
              <w:rPr>
                <w:rFonts w:hint="eastAsia"/>
                <w:szCs w:val="21"/>
              </w:rPr>
              <w:t>11</w:t>
            </w:r>
            <w:r>
              <w:rPr>
                <w:rFonts w:hint="eastAsia"/>
                <w:szCs w:val="21"/>
              </w:rPr>
              <w:t>地域で実施）</w:t>
            </w:r>
          </w:p>
        </w:tc>
        <w:tc>
          <w:tcPr>
            <w:tcW w:w="6067" w:type="dxa"/>
          </w:tcPr>
          <w:p w14:paraId="0C81CBD5" w14:textId="07D444A0"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域カルテ」を活用した地域課題の抽出及びそれを解決する方策を検討し、企業や団体、学生ボランティアとをマッチングするなど地域ニーズに沿った支援を行った。併せて、各地域活動協議会より「地域カルテ」及び支援内容に対する評価を受け、評価に基づくＰＤＣＡサイクルにて効果測定を行った。</w:t>
            </w:r>
            <w:r w:rsidR="009933CD">
              <w:rPr>
                <w:rFonts w:hint="eastAsia"/>
                <w:szCs w:val="21"/>
              </w:rPr>
              <w:t>（</w:t>
            </w:r>
            <w:r>
              <w:rPr>
                <w:rFonts w:hint="eastAsia"/>
                <w:szCs w:val="21"/>
              </w:rPr>
              <w:t>11</w:t>
            </w:r>
            <w:r>
              <w:rPr>
                <w:rFonts w:hint="eastAsia"/>
                <w:szCs w:val="21"/>
              </w:rPr>
              <w:t>地域で実施）</w:t>
            </w:r>
          </w:p>
        </w:tc>
      </w:tr>
      <w:tr w:rsidR="002B6FC2" w:rsidRPr="000F5194" w14:paraId="77A672DA" w14:textId="77777777" w:rsidTr="00274F35">
        <w:trPr>
          <w:trHeight w:val="947"/>
        </w:trPr>
        <w:tc>
          <w:tcPr>
            <w:tcW w:w="595" w:type="dxa"/>
            <w:vAlign w:val="center"/>
          </w:tcPr>
          <w:p w14:paraId="3267FA33" w14:textId="77777777" w:rsidR="002B6FC2" w:rsidRPr="003928F9" w:rsidRDefault="002B6FC2" w:rsidP="002B6FC2">
            <w:pPr>
              <w:spacing w:beforeLines="20" w:before="67" w:afterLines="20" w:after="67" w:line="240" w:lineRule="exact"/>
              <w:jc w:val="center"/>
              <w:rPr>
                <w:szCs w:val="21"/>
              </w:rPr>
            </w:pPr>
            <w:r>
              <w:rPr>
                <w:rFonts w:hint="eastAsia"/>
                <w:szCs w:val="21"/>
              </w:rPr>
              <w:t>西淀川区</w:t>
            </w:r>
          </w:p>
        </w:tc>
        <w:tc>
          <w:tcPr>
            <w:tcW w:w="4564" w:type="dxa"/>
          </w:tcPr>
          <w:p w14:paraId="59F640A1"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統計データも活用して、地域ごとに、人口動態などの地域特性や地域課題、地域活動協議会の活動状況や運営上の課題などについて、客観化・明確化するための「地域カルテ」のさらなるバージョンアップを支援し、各地域活動協議会との間で認識共有するとともに、課題の解決に向け取り組む。（「地域カルテ」の作成：</w:t>
            </w:r>
            <w:r>
              <w:rPr>
                <w:rFonts w:hint="eastAsia"/>
                <w:szCs w:val="21"/>
              </w:rPr>
              <w:t>14</w:t>
            </w:r>
            <w:r w:rsidR="009933CD">
              <w:rPr>
                <w:rFonts w:hint="eastAsia"/>
                <w:szCs w:val="21"/>
              </w:rPr>
              <w:t>地域）</w:t>
            </w:r>
          </w:p>
        </w:tc>
        <w:tc>
          <w:tcPr>
            <w:tcW w:w="6067" w:type="dxa"/>
          </w:tcPr>
          <w:p w14:paraId="27EE2FA4" w14:textId="760AE09D"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域カルテ」について、中間支援組織を活用し、各地域活動協議会との間で認識共有し、一部の地域においてバージョンアップを図るとともに、「クリーン＆ハッピープロジェクト」や「街ねこボランティア募集」など課題解決に向け取り組み始めた。（「地域カルテ」の作成：</w:t>
            </w:r>
            <w:r>
              <w:rPr>
                <w:rFonts w:hint="eastAsia"/>
                <w:szCs w:val="21"/>
              </w:rPr>
              <w:t>14</w:t>
            </w:r>
            <w:r>
              <w:rPr>
                <w:rFonts w:hint="eastAsia"/>
                <w:szCs w:val="21"/>
              </w:rPr>
              <w:t>地域実施）</w:t>
            </w:r>
          </w:p>
        </w:tc>
      </w:tr>
      <w:tr w:rsidR="002B6FC2" w:rsidRPr="000F5194" w14:paraId="1B0ABB03" w14:textId="77777777" w:rsidTr="00274F35">
        <w:trPr>
          <w:trHeight w:val="947"/>
        </w:trPr>
        <w:tc>
          <w:tcPr>
            <w:tcW w:w="595" w:type="dxa"/>
            <w:vAlign w:val="center"/>
          </w:tcPr>
          <w:p w14:paraId="479111F3" w14:textId="77777777" w:rsidR="002B6FC2" w:rsidRPr="003928F9" w:rsidRDefault="002B6FC2" w:rsidP="002B6FC2">
            <w:pPr>
              <w:spacing w:beforeLines="20" w:before="67" w:afterLines="20" w:after="67" w:line="240" w:lineRule="exact"/>
              <w:jc w:val="center"/>
              <w:rPr>
                <w:szCs w:val="21"/>
              </w:rPr>
            </w:pPr>
            <w:r>
              <w:rPr>
                <w:rFonts w:hint="eastAsia"/>
                <w:szCs w:val="21"/>
              </w:rPr>
              <w:t>淀川区</w:t>
            </w:r>
          </w:p>
        </w:tc>
        <w:tc>
          <w:tcPr>
            <w:tcW w:w="4564" w:type="dxa"/>
          </w:tcPr>
          <w:p w14:paraId="236A81C1"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・中間支援組織（まちづくりセンター等）や区社協等各種関係機関と連携し、地域カルテの更新作業を通じて地域課題の「見える化」と、それに応じたきめ細やかな支援を行う。</w:t>
            </w:r>
          </w:p>
        </w:tc>
        <w:tc>
          <w:tcPr>
            <w:tcW w:w="6067" w:type="dxa"/>
          </w:tcPr>
          <w:p w14:paraId="480080DC" w14:textId="5B2BB391" w:rsidR="002B6FC2" w:rsidRDefault="002B6FC2" w:rsidP="002F19FC">
            <w:pPr>
              <w:widowControl/>
              <w:spacing w:beforeLines="20" w:before="67" w:afterLines="20" w:after="67" w:line="220" w:lineRule="exact"/>
              <w:ind w:left="210" w:hangingChars="100" w:hanging="210"/>
              <w:rPr>
                <w:szCs w:val="21"/>
              </w:rPr>
            </w:pPr>
            <w:r>
              <w:rPr>
                <w:rFonts w:hint="eastAsia"/>
                <w:szCs w:val="21"/>
              </w:rPr>
              <w:t>・区政会議委員に対し</w:t>
            </w:r>
            <w:r w:rsidR="009C3B3B">
              <w:rPr>
                <w:rFonts w:hint="eastAsia"/>
                <w:szCs w:val="21"/>
              </w:rPr>
              <w:t>て、地域が求めている支援内容についての意見聴取を行った。（５、</w:t>
            </w:r>
            <w:r>
              <w:rPr>
                <w:rFonts w:hint="eastAsia"/>
                <w:szCs w:val="21"/>
              </w:rPr>
              <w:t>１月）</w:t>
            </w:r>
          </w:p>
          <w:p w14:paraId="565C5728"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・中間支援組織（まちづくりセンター等）や区社協等各種関係機関と連携し、１地域において「地域マップ」の作製作業を通じて地域課題の「見える化」を行った。</w:t>
            </w:r>
          </w:p>
          <w:p w14:paraId="1FF87E1C" w14:textId="05F68723"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・３月に実施予定であった地域活動協議会向けのイベントにおいて、地域カルテの更新等についての支援を行う予定であったが、新型コロナ感染症の影響によりイベントを中止すること</w:t>
            </w:r>
            <w:r w:rsidR="004A612D">
              <w:rPr>
                <w:rFonts w:hint="eastAsia"/>
                <w:szCs w:val="21"/>
              </w:rPr>
              <w:t>と</w:t>
            </w:r>
            <w:r>
              <w:rPr>
                <w:rFonts w:hint="eastAsia"/>
                <w:szCs w:val="21"/>
              </w:rPr>
              <w:t>なった。</w:t>
            </w:r>
          </w:p>
        </w:tc>
      </w:tr>
      <w:tr w:rsidR="002B6FC2" w:rsidRPr="000F5194" w14:paraId="0FC8715B" w14:textId="77777777" w:rsidTr="00274F35">
        <w:trPr>
          <w:trHeight w:val="415"/>
        </w:trPr>
        <w:tc>
          <w:tcPr>
            <w:tcW w:w="595" w:type="dxa"/>
            <w:vAlign w:val="center"/>
          </w:tcPr>
          <w:p w14:paraId="05B51678" w14:textId="77777777" w:rsidR="002B6FC2" w:rsidRPr="003928F9" w:rsidRDefault="002B6FC2" w:rsidP="002B6FC2">
            <w:pPr>
              <w:spacing w:beforeLines="20" w:before="67" w:afterLines="20" w:after="67" w:line="240" w:lineRule="exact"/>
              <w:jc w:val="center"/>
              <w:rPr>
                <w:szCs w:val="21"/>
              </w:rPr>
            </w:pPr>
            <w:r>
              <w:rPr>
                <w:rFonts w:hint="eastAsia"/>
                <w:szCs w:val="21"/>
              </w:rPr>
              <w:t>東淀川区</w:t>
            </w:r>
          </w:p>
        </w:tc>
        <w:tc>
          <w:tcPr>
            <w:tcW w:w="4564" w:type="dxa"/>
          </w:tcPr>
          <w:p w14:paraId="0F2BABCD" w14:textId="77777777" w:rsidR="002B6FC2" w:rsidRDefault="002B6FC2" w:rsidP="002F19FC">
            <w:pPr>
              <w:spacing w:beforeLines="20" w:before="67" w:afterLines="20" w:after="67" w:line="220" w:lineRule="exact"/>
              <w:ind w:left="210" w:hangingChars="100" w:hanging="210"/>
              <w:rPr>
                <w:szCs w:val="21"/>
              </w:rPr>
            </w:pPr>
            <w:r>
              <w:rPr>
                <w:rFonts w:hint="eastAsia"/>
                <w:szCs w:val="21"/>
              </w:rPr>
              <w:t>・地域活動協議会に求められている機能について、補助金説明会や運営委員会の場で説明を行い、広く構成団体の認識を深める。</w:t>
            </w:r>
          </w:p>
          <w:p w14:paraId="196A7F6A" w14:textId="77777777" w:rsidR="002B6FC2" w:rsidRDefault="002B6FC2" w:rsidP="002F19FC">
            <w:pPr>
              <w:spacing w:beforeLines="20" w:before="67" w:afterLines="20" w:after="67" w:line="220" w:lineRule="exact"/>
              <w:ind w:left="210" w:hangingChars="100" w:hanging="210"/>
              <w:rPr>
                <w:szCs w:val="21"/>
              </w:rPr>
            </w:pPr>
            <w:r>
              <w:rPr>
                <w:rFonts w:hint="eastAsia"/>
                <w:szCs w:val="21"/>
              </w:rPr>
              <w:t>・地域担当職員が担当地域の災害時における体制等の現状と課題を把握し、いざという時にスムーズな避難所運営が行えるように平時の訓練やワークショップに関わっていく。</w:t>
            </w:r>
          </w:p>
          <w:p w14:paraId="25A6B1DE"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・これまで職員が作成してきた地域支援用資料を地域と共有したうえで、地域が「地域カルテ」を作成し課題に対する解決策を主体的に考えてもらえるように提案していく。</w:t>
            </w:r>
          </w:p>
        </w:tc>
        <w:tc>
          <w:tcPr>
            <w:tcW w:w="6067" w:type="dxa"/>
          </w:tcPr>
          <w:p w14:paraId="07025982"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・地域活動協議会連絡会議（７、</w:t>
            </w:r>
            <w:r>
              <w:rPr>
                <w:rFonts w:hint="eastAsia"/>
                <w:szCs w:val="21"/>
              </w:rPr>
              <w:t>11</w:t>
            </w:r>
            <w:r>
              <w:rPr>
                <w:rFonts w:hint="eastAsia"/>
                <w:szCs w:val="21"/>
              </w:rPr>
              <w:t>、２月）において、地域活動協議会に求められている機能について説明を行った。</w:t>
            </w:r>
          </w:p>
          <w:p w14:paraId="00308B20"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・毎月の地域担当連絡会議において、各地域へ提供した情報や、防災に関する資料提供等を行い、スムーズな避難所運営や危険個所等の把握について連携を行った。</w:t>
            </w:r>
          </w:p>
          <w:p w14:paraId="6155F542"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・これまで職員が作成してきた地域支援用資料としての「地域カルテ」の一部を地域と共有し、１地域が独自の様式に発展させ運営の活用につながった。</w:t>
            </w:r>
          </w:p>
          <w:p w14:paraId="39AECC61" w14:textId="35240A83" w:rsidR="002B6FC2" w:rsidRDefault="002B6FC2" w:rsidP="002F19FC">
            <w:pPr>
              <w:widowControl/>
              <w:spacing w:beforeLines="20" w:before="67" w:afterLines="20" w:after="67" w:line="220" w:lineRule="exact"/>
              <w:ind w:left="210" w:hangingChars="100" w:hanging="210"/>
              <w:rPr>
                <w:szCs w:val="21"/>
              </w:rPr>
            </w:pPr>
            <w:r>
              <w:rPr>
                <w:rFonts w:hint="eastAsia"/>
                <w:szCs w:val="21"/>
              </w:rPr>
              <w:t>・</w:t>
            </w:r>
            <w:r w:rsidR="004A612D">
              <w:rPr>
                <w:rFonts w:hint="eastAsia"/>
                <w:szCs w:val="21"/>
              </w:rPr>
              <w:t>地域活動協議会</w:t>
            </w:r>
            <w:r w:rsidR="00EC467D">
              <w:rPr>
                <w:rFonts w:hint="eastAsia"/>
                <w:szCs w:val="21"/>
              </w:rPr>
              <w:t>会長</w:t>
            </w:r>
            <w:r>
              <w:rPr>
                <w:rFonts w:hint="eastAsia"/>
                <w:szCs w:val="21"/>
              </w:rPr>
              <w:t>へのインタビューを実施し、地域の現状や、気になる課題についてのヒアリングを進めた。</w:t>
            </w:r>
          </w:p>
          <w:p w14:paraId="01E38094" w14:textId="6BA4E167" w:rsidR="002B6FC2" w:rsidRPr="003928F9" w:rsidRDefault="002B6FC2" w:rsidP="002F19FC">
            <w:pPr>
              <w:widowControl/>
              <w:spacing w:beforeLines="20" w:before="67" w:afterLines="20" w:after="67" w:line="220" w:lineRule="exact"/>
              <w:rPr>
                <w:szCs w:val="21"/>
              </w:rPr>
            </w:pPr>
          </w:p>
        </w:tc>
      </w:tr>
      <w:tr w:rsidR="002B6FC2" w:rsidRPr="000F5194" w14:paraId="652EC03C" w14:textId="77777777" w:rsidTr="00274F35">
        <w:trPr>
          <w:trHeight w:val="947"/>
        </w:trPr>
        <w:tc>
          <w:tcPr>
            <w:tcW w:w="595" w:type="dxa"/>
            <w:vAlign w:val="center"/>
          </w:tcPr>
          <w:p w14:paraId="17B15D65" w14:textId="77777777" w:rsidR="002B6FC2" w:rsidRPr="003928F9" w:rsidRDefault="002B6FC2" w:rsidP="002B6FC2">
            <w:pPr>
              <w:spacing w:beforeLines="20" w:before="67" w:afterLines="20" w:after="67" w:line="240" w:lineRule="exact"/>
              <w:jc w:val="center"/>
              <w:rPr>
                <w:szCs w:val="21"/>
              </w:rPr>
            </w:pPr>
            <w:r>
              <w:rPr>
                <w:rFonts w:hint="eastAsia"/>
                <w:szCs w:val="21"/>
              </w:rPr>
              <w:t>東成区</w:t>
            </w:r>
          </w:p>
        </w:tc>
        <w:tc>
          <w:tcPr>
            <w:tcW w:w="4564" w:type="dxa"/>
          </w:tcPr>
          <w:p w14:paraId="0A58B20D" w14:textId="77777777" w:rsidR="002B6FC2" w:rsidRDefault="002B6FC2" w:rsidP="002F19FC">
            <w:pPr>
              <w:spacing w:beforeLines="20" w:before="67" w:afterLines="20" w:after="67" w:line="220" w:lineRule="exact"/>
              <w:ind w:left="210" w:hangingChars="100" w:hanging="210"/>
              <w:rPr>
                <w:szCs w:val="21"/>
              </w:rPr>
            </w:pPr>
            <w:r>
              <w:rPr>
                <w:rFonts w:hint="eastAsia"/>
                <w:szCs w:val="21"/>
              </w:rPr>
              <w:t>・地域のニーズに応じた地域カルテの充実を図る。</w:t>
            </w:r>
          </w:p>
          <w:p w14:paraId="07B365B5"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・地域カルテの内容を精査する機会を設ける。</w:t>
            </w:r>
          </w:p>
        </w:tc>
        <w:tc>
          <w:tcPr>
            <w:tcW w:w="6067" w:type="dxa"/>
          </w:tcPr>
          <w:p w14:paraId="08518116"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・地域カルテなどをもとに、地域ごとの状況を把握するとともに、まちづくりセンターとも支援の在り方について意見交換を行った。</w:t>
            </w:r>
          </w:p>
          <w:p w14:paraId="43EC8ECA" w14:textId="7D73266A"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・地域カルテの充実を図るため、地域ニーズの聞き取りを行った。その結果を</w:t>
            </w:r>
            <w:r w:rsidR="007421AA">
              <w:rPr>
                <w:rFonts w:hint="eastAsia"/>
                <w:szCs w:val="21"/>
              </w:rPr>
              <w:t>踏まえ</w:t>
            </w:r>
            <w:r>
              <w:rPr>
                <w:rFonts w:hint="eastAsia"/>
                <w:szCs w:val="21"/>
              </w:rPr>
              <w:t>、次年度は全地域を対象にニーズ調査を行うこととした。</w:t>
            </w:r>
          </w:p>
        </w:tc>
      </w:tr>
      <w:tr w:rsidR="002B6FC2" w:rsidRPr="000F5194" w14:paraId="4CC23371" w14:textId="77777777" w:rsidTr="00274F35">
        <w:trPr>
          <w:trHeight w:val="947"/>
        </w:trPr>
        <w:tc>
          <w:tcPr>
            <w:tcW w:w="595" w:type="dxa"/>
            <w:vAlign w:val="center"/>
          </w:tcPr>
          <w:p w14:paraId="4D91AA5E" w14:textId="77777777" w:rsidR="002B6FC2" w:rsidRPr="003928F9" w:rsidRDefault="002B6FC2" w:rsidP="002B6FC2">
            <w:pPr>
              <w:spacing w:beforeLines="20" w:before="67" w:afterLines="20" w:after="67" w:line="240" w:lineRule="exact"/>
              <w:jc w:val="center"/>
              <w:rPr>
                <w:szCs w:val="21"/>
              </w:rPr>
            </w:pPr>
            <w:r>
              <w:rPr>
                <w:rFonts w:hint="eastAsia"/>
                <w:szCs w:val="21"/>
              </w:rPr>
              <w:t>生野区</w:t>
            </w:r>
          </w:p>
        </w:tc>
        <w:tc>
          <w:tcPr>
            <w:tcW w:w="4564" w:type="dxa"/>
          </w:tcPr>
          <w:p w14:paraId="6841B98E" w14:textId="77777777" w:rsidR="002B6FC2" w:rsidRDefault="002B6FC2" w:rsidP="002F19FC">
            <w:pPr>
              <w:spacing w:beforeLines="20" w:before="67" w:afterLines="20" w:after="67" w:line="220" w:lineRule="exact"/>
              <w:ind w:left="210" w:hangingChars="100" w:hanging="210"/>
              <w:rPr>
                <w:szCs w:val="21"/>
              </w:rPr>
            </w:pPr>
            <w:r>
              <w:rPr>
                <w:rFonts w:hint="eastAsia"/>
                <w:szCs w:val="21"/>
              </w:rPr>
              <w:t>・地域カルテを作成し、地域実情に応じた支援を行うために、地域活動協議会のあり方や、地域内での課題などについて話し合いを進める会議を開催する。</w:t>
            </w:r>
          </w:p>
          <w:p w14:paraId="3C785B85"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・地域担当職員（ブロックリーダー）、中間支援組織による情報共有会議を開催する。</w:t>
            </w:r>
          </w:p>
        </w:tc>
        <w:tc>
          <w:tcPr>
            <w:tcW w:w="6067" w:type="dxa"/>
          </w:tcPr>
          <w:p w14:paraId="705BDC79"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・地域活動協議会のあり方や、地域内での課題などについて話し合いを進める会議の開催方法（アプローチや手順等）について、中間支援組織と打合せを行った。</w:t>
            </w:r>
          </w:p>
          <w:p w14:paraId="0F260206"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・地域内での課題などについて話し合いを進める会議を実施した。（３地域５回）</w:t>
            </w:r>
          </w:p>
          <w:p w14:paraId="6834CDA5" w14:textId="197742F9"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・地域担当職員（ブロックリーダー）、中間支援組織による情報共有会議を開催した。（</w:t>
            </w:r>
            <w:r>
              <w:rPr>
                <w:rFonts w:hint="eastAsia"/>
                <w:szCs w:val="21"/>
              </w:rPr>
              <w:t>12</w:t>
            </w:r>
            <w:r>
              <w:rPr>
                <w:rFonts w:hint="eastAsia"/>
                <w:szCs w:val="21"/>
              </w:rPr>
              <w:t>回）</w:t>
            </w:r>
          </w:p>
        </w:tc>
      </w:tr>
      <w:tr w:rsidR="002B6FC2" w:rsidRPr="000F5194" w14:paraId="482FB618" w14:textId="77777777" w:rsidTr="002F19FC">
        <w:trPr>
          <w:trHeight w:val="64"/>
        </w:trPr>
        <w:tc>
          <w:tcPr>
            <w:tcW w:w="595" w:type="dxa"/>
            <w:vAlign w:val="center"/>
          </w:tcPr>
          <w:p w14:paraId="513C6398" w14:textId="77777777" w:rsidR="002B6FC2" w:rsidRPr="003928F9" w:rsidRDefault="002B6FC2" w:rsidP="002B6FC2">
            <w:pPr>
              <w:spacing w:beforeLines="20" w:before="67" w:afterLines="20" w:after="67" w:line="240" w:lineRule="exact"/>
              <w:jc w:val="center"/>
              <w:rPr>
                <w:szCs w:val="21"/>
              </w:rPr>
            </w:pPr>
            <w:r>
              <w:rPr>
                <w:rFonts w:hint="eastAsia"/>
                <w:szCs w:val="21"/>
              </w:rPr>
              <w:t>旭区</w:t>
            </w:r>
          </w:p>
        </w:tc>
        <w:tc>
          <w:tcPr>
            <w:tcW w:w="4564" w:type="dxa"/>
          </w:tcPr>
          <w:p w14:paraId="14C5AD7D" w14:textId="77777777" w:rsidR="002B6FC2" w:rsidRDefault="002B6FC2" w:rsidP="002F19FC">
            <w:pPr>
              <w:spacing w:beforeLines="20" w:before="67" w:afterLines="20" w:after="67" w:line="220" w:lineRule="exact"/>
              <w:ind w:left="210" w:hangingChars="100" w:hanging="210"/>
              <w:rPr>
                <w:szCs w:val="21"/>
              </w:rPr>
            </w:pPr>
            <w:r>
              <w:rPr>
                <w:rFonts w:hint="eastAsia"/>
                <w:szCs w:val="21"/>
              </w:rPr>
              <w:t>・地域課題やニーズに対応した活動が、地域自らの企画の中で実施できるよう支援する。</w:t>
            </w:r>
          </w:p>
          <w:p w14:paraId="7E9D6421" w14:textId="77777777" w:rsidR="002B6FC2" w:rsidRDefault="002B6FC2" w:rsidP="002F19FC">
            <w:pPr>
              <w:spacing w:beforeLines="20" w:before="67" w:afterLines="20" w:after="67" w:line="220" w:lineRule="exact"/>
              <w:ind w:left="210" w:hangingChars="100" w:hanging="210"/>
              <w:rPr>
                <w:szCs w:val="21"/>
              </w:rPr>
            </w:pPr>
            <w:r>
              <w:rPr>
                <w:rFonts w:hint="eastAsia"/>
                <w:szCs w:val="21"/>
              </w:rPr>
              <w:t>・地域カルテワークショップを継続的に開催する中で、他の活動主体同士の連携・協働【外部との連携・協働】が進むような具体的な取組が生まれるよう支援する。</w:t>
            </w:r>
          </w:p>
          <w:p w14:paraId="77175061"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・課題認識を踏まえ、各地域の先行的な取組事例及び他区の取組事例を共有する場を提供する。</w:t>
            </w:r>
          </w:p>
        </w:tc>
        <w:tc>
          <w:tcPr>
            <w:tcW w:w="6067" w:type="dxa"/>
          </w:tcPr>
          <w:p w14:paraId="547385F5"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・地域課題やニーズに対応した活動が、地域自らの企画の中で実施できるよう支援した。</w:t>
            </w:r>
          </w:p>
          <w:p w14:paraId="6EE6F76B"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・広報紙特集号の活用等により、情報を発信した。</w:t>
            </w:r>
          </w:p>
          <w:p w14:paraId="2DAEC7E5"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・ワークショップを開催し、他の活動主体同士の連携・協働【外部との連携・協働】が進むような具体的な取組が生まれるよう支援した。</w:t>
            </w:r>
          </w:p>
          <w:p w14:paraId="25377821"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・課題認識を踏まえ、各地域の先行的な取組事例及び他区の取組事例を共有する場を提供した。</w:t>
            </w:r>
          </w:p>
          <w:p w14:paraId="5C085EF5" w14:textId="152BCF24" w:rsidR="002B6FC2" w:rsidRPr="003928F9" w:rsidRDefault="002B6FC2" w:rsidP="002F19FC">
            <w:pPr>
              <w:widowControl/>
              <w:spacing w:beforeLines="20" w:before="67" w:afterLines="20" w:after="67" w:line="220" w:lineRule="exact"/>
              <w:rPr>
                <w:szCs w:val="21"/>
              </w:rPr>
            </w:pPr>
          </w:p>
        </w:tc>
      </w:tr>
      <w:tr w:rsidR="002B6FC2" w:rsidRPr="000F5194" w14:paraId="5BCA084A" w14:textId="77777777" w:rsidTr="00274F35">
        <w:trPr>
          <w:trHeight w:val="416"/>
        </w:trPr>
        <w:tc>
          <w:tcPr>
            <w:tcW w:w="595" w:type="dxa"/>
            <w:vAlign w:val="center"/>
          </w:tcPr>
          <w:p w14:paraId="69698F6F" w14:textId="77777777" w:rsidR="002B6FC2" w:rsidRPr="003928F9" w:rsidRDefault="002B6FC2" w:rsidP="002B6FC2">
            <w:pPr>
              <w:spacing w:beforeLines="20" w:before="67" w:afterLines="20" w:after="67" w:line="240" w:lineRule="exact"/>
              <w:jc w:val="center"/>
              <w:rPr>
                <w:szCs w:val="21"/>
              </w:rPr>
            </w:pPr>
            <w:r>
              <w:rPr>
                <w:rFonts w:hint="eastAsia"/>
                <w:szCs w:val="21"/>
              </w:rPr>
              <w:t>城東区</w:t>
            </w:r>
          </w:p>
        </w:tc>
        <w:tc>
          <w:tcPr>
            <w:tcW w:w="4564" w:type="dxa"/>
          </w:tcPr>
          <w:p w14:paraId="11B07190" w14:textId="77777777" w:rsidR="002B6FC2" w:rsidRDefault="002B6FC2" w:rsidP="002F19FC">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作成の「地域カルテ」から明らかになった地域ごとの現状に対して、中間支援組織・区地域担当職員とも連携し、各地域課題の把握と共有を行い、課題解決に向けた取組方法の主体的構築につながる支援を行う。</w:t>
            </w:r>
          </w:p>
          <w:p w14:paraId="39016BCB"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・予算運営委員会（総会）に関しても、同様に取り組む。</w:t>
            </w:r>
          </w:p>
        </w:tc>
        <w:tc>
          <w:tcPr>
            <w:tcW w:w="6067" w:type="dxa"/>
          </w:tcPr>
          <w:p w14:paraId="0691135B"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・４～７月に開催された決算運営委員会に区地域担当職員が参加し、各地域課題の把握と共有を行い、課題に対して支援を行った。</w:t>
            </w:r>
          </w:p>
          <w:p w14:paraId="06A03DEA"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・１～３月実施の予算運営委員会（総会）に関しても、同様に取り組んだ。</w:t>
            </w:r>
          </w:p>
          <w:p w14:paraId="14AA13E6" w14:textId="4AE5DCA7"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w:t>
            </w:r>
            <w:r>
              <w:rPr>
                <w:rFonts w:hint="eastAsia"/>
                <w:szCs w:val="21"/>
              </w:rPr>
              <w:t>11</w:t>
            </w:r>
            <w:r>
              <w:rPr>
                <w:rFonts w:hint="eastAsia"/>
                <w:szCs w:val="21"/>
              </w:rPr>
              <w:t>～２月に「地域カルテ」データも活用したうえで、区長と</w:t>
            </w:r>
            <w:r>
              <w:rPr>
                <w:rFonts w:hint="eastAsia"/>
                <w:szCs w:val="21"/>
              </w:rPr>
              <w:t>16</w:t>
            </w:r>
            <w:r w:rsidR="00453C17">
              <w:rPr>
                <w:rFonts w:hint="eastAsia"/>
                <w:szCs w:val="21"/>
              </w:rPr>
              <w:t>地域活動協議会</w:t>
            </w:r>
            <w:r>
              <w:rPr>
                <w:rFonts w:hint="eastAsia"/>
                <w:szCs w:val="21"/>
              </w:rPr>
              <w:t>の意見交換会を実施し、課題把握や即対応が可能な事項の解決を調整した。</w:t>
            </w:r>
          </w:p>
        </w:tc>
      </w:tr>
      <w:tr w:rsidR="002B6FC2" w:rsidRPr="000F5194" w14:paraId="12200727" w14:textId="77777777" w:rsidTr="00274F35">
        <w:trPr>
          <w:trHeight w:val="947"/>
        </w:trPr>
        <w:tc>
          <w:tcPr>
            <w:tcW w:w="595" w:type="dxa"/>
            <w:vAlign w:val="center"/>
          </w:tcPr>
          <w:p w14:paraId="70ACDF63" w14:textId="77777777" w:rsidR="002B6FC2" w:rsidRPr="003928F9" w:rsidRDefault="002B6FC2" w:rsidP="002B6FC2">
            <w:pPr>
              <w:spacing w:beforeLines="20" w:before="67" w:afterLines="20" w:after="67" w:line="240" w:lineRule="exact"/>
              <w:jc w:val="center"/>
              <w:rPr>
                <w:szCs w:val="21"/>
              </w:rPr>
            </w:pPr>
            <w:r>
              <w:rPr>
                <w:rFonts w:hint="eastAsia"/>
                <w:szCs w:val="21"/>
              </w:rPr>
              <w:t>鶴見区</w:t>
            </w:r>
          </w:p>
        </w:tc>
        <w:tc>
          <w:tcPr>
            <w:tcW w:w="4564" w:type="dxa"/>
          </w:tcPr>
          <w:p w14:paraId="3302D75F"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年度の地域カルテを基に、地域・区役所・中間支援組織・区社協・包括支援センターが課題等を共有しつつ、地域カルテの内容を更新するとともに地域の実情に応じたきめ細やかな支援を行う。</w:t>
            </w:r>
          </w:p>
        </w:tc>
        <w:tc>
          <w:tcPr>
            <w:tcW w:w="6067" w:type="dxa"/>
          </w:tcPr>
          <w:p w14:paraId="0F0D1B7A"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・地域カルテ（まちづくりレポート）を整理し、地域と共有を行った。</w:t>
            </w:r>
          </w:p>
          <w:p w14:paraId="3074F677" w14:textId="4FBA1978"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・地域とともにデータの更新などを行うなど、地域実情に応じた支援を行った。</w:t>
            </w:r>
          </w:p>
        </w:tc>
      </w:tr>
      <w:tr w:rsidR="002B6FC2" w:rsidRPr="000F5194" w14:paraId="27DB74D8" w14:textId="77777777" w:rsidTr="00274F35">
        <w:trPr>
          <w:trHeight w:val="947"/>
        </w:trPr>
        <w:tc>
          <w:tcPr>
            <w:tcW w:w="595" w:type="dxa"/>
            <w:vAlign w:val="center"/>
          </w:tcPr>
          <w:p w14:paraId="71BF276D" w14:textId="77777777" w:rsidR="002B6FC2" w:rsidRPr="003928F9" w:rsidRDefault="002B6FC2" w:rsidP="002B6FC2">
            <w:pPr>
              <w:spacing w:beforeLines="20" w:before="67" w:afterLines="20" w:after="67" w:line="240" w:lineRule="exact"/>
              <w:jc w:val="center"/>
              <w:rPr>
                <w:szCs w:val="21"/>
              </w:rPr>
            </w:pPr>
            <w:r>
              <w:rPr>
                <w:rFonts w:hint="eastAsia"/>
                <w:szCs w:val="21"/>
              </w:rPr>
              <w:t>阿倍野区</w:t>
            </w:r>
          </w:p>
        </w:tc>
        <w:tc>
          <w:tcPr>
            <w:tcW w:w="4564" w:type="dxa"/>
          </w:tcPr>
          <w:p w14:paraId="4D586CA5"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年度に各地域活動協議会が作成した地域カルテを活用して各地域の課題等を共有し、実情に応じたきめ細やかな支援を行う。</w:t>
            </w:r>
          </w:p>
        </w:tc>
        <w:tc>
          <w:tcPr>
            <w:tcW w:w="6067" w:type="dxa"/>
          </w:tcPr>
          <w:p w14:paraId="216481FC" w14:textId="5AE60353"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年度に各地域活動協議会が作成した地域カルテを活用して各地域の課題等を共有し、実情に応じたきめ細やかな支援を全</w:t>
            </w:r>
            <w:r>
              <w:rPr>
                <w:rFonts w:hint="eastAsia"/>
                <w:szCs w:val="21"/>
              </w:rPr>
              <w:t>10</w:t>
            </w:r>
            <w:r>
              <w:rPr>
                <w:rFonts w:hint="eastAsia"/>
                <w:szCs w:val="21"/>
              </w:rPr>
              <w:t>地域で行った。</w:t>
            </w:r>
          </w:p>
        </w:tc>
      </w:tr>
      <w:tr w:rsidR="002B6FC2" w:rsidRPr="000F5194" w14:paraId="56279F94" w14:textId="77777777" w:rsidTr="00274F35">
        <w:trPr>
          <w:trHeight w:val="556"/>
        </w:trPr>
        <w:tc>
          <w:tcPr>
            <w:tcW w:w="595" w:type="dxa"/>
            <w:vAlign w:val="center"/>
          </w:tcPr>
          <w:p w14:paraId="291E4335" w14:textId="77777777" w:rsidR="002B6FC2" w:rsidRPr="003928F9" w:rsidRDefault="002B6FC2" w:rsidP="002B6FC2">
            <w:pPr>
              <w:spacing w:beforeLines="20" w:before="67" w:afterLines="20" w:after="67" w:line="240" w:lineRule="exact"/>
              <w:jc w:val="center"/>
              <w:rPr>
                <w:szCs w:val="21"/>
              </w:rPr>
            </w:pPr>
            <w:r>
              <w:rPr>
                <w:rFonts w:hint="eastAsia"/>
                <w:szCs w:val="21"/>
              </w:rPr>
              <w:t>住之江区</w:t>
            </w:r>
          </w:p>
        </w:tc>
        <w:tc>
          <w:tcPr>
            <w:tcW w:w="4564" w:type="dxa"/>
          </w:tcPr>
          <w:p w14:paraId="09051FB3"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・地域活動協議会が作成した地域カルテの内容を、区と地域活動協議会との間で共有し、中間支援組織と連携しながら地域実情に応じた支援を行っていく。</w:t>
            </w:r>
          </w:p>
        </w:tc>
        <w:tc>
          <w:tcPr>
            <w:tcW w:w="6067" w:type="dxa"/>
          </w:tcPr>
          <w:p w14:paraId="5422CD37" w14:textId="21A1CC24"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・地域カルテについて、地域と連携しながら内容の更新を行い、地域と中間支援組織、区の間で課題を共有した。</w:t>
            </w:r>
          </w:p>
        </w:tc>
      </w:tr>
      <w:tr w:rsidR="002B6FC2" w:rsidRPr="000F5194" w14:paraId="6E1714DE" w14:textId="77777777" w:rsidTr="00472FD0">
        <w:trPr>
          <w:trHeight w:val="562"/>
        </w:trPr>
        <w:tc>
          <w:tcPr>
            <w:tcW w:w="595" w:type="dxa"/>
            <w:vAlign w:val="center"/>
          </w:tcPr>
          <w:p w14:paraId="4921E07C" w14:textId="77777777" w:rsidR="002B6FC2" w:rsidRPr="003928F9" w:rsidRDefault="002B6FC2" w:rsidP="002B6FC2">
            <w:pPr>
              <w:spacing w:beforeLines="20" w:before="67" w:afterLines="20" w:after="67" w:line="240" w:lineRule="exact"/>
              <w:jc w:val="center"/>
              <w:rPr>
                <w:szCs w:val="21"/>
              </w:rPr>
            </w:pPr>
            <w:r>
              <w:rPr>
                <w:rFonts w:hint="eastAsia"/>
                <w:szCs w:val="21"/>
              </w:rPr>
              <w:t>住吉区</w:t>
            </w:r>
          </w:p>
        </w:tc>
        <w:tc>
          <w:tcPr>
            <w:tcW w:w="4564" w:type="dxa"/>
          </w:tcPr>
          <w:p w14:paraId="33ADC838" w14:textId="77777777" w:rsidR="002B6FC2" w:rsidRDefault="002B6FC2" w:rsidP="002F19FC">
            <w:pPr>
              <w:spacing w:beforeLines="20" w:before="67" w:afterLines="20" w:after="67" w:line="220" w:lineRule="exact"/>
              <w:ind w:left="210" w:hangingChars="100" w:hanging="210"/>
              <w:rPr>
                <w:szCs w:val="21"/>
              </w:rPr>
            </w:pPr>
            <w:r>
              <w:rPr>
                <w:rFonts w:hint="eastAsia"/>
                <w:szCs w:val="21"/>
              </w:rPr>
              <w:t>・地域カルテを作成する。（</w:t>
            </w:r>
            <w:r>
              <w:rPr>
                <w:rFonts w:hint="eastAsia"/>
                <w:szCs w:val="21"/>
              </w:rPr>
              <w:t>11</w:t>
            </w:r>
            <w:r>
              <w:rPr>
                <w:rFonts w:hint="eastAsia"/>
                <w:szCs w:val="21"/>
              </w:rPr>
              <w:t>地域）</w:t>
            </w:r>
          </w:p>
          <w:p w14:paraId="2CE6D7A6" w14:textId="77777777" w:rsidR="002B6FC2" w:rsidRDefault="002B6FC2" w:rsidP="002F19FC">
            <w:pPr>
              <w:spacing w:beforeLines="20" w:before="67" w:afterLines="20" w:after="67" w:line="220" w:lineRule="exact"/>
              <w:ind w:left="210" w:hangingChars="100" w:hanging="210"/>
              <w:rPr>
                <w:szCs w:val="21"/>
              </w:rPr>
            </w:pPr>
            <w:r>
              <w:rPr>
                <w:rFonts w:hint="eastAsia"/>
                <w:szCs w:val="21"/>
              </w:rPr>
              <w:t>・各地域と地域課題の共有を行う。</w:t>
            </w:r>
          </w:p>
          <w:p w14:paraId="2EEBC3D6"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・地域ごとの支援計画を作成・実施する。</w:t>
            </w:r>
          </w:p>
        </w:tc>
        <w:tc>
          <w:tcPr>
            <w:tcW w:w="6067" w:type="dxa"/>
          </w:tcPr>
          <w:p w14:paraId="25C4BBFD"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・地域カルテを作成した。</w:t>
            </w:r>
            <w:r>
              <w:rPr>
                <w:rFonts w:hint="eastAsia"/>
                <w:szCs w:val="21"/>
              </w:rPr>
              <w:t>(11</w:t>
            </w:r>
            <w:r>
              <w:rPr>
                <w:rFonts w:hint="eastAsia"/>
                <w:szCs w:val="21"/>
              </w:rPr>
              <w:t>地域）全</w:t>
            </w:r>
            <w:r>
              <w:rPr>
                <w:rFonts w:hint="eastAsia"/>
                <w:szCs w:val="21"/>
              </w:rPr>
              <w:t>12</w:t>
            </w:r>
            <w:r>
              <w:rPr>
                <w:rFonts w:hint="eastAsia"/>
                <w:szCs w:val="21"/>
              </w:rPr>
              <w:t>地域作成済み</w:t>
            </w:r>
          </w:p>
          <w:p w14:paraId="076CAB2F" w14:textId="36FC9E77" w:rsidR="002B6FC2" w:rsidRDefault="002B6FC2" w:rsidP="002F19FC">
            <w:pPr>
              <w:widowControl/>
              <w:spacing w:beforeLines="20" w:before="67" w:afterLines="20" w:after="67" w:line="220" w:lineRule="exact"/>
              <w:ind w:left="210" w:hangingChars="100" w:hanging="210"/>
              <w:rPr>
                <w:szCs w:val="21"/>
              </w:rPr>
            </w:pPr>
            <w:r>
              <w:rPr>
                <w:rFonts w:hint="eastAsia"/>
                <w:szCs w:val="21"/>
              </w:rPr>
              <w:t>・各地域活動協議会の構成団体あて実施したアンケート結果を</w:t>
            </w:r>
            <w:r w:rsidR="00264B89">
              <w:rPr>
                <w:rFonts w:hint="eastAsia"/>
                <w:szCs w:val="21"/>
              </w:rPr>
              <w:t>地域活動協議会</w:t>
            </w:r>
            <w:r w:rsidR="00EC467D">
              <w:rPr>
                <w:rFonts w:hint="eastAsia"/>
                <w:szCs w:val="21"/>
              </w:rPr>
              <w:t>会長</w:t>
            </w:r>
            <w:r>
              <w:rPr>
                <w:rFonts w:hint="eastAsia"/>
                <w:szCs w:val="21"/>
              </w:rPr>
              <w:t>会で説明し、地域ごとに整理した結果を地域と共有した。</w:t>
            </w:r>
          </w:p>
          <w:p w14:paraId="059CDEAC" w14:textId="67F564A2"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・地域ごとの支援内容について検証を行い、それに基づき支援計画を作成し、支援を実施した。</w:t>
            </w:r>
          </w:p>
        </w:tc>
      </w:tr>
      <w:tr w:rsidR="002B6FC2" w:rsidRPr="000F5194" w14:paraId="1EEB2600" w14:textId="77777777" w:rsidTr="00274F35">
        <w:trPr>
          <w:trHeight w:val="947"/>
        </w:trPr>
        <w:tc>
          <w:tcPr>
            <w:tcW w:w="595" w:type="dxa"/>
            <w:vAlign w:val="center"/>
          </w:tcPr>
          <w:p w14:paraId="0688852F" w14:textId="77777777" w:rsidR="002B6FC2" w:rsidRPr="003928F9" w:rsidRDefault="002B6FC2" w:rsidP="002B6FC2">
            <w:pPr>
              <w:spacing w:beforeLines="20" w:before="67" w:afterLines="20" w:after="67" w:line="240" w:lineRule="exact"/>
              <w:jc w:val="center"/>
              <w:rPr>
                <w:szCs w:val="21"/>
              </w:rPr>
            </w:pPr>
            <w:r>
              <w:rPr>
                <w:rFonts w:hint="eastAsia"/>
                <w:szCs w:val="21"/>
              </w:rPr>
              <w:t>東住吉区</w:t>
            </w:r>
          </w:p>
        </w:tc>
        <w:tc>
          <w:tcPr>
            <w:tcW w:w="4564" w:type="dxa"/>
          </w:tcPr>
          <w:p w14:paraId="3E6A0B5B"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・各地域毎の現況や課題を洗い出せるようデータ資料を提供し、説明を行う。</w:t>
            </w:r>
          </w:p>
        </w:tc>
        <w:tc>
          <w:tcPr>
            <w:tcW w:w="6067" w:type="dxa"/>
          </w:tcPr>
          <w:p w14:paraId="6061B1B4" w14:textId="1352C737"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・各地域毎の現況や課題を洗い出せるよう、各地域活動協議会にデータ等の</w:t>
            </w:r>
            <w:r w:rsidR="00472FD0">
              <w:rPr>
                <w:rFonts w:hint="eastAsia"/>
                <w:szCs w:val="21"/>
              </w:rPr>
              <w:t>資料を提供した。</w:t>
            </w:r>
          </w:p>
        </w:tc>
      </w:tr>
      <w:tr w:rsidR="002B6FC2" w:rsidRPr="000F5194" w14:paraId="16630A54" w14:textId="77777777" w:rsidTr="00274F35">
        <w:trPr>
          <w:trHeight w:val="947"/>
        </w:trPr>
        <w:tc>
          <w:tcPr>
            <w:tcW w:w="595" w:type="dxa"/>
            <w:vAlign w:val="center"/>
          </w:tcPr>
          <w:p w14:paraId="3E1D9F26" w14:textId="77777777" w:rsidR="002B6FC2" w:rsidRPr="003928F9" w:rsidRDefault="002B6FC2" w:rsidP="002B6FC2">
            <w:pPr>
              <w:spacing w:beforeLines="20" w:before="67" w:afterLines="20" w:after="67" w:line="240" w:lineRule="exact"/>
              <w:jc w:val="center"/>
              <w:rPr>
                <w:szCs w:val="21"/>
              </w:rPr>
            </w:pPr>
            <w:r>
              <w:rPr>
                <w:rFonts w:hint="eastAsia"/>
                <w:szCs w:val="21"/>
              </w:rPr>
              <w:t>平野区</w:t>
            </w:r>
          </w:p>
        </w:tc>
        <w:tc>
          <w:tcPr>
            <w:tcW w:w="4564" w:type="dxa"/>
          </w:tcPr>
          <w:p w14:paraId="116F43C8" w14:textId="77777777" w:rsidR="002B6FC2" w:rsidRDefault="002B6FC2" w:rsidP="002F19FC">
            <w:pPr>
              <w:spacing w:beforeLines="20" w:before="67" w:afterLines="20" w:after="67" w:line="220" w:lineRule="exact"/>
              <w:ind w:left="210" w:hangingChars="100" w:hanging="210"/>
              <w:rPr>
                <w:szCs w:val="21"/>
              </w:rPr>
            </w:pPr>
            <w:r>
              <w:rPr>
                <w:rFonts w:hint="eastAsia"/>
                <w:szCs w:val="21"/>
              </w:rPr>
              <w:t>・課題解決に向けて、</w:t>
            </w:r>
            <w:r>
              <w:rPr>
                <w:rFonts w:hint="eastAsia"/>
                <w:szCs w:val="21"/>
              </w:rPr>
              <w:t>30</w:t>
            </w:r>
            <w:r>
              <w:rPr>
                <w:rFonts w:hint="eastAsia"/>
                <w:szCs w:val="21"/>
              </w:rPr>
              <w:t>年度実績以上の地域で地域公共人材を活用する。</w:t>
            </w:r>
          </w:p>
          <w:p w14:paraId="7488145D"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・地域の課題に応じた地域公共人材の派遣を行う。</w:t>
            </w:r>
          </w:p>
        </w:tc>
        <w:tc>
          <w:tcPr>
            <w:tcW w:w="6067" w:type="dxa"/>
          </w:tcPr>
          <w:p w14:paraId="23822348"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・中間支援組織（まちづくりセンター）を活用して、各地域の活動状況のヒアリングを行い現状確認をした。</w:t>
            </w:r>
          </w:p>
          <w:p w14:paraId="02DDE9E8" w14:textId="59F3E3FB"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域活動協議会の会計説明会において地域公共人材の制度の周知を行うとともに、これまでに地域公共人材の派遣を受けた地域がそのノウハウを活用し、コミュニティの充実や担い手の確保を図ることを目的として、「男の集い」を開催するなど、新たな取組を展開した。</w:t>
            </w:r>
          </w:p>
        </w:tc>
      </w:tr>
      <w:tr w:rsidR="002B6FC2" w:rsidRPr="000F5194" w14:paraId="617FAD65" w14:textId="77777777" w:rsidTr="00274F35">
        <w:trPr>
          <w:trHeight w:val="558"/>
        </w:trPr>
        <w:tc>
          <w:tcPr>
            <w:tcW w:w="595" w:type="dxa"/>
            <w:tcBorders>
              <w:bottom w:val="single" w:sz="4" w:space="0" w:color="auto"/>
            </w:tcBorders>
            <w:vAlign w:val="center"/>
          </w:tcPr>
          <w:p w14:paraId="708FEFF6" w14:textId="77777777" w:rsidR="002B6FC2" w:rsidRPr="00970226" w:rsidRDefault="002B6FC2" w:rsidP="002B6FC2">
            <w:pPr>
              <w:spacing w:beforeLines="20" w:before="67" w:afterLines="20" w:after="67" w:line="240" w:lineRule="exact"/>
              <w:jc w:val="center"/>
              <w:rPr>
                <w:rFonts w:asciiTheme="minorEastAsia" w:hAnsiTheme="minorEastAsia" w:cs="ＭＳ Ｐゴシック"/>
                <w:szCs w:val="21"/>
              </w:rPr>
            </w:pPr>
            <w:r w:rsidRPr="00970226">
              <w:rPr>
                <w:rFonts w:asciiTheme="minorEastAsia" w:hAnsiTheme="minorEastAsia" w:cs="ＭＳ Ｐゴシック" w:hint="eastAsia"/>
                <w:szCs w:val="21"/>
              </w:rPr>
              <w:t>西成区</w:t>
            </w:r>
          </w:p>
        </w:tc>
        <w:tc>
          <w:tcPr>
            <w:tcW w:w="4564" w:type="dxa"/>
            <w:tcBorders>
              <w:bottom w:val="single" w:sz="4" w:space="0" w:color="auto"/>
            </w:tcBorders>
          </w:tcPr>
          <w:p w14:paraId="5CF5B118" w14:textId="77777777" w:rsidR="002B6FC2" w:rsidRDefault="002B6FC2" w:rsidP="002F19FC">
            <w:pPr>
              <w:spacing w:beforeLines="20" w:before="67" w:afterLines="20" w:after="67" w:line="220" w:lineRule="exact"/>
              <w:ind w:left="210" w:hangingChars="100" w:hanging="210"/>
              <w:rPr>
                <w:szCs w:val="21"/>
              </w:rPr>
            </w:pPr>
            <w:r>
              <w:rPr>
                <w:rFonts w:hint="eastAsia"/>
                <w:szCs w:val="21"/>
              </w:rPr>
              <w:t>・地域毎の「地域カルテ」が地域の特性・課題に応じた活用がなされるよう、中間支援組織を通じて支援を行う。</w:t>
            </w:r>
          </w:p>
          <w:p w14:paraId="5897C1F4"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・「地域カルテ」の内容がより充実していくよう、中間支援組織を活用しながら、地域のもつ資源や抱える課題について話し合う機会を増やす。</w:t>
            </w:r>
          </w:p>
        </w:tc>
        <w:tc>
          <w:tcPr>
            <w:tcW w:w="6067" w:type="dxa"/>
            <w:tcBorders>
              <w:bottom w:val="single" w:sz="4" w:space="0" w:color="auto"/>
            </w:tcBorders>
          </w:tcPr>
          <w:p w14:paraId="50F89E7B" w14:textId="77777777" w:rsidR="002B6FC2" w:rsidRDefault="002B6FC2" w:rsidP="002F19FC">
            <w:pPr>
              <w:widowControl/>
              <w:spacing w:beforeLines="20" w:before="67" w:afterLines="20" w:after="67" w:line="200" w:lineRule="exact"/>
              <w:ind w:left="210" w:hangingChars="100" w:hanging="210"/>
              <w:rPr>
                <w:szCs w:val="21"/>
              </w:rPr>
            </w:pPr>
            <w:r>
              <w:rPr>
                <w:rFonts w:hint="eastAsia"/>
                <w:szCs w:val="21"/>
              </w:rPr>
              <w:t>・地域において作成された「地域カルテ」の時点修正を行い、より地域の実状に応じたものとなるように支援を行った。</w:t>
            </w:r>
          </w:p>
          <w:p w14:paraId="77C52740" w14:textId="0B491703" w:rsidR="002B6FC2" w:rsidRPr="003928F9" w:rsidRDefault="002B6FC2" w:rsidP="002F19FC">
            <w:pPr>
              <w:widowControl/>
              <w:spacing w:beforeLines="20" w:before="67" w:afterLines="20" w:after="67" w:line="200" w:lineRule="exact"/>
              <w:ind w:left="210" w:hangingChars="100" w:hanging="210"/>
              <w:rPr>
                <w:szCs w:val="21"/>
              </w:rPr>
            </w:pPr>
            <w:r>
              <w:rPr>
                <w:rFonts w:hint="eastAsia"/>
                <w:szCs w:val="21"/>
              </w:rPr>
              <w:t>・「地域カルテ」にて共有した課題に対応するため、中間支援組織を活用しながら達成すべき目標を設定し、確実に履行できるよう取組を進めた。・地域ごとの課題に対応した目標の達成に向けて中間支援組織を活用しながら支援を進めた。</w:t>
            </w:r>
          </w:p>
        </w:tc>
      </w:tr>
    </w:tbl>
    <w:p w14:paraId="19DB01A1" w14:textId="77777777" w:rsidR="002F19FC" w:rsidRDefault="002F19FC" w:rsidP="002B6FC2">
      <w:pPr>
        <w:widowControl/>
        <w:jc w:val="left"/>
        <w:rPr>
          <w:rFonts w:asciiTheme="majorEastAsia" w:eastAsiaTheme="majorEastAsia" w:hAnsiTheme="majorEastAsia"/>
          <w:b/>
        </w:rPr>
      </w:pPr>
    </w:p>
    <w:p w14:paraId="2989F16E" w14:textId="77777777" w:rsidR="002F19FC" w:rsidRDefault="002F19FC">
      <w:pPr>
        <w:widowControl/>
        <w:jc w:val="left"/>
        <w:rPr>
          <w:rFonts w:asciiTheme="majorEastAsia" w:eastAsiaTheme="majorEastAsia" w:hAnsiTheme="majorEastAsia"/>
          <w:b/>
        </w:rPr>
      </w:pPr>
      <w:r>
        <w:rPr>
          <w:rFonts w:asciiTheme="majorEastAsia" w:eastAsiaTheme="majorEastAsia" w:hAnsiTheme="majorEastAsia"/>
          <w:b/>
        </w:rPr>
        <w:br w:type="page"/>
      </w:r>
    </w:p>
    <w:p w14:paraId="4970B4DD" w14:textId="01DA2A00" w:rsidR="002B6FC2" w:rsidRPr="000F5194" w:rsidRDefault="002B6FC2" w:rsidP="002B6FC2">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-Ⅲ-ア 地域活動協議会への支援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77" behindDoc="0" locked="0" layoutInCell="1" allowOverlap="1" wp14:anchorId="1F4C9016" wp14:editId="38CF4272">
                <wp:simplePos x="0" y="0"/>
                <wp:positionH relativeFrom="margin">
                  <wp:align>center</wp:align>
                </wp:positionH>
                <wp:positionV relativeFrom="paragraph">
                  <wp:posOffset>-391160</wp:posOffset>
                </wp:positionV>
                <wp:extent cx="609600" cy="3143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10A98C10" w14:textId="09D5A5EB" w:rsidR="00E2342B" w:rsidRPr="009C183C" w:rsidRDefault="00E2342B" w:rsidP="002B6FC2">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C9016" id="テキスト ボックス 42" o:spid="_x0000_s1044" type="#_x0000_t202" style="position:absolute;margin-left:0;margin-top:-30.8pt;width:48pt;height:24.75pt;z-index:2516582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" filled="f" stroked="f" strokeweight=".5pt">
                <v:textbox>
                  <w:txbxContent>
                    <w:p w14:paraId="10A98C10" w14:textId="09D5A5EB" w:rsidR="00E2342B" w:rsidRPr="009C183C" w:rsidRDefault="00E2342B" w:rsidP="002B6FC2">
                      <w:pPr>
                        <w:jc w:val="center"/>
                        <w:rPr>
                          <w:rFonts w:ascii="ＭＳ ゴシック" w:eastAsia="ＭＳ ゴシック" w:hAnsi="ＭＳ ゴシック"/>
                          <w:b/>
                          <w:sz w:val="22"/>
                        </w:rPr>
                      </w:pPr>
                    </w:p>
                  </w:txbxContent>
                </v:textbox>
                <w10:wrap anchorx="margin"/>
              </v:shape>
            </w:pict>
          </mc:Fallback>
        </mc:AlternateContent>
      </w:r>
    </w:p>
    <w:p w14:paraId="03D75335" w14:textId="77777777" w:rsidR="002B6FC2" w:rsidRPr="000F5194" w:rsidRDefault="002B6FC2" w:rsidP="002B6FC2">
      <w:pPr>
        <w:rPr>
          <w:rFonts w:asciiTheme="majorEastAsia" w:eastAsiaTheme="majorEastAsia" w:hAnsiTheme="majorEastAsia"/>
          <w:sz w:val="22"/>
        </w:rPr>
      </w:pPr>
      <w:r>
        <w:rPr>
          <w:rFonts w:asciiTheme="majorEastAsia" w:eastAsiaTheme="majorEastAsia" w:hAnsiTheme="majorEastAsia" w:hint="eastAsia"/>
          <w:sz w:val="22"/>
        </w:rPr>
        <w:t xml:space="preserve">　　　　　　①</w:t>
      </w:r>
      <w:r>
        <w:rPr>
          <w:rFonts w:asciiTheme="majorEastAsia" w:eastAsiaTheme="majorEastAsia" w:hAnsiTheme="majorEastAsia"/>
          <w:sz w:val="22"/>
        </w:rPr>
        <w:t xml:space="preserve"> 活動の活性化に向けた支援</w:t>
      </w:r>
    </w:p>
    <w:p w14:paraId="769FBF37" w14:textId="77777777" w:rsidR="002B6FC2" w:rsidRDefault="002B6FC2" w:rsidP="002B6FC2">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69778C33" w14:textId="77777777" w:rsidR="002B6FC2" w:rsidRPr="000F5194" w:rsidRDefault="002B6FC2" w:rsidP="002B6FC2">
      <w:pPr>
        <w:rPr>
          <w:rFonts w:asciiTheme="majorEastAsia" w:eastAsiaTheme="majorEastAsia" w:hAnsiTheme="majorEastAsia"/>
          <w:sz w:val="22"/>
        </w:rPr>
      </w:pPr>
      <w:r>
        <w:rPr>
          <w:rFonts w:asciiTheme="majorEastAsia" w:eastAsiaTheme="majorEastAsia" w:hAnsiTheme="majorEastAsia"/>
          <w:sz w:val="22"/>
        </w:rPr>
        <w:t>取組②「地域活動協議会の認知度向上に向けた支援」</w:t>
      </w:r>
    </w:p>
    <w:tbl>
      <w:tblPr>
        <w:tblStyle w:val="a3"/>
        <w:tblW w:w="10910" w:type="dxa"/>
        <w:tblLayout w:type="fixed"/>
        <w:tblLook w:val="04A0" w:firstRow="1" w:lastRow="0" w:firstColumn="1" w:lastColumn="0" w:noHBand="0" w:noVBand="1"/>
      </w:tblPr>
      <w:tblGrid>
        <w:gridCol w:w="584"/>
        <w:gridCol w:w="4434"/>
        <w:gridCol w:w="5892"/>
      </w:tblGrid>
      <w:tr w:rsidR="002B6FC2" w:rsidRPr="000F5194" w14:paraId="45998FF4" w14:textId="77777777" w:rsidTr="004E33F7">
        <w:trPr>
          <w:trHeight w:val="414"/>
          <w:tblHeader/>
        </w:trPr>
        <w:tc>
          <w:tcPr>
            <w:tcW w:w="584" w:type="dxa"/>
            <w:shd w:val="clear" w:color="auto" w:fill="B6DDE8" w:themeFill="accent5" w:themeFillTint="66"/>
          </w:tcPr>
          <w:p w14:paraId="2A4A7E09" w14:textId="77777777" w:rsidR="002B6FC2" w:rsidRPr="000F5194" w:rsidRDefault="002B6FC2" w:rsidP="002B6FC2">
            <w:pPr>
              <w:rPr>
                <w:sz w:val="24"/>
                <w:szCs w:val="24"/>
              </w:rPr>
            </w:pPr>
          </w:p>
        </w:tc>
        <w:tc>
          <w:tcPr>
            <w:tcW w:w="4434" w:type="dxa"/>
            <w:shd w:val="clear" w:color="auto" w:fill="B6DDE8" w:themeFill="accent5" w:themeFillTint="66"/>
            <w:vAlign w:val="center"/>
          </w:tcPr>
          <w:p w14:paraId="06D1DC44" w14:textId="77777777" w:rsidR="002B6FC2" w:rsidRPr="000F5194" w:rsidRDefault="002B6FC2" w:rsidP="0015693C">
            <w:pPr>
              <w:spacing w:beforeLines="20" w:before="67" w:afterLines="20" w:after="67" w:line="220" w:lineRule="exact"/>
              <w:ind w:left="210" w:hangingChars="100" w:hanging="210"/>
              <w:jc w:val="center"/>
              <w:rPr>
                <w:szCs w:val="21"/>
              </w:rPr>
            </w:pPr>
            <w:r>
              <w:rPr>
                <w:rFonts w:hint="eastAsia"/>
                <w:szCs w:val="21"/>
              </w:rPr>
              <w:t>元年度の取組内容</w:t>
            </w:r>
          </w:p>
        </w:tc>
        <w:tc>
          <w:tcPr>
            <w:tcW w:w="5892" w:type="dxa"/>
            <w:shd w:val="clear" w:color="auto" w:fill="B6DDE8" w:themeFill="accent5" w:themeFillTint="66"/>
            <w:vAlign w:val="center"/>
          </w:tcPr>
          <w:p w14:paraId="3BFBCAA2" w14:textId="77777777" w:rsidR="002B6FC2" w:rsidRPr="000F5194" w:rsidRDefault="002B6FC2" w:rsidP="0015693C">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2B6FC2" w:rsidRPr="000F5194" w14:paraId="25FF9D40" w14:textId="77777777" w:rsidTr="002F19FC">
        <w:trPr>
          <w:trHeight w:val="2474"/>
        </w:trPr>
        <w:tc>
          <w:tcPr>
            <w:tcW w:w="584" w:type="dxa"/>
            <w:vAlign w:val="center"/>
          </w:tcPr>
          <w:p w14:paraId="2F345B15" w14:textId="77777777" w:rsidR="002B6FC2" w:rsidRPr="003928F9" w:rsidRDefault="002B6FC2" w:rsidP="002B6FC2">
            <w:pPr>
              <w:spacing w:beforeLines="20" w:before="67" w:afterLines="20" w:after="67" w:line="240" w:lineRule="exact"/>
              <w:jc w:val="center"/>
              <w:rPr>
                <w:szCs w:val="21"/>
              </w:rPr>
            </w:pPr>
            <w:r>
              <w:rPr>
                <w:rFonts w:hint="eastAsia"/>
                <w:szCs w:val="21"/>
              </w:rPr>
              <w:t>北区</w:t>
            </w:r>
          </w:p>
        </w:tc>
        <w:tc>
          <w:tcPr>
            <w:tcW w:w="4434" w:type="dxa"/>
          </w:tcPr>
          <w:p w14:paraId="06970D7F" w14:textId="77777777" w:rsidR="002B6FC2" w:rsidRDefault="00536505" w:rsidP="002F19FC">
            <w:pPr>
              <w:spacing w:beforeLines="20" w:before="67" w:afterLines="20" w:after="67" w:line="220" w:lineRule="exact"/>
              <w:ind w:left="210" w:hangingChars="100" w:hanging="210"/>
              <w:rPr>
                <w:szCs w:val="21"/>
              </w:rPr>
            </w:pPr>
            <w:r>
              <w:rPr>
                <w:rFonts w:hint="eastAsia"/>
                <w:szCs w:val="21"/>
              </w:rPr>
              <w:t>・</w:t>
            </w:r>
            <w:r w:rsidR="002B6FC2">
              <w:rPr>
                <w:rFonts w:hint="eastAsia"/>
                <w:szCs w:val="21"/>
              </w:rPr>
              <w:t>ホームページや広報紙などのほか、マンション管理業協会と連携を図りながら、マンション</w:t>
            </w:r>
            <w:r w:rsidR="006F4EF6">
              <w:rPr>
                <w:rFonts w:hint="eastAsia"/>
                <w:szCs w:val="21"/>
              </w:rPr>
              <w:t>住民</w:t>
            </w:r>
            <w:r w:rsidR="002B6FC2">
              <w:rPr>
                <w:rFonts w:hint="eastAsia"/>
                <w:szCs w:val="21"/>
              </w:rPr>
              <w:t>に向け</w:t>
            </w:r>
            <w:r w:rsidR="009933CD">
              <w:rPr>
                <w:rFonts w:hint="eastAsia"/>
                <w:szCs w:val="21"/>
              </w:rPr>
              <w:t>て、広く情報発信することで地域活動等への参加を促進する。</w:t>
            </w:r>
          </w:p>
          <w:p w14:paraId="6BED84F2" w14:textId="410F5729" w:rsidR="002B6FC2" w:rsidRDefault="002B6FC2" w:rsidP="002F19FC">
            <w:pPr>
              <w:spacing w:beforeLines="20" w:before="67" w:afterLines="20" w:after="67" w:line="220" w:lineRule="exact"/>
              <w:ind w:left="210" w:hangingChars="100" w:hanging="210"/>
              <w:rPr>
                <w:szCs w:val="21"/>
              </w:rPr>
            </w:pPr>
            <w:r>
              <w:rPr>
                <w:rFonts w:hint="eastAsia"/>
                <w:szCs w:val="21"/>
              </w:rPr>
              <w:t>・各地域活動協議会が発行する広報紙や、地域の広報板、マンションの掲示板において、地域活動協議会の</w:t>
            </w:r>
            <w:r w:rsidR="009933CD">
              <w:rPr>
                <w:rFonts w:hint="eastAsia"/>
                <w:szCs w:val="21"/>
              </w:rPr>
              <w:t>取組を紹介するとともに、地域活動等への参加を</w:t>
            </w:r>
            <w:r w:rsidR="000C5ED7">
              <w:rPr>
                <w:rFonts w:hint="eastAsia"/>
                <w:szCs w:val="21"/>
              </w:rPr>
              <w:t>呼びかけ</w:t>
            </w:r>
            <w:r w:rsidR="009933CD">
              <w:rPr>
                <w:rFonts w:hint="eastAsia"/>
                <w:szCs w:val="21"/>
              </w:rPr>
              <w:t>る。</w:t>
            </w:r>
          </w:p>
          <w:p w14:paraId="12122084" w14:textId="3AC966FA" w:rsidR="002B6FC2" w:rsidRPr="003928F9" w:rsidRDefault="002B6FC2" w:rsidP="002F19FC">
            <w:pPr>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w:t>
            </w:r>
            <w:r w:rsidR="009933CD">
              <w:rPr>
                <w:rFonts w:hint="eastAsia"/>
                <w:szCs w:val="21"/>
              </w:rPr>
              <w:t>場で地域活動の魅力を伝え、活動への参加参画を</w:t>
            </w:r>
            <w:r w:rsidR="000C5ED7">
              <w:rPr>
                <w:rFonts w:hint="eastAsia"/>
                <w:szCs w:val="21"/>
              </w:rPr>
              <w:t>呼びかけ</w:t>
            </w:r>
            <w:r w:rsidR="009933CD">
              <w:rPr>
                <w:rFonts w:hint="eastAsia"/>
                <w:szCs w:val="21"/>
              </w:rPr>
              <w:t>る。</w:t>
            </w:r>
          </w:p>
        </w:tc>
        <w:tc>
          <w:tcPr>
            <w:tcW w:w="5892" w:type="dxa"/>
          </w:tcPr>
          <w:p w14:paraId="5C76314E" w14:textId="77777777" w:rsidR="002B6FC2" w:rsidRDefault="00536505" w:rsidP="002F19FC">
            <w:pPr>
              <w:widowControl/>
              <w:spacing w:beforeLines="20" w:before="67" w:afterLines="20" w:after="67" w:line="220" w:lineRule="exact"/>
              <w:ind w:left="210" w:hangingChars="100" w:hanging="210"/>
              <w:rPr>
                <w:szCs w:val="21"/>
              </w:rPr>
            </w:pPr>
            <w:r>
              <w:rPr>
                <w:rFonts w:hint="eastAsia"/>
                <w:szCs w:val="21"/>
              </w:rPr>
              <w:t>・</w:t>
            </w:r>
            <w:r w:rsidR="002B6FC2">
              <w:rPr>
                <w:rFonts w:hint="eastAsia"/>
                <w:szCs w:val="21"/>
              </w:rPr>
              <w:t>ホームページや広報紙などのほか、マンション管理業協会と連携を図りながら、マンション</w:t>
            </w:r>
            <w:r w:rsidR="006F4EF6">
              <w:rPr>
                <w:rFonts w:hint="eastAsia"/>
                <w:szCs w:val="21"/>
              </w:rPr>
              <w:t>住民</w:t>
            </w:r>
            <w:r w:rsidR="002B6FC2">
              <w:rPr>
                <w:rFonts w:hint="eastAsia"/>
                <w:szCs w:val="21"/>
              </w:rPr>
              <w:t>に向けて、地域イベント等の情報を発信し、地域活動等への参加参画を促進した。</w:t>
            </w:r>
          </w:p>
          <w:p w14:paraId="3D4E76DF" w14:textId="09D81654" w:rsidR="002B6FC2" w:rsidRDefault="002B6FC2" w:rsidP="002F19FC">
            <w:pPr>
              <w:widowControl/>
              <w:spacing w:beforeLines="20" w:before="67" w:afterLines="20" w:after="67" w:line="220" w:lineRule="exact"/>
              <w:ind w:left="210" w:hangingChars="100" w:hanging="210"/>
              <w:rPr>
                <w:szCs w:val="21"/>
              </w:rPr>
            </w:pPr>
            <w:r>
              <w:rPr>
                <w:rFonts w:hint="eastAsia"/>
                <w:szCs w:val="21"/>
              </w:rPr>
              <w:t>・各地域活動協議会が発行する広報紙や、地域の広報板、マンションの掲示板において、地域活動協議会の取組を紹介するとともに、地域活動等への参加を</w:t>
            </w:r>
            <w:r w:rsidR="000C5ED7">
              <w:rPr>
                <w:rFonts w:hint="eastAsia"/>
                <w:szCs w:val="21"/>
              </w:rPr>
              <w:t>呼びかけ</w:t>
            </w:r>
            <w:r>
              <w:rPr>
                <w:rFonts w:hint="eastAsia"/>
                <w:szCs w:val="21"/>
              </w:rPr>
              <w:t>た。</w:t>
            </w:r>
          </w:p>
          <w:p w14:paraId="709F2FF4" w14:textId="30FFB8A2"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の場で地域活動の魅力を伝え、活動への参加参画を</w:t>
            </w:r>
            <w:r w:rsidR="000C5ED7">
              <w:rPr>
                <w:rFonts w:hint="eastAsia"/>
                <w:szCs w:val="21"/>
              </w:rPr>
              <w:t>呼びかけ</w:t>
            </w:r>
            <w:r>
              <w:rPr>
                <w:rFonts w:hint="eastAsia"/>
                <w:szCs w:val="21"/>
              </w:rPr>
              <w:t>た。</w:t>
            </w:r>
          </w:p>
        </w:tc>
      </w:tr>
      <w:tr w:rsidR="002B6FC2" w:rsidRPr="000F5194" w14:paraId="3DAC278B" w14:textId="77777777" w:rsidTr="004E33F7">
        <w:trPr>
          <w:trHeight w:val="776"/>
        </w:trPr>
        <w:tc>
          <w:tcPr>
            <w:tcW w:w="584" w:type="dxa"/>
            <w:vAlign w:val="center"/>
          </w:tcPr>
          <w:p w14:paraId="5A407298" w14:textId="77777777" w:rsidR="002B6FC2" w:rsidRPr="003928F9" w:rsidRDefault="002B6FC2" w:rsidP="002B6FC2">
            <w:pPr>
              <w:spacing w:beforeLines="20" w:before="67" w:afterLines="20" w:after="67" w:line="240" w:lineRule="exact"/>
              <w:jc w:val="center"/>
              <w:rPr>
                <w:szCs w:val="21"/>
              </w:rPr>
            </w:pPr>
            <w:r>
              <w:rPr>
                <w:rFonts w:hint="eastAsia"/>
                <w:szCs w:val="21"/>
              </w:rPr>
              <w:t>都島区</w:t>
            </w:r>
          </w:p>
        </w:tc>
        <w:tc>
          <w:tcPr>
            <w:tcW w:w="4434" w:type="dxa"/>
          </w:tcPr>
          <w:p w14:paraId="757922F5"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・ホームページ、</w:t>
            </w:r>
            <w:r w:rsidR="00F96182">
              <w:rPr>
                <w:rFonts w:hint="eastAsia"/>
                <w:szCs w:val="21"/>
              </w:rPr>
              <w:t>ＳＮＳ</w:t>
            </w:r>
            <w:r>
              <w:rPr>
                <w:rFonts w:hint="eastAsia"/>
                <w:szCs w:val="21"/>
              </w:rPr>
              <w:t>、広報誌、掲示板など様々なツールで、地域活動協議会の活動を情報発信する。</w:t>
            </w:r>
          </w:p>
        </w:tc>
        <w:tc>
          <w:tcPr>
            <w:tcW w:w="5892" w:type="dxa"/>
          </w:tcPr>
          <w:p w14:paraId="1FA5FB73" w14:textId="0E324B2C"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・各地域活動協議会が行う活動の紹介（</w:t>
            </w:r>
            <w:r>
              <w:rPr>
                <w:rFonts w:hint="eastAsia"/>
                <w:szCs w:val="21"/>
              </w:rPr>
              <w:t>Facebook59</w:t>
            </w:r>
            <w:r>
              <w:rPr>
                <w:rFonts w:hint="eastAsia"/>
                <w:szCs w:val="21"/>
              </w:rPr>
              <w:t>回、広報誌）のほか、地域活動</w:t>
            </w:r>
            <w:r w:rsidR="00371CFF">
              <w:rPr>
                <w:rFonts w:hint="eastAsia"/>
                <w:szCs w:val="21"/>
              </w:rPr>
              <w:t>チラシ</w:t>
            </w:r>
            <w:r>
              <w:rPr>
                <w:rFonts w:hint="eastAsia"/>
                <w:szCs w:val="21"/>
              </w:rPr>
              <w:t>の転入者への配付、</w:t>
            </w:r>
            <w:r w:rsidR="0088381E">
              <w:rPr>
                <w:rFonts w:hint="eastAsia"/>
                <w:szCs w:val="21"/>
              </w:rPr>
              <w:t>不動産事業者</w:t>
            </w:r>
            <w:r>
              <w:rPr>
                <w:rFonts w:hint="eastAsia"/>
                <w:szCs w:val="21"/>
              </w:rPr>
              <w:t>を通じた地域活動</w:t>
            </w:r>
            <w:r w:rsidR="00371CFF">
              <w:rPr>
                <w:rFonts w:hint="eastAsia"/>
                <w:szCs w:val="21"/>
              </w:rPr>
              <w:t>チラシ</w:t>
            </w:r>
            <w:r>
              <w:rPr>
                <w:rFonts w:hint="eastAsia"/>
                <w:szCs w:val="21"/>
              </w:rPr>
              <w:t>の配布を行った。</w:t>
            </w:r>
          </w:p>
        </w:tc>
      </w:tr>
      <w:tr w:rsidR="002B6FC2" w:rsidRPr="000F5194" w14:paraId="4C3769EC" w14:textId="77777777" w:rsidTr="004E33F7">
        <w:trPr>
          <w:trHeight w:val="947"/>
        </w:trPr>
        <w:tc>
          <w:tcPr>
            <w:tcW w:w="584" w:type="dxa"/>
            <w:vAlign w:val="center"/>
          </w:tcPr>
          <w:p w14:paraId="1075E540" w14:textId="77777777" w:rsidR="002B6FC2" w:rsidRPr="003928F9" w:rsidRDefault="002B6FC2" w:rsidP="002B6FC2">
            <w:pPr>
              <w:spacing w:beforeLines="20" w:before="67" w:afterLines="20" w:after="67" w:line="240" w:lineRule="exact"/>
              <w:jc w:val="center"/>
              <w:rPr>
                <w:szCs w:val="21"/>
              </w:rPr>
            </w:pPr>
            <w:r>
              <w:rPr>
                <w:rFonts w:hint="eastAsia"/>
                <w:szCs w:val="21"/>
              </w:rPr>
              <w:t>福島区</w:t>
            </w:r>
          </w:p>
        </w:tc>
        <w:tc>
          <w:tcPr>
            <w:tcW w:w="4434" w:type="dxa"/>
          </w:tcPr>
          <w:p w14:paraId="15E8955B" w14:textId="77777777" w:rsidR="002B6FC2" w:rsidRDefault="002B6FC2" w:rsidP="002F19FC">
            <w:pPr>
              <w:spacing w:beforeLines="20" w:before="67" w:afterLines="20" w:after="67" w:line="220" w:lineRule="exact"/>
              <w:ind w:left="210" w:hangingChars="100" w:hanging="210"/>
              <w:rPr>
                <w:szCs w:val="21"/>
              </w:rPr>
            </w:pPr>
            <w:r>
              <w:rPr>
                <w:rFonts w:hint="eastAsia"/>
                <w:szCs w:val="21"/>
              </w:rPr>
              <w:t>・マンションに住む単身世帯などの住民にも「地域活動協議会」の認知度向上を図るため、ホームページや広報紙で年２回以上ＰＲを行う。</w:t>
            </w:r>
          </w:p>
          <w:p w14:paraId="16B67404" w14:textId="77777777" w:rsidR="002B6FC2" w:rsidRDefault="002B6FC2" w:rsidP="002F19FC">
            <w:pPr>
              <w:spacing w:beforeLines="20" w:before="67" w:afterLines="20" w:after="67" w:line="220" w:lineRule="exact"/>
              <w:ind w:left="210" w:hangingChars="100" w:hanging="210"/>
              <w:rPr>
                <w:szCs w:val="21"/>
              </w:rPr>
            </w:pPr>
            <w:r>
              <w:rPr>
                <w:rFonts w:hint="eastAsia"/>
                <w:szCs w:val="21"/>
              </w:rPr>
              <w:t>・地域活動協議会の紹介動画を区役所１階ロビーで放映していく。（年１回以上）</w:t>
            </w:r>
          </w:p>
          <w:p w14:paraId="708D7A84"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・地域活動協議会が開設してきたホームページなどが頻繁に更新されるように取り組む。</w:t>
            </w:r>
          </w:p>
        </w:tc>
        <w:tc>
          <w:tcPr>
            <w:tcW w:w="5892" w:type="dxa"/>
          </w:tcPr>
          <w:p w14:paraId="7EA21B93"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・マンションに住む単身世帯などの住民にも「地域活動協議会」の認知度向上を図るため、広報紙で年２回（９、</w:t>
            </w:r>
            <w:r>
              <w:rPr>
                <w:rFonts w:hint="eastAsia"/>
                <w:szCs w:val="21"/>
              </w:rPr>
              <w:t>11</w:t>
            </w:r>
            <w:r>
              <w:rPr>
                <w:rFonts w:hint="eastAsia"/>
                <w:szCs w:val="21"/>
              </w:rPr>
              <w:t>月）ＰＲを行った。</w:t>
            </w:r>
          </w:p>
          <w:p w14:paraId="2C08DFE6" w14:textId="58D327FA" w:rsidR="002B6FC2" w:rsidRDefault="002B6FC2" w:rsidP="002F19FC">
            <w:pPr>
              <w:widowControl/>
              <w:spacing w:beforeLines="20" w:before="67" w:afterLines="20" w:after="67" w:line="220" w:lineRule="exact"/>
              <w:ind w:left="210" w:hangingChars="100" w:hanging="210"/>
              <w:rPr>
                <w:szCs w:val="21"/>
              </w:rPr>
            </w:pPr>
            <w:r>
              <w:rPr>
                <w:rFonts w:hint="eastAsia"/>
                <w:szCs w:val="21"/>
              </w:rPr>
              <w:t>・区役所１階待合ロビーに地域活動協議会広報専用のラックを設置し、各地域独自の</w:t>
            </w:r>
            <w:r w:rsidR="00371CFF">
              <w:rPr>
                <w:rFonts w:hint="eastAsia"/>
                <w:szCs w:val="21"/>
              </w:rPr>
              <w:t>チラシ</w:t>
            </w:r>
            <w:r>
              <w:rPr>
                <w:rFonts w:hint="eastAsia"/>
                <w:szCs w:val="21"/>
              </w:rPr>
              <w:t>や盆踊り・区民まつりなど地域に馴染みのある事業の</w:t>
            </w:r>
            <w:r w:rsidR="00371CFF">
              <w:rPr>
                <w:rFonts w:hint="eastAsia"/>
                <w:szCs w:val="21"/>
              </w:rPr>
              <w:t>チラシ</w:t>
            </w:r>
            <w:r>
              <w:rPr>
                <w:rFonts w:hint="eastAsia"/>
                <w:szCs w:val="21"/>
              </w:rPr>
              <w:t>を作成し配架した。</w:t>
            </w:r>
          </w:p>
          <w:p w14:paraId="6B823A04"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・地域活動協議会の紹介動画を区役所１階待合ロビーで放映した（４月）。</w:t>
            </w:r>
          </w:p>
          <w:p w14:paraId="7DF8A5E2"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・ホームページ等が更新されていない地域活動協議会への支援を強化した。</w:t>
            </w:r>
          </w:p>
          <w:p w14:paraId="03FE4205" w14:textId="264A3CC4"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を開設予定の地域に講習会等を開催した。</w:t>
            </w:r>
          </w:p>
        </w:tc>
      </w:tr>
      <w:tr w:rsidR="002B6FC2" w:rsidRPr="000F5194" w14:paraId="6CDC63B0" w14:textId="77777777" w:rsidTr="004E33F7">
        <w:trPr>
          <w:trHeight w:val="558"/>
        </w:trPr>
        <w:tc>
          <w:tcPr>
            <w:tcW w:w="584" w:type="dxa"/>
            <w:vAlign w:val="center"/>
          </w:tcPr>
          <w:p w14:paraId="04E74DBE" w14:textId="77777777" w:rsidR="002B6FC2" w:rsidRPr="003928F9" w:rsidRDefault="002B6FC2" w:rsidP="002B6FC2">
            <w:pPr>
              <w:spacing w:beforeLines="20" w:before="67" w:afterLines="20" w:after="67" w:line="240" w:lineRule="exact"/>
              <w:jc w:val="center"/>
              <w:rPr>
                <w:szCs w:val="21"/>
              </w:rPr>
            </w:pPr>
            <w:r>
              <w:rPr>
                <w:rFonts w:hint="eastAsia"/>
                <w:szCs w:val="21"/>
              </w:rPr>
              <w:t>此花区</w:t>
            </w:r>
          </w:p>
        </w:tc>
        <w:tc>
          <w:tcPr>
            <w:tcW w:w="4434" w:type="dxa"/>
          </w:tcPr>
          <w:p w14:paraId="389E1EAE" w14:textId="1B1A0091" w:rsidR="002B6FC2" w:rsidRDefault="002B6FC2" w:rsidP="002F19FC">
            <w:pPr>
              <w:spacing w:beforeLines="20" w:before="67" w:afterLines="20" w:after="67" w:line="220" w:lineRule="exact"/>
              <w:ind w:left="210" w:hangingChars="100" w:hanging="210"/>
              <w:rPr>
                <w:szCs w:val="21"/>
              </w:rPr>
            </w:pPr>
            <w:r>
              <w:rPr>
                <w:rFonts w:hint="eastAsia"/>
                <w:szCs w:val="21"/>
              </w:rPr>
              <w:t>・地域活動協議会の活動を広報紙で紹介するとともに、リーフレットを区民まつり等で</w:t>
            </w:r>
            <w:r w:rsidR="000819FD">
              <w:rPr>
                <w:rFonts w:hint="eastAsia"/>
                <w:szCs w:val="21"/>
              </w:rPr>
              <w:t>配布</w:t>
            </w:r>
            <w:r>
              <w:rPr>
                <w:rFonts w:hint="eastAsia"/>
                <w:szCs w:val="21"/>
              </w:rPr>
              <w:t>するなど認知度向上につなげる。</w:t>
            </w:r>
          </w:p>
          <w:p w14:paraId="250BDCF1" w14:textId="3193B508" w:rsidR="002B6FC2" w:rsidRPr="003928F9" w:rsidRDefault="002B6FC2" w:rsidP="002F19FC">
            <w:pPr>
              <w:spacing w:beforeLines="20" w:before="67" w:afterLines="20" w:after="67" w:line="220" w:lineRule="exact"/>
              <w:ind w:left="210" w:hangingChars="100" w:hanging="210"/>
              <w:rPr>
                <w:szCs w:val="21"/>
              </w:rPr>
            </w:pPr>
            <w:r>
              <w:rPr>
                <w:rFonts w:hint="eastAsia"/>
                <w:szCs w:val="21"/>
              </w:rPr>
              <w:t>・区役所の１階や区民ホールに地域情報コーナーを設け、地域行事等の</w:t>
            </w:r>
            <w:r w:rsidR="00371CFF">
              <w:rPr>
                <w:rFonts w:hint="eastAsia"/>
                <w:szCs w:val="21"/>
              </w:rPr>
              <w:t>チラシ</w:t>
            </w:r>
            <w:r>
              <w:rPr>
                <w:rFonts w:hint="eastAsia"/>
                <w:szCs w:val="21"/>
              </w:rPr>
              <w:t>を配架する。</w:t>
            </w:r>
          </w:p>
        </w:tc>
        <w:tc>
          <w:tcPr>
            <w:tcW w:w="5892" w:type="dxa"/>
          </w:tcPr>
          <w:p w14:paraId="5327DA53" w14:textId="5ADB0E6A" w:rsidR="002B6FC2" w:rsidRDefault="00733F4A" w:rsidP="002F19FC">
            <w:pPr>
              <w:widowControl/>
              <w:spacing w:beforeLines="20" w:before="67" w:afterLines="20" w:after="67" w:line="220" w:lineRule="exact"/>
              <w:ind w:left="210" w:hangingChars="100" w:hanging="210"/>
              <w:rPr>
                <w:szCs w:val="21"/>
              </w:rPr>
            </w:pPr>
            <w:r>
              <w:rPr>
                <w:rFonts w:hint="eastAsia"/>
                <w:szCs w:val="21"/>
              </w:rPr>
              <w:t>・各地域活動協議会の主な活動内容を</w:t>
            </w:r>
            <w:r w:rsidR="002B6FC2">
              <w:rPr>
                <w:rFonts w:hint="eastAsia"/>
                <w:szCs w:val="21"/>
              </w:rPr>
              <w:t>広報紙で紹介するとともに、区民まつりなど、コミュニティ育成事業においてリーフレットを</w:t>
            </w:r>
            <w:r w:rsidR="000819FD">
              <w:rPr>
                <w:rFonts w:hint="eastAsia"/>
                <w:szCs w:val="21"/>
              </w:rPr>
              <w:t>配布</w:t>
            </w:r>
            <w:r w:rsidR="002B6FC2">
              <w:rPr>
                <w:rFonts w:hint="eastAsia"/>
                <w:szCs w:val="21"/>
              </w:rPr>
              <w:t>し、地域活動協議会の認知度向上につなげた。</w:t>
            </w:r>
          </w:p>
          <w:p w14:paraId="3AEF74A6" w14:textId="0516DE92" w:rsidR="002B6FC2" w:rsidRDefault="002B6FC2" w:rsidP="002F19FC">
            <w:pPr>
              <w:widowControl/>
              <w:spacing w:beforeLines="20" w:before="67" w:afterLines="20" w:after="67" w:line="220" w:lineRule="exact"/>
              <w:ind w:left="210" w:hangingChars="100" w:hanging="210"/>
              <w:rPr>
                <w:szCs w:val="21"/>
              </w:rPr>
            </w:pPr>
            <w:r>
              <w:rPr>
                <w:rFonts w:hint="eastAsia"/>
                <w:szCs w:val="21"/>
              </w:rPr>
              <w:t>・区役所や区民ホールに地域情報コーナーを設け、地域行事等の</w:t>
            </w:r>
            <w:r w:rsidR="00371CFF">
              <w:rPr>
                <w:rFonts w:hint="eastAsia"/>
                <w:szCs w:val="21"/>
              </w:rPr>
              <w:t>チラシ</w:t>
            </w:r>
            <w:r>
              <w:rPr>
                <w:rFonts w:hint="eastAsia"/>
                <w:szCs w:val="21"/>
              </w:rPr>
              <w:t>を配架するとともに、活動内容を紹介する壁新聞を作成・掲示した。</w:t>
            </w:r>
          </w:p>
          <w:p w14:paraId="2BF4E405" w14:textId="25EEC3A4"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・まちづくりセンターと連携し、地域情報を</w:t>
            </w:r>
            <w:r>
              <w:rPr>
                <w:rFonts w:hint="eastAsia"/>
                <w:szCs w:val="21"/>
              </w:rPr>
              <w:t>Facebook</w:t>
            </w:r>
            <w:r>
              <w:rPr>
                <w:rFonts w:hint="eastAsia"/>
                <w:szCs w:val="21"/>
              </w:rPr>
              <w:t>で発信するとともに地域においても</w:t>
            </w:r>
            <w:r w:rsidR="00F96182">
              <w:rPr>
                <w:rFonts w:hint="eastAsia"/>
                <w:szCs w:val="21"/>
              </w:rPr>
              <w:t>ＳＮＳ</w:t>
            </w:r>
            <w:r>
              <w:rPr>
                <w:rFonts w:hint="eastAsia"/>
                <w:szCs w:val="21"/>
              </w:rPr>
              <w:t>を使った情報発信ができるよう支援した（</w:t>
            </w:r>
            <w:r w:rsidR="0066528D">
              <w:rPr>
                <w:rFonts w:hint="eastAsia"/>
                <w:szCs w:val="21"/>
              </w:rPr>
              <w:t>３</w:t>
            </w:r>
            <w:r>
              <w:rPr>
                <w:rFonts w:hint="eastAsia"/>
                <w:szCs w:val="21"/>
              </w:rPr>
              <w:t>地域</w:t>
            </w:r>
            <w:r w:rsidR="00733F4A">
              <w:rPr>
                <w:rFonts w:hint="eastAsia"/>
                <w:szCs w:val="21"/>
              </w:rPr>
              <w:t>Facebook</w:t>
            </w:r>
            <w:r>
              <w:rPr>
                <w:rFonts w:hint="eastAsia"/>
                <w:szCs w:val="21"/>
              </w:rPr>
              <w:t>立ち上げ）。</w:t>
            </w:r>
          </w:p>
        </w:tc>
      </w:tr>
      <w:tr w:rsidR="002B6FC2" w:rsidRPr="000F5194" w14:paraId="07F7ABE9" w14:textId="77777777" w:rsidTr="002C6EEF">
        <w:trPr>
          <w:trHeight w:val="947"/>
        </w:trPr>
        <w:tc>
          <w:tcPr>
            <w:tcW w:w="584" w:type="dxa"/>
            <w:vAlign w:val="center"/>
          </w:tcPr>
          <w:p w14:paraId="5DE948E7" w14:textId="53E467D4" w:rsidR="002B6FC2" w:rsidRPr="003928F9" w:rsidRDefault="002B6FC2" w:rsidP="002B6FC2">
            <w:pPr>
              <w:spacing w:beforeLines="20" w:before="67" w:afterLines="20" w:after="67" w:line="240" w:lineRule="exact"/>
              <w:jc w:val="center"/>
              <w:rPr>
                <w:szCs w:val="21"/>
              </w:rPr>
            </w:pPr>
            <w:r>
              <w:rPr>
                <w:rFonts w:hint="eastAsia"/>
                <w:szCs w:val="21"/>
              </w:rPr>
              <w:t>中央区</w:t>
            </w:r>
          </w:p>
        </w:tc>
        <w:tc>
          <w:tcPr>
            <w:tcW w:w="4434" w:type="dxa"/>
          </w:tcPr>
          <w:p w14:paraId="599EAA65" w14:textId="77777777" w:rsidR="002B6FC2" w:rsidRDefault="002B6FC2" w:rsidP="002F19FC">
            <w:pPr>
              <w:spacing w:beforeLines="20" w:before="67" w:afterLines="20" w:after="67" w:line="240" w:lineRule="exact"/>
              <w:ind w:left="210" w:hangingChars="100" w:hanging="210"/>
              <w:rPr>
                <w:szCs w:val="21"/>
              </w:rPr>
            </w:pPr>
            <w:r>
              <w:rPr>
                <w:rFonts w:hint="eastAsia"/>
                <w:szCs w:val="21"/>
              </w:rPr>
              <w:t>・広報紙において各地域活動協議会について取材を行</w:t>
            </w:r>
            <w:r w:rsidR="00536505">
              <w:rPr>
                <w:rFonts w:hint="eastAsia"/>
                <w:szCs w:val="21"/>
              </w:rPr>
              <w:t>い、全地域活動協議会を紹介する。その記事内容を活用し区広報紙や</w:t>
            </w:r>
            <w:r>
              <w:rPr>
                <w:rFonts w:hint="eastAsia"/>
                <w:szCs w:val="21"/>
              </w:rPr>
              <w:t>ホームページ、</w:t>
            </w:r>
            <w:r>
              <w:rPr>
                <w:rFonts w:hint="eastAsia"/>
                <w:szCs w:val="21"/>
              </w:rPr>
              <w:t>Twitter</w:t>
            </w:r>
            <w:r>
              <w:rPr>
                <w:rFonts w:hint="eastAsia"/>
                <w:szCs w:val="21"/>
              </w:rPr>
              <w:t>等で情報発信を行う。</w:t>
            </w:r>
          </w:p>
          <w:p w14:paraId="36FBD4C9"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・地域で作成している地域活動協議会紹介パンフレットの各地域行事での配布や、ホームページや</w:t>
            </w:r>
            <w:r>
              <w:rPr>
                <w:rFonts w:hint="eastAsia"/>
                <w:szCs w:val="21"/>
              </w:rPr>
              <w:t>Facebook</w:t>
            </w:r>
            <w:r>
              <w:rPr>
                <w:rFonts w:hint="eastAsia"/>
                <w:szCs w:val="21"/>
              </w:rPr>
              <w:t>などＩＣＴを活用した情報発信について、中間支援組織（まちづくりセンター）を通じて各地域活動協議会に対し助言する。</w:t>
            </w:r>
          </w:p>
        </w:tc>
        <w:tc>
          <w:tcPr>
            <w:tcW w:w="5892" w:type="dxa"/>
          </w:tcPr>
          <w:p w14:paraId="761EF2AA"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・広報紙において、各地域活動協議会への取材をもとに全</w:t>
            </w:r>
            <w:r>
              <w:rPr>
                <w:rFonts w:hint="eastAsia"/>
                <w:szCs w:val="21"/>
              </w:rPr>
              <w:t>20</w:t>
            </w:r>
            <w:r w:rsidR="00536505">
              <w:rPr>
                <w:rFonts w:hint="eastAsia"/>
                <w:szCs w:val="21"/>
              </w:rPr>
              <w:t>地域活動協議会の紹介記事を広報紙・</w:t>
            </w:r>
            <w:r>
              <w:rPr>
                <w:rFonts w:hint="eastAsia"/>
                <w:szCs w:val="21"/>
              </w:rPr>
              <w:t>ホームページに掲載した。</w:t>
            </w:r>
          </w:p>
          <w:p w14:paraId="1C50672F" w14:textId="06E2C960" w:rsidR="002B6FC2" w:rsidRDefault="00536505" w:rsidP="002F19FC">
            <w:pPr>
              <w:widowControl/>
              <w:spacing w:beforeLines="20" w:before="67" w:afterLines="20" w:after="67" w:line="240" w:lineRule="exact"/>
              <w:ind w:left="210" w:hangingChars="100" w:hanging="210"/>
              <w:rPr>
                <w:szCs w:val="21"/>
              </w:rPr>
            </w:pPr>
            <w:r>
              <w:rPr>
                <w:rFonts w:hint="eastAsia"/>
                <w:szCs w:val="21"/>
              </w:rPr>
              <w:t>・</w:t>
            </w:r>
            <w:r w:rsidR="00733F4A">
              <w:rPr>
                <w:rFonts w:hint="eastAsia"/>
                <w:szCs w:val="21"/>
              </w:rPr>
              <w:t>ホームページ・</w:t>
            </w:r>
            <w:r w:rsidR="002B6FC2">
              <w:rPr>
                <w:rFonts w:hint="eastAsia"/>
                <w:szCs w:val="21"/>
              </w:rPr>
              <w:t>Twitter</w:t>
            </w:r>
            <w:r w:rsidR="002B6FC2">
              <w:rPr>
                <w:rFonts w:hint="eastAsia"/>
                <w:szCs w:val="21"/>
              </w:rPr>
              <w:t>・広報紙により発信する地域情報の内容の充実を図りながら地域情報の発信を行った。</w:t>
            </w:r>
          </w:p>
          <w:p w14:paraId="53233010" w14:textId="73477750"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・地域で作成している地域活動協議会紹介パンフレットの各地域行事での配布や、ホームページや</w:t>
            </w:r>
            <w:r>
              <w:rPr>
                <w:rFonts w:hint="eastAsia"/>
                <w:szCs w:val="21"/>
              </w:rPr>
              <w:t>Facebook</w:t>
            </w:r>
            <w:r>
              <w:rPr>
                <w:rFonts w:hint="eastAsia"/>
                <w:szCs w:val="21"/>
              </w:rPr>
              <w:t>などＩＣＴを活用した情報発信について、中間支援組織（まちづくりセンター）を通じて各地域活動協議会に対する助言を行った。</w:t>
            </w:r>
          </w:p>
        </w:tc>
      </w:tr>
      <w:tr w:rsidR="002B6FC2" w:rsidRPr="000F5194" w14:paraId="482FA2B6" w14:textId="77777777" w:rsidTr="0066528D">
        <w:trPr>
          <w:trHeight w:val="697"/>
        </w:trPr>
        <w:tc>
          <w:tcPr>
            <w:tcW w:w="584" w:type="dxa"/>
            <w:vAlign w:val="center"/>
          </w:tcPr>
          <w:p w14:paraId="438AB1CE" w14:textId="77777777" w:rsidR="002B6FC2" w:rsidRPr="003928F9" w:rsidRDefault="002B6FC2" w:rsidP="002B6FC2">
            <w:pPr>
              <w:spacing w:beforeLines="20" w:before="67" w:afterLines="20" w:after="67" w:line="240" w:lineRule="exact"/>
              <w:jc w:val="center"/>
              <w:rPr>
                <w:szCs w:val="21"/>
              </w:rPr>
            </w:pPr>
            <w:r>
              <w:rPr>
                <w:rFonts w:hint="eastAsia"/>
                <w:szCs w:val="21"/>
              </w:rPr>
              <w:t>西区</w:t>
            </w:r>
          </w:p>
        </w:tc>
        <w:tc>
          <w:tcPr>
            <w:tcW w:w="4434" w:type="dxa"/>
          </w:tcPr>
          <w:p w14:paraId="3AD41376" w14:textId="77777777" w:rsidR="002B6FC2" w:rsidRDefault="002B6FC2" w:rsidP="002F19FC">
            <w:pPr>
              <w:spacing w:beforeLines="20" w:before="67" w:afterLines="20" w:after="67" w:line="240" w:lineRule="exact"/>
              <w:ind w:left="210" w:hangingChars="100" w:hanging="210"/>
              <w:rPr>
                <w:szCs w:val="21"/>
              </w:rPr>
            </w:pPr>
            <w:r>
              <w:rPr>
                <w:rFonts w:hint="eastAsia"/>
                <w:szCs w:val="21"/>
              </w:rPr>
              <w:t>・地域活動協議会の認知度を測定し、各地域、まちづくりセンターと連携して課題を抽出して地域カルテを更新していく。</w:t>
            </w:r>
          </w:p>
          <w:p w14:paraId="67410C43" w14:textId="77777777" w:rsidR="002B6FC2" w:rsidRDefault="002B6FC2" w:rsidP="002F19FC">
            <w:pPr>
              <w:spacing w:beforeLines="20" w:before="67" w:afterLines="20" w:after="67" w:line="240" w:lineRule="exact"/>
              <w:ind w:left="210" w:hangingChars="100" w:hanging="210"/>
              <w:rPr>
                <w:szCs w:val="21"/>
              </w:rPr>
            </w:pPr>
            <w:r>
              <w:rPr>
                <w:rFonts w:hint="eastAsia"/>
                <w:szCs w:val="21"/>
              </w:rPr>
              <w:t>・地域活動協議会の認知度が低い原因を分析し、地域広報紙の作成、ホームページや</w:t>
            </w:r>
            <w:r>
              <w:rPr>
                <w:rFonts w:hint="eastAsia"/>
                <w:szCs w:val="21"/>
              </w:rPr>
              <w:t>Facebook</w:t>
            </w:r>
            <w:r w:rsidR="0066528D">
              <w:rPr>
                <w:rFonts w:hint="eastAsia"/>
                <w:szCs w:val="21"/>
              </w:rPr>
              <w:t>の活用等広報活動への支援を行うなど、</w:t>
            </w:r>
            <w:r>
              <w:rPr>
                <w:rFonts w:hint="eastAsia"/>
                <w:szCs w:val="21"/>
              </w:rPr>
              <w:t>広報媒体と並行して認知度向上を図る。</w:t>
            </w:r>
          </w:p>
          <w:p w14:paraId="74FB77B8" w14:textId="19384603" w:rsidR="004A612D" w:rsidRPr="003928F9" w:rsidRDefault="004A612D" w:rsidP="002F19FC">
            <w:pPr>
              <w:spacing w:beforeLines="20" w:before="67" w:afterLines="20" w:after="67" w:line="240" w:lineRule="exact"/>
              <w:ind w:left="210" w:hangingChars="100" w:hanging="210"/>
              <w:rPr>
                <w:szCs w:val="21"/>
              </w:rPr>
            </w:pPr>
            <w:r w:rsidRPr="00A97B09">
              <w:rPr>
                <w:rFonts w:hint="eastAsia"/>
                <w:szCs w:val="21"/>
              </w:rPr>
              <w:t>・区役所１階の地域情報コーナーにおいて地域行事等の</w:t>
            </w:r>
            <w:r w:rsidR="00371CFF">
              <w:rPr>
                <w:rFonts w:hint="eastAsia"/>
                <w:szCs w:val="21"/>
              </w:rPr>
              <w:t>チラシ</w:t>
            </w:r>
            <w:r w:rsidRPr="00A97B09">
              <w:rPr>
                <w:rFonts w:hint="eastAsia"/>
                <w:szCs w:val="21"/>
              </w:rPr>
              <w:t>を随時配布する。</w:t>
            </w:r>
          </w:p>
        </w:tc>
        <w:tc>
          <w:tcPr>
            <w:tcW w:w="5892" w:type="dxa"/>
          </w:tcPr>
          <w:p w14:paraId="6E2CD696"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・まちづくりセンターとの定例会議などを通じ課題の抽出を行い、随時地域カルテの更新を行った。</w:t>
            </w:r>
          </w:p>
          <w:p w14:paraId="24766CF0"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・まちづくりセンターを通じて、地域における広報紙・ホームページ等作成支援および「まちづくりセンターだより」を発行し地域活動協議会の認知度の向上を図った。</w:t>
            </w:r>
          </w:p>
          <w:p w14:paraId="7D7337C6" w14:textId="74DA96D0" w:rsidR="004A612D" w:rsidRPr="003928F9" w:rsidRDefault="004A612D" w:rsidP="002F19FC">
            <w:pPr>
              <w:widowControl/>
              <w:spacing w:beforeLines="20" w:before="67" w:afterLines="20" w:after="67" w:line="240" w:lineRule="exact"/>
              <w:ind w:left="210" w:hangingChars="100" w:hanging="210"/>
              <w:rPr>
                <w:szCs w:val="21"/>
              </w:rPr>
            </w:pPr>
            <w:r w:rsidRPr="00A97B09">
              <w:rPr>
                <w:rFonts w:hint="eastAsia"/>
                <w:szCs w:val="21"/>
              </w:rPr>
              <w:t>・区役所</w:t>
            </w:r>
            <w:r w:rsidR="003B2583">
              <w:rPr>
                <w:rFonts w:hint="eastAsia"/>
                <w:szCs w:val="21"/>
              </w:rPr>
              <w:t>１</w:t>
            </w:r>
            <w:r w:rsidRPr="00A97B09">
              <w:rPr>
                <w:rFonts w:hint="eastAsia"/>
                <w:szCs w:val="21"/>
              </w:rPr>
              <w:t>階の地域情報コーナーにおいて地域行事等の</w:t>
            </w:r>
            <w:r w:rsidR="00371CFF">
              <w:rPr>
                <w:rFonts w:hint="eastAsia"/>
                <w:szCs w:val="21"/>
              </w:rPr>
              <w:t>チラシ</w:t>
            </w:r>
            <w:r w:rsidRPr="00A97B09">
              <w:rPr>
                <w:rFonts w:hint="eastAsia"/>
                <w:szCs w:val="21"/>
              </w:rPr>
              <w:t>を配布した。</w:t>
            </w:r>
          </w:p>
        </w:tc>
      </w:tr>
      <w:tr w:rsidR="002B6FC2" w:rsidRPr="000F5194" w14:paraId="7F27B173" w14:textId="77777777" w:rsidTr="002C6EEF">
        <w:trPr>
          <w:trHeight w:val="947"/>
        </w:trPr>
        <w:tc>
          <w:tcPr>
            <w:tcW w:w="584" w:type="dxa"/>
            <w:vAlign w:val="center"/>
          </w:tcPr>
          <w:p w14:paraId="6681FCA7" w14:textId="77777777" w:rsidR="002B6FC2" w:rsidRPr="003928F9" w:rsidRDefault="002B6FC2" w:rsidP="002B6FC2">
            <w:pPr>
              <w:spacing w:beforeLines="20" w:before="67" w:afterLines="20" w:after="67" w:line="240" w:lineRule="exact"/>
              <w:jc w:val="center"/>
              <w:rPr>
                <w:szCs w:val="21"/>
              </w:rPr>
            </w:pPr>
            <w:r>
              <w:rPr>
                <w:rFonts w:hint="eastAsia"/>
                <w:szCs w:val="21"/>
              </w:rPr>
              <w:t>港区</w:t>
            </w:r>
          </w:p>
        </w:tc>
        <w:tc>
          <w:tcPr>
            <w:tcW w:w="4434" w:type="dxa"/>
          </w:tcPr>
          <w:p w14:paraId="23C67906" w14:textId="0F46C05F" w:rsidR="002B6FC2" w:rsidRPr="003928F9" w:rsidRDefault="002B6FC2" w:rsidP="002F19FC">
            <w:pPr>
              <w:spacing w:beforeLines="20" w:before="67" w:afterLines="20" w:after="67" w:line="240" w:lineRule="exact"/>
              <w:ind w:left="210" w:hangingChars="100" w:hanging="210"/>
              <w:rPr>
                <w:szCs w:val="21"/>
              </w:rPr>
            </w:pPr>
            <w:r>
              <w:rPr>
                <w:rFonts w:hint="eastAsia"/>
                <w:szCs w:val="21"/>
              </w:rPr>
              <w:t>・各地域において</w:t>
            </w:r>
            <w:r>
              <w:rPr>
                <w:rFonts w:hint="eastAsia"/>
                <w:szCs w:val="21"/>
              </w:rPr>
              <w:t>30</w:t>
            </w:r>
            <w:r>
              <w:rPr>
                <w:rFonts w:hint="eastAsia"/>
                <w:szCs w:val="21"/>
              </w:rPr>
              <w:t>年度に作成した広報用リーフレットの活用を促すとともに、広報みなとや</w:t>
            </w:r>
            <w:r w:rsidR="00F96182">
              <w:rPr>
                <w:rFonts w:hint="eastAsia"/>
                <w:szCs w:val="21"/>
              </w:rPr>
              <w:t>ＳＮＳ</w:t>
            </w:r>
            <w:r>
              <w:rPr>
                <w:rFonts w:hint="eastAsia"/>
                <w:szCs w:val="21"/>
              </w:rPr>
              <w:t>での情報発信、区内転入者への紹介</w:t>
            </w:r>
            <w:r w:rsidR="00371CFF">
              <w:rPr>
                <w:rFonts w:hint="eastAsia"/>
                <w:szCs w:val="21"/>
              </w:rPr>
              <w:t>チラシ</w:t>
            </w:r>
            <w:r>
              <w:rPr>
                <w:rFonts w:hint="eastAsia"/>
                <w:szCs w:val="21"/>
              </w:rPr>
              <w:t>の</w:t>
            </w:r>
            <w:r w:rsidR="004936B1">
              <w:rPr>
                <w:rFonts w:hint="eastAsia"/>
                <w:szCs w:val="21"/>
              </w:rPr>
              <w:t>配付</w:t>
            </w:r>
            <w:r>
              <w:rPr>
                <w:rFonts w:hint="eastAsia"/>
                <w:szCs w:val="21"/>
              </w:rPr>
              <w:t>など、</w:t>
            </w:r>
            <w:r w:rsidR="0066528D">
              <w:rPr>
                <w:rFonts w:hint="eastAsia"/>
                <w:szCs w:val="21"/>
              </w:rPr>
              <w:t>様々</w:t>
            </w:r>
            <w:r>
              <w:rPr>
                <w:rFonts w:hint="eastAsia"/>
                <w:szCs w:val="21"/>
              </w:rPr>
              <w:t>な広報ツールを活用して認知度の向上に取り組む。</w:t>
            </w:r>
          </w:p>
        </w:tc>
        <w:tc>
          <w:tcPr>
            <w:tcW w:w="5892" w:type="dxa"/>
          </w:tcPr>
          <w:p w14:paraId="101D934E"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・各地域において広報用リーフレットを配布するなどして地域活動協議会の活動内容を周知した。</w:t>
            </w:r>
          </w:p>
          <w:p w14:paraId="3BC13C00" w14:textId="4CA8ABC5"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・広報みなと（４、７、３月号）、</w:t>
            </w:r>
            <w:r w:rsidR="00F96182">
              <w:rPr>
                <w:rFonts w:hint="eastAsia"/>
                <w:szCs w:val="21"/>
              </w:rPr>
              <w:t>ＳＮＳ</w:t>
            </w:r>
            <w:r>
              <w:rPr>
                <w:rFonts w:hint="eastAsia"/>
                <w:szCs w:val="21"/>
              </w:rPr>
              <w:t>で地域活動協議会について情報発信するとともに、区内転入者やイベント等での紹介</w:t>
            </w:r>
            <w:r w:rsidR="00371CFF">
              <w:rPr>
                <w:rFonts w:hint="eastAsia"/>
                <w:szCs w:val="21"/>
              </w:rPr>
              <w:t>チラシ</w:t>
            </w:r>
            <w:r>
              <w:rPr>
                <w:rFonts w:hint="eastAsia"/>
                <w:szCs w:val="21"/>
              </w:rPr>
              <w:t>の配布、区庁舎内や区広報板への</w:t>
            </w:r>
            <w:r w:rsidR="00371CFF">
              <w:rPr>
                <w:rFonts w:hint="eastAsia"/>
                <w:szCs w:val="21"/>
              </w:rPr>
              <w:t>チラシ</w:t>
            </w:r>
            <w:r>
              <w:rPr>
                <w:rFonts w:hint="eastAsia"/>
                <w:szCs w:val="21"/>
              </w:rPr>
              <w:t>掲出により認知度の向上に取り組んだ。</w:t>
            </w:r>
          </w:p>
        </w:tc>
      </w:tr>
      <w:tr w:rsidR="002B6FC2" w:rsidRPr="000F5194" w14:paraId="19C21708" w14:textId="77777777" w:rsidTr="002C6EEF">
        <w:trPr>
          <w:trHeight w:val="947"/>
        </w:trPr>
        <w:tc>
          <w:tcPr>
            <w:tcW w:w="584" w:type="dxa"/>
            <w:vAlign w:val="center"/>
          </w:tcPr>
          <w:p w14:paraId="30CF86BC" w14:textId="77777777" w:rsidR="002B6FC2" w:rsidRPr="003928F9" w:rsidRDefault="002B6FC2" w:rsidP="002B6FC2">
            <w:pPr>
              <w:spacing w:beforeLines="20" w:before="67" w:afterLines="20" w:after="67" w:line="240" w:lineRule="exact"/>
              <w:jc w:val="center"/>
              <w:rPr>
                <w:szCs w:val="21"/>
              </w:rPr>
            </w:pPr>
            <w:r>
              <w:rPr>
                <w:rFonts w:hint="eastAsia"/>
                <w:szCs w:val="21"/>
              </w:rPr>
              <w:t>大正区</w:t>
            </w:r>
          </w:p>
        </w:tc>
        <w:tc>
          <w:tcPr>
            <w:tcW w:w="4434" w:type="dxa"/>
          </w:tcPr>
          <w:p w14:paraId="24709AD0" w14:textId="77777777" w:rsidR="002B6FC2" w:rsidRDefault="002B6FC2" w:rsidP="002F19FC">
            <w:pPr>
              <w:spacing w:beforeLines="20" w:before="67" w:afterLines="20" w:after="67" w:line="240" w:lineRule="exact"/>
              <w:ind w:left="210" w:hangingChars="100" w:hanging="210"/>
              <w:rPr>
                <w:szCs w:val="21"/>
              </w:rPr>
            </w:pPr>
            <w:r>
              <w:rPr>
                <w:rFonts w:hint="eastAsia"/>
                <w:szCs w:val="21"/>
              </w:rPr>
              <w:t>・</w:t>
            </w:r>
            <w:r>
              <w:rPr>
                <w:rFonts w:hint="eastAsia"/>
                <w:szCs w:val="21"/>
              </w:rPr>
              <w:t>30</w:t>
            </w:r>
            <w:r>
              <w:rPr>
                <w:rFonts w:hint="eastAsia"/>
                <w:szCs w:val="21"/>
              </w:rPr>
              <w:t>年度において、地域ごとの課題や活動状況をまとめた「地域カルテ」を活用し、各地域活動協議会ごとに必要な支援を行う。</w:t>
            </w:r>
          </w:p>
          <w:p w14:paraId="0EEFE01A"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・地域コミュニティの情報発信を強化するため、広報紙にて、各地域活動協議会についての事業報告・記事を掲載する。</w:t>
            </w:r>
          </w:p>
        </w:tc>
        <w:tc>
          <w:tcPr>
            <w:tcW w:w="5892" w:type="dxa"/>
          </w:tcPr>
          <w:p w14:paraId="23750450"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包括支援プロジェクトチーム会議等を通じて、各地域の実情や地域課題の把握を進めるとともに、まちづくりセンターと連携し、各地域活動協議会との共有に向けて「地域カルテ」の内容の精査を行った。</w:t>
            </w:r>
          </w:p>
          <w:p w14:paraId="5655198D" w14:textId="476923C9"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・毎月、１地域ずつ、地域活動協議会の活動報告を広報紙に掲載するとともに、</w:t>
            </w:r>
            <w:r>
              <w:rPr>
                <w:rFonts w:hint="eastAsia"/>
                <w:szCs w:val="21"/>
              </w:rPr>
              <w:t>12</w:t>
            </w:r>
            <w:r>
              <w:rPr>
                <w:rFonts w:hint="eastAsia"/>
                <w:szCs w:val="21"/>
              </w:rPr>
              <w:t>月号で地域活動協議会が取り組む活動内容についての特集記事を掲載した。</w:t>
            </w:r>
          </w:p>
        </w:tc>
      </w:tr>
      <w:tr w:rsidR="002B6FC2" w:rsidRPr="000F5194" w14:paraId="106B85BA" w14:textId="77777777" w:rsidTr="002C6EEF">
        <w:trPr>
          <w:trHeight w:val="947"/>
        </w:trPr>
        <w:tc>
          <w:tcPr>
            <w:tcW w:w="584" w:type="dxa"/>
            <w:vAlign w:val="center"/>
          </w:tcPr>
          <w:p w14:paraId="45FA5B75" w14:textId="77777777" w:rsidR="002B6FC2" w:rsidRPr="003928F9" w:rsidRDefault="002B6FC2" w:rsidP="002B6FC2">
            <w:pPr>
              <w:spacing w:beforeLines="20" w:before="67" w:afterLines="20" w:after="67" w:line="240" w:lineRule="exact"/>
              <w:jc w:val="center"/>
              <w:rPr>
                <w:szCs w:val="21"/>
              </w:rPr>
            </w:pPr>
            <w:r>
              <w:rPr>
                <w:rFonts w:hint="eastAsia"/>
                <w:szCs w:val="21"/>
              </w:rPr>
              <w:t>天王寺区</w:t>
            </w:r>
          </w:p>
        </w:tc>
        <w:tc>
          <w:tcPr>
            <w:tcW w:w="4434" w:type="dxa"/>
          </w:tcPr>
          <w:p w14:paraId="30937145" w14:textId="77777777" w:rsidR="002B6FC2" w:rsidRDefault="002B6FC2" w:rsidP="002F19FC">
            <w:pPr>
              <w:spacing w:beforeLines="20" w:before="67" w:afterLines="20" w:after="67" w:line="240" w:lineRule="exact"/>
              <w:ind w:left="210" w:hangingChars="100" w:hanging="210"/>
              <w:rPr>
                <w:szCs w:val="21"/>
              </w:rPr>
            </w:pPr>
            <w:r>
              <w:rPr>
                <w:rFonts w:hint="eastAsia"/>
                <w:szCs w:val="21"/>
              </w:rPr>
              <w:t>・広報紙を活用して地域活動協議会の各種活動を紹介する。</w:t>
            </w:r>
            <w:r>
              <w:rPr>
                <w:rFonts w:hint="eastAsia"/>
                <w:szCs w:val="21"/>
              </w:rPr>
              <w:t>10</w:t>
            </w:r>
            <w:r>
              <w:rPr>
                <w:rFonts w:hint="eastAsia"/>
                <w:szCs w:val="21"/>
              </w:rPr>
              <w:t>回</w:t>
            </w:r>
          </w:p>
          <w:p w14:paraId="236D2EC6" w14:textId="77777777" w:rsidR="002B6FC2" w:rsidRDefault="002B6FC2" w:rsidP="002F19FC">
            <w:pPr>
              <w:spacing w:beforeLines="20" w:before="67" w:afterLines="20" w:after="67" w:line="240" w:lineRule="exact"/>
              <w:ind w:left="210" w:hangingChars="100" w:hanging="210"/>
              <w:rPr>
                <w:szCs w:val="21"/>
              </w:rPr>
            </w:pPr>
            <w:r>
              <w:rPr>
                <w:rFonts w:hint="eastAsia"/>
                <w:szCs w:val="21"/>
              </w:rPr>
              <w:t>・ホームページに、地域活動協議会に交付する公金の使途を掲載する。公金の使途公表</w:t>
            </w:r>
            <w:r>
              <w:rPr>
                <w:rFonts w:hint="eastAsia"/>
                <w:szCs w:val="21"/>
              </w:rPr>
              <w:t xml:space="preserve"> </w:t>
            </w:r>
            <w:r>
              <w:rPr>
                <w:rFonts w:hint="eastAsia"/>
                <w:szCs w:val="21"/>
              </w:rPr>
              <w:t>１回</w:t>
            </w:r>
          </w:p>
          <w:p w14:paraId="2EA81914" w14:textId="77777777" w:rsidR="002B6FC2" w:rsidRDefault="002B6FC2" w:rsidP="002F19FC">
            <w:pPr>
              <w:spacing w:beforeLines="20" w:before="67" w:afterLines="20" w:after="67" w:line="240" w:lineRule="exact"/>
              <w:ind w:left="210" w:hangingChars="100" w:hanging="210"/>
              <w:rPr>
                <w:szCs w:val="21"/>
              </w:rPr>
            </w:pPr>
            <w:r>
              <w:rPr>
                <w:rFonts w:hint="eastAsia"/>
                <w:szCs w:val="21"/>
              </w:rPr>
              <w:t>・概ね小学校前に設置されているまちかど情報板での地域活動協議会事業の掲示が促進されるよう働きかける。</w:t>
            </w:r>
          </w:p>
          <w:p w14:paraId="01D6E21F" w14:textId="77777777" w:rsidR="002B6FC2" w:rsidRDefault="002B6FC2" w:rsidP="002F19FC">
            <w:pPr>
              <w:spacing w:beforeLines="20" w:before="67" w:afterLines="20" w:after="67" w:line="240" w:lineRule="exact"/>
              <w:ind w:left="210" w:hangingChars="100" w:hanging="210"/>
              <w:rPr>
                <w:szCs w:val="21"/>
              </w:rPr>
            </w:pPr>
            <w:r>
              <w:rPr>
                <w:rFonts w:hint="eastAsia"/>
                <w:szCs w:val="21"/>
              </w:rPr>
              <w:t>・地域活動協議会が実施する事業について小学校を通じた周知が行われるよう働きかける。</w:t>
            </w:r>
          </w:p>
          <w:p w14:paraId="2BAD682D" w14:textId="77777777" w:rsidR="002B6FC2" w:rsidRDefault="002B6FC2" w:rsidP="002F19FC">
            <w:pPr>
              <w:spacing w:beforeLines="20" w:before="67" w:afterLines="20" w:after="67" w:line="240" w:lineRule="exact"/>
              <w:ind w:left="210" w:hangingChars="100" w:hanging="210"/>
              <w:rPr>
                <w:szCs w:val="21"/>
              </w:rPr>
            </w:pPr>
            <w:r>
              <w:rPr>
                <w:rFonts w:hint="eastAsia"/>
                <w:szCs w:val="21"/>
              </w:rPr>
              <w:t>・地域活動協議会において、より一層民主的で開かれた組織運営と会計の透明性が確保されるよう、まちづくりセンターを活用した啓発・支援を行う。会計説明会</w:t>
            </w:r>
            <w:r>
              <w:rPr>
                <w:rFonts w:hint="eastAsia"/>
                <w:szCs w:val="21"/>
              </w:rPr>
              <w:t xml:space="preserve"> </w:t>
            </w:r>
            <w:r>
              <w:rPr>
                <w:rFonts w:hint="eastAsia"/>
                <w:szCs w:val="21"/>
              </w:rPr>
              <w:t>１回</w:t>
            </w:r>
          </w:p>
          <w:p w14:paraId="36824092" w14:textId="77777777" w:rsidR="002B6FC2" w:rsidRDefault="002B6FC2" w:rsidP="002F19FC">
            <w:pPr>
              <w:spacing w:beforeLines="20" w:before="67" w:afterLines="20" w:after="67" w:line="240" w:lineRule="exact"/>
              <w:ind w:left="210" w:hangingChars="100" w:hanging="210"/>
              <w:rPr>
                <w:szCs w:val="21"/>
              </w:rPr>
            </w:pPr>
            <w:r>
              <w:rPr>
                <w:rFonts w:hint="eastAsia"/>
                <w:szCs w:val="21"/>
              </w:rPr>
              <w:t>・地域活動協議会が独自で行う情報発信の取組を、まちづくりセンターを活用して支援する。</w:t>
            </w:r>
          </w:p>
          <w:p w14:paraId="3DF3F0B0"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・広報板を活用したポスター掲示や地域活動協議会主催のふれあい祭りなど多数の参加が見込まれる事業で地域活動協議会名を入れたのぼりを会場に設置する。</w:t>
            </w:r>
          </w:p>
        </w:tc>
        <w:tc>
          <w:tcPr>
            <w:tcW w:w="5892" w:type="dxa"/>
          </w:tcPr>
          <w:p w14:paraId="52656CFF"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・広報紙を活用して地域活動協議会の各種活動を紹介した。</w:t>
            </w:r>
            <w:r>
              <w:rPr>
                <w:rFonts w:hint="eastAsia"/>
                <w:szCs w:val="21"/>
              </w:rPr>
              <w:t>11</w:t>
            </w:r>
            <w:r>
              <w:rPr>
                <w:rFonts w:hint="eastAsia"/>
                <w:szCs w:val="21"/>
              </w:rPr>
              <w:t>回（５～３月）</w:t>
            </w:r>
          </w:p>
          <w:p w14:paraId="18136368"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・ホームページ及び広報紙に、地域活動協議会に交付する公金の使途を掲載した。１回（７月）</w:t>
            </w:r>
          </w:p>
          <w:p w14:paraId="3AD94E6B"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・概ね小学校前に設置されているまちかど情報板での地域活動協議会事業の掲示が促進されるよう働きかけた。（６、２月）</w:t>
            </w:r>
          </w:p>
          <w:p w14:paraId="3DA23D35"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・地域活動協議会が実施する事業について小学校を通じた周知が行われるよう働きかけた。（６、２月）</w:t>
            </w:r>
          </w:p>
          <w:p w14:paraId="1412E808"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・地域活動協議会において、より一層民主的で開かれた組織運営と会計の透明性が確保されるよう、まちづくりセンターを活用し情報交換会を行った。（８月）</w:t>
            </w:r>
          </w:p>
          <w:p w14:paraId="345C4337"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・各地域活動協議会の事業計画ポスターの作成に当たり、まちづくりセンターが広報支援を行った。（６月）</w:t>
            </w:r>
          </w:p>
          <w:p w14:paraId="528B5352"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・広報板を活用し各地域活動協議会紹介のポスター掲示を行った。（７、</w:t>
            </w:r>
            <w:r>
              <w:rPr>
                <w:rFonts w:hint="eastAsia"/>
                <w:szCs w:val="21"/>
              </w:rPr>
              <w:t>10</w:t>
            </w:r>
            <w:r>
              <w:rPr>
                <w:rFonts w:hint="eastAsia"/>
                <w:szCs w:val="21"/>
              </w:rPr>
              <w:t>、１月）</w:t>
            </w:r>
          </w:p>
          <w:p w14:paraId="46084F6C"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・地域活動協議会主催のふれあい祭りなど多数の参加が見込まれる事業で地域活動協議会名を入れたのぼりを会場に設置した。（５、７、９～</w:t>
            </w:r>
            <w:r>
              <w:rPr>
                <w:rFonts w:hint="eastAsia"/>
                <w:szCs w:val="21"/>
              </w:rPr>
              <w:t>12</w:t>
            </w:r>
            <w:r>
              <w:rPr>
                <w:rFonts w:hint="eastAsia"/>
                <w:szCs w:val="21"/>
              </w:rPr>
              <w:t>、３月）</w:t>
            </w:r>
          </w:p>
          <w:p w14:paraId="56297B49" w14:textId="796E76D6"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・各種地域活動を実施している地域活動協議会の紹介と町会加入を呼びかける</w:t>
            </w:r>
            <w:r w:rsidR="00371CFF">
              <w:rPr>
                <w:rFonts w:hint="eastAsia"/>
                <w:szCs w:val="21"/>
              </w:rPr>
              <w:t>チラシ</w:t>
            </w:r>
            <w:r>
              <w:rPr>
                <w:rFonts w:hint="eastAsia"/>
                <w:szCs w:val="21"/>
              </w:rPr>
              <w:t>を、ポスティング同意の概ね３年以内建築の分譲マンション</w:t>
            </w:r>
            <w:r>
              <w:rPr>
                <w:rFonts w:hint="eastAsia"/>
                <w:szCs w:val="21"/>
              </w:rPr>
              <w:t>18</w:t>
            </w:r>
            <w:r>
              <w:rPr>
                <w:rFonts w:hint="eastAsia"/>
                <w:szCs w:val="21"/>
              </w:rPr>
              <w:t>棟に周知</w:t>
            </w:r>
            <w:r w:rsidR="00371CFF">
              <w:rPr>
                <w:rFonts w:hint="eastAsia"/>
                <w:szCs w:val="21"/>
              </w:rPr>
              <w:t>チラシ</w:t>
            </w:r>
            <w:r>
              <w:rPr>
                <w:rFonts w:hint="eastAsia"/>
                <w:szCs w:val="21"/>
              </w:rPr>
              <w:t>を投函した。（１月）</w:t>
            </w:r>
          </w:p>
        </w:tc>
      </w:tr>
      <w:tr w:rsidR="002B6FC2" w:rsidRPr="000F5194" w14:paraId="2164102A" w14:textId="77777777" w:rsidTr="002F19FC">
        <w:trPr>
          <w:trHeight w:val="414"/>
        </w:trPr>
        <w:tc>
          <w:tcPr>
            <w:tcW w:w="584" w:type="dxa"/>
            <w:vAlign w:val="center"/>
          </w:tcPr>
          <w:p w14:paraId="07F5DAC2" w14:textId="77777777" w:rsidR="002B6FC2" w:rsidRPr="003928F9" w:rsidRDefault="002B6FC2" w:rsidP="002B6FC2">
            <w:pPr>
              <w:spacing w:beforeLines="20" w:before="67" w:afterLines="20" w:after="67" w:line="240" w:lineRule="exact"/>
              <w:jc w:val="center"/>
              <w:rPr>
                <w:szCs w:val="21"/>
              </w:rPr>
            </w:pPr>
            <w:r>
              <w:rPr>
                <w:rFonts w:hint="eastAsia"/>
                <w:szCs w:val="21"/>
              </w:rPr>
              <w:t>浪速区</w:t>
            </w:r>
          </w:p>
        </w:tc>
        <w:tc>
          <w:tcPr>
            <w:tcW w:w="4434" w:type="dxa"/>
          </w:tcPr>
          <w:p w14:paraId="7DD60210" w14:textId="19DBB8B0" w:rsidR="002B6FC2" w:rsidRDefault="002B6FC2" w:rsidP="002F19FC">
            <w:pPr>
              <w:spacing w:beforeLines="20" w:before="67" w:afterLines="20" w:after="67" w:line="240" w:lineRule="exact"/>
              <w:ind w:left="210" w:hangingChars="100" w:hanging="210"/>
              <w:rPr>
                <w:szCs w:val="21"/>
              </w:rPr>
            </w:pPr>
            <w:r>
              <w:rPr>
                <w:rFonts w:hint="eastAsia"/>
                <w:szCs w:val="21"/>
              </w:rPr>
              <w:t>・催事（防災訓練等）実施の告知及び成果・報告を、区広報紙（地域活動紹介コラム等）や、まちづくりセンターのホームページ等のＩＣＴツールをはじめ様々な広報</w:t>
            </w:r>
            <w:r w:rsidR="001F3579">
              <w:rPr>
                <w:rFonts w:hint="eastAsia"/>
                <w:szCs w:val="21"/>
              </w:rPr>
              <w:t>媒体を用いて、広く周知し、つながりの端緒、機会を広げる。</w:t>
            </w:r>
          </w:p>
          <w:p w14:paraId="161A2BDB" w14:textId="77777777" w:rsidR="002B6FC2" w:rsidRDefault="002B6FC2" w:rsidP="002F19FC">
            <w:pPr>
              <w:spacing w:beforeLines="20" w:before="67" w:afterLines="20" w:after="67" w:line="240" w:lineRule="exact"/>
              <w:ind w:left="210" w:hangingChars="100" w:hanging="210"/>
              <w:rPr>
                <w:szCs w:val="21"/>
              </w:rPr>
            </w:pPr>
            <w:r>
              <w:rPr>
                <w:rFonts w:hint="eastAsia"/>
                <w:szCs w:val="21"/>
              </w:rPr>
              <w:t>・転入届出時に、住民情報窓口において、転入者全員へ地域活動協議会の趣旨や目的、また町会への加入を促進する案内パンフレットを</w:t>
            </w:r>
            <w:r w:rsidR="009933CD">
              <w:rPr>
                <w:rFonts w:hint="eastAsia"/>
                <w:szCs w:val="21"/>
              </w:rPr>
              <w:t>交付し、地縁による団体やグループへの加入促進につなげる。</w:t>
            </w:r>
          </w:p>
          <w:p w14:paraId="051136C5"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・住民情報待合フロアに地域活動協議会コーナーを設置するとともに、待合呼出しモニターにて地</w:t>
            </w:r>
            <w:r w:rsidR="009933CD">
              <w:rPr>
                <w:rFonts w:hint="eastAsia"/>
                <w:szCs w:val="21"/>
              </w:rPr>
              <w:t>域活動協議会加入や町会加入を促進する広告映像を放映する。</w:t>
            </w:r>
          </w:p>
        </w:tc>
        <w:tc>
          <w:tcPr>
            <w:tcW w:w="5892" w:type="dxa"/>
          </w:tcPr>
          <w:p w14:paraId="006EDE9D" w14:textId="2B99B8D0" w:rsidR="002B6FC2" w:rsidRDefault="002B6FC2" w:rsidP="002F19FC">
            <w:pPr>
              <w:widowControl/>
              <w:spacing w:beforeLines="20" w:before="67" w:afterLines="20" w:after="67" w:line="240" w:lineRule="exact"/>
              <w:ind w:left="210" w:hangingChars="100" w:hanging="210"/>
              <w:rPr>
                <w:szCs w:val="21"/>
              </w:rPr>
            </w:pPr>
            <w:r>
              <w:rPr>
                <w:rFonts w:hint="eastAsia"/>
                <w:szCs w:val="21"/>
              </w:rPr>
              <w:t>・広報紙への記事掲載</w:t>
            </w:r>
            <w:r>
              <w:rPr>
                <w:rFonts w:hint="eastAsia"/>
                <w:szCs w:val="21"/>
              </w:rPr>
              <w:t>12</w:t>
            </w:r>
            <w:r>
              <w:rPr>
                <w:rFonts w:hint="eastAsia"/>
                <w:szCs w:val="21"/>
              </w:rPr>
              <w:t>回、まちづくりセンターブログ投稿記事</w:t>
            </w:r>
            <w:r w:rsidR="004A612D">
              <w:rPr>
                <w:rFonts w:hint="eastAsia"/>
                <w:szCs w:val="21"/>
              </w:rPr>
              <w:t>451</w:t>
            </w:r>
            <w:r>
              <w:rPr>
                <w:rFonts w:hint="eastAsia"/>
                <w:szCs w:val="21"/>
              </w:rPr>
              <w:t>件</w:t>
            </w:r>
            <w:r w:rsidR="003B2583">
              <w:rPr>
                <w:rFonts w:hint="eastAsia"/>
                <w:szCs w:val="21"/>
              </w:rPr>
              <w:t>（</w:t>
            </w:r>
            <w:r w:rsidR="004A612D">
              <w:rPr>
                <w:rFonts w:hint="eastAsia"/>
                <w:szCs w:val="21"/>
              </w:rPr>
              <w:t>34,659</w:t>
            </w:r>
            <w:r>
              <w:rPr>
                <w:rFonts w:hint="eastAsia"/>
                <w:szCs w:val="21"/>
              </w:rPr>
              <w:t>アクセス</w:t>
            </w:r>
            <w:r w:rsidR="003B2583">
              <w:rPr>
                <w:rFonts w:hint="eastAsia"/>
                <w:szCs w:val="21"/>
              </w:rPr>
              <w:t>）</w:t>
            </w:r>
            <w:r w:rsidR="004A612D">
              <w:rPr>
                <w:rFonts w:hint="eastAsia"/>
                <w:szCs w:val="21"/>
              </w:rPr>
              <w:t>にて地域を紹介するとともに、地域行事への参画を促した。</w:t>
            </w:r>
          </w:p>
          <w:p w14:paraId="385EE59B"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・転入者に対して地域活動協議会の趣旨や目的</w:t>
            </w:r>
            <w:r w:rsidR="009933CD">
              <w:rPr>
                <w:rFonts w:hint="eastAsia"/>
                <w:szCs w:val="21"/>
              </w:rPr>
              <w:t>、また町会への加入を促進する案内パンフレットを交付した。</w:t>
            </w:r>
          </w:p>
          <w:p w14:paraId="2B9B4A78"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・住民情報待合フロアに地域活動協議会コーナーを設置し、待合呼出しモニターにて地域活動協議会参画を</w:t>
            </w:r>
            <w:r w:rsidR="009933CD">
              <w:rPr>
                <w:rFonts w:hint="eastAsia"/>
                <w:szCs w:val="21"/>
              </w:rPr>
              <w:t>促す各種動画を放映した。</w:t>
            </w:r>
          </w:p>
          <w:p w14:paraId="7F84B6C1" w14:textId="156E659C" w:rsidR="002B6FC2" w:rsidRPr="003928F9" w:rsidRDefault="002B6FC2" w:rsidP="002F19FC">
            <w:pPr>
              <w:widowControl/>
              <w:spacing w:beforeLines="20" w:before="67" w:afterLines="20" w:after="67" w:line="240" w:lineRule="exact"/>
              <w:rPr>
                <w:szCs w:val="21"/>
              </w:rPr>
            </w:pPr>
          </w:p>
        </w:tc>
      </w:tr>
      <w:tr w:rsidR="002B6FC2" w:rsidRPr="000F5194" w14:paraId="68643810" w14:textId="77777777" w:rsidTr="0066528D">
        <w:trPr>
          <w:trHeight w:val="981"/>
        </w:trPr>
        <w:tc>
          <w:tcPr>
            <w:tcW w:w="584" w:type="dxa"/>
            <w:vAlign w:val="center"/>
          </w:tcPr>
          <w:p w14:paraId="16CCCD17" w14:textId="77777777" w:rsidR="002B6FC2" w:rsidRPr="003928F9" w:rsidRDefault="002B6FC2" w:rsidP="002B6FC2">
            <w:pPr>
              <w:spacing w:beforeLines="20" w:before="67" w:afterLines="20" w:after="67" w:line="240" w:lineRule="exact"/>
              <w:jc w:val="center"/>
              <w:rPr>
                <w:szCs w:val="21"/>
              </w:rPr>
            </w:pPr>
            <w:r>
              <w:rPr>
                <w:rFonts w:hint="eastAsia"/>
                <w:szCs w:val="21"/>
              </w:rPr>
              <w:t>西淀川区</w:t>
            </w:r>
          </w:p>
        </w:tc>
        <w:tc>
          <w:tcPr>
            <w:tcW w:w="4434" w:type="dxa"/>
          </w:tcPr>
          <w:p w14:paraId="49E496D0"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・課題を地域カルテに記録するとともに、認知度向上に向けた取組として、中間支援組織を活用し</w:t>
            </w:r>
            <w:r w:rsidR="009933CD">
              <w:rPr>
                <w:rFonts w:hint="eastAsia"/>
                <w:szCs w:val="21"/>
              </w:rPr>
              <w:t>地域広報紙の発行や</w:t>
            </w:r>
            <w:r w:rsidR="00F96182">
              <w:rPr>
                <w:rFonts w:hint="eastAsia"/>
                <w:szCs w:val="21"/>
              </w:rPr>
              <w:t>ＳＮＳ</w:t>
            </w:r>
            <w:r w:rsidR="009933CD">
              <w:rPr>
                <w:rFonts w:hint="eastAsia"/>
                <w:szCs w:val="21"/>
              </w:rPr>
              <w:t>等の活用など効果的な支援を行う。</w:t>
            </w:r>
          </w:p>
        </w:tc>
        <w:tc>
          <w:tcPr>
            <w:tcW w:w="5892" w:type="dxa"/>
          </w:tcPr>
          <w:p w14:paraId="617A90E3" w14:textId="77B588D6" w:rsidR="002B6FC2" w:rsidRDefault="002B6FC2" w:rsidP="002F19FC">
            <w:pPr>
              <w:widowControl/>
              <w:spacing w:beforeLines="20" w:before="67" w:afterLines="20" w:after="67" w:line="240" w:lineRule="exact"/>
              <w:ind w:left="210" w:hangingChars="100" w:hanging="210"/>
              <w:rPr>
                <w:szCs w:val="21"/>
              </w:rPr>
            </w:pPr>
            <w:r>
              <w:rPr>
                <w:rFonts w:hint="eastAsia"/>
                <w:szCs w:val="21"/>
              </w:rPr>
              <w:t>・中間支援組織を活用し、地域広報紙の発行（</w:t>
            </w:r>
            <w:r w:rsidR="0066528D">
              <w:rPr>
                <w:rFonts w:hint="eastAsia"/>
                <w:szCs w:val="21"/>
              </w:rPr>
              <w:t>２</w:t>
            </w:r>
            <w:r>
              <w:rPr>
                <w:rFonts w:hint="eastAsia"/>
                <w:szCs w:val="21"/>
              </w:rPr>
              <w:t>回）や各地域でも</w:t>
            </w:r>
            <w:r w:rsidR="00F96182">
              <w:rPr>
                <w:rFonts w:hint="eastAsia"/>
                <w:szCs w:val="21"/>
              </w:rPr>
              <w:t>ＳＮＳ</w:t>
            </w:r>
            <w:r>
              <w:rPr>
                <w:rFonts w:hint="eastAsia"/>
                <w:szCs w:val="21"/>
              </w:rPr>
              <w:t>等の発信の積極的な活用など効果的な支援を行った。</w:t>
            </w:r>
          </w:p>
          <w:p w14:paraId="361540D0" w14:textId="710A3BB7" w:rsidR="002B6FC2" w:rsidRPr="003928F9" w:rsidRDefault="002B6FC2" w:rsidP="002F19FC">
            <w:pPr>
              <w:widowControl/>
              <w:spacing w:beforeLines="20" w:before="67" w:afterLines="20" w:after="67" w:line="240" w:lineRule="exact"/>
              <w:rPr>
                <w:szCs w:val="21"/>
              </w:rPr>
            </w:pPr>
          </w:p>
        </w:tc>
      </w:tr>
      <w:tr w:rsidR="002B6FC2" w:rsidRPr="000F5194" w14:paraId="53AB6EEE" w14:textId="77777777" w:rsidTr="002C6EEF">
        <w:trPr>
          <w:trHeight w:val="947"/>
        </w:trPr>
        <w:tc>
          <w:tcPr>
            <w:tcW w:w="584" w:type="dxa"/>
            <w:vAlign w:val="center"/>
          </w:tcPr>
          <w:p w14:paraId="67C7A91C" w14:textId="77777777" w:rsidR="002B6FC2" w:rsidRPr="003928F9" w:rsidRDefault="002B6FC2" w:rsidP="002B6FC2">
            <w:pPr>
              <w:spacing w:beforeLines="20" w:before="67" w:afterLines="20" w:after="67" w:line="240" w:lineRule="exact"/>
              <w:jc w:val="center"/>
              <w:rPr>
                <w:szCs w:val="21"/>
              </w:rPr>
            </w:pPr>
            <w:r>
              <w:rPr>
                <w:rFonts w:hint="eastAsia"/>
                <w:szCs w:val="21"/>
              </w:rPr>
              <w:t>淀川区</w:t>
            </w:r>
          </w:p>
        </w:tc>
        <w:tc>
          <w:tcPr>
            <w:tcW w:w="4434" w:type="dxa"/>
          </w:tcPr>
          <w:p w14:paraId="71AF7534" w14:textId="3164C3B6" w:rsidR="002B6FC2" w:rsidRDefault="002B6FC2" w:rsidP="002F19FC">
            <w:pPr>
              <w:spacing w:beforeLines="20" w:before="67" w:afterLines="20" w:after="67" w:line="240" w:lineRule="exact"/>
              <w:ind w:left="210" w:hangingChars="100" w:hanging="210"/>
              <w:rPr>
                <w:szCs w:val="21"/>
              </w:rPr>
            </w:pPr>
            <w:r>
              <w:rPr>
                <w:rFonts w:hint="eastAsia"/>
                <w:szCs w:val="21"/>
              </w:rPr>
              <w:t>・</w:t>
            </w:r>
            <w:r w:rsidR="00B56FC0">
              <w:rPr>
                <w:rFonts w:hint="eastAsia"/>
                <w:szCs w:val="21"/>
              </w:rPr>
              <w:t>分かり</w:t>
            </w:r>
            <w:r>
              <w:rPr>
                <w:rFonts w:hint="eastAsia"/>
                <w:szCs w:val="21"/>
              </w:rPr>
              <w:t>やすい表現やイラストの活用等、内容を工夫し、若い世代から高齢者まで幅広い世代に向けて地域活動情報を発信する。</w:t>
            </w:r>
          </w:p>
          <w:p w14:paraId="73304A84" w14:textId="77777777" w:rsidR="002B6FC2" w:rsidRDefault="00536505" w:rsidP="002F19FC">
            <w:pPr>
              <w:spacing w:beforeLines="20" w:before="67" w:afterLines="20" w:after="67" w:line="240" w:lineRule="exact"/>
              <w:ind w:left="210" w:hangingChars="100" w:hanging="210"/>
              <w:rPr>
                <w:szCs w:val="21"/>
              </w:rPr>
            </w:pPr>
            <w:r>
              <w:rPr>
                <w:rFonts w:hint="eastAsia"/>
                <w:szCs w:val="21"/>
              </w:rPr>
              <w:t>・</w:t>
            </w:r>
            <w:r w:rsidR="002B6FC2">
              <w:rPr>
                <w:rFonts w:hint="eastAsia"/>
                <w:szCs w:val="21"/>
              </w:rPr>
              <w:t>広報誌、ホームページ、</w:t>
            </w:r>
            <w:r w:rsidR="00F96182">
              <w:rPr>
                <w:rFonts w:hint="eastAsia"/>
                <w:szCs w:val="21"/>
              </w:rPr>
              <w:t>ＳＮＳ</w:t>
            </w:r>
            <w:r w:rsidR="002B6FC2">
              <w:rPr>
                <w:rFonts w:hint="eastAsia"/>
                <w:szCs w:val="21"/>
              </w:rPr>
              <w:t>、地域の掲示板等、あらゆる広報媒体を活用した情報発信により、身近な地域や関心のあるテーマへの市民活動への参加を呼びかける。</w:t>
            </w:r>
          </w:p>
          <w:p w14:paraId="1EA7A942" w14:textId="18063EA6" w:rsidR="002B6FC2" w:rsidRDefault="002B6FC2" w:rsidP="002F19FC">
            <w:pPr>
              <w:spacing w:beforeLines="20" w:before="67" w:afterLines="20" w:after="67" w:line="240" w:lineRule="exact"/>
              <w:ind w:left="210" w:hangingChars="100" w:hanging="210"/>
              <w:rPr>
                <w:szCs w:val="21"/>
              </w:rPr>
            </w:pPr>
            <w:r>
              <w:rPr>
                <w:rFonts w:hint="eastAsia"/>
                <w:szCs w:val="21"/>
              </w:rPr>
              <w:t>・区役所１階に「地域情報コーナー」という専用の配架棚を設け地域行事等の</w:t>
            </w:r>
            <w:r w:rsidR="00371CFF">
              <w:rPr>
                <w:rFonts w:hint="eastAsia"/>
                <w:szCs w:val="21"/>
              </w:rPr>
              <w:t>チラシ</w:t>
            </w:r>
            <w:r>
              <w:rPr>
                <w:rFonts w:hint="eastAsia"/>
                <w:szCs w:val="21"/>
              </w:rPr>
              <w:t>を随時配布する。</w:t>
            </w:r>
          </w:p>
          <w:p w14:paraId="211513D5"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・通年の広報の取組に加え、若年層を対象とした区民アンケートを実施し、地域活動の情報入手先を把握する。</w:t>
            </w:r>
          </w:p>
        </w:tc>
        <w:tc>
          <w:tcPr>
            <w:tcW w:w="5892" w:type="dxa"/>
          </w:tcPr>
          <w:p w14:paraId="40A69777" w14:textId="77777777" w:rsidR="002B6FC2" w:rsidRDefault="00536505" w:rsidP="002F19FC">
            <w:pPr>
              <w:widowControl/>
              <w:spacing w:beforeLines="20" w:before="67" w:afterLines="20" w:after="67" w:line="240" w:lineRule="exact"/>
              <w:ind w:left="210" w:hangingChars="100" w:hanging="210"/>
              <w:rPr>
                <w:szCs w:val="21"/>
              </w:rPr>
            </w:pPr>
            <w:r>
              <w:rPr>
                <w:rFonts w:hint="eastAsia"/>
                <w:szCs w:val="21"/>
              </w:rPr>
              <w:t>・</w:t>
            </w:r>
            <w:r w:rsidR="002B6FC2">
              <w:rPr>
                <w:rFonts w:hint="eastAsia"/>
                <w:szCs w:val="21"/>
              </w:rPr>
              <w:t>広報誌、ホームページ、</w:t>
            </w:r>
            <w:r w:rsidR="00F96182">
              <w:rPr>
                <w:rFonts w:hint="eastAsia"/>
                <w:szCs w:val="21"/>
              </w:rPr>
              <w:t>ＳＮＳ</w:t>
            </w:r>
            <w:r w:rsidR="002B6FC2">
              <w:rPr>
                <w:rFonts w:hint="eastAsia"/>
                <w:szCs w:val="21"/>
              </w:rPr>
              <w:t>、地域の掲示板等、あらゆる広報媒体を活用した情報発信により、身近な</w:t>
            </w:r>
            <w:r w:rsidR="009933CD">
              <w:rPr>
                <w:rFonts w:hint="eastAsia"/>
                <w:szCs w:val="21"/>
              </w:rPr>
              <w:t>地域や関心のあるテーマへの市民活動への参加を呼びかけた。</w:t>
            </w:r>
          </w:p>
          <w:p w14:paraId="520D75D7" w14:textId="48CB22BF" w:rsidR="002B6FC2" w:rsidRDefault="002B6FC2" w:rsidP="002F19FC">
            <w:pPr>
              <w:widowControl/>
              <w:spacing w:beforeLines="20" w:before="67" w:afterLines="20" w:after="67" w:line="240" w:lineRule="exact"/>
              <w:ind w:left="210" w:hangingChars="100" w:hanging="210"/>
              <w:rPr>
                <w:szCs w:val="21"/>
              </w:rPr>
            </w:pPr>
            <w:r>
              <w:rPr>
                <w:rFonts w:hint="eastAsia"/>
                <w:szCs w:val="21"/>
              </w:rPr>
              <w:t>・区役所１階に「地域情報コーナー」と</w:t>
            </w:r>
            <w:r w:rsidR="00DD0296">
              <w:rPr>
                <w:rFonts w:hint="eastAsia"/>
                <w:szCs w:val="21"/>
              </w:rPr>
              <w:t>いう専用の配架棚を設け地域行事等の</w:t>
            </w:r>
            <w:r w:rsidR="00371CFF">
              <w:rPr>
                <w:rFonts w:hint="eastAsia"/>
                <w:szCs w:val="21"/>
              </w:rPr>
              <w:t>チラシ</w:t>
            </w:r>
            <w:r w:rsidR="00DD0296">
              <w:rPr>
                <w:rFonts w:hint="eastAsia"/>
                <w:szCs w:val="21"/>
              </w:rPr>
              <w:t>を随時配布した。</w:t>
            </w:r>
          </w:p>
          <w:p w14:paraId="696E8920" w14:textId="79650F10" w:rsidR="002B6FC2" w:rsidRDefault="00536505" w:rsidP="002F19FC">
            <w:pPr>
              <w:widowControl/>
              <w:spacing w:beforeLines="20" w:before="67" w:afterLines="20" w:after="67" w:line="240" w:lineRule="exact"/>
              <w:ind w:left="210" w:hangingChars="100" w:hanging="210"/>
              <w:rPr>
                <w:szCs w:val="21"/>
              </w:rPr>
            </w:pPr>
            <w:r>
              <w:rPr>
                <w:rFonts w:hint="eastAsia"/>
                <w:szCs w:val="21"/>
              </w:rPr>
              <w:t>・</w:t>
            </w:r>
            <w:r w:rsidR="002B6FC2">
              <w:rPr>
                <w:rFonts w:hint="eastAsia"/>
                <w:szCs w:val="21"/>
              </w:rPr>
              <w:t>広報誌にて「地活協ってなぁーに？」という</w:t>
            </w:r>
            <w:r w:rsidR="00453C17">
              <w:rPr>
                <w:rFonts w:hint="eastAsia"/>
                <w:szCs w:val="21"/>
              </w:rPr>
              <w:t>地域活動協議会</w:t>
            </w:r>
            <w:r w:rsidR="00DD0296">
              <w:rPr>
                <w:rFonts w:hint="eastAsia"/>
                <w:szCs w:val="21"/>
              </w:rPr>
              <w:t>に関する連載記事を掲載し、地域活動の情報発信を行った。</w:t>
            </w:r>
          </w:p>
          <w:p w14:paraId="508F9087" w14:textId="48255AE1" w:rsidR="002B6FC2" w:rsidRDefault="002B6FC2" w:rsidP="002F19FC">
            <w:pPr>
              <w:widowControl/>
              <w:spacing w:beforeLines="20" w:before="67" w:afterLines="20" w:after="67" w:line="240" w:lineRule="exact"/>
              <w:ind w:left="210" w:hangingChars="100" w:hanging="210"/>
              <w:rPr>
                <w:szCs w:val="21"/>
              </w:rPr>
            </w:pPr>
            <w:r>
              <w:rPr>
                <w:rFonts w:hint="eastAsia"/>
                <w:szCs w:val="21"/>
              </w:rPr>
              <w:t>・中間支援組織が発行する「まちセン通信」にて地域情報を発信した。（５</w:t>
            </w:r>
            <w:r w:rsidR="0066528D">
              <w:rPr>
                <w:rFonts w:hint="eastAsia"/>
                <w:szCs w:val="21"/>
              </w:rPr>
              <w:t>、</w:t>
            </w:r>
            <w:r>
              <w:rPr>
                <w:rFonts w:hint="eastAsia"/>
                <w:szCs w:val="21"/>
              </w:rPr>
              <w:t>８</w:t>
            </w:r>
            <w:r w:rsidR="0066528D">
              <w:rPr>
                <w:rFonts w:hint="eastAsia"/>
                <w:szCs w:val="21"/>
              </w:rPr>
              <w:t>、</w:t>
            </w:r>
            <w:r>
              <w:rPr>
                <w:rFonts w:hint="eastAsia"/>
                <w:szCs w:val="21"/>
              </w:rPr>
              <w:t>１月発行）</w:t>
            </w:r>
          </w:p>
          <w:p w14:paraId="0D8C1FC5" w14:textId="6894B4F7"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・若年層を対象とした区民アンケートを実施し、若年層の地域活動に対する意識について現状分析した。（９月）</w:t>
            </w:r>
          </w:p>
        </w:tc>
      </w:tr>
      <w:tr w:rsidR="002B6FC2" w:rsidRPr="000F5194" w14:paraId="3A267FEF" w14:textId="77777777" w:rsidTr="002C6EEF">
        <w:trPr>
          <w:trHeight w:val="947"/>
        </w:trPr>
        <w:tc>
          <w:tcPr>
            <w:tcW w:w="584" w:type="dxa"/>
            <w:vAlign w:val="center"/>
          </w:tcPr>
          <w:p w14:paraId="72CB7A4C" w14:textId="77777777" w:rsidR="002B6FC2" w:rsidRPr="003928F9" w:rsidRDefault="002B6FC2" w:rsidP="002B6FC2">
            <w:pPr>
              <w:spacing w:beforeLines="20" w:before="67" w:afterLines="20" w:after="67" w:line="240" w:lineRule="exact"/>
              <w:jc w:val="center"/>
              <w:rPr>
                <w:szCs w:val="21"/>
              </w:rPr>
            </w:pPr>
            <w:r>
              <w:rPr>
                <w:rFonts w:hint="eastAsia"/>
                <w:szCs w:val="21"/>
              </w:rPr>
              <w:t>東淀川区</w:t>
            </w:r>
          </w:p>
        </w:tc>
        <w:tc>
          <w:tcPr>
            <w:tcW w:w="4434" w:type="dxa"/>
          </w:tcPr>
          <w:p w14:paraId="031FADA6" w14:textId="77777777" w:rsidR="002B6FC2" w:rsidRDefault="002B6FC2" w:rsidP="002F19FC">
            <w:pPr>
              <w:spacing w:beforeLines="20" w:before="67" w:afterLines="20" w:after="67" w:line="240" w:lineRule="exact"/>
              <w:ind w:left="210" w:hangingChars="100" w:hanging="210"/>
              <w:rPr>
                <w:szCs w:val="21"/>
              </w:rPr>
            </w:pPr>
            <w:r>
              <w:rPr>
                <w:rFonts w:hint="eastAsia"/>
                <w:szCs w:val="21"/>
              </w:rPr>
              <w:t>・公共人材を活用するなど、専門家の力を借りながら、従事者の「作業量を減らす」、「同じ作業量で効果を増やす」ことができるような支援の仕方を検討する。</w:t>
            </w:r>
          </w:p>
          <w:p w14:paraId="71556C7A" w14:textId="5A2D2DCE" w:rsidR="002B6FC2" w:rsidRDefault="002B6FC2" w:rsidP="002F19FC">
            <w:pPr>
              <w:spacing w:beforeLines="20" w:before="67" w:afterLines="20" w:after="67" w:line="240" w:lineRule="exact"/>
              <w:ind w:left="210" w:hangingChars="100" w:hanging="210"/>
              <w:rPr>
                <w:szCs w:val="21"/>
              </w:rPr>
            </w:pPr>
            <w:r>
              <w:rPr>
                <w:rFonts w:hint="eastAsia"/>
                <w:szCs w:val="21"/>
              </w:rPr>
              <w:t>・地域活動協議会の活動を各種媒体により広報し、地域活動協議会の活動に参加していない住民や団体、転入者に対し、活動の参加を呼びかける。（広報紙、ホームページトップページと地域活動協議会ホームページのリンク、</w:t>
            </w:r>
            <w:r>
              <w:rPr>
                <w:rFonts w:hint="eastAsia"/>
                <w:szCs w:val="21"/>
              </w:rPr>
              <w:t>Facebook</w:t>
            </w:r>
            <w:r>
              <w:rPr>
                <w:rFonts w:hint="eastAsia"/>
                <w:szCs w:val="21"/>
              </w:rPr>
              <w:t>、地域活動協議会パンフレットの転入者パック封入等）</w:t>
            </w:r>
          </w:p>
          <w:p w14:paraId="752F86D8" w14:textId="77777777" w:rsidR="002B6FC2" w:rsidRDefault="002B6FC2" w:rsidP="002F19FC">
            <w:pPr>
              <w:spacing w:beforeLines="20" w:before="67" w:afterLines="20" w:after="67" w:line="240" w:lineRule="exact"/>
              <w:ind w:left="210" w:hangingChars="100" w:hanging="210"/>
              <w:rPr>
                <w:szCs w:val="21"/>
              </w:rPr>
            </w:pPr>
            <w:r>
              <w:rPr>
                <w:rFonts w:hint="eastAsia"/>
                <w:szCs w:val="21"/>
              </w:rPr>
              <w:t>・庁舎を活用し、動画等を用いて地域活動の内容を発信する。</w:t>
            </w:r>
          </w:p>
          <w:p w14:paraId="3B550D6C"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・広報講座を実施し、広報担当者のスキルアップに繋げる。</w:t>
            </w:r>
          </w:p>
        </w:tc>
        <w:tc>
          <w:tcPr>
            <w:tcW w:w="5892" w:type="dxa"/>
          </w:tcPr>
          <w:p w14:paraId="48F0B2F0"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・地域公共人材を活用し、地域活動協議会において地域マスコットの活用方法の検討を行った。</w:t>
            </w:r>
          </w:p>
          <w:p w14:paraId="550D7EB2"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活動協議会の活動を各種媒体により広報し、地域活動協議会の活動に参加していない住民や団体、区外からの転入者に対し、活動の参加を呼びかけた。（広報紙、ホームページトップページと地域活動協議会ホームページのリンク、</w:t>
            </w:r>
            <w:r>
              <w:rPr>
                <w:rFonts w:hint="eastAsia"/>
                <w:szCs w:val="21"/>
              </w:rPr>
              <w:t>Facebook</w:t>
            </w:r>
            <w:r>
              <w:rPr>
                <w:rFonts w:hint="eastAsia"/>
                <w:szCs w:val="21"/>
              </w:rPr>
              <w:t>、地域活動協議会パンフレットの転入者パック封入、くらしの便利帳への記事の掲載等）</w:t>
            </w:r>
          </w:p>
          <w:p w14:paraId="01C266E2"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・ホームページ、</w:t>
            </w:r>
            <w:r>
              <w:rPr>
                <w:rFonts w:hint="eastAsia"/>
                <w:szCs w:val="21"/>
              </w:rPr>
              <w:t>Facebook</w:t>
            </w:r>
            <w:r>
              <w:rPr>
                <w:rFonts w:hint="eastAsia"/>
                <w:szCs w:val="21"/>
              </w:rPr>
              <w:t>及び</w:t>
            </w:r>
            <w:r>
              <w:rPr>
                <w:rFonts w:hint="eastAsia"/>
                <w:szCs w:val="21"/>
              </w:rPr>
              <w:t>Twitter</w:t>
            </w:r>
            <w:r>
              <w:rPr>
                <w:rFonts w:hint="eastAsia"/>
                <w:szCs w:val="21"/>
              </w:rPr>
              <w:t>により区内各地域で開催される夏まつり情報の周知を行った。</w:t>
            </w:r>
          </w:p>
          <w:p w14:paraId="19F19504"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・区内各地域で開催される夏まつりのポスターを区役所庁舎内及び出張所庁舎内にて掲示した。</w:t>
            </w:r>
          </w:p>
          <w:p w14:paraId="63EE74AC"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w:t>
            </w:r>
            <w:r>
              <w:rPr>
                <w:rFonts w:hint="eastAsia"/>
                <w:szCs w:val="21"/>
              </w:rPr>
              <w:t>YouTube</w:t>
            </w:r>
            <w:r>
              <w:rPr>
                <w:rFonts w:hint="eastAsia"/>
                <w:szCs w:val="21"/>
              </w:rPr>
              <w:t>に地域活動フォトムービーを投稿した。</w:t>
            </w:r>
          </w:p>
          <w:p w14:paraId="45F74533" w14:textId="20213952"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w:t>
            </w:r>
            <w:r>
              <w:rPr>
                <w:rFonts w:hint="eastAsia"/>
                <w:szCs w:val="21"/>
              </w:rPr>
              <w:t>Word</w:t>
            </w:r>
            <w:r>
              <w:rPr>
                <w:rFonts w:hint="eastAsia"/>
                <w:szCs w:val="21"/>
              </w:rPr>
              <w:t>でつくる技あり</w:t>
            </w:r>
            <w:r w:rsidR="00371CFF">
              <w:rPr>
                <w:rFonts w:hint="eastAsia"/>
                <w:szCs w:val="21"/>
              </w:rPr>
              <w:t>チラシ</w:t>
            </w:r>
            <w:r>
              <w:rPr>
                <w:rFonts w:hint="eastAsia"/>
                <w:szCs w:val="21"/>
              </w:rPr>
              <w:t>」と題してパソコンを使った広報講座を実施した。</w:t>
            </w:r>
          </w:p>
        </w:tc>
      </w:tr>
      <w:tr w:rsidR="002B6FC2" w:rsidRPr="000F5194" w14:paraId="7095A578" w14:textId="77777777" w:rsidTr="002C6EEF">
        <w:trPr>
          <w:trHeight w:val="947"/>
        </w:trPr>
        <w:tc>
          <w:tcPr>
            <w:tcW w:w="584" w:type="dxa"/>
            <w:vAlign w:val="center"/>
          </w:tcPr>
          <w:p w14:paraId="7206B575" w14:textId="77777777" w:rsidR="002B6FC2" w:rsidRPr="003928F9" w:rsidRDefault="002B6FC2" w:rsidP="002B6FC2">
            <w:pPr>
              <w:spacing w:beforeLines="20" w:before="67" w:afterLines="20" w:after="67" w:line="240" w:lineRule="exact"/>
              <w:jc w:val="center"/>
              <w:rPr>
                <w:szCs w:val="21"/>
              </w:rPr>
            </w:pPr>
            <w:r>
              <w:rPr>
                <w:rFonts w:hint="eastAsia"/>
                <w:szCs w:val="21"/>
              </w:rPr>
              <w:t>東成区</w:t>
            </w:r>
          </w:p>
        </w:tc>
        <w:tc>
          <w:tcPr>
            <w:tcW w:w="4434" w:type="dxa"/>
          </w:tcPr>
          <w:p w14:paraId="066C4E35" w14:textId="77777777" w:rsidR="002B6FC2" w:rsidRDefault="002B6FC2" w:rsidP="002F19FC">
            <w:pPr>
              <w:spacing w:beforeLines="20" w:before="67" w:afterLines="20" w:after="67" w:line="220" w:lineRule="exact"/>
              <w:ind w:left="210" w:hangingChars="100" w:hanging="210"/>
              <w:rPr>
                <w:szCs w:val="21"/>
              </w:rPr>
            </w:pPr>
            <w:r>
              <w:rPr>
                <w:rFonts w:hint="eastAsia"/>
                <w:szCs w:val="21"/>
              </w:rPr>
              <w:t>・地域活動協議会の認知度向上に向けて、様々な広報媒体を活用して活動内容を情報発信する。</w:t>
            </w:r>
          </w:p>
          <w:p w14:paraId="0400EEBF"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・まちづくりセンターと連携し地域活動協議会の広報充実のための支援を行う。</w:t>
            </w:r>
          </w:p>
        </w:tc>
        <w:tc>
          <w:tcPr>
            <w:tcW w:w="5892" w:type="dxa"/>
          </w:tcPr>
          <w:p w14:paraId="32D3BE4C"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・広報紙や</w:t>
            </w:r>
            <w:r>
              <w:rPr>
                <w:rFonts w:hint="eastAsia"/>
                <w:szCs w:val="21"/>
              </w:rPr>
              <w:t>Twitter</w:t>
            </w:r>
            <w:r>
              <w:rPr>
                <w:rFonts w:hint="eastAsia"/>
                <w:szCs w:val="21"/>
              </w:rPr>
              <w:t>など、様々な広報媒体を活用し地域活動協議会の活動について情報発信を行った。</w:t>
            </w:r>
          </w:p>
          <w:p w14:paraId="00384A32"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・まちづくりセンターと連携し、各地域の広報の充実に向けた支援を行った。</w:t>
            </w:r>
          </w:p>
          <w:p w14:paraId="625BA354" w14:textId="032D0F6F"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・区政会議において、地域活動協議会の活動紹介資料を配布し、周知を行った。</w:t>
            </w:r>
          </w:p>
        </w:tc>
      </w:tr>
      <w:tr w:rsidR="002B6FC2" w:rsidRPr="000F5194" w14:paraId="3FD47E3D" w14:textId="77777777" w:rsidTr="002C6EEF">
        <w:trPr>
          <w:trHeight w:val="947"/>
        </w:trPr>
        <w:tc>
          <w:tcPr>
            <w:tcW w:w="584" w:type="dxa"/>
            <w:vAlign w:val="center"/>
          </w:tcPr>
          <w:p w14:paraId="37F9E6F4" w14:textId="77777777" w:rsidR="002B6FC2" w:rsidRPr="003928F9" w:rsidRDefault="002B6FC2" w:rsidP="002B6FC2">
            <w:pPr>
              <w:spacing w:beforeLines="20" w:before="67" w:afterLines="20" w:after="67" w:line="240" w:lineRule="exact"/>
              <w:jc w:val="center"/>
              <w:rPr>
                <w:szCs w:val="21"/>
              </w:rPr>
            </w:pPr>
            <w:r>
              <w:rPr>
                <w:rFonts w:hint="eastAsia"/>
                <w:szCs w:val="21"/>
              </w:rPr>
              <w:t>生野区</w:t>
            </w:r>
          </w:p>
        </w:tc>
        <w:tc>
          <w:tcPr>
            <w:tcW w:w="4434" w:type="dxa"/>
          </w:tcPr>
          <w:p w14:paraId="091DE9F2" w14:textId="77777777" w:rsidR="002B6FC2" w:rsidRDefault="002B6FC2" w:rsidP="002F19FC">
            <w:pPr>
              <w:spacing w:beforeLines="20" w:before="67" w:afterLines="20" w:after="67" w:line="240" w:lineRule="exact"/>
              <w:ind w:left="210" w:hangingChars="100" w:hanging="210"/>
              <w:rPr>
                <w:szCs w:val="21"/>
              </w:rPr>
            </w:pPr>
            <w:r>
              <w:rPr>
                <w:rFonts w:hint="eastAsia"/>
                <w:szCs w:val="21"/>
              </w:rPr>
              <w:t>・地域カルテを作成し、地域事情に応じた支援を行うために、地域活動協議会のあり方や、地域内での課題などについて話し合いを進める会議を開催する。</w:t>
            </w:r>
          </w:p>
          <w:p w14:paraId="5BA4B171"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・ホームページや</w:t>
            </w:r>
            <w:r w:rsidR="00F96182">
              <w:rPr>
                <w:rFonts w:hint="eastAsia"/>
                <w:szCs w:val="21"/>
              </w:rPr>
              <w:t>ＳＮＳ</w:t>
            </w:r>
            <w:r>
              <w:rPr>
                <w:rFonts w:hint="eastAsia"/>
                <w:szCs w:val="21"/>
              </w:rPr>
              <w:t>により効果的に情報発信する。</w:t>
            </w:r>
          </w:p>
        </w:tc>
        <w:tc>
          <w:tcPr>
            <w:tcW w:w="5892" w:type="dxa"/>
          </w:tcPr>
          <w:p w14:paraId="583835A9"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・地域活動協議会のあり方や、地域内での課題などについて話し合いを進める会議の開催方法（アプローチや手順等）について、中間支援組織と打合せを行った。</w:t>
            </w:r>
          </w:p>
          <w:p w14:paraId="7F6F66AA"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・地域内での課題などについて話し合いを進める会議を実施した。（３地域５回）</w:t>
            </w:r>
          </w:p>
          <w:p w14:paraId="11B09F1B" w14:textId="5B3C41B0"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・中間支援組織の</w:t>
            </w:r>
            <w:r>
              <w:rPr>
                <w:rFonts w:hint="eastAsia"/>
                <w:szCs w:val="21"/>
              </w:rPr>
              <w:t>Facebook</w:t>
            </w:r>
            <w:r>
              <w:rPr>
                <w:rFonts w:hint="eastAsia"/>
                <w:szCs w:val="21"/>
              </w:rPr>
              <w:t>を通じて、効果的な情報発信をした。</w:t>
            </w:r>
          </w:p>
        </w:tc>
      </w:tr>
      <w:tr w:rsidR="002B6FC2" w:rsidRPr="000F5194" w14:paraId="37E69799" w14:textId="77777777" w:rsidTr="002F19FC">
        <w:trPr>
          <w:trHeight w:val="272"/>
        </w:trPr>
        <w:tc>
          <w:tcPr>
            <w:tcW w:w="584" w:type="dxa"/>
            <w:vAlign w:val="center"/>
          </w:tcPr>
          <w:p w14:paraId="55FBC32D" w14:textId="77777777" w:rsidR="002B6FC2" w:rsidRPr="003928F9" w:rsidRDefault="002B6FC2" w:rsidP="002B6FC2">
            <w:pPr>
              <w:spacing w:beforeLines="20" w:before="67" w:afterLines="20" w:after="67" w:line="240" w:lineRule="exact"/>
              <w:jc w:val="center"/>
              <w:rPr>
                <w:szCs w:val="21"/>
              </w:rPr>
            </w:pPr>
            <w:r>
              <w:rPr>
                <w:rFonts w:hint="eastAsia"/>
                <w:szCs w:val="21"/>
              </w:rPr>
              <w:t>旭区</w:t>
            </w:r>
          </w:p>
        </w:tc>
        <w:tc>
          <w:tcPr>
            <w:tcW w:w="4434" w:type="dxa"/>
          </w:tcPr>
          <w:p w14:paraId="367B6718" w14:textId="77777777" w:rsidR="002B6FC2" w:rsidRDefault="002B6FC2" w:rsidP="002F19FC">
            <w:pPr>
              <w:spacing w:beforeLines="20" w:before="67" w:afterLines="20" w:after="67" w:line="220" w:lineRule="exact"/>
              <w:ind w:left="210" w:hangingChars="100" w:hanging="210"/>
              <w:rPr>
                <w:szCs w:val="21"/>
              </w:rPr>
            </w:pPr>
            <w:r>
              <w:rPr>
                <w:rFonts w:hint="eastAsia"/>
                <w:szCs w:val="21"/>
              </w:rPr>
              <w:t>・広報紙特集号の活用など、積極的に情報発信を行う。</w:t>
            </w:r>
          </w:p>
          <w:p w14:paraId="1CF09D5F" w14:textId="04D14494" w:rsidR="002B6FC2" w:rsidRDefault="002B6FC2" w:rsidP="002F19FC">
            <w:pPr>
              <w:spacing w:beforeLines="20" w:before="67" w:afterLines="20" w:after="67" w:line="220" w:lineRule="exact"/>
              <w:ind w:left="210" w:hangingChars="100" w:hanging="210"/>
              <w:rPr>
                <w:szCs w:val="21"/>
              </w:rPr>
            </w:pPr>
            <w:r>
              <w:rPr>
                <w:rFonts w:hint="eastAsia"/>
                <w:szCs w:val="21"/>
              </w:rPr>
              <w:t>・区内官公署施設を活用し、区民の方の目に触れる場所に情報発信コーナー等を設置する。</w:t>
            </w:r>
          </w:p>
          <w:p w14:paraId="55D211A3" w14:textId="77777777" w:rsidR="002B6FC2" w:rsidRDefault="002B6FC2" w:rsidP="002F19FC">
            <w:pPr>
              <w:spacing w:beforeLines="20" w:before="67" w:afterLines="20" w:after="67" w:line="220" w:lineRule="exact"/>
              <w:ind w:left="210" w:hangingChars="100" w:hanging="210"/>
              <w:rPr>
                <w:szCs w:val="21"/>
              </w:rPr>
            </w:pPr>
            <w:r>
              <w:rPr>
                <w:rFonts w:hint="eastAsia"/>
                <w:szCs w:val="21"/>
              </w:rPr>
              <w:t>・区内広報板なども活用する。</w:t>
            </w:r>
          </w:p>
          <w:p w14:paraId="76FB8908" w14:textId="77777777" w:rsidR="002B6FC2" w:rsidRPr="003928F9" w:rsidRDefault="002B6FC2" w:rsidP="002F19FC">
            <w:pPr>
              <w:spacing w:beforeLines="20" w:before="67" w:afterLines="20" w:after="67" w:line="220" w:lineRule="exact"/>
              <w:ind w:left="210" w:hangingChars="100" w:hanging="210"/>
              <w:rPr>
                <w:szCs w:val="21"/>
              </w:rPr>
            </w:pPr>
            <w:r>
              <w:rPr>
                <w:rFonts w:hint="eastAsia"/>
                <w:szCs w:val="21"/>
              </w:rPr>
              <w:t>・「地活協ガイドブック」を作成し、会議及びイベント等で説明・配布を行う。</w:t>
            </w:r>
          </w:p>
        </w:tc>
        <w:tc>
          <w:tcPr>
            <w:tcW w:w="5892" w:type="dxa"/>
          </w:tcPr>
          <w:p w14:paraId="2AC4EA8C"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・広報紙特集号の活用等により、情報を発信した。</w:t>
            </w:r>
          </w:p>
          <w:p w14:paraId="5F66D366"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・情報発信・区内官公署施設を活用し、区民の方の目に触れる場所に地域活動協議会の情報コーナー等を設置するとともに、区内広報板等も活用し、情報を発信した。</w:t>
            </w:r>
          </w:p>
          <w:p w14:paraId="06C8E865" w14:textId="77777777" w:rsidR="002B6FC2" w:rsidRDefault="002B6FC2" w:rsidP="002F19FC">
            <w:pPr>
              <w:widowControl/>
              <w:spacing w:beforeLines="20" w:before="67" w:afterLines="20" w:after="67" w:line="220" w:lineRule="exact"/>
              <w:ind w:left="210" w:hangingChars="100" w:hanging="210"/>
              <w:rPr>
                <w:szCs w:val="21"/>
              </w:rPr>
            </w:pPr>
            <w:r>
              <w:rPr>
                <w:rFonts w:hint="eastAsia"/>
                <w:szCs w:val="21"/>
              </w:rPr>
              <w:t>・地域活動協議会連絡会等において「地活協ガイドブック」の説明・配布を行った。</w:t>
            </w:r>
          </w:p>
          <w:p w14:paraId="53567C2C" w14:textId="1367897D" w:rsidR="002B6FC2" w:rsidRPr="003928F9" w:rsidRDefault="002B6FC2" w:rsidP="002F19FC">
            <w:pPr>
              <w:widowControl/>
              <w:spacing w:beforeLines="20" w:before="67" w:afterLines="20" w:after="67" w:line="220" w:lineRule="exact"/>
              <w:ind w:left="210" w:hangingChars="100" w:hanging="210"/>
              <w:rPr>
                <w:szCs w:val="21"/>
              </w:rPr>
            </w:pPr>
            <w:r>
              <w:rPr>
                <w:rFonts w:hint="eastAsia"/>
                <w:szCs w:val="21"/>
              </w:rPr>
              <w:t>・「地活協ガイドブック」を活用し、地域活動協議会の認知度向上に向けて取り組んだ。</w:t>
            </w:r>
          </w:p>
        </w:tc>
      </w:tr>
      <w:tr w:rsidR="002B6FC2" w:rsidRPr="000F5194" w14:paraId="1FB5C0FD" w14:textId="77777777" w:rsidTr="002C6EEF">
        <w:trPr>
          <w:trHeight w:val="947"/>
        </w:trPr>
        <w:tc>
          <w:tcPr>
            <w:tcW w:w="584" w:type="dxa"/>
            <w:vAlign w:val="center"/>
          </w:tcPr>
          <w:p w14:paraId="2452ACD7" w14:textId="77777777" w:rsidR="002B6FC2" w:rsidRPr="003928F9" w:rsidRDefault="002B6FC2" w:rsidP="002B6FC2">
            <w:pPr>
              <w:spacing w:beforeLines="20" w:before="67" w:afterLines="20" w:after="67" w:line="240" w:lineRule="exact"/>
              <w:jc w:val="center"/>
              <w:rPr>
                <w:szCs w:val="21"/>
              </w:rPr>
            </w:pPr>
            <w:r>
              <w:rPr>
                <w:rFonts w:hint="eastAsia"/>
                <w:szCs w:val="21"/>
              </w:rPr>
              <w:t>城東区</w:t>
            </w:r>
          </w:p>
        </w:tc>
        <w:tc>
          <w:tcPr>
            <w:tcW w:w="4434" w:type="dxa"/>
          </w:tcPr>
          <w:p w14:paraId="12BD68EF" w14:textId="77777777" w:rsidR="002B6FC2" w:rsidRDefault="002B6FC2" w:rsidP="002F19FC">
            <w:pPr>
              <w:spacing w:beforeLines="20" w:before="67" w:afterLines="20" w:after="67" w:line="240" w:lineRule="exact"/>
              <w:ind w:left="210" w:hangingChars="100" w:hanging="210"/>
              <w:rPr>
                <w:szCs w:val="21"/>
              </w:rPr>
            </w:pPr>
            <w:r>
              <w:rPr>
                <w:rFonts w:hint="eastAsia"/>
                <w:szCs w:val="21"/>
              </w:rPr>
              <w:t>・「地域活動協議会だより」のコーナーで掲載する。</w:t>
            </w:r>
          </w:p>
          <w:p w14:paraId="076F4E7A" w14:textId="72E0757B" w:rsidR="002B6FC2" w:rsidRDefault="002B6FC2" w:rsidP="002F19FC">
            <w:pPr>
              <w:spacing w:beforeLines="20" w:before="67" w:afterLines="20" w:after="67" w:line="240" w:lineRule="exact"/>
              <w:ind w:left="210" w:hangingChars="100" w:hanging="210"/>
              <w:rPr>
                <w:szCs w:val="21"/>
              </w:rPr>
            </w:pPr>
            <w:r>
              <w:rPr>
                <w:rFonts w:hint="eastAsia"/>
                <w:szCs w:val="21"/>
              </w:rPr>
              <w:t>・各地域行事における配布物（</w:t>
            </w:r>
            <w:r w:rsidR="00371CFF">
              <w:rPr>
                <w:rFonts w:hint="eastAsia"/>
                <w:szCs w:val="21"/>
              </w:rPr>
              <w:t>チラシ</w:t>
            </w:r>
            <w:r>
              <w:rPr>
                <w:rFonts w:hint="eastAsia"/>
                <w:szCs w:val="21"/>
              </w:rPr>
              <w:t>、パンフレット、啓発物品や出演記念品など）に地域活動協議会名称を入れて配布する。</w:t>
            </w:r>
          </w:p>
          <w:p w14:paraId="542253E5" w14:textId="77777777" w:rsidR="002B6FC2" w:rsidRDefault="002B6FC2" w:rsidP="002F19FC">
            <w:pPr>
              <w:spacing w:beforeLines="20" w:before="67" w:afterLines="20" w:after="67" w:line="240" w:lineRule="exact"/>
              <w:ind w:left="210" w:hangingChars="100" w:hanging="210"/>
              <w:rPr>
                <w:szCs w:val="21"/>
              </w:rPr>
            </w:pPr>
            <w:r>
              <w:rPr>
                <w:rFonts w:hint="eastAsia"/>
                <w:szCs w:val="21"/>
              </w:rPr>
              <w:t>・３月号までを予定しているリレー企画の中で「区民に地域活動に興味を持ってもらえるような記事内容の充実」に取り組む。</w:t>
            </w:r>
          </w:p>
          <w:p w14:paraId="43F94D29"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・地域で開催される敬老の取組や新成人のつどいで、各地域活動協議会が記念品に地域活動協議会名称を入れて配布する。</w:t>
            </w:r>
          </w:p>
        </w:tc>
        <w:tc>
          <w:tcPr>
            <w:tcW w:w="5892" w:type="dxa"/>
          </w:tcPr>
          <w:p w14:paraId="4E11F6FC" w14:textId="77777777" w:rsidR="002B6FC2" w:rsidRDefault="00536505" w:rsidP="002F19FC">
            <w:pPr>
              <w:widowControl/>
              <w:spacing w:beforeLines="20" w:before="67" w:afterLines="20" w:after="67" w:line="240" w:lineRule="exact"/>
              <w:ind w:left="210" w:hangingChars="100" w:hanging="210"/>
              <w:rPr>
                <w:szCs w:val="21"/>
              </w:rPr>
            </w:pPr>
            <w:r>
              <w:rPr>
                <w:rFonts w:hint="eastAsia"/>
                <w:szCs w:val="21"/>
              </w:rPr>
              <w:t>・</w:t>
            </w:r>
            <w:r w:rsidR="002B6FC2">
              <w:rPr>
                <w:rFonts w:hint="eastAsia"/>
                <w:szCs w:val="21"/>
              </w:rPr>
              <w:t>広報誌７月号において、地域活動協議会の活動を紹介する特集を掲載した。</w:t>
            </w:r>
          </w:p>
          <w:p w14:paraId="223CFA44" w14:textId="0096AB5E" w:rsidR="002B6FC2" w:rsidRDefault="00536505" w:rsidP="002F19FC">
            <w:pPr>
              <w:widowControl/>
              <w:spacing w:beforeLines="20" w:before="67" w:afterLines="20" w:after="67" w:line="240" w:lineRule="exact"/>
              <w:ind w:left="210" w:hangingChars="100" w:hanging="210"/>
              <w:rPr>
                <w:szCs w:val="21"/>
              </w:rPr>
            </w:pPr>
            <w:r>
              <w:rPr>
                <w:rFonts w:hint="eastAsia"/>
                <w:szCs w:val="21"/>
              </w:rPr>
              <w:t>・</w:t>
            </w:r>
            <w:r w:rsidR="002B6FC2">
              <w:rPr>
                <w:rFonts w:hint="eastAsia"/>
                <w:szCs w:val="21"/>
              </w:rPr>
              <w:t>広報誌連載記事「地域活動協議会だより」新企画として、８～３月号で</w:t>
            </w:r>
            <w:r w:rsidR="002B6FC2">
              <w:rPr>
                <w:rFonts w:hint="eastAsia"/>
                <w:szCs w:val="21"/>
              </w:rPr>
              <w:t>16</w:t>
            </w:r>
            <w:r w:rsidR="007F19B4">
              <w:rPr>
                <w:rFonts w:hint="eastAsia"/>
                <w:szCs w:val="21"/>
              </w:rPr>
              <w:t>地域活動協議会</w:t>
            </w:r>
            <w:r w:rsidR="00EC467D">
              <w:rPr>
                <w:rFonts w:hint="eastAsia"/>
                <w:szCs w:val="21"/>
              </w:rPr>
              <w:t>会長</w:t>
            </w:r>
            <w:r w:rsidR="002B6FC2">
              <w:rPr>
                <w:rFonts w:hint="eastAsia"/>
                <w:szCs w:val="21"/>
              </w:rPr>
              <w:t>がわが町の魅力を発信するリレー記事掲載をまちづくりセンター発信でスタートした。</w:t>
            </w:r>
          </w:p>
          <w:p w14:paraId="1859B894"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・７、８月に開催の地域まつりで、地域活動協議会がうちわやタオル等の記念品に地域活動協議会名称を入れて配布した。</w:t>
            </w:r>
          </w:p>
          <w:p w14:paraId="4AE3C97E" w14:textId="27CC2D22"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・地域開催の敬老の取組や新成人のつどいで、各地域活動協議会が記念品に地域活動協議会名称を入れて配布した。</w:t>
            </w:r>
          </w:p>
        </w:tc>
      </w:tr>
      <w:tr w:rsidR="002B6FC2" w:rsidRPr="000F5194" w14:paraId="2D42DC27" w14:textId="77777777" w:rsidTr="002C6EEF">
        <w:trPr>
          <w:trHeight w:val="947"/>
        </w:trPr>
        <w:tc>
          <w:tcPr>
            <w:tcW w:w="584" w:type="dxa"/>
            <w:vAlign w:val="center"/>
          </w:tcPr>
          <w:p w14:paraId="1AB97810" w14:textId="77777777" w:rsidR="002B6FC2" w:rsidRPr="003928F9" w:rsidRDefault="002B6FC2" w:rsidP="002B6FC2">
            <w:pPr>
              <w:spacing w:beforeLines="20" w:before="67" w:afterLines="20" w:after="67" w:line="240" w:lineRule="exact"/>
              <w:jc w:val="center"/>
              <w:rPr>
                <w:szCs w:val="21"/>
              </w:rPr>
            </w:pPr>
            <w:r>
              <w:rPr>
                <w:rFonts w:hint="eastAsia"/>
                <w:szCs w:val="21"/>
              </w:rPr>
              <w:t>鶴見区</w:t>
            </w:r>
          </w:p>
        </w:tc>
        <w:tc>
          <w:tcPr>
            <w:tcW w:w="4434" w:type="dxa"/>
          </w:tcPr>
          <w:p w14:paraId="583FC298"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・区内で開催されるイベントに出向き、地域活動協議会の活動紹介を行う。また、</w:t>
            </w:r>
            <w:r>
              <w:rPr>
                <w:rFonts w:hint="eastAsia"/>
                <w:szCs w:val="21"/>
              </w:rPr>
              <w:t>TSURUMIC AWARD</w:t>
            </w:r>
            <w:r>
              <w:rPr>
                <w:rFonts w:hint="eastAsia"/>
                <w:szCs w:val="21"/>
              </w:rPr>
              <w:t>を開催するなど地域活動協議会の認知度向上に向けた取組を行う。</w:t>
            </w:r>
          </w:p>
        </w:tc>
        <w:tc>
          <w:tcPr>
            <w:tcW w:w="5892" w:type="dxa"/>
          </w:tcPr>
          <w:p w14:paraId="211937AF" w14:textId="68C5295F" w:rsidR="002B6FC2" w:rsidRDefault="004936B1" w:rsidP="002F19FC">
            <w:pPr>
              <w:widowControl/>
              <w:spacing w:beforeLines="20" w:before="67" w:afterLines="20" w:after="67" w:line="240" w:lineRule="exact"/>
              <w:ind w:left="210" w:hangingChars="100" w:hanging="210"/>
              <w:rPr>
                <w:szCs w:val="21"/>
              </w:rPr>
            </w:pPr>
            <w:r>
              <w:rPr>
                <w:rFonts w:hint="eastAsia"/>
                <w:szCs w:val="21"/>
              </w:rPr>
              <w:t>・転入者向けリーフレットを配付</w:t>
            </w:r>
            <w:r w:rsidR="002B6FC2">
              <w:rPr>
                <w:rFonts w:hint="eastAsia"/>
                <w:szCs w:val="21"/>
              </w:rPr>
              <w:t>し、活動等の紹介を行った。</w:t>
            </w:r>
          </w:p>
          <w:p w14:paraId="5F79EEB8" w14:textId="222939B7" w:rsidR="002B6FC2" w:rsidRDefault="002B6FC2" w:rsidP="002F19FC">
            <w:pPr>
              <w:widowControl/>
              <w:spacing w:beforeLines="20" w:before="67" w:afterLines="20" w:after="67" w:line="240" w:lineRule="exact"/>
              <w:ind w:left="210" w:hangingChars="100" w:hanging="210"/>
              <w:rPr>
                <w:szCs w:val="21"/>
              </w:rPr>
            </w:pPr>
            <w:r>
              <w:rPr>
                <w:rFonts w:hint="eastAsia"/>
                <w:szCs w:val="21"/>
              </w:rPr>
              <w:t>・</w:t>
            </w:r>
            <w:r>
              <w:rPr>
                <w:rFonts w:hint="eastAsia"/>
                <w:szCs w:val="21"/>
              </w:rPr>
              <w:t>12</w:t>
            </w:r>
            <w:r w:rsidR="004936B1">
              <w:rPr>
                <w:rFonts w:hint="eastAsia"/>
                <w:szCs w:val="21"/>
              </w:rPr>
              <w:t>月に実施したツルラボにおいてリーフレットを配付</w:t>
            </w:r>
            <w:r>
              <w:rPr>
                <w:rFonts w:hint="eastAsia"/>
                <w:szCs w:val="21"/>
              </w:rPr>
              <w:t>した。</w:t>
            </w:r>
          </w:p>
          <w:p w14:paraId="63C7E0E2"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w:t>
            </w:r>
            <w:r>
              <w:rPr>
                <w:rFonts w:hint="eastAsia"/>
                <w:szCs w:val="21"/>
              </w:rPr>
              <w:t>12</w:t>
            </w:r>
            <w:r>
              <w:rPr>
                <w:rFonts w:hint="eastAsia"/>
                <w:szCs w:val="21"/>
              </w:rPr>
              <w:t>月から１月にかけ、第３回</w:t>
            </w:r>
            <w:r>
              <w:rPr>
                <w:rFonts w:hint="eastAsia"/>
                <w:szCs w:val="21"/>
              </w:rPr>
              <w:t>TSURUMIC AWARD</w:t>
            </w:r>
            <w:r>
              <w:rPr>
                <w:rFonts w:hint="eastAsia"/>
                <w:szCs w:val="21"/>
              </w:rPr>
              <w:t>を開催し、ホームページや</w:t>
            </w:r>
            <w:r>
              <w:rPr>
                <w:rFonts w:hint="eastAsia"/>
                <w:szCs w:val="21"/>
              </w:rPr>
              <w:t>Facebook</w:t>
            </w:r>
            <w:r>
              <w:rPr>
                <w:rFonts w:hint="eastAsia"/>
                <w:szCs w:val="21"/>
              </w:rPr>
              <w:t>、まちづくりセンターのホームページなど多様な媒体で周知を行った。</w:t>
            </w:r>
          </w:p>
          <w:p w14:paraId="7517CDE6" w14:textId="0C4171DC"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・広報紙において、地域活動協議会の取組である「ふれあい喫茶」について各地域ごとに掲載するなど、年間を通じて活動等の紹介を行った。</w:t>
            </w:r>
          </w:p>
        </w:tc>
      </w:tr>
      <w:tr w:rsidR="002B6FC2" w:rsidRPr="000F5194" w14:paraId="18DDF451" w14:textId="77777777" w:rsidTr="002C6EEF">
        <w:trPr>
          <w:trHeight w:val="947"/>
        </w:trPr>
        <w:tc>
          <w:tcPr>
            <w:tcW w:w="584" w:type="dxa"/>
            <w:vAlign w:val="center"/>
          </w:tcPr>
          <w:p w14:paraId="790497B6" w14:textId="77777777" w:rsidR="002B6FC2" w:rsidRPr="003928F9" w:rsidRDefault="002B6FC2" w:rsidP="002B6FC2">
            <w:pPr>
              <w:spacing w:beforeLines="20" w:before="67" w:afterLines="20" w:after="67" w:line="240" w:lineRule="exact"/>
              <w:jc w:val="center"/>
              <w:rPr>
                <w:szCs w:val="21"/>
              </w:rPr>
            </w:pPr>
            <w:r>
              <w:rPr>
                <w:rFonts w:hint="eastAsia"/>
                <w:szCs w:val="21"/>
              </w:rPr>
              <w:t>阿倍野区</w:t>
            </w:r>
          </w:p>
        </w:tc>
        <w:tc>
          <w:tcPr>
            <w:tcW w:w="4434" w:type="dxa"/>
          </w:tcPr>
          <w:p w14:paraId="403D0F43" w14:textId="77777777" w:rsidR="002B6FC2" w:rsidRDefault="002B6FC2" w:rsidP="002F19FC">
            <w:pPr>
              <w:spacing w:beforeLines="20" w:before="67" w:afterLines="20" w:after="67" w:line="240" w:lineRule="exact"/>
              <w:ind w:left="210" w:hangingChars="100" w:hanging="210"/>
              <w:rPr>
                <w:szCs w:val="21"/>
              </w:rPr>
            </w:pPr>
            <w:r>
              <w:rPr>
                <w:rFonts w:hint="eastAsia"/>
                <w:szCs w:val="21"/>
              </w:rPr>
              <w:t>・地域活動協議会の認知度向上に向け、区が原因分析及び課題抽出を行い地域カルテに記録し、地域と情報共有を行う。</w:t>
            </w:r>
          </w:p>
          <w:p w14:paraId="017F57C8"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・各地域の課題に応じ、広報紙やホームページによる情報発信を行う。また、地域活動協議会に向けてＩＣＴの活用にかかる勉強会を実施し、効果的に周知活動が実施できるよう支援する。</w:t>
            </w:r>
          </w:p>
        </w:tc>
        <w:tc>
          <w:tcPr>
            <w:tcW w:w="5892" w:type="dxa"/>
          </w:tcPr>
          <w:p w14:paraId="0D57505A"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・地域カルテを更新し、原因分析及び課題抽出等について地域と情報共有を行った。また、各地域の課題に応じ、広報紙やホームページによる情報発信を行った。（４回）</w:t>
            </w:r>
          </w:p>
          <w:p w14:paraId="77126C9F" w14:textId="3513A9BB"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w:t>
            </w:r>
            <w:r>
              <w:rPr>
                <w:rFonts w:hint="eastAsia"/>
                <w:szCs w:val="21"/>
              </w:rPr>
              <w:t>LINE</w:t>
            </w:r>
            <w:r>
              <w:rPr>
                <w:rFonts w:hint="eastAsia"/>
                <w:szCs w:val="21"/>
              </w:rPr>
              <w:t>＠の出前講座を開催し、</w:t>
            </w:r>
            <w:r w:rsidR="00F96182">
              <w:rPr>
                <w:rFonts w:hint="eastAsia"/>
                <w:szCs w:val="21"/>
              </w:rPr>
              <w:t>ＳＮＳ</w:t>
            </w:r>
            <w:r>
              <w:rPr>
                <w:rFonts w:hint="eastAsia"/>
                <w:szCs w:val="21"/>
              </w:rPr>
              <w:t>を活用した情報発信ができる地域活動協議会スタッフの育成を行った。（１回）また、地域のニーズにあった、</w:t>
            </w:r>
            <w:r w:rsidR="00F96182">
              <w:rPr>
                <w:rFonts w:hint="eastAsia"/>
                <w:szCs w:val="21"/>
              </w:rPr>
              <w:t>ＳＮＳ</w:t>
            </w:r>
            <w:r>
              <w:rPr>
                <w:rFonts w:hint="eastAsia"/>
                <w:szCs w:val="21"/>
              </w:rPr>
              <w:t>を活用した情報発信について、継続して活動できるよう支援を行った。</w:t>
            </w:r>
          </w:p>
        </w:tc>
      </w:tr>
      <w:tr w:rsidR="002B6FC2" w:rsidRPr="000F5194" w14:paraId="2B3B99D5" w14:textId="77777777" w:rsidTr="002C6EEF">
        <w:trPr>
          <w:trHeight w:val="416"/>
        </w:trPr>
        <w:tc>
          <w:tcPr>
            <w:tcW w:w="584" w:type="dxa"/>
            <w:vAlign w:val="center"/>
          </w:tcPr>
          <w:p w14:paraId="15F29847" w14:textId="77777777" w:rsidR="002B6FC2" w:rsidRPr="003928F9" w:rsidRDefault="002B6FC2" w:rsidP="002B6FC2">
            <w:pPr>
              <w:spacing w:beforeLines="20" w:before="67" w:afterLines="20" w:after="67" w:line="240" w:lineRule="exact"/>
              <w:jc w:val="center"/>
              <w:rPr>
                <w:szCs w:val="21"/>
              </w:rPr>
            </w:pPr>
            <w:r>
              <w:rPr>
                <w:rFonts w:hint="eastAsia"/>
                <w:szCs w:val="21"/>
              </w:rPr>
              <w:t>住之江区</w:t>
            </w:r>
          </w:p>
        </w:tc>
        <w:tc>
          <w:tcPr>
            <w:tcW w:w="4434" w:type="dxa"/>
          </w:tcPr>
          <w:p w14:paraId="16C88EE6" w14:textId="77777777" w:rsidR="002B6FC2" w:rsidRDefault="00536505" w:rsidP="002F19FC">
            <w:pPr>
              <w:spacing w:beforeLines="20" w:before="67" w:afterLines="20" w:after="67" w:line="240" w:lineRule="exact"/>
              <w:ind w:left="210" w:hangingChars="100" w:hanging="210"/>
              <w:rPr>
                <w:szCs w:val="21"/>
              </w:rPr>
            </w:pPr>
            <w:r>
              <w:rPr>
                <w:rFonts w:hint="eastAsia"/>
                <w:szCs w:val="21"/>
              </w:rPr>
              <w:t>・広報紙、ホームページ、</w:t>
            </w:r>
            <w:r w:rsidR="002B6FC2">
              <w:rPr>
                <w:rFonts w:hint="eastAsia"/>
                <w:szCs w:val="21"/>
              </w:rPr>
              <w:t xml:space="preserve">Facebook </w:t>
            </w:r>
            <w:r w:rsidR="002B6FC2">
              <w:rPr>
                <w:rFonts w:hint="eastAsia"/>
                <w:szCs w:val="21"/>
              </w:rPr>
              <w:t>ポスター等で、地域活動協議会の活動内容を周知し、知名度向上に向けた取組を行う。</w:t>
            </w:r>
          </w:p>
          <w:p w14:paraId="271EBC63" w14:textId="77777777" w:rsidR="002B6FC2" w:rsidRDefault="002B6FC2" w:rsidP="002F19FC">
            <w:pPr>
              <w:spacing w:beforeLines="20" w:before="67" w:afterLines="20" w:after="67" w:line="240" w:lineRule="exact"/>
              <w:ind w:left="210" w:hangingChars="100" w:hanging="210"/>
              <w:rPr>
                <w:szCs w:val="21"/>
              </w:rPr>
            </w:pPr>
            <w:r>
              <w:rPr>
                <w:rFonts w:hint="eastAsia"/>
                <w:szCs w:val="21"/>
              </w:rPr>
              <w:t>・各地域活動協議会でホームページ、</w:t>
            </w:r>
            <w:r>
              <w:rPr>
                <w:rFonts w:hint="eastAsia"/>
                <w:szCs w:val="21"/>
              </w:rPr>
              <w:t xml:space="preserve">Facebook </w:t>
            </w:r>
            <w:r>
              <w:rPr>
                <w:rFonts w:hint="eastAsia"/>
                <w:szCs w:val="21"/>
              </w:rPr>
              <w:t>の開設などＩＣＴを活用した取組が進むよう、中間支援組織を活用した支援を行う。</w:t>
            </w:r>
          </w:p>
          <w:p w14:paraId="612DE998"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・地域活動協議会が実施するイベント等で、中間支援組織と連携し地域活動協議会の活動紹介を実施する。</w:t>
            </w:r>
          </w:p>
        </w:tc>
        <w:tc>
          <w:tcPr>
            <w:tcW w:w="5892" w:type="dxa"/>
          </w:tcPr>
          <w:p w14:paraId="39675EEF" w14:textId="77777777" w:rsidR="002B6FC2" w:rsidRDefault="00536505" w:rsidP="002F19FC">
            <w:pPr>
              <w:widowControl/>
              <w:spacing w:beforeLines="20" w:before="67" w:afterLines="20" w:after="67" w:line="240" w:lineRule="exact"/>
              <w:ind w:left="210" w:hangingChars="100" w:hanging="210"/>
              <w:rPr>
                <w:szCs w:val="21"/>
              </w:rPr>
            </w:pPr>
            <w:r>
              <w:rPr>
                <w:rFonts w:hint="eastAsia"/>
                <w:szCs w:val="21"/>
              </w:rPr>
              <w:t>・広報紙、ホームページ、</w:t>
            </w:r>
            <w:r w:rsidR="002B6FC2">
              <w:rPr>
                <w:rFonts w:hint="eastAsia"/>
                <w:szCs w:val="21"/>
              </w:rPr>
              <w:t>Facebook</w:t>
            </w:r>
            <w:r w:rsidR="002B6FC2">
              <w:rPr>
                <w:rFonts w:hint="eastAsia"/>
                <w:szCs w:val="21"/>
              </w:rPr>
              <w:t>で地域活動協議会の事業やイベントの開催周知、活動報告を掲載した。</w:t>
            </w:r>
          </w:p>
          <w:p w14:paraId="4DB1D42F"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・中間支援組織と連携し、地域活動協議会でのホームページ開設支援を行った。</w:t>
            </w:r>
          </w:p>
          <w:p w14:paraId="3A25F55A" w14:textId="53654AF8"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・地域活動協議会実施のまつり等で、中間支援組織と連携し地域活動協議会の活動紹介</w:t>
            </w:r>
            <w:r w:rsidR="00371CFF">
              <w:rPr>
                <w:rFonts w:hint="eastAsia"/>
                <w:szCs w:val="21"/>
              </w:rPr>
              <w:t>チラシ</w:t>
            </w:r>
            <w:r>
              <w:rPr>
                <w:rFonts w:hint="eastAsia"/>
                <w:szCs w:val="21"/>
              </w:rPr>
              <w:t>を配布した。</w:t>
            </w:r>
          </w:p>
          <w:p w14:paraId="54CBD873" w14:textId="462EDAD3"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・区政会議全体会において、区政会議委員に地域活動協議会の活動等について、資料配付と説明を行った。</w:t>
            </w:r>
          </w:p>
        </w:tc>
      </w:tr>
      <w:tr w:rsidR="002B6FC2" w:rsidRPr="000F5194" w14:paraId="5202A71A" w14:textId="77777777" w:rsidTr="002C6EEF">
        <w:trPr>
          <w:trHeight w:val="947"/>
        </w:trPr>
        <w:tc>
          <w:tcPr>
            <w:tcW w:w="584" w:type="dxa"/>
            <w:vAlign w:val="center"/>
          </w:tcPr>
          <w:p w14:paraId="288942FE" w14:textId="77777777" w:rsidR="002B6FC2" w:rsidRPr="003928F9" w:rsidRDefault="002B6FC2" w:rsidP="002B6FC2">
            <w:pPr>
              <w:spacing w:beforeLines="20" w:before="67" w:afterLines="20" w:after="67" w:line="240" w:lineRule="exact"/>
              <w:jc w:val="center"/>
              <w:rPr>
                <w:szCs w:val="21"/>
              </w:rPr>
            </w:pPr>
            <w:r>
              <w:rPr>
                <w:rFonts w:hint="eastAsia"/>
                <w:szCs w:val="21"/>
              </w:rPr>
              <w:t>住吉区</w:t>
            </w:r>
          </w:p>
        </w:tc>
        <w:tc>
          <w:tcPr>
            <w:tcW w:w="4434" w:type="dxa"/>
          </w:tcPr>
          <w:p w14:paraId="34DBD01C" w14:textId="77777777" w:rsidR="002B6FC2" w:rsidRDefault="002B6FC2" w:rsidP="002F19FC">
            <w:pPr>
              <w:spacing w:beforeLines="20" w:before="67" w:afterLines="20" w:after="67" w:line="240" w:lineRule="exact"/>
              <w:ind w:left="210" w:hangingChars="100" w:hanging="210"/>
              <w:rPr>
                <w:szCs w:val="21"/>
              </w:rPr>
            </w:pPr>
            <w:r>
              <w:rPr>
                <w:rFonts w:hint="eastAsia"/>
                <w:szCs w:val="21"/>
              </w:rPr>
              <w:t>・地域活動協議会の認知度向上に向け、「広報すみよし」において、各地域活動協議会の紹介を掲載する。（毎月）</w:t>
            </w:r>
          </w:p>
          <w:p w14:paraId="6FCB80BC" w14:textId="77777777" w:rsidR="002B6FC2" w:rsidRDefault="002B6FC2" w:rsidP="002F19FC">
            <w:pPr>
              <w:spacing w:beforeLines="20" w:before="67" w:afterLines="20" w:after="67" w:line="240" w:lineRule="exact"/>
              <w:ind w:left="210" w:hangingChars="100" w:hanging="210"/>
              <w:rPr>
                <w:szCs w:val="21"/>
              </w:rPr>
            </w:pPr>
            <w:r>
              <w:rPr>
                <w:rFonts w:hint="eastAsia"/>
                <w:szCs w:val="21"/>
              </w:rPr>
              <w:t>・広報板やホームページ、</w:t>
            </w:r>
            <w:r w:rsidR="00F96182">
              <w:rPr>
                <w:rFonts w:hint="eastAsia"/>
                <w:szCs w:val="21"/>
              </w:rPr>
              <w:t>ＳＮＳ</w:t>
            </w:r>
            <w:r>
              <w:rPr>
                <w:rFonts w:hint="eastAsia"/>
                <w:szCs w:val="21"/>
              </w:rPr>
              <w:t>を活用し、各地域活動協議会の活動を情報発信する。（各地域月１回）</w:t>
            </w:r>
          </w:p>
          <w:p w14:paraId="6D169FD5" w14:textId="77777777" w:rsidR="002B6FC2" w:rsidRDefault="002B6FC2" w:rsidP="002F19FC">
            <w:pPr>
              <w:spacing w:beforeLines="20" w:before="67" w:afterLines="20" w:after="67" w:line="240" w:lineRule="exact"/>
              <w:ind w:left="210" w:hangingChars="100" w:hanging="210"/>
              <w:rPr>
                <w:szCs w:val="21"/>
              </w:rPr>
            </w:pPr>
            <w:r>
              <w:rPr>
                <w:rFonts w:hint="eastAsia"/>
                <w:szCs w:val="21"/>
              </w:rPr>
              <w:t>・地域活動協議会の広報紙を発行する。（３地域）</w:t>
            </w:r>
          </w:p>
          <w:p w14:paraId="17FEB22E"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・地域活動の写真を区役所で掲示する。</w:t>
            </w:r>
          </w:p>
        </w:tc>
        <w:tc>
          <w:tcPr>
            <w:tcW w:w="5892" w:type="dxa"/>
          </w:tcPr>
          <w:p w14:paraId="210655AC"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・地域活動協議会の認知度向上に向け、次の取組を実施した。</w:t>
            </w:r>
          </w:p>
          <w:p w14:paraId="0B115B7D"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・「広報すみよし」において地域活動協議会の取組を毎月紹介</w:t>
            </w:r>
          </w:p>
          <w:p w14:paraId="33EF8023" w14:textId="77777777" w:rsidR="002B6FC2" w:rsidRDefault="00536505" w:rsidP="002F19FC">
            <w:pPr>
              <w:widowControl/>
              <w:spacing w:beforeLines="20" w:before="67" w:afterLines="20" w:after="67" w:line="240" w:lineRule="exact"/>
              <w:ind w:left="210" w:hangingChars="100" w:hanging="210"/>
              <w:rPr>
                <w:szCs w:val="21"/>
              </w:rPr>
            </w:pPr>
            <w:r>
              <w:rPr>
                <w:rFonts w:hint="eastAsia"/>
                <w:szCs w:val="21"/>
              </w:rPr>
              <w:t>・</w:t>
            </w:r>
            <w:r w:rsidR="002B6FC2">
              <w:rPr>
                <w:rFonts w:hint="eastAsia"/>
                <w:szCs w:val="21"/>
              </w:rPr>
              <w:t>ホームページ・</w:t>
            </w:r>
            <w:r w:rsidR="002B6FC2">
              <w:rPr>
                <w:rFonts w:hint="eastAsia"/>
                <w:szCs w:val="21"/>
              </w:rPr>
              <w:t>Twitter</w:t>
            </w:r>
            <w:r w:rsidR="002B6FC2">
              <w:rPr>
                <w:rFonts w:hint="eastAsia"/>
                <w:szCs w:val="21"/>
              </w:rPr>
              <w:t>・</w:t>
            </w:r>
            <w:r w:rsidR="002B6FC2">
              <w:rPr>
                <w:rFonts w:hint="eastAsia"/>
                <w:szCs w:val="21"/>
              </w:rPr>
              <w:t>LINE</w:t>
            </w:r>
            <w:r w:rsidR="002B6FC2">
              <w:rPr>
                <w:rFonts w:hint="eastAsia"/>
                <w:szCs w:val="21"/>
              </w:rPr>
              <w:t>・</w:t>
            </w:r>
            <w:r w:rsidR="002B6FC2">
              <w:rPr>
                <w:rFonts w:hint="eastAsia"/>
                <w:szCs w:val="21"/>
              </w:rPr>
              <w:t>Instagram</w:t>
            </w:r>
            <w:r w:rsidR="002B6FC2">
              <w:rPr>
                <w:rFonts w:hint="eastAsia"/>
                <w:szCs w:val="21"/>
              </w:rPr>
              <w:t>を活用し、各地域活動協議会の活動情報の発信</w:t>
            </w:r>
          </w:p>
          <w:p w14:paraId="06137B43" w14:textId="41C4E094" w:rsidR="002B6FC2" w:rsidRDefault="002B6FC2" w:rsidP="002F19FC">
            <w:pPr>
              <w:widowControl/>
              <w:spacing w:beforeLines="20" w:before="67" w:afterLines="20" w:after="67" w:line="240" w:lineRule="exact"/>
              <w:ind w:left="210" w:hangingChars="100" w:hanging="210"/>
              <w:rPr>
                <w:szCs w:val="21"/>
              </w:rPr>
            </w:pPr>
            <w:r>
              <w:rPr>
                <w:rFonts w:hint="eastAsia"/>
                <w:szCs w:val="21"/>
              </w:rPr>
              <w:t>・子育てイベントで</w:t>
            </w:r>
            <w:r w:rsidR="00453C17">
              <w:rPr>
                <w:rFonts w:hint="eastAsia"/>
                <w:szCs w:val="21"/>
              </w:rPr>
              <w:t>地域活動協議会</w:t>
            </w:r>
            <w:r>
              <w:rPr>
                <w:rFonts w:hint="eastAsia"/>
                <w:szCs w:val="21"/>
              </w:rPr>
              <w:t>パネル、リーフレットの設置</w:t>
            </w:r>
          </w:p>
          <w:p w14:paraId="346C63D3" w14:textId="12330702" w:rsidR="002B6FC2" w:rsidRDefault="002B6FC2" w:rsidP="002F19FC">
            <w:pPr>
              <w:widowControl/>
              <w:spacing w:beforeLines="20" w:before="67" w:afterLines="20" w:after="67" w:line="240" w:lineRule="exact"/>
              <w:ind w:left="210" w:hangingChars="100" w:hanging="210"/>
              <w:rPr>
                <w:szCs w:val="21"/>
              </w:rPr>
            </w:pPr>
            <w:r>
              <w:rPr>
                <w:rFonts w:hint="eastAsia"/>
                <w:szCs w:val="21"/>
              </w:rPr>
              <w:t>・区庁舎内に</w:t>
            </w:r>
            <w:r w:rsidR="00453C17">
              <w:rPr>
                <w:rFonts w:hint="eastAsia"/>
                <w:szCs w:val="21"/>
              </w:rPr>
              <w:t>地域活動協議会</w:t>
            </w:r>
            <w:r>
              <w:rPr>
                <w:rFonts w:hint="eastAsia"/>
                <w:szCs w:val="21"/>
              </w:rPr>
              <w:t>紹介パネル、リーフレットの設置、小型デジタルサイネージで住みます芸人を活用した動画の放映</w:t>
            </w:r>
          </w:p>
          <w:p w14:paraId="3D3E6F1E"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・地域活動協議会ポスターを広報板、町会掲示板に掲示及び班回覧</w:t>
            </w:r>
          </w:p>
          <w:p w14:paraId="1F39A718" w14:textId="4A44B3DB" w:rsidR="002B6FC2" w:rsidRDefault="002B6FC2" w:rsidP="002F19FC">
            <w:pPr>
              <w:widowControl/>
              <w:spacing w:beforeLines="20" w:before="67" w:afterLines="20" w:after="67" w:line="240" w:lineRule="exact"/>
              <w:ind w:left="210" w:hangingChars="100" w:hanging="210"/>
              <w:rPr>
                <w:szCs w:val="21"/>
              </w:rPr>
            </w:pPr>
            <w:r>
              <w:rPr>
                <w:rFonts w:hint="eastAsia"/>
                <w:szCs w:val="21"/>
              </w:rPr>
              <w:t>・長居地域活動協議会</w:t>
            </w:r>
            <w:r w:rsidR="0066528D">
              <w:rPr>
                <w:rFonts w:hint="eastAsia"/>
                <w:szCs w:val="21"/>
              </w:rPr>
              <w:t>（</w:t>
            </w:r>
            <w:r>
              <w:rPr>
                <w:rFonts w:hint="eastAsia"/>
                <w:szCs w:val="21"/>
              </w:rPr>
              <w:t>３回</w:t>
            </w:r>
            <w:r w:rsidR="0066528D">
              <w:rPr>
                <w:rFonts w:hint="eastAsia"/>
                <w:szCs w:val="21"/>
              </w:rPr>
              <w:t>）</w:t>
            </w:r>
            <w:r>
              <w:rPr>
                <w:rFonts w:hint="eastAsia"/>
                <w:szCs w:val="21"/>
              </w:rPr>
              <w:t>・地活協東粉浜</w:t>
            </w:r>
            <w:r w:rsidR="0066528D">
              <w:rPr>
                <w:rFonts w:hint="eastAsia"/>
                <w:szCs w:val="21"/>
              </w:rPr>
              <w:t>（</w:t>
            </w:r>
            <w:r>
              <w:rPr>
                <w:rFonts w:hint="eastAsia"/>
                <w:szCs w:val="21"/>
              </w:rPr>
              <w:t>１回</w:t>
            </w:r>
            <w:r w:rsidR="0066528D">
              <w:rPr>
                <w:rFonts w:hint="eastAsia"/>
                <w:szCs w:val="21"/>
              </w:rPr>
              <w:t>）</w:t>
            </w:r>
            <w:r>
              <w:rPr>
                <w:rFonts w:hint="eastAsia"/>
                <w:szCs w:val="21"/>
              </w:rPr>
              <w:t>による広報紙発行</w:t>
            </w:r>
          </w:p>
          <w:p w14:paraId="01CC0B5B" w14:textId="65D58516" w:rsidR="002B6FC2" w:rsidRDefault="002B6FC2" w:rsidP="002F19FC">
            <w:pPr>
              <w:widowControl/>
              <w:spacing w:beforeLines="20" w:before="67" w:afterLines="20" w:after="67" w:line="24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会にて地域活動協議会広報紙発行の働きかけ</w:t>
            </w:r>
          </w:p>
          <w:p w14:paraId="0BDC480D" w14:textId="121051F5" w:rsidR="002B6FC2" w:rsidRDefault="002B6FC2" w:rsidP="002F19FC">
            <w:pPr>
              <w:widowControl/>
              <w:spacing w:beforeLines="20" w:before="67" w:afterLines="20" w:after="67" w:line="240" w:lineRule="exact"/>
              <w:ind w:left="210" w:hangingChars="100" w:hanging="210"/>
              <w:rPr>
                <w:szCs w:val="21"/>
              </w:rPr>
            </w:pPr>
            <w:r>
              <w:rPr>
                <w:rFonts w:hint="eastAsia"/>
                <w:szCs w:val="21"/>
              </w:rPr>
              <w:t>・広報紙作成に向け打合せの実施</w:t>
            </w:r>
            <w:r w:rsidR="0066528D">
              <w:rPr>
                <w:rFonts w:hint="eastAsia"/>
                <w:szCs w:val="21"/>
              </w:rPr>
              <w:t>（</w:t>
            </w:r>
            <w:r>
              <w:rPr>
                <w:rFonts w:hint="eastAsia"/>
                <w:szCs w:val="21"/>
              </w:rPr>
              <w:t>長居・東粉浜・苅田南地域</w:t>
            </w:r>
            <w:r w:rsidR="0066528D">
              <w:rPr>
                <w:rFonts w:hint="eastAsia"/>
                <w:szCs w:val="21"/>
              </w:rPr>
              <w:t>）</w:t>
            </w:r>
          </w:p>
          <w:p w14:paraId="45AE7D1D" w14:textId="03995B2F"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・広報紙については、１地域が３月末に発行する予定であったが、新型コロナ感染症対策の影響もあり、会議も行えず、年度内に発行できなかった。</w:t>
            </w:r>
          </w:p>
        </w:tc>
      </w:tr>
      <w:tr w:rsidR="002B6FC2" w:rsidRPr="000F5194" w14:paraId="6E53C80D" w14:textId="77777777" w:rsidTr="002C6EEF">
        <w:trPr>
          <w:trHeight w:val="947"/>
        </w:trPr>
        <w:tc>
          <w:tcPr>
            <w:tcW w:w="584" w:type="dxa"/>
            <w:vAlign w:val="center"/>
          </w:tcPr>
          <w:p w14:paraId="4AD15F45" w14:textId="77777777" w:rsidR="002B6FC2" w:rsidRPr="003928F9" w:rsidRDefault="002B6FC2" w:rsidP="002B6FC2">
            <w:pPr>
              <w:spacing w:beforeLines="20" w:before="67" w:afterLines="20" w:after="67" w:line="240" w:lineRule="exact"/>
              <w:jc w:val="center"/>
              <w:rPr>
                <w:szCs w:val="21"/>
              </w:rPr>
            </w:pPr>
            <w:r>
              <w:rPr>
                <w:rFonts w:hint="eastAsia"/>
                <w:szCs w:val="21"/>
              </w:rPr>
              <w:t>東住吉区</w:t>
            </w:r>
          </w:p>
        </w:tc>
        <w:tc>
          <w:tcPr>
            <w:tcW w:w="4434" w:type="dxa"/>
          </w:tcPr>
          <w:p w14:paraId="5D40B733"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・認知度の向上に資するよう、行事予定や開催の様子を広報紙やホームページに掲載する。</w:t>
            </w:r>
          </w:p>
        </w:tc>
        <w:tc>
          <w:tcPr>
            <w:tcW w:w="5892" w:type="dxa"/>
          </w:tcPr>
          <w:p w14:paraId="08A64939" w14:textId="376210F5"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・各地域の区民が参加できるよう行事予定を広報紙やホームページに掲載した。</w:t>
            </w:r>
          </w:p>
        </w:tc>
      </w:tr>
      <w:tr w:rsidR="002B6FC2" w:rsidRPr="000F5194" w14:paraId="346A5D00" w14:textId="77777777" w:rsidTr="002C6EEF">
        <w:trPr>
          <w:trHeight w:val="947"/>
        </w:trPr>
        <w:tc>
          <w:tcPr>
            <w:tcW w:w="584" w:type="dxa"/>
            <w:vAlign w:val="center"/>
          </w:tcPr>
          <w:p w14:paraId="1F2E8B58" w14:textId="77777777" w:rsidR="002B6FC2" w:rsidRPr="003928F9" w:rsidRDefault="002B6FC2" w:rsidP="002B6FC2">
            <w:pPr>
              <w:spacing w:beforeLines="20" w:before="67" w:afterLines="20" w:after="67" w:line="240" w:lineRule="exact"/>
              <w:jc w:val="center"/>
              <w:rPr>
                <w:szCs w:val="21"/>
              </w:rPr>
            </w:pPr>
            <w:r>
              <w:rPr>
                <w:rFonts w:hint="eastAsia"/>
                <w:szCs w:val="21"/>
              </w:rPr>
              <w:t>平野区</w:t>
            </w:r>
          </w:p>
        </w:tc>
        <w:tc>
          <w:tcPr>
            <w:tcW w:w="4434" w:type="dxa"/>
          </w:tcPr>
          <w:p w14:paraId="57A462BE" w14:textId="77777777" w:rsidR="002B6FC2" w:rsidRDefault="002B6FC2" w:rsidP="002F19FC">
            <w:pPr>
              <w:spacing w:beforeLines="20" w:before="67" w:afterLines="20" w:after="67" w:line="240" w:lineRule="exact"/>
              <w:ind w:left="210" w:hangingChars="100" w:hanging="210"/>
              <w:rPr>
                <w:szCs w:val="21"/>
              </w:rPr>
            </w:pPr>
            <w:r>
              <w:rPr>
                <w:rFonts w:hint="eastAsia"/>
                <w:szCs w:val="21"/>
              </w:rPr>
              <w:t>・中間支援組織（まちづくりセンター）と連携して、地域状況に応じた効果的な広報手法を支援する。</w:t>
            </w:r>
          </w:p>
          <w:p w14:paraId="586D0091"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・中間支援組織（まちづくりセンター）の電子広報媒体をきっかけに、各地域において電子媒体活用を支援する。</w:t>
            </w:r>
          </w:p>
        </w:tc>
        <w:tc>
          <w:tcPr>
            <w:tcW w:w="5892" w:type="dxa"/>
          </w:tcPr>
          <w:p w14:paraId="68BBA9F1"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・地域情報</w:t>
            </w:r>
            <w:r>
              <w:rPr>
                <w:rFonts w:hint="eastAsia"/>
                <w:szCs w:val="21"/>
              </w:rPr>
              <w:t>Facebook</w:t>
            </w:r>
            <w:r>
              <w:rPr>
                <w:rFonts w:hint="eastAsia"/>
                <w:szCs w:val="21"/>
              </w:rPr>
              <w:t>により地域活動の発信を行った。</w:t>
            </w:r>
          </w:p>
          <w:p w14:paraId="027378A4"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・中間支援組織（まちづくりセンター）における地域の広報を紹介するサイトで活動の紹介を行った。</w:t>
            </w:r>
          </w:p>
          <w:p w14:paraId="35EBDC2C" w14:textId="17F0B981"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・中間支援組織の支援により、地域で新たに電子媒体での広報が開始された。</w:t>
            </w:r>
          </w:p>
        </w:tc>
      </w:tr>
      <w:tr w:rsidR="002B6FC2" w:rsidRPr="000F5194" w14:paraId="54437429" w14:textId="77777777" w:rsidTr="002C6EEF">
        <w:trPr>
          <w:trHeight w:val="947"/>
        </w:trPr>
        <w:tc>
          <w:tcPr>
            <w:tcW w:w="584" w:type="dxa"/>
            <w:tcBorders>
              <w:bottom w:val="single" w:sz="4" w:space="0" w:color="auto"/>
            </w:tcBorders>
            <w:vAlign w:val="center"/>
          </w:tcPr>
          <w:p w14:paraId="6F7E9ABF" w14:textId="77777777" w:rsidR="002B6FC2" w:rsidRPr="008B0D69" w:rsidRDefault="002B6FC2" w:rsidP="002B6FC2">
            <w:pPr>
              <w:spacing w:beforeLines="20" w:before="67" w:afterLines="20" w:after="67" w:line="240" w:lineRule="exact"/>
              <w:jc w:val="center"/>
              <w:rPr>
                <w:rFonts w:asciiTheme="minorEastAsia" w:hAnsiTheme="minorEastAsia" w:cs="ＭＳ Ｐゴシック"/>
                <w:szCs w:val="21"/>
              </w:rPr>
            </w:pPr>
            <w:r w:rsidRPr="008B0D69">
              <w:rPr>
                <w:rFonts w:asciiTheme="minorEastAsia" w:hAnsiTheme="minorEastAsia" w:cs="ＭＳ Ｐゴシック" w:hint="eastAsia"/>
                <w:szCs w:val="21"/>
              </w:rPr>
              <w:t>西成区</w:t>
            </w:r>
          </w:p>
        </w:tc>
        <w:tc>
          <w:tcPr>
            <w:tcW w:w="4434" w:type="dxa"/>
            <w:tcBorders>
              <w:bottom w:val="single" w:sz="4" w:space="0" w:color="auto"/>
            </w:tcBorders>
          </w:tcPr>
          <w:p w14:paraId="670371BE" w14:textId="77777777" w:rsidR="002B6FC2" w:rsidRDefault="002B6FC2" w:rsidP="002F19FC">
            <w:pPr>
              <w:spacing w:beforeLines="20" w:before="67" w:afterLines="20" w:after="67" w:line="240" w:lineRule="exact"/>
              <w:ind w:left="210" w:hangingChars="100" w:hanging="210"/>
              <w:rPr>
                <w:szCs w:val="21"/>
              </w:rPr>
            </w:pPr>
            <w:r>
              <w:rPr>
                <w:rFonts w:hint="eastAsia"/>
                <w:szCs w:val="21"/>
              </w:rPr>
              <w:t>・地域活動協議会の取組を周知する機会を増やし、</w:t>
            </w:r>
            <w:r w:rsidR="00F96182">
              <w:rPr>
                <w:rFonts w:hint="eastAsia"/>
                <w:szCs w:val="21"/>
              </w:rPr>
              <w:t>ＳＮＳ</w:t>
            </w:r>
            <w:r>
              <w:rPr>
                <w:rFonts w:hint="eastAsia"/>
                <w:szCs w:val="21"/>
              </w:rPr>
              <w:t>等のＩＣＴの活用についても、中間支援組織を活用しながら支援を実施する。</w:t>
            </w:r>
          </w:p>
          <w:p w14:paraId="0A2F76A5" w14:textId="77777777" w:rsidR="002B6FC2" w:rsidRPr="003928F9" w:rsidRDefault="002B6FC2" w:rsidP="002F19FC">
            <w:pPr>
              <w:spacing w:beforeLines="20" w:before="67" w:afterLines="20" w:after="67" w:line="240" w:lineRule="exact"/>
              <w:ind w:left="210" w:hangingChars="100" w:hanging="210"/>
              <w:rPr>
                <w:szCs w:val="21"/>
              </w:rPr>
            </w:pPr>
            <w:r>
              <w:rPr>
                <w:rFonts w:hint="eastAsia"/>
                <w:szCs w:val="21"/>
              </w:rPr>
              <w:t>・地域活動協議会の取組について、区の広報紙やホームページ等において紹介するなど、区民の目に触れる機会を増やす。</w:t>
            </w:r>
          </w:p>
        </w:tc>
        <w:tc>
          <w:tcPr>
            <w:tcW w:w="5892" w:type="dxa"/>
            <w:tcBorders>
              <w:bottom w:val="single" w:sz="4" w:space="0" w:color="auto"/>
            </w:tcBorders>
          </w:tcPr>
          <w:p w14:paraId="59E74BA4" w14:textId="77777777" w:rsidR="002B6FC2" w:rsidRDefault="002B6FC2" w:rsidP="002F19FC">
            <w:pPr>
              <w:widowControl/>
              <w:spacing w:beforeLines="20" w:before="67" w:afterLines="20" w:after="67" w:line="240" w:lineRule="exact"/>
              <w:ind w:left="210" w:hangingChars="100" w:hanging="210"/>
              <w:rPr>
                <w:szCs w:val="21"/>
              </w:rPr>
            </w:pPr>
            <w:r>
              <w:rPr>
                <w:rFonts w:hint="eastAsia"/>
                <w:szCs w:val="21"/>
              </w:rPr>
              <w:t>・地域活動協議会の広報紙の作成支援を進めるとともに、各地域活動協議会の</w:t>
            </w:r>
            <w:r>
              <w:rPr>
                <w:rFonts w:hint="eastAsia"/>
                <w:szCs w:val="21"/>
              </w:rPr>
              <w:t>Facebook</w:t>
            </w:r>
            <w:r>
              <w:rPr>
                <w:rFonts w:hint="eastAsia"/>
                <w:szCs w:val="21"/>
              </w:rPr>
              <w:t>の管理について、中間支援組織を活用した支援を実施した。</w:t>
            </w:r>
          </w:p>
          <w:p w14:paraId="194DB928" w14:textId="04B0AF22" w:rsidR="002B6FC2" w:rsidRDefault="00E35A01" w:rsidP="002F19FC">
            <w:pPr>
              <w:widowControl/>
              <w:spacing w:beforeLines="20" w:before="67" w:afterLines="20" w:after="67" w:line="240" w:lineRule="exact"/>
              <w:ind w:left="210" w:hangingChars="100" w:hanging="210"/>
              <w:rPr>
                <w:szCs w:val="21"/>
              </w:rPr>
            </w:pPr>
            <w:r>
              <w:rPr>
                <w:rFonts w:hint="eastAsia"/>
                <w:szCs w:val="21"/>
              </w:rPr>
              <w:t>・区</w:t>
            </w:r>
            <w:r w:rsidR="002B6FC2">
              <w:rPr>
                <w:rFonts w:hint="eastAsia"/>
                <w:szCs w:val="21"/>
              </w:rPr>
              <w:t>Facebook</w:t>
            </w:r>
            <w:r w:rsidR="002B6FC2">
              <w:rPr>
                <w:rFonts w:hint="eastAsia"/>
                <w:szCs w:val="21"/>
              </w:rPr>
              <w:t>にて、地域活動協議会の取組に関する記事を上半期に引き続き投稿した。</w:t>
            </w:r>
          </w:p>
          <w:p w14:paraId="01B33D4D" w14:textId="716D7B76" w:rsidR="002B6FC2" w:rsidRPr="003928F9" w:rsidRDefault="002B6FC2" w:rsidP="002F19FC">
            <w:pPr>
              <w:widowControl/>
              <w:spacing w:beforeLines="20" w:before="67" w:afterLines="20" w:after="67" w:line="240" w:lineRule="exact"/>
              <w:ind w:left="210" w:hangingChars="100" w:hanging="210"/>
              <w:rPr>
                <w:szCs w:val="21"/>
              </w:rPr>
            </w:pPr>
            <w:r>
              <w:rPr>
                <w:rFonts w:hint="eastAsia"/>
                <w:szCs w:val="21"/>
              </w:rPr>
              <w:t>・地域活動協議会の</w:t>
            </w:r>
            <w:r w:rsidR="00783452">
              <w:rPr>
                <w:rFonts w:hint="eastAsia"/>
                <w:szCs w:val="21"/>
              </w:rPr>
              <w:t>取組</w:t>
            </w:r>
            <w:r>
              <w:rPr>
                <w:rFonts w:hint="eastAsia"/>
                <w:szCs w:val="21"/>
              </w:rPr>
              <w:t>について、区民の目に触れる機会が増えるよう</w:t>
            </w:r>
            <w:r>
              <w:rPr>
                <w:rFonts w:hint="eastAsia"/>
                <w:szCs w:val="21"/>
              </w:rPr>
              <w:t>Facebook</w:t>
            </w:r>
            <w:r>
              <w:rPr>
                <w:rFonts w:hint="eastAsia"/>
                <w:szCs w:val="21"/>
              </w:rPr>
              <w:t>への掲載記</w:t>
            </w:r>
            <w:r w:rsidR="00783452">
              <w:rPr>
                <w:rFonts w:hint="eastAsia"/>
                <w:szCs w:val="21"/>
              </w:rPr>
              <w:t>事については可能な限り事前告知するなど新鮮な情報となるよう取組</w:t>
            </w:r>
            <w:r>
              <w:rPr>
                <w:rFonts w:hint="eastAsia"/>
                <w:szCs w:val="21"/>
              </w:rPr>
              <w:t>を進めた。</w:t>
            </w:r>
          </w:p>
        </w:tc>
      </w:tr>
    </w:tbl>
    <w:p w14:paraId="5750E140" w14:textId="3A608949" w:rsidR="002B6FC2" w:rsidRPr="000F5194" w:rsidRDefault="008B0D69" w:rsidP="002B6FC2">
      <w:pPr>
        <w:widowControl/>
        <w:jc w:val="left"/>
        <w:rPr>
          <w:rFonts w:asciiTheme="majorEastAsia" w:eastAsiaTheme="majorEastAsia" w:hAnsiTheme="majorEastAsia"/>
          <w:b/>
        </w:rPr>
      </w:pPr>
      <w:r>
        <w:rPr>
          <w:rFonts w:asciiTheme="majorEastAsia" w:eastAsiaTheme="majorEastAsia" w:hAnsiTheme="majorEastAsia"/>
          <w:b/>
        </w:rPr>
        <w:br w:type="page"/>
      </w:r>
      <w:r w:rsidR="002B6FC2">
        <w:rPr>
          <w:rFonts w:asciiTheme="majorEastAsia" w:eastAsiaTheme="majorEastAsia" w:hAnsiTheme="majorEastAsia" w:hint="eastAsia"/>
          <w:b/>
        </w:rPr>
        <w:t>柱１</w:t>
      </w:r>
      <w:r w:rsidR="002B6FC2">
        <w:rPr>
          <w:rFonts w:asciiTheme="majorEastAsia" w:eastAsiaTheme="majorEastAsia" w:hAnsiTheme="majorEastAsia"/>
          <w:b/>
        </w:rPr>
        <w:t>-Ⅲ-ア 地域活動協議会への支援</w:t>
      </w:r>
    </w:p>
    <w:p w14:paraId="54DE288B" w14:textId="77777777" w:rsidR="002B6FC2" w:rsidRPr="000F5194" w:rsidRDefault="002B6FC2" w:rsidP="002B6FC2">
      <w:pPr>
        <w:rPr>
          <w:rFonts w:asciiTheme="majorEastAsia" w:eastAsiaTheme="majorEastAsia" w:hAnsiTheme="majorEastAsia"/>
          <w:sz w:val="22"/>
        </w:rPr>
      </w:pPr>
      <w:r>
        <w:rPr>
          <w:rFonts w:asciiTheme="majorEastAsia" w:eastAsiaTheme="majorEastAsia" w:hAnsiTheme="majorEastAsia" w:hint="eastAsia"/>
          <w:sz w:val="22"/>
        </w:rPr>
        <w:t xml:space="preserve">　　　　　　①</w:t>
      </w:r>
      <w:r>
        <w:rPr>
          <w:rFonts w:asciiTheme="majorEastAsia" w:eastAsiaTheme="majorEastAsia" w:hAnsiTheme="majorEastAsia"/>
          <w:sz w:val="22"/>
        </w:rPr>
        <w:t xml:space="preserve"> 活動の活性化に向けた支援</w:t>
      </w:r>
    </w:p>
    <w:p w14:paraId="69C64398" w14:textId="77777777" w:rsidR="002B6FC2" w:rsidRDefault="002B6FC2" w:rsidP="002B6FC2">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761C1C05" w14:textId="77777777" w:rsidR="002B6FC2" w:rsidRPr="000F5194" w:rsidRDefault="002B6FC2" w:rsidP="002B6FC2">
      <w:pPr>
        <w:rPr>
          <w:rFonts w:asciiTheme="majorEastAsia" w:eastAsiaTheme="majorEastAsia" w:hAnsiTheme="majorEastAsia"/>
          <w:sz w:val="22"/>
        </w:rPr>
      </w:pPr>
      <w:r>
        <w:rPr>
          <w:rFonts w:asciiTheme="majorEastAsia" w:eastAsiaTheme="majorEastAsia" w:hAnsiTheme="majorEastAsia"/>
          <w:sz w:val="22"/>
        </w:rPr>
        <w:t>取組③「地域活動協議会に期待する準行政的機能の趣旨についての理解度向上」</w:t>
      </w:r>
    </w:p>
    <w:tbl>
      <w:tblPr>
        <w:tblStyle w:val="a3"/>
        <w:tblW w:w="10910" w:type="dxa"/>
        <w:tblLayout w:type="fixed"/>
        <w:tblLook w:val="04A0" w:firstRow="1" w:lastRow="0" w:firstColumn="1" w:lastColumn="0" w:noHBand="0" w:noVBand="1"/>
      </w:tblPr>
      <w:tblGrid>
        <w:gridCol w:w="584"/>
        <w:gridCol w:w="4434"/>
        <w:gridCol w:w="5892"/>
      </w:tblGrid>
      <w:tr w:rsidR="002B6FC2" w:rsidRPr="000F5194" w14:paraId="097880D9" w14:textId="77777777" w:rsidTr="004F691D">
        <w:trPr>
          <w:trHeight w:val="414"/>
          <w:tblHeader/>
        </w:trPr>
        <w:tc>
          <w:tcPr>
            <w:tcW w:w="595" w:type="dxa"/>
            <w:shd w:val="clear" w:color="auto" w:fill="B6DDE8" w:themeFill="accent5" w:themeFillTint="66"/>
          </w:tcPr>
          <w:p w14:paraId="2F6BEB0C" w14:textId="77777777" w:rsidR="002B6FC2" w:rsidRPr="000F5194" w:rsidRDefault="002B6FC2" w:rsidP="002B6FC2">
            <w:pPr>
              <w:rPr>
                <w:sz w:val="24"/>
                <w:szCs w:val="24"/>
              </w:rPr>
            </w:pPr>
          </w:p>
        </w:tc>
        <w:tc>
          <w:tcPr>
            <w:tcW w:w="4564" w:type="dxa"/>
            <w:shd w:val="clear" w:color="auto" w:fill="B6DDE8" w:themeFill="accent5" w:themeFillTint="66"/>
            <w:vAlign w:val="center"/>
          </w:tcPr>
          <w:p w14:paraId="5A24EF51" w14:textId="77777777" w:rsidR="002B6FC2" w:rsidRPr="000F5194" w:rsidRDefault="002B6FC2" w:rsidP="004E33F7">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55FDECF6" w14:textId="77777777" w:rsidR="002B6FC2" w:rsidRPr="000F5194" w:rsidRDefault="002B6FC2" w:rsidP="004E33F7">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2B6FC2" w:rsidRPr="000F5194" w14:paraId="407983EF" w14:textId="77777777" w:rsidTr="002C6EEF">
        <w:trPr>
          <w:trHeight w:val="947"/>
        </w:trPr>
        <w:tc>
          <w:tcPr>
            <w:tcW w:w="595" w:type="dxa"/>
            <w:vAlign w:val="center"/>
          </w:tcPr>
          <w:p w14:paraId="6EF3B263" w14:textId="77777777" w:rsidR="002B6FC2" w:rsidRPr="003928F9" w:rsidRDefault="002B6FC2" w:rsidP="00633765">
            <w:pPr>
              <w:spacing w:beforeLines="20" w:before="67" w:afterLines="20" w:after="67" w:line="200" w:lineRule="exact"/>
              <w:jc w:val="center"/>
              <w:rPr>
                <w:szCs w:val="21"/>
              </w:rPr>
            </w:pPr>
            <w:r>
              <w:rPr>
                <w:rFonts w:hint="eastAsia"/>
                <w:szCs w:val="21"/>
              </w:rPr>
              <w:t>北区</w:t>
            </w:r>
          </w:p>
        </w:tc>
        <w:tc>
          <w:tcPr>
            <w:tcW w:w="4564" w:type="dxa"/>
          </w:tcPr>
          <w:p w14:paraId="160F6A97"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・地域運営アドバイザー（非常勤嘱託職員）への支援体制見直しにより、準行政機能の趣旨等に関する研修の実施や</w:t>
            </w:r>
            <w:r w:rsidR="00DD0296">
              <w:rPr>
                <w:rFonts w:hint="eastAsia"/>
                <w:szCs w:val="21"/>
              </w:rPr>
              <w:t>ｅラーニングの受講で資質の向上を図り、地域支援にあたる。</w:t>
            </w:r>
          </w:p>
        </w:tc>
        <w:tc>
          <w:tcPr>
            <w:tcW w:w="6067" w:type="dxa"/>
          </w:tcPr>
          <w:p w14:paraId="0180AD00" w14:textId="356AC2CF"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・地域運営アドバイザーの支援体制の見直し（</w:t>
            </w:r>
            <w:r w:rsidR="00E35A01">
              <w:rPr>
                <w:rFonts w:hint="eastAsia"/>
                <w:szCs w:val="21"/>
              </w:rPr>
              <w:t>31</w:t>
            </w:r>
            <w:r w:rsidR="00E35A01">
              <w:rPr>
                <w:rFonts w:hint="eastAsia"/>
                <w:szCs w:val="21"/>
              </w:rPr>
              <w:t>年４月</w:t>
            </w:r>
            <w:r>
              <w:rPr>
                <w:rFonts w:hint="eastAsia"/>
                <w:szCs w:val="21"/>
              </w:rPr>
              <w:t>～</w:t>
            </w:r>
            <w:r>
              <w:rPr>
                <w:rFonts w:hint="eastAsia"/>
                <w:szCs w:val="21"/>
              </w:rPr>
              <w:t xml:space="preserve"> </w:t>
            </w:r>
            <w:r>
              <w:rPr>
                <w:rFonts w:hint="eastAsia"/>
                <w:szCs w:val="21"/>
              </w:rPr>
              <w:t>非常勤嘱託化）を行い、７月に準行政機能の趣旨等に関する研修</w:t>
            </w:r>
            <w:r w:rsidR="00CE0AA2">
              <w:rPr>
                <w:rFonts w:hint="eastAsia"/>
                <w:szCs w:val="21"/>
              </w:rPr>
              <w:t>の実施やｅラーニングの受講を実施したうえで、地域支援にあたった。</w:t>
            </w:r>
          </w:p>
        </w:tc>
      </w:tr>
      <w:tr w:rsidR="002B6FC2" w:rsidRPr="000F5194" w14:paraId="456554DE" w14:textId="77777777" w:rsidTr="002C6EEF">
        <w:trPr>
          <w:trHeight w:val="947"/>
        </w:trPr>
        <w:tc>
          <w:tcPr>
            <w:tcW w:w="595" w:type="dxa"/>
            <w:vAlign w:val="center"/>
          </w:tcPr>
          <w:p w14:paraId="10C744BD" w14:textId="77777777" w:rsidR="002B6FC2" w:rsidRPr="003928F9" w:rsidRDefault="002B6FC2" w:rsidP="00633765">
            <w:pPr>
              <w:spacing w:beforeLines="20" w:before="67" w:afterLines="20" w:after="67" w:line="200" w:lineRule="exact"/>
              <w:jc w:val="center"/>
              <w:rPr>
                <w:szCs w:val="21"/>
              </w:rPr>
            </w:pPr>
            <w:r>
              <w:rPr>
                <w:rFonts w:hint="eastAsia"/>
                <w:szCs w:val="21"/>
              </w:rPr>
              <w:t>都島区</w:t>
            </w:r>
          </w:p>
        </w:tc>
        <w:tc>
          <w:tcPr>
            <w:tcW w:w="4564" w:type="dxa"/>
          </w:tcPr>
          <w:p w14:paraId="47A4CE97"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・地域を担当する職員全員が、地域活動協議会についてのｅラーニングを受講する。（年１回）</w:t>
            </w:r>
          </w:p>
          <w:p w14:paraId="18965F15"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・ホームページ、</w:t>
            </w:r>
            <w:r w:rsidR="00F96182">
              <w:rPr>
                <w:rFonts w:hint="eastAsia"/>
                <w:szCs w:val="21"/>
              </w:rPr>
              <w:t>ＳＮＳ</w:t>
            </w:r>
            <w:r>
              <w:rPr>
                <w:rFonts w:hint="eastAsia"/>
                <w:szCs w:val="21"/>
              </w:rPr>
              <w:t>、広報誌、掲示板など様々なツールで地域活動協議会の役割について情報発信する。</w:t>
            </w:r>
          </w:p>
        </w:tc>
        <w:tc>
          <w:tcPr>
            <w:tcW w:w="6067" w:type="dxa"/>
          </w:tcPr>
          <w:p w14:paraId="5BCA7581"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・地域活動協議会についてのｅラーニングを地域担当職員全員が実施した。（７月）</w:t>
            </w:r>
          </w:p>
          <w:p w14:paraId="010ABDA5" w14:textId="5F84042D" w:rsidR="002B6FC2" w:rsidRDefault="002B6FC2" w:rsidP="00295EA3">
            <w:pPr>
              <w:widowControl/>
              <w:spacing w:beforeLines="20" w:before="67" w:afterLines="20" w:after="67" w:line="200" w:lineRule="exact"/>
              <w:ind w:left="210" w:hangingChars="100" w:hanging="210"/>
              <w:rPr>
                <w:szCs w:val="21"/>
              </w:rPr>
            </w:pPr>
            <w:r>
              <w:rPr>
                <w:rFonts w:hint="eastAsia"/>
                <w:szCs w:val="21"/>
              </w:rPr>
              <w:t>・各地域活動協議会が行う活動の紹介（</w:t>
            </w:r>
            <w:r>
              <w:rPr>
                <w:rFonts w:hint="eastAsia"/>
                <w:szCs w:val="21"/>
              </w:rPr>
              <w:t>Facebook59</w:t>
            </w:r>
            <w:r>
              <w:rPr>
                <w:rFonts w:hint="eastAsia"/>
                <w:szCs w:val="21"/>
              </w:rPr>
              <w:t>回、広報誌）、地域活動</w:t>
            </w:r>
            <w:r w:rsidR="00371CFF">
              <w:rPr>
                <w:rFonts w:hint="eastAsia"/>
                <w:szCs w:val="21"/>
              </w:rPr>
              <w:t>チラシ</w:t>
            </w:r>
            <w:r>
              <w:rPr>
                <w:rFonts w:hint="eastAsia"/>
                <w:szCs w:val="21"/>
              </w:rPr>
              <w:t>を転入者に</w:t>
            </w:r>
            <w:r w:rsidR="004936B1">
              <w:rPr>
                <w:rFonts w:hint="eastAsia"/>
                <w:szCs w:val="21"/>
              </w:rPr>
              <w:t>配付</w:t>
            </w:r>
            <w:r>
              <w:rPr>
                <w:rFonts w:hint="eastAsia"/>
                <w:szCs w:val="21"/>
              </w:rPr>
              <w:t>した。</w:t>
            </w:r>
          </w:p>
          <w:p w14:paraId="141A0603" w14:textId="52E78D58" w:rsidR="002B6FC2" w:rsidRPr="003928F9" w:rsidRDefault="002B6FC2" w:rsidP="00295EA3">
            <w:pPr>
              <w:widowControl/>
              <w:spacing w:beforeLines="20" w:before="67" w:afterLines="20" w:after="67" w:line="200" w:lineRule="exact"/>
              <w:rPr>
                <w:szCs w:val="21"/>
              </w:rPr>
            </w:pPr>
          </w:p>
        </w:tc>
      </w:tr>
      <w:tr w:rsidR="002B6FC2" w:rsidRPr="000F5194" w14:paraId="26D5A640" w14:textId="77777777" w:rsidTr="002C6EEF">
        <w:trPr>
          <w:trHeight w:val="947"/>
        </w:trPr>
        <w:tc>
          <w:tcPr>
            <w:tcW w:w="595" w:type="dxa"/>
            <w:vAlign w:val="center"/>
          </w:tcPr>
          <w:p w14:paraId="5B759B55" w14:textId="77777777" w:rsidR="002B6FC2" w:rsidRPr="003928F9" w:rsidRDefault="002B6FC2" w:rsidP="00633765">
            <w:pPr>
              <w:spacing w:beforeLines="20" w:before="67" w:afterLines="20" w:after="67" w:line="200" w:lineRule="exact"/>
              <w:jc w:val="center"/>
              <w:rPr>
                <w:szCs w:val="21"/>
              </w:rPr>
            </w:pPr>
            <w:r>
              <w:rPr>
                <w:rFonts w:hint="eastAsia"/>
                <w:szCs w:val="21"/>
              </w:rPr>
              <w:t>福島区</w:t>
            </w:r>
          </w:p>
        </w:tc>
        <w:tc>
          <w:tcPr>
            <w:tcW w:w="4564" w:type="dxa"/>
          </w:tcPr>
          <w:p w14:paraId="49D4E365"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・地域を担当する職員全員が、地域活動協議会に期待される「準行政機能」の理解を深めるため、関連資料を適宜提供するとともに、年１回以上ｅラーニングを受講させる。</w:t>
            </w:r>
          </w:p>
          <w:p w14:paraId="07247987" w14:textId="48E9AD7E"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・地域活動協議会の補助金説明会等の場を活用し、</w:t>
            </w:r>
            <w:r w:rsidR="00B56FC0">
              <w:rPr>
                <w:rFonts w:hint="eastAsia"/>
                <w:szCs w:val="21"/>
              </w:rPr>
              <w:t>分かり</w:t>
            </w:r>
            <w:r>
              <w:rPr>
                <w:rFonts w:hint="eastAsia"/>
                <w:szCs w:val="21"/>
              </w:rPr>
              <w:t>やすい説明資料で地域の一層の理解促進を図る。（各地域年１回以上）</w:t>
            </w:r>
          </w:p>
        </w:tc>
        <w:tc>
          <w:tcPr>
            <w:tcW w:w="6067" w:type="dxa"/>
          </w:tcPr>
          <w:p w14:paraId="1D56EFBC"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・地域を担当する職員全員に、地域活動協議会に期待される「準行政機能」の理解を深めるため、関連資料を事前に適宜提供し、</w:t>
            </w:r>
            <w:r>
              <w:rPr>
                <w:rFonts w:hint="eastAsia"/>
                <w:szCs w:val="21"/>
              </w:rPr>
              <w:t>e</w:t>
            </w:r>
            <w:r>
              <w:rPr>
                <w:rFonts w:hint="eastAsia"/>
                <w:szCs w:val="21"/>
              </w:rPr>
              <w:t>ラーニングを実施した。</w:t>
            </w:r>
          </w:p>
          <w:p w14:paraId="2B37C1E9" w14:textId="31F0C4AA" w:rsidR="002B6FC2" w:rsidRDefault="002B6FC2" w:rsidP="00295EA3">
            <w:pPr>
              <w:widowControl/>
              <w:spacing w:beforeLines="20" w:before="67" w:afterLines="20" w:after="67" w:line="200" w:lineRule="exact"/>
              <w:ind w:left="210" w:hangingChars="100" w:hanging="210"/>
              <w:rPr>
                <w:szCs w:val="21"/>
              </w:rPr>
            </w:pPr>
            <w:r>
              <w:rPr>
                <w:rFonts w:hint="eastAsia"/>
                <w:szCs w:val="21"/>
              </w:rPr>
              <w:t>・１～２月の各地域活動協議会で補助金説明会を開催し、</w:t>
            </w:r>
            <w:r w:rsidR="00B56FC0">
              <w:rPr>
                <w:rFonts w:hint="eastAsia"/>
                <w:szCs w:val="21"/>
              </w:rPr>
              <w:t>分かり</w:t>
            </w:r>
            <w:r>
              <w:rPr>
                <w:rFonts w:hint="eastAsia"/>
                <w:szCs w:val="21"/>
              </w:rPr>
              <w:t>やすい説明資料で地域の一層の理解促進を図った。</w:t>
            </w:r>
          </w:p>
          <w:p w14:paraId="1516CD7B" w14:textId="5AC61219" w:rsidR="002B6FC2" w:rsidRPr="003928F9" w:rsidRDefault="002B6FC2" w:rsidP="00295EA3">
            <w:pPr>
              <w:widowControl/>
              <w:spacing w:beforeLines="20" w:before="67" w:afterLines="20" w:after="67" w:line="200" w:lineRule="exact"/>
              <w:ind w:left="210" w:hangingChars="100" w:hanging="210"/>
              <w:rPr>
                <w:szCs w:val="21"/>
              </w:rPr>
            </w:pPr>
          </w:p>
        </w:tc>
      </w:tr>
      <w:tr w:rsidR="002B6FC2" w:rsidRPr="000F5194" w14:paraId="53CCA6A2" w14:textId="77777777" w:rsidTr="002C6EEF">
        <w:trPr>
          <w:trHeight w:val="947"/>
        </w:trPr>
        <w:tc>
          <w:tcPr>
            <w:tcW w:w="595" w:type="dxa"/>
            <w:vAlign w:val="center"/>
          </w:tcPr>
          <w:p w14:paraId="6D57B26C" w14:textId="77777777" w:rsidR="002B6FC2" w:rsidRPr="003928F9" w:rsidRDefault="002B6FC2" w:rsidP="00633765">
            <w:pPr>
              <w:spacing w:beforeLines="20" w:before="67" w:afterLines="20" w:after="67" w:line="200" w:lineRule="exact"/>
              <w:jc w:val="center"/>
              <w:rPr>
                <w:szCs w:val="21"/>
              </w:rPr>
            </w:pPr>
            <w:r>
              <w:rPr>
                <w:rFonts w:hint="eastAsia"/>
                <w:szCs w:val="21"/>
              </w:rPr>
              <w:t>此花区</w:t>
            </w:r>
          </w:p>
        </w:tc>
        <w:tc>
          <w:tcPr>
            <w:tcW w:w="4564" w:type="dxa"/>
          </w:tcPr>
          <w:p w14:paraId="5864DCE2"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・地域活動協議会運営委員会で準行政的機能について説明する。</w:t>
            </w:r>
          </w:p>
          <w:p w14:paraId="307AA97D" w14:textId="13839047" w:rsidR="002B6FC2" w:rsidRDefault="00E35A01" w:rsidP="00295EA3">
            <w:pPr>
              <w:spacing w:beforeLines="20" w:before="67" w:afterLines="20" w:after="67" w:line="200" w:lineRule="exact"/>
              <w:ind w:left="210" w:hangingChars="100" w:hanging="210"/>
              <w:rPr>
                <w:szCs w:val="21"/>
              </w:rPr>
            </w:pPr>
            <w:r>
              <w:rPr>
                <w:rFonts w:hint="eastAsia"/>
                <w:szCs w:val="21"/>
              </w:rPr>
              <w:t>・地域活動協議会に期待されている準行政的機能について、</w:t>
            </w:r>
            <w:r w:rsidR="002B6FC2">
              <w:rPr>
                <w:rFonts w:hint="eastAsia"/>
                <w:szCs w:val="21"/>
              </w:rPr>
              <w:t>広報紙やホームページで周知していく。</w:t>
            </w:r>
          </w:p>
          <w:p w14:paraId="6CC4DCA6"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・地域を担当する職員全員がｅラーニングを受講し、理解度を高める。</w:t>
            </w:r>
          </w:p>
        </w:tc>
        <w:tc>
          <w:tcPr>
            <w:tcW w:w="6067" w:type="dxa"/>
          </w:tcPr>
          <w:p w14:paraId="5751CE01"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・各地域活動協議会運営委員会において準行政的機能について説明した。</w:t>
            </w:r>
          </w:p>
          <w:p w14:paraId="7858E662" w14:textId="366D2C1A" w:rsidR="002B6FC2" w:rsidRDefault="002B6FC2" w:rsidP="00295EA3">
            <w:pPr>
              <w:widowControl/>
              <w:spacing w:beforeLines="20" w:before="67" w:afterLines="20" w:after="67" w:line="200" w:lineRule="exact"/>
              <w:ind w:left="210" w:hangingChars="100" w:hanging="210"/>
              <w:rPr>
                <w:szCs w:val="21"/>
              </w:rPr>
            </w:pPr>
            <w:r>
              <w:rPr>
                <w:rFonts w:hint="eastAsia"/>
                <w:szCs w:val="21"/>
              </w:rPr>
              <w:t>・補助金会計説明会（</w:t>
            </w:r>
            <w:r w:rsidR="00E35A01">
              <w:rPr>
                <w:rFonts w:hint="eastAsia"/>
                <w:szCs w:val="21"/>
              </w:rPr>
              <w:t>６</w:t>
            </w:r>
            <w:r>
              <w:rPr>
                <w:rFonts w:hint="eastAsia"/>
                <w:szCs w:val="21"/>
              </w:rPr>
              <w:t>、</w:t>
            </w:r>
            <w:r>
              <w:rPr>
                <w:rFonts w:hint="eastAsia"/>
                <w:szCs w:val="21"/>
              </w:rPr>
              <w:t>12</w:t>
            </w:r>
            <w:r>
              <w:rPr>
                <w:rFonts w:hint="eastAsia"/>
                <w:szCs w:val="21"/>
              </w:rPr>
              <w:t>月</w:t>
            </w:r>
            <w:r w:rsidR="00E35A01">
              <w:rPr>
                <w:rFonts w:hint="eastAsia"/>
                <w:szCs w:val="21"/>
              </w:rPr>
              <w:t xml:space="preserve"> </w:t>
            </w:r>
            <w:r>
              <w:rPr>
                <w:rFonts w:hint="eastAsia"/>
                <w:szCs w:val="21"/>
              </w:rPr>
              <w:t>各４回）において準行政的機能について説明した。</w:t>
            </w:r>
          </w:p>
          <w:p w14:paraId="058B3EA2" w14:textId="45412AD5" w:rsidR="002B6FC2" w:rsidRDefault="00E35A01" w:rsidP="00295EA3">
            <w:pPr>
              <w:widowControl/>
              <w:spacing w:beforeLines="20" w:before="67" w:afterLines="20" w:after="67" w:line="200" w:lineRule="exact"/>
              <w:ind w:left="210" w:hangingChars="100" w:hanging="210"/>
              <w:rPr>
                <w:szCs w:val="21"/>
              </w:rPr>
            </w:pPr>
            <w:r>
              <w:rPr>
                <w:rFonts w:hint="eastAsia"/>
                <w:szCs w:val="21"/>
              </w:rPr>
              <w:t>・準行政的機能について、</w:t>
            </w:r>
            <w:r w:rsidR="002B6FC2">
              <w:rPr>
                <w:rFonts w:hint="eastAsia"/>
                <w:szCs w:val="21"/>
              </w:rPr>
              <w:t>広報紙などで周知した。</w:t>
            </w:r>
          </w:p>
          <w:p w14:paraId="5C877627" w14:textId="1BFB9FA5"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・地域担当職員全員がｅラーニング研修を受講するとともに、職員研修会（</w:t>
            </w:r>
            <w:r>
              <w:rPr>
                <w:rFonts w:hint="eastAsia"/>
                <w:szCs w:val="21"/>
              </w:rPr>
              <w:t>10</w:t>
            </w:r>
            <w:r>
              <w:rPr>
                <w:rFonts w:hint="eastAsia"/>
                <w:szCs w:val="21"/>
              </w:rPr>
              <w:t>月</w:t>
            </w:r>
            <w:r w:rsidR="00E35A01">
              <w:rPr>
                <w:rFonts w:hint="eastAsia"/>
                <w:szCs w:val="21"/>
              </w:rPr>
              <w:t>２</w:t>
            </w:r>
            <w:r>
              <w:rPr>
                <w:rFonts w:hint="eastAsia"/>
                <w:szCs w:val="21"/>
              </w:rPr>
              <w:t>回）を実施し理解度を高めた。</w:t>
            </w:r>
          </w:p>
        </w:tc>
      </w:tr>
      <w:tr w:rsidR="002B6FC2" w:rsidRPr="000F5194" w14:paraId="1CD44580" w14:textId="77777777" w:rsidTr="002C6EEF">
        <w:trPr>
          <w:trHeight w:val="947"/>
        </w:trPr>
        <w:tc>
          <w:tcPr>
            <w:tcW w:w="595" w:type="dxa"/>
            <w:vAlign w:val="center"/>
          </w:tcPr>
          <w:p w14:paraId="6D218757" w14:textId="77777777" w:rsidR="002B6FC2" w:rsidRPr="003928F9" w:rsidRDefault="002B6FC2" w:rsidP="00633765">
            <w:pPr>
              <w:spacing w:beforeLines="20" w:before="67" w:afterLines="20" w:after="67" w:line="200" w:lineRule="exact"/>
              <w:jc w:val="center"/>
              <w:rPr>
                <w:szCs w:val="21"/>
              </w:rPr>
            </w:pPr>
            <w:r>
              <w:rPr>
                <w:rFonts w:hint="eastAsia"/>
                <w:szCs w:val="21"/>
              </w:rPr>
              <w:t>中央区</w:t>
            </w:r>
          </w:p>
        </w:tc>
        <w:tc>
          <w:tcPr>
            <w:tcW w:w="4564" w:type="dxa"/>
          </w:tcPr>
          <w:p w14:paraId="3A52036D" w14:textId="77777777" w:rsidR="002B6FC2" w:rsidRDefault="002B6FC2" w:rsidP="00295EA3">
            <w:pPr>
              <w:spacing w:beforeLines="20" w:before="67" w:afterLines="20" w:after="67" w:line="200" w:lineRule="exact"/>
              <w:ind w:left="210" w:hangingChars="100" w:hanging="210"/>
              <w:rPr>
                <w:szCs w:val="21"/>
              </w:rPr>
            </w:pPr>
            <w:r>
              <w:rPr>
                <w:rFonts w:hint="eastAsia"/>
                <w:szCs w:val="21"/>
              </w:rPr>
              <w:t>・具体的な活動事例を挙げながら、準行政的機能について、地域活動協議会の役員や構成団体の方をはじめ地域住民に対して説明を行う。</w:t>
            </w:r>
          </w:p>
          <w:p w14:paraId="775A38F2"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・新たに地域を担当する職員に対して、「地域活動協議会に期待する準行政的機能」の趣旨について理解を促進する。</w:t>
            </w:r>
          </w:p>
        </w:tc>
        <w:tc>
          <w:tcPr>
            <w:tcW w:w="6067" w:type="dxa"/>
          </w:tcPr>
          <w:p w14:paraId="5B479FA3"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・地域を担当する職員全員に準行政的機能の趣旨についての理解を求め、実施されたｅラーニングで改めて理解度の促進を図った。</w:t>
            </w:r>
          </w:p>
          <w:p w14:paraId="2EA57708" w14:textId="4B650139"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・理解度促進に向け、補助金説明会や地域活動協議会活性化セミナーを開催した。</w:t>
            </w:r>
          </w:p>
        </w:tc>
      </w:tr>
      <w:tr w:rsidR="002B6FC2" w:rsidRPr="000F5194" w14:paraId="0AB2A60C" w14:textId="77777777" w:rsidTr="002C6EEF">
        <w:trPr>
          <w:trHeight w:val="947"/>
        </w:trPr>
        <w:tc>
          <w:tcPr>
            <w:tcW w:w="595" w:type="dxa"/>
            <w:vAlign w:val="center"/>
          </w:tcPr>
          <w:p w14:paraId="167AFFF1" w14:textId="77777777" w:rsidR="002B6FC2" w:rsidRPr="003928F9" w:rsidRDefault="002B6FC2" w:rsidP="00633765">
            <w:pPr>
              <w:spacing w:beforeLines="20" w:before="67" w:afterLines="20" w:after="67" w:line="200" w:lineRule="exact"/>
              <w:jc w:val="center"/>
              <w:rPr>
                <w:szCs w:val="21"/>
              </w:rPr>
            </w:pPr>
            <w:r>
              <w:rPr>
                <w:rFonts w:hint="eastAsia"/>
                <w:szCs w:val="21"/>
              </w:rPr>
              <w:t>西区</w:t>
            </w:r>
          </w:p>
        </w:tc>
        <w:tc>
          <w:tcPr>
            <w:tcW w:w="4564" w:type="dxa"/>
          </w:tcPr>
          <w:p w14:paraId="07B97C1F"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・地域活動協議会の準行政的機能や要件について、地域担当職員にｅラーニングを実施する。</w:t>
            </w:r>
          </w:p>
          <w:p w14:paraId="71DB743F" w14:textId="1E31B8B3" w:rsidR="002B6FC2" w:rsidRDefault="002B6FC2" w:rsidP="00295EA3">
            <w:pPr>
              <w:spacing w:beforeLines="20" w:before="67" w:afterLines="20" w:after="67" w:line="200" w:lineRule="exact"/>
              <w:ind w:left="210" w:hangingChars="100" w:hanging="210"/>
              <w:rPr>
                <w:szCs w:val="21"/>
              </w:rPr>
            </w:pPr>
            <w:r>
              <w:rPr>
                <w:rFonts w:hint="eastAsia"/>
                <w:szCs w:val="21"/>
              </w:rPr>
              <w:t>・地域活動協議会に期待する準行政的機能について、</w:t>
            </w:r>
            <w:r w:rsidR="00264B89">
              <w:rPr>
                <w:rFonts w:hint="eastAsia"/>
                <w:szCs w:val="21"/>
              </w:rPr>
              <w:t>地域活動協議会</w:t>
            </w:r>
            <w:r w:rsidR="00EC467D">
              <w:rPr>
                <w:rFonts w:hint="eastAsia"/>
                <w:szCs w:val="21"/>
              </w:rPr>
              <w:t>会長</w:t>
            </w:r>
            <w:r>
              <w:rPr>
                <w:rFonts w:hint="eastAsia"/>
                <w:szCs w:val="21"/>
              </w:rPr>
              <w:t>連絡会の場で説明する。</w:t>
            </w:r>
          </w:p>
          <w:p w14:paraId="0B077D91"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・期待される「準行政的機能」について、まちづくりセンターも活用し説明を行う。</w:t>
            </w:r>
          </w:p>
        </w:tc>
        <w:tc>
          <w:tcPr>
            <w:tcW w:w="6067" w:type="dxa"/>
          </w:tcPr>
          <w:p w14:paraId="6DE0DB0B" w14:textId="77777777" w:rsidR="00890B3C" w:rsidRDefault="002B6FC2" w:rsidP="00295EA3">
            <w:pPr>
              <w:widowControl/>
              <w:spacing w:beforeLines="20" w:before="67" w:afterLines="20" w:after="67" w:line="200" w:lineRule="exact"/>
              <w:ind w:left="210" w:hangingChars="100" w:hanging="210"/>
              <w:rPr>
                <w:szCs w:val="21"/>
              </w:rPr>
            </w:pPr>
            <w:r>
              <w:rPr>
                <w:rFonts w:hint="eastAsia"/>
                <w:szCs w:val="21"/>
              </w:rPr>
              <w:t>・担当職員に</w:t>
            </w:r>
            <w:r>
              <w:rPr>
                <w:rFonts w:hint="eastAsia"/>
                <w:szCs w:val="21"/>
              </w:rPr>
              <w:t>e</w:t>
            </w:r>
            <w:r>
              <w:rPr>
                <w:rFonts w:hint="eastAsia"/>
                <w:szCs w:val="21"/>
              </w:rPr>
              <w:t>ラーニングを実施し、元年度の</w:t>
            </w:r>
            <w:r>
              <w:rPr>
                <w:rFonts w:hint="eastAsia"/>
                <w:szCs w:val="21"/>
              </w:rPr>
              <w:t>e</w:t>
            </w:r>
            <w:r>
              <w:rPr>
                <w:rFonts w:hint="eastAsia"/>
                <w:szCs w:val="21"/>
              </w:rPr>
              <w:t>ラーニング実施結果は受験率</w:t>
            </w:r>
            <w:r>
              <w:rPr>
                <w:rFonts w:hint="eastAsia"/>
                <w:szCs w:val="21"/>
              </w:rPr>
              <w:t>100</w:t>
            </w:r>
            <w:r>
              <w:rPr>
                <w:rFonts w:hint="eastAsia"/>
                <w:szCs w:val="21"/>
              </w:rPr>
              <w:t>％、かつ理解度全員</w:t>
            </w:r>
            <w:r>
              <w:rPr>
                <w:rFonts w:hint="eastAsia"/>
                <w:szCs w:val="21"/>
              </w:rPr>
              <w:t>100</w:t>
            </w:r>
            <w:r>
              <w:rPr>
                <w:rFonts w:hint="eastAsia"/>
                <w:szCs w:val="21"/>
              </w:rPr>
              <w:t>点となった。</w:t>
            </w:r>
          </w:p>
          <w:p w14:paraId="04A89524" w14:textId="58844E38"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・地域活動協議会に期待する準行政的機能について、９</w:t>
            </w:r>
            <w:r w:rsidR="00E35A01">
              <w:rPr>
                <w:rFonts w:hint="eastAsia"/>
                <w:szCs w:val="21"/>
              </w:rPr>
              <w:t>、</w:t>
            </w:r>
            <w:r>
              <w:rPr>
                <w:rFonts w:hint="eastAsia"/>
                <w:szCs w:val="21"/>
              </w:rPr>
              <w:t>３月開催の</w:t>
            </w:r>
            <w:r w:rsidR="00264B89">
              <w:rPr>
                <w:rFonts w:hint="eastAsia"/>
                <w:szCs w:val="21"/>
              </w:rPr>
              <w:t>地域活動協議会</w:t>
            </w:r>
            <w:r w:rsidR="00EC467D">
              <w:rPr>
                <w:rFonts w:hint="eastAsia"/>
                <w:szCs w:val="21"/>
              </w:rPr>
              <w:t>会長</w:t>
            </w:r>
            <w:r>
              <w:rPr>
                <w:rFonts w:hint="eastAsia"/>
                <w:szCs w:val="21"/>
              </w:rPr>
              <w:t>連絡会で説明を行った。</w:t>
            </w:r>
          </w:p>
          <w:p w14:paraId="66E56DD0" w14:textId="2B26A751"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・まちづくりセンターの地域活動協議会への支援時において、総意形成機能について説明を行った。</w:t>
            </w:r>
          </w:p>
        </w:tc>
      </w:tr>
      <w:tr w:rsidR="002B6FC2" w:rsidRPr="000F5194" w14:paraId="0030BC7F" w14:textId="77777777" w:rsidTr="002C6EEF">
        <w:trPr>
          <w:trHeight w:val="947"/>
        </w:trPr>
        <w:tc>
          <w:tcPr>
            <w:tcW w:w="595" w:type="dxa"/>
            <w:vAlign w:val="center"/>
          </w:tcPr>
          <w:p w14:paraId="0298D9E7" w14:textId="77777777" w:rsidR="002B6FC2" w:rsidRPr="003928F9" w:rsidRDefault="002B6FC2" w:rsidP="00633765">
            <w:pPr>
              <w:spacing w:beforeLines="20" w:before="67" w:afterLines="20" w:after="67" w:line="200" w:lineRule="exact"/>
              <w:jc w:val="center"/>
              <w:rPr>
                <w:szCs w:val="21"/>
              </w:rPr>
            </w:pPr>
            <w:r>
              <w:rPr>
                <w:rFonts w:hint="eastAsia"/>
                <w:szCs w:val="21"/>
              </w:rPr>
              <w:t>港区</w:t>
            </w:r>
          </w:p>
        </w:tc>
        <w:tc>
          <w:tcPr>
            <w:tcW w:w="4564" w:type="dxa"/>
          </w:tcPr>
          <w:p w14:paraId="3CEC2798"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活動協議会に期待する準行政機能の趣旨について、地域担当職員へは市民協働職員研修資料（地域活動協議会について）や地域活動協議会の準行政機能の趣旨を解説した資料を活用した自己学習、及びｅラーニングを実施するとともに、地域活動協議会の役員等へは補助金に関する説明会において説明し理解度を高める。</w:t>
            </w:r>
          </w:p>
        </w:tc>
        <w:tc>
          <w:tcPr>
            <w:tcW w:w="6067" w:type="dxa"/>
          </w:tcPr>
          <w:p w14:paraId="4AB7C04C" w14:textId="63C23A53"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・地域担当職員に、地域レポート、市民協働職員研修資料（地域活動協議会について）、</w:t>
            </w:r>
            <w:r>
              <w:rPr>
                <w:rFonts w:hint="eastAsia"/>
                <w:szCs w:val="21"/>
              </w:rPr>
              <w:t>30</w:t>
            </w:r>
            <w:r>
              <w:rPr>
                <w:rFonts w:hint="eastAsia"/>
                <w:szCs w:val="21"/>
              </w:rPr>
              <w:t>年度のｅラーニングを</w:t>
            </w:r>
            <w:r w:rsidR="004936B1">
              <w:rPr>
                <w:rFonts w:hint="eastAsia"/>
                <w:szCs w:val="21"/>
              </w:rPr>
              <w:t>配付</w:t>
            </w:r>
            <w:r>
              <w:rPr>
                <w:rFonts w:hint="eastAsia"/>
                <w:szCs w:val="21"/>
              </w:rPr>
              <w:t>し、自己学習やｅラーニングの受験を通じて理解度を高めた。また地域情報連絡会を開催し、地域活動協議会が果たす役割について意識共有した。</w:t>
            </w:r>
          </w:p>
          <w:p w14:paraId="1E3F5F1E" w14:textId="65238A48"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・補助金に関する説明会を開催し、地域活動協議会の役員等に対し資料を工夫しながら趣旨説明を行い理解度を高めた（上・下期各２回）。</w:t>
            </w:r>
          </w:p>
        </w:tc>
      </w:tr>
      <w:tr w:rsidR="002B6FC2" w:rsidRPr="000F5194" w14:paraId="495A60D3" w14:textId="77777777" w:rsidTr="002C6EEF">
        <w:trPr>
          <w:trHeight w:val="947"/>
        </w:trPr>
        <w:tc>
          <w:tcPr>
            <w:tcW w:w="595" w:type="dxa"/>
            <w:vAlign w:val="center"/>
          </w:tcPr>
          <w:p w14:paraId="68BC0942" w14:textId="77777777" w:rsidR="002B6FC2" w:rsidRPr="003928F9" w:rsidRDefault="002B6FC2" w:rsidP="00633765">
            <w:pPr>
              <w:spacing w:beforeLines="20" w:before="67" w:afterLines="20" w:after="67" w:line="200" w:lineRule="exact"/>
              <w:jc w:val="center"/>
              <w:rPr>
                <w:szCs w:val="21"/>
              </w:rPr>
            </w:pPr>
            <w:r>
              <w:rPr>
                <w:rFonts w:hint="eastAsia"/>
                <w:szCs w:val="21"/>
              </w:rPr>
              <w:t>大正区</w:t>
            </w:r>
          </w:p>
        </w:tc>
        <w:tc>
          <w:tcPr>
            <w:tcW w:w="4564" w:type="dxa"/>
          </w:tcPr>
          <w:p w14:paraId="10BC20DE"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・地域まちづくり実行委員会委員長会の開催に併せ、地域活動協議会の準行政的機能についての説明を行う。</w:t>
            </w:r>
          </w:p>
          <w:p w14:paraId="1C459820"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・地域活動協議会に期待する準行政的機能について、ｅラーニングの実施などにより改めて職員の理解を促進する。</w:t>
            </w:r>
          </w:p>
        </w:tc>
        <w:tc>
          <w:tcPr>
            <w:tcW w:w="6067" w:type="dxa"/>
          </w:tcPr>
          <w:p w14:paraId="34E9D54C"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・地域活動協議会の会議の場や委員長会、補助金説明会等を通じて、地域活動協議会に求められている準行政的機能についての理解促進を行った。</w:t>
            </w:r>
          </w:p>
          <w:p w14:paraId="24C2343A" w14:textId="0608287D"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・地域活動協議会に期待する準行政的機能に関するｅラーニングの実施を通じて、職員の理解を促進した。</w:t>
            </w:r>
          </w:p>
        </w:tc>
      </w:tr>
      <w:tr w:rsidR="002B6FC2" w:rsidRPr="000F5194" w14:paraId="3C46D287" w14:textId="77777777" w:rsidTr="002C6EEF">
        <w:trPr>
          <w:trHeight w:val="947"/>
        </w:trPr>
        <w:tc>
          <w:tcPr>
            <w:tcW w:w="595" w:type="dxa"/>
            <w:vAlign w:val="center"/>
          </w:tcPr>
          <w:p w14:paraId="2B414AA2" w14:textId="77777777" w:rsidR="002B6FC2" w:rsidRPr="003928F9" w:rsidRDefault="002B6FC2" w:rsidP="00633765">
            <w:pPr>
              <w:spacing w:beforeLines="20" w:before="67" w:afterLines="20" w:after="67" w:line="200" w:lineRule="exact"/>
              <w:jc w:val="center"/>
              <w:rPr>
                <w:szCs w:val="21"/>
              </w:rPr>
            </w:pPr>
            <w:r>
              <w:rPr>
                <w:rFonts w:hint="eastAsia"/>
                <w:szCs w:val="21"/>
              </w:rPr>
              <w:t>天王寺区</w:t>
            </w:r>
          </w:p>
        </w:tc>
        <w:tc>
          <w:tcPr>
            <w:tcW w:w="4564" w:type="dxa"/>
          </w:tcPr>
          <w:p w14:paraId="02D8E360"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・地域を担当する職員全員を対象に</w:t>
            </w:r>
            <w:r>
              <w:rPr>
                <w:rFonts w:hint="eastAsia"/>
                <w:szCs w:val="21"/>
              </w:rPr>
              <w:t>e</w:t>
            </w:r>
            <w:r>
              <w:rPr>
                <w:rFonts w:hint="eastAsia"/>
                <w:szCs w:val="21"/>
              </w:rPr>
              <w:t>ラーニングを実施し、職員の理解を促進する。１回</w:t>
            </w:r>
          </w:p>
          <w:p w14:paraId="55978808" w14:textId="77777777" w:rsidR="002B6FC2" w:rsidRDefault="002B6FC2" w:rsidP="00295EA3">
            <w:pPr>
              <w:spacing w:beforeLines="20" w:before="67" w:afterLines="20" w:after="67" w:line="200" w:lineRule="exact"/>
              <w:ind w:left="210" w:hangingChars="100" w:hanging="210"/>
              <w:rPr>
                <w:szCs w:val="21"/>
              </w:rPr>
            </w:pPr>
            <w:r>
              <w:rPr>
                <w:rFonts w:hint="eastAsia"/>
                <w:szCs w:val="21"/>
              </w:rPr>
              <w:t>・全地域活動協議会を対象に「準行政的機能」が求められることの理解が得られるようパワーポイントを使用し、視覚的に解り易く言葉の意味理解が得られるよう、説明の場を設ける。</w:t>
            </w:r>
          </w:p>
          <w:p w14:paraId="314A708E"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・まちづくりセンターも活用し、「準行政的機能」が求められることの説明を行う。</w:t>
            </w:r>
          </w:p>
        </w:tc>
        <w:tc>
          <w:tcPr>
            <w:tcW w:w="6067" w:type="dxa"/>
          </w:tcPr>
          <w:p w14:paraId="0FCCB34F"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・地域を担当する職員全員を対象に</w:t>
            </w:r>
            <w:r>
              <w:rPr>
                <w:rFonts w:hint="eastAsia"/>
                <w:szCs w:val="21"/>
              </w:rPr>
              <w:t>e</w:t>
            </w:r>
            <w:r>
              <w:rPr>
                <w:rFonts w:hint="eastAsia"/>
                <w:szCs w:val="21"/>
              </w:rPr>
              <w:t>ラーニングを実施し、職員の理解を促進した。１回（７月）</w:t>
            </w:r>
          </w:p>
          <w:p w14:paraId="3B078842"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全地域活動協議会を対象に「準行政的機能」が求められることの理解が得られるようパワーポイントを使用した資料を作成し、視覚的に解り易く言葉の意味理解が得られるよう説明の場を設けた。（６月）また、区内全地域の役員等が集まる補助金説明の場でも同様に説明を行った。（</w:t>
            </w:r>
            <w:r>
              <w:rPr>
                <w:rFonts w:hint="eastAsia"/>
                <w:szCs w:val="21"/>
              </w:rPr>
              <w:t>12</w:t>
            </w:r>
            <w:r>
              <w:rPr>
                <w:rFonts w:hint="eastAsia"/>
                <w:szCs w:val="21"/>
              </w:rPr>
              <w:t>月）</w:t>
            </w:r>
          </w:p>
          <w:p w14:paraId="2B032C69"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・広報紙に「準行政的機能」の説明文を掲載した。（７月）</w:t>
            </w:r>
          </w:p>
          <w:p w14:paraId="225BF15A" w14:textId="697B590A"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・まちづくりセンターも活用し、「準行政的機能」が求められることの説明を行った。（６、</w:t>
            </w:r>
            <w:r>
              <w:rPr>
                <w:rFonts w:hint="eastAsia"/>
                <w:szCs w:val="21"/>
              </w:rPr>
              <w:t>12</w:t>
            </w:r>
            <w:r>
              <w:rPr>
                <w:rFonts w:hint="eastAsia"/>
                <w:szCs w:val="21"/>
              </w:rPr>
              <w:t>月）</w:t>
            </w:r>
          </w:p>
        </w:tc>
      </w:tr>
      <w:tr w:rsidR="002B6FC2" w:rsidRPr="000F5194" w14:paraId="3DE27138" w14:textId="77777777" w:rsidTr="002C6EEF">
        <w:trPr>
          <w:trHeight w:val="947"/>
        </w:trPr>
        <w:tc>
          <w:tcPr>
            <w:tcW w:w="595" w:type="dxa"/>
            <w:vAlign w:val="center"/>
          </w:tcPr>
          <w:p w14:paraId="04074DCD" w14:textId="77777777" w:rsidR="002B6FC2" w:rsidRPr="003928F9" w:rsidRDefault="002B6FC2" w:rsidP="00633765">
            <w:pPr>
              <w:spacing w:beforeLines="20" w:before="67" w:afterLines="20" w:after="67" w:line="200" w:lineRule="exact"/>
              <w:jc w:val="center"/>
              <w:rPr>
                <w:szCs w:val="21"/>
              </w:rPr>
            </w:pPr>
            <w:r>
              <w:rPr>
                <w:rFonts w:hint="eastAsia"/>
                <w:szCs w:val="21"/>
              </w:rPr>
              <w:t>浪速区</w:t>
            </w:r>
          </w:p>
        </w:tc>
        <w:tc>
          <w:tcPr>
            <w:tcW w:w="4564" w:type="dxa"/>
          </w:tcPr>
          <w:p w14:paraId="27407343" w14:textId="76E6C8C4" w:rsidR="002B6FC2" w:rsidRDefault="002B6FC2" w:rsidP="00295EA3">
            <w:pPr>
              <w:spacing w:beforeLines="20" w:before="67" w:afterLines="20" w:after="67" w:line="200" w:lineRule="exact"/>
              <w:ind w:left="210" w:hangingChars="100" w:hanging="210"/>
              <w:rPr>
                <w:szCs w:val="21"/>
              </w:rPr>
            </w:pPr>
            <w:r>
              <w:rPr>
                <w:rFonts w:hint="eastAsia"/>
                <w:szCs w:val="21"/>
              </w:rPr>
              <w:t>・地域担当職員全員が、ｅラーニングを受講する。（年１回以上）また、関</w:t>
            </w:r>
            <w:r w:rsidR="001F3579">
              <w:rPr>
                <w:rFonts w:hint="eastAsia"/>
                <w:szCs w:val="21"/>
              </w:rPr>
              <w:t>連する勉強会や民間機関への派遣研修等へ積極的に参加する。</w:t>
            </w:r>
          </w:p>
          <w:p w14:paraId="6E92973F"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・地域活動協議会の役員や構成団体の方を対象に開催する講演会・勉強会等の場で、地域活動協議会に求められている準行政的機能に関する説明を行う。（年３回以上）</w:t>
            </w:r>
          </w:p>
        </w:tc>
        <w:tc>
          <w:tcPr>
            <w:tcW w:w="6067" w:type="dxa"/>
          </w:tcPr>
          <w:p w14:paraId="08C137CA"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・地域担当職員全員が、ｅラーニングを受講した。（１回）</w:t>
            </w:r>
          </w:p>
          <w:p w14:paraId="7785E312"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・地域会議等にての趣旨説明や要件の確認を行った。（３回）</w:t>
            </w:r>
          </w:p>
          <w:p w14:paraId="66652D90"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・関連する勉強会や民間機関への派遣研修等への参加を積極的に促した。（随時）</w:t>
            </w:r>
          </w:p>
          <w:p w14:paraId="5291C940" w14:textId="1C38F506" w:rsidR="002B6FC2" w:rsidRPr="003928F9" w:rsidRDefault="002B6FC2" w:rsidP="00295EA3">
            <w:pPr>
              <w:widowControl/>
              <w:spacing w:beforeLines="20" w:before="67" w:afterLines="20" w:after="67" w:line="200" w:lineRule="exact"/>
              <w:ind w:left="210" w:hangingChars="100" w:hanging="210"/>
              <w:rPr>
                <w:szCs w:val="21"/>
              </w:rPr>
            </w:pPr>
          </w:p>
        </w:tc>
      </w:tr>
      <w:tr w:rsidR="002B6FC2" w:rsidRPr="000F5194" w14:paraId="7B7A0E4A" w14:textId="77777777" w:rsidTr="002C6EEF">
        <w:trPr>
          <w:trHeight w:val="132"/>
        </w:trPr>
        <w:tc>
          <w:tcPr>
            <w:tcW w:w="595" w:type="dxa"/>
            <w:vAlign w:val="center"/>
          </w:tcPr>
          <w:p w14:paraId="331E4A6F" w14:textId="77777777" w:rsidR="002B6FC2" w:rsidRPr="003928F9" w:rsidRDefault="002B6FC2" w:rsidP="00633765">
            <w:pPr>
              <w:spacing w:beforeLines="20" w:before="67" w:afterLines="20" w:after="67" w:line="200" w:lineRule="exact"/>
              <w:jc w:val="center"/>
              <w:rPr>
                <w:szCs w:val="21"/>
              </w:rPr>
            </w:pPr>
            <w:r>
              <w:rPr>
                <w:rFonts w:hint="eastAsia"/>
                <w:szCs w:val="21"/>
              </w:rPr>
              <w:t>西淀川区</w:t>
            </w:r>
          </w:p>
        </w:tc>
        <w:tc>
          <w:tcPr>
            <w:tcW w:w="4564" w:type="dxa"/>
          </w:tcPr>
          <w:p w14:paraId="2C1A5D0A" w14:textId="1392D4E9" w:rsidR="002B6FC2" w:rsidRDefault="002B6FC2" w:rsidP="00295EA3">
            <w:pPr>
              <w:spacing w:beforeLines="20" w:before="67" w:afterLines="20" w:after="67" w:line="20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会や各種団体の会合、広報紙等を活用し積極</w:t>
            </w:r>
            <w:r w:rsidR="00DD0296">
              <w:rPr>
                <w:rFonts w:hint="eastAsia"/>
                <w:szCs w:val="21"/>
              </w:rPr>
              <w:t>的に発信。</w:t>
            </w:r>
          </w:p>
          <w:p w14:paraId="0A7024E0" w14:textId="1321CC13" w:rsidR="002B6FC2" w:rsidRPr="003928F9" w:rsidRDefault="00845EEA" w:rsidP="00295EA3">
            <w:pPr>
              <w:spacing w:beforeLines="20" w:before="67" w:afterLines="20" w:after="67" w:line="200" w:lineRule="exact"/>
              <w:ind w:left="210" w:hangingChars="100" w:hanging="210"/>
              <w:rPr>
                <w:szCs w:val="21"/>
              </w:rPr>
            </w:pPr>
            <w:r>
              <w:rPr>
                <w:rFonts w:hint="eastAsia"/>
                <w:szCs w:val="21"/>
              </w:rPr>
              <w:t>・地域を担当する職員全員を対象にｅラーニングを実施。</w:t>
            </w:r>
          </w:p>
        </w:tc>
        <w:tc>
          <w:tcPr>
            <w:tcW w:w="6067" w:type="dxa"/>
          </w:tcPr>
          <w:p w14:paraId="0B43497E" w14:textId="76895E89" w:rsidR="002B6FC2" w:rsidRDefault="002B6FC2" w:rsidP="00295EA3">
            <w:pPr>
              <w:widowControl/>
              <w:spacing w:beforeLines="20" w:before="67" w:afterLines="20" w:after="67" w:line="20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会や各種団体の会合、区広報紙等を活用し、繰り返し情報発信（イベント開催１回、地域資源案内</w:t>
            </w:r>
            <w:r w:rsidR="00AC0334">
              <w:rPr>
                <w:rFonts w:hint="eastAsia"/>
                <w:szCs w:val="21"/>
              </w:rPr>
              <w:t>１</w:t>
            </w:r>
            <w:r>
              <w:rPr>
                <w:rFonts w:hint="eastAsia"/>
                <w:szCs w:val="21"/>
              </w:rPr>
              <w:t>回）を行った。</w:t>
            </w:r>
          </w:p>
          <w:p w14:paraId="24917674" w14:textId="3A01ED9E"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・地域を担当する職員全員を対象にｅラーニングを実施した。</w:t>
            </w:r>
          </w:p>
        </w:tc>
      </w:tr>
      <w:tr w:rsidR="002B6FC2" w:rsidRPr="000F5194" w14:paraId="245C3161" w14:textId="77777777" w:rsidTr="002C6EEF">
        <w:trPr>
          <w:trHeight w:val="947"/>
        </w:trPr>
        <w:tc>
          <w:tcPr>
            <w:tcW w:w="595" w:type="dxa"/>
            <w:vAlign w:val="center"/>
          </w:tcPr>
          <w:p w14:paraId="14831809" w14:textId="77777777" w:rsidR="002B6FC2" w:rsidRPr="003928F9" w:rsidRDefault="002B6FC2" w:rsidP="00633765">
            <w:pPr>
              <w:spacing w:beforeLines="20" w:before="67" w:afterLines="20" w:after="67" w:line="200" w:lineRule="exact"/>
              <w:jc w:val="center"/>
              <w:rPr>
                <w:szCs w:val="21"/>
              </w:rPr>
            </w:pPr>
            <w:r>
              <w:rPr>
                <w:rFonts w:hint="eastAsia"/>
                <w:szCs w:val="21"/>
              </w:rPr>
              <w:t>淀川区</w:t>
            </w:r>
          </w:p>
        </w:tc>
        <w:tc>
          <w:tcPr>
            <w:tcW w:w="4564" w:type="dxa"/>
          </w:tcPr>
          <w:p w14:paraId="043DBB29" w14:textId="6CA0EDA5" w:rsidR="002B6FC2" w:rsidRPr="003928F9" w:rsidRDefault="002B6FC2" w:rsidP="00295EA3">
            <w:pPr>
              <w:spacing w:beforeLines="20" w:before="67" w:afterLines="20" w:after="67" w:line="200" w:lineRule="exact"/>
              <w:ind w:left="210" w:hangingChars="100" w:hanging="210"/>
              <w:rPr>
                <w:szCs w:val="21"/>
              </w:rPr>
            </w:pPr>
            <w:r>
              <w:rPr>
                <w:rFonts w:hint="eastAsia"/>
                <w:szCs w:val="21"/>
              </w:rPr>
              <w:t>・各種地域会議の場での説明や実務者レベルの方を意識した</w:t>
            </w:r>
            <w:r w:rsidR="00B56FC0">
              <w:rPr>
                <w:rFonts w:hint="eastAsia"/>
                <w:szCs w:val="21"/>
              </w:rPr>
              <w:t>分かり</w:t>
            </w:r>
            <w:r>
              <w:rPr>
                <w:rFonts w:hint="eastAsia"/>
                <w:szCs w:val="21"/>
              </w:rPr>
              <w:t>やすい説明資料作成を行い、様々な機会を活用して、活動目的の理解促進を図る。</w:t>
            </w:r>
          </w:p>
        </w:tc>
        <w:tc>
          <w:tcPr>
            <w:tcW w:w="6067" w:type="dxa"/>
          </w:tcPr>
          <w:p w14:paraId="26E117D6" w14:textId="26F41D2E"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・各地域の地域会議に出席し、</w:t>
            </w:r>
            <w:r w:rsidR="00453C17">
              <w:rPr>
                <w:rFonts w:hint="eastAsia"/>
                <w:szCs w:val="21"/>
              </w:rPr>
              <w:t>地域活動協議会</w:t>
            </w:r>
            <w:r>
              <w:rPr>
                <w:rFonts w:hint="eastAsia"/>
                <w:szCs w:val="21"/>
              </w:rPr>
              <w:t>役員向けや実務者レベルの方向けに</w:t>
            </w:r>
            <w:r w:rsidR="00B56FC0">
              <w:rPr>
                <w:rFonts w:hint="eastAsia"/>
                <w:szCs w:val="21"/>
              </w:rPr>
              <w:t>分かり</w:t>
            </w:r>
            <w:r>
              <w:rPr>
                <w:rFonts w:hint="eastAsia"/>
                <w:szCs w:val="21"/>
              </w:rPr>
              <w:t>やすい説明資料を基に説明し、活動目的の理解促進を行った。（</w:t>
            </w:r>
            <w:r>
              <w:rPr>
                <w:rFonts w:hint="eastAsia"/>
                <w:szCs w:val="21"/>
              </w:rPr>
              <w:t>12</w:t>
            </w:r>
            <w:r>
              <w:rPr>
                <w:rFonts w:hint="eastAsia"/>
                <w:szCs w:val="21"/>
              </w:rPr>
              <w:t>～</w:t>
            </w:r>
            <w:r w:rsidR="00AC0334">
              <w:rPr>
                <w:rFonts w:hint="eastAsia"/>
                <w:szCs w:val="21"/>
              </w:rPr>
              <w:t>１</w:t>
            </w:r>
            <w:r>
              <w:rPr>
                <w:rFonts w:hint="eastAsia"/>
                <w:szCs w:val="21"/>
              </w:rPr>
              <w:t>月）</w:t>
            </w:r>
          </w:p>
        </w:tc>
      </w:tr>
      <w:tr w:rsidR="002B6FC2" w:rsidRPr="000F5194" w14:paraId="09B77822" w14:textId="77777777" w:rsidTr="00FE219B">
        <w:trPr>
          <w:trHeight w:val="558"/>
        </w:trPr>
        <w:tc>
          <w:tcPr>
            <w:tcW w:w="595" w:type="dxa"/>
            <w:vAlign w:val="center"/>
          </w:tcPr>
          <w:p w14:paraId="7FDF1865" w14:textId="77777777" w:rsidR="002B6FC2" w:rsidRPr="003928F9" w:rsidRDefault="002B6FC2" w:rsidP="00633765">
            <w:pPr>
              <w:spacing w:beforeLines="20" w:before="67" w:afterLines="20" w:after="67" w:line="200" w:lineRule="exact"/>
              <w:jc w:val="center"/>
              <w:rPr>
                <w:szCs w:val="21"/>
              </w:rPr>
            </w:pPr>
            <w:r>
              <w:rPr>
                <w:rFonts w:hint="eastAsia"/>
                <w:szCs w:val="21"/>
              </w:rPr>
              <w:t>東淀川区</w:t>
            </w:r>
          </w:p>
        </w:tc>
        <w:tc>
          <w:tcPr>
            <w:tcW w:w="4564" w:type="dxa"/>
          </w:tcPr>
          <w:p w14:paraId="2CB7E9CE" w14:textId="4C433B32"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・地域活動協議会に求められている機能について、現在の取組との比較や、住民に</w:t>
            </w:r>
            <w:r w:rsidR="00B56FC0">
              <w:rPr>
                <w:rFonts w:hint="eastAsia"/>
                <w:szCs w:val="21"/>
              </w:rPr>
              <w:t>分かり</w:t>
            </w:r>
            <w:r>
              <w:rPr>
                <w:rFonts w:hint="eastAsia"/>
                <w:szCs w:val="21"/>
              </w:rPr>
              <w:t>やすい言葉を用い、補助金説明会等の場で説明を行い認識を深める。</w:t>
            </w:r>
          </w:p>
        </w:tc>
        <w:tc>
          <w:tcPr>
            <w:tcW w:w="6067" w:type="dxa"/>
          </w:tcPr>
          <w:p w14:paraId="26915B47"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・地域活動協議会連絡会議において、地域活動協議会に求められている機能について説明を行った。</w:t>
            </w:r>
          </w:p>
          <w:p w14:paraId="31678BA9"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・「東淀川みらい</w:t>
            </w:r>
            <w:r>
              <w:rPr>
                <w:rFonts w:hint="eastAsia"/>
                <w:szCs w:val="21"/>
              </w:rPr>
              <w:t>EXPO</w:t>
            </w:r>
            <w:r>
              <w:rPr>
                <w:rFonts w:hint="eastAsia"/>
                <w:szCs w:val="21"/>
              </w:rPr>
              <w:t>」において、他区、他地域の事例を参考に、準行政的機能について紹介した。</w:t>
            </w:r>
          </w:p>
          <w:p w14:paraId="1040317E" w14:textId="66CEE7C5"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・地域担当職員に</w:t>
            </w:r>
            <w:r w:rsidR="00CE0AA2">
              <w:rPr>
                <w:rFonts w:hint="eastAsia"/>
                <w:szCs w:val="21"/>
              </w:rPr>
              <w:t>対して、地域活動協議会の成り立ちと機能について学習会を実施した。</w:t>
            </w:r>
          </w:p>
        </w:tc>
      </w:tr>
      <w:tr w:rsidR="002B6FC2" w:rsidRPr="000F5194" w14:paraId="3B2E3A34" w14:textId="77777777" w:rsidTr="00CE0AA2">
        <w:trPr>
          <w:trHeight w:val="845"/>
        </w:trPr>
        <w:tc>
          <w:tcPr>
            <w:tcW w:w="595" w:type="dxa"/>
            <w:vAlign w:val="center"/>
          </w:tcPr>
          <w:p w14:paraId="5E885D28" w14:textId="77777777" w:rsidR="002B6FC2" w:rsidRPr="003928F9" w:rsidRDefault="002B6FC2" w:rsidP="00633765">
            <w:pPr>
              <w:spacing w:beforeLines="20" w:before="67" w:afterLines="20" w:after="67" w:line="200" w:lineRule="exact"/>
              <w:jc w:val="center"/>
              <w:rPr>
                <w:szCs w:val="21"/>
              </w:rPr>
            </w:pPr>
            <w:r>
              <w:rPr>
                <w:rFonts w:hint="eastAsia"/>
                <w:szCs w:val="21"/>
              </w:rPr>
              <w:t>東成区</w:t>
            </w:r>
          </w:p>
        </w:tc>
        <w:tc>
          <w:tcPr>
            <w:tcW w:w="4564" w:type="dxa"/>
          </w:tcPr>
          <w:p w14:paraId="306AB933"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・地域を担当する職員で毎月、情報交換・意見交換を行う会議を実施し、各地域の状況についての理解を深め、効果的な広報や情報発信につなげる。</w:t>
            </w:r>
          </w:p>
          <w:p w14:paraId="094FA210"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・地域を担当する職員に、ｅラーニングを受講させ、理解を促す。</w:t>
            </w:r>
          </w:p>
        </w:tc>
        <w:tc>
          <w:tcPr>
            <w:tcW w:w="6067" w:type="dxa"/>
          </w:tcPr>
          <w:p w14:paraId="4F08ECB2"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・地域を担当する職員で毎月、情報交換・意見交換を行う会議を実施し、各地域の状況を共有した。また、広報や情報発信について検討し、広報紙や</w:t>
            </w:r>
            <w:r>
              <w:rPr>
                <w:rFonts w:hint="eastAsia"/>
                <w:szCs w:val="21"/>
              </w:rPr>
              <w:t>Twitter</w:t>
            </w:r>
            <w:r>
              <w:rPr>
                <w:rFonts w:hint="eastAsia"/>
                <w:szCs w:val="21"/>
              </w:rPr>
              <w:t>などを活用し効果的な情報発信に努めた。</w:t>
            </w:r>
          </w:p>
          <w:p w14:paraId="0D7ACD9A" w14:textId="3562FCF6"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・地域を担当する職員に、ｅラーニングを受講させ理解を促した。また、受講前に事前の学習資料作成し、一層の理解促進に努めた</w:t>
            </w:r>
            <w:r w:rsidR="00CE0AA2">
              <w:rPr>
                <w:rFonts w:hint="eastAsia"/>
                <w:szCs w:val="21"/>
              </w:rPr>
              <w:t>。</w:t>
            </w:r>
          </w:p>
        </w:tc>
      </w:tr>
      <w:tr w:rsidR="002B6FC2" w:rsidRPr="000F5194" w14:paraId="7FE71538" w14:textId="77777777" w:rsidTr="004E33F7">
        <w:trPr>
          <w:trHeight w:val="697"/>
        </w:trPr>
        <w:tc>
          <w:tcPr>
            <w:tcW w:w="595" w:type="dxa"/>
            <w:vAlign w:val="center"/>
          </w:tcPr>
          <w:p w14:paraId="777BABA3" w14:textId="77777777" w:rsidR="002B6FC2" w:rsidRPr="003928F9" w:rsidRDefault="002B6FC2" w:rsidP="00633765">
            <w:pPr>
              <w:spacing w:beforeLines="20" w:before="67" w:afterLines="20" w:after="67" w:line="200" w:lineRule="exact"/>
              <w:jc w:val="center"/>
              <w:rPr>
                <w:szCs w:val="21"/>
              </w:rPr>
            </w:pPr>
            <w:r>
              <w:rPr>
                <w:rFonts w:hint="eastAsia"/>
                <w:szCs w:val="21"/>
              </w:rPr>
              <w:t>生野区</w:t>
            </w:r>
          </w:p>
        </w:tc>
        <w:tc>
          <w:tcPr>
            <w:tcW w:w="4564" w:type="dxa"/>
          </w:tcPr>
          <w:p w14:paraId="5E7488BF" w14:textId="546D4382" w:rsidR="002B6FC2" w:rsidRDefault="002B6FC2" w:rsidP="00295EA3">
            <w:pPr>
              <w:spacing w:beforeLines="20" w:before="67" w:afterLines="20" w:after="67" w:line="200" w:lineRule="exact"/>
              <w:ind w:left="210" w:hangingChars="100" w:hanging="210"/>
              <w:rPr>
                <w:szCs w:val="21"/>
              </w:rPr>
            </w:pPr>
            <w:r>
              <w:rPr>
                <w:rFonts w:hint="eastAsia"/>
                <w:szCs w:val="21"/>
              </w:rPr>
              <w:t>・地域を担当する職員にマニュアルを</w:t>
            </w:r>
            <w:r w:rsidR="004936B1">
              <w:rPr>
                <w:rFonts w:hint="eastAsia"/>
                <w:szCs w:val="21"/>
              </w:rPr>
              <w:t>配付</w:t>
            </w:r>
            <w:r>
              <w:rPr>
                <w:rFonts w:hint="eastAsia"/>
                <w:szCs w:val="21"/>
              </w:rPr>
              <w:t>する。</w:t>
            </w:r>
          </w:p>
          <w:p w14:paraId="37AEDD08"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・地域を担当する職員全員が、ｅラーニングを受講する。</w:t>
            </w:r>
          </w:p>
          <w:p w14:paraId="4A6246FC" w14:textId="77777777" w:rsidR="002B6FC2" w:rsidRDefault="002B6FC2" w:rsidP="00295EA3">
            <w:pPr>
              <w:spacing w:beforeLines="20" w:before="67" w:afterLines="20" w:after="67" w:line="200" w:lineRule="exact"/>
              <w:ind w:left="210" w:hangingChars="100" w:hanging="210"/>
              <w:rPr>
                <w:szCs w:val="21"/>
              </w:rPr>
            </w:pPr>
            <w:r>
              <w:rPr>
                <w:rFonts w:hint="eastAsia"/>
                <w:szCs w:val="21"/>
              </w:rPr>
              <w:t>・ｅラーニングの受講等を通じて、地域を担当する職員全員が、地域活動協議会の持つ準行政的機能の趣旨および、期待される総意形成機能の趣旨についての理解を深める。</w:t>
            </w:r>
          </w:p>
          <w:p w14:paraId="374A0B89"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・地域担当職員間の情報共有会議の中で、具体的な地域事例に即して、地域活動協議会の持つ準行政的機能・総意形成機能の趣旨についての理解を深める。</w:t>
            </w:r>
          </w:p>
        </w:tc>
        <w:tc>
          <w:tcPr>
            <w:tcW w:w="6067" w:type="dxa"/>
          </w:tcPr>
          <w:p w14:paraId="2EA96661" w14:textId="43FB3D88"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・地域を担当する職員にマニュアルを</w:t>
            </w:r>
            <w:r w:rsidR="004936B1">
              <w:rPr>
                <w:rFonts w:hint="eastAsia"/>
                <w:szCs w:val="21"/>
              </w:rPr>
              <w:t>配付</w:t>
            </w:r>
            <w:r>
              <w:rPr>
                <w:rFonts w:hint="eastAsia"/>
                <w:szCs w:val="21"/>
              </w:rPr>
              <w:t>した。</w:t>
            </w:r>
          </w:p>
          <w:p w14:paraId="33C96863"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・地域を担当する職員全員が、ｅラーニングを受講し、理解度についても対象者全員が目標を達成した。</w:t>
            </w:r>
          </w:p>
          <w:p w14:paraId="50B66CF0"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w:t>
            </w:r>
            <w:r>
              <w:rPr>
                <w:rFonts w:hint="eastAsia"/>
                <w:szCs w:val="21"/>
              </w:rPr>
              <w:t>e</w:t>
            </w:r>
            <w:r>
              <w:rPr>
                <w:rFonts w:hint="eastAsia"/>
                <w:szCs w:val="21"/>
              </w:rPr>
              <w:t>ラーニングの受講を通じて、地域を担当する職員全員が、地域活動協議会の持つ準行政的機能の趣旨および、期待される総意形成機能の趣旨についての理解を深めた。</w:t>
            </w:r>
          </w:p>
          <w:p w14:paraId="5E5BB978" w14:textId="3272F7DD"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・地域担当職員間の情報共有会議の中で、先進的な活動をしている地域をもとに意見交換をし、地域活動協議会の持つ準行政的機能・総意形成機能の趣旨についての理解を深めた。</w:t>
            </w:r>
          </w:p>
        </w:tc>
      </w:tr>
      <w:tr w:rsidR="002B6FC2" w:rsidRPr="000F5194" w14:paraId="333AA90D" w14:textId="77777777" w:rsidTr="002C6EEF">
        <w:trPr>
          <w:trHeight w:val="947"/>
        </w:trPr>
        <w:tc>
          <w:tcPr>
            <w:tcW w:w="595" w:type="dxa"/>
            <w:vAlign w:val="center"/>
          </w:tcPr>
          <w:p w14:paraId="5F260ED6" w14:textId="77777777" w:rsidR="002B6FC2" w:rsidRPr="003928F9" w:rsidRDefault="002B6FC2" w:rsidP="00633765">
            <w:pPr>
              <w:spacing w:beforeLines="20" w:before="67" w:afterLines="20" w:after="67" w:line="200" w:lineRule="exact"/>
              <w:jc w:val="center"/>
              <w:rPr>
                <w:szCs w:val="21"/>
              </w:rPr>
            </w:pPr>
            <w:r>
              <w:rPr>
                <w:rFonts w:hint="eastAsia"/>
                <w:szCs w:val="21"/>
              </w:rPr>
              <w:t>旭区</w:t>
            </w:r>
          </w:p>
        </w:tc>
        <w:tc>
          <w:tcPr>
            <w:tcW w:w="4564" w:type="dxa"/>
          </w:tcPr>
          <w:p w14:paraId="52140D92"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・地域を担当する職員全員が、ｅラーニングを受講する。</w:t>
            </w:r>
          </w:p>
          <w:p w14:paraId="66596E1B"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・地域活動協議会連絡会議及びワークショップ等で説明を継続的に行うことで理解促進を図る。</w:t>
            </w:r>
          </w:p>
        </w:tc>
        <w:tc>
          <w:tcPr>
            <w:tcW w:w="6067" w:type="dxa"/>
          </w:tcPr>
          <w:p w14:paraId="0FE1FA5F"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・地域を担当する職員全員が、ｅラーニングを受講し理解を深めた。</w:t>
            </w:r>
          </w:p>
          <w:p w14:paraId="48F32762" w14:textId="782ED3F0"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・地域活動協議会連絡会議及びワークショップ等における説明により、理解促進を図った。</w:t>
            </w:r>
          </w:p>
        </w:tc>
      </w:tr>
      <w:tr w:rsidR="002B6FC2" w:rsidRPr="000F5194" w14:paraId="18D9B003" w14:textId="77777777" w:rsidTr="002C6EEF">
        <w:trPr>
          <w:trHeight w:val="416"/>
        </w:trPr>
        <w:tc>
          <w:tcPr>
            <w:tcW w:w="595" w:type="dxa"/>
            <w:vAlign w:val="center"/>
          </w:tcPr>
          <w:p w14:paraId="6C743861" w14:textId="77777777" w:rsidR="002B6FC2" w:rsidRPr="003928F9" w:rsidRDefault="002B6FC2" w:rsidP="00633765">
            <w:pPr>
              <w:spacing w:beforeLines="20" w:before="67" w:afterLines="20" w:after="67" w:line="200" w:lineRule="exact"/>
              <w:jc w:val="center"/>
              <w:rPr>
                <w:szCs w:val="21"/>
              </w:rPr>
            </w:pPr>
            <w:r>
              <w:rPr>
                <w:rFonts w:hint="eastAsia"/>
                <w:szCs w:val="21"/>
              </w:rPr>
              <w:t>城東区</w:t>
            </w:r>
          </w:p>
        </w:tc>
        <w:tc>
          <w:tcPr>
            <w:tcW w:w="4564" w:type="dxa"/>
          </w:tcPr>
          <w:p w14:paraId="41A3C737"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まちづくりセンターによる相談支援時や役員交代時、また「地域活動協議会連絡会」「地域活動協議会情報交換会」等の場で、まちづくりセンター作成「みんなの地域活動ハンドブック」等を活用した説明を行い、準行政的機能の趣旨について説明し、理解度向上を図る。</w:t>
            </w:r>
          </w:p>
        </w:tc>
        <w:tc>
          <w:tcPr>
            <w:tcW w:w="6067" w:type="dxa"/>
          </w:tcPr>
          <w:p w14:paraId="431E6B10"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・各地域からの相談対応の際には「みんなの地域活動ハンドブック」をテキストとして使用し、準行政的機能の趣旨についての理解度向上を図った。</w:t>
            </w:r>
          </w:p>
          <w:p w14:paraId="2E94ADBB" w14:textId="76E95618"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・５、</w:t>
            </w:r>
            <w:r>
              <w:rPr>
                <w:rFonts w:hint="eastAsia"/>
                <w:szCs w:val="21"/>
              </w:rPr>
              <w:t>10</w:t>
            </w:r>
            <w:r>
              <w:rPr>
                <w:rFonts w:hint="eastAsia"/>
                <w:szCs w:val="21"/>
              </w:rPr>
              <w:t>月に開催した企業･ＮＰＯ･学校･地域交流会（地域活動協議会情報交換会）においても、「みんなの地域活動ハンドブック」を</w:t>
            </w:r>
            <w:r w:rsidR="004936B1">
              <w:rPr>
                <w:rFonts w:hint="eastAsia"/>
                <w:szCs w:val="21"/>
              </w:rPr>
              <w:t>配付</w:t>
            </w:r>
            <w:r>
              <w:rPr>
                <w:rFonts w:hint="eastAsia"/>
                <w:szCs w:val="21"/>
              </w:rPr>
              <w:t>資料として準行政的機能の趣旨についての理解度向上を図った。</w:t>
            </w:r>
          </w:p>
        </w:tc>
      </w:tr>
      <w:tr w:rsidR="002B6FC2" w:rsidRPr="000F5194" w14:paraId="6F5516AE" w14:textId="77777777" w:rsidTr="002C6EEF">
        <w:trPr>
          <w:trHeight w:val="947"/>
        </w:trPr>
        <w:tc>
          <w:tcPr>
            <w:tcW w:w="595" w:type="dxa"/>
            <w:vAlign w:val="center"/>
          </w:tcPr>
          <w:p w14:paraId="7242103B" w14:textId="77777777" w:rsidR="002B6FC2" w:rsidRPr="003928F9" w:rsidRDefault="002B6FC2" w:rsidP="00633765">
            <w:pPr>
              <w:spacing w:beforeLines="20" w:before="67" w:afterLines="20" w:after="67" w:line="200" w:lineRule="exact"/>
              <w:jc w:val="center"/>
              <w:rPr>
                <w:szCs w:val="21"/>
              </w:rPr>
            </w:pPr>
            <w:r>
              <w:rPr>
                <w:rFonts w:hint="eastAsia"/>
                <w:szCs w:val="21"/>
              </w:rPr>
              <w:t>鶴見区</w:t>
            </w:r>
          </w:p>
        </w:tc>
        <w:tc>
          <w:tcPr>
            <w:tcW w:w="4564" w:type="dxa"/>
          </w:tcPr>
          <w:p w14:paraId="6B75A546"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・地域活動協議会についてのｅラーニングを地域を担当する職員に実施する。</w:t>
            </w:r>
          </w:p>
          <w:p w14:paraId="1B525E00" w14:textId="77777777" w:rsidR="002B6FC2" w:rsidRDefault="002B6FC2" w:rsidP="00295EA3">
            <w:pPr>
              <w:spacing w:beforeLines="20" w:before="67" w:afterLines="20" w:after="67" w:line="200" w:lineRule="exact"/>
              <w:ind w:left="210" w:hangingChars="100" w:hanging="210"/>
              <w:rPr>
                <w:szCs w:val="21"/>
              </w:rPr>
            </w:pPr>
            <w:r>
              <w:rPr>
                <w:rFonts w:hint="eastAsia"/>
                <w:szCs w:val="21"/>
              </w:rPr>
              <w:t>・新役員等に対して各地域の運営会議などで準行政的機能について説明する。</w:t>
            </w:r>
          </w:p>
          <w:p w14:paraId="41ECEB4F"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・補助金説明会等の場を活用し準行政的機能の理解促進を図る。</w:t>
            </w:r>
          </w:p>
        </w:tc>
        <w:tc>
          <w:tcPr>
            <w:tcW w:w="6067" w:type="dxa"/>
          </w:tcPr>
          <w:p w14:paraId="390C1037"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・市民局の実施する地域活動協議会についてのｅラーニングを受講した。</w:t>
            </w:r>
          </w:p>
          <w:p w14:paraId="1ED6D1A5"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・運営委員会の場や認定要件の確認などの機会を活用して説明した。</w:t>
            </w:r>
          </w:p>
          <w:p w14:paraId="43FA2B1F" w14:textId="175D4888"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・補助金説明会等の場を活用し準行政的機能の理解促進を図った。</w:t>
            </w:r>
          </w:p>
        </w:tc>
      </w:tr>
      <w:tr w:rsidR="002B6FC2" w:rsidRPr="000F5194" w14:paraId="388C0F0F" w14:textId="77777777" w:rsidTr="002C6EEF">
        <w:trPr>
          <w:trHeight w:val="556"/>
        </w:trPr>
        <w:tc>
          <w:tcPr>
            <w:tcW w:w="595" w:type="dxa"/>
            <w:vAlign w:val="center"/>
          </w:tcPr>
          <w:p w14:paraId="2E5409EC" w14:textId="77777777" w:rsidR="002B6FC2" w:rsidRPr="003928F9" w:rsidRDefault="002B6FC2" w:rsidP="00633765">
            <w:pPr>
              <w:spacing w:beforeLines="20" w:before="67" w:afterLines="20" w:after="67" w:line="200" w:lineRule="exact"/>
              <w:jc w:val="center"/>
              <w:rPr>
                <w:szCs w:val="21"/>
              </w:rPr>
            </w:pPr>
            <w:r>
              <w:rPr>
                <w:rFonts w:hint="eastAsia"/>
                <w:szCs w:val="21"/>
              </w:rPr>
              <w:t>阿倍野区</w:t>
            </w:r>
          </w:p>
        </w:tc>
        <w:tc>
          <w:tcPr>
            <w:tcW w:w="4564" w:type="dxa"/>
          </w:tcPr>
          <w:p w14:paraId="690D6E2F"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・地域活動協議会に期待する準行政的機能について、地域を担当する職員全員が、地域レポートを活用して地域への理解を深めるとともに</w:t>
            </w:r>
            <w:r>
              <w:rPr>
                <w:rFonts w:hint="eastAsia"/>
                <w:szCs w:val="21"/>
              </w:rPr>
              <w:t xml:space="preserve"> </w:t>
            </w:r>
            <w:r>
              <w:rPr>
                <w:rFonts w:hint="eastAsia"/>
                <w:szCs w:val="21"/>
              </w:rPr>
              <w:t>ｅラーニングを受験し理解度を高める。</w:t>
            </w:r>
          </w:p>
          <w:p w14:paraId="4348FDE8"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・地域活動協議会補助金説明会や地域連絡会議等の機会を活用し、地域活動協議会の構成団体に対して解かりやすく説明しながら理解度が向上するよう情報発信する。</w:t>
            </w:r>
          </w:p>
        </w:tc>
        <w:tc>
          <w:tcPr>
            <w:tcW w:w="6067" w:type="dxa"/>
          </w:tcPr>
          <w:p w14:paraId="62417848"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・地域を担当する職員全員が、地域レポートを活用して理解を深めるとともに、ｅラーニングを受講し理解度を高め、全員が理解度</w:t>
            </w:r>
            <w:r>
              <w:rPr>
                <w:rFonts w:hint="eastAsia"/>
                <w:szCs w:val="21"/>
              </w:rPr>
              <w:t>100</w:t>
            </w:r>
            <w:r>
              <w:rPr>
                <w:rFonts w:hint="eastAsia"/>
                <w:szCs w:val="21"/>
              </w:rPr>
              <w:t>点であった。</w:t>
            </w:r>
          </w:p>
          <w:p w14:paraId="7CB4A0DC" w14:textId="76209CAD"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・地域活動協議会補助金説明会等の機会を活用し、地域活動協議会の構成団体に対して情報発信を行った。（２回）</w:t>
            </w:r>
          </w:p>
        </w:tc>
      </w:tr>
      <w:tr w:rsidR="002B6FC2" w:rsidRPr="000F5194" w14:paraId="18A432C0" w14:textId="77777777" w:rsidTr="002C6EEF">
        <w:trPr>
          <w:trHeight w:val="947"/>
        </w:trPr>
        <w:tc>
          <w:tcPr>
            <w:tcW w:w="595" w:type="dxa"/>
            <w:vAlign w:val="center"/>
          </w:tcPr>
          <w:p w14:paraId="702A8518" w14:textId="77777777" w:rsidR="002B6FC2" w:rsidRPr="003928F9" w:rsidRDefault="002B6FC2" w:rsidP="00633765">
            <w:pPr>
              <w:spacing w:beforeLines="20" w:before="67" w:afterLines="20" w:after="67" w:line="200" w:lineRule="exact"/>
              <w:jc w:val="center"/>
              <w:rPr>
                <w:szCs w:val="21"/>
              </w:rPr>
            </w:pPr>
            <w:r>
              <w:rPr>
                <w:rFonts w:hint="eastAsia"/>
                <w:szCs w:val="21"/>
              </w:rPr>
              <w:t>住之江区</w:t>
            </w:r>
          </w:p>
        </w:tc>
        <w:tc>
          <w:tcPr>
            <w:tcW w:w="4564" w:type="dxa"/>
          </w:tcPr>
          <w:p w14:paraId="2A40D0F9"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・地域を担当する職員全員がｅラーニングを実施する。</w:t>
            </w:r>
          </w:p>
          <w:p w14:paraId="139D9FA0" w14:textId="6616B949" w:rsidR="002B6FC2" w:rsidRPr="003928F9" w:rsidRDefault="002B6FC2" w:rsidP="00295EA3">
            <w:pPr>
              <w:spacing w:beforeLines="20" w:before="67" w:afterLines="20" w:after="67" w:line="20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会や会計説明会、地域活動協議会運営委員会などで地域活動協議会に期待する準行政的機能について説明を行い、地域住民の理解度向上を図る。</w:t>
            </w:r>
          </w:p>
        </w:tc>
        <w:tc>
          <w:tcPr>
            <w:tcW w:w="6067" w:type="dxa"/>
          </w:tcPr>
          <w:p w14:paraId="21017553"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・地域を担当する職員全員がｅラーニングを受講した。</w:t>
            </w:r>
          </w:p>
          <w:p w14:paraId="4FFEAD78" w14:textId="027DA6B9" w:rsidR="002B6FC2" w:rsidRDefault="002B6FC2" w:rsidP="00295EA3">
            <w:pPr>
              <w:widowControl/>
              <w:spacing w:beforeLines="20" w:before="67" w:afterLines="20" w:after="67" w:line="20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会や会計説明会、地域活動協議会運営委員会などで地域活動協議会に期待する準行政的機能について説明を行った。</w:t>
            </w:r>
          </w:p>
          <w:p w14:paraId="71E27B61" w14:textId="4784265E"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・補助金に関する説明会の</w:t>
            </w:r>
            <w:r w:rsidR="004936B1">
              <w:rPr>
                <w:rFonts w:hint="eastAsia"/>
                <w:szCs w:val="21"/>
              </w:rPr>
              <w:t>配付</w:t>
            </w:r>
            <w:r>
              <w:rPr>
                <w:rFonts w:hint="eastAsia"/>
                <w:szCs w:val="21"/>
              </w:rPr>
              <w:t>資料に地域活動協議会に期待する準行政的機能について記載し、各地域活動協議会に周知した。</w:t>
            </w:r>
          </w:p>
        </w:tc>
      </w:tr>
      <w:tr w:rsidR="002B6FC2" w:rsidRPr="000F5194" w14:paraId="06180FB0" w14:textId="77777777" w:rsidTr="002C6EEF">
        <w:trPr>
          <w:trHeight w:val="947"/>
        </w:trPr>
        <w:tc>
          <w:tcPr>
            <w:tcW w:w="595" w:type="dxa"/>
            <w:vAlign w:val="center"/>
          </w:tcPr>
          <w:p w14:paraId="6E3BA2A0" w14:textId="77777777" w:rsidR="002B6FC2" w:rsidRPr="003928F9" w:rsidRDefault="002B6FC2" w:rsidP="00633765">
            <w:pPr>
              <w:spacing w:beforeLines="20" w:before="67" w:afterLines="20" w:after="67" w:line="200" w:lineRule="exact"/>
              <w:jc w:val="center"/>
              <w:rPr>
                <w:szCs w:val="21"/>
              </w:rPr>
            </w:pPr>
            <w:r>
              <w:rPr>
                <w:rFonts w:hint="eastAsia"/>
                <w:szCs w:val="21"/>
              </w:rPr>
              <w:t>住吉区</w:t>
            </w:r>
          </w:p>
        </w:tc>
        <w:tc>
          <w:tcPr>
            <w:tcW w:w="4564" w:type="dxa"/>
          </w:tcPr>
          <w:p w14:paraId="00DABAC8"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・地域活動協議会の準行政的機能・総意形成機能、備えておくべき要件についての説明を補助金説明会（年１回）や各地域活動協議会運営会議（各地域１回）であわせて実施する。</w:t>
            </w:r>
          </w:p>
          <w:p w14:paraId="623C3870"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・地域活動協議会に期待する準行政的機能・総意形成機能についてのｅラーニングを地域を担当する職員に実施する。（受験率</w:t>
            </w:r>
            <w:r>
              <w:rPr>
                <w:rFonts w:hint="eastAsia"/>
                <w:szCs w:val="21"/>
              </w:rPr>
              <w:t>100</w:t>
            </w:r>
            <w:r>
              <w:rPr>
                <w:rFonts w:hint="eastAsia"/>
                <w:szCs w:val="21"/>
              </w:rPr>
              <w:t>％かつ理解度全員</w:t>
            </w:r>
            <w:r>
              <w:rPr>
                <w:rFonts w:hint="eastAsia"/>
                <w:szCs w:val="21"/>
              </w:rPr>
              <w:t>95</w:t>
            </w:r>
            <w:r>
              <w:rPr>
                <w:rFonts w:hint="eastAsia"/>
                <w:szCs w:val="21"/>
              </w:rPr>
              <w:t>点以上）</w:t>
            </w:r>
          </w:p>
        </w:tc>
        <w:tc>
          <w:tcPr>
            <w:tcW w:w="6067" w:type="dxa"/>
          </w:tcPr>
          <w:p w14:paraId="3B4DF9DB" w14:textId="7E4F493D"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・地域活動協議会の準行政的機能・総意形成機能、備えておくべき要件についての説明を補助金説明会（</w:t>
            </w:r>
            <w:r>
              <w:rPr>
                <w:rFonts w:hint="eastAsia"/>
                <w:szCs w:val="21"/>
              </w:rPr>
              <w:t xml:space="preserve">12 </w:t>
            </w:r>
            <w:r>
              <w:rPr>
                <w:rFonts w:hint="eastAsia"/>
                <w:szCs w:val="21"/>
              </w:rPr>
              <w:t>月）や各地域活動協議会協運営会議（</w:t>
            </w:r>
            <w:r>
              <w:rPr>
                <w:rFonts w:hint="eastAsia"/>
                <w:szCs w:val="21"/>
              </w:rPr>
              <w:t xml:space="preserve">12 </w:t>
            </w:r>
            <w:r>
              <w:rPr>
                <w:rFonts w:hint="eastAsia"/>
                <w:szCs w:val="21"/>
              </w:rPr>
              <w:t>月、各地域１回）で</w:t>
            </w:r>
            <w:r w:rsidR="00B56FC0">
              <w:rPr>
                <w:rFonts w:hint="eastAsia"/>
                <w:szCs w:val="21"/>
              </w:rPr>
              <w:t>分かり</w:t>
            </w:r>
            <w:r>
              <w:rPr>
                <w:rFonts w:hint="eastAsia"/>
                <w:szCs w:val="21"/>
              </w:rPr>
              <w:t>やすい資料を作成のうえ実施した。</w:t>
            </w:r>
          </w:p>
          <w:p w14:paraId="26FAFF12" w14:textId="11F78B30"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・地域活動協議会に期待する準行政的機能・総意形成機能についてのｅラーニングを地域を担当する職員に実施した。（受験率</w:t>
            </w:r>
            <w:r>
              <w:rPr>
                <w:rFonts w:hint="eastAsia"/>
                <w:szCs w:val="21"/>
              </w:rPr>
              <w:t>100</w:t>
            </w:r>
            <w:r>
              <w:rPr>
                <w:rFonts w:hint="eastAsia"/>
                <w:szCs w:val="21"/>
              </w:rPr>
              <w:t>％かつ理解度全員</w:t>
            </w:r>
            <w:r>
              <w:rPr>
                <w:rFonts w:hint="eastAsia"/>
                <w:szCs w:val="21"/>
              </w:rPr>
              <w:t>100</w:t>
            </w:r>
            <w:r>
              <w:rPr>
                <w:rFonts w:hint="eastAsia"/>
                <w:szCs w:val="21"/>
              </w:rPr>
              <w:t>点）</w:t>
            </w:r>
          </w:p>
        </w:tc>
      </w:tr>
      <w:tr w:rsidR="002B6FC2" w:rsidRPr="000F5194" w14:paraId="78809775" w14:textId="77777777" w:rsidTr="002C6EEF">
        <w:trPr>
          <w:trHeight w:val="947"/>
        </w:trPr>
        <w:tc>
          <w:tcPr>
            <w:tcW w:w="595" w:type="dxa"/>
            <w:vAlign w:val="center"/>
          </w:tcPr>
          <w:p w14:paraId="641E849D" w14:textId="77777777" w:rsidR="002B6FC2" w:rsidRPr="003928F9" w:rsidRDefault="002B6FC2" w:rsidP="00633765">
            <w:pPr>
              <w:spacing w:beforeLines="20" w:before="67" w:afterLines="20" w:after="67" w:line="200" w:lineRule="exact"/>
              <w:jc w:val="center"/>
              <w:rPr>
                <w:szCs w:val="21"/>
              </w:rPr>
            </w:pPr>
            <w:r>
              <w:rPr>
                <w:rFonts w:hint="eastAsia"/>
                <w:szCs w:val="21"/>
              </w:rPr>
              <w:t>東住吉区</w:t>
            </w:r>
          </w:p>
        </w:tc>
        <w:tc>
          <w:tcPr>
            <w:tcW w:w="4564" w:type="dxa"/>
          </w:tcPr>
          <w:p w14:paraId="01D2654A"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・地域連絡会議や各地域における会議の場などの機会を捉え理解促進を図る説明を行う。</w:t>
            </w:r>
          </w:p>
        </w:tc>
        <w:tc>
          <w:tcPr>
            <w:tcW w:w="6067" w:type="dxa"/>
          </w:tcPr>
          <w:p w14:paraId="15FF26CF" w14:textId="5F430980"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・地域連絡会議や、地域活動協議会総会及び補助金説明会等、各地域における会議の場などで、区役所及び中間支援事業者が準行政的機能の趣旨について説明を行い、理解促進を図った。</w:t>
            </w:r>
          </w:p>
        </w:tc>
      </w:tr>
      <w:tr w:rsidR="002B6FC2" w:rsidRPr="000F5194" w14:paraId="36AF488E" w14:textId="77777777" w:rsidTr="004E33F7">
        <w:trPr>
          <w:trHeight w:val="414"/>
        </w:trPr>
        <w:tc>
          <w:tcPr>
            <w:tcW w:w="595" w:type="dxa"/>
            <w:vAlign w:val="center"/>
          </w:tcPr>
          <w:p w14:paraId="783F4F8C" w14:textId="77777777" w:rsidR="002B6FC2" w:rsidRPr="003928F9" w:rsidRDefault="002B6FC2" w:rsidP="00633765">
            <w:pPr>
              <w:spacing w:beforeLines="20" w:before="67" w:afterLines="20" w:after="67" w:line="200" w:lineRule="exact"/>
              <w:jc w:val="center"/>
              <w:rPr>
                <w:szCs w:val="21"/>
              </w:rPr>
            </w:pPr>
            <w:r>
              <w:rPr>
                <w:rFonts w:hint="eastAsia"/>
                <w:szCs w:val="21"/>
              </w:rPr>
              <w:t>平野区</w:t>
            </w:r>
          </w:p>
        </w:tc>
        <w:tc>
          <w:tcPr>
            <w:tcW w:w="4564" w:type="dxa"/>
          </w:tcPr>
          <w:p w14:paraId="2FDBAB5E" w14:textId="503CE6FB" w:rsidR="002B6FC2" w:rsidRDefault="002B6FC2" w:rsidP="00295EA3">
            <w:pPr>
              <w:spacing w:beforeLines="20" w:before="67" w:afterLines="20" w:after="67" w:line="200" w:lineRule="exact"/>
              <w:ind w:left="210" w:hangingChars="100" w:hanging="210"/>
              <w:rPr>
                <w:szCs w:val="21"/>
              </w:rPr>
            </w:pPr>
            <w:r>
              <w:rPr>
                <w:rFonts w:hint="eastAsia"/>
                <w:szCs w:val="21"/>
              </w:rPr>
              <w:t>・ｅラーニングの解説編による学習を受講者向けに案内し、知識向上を図るとともに、構成団体向けに</w:t>
            </w:r>
            <w:r w:rsidR="00371CFF">
              <w:rPr>
                <w:rFonts w:hint="eastAsia"/>
                <w:szCs w:val="21"/>
              </w:rPr>
              <w:t>チラシ</w:t>
            </w:r>
            <w:r>
              <w:rPr>
                <w:rFonts w:hint="eastAsia"/>
                <w:szCs w:val="21"/>
              </w:rPr>
              <w:t>等を作成し、地域活動協議会に求められている機能について周知する。</w:t>
            </w:r>
          </w:p>
          <w:p w14:paraId="1949F238" w14:textId="0BC7F08B" w:rsidR="002B6FC2" w:rsidRPr="003928F9" w:rsidRDefault="002B6FC2" w:rsidP="00295EA3">
            <w:pPr>
              <w:spacing w:beforeLines="20" w:before="67" w:afterLines="20" w:after="67" w:line="200" w:lineRule="exact"/>
              <w:ind w:left="210" w:hangingChars="100" w:hanging="210"/>
              <w:rPr>
                <w:szCs w:val="21"/>
              </w:rPr>
            </w:pPr>
            <w:r>
              <w:rPr>
                <w:rFonts w:hint="eastAsia"/>
                <w:szCs w:val="21"/>
              </w:rPr>
              <w:t>・地域活動協議会会計説明会や地域活動協議会運営委員会の場などで、作成した</w:t>
            </w:r>
            <w:r w:rsidR="00371CFF">
              <w:rPr>
                <w:rFonts w:hint="eastAsia"/>
                <w:szCs w:val="21"/>
              </w:rPr>
              <w:t>チラシ</w:t>
            </w:r>
            <w:r>
              <w:rPr>
                <w:rFonts w:hint="eastAsia"/>
                <w:szCs w:val="21"/>
              </w:rPr>
              <w:t>をもとに例示を交えて丁寧に説明する。</w:t>
            </w:r>
          </w:p>
        </w:tc>
        <w:tc>
          <w:tcPr>
            <w:tcW w:w="6067" w:type="dxa"/>
          </w:tcPr>
          <w:p w14:paraId="44DE033E"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・ｅラーニングの受講の周知を職員に行い、テキストの確認及び受講を行った。（受講率</w:t>
            </w:r>
            <w:r>
              <w:rPr>
                <w:rFonts w:hint="eastAsia"/>
                <w:szCs w:val="21"/>
              </w:rPr>
              <w:t>100</w:t>
            </w:r>
            <w:r>
              <w:rPr>
                <w:rFonts w:hint="eastAsia"/>
                <w:szCs w:val="21"/>
              </w:rPr>
              <w:t>％）</w:t>
            </w:r>
          </w:p>
          <w:p w14:paraId="7463E0AD" w14:textId="5B64EAD6"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・ｅラーニングのテキストを活用して作成した</w:t>
            </w:r>
            <w:r w:rsidR="00371CFF">
              <w:rPr>
                <w:rFonts w:hint="eastAsia"/>
                <w:szCs w:val="21"/>
              </w:rPr>
              <w:t>チラシ</w:t>
            </w:r>
            <w:r>
              <w:rPr>
                <w:rFonts w:hint="eastAsia"/>
                <w:szCs w:val="21"/>
              </w:rPr>
              <w:t>をもとに、会計説明会及び構成団体アンケート時に説明を行った。</w:t>
            </w:r>
          </w:p>
        </w:tc>
      </w:tr>
      <w:tr w:rsidR="002B6FC2" w:rsidRPr="000F5194" w14:paraId="3DE88878" w14:textId="77777777" w:rsidTr="002C6EEF">
        <w:trPr>
          <w:trHeight w:val="947"/>
        </w:trPr>
        <w:tc>
          <w:tcPr>
            <w:tcW w:w="595" w:type="dxa"/>
            <w:tcBorders>
              <w:bottom w:val="single" w:sz="4" w:space="0" w:color="auto"/>
            </w:tcBorders>
            <w:vAlign w:val="center"/>
          </w:tcPr>
          <w:p w14:paraId="7D7F453A" w14:textId="77777777" w:rsidR="002B6FC2" w:rsidRPr="007C2A2B" w:rsidRDefault="002B6FC2" w:rsidP="00633765">
            <w:pPr>
              <w:spacing w:beforeLines="20" w:before="67" w:afterLines="20" w:after="67" w:line="200" w:lineRule="exact"/>
              <w:jc w:val="center"/>
              <w:rPr>
                <w:rFonts w:asciiTheme="minorEastAsia" w:hAnsiTheme="minorEastAsia" w:cs="ＭＳ Ｐゴシック"/>
                <w:szCs w:val="21"/>
              </w:rPr>
            </w:pPr>
            <w:r w:rsidRPr="007C2A2B">
              <w:rPr>
                <w:rFonts w:asciiTheme="minorEastAsia" w:hAnsiTheme="minorEastAsia" w:cs="ＭＳ Ｐゴシック" w:hint="eastAsia"/>
                <w:szCs w:val="21"/>
              </w:rPr>
              <w:t>西成区</w:t>
            </w:r>
          </w:p>
        </w:tc>
        <w:tc>
          <w:tcPr>
            <w:tcW w:w="4564" w:type="dxa"/>
            <w:tcBorders>
              <w:bottom w:val="single" w:sz="4" w:space="0" w:color="auto"/>
            </w:tcBorders>
          </w:tcPr>
          <w:p w14:paraId="168FB384"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・地域を担当する職員全員が、ｅラーニングを受講する。</w:t>
            </w:r>
          </w:p>
          <w:p w14:paraId="21E682BB" w14:textId="77777777" w:rsidR="002B6FC2" w:rsidRDefault="002B6FC2" w:rsidP="00295EA3">
            <w:pPr>
              <w:spacing w:beforeLines="20" w:before="67" w:afterLines="20" w:after="67" w:line="200" w:lineRule="exact"/>
              <w:ind w:left="210" w:hangingChars="100" w:hanging="210"/>
              <w:rPr>
                <w:szCs w:val="21"/>
              </w:rPr>
            </w:pPr>
            <w:r>
              <w:rPr>
                <w:rFonts w:hint="eastAsia"/>
                <w:szCs w:val="21"/>
              </w:rPr>
              <w:t>・地域活動協議会の役員や構成団体の方をはじめ地域住民が出席する地域活動協議会運営委員会や区役所が実施する説明会等において、準行政的機能に関する説明を行うなど、より理解を得やすい説明を行う等の取組を進めていく。</w:t>
            </w:r>
          </w:p>
          <w:p w14:paraId="2332071E" w14:textId="77777777" w:rsidR="002B6FC2" w:rsidRPr="003928F9" w:rsidRDefault="002B6FC2" w:rsidP="00295EA3">
            <w:pPr>
              <w:spacing w:beforeLines="20" w:before="67" w:afterLines="20" w:after="67" w:line="200" w:lineRule="exact"/>
              <w:ind w:left="210" w:hangingChars="100" w:hanging="210"/>
              <w:rPr>
                <w:szCs w:val="21"/>
              </w:rPr>
            </w:pPr>
            <w:r>
              <w:rPr>
                <w:rFonts w:hint="eastAsia"/>
                <w:szCs w:val="21"/>
              </w:rPr>
              <w:t>・中間支援組織も活用しながら、日常支援の中で準行政的機能に関する理解の確認と説明を適宜行う。</w:t>
            </w:r>
          </w:p>
        </w:tc>
        <w:tc>
          <w:tcPr>
            <w:tcW w:w="6067" w:type="dxa"/>
            <w:tcBorders>
              <w:bottom w:val="single" w:sz="4" w:space="0" w:color="auto"/>
            </w:tcBorders>
          </w:tcPr>
          <w:p w14:paraId="5147D2CE" w14:textId="77777777" w:rsidR="002B6FC2" w:rsidRDefault="002B6FC2" w:rsidP="00295EA3">
            <w:pPr>
              <w:widowControl/>
              <w:spacing w:beforeLines="20" w:before="67" w:afterLines="20" w:after="67" w:line="200" w:lineRule="exact"/>
              <w:ind w:left="210" w:hangingChars="100" w:hanging="210"/>
              <w:rPr>
                <w:szCs w:val="21"/>
              </w:rPr>
            </w:pPr>
            <w:r>
              <w:rPr>
                <w:rFonts w:hint="eastAsia"/>
                <w:szCs w:val="21"/>
              </w:rPr>
              <w:t>・地域を担当する職員がｅラーニングを受講した。（７月）</w:t>
            </w:r>
          </w:p>
          <w:p w14:paraId="7B4269FA" w14:textId="165334E0" w:rsidR="002B6FC2" w:rsidRPr="003928F9" w:rsidRDefault="002B6FC2" w:rsidP="00295EA3">
            <w:pPr>
              <w:widowControl/>
              <w:spacing w:beforeLines="20" w:before="67" w:afterLines="20" w:after="67" w:line="200" w:lineRule="exact"/>
              <w:ind w:left="210" w:hangingChars="100" w:hanging="210"/>
              <w:rPr>
                <w:szCs w:val="21"/>
              </w:rPr>
            </w:pPr>
            <w:r>
              <w:rPr>
                <w:rFonts w:hint="eastAsia"/>
                <w:szCs w:val="21"/>
              </w:rPr>
              <w:t>・中間支援組織による日常支援の他、各地域活動協議会の役員や構成団体の方を対象に、運営委員会等の場において準行政的機能に関する説明を実施した。</w:t>
            </w:r>
          </w:p>
        </w:tc>
      </w:tr>
    </w:tbl>
    <w:p w14:paraId="264E0694" w14:textId="7BB5E552" w:rsidR="00295EA3" w:rsidRDefault="00295EA3" w:rsidP="002B6FC2">
      <w:pPr>
        <w:rPr>
          <w:rFonts w:asciiTheme="majorEastAsia" w:eastAsiaTheme="majorEastAsia" w:hAnsiTheme="majorEastAsia"/>
          <w:sz w:val="22"/>
        </w:rPr>
      </w:pPr>
    </w:p>
    <w:p w14:paraId="0C2B6BA2" w14:textId="77777777" w:rsidR="00295EA3" w:rsidRDefault="00295EA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F5C46B7" w14:textId="5997CFA6" w:rsidR="00470129" w:rsidRPr="000F5194" w:rsidRDefault="00470129" w:rsidP="00470129">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-Ⅲ-ア① 地域活動協議会への支援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303" behindDoc="0" locked="0" layoutInCell="1" allowOverlap="1" wp14:anchorId="2B23E3C5" wp14:editId="3006092B">
                <wp:simplePos x="0" y="0"/>
                <wp:positionH relativeFrom="margin">
                  <wp:align>center</wp:align>
                </wp:positionH>
                <wp:positionV relativeFrom="paragraph">
                  <wp:posOffset>-391160</wp:posOffset>
                </wp:positionV>
                <wp:extent cx="609600" cy="314325"/>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51533190" w14:textId="2CD15160" w:rsidR="00E2342B" w:rsidRPr="009C183C" w:rsidRDefault="00E2342B" w:rsidP="00470129">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3E3C5" id="テキスト ボックス 74" o:spid="_x0000_s1045" type="#_x0000_t202" style="position:absolute;margin-left:0;margin-top:-30.8pt;width:48pt;height:24.75pt;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" filled="f" stroked="f" strokeweight=".5pt">
                <v:textbox>
                  <w:txbxContent>
                    <w:p w14:paraId="51533190" w14:textId="2CD15160" w:rsidR="00E2342B" w:rsidRPr="009C183C" w:rsidRDefault="00E2342B" w:rsidP="00470129">
                      <w:pPr>
                        <w:jc w:val="center"/>
                        <w:rPr>
                          <w:rFonts w:ascii="ＭＳ ゴシック" w:eastAsia="ＭＳ ゴシック" w:hAnsi="ＭＳ ゴシック"/>
                          <w:b/>
                          <w:sz w:val="22"/>
                        </w:rPr>
                      </w:pPr>
                    </w:p>
                  </w:txbxContent>
                </v:textbox>
                <w10:wrap anchorx="margin"/>
              </v:shape>
            </w:pict>
          </mc:Fallback>
        </mc:AlternateContent>
      </w:r>
    </w:p>
    <w:p w14:paraId="2211C255" w14:textId="77777777" w:rsidR="00470129" w:rsidRPr="000F5194"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 xml:space="preserve">　　　　　　①</w:t>
      </w:r>
      <w:r>
        <w:rPr>
          <w:rFonts w:asciiTheme="majorEastAsia" w:eastAsiaTheme="majorEastAsia" w:hAnsiTheme="majorEastAsia"/>
          <w:sz w:val="22"/>
        </w:rPr>
        <w:t xml:space="preserve"> 活動の活性化に向けた支援</w:t>
      </w:r>
    </w:p>
    <w:p w14:paraId="1E590748"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取組期間の成果及び今後の方向性</w:t>
      </w:r>
    </w:p>
    <w:tbl>
      <w:tblPr>
        <w:tblStyle w:val="a3"/>
        <w:tblW w:w="10910" w:type="dxa"/>
        <w:tblLayout w:type="fixed"/>
        <w:tblLook w:val="04A0" w:firstRow="1" w:lastRow="0" w:firstColumn="1" w:lastColumn="0" w:noHBand="0" w:noVBand="1"/>
      </w:tblPr>
      <w:tblGrid>
        <w:gridCol w:w="584"/>
        <w:gridCol w:w="4434"/>
        <w:gridCol w:w="5892"/>
      </w:tblGrid>
      <w:tr w:rsidR="00470129" w:rsidRPr="000F5194" w14:paraId="2C9AFC6D" w14:textId="77777777" w:rsidTr="002C6EEF">
        <w:trPr>
          <w:trHeight w:val="414"/>
          <w:tblHeader/>
        </w:trPr>
        <w:tc>
          <w:tcPr>
            <w:tcW w:w="595" w:type="dxa"/>
            <w:shd w:val="clear" w:color="auto" w:fill="B6DDE8" w:themeFill="accent5" w:themeFillTint="66"/>
          </w:tcPr>
          <w:p w14:paraId="587904CF" w14:textId="77777777" w:rsidR="00470129" w:rsidRPr="000F5194" w:rsidRDefault="00470129" w:rsidP="00E23328">
            <w:pPr>
              <w:rPr>
                <w:sz w:val="24"/>
                <w:szCs w:val="24"/>
              </w:rPr>
            </w:pPr>
          </w:p>
        </w:tc>
        <w:tc>
          <w:tcPr>
            <w:tcW w:w="4564" w:type="dxa"/>
            <w:shd w:val="clear" w:color="auto" w:fill="B6DDE8" w:themeFill="accent5" w:themeFillTint="66"/>
            <w:vAlign w:val="center"/>
          </w:tcPr>
          <w:p w14:paraId="35BA671F" w14:textId="77777777" w:rsidR="00470129" w:rsidRPr="000F5194" w:rsidRDefault="00470129" w:rsidP="004E33F7">
            <w:pPr>
              <w:spacing w:beforeLines="20" w:before="67" w:afterLines="20" w:after="67" w:line="220" w:lineRule="exact"/>
              <w:ind w:left="210" w:hangingChars="100" w:hanging="210"/>
              <w:jc w:val="center"/>
              <w:rPr>
                <w:szCs w:val="21"/>
              </w:rPr>
            </w:pPr>
            <w:r>
              <w:rPr>
                <w:rFonts w:hint="eastAsia"/>
                <w:szCs w:val="21"/>
              </w:rPr>
              <w:t>取組期間の成果</w:t>
            </w:r>
          </w:p>
        </w:tc>
        <w:tc>
          <w:tcPr>
            <w:tcW w:w="6067" w:type="dxa"/>
            <w:shd w:val="clear" w:color="auto" w:fill="B6DDE8" w:themeFill="accent5" w:themeFillTint="66"/>
            <w:vAlign w:val="center"/>
          </w:tcPr>
          <w:p w14:paraId="4B12D5A5" w14:textId="77777777" w:rsidR="00470129" w:rsidRPr="000F5194" w:rsidRDefault="00470129" w:rsidP="004E33F7">
            <w:pPr>
              <w:spacing w:beforeLines="20" w:before="67" w:afterLines="20" w:after="67" w:line="220" w:lineRule="exact"/>
              <w:ind w:left="210" w:hangingChars="100" w:hanging="210"/>
              <w:jc w:val="center"/>
              <w:rPr>
                <w:szCs w:val="21"/>
              </w:rPr>
            </w:pPr>
            <w:r>
              <w:rPr>
                <w:rFonts w:hint="eastAsia"/>
                <w:szCs w:val="21"/>
              </w:rPr>
              <w:t>今後の方向性</w:t>
            </w:r>
          </w:p>
        </w:tc>
      </w:tr>
      <w:tr w:rsidR="00470129" w:rsidRPr="000F5194" w14:paraId="44686D9E" w14:textId="77777777" w:rsidTr="002C6EEF">
        <w:trPr>
          <w:trHeight w:val="947"/>
        </w:trPr>
        <w:tc>
          <w:tcPr>
            <w:tcW w:w="595" w:type="dxa"/>
            <w:vAlign w:val="center"/>
          </w:tcPr>
          <w:p w14:paraId="50D2A123" w14:textId="77777777" w:rsidR="00470129" w:rsidRPr="003928F9" w:rsidRDefault="00470129" w:rsidP="00E23328">
            <w:pPr>
              <w:spacing w:beforeLines="20" w:before="67" w:afterLines="20" w:after="67" w:line="240" w:lineRule="exact"/>
              <w:jc w:val="center"/>
              <w:rPr>
                <w:szCs w:val="21"/>
              </w:rPr>
            </w:pPr>
            <w:r>
              <w:rPr>
                <w:rFonts w:hint="eastAsia"/>
                <w:szCs w:val="21"/>
              </w:rPr>
              <w:t>北区</w:t>
            </w:r>
          </w:p>
        </w:tc>
        <w:tc>
          <w:tcPr>
            <w:tcW w:w="4564" w:type="dxa"/>
          </w:tcPr>
          <w:p w14:paraId="3B7C96C1"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区役所内において、組織横断的な連携を図れるよう、情報共有会議（マンションコミュニティ連絡会議）を開催するとともに、その会議録を周知することで、職員全体で地域特性に応じた支援を行うことができた。</w:t>
            </w:r>
          </w:p>
        </w:tc>
        <w:tc>
          <w:tcPr>
            <w:tcW w:w="6067" w:type="dxa"/>
          </w:tcPr>
          <w:p w14:paraId="35B03831"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・目標①②③について、元年度目標が未達成のため、地域活動協議会が行っている活動へのマンション</w:t>
            </w:r>
            <w:r w:rsidR="006F4EF6">
              <w:rPr>
                <w:rFonts w:hint="eastAsia"/>
                <w:szCs w:val="21"/>
              </w:rPr>
              <w:t>住民</w:t>
            </w:r>
            <w:r>
              <w:rPr>
                <w:rFonts w:hint="eastAsia"/>
                <w:szCs w:val="21"/>
              </w:rPr>
              <w:t>の参加が依然少数であることから、これまでの取組に加え、マンションコミュニティ支援事業の中で、マンションと地域のつながりが加速するよう、業務委託仕様書を改め、支援に取り組む。また、各地域の支援にあたる際には、会計事務説明会のような机上説明だけではなく、地域に密着した支援を行っていく。さらに、地域活動協議会の活動を区民に広く知ってもらえるよう、</w:t>
            </w:r>
            <w:r w:rsidR="00F96182">
              <w:rPr>
                <w:rFonts w:hint="eastAsia"/>
                <w:szCs w:val="21"/>
              </w:rPr>
              <w:t>ＳＮＳ</w:t>
            </w:r>
            <w:r>
              <w:rPr>
                <w:rFonts w:hint="eastAsia"/>
                <w:szCs w:val="21"/>
              </w:rPr>
              <w:t>の運用方法を紹介するなど、地域活動協議会の広報活動の支援に取り組みながら、準行政的機能の認識の向上にもつなげる。</w:t>
            </w:r>
          </w:p>
        </w:tc>
      </w:tr>
      <w:tr w:rsidR="00470129" w:rsidRPr="000F5194" w14:paraId="2CB749FD" w14:textId="77777777" w:rsidTr="002C6EEF">
        <w:trPr>
          <w:trHeight w:val="947"/>
        </w:trPr>
        <w:tc>
          <w:tcPr>
            <w:tcW w:w="595" w:type="dxa"/>
            <w:vAlign w:val="center"/>
          </w:tcPr>
          <w:p w14:paraId="75421A9D" w14:textId="77777777" w:rsidR="00470129" w:rsidRPr="003928F9" w:rsidRDefault="00470129" w:rsidP="00E23328">
            <w:pPr>
              <w:spacing w:beforeLines="20" w:before="67" w:afterLines="20" w:after="67" w:line="240" w:lineRule="exact"/>
              <w:jc w:val="center"/>
              <w:rPr>
                <w:szCs w:val="21"/>
              </w:rPr>
            </w:pPr>
            <w:r>
              <w:rPr>
                <w:rFonts w:hint="eastAsia"/>
                <w:szCs w:val="21"/>
              </w:rPr>
              <w:t>都島区</w:t>
            </w:r>
          </w:p>
        </w:tc>
        <w:tc>
          <w:tcPr>
            <w:tcW w:w="4564" w:type="dxa"/>
          </w:tcPr>
          <w:p w14:paraId="0403FF89" w14:textId="77777777" w:rsidR="00470129" w:rsidRDefault="00470129" w:rsidP="00295EA3">
            <w:pPr>
              <w:spacing w:beforeLines="20" w:before="67" w:afterLines="20" w:after="67" w:line="220" w:lineRule="exact"/>
              <w:ind w:left="210" w:hangingChars="100" w:hanging="210"/>
              <w:rPr>
                <w:szCs w:val="21"/>
              </w:rPr>
            </w:pPr>
            <w:r>
              <w:rPr>
                <w:rFonts w:hint="eastAsia"/>
                <w:szCs w:val="21"/>
              </w:rPr>
              <w:t>・区内の全地域活動協議会について、地域カルテの作成及び活用支援を行った。</w:t>
            </w:r>
          </w:p>
          <w:p w14:paraId="286EE00C" w14:textId="0EAE6E72" w:rsidR="00470129" w:rsidRDefault="00470129" w:rsidP="00295EA3">
            <w:pPr>
              <w:spacing w:beforeLines="20" w:before="67" w:afterLines="20" w:after="67" w:line="220" w:lineRule="exact"/>
              <w:ind w:left="210" w:hangingChars="100" w:hanging="210"/>
              <w:rPr>
                <w:szCs w:val="21"/>
              </w:rPr>
            </w:pPr>
            <w:r>
              <w:rPr>
                <w:rFonts w:hint="eastAsia"/>
                <w:szCs w:val="21"/>
              </w:rPr>
              <w:t>・</w:t>
            </w:r>
            <w:r>
              <w:rPr>
                <w:rFonts w:hint="eastAsia"/>
                <w:szCs w:val="21"/>
              </w:rPr>
              <w:t>Facebook</w:t>
            </w:r>
            <w:r>
              <w:rPr>
                <w:rFonts w:hint="eastAsia"/>
                <w:szCs w:val="21"/>
              </w:rPr>
              <w:t>や広報誌により、各地域活動協議会が行う活動の紹介のほか、地域活動</w:t>
            </w:r>
            <w:r w:rsidR="00371CFF">
              <w:rPr>
                <w:rFonts w:hint="eastAsia"/>
                <w:szCs w:val="21"/>
              </w:rPr>
              <w:t>チラシ</w:t>
            </w:r>
            <w:r>
              <w:rPr>
                <w:rFonts w:hint="eastAsia"/>
                <w:szCs w:val="21"/>
              </w:rPr>
              <w:t>の転入者への配付、</w:t>
            </w:r>
            <w:r w:rsidR="0088381E">
              <w:rPr>
                <w:rFonts w:hint="eastAsia"/>
                <w:szCs w:val="21"/>
              </w:rPr>
              <w:t>不動産事業者</w:t>
            </w:r>
            <w:r>
              <w:rPr>
                <w:rFonts w:hint="eastAsia"/>
                <w:szCs w:val="21"/>
              </w:rPr>
              <w:t>を通じた地域活動</w:t>
            </w:r>
            <w:r w:rsidR="00371CFF">
              <w:rPr>
                <w:rFonts w:hint="eastAsia"/>
                <w:szCs w:val="21"/>
              </w:rPr>
              <w:t>チラシ</w:t>
            </w:r>
            <w:r>
              <w:rPr>
                <w:rFonts w:hint="eastAsia"/>
                <w:szCs w:val="21"/>
              </w:rPr>
              <w:t>の配布を行った。</w:t>
            </w:r>
          </w:p>
          <w:p w14:paraId="4095E574"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・地域活動協議会についてのｅラーニングを地域担当職員全員が実施した。</w:t>
            </w:r>
          </w:p>
        </w:tc>
        <w:tc>
          <w:tcPr>
            <w:tcW w:w="6067" w:type="dxa"/>
          </w:tcPr>
          <w:p w14:paraId="51907CB7" w14:textId="1998F60E" w:rsidR="00470129" w:rsidRDefault="00470129" w:rsidP="00295EA3">
            <w:pPr>
              <w:spacing w:beforeLines="20" w:before="67" w:afterLines="20" w:after="67" w:line="220" w:lineRule="exact"/>
              <w:ind w:left="210" w:hangingChars="100" w:hanging="210"/>
              <w:rPr>
                <w:szCs w:val="21"/>
              </w:rPr>
            </w:pPr>
            <w:r>
              <w:rPr>
                <w:rFonts w:hint="eastAsia"/>
                <w:szCs w:val="21"/>
              </w:rPr>
              <w:t>・目標①③について、取組期間中に達成できた。引き続き、市政改革プラン</w:t>
            </w:r>
            <w:r>
              <w:rPr>
                <w:rFonts w:hint="eastAsia"/>
                <w:szCs w:val="21"/>
              </w:rPr>
              <w:t>3.0</w:t>
            </w:r>
            <w:r>
              <w:rPr>
                <w:rFonts w:hint="eastAsia"/>
                <w:szCs w:val="21"/>
              </w:rPr>
              <w:t>において、</w:t>
            </w:r>
            <w:r w:rsidR="00453C17">
              <w:rPr>
                <w:rFonts w:hint="eastAsia"/>
                <w:szCs w:val="21"/>
              </w:rPr>
              <w:t>地域活動協議会</w:t>
            </w:r>
            <w:r>
              <w:rPr>
                <w:rFonts w:hint="eastAsia"/>
                <w:szCs w:val="21"/>
              </w:rPr>
              <w:t>の活動状況や自律の状況の把握、地域カルテ更新の支援などを通じて</w:t>
            </w:r>
            <w:r w:rsidR="00453C17">
              <w:rPr>
                <w:rFonts w:hint="eastAsia"/>
                <w:szCs w:val="21"/>
              </w:rPr>
              <w:t>地域活動協議会</w:t>
            </w:r>
            <w:r>
              <w:rPr>
                <w:rFonts w:hint="eastAsia"/>
                <w:szCs w:val="21"/>
              </w:rPr>
              <w:t>と課題を共有したうえで、地域の実情に即したきめ細やかな支援を行い、より多くの住民参加を促す。</w:t>
            </w:r>
          </w:p>
          <w:p w14:paraId="2F0D4FB3"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・目標②について、取組期間中に達成できなかったものの、当初目標である</w:t>
            </w:r>
            <w:r>
              <w:rPr>
                <w:rFonts w:hint="eastAsia"/>
                <w:szCs w:val="21"/>
              </w:rPr>
              <w:t>30%</w:t>
            </w:r>
            <w:r>
              <w:rPr>
                <w:rFonts w:hint="eastAsia"/>
                <w:szCs w:val="21"/>
              </w:rPr>
              <w:t>は上回ることができた。全体的に認知度が低いことから、媒体の特性に応じた効果的な発信に取り組む。</w:t>
            </w:r>
          </w:p>
        </w:tc>
      </w:tr>
      <w:tr w:rsidR="00470129" w:rsidRPr="000F5194" w14:paraId="387C0F7D" w14:textId="77777777" w:rsidTr="002C6EEF">
        <w:trPr>
          <w:trHeight w:val="947"/>
        </w:trPr>
        <w:tc>
          <w:tcPr>
            <w:tcW w:w="595" w:type="dxa"/>
            <w:vAlign w:val="center"/>
          </w:tcPr>
          <w:p w14:paraId="0E9E3F16" w14:textId="77777777" w:rsidR="00470129" w:rsidRPr="003928F9" w:rsidRDefault="00470129" w:rsidP="00E23328">
            <w:pPr>
              <w:spacing w:beforeLines="20" w:before="67" w:afterLines="20" w:after="67" w:line="240" w:lineRule="exact"/>
              <w:jc w:val="center"/>
              <w:rPr>
                <w:szCs w:val="21"/>
              </w:rPr>
            </w:pPr>
            <w:r>
              <w:rPr>
                <w:rFonts w:hint="eastAsia"/>
                <w:szCs w:val="21"/>
              </w:rPr>
              <w:t>福島区</w:t>
            </w:r>
          </w:p>
        </w:tc>
        <w:tc>
          <w:tcPr>
            <w:tcW w:w="4564" w:type="dxa"/>
          </w:tcPr>
          <w:p w14:paraId="67E6F01A" w14:textId="77777777" w:rsidR="00470129" w:rsidRDefault="00470129" w:rsidP="00295EA3">
            <w:pPr>
              <w:spacing w:beforeLines="20" w:before="67" w:afterLines="20" w:after="67" w:line="220" w:lineRule="exact"/>
              <w:ind w:left="210" w:hangingChars="100" w:hanging="210"/>
              <w:rPr>
                <w:szCs w:val="21"/>
              </w:rPr>
            </w:pPr>
            <w:r>
              <w:rPr>
                <w:rFonts w:hint="eastAsia"/>
                <w:szCs w:val="21"/>
              </w:rPr>
              <w:t>・まちづくりセンターと毎週開催する打ち合わせ会で情報共有を図り、各地域が必要としている支援内容に留意して効果的な支援を行い、アンケートにより年１回その評価を受け、改善につなげた。</w:t>
            </w:r>
          </w:p>
          <w:p w14:paraId="21960FBB" w14:textId="1CBC5B5B"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・地域活動協議会を知っている区民の割合が、</w:t>
            </w:r>
            <w:r>
              <w:rPr>
                <w:rFonts w:hint="eastAsia"/>
                <w:szCs w:val="21"/>
              </w:rPr>
              <w:t>29</w:t>
            </w:r>
            <w:r>
              <w:rPr>
                <w:rFonts w:hint="eastAsia"/>
                <w:szCs w:val="21"/>
              </w:rPr>
              <w:t>年度</w:t>
            </w:r>
            <w:r>
              <w:rPr>
                <w:rFonts w:hint="eastAsia"/>
                <w:szCs w:val="21"/>
              </w:rPr>
              <w:t>16.9</w:t>
            </w:r>
            <w:r w:rsidR="00AC0334">
              <w:rPr>
                <w:rFonts w:hint="eastAsia"/>
                <w:szCs w:val="21"/>
              </w:rPr>
              <w:t>％、</w:t>
            </w:r>
            <w:r>
              <w:rPr>
                <w:rFonts w:hint="eastAsia"/>
                <w:szCs w:val="21"/>
              </w:rPr>
              <w:t>30</w:t>
            </w:r>
            <w:r>
              <w:rPr>
                <w:rFonts w:hint="eastAsia"/>
                <w:szCs w:val="21"/>
              </w:rPr>
              <w:t>年度</w:t>
            </w:r>
            <w:r>
              <w:rPr>
                <w:rFonts w:hint="eastAsia"/>
                <w:szCs w:val="21"/>
              </w:rPr>
              <w:t>36.8</w:t>
            </w:r>
            <w:r w:rsidR="00AC0334">
              <w:rPr>
                <w:rFonts w:hint="eastAsia"/>
                <w:szCs w:val="21"/>
              </w:rPr>
              <w:t>％、</w:t>
            </w:r>
            <w:r>
              <w:rPr>
                <w:rFonts w:hint="eastAsia"/>
                <w:szCs w:val="21"/>
              </w:rPr>
              <w:t>元年度</w:t>
            </w:r>
            <w:r>
              <w:rPr>
                <w:rFonts w:hint="eastAsia"/>
                <w:szCs w:val="21"/>
              </w:rPr>
              <w:t>36.3</w:t>
            </w:r>
            <w:r w:rsidR="00AC0334">
              <w:rPr>
                <w:rFonts w:hint="eastAsia"/>
                <w:szCs w:val="21"/>
              </w:rPr>
              <w:t>％</w:t>
            </w:r>
            <w:r>
              <w:rPr>
                <w:rFonts w:hint="eastAsia"/>
                <w:szCs w:val="21"/>
              </w:rPr>
              <w:t>と上昇した。</w:t>
            </w:r>
          </w:p>
          <w:p w14:paraId="14E63D32" w14:textId="571745E3" w:rsidR="00470129" w:rsidRDefault="00470129" w:rsidP="00295EA3">
            <w:pPr>
              <w:spacing w:beforeLines="20" w:before="67" w:afterLines="20" w:after="67" w:line="220" w:lineRule="exact"/>
              <w:ind w:left="210" w:hangingChars="100" w:hanging="210"/>
              <w:rPr>
                <w:szCs w:val="21"/>
              </w:rPr>
            </w:pPr>
            <w:r>
              <w:rPr>
                <w:rFonts w:hint="eastAsia"/>
                <w:szCs w:val="21"/>
              </w:rPr>
              <w:t>・区役所１階待合ロビーに地域活動協議会広報専用のラックを設置し、各地域独自の</w:t>
            </w:r>
            <w:r w:rsidR="00371CFF">
              <w:rPr>
                <w:rFonts w:hint="eastAsia"/>
                <w:szCs w:val="21"/>
              </w:rPr>
              <w:t>チラシ</w:t>
            </w:r>
            <w:r>
              <w:rPr>
                <w:rFonts w:hint="eastAsia"/>
                <w:szCs w:val="21"/>
              </w:rPr>
              <w:t>や盆踊り・区民まつりなど地域に馴染みのある事業の</w:t>
            </w:r>
            <w:r w:rsidR="00371CFF">
              <w:rPr>
                <w:rFonts w:hint="eastAsia"/>
                <w:szCs w:val="21"/>
              </w:rPr>
              <w:t>チラシ</w:t>
            </w:r>
            <w:r>
              <w:rPr>
                <w:rFonts w:hint="eastAsia"/>
                <w:szCs w:val="21"/>
              </w:rPr>
              <w:t>を作成し配架した。</w:t>
            </w:r>
          </w:p>
          <w:p w14:paraId="5FC66CD9" w14:textId="77777777" w:rsidR="00470129" w:rsidRDefault="00470129" w:rsidP="00295EA3">
            <w:pPr>
              <w:spacing w:beforeLines="20" w:before="67" w:afterLines="20" w:after="67" w:line="220" w:lineRule="exact"/>
              <w:ind w:left="210" w:hangingChars="100" w:hanging="210"/>
              <w:rPr>
                <w:szCs w:val="21"/>
              </w:rPr>
            </w:pPr>
            <w:r>
              <w:rPr>
                <w:rFonts w:hint="eastAsia"/>
                <w:szCs w:val="21"/>
              </w:rPr>
              <w:t>・区役所１階待合ロビーのモニターで地域活動協議会の紹介と地域に馴染みのある事業として盆踊り日程などを放映した。</w:t>
            </w:r>
          </w:p>
          <w:p w14:paraId="5A4A97D3" w14:textId="77777777" w:rsidR="00470129" w:rsidRDefault="00470129" w:rsidP="00295EA3">
            <w:pPr>
              <w:spacing w:beforeLines="20" w:before="67" w:afterLines="20" w:after="67" w:line="220" w:lineRule="exact"/>
              <w:ind w:left="210" w:hangingChars="100" w:hanging="210"/>
              <w:rPr>
                <w:szCs w:val="21"/>
              </w:rPr>
            </w:pPr>
            <w:r>
              <w:rPr>
                <w:rFonts w:hint="eastAsia"/>
                <w:szCs w:val="21"/>
              </w:rPr>
              <w:t>・広報紙で地域活動協議会の紹介と区民に馴染みのある盆踊りや歳末夜警の記事を掲載した。</w:t>
            </w:r>
          </w:p>
          <w:p w14:paraId="7AAF4F11" w14:textId="77777777" w:rsidR="00470129" w:rsidRDefault="00470129" w:rsidP="00295EA3">
            <w:pPr>
              <w:spacing w:beforeLines="20" w:before="67" w:afterLines="20" w:after="67" w:line="220" w:lineRule="exact"/>
              <w:ind w:left="210" w:hangingChars="100" w:hanging="210"/>
              <w:rPr>
                <w:szCs w:val="21"/>
              </w:rPr>
            </w:pPr>
            <w:r>
              <w:rPr>
                <w:rFonts w:hint="eastAsia"/>
                <w:szCs w:val="21"/>
              </w:rPr>
              <w:t>・まちづくりセンターと連携しながら、ホームページやまちづくりセンターホームページ・</w:t>
            </w:r>
            <w:r>
              <w:rPr>
                <w:rFonts w:hint="eastAsia"/>
                <w:szCs w:val="21"/>
              </w:rPr>
              <w:t>Facebook</w:t>
            </w:r>
            <w:r>
              <w:rPr>
                <w:rFonts w:hint="eastAsia"/>
                <w:szCs w:val="21"/>
              </w:rPr>
              <w:t>において地域情報を掲載するとともに、各地域活動協議会のホームページで各種活動について情報発信を行った。</w:t>
            </w:r>
          </w:p>
          <w:p w14:paraId="32794214" w14:textId="5964ABAC"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・地域活動協議会の補助金説明会等の場を活用し、地域活動協議会に期待される「準行政機能」について、</w:t>
            </w:r>
            <w:r w:rsidR="00B56FC0">
              <w:rPr>
                <w:rFonts w:hint="eastAsia"/>
                <w:szCs w:val="21"/>
              </w:rPr>
              <w:t>分かり</w:t>
            </w:r>
            <w:r>
              <w:rPr>
                <w:rFonts w:hint="eastAsia"/>
                <w:szCs w:val="21"/>
              </w:rPr>
              <w:t>やすい説明資料で地域の一層の理解促進を図った。</w:t>
            </w:r>
          </w:p>
          <w:p w14:paraId="70E8B954"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・地域を担当する職員全員に、地域活動協議会に期待される「準行政機能」の理解を深めるため、関連資料を事前に適宜提供し、</w:t>
            </w:r>
            <w:r>
              <w:rPr>
                <w:rFonts w:hint="eastAsia"/>
                <w:szCs w:val="21"/>
              </w:rPr>
              <w:t>e</w:t>
            </w:r>
            <w:r>
              <w:rPr>
                <w:rFonts w:hint="eastAsia"/>
                <w:szCs w:val="21"/>
              </w:rPr>
              <w:t>ラーニングを実施した。</w:t>
            </w:r>
          </w:p>
        </w:tc>
        <w:tc>
          <w:tcPr>
            <w:tcW w:w="6067" w:type="dxa"/>
          </w:tcPr>
          <w:p w14:paraId="2B1AB0F8" w14:textId="77777777" w:rsidR="00470129" w:rsidRDefault="00470129" w:rsidP="00295EA3">
            <w:pPr>
              <w:spacing w:beforeLines="20" w:before="67" w:afterLines="20" w:after="67" w:line="220" w:lineRule="exact"/>
              <w:ind w:left="210" w:hangingChars="100" w:hanging="210"/>
              <w:rPr>
                <w:szCs w:val="21"/>
              </w:rPr>
            </w:pPr>
            <w:r>
              <w:rPr>
                <w:rFonts w:hint="eastAsia"/>
                <w:szCs w:val="21"/>
              </w:rPr>
              <w:t>・各地域活動協議会の組織体制は年度によって入れ替わりがあり、支援に関するニーズが変化することもあるため、年度ごと、地域ごとに具体的な支援内容についての分析・検討が必要である。地域活動協議会へのアンケート結果を活用し、活動状況・組織運営の濃淡を見極めながら地域状況に応じた支援になるように、まちづくりセンターとの連携を密にしていく。</w:t>
            </w:r>
          </w:p>
          <w:p w14:paraId="3A03F1D6" w14:textId="7B8E2664" w:rsidR="00470129" w:rsidRDefault="00470129" w:rsidP="00295EA3">
            <w:pPr>
              <w:spacing w:beforeLines="20" w:before="67" w:afterLines="20" w:after="67" w:line="220" w:lineRule="exact"/>
              <w:ind w:left="210" w:hangingChars="100" w:hanging="210"/>
              <w:rPr>
                <w:szCs w:val="21"/>
              </w:rPr>
            </w:pPr>
            <w:r>
              <w:rPr>
                <w:rFonts w:hint="eastAsia"/>
                <w:szCs w:val="21"/>
              </w:rPr>
              <w:t>・行政からの情報発信手段の一つとして町会への回覧依頼があるが、町会加入率が低下傾向にあり、地域活動協議会等地域活動に関する詳細な情報を多くの区民に届けることが困難になりつつある。区役所に来所される方に地域活動協議会の活動内容に興味を持ってもらえるように地域活動協議会広報専用ラックの</w:t>
            </w:r>
            <w:r w:rsidR="00371CFF">
              <w:rPr>
                <w:rFonts w:hint="eastAsia"/>
                <w:szCs w:val="21"/>
              </w:rPr>
              <w:t>チラシ</w:t>
            </w:r>
            <w:r>
              <w:rPr>
                <w:rFonts w:hint="eastAsia"/>
                <w:szCs w:val="21"/>
              </w:rPr>
              <w:t>の充実に努めるとともに、町会未加入者への情報発信について、ＩＣＴを積極的に活用するなど、効果的な取組を検討していく。</w:t>
            </w:r>
          </w:p>
          <w:p w14:paraId="44616D1E" w14:textId="77777777" w:rsidR="00470129" w:rsidRDefault="00470129" w:rsidP="00295EA3">
            <w:pPr>
              <w:spacing w:beforeLines="20" w:before="67" w:afterLines="20" w:after="67" w:line="220" w:lineRule="exact"/>
              <w:ind w:left="210" w:hangingChars="100" w:hanging="210"/>
              <w:rPr>
                <w:szCs w:val="21"/>
              </w:rPr>
            </w:pPr>
            <w:r>
              <w:rPr>
                <w:rFonts w:hint="eastAsia"/>
                <w:szCs w:val="21"/>
              </w:rPr>
              <w:t>・まちづくりセンターとの情報共有・連携を密にし、地域実情を的確に把握しながら、きめ細やかな支援につなげていく。</w:t>
            </w:r>
          </w:p>
          <w:p w14:paraId="68A3F196" w14:textId="69803F2F" w:rsidR="00470129" w:rsidRDefault="00470129" w:rsidP="00295EA3">
            <w:pPr>
              <w:spacing w:beforeLines="20" w:before="67" w:afterLines="20" w:after="67" w:line="220" w:lineRule="exact"/>
              <w:ind w:left="210" w:hangingChars="100" w:hanging="210"/>
              <w:rPr>
                <w:szCs w:val="21"/>
              </w:rPr>
            </w:pPr>
            <w:r>
              <w:rPr>
                <w:rFonts w:hint="eastAsia"/>
                <w:szCs w:val="21"/>
              </w:rPr>
              <w:t>・</w:t>
            </w:r>
            <w:r w:rsidR="00371CFF">
              <w:rPr>
                <w:rFonts w:hint="eastAsia"/>
                <w:szCs w:val="21"/>
              </w:rPr>
              <w:t>チラシ</w:t>
            </w:r>
            <w:r>
              <w:rPr>
                <w:rFonts w:hint="eastAsia"/>
                <w:szCs w:val="21"/>
              </w:rPr>
              <w:t>配布、ホームページ、</w:t>
            </w:r>
            <w:r w:rsidR="00F96182">
              <w:rPr>
                <w:rFonts w:hint="eastAsia"/>
                <w:szCs w:val="21"/>
              </w:rPr>
              <w:t>ＳＮＳ</w:t>
            </w:r>
            <w:r>
              <w:rPr>
                <w:rFonts w:hint="eastAsia"/>
                <w:szCs w:val="21"/>
              </w:rPr>
              <w:t>、広報紙などにより、地域活動協議会の認知度向上を図る。</w:t>
            </w:r>
          </w:p>
          <w:p w14:paraId="7477F196"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・地域活動協議会に期待される「準行政機能」について、地域及び職員に対して一層の理解促進を図る。</w:t>
            </w:r>
          </w:p>
        </w:tc>
      </w:tr>
      <w:tr w:rsidR="00470129" w:rsidRPr="000F5194" w14:paraId="16EFBD2B" w14:textId="77777777" w:rsidTr="002C6EEF">
        <w:trPr>
          <w:trHeight w:val="947"/>
        </w:trPr>
        <w:tc>
          <w:tcPr>
            <w:tcW w:w="595" w:type="dxa"/>
            <w:vAlign w:val="center"/>
          </w:tcPr>
          <w:p w14:paraId="0A6AFBF7" w14:textId="77777777" w:rsidR="00470129" w:rsidRPr="003928F9" w:rsidRDefault="00470129" w:rsidP="00E23328">
            <w:pPr>
              <w:spacing w:beforeLines="20" w:before="67" w:afterLines="20" w:after="67" w:line="240" w:lineRule="exact"/>
              <w:jc w:val="center"/>
              <w:rPr>
                <w:szCs w:val="21"/>
              </w:rPr>
            </w:pPr>
            <w:r>
              <w:rPr>
                <w:rFonts w:hint="eastAsia"/>
                <w:szCs w:val="21"/>
              </w:rPr>
              <w:t>此花区</w:t>
            </w:r>
          </w:p>
        </w:tc>
        <w:tc>
          <w:tcPr>
            <w:tcW w:w="4564" w:type="dxa"/>
          </w:tcPr>
          <w:p w14:paraId="4550E622" w14:textId="77777777" w:rsidR="00470129" w:rsidRDefault="00470129" w:rsidP="00295EA3">
            <w:pPr>
              <w:spacing w:beforeLines="20" w:before="67" w:afterLines="20" w:after="67" w:line="220" w:lineRule="exact"/>
              <w:ind w:left="210" w:hangingChars="100" w:hanging="210"/>
              <w:rPr>
                <w:szCs w:val="21"/>
              </w:rPr>
            </w:pPr>
            <w:r>
              <w:rPr>
                <w:rFonts w:hint="eastAsia"/>
                <w:szCs w:val="21"/>
              </w:rPr>
              <w:t>・</w:t>
            </w:r>
            <w:r>
              <w:rPr>
                <w:rFonts w:hint="eastAsia"/>
                <w:szCs w:val="21"/>
              </w:rPr>
              <w:t>29</w:t>
            </w:r>
            <w:r>
              <w:rPr>
                <w:rFonts w:hint="eastAsia"/>
                <w:szCs w:val="21"/>
              </w:rPr>
              <w:t>年度より地域カルテを作成、区役所・まちづくりセンターや区社協と連携・情報共有し、地域活動協議会で出た地域の課題や統計資料等をカルテに盛り込むなど、</w:t>
            </w:r>
            <w:r>
              <w:rPr>
                <w:rFonts w:hint="eastAsia"/>
                <w:szCs w:val="21"/>
              </w:rPr>
              <w:t>31</w:t>
            </w:r>
            <w:r>
              <w:rPr>
                <w:rFonts w:hint="eastAsia"/>
                <w:szCs w:val="21"/>
              </w:rPr>
              <w:t>年度、元年度版の内容を充実させ、地域における課題等の認識や、その解決に向けた話し合いが行われるよう支援した。</w:t>
            </w:r>
          </w:p>
          <w:p w14:paraId="4B99710E" w14:textId="77777777" w:rsidR="00470129" w:rsidRDefault="00470129" w:rsidP="00295EA3">
            <w:pPr>
              <w:spacing w:beforeLines="20" w:before="67" w:afterLines="20" w:after="67" w:line="220" w:lineRule="exact"/>
              <w:ind w:left="210" w:hangingChars="100" w:hanging="210"/>
              <w:rPr>
                <w:szCs w:val="21"/>
              </w:rPr>
            </w:pPr>
            <w:r>
              <w:rPr>
                <w:rFonts w:hint="eastAsia"/>
                <w:szCs w:val="21"/>
              </w:rPr>
              <w:t>・目標①に対する実績値が</w:t>
            </w:r>
            <w:r>
              <w:rPr>
                <w:rFonts w:hint="eastAsia"/>
                <w:szCs w:val="21"/>
              </w:rPr>
              <w:t>29</w:t>
            </w:r>
            <w:r>
              <w:rPr>
                <w:rFonts w:hint="eastAsia"/>
                <w:szCs w:val="21"/>
              </w:rPr>
              <w:t>年度</w:t>
            </w:r>
            <w:r>
              <w:rPr>
                <w:rFonts w:hint="eastAsia"/>
                <w:szCs w:val="21"/>
              </w:rPr>
              <w:t>92.3</w:t>
            </w:r>
            <w:r>
              <w:rPr>
                <w:rFonts w:hint="eastAsia"/>
                <w:szCs w:val="21"/>
              </w:rPr>
              <w:t>％、</w:t>
            </w:r>
            <w:r>
              <w:rPr>
                <w:rFonts w:hint="eastAsia"/>
                <w:szCs w:val="21"/>
              </w:rPr>
              <w:t>30</w:t>
            </w:r>
            <w:r>
              <w:rPr>
                <w:rFonts w:hint="eastAsia"/>
                <w:szCs w:val="21"/>
              </w:rPr>
              <w:t>年度</w:t>
            </w:r>
            <w:r>
              <w:rPr>
                <w:rFonts w:hint="eastAsia"/>
                <w:szCs w:val="21"/>
              </w:rPr>
              <w:t>92.5</w:t>
            </w:r>
            <w:r>
              <w:rPr>
                <w:rFonts w:hint="eastAsia"/>
                <w:szCs w:val="21"/>
              </w:rPr>
              <w:t>％、元年度</w:t>
            </w:r>
            <w:r>
              <w:rPr>
                <w:rFonts w:hint="eastAsia"/>
                <w:szCs w:val="21"/>
              </w:rPr>
              <w:t>96.6</w:t>
            </w:r>
            <w:r>
              <w:rPr>
                <w:rFonts w:hint="eastAsia"/>
                <w:szCs w:val="21"/>
              </w:rPr>
              <w:t>％と元年度目標</w:t>
            </w:r>
            <w:r>
              <w:rPr>
                <w:rFonts w:hint="eastAsia"/>
                <w:szCs w:val="21"/>
              </w:rPr>
              <w:t>95.0</w:t>
            </w:r>
            <w:r>
              <w:rPr>
                <w:rFonts w:hint="eastAsia"/>
                <w:szCs w:val="21"/>
              </w:rPr>
              <w:t>％を上回り、着実に成果を上げてきている。</w:t>
            </w:r>
          </w:p>
          <w:p w14:paraId="58930398"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・目標③については、</w:t>
            </w:r>
            <w:r>
              <w:rPr>
                <w:rFonts w:hint="eastAsia"/>
                <w:szCs w:val="21"/>
              </w:rPr>
              <w:t>30</w:t>
            </w:r>
            <w:r>
              <w:rPr>
                <w:rFonts w:hint="eastAsia"/>
                <w:szCs w:val="21"/>
              </w:rPr>
              <w:t>年度</w:t>
            </w:r>
            <w:r>
              <w:rPr>
                <w:rFonts w:hint="eastAsia"/>
                <w:szCs w:val="21"/>
              </w:rPr>
              <w:t>46.9</w:t>
            </w:r>
            <w:r>
              <w:rPr>
                <w:rFonts w:hint="eastAsia"/>
                <w:szCs w:val="21"/>
              </w:rPr>
              <w:t>％から元年度</w:t>
            </w:r>
            <w:r>
              <w:rPr>
                <w:rFonts w:hint="eastAsia"/>
                <w:szCs w:val="21"/>
              </w:rPr>
              <w:t>70.3</w:t>
            </w:r>
            <w:r>
              <w:rPr>
                <w:rFonts w:hint="eastAsia"/>
                <w:szCs w:val="21"/>
              </w:rPr>
              <w:t>％となり、着実に成果を上げてきている。</w:t>
            </w:r>
          </w:p>
        </w:tc>
        <w:tc>
          <w:tcPr>
            <w:tcW w:w="6067" w:type="dxa"/>
          </w:tcPr>
          <w:p w14:paraId="1AFDD26F" w14:textId="77777777" w:rsidR="00470129" w:rsidRDefault="00470129" w:rsidP="00295EA3">
            <w:pPr>
              <w:spacing w:beforeLines="20" w:before="67" w:afterLines="20" w:after="67" w:line="220" w:lineRule="exact"/>
              <w:ind w:left="210" w:hangingChars="100" w:hanging="210"/>
              <w:rPr>
                <w:szCs w:val="21"/>
              </w:rPr>
            </w:pPr>
            <w:r>
              <w:rPr>
                <w:rFonts w:hint="eastAsia"/>
                <w:szCs w:val="21"/>
              </w:rPr>
              <w:t>・目標①については、</w:t>
            </w:r>
            <w:r>
              <w:rPr>
                <w:rFonts w:hint="eastAsia"/>
                <w:szCs w:val="21"/>
              </w:rPr>
              <w:t>29</w:t>
            </w:r>
            <w:r>
              <w:rPr>
                <w:rFonts w:hint="eastAsia"/>
                <w:szCs w:val="21"/>
              </w:rPr>
              <w:t>年度より毎年増加して元年度目標も達成することができた。引き続き各地域の実態に即した支援を行っていく。</w:t>
            </w:r>
          </w:p>
          <w:p w14:paraId="167EBB9A" w14:textId="44D9A859"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・目標②、③について元年度目標には達しなかったが、実績値は年々増加してきている。特に③については</w:t>
            </w:r>
            <w:r>
              <w:rPr>
                <w:rFonts w:hint="eastAsia"/>
                <w:szCs w:val="21"/>
              </w:rPr>
              <w:t>30</w:t>
            </w:r>
            <w:r>
              <w:rPr>
                <w:rFonts w:hint="eastAsia"/>
                <w:szCs w:val="21"/>
              </w:rPr>
              <w:t>年度から飛躍的に伸びてきており、今後も、まちづくりセンターと連携して区広報紙や</w:t>
            </w:r>
            <w:r w:rsidR="00F96182">
              <w:rPr>
                <w:rFonts w:hint="eastAsia"/>
                <w:szCs w:val="21"/>
              </w:rPr>
              <w:t>ＳＮＳ</w:t>
            </w:r>
            <w:r>
              <w:rPr>
                <w:rFonts w:hint="eastAsia"/>
                <w:szCs w:val="21"/>
              </w:rPr>
              <w:t>等を使って広く周知していくとともに、会計説明会や各</w:t>
            </w:r>
            <w:r w:rsidR="001B247F">
              <w:rPr>
                <w:rFonts w:hint="eastAsia"/>
                <w:szCs w:val="21"/>
              </w:rPr>
              <w:t>地域における会議・行事等で繰り返し説明して実績値の向上に努めて</w:t>
            </w:r>
            <w:r>
              <w:rPr>
                <w:rFonts w:hint="eastAsia"/>
                <w:szCs w:val="21"/>
              </w:rPr>
              <w:t>いく。</w:t>
            </w:r>
          </w:p>
        </w:tc>
      </w:tr>
      <w:tr w:rsidR="00470129" w:rsidRPr="000F5194" w14:paraId="2CEC739E" w14:textId="77777777" w:rsidTr="002C6EEF">
        <w:trPr>
          <w:trHeight w:val="947"/>
        </w:trPr>
        <w:tc>
          <w:tcPr>
            <w:tcW w:w="595" w:type="dxa"/>
            <w:vAlign w:val="center"/>
          </w:tcPr>
          <w:p w14:paraId="0638D345" w14:textId="77777777" w:rsidR="00470129" w:rsidRPr="003928F9" w:rsidRDefault="00470129" w:rsidP="00E23328">
            <w:pPr>
              <w:spacing w:beforeLines="20" w:before="67" w:afterLines="20" w:after="67" w:line="240" w:lineRule="exact"/>
              <w:jc w:val="center"/>
              <w:rPr>
                <w:szCs w:val="21"/>
              </w:rPr>
            </w:pPr>
            <w:r>
              <w:rPr>
                <w:rFonts w:hint="eastAsia"/>
                <w:szCs w:val="21"/>
              </w:rPr>
              <w:t>中央区</w:t>
            </w:r>
          </w:p>
        </w:tc>
        <w:tc>
          <w:tcPr>
            <w:tcW w:w="4564" w:type="dxa"/>
          </w:tcPr>
          <w:p w14:paraId="4D0DBDD4" w14:textId="49C4A79D" w:rsidR="00470129" w:rsidRDefault="008016F3"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地域活動協議会の認知度向上に向け、区の広報紙、ホームページ、</w:t>
            </w:r>
            <w:r w:rsidR="00470129">
              <w:rPr>
                <w:szCs w:val="21"/>
              </w:rPr>
              <w:t>Twitter</w:t>
            </w:r>
            <w:r w:rsidR="00BA02A4">
              <w:rPr>
                <w:rFonts w:hint="eastAsia"/>
                <w:szCs w:val="21"/>
              </w:rPr>
              <w:t>による活動情報の発信強化に取り組んできた。区広報紙においては</w:t>
            </w:r>
            <w:r w:rsidR="00470129">
              <w:rPr>
                <w:szCs w:val="21"/>
              </w:rPr>
              <w:t>30</w:t>
            </w:r>
            <w:r w:rsidR="00470129">
              <w:rPr>
                <w:rFonts w:hint="eastAsia"/>
                <w:szCs w:val="21"/>
              </w:rPr>
              <w:t>年度より毎号での「頑張ってます</w:t>
            </w:r>
            <w:r w:rsidR="00470129">
              <w:rPr>
                <w:szCs w:val="21"/>
              </w:rPr>
              <w:t>‼</w:t>
            </w:r>
            <w:r w:rsidR="00BA02A4">
              <w:rPr>
                <w:rFonts w:hint="eastAsia"/>
                <w:szCs w:val="21"/>
              </w:rPr>
              <w:t>チカツキョウ」の記事連載を開始した。</w:t>
            </w:r>
            <w:r w:rsidR="00470129">
              <w:rPr>
                <w:szCs w:val="21"/>
              </w:rPr>
              <w:t>30</w:t>
            </w:r>
            <w:r w:rsidR="00470129">
              <w:rPr>
                <w:rFonts w:hint="eastAsia"/>
                <w:szCs w:val="21"/>
              </w:rPr>
              <w:t>年</w:t>
            </w:r>
            <w:r w:rsidR="00BA02A4">
              <w:rPr>
                <w:rFonts w:hint="eastAsia"/>
                <w:szCs w:val="21"/>
              </w:rPr>
              <w:t>度には「地域活動協議会活動ヒント集」からの抜粋記事を掲載し、</w:t>
            </w:r>
            <w:r w:rsidR="00470129">
              <w:rPr>
                <w:rFonts w:hint="eastAsia"/>
                <w:szCs w:val="21"/>
              </w:rPr>
              <w:t>元年度には「ゆめまるくんのチカツキョウ訪問」と題して、全</w:t>
            </w:r>
            <w:r w:rsidR="00470129">
              <w:rPr>
                <w:szCs w:val="21"/>
              </w:rPr>
              <w:t>20</w:t>
            </w:r>
            <w:r w:rsidR="00470129">
              <w:rPr>
                <w:rFonts w:hint="eastAsia"/>
                <w:szCs w:val="21"/>
              </w:rPr>
              <w:t>地域活動協議会の特色や</w:t>
            </w:r>
            <w:r w:rsidR="00536505">
              <w:rPr>
                <w:rFonts w:hint="eastAsia"/>
                <w:szCs w:val="21"/>
              </w:rPr>
              <w:t>活動への想いなどを取材した紹介記事を掲載し、あわせて記事内容を</w:t>
            </w:r>
            <w:r w:rsidR="00470129">
              <w:rPr>
                <w:rFonts w:hint="eastAsia"/>
                <w:szCs w:val="21"/>
              </w:rPr>
              <w:t>ホームページにも掲載した。</w:t>
            </w:r>
          </w:p>
          <w:p w14:paraId="23385DF6" w14:textId="77777777" w:rsidR="00470129" w:rsidRDefault="00470129" w:rsidP="00295EA3">
            <w:pPr>
              <w:spacing w:beforeLines="20" w:before="67" w:afterLines="20" w:after="67" w:line="220" w:lineRule="exact"/>
              <w:ind w:leftChars="100" w:left="210"/>
              <w:rPr>
                <w:szCs w:val="21"/>
              </w:rPr>
            </w:pPr>
            <w:r>
              <w:rPr>
                <w:rFonts w:hint="eastAsia"/>
                <w:szCs w:val="21"/>
              </w:rPr>
              <w:t>結果、初年度</w:t>
            </w:r>
            <w:r>
              <w:rPr>
                <w:rFonts w:hint="eastAsia"/>
                <w:szCs w:val="21"/>
              </w:rPr>
              <w:t>14.4</w:t>
            </w:r>
            <w:r w:rsidR="00BA02A4">
              <w:rPr>
                <w:rFonts w:hint="eastAsia"/>
                <w:szCs w:val="21"/>
              </w:rPr>
              <w:t>％であった地域活動協議会を知っている区民の割合は、</w:t>
            </w:r>
            <w:r>
              <w:rPr>
                <w:rFonts w:hint="eastAsia"/>
                <w:szCs w:val="21"/>
              </w:rPr>
              <w:t>元年度において</w:t>
            </w:r>
            <w:r>
              <w:rPr>
                <w:rFonts w:hint="eastAsia"/>
                <w:szCs w:val="21"/>
              </w:rPr>
              <w:t>28.9</w:t>
            </w:r>
            <w:r>
              <w:rPr>
                <w:rFonts w:hint="eastAsia"/>
                <w:szCs w:val="21"/>
              </w:rPr>
              <w:t>％に上昇した。</w:t>
            </w:r>
          </w:p>
          <w:p w14:paraId="44796814" w14:textId="1711D386" w:rsidR="00470129" w:rsidRDefault="00470129" w:rsidP="00295EA3">
            <w:pPr>
              <w:spacing w:beforeLines="20" w:before="67" w:afterLines="20" w:after="67" w:line="220" w:lineRule="exact"/>
              <w:ind w:leftChars="100" w:left="210"/>
              <w:rPr>
                <w:szCs w:val="21"/>
              </w:rPr>
            </w:pPr>
            <w:r>
              <w:rPr>
                <w:rFonts w:hint="eastAsia"/>
                <w:szCs w:val="21"/>
              </w:rPr>
              <w:t>また、中間支援組織により各地域活動協議会の活動状況やニーズにあった支援を行ってきている。</w:t>
            </w:r>
            <w:r w:rsidR="00F96182">
              <w:rPr>
                <w:rFonts w:hint="eastAsia"/>
                <w:szCs w:val="21"/>
              </w:rPr>
              <w:t>ＳＮＳ</w:t>
            </w:r>
            <w:r>
              <w:rPr>
                <w:rFonts w:hint="eastAsia"/>
                <w:szCs w:val="21"/>
              </w:rPr>
              <w:t>などの</w:t>
            </w:r>
            <w:r w:rsidR="00F96182">
              <w:rPr>
                <w:rFonts w:hint="eastAsia"/>
                <w:szCs w:val="21"/>
              </w:rPr>
              <w:t>ＩＣＴ</w:t>
            </w:r>
            <w:r>
              <w:rPr>
                <w:rFonts w:hint="eastAsia"/>
                <w:szCs w:val="21"/>
              </w:rPr>
              <w:t>を活用した情報発信の強化を支援したことにより、６地域がホームページを</w:t>
            </w:r>
            <w:r w:rsidR="000A2571">
              <w:rPr>
                <w:rFonts w:hint="eastAsia"/>
                <w:szCs w:val="21"/>
              </w:rPr>
              <w:t>立ち上げ</w:t>
            </w:r>
            <w:r>
              <w:rPr>
                <w:rFonts w:hint="eastAsia"/>
                <w:szCs w:val="21"/>
              </w:rPr>
              <w:t>ている。さらに、細やかな支援を行うため、地域カルテのデータを毎年更新し、地域と共有するとともに、活動支援の制度についても、</w:t>
            </w:r>
            <w:r w:rsidR="00264B89">
              <w:rPr>
                <w:rFonts w:hint="eastAsia"/>
                <w:szCs w:val="21"/>
              </w:rPr>
              <w:t>地域活動協議会</w:t>
            </w:r>
            <w:r w:rsidR="00EC467D">
              <w:rPr>
                <w:rFonts w:hint="eastAsia"/>
                <w:szCs w:val="21"/>
              </w:rPr>
              <w:t>会長</w:t>
            </w:r>
            <w:r>
              <w:rPr>
                <w:rFonts w:hint="eastAsia"/>
                <w:szCs w:val="21"/>
              </w:rPr>
              <w:t>会、補助金説明会、地域活動協議会活性化セミナーなど、様々な機会を捉えて説明を行っている。</w:t>
            </w:r>
          </w:p>
          <w:p w14:paraId="009AAC93" w14:textId="77777777" w:rsidR="00470129" w:rsidRPr="003928F9" w:rsidRDefault="00BA02A4" w:rsidP="00295EA3">
            <w:pPr>
              <w:spacing w:beforeLines="20" w:before="67" w:afterLines="20" w:after="67" w:line="220" w:lineRule="exact"/>
              <w:ind w:leftChars="100" w:left="210"/>
              <w:rPr>
                <w:szCs w:val="21"/>
              </w:rPr>
            </w:pPr>
            <w:r>
              <w:rPr>
                <w:rFonts w:hint="eastAsia"/>
                <w:szCs w:val="21"/>
              </w:rPr>
              <w:t>結果、地域活動協議会の構成団体の支援に対する満足度は、</w:t>
            </w:r>
            <w:r w:rsidR="00470129">
              <w:rPr>
                <w:rFonts w:hint="eastAsia"/>
                <w:szCs w:val="21"/>
              </w:rPr>
              <w:t>元年度で</w:t>
            </w:r>
            <w:r w:rsidR="00470129">
              <w:rPr>
                <w:rFonts w:hint="eastAsia"/>
                <w:szCs w:val="21"/>
              </w:rPr>
              <w:t>94.0</w:t>
            </w:r>
            <w:r w:rsidR="00470129">
              <w:rPr>
                <w:rFonts w:hint="eastAsia"/>
                <w:szCs w:val="21"/>
              </w:rPr>
              <w:t>％となっている。</w:t>
            </w:r>
          </w:p>
        </w:tc>
        <w:tc>
          <w:tcPr>
            <w:tcW w:w="6067" w:type="dxa"/>
          </w:tcPr>
          <w:p w14:paraId="48DB26B2" w14:textId="616592CA" w:rsidR="00470129" w:rsidRDefault="008016F3"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目標①、②、③について、元年度目標はいずれも未達成であったが、各地域活動協議会の活動や自律の状況を</w:t>
            </w:r>
            <w:r w:rsidR="007421AA">
              <w:rPr>
                <w:rFonts w:hint="eastAsia"/>
                <w:szCs w:val="21"/>
              </w:rPr>
              <w:t>踏まえ</w:t>
            </w:r>
            <w:r w:rsidR="00470129">
              <w:rPr>
                <w:rFonts w:hint="eastAsia"/>
                <w:szCs w:val="21"/>
              </w:rPr>
              <w:t>、地域の実情に即した支援を行っていく。</w:t>
            </w:r>
          </w:p>
          <w:p w14:paraId="1A684359" w14:textId="77777777" w:rsidR="00470129" w:rsidRPr="003928F9" w:rsidRDefault="00470129" w:rsidP="00295EA3">
            <w:pPr>
              <w:spacing w:beforeLines="20" w:before="67" w:afterLines="20" w:after="67" w:line="220" w:lineRule="exact"/>
              <w:ind w:leftChars="100" w:left="210"/>
              <w:rPr>
                <w:szCs w:val="21"/>
              </w:rPr>
            </w:pPr>
            <w:r>
              <w:rPr>
                <w:rFonts w:hint="eastAsia"/>
                <w:szCs w:val="21"/>
              </w:rPr>
              <w:t>どの地域でも共通の課題となっている、若い世代やマンション住民など、地域活動に参加していない住民の地域活動への参加促進や、活動の担い手づくりなどに対する効果的な支援方策を検討・実施していく。</w:t>
            </w:r>
          </w:p>
        </w:tc>
      </w:tr>
      <w:tr w:rsidR="00470129" w:rsidRPr="000F5194" w14:paraId="7AAAFD13" w14:textId="77777777" w:rsidTr="002C6EEF">
        <w:trPr>
          <w:trHeight w:val="947"/>
        </w:trPr>
        <w:tc>
          <w:tcPr>
            <w:tcW w:w="595" w:type="dxa"/>
            <w:vAlign w:val="center"/>
          </w:tcPr>
          <w:p w14:paraId="061C366A" w14:textId="77777777" w:rsidR="00470129" w:rsidRPr="003928F9" w:rsidRDefault="00470129" w:rsidP="00E23328">
            <w:pPr>
              <w:spacing w:beforeLines="20" w:before="67" w:afterLines="20" w:after="67" w:line="240" w:lineRule="exact"/>
              <w:jc w:val="center"/>
              <w:rPr>
                <w:szCs w:val="21"/>
              </w:rPr>
            </w:pPr>
            <w:r>
              <w:rPr>
                <w:rFonts w:hint="eastAsia"/>
                <w:szCs w:val="21"/>
              </w:rPr>
              <w:t>西区</w:t>
            </w:r>
          </w:p>
        </w:tc>
        <w:tc>
          <w:tcPr>
            <w:tcW w:w="4564" w:type="dxa"/>
          </w:tcPr>
          <w:p w14:paraId="036034F6"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・地域活動協議会が、各地域の特色や課題、ニーズに応じ自律的な地域運営ができるよう支援してきた。</w:t>
            </w:r>
          </w:p>
          <w:p w14:paraId="1CDC7A8A" w14:textId="77777777" w:rsidR="00470129" w:rsidRDefault="00470129" w:rsidP="00295EA3">
            <w:pPr>
              <w:spacing w:beforeLines="20" w:before="67" w:afterLines="20" w:after="67" w:line="220" w:lineRule="exact"/>
              <w:ind w:leftChars="50" w:left="210" w:hangingChars="50" w:hanging="105"/>
              <w:rPr>
                <w:szCs w:val="21"/>
              </w:rPr>
            </w:pPr>
            <w:r>
              <w:rPr>
                <w:rFonts w:hint="eastAsia"/>
                <w:szCs w:val="21"/>
              </w:rPr>
              <w:t>「地域活動協議会の構成団体が自分の地域に即した支援を受けることができていると感じた割合」（</w:t>
            </w:r>
            <w:r>
              <w:rPr>
                <w:rFonts w:hint="eastAsia"/>
                <w:szCs w:val="21"/>
              </w:rPr>
              <w:t>29</w:t>
            </w:r>
            <w:r>
              <w:rPr>
                <w:rFonts w:hint="eastAsia"/>
                <w:szCs w:val="21"/>
              </w:rPr>
              <w:t>年度：</w:t>
            </w:r>
            <w:r>
              <w:rPr>
                <w:rFonts w:hint="eastAsia"/>
                <w:szCs w:val="21"/>
              </w:rPr>
              <w:t>69.9</w:t>
            </w:r>
            <w:r>
              <w:rPr>
                <w:rFonts w:hint="eastAsia"/>
                <w:szCs w:val="21"/>
              </w:rPr>
              <w:t>％、</w:t>
            </w:r>
            <w:r>
              <w:rPr>
                <w:rFonts w:hint="eastAsia"/>
                <w:szCs w:val="21"/>
              </w:rPr>
              <w:t>30</w:t>
            </w:r>
            <w:r>
              <w:rPr>
                <w:rFonts w:hint="eastAsia"/>
                <w:szCs w:val="21"/>
              </w:rPr>
              <w:t>年度：</w:t>
            </w:r>
            <w:r>
              <w:rPr>
                <w:rFonts w:hint="eastAsia"/>
                <w:szCs w:val="21"/>
              </w:rPr>
              <w:t>80.7</w:t>
            </w:r>
            <w:r w:rsidR="00BA02A4">
              <w:rPr>
                <w:rFonts w:hint="eastAsia"/>
                <w:szCs w:val="21"/>
              </w:rPr>
              <w:t>％、</w:t>
            </w:r>
            <w:r>
              <w:rPr>
                <w:rFonts w:hint="eastAsia"/>
                <w:szCs w:val="21"/>
              </w:rPr>
              <w:t>元年度：</w:t>
            </w:r>
            <w:r>
              <w:rPr>
                <w:rFonts w:hint="eastAsia"/>
                <w:szCs w:val="21"/>
              </w:rPr>
              <w:t>81.5</w:t>
            </w:r>
            <w:r>
              <w:rPr>
                <w:rFonts w:hint="eastAsia"/>
                <w:szCs w:val="21"/>
              </w:rPr>
              <w:t>％）</w:t>
            </w:r>
          </w:p>
          <w:p w14:paraId="5155CA50" w14:textId="77777777" w:rsidR="00470129" w:rsidRDefault="00470129" w:rsidP="00295EA3">
            <w:pPr>
              <w:spacing w:beforeLines="20" w:before="67" w:afterLines="20" w:after="67" w:line="220" w:lineRule="exact"/>
              <w:ind w:leftChars="50" w:left="210" w:hangingChars="50" w:hanging="105"/>
              <w:rPr>
                <w:szCs w:val="21"/>
              </w:rPr>
            </w:pPr>
            <w:r>
              <w:rPr>
                <w:rFonts w:hint="eastAsia"/>
                <w:szCs w:val="21"/>
              </w:rPr>
              <w:t>「地域活動協議会を知っている区民の割合」（</w:t>
            </w:r>
            <w:r>
              <w:rPr>
                <w:rFonts w:hint="eastAsia"/>
                <w:szCs w:val="21"/>
              </w:rPr>
              <w:t>29</w:t>
            </w:r>
            <w:r>
              <w:rPr>
                <w:rFonts w:hint="eastAsia"/>
                <w:szCs w:val="21"/>
              </w:rPr>
              <w:t>年度：</w:t>
            </w:r>
            <w:r>
              <w:rPr>
                <w:rFonts w:hint="eastAsia"/>
                <w:szCs w:val="21"/>
              </w:rPr>
              <w:t>17.9</w:t>
            </w:r>
            <w:r>
              <w:rPr>
                <w:rFonts w:hint="eastAsia"/>
                <w:szCs w:val="21"/>
              </w:rPr>
              <w:t>％、</w:t>
            </w:r>
            <w:r>
              <w:rPr>
                <w:rFonts w:hint="eastAsia"/>
                <w:szCs w:val="21"/>
              </w:rPr>
              <w:t>30</w:t>
            </w:r>
            <w:r>
              <w:rPr>
                <w:rFonts w:hint="eastAsia"/>
                <w:szCs w:val="21"/>
              </w:rPr>
              <w:t>年度：</w:t>
            </w:r>
            <w:r>
              <w:rPr>
                <w:rFonts w:hint="eastAsia"/>
                <w:szCs w:val="21"/>
              </w:rPr>
              <w:t>33.5</w:t>
            </w:r>
            <w:r>
              <w:rPr>
                <w:rFonts w:hint="eastAsia"/>
                <w:szCs w:val="21"/>
              </w:rPr>
              <w:t>％、元年度：</w:t>
            </w:r>
            <w:r>
              <w:rPr>
                <w:rFonts w:hint="eastAsia"/>
                <w:szCs w:val="21"/>
              </w:rPr>
              <w:t>33.7</w:t>
            </w:r>
            <w:r>
              <w:rPr>
                <w:rFonts w:hint="eastAsia"/>
                <w:szCs w:val="21"/>
              </w:rPr>
              <w:t>％）</w:t>
            </w:r>
          </w:p>
          <w:p w14:paraId="633F3228" w14:textId="77777777" w:rsidR="00470129" w:rsidRDefault="00470129" w:rsidP="00295EA3">
            <w:pPr>
              <w:spacing w:beforeLines="20" w:before="67" w:afterLines="20" w:after="67" w:line="220" w:lineRule="exact"/>
              <w:ind w:leftChars="50" w:left="210" w:hangingChars="50" w:hanging="105"/>
              <w:rPr>
                <w:szCs w:val="21"/>
              </w:rPr>
            </w:pPr>
            <w:r>
              <w:rPr>
                <w:rFonts w:hint="eastAsia"/>
                <w:szCs w:val="21"/>
              </w:rPr>
              <w:t>「地域活動協議会の構成団体が、地域活動協議会に求められている準行政的機能を認識している割合」（</w:t>
            </w:r>
            <w:r>
              <w:rPr>
                <w:rFonts w:hint="eastAsia"/>
                <w:szCs w:val="21"/>
              </w:rPr>
              <w:t>29</w:t>
            </w:r>
            <w:r>
              <w:rPr>
                <w:rFonts w:hint="eastAsia"/>
                <w:szCs w:val="21"/>
              </w:rPr>
              <w:t>年度：</w:t>
            </w:r>
            <w:r>
              <w:rPr>
                <w:rFonts w:hint="eastAsia"/>
                <w:szCs w:val="21"/>
              </w:rPr>
              <w:t>59.1</w:t>
            </w:r>
            <w:r>
              <w:rPr>
                <w:rFonts w:hint="eastAsia"/>
                <w:szCs w:val="21"/>
              </w:rPr>
              <w:t>％、</w:t>
            </w:r>
            <w:r>
              <w:rPr>
                <w:rFonts w:hint="eastAsia"/>
                <w:szCs w:val="21"/>
              </w:rPr>
              <w:t>30</w:t>
            </w:r>
            <w:r>
              <w:rPr>
                <w:rFonts w:hint="eastAsia"/>
                <w:szCs w:val="21"/>
              </w:rPr>
              <w:t>年度：</w:t>
            </w:r>
            <w:r>
              <w:rPr>
                <w:rFonts w:hint="eastAsia"/>
                <w:szCs w:val="21"/>
              </w:rPr>
              <w:t>71.8</w:t>
            </w:r>
            <w:r w:rsidR="00BA02A4">
              <w:rPr>
                <w:rFonts w:hint="eastAsia"/>
                <w:szCs w:val="21"/>
              </w:rPr>
              <w:t>％、</w:t>
            </w:r>
            <w:r>
              <w:rPr>
                <w:rFonts w:hint="eastAsia"/>
                <w:szCs w:val="21"/>
              </w:rPr>
              <w:t>元年度：</w:t>
            </w:r>
            <w:r>
              <w:rPr>
                <w:rFonts w:hint="eastAsia"/>
                <w:szCs w:val="21"/>
              </w:rPr>
              <w:t>72.3</w:t>
            </w:r>
            <w:r>
              <w:rPr>
                <w:rFonts w:hint="eastAsia"/>
                <w:szCs w:val="21"/>
              </w:rPr>
              <w:t>％）</w:t>
            </w:r>
          </w:p>
          <w:p w14:paraId="0A74133C" w14:textId="77777777" w:rsidR="00470129" w:rsidRPr="003928F9" w:rsidRDefault="00470129" w:rsidP="00295EA3">
            <w:pPr>
              <w:spacing w:beforeLines="20" w:before="67" w:afterLines="20" w:after="67" w:line="220" w:lineRule="exact"/>
              <w:ind w:leftChars="100" w:left="210"/>
              <w:rPr>
                <w:szCs w:val="21"/>
              </w:rPr>
            </w:pPr>
            <w:r>
              <w:rPr>
                <w:rFonts w:hint="eastAsia"/>
                <w:szCs w:val="21"/>
              </w:rPr>
              <w:t>とそれぞれ向上してきている。</w:t>
            </w:r>
          </w:p>
        </w:tc>
        <w:tc>
          <w:tcPr>
            <w:tcW w:w="6067" w:type="dxa"/>
          </w:tcPr>
          <w:p w14:paraId="22128B16"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・地域活動協議会の認知度は向上してきているものの、目標数値に達していないことから、今後更に区の広報媒体を活用し、地域活動協議会の認知度が向上するよう情報発信に努めていく。</w:t>
            </w:r>
          </w:p>
          <w:p w14:paraId="3C6E9DDD"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・準行政的機能について、今後更に地域での会議等の機会を通じて理解が深まるよう発信していく。</w:t>
            </w:r>
          </w:p>
        </w:tc>
      </w:tr>
      <w:tr w:rsidR="00470129" w:rsidRPr="000F5194" w14:paraId="7D110077" w14:textId="77777777" w:rsidTr="002C6EEF">
        <w:trPr>
          <w:trHeight w:val="947"/>
        </w:trPr>
        <w:tc>
          <w:tcPr>
            <w:tcW w:w="595" w:type="dxa"/>
            <w:vAlign w:val="center"/>
          </w:tcPr>
          <w:p w14:paraId="0CBBC149" w14:textId="77777777" w:rsidR="00470129" w:rsidRPr="003928F9" w:rsidRDefault="00470129" w:rsidP="00E23328">
            <w:pPr>
              <w:spacing w:beforeLines="20" w:before="67" w:afterLines="20" w:after="67" w:line="240" w:lineRule="exact"/>
              <w:jc w:val="center"/>
              <w:rPr>
                <w:szCs w:val="21"/>
              </w:rPr>
            </w:pPr>
            <w:r>
              <w:rPr>
                <w:rFonts w:hint="eastAsia"/>
                <w:szCs w:val="21"/>
              </w:rPr>
              <w:t>港区</w:t>
            </w:r>
          </w:p>
        </w:tc>
        <w:tc>
          <w:tcPr>
            <w:tcW w:w="4564" w:type="dxa"/>
          </w:tcPr>
          <w:p w14:paraId="19F2B8E8"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に積極的に出向き、地域ニーズや課題を把握するとともに、定期的にまちづくりセンターと地域に関する情報共有や適切な支援手法について検討する機会を設けることにより、地域実情に即した支援を行うことができた。</w:t>
            </w:r>
          </w:p>
          <w:p w14:paraId="0FAC5647" w14:textId="77777777" w:rsidR="00470129" w:rsidRDefault="00470129" w:rsidP="00295EA3">
            <w:pPr>
              <w:spacing w:beforeLines="20" w:before="67" w:afterLines="20" w:after="67" w:line="220" w:lineRule="exact"/>
              <w:ind w:left="210" w:hangingChars="100" w:hanging="210"/>
              <w:rPr>
                <w:szCs w:val="21"/>
              </w:rPr>
            </w:pPr>
            <w:r>
              <w:rPr>
                <w:rFonts w:hint="eastAsia"/>
                <w:szCs w:val="21"/>
              </w:rPr>
              <w:t>・各地域活動協議会の認知度向上のため、まちづくりセンターや地域公共人材の支援を通じて各地域がオリジナルのリーフレットを作成した。</w:t>
            </w:r>
          </w:p>
          <w:p w14:paraId="6176ABE5"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・目標②に対する実績値について、</w:t>
            </w:r>
            <w:r>
              <w:rPr>
                <w:rFonts w:hint="eastAsia"/>
                <w:szCs w:val="21"/>
              </w:rPr>
              <w:t>29</w:t>
            </w:r>
            <w:r>
              <w:rPr>
                <w:rFonts w:hint="eastAsia"/>
                <w:szCs w:val="21"/>
              </w:rPr>
              <w:t>、元年度は目標達成はしなかったものの平均で</w:t>
            </w:r>
            <w:r>
              <w:rPr>
                <w:rFonts w:hint="eastAsia"/>
                <w:szCs w:val="21"/>
              </w:rPr>
              <w:t>37.0</w:t>
            </w:r>
            <w:r>
              <w:rPr>
                <w:rFonts w:hint="eastAsia"/>
                <w:szCs w:val="21"/>
              </w:rPr>
              <w:t>％（平均目標値：</w:t>
            </w:r>
            <w:r>
              <w:rPr>
                <w:rFonts w:hint="eastAsia"/>
                <w:szCs w:val="21"/>
              </w:rPr>
              <w:t>36.3</w:t>
            </w:r>
            <w:r>
              <w:rPr>
                <w:rFonts w:hint="eastAsia"/>
                <w:szCs w:val="21"/>
              </w:rPr>
              <w:t>％）となり、概ね一定の成果を上げることができた。</w:t>
            </w:r>
          </w:p>
        </w:tc>
        <w:tc>
          <w:tcPr>
            <w:tcW w:w="6067" w:type="dxa"/>
          </w:tcPr>
          <w:p w14:paraId="20AD62AF" w14:textId="3905B35B" w:rsidR="00470129" w:rsidRDefault="00470129" w:rsidP="00295EA3">
            <w:pPr>
              <w:spacing w:beforeLines="20" w:before="67" w:afterLines="20" w:after="67" w:line="220" w:lineRule="exact"/>
              <w:ind w:left="210" w:hangingChars="100" w:hanging="210"/>
              <w:rPr>
                <w:szCs w:val="21"/>
              </w:rPr>
            </w:pPr>
            <w:r>
              <w:rPr>
                <w:rFonts w:hint="eastAsia"/>
                <w:szCs w:val="21"/>
              </w:rPr>
              <w:t>・各地域により地域実情や自律度の状況も異なり、一律的な支援手法では地域活動の課題に対して上手く対応できない。地域の役員会や運営委員会など様々な機会を</w:t>
            </w:r>
            <w:r w:rsidR="001E55DC">
              <w:rPr>
                <w:rFonts w:hint="eastAsia"/>
                <w:szCs w:val="21"/>
              </w:rPr>
              <w:t>捉え</w:t>
            </w:r>
            <w:r>
              <w:rPr>
                <w:rFonts w:hint="eastAsia"/>
                <w:szCs w:val="21"/>
              </w:rPr>
              <w:t>て、地域とも意見交換を重ねながら地域ニーズや課題を把握するとともに、まちづくりセンターと連携しながら、地域実情に即した課題解決策について検討し、支援計画を地域と共有することで、自律に必要な支援を行う。</w:t>
            </w:r>
          </w:p>
          <w:p w14:paraId="36AF9C08" w14:textId="6E0B246C" w:rsidR="00470129" w:rsidRDefault="00470129" w:rsidP="00295EA3">
            <w:pPr>
              <w:spacing w:beforeLines="20" w:before="67" w:afterLines="20" w:after="67" w:line="220" w:lineRule="exact"/>
              <w:ind w:left="210" w:hangingChars="100" w:hanging="210"/>
              <w:rPr>
                <w:szCs w:val="21"/>
              </w:rPr>
            </w:pPr>
            <w:r>
              <w:rPr>
                <w:rFonts w:hint="eastAsia"/>
                <w:szCs w:val="21"/>
              </w:rPr>
              <w:t>・日常生活で地域活動協議会との接点を持つ機会がない区民もいることから、活動内容を知る機会を増やす必要がある。</w:t>
            </w:r>
            <w:r w:rsidR="00370AC3">
              <w:rPr>
                <w:rFonts w:hint="eastAsia"/>
                <w:szCs w:val="21"/>
              </w:rPr>
              <w:t>様々な</w:t>
            </w:r>
            <w:r>
              <w:rPr>
                <w:rFonts w:hint="eastAsia"/>
                <w:szCs w:val="21"/>
              </w:rPr>
              <w:t>広報ツールを活用した地域活動協議会の認知度向上の取組に加えて、区内の包括連携協定企業の事業所おいても紹介</w:t>
            </w:r>
            <w:r w:rsidR="00371CFF">
              <w:rPr>
                <w:rFonts w:hint="eastAsia"/>
                <w:szCs w:val="21"/>
              </w:rPr>
              <w:t>チラシ</w:t>
            </w:r>
            <w:r>
              <w:rPr>
                <w:rFonts w:hint="eastAsia"/>
                <w:szCs w:val="21"/>
              </w:rPr>
              <w:t>の掲示や配布を行い、幅広く地域活動協議会の認知度向上に取り組む。</w:t>
            </w:r>
          </w:p>
          <w:p w14:paraId="0A01AB30"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に求められている準行政機能については、理解が深まるよう資料内容や説明内容を工夫する必要がある。地域活動協議会の役員等を対象にした説明会でのアンケートにより、理解が困難な理由を把握し、資料に工夫を加え重ねて説明する機会を設けるなど、理解が深まるように努める。</w:t>
            </w:r>
          </w:p>
        </w:tc>
      </w:tr>
      <w:tr w:rsidR="00470129" w:rsidRPr="000F5194" w14:paraId="42B45FE3" w14:textId="77777777" w:rsidTr="002C6EEF">
        <w:trPr>
          <w:trHeight w:val="947"/>
        </w:trPr>
        <w:tc>
          <w:tcPr>
            <w:tcW w:w="595" w:type="dxa"/>
            <w:vAlign w:val="center"/>
          </w:tcPr>
          <w:p w14:paraId="104BBFA2" w14:textId="77777777" w:rsidR="00470129" w:rsidRPr="003928F9" w:rsidRDefault="00470129" w:rsidP="00E23328">
            <w:pPr>
              <w:spacing w:beforeLines="20" w:before="67" w:afterLines="20" w:after="67" w:line="240" w:lineRule="exact"/>
              <w:jc w:val="center"/>
              <w:rPr>
                <w:szCs w:val="21"/>
              </w:rPr>
            </w:pPr>
            <w:r>
              <w:rPr>
                <w:rFonts w:hint="eastAsia"/>
                <w:szCs w:val="21"/>
              </w:rPr>
              <w:t>大正区</w:t>
            </w:r>
          </w:p>
        </w:tc>
        <w:tc>
          <w:tcPr>
            <w:tcW w:w="4564" w:type="dxa"/>
          </w:tcPr>
          <w:p w14:paraId="45035AA1" w14:textId="77777777" w:rsidR="00470129" w:rsidRPr="00AF2A7B" w:rsidRDefault="00470129" w:rsidP="00295EA3">
            <w:pPr>
              <w:spacing w:beforeLines="20" w:before="67" w:afterLines="20" w:after="67" w:line="220" w:lineRule="exact"/>
              <w:ind w:left="210" w:hangingChars="100" w:hanging="210"/>
              <w:rPr>
                <w:szCs w:val="21"/>
              </w:rPr>
            </w:pPr>
            <w:r w:rsidRPr="00AF2A7B">
              <w:rPr>
                <w:rFonts w:hint="eastAsia"/>
                <w:szCs w:val="21"/>
              </w:rPr>
              <w:t>・各地域活動協議会の自律運営に向け、適宜情報提供や地域の要望により支援員派遣を行い指導・助言するほか、地域包括支援プロジェクトチームを立ち上げ、職員による行事や会議出席により情報把握に努め、必要な情報提供を行い、また、会計実務者説明会の開催や各会議で、補助金や活動の担い手募集に関する事項の情報提供を行うなど、様々な支援を行うことができた。</w:t>
            </w:r>
          </w:p>
          <w:p w14:paraId="2CB8B5D8" w14:textId="77777777" w:rsidR="00470129" w:rsidRPr="00AF2A7B" w:rsidRDefault="00BA02A4" w:rsidP="00295EA3">
            <w:pPr>
              <w:spacing w:beforeLines="20" w:before="67" w:afterLines="20" w:after="67" w:line="220" w:lineRule="exact"/>
              <w:ind w:leftChars="100" w:left="210"/>
              <w:rPr>
                <w:szCs w:val="21"/>
              </w:rPr>
            </w:pPr>
            <w:r>
              <w:rPr>
                <w:rFonts w:hint="eastAsia"/>
                <w:szCs w:val="21"/>
              </w:rPr>
              <w:t>これらの取組を通じて、</w:t>
            </w:r>
            <w:r w:rsidR="00470129" w:rsidRPr="00AF2A7B">
              <w:rPr>
                <w:rFonts w:hint="eastAsia"/>
                <w:szCs w:val="21"/>
              </w:rPr>
              <w:t>30</w:t>
            </w:r>
            <w:r w:rsidR="00470129" w:rsidRPr="00AF2A7B">
              <w:rPr>
                <w:rFonts w:hint="eastAsia"/>
                <w:szCs w:val="21"/>
              </w:rPr>
              <w:t>年度には、地域ごとの課題や活動状況をまとめた「地域カルテ」を策定した。同カルテを活用し、地域活動協議会の会議の場や委員長会等を通じて、各地域活動協議会の状況に応じた支援を進めることができた。</w:t>
            </w:r>
          </w:p>
          <w:p w14:paraId="4524F3C3" w14:textId="77777777" w:rsidR="00470129" w:rsidRPr="00AF2A7B" w:rsidRDefault="00470129" w:rsidP="00295EA3">
            <w:pPr>
              <w:spacing w:beforeLines="20" w:before="67" w:afterLines="20" w:after="67" w:line="220" w:lineRule="exact"/>
              <w:ind w:left="210" w:hangingChars="100" w:hanging="210"/>
              <w:rPr>
                <w:szCs w:val="21"/>
              </w:rPr>
            </w:pPr>
            <w:r w:rsidRPr="00AF2A7B">
              <w:rPr>
                <w:rFonts w:hint="eastAsia"/>
                <w:szCs w:val="21"/>
              </w:rPr>
              <w:t>・各地域活動協議会の活動報告の場のひとつとして、広報紙に記事を掲載し、地域活動協議会の認知度の向上にも寄与することができた。</w:t>
            </w:r>
          </w:p>
        </w:tc>
        <w:tc>
          <w:tcPr>
            <w:tcW w:w="6067" w:type="dxa"/>
          </w:tcPr>
          <w:p w14:paraId="35A866F1" w14:textId="77777777" w:rsidR="00470129" w:rsidRPr="00AF2A7B" w:rsidRDefault="00BA02A4" w:rsidP="00295EA3">
            <w:pPr>
              <w:spacing w:beforeLines="20" w:before="67" w:afterLines="20" w:after="67" w:line="220" w:lineRule="exact"/>
              <w:ind w:left="210" w:hangingChars="100" w:hanging="210"/>
              <w:rPr>
                <w:szCs w:val="21"/>
              </w:rPr>
            </w:pPr>
            <w:r>
              <w:rPr>
                <w:rFonts w:hint="eastAsia"/>
                <w:szCs w:val="21"/>
              </w:rPr>
              <w:t>・目標①、②、③については</w:t>
            </w:r>
            <w:r w:rsidR="00470129" w:rsidRPr="00AF2A7B">
              <w:rPr>
                <w:rFonts w:hint="eastAsia"/>
                <w:szCs w:val="21"/>
              </w:rPr>
              <w:t>29</w:t>
            </w:r>
            <w:r w:rsidR="00470129" w:rsidRPr="00AF2A7B">
              <w:rPr>
                <w:rFonts w:hint="eastAsia"/>
                <w:szCs w:val="21"/>
              </w:rPr>
              <w:t>年度以降、実績値は上昇しているものの、目標②及び③については、目標の達成には至っていない。</w:t>
            </w:r>
          </w:p>
          <w:p w14:paraId="188202FF" w14:textId="73C8AF04" w:rsidR="00470129" w:rsidRPr="00AF2A7B" w:rsidRDefault="00470129" w:rsidP="00295EA3">
            <w:pPr>
              <w:spacing w:beforeLines="20" w:before="67" w:afterLines="20" w:after="67" w:line="220" w:lineRule="exact"/>
              <w:ind w:left="210" w:hangingChars="100" w:hanging="210"/>
              <w:rPr>
                <w:szCs w:val="21"/>
              </w:rPr>
            </w:pPr>
            <w:r w:rsidRPr="00AF2A7B">
              <w:rPr>
                <w:rFonts w:hint="eastAsia"/>
                <w:szCs w:val="21"/>
              </w:rPr>
              <w:t>・目標②について、区役所とまちづくりセンターが連携し、ホームページや</w:t>
            </w:r>
            <w:r w:rsidR="00F96182">
              <w:rPr>
                <w:rFonts w:hint="eastAsia"/>
                <w:szCs w:val="21"/>
              </w:rPr>
              <w:t>ＳＮＳ</w:t>
            </w:r>
            <w:r w:rsidRPr="00AF2A7B">
              <w:rPr>
                <w:rFonts w:hint="eastAsia"/>
                <w:szCs w:val="21"/>
              </w:rPr>
              <w:t>等の様々な広報媒体を活用した情報発信など、地域活動協議会の広報の充実にかかる支援を行い、認知度向上を図る。</w:t>
            </w:r>
          </w:p>
          <w:p w14:paraId="4EB9A323" w14:textId="77777777" w:rsidR="00470129" w:rsidRPr="00AF2A7B" w:rsidRDefault="00470129" w:rsidP="00295EA3">
            <w:pPr>
              <w:spacing w:beforeLines="20" w:before="67" w:afterLines="20" w:after="67" w:line="220" w:lineRule="exact"/>
              <w:ind w:left="210" w:hangingChars="100" w:hanging="210"/>
              <w:rPr>
                <w:szCs w:val="21"/>
              </w:rPr>
            </w:pPr>
            <w:r w:rsidRPr="00AF2A7B">
              <w:rPr>
                <w:rFonts w:hint="eastAsia"/>
                <w:szCs w:val="21"/>
              </w:rPr>
              <w:t>・目標③について、今後も「地域カルテ」等を活用して地域活動協議会の取組を支援するとともに、地域活動協議会の会議の場や委員長会などの様々な機会を通じて、準行政的機能に関する資料を作成し配付するなど、地域活動協議会に求められている準行政的機能に関する理解促進に努める。</w:t>
            </w:r>
          </w:p>
        </w:tc>
      </w:tr>
      <w:tr w:rsidR="00470129" w:rsidRPr="000F5194" w14:paraId="1E0A4CCF" w14:textId="77777777" w:rsidTr="002C6EEF">
        <w:trPr>
          <w:trHeight w:val="947"/>
        </w:trPr>
        <w:tc>
          <w:tcPr>
            <w:tcW w:w="595" w:type="dxa"/>
            <w:vAlign w:val="center"/>
          </w:tcPr>
          <w:p w14:paraId="1CCF7011" w14:textId="77777777" w:rsidR="00470129" w:rsidRPr="003928F9" w:rsidRDefault="00470129" w:rsidP="00E23328">
            <w:pPr>
              <w:spacing w:beforeLines="20" w:before="67" w:afterLines="20" w:after="67" w:line="240" w:lineRule="exact"/>
              <w:jc w:val="center"/>
              <w:rPr>
                <w:szCs w:val="21"/>
              </w:rPr>
            </w:pPr>
            <w:r>
              <w:rPr>
                <w:rFonts w:hint="eastAsia"/>
                <w:szCs w:val="21"/>
              </w:rPr>
              <w:t>天王寺区</w:t>
            </w:r>
          </w:p>
        </w:tc>
        <w:tc>
          <w:tcPr>
            <w:tcW w:w="4564" w:type="dxa"/>
          </w:tcPr>
          <w:p w14:paraId="5D0B0587" w14:textId="77777777" w:rsidR="00470129" w:rsidRDefault="00470129" w:rsidP="00295EA3">
            <w:pPr>
              <w:spacing w:beforeLines="20" w:before="67" w:afterLines="20" w:after="67" w:line="220" w:lineRule="exact"/>
              <w:ind w:left="210" w:hangingChars="100" w:hanging="210"/>
              <w:rPr>
                <w:szCs w:val="21"/>
              </w:rPr>
            </w:pPr>
            <w:r>
              <w:rPr>
                <w:rFonts w:hint="eastAsia"/>
                <w:szCs w:val="21"/>
              </w:rPr>
              <w:t>・まちづくりセンターを活用して地域カルテの更新を支援し、地域の実情に応じた支援や、地域活動協議会が独自で行う情報発信の取組の支援を行うことができた。</w:t>
            </w:r>
          </w:p>
          <w:p w14:paraId="0AE00595" w14:textId="3E27E69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・地域活動協議会について、</w:t>
            </w:r>
            <w:r>
              <w:rPr>
                <w:rFonts w:hint="eastAsia"/>
                <w:szCs w:val="21"/>
              </w:rPr>
              <w:t>29</w:t>
            </w:r>
            <w:r>
              <w:rPr>
                <w:rFonts w:hint="eastAsia"/>
                <w:szCs w:val="21"/>
              </w:rPr>
              <w:t>年度より広報紙で毎月紹介した事や広報板の活用により各地域別の事業紹介を年３回更新することができた。</w:t>
            </w:r>
          </w:p>
          <w:p w14:paraId="4F42CA11" w14:textId="3A65BF8A" w:rsidR="00470129" w:rsidRPr="003928F9" w:rsidRDefault="00470129" w:rsidP="00295EA3">
            <w:pPr>
              <w:spacing w:beforeLines="20" w:before="67" w:afterLines="20" w:after="67" w:line="220" w:lineRule="exact"/>
              <w:ind w:left="210" w:hangingChars="100" w:hanging="210"/>
              <w:rPr>
                <w:szCs w:val="21"/>
              </w:rPr>
            </w:pPr>
            <w:r>
              <w:rPr>
                <w:rFonts w:hint="eastAsia"/>
                <w:szCs w:val="21"/>
              </w:rPr>
              <w:t>・「準行政的機能」について、地域活動協議会の構成団体が認識いただけるよう、地域を担当する職員を対象に</w:t>
            </w:r>
            <w:r>
              <w:rPr>
                <w:rFonts w:hint="eastAsia"/>
                <w:szCs w:val="21"/>
              </w:rPr>
              <w:t>e</w:t>
            </w:r>
            <w:r w:rsidR="004A612D">
              <w:rPr>
                <w:rFonts w:hint="eastAsia"/>
                <w:szCs w:val="21"/>
              </w:rPr>
              <w:t>ラーニングを</w:t>
            </w:r>
            <w:r>
              <w:rPr>
                <w:rFonts w:hint="eastAsia"/>
                <w:szCs w:val="21"/>
              </w:rPr>
              <w:t>実施することで職員の理解を深め、全地域に対し、運営委員会の場などで「準行政的機能」が期待されていることの説明や広報紙でも紹介を行うことができた。</w:t>
            </w:r>
          </w:p>
        </w:tc>
        <w:tc>
          <w:tcPr>
            <w:tcW w:w="6067" w:type="dxa"/>
          </w:tcPr>
          <w:p w14:paraId="504EDD12" w14:textId="2DD79C55" w:rsidR="00470129" w:rsidRDefault="00470129" w:rsidP="00295EA3">
            <w:pPr>
              <w:spacing w:beforeLines="20" w:before="67" w:afterLines="20" w:after="67" w:line="220" w:lineRule="exact"/>
              <w:ind w:left="210" w:hangingChars="100" w:hanging="210"/>
              <w:rPr>
                <w:szCs w:val="21"/>
              </w:rPr>
            </w:pPr>
            <w:r>
              <w:rPr>
                <w:rFonts w:hint="eastAsia"/>
                <w:szCs w:val="21"/>
              </w:rPr>
              <w:t>・目標①については、元年度目標を達成しており、継続してまちづくりセンターを活用して地域カルテの更新を支援し、地域の実情に応じた支援や、地域活動協議会が独自で行う情報発信の取組の支援の</w:t>
            </w:r>
            <w:r w:rsidR="000C5ED7">
              <w:rPr>
                <w:rFonts w:hint="eastAsia"/>
                <w:szCs w:val="21"/>
              </w:rPr>
              <w:t>取組</w:t>
            </w:r>
            <w:r>
              <w:rPr>
                <w:rFonts w:hint="eastAsia"/>
                <w:szCs w:val="21"/>
              </w:rPr>
              <w:t>を進める。</w:t>
            </w:r>
          </w:p>
          <w:p w14:paraId="7C83CEC8" w14:textId="77777777" w:rsidR="00470129" w:rsidRDefault="00470129" w:rsidP="00295EA3">
            <w:pPr>
              <w:spacing w:beforeLines="20" w:before="67" w:afterLines="20" w:after="67" w:line="220" w:lineRule="exact"/>
              <w:ind w:left="210" w:hangingChars="100" w:hanging="210"/>
              <w:rPr>
                <w:szCs w:val="21"/>
              </w:rPr>
            </w:pPr>
            <w:r>
              <w:rPr>
                <w:rFonts w:hint="eastAsia"/>
                <w:szCs w:val="21"/>
              </w:rPr>
              <w:t>・目標②については、元年度目標</w:t>
            </w:r>
            <w:r>
              <w:rPr>
                <w:rFonts w:hint="eastAsia"/>
                <w:szCs w:val="21"/>
              </w:rPr>
              <w:t>40</w:t>
            </w:r>
            <w:r>
              <w:rPr>
                <w:rFonts w:hint="eastAsia"/>
                <w:szCs w:val="21"/>
              </w:rPr>
              <w:t>％は未達成であったが、</w:t>
            </w:r>
            <w:r>
              <w:rPr>
                <w:rFonts w:hint="eastAsia"/>
                <w:szCs w:val="21"/>
              </w:rPr>
              <w:t>29</w:t>
            </w:r>
            <w:r>
              <w:rPr>
                <w:rFonts w:hint="eastAsia"/>
                <w:szCs w:val="21"/>
              </w:rPr>
              <w:t>年度</w:t>
            </w:r>
            <w:r>
              <w:rPr>
                <w:rFonts w:hint="eastAsia"/>
                <w:szCs w:val="21"/>
              </w:rPr>
              <w:t>16.2%</w:t>
            </w:r>
            <w:r>
              <w:rPr>
                <w:rFonts w:hint="eastAsia"/>
                <w:szCs w:val="21"/>
              </w:rPr>
              <w:t>、</w:t>
            </w:r>
            <w:r>
              <w:rPr>
                <w:rFonts w:hint="eastAsia"/>
                <w:szCs w:val="21"/>
              </w:rPr>
              <w:t>30</w:t>
            </w:r>
            <w:r>
              <w:rPr>
                <w:rFonts w:hint="eastAsia"/>
                <w:szCs w:val="21"/>
              </w:rPr>
              <w:t>年度</w:t>
            </w:r>
            <w:r>
              <w:rPr>
                <w:rFonts w:hint="eastAsia"/>
                <w:szCs w:val="21"/>
              </w:rPr>
              <w:t>38.7%</w:t>
            </w:r>
            <w:r>
              <w:rPr>
                <w:rFonts w:hint="eastAsia"/>
                <w:szCs w:val="21"/>
              </w:rPr>
              <w:t>、元年度</w:t>
            </w:r>
            <w:r>
              <w:rPr>
                <w:rFonts w:hint="eastAsia"/>
                <w:szCs w:val="21"/>
              </w:rPr>
              <w:t>38.8%</w:t>
            </w:r>
            <w:r>
              <w:rPr>
                <w:rFonts w:hint="eastAsia"/>
                <w:szCs w:val="21"/>
              </w:rPr>
              <w:t>と一定の成果を上げることができており、継続して地域活動協議会について、広報紙での毎月の紹介や広報板の活用により各地域別の事業紹介を進める。</w:t>
            </w:r>
          </w:p>
          <w:p w14:paraId="67A0C74A"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・目標③については、元年度目標</w:t>
            </w:r>
            <w:r>
              <w:rPr>
                <w:rFonts w:hint="eastAsia"/>
                <w:szCs w:val="21"/>
              </w:rPr>
              <w:t>81</w:t>
            </w:r>
            <w:r>
              <w:rPr>
                <w:rFonts w:hint="eastAsia"/>
                <w:szCs w:val="21"/>
              </w:rPr>
              <w:t>％は未達成であるが、</w:t>
            </w:r>
            <w:r>
              <w:rPr>
                <w:rFonts w:hint="eastAsia"/>
                <w:szCs w:val="21"/>
              </w:rPr>
              <w:t>30</w:t>
            </w:r>
            <w:r>
              <w:rPr>
                <w:rFonts w:hint="eastAsia"/>
                <w:szCs w:val="21"/>
              </w:rPr>
              <w:t>年度</w:t>
            </w:r>
            <w:r>
              <w:rPr>
                <w:rFonts w:hint="eastAsia"/>
                <w:szCs w:val="21"/>
              </w:rPr>
              <w:t>49</w:t>
            </w:r>
            <w:r>
              <w:rPr>
                <w:rFonts w:hint="eastAsia"/>
                <w:szCs w:val="21"/>
              </w:rPr>
              <w:t>％、元年度</w:t>
            </w:r>
            <w:r>
              <w:rPr>
                <w:rFonts w:hint="eastAsia"/>
                <w:szCs w:val="21"/>
              </w:rPr>
              <w:t>62.6</w:t>
            </w:r>
            <w:r>
              <w:rPr>
                <w:rFonts w:hint="eastAsia"/>
                <w:szCs w:val="21"/>
              </w:rPr>
              <w:t>％と上昇しており、継続して全地域に対し、運営委員会の場などで「準行政的機能」が期待されていることの説明に取り組む。</w:t>
            </w:r>
          </w:p>
        </w:tc>
      </w:tr>
      <w:tr w:rsidR="00470129" w:rsidRPr="000F5194" w14:paraId="3C82B1F1" w14:textId="77777777" w:rsidTr="002C6EEF">
        <w:trPr>
          <w:trHeight w:val="947"/>
        </w:trPr>
        <w:tc>
          <w:tcPr>
            <w:tcW w:w="595" w:type="dxa"/>
            <w:vAlign w:val="center"/>
          </w:tcPr>
          <w:p w14:paraId="0C315C65" w14:textId="77777777" w:rsidR="00470129" w:rsidRPr="003928F9" w:rsidRDefault="00470129" w:rsidP="00E23328">
            <w:pPr>
              <w:spacing w:beforeLines="20" w:before="67" w:afterLines="20" w:after="67" w:line="240" w:lineRule="exact"/>
              <w:jc w:val="center"/>
              <w:rPr>
                <w:szCs w:val="21"/>
              </w:rPr>
            </w:pPr>
            <w:r>
              <w:rPr>
                <w:rFonts w:hint="eastAsia"/>
                <w:szCs w:val="21"/>
              </w:rPr>
              <w:t>浪速区</w:t>
            </w:r>
          </w:p>
        </w:tc>
        <w:tc>
          <w:tcPr>
            <w:tcW w:w="4564" w:type="dxa"/>
          </w:tcPr>
          <w:p w14:paraId="5CB25533" w14:textId="1D5E53E3"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・「地域カルテ」を活用した地域課題の抽出及び方策を検討し、企業や団体、学生ボランティアと地域をマッチングするなど地域ニーズに沿った支援を行うとともに、各地域の好事例や</w:t>
            </w:r>
            <w:r w:rsidR="00783452">
              <w:rPr>
                <w:rFonts w:hint="eastAsia"/>
                <w:szCs w:val="21"/>
              </w:rPr>
              <w:t>取組</w:t>
            </w:r>
            <w:r>
              <w:rPr>
                <w:rFonts w:hint="eastAsia"/>
                <w:szCs w:val="21"/>
              </w:rPr>
              <w:t>等の共有を図った。</w:t>
            </w:r>
          </w:p>
        </w:tc>
        <w:tc>
          <w:tcPr>
            <w:tcW w:w="6067" w:type="dxa"/>
          </w:tcPr>
          <w:p w14:paraId="407B5C72" w14:textId="77777777" w:rsidR="00470129" w:rsidRDefault="00470129" w:rsidP="00295EA3">
            <w:pPr>
              <w:spacing w:beforeLines="20" w:before="67" w:afterLines="20" w:after="67" w:line="220" w:lineRule="exact"/>
              <w:ind w:left="210" w:hangingChars="100" w:hanging="210"/>
              <w:rPr>
                <w:szCs w:val="21"/>
              </w:rPr>
            </w:pPr>
            <w:r>
              <w:rPr>
                <w:rFonts w:hint="eastAsia"/>
                <w:szCs w:val="21"/>
              </w:rPr>
              <w:t>・元年度目標が未達成であった為、更なる取組の周知に向け、次の取組を進める。新たなコミュニティ醸成を目的とした地域清掃事業を実施しており、併せて区内３拠点にてフードドライブ・子ども服の回収も行っている。</w:t>
            </w:r>
            <w:r w:rsidR="00F96182">
              <w:rPr>
                <w:rFonts w:hint="eastAsia"/>
                <w:szCs w:val="21"/>
              </w:rPr>
              <w:t>ＳＮＳ</w:t>
            </w:r>
            <w:r>
              <w:rPr>
                <w:rFonts w:hint="eastAsia"/>
                <w:szCs w:val="21"/>
              </w:rPr>
              <w:t>等を活用した幅広い層からの参加を募ることにより第一層に止まらない多数の参画者を得ている。また本事業を通じてつながった企業・各種団体と地域とのマッチング事例も多数生まれたことから今後も引き続き取組を進める。</w:t>
            </w:r>
          </w:p>
          <w:p w14:paraId="57964FDD"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元年度目標は未達成であったが、更なる取組の周知に向け、引き続き次の取組を進める。他の活動主体と地域との連携協働のメリットが実感されるよう各地域に対し好事例等の情報共有を図るとともに、地域課題に応じたマッチングを支援する。</w:t>
            </w:r>
          </w:p>
        </w:tc>
      </w:tr>
      <w:tr w:rsidR="00470129" w:rsidRPr="000F5194" w14:paraId="02098F0A" w14:textId="77777777" w:rsidTr="002C6EEF">
        <w:trPr>
          <w:trHeight w:val="947"/>
        </w:trPr>
        <w:tc>
          <w:tcPr>
            <w:tcW w:w="595" w:type="dxa"/>
            <w:vAlign w:val="center"/>
          </w:tcPr>
          <w:p w14:paraId="7CF15086" w14:textId="77777777" w:rsidR="00470129" w:rsidRPr="003928F9" w:rsidRDefault="00470129" w:rsidP="00E23328">
            <w:pPr>
              <w:spacing w:beforeLines="20" w:before="67" w:afterLines="20" w:after="67" w:line="240" w:lineRule="exact"/>
              <w:jc w:val="center"/>
              <w:rPr>
                <w:szCs w:val="21"/>
              </w:rPr>
            </w:pPr>
            <w:r>
              <w:rPr>
                <w:rFonts w:hint="eastAsia"/>
                <w:szCs w:val="21"/>
              </w:rPr>
              <w:t>西淀川区</w:t>
            </w:r>
          </w:p>
        </w:tc>
        <w:tc>
          <w:tcPr>
            <w:tcW w:w="4564" w:type="dxa"/>
          </w:tcPr>
          <w:p w14:paraId="50AB2D0C"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・地域ごとに人口動態などの地域特性や地域課題、地域活動協議会の活動状況や運営上の課題などについて、客観化・明確化するための「地域カルテ」を</w:t>
            </w:r>
            <w:r>
              <w:rPr>
                <w:rFonts w:hint="eastAsia"/>
                <w:szCs w:val="21"/>
              </w:rPr>
              <w:t>14</w:t>
            </w:r>
            <w:r>
              <w:rPr>
                <w:rFonts w:hint="eastAsia"/>
                <w:szCs w:val="21"/>
              </w:rPr>
              <w:t>地域すべてで作成し、中間支援組織を活用し、各地域活動協議会との間で認識共有し、必要に応じてバージョンアップを図るとともに、一部の地域において「駅前清掃活動プロジェクト」や「街ねこボランティア募集」など課題解決に向け取り組み始めた。</w:t>
            </w:r>
          </w:p>
          <w:p w14:paraId="51EC15AD" w14:textId="1BD78730" w:rsidR="00470129" w:rsidRPr="003928F9" w:rsidRDefault="00470129" w:rsidP="00295EA3">
            <w:pPr>
              <w:spacing w:beforeLines="20" w:before="67" w:afterLines="20" w:after="67" w:line="220" w:lineRule="exact"/>
              <w:ind w:left="210" w:hangingChars="100" w:hanging="210"/>
              <w:rPr>
                <w:szCs w:val="21"/>
              </w:rPr>
            </w:pPr>
            <w:r>
              <w:rPr>
                <w:rFonts w:hint="eastAsia"/>
                <w:szCs w:val="21"/>
              </w:rPr>
              <w:t>・認知度の低い原因を分析し、課題を地域カルテに記録するとともに、認知度向上や準行政機能の趣旨の理解向上に向け</w:t>
            </w:r>
            <w:r w:rsidR="00F96182">
              <w:rPr>
                <w:rFonts w:hint="eastAsia"/>
                <w:szCs w:val="21"/>
              </w:rPr>
              <w:t>ＳＮＳ</w:t>
            </w:r>
            <w:r>
              <w:rPr>
                <w:rFonts w:hint="eastAsia"/>
                <w:szCs w:val="21"/>
              </w:rPr>
              <w:t>等の活用した</w:t>
            </w:r>
            <w:r w:rsidR="00783452">
              <w:rPr>
                <w:rFonts w:hint="eastAsia"/>
                <w:szCs w:val="21"/>
              </w:rPr>
              <w:t>取組</w:t>
            </w:r>
            <w:r>
              <w:rPr>
                <w:rFonts w:hint="eastAsia"/>
                <w:szCs w:val="21"/>
              </w:rPr>
              <w:t>や区広報紙への記事掲載、さらに、地域広報紙の発行による</w:t>
            </w:r>
            <w:r w:rsidR="00783452">
              <w:rPr>
                <w:rFonts w:hint="eastAsia"/>
                <w:szCs w:val="21"/>
              </w:rPr>
              <w:t>取組</w:t>
            </w:r>
            <w:r>
              <w:rPr>
                <w:rFonts w:hint="eastAsia"/>
                <w:szCs w:val="21"/>
              </w:rPr>
              <w:t>を行った。</w:t>
            </w:r>
          </w:p>
        </w:tc>
        <w:tc>
          <w:tcPr>
            <w:tcW w:w="6067" w:type="dxa"/>
          </w:tcPr>
          <w:p w14:paraId="69087266" w14:textId="5167EE86"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・「地域活動協議会の構成団体が自分の地域に即した支援を受けることができていると感じた割合」は、</w:t>
            </w:r>
            <w:r>
              <w:rPr>
                <w:rFonts w:hint="eastAsia"/>
                <w:szCs w:val="21"/>
              </w:rPr>
              <w:t>29</w:t>
            </w:r>
            <w:r>
              <w:rPr>
                <w:rFonts w:hint="eastAsia"/>
                <w:szCs w:val="21"/>
              </w:rPr>
              <w:t>年度に比べ増えたものの、目標には達成しなかったが、まだ地域課題の可視化を行ったところで、課題解決に向けた</w:t>
            </w:r>
            <w:r w:rsidR="00783452">
              <w:rPr>
                <w:rFonts w:hint="eastAsia"/>
                <w:szCs w:val="21"/>
              </w:rPr>
              <w:t>取組</w:t>
            </w:r>
            <w:r>
              <w:rPr>
                <w:rFonts w:hint="eastAsia"/>
                <w:szCs w:val="21"/>
              </w:rPr>
              <w:t>は始まったばかりであることから、引き続き、継続した</w:t>
            </w:r>
            <w:r w:rsidR="00783452">
              <w:rPr>
                <w:rFonts w:hint="eastAsia"/>
                <w:szCs w:val="21"/>
              </w:rPr>
              <w:t>取組</w:t>
            </w:r>
            <w:r>
              <w:rPr>
                <w:rFonts w:hint="eastAsia"/>
                <w:szCs w:val="21"/>
              </w:rPr>
              <w:t>を進める。</w:t>
            </w:r>
          </w:p>
          <w:p w14:paraId="0419AA1F" w14:textId="0FAA3DB1"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・「地域活動協議会を知っている区民の割合」は、</w:t>
            </w:r>
            <w:r>
              <w:rPr>
                <w:rFonts w:hint="eastAsia"/>
                <w:szCs w:val="21"/>
              </w:rPr>
              <w:t>29</w:t>
            </w:r>
            <w:r>
              <w:rPr>
                <w:rFonts w:hint="eastAsia"/>
                <w:szCs w:val="21"/>
              </w:rPr>
              <w:t>年度から大きく増加した</w:t>
            </w:r>
            <w:r>
              <w:rPr>
                <w:rFonts w:hint="eastAsia"/>
                <w:szCs w:val="21"/>
              </w:rPr>
              <w:t>30</w:t>
            </w:r>
            <w:r>
              <w:rPr>
                <w:rFonts w:hint="eastAsia"/>
                <w:szCs w:val="21"/>
              </w:rPr>
              <w:t>年度は目標を達成したものの、今年度は達成に至らなかったが、行政として地域活動協議会に求めていることを踏まえ、広く区民のみなさんに認知していただくよう支援していく必要がある。</w:t>
            </w:r>
          </w:p>
          <w:p w14:paraId="67A00C6D" w14:textId="0471F1EF"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に求められている準行政的機能を認識している割合」は、昨年度非常に高かったが、今年度は大きく下がり、元年度は目標を達成できなかった。難しい機能であり、理解されるのに時間がかかると思われるが、地域活動協議会に期待している機能の</w:t>
            </w:r>
            <w:r w:rsidR="00370AC3">
              <w:rPr>
                <w:rFonts w:hint="eastAsia"/>
                <w:szCs w:val="21"/>
              </w:rPr>
              <w:t>１</w:t>
            </w:r>
            <w:r>
              <w:rPr>
                <w:rFonts w:hint="eastAsia"/>
                <w:szCs w:val="21"/>
              </w:rPr>
              <w:t>つとして認識されることが必要であることから、今後とも理解度向上に向けた</w:t>
            </w:r>
            <w:r w:rsidR="00783452">
              <w:rPr>
                <w:rFonts w:hint="eastAsia"/>
                <w:szCs w:val="21"/>
              </w:rPr>
              <w:t>取組</w:t>
            </w:r>
            <w:r>
              <w:rPr>
                <w:rFonts w:hint="eastAsia"/>
                <w:szCs w:val="21"/>
              </w:rPr>
              <w:t>を行う。</w:t>
            </w:r>
          </w:p>
        </w:tc>
      </w:tr>
      <w:tr w:rsidR="00470129" w:rsidRPr="000F5194" w14:paraId="2492E030" w14:textId="77777777" w:rsidTr="002C6EEF">
        <w:trPr>
          <w:trHeight w:val="947"/>
        </w:trPr>
        <w:tc>
          <w:tcPr>
            <w:tcW w:w="595" w:type="dxa"/>
            <w:vAlign w:val="center"/>
          </w:tcPr>
          <w:p w14:paraId="43C11327" w14:textId="77777777" w:rsidR="00470129" w:rsidRPr="003928F9" w:rsidRDefault="00470129" w:rsidP="00E23328">
            <w:pPr>
              <w:spacing w:beforeLines="20" w:before="67" w:afterLines="20" w:after="67" w:line="240" w:lineRule="exact"/>
              <w:jc w:val="center"/>
              <w:rPr>
                <w:szCs w:val="21"/>
              </w:rPr>
            </w:pPr>
            <w:r>
              <w:rPr>
                <w:rFonts w:hint="eastAsia"/>
                <w:szCs w:val="21"/>
              </w:rPr>
              <w:t>淀川区</w:t>
            </w:r>
          </w:p>
        </w:tc>
        <w:tc>
          <w:tcPr>
            <w:tcW w:w="4564" w:type="dxa"/>
          </w:tcPr>
          <w:p w14:paraId="61089290" w14:textId="35903538" w:rsidR="00470129" w:rsidRPr="003928F9" w:rsidRDefault="00370AC3" w:rsidP="00295EA3">
            <w:pPr>
              <w:spacing w:beforeLines="20" w:before="67" w:afterLines="20" w:after="67" w:line="200" w:lineRule="exact"/>
              <w:ind w:left="210" w:hangingChars="100" w:hanging="210"/>
              <w:rPr>
                <w:szCs w:val="21"/>
              </w:rPr>
            </w:pPr>
            <w:r>
              <w:rPr>
                <w:rFonts w:hint="eastAsia"/>
                <w:szCs w:val="21"/>
              </w:rPr>
              <w:t>・</w:t>
            </w:r>
            <w:r w:rsidR="00470129">
              <w:rPr>
                <w:rFonts w:hint="eastAsia"/>
                <w:szCs w:val="21"/>
              </w:rPr>
              <w:t>市民アンケート「地域活動協議会を知っている」割合：</w:t>
            </w:r>
            <w:r>
              <w:rPr>
                <w:rFonts w:hint="eastAsia"/>
                <w:szCs w:val="21"/>
              </w:rPr>
              <w:t>29</w:t>
            </w:r>
            <w:r>
              <w:rPr>
                <w:rFonts w:hint="eastAsia"/>
                <w:szCs w:val="21"/>
              </w:rPr>
              <w:t>年度</w:t>
            </w:r>
            <w:r w:rsidR="00470129">
              <w:rPr>
                <w:rFonts w:hint="eastAsia"/>
                <w:szCs w:val="21"/>
              </w:rPr>
              <w:t>21.2</w:t>
            </w:r>
            <w:r w:rsidR="00470129">
              <w:rPr>
                <w:rFonts w:hint="eastAsia"/>
                <w:szCs w:val="21"/>
              </w:rPr>
              <w:t>％</w:t>
            </w:r>
            <w:r>
              <w:rPr>
                <w:rFonts w:hint="eastAsia"/>
                <w:szCs w:val="21"/>
              </w:rPr>
              <w:t>、</w:t>
            </w:r>
            <w:r>
              <w:rPr>
                <w:rFonts w:hint="eastAsia"/>
                <w:szCs w:val="21"/>
              </w:rPr>
              <w:t>30</w:t>
            </w:r>
            <w:r>
              <w:rPr>
                <w:rFonts w:hint="eastAsia"/>
                <w:szCs w:val="21"/>
              </w:rPr>
              <w:t>年度</w:t>
            </w:r>
            <w:r w:rsidR="00470129">
              <w:rPr>
                <w:rFonts w:hint="eastAsia"/>
                <w:szCs w:val="21"/>
              </w:rPr>
              <w:t>34.6</w:t>
            </w:r>
            <w:r w:rsidR="00470129">
              <w:rPr>
                <w:rFonts w:hint="eastAsia"/>
                <w:szCs w:val="21"/>
              </w:rPr>
              <w:t>％</w:t>
            </w:r>
            <w:r>
              <w:rPr>
                <w:rFonts w:hint="eastAsia"/>
                <w:szCs w:val="21"/>
              </w:rPr>
              <w:t>、元年度</w:t>
            </w:r>
            <w:r w:rsidR="00470129">
              <w:rPr>
                <w:rFonts w:hint="eastAsia"/>
                <w:szCs w:val="21"/>
              </w:rPr>
              <w:t>37.4</w:t>
            </w:r>
            <w:r w:rsidR="00470129">
              <w:rPr>
                <w:rFonts w:hint="eastAsia"/>
                <w:szCs w:val="21"/>
              </w:rPr>
              <w:t>％</w:t>
            </w:r>
          </w:p>
        </w:tc>
        <w:tc>
          <w:tcPr>
            <w:tcW w:w="6067" w:type="dxa"/>
          </w:tcPr>
          <w:p w14:paraId="20EB9587" w14:textId="77777777" w:rsidR="00470129" w:rsidRDefault="00470129" w:rsidP="00295EA3">
            <w:pPr>
              <w:spacing w:beforeLines="20" w:before="67" w:afterLines="20" w:after="67" w:line="200" w:lineRule="exact"/>
              <w:ind w:left="210" w:hangingChars="100" w:hanging="210"/>
              <w:rPr>
                <w:szCs w:val="21"/>
              </w:rPr>
            </w:pPr>
            <w:r>
              <w:rPr>
                <w:rFonts w:hint="eastAsia"/>
                <w:szCs w:val="21"/>
              </w:rPr>
              <w:t>・地域活動協議会に対して、より地域に即した支援を行っていくためにも、地域の会議に職員が参加するなどしながら、積極的に地域ニーズの把握に努める必要がある。</w:t>
            </w:r>
          </w:p>
          <w:p w14:paraId="08D40F26" w14:textId="77777777" w:rsidR="00470129" w:rsidRDefault="00470129" w:rsidP="00295EA3">
            <w:pPr>
              <w:spacing w:beforeLines="20" w:before="67" w:afterLines="20" w:after="67" w:line="200" w:lineRule="exact"/>
              <w:ind w:left="210" w:hangingChars="100" w:hanging="210"/>
              <w:rPr>
                <w:szCs w:val="21"/>
              </w:rPr>
            </w:pPr>
            <w:r>
              <w:rPr>
                <w:rFonts w:hint="eastAsia"/>
                <w:szCs w:val="21"/>
              </w:rPr>
              <w:t>・中間支援組織（まちづくりセンター等）及び地域担当職員と連携し、地域活動協議会の実情に応じたきめ細やかな活性化支援を行う。</w:t>
            </w:r>
          </w:p>
          <w:p w14:paraId="4A55D3A2" w14:textId="77777777" w:rsidR="00470129" w:rsidRDefault="00470129" w:rsidP="00295EA3">
            <w:pPr>
              <w:spacing w:beforeLines="20" w:before="67" w:afterLines="20" w:after="67" w:line="200" w:lineRule="exact"/>
              <w:ind w:left="210" w:hangingChars="100" w:hanging="210"/>
              <w:rPr>
                <w:szCs w:val="21"/>
              </w:rPr>
            </w:pPr>
            <w:r>
              <w:rPr>
                <w:rFonts w:hint="eastAsia"/>
                <w:szCs w:val="21"/>
              </w:rPr>
              <w:t>・地域活動協議会とかかわりが無い区民の理解を深めるためにも広報誌の巻頭特集などで地域活動協議会に関する周知強化を継続して認知度を積み上げていく必要がある。</w:t>
            </w:r>
          </w:p>
          <w:p w14:paraId="59A4DBD8" w14:textId="67F74B68" w:rsidR="00470129" w:rsidRPr="003928F9" w:rsidRDefault="00470129" w:rsidP="00295EA3">
            <w:pPr>
              <w:spacing w:beforeLines="20" w:before="67" w:afterLines="20" w:after="67" w:line="200" w:lineRule="exact"/>
              <w:ind w:left="210" w:hangingChars="100" w:hanging="210"/>
              <w:rPr>
                <w:szCs w:val="21"/>
              </w:rPr>
            </w:pPr>
            <w:r>
              <w:rPr>
                <w:rFonts w:hint="eastAsia"/>
                <w:szCs w:val="21"/>
              </w:rPr>
              <w:t>・地域活動協議会に対しても担当者会議等による継続的な情報提供を行い、準行政的機能の認識を高めていく</w:t>
            </w:r>
            <w:r w:rsidR="00370AC3">
              <w:rPr>
                <w:rFonts w:hint="eastAsia"/>
                <w:szCs w:val="21"/>
              </w:rPr>
              <w:t>。</w:t>
            </w:r>
          </w:p>
        </w:tc>
      </w:tr>
      <w:tr w:rsidR="00470129" w:rsidRPr="000F5194" w14:paraId="3A969466" w14:textId="77777777" w:rsidTr="002C6EEF">
        <w:trPr>
          <w:trHeight w:val="947"/>
        </w:trPr>
        <w:tc>
          <w:tcPr>
            <w:tcW w:w="595" w:type="dxa"/>
            <w:vAlign w:val="center"/>
          </w:tcPr>
          <w:p w14:paraId="31AF4870" w14:textId="77777777" w:rsidR="00470129" w:rsidRPr="003928F9" w:rsidRDefault="00470129" w:rsidP="00E23328">
            <w:pPr>
              <w:spacing w:beforeLines="20" w:before="67" w:afterLines="20" w:after="67" w:line="240" w:lineRule="exact"/>
              <w:jc w:val="center"/>
              <w:rPr>
                <w:szCs w:val="21"/>
              </w:rPr>
            </w:pPr>
            <w:r>
              <w:rPr>
                <w:rFonts w:hint="eastAsia"/>
                <w:szCs w:val="21"/>
              </w:rPr>
              <w:t>東淀川区</w:t>
            </w:r>
          </w:p>
        </w:tc>
        <w:tc>
          <w:tcPr>
            <w:tcW w:w="4564" w:type="dxa"/>
          </w:tcPr>
          <w:p w14:paraId="2C7AB09A" w14:textId="77777777" w:rsidR="00470129" w:rsidRDefault="00470129" w:rsidP="00295EA3">
            <w:pPr>
              <w:spacing w:beforeLines="20" w:before="67" w:afterLines="20" w:after="67" w:line="220" w:lineRule="exact"/>
              <w:ind w:left="210" w:hangingChars="100" w:hanging="210"/>
              <w:rPr>
                <w:szCs w:val="21"/>
              </w:rPr>
            </w:pPr>
            <w:r>
              <w:rPr>
                <w:rFonts w:hint="eastAsia"/>
                <w:szCs w:val="21"/>
              </w:rPr>
              <w:t>・目標①について、地域活動協議会に対して様々な支援を行ってきたが、構成団体が支援を実感できる機会が少なく、結果が振るわなかった。</w:t>
            </w:r>
          </w:p>
          <w:p w14:paraId="79D5DB75" w14:textId="77777777" w:rsidR="00470129" w:rsidRDefault="00470129" w:rsidP="00295EA3">
            <w:pPr>
              <w:spacing w:beforeLines="20" w:before="67" w:afterLines="20" w:after="67" w:line="220" w:lineRule="exact"/>
              <w:ind w:left="210" w:hangingChars="100" w:hanging="210"/>
              <w:rPr>
                <w:szCs w:val="21"/>
              </w:rPr>
            </w:pPr>
            <w:r>
              <w:rPr>
                <w:rFonts w:hint="eastAsia"/>
                <w:szCs w:val="21"/>
              </w:rPr>
              <w:t>・目標②について、広報紙やホームページ、</w:t>
            </w:r>
            <w:r w:rsidR="00F96182">
              <w:rPr>
                <w:rFonts w:hint="eastAsia"/>
                <w:szCs w:val="21"/>
              </w:rPr>
              <w:t>ＳＮＳ</w:t>
            </w:r>
            <w:r>
              <w:rPr>
                <w:rFonts w:hint="eastAsia"/>
                <w:szCs w:val="21"/>
              </w:rPr>
              <w:t>等、区の各種広報媒体を利用し、地域活動に関わっていない層に向けて地域活動協議会についての情報発信を行ってきたことにより、地域活動協議会の認知度は</w:t>
            </w:r>
            <w:r>
              <w:rPr>
                <w:rFonts w:hint="eastAsia"/>
                <w:szCs w:val="21"/>
              </w:rPr>
              <w:t>29</w:t>
            </w:r>
            <w:r>
              <w:rPr>
                <w:rFonts w:hint="eastAsia"/>
                <w:szCs w:val="21"/>
              </w:rPr>
              <w:t>年度</w:t>
            </w:r>
            <w:r>
              <w:rPr>
                <w:rFonts w:hint="eastAsia"/>
                <w:szCs w:val="21"/>
              </w:rPr>
              <w:t>23.4</w:t>
            </w:r>
            <w:r>
              <w:rPr>
                <w:rFonts w:hint="eastAsia"/>
                <w:szCs w:val="21"/>
              </w:rPr>
              <w:t>％から元年度</w:t>
            </w:r>
            <w:r>
              <w:rPr>
                <w:rFonts w:hint="eastAsia"/>
                <w:szCs w:val="21"/>
              </w:rPr>
              <w:t>41.3</w:t>
            </w:r>
            <w:r>
              <w:rPr>
                <w:rFonts w:hint="eastAsia"/>
                <w:szCs w:val="21"/>
              </w:rPr>
              <w:t>％まで上昇した。</w:t>
            </w:r>
          </w:p>
          <w:p w14:paraId="1C511DB4"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・目標③について、地域活動協議会連絡会議等を通して繰り返し地域活動協議会の準行政的機能の役割について説明してきたことから、</w:t>
            </w:r>
            <w:r>
              <w:rPr>
                <w:rFonts w:hint="eastAsia"/>
                <w:szCs w:val="21"/>
              </w:rPr>
              <w:t>29</w:t>
            </w:r>
            <w:r>
              <w:rPr>
                <w:rFonts w:hint="eastAsia"/>
                <w:szCs w:val="21"/>
              </w:rPr>
              <w:t>年度</w:t>
            </w:r>
            <w:r>
              <w:rPr>
                <w:rFonts w:hint="eastAsia"/>
                <w:szCs w:val="21"/>
              </w:rPr>
              <w:t>68.9</w:t>
            </w:r>
            <w:r>
              <w:rPr>
                <w:rFonts w:hint="eastAsia"/>
                <w:szCs w:val="21"/>
              </w:rPr>
              <w:t>％に対し、元年度</w:t>
            </w:r>
            <w:r>
              <w:rPr>
                <w:rFonts w:hint="eastAsia"/>
                <w:szCs w:val="21"/>
              </w:rPr>
              <w:t>82.1</w:t>
            </w:r>
            <w:r>
              <w:rPr>
                <w:rFonts w:hint="eastAsia"/>
                <w:szCs w:val="21"/>
              </w:rPr>
              <w:t>％まで浸透することができた。</w:t>
            </w:r>
          </w:p>
        </w:tc>
        <w:tc>
          <w:tcPr>
            <w:tcW w:w="6067" w:type="dxa"/>
          </w:tcPr>
          <w:p w14:paraId="6EED4227"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・地域活動協議会の運営上不可欠となる地域活動協議会の認知度、地域活動協議会に準行政的機能が求められている認識度については、今後とも向上するように様々な形で情報発信を行っていく。</w:t>
            </w:r>
          </w:p>
          <w:p w14:paraId="1F0FC21D"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・地域に応じた支援については、必要としているところに届くように、さらにきめ細やかに地域の声を聞いていく。</w:t>
            </w:r>
          </w:p>
        </w:tc>
      </w:tr>
      <w:tr w:rsidR="00470129" w:rsidRPr="000F5194" w14:paraId="7D69E76B" w14:textId="77777777" w:rsidTr="004E33F7">
        <w:trPr>
          <w:trHeight w:val="272"/>
        </w:trPr>
        <w:tc>
          <w:tcPr>
            <w:tcW w:w="595" w:type="dxa"/>
            <w:vAlign w:val="center"/>
          </w:tcPr>
          <w:p w14:paraId="3DC7D9EE" w14:textId="77777777" w:rsidR="00470129" w:rsidRPr="003928F9" w:rsidRDefault="00470129" w:rsidP="00E23328">
            <w:pPr>
              <w:spacing w:beforeLines="20" w:before="67" w:afterLines="20" w:after="67" w:line="240" w:lineRule="exact"/>
              <w:jc w:val="center"/>
              <w:rPr>
                <w:szCs w:val="21"/>
              </w:rPr>
            </w:pPr>
            <w:r>
              <w:rPr>
                <w:rFonts w:hint="eastAsia"/>
                <w:szCs w:val="21"/>
              </w:rPr>
              <w:t>東成区</w:t>
            </w:r>
          </w:p>
        </w:tc>
        <w:tc>
          <w:tcPr>
            <w:tcW w:w="4564" w:type="dxa"/>
          </w:tcPr>
          <w:p w14:paraId="3700673D" w14:textId="77777777" w:rsidR="00470129" w:rsidRDefault="00470129" w:rsidP="00295EA3">
            <w:pPr>
              <w:spacing w:beforeLines="20" w:before="67" w:afterLines="20" w:after="67" w:line="200" w:lineRule="exact"/>
              <w:ind w:left="210" w:hangingChars="100" w:hanging="210"/>
              <w:rPr>
                <w:szCs w:val="21"/>
              </w:rPr>
            </w:pPr>
            <w:r>
              <w:rPr>
                <w:rFonts w:hint="eastAsia"/>
                <w:szCs w:val="21"/>
              </w:rPr>
              <w:t>・地域カルテなどを活用し、地域の状況に応じた支援を進めることができた。</w:t>
            </w:r>
          </w:p>
          <w:p w14:paraId="25855898" w14:textId="77777777" w:rsidR="00470129" w:rsidRDefault="00470129" w:rsidP="00295EA3">
            <w:pPr>
              <w:spacing w:beforeLines="20" w:before="67" w:afterLines="20" w:after="67" w:line="200" w:lineRule="exact"/>
              <w:ind w:left="210" w:hangingChars="100" w:hanging="210"/>
              <w:rPr>
                <w:szCs w:val="21"/>
              </w:rPr>
            </w:pPr>
            <w:r>
              <w:rPr>
                <w:rFonts w:hint="eastAsia"/>
                <w:szCs w:val="21"/>
              </w:rPr>
              <w:t>・地域活動協議会の認知度向上に向け、多様な広報媒体を活用し情報発信を行うことができた。</w:t>
            </w:r>
          </w:p>
          <w:p w14:paraId="07A472FF" w14:textId="77777777" w:rsidR="00470129" w:rsidRPr="003928F9" w:rsidRDefault="00470129" w:rsidP="00295EA3">
            <w:pPr>
              <w:spacing w:beforeLines="20" w:before="67" w:afterLines="20" w:after="67" w:line="200" w:lineRule="exact"/>
              <w:ind w:left="210" w:hangingChars="100" w:hanging="210"/>
              <w:rPr>
                <w:szCs w:val="21"/>
              </w:rPr>
            </w:pPr>
            <w:r>
              <w:rPr>
                <w:rFonts w:hint="eastAsia"/>
                <w:szCs w:val="21"/>
              </w:rPr>
              <w:t>・地域活動協議会の準行政的機能の理解について、地域担当職員の</w:t>
            </w:r>
            <w:r>
              <w:rPr>
                <w:rFonts w:hint="eastAsia"/>
                <w:szCs w:val="21"/>
              </w:rPr>
              <w:t>e</w:t>
            </w:r>
            <w:r>
              <w:rPr>
                <w:rFonts w:hint="eastAsia"/>
                <w:szCs w:val="21"/>
              </w:rPr>
              <w:t>ラーニングの受講等を通じ、理解促進を図ることができた。また</w:t>
            </w:r>
            <w:r>
              <w:rPr>
                <w:rFonts w:hint="eastAsia"/>
                <w:szCs w:val="21"/>
              </w:rPr>
              <w:t>e</w:t>
            </w:r>
            <w:r>
              <w:rPr>
                <w:rFonts w:hint="eastAsia"/>
                <w:szCs w:val="21"/>
              </w:rPr>
              <w:t>ラーニングの際、事前学習資料を作成したことで、より一層理解を深めることができた。</w:t>
            </w:r>
          </w:p>
        </w:tc>
        <w:tc>
          <w:tcPr>
            <w:tcW w:w="6067" w:type="dxa"/>
          </w:tcPr>
          <w:p w14:paraId="4ADC67D1" w14:textId="77777777" w:rsidR="00470129" w:rsidRDefault="00470129" w:rsidP="00295EA3">
            <w:pPr>
              <w:spacing w:beforeLines="20" w:before="67" w:afterLines="20" w:after="67" w:line="200" w:lineRule="exact"/>
              <w:ind w:left="210" w:hangingChars="100" w:hanging="210"/>
              <w:rPr>
                <w:szCs w:val="21"/>
              </w:rPr>
            </w:pPr>
            <w:r>
              <w:rPr>
                <w:rFonts w:hint="eastAsia"/>
                <w:szCs w:val="21"/>
              </w:rPr>
              <w:t>・各地域の課題やニーズの多様化が進んでいるため、地域実情を細かに把握するとともに、まちづくりセンターと連携し地域実情に応じた支援を行う。次年度については、より細かな地域ごとの状況把握に努める。</w:t>
            </w:r>
          </w:p>
          <w:p w14:paraId="0487AC33" w14:textId="7FFD49B3" w:rsidR="00470129" w:rsidRDefault="00470129" w:rsidP="00295EA3">
            <w:pPr>
              <w:spacing w:beforeLines="20" w:before="67" w:afterLines="20" w:after="67" w:line="200" w:lineRule="exact"/>
              <w:ind w:left="210" w:hangingChars="100" w:hanging="210"/>
              <w:rPr>
                <w:szCs w:val="21"/>
              </w:rPr>
            </w:pPr>
            <w:r>
              <w:rPr>
                <w:rFonts w:hint="eastAsia"/>
                <w:szCs w:val="21"/>
              </w:rPr>
              <w:t>・今後も、より一層の情報発信が必要であるため、</w:t>
            </w:r>
            <w:r w:rsidR="001E55DC">
              <w:rPr>
                <w:rFonts w:hint="eastAsia"/>
                <w:szCs w:val="21"/>
              </w:rPr>
              <w:t>引き続き</w:t>
            </w:r>
            <w:r>
              <w:rPr>
                <w:rFonts w:hint="eastAsia"/>
                <w:szCs w:val="21"/>
              </w:rPr>
              <w:t>、多様なツールによる地域情報の発信に取り組む。</w:t>
            </w:r>
          </w:p>
          <w:p w14:paraId="63E5C9E3" w14:textId="76846E2C" w:rsidR="00470129" w:rsidRDefault="00470129" w:rsidP="00295EA3">
            <w:pPr>
              <w:spacing w:beforeLines="20" w:before="67" w:afterLines="20" w:after="67" w:line="200" w:lineRule="exact"/>
              <w:ind w:left="210" w:hangingChars="100" w:hanging="210"/>
              <w:rPr>
                <w:szCs w:val="21"/>
              </w:rPr>
            </w:pPr>
            <w:r>
              <w:rPr>
                <w:rFonts w:hint="eastAsia"/>
                <w:szCs w:val="21"/>
              </w:rPr>
              <w:t>・地域を担当する職員の認識は向上しており、</w:t>
            </w:r>
            <w:r w:rsidR="001E55DC">
              <w:rPr>
                <w:rFonts w:hint="eastAsia"/>
                <w:szCs w:val="21"/>
              </w:rPr>
              <w:t>引き続き</w:t>
            </w:r>
            <w:r>
              <w:rPr>
                <w:rFonts w:hint="eastAsia"/>
                <w:szCs w:val="21"/>
              </w:rPr>
              <w:t>地域の理解が深まるよう働きかけていく。</w:t>
            </w:r>
          </w:p>
          <w:p w14:paraId="017EED80" w14:textId="77777777" w:rsidR="00470129" w:rsidRPr="003928F9" w:rsidRDefault="00470129" w:rsidP="00295EA3">
            <w:pPr>
              <w:spacing w:beforeLines="20" w:before="67" w:afterLines="20" w:after="67" w:line="200" w:lineRule="exact"/>
              <w:ind w:left="210" w:hangingChars="100" w:hanging="210"/>
              <w:rPr>
                <w:szCs w:val="21"/>
              </w:rPr>
            </w:pPr>
            <w:r>
              <w:rPr>
                <w:rFonts w:hint="eastAsia"/>
                <w:szCs w:val="21"/>
              </w:rPr>
              <w:t>・準行政的機能の趣旨について、丁寧な説明を継続して行うことが必要である。理解度促進に向けて、引き続き、補助金説明会などの場で繰り返し説明していく。</w:t>
            </w:r>
          </w:p>
        </w:tc>
      </w:tr>
      <w:tr w:rsidR="00470129" w:rsidRPr="000F5194" w14:paraId="60FE9A14" w14:textId="77777777" w:rsidTr="002C6EEF">
        <w:trPr>
          <w:trHeight w:val="947"/>
        </w:trPr>
        <w:tc>
          <w:tcPr>
            <w:tcW w:w="595" w:type="dxa"/>
            <w:vAlign w:val="center"/>
          </w:tcPr>
          <w:p w14:paraId="62DFDC3F" w14:textId="77777777" w:rsidR="00470129" w:rsidRPr="003928F9" w:rsidRDefault="00470129" w:rsidP="00E23328">
            <w:pPr>
              <w:spacing w:beforeLines="20" w:before="67" w:afterLines="20" w:after="67" w:line="240" w:lineRule="exact"/>
              <w:jc w:val="center"/>
              <w:rPr>
                <w:szCs w:val="21"/>
              </w:rPr>
            </w:pPr>
            <w:r>
              <w:rPr>
                <w:rFonts w:hint="eastAsia"/>
                <w:szCs w:val="21"/>
              </w:rPr>
              <w:t>生野区</w:t>
            </w:r>
          </w:p>
        </w:tc>
        <w:tc>
          <w:tcPr>
            <w:tcW w:w="4564" w:type="dxa"/>
          </w:tcPr>
          <w:p w14:paraId="41114350"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・地域カルテを作成し、地域実情に応じた支援を行うために、地域活動協議会のあり方や、地域内での課題などについて話し合いを進める虎の巻会議を実施（</w:t>
            </w:r>
            <w:r>
              <w:rPr>
                <w:rFonts w:hint="eastAsia"/>
                <w:szCs w:val="21"/>
              </w:rPr>
              <w:t>29</w:t>
            </w:r>
            <w:r>
              <w:rPr>
                <w:rFonts w:hint="eastAsia"/>
                <w:szCs w:val="21"/>
              </w:rPr>
              <w:t>年度：５地域５回、</w:t>
            </w:r>
            <w:r>
              <w:rPr>
                <w:rFonts w:hint="eastAsia"/>
                <w:szCs w:val="21"/>
              </w:rPr>
              <w:t>30</w:t>
            </w:r>
            <w:r>
              <w:rPr>
                <w:rFonts w:hint="eastAsia"/>
                <w:szCs w:val="21"/>
              </w:rPr>
              <w:t>年度：</w:t>
            </w:r>
            <w:r>
              <w:rPr>
                <w:rFonts w:hint="eastAsia"/>
                <w:szCs w:val="21"/>
              </w:rPr>
              <w:t>16</w:t>
            </w:r>
            <w:r>
              <w:rPr>
                <w:rFonts w:hint="eastAsia"/>
                <w:szCs w:val="21"/>
              </w:rPr>
              <w:t>地域</w:t>
            </w:r>
            <w:r>
              <w:rPr>
                <w:rFonts w:hint="eastAsia"/>
                <w:szCs w:val="21"/>
              </w:rPr>
              <w:t>18</w:t>
            </w:r>
            <w:r>
              <w:rPr>
                <w:rFonts w:hint="eastAsia"/>
                <w:szCs w:val="21"/>
              </w:rPr>
              <w:t>回、元年度：３地域５回）し、地域の実情を共有することができた。</w:t>
            </w:r>
          </w:p>
          <w:p w14:paraId="4E503984"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・地域担当職員（ブロックリーダー）、中間支援組織による情報共有会議を実施する事で各地域の現状を共有する事ができ細やかな支援を行うことができるようになった。（毎月１回以上）</w:t>
            </w:r>
          </w:p>
          <w:p w14:paraId="76BB548B" w14:textId="33598362" w:rsidR="00470129" w:rsidRDefault="008016F3"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目標１：地域活動協議会の構成団体が自分の地域に即した支援を受けることができていると感じた割合</w:t>
            </w:r>
          </w:p>
          <w:p w14:paraId="0BA73F4D" w14:textId="77777777" w:rsidR="00470129" w:rsidRDefault="00470129" w:rsidP="00295EA3">
            <w:pPr>
              <w:spacing w:beforeLines="20" w:before="67" w:afterLines="20" w:after="67" w:line="220" w:lineRule="exact"/>
              <w:ind w:leftChars="100"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80</w:t>
            </w:r>
            <w:r>
              <w:rPr>
                <w:rFonts w:hint="eastAsia"/>
                <w:szCs w:val="21"/>
              </w:rPr>
              <w:t>％</w:t>
            </w:r>
            <w:r>
              <w:rPr>
                <w:rFonts w:hint="eastAsia"/>
                <w:szCs w:val="21"/>
              </w:rPr>
              <w:t xml:space="preserve"> </w:t>
            </w:r>
            <w:r>
              <w:rPr>
                <w:rFonts w:hint="eastAsia"/>
                <w:szCs w:val="21"/>
              </w:rPr>
              <w:t>実績：</w:t>
            </w:r>
            <w:r>
              <w:rPr>
                <w:rFonts w:hint="eastAsia"/>
                <w:szCs w:val="21"/>
              </w:rPr>
              <w:t>75.9</w:t>
            </w:r>
            <w:r>
              <w:rPr>
                <w:rFonts w:hint="eastAsia"/>
                <w:szCs w:val="21"/>
              </w:rPr>
              <w:t>％</w:t>
            </w:r>
          </w:p>
          <w:p w14:paraId="2E041F7C" w14:textId="206C6C74" w:rsidR="00470129" w:rsidRDefault="00470129" w:rsidP="00295EA3">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80</w:t>
            </w:r>
            <w:r>
              <w:rPr>
                <w:rFonts w:hint="eastAsia"/>
                <w:szCs w:val="21"/>
              </w:rPr>
              <w:t>％</w:t>
            </w:r>
            <w:r w:rsidR="002C6EEF">
              <w:rPr>
                <w:rFonts w:hint="eastAsia"/>
                <w:szCs w:val="21"/>
              </w:rPr>
              <w:t xml:space="preserve"> </w:t>
            </w:r>
            <w:r>
              <w:rPr>
                <w:rFonts w:hint="eastAsia"/>
                <w:szCs w:val="21"/>
              </w:rPr>
              <w:t>実績：</w:t>
            </w:r>
            <w:r>
              <w:rPr>
                <w:rFonts w:hint="eastAsia"/>
                <w:szCs w:val="21"/>
              </w:rPr>
              <w:t>80.1</w:t>
            </w:r>
            <w:r>
              <w:rPr>
                <w:rFonts w:hint="eastAsia"/>
                <w:szCs w:val="21"/>
              </w:rPr>
              <w:t>％</w:t>
            </w:r>
          </w:p>
          <w:p w14:paraId="6F389A5B" w14:textId="0A69434A" w:rsidR="00470129" w:rsidRDefault="00470129" w:rsidP="00295EA3">
            <w:pPr>
              <w:spacing w:beforeLines="20" w:before="67" w:afterLines="20" w:after="67" w:line="220" w:lineRule="exact"/>
              <w:ind w:firstLineChars="200" w:firstLine="420"/>
              <w:rPr>
                <w:szCs w:val="21"/>
              </w:rPr>
            </w:pPr>
            <w:r>
              <w:rPr>
                <w:rFonts w:hint="eastAsia"/>
                <w:szCs w:val="21"/>
              </w:rPr>
              <w:t>元年度</w:t>
            </w:r>
            <w:r w:rsidRPr="00370AC3">
              <w:rPr>
                <w:rFonts w:hint="eastAsia"/>
                <w:sz w:val="36"/>
                <w:szCs w:val="21"/>
              </w:rPr>
              <w:t xml:space="preserve"> </w:t>
            </w:r>
            <w:r>
              <w:rPr>
                <w:rFonts w:hint="eastAsia"/>
                <w:szCs w:val="21"/>
              </w:rPr>
              <w:t>目標：</w:t>
            </w:r>
            <w:r>
              <w:rPr>
                <w:rFonts w:hint="eastAsia"/>
                <w:szCs w:val="21"/>
              </w:rPr>
              <w:t>83</w:t>
            </w:r>
            <w:r>
              <w:rPr>
                <w:rFonts w:hint="eastAsia"/>
                <w:szCs w:val="21"/>
              </w:rPr>
              <w:t>％</w:t>
            </w:r>
            <w:r>
              <w:rPr>
                <w:rFonts w:hint="eastAsia"/>
                <w:szCs w:val="21"/>
              </w:rPr>
              <w:t xml:space="preserve"> </w:t>
            </w:r>
            <w:r>
              <w:rPr>
                <w:rFonts w:hint="eastAsia"/>
                <w:szCs w:val="21"/>
              </w:rPr>
              <w:t>実績：</w:t>
            </w:r>
            <w:r>
              <w:rPr>
                <w:rFonts w:hint="eastAsia"/>
                <w:szCs w:val="21"/>
              </w:rPr>
              <w:t>84.4</w:t>
            </w:r>
            <w:r>
              <w:rPr>
                <w:rFonts w:hint="eastAsia"/>
                <w:szCs w:val="21"/>
              </w:rPr>
              <w:t>％</w:t>
            </w:r>
          </w:p>
          <w:p w14:paraId="69868BBE" w14:textId="77B5F609" w:rsidR="00470129" w:rsidRDefault="008016F3"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目標２：地域活動協議会を知っている区民の割合</w:t>
            </w:r>
          </w:p>
          <w:p w14:paraId="69ABED6F" w14:textId="77777777" w:rsidR="00470129" w:rsidRDefault="00470129" w:rsidP="00295EA3">
            <w:pPr>
              <w:spacing w:beforeLines="20" w:before="67" w:afterLines="20" w:after="67" w:line="220" w:lineRule="exact"/>
              <w:ind w:leftChars="100"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30</w:t>
            </w:r>
            <w:r>
              <w:rPr>
                <w:rFonts w:hint="eastAsia"/>
                <w:szCs w:val="21"/>
              </w:rPr>
              <w:t>％</w:t>
            </w:r>
            <w:r>
              <w:rPr>
                <w:rFonts w:hint="eastAsia"/>
                <w:szCs w:val="21"/>
              </w:rPr>
              <w:t xml:space="preserve"> </w:t>
            </w:r>
            <w:r>
              <w:rPr>
                <w:rFonts w:hint="eastAsia"/>
                <w:szCs w:val="21"/>
              </w:rPr>
              <w:t>実績：</w:t>
            </w:r>
            <w:r>
              <w:rPr>
                <w:rFonts w:hint="eastAsia"/>
                <w:szCs w:val="21"/>
              </w:rPr>
              <w:t>20.4</w:t>
            </w:r>
            <w:r>
              <w:rPr>
                <w:rFonts w:hint="eastAsia"/>
                <w:szCs w:val="21"/>
              </w:rPr>
              <w:t>％</w:t>
            </w:r>
          </w:p>
          <w:p w14:paraId="11C7B429" w14:textId="3BE7473B" w:rsidR="00470129" w:rsidRDefault="00470129" w:rsidP="00295EA3">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35</w:t>
            </w:r>
            <w:r>
              <w:rPr>
                <w:rFonts w:hint="eastAsia"/>
                <w:szCs w:val="21"/>
              </w:rPr>
              <w:t>％</w:t>
            </w:r>
            <w:r w:rsidR="002C6EEF">
              <w:rPr>
                <w:rFonts w:hint="eastAsia"/>
                <w:szCs w:val="21"/>
              </w:rPr>
              <w:t xml:space="preserve"> </w:t>
            </w:r>
            <w:r>
              <w:rPr>
                <w:rFonts w:hint="eastAsia"/>
                <w:szCs w:val="21"/>
              </w:rPr>
              <w:t>実績：</w:t>
            </w:r>
            <w:r>
              <w:rPr>
                <w:rFonts w:hint="eastAsia"/>
                <w:szCs w:val="21"/>
              </w:rPr>
              <w:t>43.1</w:t>
            </w:r>
            <w:r>
              <w:rPr>
                <w:rFonts w:hint="eastAsia"/>
                <w:szCs w:val="21"/>
              </w:rPr>
              <w:t>％</w:t>
            </w:r>
          </w:p>
          <w:p w14:paraId="35574789" w14:textId="77777777" w:rsidR="00470129" w:rsidRDefault="00470129" w:rsidP="00295EA3">
            <w:pPr>
              <w:spacing w:beforeLines="20" w:before="67" w:afterLines="20" w:after="67" w:line="220" w:lineRule="exact"/>
              <w:ind w:leftChars="100" w:left="210" w:firstLineChars="100" w:firstLine="210"/>
              <w:rPr>
                <w:szCs w:val="21"/>
              </w:rPr>
            </w:pPr>
            <w:r>
              <w:rPr>
                <w:rFonts w:hint="eastAsia"/>
                <w:szCs w:val="21"/>
              </w:rPr>
              <w:t>元年度</w:t>
            </w:r>
            <w:r w:rsidRPr="00370AC3">
              <w:rPr>
                <w:rFonts w:hint="eastAsia"/>
                <w:sz w:val="36"/>
                <w:szCs w:val="21"/>
              </w:rPr>
              <w:t xml:space="preserve"> </w:t>
            </w:r>
            <w:r>
              <w:rPr>
                <w:rFonts w:hint="eastAsia"/>
                <w:szCs w:val="21"/>
              </w:rPr>
              <w:t>目標：</w:t>
            </w:r>
            <w:r>
              <w:rPr>
                <w:rFonts w:hint="eastAsia"/>
                <w:szCs w:val="21"/>
              </w:rPr>
              <w:t>44</w:t>
            </w:r>
            <w:r>
              <w:rPr>
                <w:rFonts w:hint="eastAsia"/>
                <w:szCs w:val="21"/>
              </w:rPr>
              <w:t>％</w:t>
            </w:r>
            <w:r>
              <w:rPr>
                <w:rFonts w:hint="eastAsia"/>
                <w:szCs w:val="21"/>
              </w:rPr>
              <w:t xml:space="preserve"> </w:t>
            </w:r>
            <w:r>
              <w:rPr>
                <w:rFonts w:hint="eastAsia"/>
                <w:szCs w:val="21"/>
              </w:rPr>
              <w:t>実績：</w:t>
            </w:r>
            <w:r>
              <w:rPr>
                <w:rFonts w:hint="eastAsia"/>
                <w:szCs w:val="21"/>
              </w:rPr>
              <w:t>41.5</w:t>
            </w:r>
            <w:r>
              <w:rPr>
                <w:rFonts w:hint="eastAsia"/>
                <w:szCs w:val="21"/>
              </w:rPr>
              <w:t>％</w:t>
            </w:r>
          </w:p>
          <w:p w14:paraId="706026E9" w14:textId="2D6810B0" w:rsidR="00470129" w:rsidRDefault="008016F3"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目標３：地域活動協議会の構成団体が、地域活動協議会に求められている準行政的機能を認識している割合区民の割合</w:t>
            </w:r>
          </w:p>
          <w:p w14:paraId="33C1B82C" w14:textId="77777777" w:rsidR="00470129" w:rsidRDefault="00470129" w:rsidP="00295EA3">
            <w:pPr>
              <w:spacing w:beforeLines="20" w:before="67" w:afterLines="20" w:after="67" w:line="220" w:lineRule="exact"/>
              <w:ind w:leftChars="100"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80</w:t>
            </w:r>
            <w:r>
              <w:rPr>
                <w:rFonts w:hint="eastAsia"/>
                <w:szCs w:val="21"/>
              </w:rPr>
              <w:t>％</w:t>
            </w:r>
            <w:r>
              <w:rPr>
                <w:rFonts w:hint="eastAsia"/>
                <w:szCs w:val="21"/>
              </w:rPr>
              <w:t xml:space="preserve"> </w:t>
            </w:r>
            <w:r>
              <w:rPr>
                <w:rFonts w:hint="eastAsia"/>
                <w:szCs w:val="21"/>
              </w:rPr>
              <w:t>実績：</w:t>
            </w:r>
            <w:r>
              <w:rPr>
                <w:rFonts w:hint="eastAsia"/>
                <w:szCs w:val="21"/>
              </w:rPr>
              <w:t>55.4</w:t>
            </w:r>
            <w:r>
              <w:rPr>
                <w:rFonts w:hint="eastAsia"/>
                <w:szCs w:val="21"/>
              </w:rPr>
              <w:t>％</w:t>
            </w:r>
          </w:p>
          <w:p w14:paraId="44D9EAFA" w14:textId="3073C7AB" w:rsidR="00470129" w:rsidRDefault="00470129" w:rsidP="00295EA3">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65</w:t>
            </w:r>
            <w:r>
              <w:rPr>
                <w:rFonts w:hint="eastAsia"/>
                <w:szCs w:val="21"/>
              </w:rPr>
              <w:t>％</w:t>
            </w:r>
            <w:r w:rsidR="002C6EEF">
              <w:rPr>
                <w:rFonts w:hint="eastAsia"/>
                <w:szCs w:val="21"/>
              </w:rPr>
              <w:t xml:space="preserve"> </w:t>
            </w:r>
            <w:r>
              <w:rPr>
                <w:rFonts w:hint="eastAsia"/>
                <w:szCs w:val="21"/>
              </w:rPr>
              <w:t>実績：</w:t>
            </w:r>
            <w:r>
              <w:rPr>
                <w:rFonts w:hint="eastAsia"/>
                <w:szCs w:val="21"/>
              </w:rPr>
              <w:t>84.9</w:t>
            </w:r>
            <w:r>
              <w:rPr>
                <w:rFonts w:hint="eastAsia"/>
                <w:szCs w:val="21"/>
              </w:rPr>
              <w:t>％</w:t>
            </w:r>
          </w:p>
          <w:p w14:paraId="771861CB" w14:textId="2CC4AE6B" w:rsidR="00470129" w:rsidRPr="003928F9" w:rsidRDefault="00470129" w:rsidP="00295EA3">
            <w:pPr>
              <w:spacing w:beforeLines="20" w:before="67" w:afterLines="20" w:after="67" w:line="220" w:lineRule="exact"/>
              <w:ind w:leftChars="100" w:left="210" w:firstLineChars="100" w:firstLine="210"/>
              <w:rPr>
                <w:szCs w:val="21"/>
              </w:rPr>
            </w:pPr>
            <w:r>
              <w:rPr>
                <w:rFonts w:hint="eastAsia"/>
                <w:szCs w:val="21"/>
              </w:rPr>
              <w:t>元年度</w:t>
            </w:r>
            <w:r w:rsidRPr="00370AC3">
              <w:rPr>
                <w:rFonts w:hint="eastAsia"/>
                <w:sz w:val="36"/>
                <w:szCs w:val="21"/>
              </w:rPr>
              <w:t xml:space="preserve"> </w:t>
            </w:r>
            <w:r>
              <w:rPr>
                <w:rFonts w:hint="eastAsia"/>
                <w:szCs w:val="21"/>
              </w:rPr>
              <w:t>目標：</w:t>
            </w:r>
            <w:r>
              <w:rPr>
                <w:rFonts w:hint="eastAsia"/>
                <w:szCs w:val="21"/>
              </w:rPr>
              <w:t>85</w:t>
            </w:r>
            <w:r>
              <w:rPr>
                <w:rFonts w:hint="eastAsia"/>
                <w:szCs w:val="21"/>
              </w:rPr>
              <w:t>％</w:t>
            </w:r>
            <w:r>
              <w:rPr>
                <w:rFonts w:hint="eastAsia"/>
                <w:szCs w:val="21"/>
              </w:rPr>
              <w:t xml:space="preserve"> </w:t>
            </w:r>
            <w:r>
              <w:rPr>
                <w:rFonts w:hint="eastAsia"/>
                <w:szCs w:val="21"/>
              </w:rPr>
              <w:t>実績：</w:t>
            </w:r>
            <w:r>
              <w:rPr>
                <w:rFonts w:hint="eastAsia"/>
                <w:szCs w:val="21"/>
              </w:rPr>
              <w:t>87</w:t>
            </w:r>
            <w:r w:rsidR="00370AC3">
              <w:rPr>
                <w:rFonts w:hint="eastAsia"/>
                <w:szCs w:val="21"/>
              </w:rPr>
              <w:t>.0</w:t>
            </w:r>
            <w:r>
              <w:rPr>
                <w:rFonts w:hint="eastAsia"/>
                <w:szCs w:val="21"/>
              </w:rPr>
              <w:t>％</w:t>
            </w:r>
            <w:r>
              <w:rPr>
                <w:rFonts w:hint="eastAsia"/>
                <w:szCs w:val="21"/>
              </w:rPr>
              <w:t xml:space="preserve"> </w:t>
            </w:r>
          </w:p>
        </w:tc>
        <w:tc>
          <w:tcPr>
            <w:tcW w:w="6067" w:type="dxa"/>
          </w:tcPr>
          <w:p w14:paraId="7D6C94F0" w14:textId="77777777" w:rsidR="00470129" w:rsidRDefault="00470129" w:rsidP="00295EA3">
            <w:pPr>
              <w:spacing w:beforeLines="20" w:before="67" w:afterLines="20" w:after="67" w:line="220" w:lineRule="exact"/>
              <w:ind w:left="210" w:hangingChars="100" w:hanging="210"/>
              <w:rPr>
                <w:szCs w:val="21"/>
              </w:rPr>
            </w:pPr>
            <w:r>
              <w:rPr>
                <w:rFonts w:hint="eastAsia"/>
                <w:szCs w:val="21"/>
              </w:rPr>
              <w:t>・引き続き地域が自立できるよう、中間支援組織と連携しながら地域に虎の巻会議の必要性を伝え、自主的に運営できる地域を一つでも多く増やせるよう支援していく。</w:t>
            </w:r>
          </w:p>
          <w:p w14:paraId="499AC67B" w14:textId="77777777" w:rsidR="00470129" w:rsidRDefault="00470129" w:rsidP="00295EA3">
            <w:pPr>
              <w:spacing w:beforeLines="20" w:before="67" w:afterLines="20" w:after="67" w:line="220" w:lineRule="exact"/>
              <w:ind w:left="210" w:hangingChars="100" w:hanging="210"/>
              <w:rPr>
                <w:szCs w:val="21"/>
              </w:rPr>
            </w:pPr>
            <w:r>
              <w:rPr>
                <w:rFonts w:hint="eastAsia"/>
                <w:szCs w:val="21"/>
              </w:rPr>
              <w:t>・引き続き地域担当職員（ブロックリーダー）、中間支援組織による情報共有会議を実施する事で各地域の現状を共有する事ができ細やかな支援を行っていく。</w:t>
            </w:r>
          </w:p>
          <w:p w14:paraId="51BD29EF"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・引き続き、各地域活動協議会等が実施している取組を情報発信し、市民活動への参加を呼びかける。また、地域活動協議会を知っている区民の</w:t>
            </w:r>
            <w:r w:rsidR="00903E8E">
              <w:rPr>
                <w:rFonts w:hint="eastAsia"/>
                <w:szCs w:val="21"/>
              </w:rPr>
              <w:t>割合が低いため、</w:t>
            </w:r>
            <w:r w:rsidR="00903E8E">
              <w:rPr>
                <w:rFonts w:hint="eastAsia"/>
                <w:szCs w:val="21"/>
              </w:rPr>
              <w:t>Facebook</w:t>
            </w:r>
            <w:r w:rsidR="00903E8E">
              <w:rPr>
                <w:rFonts w:hint="eastAsia"/>
                <w:szCs w:val="21"/>
              </w:rPr>
              <w:t>、</w:t>
            </w:r>
            <w:r w:rsidR="00903E8E">
              <w:rPr>
                <w:rFonts w:hint="eastAsia"/>
                <w:szCs w:val="21"/>
              </w:rPr>
              <w:t>Twitter</w:t>
            </w:r>
            <w:r w:rsidR="00903E8E">
              <w:rPr>
                <w:rFonts w:hint="eastAsia"/>
                <w:szCs w:val="21"/>
              </w:rPr>
              <w:t>、</w:t>
            </w:r>
            <w:r w:rsidR="00903E8E">
              <w:rPr>
                <w:rFonts w:hint="eastAsia"/>
                <w:szCs w:val="21"/>
              </w:rPr>
              <w:t>Youtube</w:t>
            </w:r>
            <w:r>
              <w:rPr>
                <w:rFonts w:hint="eastAsia"/>
                <w:szCs w:val="21"/>
              </w:rPr>
              <w:t>など多様な媒体を活用しながら、課題となる若い世代が気軽に参加できる場の情報発信に取り組めるよう中間支援組織と連携し支援を行う。</w:t>
            </w:r>
          </w:p>
        </w:tc>
      </w:tr>
      <w:tr w:rsidR="00470129" w:rsidRPr="000F5194" w14:paraId="6DDD70C3" w14:textId="77777777" w:rsidTr="002C6EEF">
        <w:trPr>
          <w:trHeight w:val="947"/>
        </w:trPr>
        <w:tc>
          <w:tcPr>
            <w:tcW w:w="595" w:type="dxa"/>
            <w:vAlign w:val="center"/>
          </w:tcPr>
          <w:p w14:paraId="2269CC75" w14:textId="77777777" w:rsidR="00470129" w:rsidRPr="003928F9" w:rsidRDefault="00470129" w:rsidP="00E23328">
            <w:pPr>
              <w:spacing w:beforeLines="20" w:before="67" w:afterLines="20" w:after="67" w:line="240" w:lineRule="exact"/>
              <w:jc w:val="center"/>
              <w:rPr>
                <w:szCs w:val="21"/>
              </w:rPr>
            </w:pPr>
            <w:r>
              <w:rPr>
                <w:rFonts w:hint="eastAsia"/>
                <w:szCs w:val="21"/>
              </w:rPr>
              <w:t>旭区</w:t>
            </w:r>
          </w:p>
        </w:tc>
        <w:tc>
          <w:tcPr>
            <w:tcW w:w="4564" w:type="dxa"/>
          </w:tcPr>
          <w:p w14:paraId="4FD55A27" w14:textId="77777777" w:rsidR="00470129" w:rsidRDefault="00470129" w:rsidP="00295EA3">
            <w:pPr>
              <w:spacing w:beforeLines="20" w:before="67" w:afterLines="20" w:after="67" w:line="220" w:lineRule="exact"/>
              <w:ind w:left="210" w:hangingChars="100" w:hanging="210"/>
              <w:rPr>
                <w:szCs w:val="21"/>
              </w:rPr>
            </w:pPr>
            <w:r>
              <w:rPr>
                <w:rFonts w:hint="eastAsia"/>
                <w:szCs w:val="21"/>
              </w:rPr>
              <w:t>・支援メニューアンケートを実施し、各地域のニーズに応じたきめ細かな支援に取り組んだことなどにより、元年度実績における地域活動協議会の構成団体が自分の地域に即した支援を受けることができていると感じた割合が</w:t>
            </w:r>
            <w:r>
              <w:rPr>
                <w:rFonts w:hint="eastAsia"/>
                <w:szCs w:val="21"/>
              </w:rPr>
              <w:t>85</w:t>
            </w:r>
            <w:r>
              <w:rPr>
                <w:rFonts w:hint="eastAsia"/>
                <w:szCs w:val="21"/>
              </w:rPr>
              <w:t>％を超え、目標を達成した。</w:t>
            </w:r>
          </w:p>
          <w:p w14:paraId="46F0661B"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・地域活動協議会の活動情報を広報紙やホームページ等により発信するとともに、</w:t>
            </w:r>
            <w:r>
              <w:rPr>
                <w:rFonts w:hint="eastAsia"/>
                <w:szCs w:val="21"/>
              </w:rPr>
              <w:t>30</w:t>
            </w:r>
            <w:r>
              <w:rPr>
                <w:rFonts w:hint="eastAsia"/>
                <w:szCs w:val="21"/>
              </w:rPr>
              <w:t>年度には「地活協ガイドブック」を作成し、地域活動協議会連絡会議での説明等により、地域活動協議会に期待されている準行政的機能の趣旨にかかる理解度の向上に努めた。</w:t>
            </w:r>
          </w:p>
          <w:p w14:paraId="0F89EEC8" w14:textId="77777777" w:rsidR="00470129" w:rsidRDefault="00470129" w:rsidP="00295EA3">
            <w:pPr>
              <w:spacing w:beforeLines="20" w:before="67" w:afterLines="20" w:after="67" w:line="220" w:lineRule="exact"/>
              <w:ind w:left="210" w:hangingChars="100" w:hanging="210"/>
              <w:rPr>
                <w:szCs w:val="21"/>
              </w:rPr>
            </w:pPr>
            <w:r>
              <w:rPr>
                <w:rFonts w:hint="eastAsia"/>
                <w:szCs w:val="21"/>
              </w:rPr>
              <w:t>・他の地域活動協議会の取組事例を共有する場を設けた（毎年）。</w:t>
            </w:r>
          </w:p>
          <w:p w14:paraId="399A2162"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・地域活動協議会ホームページのモバイル化（スマートフォン対応）を実施した（</w:t>
            </w:r>
            <w:r>
              <w:rPr>
                <w:rFonts w:hint="eastAsia"/>
                <w:szCs w:val="21"/>
              </w:rPr>
              <w:t>29</w:t>
            </w:r>
            <w:r>
              <w:rPr>
                <w:rFonts w:hint="eastAsia"/>
                <w:szCs w:val="21"/>
              </w:rPr>
              <w:t>年度）。</w:t>
            </w:r>
          </w:p>
        </w:tc>
        <w:tc>
          <w:tcPr>
            <w:tcW w:w="6067" w:type="dxa"/>
          </w:tcPr>
          <w:p w14:paraId="68FF8551"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・地域活動協議会の構成団体が自分の地域に即した支援を受けることができていると感じた割合（元年度実績）は</w:t>
            </w:r>
            <w:r>
              <w:rPr>
                <w:rFonts w:hint="eastAsia"/>
                <w:szCs w:val="21"/>
              </w:rPr>
              <w:t>85</w:t>
            </w:r>
            <w:r>
              <w:rPr>
                <w:rFonts w:hint="eastAsia"/>
                <w:szCs w:val="21"/>
              </w:rPr>
              <w:t>％を超え、目標を達成しているが、よりきめ細かな支援となるよう、支援メニューアンケートの結果を踏まえるとともに、各地域のニーズの把握等に取り組む。</w:t>
            </w:r>
          </w:p>
          <w:p w14:paraId="2DAA50AA"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・地域活動協議会にかかる広報媒体の充実等、地域活動協議会の認知度がさらに向上するよう取り組む。</w:t>
            </w:r>
          </w:p>
          <w:p w14:paraId="79E5543C"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・地域活動協議会に求められている準行政的機能の認識に関するアンケートについては、元年度は</w:t>
            </w:r>
            <w:r>
              <w:rPr>
                <w:rFonts w:hint="eastAsia"/>
                <w:szCs w:val="21"/>
              </w:rPr>
              <w:t>30</w:t>
            </w:r>
            <w:r>
              <w:rPr>
                <w:rFonts w:hint="eastAsia"/>
                <w:szCs w:val="21"/>
              </w:rPr>
              <w:t>年度とは別の構成団体を主な対象として実施したところ、</w:t>
            </w:r>
            <w:r>
              <w:rPr>
                <w:rFonts w:hint="eastAsia"/>
                <w:szCs w:val="21"/>
              </w:rPr>
              <w:t>30</w:t>
            </w:r>
            <w:r>
              <w:rPr>
                <w:rFonts w:hint="eastAsia"/>
                <w:szCs w:val="21"/>
              </w:rPr>
              <w:t>年度実績を下回る結果となった。このことから、今後は、改めて構成団体に対し、地域活動協議会に求められている準行政的機能を説明するとともに、引き続き、地域活動協議会連絡会議での説明や「地活協ガイドブック」の活用、広報紙による広報活動等に取り組み、準行政的機能の認識を高めていく。</w:t>
            </w:r>
          </w:p>
        </w:tc>
      </w:tr>
      <w:tr w:rsidR="00470129" w:rsidRPr="000F5194" w14:paraId="28696FF7" w14:textId="77777777" w:rsidTr="002C6EEF">
        <w:trPr>
          <w:trHeight w:val="947"/>
        </w:trPr>
        <w:tc>
          <w:tcPr>
            <w:tcW w:w="595" w:type="dxa"/>
            <w:vAlign w:val="center"/>
          </w:tcPr>
          <w:p w14:paraId="633BE97D" w14:textId="77777777" w:rsidR="00470129" w:rsidRPr="003928F9" w:rsidRDefault="00470129" w:rsidP="00E23328">
            <w:pPr>
              <w:spacing w:beforeLines="20" w:before="67" w:afterLines="20" w:after="67" w:line="240" w:lineRule="exact"/>
              <w:jc w:val="center"/>
              <w:rPr>
                <w:szCs w:val="21"/>
              </w:rPr>
            </w:pPr>
            <w:r>
              <w:rPr>
                <w:rFonts w:hint="eastAsia"/>
                <w:szCs w:val="21"/>
              </w:rPr>
              <w:t>城東区</w:t>
            </w:r>
          </w:p>
        </w:tc>
        <w:tc>
          <w:tcPr>
            <w:tcW w:w="4564" w:type="dxa"/>
          </w:tcPr>
          <w:p w14:paraId="0C795BF8" w14:textId="77777777" w:rsidR="00470129" w:rsidRDefault="00470129" w:rsidP="00295EA3">
            <w:pPr>
              <w:spacing w:beforeLines="20" w:before="67" w:afterLines="20" w:after="67" w:line="220" w:lineRule="exact"/>
              <w:ind w:left="210" w:hangingChars="100" w:hanging="210"/>
              <w:rPr>
                <w:szCs w:val="21"/>
              </w:rPr>
            </w:pPr>
            <w:r>
              <w:rPr>
                <w:rFonts w:hint="eastAsia"/>
                <w:szCs w:val="21"/>
              </w:rPr>
              <w:t>取組①</w:t>
            </w:r>
          </w:p>
          <w:p w14:paraId="26CA00BA" w14:textId="6F8D4EE2" w:rsidR="00470129" w:rsidRDefault="00470129" w:rsidP="00295EA3">
            <w:pPr>
              <w:spacing w:beforeLines="20" w:before="67" w:afterLines="20" w:after="67" w:line="220" w:lineRule="exact"/>
              <w:ind w:left="210" w:hangingChars="100" w:hanging="210"/>
              <w:rPr>
                <w:szCs w:val="21"/>
              </w:rPr>
            </w:pPr>
            <w:r>
              <w:rPr>
                <w:rFonts w:hint="eastAsia"/>
                <w:szCs w:val="21"/>
              </w:rPr>
              <w:t>・</w:t>
            </w:r>
            <w:r>
              <w:rPr>
                <w:rFonts w:hint="eastAsia"/>
                <w:szCs w:val="21"/>
              </w:rPr>
              <w:t>29</w:t>
            </w:r>
            <w:r>
              <w:rPr>
                <w:rFonts w:hint="eastAsia"/>
                <w:szCs w:val="21"/>
              </w:rPr>
              <w:t>年度より作成を始めた「地域カルテ」データを活用し、例年実施の区長と</w:t>
            </w:r>
            <w:r>
              <w:rPr>
                <w:rFonts w:hint="eastAsia"/>
                <w:szCs w:val="21"/>
              </w:rPr>
              <w:t>16</w:t>
            </w:r>
            <w:r w:rsidR="00453C17">
              <w:rPr>
                <w:rFonts w:hint="eastAsia"/>
                <w:szCs w:val="21"/>
              </w:rPr>
              <w:t>地域活動協議会</w:t>
            </w:r>
            <w:r>
              <w:rPr>
                <w:rFonts w:hint="eastAsia"/>
                <w:szCs w:val="21"/>
              </w:rPr>
              <w:t>の意見交換会において、課題把握や課題解決に向けた調整が出来た。</w:t>
            </w:r>
          </w:p>
          <w:p w14:paraId="2E8AABEC" w14:textId="77777777" w:rsidR="00470129" w:rsidRDefault="00470129" w:rsidP="00295EA3">
            <w:pPr>
              <w:spacing w:beforeLines="20" w:before="67" w:afterLines="20" w:after="67" w:line="220" w:lineRule="exact"/>
              <w:ind w:left="210" w:hangingChars="100" w:hanging="210"/>
              <w:rPr>
                <w:szCs w:val="21"/>
              </w:rPr>
            </w:pPr>
            <w:r>
              <w:rPr>
                <w:rFonts w:hint="eastAsia"/>
                <w:szCs w:val="21"/>
              </w:rPr>
              <w:t>取組②</w:t>
            </w:r>
          </w:p>
          <w:p w14:paraId="18F25A19" w14:textId="399D4E2F" w:rsidR="00470129" w:rsidRDefault="00536505"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広報誌における地域活動協議会活動紹介について、</w:t>
            </w:r>
            <w:r w:rsidR="00470129">
              <w:rPr>
                <w:rFonts w:hint="eastAsia"/>
                <w:szCs w:val="21"/>
              </w:rPr>
              <w:t>29</w:t>
            </w:r>
            <w:r w:rsidR="00470129">
              <w:rPr>
                <w:rFonts w:hint="eastAsia"/>
                <w:szCs w:val="21"/>
              </w:rPr>
              <w:t>年度はＡ４約</w:t>
            </w:r>
            <w:r w:rsidR="00470129">
              <w:rPr>
                <w:rFonts w:hint="eastAsia"/>
                <w:szCs w:val="21"/>
              </w:rPr>
              <w:t>1/3</w:t>
            </w:r>
            <w:r w:rsidR="00470129">
              <w:rPr>
                <w:rFonts w:hint="eastAsia"/>
                <w:szCs w:val="21"/>
              </w:rPr>
              <w:t>ページ分の毎月号の地域レポートであったが、</w:t>
            </w:r>
            <w:r w:rsidR="00470129">
              <w:rPr>
                <w:rFonts w:hint="eastAsia"/>
                <w:szCs w:val="21"/>
              </w:rPr>
              <w:t>30</w:t>
            </w:r>
            <w:r w:rsidR="00470129">
              <w:rPr>
                <w:rFonts w:hint="eastAsia"/>
                <w:szCs w:val="21"/>
              </w:rPr>
              <w:t>年度よりそれに加え、７月号でのＡ４、４ページ分の地域活動協議会特集掲載、元年度からは、８～翌３月号で</w:t>
            </w:r>
            <w:r w:rsidR="00470129">
              <w:rPr>
                <w:rFonts w:hint="eastAsia"/>
                <w:szCs w:val="21"/>
              </w:rPr>
              <w:t>16</w:t>
            </w:r>
            <w:r w:rsidR="007F19B4">
              <w:rPr>
                <w:rFonts w:hint="eastAsia"/>
                <w:szCs w:val="21"/>
              </w:rPr>
              <w:t>地域活動協議会</w:t>
            </w:r>
            <w:r w:rsidR="00EC467D">
              <w:rPr>
                <w:rFonts w:hint="eastAsia"/>
                <w:szCs w:val="21"/>
              </w:rPr>
              <w:t>会長</w:t>
            </w:r>
            <w:r w:rsidR="00470129">
              <w:rPr>
                <w:rFonts w:hint="eastAsia"/>
                <w:szCs w:val="21"/>
              </w:rPr>
              <w:t>のわが町魅力発信リレー企画を掲載し、認知度向上に取り組むことが出来た。</w:t>
            </w:r>
          </w:p>
          <w:p w14:paraId="247730FF" w14:textId="77777777" w:rsidR="00470129" w:rsidRDefault="00470129" w:rsidP="00295EA3">
            <w:pPr>
              <w:spacing w:beforeLines="20" w:before="67" w:afterLines="20" w:after="67" w:line="220" w:lineRule="exact"/>
              <w:ind w:left="210" w:hangingChars="100" w:hanging="210"/>
              <w:rPr>
                <w:szCs w:val="21"/>
              </w:rPr>
            </w:pPr>
            <w:r>
              <w:rPr>
                <w:rFonts w:hint="eastAsia"/>
                <w:szCs w:val="21"/>
              </w:rPr>
              <w:t>・上記リレー企画最終月には各地域活動協議会の</w:t>
            </w:r>
            <w:r>
              <w:rPr>
                <w:rFonts w:hint="eastAsia"/>
                <w:szCs w:val="21"/>
              </w:rPr>
              <w:t>Facebook</w:t>
            </w:r>
            <w:r>
              <w:rPr>
                <w:rFonts w:hint="eastAsia"/>
                <w:szCs w:val="21"/>
              </w:rPr>
              <w:t>紹介ページのＱＲコードを掲載することによっても認知度向上に取り組むことが出来た。</w:t>
            </w:r>
          </w:p>
          <w:p w14:paraId="0B9F7E28" w14:textId="77777777" w:rsidR="00470129" w:rsidRDefault="00470129" w:rsidP="00295EA3">
            <w:pPr>
              <w:spacing w:beforeLines="20" w:before="67" w:afterLines="20" w:after="67" w:line="220" w:lineRule="exact"/>
              <w:ind w:left="210" w:hangingChars="100" w:hanging="210"/>
              <w:rPr>
                <w:szCs w:val="21"/>
              </w:rPr>
            </w:pPr>
            <w:r>
              <w:rPr>
                <w:rFonts w:hint="eastAsia"/>
                <w:szCs w:val="21"/>
              </w:rPr>
              <w:t>取組③</w:t>
            </w:r>
          </w:p>
          <w:p w14:paraId="00B77E01"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・地域担当職員全員がｅラーニングを受講し、準行政的機能の趣旨について理解を深めたうえで、会計情報交換会等において準行政的機能の説明を行うことが出来た。</w:t>
            </w:r>
          </w:p>
          <w:p w14:paraId="1A69AC0E" w14:textId="024311C0" w:rsidR="00470129" w:rsidRPr="003928F9" w:rsidRDefault="00470129" w:rsidP="00295EA3">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年度からは、まちづくりセン</w:t>
            </w:r>
            <w:r w:rsidR="004A612D">
              <w:rPr>
                <w:rFonts w:hint="eastAsia"/>
                <w:szCs w:val="21"/>
              </w:rPr>
              <w:t>ター作成の「みんなの地域活動ハンドブック」を活用し、地域会議等</w:t>
            </w:r>
            <w:r>
              <w:rPr>
                <w:rFonts w:hint="eastAsia"/>
                <w:szCs w:val="21"/>
              </w:rPr>
              <w:t>の場において準行政的機能の説明を行うことが出来た。</w:t>
            </w:r>
          </w:p>
        </w:tc>
        <w:tc>
          <w:tcPr>
            <w:tcW w:w="6067" w:type="dxa"/>
          </w:tcPr>
          <w:p w14:paraId="62FA57B2" w14:textId="77777777" w:rsidR="00470129" w:rsidRDefault="00470129" w:rsidP="00295EA3">
            <w:pPr>
              <w:spacing w:beforeLines="20" w:before="67" w:afterLines="20" w:after="67" w:line="220" w:lineRule="exact"/>
              <w:ind w:left="210" w:hangingChars="100" w:hanging="210"/>
              <w:rPr>
                <w:szCs w:val="21"/>
              </w:rPr>
            </w:pPr>
            <w:r>
              <w:rPr>
                <w:rFonts w:hint="eastAsia"/>
                <w:szCs w:val="21"/>
              </w:rPr>
              <w:t>取組①</w:t>
            </w:r>
          </w:p>
          <w:p w14:paraId="39033F5D" w14:textId="3289D9B7" w:rsidR="00470129" w:rsidRDefault="008016F3"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構成団体全体が主体的に関わりやすい活動テーマの選定や、活動参加者の主体的な関わりをいかに増やすかが課題と考えており、今後も地域会議に参加した際や、区長と各地域活動協議会との意見交換の中で「地域カルテ」データも活用し、構成団体の思いも意識したニーズの丁寧な聞き取りを続けていく。</w:t>
            </w:r>
          </w:p>
          <w:p w14:paraId="4CA29FF6" w14:textId="77777777" w:rsidR="00470129" w:rsidRDefault="00470129" w:rsidP="00295EA3">
            <w:pPr>
              <w:spacing w:beforeLines="20" w:before="67" w:afterLines="20" w:after="67" w:line="220" w:lineRule="exact"/>
              <w:ind w:left="210" w:hangingChars="100" w:hanging="210"/>
              <w:rPr>
                <w:szCs w:val="21"/>
              </w:rPr>
            </w:pPr>
            <w:r>
              <w:rPr>
                <w:rFonts w:hint="eastAsia"/>
                <w:szCs w:val="21"/>
              </w:rPr>
              <w:t>取組②</w:t>
            </w:r>
          </w:p>
          <w:p w14:paraId="15DF7DA8" w14:textId="54E2E518" w:rsidR="00470129" w:rsidRDefault="008016F3"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区の情勢として、単身居住者、高齢者住民が増加しており、日常生活や発災時の初期対応などにおける助け合い等の面で地域コミュニティの醸成が極めて重要な課題と考えており、紙媒体と</w:t>
            </w:r>
            <w:r w:rsidR="00F96182">
              <w:rPr>
                <w:rFonts w:hint="eastAsia"/>
                <w:szCs w:val="21"/>
              </w:rPr>
              <w:t>ＳＮＳ</w:t>
            </w:r>
            <w:r w:rsidR="00470129">
              <w:rPr>
                <w:rFonts w:hint="eastAsia"/>
                <w:szCs w:val="21"/>
              </w:rPr>
              <w:t>等電子媒体の連動等、広報活動を通じた各地域活動協議会の知名度向上にかかる啓発に取り組んでいく。</w:t>
            </w:r>
          </w:p>
          <w:p w14:paraId="39E44EFA" w14:textId="77777777" w:rsidR="00470129" w:rsidRDefault="00470129" w:rsidP="00295EA3">
            <w:pPr>
              <w:spacing w:beforeLines="20" w:before="67" w:afterLines="20" w:after="67" w:line="220" w:lineRule="exact"/>
              <w:ind w:left="210" w:hangingChars="100" w:hanging="210"/>
              <w:rPr>
                <w:szCs w:val="21"/>
              </w:rPr>
            </w:pPr>
            <w:r>
              <w:rPr>
                <w:rFonts w:hint="eastAsia"/>
                <w:szCs w:val="21"/>
              </w:rPr>
              <w:t>取組③</w:t>
            </w:r>
          </w:p>
          <w:p w14:paraId="06B6A876" w14:textId="51F39D27" w:rsidR="00470129" w:rsidRPr="003928F9" w:rsidRDefault="008016F3"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構成団体全体が主体的に関わりやすい活動テーマを選定し、主体的な関わりをいかに増やすかが課題と考えており、各地域活動協議会の活動内容について、それぞれの構成団体が取り組んでいる個々の活動内容と結びつけるようなアドバイスも視野に入れ、構成団体全体の主体的な関わりを増やすことで、準行政的機能に関する地域での理解が深まるよう啓発を続ける。</w:t>
            </w:r>
          </w:p>
        </w:tc>
      </w:tr>
      <w:tr w:rsidR="00470129" w:rsidRPr="000F5194" w14:paraId="0DE0389C" w14:textId="77777777" w:rsidTr="002C6EEF">
        <w:trPr>
          <w:trHeight w:val="699"/>
        </w:trPr>
        <w:tc>
          <w:tcPr>
            <w:tcW w:w="595" w:type="dxa"/>
            <w:vAlign w:val="center"/>
          </w:tcPr>
          <w:p w14:paraId="6FF919F0" w14:textId="77777777" w:rsidR="00470129" w:rsidRPr="003928F9" w:rsidRDefault="00470129" w:rsidP="00E23328">
            <w:pPr>
              <w:spacing w:beforeLines="20" w:before="67" w:afterLines="20" w:after="67" w:line="240" w:lineRule="exact"/>
              <w:jc w:val="center"/>
              <w:rPr>
                <w:szCs w:val="21"/>
              </w:rPr>
            </w:pPr>
            <w:r>
              <w:rPr>
                <w:rFonts w:hint="eastAsia"/>
                <w:szCs w:val="21"/>
              </w:rPr>
              <w:t>鶴見区</w:t>
            </w:r>
          </w:p>
        </w:tc>
        <w:tc>
          <w:tcPr>
            <w:tcW w:w="4564" w:type="dxa"/>
          </w:tcPr>
          <w:p w14:paraId="426509C4" w14:textId="77777777" w:rsidR="00470129" w:rsidRDefault="00470129" w:rsidP="00295EA3">
            <w:pPr>
              <w:spacing w:beforeLines="20" w:before="67" w:afterLines="20" w:after="67" w:line="220" w:lineRule="exact"/>
              <w:ind w:left="210" w:hangingChars="100" w:hanging="210"/>
              <w:rPr>
                <w:szCs w:val="21"/>
              </w:rPr>
            </w:pPr>
            <w:r>
              <w:rPr>
                <w:rFonts w:hint="eastAsia"/>
                <w:szCs w:val="21"/>
              </w:rPr>
              <w:t>①統計データなどを活用した地域カルテ（まちづくりレポート）を、地域をはじめ区社協やまちづくりセンターなどの関係機関と共有し、きめ細やかな支援を行った。</w:t>
            </w:r>
          </w:p>
          <w:p w14:paraId="39348E87" w14:textId="209E1FDE" w:rsidR="00470129" w:rsidRDefault="00470129" w:rsidP="00295EA3">
            <w:pPr>
              <w:spacing w:beforeLines="20" w:before="67" w:afterLines="20" w:after="67" w:line="220" w:lineRule="exact"/>
              <w:ind w:left="210" w:hangingChars="100" w:hanging="210"/>
              <w:rPr>
                <w:szCs w:val="21"/>
              </w:rPr>
            </w:pPr>
            <w:r>
              <w:rPr>
                <w:rFonts w:hint="eastAsia"/>
                <w:szCs w:val="21"/>
              </w:rPr>
              <w:t>②「</w:t>
            </w:r>
            <w:r>
              <w:rPr>
                <w:rFonts w:hint="eastAsia"/>
                <w:szCs w:val="21"/>
              </w:rPr>
              <w:t>TSURUMIC AWARD</w:t>
            </w:r>
            <w:r>
              <w:rPr>
                <w:rFonts w:hint="eastAsia"/>
                <w:szCs w:val="21"/>
              </w:rPr>
              <w:t>」を開催し、区庁舎をはじめ、ホームページや</w:t>
            </w:r>
            <w:r w:rsidR="00F96182">
              <w:rPr>
                <w:rFonts w:hint="eastAsia"/>
                <w:szCs w:val="21"/>
              </w:rPr>
              <w:t>ＳＮＳ</w:t>
            </w:r>
            <w:r>
              <w:rPr>
                <w:rFonts w:hint="eastAsia"/>
                <w:szCs w:val="21"/>
              </w:rPr>
              <w:t>などで周知を行うことで、地域活動協議会の認知度の向上をはかることができた。</w:t>
            </w:r>
          </w:p>
          <w:p w14:paraId="304CA138"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③市民局の実施する地域活動協議会に関する</w:t>
            </w:r>
            <w:r>
              <w:rPr>
                <w:rFonts w:hint="eastAsia"/>
                <w:szCs w:val="21"/>
              </w:rPr>
              <w:t>e</w:t>
            </w:r>
            <w:r>
              <w:rPr>
                <w:rFonts w:hint="eastAsia"/>
                <w:szCs w:val="21"/>
              </w:rPr>
              <w:t>ラーニングを行うことにより、地域担当職員の知識向上をはかることができた。また、地域活動協議会の会議の場などを活用し、準行政機能の理解促進を図ることができた。</w:t>
            </w:r>
          </w:p>
        </w:tc>
        <w:tc>
          <w:tcPr>
            <w:tcW w:w="6067" w:type="dxa"/>
          </w:tcPr>
          <w:p w14:paraId="06D1A276" w14:textId="77777777" w:rsidR="00470129" w:rsidRDefault="00470129" w:rsidP="00295EA3">
            <w:pPr>
              <w:spacing w:beforeLines="20" w:before="67" w:afterLines="20" w:after="67" w:line="220" w:lineRule="exact"/>
              <w:ind w:left="210" w:hangingChars="100" w:hanging="210"/>
              <w:rPr>
                <w:szCs w:val="21"/>
              </w:rPr>
            </w:pPr>
            <w:r>
              <w:rPr>
                <w:rFonts w:hint="eastAsia"/>
                <w:szCs w:val="21"/>
              </w:rPr>
              <w:t>①元年度目標を達成していることから、引き続き取組を行っていく。</w:t>
            </w:r>
          </w:p>
          <w:p w14:paraId="3352366D" w14:textId="4C8353E9" w:rsidR="00470129" w:rsidRDefault="00470129" w:rsidP="00295EA3">
            <w:pPr>
              <w:spacing w:beforeLines="20" w:before="67" w:afterLines="20" w:after="67" w:line="220" w:lineRule="exact"/>
              <w:ind w:left="210" w:hangingChars="100" w:hanging="210"/>
              <w:rPr>
                <w:szCs w:val="21"/>
              </w:rPr>
            </w:pPr>
            <w:r>
              <w:rPr>
                <w:rFonts w:hint="eastAsia"/>
                <w:szCs w:val="21"/>
              </w:rPr>
              <w:t>②元年度目標は未達成であったが、投票率などは</w:t>
            </w:r>
            <w:r>
              <w:rPr>
                <w:rFonts w:hint="eastAsia"/>
                <w:szCs w:val="21"/>
              </w:rPr>
              <w:t>29</w:t>
            </w:r>
            <w:r>
              <w:rPr>
                <w:rFonts w:hint="eastAsia"/>
                <w:szCs w:val="21"/>
              </w:rPr>
              <w:t>年度に比べ大幅に増加していることから、ホームページや</w:t>
            </w:r>
            <w:r w:rsidR="00F96182">
              <w:rPr>
                <w:rFonts w:hint="eastAsia"/>
                <w:szCs w:val="21"/>
              </w:rPr>
              <w:t>ＳＮＳ</w:t>
            </w:r>
            <w:r>
              <w:rPr>
                <w:rFonts w:hint="eastAsia"/>
                <w:szCs w:val="21"/>
              </w:rPr>
              <w:t>などにより周知を行っていく。</w:t>
            </w:r>
          </w:p>
          <w:p w14:paraId="73FEB7DB"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③元年度目標が未達成であるとともに、２年度に新規役員の増加も見込まれることから、まちづくりセンターと連携し、より効果的な支援を検討し、実施する。</w:t>
            </w:r>
          </w:p>
        </w:tc>
      </w:tr>
      <w:tr w:rsidR="00470129" w:rsidRPr="000F5194" w14:paraId="4B9F1267" w14:textId="77777777" w:rsidTr="002C6EEF">
        <w:trPr>
          <w:trHeight w:val="947"/>
        </w:trPr>
        <w:tc>
          <w:tcPr>
            <w:tcW w:w="595" w:type="dxa"/>
            <w:vAlign w:val="center"/>
          </w:tcPr>
          <w:p w14:paraId="6DE86973" w14:textId="77777777" w:rsidR="00470129" w:rsidRPr="003928F9" w:rsidRDefault="00470129" w:rsidP="00E23328">
            <w:pPr>
              <w:spacing w:beforeLines="20" w:before="67" w:afterLines="20" w:after="67" w:line="240" w:lineRule="exact"/>
              <w:jc w:val="center"/>
              <w:rPr>
                <w:szCs w:val="21"/>
              </w:rPr>
            </w:pPr>
            <w:r>
              <w:rPr>
                <w:rFonts w:hint="eastAsia"/>
                <w:szCs w:val="21"/>
              </w:rPr>
              <w:t>阿倍野区</w:t>
            </w:r>
          </w:p>
        </w:tc>
        <w:tc>
          <w:tcPr>
            <w:tcW w:w="4564" w:type="dxa"/>
          </w:tcPr>
          <w:p w14:paraId="08224423" w14:textId="77777777" w:rsidR="00470129" w:rsidRPr="00C05A4B" w:rsidRDefault="00470129" w:rsidP="00295EA3">
            <w:pPr>
              <w:spacing w:beforeLines="20" w:before="67" w:afterLines="20" w:after="67" w:line="220" w:lineRule="exact"/>
              <w:ind w:left="210" w:hangingChars="100" w:hanging="210"/>
              <w:rPr>
                <w:color w:val="000000" w:themeColor="text1"/>
              </w:rPr>
            </w:pPr>
            <w:r w:rsidRPr="00C05A4B">
              <w:rPr>
                <w:rFonts w:hint="eastAsia"/>
                <w:color w:val="000000" w:themeColor="text1"/>
              </w:rPr>
              <w:t>①地域実情に応じたきめ細かな支援</w:t>
            </w:r>
          </w:p>
          <w:p w14:paraId="259CA0CC" w14:textId="77777777" w:rsidR="00470129" w:rsidRPr="00C05A4B" w:rsidRDefault="00470129" w:rsidP="00295EA3">
            <w:pPr>
              <w:spacing w:beforeLines="20" w:before="67" w:afterLines="20" w:after="67" w:line="220" w:lineRule="exact"/>
              <w:ind w:left="210" w:hangingChars="100" w:hanging="210"/>
              <w:rPr>
                <w:color w:val="000000" w:themeColor="text1"/>
              </w:rPr>
            </w:pPr>
            <w:r w:rsidRPr="00C05A4B">
              <w:rPr>
                <w:rFonts w:hint="eastAsia"/>
                <w:color w:val="000000" w:themeColor="text1"/>
              </w:rPr>
              <w:t>・</w:t>
            </w:r>
            <w:r w:rsidRPr="00C05A4B">
              <w:rPr>
                <w:color w:val="000000" w:themeColor="text1"/>
              </w:rPr>
              <w:t>30</w:t>
            </w:r>
            <w:r w:rsidRPr="00C05A4B">
              <w:rPr>
                <w:rFonts w:hint="eastAsia"/>
                <w:color w:val="000000" w:themeColor="text1"/>
              </w:rPr>
              <w:t>年度に各地域活動協議会が作成した地域カルテを活用して各地域の課題等を共有し、実情に応じたきめ細やかな支援を全</w:t>
            </w:r>
            <w:r w:rsidRPr="00C05A4B">
              <w:rPr>
                <w:color w:val="000000" w:themeColor="text1"/>
              </w:rPr>
              <w:t>10</w:t>
            </w:r>
            <w:r w:rsidRPr="00C05A4B">
              <w:rPr>
                <w:rFonts w:hint="eastAsia"/>
                <w:color w:val="000000" w:themeColor="text1"/>
              </w:rPr>
              <w:t>地域で行った。</w:t>
            </w:r>
          </w:p>
          <w:p w14:paraId="04D180CA" w14:textId="77777777" w:rsidR="00470129" w:rsidRPr="00C05A4B" w:rsidRDefault="00470129" w:rsidP="00295EA3">
            <w:pPr>
              <w:spacing w:beforeLines="20" w:before="67" w:afterLines="20" w:after="67" w:line="220" w:lineRule="exact"/>
              <w:ind w:left="210" w:hangingChars="100" w:hanging="210"/>
              <w:rPr>
                <w:color w:val="000000" w:themeColor="text1"/>
              </w:rPr>
            </w:pPr>
            <w:r w:rsidRPr="00C05A4B">
              <w:rPr>
                <w:rFonts w:hint="eastAsia"/>
                <w:color w:val="000000" w:themeColor="text1"/>
              </w:rPr>
              <w:t>②地域活動協議会の認知度向上に向けた支援</w:t>
            </w:r>
          </w:p>
          <w:p w14:paraId="74466E37" w14:textId="77777777" w:rsidR="00470129" w:rsidRPr="00C05A4B" w:rsidRDefault="00470129" w:rsidP="00295EA3">
            <w:pPr>
              <w:spacing w:beforeLines="20" w:before="67" w:afterLines="20" w:after="67" w:line="220" w:lineRule="exact"/>
              <w:ind w:left="210" w:hangingChars="100" w:hanging="210"/>
              <w:rPr>
                <w:color w:val="000000" w:themeColor="text1"/>
              </w:rPr>
            </w:pPr>
            <w:r w:rsidRPr="00C05A4B">
              <w:rPr>
                <w:rFonts w:hint="eastAsia"/>
                <w:color w:val="000000" w:themeColor="text1"/>
              </w:rPr>
              <w:t>・地域カルテを更新し、原因分析及び課題抽出等について地域と情報共有を行った。また、各地域の課題に応じ、広報紙やホームページによる情報発信を行った。</w:t>
            </w:r>
          </w:p>
          <w:p w14:paraId="4CFF33F5" w14:textId="77777777" w:rsidR="00470129" w:rsidRPr="00C05A4B" w:rsidRDefault="00470129" w:rsidP="00295EA3">
            <w:pPr>
              <w:spacing w:beforeLines="20" w:before="67" w:afterLines="20" w:after="67" w:line="220" w:lineRule="exact"/>
              <w:ind w:left="210" w:hangingChars="100" w:hanging="210"/>
              <w:rPr>
                <w:color w:val="000000" w:themeColor="text1"/>
              </w:rPr>
            </w:pPr>
            <w:r w:rsidRPr="00C05A4B">
              <w:rPr>
                <w:rFonts w:hint="eastAsia"/>
                <w:color w:val="000000" w:themeColor="text1"/>
              </w:rPr>
              <w:t>③地域活動協議会に期待する準行政的機能の趣旨についての理解度向上</w:t>
            </w:r>
          </w:p>
          <w:p w14:paraId="75792122" w14:textId="77777777" w:rsidR="00470129" w:rsidRPr="00C05A4B" w:rsidRDefault="00470129" w:rsidP="00295EA3">
            <w:pPr>
              <w:spacing w:beforeLines="20" w:before="67" w:afterLines="20" w:after="67" w:line="220" w:lineRule="exact"/>
              <w:ind w:left="210" w:hangingChars="100" w:hanging="210"/>
              <w:rPr>
                <w:color w:val="000000" w:themeColor="text1"/>
              </w:rPr>
            </w:pPr>
            <w:r w:rsidRPr="00C05A4B">
              <w:rPr>
                <w:rFonts w:hint="eastAsia"/>
                <w:color w:val="000000" w:themeColor="text1"/>
              </w:rPr>
              <w:t>・地域を担当する職員全員が、地域レポートを活用して地域への理解を深めるとともに</w:t>
            </w:r>
            <w:r w:rsidRPr="00C05A4B">
              <w:rPr>
                <w:color w:val="000000" w:themeColor="text1"/>
              </w:rPr>
              <w:t xml:space="preserve"> </w:t>
            </w:r>
            <w:r w:rsidRPr="00C05A4B">
              <w:rPr>
                <w:rFonts w:hint="eastAsia"/>
                <w:color w:val="000000" w:themeColor="text1"/>
              </w:rPr>
              <w:t>ｅラーニングを受験し理解度を高めた。</w:t>
            </w:r>
          </w:p>
          <w:p w14:paraId="42F8FB1B" w14:textId="77777777" w:rsidR="00470129" w:rsidRPr="00C05A4B" w:rsidRDefault="00470129" w:rsidP="00295EA3">
            <w:pPr>
              <w:spacing w:beforeLines="20" w:before="67" w:afterLines="20" w:after="67" w:line="220" w:lineRule="exact"/>
              <w:ind w:left="210" w:hangingChars="100" w:hanging="210"/>
              <w:rPr>
                <w:color w:val="000000" w:themeColor="text1"/>
              </w:rPr>
            </w:pPr>
            <w:r w:rsidRPr="00C05A4B">
              <w:rPr>
                <w:rFonts w:hint="eastAsia"/>
                <w:color w:val="000000" w:themeColor="text1"/>
              </w:rPr>
              <w:t>・地域活動協議会補助金説明会や地域連絡会議等の機会を活用し、地域活動協議会の構成団体に対して解かりやすく説明しながら理解度が向上するよう情報発信を行った。</w:t>
            </w:r>
          </w:p>
        </w:tc>
        <w:tc>
          <w:tcPr>
            <w:tcW w:w="6067" w:type="dxa"/>
          </w:tcPr>
          <w:p w14:paraId="64C6080F" w14:textId="77777777" w:rsidR="00470129" w:rsidRPr="00C05A4B" w:rsidRDefault="00470129" w:rsidP="00295EA3">
            <w:pPr>
              <w:spacing w:beforeLines="20" w:before="67" w:afterLines="20" w:after="67" w:line="220" w:lineRule="exact"/>
              <w:ind w:left="210" w:hangingChars="100" w:hanging="210"/>
              <w:rPr>
                <w:color w:val="000000" w:themeColor="text1"/>
              </w:rPr>
            </w:pPr>
            <w:r w:rsidRPr="00C05A4B">
              <w:rPr>
                <w:rFonts w:hint="eastAsia"/>
                <w:color w:val="000000" w:themeColor="text1"/>
              </w:rPr>
              <w:t>①地域実情に応じたきめ細かな支援</w:t>
            </w:r>
          </w:p>
          <w:p w14:paraId="1C300BB5" w14:textId="77777777" w:rsidR="00470129" w:rsidRPr="00C05A4B" w:rsidRDefault="00470129" w:rsidP="00295EA3">
            <w:pPr>
              <w:spacing w:beforeLines="20" w:before="67" w:afterLines="20" w:after="67" w:line="220" w:lineRule="exact"/>
              <w:ind w:left="210" w:hangingChars="100" w:hanging="210"/>
              <w:rPr>
                <w:color w:val="000000" w:themeColor="text1"/>
              </w:rPr>
            </w:pPr>
            <w:r w:rsidRPr="00C05A4B">
              <w:rPr>
                <w:rFonts w:hint="eastAsia"/>
                <w:color w:val="000000" w:themeColor="text1"/>
              </w:rPr>
              <w:t>②地域活動協議会の認知度向上に向けた支援</w:t>
            </w:r>
          </w:p>
          <w:p w14:paraId="7A3DD393" w14:textId="446CC3CC" w:rsidR="00470129" w:rsidRPr="00C05A4B" w:rsidRDefault="00470129" w:rsidP="00295EA3">
            <w:pPr>
              <w:spacing w:beforeLines="20" w:before="67" w:afterLines="20" w:after="67" w:line="220" w:lineRule="exact"/>
              <w:ind w:left="210" w:hangingChars="100" w:hanging="210"/>
              <w:rPr>
                <w:color w:val="000000" w:themeColor="text1"/>
              </w:rPr>
            </w:pPr>
            <w:r w:rsidRPr="00C05A4B">
              <w:rPr>
                <w:rFonts w:hint="eastAsia"/>
                <w:color w:val="000000" w:themeColor="text1"/>
              </w:rPr>
              <w:t>・地域で開催の地域活動協議会の各種事業等において、啓発物品や</w:t>
            </w:r>
            <w:r w:rsidR="00371CFF">
              <w:rPr>
                <w:rFonts w:hint="eastAsia"/>
                <w:color w:val="000000" w:themeColor="text1"/>
              </w:rPr>
              <w:t>チラシ</w:t>
            </w:r>
            <w:r w:rsidRPr="00C05A4B">
              <w:rPr>
                <w:rFonts w:hint="eastAsia"/>
                <w:color w:val="000000" w:themeColor="text1"/>
              </w:rPr>
              <w:t>で地域活動協議会の周知を行ったが、認知度は昨年度から微減となっている状態である。今後は広報紙やホームページを活用し、更なる周知を行っていく。</w:t>
            </w:r>
          </w:p>
          <w:p w14:paraId="30EAB0C7" w14:textId="77777777" w:rsidR="00470129" w:rsidRPr="00C05A4B" w:rsidRDefault="00470129" w:rsidP="00295EA3">
            <w:pPr>
              <w:spacing w:beforeLines="20" w:before="67" w:afterLines="20" w:after="67" w:line="220" w:lineRule="exact"/>
              <w:ind w:left="210" w:hangingChars="100" w:hanging="210"/>
              <w:rPr>
                <w:color w:val="000000" w:themeColor="text1"/>
              </w:rPr>
            </w:pPr>
            <w:r w:rsidRPr="00C05A4B">
              <w:rPr>
                <w:rFonts w:hint="eastAsia"/>
                <w:color w:val="000000" w:themeColor="text1"/>
              </w:rPr>
              <w:t>③地域活動協議会に期待する準行政的機能の趣旨についての理解度向上</w:t>
            </w:r>
          </w:p>
          <w:p w14:paraId="368C9E3B" w14:textId="77777777" w:rsidR="00470129" w:rsidRPr="00C05A4B" w:rsidRDefault="00470129" w:rsidP="00295EA3">
            <w:pPr>
              <w:spacing w:beforeLines="20" w:before="67" w:afterLines="20" w:after="67" w:line="220" w:lineRule="exact"/>
              <w:ind w:left="210" w:hangingChars="100" w:hanging="210"/>
              <w:rPr>
                <w:color w:val="000000" w:themeColor="text1"/>
              </w:rPr>
            </w:pPr>
            <w:r w:rsidRPr="00C05A4B">
              <w:rPr>
                <w:rFonts w:hint="eastAsia"/>
                <w:color w:val="000000" w:themeColor="text1"/>
              </w:rPr>
              <w:t>・地域活動協議会に期待する準行政的機能について、認識している割合が</w:t>
            </w:r>
            <w:r w:rsidRPr="00C05A4B">
              <w:rPr>
                <w:color w:val="000000" w:themeColor="text1"/>
              </w:rPr>
              <w:t>30</w:t>
            </w:r>
            <w:r w:rsidRPr="00C05A4B">
              <w:rPr>
                <w:rFonts w:hint="eastAsia"/>
                <w:color w:val="000000" w:themeColor="text1"/>
              </w:rPr>
              <w:t>年度からは増えているものの目標値に達成していないため、引き続き地域活動協議会の役員や構成団体をはじめ地域住民の理解が深まるよう機会あるごとに積極的に発信を行う。また、地域を担当する職員全員を対象に</w:t>
            </w:r>
            <w:r w:rsidRPr="00C05A4B">
              <w:rPr>
                <w:color w:val="000000" w:themeColor="text1"/>
              </w:rPr>
              <w:t>e</w:t>
            </w:r>
            <w:r w:rsidRPr="00C05A4B">
              <w:rPr>
                <w:rFonts w:hint="eastAsia"/>
                <w:color w:val="000000" w:themeColor="text1"/>
              </w:rPr>
              <w:t>ラーニングの実施などにより改めて職員の理解の促進を行う。</w:t>
            </w:r>
          </w:p>
        </w:tc>
      </w:tr>
      <w:tr w:rsidR="00470129" w:rsidRPr="000F5194" w14:paraId="005436E7" w14:textId="77777777" w:rsidTr="002C6EEF">
        <w:trPr>
          <w:trHeight w:val="947"/>
        </w:trPr>
        <w:tc>
          <w:tcPr>
            <w:tcW w:w="595" w:type="dxa"/>
            <w:vAlign w:val="center"/>
          </w:tcPr>
          <w:p w14:paraId="3091D282" w14:textId="77777777" w:rsidR="00470129" w:rsidRPr="003928F9" w:rsidRDefault="00470129" w:rsidP="00E23328">
            <w:pPr>
              <w:spacing w:beforeLines="20" w:before="67" w:afterLines="20" w:after="67" w:line="240" w:lineRule="exact"/>
              <w:jc w:val="center"/>
              <w:rPr>
                <w:szCs w:val="21"/>
              </w:rPr>
            </w:pPr>
            <w:r>
              <w:rPr>
                <w:rFonts w:hint="eastAsia"/>
                <w:szCs w:val="21"/>
              </w:rPr>
              <w:t>住之江区</w:t>
            </w:r>
          </w:p>
        </w:tc>
        <w:tc>
          <w:tcPr>
            <w:tcW w:w="4564" w:type="dxa"/>
          </w:tcPr>
          <w:p w14:paraId="65459DF1" w14:textId="77777777" w:rsidR="00470129" w:rsidRDefault="00470129" w:rsidP="00295EA3">
            <w:pPr>
              <w:spacing w:beforeLines="20" w:before="67" w:afterLines="20" w:after="67" w:line="220" w:lineRule="exact"/>
              <w:ind w:left="210" w:hangingChars="100" w:hanging="210"/>
              <w:rPr>
                <w:szCs w:val="21"/>
              </w:rPr>
            </w:pPr>
            <w:r>
              <w:rPr>
                <w:rFonts w:hint="eastAsia"/>
                <w:szCs w:val="21"/>
              </w:rPr>
              <w:t>①地域カルテの内容の更新を行い、地域と中間支援組織、区の間で課題を共有し、地域実情に応じたきめ細やかな支援をすることができた。</w:t>
            </w:r>
          </w:p>
          <w:p w14:paraId="3AC902CA" w14:textId="13567124" w:rsidR="00470129" w:rsidRDefault="00470129" w:rsidP="00295EA3">
            <w:pPr>
              <w:spacing w:beforeLines="20" w:before="67" w:afterLines="20" w:after="67" w:line="220" w:lineRule="exact"/>
              <w:ind w:left="210" w:hangingChars="100" w:hanging="210"/>
              <w:rPr>
                <w:szCs w:val="21"/>
              </w:rPr>
            </w:pPr>
            <w:r>
              <w:rPr>
                <w:rFonts w:hint="eastAsia"/>
                <w:szCs w:val="21"/>
              </w:rPr>
              <w:t>②区広報紙、</w:t>
            </w:r>
            <w:r>
              <w:rPr>
                <w:rFonts w:hint="eastAsia"/>
                <w:szCs w:val="21"/>
              </w:rPr>
              <w:t>Facebook</w:t>
            </w:r>
            <w:r>
              <w:rPr>
                <w:rFonts w:hint="eastAsia"/>
                <w:szCs w:val="21"/>
              </w:rPr>
              <w:t>等で、地域活動協議会のイベントや活動内容の情報発信を実施した。各地域活動協議会でホームページの開設等</w:t>
            </w:r>
            <w:r w:rsidR="00F96182">
              <w:rPr>
                <w:rFonts w:hint="eastAsia"/>
                <w:szCs w:val="21"/>
              </w:rPr>
              <w:t>ＩＣＴ</w:t>
            </w:r>
            <w:r>
              <w:rPr>
                <w:rFonts w:hint="eastAsia"/>
                <w:szCs w:val="21"/>
              </w:rPr>
              <w:t>を活用した取組が進むよう支援し、ホームページや</w:t>
            </w:r>
            <w:r>
              <w:rPr>
                <w:rFonts w:hint="eastAsia"/>
                <w:szCs w:val="21"/>
              </w:rPr>
              <w:t>LINE</w:t>
            </w:r>
            <w:r>
              <w:rPr>
                <w:rFonts w:hint="eastAsia"/>
                <w:szCs w:val="21"/>
              </w:rPr>
              <w:t>等</w:t>
            </w:r>
            <w:r w:rsidR="00F96182">
              <w:rPr>
                <w:rFonts w:hint="eastAsia"/>
                <w:szCs w:val="21"/>
              </w:rPr>
              <w:t>ＳＮＳ</w:t>
            </w:r>
            <w:r>
              <w:rPr>
                <w:rFonts w:hint="eastAsia"/>
                <w:szCs w:val="21"/>
              </w:rPr>
              <w:t>の活用が進んだ。</w:t>
            </w:r>
          </w:p>
          <w:p w14:paraId="4C7CC9DC" w14:textId="70A4F9E2" w:rsidR="00470129" w:rsidRDefault="00470129" w:rsidP="00295EA3">
            <w:pPr>
              <w:spacing w:beforeLines="20" w:before="67" w:afterLines="20" w:after="67" w:line="220" w:lineRule="exact"/>
              <w:ind w:leftChars="100" w:left="210"/>
              <w:rPr>
                <w:szCs w:val="21"/>
              </w:rPr>
            </w:pPr>
            <w:r>
              <w:rPr>
                <w:rFonts w:hint="eastAsia"/>
                <w:szCs w:val="21"/>
              </w:rPr>
              <w:t>地域活動協議会が実施するイベント等で、地域活動協議会の活動紹介</w:t>
            </w:r>
            <w:r w:rsidR="00371CFF">
              <w:rPr>
                <w:rFonts w:hint="eastAsia"/>
                <w:szCs w:val="21"/>
              </w:rPr>
              <w:t>チラシ</w:t>
            </w:r>
            <w:r>
              <w:rPr>
                <w:rFonts w:hint="eastAsia"/>
                <w:szCs w:val="21"/>
              </w:rPr>
              <w:t>を配布し、地域活動協議会の認知度向上に向けた支援を行うことができた。</w:t>
            </w:r>
          </w:p>
          <w:p w14:paraId="6A58EBE3"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③地域活動協議会に期待する準行政的機能について、地域を担当する職員全員が</w:t>
            </w:r>
            <w:r>
              <w:rPr>
                <w:rFonts w:hint="eastAsia"/>
                <w:szCs w:val="21"/>
              </w:rPr>
              <w:t>e</w:t>
            </w:r>
            <w:r>
              <w:rPr>
                <w:rFonts w:hint="eastAsia"/>
                <w:szCs w:val="21"/>
              </w:rPr>
              <w:t>ラーニングを受講し理解を深めるとともに、各地域の会議などで説明を行い、理解を促進することができた。</w:t>
            </w:r>
          </w:p>
        </w:tc>
        <w:tc>
          <w:tcPr>
            <w:tcW w:w="6067" w:type="dxa"/>
          </w:tcPr>
          <w:p w14:paraId="705E640A"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と連携して作成した地域カルテにより、課題を共有し、取組につなげていく必要があるため、内容を更新した地域カルテを、区と地域活動協議会との間で共有し、中間支援組織と連携しながら、地域実情に応じたよりきめ細やかな支援を行っていく。</w:t>
            </w:r>
          </w:p>
          <w:p w14:paraId="7030C825" w14:textId="77777777" w:rsidR="00470129" w:rsidRDefault="00470129" w:rsidP="00295EA3">
            <w:pPr>
              <w:spacing w:beforeLines="20" w:before="67" w:afterLines="20" w:after="67" w:line="220" w:lineRule="exact"/>
              <w:ind w:left="210" w:hangingChars="100" w:hanging="210"/>
              <w:rPr>
                <w:szCs w:val="21"/>
              </w:rPr>
            </w:pPr>
            <w:r>
              <w:rPr>
                <w:rFonts w:hint="eastAsia"/>
                <w:szCs w:val="21"/>
              </w:rPr>
              <w:t>・更なる認知度の向上のために、地域活動協議会が行う活動の情報発信などを、効果的な方法で取</w:t>
            </w:r>
            <w:r w:rsidR="00536505">
              <w:rPr>
                <w:rFonts w:hint="eastAsia"/>
                <w:szCs w:val="21"/>
              </w:rPr>
              <w:t>り組む必要があるため、引き続き広報紙、ホームページ、</w:t>
            </w:r>
            <w:r>
              <w:rPr>
                <w:rFonts w:hint="eastAsia"/>
                <w:szCs w:val="21"/>
              </w:rPr>
              <w:t>Facebook</w:t>
            </w:r>
            <w:r>
              <w:rPr>
                <w:rFonts w:hint="eastAsia"/>
                <w:szCs w:val="21"/>
              </w:rPr>
              <w:t>等で、地域活動協議会の活動内容を周知し知名度向上に向けた取組を行う。また、地域の情報発信の充実に向け、中間支援組織と連携し支援を行っていく。</w:t>
            </w:r>
          </w:p>
          <w:p w14:paraId="1A7B1EAB"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引き続き、理解度をより向上させるため、地域活動協議会運営委員会などで説明を行い、地域住民の理解度向上を図る。また、構成団体へのアンケートの自由意見を参考にしながら、より丁寧な説明を行っていく。</w:t>
            </w:r>
          </w:p>
        </w:tc>
      </w:tr>
      <w:tr w:rsidR="00470129" w:rsidRPr="000F5194" w14:paraId="168C5393" w14:textId="77777777" w:rsidTr="002C6EEF">
        <w:trPr>
          <w:trHeight w:val="947"/>
        </w:trPr>
        <w:tc>
          <w:tcPr>
            <w:tcW w:w="595" w:type="dxa"/>
            <w:vAlign w:val="center"/>
          </w:tcPr>
          <w:p w14:paraId="39CAF8E9" w14:textId="77777777" w:rsidR="00470129" w:rsidRPr="003928F9" w:rsidRDefault="00470129" w:rsidP="00E23328">
            <w:pPr>
              <w:spacing w:beforeLines="20" w:before="67" w:afterLines="20" w:after="67" w:line="240" w:lineRule="exact"/>
              <w:jc w:val="center"/>
              <w:rPr>
                <w:szCs w:val="21"/>
              </w:rPr>
            </w:pPr>
            <w:r>
              <w:rPr>
                <w:rFonts w:hint="eastAsia"/>
                <w:szCs w:val="21"/>
              </w:rPr>
              <w:t>住吉区</w:t>
            </w:r>
          </w:p>
        </w:tc>
        <w:tc>
          <w:tcPr>
            <w:tcW w:w="4564" w:type="dxa"/>
          </w:tcPr>
          <w:p w14:paraId="3ABBD6F1"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・地域活動協議会の認知度向上のため、「広報すみよし」での活動紹介（毎月）やホームページや</w:t>
            </w:r>
            <w:r>
              <w:rPr>
                <w:rFonts w:hint="eastAsia"/>
                <w:szCs w:val="21"/>
              </w:rPr>
              <w:t>Twitter</w:t>
            </w:r>
            <w:r>
              <w:rPr>
                <w:rFonts w:hint="eastAsia"/>
                <w:szCs w:val="21"/>
              </w:rPr>
              <w:t>、</w:t>
            </w:r>
            <w:r>
              <w:rPr>
                <w:rFonts w:hint="eastAsia"/>
                <w:szCs w:val="21"/>
              </w:rPr>
              <w:t>LINE</w:t>
            </w:r>
            <w:r>
              <w:rPr>
                <w:rFonts w:hint="eastAsia"/>
                <w:szCs w:val="21"/>
              </w:rPr>
              <w:t>、</w:t>
            </w:r>
            <w:r>
              <w:rPr>
                <w:rFonts w:hint="eastAsia"/>
                <w:szCs w:val="21"/>
              </w:rPr>
              <w:t>Instagram</w:t>
            </w:r>
            <w:r>
              <w:rPr>
                <w:rFonts w:hint="eastAsia"/>
                <w:szCs w:val="21"/>
              </w:rPr>
              <w:t>などあらゆる手段で情報発信した結果、地域活動協議会の認知度を向上することができた。</w:t>
            </w:r>
          </w:p>
          <w:p w14:paraId="5331AAAD"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・地域活動協議会に期待する準行政的機能の趣旨について、地域を担当する職員の理解が深まるとともに、地域活動協議会構成団体の長に繰り返し説明を行った結果、理解度を深めることができた。</w:t>
            </w:r>
          </w:p>
          <w:p w14:paraId="336D817F"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・目標①に対する実績値は、</w:t>
            </w:r>
            <w:r>
              <w:rPr>
                <w:rFonts w:hint="eastAsia"/>
                <w:szCs w:val="21"/>
              </w:rPr>
              <w:t>29</w:t>
            </w:r>
            <w:r>
              <w:rPr>
                <w:rFonts w:hint="eastAsia"/>
                <w:szCs w:val="21"/>
              </w:rPr>
              <w:t>年度</w:t>
            </w:r>
            <w:r>
              <w:rPr>
                <w:rFonts w:hint="eastAsia"/>
                <w:szCs w:val="21"/>
              </w:rPr>
              <w:t>78.9</w:t>
            </w:r>
            <w:r>
              <w:rPr>
                <w:rFonts w:hint="eastAsia"/>
                <w:szCs w:val="21"/>
              </w:rPr>
              <w:t>％から元年度</w:t>
            </w:r>
            <w:r>
              <w:rPr>
                <w:rFonts w:hint="eastAsia"/>
                <w:szCs w:val="21"/>
              </w:rPr>
              <w:t>85.8</w:t>
            </w:r>
            <w:r>
              <w:rPr>
                <w:rFonts w:hint="eastAsia"/>
                <w:szCs w:val="21"/>
              </w:rPr>
              <w:t>％に、目標②に対する実績値については、</w:t>
            </w:r>
            <w:r>
              <w:rPr>
                <w:rFonts w:hint="eastAsia"/>
                <w:szCs w:val="21"/>
              </w:rPr>
              <w:t>29</w:t>
            </w:r>
            <w:r>
              <w:rPr>
                <w:rFonts w:hint="eastAsia"/>
                <w:szCs w:val="21"/>
              </w:rPr>
              <w:t>年度の</w:t>
            </w:r>
            <w:r>
              <w:rPr>
                <w:rFonts w:hint="eastAsia"/>
                <w:szCs w:val="21"/>
              </w:rPr>
              <w:t>19.3</w:t>
            </w:r>
            <w:r>
              <w:rPr>
                <w:rFonts w:hint="eastAsia"/>
                <w:szCs w:val="21"/>
              </w:rPr>
              <w:t>％から元年度には</w:t>
            </w:r>
            <w:r>
              <w:rPr>
                <w:rFonts w:hint="eastAsia"/>
                <w:szCs w:val="21"/>
              </w:rPr>
              <w:t>37.8</w:t>
            </w:r>
            <w:r>
              <w:rPr>
                <w:rFonts w:hint="eastAsia"/>
                <w:szCs w:val="21"/>
              </w:rPr>
              <w:t>％に上昇、目標③に対する実績値は、</w:t>
            </w:r>
            <w:r>
              <w:rPr>
                <w:rFonts w:hint="eastAsia"/>
                <w:szCs w:val="21"/>
              </w:rPr>
              <w:t>29</w:t>
            </w:r>
            <w:r>
              <w:rPr>
                <w:rFonts w:hint="eastAsia"/>
                <w:szCs w:val="21"/>
              </w:rPr>
              <w:t>年度</w:t>
            </w:r>
            <w:r>
              <w:rPr>
                <w:rFonts w:hint="eastAsia"/>
                <w:szCs w:val="21"/>
              </w:rPr>
              <w:t>54.4</w:t>
            </w:r>
            <w:r>
              <w:rPr>
                <w:rFonts w:hint="eastAsia"/>
                <w:szCs w:val="21"/>
              </w:rPr>
              <w:t>％から元年度</w:t>
            </w:r>
            <w:r>
              <w:rPr>
                <w:rFonts w:hint="eastAsia"/>
                <w:szCs w:val="21"/>
              </w:rPr>
              <w:t>66.9</w:t>
            </w:r>
            <w:r>
              <w:rPr>
                <w:rFonts w:hint="eastAsia"/>
                <w:szCs w:val="21"/>
              </w:rPr>
              <w:t>％に上昇し、すべての目標について、一定の成果を上げることができた。</w:t>
            </w:r>
          </w:p>
        </w:tc>
        <w:tc>
          <w:tcPr>
            <w:tcW w:w="6067" w:type="dxa"/>
          </w:tcPr>
          <w:p w14:paraId="0B0DA607" w14:textId="43CFB26C" w:rsidR="00470129" w:rsidRDefault="00470129" w:rsidP="00295EA3">
            <w:pPr>
              <w:spacing w:beforeLines="20" w:before="67" w:afterLines="20" w:after="67" w:line="220" w:lineRule="exact"/>
              <w:ind w:left="210" w:hangingChars="100" w:hanging="210"/>
              <w:rPr>
                <w:szCs w:val="21"/>
              </w:rPr>
            </w:pPr>
            <w:r>
              <w:rPr>
                <w:rFonts w:hint="eastAsia"/>
                <w:szCs w:val="21"/>
              </w:rPr>
              <w:t>・目標②について、元年度目標は未達成であったが、地域活動協議会の認知度は着実に</w:t>
            </w:r>
            <w:r w:rsidR="00611175">
              <w:rPr>
                <w:rFonts w:hint="eastAsia"/>
                <w:szCs w:val="21"/>
              </w:rPr>
              <w:t>上が</w:t>
            </w:r>
            <w:r>
              <w:rPr>
                <w:rFonts w:hint="eastAsia"/>
                <w:szCs w:val="21"/>
              </w:rPr>
              <w:t>っていることから、引き続き区として地域活動協議会を知ってもらうため、年代や対象者に合わせたツールを活用した情報発信を行っていくとともに、地域活動協議会発行の広報紙やホームページの作成、運営を支援していく。</w:t>
            </w:r>
          </w:p>
          <w:p w14:paraId="25A7198F"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③について、元年度目標が未達成であったこと、地域活動協議会の役員等の交代もあることから、地域活動協議会に期待する準行政的機能の趣旨について、今後も機会あるごとに繰り返し説明を行っていく。</w:t>
            </w:r>
          </w:p>
        </w:tc>
      </w:tr>
      <w:tr w:rsidR="00470129" w:rsidRPr="000F5194" w14:paraId="74E5E4F9" w14:textId="77777777" w:rsidTr="002C6EEF">
        <w:trPr>
          <w:trHeight w:val="947"/>
        </w:trPr>
        <w:tc>
          <w:tcPr>
            <w:tcW w:w="595" w:type="dxa"/>
            <w:vAlign w:val="center"/>
          </w:tcPr>
          <w:p w14:paraId="206EF2F7" w14:textId="77777777" w:rsidR="00470129" w:rsidRPr="003928F9" w:rsidRDefault="00470129" w:rsidP="00E23328">
            <w:pPr>
              <w:spacing w:beforeLines="20" w:before="67" w:afterLines="20" w:after="67" w:line="240" w:lineRule="exact"/>
              <w:jc w:val="center"/>
              <w:rPr>
                <w:szCs w:val="21"/>
              </w:rPr>
            </w:pPr>
            <w:r>
              <w:rPr>
                <w:rFonts w:hint="eastAsia"/>
                <w:szCs w:val="21"/>
              </w:rPr>
              <w:t>東住吉区</w:t>
            </w:r>
          </w:p>
        </w:tc>
        <w:tc>
          <w:tcPr>
            <w:tcW w:w="4564" w:type="dxa"/>
          </w:tcPr>
          <w:p w14:paraId="5B6BA8EC" w14:textId="77777777" w:rsidR="00470129" w:rsidRDefault="00470129" w:rsidP="00295EA3">
            <w:pPr>
              <w:spacing w:beforeLines="20" w:before="67" w:afterLines="20" w:after="67" w:line="200" w:lineRule="exact"/>
              <w:ind w:left="210" w:hangingChars="100" w:hanging="210"/>
              <w:rPr>
                <w:szCs w:val="21"/>
              </w:rPr>
            </w:pPr>
            <w:r>
              <w:rPr>
                <w:rFonts w:hint="eastAsia"/>
                <w:szCs w:val="21"/>
              </w:rPr>
              <w:t>・各地域の区民が参加できるよう行事予定を広報紙やホームページに掲載した。</w:t>
            </w:r>
          </w:p>
          <w:p w14:paraId="4C3C529B" w14:textId="77777777" w:rsidR="00470129" w:rsidRDefault="00470129" w:rsidP="00295EA3">
            <w:pPr>
              <w:spacing w:beforeLines="20" w:before="67" w:afterLines="20" w:after="67" w:line="200" w:lineRule="exact"/>
              <w:ind w:left="210" w:hangingChars="100" w:hanging="210"/>
              <w:rPr>
                <w:szCs w:val="21"/>
              </w:rPr>
            </w:pPr>
            <w:r>
              <w:rPr>
                <w:rFonts w:hint="eastAsia"/>
                <w:szCs w:val="21"/>
              </w:rPr>
              <w:t>・地域連絡会議や、地域活動協議会総会及び補助金説明会等、各地域における会議の場などで、区役所及び中間支援事業者が準行政的機能の趣旨について説明を行い、理解促進を図った。</w:t>
            </w:r>
          </w:p>
          <w:p w14:paraId="4139DB3A" w14:textId="77777777" w:rsidR="00470129" w:rsidRPr="003928F9" w:rsidRDefault="00470129" w:rsidP="00295EA3">
            <w:pPr>
              <w:spacing w:beforeLines="20" w:before="67" w:afterLines="20" w:after="67" w:line="200" w:lineRule="exact"/>
              <w:ind w:left="210" w:hangingChars="100" w:hanging="210"/>
              <w:rPr>
                <w:szCs w:val="21"/>
              </w:rPr>
            </w:pPr>
            <w:r>
              <w:rPr>
                <w:rFonts w:hint="eastAsia"/>
                <w:szCs w:val="21"/>
              </w:rPr>
              <w:t>・</w:t>
            </w:r>
            <w:r>
              <w:rPr>
                <w:rFonts w:hint="eastAsia"/>
                <w:szCs w:val="21"/>
              </w:rPr>
              <w:t>29</w:t>
            </w:r>
            <w:r>
              <w:rPr>
                <w:rFonts w:hint="eastAsia"/>
                <w:szCs w:val="21"/>
              </w:rPr>
              <w:t>年度実績は、目標値からは程遠い数値であったが、元年度では目標値を若干下回るところまで上げることができた。</w:t>
            </w:r>
          </w:p>
        </w:tc>
        <w:tc>
          <w:tcPr>
            <w:tcW w:w="6067" w:type="dxa"/>
          </w:tcPr>
          <w:p w14:paraId="639C0E85"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の構成団体間の連携を強化することで、地域課題の発見や地域の人を巻き込む力となると考えることから、中間支援事業者による支援や地域活動協議会及び構成団体の情報発信を継続していく。</w:t>
            </w:r>
          </w:p>
        </w:tc>
      </w:tr>
      <w:tr w:rsidR="00470129" w:rsidRPr="000F5194" w14:paraId="60CB4A8A" w14:textId="77777777" w:rsidTr="002C6EEF">
        <w:trPr>
          <w:trHeight w:val="947"/>
        </w:trPr>
        <w:tc>
          <w:tcPr>
            <w:tcW w:w="595" w:type="dxa"/>
            <w:vAlign w:val="center"/>
          </w:tcPr>
          <w:p w14:paraId="328E0A70" w14:textId="77777777" w:rsidR="00470129" w:rsidRPr="003928F9" w:rsidRDefault="00470129" w:rsidP="00E23328">
            <w:pPr>
              <w:spacing w:beforeLines="20" w:before="67" w:afterLines="20" w:after="67" w:line="240" w:lineRule="exact"/>
              <w:jc w:val="center"/>
              <w:rPr>
                <w:szCs w:val="21"/>
              </w:rPr>
            </w:pPr>
            <w:r>
              <w:rPr>
                <w:rFonts w:hint="eastAsia"/>
                <w:szCs w:val="21"/>
              </w:rPr>
              <w:t>平野区</w:t>
            </w:r>
          </w:p>
        </w:tc>
        <w:tc>
          <w:tcPr>
            <w:tcW w:w="4564" w:type="dxa"/>
          </w:tcPr>
          <w:p w14:paraId="0E332669" w14:textId="77777777" w:rsidR="00470129" w:rsidRDefault="00470129" w:rsidP="00295EA3">
            <w:pPr>
              <w:spacing w:beforeLines="20" w:before="67" w:afterLines="20" w:after="67" w:line="200" w:lineRule="exact"/>
              <w:ind w:left="210" w:hangingChars="100" w:hanging="210"/>
              <w:rPr>
                <w:szCs w:val="21"/>
              </w:rPr>
            </w:pPr>
            <w:r>
              <w:rPr>
                <w:rFonts w:hint="eastAsia"/>
                <w:szCs w:val="21"/>
              </w:rPr>
              <w:t>・中間支援組織（まちづくりセンター）を活用し、地域活動協議会にヒアリングしながら、状況に応じた支援を実施することができた。また、一部地域においては地域公共人材の活用をすることができた。</w:t>
            </w:r>
          </w:p>
          <w:p w14:paraId="5B5534B4" w14:textId="77777777" w:rsidR="00470129" w:rsidRDefault="00470129" w:rsidP="00295EA3">
            <w:pPr>
              <w:spacing w:beforeLines="20" w:before="67" w:afterLines="20" w:after="67" w:line="200" w:lineRule="exact"/>
              <w:ind w:left="210" w:hangingChars="100" w:hanging="210"/>
              <w:rPr>
                <w:szCs w:val="21"/>
              </w:rPr>
            </w:pPr>
            <w:r>
              <w:rPr>
                <w:rFonts w:hint="eastAsia"/>
                <w:szCs w:val="21"/>
              </w:rPr>
              <w:t>・中間支援組織（まちづくりセンター）を活用し、地域におけるＩＣＴの活用をはじめとした広報を充実することができた。</w:t>
            </w:r>
          </w:p>
          <w:p w14:paraId="6ED3BDD2" w14:textId="3E93E27A" w:rsidR="00470129" w:rsidRDefault="00470129" w:rsidP="00295EA3">
            <w:pPr>
              <w:spacing w:beforeLines="20" w:before="67" w:afterLines="20" w:after="67" w:line="200" w:lineRule="exact"/>
              <w:ind w:left="210" w:hangingChars="100" w:hanging="210"/>
              <w:rPr>
                <w:szCs w:val="21"/>
              </w:rPr>
            </w:pPr>
            <w:r>
              <w:rPr>
                <w:rFonts w:hint="eastAsia"/>
                <w:szCs w:val="21"/>
              </w:rPr>
              <w:t>・ｅラーニングの受講の周</w:t>
            </w:r>
            <w:r w:rsidR="007F3EC7">
              <w:rPr>
                <w:rFonts w:hint="eastAsia"/>
                <w:szCs w:val="21"/>
              </w:rPr>
              <w:t>知を職員に行い、テキストの確認及び全員受講を行うことができた。</w:t>
            </w:r>
          </w:p>
          <w:p w14:paraId="4C2618B9" w14:textId="72955E7E" w:rsidR="00470129" w:rsidRPr="003928F9" w:rsidRDefault="00470129" w:rsidP="00295EA3">
            <w:pPr>
              <w:spacing w:beforeLines="20" w:before="67" w:afterLines="20" w:after="67" w:line="200" w:lineRule="exact"/>
              <w:ind w:left="210" w:hangingChars="100" w:hanging="210"/>
              <w:rPr>
                <w:szCs w:val="21"/>
              </w:rPr>
            </w:pPr>
            <w:r>
              <w:rPr>
                <w:rFonts w:hint="eastAsia"/>
                <w:szCs w:val="21"/>
              </w:rPr>
              <w:t>・ｅラーニングのテキストを活用して作成した</w:t>
            </w:r>
            <w:r w:rsidR="00371CFF">
              <w:rPr>
                <w:rFonts w:hint="eastAsia"/>
                <w:szCs w:val="21"/>
              </w:rPr>
              <w:t>チラシ</w:t>
            </w:r>
            <w:r>
              <w:rPr>
                <w:rFonts w:hint="eastAsia"/>
                <w:szCs w:val="21"/>
              </w:rPr>
              <w:t>をもとに、会計説明会及び構成団体アンケート時に説明を行うことができた。</w:t>
            </w:r>
          </w:p>
        </w:tc>
        <w:tc>
          <w:tcPr>
            <w:tcW w:w="6067" w:type="dxa"/>
          </w:tcPr>
          <w:p w14:paraId="6C8F5FB9" w14:textId="77777777" w:rsidR="00470129" w:rsidRDefault="00470129" w:rsidP="00295EA3">
            <w:pPr>
              <w:spacing w:beforeLines="20" w:before="67" w:afterLines="20" w:after="67" w:line="200" w:lineRule="exact"/>
              <w:ind w:left="210" w:hangingChars="100" w:hanging="210"/>
              <w:rPr>
                <w:szCs w:val="21"/>
              </w:rPr>
            </w:pPr>
            <w:r>
              <w:rPr>
                <w:rFonts w:hint="eastAsia"/>
                <w:szCs w:val="21"/>
              </w:rPr>
              <w:t>・目標①について、今後は各地域の情報も蓄積されていることから、中間支援組織（まちづくりセンター）を活用し、各地域活動協議会に応じた支援を実施していく。</w:t>
            </w:r>
          </w:p>
          <w:p w14:paraId="53583956" w14:textId="77777777" w:rsidR="00470129" w:rsidRDefault="00470129" w:rsidP="00295EA3">
            <w:pPr>
              <w:spacing w:beforeLines="20" w:before="67" w:afterLines="20" w:after="67" w:line="200" w:lineRule="exact"/>
              <w:ind w:left="210" w:hangingChars="100" w:hanging="210"/>
              <w:rPr>
                <w:szCs w:val="21"/>
              </w:rPr>
            </w:pPr>
            <w:r>
              <w:rPr>
                <w:rFonts w:hint="eastAsia"/>
                <w:szCs w:val="21"/>
              </w:rPr>
              <w:t>・目標②について、地域活動協議会における広報の充実はされてきているが、認知度の目標未達成の原因は事業に参加されない方が多いことも考えられるため、今後は中間支援組織（まちづくりセンター）の活用や、地域活動協議会とも連携し、事業参加の促進及び認知度向上につながる取組を実施していく。</w:t>
            </w:r>
          </w:p>
          <w:p w14:paraId="7A9C7F44" w14:textId="0156BF2D" w:rsidR="00470129" w:rsidRPr="003928F9" w:rsidRDefault="00470129" w:rsidP="00295EA3">
            <w:pPr>
              <w:spacing w:beforeLines="20" w:before="67" w:afterLines="20" w:after="67" w:line="200" w:lineRule="exact"/>
              <w:ind w:left="210" w:hangingChars="100" w:hanging="210"/>
              <w:rPr>
                <w:szCs w:val="21"/>
              </w:rPr>
            </w:pPr>
            <w:r>
              <w:rPr>
                <w:rFonts w:hint="eastAsia"/>
                <w:szCs w:val="21"/>
              </w:rPr>
              <w:t>・目標③について、説明</w:t>
            </w:r>
            <w:r w:rsidR="00371CFF">
              <w:rPr>
                <w:rFonts w:hint="eastAsia"/>
                <w:szCs w:val="21"/>
              </w:rPr>
              <w:t>チラシ</w:t>
            </w:r>
            <w:r>
              <w:rPr>
                <w:rFonts w:hint="eastAsia"/>
                <w:szCs w:val="21"/>
              </w:rPr>
              <w:t>などの構成団体への説明資料が整ってきたが、構成団体の代表者に説明</w:t>
            </w:r>
            <w:r w:rsidR="00371CFF">
              <w:rPr>
                <w:rFonts w:hint="eastAsia"/>
                <w:szCs w:val="21"/>
              </w:rPr>
              <w:t>チラシ</w:t>
            </w:r>
            <w:r>
              <w:rPr>
                <w:rFonts w:hint="eastAsia"/>
                <w:szCs w:val="21"/>
              </w:rPr>
              <w:t>がいきわたっていないなどの課題があるため、今後は中間支援組織（まちづくりセンター）も活用し、各地域活動協議会への継続的な説明を実施していく。</w:t>
            </w:r>
          </w:p>
        </w:tc>
      </w:tr>
      <w:tr w:rsidR="00470129" w:rsidRPr="000F5194" w14:paraId="4AC6DA00" w14:textId="77777777" w:rsidTr="004E33F7">
        <w:trPr>
          <w:trHeight w:val="697"/>
        </w:trPr>
        <w:tc>
          <w:tcPr>
            <w:tcW w:w="595" w:type="dxa"/>
            <w:vAlign w:val="center"/>
          </w:tcPr>
          <w:p w14:paraId="71F76D44" w14:textId="77777777" w:rsidR="00470129" w:rsidRPr="003928F9" w:rsidRDefault="00470129" w:rsidP="00E23328">
            <w:pPr>
              <w:spacing w:beforeLines="20" w:before="67" w:afterLines="20" w:after="67" w:line="240" w:lineRule="exact"/>
              <w:jc w:val="center"/>
              <w:rPr>
                <w:szCs w:val="21"/>
              </w:rPr>
            </w:pPr>
            <w:r>
              <w:rPr>
                <w:rFonts w:hint="eastAsia"/>
                <w:szCs w:val="21"/>
              </w:rPr>
              <w:t>西成区</w:t>
            </w:r>
          </w:p>
        </w:tc>
        <w:tc>
          <w:tcPr>
            <w:tcW w:w="4564" w:type="dxa"/>
          </w:tcPr>
          <w:p w14:paraId="3C27C170"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・地域毎の「地域カルテ」の整備を図るとともに、地域の特性・課題に活用するべく地域活動協議会の運営委員会において議論する場を支援し、一部地域で課題に応じた活動の実施につなげた。</w:t>
            </w:r>
          </w:p>
        </w:tc>
        <w:tc>
          <w:tcPr>
            <w:tcW w:w="6067" w:type="dxa"/>
          </w:tcPr>
          <w:p w14:paraId="5C34C9B7" w14:textId="019F0354" w:rsidR="00470129" w:rsidRDefault="00470129" w:rsidP="00295EA3">
            <w:pPr>
              <w:spacing w:beforeLines="20" w:before="67" w:afterLines="20" w:after="67" w:line="220" w:lineRule="exact"/>
              <w:ind w:left="210" w:hangingChars="100" w:hanging="210"/>
              <w:rPr>
                <w:szCs w:val="21"/>
              </w:rPr>
            </w:pPr>
            <w:r>
              <w:rPr>
                <w:rFonts w:hint="eastAsia"/>
                <w:szCs w:val="21"/>
              </w:rPr>
              <w:t>・現在の地域カルテをより充実するべく、現在の</w:t>
            </w:r>
            <w:r w:rsidR="00783452">
              <w:rPr>
                <w:rFonts w:hint="eastAsia"/>
                <w:szCs w:val="21"/>
              </w:rPr>
              <w:t>取組</w:t>
            </w:r>
            <w:r>
              <w:rPr>
                <w:rFonts w:hint="eastAsia"/>
                <w:szCs w:val="21"/>
              </w:rPr>
              <w:t>である課題に応じた地域別目標への活動実績や効果についても可視化に向けた支援手法の構築を図る。</w:t>
            </w:r>
          </w:p>
          <w:p w14:paraId="702B5E20"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においては自律的な運営の促進といった点についての理解度が低いところも多く、成果に繋がりにくいとの課題もある。こうした課題の改善を図るべく、地域活動協議会の運営委員会において市（区）ホームページ等の資料を活用し更なる周知に努めていく。</w:t>
            </w:r>
          </w:p>
        </w:tc>
      </w:tr>
    </w:tbl>
    <w:p w14:paraId="50345E27" w14:textId="11C311E5" w:rsidR="004F1F9D" w:rsidRPr="008B0C8E" w:rsidRDefault="00470129" w:rsidP="004F1F9D">
      <w:pPr>
        <w:widowControl/>
        <w:jc w:val="left"/>
        <w:rPr>
          <w:rFonts w:asciiTheme="majorEastAsia" w:eastAsiaTheme="majorEastAsia" w:hAnsiTheme="majorEastAsia"/>
          <w:color w:val="000000" w:themeColor="text1"/>
          <w:sz w:val="22"/>
        </w:rPr>
      </w:pPr>
      <w:r>
        <w:rPr>
          <w:rFonts w:asciiTheme="majorEastAsia" w:eastAsiaTheme="majorEastAsia" w:hAnsiTheme="majorEastAsia"/>
          <w:sz w:val="22"/>
        </w:rPr>
        <w:br w:type="page"/>
      </w:r>
      <w:r w:rsidR="004F1F9D" w:rsidRPr="008B0C8E">
        <w:rPr>
          <w:rFonts w:asciiTheme="majorEastAsia" w:eastAsiaTheme="majorEastAsia" w:hAnsiTheme="majorEastAsia" w:hint="eastAsia"/>
          <w:b/>
          <w:color w:val="000000" w:themeColor="text1"/>
        </w:rPr>
        <w:t>柱１</w:t>
      </w:r>
      <w:r w:rsidR="004F1F9D" w:rsidRPr="008B0C8E">
        <w:rPr>
          <w:rFonts w:asciiTheme="majorEastAsia" w:eastAsiaTheme="majorEastAsia" w:hAnsiTheme="majorEastAsia"/>
          <w:b/>
          <w:color w:val="000000" w:themeColor="text1"/>
        </w:rPr>
        <w:t>-Ⅲ-ア 地域活動協議会への支援</w:t>
      </w:r>
      <w:r w:rsidR="004F1F9D" w:rsidRPr="008B0C8E">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1658281" behindDoc="0" locked="0" layoutInCell="1" allowOverlap="1" wp14:anchorId="34472785" wp14:editId="63E3B745">
                <wp:simplePos x="0" y="0"/>
                <wp:positionH relativeFrom="margin">
                  <wp:align>center</wp:align>
                </wp:positionH>
                <wp:positionV relativeFrom="paragraph">
                  <wp:posOffset>-391160</wp:posOffset>
                </wp:positionV>
                <wp:extent cx="609600" cy="31432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5D6CE14B" w14:textId="4905541C" w:rsidR="00E2342B" w:rsidRPr="009C183C" w:rsidRDefault="00E2342B" w:rsidP="004F1F9D">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72785" id="テキスト ボックス 46" o:spid="_x0000_s1046" type="#_x0000_t202" style="position:absolute;margin-left:0;margin-top:-30.8pt;width:48pt;height:24.75pt;z-index:25165828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" filled="f" stroked="f" strokeweight=".5pt">
                <v:textbox>
                  <w:txbxContent>
                    <w:p w14:paraId="5D6CE14B" w14:textId="4905541C" w:rsidR="00E2342B" w:rsidRPr="009C183C" w:rsidRDefault="00E2342B" w:rsidP="004F1F9D">
                      <w:pPr>
                        <w:jc w:val="center"/>
                        <w:rPr>
                          <w:rFonts w:ascii="ＭＳ ゴシック" w:eastAsia="ＭＳ ゴシック" w:hAnsi="ＭＳ ゴシック"/>
                          <w:b/>
                          <w:sz w:val="22"/>
                        </w:rPr>
                      </w:pPr>
                    </w:p>
                  </w:txbxContent>
                </v:textbox>
                <w10:wrap anchorx="margin"/>
              </v:shape>
            </w:pict>
          </mc:Fallback>
        </mc:AlternateContent>
      </w:r>
    </w:p>
    <w:p w14:paraId="040CD1A5" w14:textId="77777777" w:rsidR="004F1F9D" w:rsidRPr="008B0C8E" w:rsidRDefault="004F1F9D" w:rsidP="00AF42FA">
      <w:pPr>
        <w:pStyle w:val="1"/>
        <w:rPr>
          <w:rFonts w:asciiTheme="majorEastAsia" w:hAnsiTheme="majorEastAsia"/>
          <w:color w:val="000000" w:themeColor="text1"/>
          <w:sz w:val="22"/>
        </w:rPr>
      </w:pPr>
      <w:r w:rsidRPr="008B0C8E">
        <w:rPr>
          <w:rFonts w:asciiTheme="majorEastAsia" w:hAnsiTheme="majorEastAsia" w:hint="eastAsia"/>
          <w:color w:val="000000" w:themeColor="text1"/>
          <w:sz w:val="22"/>
        </w:rPr>
        <w:t xml:space="preserve">　　　　　　</w:t>
      </w:r>
      <w:bookmarkStart w:id="12" w:name="_Toc42864091"/>
      <w:r w:rsidRPr="008B0C8E">
        <w:rPr>
          <w:rFonts w:asciiTheme="majorEastAsia" w:hAnsiTheme="majorEastAsia" w:hint="eastAsia"/>
          <w:color w:val="000000" w:themeColor="text1"/>
          <w:sz w:val="22"/>
        </w:rPr>
        <w:t>②</w:t>
      </w:r>
      <w:r w:rsidRPr="008B0C8E">
        <w:rPr>
          <w:rFonts w:asciiTheme="majorEastAsia" w:hAnsiTheme="majorEastAsia"/>
          <w:color w:val="000000" w:themeColor="text1"/>
          <w:sz w:val="22"/>
        </w:rPr>
        <w:t xml:space="preserve"> 総意形成機能の充実</w:t>
      </w:r>
      <w:bookmarkEnd w:id="12"/>
    </w:p>
    <w:p w14:paraId="7AD35864" w14:textId="77777777" w:rsidR="004F1F9D" w:rsidRPr="008B0C8E" w:rsidRDefault="004F1F9D" w:rsidP="004F1F9D">
      <w:pPr>
        <w:rPr>
          <w:rFonts w:asciiTheme="majorEastAsia" w:eastAsiaTheme="majorEastAsia" w:hAnsiTheme="majorEastAsia"/>
          <w:color w:val="000000" w:themeColor="text1"/>
          <w:sz w:val="22"/>
        </w:rPr>
      </w:pPr>
      <w:r w:rsidRPr="008B0C8E">
        <w:rPr>
          <w:rFonts w:asciiTheme="majorEastAsia" w:eastAsiaTheme="majorEastAsia" w:hAnsiTheme="majorEastAsia" w:hint="eastAsia"/>
          <w:color w:val="000000" w:themeColor="text1"/>
          <w:sz w:val="22"/>
        </w:rPr>
        <w:t>元年度目標の達成状況</w:t>
      </w:r>
    </w:p>
    <w:p w14:paraId="18F2F00A" w14:textId="77777777" w:rsidR="004F1F9D" w:rsidRPr="008B0C8E" w:rsidRDefault="004F1F9D" w:rsidP="004F1F9D">
      <w:pPr>
        <w:rPr>
          <w:rFonts w:asciiTheme="majorEastAsia" w:eastAsiaTheme="majorEastAsia" w:hAnsiTheme="majorEastAsia"/>
          <w:color w:val="000000" w:themeColor="text1"/>
          <w:sz w:val="22"/>
        </w:rPr>
      </w:pPr>
      <w:r w:rsidRPr="008B0C8E">
        <w:rPr>
          <w:rFonts w:asciiTheme="majorEastAsia" w:eastAsiaTheme="majorEastAsia" w:hAnsiTheme="majorEastAsia"/>
          <w:color w:val="000000" w:themeColor="text1"/>
          <w:sz w:val="22"/>
        </w:rPr>
        <w:t>目標①「総意形成機能を認識している地域活動協議会の構成団体の割合」</w:t>
      </w:r>
    </w:p>
    <w:tbl>
      <w:tblPr>
        <w:tblStyle w:val="a3"/>
        <w:tblW w:w="10768" w:type="dxa"/>
        <w:tblLayout w:type="fixed"/>
        <w:tblLook w:val="04A0" w:firstRow="1" w:lastRow="0" w:firstColumn="1" w:lastColumn="0" w:noHBand="0" w:noVBand="1"/>
      </w:tblPr>
      <w:tblGrid>
        <w:gridCol w:w="1657"/>
        <w:gridCol w:w="2485"/>
        <w:gridCol w:w="3313"/>
        <w:gridCol w:w="3313"/>
      </w:tblGrid>
      <w:tr w:rsidR="008B0C8E" w:rsidRPr="008B0C8E" w14:paraId="0C190217" w14:textId="77777777" w:rsidTr="002C6EEF">
        <w:trPr>
          <w:trHeight w:val="416"/>
          <w:tblHeader/>
        </w:trPr>
        <w:tc>
          <w:tcPr>
            <w:tcW w:w="2268" w:type="dxa"/>
            <w:gridSpan w:val="4"/>
            <w:tcBorders>
              <w:bottom w:val="single" w:sz="4" w:space="0" w:color="auto"/>
            </w:tcBorders>
            <w:shd w:val="clear" w:color="auto" w:fill="B6DDE8" w:themeFill="accent5" w:themeFillTint="66"/>
            <w:vAlign w:val="center"/>
          </w:tcPr>
          <w:p w14:paraId="3AEF5EEA" w14:textId="77777777" w:rsidR="004F1F9D" w:rsidRPr="008B0C8E" w:rsidRDefault="004F1F9D" w:rsidP="004F1F9D">
            <w:pPr>
              <w:spacing w:line="240" w:lineRule="exact"/>
              <w:jc w:val="center"/>
              <w:rPr>
                <w:color w:val="000000" w:themeColor="text1"/>
              </w:rPr>
            </w:pPr>
            <w:r w:rsidRPr="008B0C8E">
              <w:rPr>
                <w:rFonts w:hint="eastAsia"/>
                <w:color w:val="000000" w:themeColor="text1"/>
              </w:rPr>
              <w:t>29</w:t>
            </w:r>
            <w:r w:rsidRPr="008B0C8E">
              <w:rPr>
                <w:rFonts w:hint="eastAsia"/>
                <w:color w:val="000000" w:themeColor="text1"/>
              </w:rPr>
              <w:t>年度</w:t>
            </w:r>
            <w:r w:rsidRPr="008B0C8E">
              <w:rPr>
                <w:color w:val="000000" w:themeColor="text1"/>
              </w:rPr>
              <w:t>目標</w:t>
            </w:r>
          </w:p>
        </w:tc>
      </w:tr>
      <w:tr w:rsidR="008B0C8E" w:rsidRPr="008B0C8E" w14:paraId="49AA7FCB" w14:textId="77777777" w:rsidTr="002C6EEF">
        <w:trPr>
          <w:trHeight w:val="416"/>
          <w:tblHeader/>
        </w:trPr>
        <w:tc>
          <w:tcPr>
            <w:tcW w:w="2268" w:type="dxa"/>
            <w:gridSpan w:val="4"/>
            <w:shd w:val="clear" w:color="auto" w:fill="auto"/>
            <w:vAlign w:val="center"/>
          </w:tcPr>
          <w:p w14:paraId="3671DFFB" w14:textId="77777777" w:rsidR="004F1F9D" w:rsidRPr="008B0C8E" w:rsidRDefault="004F1F9D" w:rsidP="004F1F9D">
            <w:pPr>
              <w:spacing w:line="240" w:lineRule="exact"/>
              <w:jc w:val="left"/>
              <w:rPr>
                <w:color w:val="000000" w:themeColor="text1"/>
              </w:rPr>
            </w:pPr>
            <w:r w:rsidRPr="008B0C8E">
              <w:rPr>
                <w:rFonts w:hint="eastAsia"/>
                <w:color w:val="000000" w:themeColor="text1"/>
              </w:rPr>
              <w:t>各地域活動協議会からの推薦を受けた区政会議の委員を選定している区の数</w:t>
            </w:r>
            <w:r w:rsidRPr="008B0C8E">
              <w:rPr>
                <w:rFonts w:hint="eastAsia"/>
                <w:color w:val="000000" w:themeColor="text1"/>
              </w:rPr>
              <w:t xml:space="preserve"> 20</w:t>
            </w:r>
            <w:r w:rsidRPr="008B0C8E">
              <w:rPr>
                <w:rFonts w:hint="eastAsia"/>
                <w:color w:val="000000" w:themeColor="text1"/>
              </w:rPr>
              <w:t>区（</w:t>
            </w:r>
            <w:r w:rsidRPr="008B0C8E">
              <w:rPr>
                <w:rFonts w:hint="eastAsia"/>
                <w:color w:val="000000" w:themeColor="text1"/>
              </w:rPr>
              <w:t>28</w:t>
            </w:r>
            <w:r w:rsidRPr="008B0C8E">
              <w:rPr>
                <w:rFonts w:hint="eastAsia"/>
                <w:color w:val="000000" w:themeColor="text1"/>
              </w:rPr>
              <w:t>年度実績</w:t>
            </w:r>
            <w:r w:rsidRPr="008B0C8E">
              <w:rPr>
                <w:rFonts w:hint="eastAsia"/>
                <w:color w:val="000000" w:themeColor="text1"/>
              </w:rPr>
              <w:t xml:space="preserve"> 17</w:t>
            </w:r>
            <w:r w:rsidRPr="008B0C8E">
              <w:rPr>
                <w:rFonts w:hint="eastAsia"/>
                <w:color w:val="000000" w:themeColor="text1"/>
              </w:rPr>
              <w:t xml:space="preserve">区）　</w:t>
            </w:r>
          </w:p>
        </w:tc>
      </w:tr>
      <w:tr w:rsidR="008B0C8E" w:rsidRPr="008B0C8E" w14:paraId="0D4B0D21" w14:textId="77777777" w:rsidTr="002C6EEF">
        <w:trPr>
          <w:trHeight w:val="416"/>
          <w:tblHeader/>
        </w:trPr>
        <w:tc>
          <w:tcPr>
            <w:tcW w:w="1134" w:type="dxa"/>
            <w:shd w:val="clear" w:color="auto" w:fill="B6DDE8" w:themeFill="accent5" w:themeFillTint="66"/>
          </w:tcPr>
          <w:p w14:paraId="2CF55FE5" w14:textId="77777777" w:rsidR="004F1F9D" w:rsidRPr="008B0C8E" w:rsidRDefault="004F1F9D" w:rsidP="004F1F9D">
            <w:pPr>
              <w:spacing w:line="260" w:lineRule="exact"/>
              <w:contextualSpacing/>
              <w:rPr>
                <w:color w:val="000000" w:themeColor="text1"/>
                <w:sz w:val="24"/>
                <w:szCs w:val="24"/>
              </w:rPr>
            </w:pPr>
          </w:p>
        </w:tc>
        <w:tc>
          <w:tcPr>
            <w:tcW w:w="1701" w:type="dxa"/>
            <w:shd w:val="clear" w:color="auto" w:fill="B6DDE8" w:themeFill="accent5" w:themeFillTint="66"/>
            <w:vAlign w:val="center"/>
          </w:tcPr>
          <w:p w14:paraId="5C6CA32A" w14:textId="77777777" w:rsidR="004F1F9D" w:rsidRPr="008B0C8E" w:rsidRDefault="004F1F9D" w:rsidP="004F1F9D">
            <w:pPr>
              <w:spacing w:line="240" w:lineRule="exact"/>
              <w:jc w:val="center"/>
              <w:rPr>
                <w:color w:val="000000" w:themeColor="text1"/>
              </w:rPr>
            </w:pPr>
            <w:r w:rsidRPr="008B0C8E">
              <w:rPr>
                <w:rFonts w:hint="eastAsia"/>
                <w:color w:val="000000" w:themeColor="text1"/>
              </w:rPr>
              <w:t>目標</w:t>
            </w:r>
          </w:p>
          <w:p w14:paraId="4EBC6D54" w14:textId="77777777" w:rsidR="004F1F9D" w:rsidRPr="008B0C8E" w:rsidRDefault="004F1F9D" w:rsidP="004F1F9D">
            <w:pPr>
              <w:spacing w:line="240" w:lineRule="exact"/>
              <w:jc w:val="center"/>
              <w:rPr>
                <w:color w:val="000000" w:themeColor="text1"/>
              </w:rPr>
            </w:pPr>
            <w:r w:rsidRPr="008B0C8E">
              <w:rPr>
                <w:rFonts w:hint="eastAsia"/>
                <w:color w:val="000000" w:themeColor="text1"/>
              </w:rPr>
              <w:t>上段：</w:t>
            </w:r>
            <w:r w:rsidRPr="008B0C8E">
              <w:rPr>
                <w:rFonts w:hint="eastAsia"/>
                <w:color w:val="000000" w:themeColor="text1"/>
              </w:rPr>
              <w:t>30</w:t>
            </w:r>
            <w:r w:rsidRPr="008B0C8E">
              <w:rPr>
                <w:rFonts w:hint="eastAsia"/>
                <w:color w:val="000000" w:themeColor="text1"/>
              </w:rPr>
              <w:t>年度</w:t>
            </w:r>
          </w:p>
          <w:p w14:paraId="2DBB1F03" w14:textId="77777777" w:rsidR="004F1F9D" w:rsidRPr="008B0C8E" w:rsidRDefault="004F1F9D" w:rsidP="004F1F9D">
            <w:pPr>
              <w:spacing w:line="240" w:lineRule="exact"/>
              <w:jc w:val="center"/>
              <w:rPr>
                <w:color w:val="000000" w:themeColor="text1"/>
              </w:rPr>
            </w:pPr>
            <w:r w:rsidRPr="008B0C8E">
              <w:rPr>
                <w:rFonts w:hint="eastAsia"/>
                <w:color w:val="000000" w:themeColor="text1"/>
              </w:rPr>
              <w:t>下段：元年度</w:t>
            </w:r>
          </w:p>
        </w:tc>
        <w:tc>
          <w:tcPr>
            <w:tcW w:w="2268" w:type="dxa"/>
            <w:shd w:val="clear" w:color="auto" w:fill="B6DDE8" w:themeFill="accent5" w:themeFillTint="66"/>
            <w:vAlign w:val="center"/>
          </w:tcPr>
          <w:p w14:paraId="7EA1745A" w14:textId="77777777" w:rsidR="004F1F9D" w:rsidRPr="008B0C8E" w:rsidRDefault="004F1F9D" w:rsidP="004F1F9D">
            <w:pPr>
              <w:spacing w:line="240" w:lineRule="exact"/>
              <w:jc w:val="center"/>
              <w:rPr>
                <w:color w:val="000000" w:themeColor="text1"/>
              </w:rPr>
            </w:pPr>
            <w:r w:rsidRPr="008B0C8E">
              <w:rPr>
                <w:rFonts w:hint="eastAsia"/>
                <w:color w:val="000000" w:themeColor="text1"/>
              </w:rPr>
              <w:t>元</w:t>
            </w:r>
            <w:r w:rsidRPr="008B0C8E">
              <w:rPr>
                <w:color w:val="000000" w:themeColor="text1"/>
              </w:rPr>
              <w:t>年度実績</w:t>
            </w:r>
          </w:p>
        </w:tc>
        <w:tc>
          <w:tcPr>
            <w:tcW w:w="2268" w:type="dxa"/>
            <w:shd w:val="clear" w:color="auto" w:fill="B6DDE8" w:themeFill="accent5" w:themeFillTint="66"/>
            <w:vAlign w:val="center"/>
          </w:tcPr>
          <w:p w14:paraId="12F99EBA" w14:textId="77777777" w:rsidR="004F1F9D" w:rsidRPr="008B0C8E" w:rsidRDefault="004F1F9D" w:rsidP="004F1F9D">
            <w:pPr>
              <w:spacing w:line="240" w:lineRule="exact"/>
              <w:jc w:val="center"/>
              <w:rPr>
                <w:color w:val="000000" w:themeColor="text1"/>
              </w:rPr>
            </w:pPr>
            <w:r w:rsidRPr="008B0C8E">
              <w:rPr>
                <w:rFonts w:hint="eastAsia"/>
                <w:color w:val="000000" w:themeColor="text1"/>
              </w:rPr>
              <w:t>元</w:t>
            </w:r>
            <w:r w:rsidRPr="008B0C8E">
              <w:rPr>
                <w:color w:val="000000" w:themeColor="text1"/>
              </w:rPr>
              <w:t>年度目標の評価</w:t>
            </w:r>
          </w:p>
        </w:tc>
      </w:tr>
      <w:tr w:rsidR="008B0C8E" w:rsidRPr="008B0C8E" w14:paraId="2F7723AF" w14:textId="77777777" w:rsidTr="002C6EEF">
        <w:trPr>
          <w:trHeight w:val="850"/>
        </w:trPr>
        <w:tc>
          <w:tcPr>
            <w:tcW w:w="1134" w:type="dxa"/>
            <w:vAlign w:val="center"/>
          </w:tcPr>
          <w:p w14:paraId="13437060"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北区</w:t>
            </w:r>
          </w:p>
        </w:tc>
        <w:tc>
          <w:tcPr>
            <w:tcW w:w="1701" w:type="dxa"/>
            <w:vAlign w:val="center"/>
          </w:tcPr>
          <w:p w14:paraId="1D3ACDFF"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67.0%</w:t>
            </w:r>
          </w:p>
          <w:p w14:paraId="73FD6F2C"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68.0%</w:t>
            </w:r>
          </w:p>
        </w:tc>
        <w:tc>
          <w:tcPr>
            <w:tcW w:w="2268" w:type="dxa"/>
            <w:vAlign w:val="center"/>
          </w:tcPr>
          <w:p w14:paraId="5C9EEC62"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60.1%</w:t>
            </w:r>
          </w:p>
        </w:tc>
        <w:tc>
          <w:tcPr>
            <w:tcW w:w="2268" w:type="dxa"/>
            <w:vAlign w:val="center"/>
          </w:tcPr>
          <w:p w14:paraId="57DF601D"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未達成</w:t>
            </w:r>
          </w:p>
        </w:tc>
      </w:tr>
      <w:tr w:rsidR="008B0C8E" w:rsidRPr="008B0C8E" w14:paraId="28FB374D" w14:textId="77777777" w:rsidTr="002C6EEF">
        <w:trPr>
          <w:trHeight w:val="850"/>
        </w:trPr>
        <w:tc>
          <w:tcPr>
            <w:tcW w:w="1134" w:type="dxa"/>
            <w:vAlign w:val="center"/>
          </w:tcPr>
          <w:p w14:paraId="08A0C0AD"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都島区</w:t>
            </w:r>
          </w:p>
        </w:tc>
        <w:tc>
          <w:tcPr>
            <w:tcW w:w="1701" w:type="dxa"/>
            <w:vAlign w:val="center"/>
          </w:tcPr>
          <w:p w14:paraId="1A0C66FF"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71.0%</w:t>
            </w:r>
          </w:p>
          <w:p w14:paraId="68D7F650"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82.0%</w:t>
            </w:r>
          </w:p>
        </w:tc>
        <w:tc>
          <w:tcPr>
            <w:tcW w:w="2268" w:type="dxa"/>
            <w:vAlign w:val="center"/>
          </w:tcPr>
          <w:p w14:paraId="40114550"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83.0%</w:t>
            </w:r>
          </w:p>
        </w:tc>
        <w:tc>
          <w:tcPr>
            <w:tcW w:w="2268" w:type="dxa"/>
            <w:vAlign w:val="center"/>
          </w:tcPr>
          <w:p w14:paraId="719CD744"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達成</w:t>
            </w:r>
          </w:p>
        </w:tc>
      </w:tr>
      <w:tr w:rsidR="008B0C8E" w:rsidRPr="008B0C8E" w14:paraId="7247876C" w14:textId="77777777" w:rsidTr="002C6EEF">
        <w:trPr>
          <w:trHeight w:val="850"/>
        </w:trPr>
        <w:tc>
          <w:tcPr>
            <w:tcW w:w="1134" w:type="dxa"/>
            <w:vAlign w:val="center"/>
          </w:tcPr>
          <w:p w14:paraId="48855884"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福島区</w:t>
            </w:r>
          </w:p>
        </w:tc>
        <w:tc>
          <w:tcPr>
            <w:tcW w:w="1701" w:type="dxa"/>
            <w:vAlign w:val="center"/>
          </w:tcPr>
          <w:p w14:paraId="3EA1AE19"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48.0%</w:t>
            </w:r>
          </w:p>
          <w:p w14:paraId="5BA0CF5F"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49.0%</w:t>
            </w:r>
          </w:p>
        </w:tc>
        <w:tc>
          <w:tcPr>
            <w:tcW w:w="2268" w:type="dxa"/>
            <w:vAlign w:val="center"/>
          </w:tcPr>
          <w:p w14:paraId="434044A1"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62.0%</w:t>
            </w:r>
          </w:p>
        </w:tc>
        <w:tc>
          <w:tcPr>
            <w:tcW w:w="2268" w:type="dxa"/>
            <w:vAlign w:val="center"/>
          </w:tcPr>
          <w:p w14:paraId="1395BB85"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達成</w:t>
            </w:r>
          </w:p>
        </w:tc>
      </w:tr>
      <w:tr w:rsidR="008B0C8E" w:rsidRPr="008B0C8E" w14:paraId="656B2048" w14:textId="77777777" w:rsidTr="002C6EEF">
        <w:trPr>
          <w:trHeight w:val="850"/>
        </w:trPr>
        <w:tc>
          <w:tcPr>
            <w:tcW w:w="1134" w:type="dxa"/>
            <w:vAlign w:val="center"/>
          </w:tcPr>
          <w:p w14:paraId="3D233D96"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此花区</w:t>
            </w:r>
          </w:p>
        </w:tc>
        <w:tc>
          <w:tcPr>
            <w:tcW w:w="1701" w:type="dxa"/>
            <w:vAlign w:val="center"/>
          </w:tcPr>
          <w:p w14:paraId="0BFE6702"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57.0%</w:t>
            </w:r>
          </w:p>
          <w:p w14:paraId="39C25E17"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60.0%</w:t>
            </w:r>
          </w:p>
        </w:tc>
        <w:tc>
          <w:tcPr>
            <w:tcW w:w="2268" w:type="dxa"/>
            <w:vAlign w:val="center"/>
          </w:tcPr>
          <w:p w14:paraId="70A07231"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73.7%</w:t>
            </w:r>
          </w:p>
        </w:tc>
        <w:tc>
          <w:tcPr>
            <w:tcW w:w="2268" w:type="dxa"/>
            <w:vAlign w:val="center"/>
          </w:tcPr>
          <w:p w14:paraId="5649B9D6"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達成</w:t>
            </w:r>
          </w:p>
        </w:tc>
      </w:tr>
      <w:tr w:rsidR="008B0C8E" w:rsidRPr="008B0C8E" w14:paraId="5AD8462D" w14:textId="77777777" w:rsidTr="002C6EEF">
        <w:trPr>
          <w:trHeight w:val="850"/>
        </w:trPr>
        <w:tc>
          <w:tcPr>
            <w:tcW w:w="1134" w:type="dxa"/>
            <w:vAlign w:val="center"/>
          </w:tcPr>
          <w:p w14:paraId="59C24651"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中央区</w:t>
            </w:r>
          </w:p>
        </w:tc>
        <w:tc>
          <w:tcPr>
            <w:tcW w:w="1701" w:type="dxa"/>
            <w:vAlign w:val="center"/>
          </w:tcPr>
          <w:p w14:paraId="0D107B4E"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60.0%</w:t>
            </w:r>
          </w:p>
          <w:p w14:paraId="4C5705B3"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65.0%</w:t>
            </w:r>
          </w:p>
        </w:tc>
        <w:tc>
          <w:tcPr>
            <w:tcW w:w="2268" w:type="dxa"/>
            <w:vAlign w:val="center"/>
          </w:tcPr>
          <w:p w14:paraId="41827DDE"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64.7%</w:t>
            </w:r>
          </w:p>
        </w:tc>
        <w:tc>
          <w:tcPr>
            <w:tcW w:w="2268" w:type="dxa"/>
            <w:vAlign w:val="center"/>
          </w:tcPr>
          <w:p w14:paraId="46237F52"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未達成</w:t>
            </w:r>
          </w:p>
        </w:tc>
      </w:tr>
      <w:tr w:rsidR="008B0C8E" w:rsidRPr="008B0C8E" w14:paraId="5F7D3D0A" w14:textId="77777777" w:rsidTr="002C6EEF">
        <w:trPr>
          <w:trHeight w:val="850"/>
        </w:trPr>
        <w:tc>
          <w:tcPr>
            <w:tcW w:w="1134" w:type="dxa"/>
            <w:vAlign w:val="center"/>
          </w:tcPr>
          <w:p w14:paraId="360920F0"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西区</w:t>
            </w:r>
          </w:p>
        </w:tc>
        <w:tc>
          <w:tcPr>
            <w:tcW w:w="1701" w:type="dxa"/>
            <w:vAlign w:val="center"/>
          </w:tcPr>
          <w:p w14:paraId="174162F1"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80.0%</w:t>
            </w:r>
          </w:p>
          <w:p w14:paraId="427D8387"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81.0%</w:t>
            </w:r>
          </w:p>
        </w:tc>
        <w:tc>
          <w:tcPr>
            <w:tcW w:w="2268" w:type="dxa"/>
            <w:vAlign w:val="center"/>
          </w:tcPr>
          <w:p w14:paraId="642BB2EC"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82.3%</w:t>
            </w:r>
          </w:p>
        </w:tc>
        <w:tc>
          <w:tcPr>
            <w:tcW w:w="2268" w:type="dxa"/>
            <w:vAlign w:val="center"/>
          </w:tcPr>
          <w:p w14:paraId="7B7C029D"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達成</w:t>
            </w:r>
          </w:p>
        </w:tc>
      </w:tr>
      <w:tr w:rsidR="008B0C8E" w:rsidRPr="008B0C8E" w14:paraId="209D3176" w14:textId="77777777" w:rsidTr="002C6EEF">
        <w:trPr>
          <w:trHeight w:val="850"/>
        </w:trPr>
        <w:tc>
          <w:tcPr>
            <w:tcW w:w="1134" w:type="dxa"/>
            <w:vAlign w:val="center"/>
          </w:tcPr>
          <w:p w14:paraId="629B9A26"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港区</w:t>
            </w:r>
          </w:p>
        </w:tc>
        <w:tc>
          <w:tcPr>
            <w:tcW w:w="1701" w:type="dxa"/>
            <w:vAlign w:val="center"/>
          </w:tcPr>
          <w:p w14:paraId="067584C4"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78.0%</w:t>
            </w:r>
          </w:p>
          <w:p w14:paraId="65730853"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79.0%</w:t>
            </w:r>
          </w:p>
        </w:tc>
        <w:tc>
          <w:tcPr>
            <w:tcW w:w="2268" w:type="dxa"/>
            <w:vAlign w:val="center"/>
          </w:tcPr>
          <w:p w14:paraId="0913500B"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71.7%</w:t>
            </w:r>
          </w:p>
        </w:tc>
        <w:tc>
          <w:tcPr>
            <w:tcW w:w="2268" w:type="dxa"/>
            <w:vAlign w:val="center"/>
          </w:tcPr>
          <w:p w14:paraId="44F25B16"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未達成</w:t>
            </w:r>
          </w:p>
        </w:tc>
      </w:tr>
      <w:tr w:rsidR="008B0C8E" w:rsidRPr="008B0C8E" w14:paraId="221D7A19" w14:textId="77777777" w:rsidTr="002C6EEF">
        <w:trPr>
          <w:trHeight w:val="850"/>
        </w:trPr>
        <w:tc>
          <w:tcPr>
            <w:tcW w:w="1134" w:type="dxa"/>
            <w:vAlign w:val="center"/>
          </w:tcPr>
          <w:p w14:paraId="497F46DF"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大正区</w:t>
            </w:r>
          </w:p>
        </w:tc>
        <w:tc>
          <w:tcPr>
            <w:tcW w:w="1701" w:type="dxa"/>
            <w:vAlign w:val="center"/>
          </w:tcPr>
          <w:p w14:paraId="32CEAC09"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61.0%</w:t>
            </w:r>
          </w:p>
          <w:p w14:paraId="3DAA92A3"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62.0%</w:t>
            </w:r>
          </w:p>
        </w:tc>
        <w:tc>
          <w:tcPr>
            <w:tcW w:w="2268" w:type="dxa"/>
            <w:vAlign w:val="center"/>
          </w:tcPr>
          <w:p w14:paraId="53C847FD"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46.0%</w:t>
            </w:r>
          </w:p>
        </w:tc>
        <w:tc>
          <w:tcPr>
            <w:tcW w:w="2268" w:type="dxa"/>
            <w:vAlign w:val="center"/>
          </w:tcPr>
          <w:p w14:paraId="457E8768"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未達成</w:t>
            </w:r>
          </w:p>
        </w:tc>
      </w:tr>
      <w:tr w:rsidR="008B0C8E" w:rsidRPr="008B0C8E" w14:paraId="6DA83A73" w14:textId="77777777" w:rsidTr="002C6EEF">
        <w:trPr>
          <w:trHeight w:val="850"/>
        </w:trPr>
        <w:tc>
          <w:tcPr>
            <w:tcW w:w="1134" w:type="dxa"/>
            <w:vAlign w:val="center"/>
          </w:tcPr>
          <w:p w14:paraId="5FE1D856"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天王寺区</w:t>
            </w:r>
          </w:p>
        </w:tc>
        <w:tc>
          <w:tcPr>
            <w:tcW w:w="1701" w:type="dxa"/>
            <w:vAlign w:val="center"/>
          </w:tcPr>
          <w:p w14:paraId="7635517A"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57.0%</w:t>
            </w:r>
          </w:p>
          <w:p w14:paraId="7683A749"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60.0%</w:t>
            </w:r>
          </w:p>
        </w:tc>
        <w:tc>
          <w:tcPr>
            <w:tcW w:w="2268" w:type="dxa"/>
            <w:vAlign w:val="center"/>
          </w:tcPr>
          <w:p w14:paraId="33B58000"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64.6%</w:t>
            </w:r>
          </w:p>
        </w:tc>
        <w:tc>
          <w:tcPr>
            <w:tcW w:w="2268" w:type="dxa"/>
            <w:vAlign w:val="center"/>
          </w:tcPr>
          <w:p w14:paraId="54FC49CE"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達成</w:t>
            </w:r>
          </w:p>
        </w:tc>
      </w:tr>
      <w:tr w:rsidR="008B0C8E" w:rsidRPr="008B0C8E" w14:paraId="54632EDE" w14:textId="77777777" w:rsidTr="002C6EEF">
        <w:trPr>
          <w:trHeight w:val="850"/>
        </w:trPr>
        <w:tc>
          <w:tcPr>
            <w:tcW w:w="1134" w:type="dxa"/>
            <w:vAlign w:val="center"/>
          </w:tcPr>
          <w:p w14:paraId="69D74D14"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浪速区</w:t>
            </w:r>
          </w:p>
        </w:tc>
        <w:tc>
          <w:tcPr>
            <w:tcW w:w="1701" w:type="dxa"/>
            <w:vAlign w:val="center"/>
          </w:tcPr>
          <w:p w14:paraId="03B4E97C"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72.0%</w:t>
            </w:r>
          </w:p>
          <w:p w14:paraId="4E6DFF21"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73.0%</w:t>
            </w:r>
          </w:p>
        </w:tc>
        <w:tc>
          <w:tcPr>
            <w:tcW w:w="2268" w:type="dxa"/>
            <w:vAlign w:val="center"/>
          </w:tcPr>
          <w:p w14:paraId="6CE180F5"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81.4%</w:t>
            </w:r>
          </w:p>
        </w:tc>
        <w:tc>
          <w:tcPr>
            <w:tcW w:w="2268" w:type="dxa"/>
            <w:vAlign w:val="center"/>
          </w:tcPr>
          <w:p w14:paraId="221D2D65"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達成</w:t>
            </w:r>
          </w:p>
        </w:tc>
      </w:tr>
      <w:tr w:rsidR="008B0C8E" w:rsidRPr="008B0C8E" w14:paraId="5C25E307" w14:textId="77777777" w:rsidTr="002C6EEF">
        <w:trPr>
          <w:trHeight w:val="850"/>
        </w:trPr>
        <w:tc>
          <w:tcPr>
            <w:tcW w:w="1134" w:type="dxa"/>
            <w:vAlign w:val="center"/>
          </w:tcPr>
          <w:p w14:paraId="7C09D6CF"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西淀川区</w:t>
            </w:r>
          </w:p>
        </w:tc>
        <w:tc>
          <w:tcPr>
            <w:tcW w:w="1701" w:type="dxa"/>
            <w:vAlign w:val="center"/>
          </w:tcPr>
          <w:p w14:paraId="2082AD13"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70.0%</w:t>
            </w:r>
          </w:p>
          <w:p w14:paraId="50367EB4"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71.0%</w:t>
            </w:r>
          </w:p>
        </w:tc>
        <w:tc>
          <w:tcPr>
            <w:tcW w:w="2268" w:type="dxa"/>
            <w:vAlign w:val="center"/>
          </w:tcPr>
          <w:p w14:paraId="55A7A032"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59.4%</w:t>
            </w:r>
          </w:p>
        </w:tc>
        <w:tc>
          <w:tcPr>
            <w:tcW w:w="2268" w:type="dxa"/>
            <w:vAlign w:val="center"/>
          </w:tcPr>
          <w:p w14:paraId="1AB99215"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未達成</w:t>
            </w:r>
          </w:p>
        </w:tc>
      </w:tr>
      <w:tr w:rsidR="008B0C8E" w:rsidRPr="008B0C8E" w14:paraId="79FE65BA" w14:textId="77777777" w:rsidTr="002C6EEF">
        <w:trPr>
          <w:trHeight w:val="850"/>
        </w:trPr>
        <w:tc>
          <w:tcPr>
            <w:tcW w:w="1134" w:type="dxa"/>
            <w:vAlign w:val="center"/>
          </w:tcPr>
          <w:p w14:paraId="3483749C"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淀川区</w:t>
            </w:r>
          </w:p>
        </w:tc>
        <w:tc>
          <w:tcPr>
            <w:tcW w:w="1701" w:type="dxa"/>
            <w:vAlign w:val="center"/>
          </w:tcPr>
          <w:p w14:paraId="321D622F"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60.0%</w:t>
            </w:r>
          </w:p>
          <w:p w14:paraId="2C4C72ED"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68.0%</w:t>
            </w:r>
          </w:p>
        </w:tc>
        <w:tc>
          <w:tcPr>
            <w:tcW w:w="2268" w:type="dxa"/>
            <w:vAlign w:val="center"/>
          </w:tcPr>
          <w:p w14:paraId="0BE1BD60"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76.4%</w:t>
            </w:r>
          </w:p>
        </w:tc>
        <w:tc>
          <w:tcPr>
            <w:tcW w:w="2268" w:type="dxa"/>
            <w:vAlign w:val="center"/>
          </w:tcPr>
          <w:p w14:paraId="6E2AC617"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達成</w:t>
            </w:r>
          </w:p>
        </w:tc>
      </w:tr>
      <w:tr w:rsidR="008B0C8E" w:rsidRPr="008B0C8E" w14:paraId="722F1C04" w14:textId="77777777" w:rsidTr="002C6EEF">
        <w:trPr>
          <w:trHeight w:val="850"/>
        </w:trPr>
        <w:tc>
          <w:tcPr>
            <w:tcW w:w="1134" w:type="dxa"/>
            <w:vAlign w:val="center"/>
          </w:tcPr>
          <w:p w14:paraId="2F9176B3"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東淀川区</w:t>
            </w:r>
          </w:p>
        </w:tc>
        <w:tc>
          <w:tcPr>
            <w:tcW w:w="1701" w:type="dxa"/>
            <w:vAlign w:val="center"/>
          </w:tcPr>
          <w:p w14:paraId="7A837AAE"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68.0%</w:t>
            </w:r>
          </w:p>
          <w:p w14:paraId="21065442"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75.0%</w:t>
            </w:r>
          </w:p>
        </w:tc>
        <w:tc>
          <w:tcPr>
            <w:tcW w:w="2268" w:type="dxa"/>
            <w:vAlign w:val="center"/>
          </w:tcPr>
          <w:p w14:paraId="0ADB22F3"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71.9%</w:t>
            </w:r>
          </w:p>
        </w:tc>
        <w:tc>
          <w:tcPr>
            <w:tcW w:w="2268" w:type="dxa"/>
            <w:vAlign w:val="center"/>
          </w:tcPr>
          <w:p w14:paraId="13D875E2"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未達成</w:t>
            </w:r>
          </w:p>
        </w:tc>
      </w:tr>
      <w:tr w:rsidR="008B0C8E" w:rsidRPr="008B0C8E" w14:paraId="3C9EAC29" w14:textId="77777777" w:rsidTr="002C6EEF">
        <w:trPr>
          <w:trHeight w:val="850"/>
        </w:trPr>
        <w:tc>
          <w:tcPr>
            <w:tcW w:w="1134" w:type="dxa"/>
            <w:vAlign w:val="center"/>
          </w:tcPr>
          <w:p w14:paraId="1452B925"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東成区</w:t>
            </w:r>
          </w:p>
        </w:tc>
        <w:tc>
          <w:tcPr>
            <w:tcW w:w="1701" w:type="dxa"/>
            <w:vAlign w:val="center"/>
          </w:tcPr>
          <w:p w14:paraId="4495854D"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80.0%</w:t>
            </w:r>
          </w:p>
          <w:p w14:paraId="3727B20A"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81.0%</w:t>
            </w:r>
          </w:p>
        </w:tc>
        <w:tc>
          <w:tcPr>
            <w:tcW w:w="2268" w:type="dxa"/>
            <w:vAlign w:val="center"/>
          </w:tcPr>
          <w:p w14:paraId="08E60606"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51.9%</w:t>
            </w:r>
          </w:p>
        </w:tc>
        <w:tc>
          <w:tcPr>
            <w:tcW w:w="2268" w:type="dxa"/>
            <w:vAlign w:val="center"/>
          </w:tcPr>
          <w:p w14:paraId="7B81C63A"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未達成</w:t>
            </w:r>
          </w:p>
        </w:tc>
      </w:tr>
      <w:tr w:rsidR="008B0C8E" w:rsidRPr="008B0C8E" w14:paraId="7A6ED38E" w14:textId="77777777" w:rsidTr="002C6EEF">
        <w:trPr>
          <w:trHeight w:val="850"/>
        </w:trPr>
        <w:tc>
          <w:tcPr>
            <w:tcW w:w="1134" w:type="dxa"/>
            <w:vAlign w:val="center"/>
          </w:tcPr>
          <w:p w14:paraId="2E3F7BEF" w14:textId="77777777" w:rsidR="004F1F9D" w:rsidRPr="008B0C8E"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8B0C8E">
              <w:rPr>
                <w:rFonts w:ascii="ＭＳ Ｐゴシック" w:eastAsia="ＭＳ Ｐゴシック" w:hAnsi="ＭＳ Ｐゴシック" w:cs="ＭＳ Ｐゴシック"/>
                <w:color w:val="000000" w:themeColor="text1"/>
                <w:szCs w:val="21"/>
              </w:rPr>
              <w:t>生野区</w:t>
            </w:r>
          </w:p>
        </w:tc>
        <w:tc>
          <w:tcPr>
            <w:tcW w:w="1701" w:type="dxa"/>
            <w:vAlign w:val="center"/>
          </w:tcPr>
          <w:p w14:paraId="54824DE6"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56.0%</w:t>
            </w:r>
          </w:p>
          <w:p w14:paraId="25F354BC"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69.0%</w:t>
            </w:r>
          </w:p>
        </w:tc>
        <w:tc>
          <w:tcPr>
            <w:tcW w:w="2268" w:type="dxa"/>
            <w:vAlign w:val="center"/>
          </w:tcPr>
          <w:p w14:paraId="03068485" w14:textId="77777777" w:rsidR="004F1F9D" w:rsidRPr="008B0C8E" w:rsidRDefault="004F1F9D" w:rsidP="008B0C8E">
            <w:pPr>
              <w:spacing w:line="240" w:lineRule="exact"/>
              <w:contextualSpacing/>
              <w:jc w:val="center"/>
              <w:rPr>
                <w:color w:val="000000" w:themeColor="text1"/>
                <w:szCs w:val="21"/>
              </w:rPr>
            </w:pPr>
            <w:r w:rsidRPr="008B0C8E">
              <w:rPr>
                <w:color w:val="000000" w:themeColor="text1"/>
                <w:szCs w:val="21"/>
              </w:rPr>
              <w:t>71.9%</w:t>
            </w:r>
          </w:p>
        </w:tc>
        <w:tc>
          <w:tcPr>
            <w:tcW w:w="2268" w:type="dxa"/>
            <w:vAlign w:val="center"/>
          </w:tcPr>
          <w:p w14:paraId="2C169C16" w14:textId="77777777" w:rsidR="004F1F9D" w:rsidRPr="008B0C8E" w:rsidRDefault="004F1F9D" w:rsidP="008B0C8E">
            <w:pPr>
              <w:spacing w:line="240" w:lineRule="exact"/>
              <w:contextualSpacing/>
              <w:jc w:val="center"/>
              <w:rPr>
                <w:color w:val="000000" w:themeColor="text1"/>
                <w:szCs w:val="21"/>
              </w:rPr>
            </w:pPr>
            <w:r w:rsidRPr="008B0C8E">
              <w:rPr>
                <w:rFonts w:hint="eastAsia"/>
                <w:color w:val="000000" w:themeColor="text1"/>
                <w:szCs w:val="21"/>
              </w:rPr>
              <w:t>達成</w:t>
            </w:r>
          </w:p>
        </w:tc>
      </w:tr>
      <w:tr w:rsidR="004F1F9D" w:rsidRPr="000F5194" w14:paraId="4C4B15E0" w14:textId="77777777" w:rsidTr="002C6EEF">
        <w:trPr>
          <w:trHeight w:val="850"/>
        </w:trPr>
        <w:tc>
          <w:tcPr>
            <w:tcW w:w="1134" w:type="dxa"/>
            <w:vAlign w:val="center"/>
          </w:tcPr>
          <w:p w14:paraId="08B6DE15"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6A7289E4" w14:textId="77777777" w:rsidR="004F1F9D" w:rsidRDefault="004F1F9D" w:rsidP="008B0C8E">
            <w:pPr>
              <w:spacing w:line="240" w:lineRule="exact"/>
              <w:contextualSpacing/>
              <w:jc w:val="center"/>
              <w:rPr>
                <w:szCs w:val="21"/>
              </w:rPr>
            </w:pPr>
            <w:r>
              <w:rPr>
                <w:szCs w:val="21"/>
              </w:rPr>
              <w:t>50.0%</w:t>
            </w:r>
          </w:p>
          <w:p w14:paraId="4720EDDB" w14:textId="77777777" w:rsidR="004F1F9D" w:rsidRPr="000F5194" w:rsidRDefault="004F1F9D" w:rsidP="008B0C8E">
            <w:pPr>
              <w:spacing w:line="240" w:lineRule="exact"/>
              <w:contextualSpacing/>
              <w:jc w:val="center"/>
              <w:rPr>
                <w:szCs w:val="21"/>
              </w:rPr>
            </w:pPr>
            <w:r>
              <w:rPr>
                <w:szCs w:val="21"/>
              </w:rPr>
              <w:t>78.0%</w:t>
            </w:r>
          </w:p>
        </w:tc>
        <w:tc>
          <w:tcPr>
            <w:tcW w:w="2268" w:type="dxa"/>
            <w:vAlign w:val="center"/>
          </w:tcPr>
          <w:p w14:paraId="5551D854" w14:textId="77777777" w:rsidR="004F1F9D" w:rsidRPr="000F5194" w:rsidRDefault="004F1F9D" w:rsidP="008B0C8E">
            <w:pPr>
              <w:spacing w:line="240" w:lineRule="exact"/>
              <w:contextualSpacing/>
              <w:jc w:val="center"/>
              <w:rPr>
                <w:szCs w:val="21"/>
              </w:rPr>
            </w:pPr>
            <w:r>
              <w:rPr>
                <w:szCs w:val="21"/>
              </w:rPr>
              <w:t>64.2%</w:t>
            </w:r>
          </w:p>
        </w:tc>
        <w:tc>
          <w:tcPr>
            <w:tcW w:w="2268" w:type="dxa"/>
            <w:vAlign w:val="center"/>
          </w:tcPr>
          <w:p w14:paraId="3FE4EC54" w14:textId="77777777" w:rsidR="004F1F9D" w:rsidRPr="009A3AE9" w:rsidRDefault="004F1F9D" w:rsidP="008B0C8E">
            <w:pPr>
              <w:spacing w:line="240" w:lineRule="exact"/>
              <w:contextualSpacing/>
              <w:jc w:val="center"/>
              <w:rPr>
                <w:szCs w:val="21"/>
              </w:rPr>
            </w:pPr>
            <w:r>
              <w:rPr>
                <w:rFonts w:hint="eastAsia"/>
                <w:szCs w:val="21"/>
              </w:rPr>
              <w:t>未達成</w:t>
            </w:r>
          </w:p>
        </w:tc>
      </w:tr>
      <w:tr w:rsidR="004F1F9D" w:rsidRPr="000F5194" w14:paraId="09766F00" w14:textId="77777777" w:rsidTr="002C6EEF">
        <w:trPr>
          <w:trHeight w:val="850"/>
        </w:trPr>
        <w:tc>
          <w:tcPr>
            <w:tcW w:w="1134" w:type="dxa"/>
            <w:vAlign w:val="center"/>
          </w:tcPr>
          <w:p w14:paraId="77931786"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60FA781F" w14:textId="77777777" w:rsidR="004F1F9D" w:rsidRDefault="004F1F9D" w:rsidP="008B0C8E">
            <w:pPr>
              <w:spacing w:line="240" w:lineRule="exact"/>
              <w:contextualSpacing/>
              <w:jc w:val="center"/>
              <w:rPr>
                <w:szCs w:val="21"/>
              </w:rPr>
            </w:pPr>
            <w:r>
              <w:rPr>
                <w:szCs w:val="21"/>
              </w:rPr>
              <w:t>55.0%</w:t>
            </w:r>
          </w:p>
          <w:p w14:paraId="03DF34A0" w14:textId="77777777" w:rsidR="004F1F9D" w:rsidRPr="000F5194" w:rsidRDefault="004F1F9D" w:rsidP="008B0C8E">
            <w:pPr>
              <w:spacing w:line="240" w:lineRule="exact"/>
              <w:contextualSpacing/>
              <w:jc w:val="center"/>
              <w:rPr>
                <w:szCs w:val="21"/>
              </w:rPr>
            </w:pPr>
            <w:r>
              <w:rPr>
                <w:szCs w:val="21"/>
              </w:rPr>
              <w:t>72.0%</w:t>
            </w:r>
          </w:p>
        </w:tc>
        <w:tc>
          <w:tcPr>
            <w:tcW w:w="2268" w:type="dxa"/>
            <w:vAlign w:val="center"/>
          </w:tcPr>
          <w:p w14:paraId="24F29F2A" w14:textId="77777777" w:rsidR="004F1F9D" w:rsidRPr="000F5194" w:rsidRDefault="004F1F9D" w:rsidP="008B0C8E">
            <w:pPr>
              <w:spacing w:line="240" w:lineRule="exact"/>
              <w:contextualSpacing/>
              <w:jc w:val="center"/>
              <w:rPr>
                <w:szCs w:val="21"/>
              </w:rPr>
            </w:pPr>
            <w:r>
              <w:rPr>
                <w:szCs w:val="21"/>
              </w:rPr>
              <w:t>82.6%</w:t>
            </w:r>
          </w:p>
        </w:tc>
        <w:tc>
          <w:tcPr>
            <w:tcW w:w="2268" w:type="dxa"/>
            <w:vAlign w:val="center"/>
          </w:tcPr>
          <w:p w14:paraId="0AD0DB36" w14:textId="77777777" w:rsidR="004F1F9D" w:rsidRPr="009A3AE9" w:rsidRDefault="004F1F9D" w:rsidP="008B0C8E">
            <w:pPr>
              <w:spacing w:line="240" w:lineRule="exact"/>
              <w:contextualSpacing/>
              <w:jc w:val="center"/>
              <w:rPr>
                <w:szCs w:val="21"/>
              </w:rPr>
            </w:pPr>
            <w:r>
              <w:rPr>
                <w:rFonts w:hint="eastAsia"/>
                <w:szCs w:val="21"/>
              </w:rPr>
              <w:t>達成</w:t>
            </w:r>
          </w:p>
        </w:tc>
      </w:tr>
      <w:tr w:rsidR="004F1F9D" w:rsidRPr="000F5194" w14:paraId="572017D9" w14:textId="77777777" w:rsidTr="002C6EEF">
        <w:trPr>
          <w:trHeight w:val="850"/>
        </w:trPr>
        <w:tc>
          <w:tcPr>
            <w:tcW w:w="1134" w:type="dxa"/>
            <w:vAlign w:val="center"/>
          </w:tcPr>
          <w:p w14:paraId="1F8D1850"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02EA6937" w14:textId="77777777" w:rsidR="004F1F9D" w:rsidRDefault="004F1F9D" w:rsidP="008B0C8E">
            <w:pPr>
              <w:spacing w:line="240" w:lineRule="exact"/>
              <w:contextualSpacing/>
              <w:jc w:val="center"/>
              <w:rPr>
                <w:szCs w:val="21"/>
              </w:rPr>
            </w:pPr>
            <w:r>
              <w:rPr>
                <w:szCs w:val="21"/>
              </w:rPr>
              <w:t>55.0%</w:t>
            </w:r>
          </w:p>
          <w:p w14:paraId="75D326A3" w14:textId="77777777" w:rsidR="004F1F9D" w:rsidRPr="000F5194" w:rsidRDefault="004F1F9D" w:rsidP="008B0C8E">
            <w:pPr>
              <w:spacing w:line="240" w:lineRule="exact"/>
              <w:contextualSpacing/>
              <w:jc w:val="center"/>
              <w:rPr>
                <w:szCs w:val="21"/>
              </w:rPr>
            </w:pPr>
            <w:r>
              <w:rPr>
                <w:szCs w:val="21"/>
              </w:rPr>
              <w:t>62.0%</w:t>
            </w:r>
          </w:p>
        </w:tc>
        <w:tc>
          <w:tcPr>
            <w:tcW w:w="2268" w:type="dxa"/>
            <w:vAlign w:val="center"/>
          </w:tcPr>
          <w:p w14:paraId="407E3C3E" w14:textId="77777777" w:rsidR="004F1F9D" w:rsidRPr="000F5194" w:rsidRDefault="004F1F9D" w:rsidP="008B0C8E">
            <w:pPr>
              <w:spacing w:line="240" w:lineRule="exact"/>
              <w:contextualSpacing/>
              <w:jc w:val="center"/>
              <w:rPr>
                <w:szCs w:val="21"/>
              </w:rPr>
            </w:pPr>
            <w:r>
              <w:rPr>
                <w:szCs w:val="21"/>
              </w:rPr>
              <w:t>53.6%</w:t>
            </w:r>
          </w:p>
        </w:tc>
        <w:tc>
          <w:tcPr>
            <w:tcW w:w="2268" w:type="dxa"/>
            <w:vAlign w:val="center"/>
          </w:tcPr>
          <w:p w14:paraId="45D9FF33" w14:textId="77777777" w:rsidR="004F1F9D" w:rsidRPr="009A3AE9" w:rsidRDefault="004F1F9D" w:rsidP="008B0C8E">
            <w:pPr>
              <w:spacing w:line="240" w:lineRule="exact"/>
              <w:contextualSpacing/>
              <w:jc w:val="center"/>
              <w:rPr>
                <w:szCs w:val="21"/>
              </w:rPr>
            </w:pPr>
            <w:r>
              <w:rPr>
                <w:rFonts w:hint="eastAsia"/>
                <w:szCs w:val="21"/>
              </w:rPr>
              <w:t>未達成</w:t>
            </w:r>
          </w:p>
        </w:tc>
      </w:tr>
      <w:tr w:rsidR="004F1F9D" w:rsidRPr="000F5194" w14:paraId="65E3C0B3" w14:textId="77777777" w:rsidTr="002C6EEF">
        <w:trPr>
          <w:trHeight w:val="850"/>
        </w:trPr>
        <w:tc>
          <w:tcPr>
            <w:tcW w:w="1134" w:type="dxa"/>
            <w:vAlign w:val="center"/>
          </w:tcPr>
          <w:p w14:paraId="053FD540"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7CE49D90" w14:textId="77777777" w:rsidR="004F1F9D" w:rsidRDefault="004F1F9D" w:rsidP="008B0C8E">
            <w:pPr>
              <w:spacing w:line="240" w:lineRule="exact"/>
              <w:contextualSpacing/>
              <w:jc w:val="center"/>
              <w:rPr>
                <w:szCs w:val="21"/>
              </w:rPr>
            </w:pPr>
            <w:r>
              <w:rPr>
                <w:szCs w:val="21"/>
              </w:rPr>
              <w:t>65.0%</w:t>
            </w:r>
          </w:p>
          <w:p w14:paraId="697D88AF" w14:textId="77777777" w:rsidR="004F1F9D" w:rsidRPr="000F5194" w:rsidRDefault="004F1F9D" w:rsidP="008B0C8E">
            <w:pPr>
              <w:spacing w:line="240" w:lineRule="exact"/>
              <w:contextualSpacing/>
              <w:jc w:val="center"/>
              <w:rPr>
                <w:szCs w:val="21"/>
              </w:rPr>
            </w:pPr>
            <w:r>
              <w:rPr>
                <w:szCs w:val="21"/>
              </w:rPr>
              <w:t>68.0%</w:t>
            </w:r>
          </w:p>
        </w:tc>
        <w:tc>
          <w:tcPr>
            <w:tcW w:w="2268" w:type="dxa"/>
            <w:vAlign w:val="center"/>
          </w:tcPr>
          <w:p w14:paraId="0FF186A8" w14:textId="77777777" w:rsidR="004F1F9D" w:rsidRPr="000F5194" w:rsidRDefault="004F1F9D" w:rsidP="008B0C8E">
            <w:pPr>
              <w:spacing w:line="240" w:lineRule="exact"/>
              <w:contextualSpacing/>
              <w:jc w:val="center"/>
              <w:rPr>
                <w:szCs w:val="21"/>
              </w:rPr>
            </w:pPr>
            <w:r>
              <w:rPr>
                <w:szCs w:val="21"/>
              </w:rPr>
              <w:t>70.1%</w:t>
            </w:r>
          </w:p>
        </w:tc>
        <w:tc>
          <w:tcPr>
            <w:tcW w:w="2268" w:type="dxa"/>
            <w:vAlign w:val="center"/>
          </w:tcPr>
          <w:p w14:paraId="3FC78FC8" w14:textId="77777777" w:rsidR="004F1F9D" w:rsidRPr="009A3AE9" w:rsidRDefault="004F1F9D" w:rsidP="008B0C8E">
            <w:pPr>
              <w:spacing w:line="240" w:lineRule="exact"/>
              <w:contextualSpacing/>
              <w:jc w:val="center"/>
              <w:rPr>
                <w:szCs w:val="21"/>
              </w:rPr>
            </w:pPr>
            <w:r>
              <w:rPr>
                <w:rFonts w:hint="eastAsia"/>
                <w:szCs w:val="21"/>
              </w:rPr>
              <w:t>達成</w:t>
            </w:r>
          </w:p>
        </w:tc>
      </w:tr>
      <w:tr w:rsidR="004F1F9D" w:rsidRPr="000F5194" w14:paraId="3C9FC7F7" w14:textId="77777777" w:rsidTr="002C6EEF">
        <w:trPr>
          <w:trHeight w:val="850"/>
        </w:trPr>
        <w:tc>
          <w:tcPr>
            <w:tcW w:w="1134" w:type="dxa"/>
            <w:vAlign w:val="center"/>
          </w:tcPr>
          <w:p w14:paraId="6D647315"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419FE796" w14:textId="77777777" w:rsidR="004F1F9D" w:rsidRDefault="004F1F9D" w:rsidP="008B0C8E">
            <w:pPr>
              <w:spacing w:line="240" w:lineRule="exact"/>
              <w:contextualSpacing/>
              <w:jc w:val="center"/>
              <w:rPr>
                <w:szCs w:val="21"/>
              </w:rPr>
            </w:pPr>
            <w:r>
              <w:rPr>
                <w:szCs w:val="21"/>
              </w:rPr>
              <w:t>65.0%</w:t>
            </w:r>
          </w:p>
          <w:p w14:paraId="2E84422E" w14:textId="77777777" w:rsidR="004F1F9D" w:rsidRPr="000F5194" w:rsidRDefault="004F1F9D" w:rsidP="008B0C8E">
            <w:pPr>
              <w:spacing w:line="240" w:lineRule="exact"/>
              <w:contextualSpacing/>
              <w:jc w:val="center"/>
              <w:rPr>
                <w:szCs w:val="21"/>
              </w:rPr>
            </w:pPr>
            <w:r>
              <w:rPr>
                <w:szCs w:val="21"/>
              </w:rPr>
              <w:t>86.0%</w:t>
            </w:r>
          </w:p>
        </w:tc>
        <w:tc>
          <w:tcPr>
            <w:tcW w:w="2268" w:type="dxa"/>
            <w:vAlign w:val="center"/>
          </w:tcPr>
          <w:p w14:paraId="22EBACA3" w14:textId="77777777" w:rsidR="004F1F9D" w:rsidRPr="000F5194" w:rsidRDefault="004F1F9D" w:rsidP="008B0C8E">
            <w:pPr>
              <w:spacing w:line="240" w:lineRule="exact"/>
              <w:contextualSpacing/>
              <w:jc w:val="center"/>
              <w:rPr>
                <w:szCs w:val="21"/>
              </w:rPr>
            </w:pPr>
            <w:r>
              <w:rPr>
                <w:szCs w:val="21"/>
              </w:rPr>
              <w:t>86.2%</w:t>
            </w:r>
          </w:p>
        </w:tc>
        <w:tc>
          <w:tcPr>
            <w:tcW w:w="2268" w:type="dxa"/>
            <w:vAlign w:val="center"/>
          </w:tcPr>
          <w:p w14:paraId="464ABF75" w14:textId="77777777" w:rsidR="004F1F9D" w:rsidRPr="009A3AE9" w:rsidRDefault="004F1F9D" w:rsidP="008B0C8E">
            <w:pPr>
              <w:spacing w:line="240" w:lineRule="exact"/>
              <w:contextualSpacing/>
              <w:jc w:val="center"/>
              <w:rPr>
                <w:szCs w:val="21"/>
              </w:rPr>
            </w:pPr>
            <w:r>
              <w:rPr>
                <w:rFonts w:hint="eastAsia"/>
                <w:szCs w:val="21"/>
              </w:rPr>
              <w:t>達成</w:t>
            </w:r>
          </w:p>
        </w:tc>
      </w:tr>
      <w:tr w:rsidR="004F1F9D" w:rsidRPr="000F5194" w14:paraId="50997D23" w14:textId="77777777" w:rsidTr="002C6EEF">
        <w:trPr>
          <w:trHeight w:val="850"/>
        </w:trPr>
        <w:tc>
          <w:tcPr>
            <w:tcW w:w="1134" w:type="dxa"/>
            <w:vAlign w:val="center"/>
          </w:tcPr>
          <w:p w14:paraId="58C72E1D"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6C40F123" w14:textId="77777777" w:rsidR="004F1F9D" w:rsidRDefault="004F1F9D" w:rsidP="008B0C8E">
            <w:pPr>
              <w:spacing w:line="240" w:lineRule="exact"/>
              <w:contextualSpacing/>
              <w:jc w:val="center"/>
              <w:rPr>
                <w:szCs w:val="21"/>
              </w:rPr>
            </w:pPr>
            <w:r>
              <w:rPr>
                <w:szCs w:val="21"/>
              </w:rPr>
              <w:t>80.0%</w:t>
            </w:r>
          </w:p>
          <w:p w14:paraId="126FCD6B" w14:textId="77777777" w:rsidR="004F1F9D" w:rsidRPr="000F5194" w:rsidRDefault="004F1F9D" w:rsidP="008B0C8E">
            <w:pPr>
              <w:spacing w:line="240" w:lineRule="exact"/>
              <w:contextualSpacing/>
              <w:jc w:val="center"/>
              <w:rPr>
                <w:szCs w:val="21"/>
              </w:rPr>
            </w:pPr>
            <w:r>
              <w:rPr>
                <w:szCs w:val="21"/>
              </w:rPr>
              <w:t>85.0%</w:t>
            </w:r>
          </w:p>
        </w:tc>
        <w:tc>
          <w:tcPr>
            <w:tcW w:w="2268" w:type="dxa"/>
            <w:vAlign w:val="center"/>
          </w:tcPr>
          <w:p w14:paraId="66284588" w14:textId="77777777" w:rsidR="004F1F9D" w:rsidRPr="000F5194" w:rsidRDefault="004F1F9D" w:rsidP="008B0C8E">
            <w:pPr>
              <w:spacing w:line="240" w:lineRule="exact"/>
              <w:contextualSpacing/>
              <w:jc w:val="center"/>
              <w:rPr>
                <w:szCs w:val="21"/>
              </w:rPr>
            </w:pPr>
            <w:r>
              <w:rPr>
                <w:szCs w:val="21"/>
              </w:rPr>
              <w:t>72.6%</w:t>
            </w:r>
          </w:p>
        </w:tc>
        <w:tc>
          <w:tcPr>
            <w:tcW w:w="2268" w:type="dxa"/>
            <w:vAlign w:val="center"/>
          </w:tcPr>
          <w:p w14:paraId="32004D12" w14:textId="77777777" w:rsidR="004F1F9D" w:rsidRPr="009A3AE9" w:rsidRDefault="004F1F9D" w:rsidP="008B0C8E">
            <w:pPr>
              <w:spacing w:line="240" w:lineRule="exact"/>
              <w:contextualSpacing/>
              <w:jc w:val="center"/>
              <w:rPr>
                <w:szCs w:val="21"/>
              </w:rPr>
            </w:pPr>
            <w:r>
              <w:rPr>
                <w:rFonts w:hint="eastAsia"/>
                <w:szCs w:val="21"/>
              </w:rPr>
              <w:t>未達成</w:t>
            </w:r>
          </w:p>
        </w:tc>
      </w:tr>
      <w:tr w:rsidR="004F1F9D" w:rsidRPr="000F5194" w14:paraId="58372182" w14:textId="77777777" w:rsidTr="002C6EEF">
        <w:trPr>
          <w:trHeight w:val="850"/>
        </w:trPr>
        <w:tc>
          <w:tcPr>
            <w:tcW w:w="1134" w:type="dxa"/>
            <w:vAlign w:val="center"/>
          </w:tcPr>
          <w:p w14:paraId="2B627A23"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7BF4630F" w14:textId="77777777" w:rsidR="004F1F9D" w:rsidRDefault="004F1F9D" w:rsidP="008B0C8E">
            <w:pPr>
              <w:spacing w:line="240" w:lineRule="exact"/>
              <w:contextualSpacing/>
              <w:jc w:val="center"/>
              <w:rPr>
                <w:szCs w:val="21"/>
              </w:rPr>
            </w:pPr>
            <w:r>
              <w:rPr>
                <w:szCs w:val="21"/>
              </w:rPr>
              <w:t>50.0%</w:t>
            </w:r>
          </w:p>
          <w:p w14:paraId="69892830" w14:textId="77777777" w:rsidR="004F1F9D" w:rsidRPr="000F5194" w:rsidRDefault="004F1F9D" w:rsidP="008B0C8E">
            <w:pPr>
              <w:spacing w:line="240" w:lineRule="exact"/>
              <w:contextualSpacing/>
              <w:jc w:val="center"/>
              <w:rPr>
                <w:szCs w:val="21"/>
              </w:rPr>
            </w:pPr>
            <w:r>
              <w:rPr>
                <w:szCs w:val="21"/>
              </w:rPr>
              <w:t>60.0%</w:t>
            </w:r>
          </w:p>
        </w:tc>
        <w:tc>
          <w:tcPr>
            <w:tcW w:w="2268" w:type="dxa"/>
            <w:vAlign w:val="center"/>
          </w:tcPr>
          <w:p w14:paraId="4DD7AF73" w14:textId="77777777" w:rsidR="004F1F9D" w:rsidRPr="000F5194" w:rsidRDefault="004F1F9D" w:rsidP="008B0C8E">
            <w:pPr>
              <w:spacing w:line="240" w:lineRule="exact"/>
              <w:contextualSpacing/>
              <w:jc w:val="center"/>
              <w:rPr>
                <w:szCs w:val="21"/>
              </w:rPr>
            </w:pPr>
            <w:r>
              <w:rPr>
                <w:szCs w:val="21"/>
              </w:rPr>
              <w:t>58.2%</w:t>
            </w:r>
          </w:p>
        </w:tc>
        <w:tc>
          <w:tcPr>
            <w:tcW w:w="2268" w:type="dxa"/>
            <w:vAlign w:val="center"/>
          </w:tcPr>
          <w:p w14:paraId="6672ABD6" w14:textId="77777777" w:rsidR="004F1F9D" w:rsidRPr="009A3AE9" w:rsidRDefault="004F1F9D" w:rsidP="008B0C8E">
            <w:pPr>
              <w:spacing w:line="240" w:lineRule="exact"/>
              <w:contextualSpacing/>
              <w:jc w:val="center"/>
              <w:rPr>
                <w:szCs w:val="21"/>
              </w:rPr>
            </w:pPr>
            <w:r>
              <w:rPr>
                <w:rFonts w:hint="eastAsia"/>
                <w:szCs w:val="21"/>
              </w:rPr>
              <w:t>未達成</w:t>
            </w:r>
          </w:p>
        </w:tc>
      </w:tr>
      <w:tr w:rsidR="004F1F9D" w:rsidRPr="000F5194" w14:paraId="5C02D00F" w14:textId="77777777" w:rsidTr="002C6EEF">
        <w:trPr>
          <w:trHeight w:val="850"/>
        </w:trPr>
        <w:tc>
          <w:tcPr>
            <w:tcW w:w="1134" w:type="dxa"/>
            <w:vAlign w:val="center"/>
          </w:tcPr>
          <w:p w14:paraId="560D603A"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5A316F67" w14:textId="77777777" w:rsidR="004F1F9D" w:rsidRDefault="004F1F9D" w:rsidP="008B0C8E">
            <w:pPr>
              <w:spacing w:line="240" w:lineRule="exact"/>
              <w:contextualSpacing/>
              <w:jc w:val="center"/>
              <w:rPr>
                <w:szCs w:val="21"/>
              </w:rPr>
            </w:pPr>
            <w:r>
              <w:rPr>
                <w:szCs w:val="21"/>
              </w:rPr>
              <w:t>63.0%</w:t>
            </w:r>
          </w:p>
          <w:p w14:paraId="358BB68F" w14:textId="77777777" w:rsidR="004F1F9D" w:rsidRPr="000F5194" w:rsidRDefault="004F1F9D" w:rsidP="008B0C8E">
            <w:pPr>
              <w:spacing w:line="240" w:lineRule="exact"/>
              <w:contextualSpacing/>
              <w:jc w:val="center"/>
              <w:rPr>
                <w:szCs w:val="21"/>
              </w:rPr>
            </w:pPr>
            <w:r>
              <w:rPr>
                <w:szCs w:val="21"/>
              </w:rPr>
              <w:t>64.0%</w:t>
            </w:r>
          </w:p>
        </w:tc>
        <w:tc>
          <w:tcPr>
            <w:tcW w:w="2268" w:type="dxa"/>
            <w:vAlign w:val="center"/>
          </w:tcPr>
          <w:p w14:paraId="4BE75441" w14:textId="77777777" w:rsidR="004F1F9D" w:rsidRPr="000F5194" w:rsidRDefault="004F1F9D" w:rsidP="008B0C8E">
            <w:pPr>
              <w:spacing w:line="240" w:lineRule="exact"/>
              <w:contextualSpacing/>
              <w:jc w:val="center"/>
              <w:rPr>
                <w:szCs w:val="21"/>
              </w:rPr>
            </w:pPr>
            <w:r>
              <w:rPr>
                <w:szCs w:val="21"/>
              </w:rPr>
              <w:t>78.7%</w:t>
            </w:r>
          </w:p>
        </w:tc>
        <w:tc>
          <w:tcPr>
            <w:tcW w:w="2268" w:type="dxa"/>
            <w:vAlign w:val="center"/>
          </w:tcPr>
          <w:p w14:paraId="04982652" w14:textId="77777777" w:rsidR="004F1F9D" w:rsidRPr="009A3AE9" w:rsidRDefault="004F1F9D" w:rsidP="008B0C8E">
            <w:pPr>
              <w:spacing w:line="240" w:lineRule="exact"/>
              <w:contextualSpacing/>
              <w:jc w:val="center"/>
              <w:rPr>
                <w:szCs w:val="21"/>
              </w:rPr>
            </w:pPr>
            <w:r>
              <w:rPr>
                <w:rFonts w:hint="eastAsia"/>
                <w:szCs w:val="21"/>
              </w:rPr>
              <w:t>達成</w:t>
            </w:r>
          </w:p>
        </w:tc>
      </w:tr>
      <w:tr w:rsidR="004F1F9D" w:rsidRPr="000F5194" w14:paraId="00107C0E" w14:textId="77777777" w:rsidTr="002C6EEF">
        <w:trPr>
          <w:trHeight w:val="850"/>
        </w:trPr>
        <w:tc>
          <w:tcPr>
            <w:tcW w:w="1134" w:type="dxa"/>
            <w:tcBorders>
              <w:bottom w:val="single" w:sz="4" w:space="0" w:color="auto"/>
            </w:tcBorders>
            <w:vAlign w:val="center"/>
          </w:tcPr>
          <w:p w14:paraId="72F4B918"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316DD245" w14:textId="77777777" w:rsidR="004F1F9D" w:rsidRDefault="004F1F9D" w:rsidP="008B0C8E">
            <w:pPr>
              <w:spacing w:line="240" w:lineRule="exact"/>
              <w:contextualSpacing/>
              <w:jc w:val="center"/>
              <w:rPr>
                <w:szCs w:val="21"/>
              </w:rPr>
            </w:pPr>
            <w:r>
              <w:rPr>
                <w:szCs w:val="21"/>
              </w:rPr>
              <w:t>57.0%</w:t>
            </w:r>
          </w:p>
          <w:p w14:paraId="5D2860FB" w14:textId="77777777" w:rsidR="004F1F9D" w:rsidRPr="000F5194" w:rsidRDefault="004F1F9D" w:rsidP="008B0C8E">
            <w:pPr>
              <w:spacing w:line="240" w:lineRule="exact"/>
              <w:contextualSpacing/>
              <w:jc w:val="center"/>
              <w:rPr>
                <w:szCs w:val="21"/>
              </w:rPr>
            </w:pPr>
            <w:r>
              <w:rPr>
                <w:szCs w:val="21"/>
              </w:rPr>
              <w:t>61.0%</w:t>
            </w:r>
          </w:p>
        </w:tc>
        <w:tc>
          <w:tcPr>
            <w:tcW w:w="2268" w:type="dxa"/>
            <w:tcBorders>
              <w:bottom w:val="single" w:sz="4" w:space="0" w:color="auto"/>
            </w:tcBorders>
            <w:vAlign w:val="center"/>
          </w:tcPr>
          <w:p w14:paraId="711D54B2" w14:textId="77777777" w:rsidR="004F1F9D" w:rsidRPr="000F5194" w:rsidRDefault="004F1F9D" w:rsidP="008B0C8E">
            <w:pPr>
              <w:spacing w:line="240" w:lineRule="exact"/>
              <w:contextualSpacing/>
              <w:jc w:val="center"/>
              <w:rPr>
                <w:szCs w:val="21"/>
              </w:rPr>
            </w:pPr>
            <w:r>
              <w:rPr>
                <w:szCs w:val="21"/>
              </w:rPr>
              <w:t>57.1%</w:t>
            </w:r>
          </w:p>
        </w:tc>
        <w:tc>
          <w:tcPr>
            <w:tcW w:w="2268" w:type="dxa"/>
            <w:tcBorders>
              <w:bottom w:val="single" w:sz="4" w:space="0" w:color="auto"/>
            </w:tcBorders>
            <w:vAlign w:val="center"/>
          </w:tcPr>
          <w:p w14:paraId="0D4736DD" w14:textId="77777777" w:rsidR="004F1F9D" w:rsidRPr="000F5194" w:rsidRDefault="004F1F9D" w:rsidP="008B0C8E">
            <w:pPr>
              <w:spacing w:line="240" w:lineRule="exact"/>
              <w:contextualSpacing/>
              <w:jc w:val="center"/>
              <w:rPr>
                <w:szCs w:val="21"/>
              </w:rPr>
            </w:pPr>
            <w:r>
              <w:rPr>
                <w:rFonts w:hint="eastAsia"/>
                <w:szCs w:val="21"/>
              </w:rPr>
              <w:t>未達成</w:t>
            </w:r>
          </w:p>
        </w:tc>
      </w:tr>
    </w:tbl>
    <w:p w14:paraId="1373C84E" w14:textId="77777777" w:rsidR="004F1F9D" w:rsidRPr="000F5194" w:rsidRDefault="004F1F9D" w:rsidP="004F1F9D">
      <w:pPr>
        <w:rPr>
          <w:rFonts w:asciiTheme="majorEastAsia" w:eastAsiaTheme="majorEastAsia" w:hAnsiTheme="majorEastAsia"/>
          <w:sz w:val="22"/>
        </w:rPr>
      </w:pPr>
    </w:p>
    <w:p w14:paraId="5BD81A0C" w14:textId="77777777" w:rsidR="004F1F9D" w:rsidRDefault="004F1F9D">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0C6C3152" w14:textId="530008E1" w:rsidR="004F1F9D" w:rsidRPr="000F5194" w:rsidRDefault="004F1F9D" w:rsidP="004F1F9D">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-Ⅲ-ア 地域活動協議会への支援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83" behindDoc="0" locked="0" layoutInCell="1" allowOverlap="1" wp14:anchorId="008492E8" wp14:editId="4361941A">
                <wp:simplePos x="0" y="0"/>
                <wp:positionH relativeFrom="margin">
                  <wp:align>center</wp:align>
                </wp:positionH>
                <wp:positionV relativeFrom="paragraph">
                  <wp:posOffset>-391160</wp:posOffset>
                </wp:positionV>
                <wp:extent cx="609600" cy="3143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29803B75" w14:textId="47632817" w:rsidR="00E2342B" w:rsidRPr="009C183C" w:rsidRDefault="00E2342B" w:rsidP="004F1F9D">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492E8" id="テキスト ボックス 48" o:spid="_x0000_s1047" type="#_x0000_t202" style="position:absolute;margin-left:0;margin-top:-30.8pt;width:48pt;height:24.75pt;z-index:25165828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" filled="f" stroked="f" strokeweight=".5pt">
                <v:textbox>
                  <w:txbxContent>
                    <w:p w14:paraId="29803B75" w14:textId="47632817" w:rsidR="00E2342B" w:rsidRPr="009C183C" w:rsidRDefault="00E2342B" w:rsidP="004F1F9D">
                      <w:pPr>
                        <w:jc w:val="center"/>
                        <w:rPr>
                          <w:rFonts w:ascii="ＭＳ ゴシック" w:eastAsia="ＭＳ ゴシック" w:hAnsi="ＭＳ ゴシック"/>
                          <w:b/>
                          <w:sz w:val="22"/>
                        </w:rPr>
                      </w:pPr>
                    </w:p>
                  </w:txbxContent>
                </v:textbox>
                <w10:wrap anchorx="margin"/>
              </v:shape>
            </w:pict>
          </mc:Fallback>
        </mc:AlternateContent>
      </w:r>
    </w:p>
    <w:p w14:paraId="2DACDAD3" w14:textId="77777777" w:rsidR="004F1F9D" w:rsidRPr="000F5194" w:rsidRDefault="004F1F9D" w:rsidP="004F1F9D">
      <w:pPr>
        <w:rPr>
          <w:rFonts w:asciiTheme="majorEastAsia" w:eastAsiaTheme="majorEastAsia" w:hAnsiTheme="majorEastAsia"/>
          <w:sz w:val="22"/>
        </w:rPr>
      </w:pPr>
      <w:r>
        <w:rPr>
          <w:rFonts w:asciiTheme="majorEastAsia" w:eastAsiaTheme="majorEastAsia" w:hAnsiTheme="majorEastAsia" w:hint="eastAsia"/>
          <w:sz w:val="22"/>
        </w:rPr>
        <w:t xml:space="preserve">　　　　　　②</w:t>
      </w:r>
      <w:r>
        <w:rPr>
          <w:rFonts w:asciiTheme="majorEastAsia" w:eastAsiaTheme="majorEastAsia" w:hAnsiTheme="majorEastAsia"/>
          <w:sz w:val="22"/>
        </w:rPr>
        <w:t xml:space="preserve"> 総意形成機能の充実</w:t>
      </w:r>
    </w:p>
    <w:p w14:paraId="5B53A7CB" w14:textId="77777777" w:rsidR="004F1F9D" w:rsidRDefault="004F1F9D" w:rsidP="004F1F9D">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3358FA1A" w14:textId="77777777" w:rsidR="004F1F9D" w:rsidRPr="000F5194" w:rsidRDefault="004F1F9D" w:rsidP="004F1F9D">
      <w:pPr>
        <w:rPr>
          <w:rFonts w:asciiTheme="majorEastAsia" w:eastAsiaTheme="majorEastAsia" w:hAnsiTheme="majorEastAsia"/>
          <w:sz w:val="22"/>
        </w:rPr>
      </w:pPr>
      <w:r>
        <w:rPr>
          <w:rFonts w:asciiTheme="majorEastAsia" w:eastAsiaTheme="majorEastAsia" w:hAnsiTheme="majorEastAsia"/>
          <w:sz w:val="22"/>
        </w:rPr>
        <w:t>取組①「地域活動協議会の認知度向上に向けた支援（Ⅲ‐ア‐①の取組②の再掲）」</w:t>
      </w:r>
    </w:p>
    <w:tbl>
      <w:tblPr>
        <w:tblStyle w:val="a3"/>
        <w:tblW w:w="10910" w:type="dxa"/>
        <w:tblLayout w:type="fixed"/>
        <w:tblLook w:val="04A0" w:firstRow="1" w:lastRow="0" w:firstColumn="1" w:lastColumn="0" w:noHBand="0" w:noVBand="1"/>
      </w:tblPr>
      <w:tblGrid>
        <w:gridCol w:w="584"/>
        <w:gridCol w:w="4434"/>
        <w:gridCol w:w="5892"/>
      </w:tblGrid>
      <w:tr w:rsidR="004F1F9D" w:rsidRPr="000F5194" w14:paraId="0C47EB1A" w14:textId="77777777" w:rsidTr="002C6EEF">
        <w:trPr>
          <w:trHeight w:val="414"/>
          <w:tblHeader/>
        </w:trPr>
        <w:tc>
          <w:tcPr>
            <w:tcW w:w="595" w:type="dxa"/>
            <w:shd w:val="clear" w:color="auto" w:fill="B6DDE8" w:themeFill="accent5" w:themeFillTint="66"/>
          </w:tcPr>
          <w:p w14:paraId="777F8BBD" w14:textId="77777777" w:rsidR="004F1F9D" w:rsidRPr="000F5194" w:rsidRDefault="004F1F9D" w:rsidP="004F1F9D">
            <w:pPr>
              <w:rPr>
                <w:sz w:val="24"/>
                <w:szCs w:val="24"/>
              </w:rPr>
            </w:pPr>
          </w:p>
        </w:tc>
        <w:tc>
          <w:tcPr>
            <w:tcW w:w="4564" w:type="dxa"/>
            <w:shd w:val="clear" w:color="auto" w:fill="B6DDE8" w:themeFill="accent5" w:themeFillTint="66"/>
            <w:vAlign w:val="center"/>
          </w:tcPr>
          <w:p w14:paraId="7320B8C2" w14:textId="77777777" w:rsidR="004F1F9D" w:rsidRPr="000F5194" w:rsidRDefault="004F1F9D" w:rsidP="004E33F7">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495CE848" w14:textId="77777777" w:rsidR="004F1F9D" w:rsidRPr="000F5194" w:rsidRDefault="004F1F9D" w:rsidP="004E33F7">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4F1F9D" w:rsidRPr="000F5194" w14:paraId="1D43627C" w14:textId="77777777" w:rsidTr="002C6EEF">
        <w:trPr>
          <w:trHeight w:val="947"/>
        </w:trPr>
        <w:tc>
          <w:tcPr>
            <w:tcW w:w="595" w:type="dxa"/>
            <w:vAlign w:val="center"/>
          </w:tcPr>
          <w:p w14:paraId="3E12E8DC" w14:textId="77777777" w:rsidR="004F1F9D" w:rsidRPr="003928F9" w:rsidRDefault="004F1F9D" w:rsidP="004F1F9D">
            <w:pPr>
              <w:spacing w:beforeLines="20" w:before="67" w:afterLines="20" w:after="67" w:line="240" w:lineRule="exact"/>
              <w:jc w:val="center"/>
              <w:rPr>
                <w:szCs w:val="21"/>
              </w:rPr>
            </w:pPr>
            <w:r>
              <w:rPr>
                <w:rFonts w:hint="eastAsia"/>
                <w:szCs w:val="21"/>
              </w:rPr>
              <w:t>北区</w:t>
            </w:r>
          </w:p>
        </w:tc>
        <w:tc>
          <w:tcPr>
            <w:tcW w:w="4564" w:type="dxa"/>
          </w:tcPr>
          <w:p w14:paraId="767C2466" w14:textId="77777777" w:rsidR="004F1F9D" w:rsidRDefault="00536505" w:rsidP="00295EA3">
            <w:pPr>
              <w:spacing w:beforeLines="20" w:before="67" w:afterLines="20" w:after="67" w:line="200" w:lineRule="exact"/>
              <w:ind w:left="210" w:hangingChars="100" w:hanging="210"/>
              <w:rPr>
                <w:szCs w:val="21"/>
              </w:rPr>
            </w:pPr>
            <w:r>
              <w:rPr>
                <w:rFonts w:hint="eastAsia"/>
                <w:szCs w:val="21"/>
              </w:rPr>
              <w:t>・</w:t>
            </w:r>
            <w:r w:rsidR="004F1F9D">
              <w:rPr>
                <w:rFonts w:hint="eastAsia"/>
                <w:szCs w:val="21"/>
              </w:rPr>
              <w:t>ホームページや広報紙などのほか、マンション管理業協会と連携を図りながら、マンション</w:t>
            </w:r>
            <w:r w:rsidR="006F4EF6">
              <w:rPr>
                <w:rFonts w:hint="eastAsia"/>
                <w:szCs w:val="21"/>
              </w:rPr>
              <w:t>住民</w:t>
            </w:r>
            <w:r w:rsidR="004F1F9D">
              <w:rPr>
                <w:rFonts w:hint="eastAsia"/>
                <w:szCs w:val="21"/>
              </w:rPr>
              <w:t>に向け</w:t>
            </w:r>
            <w:r w:rsidR="00DD0296">
              <w:rPr>
                <w:rFonts w:hint="eastAsia"/>
                <w:szCs w:val="21"/>
              </w:rPr>
              <w:t>て、広く情報発信することで地域活動等への参加を促進する。</w:t>
            </w:r>
          </w:p>
          <w:p w14:paraId="138D4D27" w14:textId="3740F1D8" w:rsidR="004F1F9D" w:rsidRDefault="004F1F9D" w:rsidP="00295EA3">
            <w:pPr>
              <w:spacing w:beforeLines="20" w:before="67" w:afterLines="20" w:after="67" w:line="200" w:lineRule="exact"/>
              <w:ind w:left="210" w:hangingChars="100" w:hanging="210"/>
              <w:rPr>
                <w:szCs w:val="21"/>
              </w:rPr>
            </w:pPr>
            <w:r>
              <w:rPr>
                <w:rFonts w:hint="eastAsia"/>
                <w:szCs w:val="21"/>
              </w:rPr>
              <w:t>・各地域活動協議会が発行する広報紙や、地域の広報板、マンションの掲示板において、地域活動協議会の</w:t>
            </w:r>
            <w:r w:rsidR="00DD0296">
              <w:rPr>
                <w:rFonts w:hint="eastAsia"/>
                <w:szCs w:val="21"/>
              </w:rPr>
              <w:t>取組を紹介するとともに、地域活動等への参加を</w:t>
            </w:r>
            <w:r w:rsidR="000C5ED7">
              <w:rPr>
                <w:rFonts w:hint="eastAsia"/>
                <w:szCs w:val="21"/>
              </w:rPr>
              <w:t>呼びかけ</w:t>
            </w:r>
            <w:r w:rsidR="00DD0296">
              <w:rPr>
                <w:rFonts w:hint="eastAsia"/>
                <w:szCs w:val="21"/>
              </w:rPr>
              <w:t>る。</w:t>
            </w:r>
          </w:p>
          <w:p w14:paraId="2ED57A74" w14:textId="03410307" w:rsidR="004F1F9D" w:rsidRPr="003928F9" w:rsidRDefault="004F1F9D" w:rsidP="00295EA3">
            <w:pPr>
              <w:spacing w:beforeLines="20" w:before="67" w:afterLines="20" w:after="67" w:line="20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w:t>
            </w:r>
            <w:r w:rsidR="00DD0296">
              <w:rPr>
                <w:rFonts w:hint="eastAsia"/>
                <w:szCs w:val="21"/>
              </w:rPr>
              <w:t>場で地域活動の魅力を伝え、活動への参加参画を</w:t>
            </w:r>
            <w:r w:rsidR="000C5ED7">
              <w:rPr>
                <w:rFonts w:hint="eastAsia"/>
                <w:szCs w:val="21"/>
              </w:rPr>
              <w:t>呼びかけ</w:t>
            </w:r>
            <w:r w:rsidR="00DD0296">
              <w:rPr>
                <w:rFonts w:hint="eastAsia"/>
                <w:szCs w:val="21"/>
              </w:rPr>
              <w:t>る。</w:t>
            </w:r>
          </w:p>
        </w:tc>
        <w:tc>
          <w:tcPr>
            <w:tcW w:w="6067" w:type="dxa"/>
          </w:tcPr>
          <w:p w14:paraId="4EC79133" w14:textId="77777777" w:rsidR="004F1F9D" w:rsidRDefault="00536505" w:rsidP="00295EA3">
            <w:pPr>
              <w:widowControl/>
              <w:spacing w:beforeLines="20" w:before="67" w:afterLines="20" w:after="67" w:line="200" w:lineRule="exact"/>
              <w:ind w:left="210" w:hangingChars="100" w:hanging="210"/>
              <w:rPr>
                <w:szCs w:val="21"/>
              </w:rPr>
            </w:pPr>
            <w:r>
              <w:rPr>
                <w:rFonts w:hint="eastAsia"/>
                <w:szCs w:val="21"/>
              </w:rPr>
              <w:t>・</w:t>
            </w:r>
            <w:r w:rsidR="004F1F9D">
              <w:rPr>
                <w:rFonts w:hint="eastAsia"/>
                <w:szCs w:val="21"/>
              </w:rPr>
              <w:t>ホームページや広報紙などのほか、マンション管理業協会と連携を図りながら、マンション</w:t>
            </w:r>
            <w:r w:rsidR="006F4EF6">
              <w:rPr>
                <w:rFonts w:hint="eastAsia"/>
                <w:szCs w:val="21"/>
              </w:rPr>
              <w:t>住民</w:t>
            </w:r>
            <w:r w:rsidR="004F1F9D">
              <w:rPr>
                <w:rFonts w:hint="eastAsia"/>
                <w:szCs w:val="21"/>
              </w:rPr>
              <w:t>に向けて、地域イベント等の情報を発信し、地域活動等への参加参画を促進した。</w:t>
            </w:r>
          </w:p>
          <w:p w14:paraId="591A424B" w14:textId="54DD1990" w:rsidR="004F1F9D" w:rsidRDefault="004F1F9D" w:rsidP="00295EA3">
            <w:pPr>
              <w:widowControl/>
              <w:spacing w:beforeLines="20" w:before="67" w:afterLines="20" w:after="67" w:line="200" w:lineRule="exact"/>
              <w:ind w:left="210" w:hangingChars="100" w:hanging="210"/>
              <w:rPr>
                <w:szCs w:val="21"/>
              </w:rPr>
            </w:pPr>
            <w:r>
              <w:rPr>
                <w:rFonts w:hint="eastAsia"/>
                <w:szCs w:val="21"/>
              </w:rPr>
              <w:t>・各地域活動協議会が発行する広報紙や、地域の広報板、マンションの掲示板において、地域活動協議会の取組を紹介するとともに、地域活動等への参加を</w:t>
            </w:r>
            <w:r w:rsidR="000C5ED7">
              <w:rPr>
                <w:rFonts w:hint="eastAsia"/>
                <w:szCs w:val="21"/>
              </w:rPr>
              <w:t>呼びかけ</w:t>
            </w:r>
            <w:r>
              <w:rPr>
                <w:rFonts w:hint="eastAsia"/>
                <w:szCs w:val="21"/>
              </w:rPr>
              <w:t>た。</w:t>
            </w:r>
          </w:p>
          <w:p w14:paraId="5F6E1F3F" w14:textId="6F14980F" w:rsidR="004F1F9D" w:rsidRDefault="004F1F9D" w:rsidP="00295EA3">
            <w:pPr>
              <w:widowControl/>
              <w:spacing w:beforeLines="20" w:before="67" w:afterLines="20" w:after="67" w:line="20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を対象にした防災講座や、防災の基本</w:t>
            </w:r>
            <w:r w:rsidR="00CC0499">
              <w:rPr>
                <w:rFonts w:hint="eastAsia"/>
                <w:szCs w:val="21"/>
              </w:rPr>
              <w:t>ルール作り</w:t>
            </w:r>
            <w:r>
              <w:rPr>
                <w:rFonts w:hint="eastAsia"/>
                <w:szCs w:val="21"/>
              </w:rPr>
              <w:t>の場で地域活動の魅力を伝え、活動への参加参画を</w:t>
            </w:r>
            <w:r w:rsidR="000C5ED7">
              <w:rPr>
                <w:rFonts w:hint="eastAsia"/>
                <w:szCs w:val="21"/>
              </w:rPr>
              <w:t>呼びかけ</w:t>
            </w:r>
            <w:r>
              <w:rPr>
                <w:rFonts w:hint="eastAsia"/>
                <w:szCs w:val="21"/>
              </w:rPr>
              <w:t>た。</w:t>
            </w:r>
          </w:p>
          <w:p w14:paraId="1EB19239" w14:textId="0D56BADA" w:rsidR="004F1F9D" w:rsidRPr="003928F9" w:rsidRDefault="004F1F9D" w:rsidP="00295EA3">
            <w:pPr>
              <w:widowControl/>
              <w:spacing w:beforeLines="20" w:before="67" w:afterLines="20" w:after="67" w:line="200" w:lineRule="exact"/>
              <w:ind w:left="210" w:hangingChars="100" w:hanging="210"/>
              <w:rPr>
                <w:szCs w:val="21"/>
              </w:rPr>
            </w:pPr>
          </w:p>
        </w:tc>
      </w:tr>
      <w:tr w:rsidR="004F1F9D" w:rsidRPr="000F5194" w14:paraId="20D2E88D" w14:textId="77777777" w:rsidTr="004E33F7">
        <w:trPr>
          <w:trHeight w:val="829"/>
        </w:trPr>
        <w:tc>
          <w:tcPr>
            <w:tcW w:w="595" w:type="dxa"/>
            <w:vAlign w:val="center"/>
          </w:tcPr>
          <w:p w14:paraId="3D25F75A" w14:textId="77777777" w:rsidR="004F1F9D" w:rsidRPr="003928F9" w:rsidRDefault="004F1F9D" w:rsidP="004F1F9D">
            <w:pPr>
              <w:spacing w:beforeLines="20" w:before="67" w:afterLines="20" w:after="67" w:line="240" w:lineRule="exact"/>
              <w:jc w:val="center"/>
              <w:rPr>
                <w:szCs w:val="21"/>
              </w:rPr>
            </w:pPr>
            <w:r>
              <w:rPr>
                <w:rFonts w:hint="eastAsia"/>
                <w:szCs w:val="21"/>
              </w:rPr>
              <w:t>都島区</w:t>
            </w:r>
          </w:p>
        </w:tc>
        <w:tc>
          <w:tcPr>
            <w:tcW w:w="4564" w:type="dxa"/>
          </w:tcPr>
          <w:p w14:paraId="748F1C65"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・ホームページ、</w:t>
            </w:r>
            <w:r w:rsidR="00F96182">
              <w:rPr>
                <w:rFonts w:hint="eastAsia"/>
                <w:szCs w:val="21"/>
              </w:rPr>
              <w:t>ＳＮＳ</w:t>
            </w:r>
            <w:r>
              <w:rPr>
                <w:rFonts w:hint="eastAsia"/>
                <w:szCs w:val="21"/>
              </w:rPr>
              <w:t>、広報誌、掲示板など様々なツールで、地域活動協議会の活動を情報発信する。</w:t>
            </w:r>
          </w:p>
        </w:tc>
        <w:tc>
          <w:tcPr>
            <w:tcW w:w="6067" w:type="dxa"/>
          </w:tcPr>
          <w:p w14:paraId="323470AA" w14:textId="1DD45F41"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・各地域活動協議会が行う活動の紹介（</w:t>
            </w:r>
            <w:r>
              <w:rPr>
                <w:rFonts w:hint="eastAsia"/>
                <w:szCs w:val="21"/>
              </w:rPr>
              <w:t>Facebook59</w:t>
            </w:r>
            <w:r>
              <w:rPr>
                <w:rFonts w:hint="eastAsia"/>
                <w:szCs w:val="21"/>
              </w:rPr>
              <w:t>回、広報誌）のほか、地域活動</w:t>
            </w:r>
            <w:r w:rsidR="00371CFF">
              <w:rPr>
                <w:rFonts w:hint="eastAsia"/>
                <w:szCs w:val="21"/>
              </w:rPr>
              <w:t>チラシ</w:t>
            </w:r>
            <w:r>
              <w:rPr>
                <w:rFonts w:hint="eastAsia"/>
                <w:szCs w:val="21"/>
              </w:rPr>
              <w:t>の転入者への</w:t>
            </w:r>
            <w:r w:rsidR="004936B1">
              <w:rPr>
                <w:rFonts w:hint="eastAsia"/>
                <w:szCs w:val="21"/>
              </w:rPr>
              <w:t>配付</w:t>
            </w:r>
            <w:r>
              <w:rPr>
                <w:rFonts w:hint="eastAsia"/>
                <w:szCs w:val="21"/>
              </w:rPr>
              <w:t>、</w:t>
            </w:r>
            <w:r w:rsidR="0088381E">
              <w:rPr>
                <w:rFonts w:hint="eastAsia"/>
                <w:szCs w:val="21"/>
              </w:rPr>
              <w:t>不動産事業者</w:t>
            </w:r>
            <w:r>
              <w:rPr>
                <w:rFonts w:hint="eastAsia"/>
                <w:szCs w:val="21"/>
              </w:rPr>
              <w:t>を通じた地域活動</w:t>
            </w:r>
            <w:r w:rsidR="00371CFF">
              <w:rPr>
                <w:rFonts w:hint="eastAsia"/>
                <w:szCs w:val="21"/>
              </w:rPr>
              <w:t>チラシ</w:t>
            </w:r>
            <w:r>
              <w:rPr>
                <w:rFonts w:hint="eastAsia"/>
                <w:szCs w:val="21"/>
              </w:rPr>
              <w:t>の配布を行った。</w:t>
            </w:r>
          </w:p>
        </w:tc>
      </w:tr>
      <w:tr w:rsidR="004F1F9D" w:rsidRPr="000F5194" w14:paraId="38F537EE" w14:textId="77777777" w:rsidTr="002C6EEF">
        <w:trPr>
          <w:trHeight w:val="947"/>
        </w:trPr>
        <w:tc>
          <w:tcPr>
            <w:tcW w:w="595" w:type="dxa"/>
            <w:vAlign w:val="center"/>
          </w:tcPr>
          <w:p w14:paraId="563024F1" w14:textId="77777777" w:rsidR="004F1F9D" w:rsidRPr="003928F9" w:rsidRDefault="004F1F9D" w:rsidP="004F1F9D">
            <w:pPr>
              <w:spacing w:beforeLines="20" w:before="67" w:afterLines="20" w:after="67" w:line="240" w:lineRule="exact"/>
              <w:jc w:val="center"/>
              <w:rPr>
                <w:szCs w:val="21"/>
              </w:rPr>
            </w:pPr>
            <w:r>
              <w:rPr>
                <w:rFonts w:hint="eastAsia"/>
                <w:szCs w:val="21"/>
              </w:rPr>
              <w:t>福島区</w:t>
            </w:r>
          </w:p>
        </w:tc>
        <w:tc>
          <w:tcPr>
            <w:tcW w:w="4564" w:type="dxa"/>
          </w:tcPr>
          <w:p w14:paraId="1006027A" w14:textId="77777777" w:rsidR="004F1F9D" w:rsidRDefault="004F1F9D" w:rsidP="00295EA3">
            <w:pPr>
              <w:spacing w:beforeLines="20" w:before="67" w:afterLines="20" w:after="67" w:line="200" w:lineRule="exact"/>
              <w:ind w:left="210" w:hangingChars="100" w:hanging="210"/>
              <w:rPr>
                <w:szCs w:val="21"/>
              </w:rPr>
            </w:pPr>
            <w:r>
              <w:rPr>
                <w:rFonts w:hint="eastAsia"/>
                <w:szCs w:val="21"/>
              </w:rPr>
              <w:t>・マンションに住む単身世帯などの住民にも「地域活動協議会」の認知度向上を図るため、ホームページや広報紙で年２回以上ＰＲを行う。</w:t>
            </w:r>
          </w:p>
          <w:p w14:paraId="5199BC64"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・地域活動協議会の紹介動画を区役所１階待合ロビーで放映する。（年１回以上）</w:t>
            </w:r>
          </w:p>
          <w:p w14:paraId="11DD1967"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・中間支援組織と連携して、地域状況に応じた効果的な広報手法を支援するとともに、地域活動協議会が開設したホームページなどが頻繁に更新されるように取り組む。</w:t>
            </w:r>
          </w:p>
        </w:tc>
        <w:tc>
          <w:tcPr>
            <w:tcW w:w="6067" w:type="dxa"/>
          </w:tcPr>
          <w:p w14:paraId="6A244C6C"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・マンションに住む単身世帯などの住民にも「地域活動協議会」の認知度向上を図るため、広報紙で年２回（９、</w:t>
            </w:r>
            <w:r>
              <w:rPr>
                <w:rFonts w:hint="eastAsia"/>
                <w:szCs w:val="21"/>
              </w:rPr>
              <w:t>11</w:t>
            </w:r>
            <w:r>
              <w:rPr>
                <w:rFonts w:hint="eastAsia"/>
                <w:szCs w:val="21"/>
              </w:rPr>
              <w:t>月）ＰＲを行った。</w:t>
            </w:r>
          </w:p>
          <w:p w14:paraId="0D94BA6E" w14:textId="6CB0F79B" w:rsidR="004F1F9D" w:rsidRDefault="004F1F9D" w:rsidP="00295EA3">
            <w:pPr>
              <w:widowControl/>
              <w:spacing w:beforeLines="20" w:before="67" w:afterLines="20" w:after="67" w:line="200" w:lineRule="exact"/>
              <w:ind w:left="210" w:hangingChars="100" w:hanging="210"/>
              <w:rPr>
                <w:szCs w:val="21"/>
              </w:rPr>
            </w:pPr>
            <w:r>
              <w:rPr>
                <w:rFonts w:hint="eastAsia"/>
                <w:szCs w:val="21"/>
              </w:rPr>
              <w:t>・区役所１階待合ロビーに地域活動協議会広報専用のラックを設置し、各地域独自の</w:t>
            </w:r>
            <w:r w:rsidR="00371CFF">
              <w:rPr>
                <w:rFonts w:hint="eastAsia"/>
                <w:szCs w:val="21"/>
              </w:rPr>
              <w:t>チラシ</w:t>
            </w:r>
            <w:r>
              <w:rPr>
                <w:rFonts w:hint="eastAsia"/>
                <w:szCs w:val="21"/>
              </w:rPr>
              <w:t>や盆踊り・区民まつりなど地域に馴染みのある事業の</w:t>
            </w:r>
            <w:r w:rsidR="00371CFF">
              <w:rPr>
                <w:rFonts w:hint="eastAsia"/>
                <w:szCs w:val="21"/>
              </w:rPr>
              <w:t>チラシ</w:t>
            </w:r>
            <w:r>
              <w:rPr>
                <w:rFonts w:hint="eastAsia"/>
                <w:szCs w:val="21"/>
              </w:rPr>
              <w:t>を作成し配架した。</w:t>
            </w:r>
          </w:p>
          <w:p w14:paraId="1DC0D6B8"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・地域活動協議会の紹介動画を区役所１階待合ロビーで放映した（４月）。</w:t>
            </w:r>
          </w:p>
          <w:p w14:paraId="09FA12A2"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・ホームページ等が更新されていない地域活動協議会への支援を強化した。</w:t>
            </w:r>
          </w:p>
          <w:p w14:paraId="5A097C5F" w14:textId="38AEF372"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w:t>
            </w:r>
            <w:r>
              <w:rPr>
                <w:rFonts w:hint="eastAsia"/>
                <w:szCs w:val="21"/>
              </w:rPr>
              <w:t>Twitter</w:t>
            </w:r>
            <w:r>
              <w:rPr>
                <w:rFonts w:hint="eastAsia"/>
                <w:szCs w:val="21"/>
              </w:rPr>
              <w:t>を開設予定の地域に講習会等を開催した。</w:t>
            </w:r>
          </w:p>
        </w:tc>
      </w:tr>
      <w:tr w:rsidR="004F1F9D" w:rsidRPr="000F5194" w14:paraId="54FDD4CD" w14:textId="77777777" w:rsidTr="002C6EEF">
        <w:trPr>
          <w:trHeight w:val="132"/>
        </w:trPr>
        <w:tc>
          <w:tcPr>
            <w:tcW w:w="595" w:type="dxa"/>
            <w:vAlign w:val="center"/>
          </w:tcPr>
          <w:p w14:paraId="326F831F" w14:textId="77777777" w:rsidR="004F1F9D" w:rsidRPr="003928F9" w:rsidRDefault="004F1F9D" w:rsidP="004F1F9D">
            <w:pPr>
              <w:spacing w:beforeLines="20" w:before="67" w:afterLines="20" w:after="67" w:line="240" w:lineRule="exact"/>
              <w:jc w:val="center"/>
              <w:rPr>
                <w:szCs w:val="21"/>
              </w:rPr>
            </w:pPr>
            <w:r>
              <w:rPr>
                <w:rFonts w:hint="eastAsia"/>
                <w:szCs w:val="21"/>
              </w:rPr>
              <w:t>此花区</w:t>
            </w:r>
          </w:p>
        </w:tc>
        <w:tc>
          <w:tcPr>
            <w:tcW w:w="4564" w:type="dxa"/>
          </w:tcPr>
          <w:p w14:paraId="7B06180C" w14:textId="64B4853D" w:rsidR="004F1F9D" w:rsidRDefault="004F1F9D" w:rsidP="00295EA3">
            <w:pPr>
              <w:spacing w:beforeLines="20" w:before="67" w:afterLines="20" w:after="67" w:line="200" w:lineRule="exact"/>
              <w:ind w:left="210" w:hangingChars="100" w:hanging="210"/>
              <w:rPr>
                <w:szCs w:val="21"/>
              </w:rPr>
            </w:pPr>
            <w:r>
              <w:rPr>
                <w:rFonts w:hint="eastAsia"/>
                <w:szCs w:val="21"/>
              </w:rPr>
              <w:t>・地域活動協議会の活動を広報紙で紹介するとともに、リーフレットを区民まつり等で</w:t>
            </w:r>
            <w:r w:rsidR="000819FD">
              <w:rPr>
                <w:rFonts w:hint="eastAsia"/>
                <w:szCs w:val="21"/>
              </w:rPr>
              <w:t>配布</w:t>
            </w:r>
            <w:r>
              <w:rPr>
                <w:rFonts w:hint="eastAsia"/>
                <w:szCs w:val="21"/>
              </w:rPr>
              <w:t>するなど認知度向上につなげる。</w:t>
            </w:r>
          </w:p>
          <w:p w14:paraId="33D571C1" w14:textId="1B07D8CF" w:rsidR="004F1F9D" w:rsidRPr="003928F9" w:rsidRDefault="004F1F9D" w:rsidP="00295EA3">
            <w:pPr>
              <w:spacing w:beforeLines="20" w:before="67" w:afterLines="20" w:after="67" w:line="200" w:lineRule="exact"/>
              <w:ind w:left="210" w:hangingChars="100" w:hanging="210"/>
              <w:rPr>
                <w:szCs w:val="21"/>
              </w:rPr>
            </w:pPr>
            <w:r>
              <w:rPr>
                <w:rFonts w:hint="eastAsia"/>
                <w:szCs w:val="21"/>
              </w:rPr>
              <w:t>・区役所の１階や区民ホールに地域情報コーナーを設け、地域行事等の</w:t>
            </w:r>
            <w:r w:rsidR="00371CFF">
              <w:rPr>
                <w:rFonts w:hint="eastAsia"/>
                <w:szCs w:val="21"/>
              </w:rPr>
              <w:t>チラシ</w:t>
            </w:r>
            <w:r>
              <w:rPr>
                <w:rFonts w:hint="eastAsia"/>
                <w:szCs w:val="21"/>
              </w:rPr>
              <w:t>を配架する。</w:t>
            </w:r>
          </w:p>
        </w:tc>
        <w:tc>
          <w:tcPr>
            <w:tcW w:w="6067" w:type="dxa"/>
          </w:tcPr>
          <w:p w14:paraId="1E79DA73" w14:textId="5BEDE622" w:rsidR="004F1F9D" w:rsidRDefault="004F1F9D" w:rsidP="00295EA3">
            <w:pPr>
              <w:widowControl/>
              <w:spacing w:beforeLines="20" w:before="67" w:afterLines="20" w:after="67" w:line="200" w:lineRule="exact"/>
              <w:ind w:left="210" w:hangingChars="100" w:hanging="210"/>
              <w:rPr>
                <w:szCs w:val="21"/>
              </w:rPr>
            </w:pPr>
            <w:r>
              <w:rPr>
                <w:rFonts w:hint="eastAsia"/>
                <w:szCs w:val="21"/>
              </w:rPr>
              <w:t>・各地域活動協議会の主な活動内容を区広報紙で紹介するとともに、区民まつりなど、コミュニティ育成事業においてリーフレットを</w:t>
            </w:r>
            <w:r w:rsidR="000819FD">
              <w:rPr>
                <w:rFonts w:hint="eastAsia"/>
                <w:szCs w:val="21"/>
              </w:rPr>
              <w:t>配布</w:t>
            </w:r>
            <w:r>
              <w:rPr>
                <w:rFonts w:hint="eastAsia"/>
                <w:szCs w:val="21"/>
              </w:rPr>
              <w:t>し、地域活動協議会の認知度向上につなげた。</w:t>
            </w:r>
          </w:p>
          <w:p w14:paraId="43BE1F61" w14:textId="25A26FDF" w:rsidR="004F1F9D" w:rsidRDefault="004F1F9D" w:rsidP="00295EA3">
            <w:pPr>
              <w:widowControl/>
              <w:spacing w:beforeLines="20" w:before="67" w:afterLines="20" w:after="67" w:line="200" w:lineRule="exact"/>
              <w:ind w:left="210" w:hangingChars="100" w:hanging="210"/>
              <w:rPr>
                <w:szCs w:val="21"/>
              </w:rPr>
            </w:pPr>
            <w:r>
              <w:rPr>
                <w:rFonts w:hint="eastAsia"/>
                <w:szCs w:val="21"/>
              </w:rPr>
              <w:t>・区役所や区民ホールに地域情報コーナーを設け、地域行事等の</w:t>
            </w:r>
            <w:r w:rsidR="00371CFF">
              <w:rPr>
                <w:rFonts w:hint="eastAsia"/>
                <w:szCs w:val="21"/>
              </w:rPr>
              <w:t>チラシ</w:t>
            </w:r>
            <w:r>
              <w:rPr>
                <w:rFonts w:hint="eastAsia"/>
                <w:szCs w:val="21"/>
              </w:rPr>
              <w:t>を配架するとともに、活動内容を紹介する壁新聞を作成・掲示した。</w:t>
            </w:r>
          </w:p>
          <w:p w14:paraId="34484EA5" w14:textId="315A3DD3"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・まちづくりセンターと連携し、地域情報を</w:t>
            </w:r>
            <w:r>
              <w:rPr>
                <w:rFonts w:hint="eastAsia"/>
                <w:szCs w:val="21"/>
              </w:rPr>
              <w:t>Facebook</w:t>
            </w:r>
            <w:r>
              <w:rPr>
                <w:rFonts w:hint="eastAsia"/>
                <w:szCs w:val="21"/>
              </w:rPr>
              <w:t>で発信するとともに地域においても</w:t>
            </w:r>
            <w:r w:rsidR="00F96182">
              <w:rPr>
                <w:rFonts w:hint="eastAsia"/>
                <w:szCs w:val="21"/>
              </w:rPr>
              <w:t>ＳＮＳ</w:t>
            </w:r>
            <w:r>
              <w:rPr>
                <w:rFonts w:hint="eastAsia"/>
                <w:szCs w:val="21"/>
              </w:rPr>
              <w:t>を使った情報発信ができるよう支援した（</w:t>
            </w:r>
            <w:r w:rsidR="008B0C8E">
              <w:rPr>
                <w:rFonts w:hint="eastAsia"/>
                <w:szCs w:val="21"/>
              </w:rPr>
              <w:t>３</w:t>
            </w:r>
            <w:r>
              <w:rPr>
                <w:rFonts w:hint="eastAsia"/>
                <w:szCs w:val="21"/>
              </w:rPr>
              <w:t>地域</w:t>
            </w:r>
            <w:r w:rsidR="00733F4A">
              <w:rPr>
                <w:rFonts w:hint="eastAsia"/>
                <w:szCs w:val="21"/>
              </w:rPr>
              <w:t>F</w:t>
            </w:r>
            <w:r w:rsidR="00733F4A">
              <w:rPr>
                <w:szCs w:val="21"/>
              </w:rPr>
              <w:t>acebook</w:t>
            </w:r>
            <w:r>
              <w:rPr>
                <w:rFonts w:hint="eastAsia"/>
                <w:szCs w:val="21"/>
              </w:rPr>
              <w:t>立ち上げ）。</w:t>
            </w:r>
          </w:p>
        </w:tc>
      </w:tr>
      <w:tr w:rsidR="004F1F9D" w:rsidRPr="000F5194" w14:paraId="77E84AE3" w14:textId="77777777" w:rsidTr="002C6EEF">
        <w:trPr>
          <w:trHeight w:val="947"/>
        </w:trPr>
        <w:tc>
          <w:tcPr>
            <w:tcW w:w="595" w:type="dxa"/>
            <w:vAlign w:val="center"/>
          </w:tcPr>
          <w:p w14:paraId="28D9938B" w14:textId="77777777" w:rsidR="004F1F9D" w:rsidRPr="003928F9" w:rsidRDefault="004F1F9D" w:rsidP="004F1F9D">
            <w:pPr>
              <w:spacing w:beforeLines="20" w:before="67" w:afterLines="20" w:after="67" w:line="240" w:lineRule="exact"/>
              <w:jc w:val="center"/>
              <w:rPr>
                <w:szCs w:val="21"/>
              </w:rPr>
            </w:pPr>
            <w:r>
              <w:rPr>
                <w:rFonts w:hint="eastAsia"/>
                <w:szCs w:val="21"/>
              </w:rPr>
              <w:t>中央区</w:t>
            </w:r>
          </w:p>
        </w:tc>
        <w:tc>
          <w:tcPr>
            <w:tcW w:w="4564" w:type="dxa"/>
          </w:tcPr>
          <w:p w14:paraId="3DFDF185" w14:textId="6C38A897" w:rsidR="004F1F9D" w:rsidRDefault="004F1F9D" w:rsidP="00295EA3">
            <w:pPr>
              <w:spacing w:beforeLines="20" w:before="67" w:afterLines="20" w:after="67" w:line="200" w:lineRule="exact"/>
              <w:ind w:left="210" w:hangingChars="100" w:hanging="210"/>
              <w:rPr>
                <w:szCs w:val="21"/>
              </w:rPr>
            </w:pPr>
            <w:r>
              <w:rPr>
                <w:rFonts w:hint="eastAsia"/>
                <w:szCs w:val="21"/>
              </w:rPr>
              <w:t>・広報紙において各地域活動協議会について取材を行い、全地域活動協議会を紹介する。その記事内容を活用し情報発信を行う。</w:t>
            </w:r>
          </w:p>
          <w:p w14:paraId="522753BB"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・地域で作成している地域活動協議会紹介パンフレットの各地域行事での配布や、ＩＣＴを活用した情報発信について、中間支援組織（まちづくりセンター）を通じて各地域活動協議会に対し助言する。</w:t>
            </w:r>
          </w:p>
        </w:tc>
        <w:tc>
          <w:tcPr>
            <w:tcW w:w="6067" w:type="dxa"/>
          </w:tcPr>
          <w:p w14:paraId="49C413A9"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・広報紙において、各地域活動協議会への取材をもとに全</w:t>
            </w:r>
            <w:r>
              <w:rPr>
                <w:rFonts w:hint="eastAsia"/>
                <w:szCs w:val="21"/>
              </w:rPr>
              <w:t>20</w:t>
            </w:r>
            <w:r w:rsidR="00536505">
              <w:rPr>
                <w:rFonts w:hint="eastAsia"/>
                <w:szCs w:val="21"/>
              </w:rPr>
              <w:t>地域活動協議会の紹介記事を広報紙・</w:t>
            </w:r>
            <w:r>
              <w:rPr>
                <w:rFonts w:hint="eastAsia"/>
                <w:szCs w:val="21"/>
              </w:rPr>
              <w:t>ホームページに掲載した。</w:t>
            </w:r>
          </w:p>
          <w:p w14:paraId="0233155D" w14:textId="2CEE1930" w:rsidR="004F1F9D" w:rsidRDefault="00536505" w:rsidP="00295EA3">
            <w:pPr>
              <w:widowControl/>
              <w:spacing w:beforeLines="20" w:before="67" w:afterLines="20" w:after="67" w:line="200" w:lineRule="exact"/>
              <w:ind w:left="210" w:hangingChars="100" w:hanging="210"/>
              <w:rPr>
                <w:szCs w:val="21"/>
              </w:rPr>
            </w:pPr>
            <w:r>
              <w:rPr>
                <w:rFonts w:hint="eastAsia"/>
                <w:szCs w:val="21"/>
              </w:rPr>
              <w:t>・</w:t>
            </w:r>
            <w:r w:rsidR="008B0C8E">
              <w:rPr>
                <w:rFonts w:hint="eastAsia"/>
                <w:szCs w:val="21"/>
              </w:rPr>
              <w:t>ホームページ・</w:t>
            </w:r>
            <w:r w:rsidR="004F1F9D">
              <w:rPr>
                <w:rFonts w:hint="eastAsia"/>
                <w:szCs w:val="21"/>
              </w:rPr>
              <w:t>Twitter</w:t>
            </w:r>
            <w:r w:rsidR="004F1F9D">
              <w:rPr>
                <w:rFonts w:hint="eastAsia"/>
                <w:szCs w:val="21"/>
              </w:rPr>
              <w:t>・広報紙により発信する地域情報の内容の充実を図りながら地域情報の発信を行った。</w:t>
            </w:r>
          </w:p>
          <w:p w14:paraId="00C3F05A" w14:textId="34E2A771"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・地域で作成している地域活動協議会紹介パンフレットの各地域行事での配布や、ホームページや</w:t>
            </w:r>
            <w:r>
              <w:rPr>
                <w:rFonts w:hint="eastAsia"/>
                <w:szCs w:val="21"/>
              </w:rPr>
              <w:t>Facebook</w:t>
            </w:r>
            <w:r>
              <w:rPr>
                <w:rFonts w:hint="eastAsia"/>
                <w:szCs w:val="21"/>
              </w:rPr>
              <w:t>などＩＣＴを活用した情報発信について、中間支援組織（まちづくりセンター）を通じて各地域活動協議会に対する助言を行った。</w:t>
            </w:r>
          </w:p>
        </w:tc>
      </w:tr>
      <w:tr w:rsidR="004F1F9D" w:rsidRPr="000F5194" w14:paraId="222A994E" w14:textId="77777777" w:rsidTr="002C6EEF">
        <w:trPr>
          <w:trHeight w:val="947"/>
        </w:trPr>
        <w:tc>
          <w:tcPr>
            <w:tcW w:w="595" w:type="dxa"/>
            <w:vAlign w:val="center"/>
          </w:tcPr>
          <w:p w14:paraId="258DEE63" w14:textId="77777777" w:rsidR="004F1F9D" w:rsidRPr="003928F9" w:rsidRDefault="004F1F9D" w:rsidP="004F1F9D">
            <w:pPr>
              <w:spacing w:beforeLines="20" w:before="67" w:afterLines="20" w:after="67" w:line="240" w:lineRule="exact"/>
              <w:jc w:val="center"/>
              <w:rPr>
                <w:szCs w:val="21"/>
              </w:rPr>
            </w:pPr>
            <w:r>
              <w:rPr>
                <w:rFonts w:hint="eastAsia"/>
                <w:szCs w:val="21"/>
              </w:rPr>
              <w:t>西区</w:t>
            </w:r>
          </w:p>
        </w:tc>
        <w:tc>
          <w:tcPr>
            <w:tcW w:w="4564" w:type="dxa"/>
          </w:tcPr>
          <w:p w14:paraId="50FF1E03"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・地域活動協議会の認知度を測定し、各地域、まちづくりセンターと連携して課題を抽出して地域カルテを更新していく。</w:t>
            </w:r>
          </w:p>
          <w:p w14:paraId="662F2EF5"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・地域活動協議会の認知度が低い原因を分析し、地域広報紙の作成、ホームページや</w:t>
            </w:r>
            <w:r>
              <w:rPr>
                <w:rFonts w:hint="eastAsia"/>
                <w:szCs w:val="21"/>
              </w:rPr>
              <w:t>Facebook</w:t>
            </w:r>
            <w:r>
              <w:rPr>
                <w:rFonts w:hint="eastAsia"/>
                <w:szCs w:val="21"/>
              </w:rPr>
              <w:t>の活用等広報活動への支援を行うなど、区広報媒体と並行して認知度向上を図る。</w:t>
            </w:r>
          </w:p>
          <w:p w14:paraId="3B294CFD" w14:textId="1FDB9709" w:rsidR="004F1F9D" w:rsidRPr="003928F9" w:rsidRDefault="004F1F9D" w:rsidP="00295EA3">
            <w:pPr>
              <w:spacing w:beforeLines="20" w:before="67" w:afterLines="20" w:after="67" w:line="200" w:lineRule="exact"/>
              <w:ind w:left="210" w:hangingChars="100" w:hanging="210"/>
              <w:rPr>
                <w:szCs w:val="21"/>
              </w:rPr>
            </w:pPr>
            <w:r>
              <w:rPr>
                <w:rFonts w:hint="eastAsia"/>
                <w:szCs w:val="21"/>
              </w:rPr>
              <w:t>・区役所１階の地域情報コーナーにおいて地域行事等の</w:t>
            </w:r>
            <w:r w:rsidR="00371CFF">
              <w:rPr>
                <w:rFonts w:hint="eastAsia"/>
                <w:szCs w:val="21"/>
              </w:rPr>
              <w:t>チラシ</w:t>
            </w:r>
            <w:r>
              <w:rPr>
                <w:rFonts w:hint="eastAsia"/>
                <w:szCs w:val="21"/>
              </w:rPr>
              <w:t>を随時配布する。</w:t>
            </w:r>
          </w:p>
        </w:tc>
        <w:tc>
          <w:tcPr>
            <w:tcW w:w="6067" w:type="dxa"/>
          </w:tcPr>
          <w:p w14:paraId="3A7B5389"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・まちづくりセンターとの定例会議などを通じ課題の抽出を行い、随時地域カルテの更新を行った。</w:t>
            </w:r>
          </w:p>
          <w:p w14:paraId="28408F81"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・まちづくりセンターを通じて、地域における広報紙・ホームページ等作成支援および「まちづくりセンターだより」を発行し地域活動協議会の認知度の向上を図った。</w:t>
            </w:r>
          </w:p>
          <w:p w14:paraId="4FCE0E72" w14:textId="54FB01FE" w:rsidR="004F1F9D" w:rsidRDefault="004F1F9D" w:rsidP="00295EA3">
            <w:pPr>
              <w:widowControl/>
              <w:spacing w:beforeLines="20" w:before="67" w:afterLines="20" w:after="67" w:line="200" w:lineRule="exact"/>
              <w:ind w:left="210" w:hangingChars="100" w:hanging="210"/>
              <w:rPr>
                <w:szCs w:val="21"/>
              </w:rPr>
            </w:pPr>
            <w:r>
              <w:rPr>
                <w:rFonts w:hint="eastAsia"/>
                <w:szCs w:val="21"/>
              </w:rPr>
              <w:t>・区役所</w:t>
            </w:r>
            <w:r w:rsidR="008B0C8E">
              <w:rPr>
                <w:rFonts w:hint="eastAsia"/>
                <w:szCs w:val="21"/>
              </w:rPr>
              <w:t>１</w:t>
            </w:r>
            <w:r>
              <w:rPr>
                <w:rFonts w:hint="eastAsia"/>
                <w:szCs w:val="21"/>
              </w:rPr>
              <w:t>階の地域情報コーナーにおいて地域行事等の</w:t>
            </w:r>
            <w:r w:rsidR="00371CFF">
              <w:rPr>
                <w:rFonts w:hint="eastAsia"/>
                <w:szCs w:val="21"/>
              </w:rPr>
              <w:t>チラシ</w:t>
            </w:r>
            <w:r>
              <w:rPr>
                <w:rFonts w:hint="eastAsia"/>
                <w:szCs w:val="21"/>
              </w:rPr>
              <w:t>を配布した。</w:t>
            </w:r>
          </w:p>
          <w:p w14:paraId="2F0D094D" w14:textId="341B73AB" w:rsidR="004F1F9D" w:rsidRPr="003928F9" w:rsidRDefault="004F1F9D" w:rsidP="00295EA3">
            <w:pPr>
              <w:widowControl/>
              <w:spacing w:beforeLines="20" w:before="67" w:afterLines="20" w:after="67" w:line="200" w:lineRule="exact"/>
              <w:rPr>
                <w:szCs w:val="21"/>
              </w:rPr>
            </w:pPr>
          </w:p>
        </w:tc>
      </w:tr>
      <w:tr w:rsidR="004F1F9D" w:rsidRPr="000F5194" w14:paraId="1B9653CF" w14:textId="77777777" w:rsidTr="002C6EEF">
        <w:trPr>
          <w:trHeight w:val="947"/>
        </w:trPr>
        <w:tc>
          <w:tcPr>
            <w:tcW w:w="595" w:type="dxa"/>
            <w:vAlign w:val="center"/>
          </w:tcPr>
          <w:p w14:paraId="57480001" w14:textId="77777777" w:rsidR="004F1F9D" w:rsidRPr="003928F9" w:rsidRDefault="004F1F9D" w:rsidP="004F1F9D">
            <w:pPr>
              <w:spacing w:beforeLines="20" w:before="67" w:afterLines="20" w:after="67" w:line="240" w:lineRule="exact"/>
              <w:jc w:val="center"/>
              <w:rPr>
                <w:szCs w:val="21"/>
              </w:rPr>
            </w:pPr>
            <w:r>
              <w:rPr>
                <w:rFonts w:hint="eastAsia"/>
                <w:szCs w:val="21"/>
              </w:rPr>
              <w:t>港区</w:t>
            </w:r>
          </w:p>
        </w:tc>
        <w:tc>
          <w:tcPr>
            <w:tcW w:w="4564" w:type="dxa"/>
          </w:tcPr>
          <w:p w14:paraId="003508D3" w14:textId="51B5A55F" w:rsidR="004F1F9D" w:rsidRPr="003928F9" w:rsidRDefault="004F1F9D" w:rsidP="00295EA3">
            <w:pPr>
              <w:spacing w:beforeLines="20" w:before="67" w:afterLines="20" w:after="67" w:line="200" w:lineRule="exact"/>
              <w:ind w:left="210" w:hangingChars="100" w:hanging="210"/>
              <w:rPr>
                <w:szCs w:val="21"/>
              </w:rPr>
            </w:pPr>
            <w:r>
              <w:rPr>
                <w:rFonts w:hint="eastAsia"/>
                <w:szCs w:val="21"/>
              </w:rPr>
              <w:t>・各地域において</w:t>
            </w:r>
            <w:r>
              <w:rPr>
                <w:rFonts w:hint="eastAsia"/>
                <w:szCs w:val="21"/>
              </w:rPr>
              <w:t>30</w:t>
            </w:r>
            <w:r>
              <w:rPr>
                <w:rFonts w:hint="eastAsia"/>
                <w:szCs w:val="21"/>
              </w:rPr>
              <w:t>年度に作成した広報用リーフレットの活用を促すとともに、広報みなとや</w:t>
            </w:r>
            <w:r w:rsidR="00F96182">
              <w:rPr>
                <w:rFonts w:hint="eastAsia"/>
                <w:szCs w:val="21"/>
              </w:rPr>
              <w:t>ＳＮＳ</w:t>
            </w:r>
            <w:r>
              <w:rPr>
                <w:rFonts w:hint="eastAsia"/>
                <w:szCs w:val="21"/>
              </w:rPr>
              <w:t>での情報発信や区内転入者への紹介</w:t>
            </w:r>
            <w:r w:rsidR="00371CFF">
              <w:rPr>
                <w:rFonts w:hint="eastAsia"/>
                <w:szCs w:val="21"/>
              </w:rPr>
              <w:t>チラシ</w:t>
            </w:r>
            <w:r>
              <w:rPr>
                <w:rFonts w:hint="eastAsia"/>
                <w:szCs w:val="21"/>
              </w:rPr>
              <w:t>の配布など、</w:t>
            </w:r>
            <w:r w:rsidR="008B0C8E">
              <w:rPr>
                <w:rFonts w:hint="eastAsia"/>
                <w:szCs w:val="21"/>
              </w:rPr>
              <w:t>様々</w:t>
            </w:r>
            <w:r>
              <w:rPr>
                <w:rFonts w:hint="eastAsia"/>
                <w:szCs w:val="21"/>
              </w:rPr>
              <w:t>な広報ツールを活用して認知度の向上に取り組む。</w:t>
            </w:r>
          </w:p>
        </w:tc>
        <w:tc>
          <w:tcPr>
            <w:tcW w:w="6067" w:type="dxa"/>
          </w:tcPr>
          <w:p w14:paraId="0DA02DB2"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・各地域において広報用リーフレットを配布するなどして地域活動協議会の活動内容を周知した。</w:t>
            </w:r>
          </w:p>
          <w:p w14:paraId="5582F24D" w14:textId="54866B8C"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・広報みなと（４、７、３月号）、</w:t>
            </w:r>
            <w:r w:rsidR="00F96182">
              <w:rPr>
                <w:rFonts w:hint="eastAsia"/>
                <w:szCs w:val="21"/>
              </w:rPr>
              <w:t>ＳＮＳ</w:t>
            </w:r>
            <w:r>
              <w:rPr>
                <w:rFonts w:hint="eastAsia"/>
                <w:szCs w:val="21"/>
              </w:rPr>
              <w:t>で地域活動協議会について情報発信するとともに、区内転入者やイベント等での紹介</w:t>
            </w:r>
            <w:r w:rsidR="00371CFF">
              <w:rPr>
                <w:rFonts w:hint="eastAsia"/>
                <w:szCs w:val="21"/>
              </w:rPr>
              <w:t>チラシ</w:t>
            </w:r>
            <w:r>
              <w:rPr>
                <w:rFonts w:hint="eastAsia"/>
                <w:szCs w:val="21"/>
              </w:rPr>
              <w:t>の配布、区庁舎内や区広報板への</w:t>
            </w:r>
            <w:r w:rsidR="00371CFF">
              <w:rPr>
                <w:rFonts w:hint="eastAsia"/>
                <w:szCs w:val="21"/>
              </w:rPr>
              <w:t>チラシ</w:t>
            </w:r>
            <w:r>
              <w:rPr>
                <w:rFonts w:hint="eastAsia"/>
                <w:szCs w:val="21"/>
              </w:rPr>
              <w:t>掲出により認知度の向上に取り組んだ。</w:t>
            </w:r>
          </w:p>
        </w:tc>
      </w:tr>
      <w:tr w:rsidR="004F1F9D" w:rsidRPr="000F5194" w14:paraId="32CEA0B0" w14:textId="77777777" w:rsidTr="002C6EEF">
        <w:trPr>
          <w:trHeight w:val="947"/>
        </w:trPr>
        <w:tc>
          <w:tcPr>
            <w:tcW w:w="595" w:type="dxa"/>
            <w:vAlign w:val="center"/>
          </w:tcPr>
          <w:p w14:paraId="7119EBE3" w14:textId="77777777" w:rsidR="004F1F9D" w:rsidRPr="003928F9" w:rsidRDefault="004F1F9D" w:rsidP="004F1F9D">
            <w:pPr>
              <w:spacing w:beforeLines="20" w:before="67" w:afterLines="20" w:after="67" w:line="240" w:lineRule="exact"/>
              <w:jc w:val="center"/>
              <w:rPr>
                <w:szCs w:val="21"/>
              </w:rPr>
            </w:pPr>
            <w:r>
              <w:rPr>
                <w:rFonts w:hint="eastAsia"/>
                <w:szCs w:val="21"/>
              </w:rPr>
              <w:t>大正区</w:t>
            </w:r>
          </w:p>
        </w:tc>
        <w:tc>
          <w:tcPr>
            <w:tcW w:w="4564" w:type="dxa"/>
          </w:tcPr>
          <w:p w14:paraId="0A7B4C71" w14:textId="77777777" w:rsidR="004F1F9D" w:rsidRDefault="004F1F9D" w:rsidP="00295EA3">
            <w:pPr>
              <w:spacing w:beforeLines="20" w:before="67" w:afterLines="20" w:after="67" w:line="200" w:lineRule="exact"/>
              <w:ind w:left="210" w:hangingChars="100" w:hanging="210"/>
              <w:rPr>
                <w:szCs w:val="21"/>
              </w:rPr>
            </w:pPr>
            <w:r>
              <w:rPr>
                <w:rFonts w:hint="eastAsia"/>
                <w:szCs w:val="21"/>
              </w:rPr>
              <w:t>・</w:t>
            </w:r>
            <w:r>
              <w:rPr>
                <w:rFonts w:hint="eastAsia"/>
                <w:szCs w:val="21"/>
              </w:rPr>
              <w:t>30</w:t>
            </w:r>
            <w:r>
              <w:rPr>
                <w:rFonts w:hint="eastAsia"/>
                <w:szCs w:val="21"/>
              </w:rPr>
              <w:t>年度において、地域ごとの課題や活動状況をまとめた「地域カルテ」を活用し、各地域活動協議会ごとに必要な支援を行う。</w:t>
            </w:r>
          </w:p>
          <w:p w14:paraId="373050F6"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・地域コミュニティの情報発信を強化するため、広報紙にて、各地域活動協議会についての事業報告・記事を掲載する。</w:t>
            </w:r>
          </w:p>
        </w:tc>
        <w:tc>
          <w:tcPr>
            <w:tcW w:w="6067" w:type="dxa"/>
          </w:tcPr>
          <w:p w14:paraId="539EB2E6"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包括支援プロジェクトチーム会議等を通じて、各地域の実情や地域課題の把握を進めるとともに、まちづくりセンターと連携し、各地域活動協議会との共有に向けて「地域カルテ」の内容の精査を行った。</w:t>
            </w:r>
          </w:p>
          <w:p w14:paraId="2391FE1F" w14:textId="3FDA7724"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・毎月、１地域ずつ、地域活動協議会の活動報告を広報紙に掲載するとともに、</w:t>
            </w:r>
            <w:r>
              <w:rPr>
                <w:rFonts w:hint="eastAsia"/>
                <w:szCs w:val="21"/>
              </w:rPr>
              <w:t>12</w:t>
            </w:r>
            <w:r>
              <w:rPr>
                <w:rFonts w:hint="eastAsia"/>
                <w:szCs w:val="21"/>
              </w:rPr>
              <w:t>月号で地域活動協議会が取り組む活動内容についての特集記事を掲載した。</w:t>
            </w:r>
          </w:p>
        </w:tc>
      </w:tr>
      <w:tr w:rsidR="004F1F9D" w:rsidRPr="000F5194" w14:paraId="44106808" w14:textId="77777777" w:rsidTr="002C6EEF">
        <w:trPr>
          <w:trHeight w:val="947"/>
        </w:trPr>
        <w:tc>
          <w:tcPr>
            <w:tcW w:w="595" w:type="dxa"/>
            <w:vAlign w:val="center"/>
          </w:tcPr>
          <w:p w14:paraId="3BF746F8" w14:textId="77777777" w:rsidR="004F1F9D" w:rsidRPr="003928F9" w:rsidRDefault="004F1F9D" w:rsidP="004F1F9D">
            <w:pPr>
              <w:spacing w:beforeLines="20" w:before="67" w:afterLines="20" w:after="67" w:line="240" w:lineRule="exact"/>
              <w:jc w:val="center"/>
              <w:rPr>
                <w:szCs w:val="21"/>
              </w:rPr>
            </w:pPr>
            <w:r>
              <w:rPr>
                <w:rFonts w:hint="eastAsia"/>
                <w:szCs w:val="21"/>
              </w:rPr>
              <w:t>天王寺区</w:t>
            </w:r>
          </w:p>
        </w:tc>
        <w:tc>
          <w:tcPr>
            <w:tcW w:w="4564" w:type="dxa"/>
          </w:tcPr>
          <w:p w14:paraId="186A796E" w14:textId="77777777" w:rsidR="004F1F9D" w:rsidRDefault="004F1F9D" w:rsidP="00295EA3">
            <w:pPr>
              <w:spacing w:beforeLines="20" w:before="67" w:afterLines="20" w:after="67" w:line="200" w:lineRule="exact"/>
              <w:ind w:left="210" w:hangingChars="100" w:hanging="210"/>
              <w:rPr>
                <w:szCs w:val="21"/>
              </w:rPr>
            </w:pPr>
            <w:r>
              <w:rPr>
                <w:rFonts w:hint="eastAsia"/>
                <w:szCs w:val="21"/>
              </w:rPr>
              <w:t>・広報紙を活用して地域活動協議会の各種活動を紹介する。</w:t>
            </w:r>
            <w:r>
              <w:rPr>
                <w:rFonts w:hint="eastAsia"/>
                <w:szCs w:val="21"/>
              </w:rPr>
              <w:t>10</w:t>
            </w:r>
            <w:r>
              <w:rPr>
                <w:rFonts w:hint="eastAsia"/>
                <w:szCs w:val="21"/>
              </w:rPr>
              <w:t>回</w:t>
            </w:r>
          </w:p>
          <w:p w14:paraId="47C12290"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・広報板を活用したポスター掲示や地域活動協議会主催のふれあい祭りなど多数の参加が見込まれる事業で地域活動協議会名を入れたのぼりを会場に設置する。</w:t>
            </w:r>
          </w:p>
        </w:tc>
        <w:tc>
          <w:tcPr>
            <w:tcW w:w="6067" w:type="dxa"/>
          </w:tcPr>
          <w:p w14:paraId="5757D197"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・広報紙を活用して地域活動協議会の各種活動を紹介した。</w:t>
            </w:r>
            <w:r>
              <w:rPr>
                <w:rFonts w:hint="eastAsia"/>
                <w:szCs w:val="21"/>
              </w:rPr>
              <w:t>11</w:t>
            </w:r>
            <w:r>
              <w:rPr>
                <w:rFonts w:hint="eastAsia"/>
                <w:szCs w:val="21"/>
              </w:rPr>
              <w:t>回（５～３月）</w:t>
            </w:r>
          </w:p>
          <w:p w14:paraId="5F10818B"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・広報板を活用し各地域活動協議会紹介のポスター掲示を行った。（７、</w:t>
            </w:r>
            <w:r>
              <w:rPr>
                <w:rFonts w:hint="eastAsia"/>
                <w:szCs w:val="21"/>
              </w:rPr>
              <w:t>10</w:t>
            </w:r>
            <w:r>
              <w:rPr>
                <w:rFonts w:hint="eastAsia"/>
                <w:szCs w:val="21"/>
              </w:rPr>
              <w:t>、１月）</w:t>
            </w:r>
          </w:p>
          <w:p w14:paraId="0AF715EA" w14:textId="6A52195B"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・地域活動協議会主催のふれあい祭りなど多数の参加が見込まれる事業で地域活動協議会名を入れたのぼりを会場に設置した。（５、７、９～</w:t>
            </w:r>
            <w:r>
              <w:rPr>
                <w:rFonts w:hint="eastAsia"/>
                <w:szCs w:val="21"/>
              </w:rPr>
              <w:t>12</w:t>
            </w:r>
            <w:r>
              <w:rPr>
                <w:rFonts w:hint="eastAsia"/>
                <w:szCs w:val="21"/>
              </w:rPr>
              <w:t>、３月）</w:t>
            </w:r>
          </w:p>
        </w:tc>
      </w:tr>
      <w:tr w:rsidR="004F1F9D" w:rsidRPr="000F5194" w14:paraId="756FC11B" w14:textId="77777777" w:rsidTr="002C6EEF">
        <w:trPr>
          <w:trHeight w:val="420"/>
        </w:trPr>
        <w:tc>
          <w:tcPr>
            <w:tcW w:w="595" w:type="dxa"/>
            <w:vAlign w:val="center"/>
          </w:tcPr>
          <w:p w14:paraId="4473D352" w14:textId="77777777" w:rsidR="004F1F9D" w:rsidRPr="003928F9" w:rsidRDefault="004F1F9D" w:rsidP="004F1F9D">
            <w:pPr>
              <w:spacing w:beforeLines="20" w:before="67" w:afterLines="20" w:after="67" w:line="240" w:lineRule="exact"/>
              <w:jc w:val="center"/>
              <w:rPr>
                <w:szCs w:val="21"/>
              </w:rPr>
            </w:pPr>
            <w:r>
              <w:rPr>
                <w:rFonts w:hint="eastAsia"/>
                <w:szCs w:val="21"/>
              </w:rPr>
              <w:t>浪速区</w:t>
            </w:r>
          </w:p>
        </w:tc>
        <w:tc>
          <w:tcPr>
            <w:tcW w:w="4564" w:type="dxa"/>
          </w:tcPr>
          <w:p w14:paraId="2A7ED784" w14:textId="77A493CA" w:rsidR="004F1F9D" w:rsidRDefault="004F1F9D" w:rsidP="00295EA3">
            <w:pPr>
              <w:spacing w:beforeLines="20" w:before="67" w:afterLines="20" w:after="67" w:line="200" w:lineRule="exact"/>
              <w:ind w:left="210" w:hangingChars="100" w:hanging="210"/>
              <w:rPr>
                <w:szCs w:val="21"/>
              </w:rPr>
            </w:pPr>
            <w:r>
              <w:rPr>
                <w:rFonts w:hint="eastAsia"/>
                <w:szCs w:val="21"/>
              </w:rPr>
              <w:t>・催事（防災訓練等）実施の告知及び成果・報告を、区広報紙（地域活動紹介コラム等）や、まちづくりセンターのホームページ等のＩＣＴツールをはじめ様々な広報</w:t>
            </w:r>
            <w:r w:rsidR="001F3579">
              <w:rPr>
                <w:rFonts w:hint="eastAsia"/>
                <w:szCs w:val="21"/>
              </w:rPr>
              <w:t>媒体を用いて、広く周知し、つながりの端緒、機会を広げる。</w:t>
            </w:r>
          </w:p>
          <w:p w14:paraId="5F1EBDEA" w14:textId="77777777" w:rsidR="004F1F9D" w:rsidRDefault="004F1F9D" w:rsidP="00295EA3">
            <w:pPr>
              <w:spacing w:beforeLines="20" w:before="67" w:afterLines="20" w:after="67" w:line="200" w:lineRule="exact"/>
              <w:ind w:left="210" w:hangingChars="100" w:hanging="210"/>
              <w:rPr>
                <w:szCs w:val="21"/>
              </w:rPr>
            </w:pPr>
            <w:r>
              <w:rPr>
                <w:rFonts w:hint="eastAsia"/>
                <w:szCs w:val="21"/>
              </w:rPr>
              <w:t>・転入届出時に、住民情報窓口において、転入者全員へ地域活動協議会の趣旨や目的、また町会への加入を促進する案内パンフレットを</w:t>
            </w:r>
            <w:r w:rsidR="00DD0296">
              <w:rPr>
                <w:rFonts w:hint="eastAsia"/>
                <w:szCs w:val="21"/>
              </w:rPr>
              <w:t>交付し、地縁による団体やグループへの加入促進につなげる。</w:t>
            </w:r>
          </w:p>
          <w:p w14:paraId="3968A77B"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・住民情報待合フロアに地域活動協議会コーナーを設置するとともに、待合呼出しモニターにて地</w:t>
            </w:r>
            <w:r w:rsidR="00DD0296">
              <w:rPr>
                <w:rFonts w:hint="eastAsia"/>
                <w:szCs w:val="21"/>
              </w:rPr>
              <w:t>域活動協議会加入や町会加入を促進する広告映像を放映する。</w:t>
            </w:r>
          </w:p>
        </w:tc>
        <w:tc>
          <w:tcPr>
            <w:tcW w:w="6067" w:type="dxa"/>
          </w:tcPr>
          <w:p w14:paraId="7EEDDB9E" w14:textId="247DF51E" w:rsidR="004F1F9D" w:rsidRDefault="004F1F9D" w:rsidP="00295EA3">
            <w:pPr>
              <w:widowControl/>
              <w:spacing w:beforeLines="20" w:before="67" w:afterLines="20" w:after="67" w:line="200" w:lineRule="exact"/>
              <w:ind w:left="210" w:hangingChars="100" w:hanging="210"/>
              <w:rPr>
                <w:szCs w:val="21"/>
              </w:rPr>
            </w:pPr>
            <w:r>
              <w:rPr>
                <w:rFonts w:hint="eastAsia"/>
                <w:szCs w:val="21"/>
              </w:rPr>
              <w:t>・広報紙への記事掲載</w:t>
            </w:r>
            <w:r>
              <w:rPr>
                <w:rFonts w:hint="eastAsia"/>
                <w:szCs w:val="21"/>
              </w:rPr>
              <w:t>12</w:t>
            </w:r>
            <w:r>
              <w:rPr>
                <w:rFonts w:hint="eastAsia"/>
                <w:szCs w:val="21"/>
              </w:rPr>
              <w:t>回、まちづくりセンターブログ投稿記事</w:t>
            </w:r>
            <w:r w:rsidR="00683BF7">
              <w:rPr>
                <w:rFonts w:hint="eastAsia"/>
                <w:szCs w:val="21"/>
              </w:rPr>
              <w:t>451</w:t>
            </w:r>
            <w:r>
              <w:rPr>
                <w:rFonts w:hint="eastAsia"/>
                <w:szCs w:val="21"/>
              </w:rPr>
              <w:t>件</w:t>
            </w:r>
            <w:r w:rsidR="00C46B81">
              <w:rPr>
                <w:rFonts w:hint="eastAsia"/>
                <w:szCs w:val="21"/>
              </w:rPr>
              <w:t>（</w:t>
            </w:r>
            <w:r w:rsidR="00683BF7">
              <w:rPr>
                <w:rFonts w:hint="eastAsia"/>
                <w:szCs w:val="21"/>
              </w:rPr>
              <w:t>34,659</w:t>
            </w:r>
            <w:r>
              <w:rPr>
                <w:rFonts w:hint="eastAsia"/>
                <w:szCs w:val="21"/>
              </w:rPr>
              <w:t>アクセス</w:t>
            </w:r>
            <w:r w:rsidR="00C46B81">
              <w:rPr>
                <w:rFonts w:hint="eastAsia"/>
                <w:szCs w:val="21"/>
              </w:rPr>
              <w:t>）</w:t>
            </w:r>
            <w:r w:rsidR="00683BF7">
              <w:rPr>
                <w:rFonts w:hint="eastAsia"/>
                <w:szCs w:val="21"/>
              </w:rPr>
              <w:t>にて地域を紹介するとともに、地域行事への参画を促した。</w:t>
            </w:r>
          </w:p>
          <w:p w14:paraId="060F369C"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・転入者に対して地域活動協議会の趣旨や目的</w:t>
            </w:r>
            <w:r w:rsidR="00DD0296">
              <w:rPr>
                <w:rFonts w:hint="eastAsia"/>
                <w:szCs w:val="21"/>
              </w:rPr>
              <w:t>、また町会への加入を促進する案内パンフレットを交付した。</w:t>
            </w:r>
          </w:p>
          <w:p w14:paraId="10AEBC0B"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・住民情報待合フロアに地域活動協議会コーナーを設置し、待合呼出し</w:t>
            </w:r>
            <w:r w:rsidR="00DD0296">
              <w:rPr>
                <w:rFonts w:hint="eastAsia"/>
                <w:szCs w:val="21"/>
              </w:rPr>
              <w:t>モニターにて地域活動協議会参画を促す各種動画を放映した。</w:t>
            </w:r>
          </w:p>
          <w:p w14:paraId="1A709C68" w14:textId="030DFA4A" w:rsidR="004F1F9D" w:rsidRDefault="004F1F9D" w:rsidP="00295EA3">
            <w:pPr>
              <w:widowControl/>
              <w:spacing w:beforeLines="20" w:before="67" w:afterLines="20" w:after="67" w:line="200" w:lineRule="exact"/>
              <w:rPr>
                <w:szCs w:val="21"/>
              </w:rPr>
            </w:pPr>
          </w:p>
          <w:p w14:paraId="6D2D1446" w14:textId="77777777" w:rsidR="004F1F9D" w:rsidRPr="003928F9" w:rsidRDefault="004F1F9D" w:rsidP="00295EA3">
            <w:pPr>
              <w:widowControl/>
              <w:spacing w:beforeLines="20" w:before="67" w:afterLines="20" w:after="67" w:line="200" w:lineRule="exact"/>
              <w:ind w:left="210" w:hangingChars="100" w:hanging="210"/>
              <w:rPr>
                <w:szCs w:val="21"/>
              </w:rPr>
            </w:pPr>
          </w:p>
        </w:tc>
      </w:tr>
      <w:tr w:rsidR="004F1F9D" w:rsidRPr="000F5194" w14:paraId="6EA1ABD6" w14:textId="77777777" w:rsidTr="002C6EEF">
        <w:trPr>
          <w:trHeight w:val="947"/>
        </w:trPr>
        <w:tc>
          <w:tcPr>
            <w:tcW w:w="595" w:type="dxa"/>
            <w:vAlign w:val="center"/>
          </w:tcPr>
          <w:p w14:paraId="5B50166D" w14:textId="77777777" w:rsidR="004F1F9D" w:rsidRPr="003928F9" w:rsidRDefault="004F1F9D" w:rsidP="004F1F9D">
            <w:pPr>
              <w:spacing w:beforeLines="20" w:before="67" w:afterLines="20" w:after="67" w:line="240" w:lineRule="exact"/>
              <w:jc w:val="center"/>
              <w:rPr>
                <w:szCs w:val="21"/>
              </w:rPr>
            </w:pPr>
            <w:r>
              <w:rPr>
                <w:rFonts w:hint="eastAsia"/>
                <w:szCs w:val="21"/>
              </w:rPr>
              <w:t>西淀川区</w:t>
            </w:r>
          </w:p>
        </w:tc>
        <w:tc>
          <w:tcPr>
            <w:tcW w:w="4564" w:type="dxa"/>
          </w:tcPr>
          <w:p w14:paraId="2A7949E9"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・課題を地域カルテに記録するとともに、認知度向上に向けた取組として、中間支援組織を活用し地域広報紙の発行や</w:t>
            </w:r>
            <w:r w:rsidR="00F96182">
              <w:rPr>
                <w:rFonts w:hint="eastAsia"/>
                <w:szCs w:val="21"/>
              </w:rPr>
              <w:t>ＳＮＳ</w:t>
            </w:r>
            <w:r>
              <w:rPr>
                <w:rFonts w:hint="eastAsia"/>
                <w:szCs w:val="21"/>
              </w:rPr>
              <w:t>等の活用など効果的な支</w:t>
            </w:r>
            <w:r w:rsidR="00DD0296">
              <w:rPr>
                <w:rFonts w:hint="eastAsia"/>
                <w:szCs w:val="21"/>
              </w:rPr>
              <w:t>援を行うとともに、総意形成機能について特に情報発信する。</w:t>
            </w:r>
          </w:p>
        </w:tc>
        <w:tc>
          <w:tcPr>
            <w:tcW w:w="6067" w:type="dxa"/>
          </w:tcPr>
          <w:p w14:paraId="0A154238" w14:textId="5ECFF522" w:rsidR="004F1F9D" w:rsidRDefault="004F1F9D" w:rsidP="00295EA3">
            <w:pPr>
              <w:widowControl/>
              <w:spacing w:beforeLines="20" w:before="67" w:afterLines="20" w:after="67" w:line="200" w:lineRule="exact"/>
              <w:ind w:left="210" w:hangingChars="100" w:hanging="210"/>
              <w:rPr>
                <w:szCs w:val="21"/>
              </w:rPr>
            </w:pPr>
            <w:r>
              <w:rPr>
                <w:rFonts w:hint="eastAsia"/>
                <w:szCs w:val="21"/>
              </w:rPr>
              <w:t>・中間支援組織を活用し、地域広報紙の発行（</w:t>
            </w:r>
            <w:r w:rsidR="00C46B81">
              <w:rPr>
                <w:rFonts w:hint="eastAsia"/>
                <w:szCs w:val="21"/>
              </w:rPr>
              <w:t>２</w:t>
            </w:r>
            <w:r>
              <w:rPr>
                <w:rFonts w:hint="eastAsia"/>
                <w:szCs w:val="21"/>
              </w:rPr>
              <w:t>回）や各地域でも</w:t>
            </w:r>
            <w:r w:rsidR="00F96182">
              <w:rPr>
                <w:rFonts w:hint="eastAsia"/>
                <w:szCs w:val="21"/>
              </w:rPr>
              <w:t>ＳＮＳ</w:t>
            </w:r>
            <w:r>
              <w:rPr>
                <w:rFonts w:hint="eastAsia"/>
                <w:szCs w:val="21"/>
              </w:rPr>
              <w:t>等の発信の積極的な活用など効果的な支援を行った。</w:t>
            </w:r>
          </w:p>
          <w:p w14:paraId="6C9A1843" w14:textId="3F8BF73E" w:rsidR="004F1F9D" w:rsidRPr="003928F9" w:rsidRDefault="004F1F9D" w:rsidP="00295EA3">
            <w:pPr>
              <w:widowControl/>
              <w:spacing w:beforeLines="20" w:before="67" w:afterLines="20" w:after="67" w:line="200" w:lineRule="exact"/>
              <w:rPr>
                <w:szCs w:val="21"/>
              </w:rPr>
            </w:pPr>
          </w:p>
        </w:tc>
      </w:tr>
      <w:tr w:rsidR="004F1F9D" w:rsidRPr="000F5194" w14:paraId="00A3C9CA" w14:textId="77777777" w:rsidTr="004E33F7">
        <w:trPr>
          <w:trHeight w:val="556"/>
        </w:trPr>
        <w:tc>
          <w:tcPr>
            <w:tcW w:w="595" w:type="dxa"/>
            <w:vAlign w:val="center"/>
          </w:tcPr>
          <w:p w14:paraId="4B4A275A" w14:textId="77777777" w:rsidR="004F1F9D" w:rsidRPr="003928F9" w:rsidRDefault="004F1F9D" w:rsidP="004F1F9D">
            <w:pPr>
              <w:spacing w:beforeLines="20" w:before="67" w:afterLines="20" w:after="67" w:line="240" w:lineRule="exact"/>
              <w:jc w:val="center"/>
              <w:rPr>
                <w:szCs w:val="21"/>
              </w:rPr>
            </w:pPr>
            <w:r>
              <w:rPr>
                <w:rFonts w:hint="eastAsia"/>
                <w:szCs w:val="21"/>
              </w:rPr>
              <w:t>淀川区</w:t>
            </w:r>
          </w:p>
        </w:tc>
        <w:tc>
          <w:tcPr>
            <w:tcW w:w="4564" w:type="dxa"/>
          </w:tcPr>
          <w:p w14:paraId="76D49636" w14:textId="4CF69022" w:rsidR="004F1F9D" w:rsidRDefault="004F1F9D" w:rsidP="00295EA3">
            <w:pPr>
              <w:spacing w:beforeLines="20" w:before="67" w:afterLines="20" w:after="67" w:line="200" w:lineRule="exact"/>
              <w:ind w:left="210" w:hangingChars="100" w:hanging="210"/>
              <w:rPr>
                <w:szCs w:val="21"/>
              </w:rPr>
            </w:pPr>
            <w:r>
              <w:rPr>
                <w:rFonts w:hint="eastAsia"/>
                <w:szCs w:val="21"/>
              </w:rPr>
              <w:t>・</w:t>
            </w:r>
            <w:r w:rsidR="00B56FC0">
              <w:rPr>
                <w:rFonts w:hint="eastAsia"/>
                <w:szCs w:val="21"/>
              </w:rPr>
              <w:t>分かり</w:t>
            </w:r>
            <w:r>
              <w:rPr>
                <w:rFonts w:hint="eastAsia"/>
                <w:szCs w:val="21"/>
              </w:rPr>
              <w:t>やすい表現やイラストの活用等、内容を工夫し、若い世代から高齢者まで幅広い世代に向けて地域活動情報を発信する。</w:t>
            </w:r>
          </w:p>
          <w:p w14:paraId="549392BF" w14:textId="77777777" w:rsidR="004F1F9D" w:rsidRDefault="00536505" w:rsidP="00295EA3">
            <w:pPr>
              <w:spacing w:beforeLines="20" w:before="67" w:afterLines="20" w:after="67" w:line="200" w:lineRule="exact"/>
              <w:ind w:left="210" w:hangingChars="100" w:hanging="210"/>
              <w:rPr>
                <w:szCs w:val="21"/>
              </w:rPr>
            </w:pPr>
            <w:r>
              <w:rPr>
                <w:rFonts w:hint="eastAsia"/>
                <w:szCs w:val="21"/>
              </w:rPr>
              <w:t>・</w:t>
            </w:r>
            <w:r w:rsidR="004F1F9D">
              <w:rPr>
                <w:rFonts w:hint="eastAsia"/>
                <w:szCs w:val="21"/>
              </w:rPr>
              <w:t>広報誌、ホームページ、</w:t>
            </w:r>
            <w:r w:rsidR="00F96182">
              <w:rPr>
                <w:rFonts w:hint="eastAsia"/>
                <w:szCs w:val="21"/>
              </w:rPr>
              <w:t>ＳＮＳ</w:t>
            </w:r>
            <w:r w:rsidR="004F1F9D">
              <w:rPr>
                <w:rFonts w:hint="eastAsia"/>
                <w:szCs w:val="21"/>
              </w:rPr>
              <w:t>、地域の掲示板等、あらゆる広報媒体を活用した情報発信により、身近な地域や関心のあるテーマへの市民活動への参加を呼びかける。</w:t>
            </w:r>
          </w:p>
          <w:p w14:paraId="3C71906A" w14:textId="6BE88665" w:rsidR="004F1F9D" w:rsidRDefault="004F1F9D" w:rsidP="00295EA3">
            <w:pPr>
              <w:spacing w:beforeLines="20" w:before="67" w:afterLines="20" w:after="67" w:line="200" w:lineRule="exact"/>
              <w:ind w:left="210" w:hangingChars="100" w:hanging="210"/>
              <w:rPr>
                <w:szCs w:val="21"/>
              </w:rPr>
            </w:pPr>
            <w:r>
              <w:rPr>
                <w:rFonts w:hint="eastAsia"/>
                <w:szCs w:val="21"/>
              </w:rPr>
              <w:t>・区役所１階に「地域情報コーナー」という専用の配架棚を設け地域行事等の</w:t>
            </w:r>
            <w:r w:rsidR="00371CFF">
              <w:rPr>
                <w:rFonts w:hint="eastAsia"/>
                <w:szCs w:val="21"/>
              </w:rPr>
              <w:t>チラシ</w:t>
            </w:r>
            <w:r>
              <w:rPr>
                <w:rFonts w:hint="eastAsia"/>
                <w:szCs w:val="21"/>
              </w:rPr>
              <w:t>を随時配布する。</w:t>
            </w:r>
          </w:p>
          <w:p w14:paraId="6BBE02FA"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・地域による情報発信の促進と担い手の育成を図る。</w:t>
            </w:r>
          </w:p>
          <w:p w14:paraId="7385342B"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・通年の広報の取組に加え、９月に若年層を対象とした区民アンケートを実施し、地域活動の情報入手先を把握する。</w:t>
            </w:r>
          </w:p>
        </w:tc>
        <w:tc>
          <w:tcPr>
            <w:tcW w:w="6067" w:type="dxa"/>
          </w:tcPr>
          <w:p w14:paraId="582F3F7E" w14:textId="77777777" w:rsidR="004F1F9D" w:rsidRDefault="00536505" w:rsidP="00295EA3">
            <w:pPr>
              <w:widowControl/>
              <w:spacing w:beforeLines="20" w:before="67" w:afterLines="20" w:after="67" w:line="200" w:lineRule="exact"/>
              <w:ind w:left="210" w:hangingChars="100" w:hanging="210"/>
              <w:rPr>
                <w:szCs w:val="21"/>
              </w:rPr>
            </w:pPr>
            <w:r>
              <w:rPr>
                <w:rFonts w:hint="eastAsia"/>
                <w:szCs w:val="21"/>
              </w:rPr>
              <w:t>・</w:t>
            </w:r>
            <w:r w:rsidR="004F1F9D">
              <w:rPr>
                <w:rFonts w:hint="eastAsia"/>
                <w:szCs w:val="21"/>
              </w:rPr>
              <w:t>広報誌、ホームページ、</w:t>
            </w:r>
            <w:r w:rsidR="00F96182">
              <w:rPr>
                <w:rFonts w:hint="eastAsia"/>
                <w:szCs w:val="21"/>
              </w:rPr>
              <w:t>ＳＮＳ</w:t>
            </w:r>
            <w:r w:rsidR="004F1F9D">
              <w:rPr>
                <w:rFonts w:hint="eastAsia"/>
                <w:szCs w:val="21"/>
              </w:rPr>
              <w:t>、地域の掲示板等、あらゆる広報媒体を活用した情報発信により、身近な</w:t>
            </w:r>
            <w:r>
              <w:rPr>
                <w:rFonts w:hint="eastAsia"/>
                <w:szCs w:val="21"/>
              </w:rPr>
              <w:t>地域や関心のあるテーマへの市民活動への参加を呼びかけた。</w:t>
            </w:r>
          </w:p>
          <w:p w14:paraId="27A3B7F1" w14:textId="7D8E6E8E" w:rsidR="004F1F9D" w:rsidRDefault="004F1F9D" w:rsidP="00295EA3">
            <w:pPr>
              <w:widowControl/>
              <w:spacing w:beforeLines="20" w:before="67" w:afterLines="20" w:after="67" w:line="200" w:lineRule="exact"/>
              <w:ind w:left="210" w:hangingChars="100" w:hanging="210"/>
              <w:rPr>
                <w:szCs w:val="21"/>
              </w:rPr>
            </w:pPr>
            <w:r>
              <w:rPr>
                <w:rFonts w:hint="eastAsia"/>
                <w:szCs w:val="21"/>
              </w:rPr>
              <w:t>・区役所１階に「地域情報コーナー」という専用の配架棚を設け、地域が発行している広報紙や地域行事等の</w:t>
            </w:r>
            <w:r w:rsidR="00371CFF">
              <w:rPr>
                <w:rFonts w:hint="eastAsia"/>
                <w:szCs w:val="21"/>
              </w:rPr>
              <w:t>チラシ</w:t>
            </w:r>
            <w:r>
              <w:rPr>
                <w:rFonts w:hint="eastAsia"/>
                <w:szCs w:val="21"/>
              </w:rPr>
              <w:t>を随時配布した。</w:t>
            </w:r>
          </w:p>
          <w:p w14:paraId="4ED452FF" w14:textId="03FBE49A" w:rsidR="004F1F9D" w:rsidRDefault="00536505" w:rsidP="00295EA3">
            <w:pPr>
              <w:widowControl/>
              <w:spacing w:beforeLines="20" w:before="67" w:afterLines="20" w:after="67" w:line="200" w:lineRule="exact"/>
              <w:ind w:left="210" w:hangingChars="100" w:hanging="210"/>
              <w:rPr>
                <w:szCs w:val="21"/>
              </w:rPr>
            </w:pPr>
            <w:r>
              <w:rPr>
                <w:rFonts w:hint="eastAsia"/>
                <w:szCs w:val="21"/>
              </w:rPr>
              <w:t>・</w:t>
            </w:r>
            <w:r w:rsidR="004F1F9D">
              <w:rPr>
                <w:rFonts w:hint="eastAsia"/>
                <w:szCs w:val="21"/>
              </w:rPr>
              <w:t>広報誌にて「地活協ってなぁーに？」という</w:t>
            </w:r>
            <w:r w:rsidR="00453C17">
              <w:rPr>
                <w:rFonts w:hint="eastAsia"/>
                <w:szCs w:val="21"/>
              </w:rPr>
              <w:t>地域活動協議会</w:t>
            </w:r>
            <w:r w:rsidR="00DD0296">
              <w:rPr>
                <w:rFonts w:hint="eastAsia"/>
                <w:szCs w:val="21"/>
              </w:rPr>
              <w:t>に関する連載記事を掲載し、地域活動の情報発信を行った。</w:t>
            </w:r>
          </w:p>
          <w:p w14:paraId="4280CE30" w14:textId="1CE8A4DB" w:rsidR="004F1F9D" w:rsidRDefault="004F1F9D" w:rsidP="00295EA3">
            <w:pPr>
              <w:widowControl/>
              <w:spacing w:beforeLines="20" w:before="67" w:afterLines="20" w:after="67" w:line="200" w:lineRule="exact"/>
              <w:ind w:left="210" w:hangingChars="100" w:hanging="210"/>
              <w:rPr>
                <w:szCs w:val="21"/>
              </w:rPr>
            </w:pPr>
            <w:r>
              <w:rPr>
                <w:rFonts w:hint="eastAsia"/>
                <w:szCs w:val="21"/>
              </w:rPr>
              <w:t>・中間支援組織が発行する「まちセン通信」にて地域情報を発信した。（５</w:t>
            </w:r>
            <w:r w:rsidR="00C46B81">
              <w:rPr>
                <w:rFonts w:hint="eastAsia"/>
                <w:szCs w:val="21"/>
              </w:rPr>
              <w:t>、８、</w:t>
            </w:r>
            <w:r>
              <w:rPr>
                <w:rFonts w:hint="eastAsia"/>
                <w:szCs w:val="21"/>
              </w:rPr>
              <w:t>１月発行）</w:t>
            </w:r>
          </w:p>
          <w:p w14:paraId="6272E133"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・地域の広報紙や</w:t>
            </w:r>
            <w:r>
              <w:rPr>
                <w:rFonts w:hint="eastAsia"/>
                <w:szCs w:val="21"/>
              </w:rPr>
              <w:t>Facebook</w:t>
            </w:r>
            <w:r w:rsidR="00DD0296">
              <w:rPr>
                <w:rFonts w:hint="eastAsia"/>
                <w:szCs w:val="21"/>
              </w:rPr>
              <w:t>による情報発信を行った。</w:t>
            </w:r>
          </w:p>
          <w:p w14:paraId="7B0B6EBA" w14:textId="12E78E46" w:rsidR="004F1F9D" w:rsidRPr="003928F9" w:rsidRDefault="00733F4A" w:rsidP="00295EA3">
            <w:pPr>
              <w:widowControl/>
              <w:spacing w:beforeLines="20" w:before="67" w:afterLines="20" w:after="67" w:line="200" w:lineRule="exact"/>
              <w:ind w:left="210" w:hangingChars="100" w:hanging="210"/>
              <w:rPr>
                <w:szCs w:val="21"/>
              </w:rPr>
            </w:pPr>
            <w:r>
              <w:rPr>
                <w:rFonts w:hint="eastAsia"/>
                <w:szCs w:val="21"/>
              </w:rPr>
              <w:t>・</w:t>
            </w:r>
            <w:r>
              <w:rPr>
                <w:rFonts w:hint="eastAsia"/>
                <w:szCs w:val="21"/>
              </w:rPr>
              <w:t>29</w:t>
            </w:r>
            <w:r w:rsidR="004F1F9D">
              <w:rPr>
                <w:rFonts w:hint="eastAsia"/>
                <w:szCs w:val="21"/>
              </w:rPr>
              <w:t>歳以下の若年層を対象とした区民アンケートにて、地域活動の情報入手先を把握した。（９月）</w:t>
            </w:r>
          </w:p>
        </w:tc>
      </w:tr>
      <w:tr w:rsidR="004F1F9D" w:rsidRPr="000F5194" w14:paraId="32120F75" w14:textId="77777777" w:rsidTr="002C6EEF">
        <w:trPr>
          <w:trHeight w:val="947"/>
        </w:trPr>
        <w:tc>
          <w:tcPr>
            <w:tcW w:w="595" w:type="dxa"/>
            <w:vAlign w:val="center"/>
          </w:tcPr>
          <w:p w14:paraId="2680F35F" w14:textId="77777777" w:rsidR="004F1F9D" w:rsidRPr="003928F9" w:rsidRDefault="004F1F9D" w:rsidP="004F1F9D">
            <w:pPr>
              <w:spacing w:beforeLines="20" w:before="67" w:afterLines="20" w:after="67" w:line="240" w:lineRule="exact"/>
              <w:jc w:val="center"/>
              <w:rPr>
                <w:szCs w:val="21"/>
              </w:rPr>
            </w:pPr>
            <w:r>
              <w:rPr>
                <w:rFonts w:hint="eastAsia"/>
                <w:szCs w:val="21"/>
              </w:rPr>
              <w:t>東淀川区</w:t>
            </w:r>
          </w:p>
        </w:tc>
        <w:tc>
          <w:tcPr>
            <w:tcW w:w="4564" w:type="dxa"/>
          </w:tcPr>
          <w:p w14:paraId="3C0544B3" w14:textId="77777777" w:rsidR="004F1F9D" w:rsidRDefault="004F1F9D" w:rsidP="00295EA3">
            <w:pPr>
              <w:spacing w:beforeLines="20" w:before="67" w:afterLines="20" w:after="67" w:line="200" w:lineRule="exact"/>
              <w:ind w:left="210" w:hangingChars="100" w:hanging="210"/>
              <w:rPr>
                <w:szCs w:val="21"/>
              </w:rPr>
            </w:pPr>
            <w:r>
              <w:rPr>
                <w:rFonts w:hint="eastAsia"/>
                <w:szCs w:val="21"/>
              </w:rPr>
              <w:t>・公共人材を活用するなど、専門家の力を借りながら、従事者の「作業量を減らす」、「同じ作業量で効果を増やす」ことができるような支援の仕方を検討する。</w:t>
            </w:r>
          </w:p>
          <w:p w14:paraId="31296D6B"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活動協議会の活動を各種媒体により広報し、地域活動協議会の活動に参加していない住民や団体、区外からの転入者に対し、活動の参加を呼びかける。（広報紙、ホームページトップページと地域活動協議会ホームページのリンク、</w:t>
            </w:r>
            <w:r>
              <w:rPr>
                <w:rFonts w:hint="eastAsia"/>
                <w:szCs w:val="21"/>
              </w:rPr>
              <w:t>Facebook</w:t>
            </w:r>
            <w:r>
              <w:rPr>
                <w:rFonts w:hint="eastAsia"/>
                <w:szCs w:val="21"/>
              </w:rPr>
              <w:t>、地域活動協議会パンフレットの転入者パック封入等）</w:t>
            </w:r>
          </w:p>
          <w:p w14:paraId="1D5770B3" w14:textId="77777777" w:rsidR="004F1F9D" w:rsidRDefault="004F1F9D" w:rsidP="00295EA3">
            <w:pPr>
              <w:spacing w:beforeLines="20" w:before="67" w:afterLines="20" w:after="67" w:line="200" w:lineRule="exact"/>
              <w:ind w:left="210" w:hangingChars="100" w:hanging="210"/>
              <w:rPr>
                <w:szCs w:val="21"/>
              </w:rPr>
            </w:pPr>
            <w:r>
              <w:rPr>
                <w:rFonts w:hint="eastAsia"/>
                <w:szCs w:val="21"/>
              </w:rPr>
              <w:t>・庁舎を活用し、動画等を用いて地域活動の内容を発信する。</w:t>
            </w:r>
          </w:p>
          <w:p w14:paraId="3E8B39CD"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・広報講座を実施し、広報担当者のスキルアップに繋げる。</w:t>
            </w:r>
          </w:p>
        </w:tc>
        <w:tc>
          <w:tcPr>
            <w:tcW w:w="6067" w:type="dxa"/>
          </w:tcPr>
          <w:p w14:paraId="7E353ED7"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・地域公共人材を活用し、地域活動協議会において地域マスコットの活用方法の検討を行った。</w:t>
            </w:r>
          </w:p>
          <w:p w14:paraId="5BB8C859"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活動協議会の活動を各種媒体により広報し、地域活動協議会の活動に参加していない住民や団体、区外からの転入者に対し、活動の参加を呼びかけた。（広報紙、ホームページトップページと地域活動協議会ホームページのリンク、</w:t>
            </w:r>
            <w:r>
              <w:rPr>
                <w:rFonts w:hint="eastAsia"/>
                <w:szCs w:val="21"/>
              </w:rPr>
              <w:t>Facebook</w:t>
            </w:r>
            <w:r>
              <w:rPr>
                <w:rFonts w:hint="eastAsia"/>
                <w:szCs w:val="21"/>
              </w:rPr>
              <w:t>、地域活動協議会パンフレットの転入者パック封入、くらしの便利帳への記事の掲載等）</w:t>
            </w:r>
          </w:p>
          <w:p w14:paraId="5AEADD1D"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・ホームページ、</w:t>
            </w:r>
            <w:r>
              <w:rPr>
                <w:rFonts w:hint="eastAsia"/>
                <w:szCs w:val="21"/>
              </w:rPr>
              <w:t>Facebook</w:t>
            </w:r>
            <w:r>
              <w:rPr>
                <w:rFonts w:hint="eastAsia"/>
                <w:szCs w:val="21"/>
              </w:rPr>
              <w:t>及び</w:t>
            </w:r>
            <w:r>
              <w:rPr>
                <w:rFonts w:hint="eastAsia"/>
                <w:szCs w:val="21"/>
              </w:rPr>
              <w:t>Twitter</w:t>
            </w:r>
            <w:r>
              <w:rPr>
                <w:rFonts w:hint="eastAsia"/>
                <w:szCs w:val="21"/>
              </w:rPr>
              <w:t>により区内各地域で開催される夏まつり情報の周知を行った。</w:t>
            </w:r>
          </w:p>
          <w:p w14:paraId="7F31991E"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・区内各地域で開催される夏まつりのポスターを区役所庁舎内及び出張所庁舎内にて掲示した。</w:t>
            </w:r>
          </w:p>
          <w:p w14:paraId="2CCC1035"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w:t>
            </w:r>
            <w:r>
              <w:rPr>
                <w:rFonts w:hint="eastAsia"/>
                <w:szCs w:val="21"/>
              </w:rPr>
              <w:t>YouTube</w:t>
            </w:r>
            <w:r>
              <w:rPr>
                <w:rFonts w:hint="eastAsia"/>
                <w:szCs w:val="21"/>
              </w:rPr>
              <w:t>に地域活動フォトムービーを投稿した。</w:t>
            </w:r>
          </w:p>
          <w:p w14:paraId="4802E4D8" w14:textId="5C8950D0"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w:t>
            </w:r>
            <w:r>
              <w:rPr>
                <w:rFonts w:hint="eastAsia"/>
                <w:szCs w:val="21"/>
              </w:rPr>
              <w:t>Word</w:t>
            </w:r>
            <w:r>
              <w:rPr>
                <w:rFonts w:hint="eastAsia"/>
                <w:szCs w:val="21"/>
              </w:rPr>
              <w:t>でつくる技あり</w:t>
            </w:r>
            <w:r w:rsidR="00371CFF">
              <w:rPr>
                <w:rFonts w:hint="eastAsia"/>
                <w:szCs w:val="21"/>
              </w:rPr>
              <w:t>チラシ</w:t>
            </w:r>
            <w:r>
              <w:rPr>
                <w:rFonts w:hint="eastAsia"/>
                <w:szCs w:val="21"/>
              </w:rPr>
              <w:t>」と題してパソコンを使った広報講座を実施した。</w:t>
            </w:r>
          </w:p>
        </w:tc>
      </w:tr>
      <w:tr w:rsidR="004F1F9D" w:rsidRPr="000F5194" w14:paraId="2CEDA6E6" w14:textId="77777777" w:rsidTr="002C6EEF">
        <w:trPr>
          <w:trHeight w:val="947"/>
        </w:trPr>
        <w:tc>
          <w:tcPr>
            <w:tcW w:w="595" w:type="dxa"/>
            <w:vAlign w:val="center"/>
          </w:tcPr>
          <w:p w14:paraId="79E7BEF0" w14:textId="77777777" w:rsidR="004F1F9D" w:rsidRPr="003928F9" w:rsidRDefault="004F1F9D" w:rsidP="004F1F9D">
            <w:pPr>
              <w:spacing w:beforeLines="20" w:before="67" w:afterLines="20" w:after="67" w:line="240" w:lineRule="exact"/>
              <w:jc w:val="center"/>
              <w:rPr>
                <w:szCs w:val="21"/>
              </w:rPr>
            </w:pPr>
            <w:r>
              <w:rPr>
                <w:rFonts w:hint="eastAsia"/>
                <w:szCs w:val="21"/>
              </w:rPr>
              <w:t>東成区</w:t>
            </w:r>
          </w:p>
        </w:tc>
        <w:tc>
          <w:tcPr>
            <w:tcW w:w="4564" w:type="dxa"/>
          </w:tcPr>
          <w:p w14:paraId="4A94E94F"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・地域を担当する職員で毎月、情報交換・意見交換を行う会議を実施し、各地域の状況についての理解を深め効果的な広報や情報発信につなげる。</w:t>
            </w:r>
          </w:p>
        </w:tc>
        <w:tc>
          <w:tcPr>
            <w:tcW w:w="6067" w:type="dxa"/>
          </w:tcPr>
          <w:p w14:paraId="4DC759BC"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・広報紙や</w:t>
            </w:r>
            <w:r>
              <w:rPr>
                <w:rFonts w:hint="eastAsia"/>
                <w:szCs w:val="21"/>
              </w:rPr>
              <w:t>Twitter</w:t>
            </w:r>
            <w:r>
              <w:rPr>
                <w:rFonts w:hint="eastAsia"/>
                <w:szCs w:val="21"/>
              </w:rPr>
              <w:t>など、様々な広報媒体を活用し地域活動協議会の活動について情報発信を行った。</w:t>
            </w:r>
          </w:p>
          <w:p w14:paraId="73CA598F"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・まちづくりセンターと連携し、各地域の広報の充実に向けた支援を行った。</w:t>
            </w:r>
          </w:p>
          <w:p w14:paraId="475542BA" w14:textId="612CE391"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・区政会議において、地域活動協議会の活動紹介資料を配布し、周知を行った。</w:t>
            </w:r>
          </w:p>
        </w:tc>
      </w:tr>
      <w:tr w:rsidR="004F1F9D" w:rsidRPr="000F5194" w14:paraId="70D04938" w14:textId="77777777" w:rsidTr="002C6EEF">
        <w:trPr>
          <w:trHeight w:val="947"/>
        </w:trPr>
        <w:tc>
          <w:tcPr>
            <w:tcW w:w="595" w:type="dxa"/>
            <w:vAlign w:val="center"/>
          </w:tcPr>
          <w:p w14:paraId="34288A6A" w14:textId="77777777" w:rsidR="004F1F9D" w:rsidRPr="003928F9" w:rsidRDefault="004F1F9D" w:rsidP="004F1F9D">
            <w:pPr>
              <w:spacing w:beforeLines="20" w:before="67" w:afterLines="20" w:after="67" w:line="240" w:lineRule="exact"/>
              <w:jc w:val="center"/>
              <w:rPr>
                <w:szCs w:val="21"/>
              </w:rPr>
            </w:pPr>
            <w:r>
              <w:rPr>
                <w:rFonts w:hint="eastAsia"/>
                <w:szCs w:val="21"/>
              </w:rPr>
              <w:t>生野区</w:t>
            </w:r>
          </w:p>
        </w:tc>
        <w:tc>
          <w:tcPr>
            <w:tcW w:w="4564" w:type="dxa"/>
          </w:tcPr>
          <w:p w14:paraId="1252DB94"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・地域カルテを作成し、地域事情に応じた支援を行うために、地域活動協議会のあり方や、地域内での課題などについて話し合いを進める会議を開催する。</w:t>
            </w:r>
          </w:p>
          <w:p w14:paraId="0FBE72CB"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・ホームページや</w:t>
            </w:r>
            <w:r w:rsidR="00F96182">
              <w:rPr>
                <w:rFonts w:hint="eastAsia"/>
                <w:szCs w:val="21"/>
              </w:rPr>
              <w:t>ＳＮＳ</w:t>
            </w:r>
            <w:r>
              <w:rPr>
                <w:rFonts w:hint="eastAsia"/>
                <w:szCs w:val="21"/>
              </w:rPr>
              <w:t>により効果的に情報発信する。</w:t>
            </w:r>
          </w:p>
        </w:tc>
        <w:tc>
          <w:tcPr>
            <w:tcW w:w="6067" w:type="dxa"/>
          </w:tcPr>
          <w:p w14:paraId="184687CD"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・地域活動協議会のあり方や、地域内での課題などについて話し合いを進める会議の開催方法（アプローチや手順等）について、中間支援組織と打合せを行った。</w:t>
            </w:r>
          </w:p>
          <w:p w14:paraId="64D483D6"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・地域内での課題などについて話し合いを進める会議を実施した。（３地域５回）</w:t>
            </w:r>
          </w:p>
          <w:p w14:paraId="72137DDC" w14:textId="01024AF1"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・中間支援組織の</w:t>
            </w:r>
            <w:r>
              <w:rPr>
                <w:rFonts w:hint="eastAsia"/>
                <w:szCs w:val="21"/>
              </w:rPr>
              <w:t>Facebook</w:t>
            </w:r>
            <w:r>
              <w:rPr>
                <w:rFonts w:hint="eastAsia"/>
                <w:szCs w:val="21"/>
              </w:rPr>
              <w:t>を通じて、効果的な情報発信をした。</w:t>
            </w:r>
          </w:p>
        </w:tc>
      </w:tr>
      <w:tr w:rsidR="004F1F9D" w:rsidRPr="000F5194" w14:paraId="747D941F" w14:textId="77777777" w:rsidTr="002C6EEF">
        <w:trPr>
          <w:trHeight w:val="274"/>
        </w:trPr>
        <w:tc>
          <w:tcPr>
            <w:tcW w:w="595" w:type="dxa"/>
            <w:vAlign w:val="center"/>
          </w:tcPr>
          <w:p w14:paraId="0195E38E" w14:textId="77777777" w:rsidR="004F1F9D" w:rsidRPr="003928F9" w:rsidRDefault="004F1F9D" w:rsidP="004F1F9D">
            <w:pPr>
              <w:spacing w:beforeLines="20" w:before="67" w:afterLines="20" w:after="67" w:line="240" w:lineRule="exact"/>
              <w:jc w:val="center"/>
              <w:rPr>
                <w:szCs w:val="21"/>
              </w:rPr>
            </w:pPr>
            <w:r>
              <w:rPr>
                <w:rFonts w:hint="eastAsia"/>
                <w:szCs w:val="21"/>
              </w:rPr>
              <w:t>旭区</w:t>
            </w:r>
          </w:p>
        </w:tc>
        <w:tc>
          <w:tcPr>
            <w:tcW w:w="4564" w:type="dxa"/>
          </w:tcPr>
          <w:p w14:paraId="6E477BF3" w14:textId="77777777" w:rsidR="004F1F9D" w:rsidRDefault="004F1F9D" w:rsidP="00295EA3">
            <w:pPr>
              <w:spacing w:beforeLines="20" w:before="67" w:afterLines="20" w:after="67" w:line="200" w:lineRule="exact"/>
              <w:ind w:left="210" w:hangingChars="100" w:hanging="210"/>
              <w:rPr>
                <w:szCs w:val="21"/>
              </w:rPr>
            </w:pPr>
            <w:r>
              <w:rPr>
                <w:rFonts w:hint="eastAsia"/>
                <w:szCs w:val="21"/>
              </w:rPr>
              <w:t>・広報紙特集号の活用など、積極的に情報発信を行う。</w:t>
            </w:r>
          </w:p>
          <w:p w14:paraId="7161908A" w14:textId="34712A5C" w:rsidR="004F1F9D" w:rsidRDefault="004F1F9D" w:rsidP="00295EA3">
            <w:pPr>
              <w:spacing w:beforeLines="20" w:before="67" w:afterLines="20" w:after="67" w:line="200" w:lineRule="exact"/>
              <w:ind w:left="210" w:hangingChars="100" w:hanging="210"/>
              <w:rPr>
                <w:szCs w:val="21"/>
              </w:rPr>
            </w:pPr>
            <w:r>
              <w:rPr>
                <w:rFonts w:hint="eastAsia"/>
                <w:szCs w:val="21"/>
              </w:rPr>
              <w:t>・区内官公署施設を活用し、区民の方の目に触れる場所に情報発信コーナー等を設置する。</w:t>
            </w:r>
          </w:p>
          <w:p w14:paraId="46F2FCC3" w14:textId="77777777" w:rsidR="004F1F9D" w:rsidRDefault="004F1F9D" w:rsidP="00295EA3">
            <w:pPr>
              <w:spacing w:beforeLines="20" w:before="67" w:afterLines="20" w:after="67" w:line="200" w:lineRule="exact"/>
              <w:ind w:left="210" w:hangingChars="100" w:hanging="210"/>
              <w:rPr>
                <w:szCs w:val="21"/>
              </w:rPr>
            </w:pPr>
            <w:r>
              <w:rPr>
                <w:rFonts w:hint="eastAsia"/>
                <w:szCs w:val="21"/>
              </w:rPr>
              <w:t>・区内広報板なども活用する。</w:t>
            </w:r>
          </w:p>
          <w:p w14:paraId="72D79DC7"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・「地活協ガイドブック」を作成し、会議及びイベント等で説明・配布を行う。</w:t>
            </w:r>
          </w:p>
        </w:tc>
        <w:tc>
          <w:tcPr>
            <w:tcW w:w="6067" w:type="dxa"/>
          </w:tcPr>
          <w:p w14:paraId="54CCCC6F"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・広報紙特集号の活用等により、情報を発信した。</w:t>
            </w:r>
          </w:p>
          <w:p w14:paraId="4FCBA2F4"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・区内官公署施設を活用し、区民の方の目に触れる場所に地域活動協議会の情報コーナー等を設置するとともに、区内広報板等も活用し、情報を発信した。</w:t>
            </w:r>
          </w:p>
          <w:p w14:paraId="5237424E"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・地域活動協議会連絡会等において「地活協ガイドブック」の説明・配布を行った。</w:t>
            </w:r>
          </w:p>
          <w:p w14:paraId="3193219F" w14:textId="7EDA5C42"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・「地活協ガイドブック」を活用し、地域活動協議会の認知度向上に向けて取り組んだ。</w:t>
            </w:r>
          </w:p>
        </w:tc>
      </w:tr>
      <w:tr w:rsidR="004F1F9D" w:rsidRPr="000F5194" w14:paraId="3DC99761" w14:textId="77777777" w:rsidTr="002C6EEF">
        <w:trPr>
          <w:trHeight w:val="416"/>
        </w:trPr>
        <w:tc>
          <w:tcPr>
            <w:tcW w:w="595" w:type="dxa"/>
            <w:vAlign w:val="center"/>
          </w:tcPr>
          <w:p w14:paraId="10A84E6B" w14:textId="77777777" w:rsidR="004F1F9D" w:rsidRPr="003928F9" w:rsidRDefault="004F1F9D" w:rsidP="004F1F9D">
            <w:pPr>
              <w:spacing w:beforeLines="20" w:before="67" w:afterLines="20" w:after="67" w:line="240" w:lineRule="exact"/>
              <w:jc w:val="center"/>
              <w:rPr>
                <w:szCs w:val="21"/>
              </w:rPr>
            </w:pPr>
            <w:r>
              <w:rPr>
                <w:rFonts w:hint="eastAsia"/>
                <w:szCs w:val="21"/>
              </w:rPr>
              <w:t>城東区</w:t>
            </w:r>
          </w:p>
        </w:tc>
        <w:tc>
          <w:tcPr>
            <w:tcW w:w="4564" w:type="dxa"/>
          </w:tcPr>
          <w:p w14:paraId="23D51ABE"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・「地域活動協議会だより」のコーナーで掲載する。</w:t>
            </w:r>
          </w:p>
          <w:p w14:paraId="416FA385" w14:textId="3DFC5C75" w:rsidR="004F1F9D" w:rsidRDefault="004F1F9D" w:rsidP="00295EA3">
            <w:pPr>
              <w:spacing w:beforeLines="20" w:before="67" w:afterLines="20" w:after="67" w:line="200" w:lineRule="exact"/>
              <w:ind w:left="210" w:hangingChars="100" w:hanging="210"/>
              <w:rPr>
                <w:szCs w:val="21"/>
              </w:rPr>
            </w:pPr>
            <w:r>
              <w:rPr>
                <w:rFonts w:hint="eastAsia"/>
                <w:szCs w:val="21"/>
              </w:rPr>
              <w:t>・各地域行事における配布物（</w:t>
            </w:r>
            <w:r w:rsidR="00371CFF">
              <w:rPr>
                <w:rFonts w:hint="eastAsia"/>
                <w:szCs w:val="21"/>
              </w:rPr>
              <w:t>チラシ</w:t>
            </w:r>
            <w:r>
              <w:rPr>
                <w:rFonts w:hint="eastAsia"/>
                <w:szCs w:val="21"/>
              </w:rPr>
              <w:t>、パンフレット、啓発物品や出演記念品など）に地域活動協議会名称を入れて配布する。</w:t>
            </w:r>
          </w:p>
          <w:p w14:paraId="72E0FD81" w14:textId="77777777" w:rsidR="004F1F9D" w:rsidRDefault="004F1F9D" w:rsidP="00295EA3">
            <w:pPr>
              <w:spacing w:beforeLines="20" w:before="67" w:afterLines="20" w:after="67" w:line="200" w:lineRule="exact"/>
              <w:ind w:left="210" w:hangingChars="100" w:hanging="210"/>
              <w:rPr>
                <w:szCs w:val="21"/>
              </w:rPr>
            </w:pPr>
            <w:r>
              <w:rPr>
                <w:rFonts w:hint="eastAsia"/>
                <w:szCs w:val="21"/>
              </w:rPr>
              <w:t>・３月号までを予定しているリレー企画の中で「区民に地域活動に興味を持ってもらえるような記事内容の充実」に取り組む。</w:t>
            </w:r>
          </w:p>
          <w:p w14:paraId="3C6A360C"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・地域で開催される敬老の取組や新成人のつどいで、各地域活動協議会が記念品に地域活動協議会名称を入れて配布する。</w:t>
            </w:r>
          </w:p>
        </w:tc>
        <w:tc>
          <w:tcPr>
            <w:tcW w:w="6067" w:type="dxa"/>
          </w:tcPr>
          <w:p w14:paraId="51A851AF" w14:textId="77777777" w:rsidR="004F1F9D" w:rsidRDefault="00536505" w:rsidP="00295EA3">
            <w:pPr>
              <w:widowControl/>
              <w:spacing w:beforeLines="20" w:before="67" w:afterLines="20" w:after="67" w:line="200" w:lineRule="exact"/>
              <w:ind w:left="210" w:hangingChars="100" w:hanging="210"/>
              <w:rPr>
                <w:szCs w:val="21"/>
              </w:rPr>
            </w:pPr>
            <w:r>
              <w:rPr>
                <w:rFonts w:hint="eastAsia"/>
                <w:szCs w:val="21"/>
              </w:rPr>
              <w:t>・</w:t>
            </w:r>
            <w:r w:rsidR="004F1F9D">
              <w:rPr>
                <w:rFonts w:hint="eastAsia"/>
                <w:szCs w:val="21"/>
              </w:rPr>
              <w:t>広報誌７月号において、地域活動協議会の活動を紹介する特集を掲載した。</w:t>
            </w:r>
          </w:p>
          <w:p w14:paraId="415292EC" w14:textId="6FBC2693" w:rsidR="004F1F9D" w:rsidRDefault="00536505" w:rsidP="00295EA3">
            <w:pPr>
              <w:widowControl/>
              <w:spacing w:beforeLines="20" w:before="67" w:afterLines="20" w:after="67" w:line="200" w:lineRule="exact"/>
              <w:ind w:left="210" w:hangingChars="100" w:hanging="210"/>
              <w:rPr>
                <w:szCs w:val="21"/>
              </w:rPr>
            </w:pPr>
            <w:r>
              <w:rPr>
                <w:rFonts w:hint="eastAsia"/>
                <w:szCs w:val="21"/>
              </w:rPr>
              <w:t>・</w:t>
            </w:r>
            <w:r w:rsidR="004F1F9D">
              <w:rPr>
                <w:rFonts w:hint="eastAsia"/>
                <w:szCs w:val="21"/>
              </w:rPr>
              <w:t>広報誌連載記事「地域活動協議会だより」新企画として、８～３月号で</w:t>
            </w:r>
            <w:r w:rsidR="004F1F9D">
              <w:rPr>
                <w:rFonts w:hint="eastAsia"/>
                <w:szCs w:val="21"/>
              </w:rPr>
              <w:t>16</w:t>
            </w:r>
            <w:r w:rsidR="007F19B4">
              <w:rPr>
                <w:rFonts w:hint="eastAsia"/>
                <w:szCs w:val="21"/>
              </w:rPr>
              <w:t>地域活動協議会</w:t>
            </w:r>
            <w:r w:rsidR="00EC467D">
              <w:rPr>
                <w:rFonts w:hint="eastAsia"/>
                <w:szCs w:val="21"/>
              </w:rPr>
              <w:t>会長</w:t>
            </w:r>
            <w:r w:rsidR="004F1F9D">
              <w:rPr>
                <w:rFonts w:hint="eastAsia"/>
                <w:szCs w:val="21"/>
              </w:rPr>
              <w:t>がわが町の魅力を発信するリレー記事掲載をまちづくりセンター発信でスタートした。</w:t>
            </w:r>
          </w:p>
          <w:p w14:paraId="17DB343D"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・７、８月に開催の地域まつりで、地域活動協議会がうちわやタオル等の記念品に地域活動協議会名称を入れて配布した。</w:t>
            </w:r>
          </w:p>
          <w:p w14:paraId="0F1BEFC2" w14:textId="683DFBC9"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・地域開催の敬老の取組や新成人のつどいで、各地域活動協議会が記念品に地域活動協議会名称を入れて配布した。</w:t>
            </w:r>
          </w:p>
        </w:tc>
      </w:tr>
      <w:tr w:rsidR="004F1F9D" w:rsidRPr="000F5194" w14:paraId="1C16FC20" w14:textId="77777777" w:rsidTr="002C6EEF">
        <w:trPr>
          <w:trHeight w:val="947"/>
        </w:trPr>
        <w:tc>
          <w:tcPr>
            <w:tcW w:w="595" w:type="dxa"/>
            <w:vAlign w:val="center"/>
          </w:tcPr>
          <w:p w14:paraId="79C13D06" w14:textId="77777777" w:rsidR="004F1F9D" w:rsidRPr="003928F9" w:rsidRDefault="004F1F9D" w:rsidP="004F1F9D">
            <w:pPr>
              <w:spacing w:beforeLines="20" w:before="67" w:afterLines="20" w:after="67" w:line="240" w:lineRule="exact"/>
              <w:jc w:val="center"/>
              <w:rPr>
                <w:szCs w:val="21"/>
              </w:rPr>
            </w:pPr>
            <w:r>
              <w:rPr>
                <w:rFonts w:hint="eastAsia"/>
                <w:szCs w:val="21"/>
              </w:rPr>
              <w:t>鶴見区</w:t>
            </w:r>
          </w:p>
        </w:tc>
        <w:tc>
          <w:tcPr>
            <w:tcW w:w="4564" w:type="dxa"/>
          </w:tcPr>
          <w:p w14:paraId="054F18C0" w14:textId="483C0D59" w:rsidR="004F1F9D" w:rsidRPr="003928F9" w:rsidRDefault="004F1F9D" w:rsidP="00295EA3">
            <w:pPr>
              <w:spacing w:beforeLines="20" w:before="67" w:afterLines="20" w:after="67" w:line="200" w:lineRule="exact"/>
              <w:ind w:left="210" w:hangingChars="100" w:hanging="210"/>
              <w:rPr>
                <w:szCs w:val="21"/>
              </w:rPr>
            </w:pPr>
            <w:r>
              <w:rPr>
                <w:rFonts w:hint="eastAsia"/>
                <w:szCs w:val="21"/>
              </w:rPr>
              <w:t>・区内で開催されるイベントに出向き、地域活動協議会の活動紹介を行う。また、</w:t>
            </w:r>
            <w:r>
              <w:rPr>
                <w:rFonts w:hint="eastAsia"/>
                <w:szCs w:val="21"/>
              </w:rPr>
              <w:t>TSURUMIC</w:t>
            </w:r>
            <w:r w:rsidR="00683BF7">
              <w:rPr>
                <w:rFonts w:hint="eastAsia"/>
                <w:szCs w:val="21"/>
              </w:rPr>
              <w:t xml:space="preserve"> </w:t>
            </w:r>
            <w:r>
              <w:rPr>
                <w:rFonts w:hint="eastAsia"/>
                <w:szCs w:val="21"/>
              </w:rPr>
              <w:t xml:space="preserve">AWARD </w:t>
            </w:r>
            <w:r>
              <w:rPr>
                <w:rFonts w:hint="eastAsia"/>
                <w:szCs w:val="21"/>
              </w:rPr>
              <w:t>を開催するなど地域活動協議会の認知度向上に向けた取組を行う。</w:t>
            </w:r>
          </w:p>
        </w:tc>
        <w:tc>
          <w:tcPr>
            <w:tcW w:w="6067" w:type="dxa"/>
          </w:tcPr>
          <w:p w14:paraId="4675441C" w14:textId="0DF81CC0" w:rsidR="004F1F9D" w:rsidRDefault="004F1F9D" w:rsidP="00295EA3">
            <w:pPr>
              <w:widowControl/>
              <w:spacing w:beforeLines="20" w:before="67" w:afterLines="20" w:after="67" w:line="200" w:lineRule="exact"/>
              <w:ind w:left="210" w:hangingChars="100" w:hanging="210"/>
              <w:rPr>
                <w:szCs w:val="21"/>
              </w:rPr>
            </w:pPr>
            <w:r>
              <w:rPr>
                <w:rFonts w:hint="eastAsia"/>
                <w:szCs w:val="21"/>
              </w:rPr>
              <w:t>・転入者向けリーフレットを</w:t>
            </w:r>
            <w:r w:rsidR="004936B1">
              <w:rPr>
                <w:rFonts w:hint="eastAsia"/>
                <w:szCs w:val="21"/>
              </w:rPr>
              <w:t>配付</w:t>
            </w:r>
            <w:r>
              <w:rPr>
                <w:rFonts w:hint="eastAsia"/>
                <w:szCs w:val="21"/>
              </w:rPr>
              <w:t>し、活動等の紹介を行った。</w:t>
            </w:r>
          </w:p>
          <w:p w14:paraId="1BC2AF28"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w:t>
            </w:r>
            <w:r>
              <w:rPr>
                <w:rFonts w:hint="eastAsia"/>
                <w:szCs w:val="21"/>
              </w:rPr>
              <w:t>12</w:t>
            </w:r>
            <w:r>
              <w:rPr>
                <w:rFonts w:hint="eastAsia"/>
                <w:szCs w:val="21"/>
              </w:rPr>
              <w:t>月に実施したツルラボにおいてリーフレットを配布した。</w:t>
            </w:r>
          </w:p>
          <w:p w14:paraId="16C641DD" w14:textId="04B6528C" w:rsidR="004F1F9D" w:rsidRDefault="004F1F9D" w:rsidP="00295EA3">
            <w:pPr>
              <w:widowControl/>
              <w:spacing w:beforeLines="20" w:before="67" w:afterLines="20" w:after="67" w:line="200" w:lineRule="exact"/>
              <w:ind w:left="210" w:hangingChars="100" w:hanging="210"/>
              <w:rPr>
                <w:szCs w:val="21"/>
              </w:rPr>
            </w:pPr>
            <w:r>
              <w:rPr>
                <w:rFonts w:hint="eastAsia"/>
                <w:szCs w:val="21"/>
              </w:rPr>
              <w:t>・</w:t>
            </w:r>
            <w:r>
              <w:rPr>
                <w:rFonts w:hint="eastAsia"/>
                <w:szCs w:val="21"/>
              </w:rPr>
              <w:t>12</w:t>
            </w:r>
            <w:r>
              <w:rPr>
                <w:rFonts w:hint="eastAsia"/>
                <w:szCs w:val="21"/>
              </w:rPr>
              <w:t>月から１月にかけ、第３回</w:t>
            </w:r>
            <w:r w:rsidR="00683BF7">
              <w:rPr>
                <w:rFonts w:hint="eastAsia"/>
                <w:szCs w:val="21"/>
              </w:rPr>
              <w:t>TSURUMIC AWARD</w:t>
            </w:r>
            <w:r>
              <w:rPr>
                <w:rFonts w:hint="eastAsia"/>
                <w:szCs w:val="21"/>
              </w:rPr>
              <w:t>を開催し、ホームページや</w:t>
            </w:r>
            <w:r>
              <w:rPr>
                <w:rFonts w:hint="eastAsia"/>
                <w:szCs w:val="21"/>
              </w:rPr>
              <w:t>Facebook</w:t>
            </w:r>
            <w:r>
              <w:rPr>
                <w:rFonts w:hint="eastAsia"/>
                <w:szCs w:val="21"/>
              </w:rPr>
              <w:t>、まちづくりセンターのホームページなど多様な媒体で周知を行った。</w:t>
            </w:r>
          </w:p>
          <w:p w14:paraId="0763D60A" w14:textId="32B5649A"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・広報紙において、地域活動協議会の取組である「ふれあい喫茶」について各地域ごとに掲載するなど、年間を通じて活動等の紹介を行った。</w:t>
            </w:r>
          </w:p>
        </w:tc>
      </w:tr>
      <w:tr w:rsidR="004F1F9D" w:rsidRPr="000F5194" w14:paraId="6039E466" w14:textId="77777777" w:rsidTr="002C6EEF">
        <w:trPr>
          <w:trHeight w:val="947"/>
        </w:trPr>
        <w:tc>
          <w:tcPr>
            <w:tcW w:w="595" w:type="dxa"/>
            <w:vAlign w:val="center"/>
          </w:tcPr>
          <w:p w14:paraId="38D31DD5" w14:textId="77777777" w:rsidR="004F1F9D" w:rsidRPr="003928F9" w:rsidRDefault="004F1F9D" w:rsidP="004F1F9D">
            <w:pPr>
              <w:spacing w:beforeLines="20" w:before="67" w:afterLines="20" w:after="67" w:line="240" w:lineRule="exact"/>
              <w:jc w:val="center"/>
              <w:rPr>
                <w:szCs w:val="21"/>
              </w:rPr>
            </w:pPr>
            <w:r>
              <w:rPr>
                <w:rFonts w:hint="eastAsia"/>
                <w:szCs w:val="21"/>
              </w:rPr>
              <w:t>阿倍野区</w:t>
            </w:r>
          </w:p>
        </w:tc>
        <w:tc>
          <w:tcPr>
            <w:tcW w:w="4564" w:type="dxa"/>
          </w:tcPr>
          <w:p w14:paraId="162C55CA"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・地域活動協議会の認知度向上に向け、区が原因分析及び課題抽出を行い地域カルテに記録し、地域と情報共有を行う。</w:t>
            </w:r>
          </w:p>
          <w:p w14:paraId="3DE3DEF4"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・各地域の課題に応じ、広報紙やホームページによる情報発信を行う。また、地域活動協議会に向けてＩＣＴの活用にかかる勉強会を実施し、効果的に周知活動が実施できるよう支援する。</w:t>
            </w:r>
          </w:p>
        </w:tc>
        <w:tc>
          <w:tcPr>
            <w:tcW w:w="6067" w:type="dxa"/>
          </w:tcPr>
          <w:p w14:paraId="69ED15CC"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・地域カルテを更新し、原因分析及び課題抽出等について地域と情報共有を行った。また、各地域の課題に応じ、広報紙やホームページによる情報発信を行った。（４回）</w:t>
            </w:r>
          </w:p>
          <w:p w14:paraId="4E6DAAAF" w14:textId="7D6F54B2"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w:t>
            </w:r>
            <w:r>
              <w:rPr>
                <w:rFonts w:hint="eastAsia"/>
                <w:szCs w:val="21"/>
              </w:rPr>
              <w:t>LINE</w:t>
            </w:r>
            <w:r>
              <w:rPr>
                <w:rFonts w:hint="eastAsia"/>
                <w:szCs w:val="21"/>
              </w:rPr>
              <w:t>＠の出前講座を開催し、</w:t>
            </w:r>
            <w:r w:rsidR="00F96182">
              <w:rPr>
                <w:rFonts w:hint="eastAsia"/>
                <w:szCs w:val="21"/>
              </w:rPr>
              <w:t>ＳＮＳ</w:t>
            </w:r>
            <w:r>
              <w:rPr>
                <w:rFonts w:hint="eastAsia"/>
                <w:szCs w:val="21"/>
              </w:rPr>
              <w:t>を活用した情報発信ができる地域活動協議会スタッフの育成を行った。（１回）また、地域のニーズにあった、</w:t>
            </w:r>
            <w:r w:rsidR="00F96182">
              <w:rPr>
                <w:rFonts w:hint="eastAsia"/>
                <w:szCs w:val="21"/>
              </w:rPr>
              <w:t>ＳＮＳ</w:t>
            </w:r>
            <w:r>
              <w:rPr>
                <w:rFonts w:hint="eastAsia"/>
                <w:szCs w:val="21"/>
              </w:rPr>
              <w:t>を活用した情報発信について、継続して活動できるよう支援を行った。</w:t>
            </w:r>
          </w:p>
        </w:tc>
      </w:tr>
      <w:tr w:rsidR="004F1F9D" w:rsidRPr="000F5194" w14:paraId="6790B939" w14:textId="77777777" w:rsidTr="002C6EEF">
        <w:trPr>
          <w:trHeight w:val="947"/>
        </w:trPr>
        <w:tc>
          <w:tcPr>
            <w:tcW w:w="595" w:type="dxa"/>
            <w:vAlign w:val="center"/>
          </w:tcPr>
          <w:p w14:paraId="27FBFB51" w14:textId="77777777" w:rsidR="004F1F9D" w:rsidRPr="003928F9" w:rsidRDefault="004F1F9D" w:rsidP="004F1F9D">
            <w:pPr>
              <w:spacing w:beforeLines="20" w:before="67" w:afterLines="20" w:after="67" w:line="240" w:lineRule="exact"/>
              <w:jc w:val="center"/>
              <w:rPr>
                <w:szCs w:val="21"/>
              </w:rPr>
            </w:pPr>
            <w:r>
              <w:rPr>
                <w:rFonts w:hint="eastAsia"/>
                <w:szCs w:val="21"/>
              </w:rPr>
              <w:t>住之江区</w:t>
            </w:r>
          </w:p>
        </w:tc>
        <w:tc>
          <w:tcPr>
            <w:tcW w:w="4564" w:type="dxa"/>
          </w:tcPr>
          <w:p w14:paraId="08E5193D" w14:textId="77777777" w:rsidR="004F1F9D" w:rsidRDefault="00536505" w:rsidP="00295EA3">
            <w:pPr>
              <w:spacing w:beforeLines="20" w:before="67" w:afterLines="20" w:after="67" w:line="200" w:lineRule="exact"/>
              <w:ind w:left="210" w:hangingChars="100" w:hanging="210"/>
              <w:rPr>
                <w:szCs w:val="21"/>
              </w:rPr>
            </w:pPr>
            <w:r>
              <w:rPr>
                <w:rFonts w:hint="eastAsia"/>
                <w:szCs w:val="21"/>
              </w:rPr>
              <w:t>・広報紙、ホームページ、</w:t>
            </w:r>
            <w:r w:rsidR="004F1F9D">
              <w:rPr>
                <w:rFonts w:hint="eastAsia"/>
                <w:szCs w:val="21"/>
              </w:rPr>
              <w:t xml:space="preserve">Facebook </w:t>
            </w:r>
            <w:r w:rsidR="004F1F9D">
              <w:rPr>
                <w:rFonts w:hint="eastAsia"/>
                <w:szCs w:val="21"/>
              </w:rPr>
              <w:t>ポスター等で、地域活動協議会の活動内容を周知し、知名度向上に向けた取組を行う。</w:t>
            </w:r>
          </w:p>
          <w:p w14:paraId="5805DF39" w14:textId="77777777" w:rsidR="004F1F9D" w:rsidRDefault="004F1F9D" w:rsidP="00295EA3">
            <w:pPr>
              <w:spacing w:beforeLines="20" w:before="67" w:afterLines="20" w:after="67" w:line="200" w:lineRule="exact"/>
              <w:ind w:left="210" w:hangingChars="100" w:hanging="210"/>
              <w:rPr>
                <w:szCs w:val="21"/>
              </w:rPr>
            </w:pPr>
            <w:r>
              <w:rPr>
                <w:rFonts w:hint="eastAsia"/>
                <w:szCs w:val="21"/>
              </w:rPr>
              <w:t>・各地域活動協議会でホームページ、</w:t>
            </w:r>
            <w:r>
              <w:rPr>
                <w:rFonts w:hint="eastAsia"/>
                <w:szCs w:val="21"/>
              </w:rPr>
              <w:t xml:space="preserve">Facebook </w:t>
            </w:r>
            <w:r>
              <w:rPr>
                <w:rFonts w:hint="eastAsia"/>
                <w:szCs w:val="21"/>
              </w:rPr>
              <w:t>の開設などＩＣＴを活用した取組が進むよう、中間支援組織を活用した支援を行う。</w:t>
            </w:r>
          </w:p>
          <w:p w14:paraId="74517208"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・地域活動協議会が実施するイベント等で、中間支援組織と連携し地域活動協議会の活動紹介を実施する。</w:t>
            </w:r>
          </w:p>
        </w:tc>
        <w:tc>
          <w:tcPr>
            <w:tcW w:w="6067" w:type="dxa"/>
          </w:tcPr>
          <w:p w14:paraId="7390A56C" w14:textId="77777777" w:rsidR="004F1F9D" w:rsidRDefault="00536505" w:rsidP="00295EA3">
            <w:pPr>
              <w:widowControl/>
              <w:spacing w:beforeLines="20" w:before="67" w:afterLines="20" w:after="67" w:line="200" w:lineRule="exact"/>
              <w:ind w:left="210" w:hangingChars="100" w:hanging="210"/>
              <w:rPr>
                <w:szCs w:val="21"/>
              </w:rPr>
            </w:pPr>
            <w:r>
              <w:rPr>
                <w:rFonts w:hint="eastAsia"/>
                <w:szCs w:val="21"/>
              </w:rPr>
              <w:t>・広報紙、ホームページ、</w:t>
            </w:r>
            <w:r w:rsidR="004F1F9D">
              <w:rPr>
                <w:rFonts w:hint="eastAsia"/>
                <w:szCs w:val="21"/>
              </w:rPr>
              <w:t>Facebook</w:t>
            </w:r>
            <w:r w:rsidR="004F1F9D">
              <w:rPr>
                <w:rFonts w:hint="eastAsia"/>
                <w:szCs w:val="21"/>
              </w:rPr>
              <w:t>で地域活動協議会の事業やイベントの開催周知、活動報告を掲載した。</w:t>
            </w:r>
          </w:p>
          <w:p w14:paraId="0F271EA4"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・中間支援組織と連携し、地域活動協議会でのホームページ開設支援を行った。</w:t>
            </w:r>
          </w:p>
          <w:p w14:paraId="6ACF3D89" w14:textId="1530499F"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・地域活動協議会実施のまつり等で、中間支援組織と連携し地域活動協議会の活動紹介</w:t>
            </w:r>
            <w:r w:rsidR="00371CFF">
              <w:rPr>
                <w:rFonts w:hint="eastAsia"/>
                <w:szCs w:val="21"/>
              </w:rPr>
              <w:t>チラシ</w:t>
            </w:r>
            <w:r>
              <w:rPr>
                <w:rFonts w:hint="eastAsia"/>
                <w:szCs w:val="21"/>
              </w:rPr>
              <w:t>を配布した。</w:t>
            </w:r>
          </w:p>
          <w:p w14:paraId="4EB742F6" w14:textId="4C3AB555"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・区政会議全体会において、区政会議委員に地域活動協議会の活動等について、資料配付と説明を行った。</w:t>
            </w:r>
          </w:p>
        </w:tc>
      </w:tr>
      <w:tr w:rsidR="004F1F9D" w:rsidRPr="000F5194" w14:paraId="63231E2B" w14:textId="77777777" w:rsidTr="002C6EEF">
        <w:trPr>
          <w:trHeight w:val="947"/>
        </w:trPr>
        <w:tc>
          <w:tcPr>
            <w:tcW w:w="595" w:type="dxa"/>
            <w:vAlign w:val="center"/>
          </w:tcPr>
          <w:p w14:paraId="361EA217" w14:textId="77777777" w:rsidR="004F1F9D" w:rsidRPr="003928F9" w:rsidRDefault="004F1F9D" w:rsidP="004F1F9D">
            <w:pPr>
              <w:spacing w:beforeLines="20" w:before="67" w:afterLines="20" w:after="67" w:line="240" w:lineRule="exact"/>
              <w:jc w:val="center"/>
              <w:rPr>
                <w:szCs w:val="21"/>
              </w:rPr>
            </w:pPr>
            <w:r>
              <w:rPr>
                <w:rFonts w:hint="eastAsia"/>
                <w:szCs w:val="21"/>
              </w:rPr>
              <w:t>住吉区</w:t>
            </w:r>
          </w:p>
        </w:tc>
        <w:tc>
          <w:tcPr>
            <w:tcW w:w="4564" w:type="dxa"/>
          </w:tcPr>
          <w:p w14:paraId="503D12CA"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・地域活動協議会の認知度向上に向け、「広報すみよし」において、各地域活動協議会の紹介を掲載する。（毎月）</w:t>
            </w:r>
          </w:p>
          <w:p w14:paraId="52069F55" w14:textId="77777777" w:rsidR="004F1F9D" w:rsidRDefault="004F1F9D" w:rsidP="00295EA3">
            <w:pPr>
              <w:spacing w:beforeLines="20" w:before="67" w:afterLines="20" w:after="67" w:line="200" w:lineRule="exact"/>
              <w:ind w:left="210" w:hangingChars="100" w:hanging="210"/>
              <w:rPr>
                <w:szCs w:val="21"/>
              </w:rPr>
            </w:pPr>
            <w:r>
              <w:rPr>
                <w:rFonts w:hint="eastAsia"/>
                <w:szCs w:val="21"/>
              </w:rPr>
              <w:t>・広報板やホームページ、</w:t>
            </w:r>
            <w:r w:rsidR="00F96182">
              <w:rPr>
                <w:rFonts w:hint="eastAsia"/>
                <w:szCs w:val="21"/>
              </w:rPr>
              <w:t>ＳＮＳ</w:t>
            </w:r>
            <w:r>
              <w:rPr>
                <w:rFonts w:hint="eastAsia"/>
                <w:szCs w:val="21"/>
              </w:rPr>
              <w:t>を活用し、各地域活動協議会の活動を情報発信する。（各地域月１回）</w:t>
            </w:r>
          </w:p>
          <w:p w14:paraId="631B5273"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・地域活動協議会の広報紙を発行する。（３地域）</w:t>
            </w:r>
          </w:p>
          <w:p w14:paraId="2A36E610"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・地域活動の写真を区役所で掲示する。</w:t>
            </w:r>
          </w:p>
        </w:tc>
        <w:tc>
          <w:tcPr>
            <w:tcW w:w="6067" w:type="dxa"/>
          </w:tcPr>
          <w:p w14:paraId="1724B6F3"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・地域活動協議会の認知度向上に向け、次の取組を実施した。</w:t>
            </w:r>
          </w:p>
          <w:p w14:paraId="768B5886"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・「広報すみよし」において地域活動協議会の取組を毎月紹介</w:t>
            </w:r>
          </w:p>
          <w:p w14:paraId="5ACFFB1F" w14:textId="77777777" w:rsidR="004F1F9D" w:rsidRDefault="00536505" w:rsidP="00295EA3">
            <w:pPr>
              <w:widowControl/>
              <w:spacing w:beforeLines="20" w:before="67" w:afterLines="20" w:after="67" w:line="200" w:lineRule="exact"/>
              <w:ind w:left="210" w:hangingChars="100" w:hanging="210"/>
              <w:rPr>
                <w:szCs w:val="21"/>
              </w:rPr>
            </w:pPr>
            <w:r>
              <w:rPr>
                <w:rFonts w:hint="eastAsia"/>
                <w:szCs w:val="21"/>
              </w:rPr>
              <w:t>・</w:t>
            </w:r>
            <w:r w:rsidR="004F1F9D">
              <w:rPr>
                <w:rFonts w:hint="eastAsia"/>
                <w:szCs w:val="21"/>
              </w:rPr>
              <w:t>ホームページ・</w:t>
            </w:r>
            <w:r w:rsidR="004F1F9D">
              <w:rPr>
                <w:rFonts w:hint="eastAsia"/>
                <w:szCs w:val="21"/>
              </w:rPr>
              <w:t>Twitter</w:t>
            </w:r>
            <w:r w:rsidR="004F1F9D">
              <w:rPr>
                <w:rFonts w:hint="eastAsia"/>
                <w:szCs w:val="21"/>
              </w:rPr>
              <w:t>・</w:t>
            </w:r>
            <w:r w:rsidR="004F1F9D">
              <w:rPr>
                <w:rFonts w:hint="eastAsia"/>
                <w:szCs w:val="21"/>
              </w:rPr>
              <w:t>LINE</w:t>
            </w:r>
            <w:r w:rsidR="004F1F9D">
              <w:rPr>
                <w:rFonts w:hint="eastAsia"/>
                <w:szCs w:val="21"/>
              </w:rPr>
              <w:t>・</w:t>
            </w:r>
            <w:r w:rsidR="004F1F9D">
              <w:rPr>
                <w:rFonts w:hint="eastAsia"/>
                <w:szCs w:val="21"/>
              </w:rPr>
              <w:t>Instagram</w:t>
            </w:r>
            <w:r w:rsidR="004F1F9D">
              <w:rPr>
                <w:rFonts w:hint="eastAsia"/>
                <w:szCs w:val="21"/>
              </w:rPr>
              <w:t>を活用し、各地域活動協議会の活動情報の発信</w:t>
            </w:r>
          </w:p>
          <w:p w14:paraId="77E1CA92" w14:textId="5DF00473" w:rsidR="004F1F9D" w:rsidRDefault="004F1F9D" w:rsidP="00295EA3">
            <w:pPr>
              <w:widowControl/>
              <w:spacing w:beforeLines="20" w:before="67" w:afterLines="20" w:after="67" w:line="200" w:lineRule="exact"/>
              <w:ind w:left="210" w:hangingChars="100" w:hanging="210"/>
              <w:rPr>
                <w:szCs w:val="21"/>
              </w:rPr>
            </w:pPr>
            <w:r>
              <w:rPr>
                <w:rFonts w:hint="eastAsia"/>
                <w:szCs w:val="21"/>
              </w:rPr>
              <w:t>・子育てイベントで</w:t>
            </w:r>
            <w:r w:rsidR="00453C17">
              <w:rPr>
                <w:rFonts w:hint="eastAsia"/>
                <w:szCs w:val="21"/>
              </w:rPr>
              <w:t>地域活動協議会</w:t>
            </w:r>
            <w:r>
              <w:rPr>
                <w:rFonts w:hint="eastAsia"/>
                <w:szCs w:val="21"/>
              </w:rPr>
              <w:t>パネル、リーフレットの設置</w:t>
            </w:r>
          </w:p>
          <w:p w14:paraId="2B7A9FE4" w14:textId="0588247A" w:rsidR="004F1F9D" w:rsidRDefault="004F1F9D" w:rsidP="00295EA3">
            <w:pPr>
              <w:widowControl/>
              <w:spacing w:beforeLines="20" w:before="67" w:afterLines="20" w:after="67" w:line="200" w:lineRule="exact"/>
              <w:ind w:left="210" w:hangingChars="100" w:hanging="210"/>
              <w:rPr>
                <w:szCs w:val="21"/>
              </w:rPr>
            </w:pPr>
            <w:r>
              <w:rPr>
                <w:rFonts w:hint="eastAsia"/>
                <w:szCs w:val="21"/>
              </w:rPr>
              <w:t>・区庁舎内に地域活動協議会紹介パネル、リーフレットの設置、小型デジタルサイネージで住みます芸人を活用した動画の放映</w:t>
            </w:r>
          </w:p>
          <w:p w14:paraId="1A54BEE7"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・地域活動協議会ポスターを広報板、町会掲示板に掲示及び班回覧</w:t>
            </w:r>
          </w:p>
          <w:p w14:paraId="402C6BED" w14:textId="1FFD848A" w:rsidR="004F1F9D" w:rsidRDefault="004F1F9D" w:rsidP="00295EA3">
            <w:pPr>
              <w:widowControl/>
              <w:spacing w:beforeLines="20" w:before="67" w:afterLines="20" w:after="67" w:line="200" w:lineRule="exact"/>
              <w:ind w:left="210" w:hangingChars="100" w:hanging="210"/>
              <w:rPr>
                <w:szCs w:val="21"/>
              </w:rPr>
            </w:pPr>
            <w:r>
              <w:rPr>
                <w:rFonts w:hint="eastAsia"/>
                <w:szCs w:val="21"/>
              </w:rPr>
              <w:t>・長居地域活動協議会</w:t>
            </w:r>
            <w:r w:rsidR="00C46B81">
              <w:rPr>
                <w:rFonts w:hint="eastAsia"/>
                <w:szCs w:val="21"/>
              </w:rPr>
              <w:t>（</w:t>
            </w:r>
            <w:r>
              <w:rPr>
                <w:rFonts w:hint="eastAsia"/>
                <w:szCs w:val="21"/>
              </w:rPr>
              <w:t>３回</w:t>
            </w:r>
            <w:r w:rsidR="00C46B81">
              <w:rPr>
                <w:rFonts w:hint="eastAsia"/>
                <w:szCs w:val="21"/>
              </w:rPr>
              <w:t>）</w:t>
            </w:r>
            <w:r>
              <w:rPr>
                <w:rFonts w:hint="eastAsia"/>
                <w:szCs w:val="21"/>
              </w:rPr>
              <w:t>・地活協東粉浜</w:t>
            </w:r>
            <w:r w:rsidR="00C46B81">
              <w:rPr>
                <w:rFonts w:hint="eastAsia"/>
                <w:szCs w:val="21"/>
              </w:rPr>
              <w:t>（</w:t>
            </w:r>
            <w:r>
              <w:rPr>
                <w:rFonts w:hint="eastAsia"/>
                <w:szCs w:val="21"/>
              </w:rPr>
              <w:t>１回</w:t>
            </w:r>
            <w:r w:rsidR="00C46B81">
              <w:rPr>
                <w:rFonts w:hint="eastAsia"/>
                <w:szCs w:val="21"/>
              </w:rPr>
              <w:t>）</w:t>
            </w:r>
            <w:r>
              <w:rPr>
                <w:rFonts w:hint="eastAsia"/>
                <w:szCs w:val="21"/>
              </w:rPr>
              <w:t>による広報紙発行</w:t>
            </w:r>
          </w:p>
          <w:p w14:paraId="03352BEF" w14:textId="0C869D23" w:rsidR="004F1F9D" w:rsidRDefault="004F1F9D" w:rsidP="00295EA3">
            <w:pPr>
              <w:widowControl/>
              <w:spacing w:beforeLines="20" w:before="67" w:afterLines="20" w:after="67" w:line="20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会にて地域活動協議会広報紙発行の働きかけ</w:t>
            </w:r>
          </w:p>
          <w:p w14:paraId="29E31238" w14:textId="0ED5F6FA" w:rsidR="004F1F9D" w:rsidRDefault="004F1F9D" w:rsidP="00295EA3">
            <w:pPr>
              <w:widowControl/>
              <w:spacing w:beforeLines="20" w:before="67" w:afterLines="20" w:after="67" w:line="200" w:lineRule="exact"/>
              <w:ind w:left="210" w:hangingChars="100" w:hanging="210"/>
              <w:rPr>
                <w:szCs w:val="21"/>
              </w:rPr>
            </w:pPr>
            <w:r>
              <w:rPr>
                <w:rFonts w:hint="eastAsia"/>
                <w:szCs w:val="21"/>
              </w:rPr>
              <w:t>・広報紙作成に向け打合せの実施</w:t>
            </w:r>
            <w:r w:rsidR="00C46B81">
              <w:rPr>
                <w:rFonts w:hint="eastAsia"/>
                <w:szCs w:val="21"/>
              </w:rPr>
              <w:t>（</w:t>
            </w:r>
            <w:r>
              <w:rPr>
                <w:rFonts w:hint="eastAsia"/>
                <w:szCs w:val="21"/>
              </w:rPr>
              <w:t>長居・東粉浜・苅田南地域</w:t>
            </w:r>
            <w:r w:rsidR="00C46B81">
              <w:rPr>
                <w:rFonts w:hint="eastAsia"/>
                <w:szCs w:val="21"/>
              </w:rPr>
              <w:t>）</w:t>
            </w:r>
          </w:p>
          <w:p w14:paraId="0AF7E544" w14:textId="6419EBE9"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・広報紙については、１地域が３月末に発行する予定であったが、新型コロナ感染症対策の影響もあり、会議も行えず、年度内に発行できなかった。</w:t>
            </w:r>
          </w:p>
        </w:tc>
      </w:tr>
      <w:tr w:rsidR="004F1F9D" w:rsidRPr="000F5194" w14:paraId="6B97B55C" w14:textId="77777777" w:rsidTr="002C6EEF">
        <w:trPr>
          <w:trHeight w:val="947"/>
        </w:trPr>
        <w:tc>
          <w:tcPr>
            <w:tcW w:w="595" w:type="dxa"/>
            <w:vAlign w:val="center"/>
          </w:tcPr>
          <w:p w14:paraId="554947DD" w14:textId="77777777" w:rsidR="004F1F9D" w:rsidRPr="003928F9" w:rsidRDefault="004F1F9D" w:rsidP="004F1F9D">
            <w:pPr>
              <w:spacing w:beforeLines="20" w:before="67" w:afterLines="20" w:after="67" w:line="240" w:lineRule="exact"/>
              <w:jc w:val="center"/>
              <w:rPr>
                <w:szCs w:val="21"/>
              </w:rPr>
            </w:pPr>
            <w:r>
              <w:rPr>
                <w:rFonts w:hint="eastAsia"/>
                <w:szCs w:val="21"/>
              </w:rPr>
              <w:t>東住吉区</w:t>
            </w:r>
          </w:p>
        </w:tc>
        <w:tc>
          <w:tcPr>
            <w:tcW w:w="4564" w:type="dxa"/>
          </w:tcPr>
          <w:p w14:paraId="7756C6DE"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・認知度の向上に資するよう、行事予定や開催の様子を広報紙やホームページに掲載する。</w:t>
            </w:r>
          </w:p>
        </w:tc>
        <w:tc>
          <w:tcPr>
            <w:tcW w:w="6067" w:type="dxa"/>
          </w:tcPr>
          <w:p w14:paraId="57182DD4"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・各地域の区民が参加できるよう行事予定を広報紙やホームページに掲載した。</w:t>
            </w:r>
          </w:p>
          <w:p w14:paraId="55A30F88" w14:textId="0A518617" w:rsidR="004F1F9D" w:rsidRPr="003928F9" w:rsidRDefault="004F1F9D" w:rsidP="00295EA3">
            <w:pPr>
              <w:widowControl/>
              <w:spacing w:beforeLines="20" w:before="67" w:afterLines="20" w:after="67" w:line="200" w:lineRule="exact"/>
              <w:rPr>
                <w:szCs w:val="21"/>
              </w:rPr>
            </w:pPr>
          </w:p>
        </w:tc>
      </w:tr>
      <w:tr w:rsidR="004F1F9D" w:rsidRPr="000F5194" w14:paraId="4DE988FE" w14:textId="77777777" w:rsidTr="002C6EEF">
        <w:trPr>
          <w:trHeight w:val="947"/>
        </w:trPr>
        <w:tc>
          <w:tcPr>
            <w:tcW w:w="595" w:type="dxa"/>
            <w:vAlign w:val="center"/>
          </w:tcPr>
          <w:p w14:paraId="36158C46" w14:textId="77777777" w:rsidR="004F1F9D" w:rsidRPr="003928F9" w:rsidRDefault="004F1F9D" w:rsidP="004F1F9D">
            <w:pPr>
              <w:spacing w:beforeLines="20" w:before="67" w:afterLines="20" w:after="67" w:line="240" w:lineRule="exact"/>
              <w:jc w:val="center"/>
              <w:rPr>
                <w:szCs w:val="21"/>
              </w:rPr>
            </w:pPr>
            <w:r>
              <w:rPr>
                <w:rFonts w:hint="eastAsia"/>
                <w:szCs w:val="21"/>
              </w:rPr>
              <w:t>平野区</w:t>
            </w:r>
          </w:p>
        </w:tc>
        <w:tc>
          <w:tcPr>
            <w:tcW w:w="4564" w:type="dxa"/>
          </w:tcPr>
          <w:p w14:paraId="73B32B06" w14:textId="77777777" w:rsidR="004F1F9D" w:rsidRDefault="004F1F9D" w:rsidP="00295EA3">
            <w:pPr>
              <w:spacing w:beforeLines="20" w:before="67" w:afterLines="20" w:after="67" w:line="200" w:lineRule="exact"/>
              <w:ind w:left="210" w:hangingChars="100" w:hanging="210"/>
              <w:rPr>
                <w:szCs w:val="21"/>
              </w:rPr>
            </w:pPr>
            <w:r>
              <w:rPr>
                <w:rFonts w:hint="eastAsia"/>
                <w:szCs w:val="21"/>
              </w:rPr>
              <w:t>・中間支援組織（まちづくりセンター）と連携して、地域状況に応じた効果的な広報手法を支援する。</w:t>
            </w:r>
          </w:p>
          <w:p w14:paraId="3B867DF7"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・中間支援組織（まちづくりセンター）の電子広報媒体をきっかけに、各地域において電子媒体活用を支援する。</w:t>
            </w:r>
          </w:p>
        </w:tc>
        <w:tc>
          <w:tcPr>
            <w:tcW w:w="6067" w:type="dxa"/>
          </w:tcPr>
          <w:p w14:paraId="319B3F14"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・地域情報</w:t>
            </w:r>
            <w:r>
              <w:rPr>
                <w:rFonts w:hint="eastAsia"/>
                <w:szCs w:val="21"/>
              </w:rPr>
              <w:t>Facebook</w:t>
            </w:r>
            <w:r>
              <w:rPr>
                <w:rFonts w:hint="eastAsia"/>
                <w:szCs w:val="21"/>
              </w:rPr>
              <w:t>により地域活動の発信を行った。</w:t>
            </w:r>
          </w:p>
          <w:p w14:paraId="2BCFADA5"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・中間支援組織（まちづくりセンター）における地域の広報を紹介するサイトで活動の紹介を行った。</w:t>
            </w:r>
          </w:p>
          <w:p w14:paraId="55DE582D" w14:textId="2E9F048C"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・中間支援組織の支援により、地域で新たに電子媒体での広報が開始された。</w:t>
            </w:r>
          </w:p>
        </w:tc>
      </w:tr>
      <w:tr w:rsidR="004F1F9D" w:rsidRPr="000F5194" w14:paraId="4D70C605" w14:textId="77777777" w:rsidTr="002C6EEF">
        <w:trPr>
          <w:trHeight w:val="947"/>
        </w:trPr>
        <w:tc>
          <w:tcPr>
            <w:tcW w:w="595" w:type="dxa"/>
            <w:tcBorders>
              <w:bottom w:val="single" w:sz="4" w:space="0" w:color="auto"/>
            </w:tcBorders>
            <w:vAlign w:val="center"/>
          </w:tcPr>
          <w:p w14:paraId="13395F87" w14:textId="77777777" w:rsidR="004F1F9D" w:rsidRPr="007C2A2B" w:rsidRDefault="004F1F9D" w:rsidP="004F1F9D">
            <w:pPr>
              <w:spacing w:beforeLines="20" w:before="67" w:afterLines="20" w:after="67" w:line="240" w:lineRule="exact"/>
              <w:jc w:val="center"/>
              <w:rPr>
                <w:rFonts w:asciiTheme="minorEastAsia" w:hAnsiTheme="minorEastAsia" w:cs="ＭＳ Ｐゴシック"/>
                <w:szCs w:val="21"/>
              </w:rPr>
            </w:pPr>
            <w:r w:rsidRPr="007C2A2B">
              <w:rPr>
                <w:rFonts w:asciiTheme="minorEastAsia" w:hAnsiTheme="minorEastAsia" w:cs="ＭＳ Ｐゴシック" w:hint="eastAsia"/>
                <w:szCs w:val="21"/>
              </w:rPr>
              <w:t>西成区</w:t>
            </w:r>
          </w:p>
        </w:tc>
        <w:tc>
          <w:tcPr>
            <w:tcW w:w="4564" w:type="dxa"/>
            <w:tcBorders>
              <w:bottom w:val="single" w:sz="4" w:space="0" w:color="auto"/>
            </w:tcBorders>
          </w:tcPr>
          <w:p w14:paraId="1B127D0F"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・地域活動協議会の取組を周知する機会を増やし、</w:t>
            </w:r>
            <w:r w:rsidR="00F96182">
              <w:rPr>
                <w:rFonts w:hint="eastAsia"/>
                <w:szCs w:val="21"/>
              </w:rPr>
              <w:t>ＳＮＳ</w:t>
            </w:r>
            <w:r>
              <w:rPr>
                <w:rFonts w:hint="eastAsia"/>
                <w:szCs w:val="21"/>
              </w:rPr>
              <w:t>等のＩＣＴの活用についても、中間支援組織を活用しながら支援を実施する。</w:t>
            </w:r>
          </w:p>
          <w:p w14:paraId="2F547913" w14:textId="6F2F2340" w:rsidR="004F1F9D" w:rsidRPr="003928F9" w:rsidRDefault="00C46B81" w:rsidP="00295EA3">
            <w:pPr>
              <w:spacing w:beforeLines="20" w:before="67" w:afterLines="20" w:after="67" w:line="220" w:lineRule="exact"/>
              <w:ind w:left="210" w:hangingChars="100" w:hanging="210"/>
              <w:rPr>
                <w:szCs w:val="21"/>
              </w:rPr>
            </w:pPr>
            <w:r>
              <w:rPr>
                <w:rFonts w:hint="eastAsia"/>
                <w:szCs w:val="21"/>
              </w:rPr>
              <w:t>・地域活動協議会の取組について、</w:t>
            </w:r>
            <w:r w:rsidR="004F1F9D">
              <w:rPr>
                <w:rFonts w:hint="eastAsia"/>
                <w:szCs w:val="21"/>
              </w:rPr>
              <w:t>広報紙やホームページ等において紹介するなど、区民の目に触れる機会を増やす。</w:t>
            </w:r>
          </w:p>
        </w:tc>
        <w:tc>
          <w:tcPr>
            <w:tcW w:w="6067" w:type="dxa"/>
            <w:tcBorders>
              <w:bottom w:val="single" w:sz="4" w:space="0" w:color="auto"/>
            </w:tcBorders>
          </w:tcPr>
          <w:p w14:paraId="56B59276"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・地域活動協議会の広報紙の作成支援を進めるとともに、各地域活動協議会の</w:t>
            </w:r>
            <w:r>
              <w:rPr>
                <w:rFonts w:hint="eastAsia"/>
                <w:szCs w:val="21"/>
              </w:rPr>
              <w:t>Facebook</w:t>
            </w:r>
            <w:r>
              <w:rPr>
                <w:rFonts w:hint="eastAsia"/>
                <w:szCs w:val="21"/>
              </w:rPr>
              <w:t>の管理について、中間支援組織を活用した支援を実施した。</w:t>
            </w:r>
          </w:p>
          <w:p w14:paraId="0EC09A6D" w14:textId="1F313875" w:rsidR="004F1F9D" w:rsidRDefault="00C46B81" w:rsidP="00295EA3">
            <w:pPr>
              <w:widowControl/>
              <w:spacing w:beforeLines="20" w:before="67" w:afterLines="20" w:after="67" w:line="220" w:lineRule="exact"/>
              <w:ind w:left="210" w:hangingChars="100" w:hanging="210"/>
              <w:rPr>
                <w:szCs w:val="21"/>
              </w:rPr>
            </w:pPr>
            <w:r>
              <w:rPr>
                <w:rFonts w:hint="eastAsia"/>
                <w:szCs w:val="21"/>
              </w:rPr>
              <w:t>・</w:t>
            </w:r>
            <w:r w:rsidR="004F1F9D">
              <w:rPr>
                <w:rFonts w:hint="eastAsia"/>
                <w:szCs w:val="21"/>
              </w:rPr>
              <w:t>Facebook</w:t>
            </w:r>
            <w:r w:rsidR="004F1F9D">
              <w:rPr>
                <w:rFonts w:hint="eastAsia"/>
                <w:szCs w:val="21"/>
              </w:rPr>
              <w:t>にて、地域活動協議会の取組に関する記事を上半期に引き続き投稿した。</w:t>
            </w:r>
          </w:p>
          <w:p w14:paraId="73B6F8B9" w14:textId="70FF23E1"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・地域活動協議会の</w:t>
            </w:r>
            <w:r w:rsidR="00783452">
              <w:rPr>
                <w:rFonts w:hint="eastAsia"/>
                <w:szCs w:val="21"/>
              </w:rPr>
              <w:t>取組</w:t>
            </w:r>
            <w:r>
              <w:rPr>
                <w:rFonts w:hint="eastAsia"/>
                <w:szCs w:val="21"/>
              </w:rPr>
              <w:t>について、区民の目に触れる機会が増えるよう</w:t>
            </w:r>
            <w:r>
              <w:rPr>
                <w:rFonts w:hint="eastAsia"/>
                <w:szCs w:val="21"/>
              </w:rPr>
              <w:t>Facebook</w:t>
            </w:r>
            <w:r>
              <w:rPr>
                <w:rFonts w:hint="eastAsia"/>
                <w:szCs w:val="21"/>
              </w:rPr>
              <w:t>への掲載記事については可能な限り事前告知するなど新鮮な情報となるよう</w:t>
            </w:r>
            <w:r w:rsidR="00783452">
              <w:rPr>
                <w:rFonts w:hint="eastAsia"/>
                <w:szCs w:val="21"/>
              </w:rPr>
              <w:t>取組</w:t>
            </w:r>
            <w:r>
              <w:rPr>
                <w:rFonts w:hint="eastAsia"/>
                <w:szCs w:val="21"/>
              </w:rPr>
              <w:t>を進めた。</w:t>
            </w:r>
          </w:p>
        </w:tc>
      </w:tr>
    </w:tbl>
    <w:p w14:paraId="0B22B448" w14:textId="77777777" w:rsidR="004F1F9D" w:rsidRDefault="004F1F9D">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D6AE0BB" w14:textId="342DCABA" w:rsidR="004F1F9D" w:rsidRPr="000F5194" w:rsidRDefault="004F1F9D" w:rsidP="004F1F9D">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-Ⅲ-ア 地域活動協議会への支援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85" behindDoc="0" locked="0" layoutInCell="1" allowOverlap="1" wp14:anchorId="652505E9" wp14:editId="5BC70754">
                <wp:simplePos x="0" y="0"/>
                <wp:positionH relativeFrom="margin">
                  <wp:align>center</wp:align>
                </wp:positionH>
                <wp:positionV relativeFrom="paragraph">
                  <wp:posOffset>-391160</wp:posOffset>
                </wp:positionV>
                <wp:extent cx="609600" cy="3143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761ACA6E" w14:textId="7D1DE6B6" w:rsidR="00E2342B" w:rsidRPr="009C183C" w:rsidRDefault="00E2342B" w:rsidP="004F1F9D">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505E9" id="テキスト ボックス 50" o:spid="_x0000_s1048" type="#_x0000_t202" style="position:absolute;margin-left:0;margin-top:-30.8pt;width:48pt;height:24.7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" filled="f" stroked="f" strokeweight=".5pt">
                <v:textbox>
                  <w:txbxContent>
                    <w:p w14:paraId="761ACA6E" w14:textId="7D1DE6B6" w:rsidR="00E2342B" w:rsidRPr="009C183C" w:rsidRDefault="00E2342B" w:rsidP="004F1F9D">
                      <w:pPr>
                        <w:jc w:val="center"/>
                        <w:rPr>
                          <w:rFonts w:ascii="ＭＳ ゴシック" w:eastAsia="ＭＳ ゴシック" w:hAnsi="ＭＳ ゴシック"/>
                          <w:b/>
                          <w:sz w:val="22"/>
                        </w:rPr>
                      </w:pPr>
                    </w:p>
                  </w:txbxContent>
                </v:textbox>
                <w10:wrap anchorx="margin"/>
              </v:shape>
            </w:pict>
          </mc:Fallback>
        </mc:AlternateContent>
      </w:r>
    </w:p>
    <w:p w14:paraId="183C5714" w14:textId="77777777" w:rsidR="004F1F9D" w:rsidRPr="000F5194" w:rsidRDefault="004F1F9D" w:rsidP="004F1F9D">
      <w:pPr>
        <w:rPr>
          <w:rFonts w:asciiTheme="majorEastAsia" w:eastAsiaTheme="majorEastAsia" w:hAnsiTheme="majorEastAsia"/>
          <w:sz w:val="22"/>
        </w:rPr>
      </w:pPr>
      <w:r>
        <w:rPr>
          <w:rFonts w:asciiTheme="majorEastAsia" w:eastAsiaTheme="majorEastAsia" w:hAnsiTheme="majorEastAsia" w:hint="eastAsia"/>
          <w:sz w:val="22"/>
        </w:rPr>
        <w:t xml:space="preserve">　　　　　　②</w:t>
      </w:r>
      <w:r>
        <w:rPr>
          <w:rFonts w:asciiTheme="majorEastAsia" w:eastAsiaTheme="majorEastAsia" w:hAnsiTheme="majorEastAsia"/>
          <w:sz w:val="22"/>
        </w:rPr>
        <w:t xml:space="preserve"> 総意形成機能の充実</w:t>
      </w:r>
    </w:p>
    <w:p w14:paraId="5DE55861" w14:textId="77777777" w:rsidR="004F1F9D" w:rsidRDefault="004F1F9D" w:rsidP="004F1F9D">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427C7155" w14:textId="77777777" w:rsidR="004F1F9D" w:rsidRPr="000F5194" w:rsidRDefault="004F1F9D" w:rsidP="004F1F9D">
      <w:pPr>
        <w:rPr>
          <w:rFonts w:asciiTheme="majorEastAsia" w:eastAsiaTheme="majorEastAsia" w:hAnsiTheme="majorEastAsia"/>
          <w:sz w:val="22"/>
        </w:rPr>
      </w:pPr>
      <w:r>
        <w:rPr>
          <w:rFonts w:asciiTheme="majorEastAsia" w:eastAsiaTheme="majorEastAsia" w:hAnsiTheme="majorEastAsia"/>
          <w:sz w:val="22"/>
        </w:rPr>
        <w:t>取組②「地域活動協議会に期待する総意形成機能の趣旨についての理解度向上」</w:t>
      </w:r>
    </w:p>
    <w:tbl>
      <w:tblPr>
        <w:tblStyle w:val="a3"/>
        <w:tblW w:w="11052" w:type="dxa"/>
        <w:tblLayout w:type="fixed"/>
        <w:tblLook w:val="04A0" w:firstRow="1" w:lastRow="0" w:firstColumn="1" w:lastColumn="0" w:noHBand="0" w:noVBand="1"/>
      </w:tblPr>
      <w:tblGrid>
        <w:gridCol w:w="589"/>
        <w:gridCol w:w="4492"/>
        <w:gridCol w:w="5971"/>
      </w:tblGrid>
      <w:tr w:rsidR="004F1F9D" w:rsidRPr="000F5194" w14:paraId="6D99929D" w14:textId="77777777" w:rsidTr="001926FE">
        <w:trPr>
          <w:trHeight w:val="414"/>
          <w:tblHeader/>
        </w:trPr>
        <w:tc>
          <w:tcPr>
            <w:tcW w:w="595" w:type="dxa"/>
            <w:shd w:val="clear" w:color="auto" w:fill="B6DDE8" w:themeFill="accent5" w:themeFillTint="66"/>
          </w:tcPr>
          <w:p w14:paraId="3B149987" w14:textId="77777777" w:rsidR="004F1F9D" w:rsidRPr="000F5194" w:rsidRDefault="004F1F9D" w:rsidP="004F1F9D">
            <w:pPr>
              <w:rPr>
                <w:sz w:val="24"/>
                <w:szCs w:val="24"/>
              </w:rPr>
            </w:pPr>
          </w:p>
        </w:tc>
        <w:tc>
          <w:tcPr>
            <w:tcW w:w="4564" w:type="dxa"/>
            <w:shd w:val="clear" w:color="auto" w:fill="B6DDE8" w:themeFill="accent5" w:themeFillTint="66"/>
            <w:vAlign w:val="center"/>
          </w:tcPr>
          <w:p w14:paraId="2052AD1B" w14:textId="77777777" w:rsidR="004F1F9D" w:rsidRPr="000F5194" w:rsidRDefault="004F1F9D" w:rsidP="004E33F7">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1EC7AF37" w14:textId="77777777" w:rsidR="004F1F9D" w:rsidRPr="000F5194" w:rsidRDefault="004F1F9D" w:rsidP="004E33F7">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4F1F9D" w:rsidRPr="000F5194" w14:paraId="639BBF75" w14:textId="77777777" w:rsidTr="001926FE">
        <w:trPr>
          <w:trHeight w:val="947"/>
        </w:trPr>
        <w:tc>
          <w:tcPr>
            <w:tcW w:w="595" w:type="dxa"/>
            <w:vAlign w:val="center"/>
          </w:tcPr>
          <w:p w14:paraId="379A95BC" w14:textId="77777777" w:rsidR="004F1F9D" w:rsidRPr="003928F9" w:rsidRDefault="004F1F9D" w:rsidP="004F1F9D">
            <w:pPr>
              <w:spacing w:beforeLines="20" w:before="67" w:afterLines="20" w:after="67" w:line="240" w:lineRule="exact"/>
              <w:jc w:val="center"/>
              <w:rPr>
                <w:szCs w:val="21"/>
              </w:rPr>
            </w:pPr>
            <w:r>
              <w:rPr>
                <w:rFonts w:hint="eastAsia"/>
                <w:szCs w:val="21"/>
              </w:rPr>
              <w:t>北区</w:t>
            </w:r>
          </w:p>
        </w:tc>
        <w:tc>
          <w:tcPr>
            <w:tcW w:w="4564" w:type="dxa"/>
          </w:tcPr>
          <w:p w14:paraId="406F1B26"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・地域運営アドバイザー（非常勤嘱託職員）への支援体制見直しにより、総意形成機能の趣旨等に関する研修の実施や</w:t>
            </w:r>
            <w:r w:rsidR="00DD0296">
              <w:rPr>
                <w:rFonts w:hint="eastAsia"/>
                <w:szCs w:val="21"/>
              </w:rPr>
              <w:t>ｅラーニングの受講で資質の向上を図り、地域支援にあたる。</w:t>
            </w:r>
          </w:p>
          <w:p w14:paraId="01715015"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・地域活動の場において、地域運営アドバイザー（非常勤嘱託職員）から地域住民に対して、地域活動協議</w:t>
            </w:r>
            <w:r w:rsidR="00DD0296">
              <w:rPr>
                <w:rFonts w:hint="eastAsia"/>
                <w:szCs w:val="21"/>
              </w:rPr>
              <w:t>会に期待する総意形成機能の趣旨を説明し、その理解を求める。</w:t>
            </w:r>
          </w:p>
        </w:tc>
        <w:tc>
          <w:tcPr>
            <w:tcW w:w="6067" w:type="dxa"/>
          </w:tcPr>
          <w:p w14:paraId="7319EFD8" w14:textId="2ADC880B"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・地域運営アドバイザーの支援体制の見直し（</w:t>
            </w:r>
            <w:r>
              <w:rPr>
                <w:rFonts w:hint="eastAsia"/>
                <w:szCs w:val="21"/>
              </w:rPr>
              <w:t>31</w:t>
            </w:r>
            <w:r w:rsidR="003E1370">
              <w:rPr>
                <w:rFonts w:hint="eastAsia"/>
                <w:szCs w:val="21"/>
              </w:rPr>
              <w:t>年</w:t>
            </w:r>
            <w:r w:rsidR="00C46B81">
              <w:rPr>
                <w:rFonts w:hint="eastAsia"/>
                <w:szCs w:val="21"/>
              </w:rPr>
              <w:t>４</w:t>
            </w:r>
            <w:r w:rsidR="003E1370">
              <w:rPr>
                <w:rFonts w:hint="eastAsia"/>
                <w:szCs w:val="21"/>
              </w:rPr>
              <w:t>月</w:t>
            </w:r>
            <w:r>
              <w:rPr>
                <w:rFonts w:hint="eastAsia"/>
                <w:szCs w:val="21"/>
              </w:rPr>
              <w:t>～</w:t>
            </w:r>
            <w:r>
              <w:rPr>
                <w:rFonts w:hint="eastAsia"/>
                <w:szCs w:val="21"/>
              </w:rPr>
              <w:t xml:space="preserve"> </w:t>
            </w:r>
            <w:r>
              <w:rPr>
                <w:rFonts w:hint="eastAsia"/>
                <w:szCs w:val="21"/>
              </w:rPr>
              <w:t>非常勤嘱託化）を行い、７月に総意形成機能の趣旨等に関する研修の実施やｅラーニングの受講を実施したうえで、地域支援にあたった。</w:t>
            </w:r>
          </w:p>
          <w:p w14:paraId="451336D8"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・地域活動の場において、地域運営アドバイザー（非常勤嘱託職員）から地域住民に対して、地域活動協議会に期待する総意形成機能の趣旨を説明し、その理解を求めた。</w:t>
            </w:r>
          </w:p>
          <w:p w14:paraId="0D2BC7C6" w14:textId="0636B298" w:rsidR="004F1F9D" w:rsidRPr="003928F9" w:rsidRDefault="004F1F9D" w:rsidP="00295EA3">
            <w:pPr>
              <w:widowControl/>
              <w:spacing w:beforeLines="20" w:before="67" w:afterLines="20" w:after="67" w:line="220" w:lineRule="exact"/>
              <w:rPr>
                <w:szCs w:val="21"/>
              </w:rPr>
            </w:pPr>
          </w:p>
        </w:tc>
      </w:tr>
      <w:tr w:rsidR="004F1F9D" w:rsidRPr="000F5194" w14:paraId="4F800F54" w14:textId="77777777" w:rsidTr="001926FE">
        <w:trPr>
          <w:trHeight w:val="947"/>
        </w:trPr>
        <w:tc>
          <w:tcPr>
            <w:tcW w:w="595" w:type="dxa"/>
            <w:vAlign w:val="center"/>
          </w:tcPr>
          <w:p w14:paraId="690CE51C" w14:textId="77777777" w:rsidR="004F1F9D" w:rsidRPr="003928F9" w:rsidRDefault="004F1F9D" w:rsidP="004F1F9D">
            <w:pPr>
              <w:spacing w:beforeLines="20" w:before="67" w:afterLines="20" w:after="67" w:line="240" w:lineRule="exact"/>
              <w:jc w:val="center"/>
              <w:rPr>
                <w:szCs w:val="21"/>
              </w:rPr>
            </w:pPr>
            <w:r>
              <w:rPr>
                <w:rFonts w:hint="eastAsia"/>
                <w:szCs w:val="21"/>
              </w:rPr>
              <w:t>都島区</w:t>
            </w:r>
          </w:p>
        </w:tc>
        <w:tc>
          <w:tcPr>
            <w:tcW w:w="4564" w:type="dxa"/>
          </w:tcPr>
          <w:p w14:paraId="2EBE5BCF"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・地域活動協議会の総意形成機能や要件について、地域担当職員にｅラーニングを実施する。（年１回）</w:t>
            </w:r>
          </w:p>
          <w:p w14:paraId="57D4D89C"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・ホームページ、</w:t>
            </w:r>
            <w:r w:rsidR="00F96182">
              <w:rPr>
                <w:rFonts w:hint="eastAsia"/>
                <w:szCs w:val="21"/>
              </w:rPr>
              <w:t>ＳＮＳ</w:t>
            </w:r>
            <w:r>
              <w:rPr>
                <w:rFonts w:hint="eastAsia"/>
                <w:szCs w:val="21"/>
              </w:rPr>
              <w:t>、広報誌、掲示板など様々なツールで、地域住民に情報発信する。</w:t>
            </w:r>
          </w:p>
        </w:tc>
        <w:tc>
          <w:tcPr>
            <w:tcW w:w="6067" w:type="dxa"/>
          </w:tcPr>
          <w:p w14:paraId="1B86AC4B"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・地域活動協議会についてのｅラーニングを地域担当職員全員が実施した。（７月）</w:t>
            </w:r>
          </w:p>
          <w:p w14:paraId="188C8800" w14:textId="22BD7723" w:rsidR="004F1F9D" w:rsidRDefault="004F1F9D" w:rsidP="00295EA3">
            <w:pPr>
              <w:widowControl/>
              <w:spacing w:beforeLines="20" w:before="67" w:afterLines="20" w:after="67" w:line="220" w:lineRule="exact"/>
              <w:ind w:left="210" w:hangingChars="100" w:hanging="210"/>
              <w:rPr>
                <w:szCs w:val="21"/>
              </w:rPr>
            </w:pPr>
            <w:r>
              <w:rPr>
                <w:rFonts w:hint="eastAsia"/>
                <w:szCs w:val="21"/>
              </w:rPr>
              <w:t>・各地域活動協議会が行う活動の紹介（</w:t>
            </w:r>
            <w:r>
              <w:rPr>
                <w:rFonts w:hint="eastAsia"/>
                <w:szCs w:val="21"/>
              </w:rPr>
              <w:t>Facebook59</w:t>
            </w:r>
            <w:r>
              <w:rPr>
                <w:rFonts w:hint="eastAsia"/>
                <w:szCs w:val="21"/>
              </w:rPr>
              <w:t>回、広報誌）、地域活動</w:t>
            </w:r>
            <w:r w:rsidR="00371CFF">
              <w:rPr>
                <w:rFonts w:hint="eastAsia"/>
                <w:szCs w:val="21"/>
              </w:rPr>
              <w:t>チラシ</w:t>
            </w:r>
            <w:r>
              <w:rPr>
                <w:rFonts w:hint="eastAsia"/>
                <w:szCs w:val="21"/>
              </w:rPr>
              <w:t>の転入者への配付を行った。</w:t>
            </w:r>
          </w:p>
          <w:p w14:paraId="624A17CD" w14:textId="5B1C52F6" w:rsidR="004F1F9D" w:rsidRPr="003928F9" w:rsidRDefault="004F1F9D" w:rsidP="00295EA3">
            <w:pPr>
              <w:widowControl/>
              <w:spacing w:beforeLines="20" w:before="67" w:afterLines="20" w:after="67" w:line="220" w:lineRule="exact"/>
              <w:rPr>
                <w:szCs w:val="21"/>
              </w:rPr>
            </w:pPr>
          </w:p>
        </w:tc>
      </w:tr>
      <w:tr w:rsidR="004F1F9D" w:rsidRPr="000F5194" w14:paraId="0BB04EDC" w14:textId="77777777" w:rsidTr="001926FE">
        <w:trPr>
          <w:trHeight w:val="947"/>
        </w:trPr>
        <w:tc>
          <w:tcPr>
            <w:tcW w:w="595" w:type="dxa"/>
            <w:vAlign w:val="center"/>
          </w:tcPr>
          <w:p w14:paraId="7ED8ED04" w14:textId="77777777" w:rsidR="004F1F9D" w:rsidRPr="003928F9" w:rsidRDefault="004F1F9D" w:rsidP="004F1F9D">
            <w:pPr>
              <w:spacing w:beforeLines="20" w:before="67" w:afterLines="20" w:after="67" w:line="240" w:lineRule="exact"/>
              <w:jc w:val="center"/>
              <w:rPr>
                <w:szCs w:val="21"/>
              </w:rPr>
            </w:pPr>
            <w:r>
              <w:rPr>
                <w:rFonts w:hint="eastAsia"/>
                <w:szCs w:val="21"/>
              </w:rPr>
              <w:t>福島区</w:t>
            </w:r>
          </w:p>
        </w:tc>
        <w:tc>
          <w:tcPr>
            <w:tcW w:w="4564" w:type="dxa"/>
          </w:tcPr>
          <w:p w14:paraId="6309BB0C" w14:textId="2A4C3F3D" w:rsidR="004F1F9D" w:rsidRDefault="00B45874" w:rsidP="00295EA3">
            <w:pPr>
              <w:spacing w:beforeLines="20" w:before="67" w:afterLines="20" w:after="67" w:line="220" w:lineRule="exact"/>
              <w:ind w:left="210" w:hangingChars="100" w:hanging="210"/>
              <w:rPr>
                <w:szCs w:val="21"/>
              </w:rPr>
            </w:pPr>
            <w:r>
              <w:rPr>
                <w:rFonts w:hint="eastAsia"/>
                <w:szCs w:val="21"/>
              </w:rPr>
              <w:t>・</w:t>
            </w:r>
            <w:r w:rsidR="004F1F9D">
              <w:rPr>
                <w:rFonts w:hint="eastAsia"/>
                <w:szCs w:val="21"/>
              </w:rPr>
              <w:t>地域活動協議会に期待する総意形成機能の趣旨についての理解度向上等のため、以下について取り組む。</w:t>
            </w:r>
          </w:p>
          <w:p w14:paraId="07599A4C"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・地域を担当する職員全員に総意形成機能の趣旨について説明するとともに、ｅラーニングを受講させる。（年１回以上）</w:t>
            </w:r>
          </w:p>
          <w:p w14:paraId="13810E68" w14:textId="7F46F0A9"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・地域活動協議会に期待する総意形成機能について、</w:t>
            </w:r>
            <w:r w:rsidR="00B56FC0">
              <w:rPr>
                <w:rFonts w:hint="eastAsia"/>
                <w:szCs w:val="21"/>
              </w:rPr>
              <w:t>分かり</w:t>
            </w:r>
            <w:r>
              <w:rPr>
                <w:rFonts w:hint="eastAsia"/>
                <w:szCs w:val="21"/>
              </w:rPr>
              <w:t>やすい説明資料で地域に情報発信する。（各地域年１回以上）</w:t>
            </w:r>
          </w:p>
        </w:tc>
        <w:tc>
          <w:tcPr>
            <w:tcW w:w="6067" w:type="dxa"/>
          </w:tcPr>
          <w:p w14:paraId="5912797B"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・地域を担当する職員全員に、地域活動協議会に期待される「総意形成機能」の理解を深めるため、関連資料を事前に適宜提供し、</w:t>
            </w:r>
            <w:r>
              <w:rPr>
                <w:rFonts w:hint="eastAsia"/>
                <w:szCs w:val="21"/>
              </w:rPr>
              <w:t>e</w:t>
            </w:r>
            <w:r>
              <w:rPr>
                <w:rFonts w:hint="eastAsia"/>
                <w:szCs w:val="21"/>
              </w:rPr>
              <w:t>ラーニングを実施した。</w:t>
            </w:r>
          </w:p>
          <w:p w14:paraId="34CB4B63" w14:textId="05F3D9F4" w:rsidR="004F1F9D" w:rsidRDefault="004F1F9D" w:rsidP="00295EA3">
            <w:pPr>
              <w:widowControl/>
              <w:spacing w:beforeLines="20" w:before="67" w:afterLines="20" w:after="67" w:line="220" w:lineRule="exact"/>
              <w:ind w:left="210" w:hangingChars="100" w:hanging="210"/>
              <w:rPr>
                <w:szCs w:val="21"/>
              </w:rPr>
            </w:pPr>
            <w:r>
              <w:rPr>
                <w:rFonts w:hint="eastAsia"/>
                <w:szCs w:val="21"/>
              </w:rPr>
              <w:t>・１～２月に開催した各地域活動協議会の補助金説明会の場で、</w:t>
            </w:r>
            <w:r w:rsidR="00B56FC0">
              <w:rPr>
                <w:rFonts w:hint="eastAsia"/>
                <w:szCs w:val="21"/>
              </w:rPr>
              <w:t>分かり</w:t>
            </w:r>
            <w:r>
              <w:rPr>
                <w:rFonts w:hint="eastAsia"/>
                <w:szCs w:val="21"/>
              </w:rPr>
              <w:t>やすい資料で説明し、地域の一層の理解促進を図った。</w:t>
            </w:r>
          </w:p>
          <w:p w14:paraId="7617D76C" w14:textId="12E7B098" w:rsidR="004F1F9D" w:rsidRPr="003928F9" w:rsidRDefault="004F1F9D" w:rsidP="00295EA3">
            <w:pPr>
              <w:widowControl/>
              <w:spacing w:beforeLines="20" w:before="67" w:afterLines="20" w:after="67" w:line="220" w:lineRule="exact"/>
              <w:rPr>
                <w:szCs w:val="21"/>
              </w:rPr>
            </w:pPr>
          </w:p>
        </w:tc>
      </w:tr>
      <w:tr w:rsidR="004F1F9D" w:rsidRPr="000F5194" w14:paraId="183FDF7F" w14:textId="77777777" w:rsidTr="001926FE">
        <w:trPr>
          <w:trHeight w:val="947"/>
        </w:trPr>
        <w:tc>
          <w:tcPr>
            <w:tcW w:w="595" w:type="dxa"/>
            <w:vAlign w:val="center"/>
          </w:tcPr>
          <w:p w14:paraId="05CE14E2" w14:textId="77777777" w:rsidR="004F1F9D" w:rsidRPr="003928F9" w:rsidRDefault="004F1F9D" w:rsidP="004F1F9D">
            <w:pPr>
              <w:spacing w:beforeLines="20" w:before="67" w:afterLines="20" w:after="67" w:line="240" w:lineRule="exact"/>
              <w:jc w:val="center"/>
              <w:rPr>
                <w:szCs w:val="21"/>
              </w:rPr>
            </w:pPr>
            <w:r>
              <w:rPr>
                <w:rFonts w:hint="eastAsia"/>
                <w:szCs w:val="21"/>
              </w:rPr>
              <w:t>此花区</w:t>
            </w:r>
          </w:p>
        </w:tc>
        <w:tc>
          <w:tcPr>
            <w:tcW w:w="4564" w:type="dxa"/>
          </w:tcPr>
          <w:p w14:paraId="4E03D61A"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・地域活動協議会運営委員会で総意形成機能について説明する。</w:t>
            </w:r>
          </w:p>
          <w:p w14:paraId="04397F89"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・地域活動協議会に期待されている総意形成機能について、区広報紙やホームページで周知していく。</w:t>
            </w:r>
          </w:p>
          <w:p w14:paraId="2CDE6750"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・地域担当職員に対しても職員研修会を実施し、理解力を高めていく。</w:t>
            </w:r>
          </w:p>
        </w:tc>
        <w:tc>
          <w:tcPr>
            <w:tcW w:w="6067" w:type="dxa"/>
          </w:tcPr>
          <w:p w14:paraId="6B2E38E8"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・各地域活動協議会運営委員会において総意形成機能について説明した。</w:t>
            </w:r>
          </w:p>
          <w:p w14:paraId="674A1C1B" w14:textId="66F30764" w:rsidR="004F1F9D" w:rsidRDefault="004F1F9D" w:rsidP="00295EA3">
            <w:pPr>
              <w:widowControl/>
              <w:spacing w:beforeLines="20" w:before="67" w:afterLines="20" w:after="67" w:line="220" w:lineRule="exact"/>
              <w:ind w:left="210" w:hangingChars="100" w:hanging="210"/>
              <w:rPr>
                <w:szCs w:val="21"/>
              </w:rPr>
            </w:pPr>
            <w:r>
              <w:rPr>
                <w:rFonts w:hint="eastAsia"/>
                <w:szCs w:val="21"/>
              </w:rPr>
              <w:t>・補助金会計説明会（</w:t>
            </w:r>
            <w:r w:rsidR="00C46B81">
              <w:rPr>
                <w:rFonts w:hint="eastAsia"/>
                <w:szCs w:val="21"/>
              </w:rPr>
              <w:t>６</w:t>
            </w:r>
            <w:r>
              <w:rPr>
                <w:rFonts w:hint="eastAsia"/>
                <w:szCs w:val="21"/>
              </w:rPr>
              <w:t>、</w:t>
            </w:r>
            <w:r>
              <w:rPr>
                <w:rFonts w:hint="eastAsia"/>
                <w:szCs w:val="21"/>
              </w:rPr>
              <w:t>12</w:t>
            </w:r>
            <w:r>
              <w:rPr>
                <w:rFonts w:hint="eastAsia"/>
                <w:szCs w:val="21"/>
              </w:rPr>
              <w:t>月各４回）において総意形成機能について説明した。</w:t>
            </w:r>
          </w:p>
          <w:p w14:paraId="21253384"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・総意形成機能について、区広報紙などで周知した。</w:t>
            </w:r>
          </w:p>
          <w:p w14:paraId="5723ECCA" w14:textId="474EFC0E"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・地域担当職員全員がｅラーニング研修を受講するとともに、職員研修会（</w:t>
            </w:r>
            <w:r>
              <w:rPr>
                <w:rFonts w:hint="eastAsia"/>
                <w:szCs w:val="21"/>
              </w:rPr>
              <w:t>10</w:t>
            </w:r>
            <w:r>
              <w:rPr>
                <w:rFonts w:hint="eastAsia"/>
                <w:szCs w:val="21"/>
              </w:rPr>
              <w:t>月</w:t>
            </w:r>
            <w:r w:rsidR="00C46B81">
              <w:rPr>
                <w:rFonts w:hint="eastAsia"/>
                <w:szCs w:val="21"/>
              </w:rPr>
              <w:t>２</w:t>
            </w:r>
            <w:r>
              <w:rPr>
                <w:rFonts w:hint="eastAsia"/>
                <w:szCs w:val="21"/>
              </w:rPr>
              <w:t>回）を実施し理解度を高めた。</w:t>
            </w:r>
          </w:p>
        </w:tc>
      </w:tr>
      <w:tr w:rsidR="004F1F9D" w:rsidRPr="000F5194" w14:paraId="07F24FA5" w14:textId="77777777" w:rsidTr="001926FE">
        <w:trPr>
          <w:trHeight w:val="415"/>
        </w:trPr>
        <w:tc>
          <w:tcPr>
            <w:tcW w:w="595" w:type="dxa"/>
            <w:vAlign w:val="center"/>
          </w:tcPr>
          <w:p w14:paraId="656DC401" w14:textId="77777777" w:rsidR="004F1F9D" w:rsidRPr="003928F9" w:rsidRDefault="004F1F9D" w:rsidP="004F1F9D">
            <w:pPr>
              <w:spacing w:beforeLines="20" w:before="67" w:afterLines="20" w:after="67" w:line="240" w:lineRule="exact"/>
              <w:jc w:val="center"/>
              <w:rPr>
                <w:szCs w:val="21"/>
              </w:rPr>
            </w:pPr>
            <w:r>
              <w:rPr>
                <w:rFonts w:hint="eastAsia"/>
                <w:szCs w:val="21"/>
              </w:rPr>
              <w:t>中央区</w:t>
            </w:r>
          </w:p>
        </w:tc>
        <w:tc>
          <w:tcPr>
            <w:tcW w:w="4564" w:type="dxa"/>
          </w:tcPr>
          <w:p w14:paraId="3F055565"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・地域活動協議会に期待する総意形成機能について、地域活動協議会の役員や構成団体の方をはじめ地域住民の理解が深まるよう機会あるごとに積極的に発信する。</w:t>
            </w:r>
          </w:p>
          <w:p w14:paraId="4AA9E745"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・地域を担当する職員全員に総意形成機能の趣旨についてのｅラーニングを実施するなど、改めて職員の理解を促進する。</w:t>
            </w:r>
          </w:p>
        </w:tc>
        <w:tc>
          <w:tcPr>
            <w:tcW w:w="6067" w:type="dxa"/>
          </w:tcPr>
          <w:p w14:paraId="731A2B43"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・中間支援事業者による支援を通じ、総意形成機能についての理解促進を図った。</w:t>
            </w:r>
          </w:p>
          <w:p w14:paraId="4DFAAA71"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・地域を担当する職員全員に総意形成機能の趣旨についての理解を求め、実施されたｅラーニングで改めて理解度の促進を図った。</w:t>
            </w:r>
          </w:p>
          <w:p w14:paraId="7FD42091" w14:textId="56F28BCB"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・理解度促進に向け、補助金説明会や地域活動協議会活性化セミナーを開催した。</w:t>
            </w:r>
          </w:p>
        </w:tc>
      </w:tr>
      <w:tr w:rsidR="004F1F9D" w:rsidRPr="000F5194" w14:paraId="34686307" w14:textId="77777777" w:rsidTr="002D1742">
        <w:trPr>
          <w:trHeight w:val="420"/>
        </w:trPr>
        <w:tc>
          <w:tcPr>
            <w:tcW w:w="595" w:type="dxa"/>
            <w:vAlign w:val="center"/>
          </w:tcPr>
          <w:p w14:paraId="75E60EE2" w14:textId="77777777" w:rsidR="004F1F9D" w:rsidRPr="003928F9" w:rsidRDefault="004F1F9D" w:rsidP="004F1F9D">
            <w:pPr>
              <w:spacing w:beforeLines="20" w:before="67" w:afterLines="20" w:after="67" w:line="240" w:lineRule="exact"/>
              <w:jc w:val="center"/>
              <w:rPr>
                <w:szCs w:val="21"/>
              </w:rPr>
            </w:pPr>
            <w:r>
              <w:rPr>
                <w:rFonts w:hint="eastAsia"/>
                <w:szCs w:val="21"/>
              </w:rPr>
              <w:t>西区</w:t>
            </w:r>
          </w:p>
        </w:tc>
        <w:tc>
          <w:tcPr>
            <w:tcW w:w="4564" w:type="dxa"/>
          </w:tcPr>
          <w:p w14:paraId="15D5D8CF"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・地域活動協議会の総意形成機能や要件について、地域担当職員にｅラーニングを実施する。</w:t>
            </w:r>
          </w:p>
          <w:p w14:paraId="47EB3578" w14:textId="5737C830"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・地域活動協議会に期待する総意形成機能について、</w:t>
            </w:r>
            <w:r w:rsidR="00264B89">
              <w:rPr>
                <w:rFonts w:hint="eastAsia"/>
                <w:szCs w:val="21"/>
              </w:rPr>
              <w:t>地域活動協議会</w:t>
            </w:r>
            <w:r w:rsidR="00EC467D">
              <w:rPr>
                <w:rFonts w:hint="eastAsia"/>
                <w:szCs w:val="21"/>
              </w:rPr>
              <w:t>会長</w:t>
            </w:r>
            <w:r>
              <w:rPr>
                <w:rFonts w:hint="eastAsia"/>
                <w:szCs w:val="21"/>
              </w:rPr>
              <w:t>連絡会の場で説明する。</w:t>
            </w:r>
          </w:p>
          <w:p w14:paraId="256F263F"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・期待される「総意形成機能」について、まちづくりセンターも活用し説明を行う。</w:t>
            </w:r>
          </w:p>
        </w:tc>
        <w:tc>
          <w:tcPr>
            <w:tcW w:w="6067" w:type="dxa"/>
          </w:tcPr>
          <w:p w14:paraId="341AF6B6"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・担当職員に</w:t>
            </w:r>
            <w:r>
              <w:rPr>
                <w:rFonts w:hint="eastAsia"/>
                <w:szCs w:val="21"/>
              </w:rPr>
              <w:t>e</w:t>
            </w:r>
            <w:r>
              <w:rPr>
                <w:rFonts w:hint="eastAsia"/>
                <w:szCs w:val="21"/>
              </w:rPr>
              <w:t>ラーニングを実施し、元年度の</w:t>
            </w:r>
            <w:r>
              <w:rPr>
                <w:rFonts w:hint="eastAsia"/>
                <w:szCs w:val="21"/>
              </w:rPr>
              <w:t>e</w:t>
            </w:r>
            <w:r>
              <w:rPr>
                <w:rFonts w:hint="eastAsia"/>
                <w:szCs w:val="21"/>
              </w:rPr>
              <w:t>ラーニング実施結果は受験率</w:t>
            </w:r>
            <w:r>
              <w:rPr>
                <w:rFonts w:hint="eastAsia"/>
                <w:szCs w:val="21"/>
              </w:rPr>
              <w:t>100</w:t>
            </w:r>
            <w:r>
              <w:rPr>
                <w:rFonts w:hint="eastAsia"/>
                <w:szCs w:val="21"/>
              </w:rPr>
              <w:t>％、かつ理解度全員</w:t>
            </w:r>
            <w:r>
              <w:rPr>
                <w:rFonts w:hint="eastAsia"/>
                <w:szCs w:val="21"/>
              </w:rPr>
              <w:t>100</w:t>
            </w:r>
            <w:r>
              <w:rPr>
                <w:rFonts w:hint="eastAsia"/>
                <w:szCs w:val="21"/>
              </w:rPr>
              <w:t>点となった。</w:t>
            </w:r>
          </w:p>
          <w:p w14:paraId="097763F6" w14:textId="3EDE33E9"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・地域活動協議会に期待する総意形成機能について、９</w:t>
            </w:r>
            <w:r w:rsidR="00C46B81">
              <w:rPr>
                <w:rFonts w:hint="eastAsia"/>
                <w:szCs w:val="21"/>
              </w:rPr>
              <w:t>、</w:t>
            </w:r>
            <w:r>
              <w:rPr>
                <w:rFonts w:hint="eastAsia"/>
                <w:szCs w:val="21"/>
              </w:rPr>
              <w:t>３月の</w:t>
            </w:r>
            <w:r w:rsidR="00264B89">
              <w:rPr>
                <w:rFonts w:hint="eastAsia"/>
                <w:szCs w:val="21"/>
              </w:rPr>
              <w:t>地域活動協議会</w:t>
            </w:r>
            <w:r w:rsidR="00EC467D">
              <w:rPr>
                <w:rFonts w:hint="eastAsia"/>
                <w:szCs w:val="21"/>
              </w:rPr>
              <w:t>会長</w:t>
            </w:r>
            <w:r>
              <w:rPr>
                <w:rFonts w:hint="eastAsia"/>
                <w:szCs w:val="21"/>
              </w:rPr>
              <w:t>連絡会で説明を行った。</w:t>
            </w:r>
          </w:p>
          <w:p w14:paraId="44427E8D"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・まちづくりセンターの地域活動協議会への支援時において、総意形成機能について説明を行った。</w:t>
            </w:r>
          </w:p>
          <w:p w14:paraId="45FDCB2D" w14:textId="498C3DD7" w:rsidR="004F1F9D" w:rsidRPr="003928F9" w:rsidRDefault="004F1F9D" w:rsidP="00295EA3">
            <w:pPr>
              <w:widowControl/>
              <w:spacing w:beforeLines="20" w:before="67" w:afterLines="20" w:after="67" w:line="220" w:lineRule="exact"/>
              <w:rPr>
                <w:szCs w:val="21"/>
              </w:rPr>
            </w:pPr>
          </w:p>
        </w:tc>
      </w:tr>
      <w:tr w:rsidR="004F1F9D" w:rsidRPr="000F5194" w14:paraId="13992457" w14:textId="77777777" w:rsidTr="004E33F7">
        <w:trPr>
          <w:trHeight w:val="697"/>
        </w:trPr>
        <w:tc>
          <w:tcPr>
            <w:tcW w:w="595" w:type="dxa"/>
            <w:vAlign w:val="center"/>
          </w:tcPr>
          <w:p w14:paraId="23ABC9AE" w14:textId="77777777" w:rsidR="004F1F9D" w:rsidRPr="003928F9" w:rsidRDefault="004F1F9D" w:rsidP="004F1F9D">
            <w:pPr>
              <w:spacing w:beforeLines="20" w:before="67" w:afterLines="20" w:after="67" w:line="240" w:lineRule="exact"/>
              <w:jc w:val="center"/>
              <w:rPr>
                <w:szCs w:val="21"/>
              </w:rPr>
            </w:pPr>
            <w:r>
              <w:rPr>
                <w:rFonts w:hint="eastAsia"/>
                <w:szCs w:val="21"/>
              </w:rPr>
              <w:t>港区</w:t>
            </w:r>
          </w:p>
        </w:tc>
        <w:tc>
          <w:tcPr>
            <w:tcW w:w="4564" w:type="dxa"/>
          </w:tcPr>
          <w:p w14:paraId="1064CC4A"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に期待する総意形成機能の趣旨について、地域担当職員へは市民協働職員研修資料（地域活動協議会について）や地域活動協議会の総意形成機能の趣旨を解説した資料を活用した自己学習、及びｅラーニングを実施するとともに、地域活動協議会の役員等へは補助金に関する説明会において説明し理解度を高める。</w:t>
            </w:r>
          </w:p>
        </w:tc>
        <w:tc>
          <w:tcPr>
            <w:tcW w:w="6067" w:type="dxa"/>
          </w:tcPr>
          <w:p w14:paraId="05FDEF94"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・地域担当職員に、地域レポート、市民協働職員研修資料（地域活動協議会について）、</w:t>
            </w:r>
            <w:r>
              <w:rPr>
                <w:rFonts w:hint="eastAsia"/>
                <w:szCs w:val="21"/>
              </w:rPr>
              <w:t>30</w:t>
            </w:r>
            <w:r>
              <w:rPr>
                <w:rFonts w:hint="eastAsia"/>
                <w:szCs w:val="21"/>
              </w:rPr>
              <w:t>年度のｅラーニングを配布し、自己学習やｅラーニングの受験を通じて理解度を高めた。また地域情報連絡会を開催し、地域活動協議会が果たす役割について意識共有した。</w:t>
            </w:r>
          </w:p>
          <w:p w14:paraId="23B937A9" w14:textId="11C0DF2B"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・補助金に関する説明会を開催し、地域活動協議会の役員等に対し資料を工夫しながら趣旨説明を行い理解度を高めた（上・下期各２回）。</w:t>
            </w:r>
          </w:p>
        </w:tc>
      </w:tr>
      <w:tr w:rsidR="004F1F9D" w:rsidRPr="000F5194" w14:paraId="3A5CB5B2" w14:textId="77777777" w:rsidTr="001926FE">
        <w:trPr>
          <w:trHeight w:val="947"/>
        </w:trPr>
        <w:tc>
          <w:tcPr>
            <w:tcW w:w="595" w:type="dxa"/>
            <w:vAlign w:val="center"/>
          </w:tcPr>
          <w:p w14:paraId="7513DE31" w14:textId="77777777" w:rsidR="004F1F9D" w:rsidRPr="003928F9" w:rsidRDefault="004F1F9D" w:rsidP="004F1F9D">
            <w:pPr>
              <w:spacing w:beforeLines="20" w:before="67" w:afterLines="20" w:after="67" w:line="240" w:lineRule="exact"/>
              <w:jc w:val="center"/>
              <w:rPr>
                <w:szCs w:val="21"/>
              </w:rPr>
            </w:pPr>
            <w:r>
              <w:rPr>
                <w:rFonts w:hint="eastAsia"/>
                <w:szCs w:val="21"/>
              </w:rPr>
              <w:t>大正区</w:t>
            </w:r>
          </w:p>
        </w:tc>
        <w:tc>
          <w:tcPr>
            <w:tcW w:w="4564" w:type="dxa"/>
          </w:tcPr>
          <w:p w14:paraId="163FEDAC"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・地域を担当する職員全員を対象とするｅラーニングの実施などにより改めて職員の理解を促進する。</w:t>
            </w:r>
          </w:p>
          <w:p w14:paraId="2D8D9A4E"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・地域まちづくり実行委員会委員長会において、総意形成機能の理解が深まるよう説明を行う。</w:t>
            </w:r>
          </w:p>
        </w:tc>
        <w:tc>
          <w:tcPr>
            <w:tcW w:w="6067" w:type="dxa"/>
          </w:tcPr>
          <w:p w14:paraId="2C656C5E"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・地域活動協議会に期待する総意形成機能に関するｅラーニングの実施を通じて、職員の理解を促進した。</w:t>
            </w:r>
          </w:p>
          <w:p w14:paraId="40B9FE47" w14:textId="23025F83"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・地域活動協議会の会議の場や委員長会、補助金説明会等を通じて、また地域要望の集約を通じた地域課題の把握など、地域活動協議会に求められている総意形成機能について理解促進を行った。</w:t>
            </w:r>
          </w:p>
        </w:tc>
      </w:tr>
      <w:tr w:rsidR="004F1F9D" w:rsidRPr="000F5194" w14:paraId="26168D84" w14:textId="77777777" w:rsidTr="001926FE">
        <w:trPr>
          <w:trHeight w:val="947"/>
        </w:trPr>
        <w:tc>
          <w:tcPr>
            <w:tcW w:w="595" w:type="dxa"/>
            <w:vAlign w:val="center"/>
          </w:tcPr>
          <w:p w14:paraId="11B34795" w14:textId="77777777" w:rsidR="004F1F9D" w:rsidRPr="003928F9" w:rsidRDefault="004F1F9D" w:rsidP="004F1F9D">
            <w:pPr>
              <w:spacing w:beforeLines="20" w:before="67" w:afterLines="20" w:after="67" w:line="240" w:lineRule="exact"/>
              <w:jc w:val="center"/>
              <w:rPr>
                <w:szCs w:val="21"/>
              </w:rPr>
            </w:pPr>
            <w:r>
              <w:rPr>
                <w:rFonts w:hint="eastAsia"/>
                <w:szCs w:val="21"/>
              </w:rPr>
              <w:t>天王寺区</w:t>
            </w:r>
          </w:p>
        </w:tc>
        <w:tc>
          <w:tcPr>
            <w:tcW w:w="4564" w:type="dxa"/>
          </w:tcPr>
          <w:p w14:paraId="25CDD168" w14:textId="77777777" w:rsidR="004F1F9D" w:rsidRDefault="004F1F9D" w:rsidP="00295EA3">
            <w:pPr>
              <w:spacing w:beforeLines="20" w:before="67" w:afterLines="20" w:after="67" w:line="220" w:lineRule="exact"/>
              <w:ind w:left="210" w:hangingChars="100" w:hanging="210"/>
              <w:rPr>
                <w:szCs w:val="21"/>
              </w:rPr>
            </w:pPr>
            <w:r>
              <w:rPr>
                <w:rFonts w:hint="eastAsia"/>
                <w:szCs w:val="21"/>
              </w:rPr>
              <w:t>・広報紙を活用して地域活動協議会の各種活動を紹介する。（</w:t>
            </w:r>
            <w:r>
              <w:rPr>
                <w:rFonts w:hint="eastAsia"/>
                <w:szCs w:val="21"/>
              </w:rPr>
              <w:t>10</w:t>
            </w:r>
            <w:r>
              <w:rPr>
                <w:rFonts w:hint="eastAsia"/>
                <w:szCs w:val="21"/>
              </w:rPr>
              <w:t>回）</w:t>
            </w:r>
          </w:p>
          <w:p w14:paraId="63E7580C"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・地域を担当する職員全員を対象に</w:t>
            </w:r>
            <w:r>
              <w:rPr>
                <w:rFonts w:hint="eastAsia"/>
                <w:szCs w:val="21"/>
              </w:rPr>
              <w:t>e</w:t>
            </w:r>
            <w:r>
              <w:rPr>
                <w:rFonts w:hint="eastAsia"/>
                <w:szCs w:val="21"/>
              </w:rPr>
              <w:t>ラーニングを実施し、職員の理解を促進する。（１回）</w:t>
            </w:r>
          </w:p>
          <w:p w14:paraId="3D29B953" w14:textId="77777777" w:rsidR="004F1F9D" w:rsidRDefault="004F1F9D" w:rsidP="00295EA3">
            <w:pPr>
              <w:spacing w:beforeLines="20" w:before="67" w:afterLines="20" w:after="67" w:line="220" w:lineRule="exact"/>
              <w:ind w:left="210" w:hangingChars="100" w:hanging="210"/>
              <w:rPr>
                <w:szCs w:val="21"/>
              </w:rPr>
            </w:pPr>
            <w:r>
              <w:rPr>
                <w:rFonts w:hint="eastAsia"/>
                <w:szCs w:val="21"/>
              </w:rPr>
              <w:t>・全地域活動協議会を対象に「総意形成機能」が期待されていることの理解が得られるよう説明の場を設ける。</w:t>
            </w:r>
          </w:p>
          <w:p w14:paraId="04B76D63"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・まちづくりセンターも活用し、「総意形成機能」が期待されていることの説明を行う。</w:t>
            </w:r>
          </w:p>
        </w:tc>
        <w:tc>
          <w:tcPr>
            <w:tcW w:w="6067" w:type="dxa"/>
          </w:tcPr>
          <w:p w14:paraId="0BEC2657"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・広報紙を活用して地域活動協議会の各種活動を紹介した。</w:t>
            </w:r>
            <w:r>
              <w:rPr>
                <w:rFonts w:hint="eastAsia"/>
                <w:szCs w:val="21"/>
              </w:rPr>
              <w:t>11</w:t>
            </w:r>
            <w:r>
              <w:rPr>
                <w:rFonts w:hint="eastAsia"/>
                <w:szCs w:val="21"/>
              </w:rPr>
              <w:t>回（５～３月）</w:t>
            </w:r>
          </w:p>
          <w:p w14:paraId="7D8793FF"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・地域を担当する職員全員を対象に</w:t>
            </w:r>
            <w:r>
              <w:rPr>
                <w:rFonts w:hint="eastAsia"/>
                <w:szCs w:val="21"/>
              </w:rPr>
              <w:t>e</w:t>
            </w:r>
            <w:r>
              <w:rPr>
                <w:rFonts w:hint="eastAsia"/>
                <w:szCs w:val="21"/>
              </w:rPr>
              <w:t>ラーニングを実施し、職員の理解を促進した。１回（７月）</w:t>
            </w:r>
          </w:p>
          <w:p w14:paraId="554586E9"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全地域活動協議会を対象に「総意形成機能」が期待されていることの理解が得られるよう運営委員会において説明を行った。（６月）また、区内全地域の役員等が集まる補助金説明の場で同様の説明を行った。（</w:t>
            </w:r>
            <w:r>
              <w:rPr>
                <w:rFonts w:hint="eastAsia"/>
                <w:szCs w:val="21"/>
              </w:rPr>
              <w:t>12</w:t>
            </w:r>
            <w:r>
              <w:rPr>
                <w:rFonts w:hint="eastAsia"/>
                <w:szCs w:val="21"/>
              </w:rPr>
              <w:t>月）</w:t>
            </w:r>
          </w:p>
          <w:p w14:paraId="67557A6D"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・広報紙に「総意形成機能」の説明文を掲載した。（７月）</w:t>
            </w:r>
          </w:p>
          <w:p w14:paraId="0D1CD4A6" w14:textId="451DE500"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・まちづくりセンターも活用し、「総意形成機能」が期待されていることの説明を行った。（６、</w:t>
            </w:r>
            <w:r>
              <w:rPr>
                <w:rFonts w:hint="eastAsia"/>
                <w:szCs w:val="21"/>
              </w:rPr>
              <w:t>12</w:t>
            </w:r>
            <w:r>
              <w:rPr>
                <w:rFonts w:hint="eastAsia"/>
                <w:szCs w:val="21"/>
              </w:rPr>
              <w:t>月）</w:t>
            </w:r>
          </w:p>
        </w:tc>
      </w:tr>
      <w:tr w:rsidR="004F1F9D" w:rsidRPr="000F5194" w14:paraId="0FCAA248" w14:textId="77777777" w:rsidTr="001926FE">
        <w:trPr>
          <w:trHeight w:val="947"/>
        </w:trPr>
        <w:tc>
          <w:tcPr>
            <w:tcW w:w="595" w:type="dxa"/>
            <w:vAlign w:val="center"/>
          </w:tcPr>
          <w:p w14:paraId="4A3FD70C" w14:textId="77777777" w:rsidR="004F1F9D" w:rsidRPr="003928F9" w:rsidRDefault="004F1F9D" w:rsidP="004F1F9D">
            <w:pPr>
              <w:spacing w:beforeLines="20" w:before="67" w:afterLines="20" w:after="67" w:line="240" w:lineRule="exact"/>
              <w:jc w:val="center"/>
              <w:rPr>
                <w:szCs w:val="21"/>
              </w:rPr>
            </w:pPr>
            <w:r>
              <w:rPr>
                <w:rFonts w:hint="eastAsia"/>
                <w:szCs w:val="21"/>
              </w:rPr>
              <w:t>浪速区</w:t>
            </w:r>
          </w:p>
        </w:tc>
        <w:tc>
          <w:tcPr>
            <w:tcW w:w="4564" w:type="dxa"/>
          </w:tcPr>
          <w:p w14:paraId="0E29B5E3"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・地域担当職員全員が、ｅラーニングを受講する（受講率</w:t>
            </w:r>
            <w:r>
              <w:rPr>
                <w:rFonts w:hint="eastAsia"/>
                <w:szCs w:val="21"/>
              </w:rPr>
              <w:t>100</w:t>
            </w:r>
            <w:r>
              <w:rPr>
                <w:rFonts w:hint="eastAsia"/>
                <w:szCs w:val="21"/>
              </w:rPr>
              <w:t>％かつ</w:t>
            </w:r>
            <w:r>
              <w:rPr>
                <w:rFonts w:hint="eastAsia"/>
                <w:szCs w:val="21"/>
              </w:rPr>
              <w:t xml:space="preserve"> </w:t>
            </w:r>
            <w:r>
              <w:rPr>
                <w:rFonts w:hint="eastAsia"/>
                <w:szCs w:val="21"/>
              </w:rPr>
              <w:t>理解度全員</w:t>
            </w:r>
            <w:r>
              <w:rPr>
                <w:rFonts w:hint="eastAsia"/>
                <w:szCs w:val="21"/>
              </w:rPr>
              <w:t>95</w:t>
            </w:r>
            <w:r>
              <w:rPr>
                <w:rFonts w:hint="eastAsia"/>
                <w:szCs w:val="21"/>
              </w:rPr>
              <w:t>点以上）。また、関</w:t>
            </w:r>
            <w:r w:rsidR="00DD0296">
              <w:rPr>
                <w:rFonts w:hint="eastAsia"/>
                <w:szCs w:val="21"/>
              </w:rPr>
              <w:t>連する勉強会や民間機関への派遣研修等へ積極的に参加する。</w:t>
            </w:r>
          </w:p>
          <w:p w14:paraId="713386BA" w14:textId="77777777" w:rsidR="004F1F9D" w:rsidRPr="003928F9" w:rsidRDefault="00DD0296" w:rsidP="00295EA3">
            <w:pPr>
              <w:spacing w:beforeLines="20" w:before="67" w:afterLines="20" w:after="67" w:line="220" w:lineRule="exact"/>
              <w:ind w:left="210" w:hangingChars="100" w:hanging="210"/>
              <w:rPr>
                <w:szCs w:val="21"/>
              </w:rPr>
            </w:pPr>
            <w:r>
              <w:rPr>
                <w:rFonts w:hint="eastAsia"/>
                <w:szCs w:val="21"/>
              </w:rPr>
              <w:t>・地域活動協議会コーナーへの啓発ビラ配布</w:t>
            </w:r>
            <w:r w:rsidR="00536505">
              <w:rPr>
                <w:rFonts w:hint="eastAsia"/>
                <w:szCs w:val="21"/>
              </w:rPr>
              <w:t>、</w:t>
            </w:r>
            <w:r w:rsidR="004F1F9D">
              <w:rPr>
                <w:rFonts w:hint="eastAsia"/>
                <w:szCs w:val="21"/>
              </w:rPr>
              <w:t>ホームページや区広報紙にて発信（年１回）や地域会議等にて趣旨説明や要件の確認（１回）など、地域活動協議会の役員や構成団体の方をはじめ地域住民</w:t>
            </w:r>
            <w:r w:rsidR="00056D9A">
              <w:rPr>
                <w:rFonts w:hint="eastAsia"/>
                <w:szCs w:val="21"/>
              </w:rPr>
              <w:t>の理解が深まるよう</w:t>
            </w:r>
            <w:r>
              <w:rPr>
                <w:rFonts w:hint="eastAsia"/>
                <w:szCs w:val="21"/>
              </w:rPr>
              <w:t>機会あるごとに積極的に発信する。</w:t>
            </w:r>
          </w:p>
        </w:tc>
        <w:tc>
          <w:tcPr>
            <w:tcW w:w="6067" w:type="dxa"/>
          </w:tcPr>
          <w:p w14:paraId="60C46F6D"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・地域担当職員全員が、ｅラーニングを受講した（受講率</w:t>
            </w:r>
            <w:r>
              <w:rPr>
                <w:rFonts w:hint="eastAsia"/>
                <w:szCs w:val="21"/>
              </w:rPr>
              <w:t>100</w:t>
            </w:r>
            <w:r>
              <w:rPr>
                <w:rFonts w:hint="eastAsia"/>
                <w:szCs w:val="21"/>
              </w:rPr>
              <w:t>％かつ理解度全員</w:t>
            </w:r>
            <w:r>
              <w:rPr>
                <w:rFonts w:hint="eastAsia"/>
                <w:szCs w:val="21"/>
              </w:rPr>
              <w:t>95</w:t>
            </w:r>
            <w:r>
              <w:rPr>
                <w:rFonts w:hint="eastAsia"/>
                <w:szCs w:val="21"/>
              </w:rPr>
              <w:t>点以上）。</w:t>
            </w:r>
          </w:p>
          <w:p w14:paraId="1C2D455C" w14:textId="790B48AC" w:rsidR="004F1F9D" w:rsidRPr="003928F9" w:rsidRDefault="00DD0296" w:rsidP="00295EA3">
            <w:pPr>
              <w:widowControl/>
              <w:spacing w:beforeLines="20" w:before="67" w:afterLines="20" w:after="67" w:line="220" w:lineRule="exact"/>
              <w:ind w:left="210" w:hangingChars="100" w:hanging="210"/>
              <w:rPr>
                <w:szCs w:val="21"/>
              </w:rPr>
            </w:pPr>
            <w:r>
              <w:rPr>
                <w:rFonts w:hint="eastAsia"/>
                <w:szCs w:val="21"/>
              </w:rPr>
              <w:t>・地域活動協議会コーナーへの啓発ビラ配架</w:t>
            </w:r>
            <w:r w:rsidR="004F1F9D">
              <w:rPr>
                <w:rFonts w:hint="eastAsia"/>
                <w:szCs w:val="21"/>
              </w:rPr>
              <w:t>と広報紙にての発信（１回）、地域会議等にての趣旨説明や要件の確認（３回）を行った。</w:t>
            </w:r>
          </w:p>
        </w:tc>
      </w:tr>
      <w:tr w:rsidR="004F1F9D" w:rsidRPr="000F5194" w14:paraId="54D3033A" w14:textId="77777777" w:rsidTr="001926FE">
        <w:trPr>
          <w:trHeight w:val="947"/>
        </w:trPr>
        <w:tc>
          <w:tcPr>
            <w:tcW w:w="595" w:type="dxa"/>
            <w:vAlign w:val="center"/>
          </w:tcPr>
          <w:p w14:paraId="6BC05F0C" w14:textId="77777777" w:rsidR="004F1F9D" w:rsidRPr="003928F9" w:rsidRDefault="004F1F9D" w:rsidP="004F1F9D">
            <w:pPr>
              <w:spacing w:beforeLines="20" w:before="67" w:afterLines="20" w:after="67" w:line="240" w:lineRule="exact"/>
              <w:jc w:val="center"/>
              <w:rPr>
                <w:szCs w:val="21"/>
              </w:rPr>
            </w:pPr>
            <w:r>
              <w:rPr>
                <w:rFonts w:hint="eastAsia"/>
                <w:szCs w:val="21"/>
              </w:rPr>
              <w:t>西淀川区</w:t>
            </w:r>
          </w:p>
        </w:tc>
        <w:tc>
          <w:tcPr>
            <w:tcW w:w="4564" w:type="dxa"/>
          </w:tcPr>
          <w:p w14:paraId="4E0B46B8" w14:textId="1F865C89" w:rsidR="004F1F9D" w:rsidRDefault="004F1F9D" w:rsidP="00295EA3">
            <w:pPr>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会や各種団体の会合、広報紙等を活用し積極的に発信する。</w:t>
            </w:r>
          </w:p>
          <w:p w14:paraId="21A4E852" w14:textId="77777777" w:rsidR="004F1F9D" w:rsidRDefault="004F1F9D" w:rsidP="00295EA3">
            <w:pPr>
              <w:spacing w:beforeLines="20" w:before="67" w:afterLines="20" w:after="67" w:line="220" w:lineRule="exact"/>
              <w:ind w:left="210" w:hangingChars="100" w:hanging="210"/>
              <w:rPr>
                <w:szCs w:val="21"/>
              </w:rPr>
            </w:pPr>
            <w:r>
              <w:rPr>
                <w:rFonts w:hint="eastAsia"/>
                <w:szCs w:val="21"/>
              </w:rPr>
              <w:t>・中間支援組織等が、補助金予算・決算などの時期に各地域の地域活動協議会の運営</w:t>
            </w:r>
            <w:r w:rsidR="00DD0296">
              <w:rPr>
                <w:rFonts w:hint="eastAsia"/>
                <w:szCs w:val="21"/>
              </w:rPr>
              <w:t>委員会に出席し、総意形成機能の趣旨について情報発信する。</w:t>
            </w:r>
          </w:p>
          <w:p w14:paraId="4E7165B5"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w:t>
            </w:r>
            <w:r w:rsidR="00DD0296">
              <w:rPr>
                <w:rFonts w:hint="eastAsia"/>
                <w:szCs w:val="21"/>
              </w:rPr>
              <w:t>地域を担当する職員全員を対象にｅラーニングを実施する。</w:t>
            </w:r>
          </w:p>
        </w:tc>
        <w:tc>
          <w:tcPr>
            <w:tcW w:w="6067" w:type="dxa"/>
          </w:tcPr>
          <w:p w14:paraId="6F57BB60" w14:textId="6E5422F8" w:rsidR="004F1F9D" w:rsidRDefault="004F1F9D" w:rsidP="00295EA3">
            <w:pPr>
              <w:widowControl/>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会や各種団体の会合、広報紙等を活用し積極的に発信した。</w:t>
            </w:r>
          </w:p>
          <w:p w14:paraId="13BC3DED" w14:textId="1167AE81" w:rsidR="004F1F9D" w:rsidRDefault="004F1F9D" w:rsidP="00295EA3">
            <w:pPr>
              <w:widowControl/>
              <w:spacing w:beforeLines="20" w:before="67" w:afterLines="20" w:after="67" w:line="220" w:lineRule="exact"/>
              <w:ind w:left="210" w:hangingChars="100" w:hanging="210"/>
              <w:rPr>
                <w:szCs w:val="21"/>
              </w:rPr>
            </w:pPr>
            <w:r>
              <w:rPr>
                <w:rFonts w:hint="eastAsia"/>
                <w:szCs w:val="21"/>
              </w:rPr>
              <w:t>・中間支援組織が、順次、各</w:t>
            </w:r>
            <w:r w:rsidR="00453C17">
              <w:rPr>
                <w:rFonts w:hint="eastAsia"/>
                <w:szCs w:val="21"/>
              </w:rPr>
              <w:t>地域活動協議会</w:t>
            </w:r>
            <w:r>
              <w:rPr>
                <w:rFonts w:hint="eastAsia"/>
                <w:szCs w:val="21"/>
              </w:rPr>
              <w:t>の運営委員会に出席し、「総意形成機能」についての情報発信を行った。</w:t>
            </w:r>
          </w:p>
          <w:p w14:paraId="1E3E3DBB" w14:textId="16D65FB9"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・地域を担当する職員全員を対象にｅラーニングを実施した。</w:t>
            </w:r>
          </w:p>
        </w:tc>
      </w:tr>
      <w:tr w:rsidR="004F1F9D" w:rsidRPr="000F5194" w14:paraId="43B36D3B" w14:textId="77777777" w:rsidTr="001926FE">
        <w:trPr>
          <w:trHeight w:val="947"/>
        </w:trPr>
        <w:tc>
          <w:tcPr>
            <w:tcW w:w="595" w:type="dxa"/>
            <w:vAlign w:val="center"/>
          </w:tcPr>
          <w:p w14:paraId="3E2FAF2C" w14:textId="77777777" w:rsidR="004F1F9D" w:rsidRPr="003928F9" w:rsidRDefault="004F1F9D" w:rsidP="004F1F9D">
            <w:pPr>
              <w:spacing w:beforeLines="20" w:before="67" w:afterLines="20" w:after="67" w:line="240" w:lineRule="exact"/>
              <w:jc w:val="center"/>
              <w:rPr>
                <w:szCs w:val="21"/>
              </w:rPr>
            </w:pPr>
            <w:r>
              <w:rPr>
                <w:rFonts w:hint="eastAsia"/>
                <w:szCs w:val="21"/>
              </w:rPr>
              <w:t>淀川区</w:t>
            </w:r>
          </w:p>
        </w:tc>
        <w:tc>
          <w:tcPr>
            <w:tcW w:w="4564" w:type="dxa"/>
          </w:tcPr>
          <w:p w14:paraId="4660026D" w14:textId="77777777" w:rsidR="004F1F9D" w:rsidRDefault="004F1F9D" w:rsidP="00295EA3">
            <w:pPr>
              <w:spacing w:beforeLines="20" w:before="67" w:afterLines="20" w:after="67" w:line="220" w:lineRule="exact"/>
              <w:ind w:left="210" w:hangingChars="100" w:hanging="210"/>
              <w:rPr>
                <w:szCs w:val="21"/>
              </w:rPr>
            </w:pPr>
            <w:r>
              <w:rPr>
                <w:rFonts w:hint="eastAsia"/>
                <w:szCs w:val="21"/>
              </w:rPr>
              <w:t>・年に１回以上は地域活動協議会の会議で説明するほか、職員の人事異動や地域役員交代があった場合でも新任者がスムーズに理解できるよう、職員向け地域担当者説明会実施や、地域向け説明資料を工夫する。</w:t>
            </w:r>
          </w:p>
          <w:p w14:paraId="6C49E876" w14:textId="67BEF9CD" w:rsidR="004F1F9D" w:rsidRPr="003928F9" w:rsidRDefault="004F1F9D" w:rsidP="00295EA3">
            <w:pPr>
              <w:spacing w:beforeLines="20" w:before="67" w:afterLines="20" w:after="67" w:line="220" w:lineRule="exact"/>
              <w:ind w:left="210" w:hangingChars="100" w:hanging="210"/>
              <w:rPr>
                <w:szCs w:val="21"/>
              </w:rPr>
            </w:pPr>
            <w:r>
              <w:rPr>
                <w:rFonts w:hint="eastAsia"/>
                <w:szCs w:val="21"/>
              </w:rPr>
              <w:t>・</w:t>
            </w:r>
            <w:r>
              <w:rPr>
                <w:rFonts w:hint="eastAsia"/>
                <w:szCs w:val="21"/>
              </w:rPr>
              <w:t>11</w:t>
            </w:r>
            <w:r>
              <w:rPr>
                <w:rFonts w:hint="eastAsia"/>
                <w:szCs w:val="21"/>
              </w:rPr>
              <w:t>～１月頃、各種地域会議の場での説明や実務者レベルの方を意識した</w:t>
            </w:r>
            <w:r w:rsidR="00B56FC0">
              <w:rPr>
                <w:rFonts w:hint="eastAsia"/>
                <w:szCs w:val="21"/>
              </w:rPr>
              <w:t>分かり</w:t>
            </w:r>
            <w:r>
              <w:rPr>
                <w:rFonts w:hint="eastAsia"/>
                <w:szCs w:val="21"/>
              </w:rPr>
              <w:t>やすい説明資料作成を行い、活動目的の理解促進を図る。</w:t>
            </w:r>
          </w:p>
        </w:tc>
        <w:tc>
          <w:tcPr>
            <w:tcW w:w="6067" w:type="dxa"/>
          </w:tcPr>
          <w:p w14:paraId="6A67E10A"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・職員向け地域担当者説明会を実施した。（４月）</w:t>
            </w:r>
          </w:p>
          <w:p w14:paraId="2E31254F" w14:textId="2C9B8B83" w:rsidR="004F1F9D" w:rsidRDefault="004F1F9D" w:rsidP="00295EA3">
            <w:pPr>
              <w:widowControl/>
              <w:spacing w:beforeLines="20" w:before="67" w:afterLines="20" w:after="67" w:line="220" w:lineRule="exact"/>
              <w:ind w:left="210" w:hangingChars="100" w:hanging="210"/>
              <w:rPr>
                <w:szCs w:val="21"/>
              </w:rPr>
            </w:pPr>
            <w:r>
              <w:rPr>
                <w:rFonts w:hint="eastAsia"/>
                <w:szCs w:val="21"/>
              </w:rPr>
              <w:t>・各地域の地域会議に出席し、</w:t>
            </w:r>
            <w:r w:rsidR="00453C17">
              <w:rPr>
                <w:rFonts w:hint="eastAsia"/>
                <w:szCs w:val="21"/>
              </w:rPr>
              <w:t>地域活動協議会</w:t>
            </w:r>
            <w:r>
              <w:rPr>
                <w:rFonts w:hint="eastAsia"/>
                <w:szCs w:val="21"/>
              </w:rPr>
              <w:t>役員向けや実務者レベルの方向けに</w:t>
            </w:r>
            <w:r w:rsidR="00B56FC0">
              <w:rPr>
                <w:rFonts w:hint="eastAsia"/>
                <w:szCs w:val="21"/>
              </w:rPr>
              <w:t>分かり</w:t>
            </w:r>
            <w:r>
              <w:rPr>
                <w:rFonts w:hint="eastAsia"/>
                <w:szCs w:val="21"/>
              </w:rPr>
              <w:t>やすい説明資料を基に説明し、活動目的の理解促進を行った。（</w:t>
            </w:r>
            <w:r>
              <w:rPr>
                <w:rFonts w:hint="eastAsia"/>
                <w:szCs w:val="21"/>
              </w:rPr>
              <w:t>12</w:t>
            </w:r>
            <w:r>
              <w:rPr>
                <w:rFonts w:hint="eastAsia"/>
                <w:szCs w:val="21"/>
              </w:rPr>
              <w:t>～</w:t>
            </w:r>
            <w:r>
              <w:rPr>
                <w:rFonts w:hint="eastAsia"/>
                <w:szCs w:val="21"/>
              </w:rPr>
              <w:t>1</w:t>
            </w:r>
            <w:r>
              <w:rPr>
                <w:rFonts w:hint="eastAsia"/>
                <w:szCs w:val="21"/>
              </w:rPr>
              <w:t>月）</w:t>
            </w:r>
          </w:p>
          <w:p w14:paraId="2E711806" w14:textId="5AD7E45E" w:rsidR="004F1F9D" w:rsidRPr="003928F9" w:rsidRDefault="004F1F9D" w:rsidP="00295EA3">
            <w:pPr>
              <w:widowControl/>
              <w:spacing w:beforeLines="20" w:before="67" w:afterLines="20" w:after="67" w:line="220" w:lineRule="exact"/>
              <w:ind w:left="210" w:hangingChars="100" w:hanging="210"/>
              <w:rPr>
                <w:szCs w:val="21"/>
              </w:rPr>
            </w:pPr>
          </w:p>
        </w:tc>
      </w:tr>
      <w:tr w:rsidR="004F1F9D" w:rsidRPr="000F5194" w14:paraId="60614BF6" w14:textId="77777777" w:rsidTr="001926FE">
        <w:trPr>
          <w:trHeight w:val="947"/>
        </w:trPr>
        <w:tc>
          <w:tcPr>
            <w:tcW w:w="595" w:type="dxa"/>
            <w:vAlign w:val="center"/>
          </w:tcPr>
          <w:p w14:paraId="55723C1C" w14:textId="77777777" w:rsidR="004F1F9D" w:rsidRPr="003928F9" w:rsidRDefault="004F1F9D" w:rsidP="004F1F9D">
            <w:pPr>
              <w:spacing w:beforeLines="20" w:before="67" w:afterLines="20" w:after="67" w:line="240" w:lineRule="exact"/>
              <w:jc w:val="center"/>
              <w:rPr>
                <w:szCs w:val="21"/>
              </w:rPr>
            </w:pPr>
            <w:r>
              <w:rPr>
                <w:rFonts w:hint="eastAsia"/>
                <w:szCs w:val="21"/>
              </w:rPr>
              <w:t>東淀川区</w:t>
            </w:r>
          </w:p>
        </w:tc>
        <w:tc>
          <w:tcPr>
            <w:tcW w:w="4564" w:type="dxa"/>
          </w:tcPr>
          <w:p w14:paraId="1A78E98C" w14:textId="542856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・地域活動協議会に求められている機能について、現在の取組との比較や、住民に</w:t>
            </w:r>
            <w:r w:rsidR="00B56FC0">
              <w:rPr>
                <w:rFonts w:hint="eastAsia"/>
                <w:szCs w:val="21"/>
              </w:rPr>
              <w:t>分かり</w:t>
            </w:r>
            <w:r>
              <w:rPr>
                <w:rFonts w:hint="eastAsia"/>
                <w:szCs w:val="21"/>
              </w:rPr>
              <w:t>やすい言葉を用い、補助金説明会等の場で説明を行い認識を深める。</w:t>
            </w:r>
          </w:p>
        </w:tc>
        <w:tc>
          <w:tcPr>
            <w:tcW w:w="6067" w:type="dxa"/>
          </w:tcPr>
          <w:p w14:paraId="2BA45E80"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・地域活動協議会連絡会議において、地域活動協議会に求められている機能について説明を行った。</w:t>
            </w:r>
          </w:p>
          <w:p w14:paraId="5BCA28A5"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・「東淀川みらい</w:t>
            </w:r>
            <w:r>
              <w:rPr>
                <w:rFonts w:hint="eastAsia"/>
                <w:szCs w:val="21"/>
              </w:rPr>
              <w:t>EXPO</w:t>
            </w:r>
            <w:r>
              <w:rPr>
                <w:rFonts w:hint="eastAsia"/>
                <w:szCs w:val="21"/>
              </w:rPr>
              <w:t>」において、他区、他地域の事例を参考に、総意形成機能について紹介した。</w:t>
            </w:r>
          </w:p>
          <w:p w14:paraId="34CABA7E" w14:textId="35A54349"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・地域担当職員に対して、地域活動協議会の成り立ちと機能について</w:t>
            </w:r>
            <w:r>
              <w:rPr>
                <w:rFonts w:hint="eastAsia"/>
                <w:szCs w:val="21"/>
              </w:rPr>
              <w:t>e</w:t>
            </w:r>
            <w:r>
              <w:rPr>
                <w:rFonts w:hint="eastAsia"/>
                <w:szCs w:val="21"/>
              </w:rPr>
              <w:t>ラーニングを実施した。</w:t>
            </w:r>
          </w:p>
        </w:tc>
      </w:tr>
      <w:tr w:rsidR="004F1F9D" w:rsidRPr="000F5194" w14:paraId="7F2BA92D" w14:textId="77777777" w:rsidTr="001926FE">
        <w:trPr>
          <w:trHeight w:val="947"/>
        </w:trPr>
        <w:tc>
          <w:tcPr>
            <w:tcW w:w="595" w:type="dxa"/>
            <w:vAlign w:val="center"/>
          </w:tcPr>
          <w:p w14:paraId="0FAC148E" w14:textId="77777777" w:rsidR="004F1F9D" w:rsidRPr="003928F9" w:rsidRDefault="004F1F9D" w:rsidP="004F1F9D">
            <w:pPr>
              <w:spacing w:beforeLines="20" w:before="67" w:afterLines="20" w:after="67" w:line="240" w:lineRule="exact"/>
              <w:jc w:val="center"/>
              <w:rPr>
                <w:szCs w:val="21"/>
              </w:rPr>
            </w:pPr>
            <w:r>
              <w:rPr>
                <w:rFonts w:hint="eastAsia"/>
                <w:szCs w:val="21"/>
              </w:rPr>
              <w:t>東成区</w:t>
            </w:r>
          </w:p>
        </w:tc>
        <w:tc>
          <w:tcPr>
            <w:tcW w:w="4564" w:type="dxa"/>
          </w:tcPr>
          <w:p w14:paraId="579D4C8C"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・地域を担当する職員に、ｅラーニングを受講させ、理解を促す。</w:t>
            </w:r>
          </w:p>
          <w:p w14:paraId="488E8335"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・地域担当職員の意見交換等を通じ、理解度の向上を図る。</w:t>
            </w:r>
          </w:p>
        </w:tc>
        <w:tc>
          <w:tcPr>
            <w:tcW w:w="6067" w:type="dxa"/>
          </w:tcPr>
          <w:p w14:paraId="715C5B68" w14:textId="5D26C3B7"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・地域を担当する職員に、ｅラーニングを受講させ理解を促した。また、受講前に事前の学習資料を作成し、一層の理解促進に努めた。</w:t>
            </w:r>
          </w:p>
        </w:tc>
      </w:tr>
      <w:tr w:rsidR="004F1F9D" w:rsidRPr="000F5194" w14:paraId="5BB8D111" w14:textId="77777777" w:rsidTr="001926FE">
        <w:trPr>
          <w:trHeight w:val="947"/>
        </w:trPr>
        <w:tc>
          <w:tcPr>
            <w:tcW w:w="595" w:type="dxa"/>
            <w:vAlign w:val="center"/>
          </w:tcPr>
          <w:p w14:paraId="4906220D" w14:textId="77777777" w:rsidR="004F1F9D" w:rsidRPr="003928F9" w:rsidRDefault="004F1F9D" w:rsidP="004F1F9D">
            <w:pPr>
              <w:spacing w:beforeLines="20" w:before="67" w:afterLines="20" w:after="67" w:line="240" w:lineRule="exact"/>
              <w:jc w:val="center"/>
              <w:rPr>
                <w:szCs w:val="21"/>
              </w:rPr>
            </w:pPr>
            <w:r>
              <w:rPr>
                <w:rFonts w:hint="eastAsia"/>
                <w:szCs w:val="21"/>
              </w:rPr>
              <w:t>生野区</w:t>
            </w:r>
          </w:p>
        </w:tc>
        <w:tc>
          <w:tcPr>
            <w:tcW w:w="4564" w:type="dxa"/>
          </w:tcPr>
          <w:p w14:paraId="0B552C8F"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・地域を担当する職員にマニュアルを配付する。</w:t>
            </w:r>
          </w:p>
          <w:p w14:paraId="5D9B29A3"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・地域を担当する職員全員が、ｅラーニングを受講する。</w:t>
            </w:r>
          </w:p>
          <w:p w14:paraId="24993B31"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・ｅラーニングの受講等を通じて、地域を担当する職員全員が、地域活動協議会の持つ準行政的機能の趣旨および、期待される総意形成機能の趣旨についての理解を深める。</w:t>
            </w:r>
          </w:p>
        </w:tc>
        <w:tc>
          <w:tcPr>
            <w:tcW w:w="6067" w:type="dxa"/>
          </w:tcPr>
          <w:p w14:paraId="25808CA3"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・地域を担当する職員にマニュアルを配付した。</w:t>
            </w:r>
          </w:p>
          <w:p w14:paraId="4FA007C8"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・地域を担当する職員全員が、ｅラーニングを受講し、理解度についても対象者全員が目標（</w:t>
            </w:r>
            <w:r>
              <w:rPr>
                <w:rFonts w:hint="eastAsia"/>
                <w:szCs w:val="21"/>
              </w:rPr>
              <w:t>95</w:t>
            </w:r>
            <w:r>
              <w:rPr>
                <w:rFonts w:hint="eastAsia"/>
                <w:szCs w:val="21"/>
              </w:rPr>
              <w:t>％以上）を達成した。</w:t>
            </w:r>
          </w:p>
          <w:p w14:paraId="495750D5"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w:t>
            </w:r>
            <w:r>
              <w:rPr>
                <w:rFonts w:hint="eastAsia"/>
                <w:szCs w:val="21"/>
              </w:rPr>
              <w:t>e</w:t>
            </w:r>
            <w:r>
              <w:rPr>
                <w:rFonts w:hint="eastAsia"/>
                <w:szCs w:val="21"/>
              </w:rPr>
              <w:t>ラーニングの受講を通じて、地域を担当する職員全員が、地域活動協議会の持つ準行政的機能の趣旨および、期待される総意形成機能の趣旨についての理解を深めた。</w:t>
            </w:r>
          </w:p>
          <w:p w14:paraId="35C4D8AA" w14:textId="0AD5DC49" w:rsidR="004F1F9D" w:rsidRPr="003928F9" w:rsidRDefault="004F1F9D" w:rsidP="00295EA3">
            <w:pPr>
              <w:widowControl/>
              <w:spacing w:beforeLines="20" w:before="67" w:afterLines="20" w:after="67" w:line="220" w:lineRule="exact"/>
              <w:rPr>
                <w:szCs w:val="21"/>
              </w:rPr>
            </w:pPr>
          </w:p>
        </w:tc>
      </w:tr>
      <w:tr w:rsidR="004F1F9D" w:rsidRPr="000F5194" w14:paraId="11B30577" w14:textId="77777777" w:rsidTr="001926FE">
        <w:trPr>
          <w:trHeight w:val="416"/>
        </w:trPr>
        <w:tc>
          <w:tcPr>
            <w:tcW w:w="595" w:type="dxa"/>
            <w:vAlign w:val="center"/>
          </w:tcPr>
          <w:p w14:paraId="5C3954D0" w14:textId="77777777" w:rsidR="004F1F9D" w:rsidRPr="003928F9" w:rsidRDefault="004F1F9D" w:rsidP="004F1F9D">
            <w:pPr>
              <w:spacing w:beforeLines="20" w:before="67" w:afterLines="20" w:after="67" w:line="240" w:lineRule="exact"/>
              <w:jc w:val="center"/>
              <w:rPr>
                <w:szCs w:val="21"/>
              </w:rPr>
            </w:pPr>
            <w:r>
              <w:rPr>
                <w:rFonts w:hint="eastAsia"/>
                <w:szCs w:val="21"/>
              </w:rPr>
              <w:t>旭区</w:t>
            </w:r>
          </w:p>
        </w:tc>
        <w:tc>
          <w:tcPr>
            <w:tcW w:w="4564" w:type="dxa"/>
          </w:tcPr>
          <w:p w14:paraId="1E778F06"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・地域活動協議会連絡会議及びワークショップ等で説明を継続的に行うことで理解促進を図る。</w:t>
            </w:r>
          </w:p>
        </w:tc>
        <w:tc>
          <w:tcPr>
            <w:tcW w:w="6067" w:type="dxa"/>
          </w:tcPr>
          <w:p w14:paraId="6BB69C63"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・地域活動協議会連絡会議及びワークショップ等における説明により、理解促進を図った。</w:t>
            </w:r>
          </w:p>
          <w:p w14:paraId="5D1BE1D1" w14:textId="5944BD95"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・地域活動協議会の会議に地域運営アドバイザーが出席し、提案や助言を行うことで、趣旨についての理解促進を図った。</w:t>
            </w:r>
          </w:p>
        </w:tc>
      </w:tr>
      <w:tr w:rsidR="004F1F9D" w:rsidRPr="000F5194" w14:paraId="05503E4A" w14:textId="77777777" w:rsidTr="001926FE">
        <w:trPr>
          <w:trHeight w:val="947"/>
        </w:trPr>
        <w:tc>
          <w:tcPr>
            <w:tcW w:w="595" w:type="dxa"/>
            <w:vAlign w:val="center"/>
          </w:tcPr>
          <w:p w14:paraId="1BE56758" w14:textId="77777777" w:rsidR="004F1F9D" w:rsidRPr="003928F9" w:rsidRDefault="004F1F9D" w:rsidP="004F1F9D">
            <w:pPr>
              <w:spacing w:beforeLines="20" w:before="67" w:afterLines="20" w:after="67" w:line="240" w:lineRule="exact"/>
              <w:jc w:val="center"/>
              <w:rPr>
                <w:szCs w:val="21"/>
              </w:rPr>
            </w:pPr>
            <w:r>
              <w:rPr>
                <w:rFonts w:hint="eastAsia"/>
                <w:szCs w:val="21"/>
              </w:rPr>
              <w:t>城東区</w:t>
            </w:r>
          </w:p>
        </w:tc>
        <w:tc>
          <w:tcPr>
            <w:tcW w:w="4564" w:type="dxa"/>
          </w:tcPr>
          <w:p w14:paraId="4ABA6EE3" w14:textId="77777777" w:rsidR="004F1F9D" w:rsidRDefault="004F1F9D" w:rsidP="00295EA3">
            <w:pPr>
              <w:spacing w:beforeLines="20" w:before="67" w:afterLines="20" w:after="67" w:line="220" w:lineRule="exact"/>
              <w:ind w:left="210" w:hangingChars="100" w:hanging="210"/>
              <w:rPr>
                <w:szCs w:val="21"/>
              </w:rPr>
            </w:pPr>
            <w:r>
              <w:rPr>
                <w:rFonts w:hint="eastAsia"/>
                <w:szCs w:val="21"/>
              </w:rPr>
              <w:t>・まちづくりセンターによる相談支援時や役員交代時、また「地域活動協議会連絡会」「地域活動協議会情報交換会」の場で、まちづくりセンター作成「みんなの地域活動ハンドブック」による説明を行う。</w:t>
            </w:r>
          </w:p>
          <w:p w14:paraId="6D3CE516"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・相談時にも「みんなの地域活動ハンドブック」を活用した総意形成機能向上理解にかかる啓発を行う。</w:t>
            </w:r>
          </w:p>
        </w:tc>
        <w:tc>
          <w:tcPr>
            <w:tcW w:w="6067" w:type="dxa"/>
          </w:tcPr>
          <w:p w14:paraId="542D690A"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・各地域からの相談対応の際には「みんなの地域活動ハンドブック」をテキストとして使用し、「総意形成機能向上理解にかかる啓発」も併せて行った。</w:t>
            </w:r>
          </w:p>
          <w:p w14:paraId="6D237BC6" w14:textId="7FFC5274" w:rsidR="004F1F9D" w:rsidRPr="003928F9" w:rsidRDefault="004F1F9D" w:rsidP="00295EA3">
            <w:pPr>
              <w:widowControl/>
              <w:spacing w:beforeLines="20" w:before="67" w:afterLines="20" w:after="67" w:line="220" w:lineRule="exact"/>
              <w:rPr>
                <w:szCs w:val="21"/>
              </w:rPr>
            </w:pPr>
          </w:p>
        </w:tc>
      </w:tr>
      <w:tr w:rsidR="004F1F9D" w:rsidRPr="000F5194" w14:paraId="398224B8" w14:textId="77777777" w:rsidTr="001926FE">
        <w:trPr>
          <w:trHeight w:val="947"/>
        </w:trPr>
        <w:tc>
          <w:tcPr>
            <w:tcW w:w="595" w:type="dxa"/>
            <w:vAlign w:val="center"/>
          </w:tcPr>
          <w:p w14:paraId="72724AF6" w14:textId="77777777" w:rsidR="004F1F9D" w:rsidRPr="003928F9" w:rsidRDefault="004F1F9D" w:rsidP="004F1F9D">
            <w:pPr>
              <w:spacing w:beforeLines="20" w:before="67" w:afterLines="20" w:after="67" w:line="240" w:lineRule="exact"/>
              <w:jc w:val="center"/>
              <w:rPr>
                <w:szCs w:val="21"/>
              </w:rPr>
            </w:pPr>
            <w:r>
              <w:rPr>
                <w:rFonts w:hint="eastAsia"/>
                <w:szCs w:val="21"/>
              </w:rPr>
              <w:t>鶴見区</w:t>
            </w:r>
          </w:p>
        </w:tc>
        <w:tc>
          <w:tcPr>
            <w:tcW w:w="4564" w:type="dxa"/>
          </w:tcPr>
          <w:p w14:paraId="25B2B468"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・地域活動協議会についてのｅラーニングを地域を担当する職員に実施する。</w:t>
            </w:r>
          </w:p>
          <w:p w14:paraId="53BFC921"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・補助金説明会等の場を活用し総意形成機能の理解促進を図る。</w:t>
            </w:r>
          </w:p>
        </w:tc>
        <w:tc>
          <w:tcPr>
            <w:tcW w:w="6067" w:type="dxa"/>
          </w:tcPr>
          <w:p w14:paraId="7F93DE89"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・市民局の実施する各地域活動協議会についてのｅラーニングを担当職員に実施した。</w:t>
            </w:r>
          </w:p>
          <w:p w14:paraId="6891B964" w14:textId="5DE0EEBB"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・補助金申請にかかる担当者会議を活用し、説明した。（</w:t>
            </w:r>
            <w:r>
              <w:rPr>
                <w:rFonts w:hint="eastAsia"/>
                <w:szCs w:val="21"/>
              </w:rPr>
              <w:t>12</w:t>
            </w:r>
            <w:r>
              <w:rPr>
                <w:rFonts w:hint="eastAsia"/>
                <w:szCs w:val="21"/>
              </w:rPr>
              <w:t>月）</w:t>
            </w:r>
          </w:p>
        </w:tc>
      </w:tr>
      <w:tr w:rsidR="004F1F9D" w:rsidRPr="000F5194" w14:paraId="276EB3B7" w14:textId="77777777" w:rsidTr="001926FE">
        <w:trPr>
          <w:trHeight w:val="947"/>
        </w:trPr>
        <w:tc>
          <w:tcPr>
            <w:tcW w:w="595" w:type="dxa"/>
            <w:vAlign w:val="center"/>
          </w:tcPr>
          <w:p w14:paraId="50C77631" w14:textId="77777777" w:rsidR="004F1F9D" w:rsidRPr="003928F9" w:rsidRDefault="004F1F9D" w:rsidP="004F1F9D">
            <w:pPr>
              <w:spacing w:beforeLines="20" w:before="67" w:afterLines="20" w:after="67" w:line="240" w:lineRule="exact"/>
              <w:jc w:val="center"/>
              <w:rPr>
                <w:szCs w:val="21"/>
              </w:rPr>
            </w:pPr>
            <w:r>
              <w:rPr>
                <w:rFonts w:hint="eastAsia"/>
                <w:szCs w:val="21"/>
              </w:rPr>
              <w:t>阿倍野区</w:t>
            </w:r>
          </w:p>
        </w:tc>
        <w:tc>
          <w:tcPr>
            <w:tcW w:w="4564" w:type="dxa"/>
          </w:tcPr>
          <w:p w14:paraId="0F0E1D5B"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・地域活動協議会に期待する総意形成機能について、地域を担当する職員全員が、</w:t>
            </w:r>
            <w:r>
              <w:rPr>
                <w:rFonts w:hint="eastAsia"/>
                <w:szCs w:val="21"/>
              </w:rPr>
              <w:t>e</w:t>
            </w:r>
            <w:r>
              <w:rPr>
                <w:rFonts w:hint="eastAsia"/>
                <w:szCs w:val="21"/>
              </w:rPr>
              <w:t>ラーニングを受講し、理解を深める。</w:t>
            </w:r>
          </w:p>
          <w:p w14:paraId="2B88E096" w14:textId="77777777" w:rsidR="004F1F9D" w:rsidRPr="003928F9" w:rsidRDefault="004F1F9D" w:rsidP="00295EA3">
            <w:pPr>
              <w:spacing w:beforeLines="20" w:before="67" w:afterLines="20" w:after="67" w:line="200" w:lineRule="exact"/>
              <w:ind w:left="210" w:hangingChars="100" w:hanging="210"/>
              <w:rPr>
                <w:szCs w:val="21"/>
              </w:rPr>
            </w:pPr>
            <w:r>
              <w:rPr>
                <w:rFonts w:hint="eastAsia"/>
                <w:szCs w:val="21"/>
              </w:rPr>
              <w:t>・地域活動協議会補助金説明会等の機会に、総意形成機能の趣旨について役員や構成団体の方をはじめとする地域住民の理解を深めるよう積極的に情報発信する。</w:t>
            </w:r>
          </w:p>
        </w:tc>
        <w:tc>
          <w:tcPr>
            <w:tcW w:w="6067" w:type="dxa"/>
          </w:tcPr>
          <w:p w14:paraId="3D1C9AA2"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・地域を担当する職員全員が、ｅラーニングを受講し理解度を深め、全員が理解度</w:t>
            </w:r>
            <w:r>
              <w:rPr>
                <w:rFonts w:hint="eastAsia"/>
                <w:szCs w:val="21"/>
              </w:rPr>
              <w:t>100</w:t>
            </w:r>
            <w:r>
              <w:rPr>
                <w:rFonts w:hint="eastAsia"/>
                <w:szCs w:val="21"/>
              </w:rPr>
              <w:t>点であった。</w:t>
            </w:r>
          </w:p>
          <w:p w14:paraId="7694041D" w14:textId="0DE1FF9B"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・地域活動協議会補助金説明会等の機会を活用し、地域活動協議会の構成団体に対して情報発信を行った。（２回）</w:t>
            </w:r>
          </w:p>
        </w:tc>
      </w:tr>
      <w:tr w:rsidR="004F1F9D" w:rsidRPr="000F5194" w14:paraId="3853257F" w14:textId="77777777" w:rsidTr="001926FE">
        <w:trPr>
          <w:trHeight w:val="947"/>
        </w:trPr>
        <w:tc>
          <w:tcPr>
            <w:tcW w:w="595" w:type="dxa"/>
            <w:vAlign w:val="center"/>
          </w:tcPr>
          <w:p w14:paraId="5CF12B9A" w14:textId="77777777" w:rsidR="004F1F9D" w:rsidRPr="003928F9" w:rsidRDefault="004F1F9D" w:rsidP="004F1F9D">
            <w:pPr>
              <w:spacing w:beforeLines="20" w:before="67" w:afterLines="20" w:after="67" w:line="240" w:lineRule="exact"/>
              <w:jc w:val="center"/>
              <w:rPr>
                <w:szCs w:val="21"/>
              </w:rPr>
            </w:pPr>
            <w:r>
              <w:rPr>
                <w:rFonts w:hint="eastAsia"/>
                <w:szCs w:val="21"/>
              </w:rPr>
              <w:t>住之江区</w:t>
            </w:r>
          </w:p>
        </w:tc>
        <w:tc>
          <w:tcPr>
            <w:tcW w:w="4564" w:type="dxa"/>
          </w:tcPr>
          <w:p w14:paraId="2B228EA9" w14:textId="77777777" w:rsidR="004F1F9D" w:rsidRDefault="004F1F9D" w:rsidP="00295EA3">
            <w:pPr>
              <w:spacing w:beforeLines="20" w:before="67" w:afterLines="20" w:after="67" w:line="200" w:lineRule="exact"/>
              <w:ind w:left="210" w:hangingChars="100" w:hanging="210"/>
              <w:rPr>
                <w:szCs w:val="21"/>
              </w:rPr>
            </w:pPr>
            <w:r>
              <w:rPr>
                <w:rFonts w:hint="eastAsia"/>
                <w:szCs w:val="21"/>
              </w:rPr>
              <w:t>・地域を担当する職員全員がｅラーニングを実施する。</w:t>
            </w:r>
          </w:p>
          <w:p w14:paraId="67C7A975" w14:textId="00C4AA7C" w:rsidR="004F1F9D" w:rsidRPr="003928F9" w:rsidRDefault="004F1F9D" w:rsidP="00295EA3">
            <w:pPr>
              <w:spacing w:beforeLines="20" w:before="67" w:afterLines="20" w:after="67" w:line="20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会や会計説明会、地域活動協議会運営委員会などで地域活動協議会に期待する総意形成機能について説明を行い、地域住民の理解度向上を図る。</w:t>
            </w:r>
          </w:p>
        </w:tc>
        <w:tc>
          <w:tcPr>
            <w:tcW w:w="6067" w:type="dxa"/>
          </w:tcPr>
          <w:p w14:paraId="71BCD2F4" w14:textId="77777777" w:rsidR="004F1F9D" w:rsidRDefault="004F1F9D" w:rsidP="00295EA3">
            <w:pPr>
              <w:widowControl/>
              <w:spacing w:beforeLines="20" w:before="67" w:afterLines="20" w:after="67" w:line="200" w:lineRule="exact"/>
              <w:ind w:left="210" w:hangingChars="100" w:hanging="210"/>
              <w:rPr>
                <w:szCs w:val="21"/>
              </w:rPr>
            </w:pPr>
            <w:r>
              <w:rPr>
                <w:rFonts w:hint="eastAsia"/>
                <w:szCs w:val="21"/>
              </w:rPr>
              <w:t>・地域を担当する職員全員がｅラーニングを受講した。</w:t>
            </w:r>
          </w:p>
          <w:p w14:paraId="73F5D898" w14:textId="02E89C23" w:rsidR="004F1F9D" w:rsidRDefault="004F1F9D" w:rsidP="00295EA3">
            <w:pPr>
              <w:widowControl/>
              <w:spacing w:beforeLines="20" w:before="67" w:afterLines="20" w:after="67" w:line="20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会や会計説明会、地域活動協議会運営委員会などで地域活動協議会に期待する総意形成機能について説明を行った。</w:t>
            </w:r>
          </w:p>
          <w:p w14:paraId="77594FB1" w14:textId="08FF512D" w:rsidR="004F1F9D" w:rsidRPr="003928F9" w:rsidRDefault="004F1F9D" w:rsidP="00295EA3">
            <w:pPr>
              <w:widowControl/>
              <w:spacing w:beforeLines="20" w:before="67" w:afterLines="20" w:after="67" w:line="200" w:lineRule="exact"/>
              <w:ind w:left="210" w:hangingChars="100" w:hanging="210"/>
              <w:rPr>
                <w:szCs w:val="21"/>
              </w:rPr>
            </w:pPr>
            <w:r>
              <w:rPr>
                <w:rFonts w:hint="eastAsia"/>
                <w:szCs w:val="21"/>
              </w:rPr>
              <w:t>・補助金に関する説明会の</w:t>
            </w:r>
            <w:r w:rsidR="004936B1">
              <w:rPr>
                <w:rFonts w:hint="eastAsia"/>
                <w:szCs w:val="21"/>
              </w:rPr>
              <w:t>配付</w:t>
            </w:r>
            <w:r>
              <w:rPr>
                <w:rFonts w:hint="eastAsia"/>
                <w:szCs w:val="21"/>
              </w:rPr>
              <w:t>資料に地域活動協議会に期待する総意形成機能について記載し、各地域活動協議会に周知した。</w:t>
            </w:r>
          </w:p>
        </w:tc>
      </w:tr>
      <w:tr w:rsidR="004F1F9D" w:rsidRPr="000F5194" w14:paraId="47A959AB" w14:textId="77777777" w:rsidTr="001926FE">
        <w:trPr>
          <w:trHeight w:val="415"/>
        </w:trPr>
        <w:tc>
          <w:tcPr>
            <w:tcW w:w="595" w:type="dxa"/>
            <w:vAlign w:val="center"/>
          </w:tcPr>
          <w:p w14:paraId="68D25E10" w14:textId="77777777" w:rsidR="004F1F9D" w:rsidRPr="003928F9" w:rsidRDefault="004F1F9D" w:rsidP="004F1F9D">
            <w:pPr>
              <w:spacing w:beforeLines="20" w:before="67" w:afterLines="20" w:after="67" w:line="240" w:lineRule="exact"/>
              <w:jc w:val="center"/>
              <w:rPr>
                <w:szCs w:val="21"/>
              </w:rPr>
            </w:pPr>
            <w:r>
              <w:rPr>
                <w:rFonts w:hint="eastAsia"/>
                <w:szCs w:val="21"/>
              </w:rPr>
              <w:t>住吉区</w:t>
            </w:r>
          </w:p>
        </w:tc>
        <w:tc>
          <w:tcPr>
            <w:tcW w:w="4564" w:type="dxa"/>
          </w:tcPr>
          <w:p w14:paraId="696F7F5A"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・地域活動協議会に期待する準行政的機能・総意形成機能についてのｅラーニングを地域を担当する職員に実施する。（受験率</w:t>
            </w:r>
            <w:r>
              <w:rPr>
                <w:rFonts w:hint="eastAsia"/>
                <w:szCs w:val="21"/>
              </w:rPr>
              <w:t>100</w:t>
            </w:r>
            <w:r>
              <w:rPr>
                <w:rFonts w:hint="eastAsia"/>
                <w:szCs w:val="21"/>
              </w:rPr>
              <w:t>％かつ理解度全員</w:t>
            </w:r>
            <w:r>
              <w:rPr>
                <w:rFonts w:hint="eastAsia"/>
                <w:szCs w:val="21"/>
              </w:rPr>
              <w:t>95</w:t>
            </w:r>
            <w:r>
              <w:rPr>
                <w:rFonts w:hint="eastAsia"/>
                <w:szCs w:val="21"/>
              </w:rPr>
              <w:t>点以上）</w:t>
            </w:r>
          </w:p>
          <w:p w14:paraId="75757CFA"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・地域活動協議会の準行政的機能・総意形成機能、備えておくべき要件についての説明を補助金説明会（年１回）や各地域活動協議会運営会議（各地域１回）であわせて実施する。</w:t>
            </w:r>
          </w:p>
        </w:tc>
        <w:tc>
          <w:tcPr>
            <w:tcW w:w="6067" w:type="dxa"/>
          </w:tcPr>
          <w:p w14:paraId="3748887E"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・地域活動協議会に期待する準行政的機能・総意形成機能についてのｅラーニングを地域を担当する職員に実施した。（受験率</w:t>
            </w:r>
            <w:r>
              <w:rPr>
                <w:rFonts w:hint="eastAsia"/>
                <w:szCs w:val="21"/>
              </w:rPr>
              <w:t>100</w:t>
            </w:r>
            <w:r>
              <w:rPr>
                <w:rFonts w:hint="eastAsia"/>
                <w:szCs w:val="21"/>
              </w:rPr>
              <w:t>％かつ理解度全員</w:t>
            </w:r>
            <w:r>
              <w:rPr>
                <w:rFonts w:hint="eastAsia"/>
                <w:szCs w:val="21"/>
              </w:rPr>
              <w:t>100</w:t>
            </w:r>
            <w:r>
              <w:rPr>
                <w:rFonts w:hint="eastAsia"/>
                <w:szCs w:val="21"/>
              </w:rPr>
              <w:t>点）</w:t>
            </w:r>
          </w:p>
          <w:p w14:paraId="180D0C9B" w14:textId="53F0F0ED"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会と各地域の運営会議で地域活動協議会の準行政的機能・総意形成機能、備えておくべき要件について、分かりやすい資料を作成し、説明した。</w:t>
            </w:r>
          </w:p>
        </w:tc>
      </w:tr>
      <w:tr w:rsidR="004F1F9D" w:rsidRPr="000F5194" w14:paraId="25ED8D7E" w14:textId="77777777" w:rsidTr="004E33F7">
        <w:trPr>
          <w:trHeight w:val="556"/>
        </w:trPr>
        <w:tc>
          <w:tcPr>
            <w:tcW w:w="595" w:type="dxa"/>
            <w:vAlign w:val="center"/>
          </w:tcPr>
          <w:p w14:paraId="46E1DA46" w14:textId="77777777" w:rsidR="004F1F9D" w:rsidRPr="003928F9" w:rsidRDefault="004F1F9D" w:rsidP="004F1F9D">
            <w:pPr>
              <w:spacing w:beforeLines="20" w:before="67" w:afterLines="20" w:after="67" w:line="240" w:lineRule="exact"/>
              <w:jc w:val="center"/>
              <w:rPr>
                <w:szCs w:val="21"/>
              </w:rPr>
            </w:pPr>
            <w:r>
              <w:rPr>
                <w:rFonts w:hint="eastAsia"/>
                <w:szCs w:val="21"/>
              </w:rPr>
              <w:t>東住吉区</w:t>
            </w:r>
          </w:p>
        </w:tc>
        <w:tc>
          <w:tcPr>
            <w:tcW w:w="4564" w:type="dxa"/>
          </w:tcPr>
          <w:p w14:paraId="617F9182"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・地域連絡会議や各地域における会議の場などの機会を捉え理解促進を図る説明を行う。</w:t>
            </w:r>
          </w:p>
        </w:tc>
        <w:tc>
          <w:tcPr>
            <w:tcW w:w="6067" w:type="dxa"/>
          </w:tcPr>
          <w:p w14:paraId="75FE1F82"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・地域担当職員へのｅラーニングを実施した。</w:t>
            </w:r>
          </w:p>
          <w:p w14:paraId="2B924854" w14:textId="6D257BE1"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・地域連絡会議や、地域活動協議会総会及び補助金説明会等、各地域における会議の場などで、区役所及び中間支援事業者が総意形成機能の趣旨について説明を行い、理解促進を図った。</w:t>
            </w:r>
          </w:p>
        </w:tc>
      </w:tr>
      <w:tr w:rsidR="004F1F9D" w:rsidRPr="000F5194" w14:paraId="0510D006" w14:textId="77777777" w:rsidTr="00295EA3">
        <w:trPr>
          <w:trHeight w:val="414"/>
        </w:trPr>
        <w:tc>
          <w:tcPr>
            <w:tcW w:w="595" w:type="dxa"/>
            <w:vAlign w:val="center"/>
          </w:tcPr>
          <w:p w14:paraId="2559DF7C" w14:textId="77777777" w:rsidR="004F1F9D" w:rsidRPr="003928F9" w:rsidRDefault="004F1F9D" w:rsidP="004F1F9D">
            <w:pPr>
              <w:spacing w:beforeLines="20" w:before="67" w:afterLines="20" w:after="67" w:line="240" w:lineRule="exact"/>
              <w:jc w:val="center"/>
              <w:rPr>
                <w:szCs w:val="21"/>
              </w:rPr>
            </w:pPr>
            <w:r>
              <w:rPr>
                <w:rFonts w:hint="eastAsia"/>
                <w:szCs w:val="21"/>
              </w:rPr>
              <w:t>平野区</w:t>
            </w:r>
          </w:p>
        </w:tc>
        <w:tc>
          <w:tcPr>
            <w:tcW w:w="4564" w:type="dxa"/>
          </w:tcPr>
          <w:p w14:paraId="03DF612E" w14:textId="0D67285A" w:rsidR="004F1F9D" w:rsidRDefault="004F1F9D" w:rsidP="00295EA3">
            <w:pPr>
              <w:spacing w:beforeLines="20" w:before="67" w:afterLines="20" w:after="67" w:line="220" w:lineRule="exact"/>
              <w:ind w:left="210" w:hangingChars="100" w:hanging="210"/>
              <w:rPr>
                <w:szCs w:val="21"/>
              </w:rPr>
            </w:pPr>
            <w:r>
              <w:rPr>
                <w:rFonts w:hint="eastAsia"/>
                <w:szCs w:val="21"/>
              </w:rPr>
              <w:t>・ｅラーニングの解説編による学習を受講者向けに案内し、知識向上を図るとともに、構成団体向けに</w:t>
            </w:r>
            <w:r w:rsidR="00371CFF">
              <w:rPr>
                <w:rFonts w:hint="eastAsia"/>
                <w:szCs w:val="21"/>
              </w:rPr>
              <w:t>チラシ</w:t>
            </w:r>
            <w:r>
              <w:rPr>
                <w:rFonts w:hint="eastAsia"/>
                <w:szCs w:val="21"/>
              </w:rPr>
              <w:t>等を作成し、</w:t>
            </w:r>
            <w:r w:rsidR="00453C17">
              <w:rPr>
                <w:rFonts w:hint="eastAsia"/>
                <w:szCs w:val="21"/>
              </w:rPr>
              <w:t>地域活動協議会</w:t>
            </w:r>
            <w:r>
              <w:rPr>
                <w:rFonts w:hint="eastAsia"/>
                <w:szCs w:val="21"/>
              </w:rPr>
              <w:t>に求められている機能について周知する。</w:t>
            </w:r>
          </w:p>
          <w:p w14:paraId="2B9FDFFA" w14:textId="5EE6AE84"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・地域活動協議会会計説明会や地域活動協議会運営委員会の場などで、作成した</w:t>
            </w:r>
            <w:r w:rsidR="00371CFF">
              <w:rPr>
                <w:rFonts w:hint="eastAsia"/>
                <w:szCs w:val="21"/>
              </w:rPr>
              <w:t>チラシ</w:t>
            </w:r>
            <w:r>
              <w:rPr>
                <w:rFonts w:hint="eastAsia"/>
                <w:szCs w:val="21"/>
              </w:rPr>
              <w:t>をもとに例示を交えて丁寧に説明する。</w:t>
            </w:r>
          </w:p>
        </w:tc>
        <w:tc>
          <w:tcPr>
            <w:tcW w:w="6067" w:type="dxa"/>
          </w:tcPr>
          <w:p w14:paraId="2F60517D"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・ｅラーニングの受講の周知を職員に行い、テキストの確認及び受講を行った。（受講率</w:t>
            </w:r>
            <w:r>
              <w:rPr>
                <w:rFonts w:hint="eastAsia"/>
                <w:szCs w:val="21"/>
              </w:rPr>
              <w:t>100</w:t>
            </w:r>
            <w:r>
              <w:rPr>
                <w:rFonts w:hint="eastAsia"/>
                <w:szCs w:val="21"/>
              </w:rPr>
              <w:t>％）</w:t>
            </w:r>
          </w:p>
          <w:p w14:paraId="605702BC" w14:textId="72049277"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・ｅラーニングのテキストを活用して作成した</w:t>
            </w:r>
            <w:r w:rsidR="00371CFF">
              <w:rPr>
                <w:rFonts w:hint="eastAsia"/>
                <w:szCs w:val="21"/>
              </w:rPr>
              <w:t>チラシ</w:t>
            </w:r>
            <w:r>
              <w:rPr>
                <w:rFonts w:hint="eastAsia"/>
                <w:szCs w:val="21"/>
              </w:rPr>
              <w:t>をもとに、会計説明会及び構成団体アンケート時に説明を行った。</w:t>
            </w:r>
          </w:p>
        </w:tc>
      </w:tr>
      <w:tr w:rsidR="004F1F9D" w:rsidRPr="000F5194" w14:paraId="3E30B28F" w14:textId="77777777" w:rsidTr="001926FE">
        <w:trPr>
          <w:trHeight w:val="947"/>
        </w:trPr>
        <w:tc>
          <w:tcPr>
            <w:tcW w:w="595" w:type="dxa"/>
            <w:tcBorders>
              <w:bottom w:val="single" w:sz="4" w:space="0" w:color="auto"/>
            </w:tcBorders>
            <w:vAlign w:val="center"/>
          </w:tcPr>
          <w:p w14:paraId="710934F8" w14:textId="77777777" w:rsidR="004F1F9D" w:rsidRPr="00342779" w:rsidRDefault="004F1F9D" w:rsidP="004F1F9D">
            <w:pPr>
              <w:spacing w:beforeLines="20" w:before="67" w:afterLines="20" w:after="67" w:line="240" w:lineRule="exact"/>
              <w:jc w:val="center"/>
              <w:rPr>
                <w:rFonts w:asciiTheme="minorEastAsia" w:hAnsiTheme="minorEastAsia" w:cs="ＭＳ Ｐゴシック"/>
                <w:szCs w:val="21"/>
              </w:rPr>
            </w:pPr>
            <w:r w:rsidRPr="00342779">
              <w:rPr>
                <w:rFonts w:asciiTheme="minorEastAsia" w:hAnsiTheme="minorEastAsia" w:cs="ＭＳ Ｐゴシック" w:hint="eastAsia"/>
                <w:szCs w:val="21"/>
              </w:rPr>
              <w:t>西成区</w:t>
            </w:r>
          </w:p>
        </w:tc>
        <w:tc>
          <w:tcPr>
            <w:tcW w:w="4564" w:type="dxa"/>
            <w:tcBorders>
              <w:bottom w:val="single" w:sz="4" w:space="0" w:color="auto"/>
            </w:tcBorders>
          </w:tcPr>
          <w:p w14:paraId="0941F02E"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・地域を担当する職員全員が、ｅラーニングを受講する。</w:t>
            </w:r>
          </w:p>
          <w:p w14:paraId="41A7BF58"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の役員や構成団体の方をはじめ地域住民が出席する地域活動協議会運営委員会や区役所が実施する説明会等において、総意形成機能に関する説明を行うなど、より理解を得やすい説明を行う等の取組を進めていく。</w:t>
            </w:r>
          </w:p>
          <w:p w14:paraId="5B647A5E"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・中間支援組織も活用しながら、日常支援の中で総意形成機能に関する理解の確認と説明を適宜行う。</w:t>
            </w:r>
          </w:p>
        </w:tc>
        <w:tc>
          <w:tcPr>
            <w:tcW w:w="6067" w:type="dxa"/>
            <w:tcBorders>
              <w:bottom w:val="single" w:sz="4" w:space="0" w:color="auto"/>
            </w:tcBorders>
          </w:tcPr>
          <w:p w14:paraId="38B75B77"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・地域を担当する職員がｅラーニングを受講した。（７月）</w:t>
            </w:r>
          </w:p>
          <w:p w14:paraId="4BB6C858" w14:textId="1BBA293C"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・中間支援組織による日常支援の他、各地域活動協議会の役員や構成団体の方を対象に、運営委員会等の場において総意形成機能に関する説明を実施した。</w:t>
            </w:r>
          </w:p>
        </w:tc>
      </w:tr>
    </w:tbl>
    <w:p w14:paraId="494B0B41" w14:textId="0A63B432" w:rsidR="004F1F9D" w:rsidRDefault="004F1F9D">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5EFB9CBF" w14:textId="55BAD4B9" w:rsidR="004F1F9D" w:rsidRPr="000F5194" w:rsidRDefault="004F1F9D" w:rsidP="004F1F9D">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-Ⅲ-ア 地域活動協議会への支援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87" behindDoc="0" locked="0" layoutInCell="1" allowOverlap="1" wp14:anchorId="3979D9AD" wp14:editId="7B7F952B">
                <wp:simplePos x="0" y="0"/>
                <wp:positionH relativeFrom="margin">
                  <wp:align>center</wp:align>
                </wp:positionH>
                <wp:positionV relativeFrom="paragraph">
                  <wp:posOffset>-391160</wp:posOffset>
                </wp:positionV>
                <wp:extent cx="609600" cy="31432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2E7D4F93" w14:textId="2A118360" w:rsidR="00E2342B" w:rsidRPr="009C183C" w:rsidRDefault="00E2342B" w:rsidP="004F1F9D">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9D9AD" id="テキスト ボックス 52" o:spid="_x0000_s1049" type="#_x0000_t202" style="position:absolute;margin-left:0;margin-top:-30.8pt;width:48pt;height:24.75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" filled="f" stroked="f" strokeweight=".5pt">
                <v:textbox>
                  <w:txbxContent>
                    <w:p w14:paraId="2E7D4F93" w14:textId="2A118360" w:rsidR="00E2342B" w:rsidRPr="009C183C" w:rsidRDefault="00E2342B" w:rsidP="004F1F9D">
                      <w:pPr>
                        <w:jc w:val="center"/>
                        <w:rPr>
                          <w:rFonts w:ascii="ＭＳ ゴシック" w:eastAsia="ＭＳ ゴシック" w:hAnsi="ＭＳ ゴシック"/>
                          <w:b/>
                          <w:sz w:val="22"/>
                        </w:rPr>
                      </w:pPr>
                    </w:p>
                  </w:txbxContent>
                </v:textbox>
                <w10:wrap anchorx="margin"/>
              </v:shape>
            </w:pict>
          </mc:Fallback>
        </mc:AlternateContent>
      </w:r>
    </w:p>
    <w:p w14:paraId="75B926F2" w14:textId="77777777" w:rsidR="004F1F9D" w:rsidRPr="000F5194" w:rsidRDefault="004F1F9D" w:rsidP="004F1F9D">
      <w:pPr>
        <w:rPr>
          <w:rFonts w:asciiTheme="majorEastAsia" w:eastAsiaTheme="majorEastAsia" w:hAnsiTheme="majorEastAsia"/>
          <w:sz w:val="22"/>
        </w:rPr>
      </w:pPr>
      <w:r>
        <w:rPr>
          <w:rFonts w:asciiTheme="majorEastAsia" w:eastAsiaTheme="majorEastAsia" w:hAnsiTheme="majorEastAsia" w:hint="eastAsia"/>
          <w:sz w:val="22"/>
        </w:rPr>
        <w:t xml:space="preserve">　　　　　　②</w:t>
      </w:r>
      <w:r>
        <w:rPr>
          <w:rFonts w:asciiTheme="majorEastAsia" w:eastAsiaTheme="majorEastAsia" w:hAnsiTheme="majorEastAsia"/>
          <w:sz w:val="22"/>
        </w:rPr>
        <w:t xml:space="preserve"> 総意形成機能の充実</w:t>
      </w:r>
    </w:p>
    <w:p w14:paraId="5B1810C4" w14:textId="77777777" w:rsidR="004F1F9D" w:rsidRDefault="004F1F9D" w:rsidP="004F1F9D">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45481CF9" w14:textId="77777777" w:rsidR="004F1F9D" w:rsidRPr="000F5194" w:rsidRDefault="004F1F9D" w:rsidP="004F1F9D">
      <w:pPr>
        <w:rPr>
          <w:rFonts w:asciiTheme="majorEastAsia" w:eastAsiaTheme="majorEastAsia" w:hAnsiTheme="majorEastAsia"/>
          <w:sz w:val="22"/>
        </w:rPr>
      </w:pPr>
      <w:r>
        <w:rPr>
          <w:rFonts w:asciiTheme="majorEastAsia" w:eastAsiaTheme="majorEastAsia" w:hAnsiTheme="majorEastAsia"/>
          <w:sz w:val="22"/>
        </w:rPr>
        <w:t>取組③「総意形成機能を発揮するために備えておくべき要件の確認など」</w:t>
      </w:r>
    </w:p>
    <w:tbl>
      <w:tblPr>
        <w:tblStyle w:val="a3"/>
        <w:tblW w:w="10910" w:type="dxa"/>
        <w:tblLayout w:type="fixed"/>
        <w:tblLook w:val="04A0" w:firstRow="1" w:lastRow="0" w:firstColumn="1" w:lastColumn="0" w:noHBand="0" w:noVBand="1"/>
      </w:tblPr>
      <w:tblGrid>
        <w:gridCol w:w="584"/>
        <w:gridCol w:w="4434"/>
        <w:gridCol w:w="5892"/>
      </w:tblGrid>
      <w:tr w:rsidR="004F1F9D" w:rsidRPr="000F5194" w14:paraId="3DC9C5C7" w14:textId="77777777" w:rsidTr="001926FE">
        <w:trPr>
          <w:trHeight w:val="414"/>
          <w:tblHeader/>
        </w:trPr>
        <w:tc>
          <w:tcPr>
            <w:tcW w:w="595" w:type="dxa"/>
            <w:shd w:val="clear" w:color="auto" w:fill="B6DDE8" w:themeFill="accent5" w:themeFillTint="66"/>
          </w:tcPr>
          <w:p w14:paraId="7A8C5A44" w14:textId="77777777" w:rsidR="004F1F9D" w:rsidRPr="000F5194" w:rsidRDefault="004F1F9D" w:rsidP="004F1F9D">
            <w:pPr>
              <w:rPr>
                <w:sz w:val="24"/>
                <w:szCs w:val="24"/>
              </w:rPr>
            </w:pPr>
          </w:p>
        </w:tc>
        <w:tc>
          <w:tcPr>
            <w:tcW w:w="4564" w:type="dxa"/>
            <w:shd w:val="clear" w:color="auto" w:fill="B6DDE8" w:themeFill="accent5" w:themeFillTint="66"/>
            <w:vAlign w:val="center"/>
          </w:tcPr>
          <w:p w14:paraId="756FCC6D" w14:textId="77777777" w:rsidR="004F1F9D" w:rsidRPr="000F5194" w:rsidRDefault="004F1F9D" w:rsidP="004E33F7">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5D0256D3" w14:textId="77777777" w:rsidR="004F1F9D" w:rsidRPr="000F5194" w:rsidRDefault="004F1F9D" w:rsidP="004E33F7">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4F1F9D" w:rsidRPr="000F5194" w14:paraId="60E6C33A" w14:textId="77777777" w:rsidTr="001926FE">
        <w:trPr>
          <w:trHeight w:val="947"/>
        </w:trPr>
        <w:tc>
          <w:tcPr>
            <w:tcW w:w="595" w:type="dxa"/>
            <w:vAlign w:val="center"/>
          </w:tcPr>
          <w:p w14:paraId="00B53711" w14:textId="77777777" w:rsidR="004F1F9D" w:rsidRPr="003928F9" w:rsidRDefault="004F1F9D" w:rsidP="004F1F9D">
            <w:pPr>
              <w:spacing w:beforeLines="20" w:before="67" w:afterLines="20" w:after="67" w:line="240" w:lineRule="exact"/>
              <w:jc w:val="center"/>
              <w:rPr>
                <w:szCs w:val="21"/>
              </w:rPr>
            </w:pPr>
            <w:r>
              <w:rPr>
                <w:rFonts w:hint="eastAsia"/>
                <w:szCs w:val="21"/>
              </w:rPr>
              <w:t>北区</w:t>
            </w:r>
          </w:p>
        </w:tc>
        <w:tc>
          <w:tcPr>
            <w:tcW w:w="4564" w:type="dxa"/>
          </w:tcPr>
          <w:p w14:paraId="430E3D80"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・地域運営アドバイザー（非常勤嘱託職員）への支援体制見直しにより、総意形成機能の趣旨等に関する研修の実施や</w:t>
            </w:r>
            <w:r w:rsidR="00DD0296">
              <w:rPr>
                <w:rFonts w:hint="eastAsia"/>
                <w:szCs w:val="21"/>
              </w:rPr>
              <w:t>ｅラーニングの受講で資質の向上を図り、地域支援にあたる。</w:t>
            </w:r>
          </w:p>
          <w:p w14:paraId="145A256E"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・上記取組と合わせて、地域活動協議会認定や補助金等の勉強会を実施し、地域に応じて、要綱等、定期的な見直しを実施する。</w:t>
            </w:r>
          </w:p>
        </w:tc>
        <w:tc>
          <w:tcPr>
            <w:tcW w:w="6067" w:type="dxa"/>
          </w:tcPr>
          <w:p w14:paraId="615AA84D" w14:textId="0D506926"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・地域運営アドバイザーの支援体制の見直し（</w:t>
            </w:r>
            <w:r w:rsidR="00733F4A">
              <w:rPr>
                <w:rFonts w:hint="eastAsia"/>
                <w:szCs w:val="21"/>
              </w:rPr>
              <w:t>31</w:t>
            </w:r>
            <w:r w:rsidR="00733F4A">
              <w:rPr>
                <w:rFonts w:hint="eastAsia"/>
                <w:szCs w:val="21"/>
              </w:rPr>
              <w:t>年</w:t>
            </w:r>
            <w:r w:rsidR="005716D4">
              <w:rPr>
                <w:rFonts w:hint="eastAsia"/>
                <w:szCs w:val="21"/>
              </w:rPr>
              <w:t>４</w:t>
            </w:r>
            <w:r w:rsidR="00733F4A">
              <w:rPr>
                <w:rFonts w:hint="eastAsia"/>
                <w:szCs w:val="21"/>
              </w:rPr>
              <w:t>月</w:t>
            </w:r>
            <w:r>
              <w:rPr>
                <w:rFonts w:hint="eastAsia"/>
                <w:szCs w:val="21"/>
              </w:rPr>
              <w:t>～</w:t>
            </w:r>
            <w:r>
              <w:rPr>
                <w:rFonts w:hint="eastAsia"/>
                <w:szCs w:val="21"/>
              </w:rPr>
              <w:t xml:space="preserve"> </w:t>
            </w:r>
            <w:r>
              <w:rPr>
                <w:rFonts w:hint="eastAsia"/>
                <w:szCs w:val="21"/>
              </w:rPr>
              <w:t>非常勤嘱託化）を行い、７月に総意形成機能の趣旨等に関する研修の実施やｅラーニングの受講を実施したうえで、地域支援にあたった。</w:t>
            </w:r>
          </w:p>
          <w:p w14:paraId="6DF78CC7"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・上記取組と合わせて、会計様式の見直しや要綱改正を行い、地域活動協議会認定や補助金等の勉強会を実施した。</w:t>
            </w:r>
          </w:p>
          <w:p w14:paraId="4CE0A355" w14:textId="62914C32" w:rsidR="004F1F9D" w:rsidRPr="003928F9" w:rsidRDefault="004F1F9D" w:rsidP="00295EA3">
            <w:pPr>
              <w:widowControl/>
              <w:spacing w:beforeLines="20" w:before="67" w:afterLines="20" w:after="67" w:line="220" w:lineRule="exact"/>
              <w:ind w:left="210" w:hangingChars="100" w:hanging="210"/>
              <w:rPr>
                <w:szCs w:val="21"/>
              </w:rPr>
            </w:pPr>
          </w:p>
        </w:tc>
      </w:tr>
      <w:tr w:rsidR="004F1F9D" w:rsidRPr="000F5194" w14:paraId="5AC46976" w14:textId="77777777" w:rsidTr="001926FE">
        <w:trPr>
          <w:trHeight w:val="947"/>
        </w:trPr>
        <w:tc>
          <w:tcPr>
            <w:tcW w:w="595" w:type="dxa"/>
            <w:vAlign w:val="center"/>
          </w:tcPr>
          <w:p w14:paraId="0FDC6FA0" w14:textId="77777777" w:rsidR="004F1F9D" w:rsidRPr="003928F9" w:rsidRDefault="004F1F9D" w:rsidP="004F1F9D">
            <w:pPr>
              <w:spacing w:beforeLines="20" w:before="67" w:afterLines="20" w:after="67" w:line="240" w:lineRule="exact"/>
              <w:jc w:val="center"/>
              <w:rPr>
                <w:szCs w:val="21"/>
              </w:rPr>
            </w:pPr>
            <w:r>
              <w:rPr>
                <w:rFonts w:hint="eastAsia"/>
                <w:szCs w:val="21"/>
              </w:rPr>
              <w:t>都島区</w:t>
            </w:r>
          </w:p>
        </w:tc>
        <w:tc>
          <w:tcPr>
            <w:tcW w:w="4564" w:type="dxa"/>
          </w:tcPr>
          <w:p w14:paraId="16B301A7"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・地域活動協議会運営委員会などにおいて、用件を満たしているかの確認を定期的に行うとともに、必要に応じて助言・指導を行う。（９地域）</w:t>
            </w:r>
          </w:p>
        </w:tc>
        <w:tc>
          <w:tcPr>
            <w:tcW w:w="6067" w:type="dxa"/>
          </w:tcPr>
          <w:p w14:paraId="6C5323CE"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・認定要件の確認を行った。（９地域）（６月）</w:t>
            </w:r>
          </w:p>
          <w:p w14:paraId="4C918242"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・認定要件を満たすための助言・指導を行った。（９地域）</w:t>
            </w:r>
          </w:p>
          <w:p w14:paraId="053EF187" w14:textId="14B45601" w:rsidR="004F1F9D" w:rsidRPr="003928F9" w:rsidRDefault="004F1F9D" w:rsidP="00295EA3">
            <w:pPr>
              <w:widowControl/>
              <w:spacing w:beforeLines="20" w:before="67" w:afterLines="20" w:after="67" w:line="220" w:lineRule="exact"/>
              <w:rPr>
                <w:szCs w:val="21"/>
              </w:rPr>
            </w:pPr>
          </w:p>
        </w:tc>
      </w:tr>
      <w:tr w:rsidR="004F1F9D" w:rsidRPr="000F5194" w14:paraId="4118FEAE" w14:textId="77777777" w:rsidTr="001926FE">
        <w:trPr>
          <w:trHeight w:val="947"/>
        </w:trPr>
        <w:tc>
          <w:tcPr>
            <w:tcW w:w="595" w:type="dxa"/>
            <w:vAlign w:val="center"/>
          </w:tcPr>
          <w:p w14:paraId="3C0EAE28" w14:textId="77777777" w:rsidR="004F1F9D" w:rsidRPr="003928F9" w:rsidRDefault="004F1F9D" w:rsidP="004F1F9D">
            <w:pPr>
              <w:spacing w:beforeLines="20" w:before="67" w:afterLines="20" w:after="67" w:line="240" w:lineRule="exact"/>
              <w:jc w:val="center"/>
              <w:rPr>
                <w:szCs w:val="21"/>
              </w:rPr>
            </w:pPr>
            <w:r>
              <w:rPr>
                <w:rFonts w:hint="eastAsia"/>
                <w:szCs w:val="21"/>
              </w:rPr>
              <w:t>福島区</w:t>
            </w:r>
          </w:p>
        </w:tc>
        <w:tc>
          <w:tcPr>
            <w:tcW w:w="4564" w:type="dxa"/>
          </w:tcPr>
          <w:p w14:paraId="1A3C09A7"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・地域活動協議会が総意形成機能を発揮するために備えておくべき要件について、地域活動協議会の補助金説明会等の場を活用して確認する。（各地域年１回以上）</w:t>
            </w:r>
          </w:p>
        </w:tc>
        <w:tc>
          <w:tcPr>
            <w:tcW w:w="6067" w:type="dxa"/>
          </w:tcPr>
          <w:p w14:paraId="3624E95A" w14:textId="0B6C39C7"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・１～２月に開催した各地域活動協議会の補助金説明会の場で、総意形成機能を発揮するために備えておくべき要件について</w:t>
            </w:r>
            <w:r w:rsidR="00B56FC0">
              <w:rPr>
                <w:rFonts w:hint="eastAsia"/>
                <w:szCs w:val="21"/>
              </w:rPr>
              <w:t>分かり</w:t>
            </w:r>
            <w:r>
              <w:rPr>
                <w:rFonts w:hint="eastAsia"/>
                <w:szCs w:val="21"/>
              </w:rPr>
              <w:t>やすい資料で説明し、地域の一層の理解促進を図った。</w:t>
            </w:r>
          </w:p>
        </w:tc>
      </w:tr>
      <w:tr w:rsidR="004F1F9D" w:rsidRPr="000F5194" w14:paraId="3287EDE4" w14:textId="77777777" w:rsidTr="001926FE">
        <w:trPr>
          <w:trHeight w:val="947"/>
        </w:trPr>
        <w:tc>
          <w:tcPr>
            <w:tcW w:w="595" w:type="dxa"/>
            <w:vAlign w:val="center"/>
          </w:tcPr>
          <w:p w14:paraId="76EF4302" w14:textId="77777777" w:rsidR="004F1F9D" w:rsidRPr="003928F9" w:rsidRDefault="004F1F9D" w:rsidP="004F1F9D">
            <w:pPr>
              <w:spacing w:beforeLines="20" w:before="67" w:afterLines="20" w:after="67" w:line="240" w:lineRule="exact"/>
              <w:jc w:val="center"/>
              <w:rPr>
                <w:szCs w:val="21"/>
              </w:rPr>
            </w:pPr>
            <w:r>
              <w:rPr>
                <w:rFonts w:hint="eastAsia"/>
                <w:szCs w:val="21"/>
              </w:rPr>
              <w:t>此花区</w:t>
            </w:r>
          </w:p>
        </w:tc>
        <w:tc>
          <w:tcPr>
            <w:tcW w:w="4564" w:type="dxa"/>
          </w:tcPr>
          <w:p w14:paraId="53EA8FD9"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・地域活動協議会運営委員会で総意形成機能について説明する。</w:t>
            </w:r>
          </w:p>
          <w:p w14:paraId="689D55DD" w14:textId="521CBECA" w:rsidR="004F1F9D" w:rsidRPr="003928F9" w:rsidRDefault="005E2FA2" w:rsidP="00295EA3">
            <w:pPr>
              <w:spacing w:beforeLines="20" w:before="67" w:afterLines="20" w:after="67" w:line="220" w:lineRule="exact"/>
              <w:ind w:left="210" w:hangingChars="100" w:hanging="210"/>
              <w:rPr>
                <w:szCs w:val="21"/>
              </w:rPr>
            </w:pPr>
            <w:r>
              <w:rPr>
                <w:rFonts w:hint="eastAsia"/>
                <w:szCs w:val="21"/>
              </w:rPr>
              <w:t>・地域活動協議会に期待されている総意形成機能について、</w:t>
            </w:r>
            <w:r w:rsidR="004F1F9D">
              <w:rPr>
                <w:rFonts w:hint="eastAsia"/>
                <w:szCs w:val="21"/>
              </w:rPr>
              <w:t>広報紙やホームページで周知していく。</w:t>
            </w:r>
          </w:p>
        </w:tc>
        <w:tc>
          <w:tcPr>
            <w:tcW w:w="6067" w:type="dxa"/>
          </w:tcPr>
          <w:p w14:paraId="76F3FDE9" w14:textId="10A92E6A" w:rsidR="004F1F9D" w:rsidRDefault="004F1F9D" w:rsidP="00295EA3">
            <w:pPr>
              <w:widowControl/>
              <w:spacing w:beforeLines="20" w:before="67" w:afterLines="20" w:after="67" w:line="220" w:lineRule="exact"/>
              <w:ind w:left="210" w:hangingChars="100" w:hanging="210"/>
              <w:rPr>
                <w:szCs w:val="21"/>
              </w:rPr>
            </w:pPr>
            <w:r>
              <w:rPr>
                <w:rFonts w:hint="eastAsia"/>
                <w:szCs w:val="21"/>
              </w:rPr>
              <w:t>・各地域活動協議会運営委員会や補助金会計説明会（</w:t>
            </w:r>
            <w:r w:rsidR="005E2FA2">
              <w:rPr>
                <w:rFonts w:hint="eastAsia"/>
                <w:szCs w:val="21"/>
              </w:rPr>
              <w:t>６</w:t>
            </w:r>
            <w:r>
              <w:rPr>
                <w:rFonts w:hint="eastAsia"/>
                <w:szCs w:val="21"/>
              </w:rPr>
              <w:t>、</w:t>
            </w:r>
            <w:r>
              <w:rPr>
                <w:rFonts w:hint="eastAsia"/>
                <w:szCs w:val="21"/>
              </w:rPr>
              <w:t>12</w:t>
            </w:r>
            <w:r>
              <w:rPr>
                <w:rFonts w:hint="eastAsia"/>
                <w:szCs w:val="21"/>
              </w:rPr>
              <w:t>月各４回）において総意形成機能を発揮するために備えておくべき要件について説明した。</w:t>
            </w:r>
          </w:p>
          <w:p w14:paraId="0960D2CD"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・地域担当職員が地域活動協議会の運営委員会に出席し必要な要件の確認を行った。</w:t>
            </w:r>
          </w:p>
          <w:p w14:paraId="73522CA7" w14:textId="2E745B18" w:rsidR="004F1F9D" w:rsidRPr="003928F9" w:rsidRDefault="00536505" w:rsidP="00295EA3">
            <w:pPr>
              <w:widowControl/>
              <w:spacing w:beforeLines="20" w:before="67" w:afterLines="20" w:after="67" w:line="220" w:lineRule="exact"/>
              <w:ind w:left="210" w:hangingChars="100" w:hanging="210"/>
              <w:rPr>
                <w:szCs w:val="21"/>
              </w:rPr>
            </w:pPr>
            <w:r>
              <w:rPr>
                <w:rFonts w:hint="eastAsia"/>
                <w:szCs w:val="21"/>
              </w:rPr>
              <w:t>・総意形成機能について、</w:t>
            </w:r>
            <w:r w:rsidR="005E2FA2">
              <w:rPr>
                <w:rFonts w:hint="eastAsia"/>
                <w:szCs w:val="21"/>
              </w:rPr>
              <w:t>ホームページや</w:t>
            </w:r>
            <w:r w:rsidR="004F1F9D">
              <w:rPr>
                <w:rFonts w:hint="eastAsia"/>
                <w:szCs w:val="21"/>
              </w:rPr>
              <w:t>広報紙で周知した。</w:t>
            </w:r>
          </w:p>
        </w:tc>
      </w:tr>
      <w:tr w:rsidR="004F1F9D" w:rsidRPr="000F5194" w14:paraId="78FF97AE" w14:textId="77777777" w:rsidTr="001926FE">
        <w:trPr>
          <w:trHeight w:val="947"/>
        </w:trPr>
        <w:tc>
          <w:tcPr>
            <w:tcW w:w="595" w:type="dxa"/>
            <w:vAlign w:val="center"/>
          </w:tcPr>
          <w:p w14:paraId="23BE1AF9" w14:textId="77777777" w:rsidR="004F1F9D" w:rsidRPr="003928F9" w:rsidRDefault="004F1F9D" w:rsidP="004F1F9D">
            <w:pPr>
              <w:spacing w:beforeLines="20" w:before="67" w:afterLines="20" w:after="67" w:line="240" w:lineRule="exact"/>
              <w:jc w:val="center"/>
              <w:rPr>
                <w:szCs w:val="21"/>
              </w:rPr>
            </w:pPr>
            <w:r>
              <w:rPr>
                <w:rFonts w:hint="eastAsia"/>
                <w:szCs w:val="21"/>
              </w:rPr>
              <w:t>中央区</w:t>
            </w:r>
          </w:p>
        </w:tc>
        <w:tc>
          <w:tcPr>
            <w:tcW w:w="4564" w:type="dxa"/>
          </w:tcPr>
          <w:p w14:paraId="4F1D7F73" w14:textId="49CBAA1F" w:rsidR="004F1F9D" w:rsidRPr="003928F9" w:rsidRDefault="004F1F9D" w:rsidP="00295EA3">
            <w:pPr>
              <w:spacing w:beforeLines="20" w:before="67" w:afterLines="20" w:after="67" w:line="220" w:lineRule="exact"/>
              <w:ind w:left="210" w:hangingChars="100" w:hanging="210"/>
              <w:rPr>
                <w:szCs w:val="21"/>
              </w:rPr>
            </w:pPr>
            <w:r>
              <w:rPr>
                <w:rFonts w:hint="eastAsia"/>
                <w:szCs w:val="21"/>
              </w:rPr>
              <w:t>・必要な要件について、各</w:t>
            </w:r>
            <w:r w:rsidR="00453C17">
              <w:rPr>
                <w:rFonts w:hint="eastAsia"/>
                <w:szCs w:val="21"/>
              </w:rPr>
              <w:t>地域活動協議会</w:t>
            </w:r>
            <w:r>
              <w:rPr>
                <w:rFonts w:hint="eastAsia"/>
                <w:szCs w:val="21"/>
              </w:rPr>
              <w:t>役員会や運営委員会、</w:t>
            </w:r>
            <w:r w:rsidR="00264B89">
              <w:rPr>
                <w:rFonts w:hint="eastAsia"/>
                <w:szCs w:val="21"/>
              </w:rPr>
              <w:t>地域活動協議会</w:t>
            </w:r>
            <w:r w:rsidR="00EC467D">
              <w:rPr>
                <w:rFonts w:hint="eastAsia"/>
                <w:szCs w:val="21"/>
              </w:rPr>
              <w:t>会長</w:t>
            </w:r>
            <w:r>
              <w:rPr>
                <w:rFonts w:hint="eastAsia"/>
                <w:szCs w:val="21"/>
              </w:rPr>
              <w:t>会や補助金説明会等の機会を通じて周知徹底を図り、補助金申請時や実績報告時等に確認を行う。</w:t>
            </w:r>
          </w:p>
        </w:tc>
        <w:tc>
          <w:tcPr>
            <w:tcW w:w="6067" w:type="dxa"/>
          </w:tcPr>
          <w:p w14:paraId="39AF3313"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・運営委員会や各種報告書類の提出時に確認を行った。</w:t>
            </w:r>
          </w:p>
          <w:p w14:paraId="70BC0B04" w14:textId="106277E0"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・理解度促進に向け、補助金説明会や地域活動協議会活性化セミナーを開催した。</w:t>
            </w:r>
          </w:p>
        </w:tc>
      </w:tr>
      <w:tr w:rsidR="004F1F9D" w:rsidRPr="000F5194" w14:paraId="432CD279" w14:textId="77777777" w:rsidTr="001926FE">
        <w:trPr>
          <w:trHeight w:val="947"/>
        </w:trPr>
        <w:tc>
          <w:tcPr>
            <w:tcW w:w="595" w:type="dxa"/>
            <w:vAlign w:val="center"/>
          </w:tcPr>
          <w:p w14:paraId="006AD88A" w14:textId="77777777" w:rsidR="004F1F9D" w:rsidRPr="003928F9" w:rsidRDefault="004F1F9D" w:rsidP="004F1F9D">
            <w:pPr>
              <w:spacing w:beforeLines="20" w:before="67" w:afterLines="20" w:after="67" w:line="240" w:lineRule="exact"/>
              <w:jc w:val="center"/>
              <w:rPr>
                <w:szCs w:val="21"/>
              </w:rPr>
            </w:pPr>
            <w:r>
              <w:rPr>
                <w:rFonts w:hint="eastAsia"/>
                <w:szCs w:val="21"/>
              </w:rPr>
              <w:t>西区</w:t>
            </w:r>
          </w:p>
        </w:tc>
        <w:tc>
          <w:tcPr>
            <w:tcW w:w="4564" w:type="dxa"/>
          </w:tcPr>
          <w:p w14:paraId="1E01D005" w14:textId="665C42BE"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・地域活動協議会に期待する総意形成機能について、</w:t>
            </w:r>
            <w:r w:rsidR="00264B89">
              <w:rPr>
                <w:rFonts w:hint="eastAsia"/>
                <w:szCs w:val="21"/>
              </w:rPr>
              <w:t>地域活動協議会</w:t>
            </w:r>
            <w:r w:rsidR="00EC467D">
              <w:rPr>
                <w:rFonts w:hint="eastAsia"/>
                <w:szCs w:val="21"/>
              </w:rPr>
              <w:t>会長</w:t>
            </w:r>
            <w:r>
              <w:rPr>
                <w:rFonts w:hint="eastAsia"/>
                <w:szCs w:val="21"/>
              </w:rPr>
              <w:t>連絡会の場で説明する。</w:t>
            </w:r>
          </w:p>
          <w:p w14:paraId="469617E6"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・期待される「総意形成機能」について、まちづくりセンターも活用し説明を行う。</w:t>
            </w:r>
          </w:p>
        </w:tc>
        <w:tc>
          <w:tcPr>
            <w:tcW w:w="6067" w:type="dxa"/>
          </w:tcPr>
          <w:p w14:paraId="071FADDC" w14:textId="387BDF3D"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・地域活動協議会に期待する総意形成機能について、９</w:t>
            </w:r>
            <w:r w:rsidR="005E2FA2">
              <w:rPr>
                <w:rFonts w:hint="eastAsia"/>
                <w:szCs w:val="21"/>
              </w:rPr>
              <w:t>、</w:t>
            </w:r>
            <w:r>
              <w:rPr>
                <w:rFonts w:hint="eastAsia"/>
                <w:szCs w:val="21"/>
              </w:rPr>
              <w:t>３月の</w:t>
            </w:r>
            <w:r w:rsidR="00264B89">
              <w:rPr>
                <w:rFonts w:hint="eastAsia"/>
                <w:szCs w:val="21"/>
              </w:rPr>
              <w:t>地域活動協議会</w:t>
            </w:r>
            <w:r w:rsidR="00EC467D">
              <w:rPr>
                <w:rFonts w:hint="eastAsia"/>
                <w:szCs w:val="21"/>
              </w:rPr>
              <w:t>会長</w:t>
            </w:r>
            <w:r>
              <w:rPr>
                <w:rFonts w:hint="eastAsia"/>
                <w:szCs w:val="21"/>
              </w:rPr>
              <w:t>連絡会で説明を行った。</w:t>
            </w:r>
          </w:p>
          <w:p w14:paraId="4EB2F9FA" w14:textId="29071C74"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・まちづくりセンターの地域活動協議会への支援時において、総意形成機能について説明を行った。</w:t>
            </w:r>
          </w:p>
        </w:tc>
      </w:tr>
      <w:tr w:rsidR="004F1F9D" w:rsidRPr="000F5194" w14:paraId="0D23BF77" w14:textId="77777777" w:rsidTr="001926FE">
        <w:trPr>
          <w:trHeight w:val="416"/>
        </w:trPr>
        <w:tc>
          <w:tcPr>
            <w:tcW w:w="595" w:type="dxa"/>
            <w:vAlign w:val="center"/>
          </w:tcPr>
          <w:p w14:paraId="29933FF4" w14:textId="77777777" w:rsidR="004F1F9D" w:rsidRPr="003928F9" w:rsidRDefault="004F1F9D" w:rsidP="004F1F9D">
            <w:pPr>
              <w:spacing w:beforeLines="20" w:before="67" w:afterLines="20" w:after="67" w:line="240" w:lineRule="exact"/>
              <w:jc w:val="center"/>
              <w:rPr>
                <w:szCs w:val="21"/>
              </w:rPr>
            </w:pPr>
            <w:r>
              <w:rPr>
                <w:rFonts w:hint="eastAsia"/>
                <w:szCs w:val="21"/>
              </w:rPr>
              <w:t>港区</w:t>
            </w:r>
          </w:p>
        </w:tc>
        <w:tc>
          <w:tcPr>
            <w:tcW w:w="4564" w:type="dxa"/>
          </w:tcPr>
          <w:p w14:paraId="11093EDF"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・地域を担当する職員が、地域活動協議会の役員や構成団体に総意形成機能を期待されていることの説明を行い、その機能を発揮するために備えておくべき要件の確認を行う。</w:t>
            </w:r>
          </w:p>
        </w:tc>
        <w:tc>
          <w:tcPr>
            <w:tcW w:w="6067" w:type="dxa"/>
          </w:tcPr>
          <w:p w14:paraId="4A7888C5" w14:textId="60857BE5"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・地域活動協議会の役員等を対象に地域活動協議会の総意形成機能の説明（上・下期各２回）を行い、その機能を発揮するために備えておくべき要件の確認を行った（下期）。</w:t>
            </w:r>
          </w:p>
        </w:tc>
      </w:tr>
      <w:tr w:rsidR="004F1F9D" w:rsidRPr="000F5194" w14:paraId="3FEB0717" w14:textId="77777777" w:rsidTr="001926FE">
        <w:trPr>
          <w:trHeight w:val="947"/>
        </w:trPr>
        <w:tc>
          <w:tcPr>
            <w:tcW w:w="595" w:type="dxa"/>
            <w:vAlign w:val="center"/>
          </w:tcPr>
          <w:p w14:paraId="2F75002A" w14:textId="77777777" w:rsidR="004F1F9D" w:rsidRPr="003928F9" w:rsidRDefault="004F1F9D" w:rsidP="004F1F9D">
            <w:pPr>
              <w:spacing w:beforeLines="20" w:before="67" w:afterLines="20" w:after="67" w:line="240" w:lineRule="exact"/>
              <w:jc w:val="center"/>
              <w:rPr>
                <w:szCs w:val="21"/>
              </w:rPr>
            </w:pPr>
            <w:r>
              <w:rPr>
                <w:rFonts w:hint="eastAsia"/>
                <w:szCs w:val="21"/>
              </w:rPr>
              <w:t>大正区</w:t>
            </w:r>
          </w:p>
        </w:tc>
        <w:tc>
          <w:tcPr>
            <w:tcW w:w="4564" w:type="dxa"/>
          </w:tcPr>
          <w:p w14:paraId="36940D1F" w14:textId="77777777" w:rsidR="004F1F9D" w:rsidRDefault="004F1F9D" w:rsidP="00295EA3">
            <w:pPr>
              <w:spacing w:beforeLines="20" w:before="67" w:afterLines="20" w:after="67" w:line="220" w:lineRule="exact"/>
              <w:ind w:left="210" w:hangingChars="100" w:hanging="210"/>
              <w:rPr>
                <w:szCs w:val="21"/>
              </w:rPr>
            </w:pPr>
            <w:r>
              <w:rPr>
                <w:rFonts w:hint="eastAsia"/>
                <w:szCs w:val="21"/>
              </w:rPr>
              <w:t>・まちづくりセンター等を通じて、地域団体間の連携・協働に向けた支援や、開かれた組織運営、会計等の透明性確保に向けた助言・指導などを定期的に行う。</w:t>
            </w:r>
          </w:p>
          <w:p w14:paraId="68C82B23"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・委員長会を通じて、総意形成機能についての要件が満たされているかの確認を行う。</w:t>
            </w:r>
          </w:p>
        </w:tc>
        <w:tc>
          <w:tcPr>
            <w:tcW w:w="6067" w:type="dxa"/>
          </w:tcPr>
          <w:p w14:paraId="622BC57D"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の会議の場や委員長会、補助金説明会等を通じて、総意形成機能の理解促進を行うとともに、まちづくりセンターを活用し、開かれた組織運営、会計の透明性の確保等に向けた支援を行った。</w:t>
            </w:r>
          </w:p>
          <w:p w14:paraId="08C67108" w14:textId="4CC1A35C"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・委員長会を通じて、地域要望の集約にかかる制度の紹介を行うとともに、総意形成機能を発揮するための具備要件についての確認を行った。</w:t>
            </w:r>
          </w:p>
        </w:tc>
      </w:tr>
      <w:tr w:rsidR="004F1F9D" w:rsidRPr="000F5194" w14:paraId="4445FB20" w14:textId="77777777" w:rsidTr="001926FE">
        <w:trPr>
          <w:trHeight w:val="947"/>
        </w:trPr>
        <w:tc>
          <w:tcPr>
            <w:tcW w:w="595" w:type="dxa"/>
            <w:vAlign w:val="center"/>
          </w:tcPr>
          <w:p w14:paraId="367BC643" w14:textId="77777777" w:rsidR="004F1F9D" w:rsidRPr="003928F9" w:rsidRDefault="004F1F9D" w:rsidP="004F1F9D">
            <w:pPr>
              <w:spacing w:beforeLines="20" w:before="67" w:afterLines="20" w:after="67" w:line="240" w:lineRule="exact"/>
              <w:jc w:val="center"/>
              <w:rPr>
                <w:szCs w:val="21"/>
              </w:rPr>
            </w:pPr>
            <w:r>
              <w:rPr>
                <w:rFonts w:hint="eastAsia"/>
                <w:szCs w:val="21"/>
              </w:rPr>
              <w:t>天王寺区</w:t>
            </w:r>
          </w:p>
        </w:tc>
        <w:tc>
          <w:tcPr>
            <w:tcW w:w="4564" w:type="dxa"/>
          </w:tcPr>
          <w:p w14:paraId="4571C810"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・総意形成機能を発揮するために備えておくべき要件を満たしているかの確認を行う。</w:t>
            </w:r>
          </w:p>
        </w:tc>
        <w:tc>
          <w:tcPr>
            <w:tcW w:w="6067" w:type="dxa"/>
          </w:tcPr>
          <w:p w14:paraId="738EB1C0" w14:textId="0E164264"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・各地域活動協議会の運営委員会及び認定要件確認の場で総意形成機能を発揮するために備えておくべき要件を満たしている事の確認を行った。（６、７、２月）</w:t>
            </w:r>
          </w:p>
        </w:tc>
      </w:tr>
      <w:tr w:rsidR="004F1F9D" w:rsidRPr="000F5194" w14:paraId="5F24FA07" w14:textId="77777777" w:rsidTr="001926FE">
        <w:trPr>
          <w:trHeight w:val="947"/>
        </w:trPr>
        <w:tc>
          <w:tcPr>
            <w:tcW w:w="595" w:type="dxa"/>
            <w:vAlign w:val="center"/>
          </w:tcPr>
          <w:p w14:paraId="4BBFD583" w14:textId="77777777" w:rsidR="004F1F9D" w:rsidRPr="003928F9" w:rsidRDefault="004F1F9D" w:rsidP="004F1F9D">
            <w:pPr>
              <w:spacing w:beforeLines="20" w:before="67" w:afterLines="20" w:after="67" w:line="240" w:lineRule="exact"/>
              <w:jc w:val="center"/>
              <w:rPr>
                <w:szCs w:val="21"/>
              </w:rPr>
            </w:pPr>
            <w:r>
              <w:rPr>
                <w:rFonts w:hint="eastAsia"/>
                <w:szCs w:val="21"/>
              </w:rPr>
              <w:t>浪速区</w:t>
            </w:r>
          </w:p>
        </w:tc>
        <w:tc>
          <w:tcPr>
            <w:tcW w:w="4564" w:type="dxa"/>
          </w:tcPr>
          <w:p w14:paraId="196EE918"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・地域担当職員による地域会議等への出席を通じて、継続した地域情報収集を行う。</w:t>
            </w:r>
          </w:p>
          <w:p w14:paraId="4EF103C7"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・「地域カルテ」を共有・活用する過程において</w:t>
            </w:r>
            <w:r w:rsidR="00DD0296">
              <w:rPr>
                <w:rFonts w:hint="eastAsia"/>
                <w:szCs w:val="21"/>
              </w:rPr>
              <w:t>、要件の確認・検証を促し、必要に応じた助言・指導を行う。</w:t>
            </w:r>
          </w:p>
        </w:tc>
        <w:tc>
          <w:tcPr>
            <w:tcW w:w="6067" w:type="dxa"/>
          </w:tcPr>
          <w:p w14:paraId="0F2ABCC4"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・地域担当職員が町会長</w:t>
            </w:r>
            <w:r w:rsidR="00DD0296">
              <w:rPr>
                <w:rFonts w:hint="eastAsia"/>
                <w:szCs w:val="21"/>
              </w:rPr>
              <w:t>会議や地域イベント等の地域活動へ参画し情報収集を行った。</w:t>
            </w:r>
          </w:p>
          <w:p w14:paraId="75986C03"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・「地域カルテ」により抽出された諸課題を解決する方策を</w:t>
            </w:r>
            <w:r w:rsidR="00DD0296">
              <w:rPr>
                <w:rFonts w:hint="eastAsia"/>
                <w:szCs w:val="21"/>
              </w:rPr>
              <w:t>助言・指導する過程において要件の確認・検証を行った。</w:t>
            </w:r>
          </w:p>
          <w:p w14:paraId="7374B3DC" w14:textId="6BD0F2E2" w:rsidR="004F1F9D" w:rsidRPr="003928F9" w:rsidRDefault="004F1F9D" w:rsidP="00295EA3">
            <w:pPr>
              <w:widowControl/>
              <w:spacing w:beforeLines="20" w:before="67" w:afterLines="20" w:after="67" w:line="220" w:lineRule="exact"/>
              <w:rPr>
                <w:szCs w:val="21"/>
              </w:rPr>
            </w:pPr>
          </w:p>
        </w:tc>
      </w:tr>
      <w:tr w:rsidR="004F1F9D" w:rsidRPr="000F5194" w14:paraId="712EB75C" w14:textId="77777777" w:rsidTr="001926FE">
        <w:trPr>
          <w:trHeight w:val="947"/>
        </w:trPr>
        <w:tc>
          <w:tcPr>
            <w:tcW w:w="595" w:type="dxa"/>
            <w:vAlign w:val="center"/>
          </w:tcPr>
          <w:p w14:paraId="2898C92B" w14:textId="77777777" w:rsidR="004F1F9D" w:rsidRPr="003928F9" w:rsidRDefault="004F1F9D" w:rsidP="004F1F9D">
            <w:pPr>
              <w:spacing w:beforeLines="20" w:before="67" w:afterLines="20" w:after="67" w:line="240" w:lineRule="exact"/>
              <w:jc w:val="center"/>
              <w:rPr>
                <w:szCs w:val="21"/>
              </w:rPr>
            </w:pPr>
            <w:r>
              <w:rPr>
                <w:rFonts w:hint="eastAsia"/>
                <w:szCs w:val="21"/>
              </w:rPr>
              <w:t>西淀川区</w:t>
            </w:r>
          </w:p>
        </w:tc>
        <w:tc>
          <w:tcPr>
            <w:tcW w:w="4564" w:type="dxa"/>
          </w:tcPr>
          <w:p w14:paraId="086A3C4F"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・中間支援組織等が、補助金予算（１～２月頃）・決算（５～６月頃）などの時期に各地域の地域活動協</w:t>
            </w:r>
            <w:r w:rsidR="00DD0296">
              <w:rPr>
                <w:rFonts w:hint="eastAsia"/>
                <w:szCs w:val="21"/>
              </w:rPr>
              <w:t>議会の運営委員会に出席し、備えていくべき要件を確認する。</w:t>
            </w:r>
          </w:p>
        </w:tc>
        <w:tc>
          <w:tcPr>
            <w:tcW w:w="6067" w:type="dxa"/>
          </w:tcPr>
          <w:p w14:paraId="6E985353"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・中間支援組織を活用し、</w:t>
            </w:r>
            <w:r>
              <w:rPr>
                <w:rFonts w:hint="eastAsia"/>
                <w:szCs w:val="21"/>
              </w:rPr>
              <w:t>30</w:t>
            </w:r>
            <w:r>
              <w:rPr>
                <w:rFonts w:hint="eastAsia"/>
                <w:szCs w:val="21"/>
              </w:rPr>
              <w:t>年度決算に関する地域活動協議会の運営委員会などに出席し、各地域から資料の提出を受けるなど備えていくべき要件を確認した。</w:t>
            </w:r>
          </w:p>
          <w:p w14:paraId="64C192EF" w14:textId="570C961E" w:rsidR="004F1F9D" w:rsidRPr="003928F9" w:rsidRDefault="004F1F9D" w:rsidP="00295EA3">
            <w:pPr>
              <w:widowControl/>
              <w:spacing w:beforeLines="20" w:before="67" w:afterLines="20" w:after="67" w:line="220" w:lineRule="exact"/>
              <w:ind w:left="210" w:hangingChars="100" w:hanging="210"/>
              <w:rPr>
                <w:szCs w:val="21"/>
              </w:rPr>
            </w:pPr>
          </w:p>
        </w:tc>
      </w:tr>
      <w:tr w:rsidR="004F1F9D" w:rsidRPr="000F5194" w14:paraId="4D2DA45E" w14:textId="77777777" w:rsidTr="001926FE">
        <w:trPr>
          <w:trHeight w:val="947"/>
        </w:trPr>
        <w:tc>
          <w:tcPr>
            <w:tcW w:w="595" w:type="dxa"/>
            <w:vAlign w:val="center"/>
          </w:tcPr>
          <w:p w14:paraId="283D2AC7" w14:textId="77777777" w:rsidR="004F1F9D" w:rsidRPr="003928F9" w:rsidRDefault="004F1F9D" w:rsidP="004F1F9D">
            <w:pPr>
              <w:spacing w:beforeLines="20" w:before="67" w:afterLines="20" w:after="67" w:line="240" w:lineRule="exact"/>
              <w:jc w:val="center"/>
              <w:rPr>
                <w:szCs w:val="21"/>
              </w:rPr>
            </w:pPr>
            <w:r>
              <w:rPr>
                <w:rFonts w:hint="eastAsia"/>
                <w:szCs w:val="21"/>
              </w:rPr>
              <w:t>淀川区</w:t>
            </w:r>
          </w:p>
        </w:tc>
        <w:tc>
          <w:tcPr>
            <w:tcW w:w="4564" w:type="dxa"/>
          </w:tcPr>
          <w:p w14:paraId="4D9ECC90"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・地域担当による地域会議等への出席を通じて、継続した地域情報収集を行う。</w:t>
            </w:r>
          </w:p>
          <w:p w14:paraId="601A99F6" w14:textId="77777777" w:rsidR="004F1F9D" w:rsidRDefault="004F1F9D" w:rsidP="00295EA3">
            <w:pPr>
              <w:spacing w:beforeLines="20" w:before="67" w:afterLines="20" w:after="67" w:line="220" w:lineRule="exact"/>
              <w:ind w:left="210" w:hangingChars="100" w:hanging="210"/>
              <w:rPr>
                <w:szCs w:val="21"/>
              </w:rPr>
            </w:pPr>
            <w:r>
              <w:rPr>
                <w:rFonts w:hint="eastAsia"/>
                <w:szCs w:val="21"/>
              </w:rPr>
              <w:t>・認定要件の確認を促し、必要に応じた助言・指導を行う。</w:t>
            </w:r>
          </w:p>
          <w:p w14:paraId="7791508D"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・各地域活動協議会事務所を訪問し、認定要件の確認を行い、必要に応じた助言・指導を行う。</w:t>
            </w:r>
          </w:p>
        </w:tc>
        <w:tc>
          <w:tcPr>
            <w:tcW w:w="6067" w:type="dxa"/>
          </w:tcPr>
          <w:p w14:paraId="1CCC176D"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・毎月の地域会議および</w:t>
            </w:r>
            <w:r w:rsidR="00DD0296">
              <w:rPr>
                <w:rFonts w:hint="eastAsia"/>
                <w:szCs w:val="21"/>
              </w:rPr>
              <w:t>地域の総会に地域担当者が出席し、地域情報の把握を行った。</w:t>
            </w:r>
          </w:p>
          <w:p w14:paraId="5CAB8125" w14:textId="058B63E7" w:rsidR="004F1F9D" w:rsidRDefault="004F1F9D" w:rsidP="00295EA3">
            <w:pPr>
              <w:widowControl/>
              <w:spacing w:beforeLines="20" w:before="67" w:afterLines="20" w:after="67" w:line="220" w:lineRule="exact"/>
              <w:ind w:left="210" w:hangingChars="100" w:hanging="210"/>
              <w:rPr>
                <w:szCs w:val="21"/>
              </w:rPr>
            </w:pPr>
            <w:r>
              <w:rPr>
                <w:rFonts w:hint="eastAsia"/>
                <w:szCs w:val="21"/>
              </w:rPr>
              <w:t>・各地域活動協議会事務所を訪問</w:t>
            </w:r>
            <w:r w:rsidR="000C753C">
              <w:rPr>
                <w:rFonts w:hint="eastAsia"/>
                <w:szCs w:val="21"/>
              </w:rPr>
              <w:t>し、認定要件の確認を行い、必要に応じた助言・指導を行った。（</w:t>
            </w:r>
            <w:r w:rsidR="000C753C">
              <w:rPr>
                <w:rFonts w:hint="eastAsia"/>
                <w:szCs w:val="21"/>
              </w:rPr>
              <w:t>12</w:t>
            </w:r>
            <w:r>
              <w:rPr>
                <w:rFonts w:hint="eastAsia"/>
                <w:szCs w:val="21"/>
              </w:rPr>
              <w:t>月～）</w:t>
            </w:r>
          </w:p>
          <w:p w14:paraId="3A864C65" w14:textId="3F331B4C" w:rsidR="004F1F9D" w:rsidRPr="003928F9" w:rsidRDefault="004F1F9D" w:rsidP="00295EA3">
            <w:pPr>
              <w:widowControl/>
              <w:spacing w:beforeLines="20" w:before="67" w:afterLines="20" w:after="67" w:line="220" w:lineRule="exact"/>
              <w:ind w:left="210" w:hangingChars="100" w:hanging="210"/>
              <w:rPr>
                <w:szCs w:val="21"/>
              </w:rPr>
            </w:pPr>
          </w:p>
        </w:tc>
      </w:tr>
      <w:tr w:rsidR="004F1F9D" w:rsidRPr="000F5194" w14:paraId="59F85622" w14:textId="77777777" w:rsidTr="001926FE">
        <w:trPr>
          <w:trHeight w:val="947"/>
        </w:trPr>
        <w:tc>
          <w:tcPr>
            <w:tcW w:w="595" w:type="dxa"/>
            <w:vAlign w:val="center"/>
          </w:tcPr>
          <w:p w14:paraId="6B0796A4" w14:textId="77777777" w:rsidR="004F1F9D" w:rsidRPr="003928F9" w:rsidRDefault="004F1F9D" w:rsidP="004F1F9D">
            <w:pPr>
              <w:spacing w:beforeLines="20" w:before="67" w:afterLines="20" w:after="67" w:line="240" w:lineRule="exact"/>
              <w:jc w:val="center"/>
              <w:rPr>
                <w:szCs w:val="21"/>
              </w:rPr>
            </w:pPr>
            <w:r>
              <w:rPr>
                <w:rFonts w:hint="eastAsia"/>
                <w:szCs w:val="21"/>
              </w:rPr>
              <w:t>東淀川区</w:t>
            </w:r>
          </w:p>
        </w:tc>
        <w:tc>
          <w:tcPr>
            <w:tcW w:w="4564" w:type="dxa"/>
          </w:tcPr>
          <w:p w14:paraId="1D2B1262" w14:textId="2531085F"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・地域活動協議会の役員からしっかりと周知していただけるよう、様々な機会を</w:t>
            </w:r>
            <w:r w:rsidR="001E55DC">
              <w:rPr>
                <w:rFonts w:hint="eastAsia"/>
                <w:szCs w:val="21"/>
              </w:rPr>
              <w:t>捉え</w:t>
            </w:r>
            <w:r>
              <w:rPr>
                <w:rFonts w:hint="eastAsia"/>
                <w:szCs w:val="21"/>
              </w:rPr>
              <w:t>て十分説明を行う。</w:t>
            </w:r>
          </w:p>
        </w:tc>
        <w:tc>
          <w:tcPr>
            <w:tcW w:w="6067" w:type="dxa"/>
          </w:tcPr>
          <w:p w14:paraId="186CF65F"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・各地域の会議に赴いた際や個別に説明し、順次確認を行った。</w:t>
            </w:r>
          </w:p>
          <w:p w14:paraId="1E69C006" w14:textId="31468C74"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・地域活動協議会連絡会議にて、認定要件チェックシートによる確認や包括外部監査に</w:t>
            </w:r>
            <w:r w:rsidR="005C2758">
              <w:rPr>
                <w:rFonts w:hint="eastAsia"/>
                <w:szCs w:val="21"/>
              </w:rPr>
              <w:t>かかる</w:t>
            </w:r>
            <w:r>
              <w:rPr>
                <w:rFonts w:hint="eastAsia"/>
                <w:szCs w:val="21"/>
              </w:rPr>
              <w:t>指摘事項の共有等を行った。</w:t>
            </w:r>
          </w:p>
        </w:tc>
      </w:tr>
      <w:tr w:rsidR="004F1F9D" w:rsidRPr="000F5194" w14:paraId="5319A0CD" w14:textId="77777777" w:rsidTr="001926FE">
        <w:trPr>
          <w:trHeight w:val="416"/>
        </w:trPr>
        <w:tc>
          <w:tcPr>
            <w:tcW w:w="595" w:type="dxa"/>
            <w:vAlign w:val="center"/>
          </w:tcPr>
          <w:p w14:paraId="270D39C9" w14:textId="77777777" w:rsidR="004F1F9D" w:rsidRPr="003928F9" w:rsidRDefault="004F1F9D" w:rsidP="004F1F9D">
            <w:pPr>
              <w:spacing w:beforeLines="20" w:before="67" w:afterLines="20" w:after="67" w:line="240" w:lineRule="exact"/>
              <w:jc w:val="center"/>
              <w:rPr>
                <w:szCs w:val="21"/>
              </w:rPr>
            </w:pPr>
            <w:r>
              <w:rPr>
                <w:rFonts w:hint="eastAsia"/>
                <w:szCs w:val="21"/>
              </w:rPr>
              <w:t>東成区</w:t>
            </w:r>
          </w:p>
        </w:tc>
        <w:tc>
          <w:tcPr>
            <w:tcW w:w="4564" w:type="dxa"/>
          </w:tcPr>
          <w:p w14:paraId="416E88EB"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を担当する職員で毎月、情報交換・意見交換を行う会議を実施し、各地域の状況についての理解を深めるとともに、地域を担当する職員が地域活協議会等の会議に出席し、総意形成機能を発揮するために備えておくべき要件確認する。</w:t>
            </w:r>
          </w:p>
          <w:p w14:paraId="4887825A"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・地域活動協議会の説明会で、再度総意形成機能について周知する。</w:t>
            </w:r>
          </w:p>
        </w:tc>
        <w:tc>
          <w:tcPr>
            <w:tcW w:w="6067" w:type="dxa"/>
          </w:tcPr>
          <w:p w14:paraId="11A08E84"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・地域を担当する職員が地域活協議会等の会議に出席し、総意形成機能を発揮するために備えておくべき要件を確認した。</w:t>
            </w:r>
          </w:p>
          <w:p w14:paraId="19650265" w14:textId="61C25FC3"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・地域活動協議会の説明会（６、</w:t>
            </w:r>
            <w:r>
              <w:rPr>
                <w:rFonts w:hint="eastAsia"/>
                <w:szCs w:val="21"/>
              </w:rPr>
              <w:t>12</w:t>
            </w:r>
            <w:r>
              <w:rPr>
                <w:rFonts w:hint="eastAsia"/>
                <w:szCs w:val="21"/>
              </w:rPr>
              <w:t>月）で、総意形成機能について説明・周知を行った。</w:t>
            </w:r>
          </w:p>
        </w:tc>
      </w:tr>
      <w:tr w:rsidR="004F1F9D" w:rsidRPr="000F5194" w14:paraId="42D3C5C9" w14:textId="77777777" w:rsidTr="001926FE">
        <w:trPr>
          <w:trHeight w:val="947"/>
        </w:trPr>
        <w:tc>
          <w:tcPr>
            <w:tcW w:w="595" w:type="dxa"/>
            <w:vAlign w:val="center"/>
          </w:tcPr>
          <w:p w14:paraId="193AB696" w14:textId="77777777" w:rsidR="004F1F9D" w:rsidRPr="003928F9" w:rsidRDefault="004F1F9D" w:rsidP="004F1F9D">
            <w:pPr>
              <w:spacing w:beforeLines="20" w:before="67" w:afterLines="20" w:after="67" w:line="240" w:lineRule="exact"/>
              <w:jc w:val="center"/>
              <w:rPr>
                <w:szCs w:val="21"/>
              </w:rPr>
            </w:pPr>
            <w:r>
              <w:rPr>
                <w:rFonts w:hint="eastAsia"/>
                <w:szCs w:val="21"/>
              </w:rPr>
              <w:t>生野区</w:t>
            </w:r>
          </w:p>
        </w:tc>
        <w:tc>
          <w:tcPr>
            <w:tcW w:w="4564" w:type="dxa"/>
          </w:tcPr>
          <w:p w14:paraId="7C7B515C"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・地域活動協議会に対し、より民主的で開かれた組織運営と会計の透明性の確保を中心に、自律した地域運営ができるよう中間支援組織と連携して支援する。</w:t>
            </w:r>
          </w:p>
        </w:tc>
        <w:tc>
          <w:tcPr>
            <w:tcW w:w="6067" w:type="dxa"/>
          </w:tcPr>
          <w:p w14:paraId="238F12DF" w14:textId="162428BC"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・地域活動協議会に対し、中間支援組織と連携して地域実情に応じた支援を実施した。また事務局会議（概ね月１回）を実施した。</w:t>
            </w:r>
          </w:p>
        </w:tc>
      </w:tr>
      <w:tr w:rsidR="004F1F9D" w:rsidRPr="000F5194" w14:paraId="4D0688EB" w14:textId="77777777" w:rsidTr="001926FE">
        <w:trPr>
          <w:trHeight w:val="947"/>
        </w:trPr>
        <w:tc>
          <w:tcPr>
            <w:tcW w:w="595" w:type="dxa"/>
            <w:vAlign w:val="center"/>
          </w:tcPr>
          <w:p w14:paraId="51578284" w14:textId="77777777" w:rsidR="004F1F9D" w:rsidRPr="003928F9" w:rsidRDefault="004F1F9D" w:rsidP="004F1F9D">
            <w:pPr>
              <w:spacing w:beforeLines="20" w:before="67" w:afterLines="20" w:after="67" w:line="240" w:lineRule="exact"/>
              <w:jc w:val="center"/>
              <w:rPr>
                <w:szCs w:val="21"/>
              </w:rPr>
            </w:pPr>
            <w:r>
              <w:rPr>
                <w:rFonts w:hint="eastAsia"/>
                <w:szCs w:val="21"/>
              </w:rPr>
              <w:t>旭区</w:t>
            </w:r>
          </w:p>
        </w:tc>
        <w:tc>
          <w:tcPr>
            <w:tcW w:w="4564" w:type="dxa"/>
          </w:tcPr>
          <w:p w14:paraId="2536DB45"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・総意形成機能要件の確認手法を活用して、ワークショップや会計説明会などの機会を捉え、地域活動協議会に期待される総意形成機能とその要件などについての説明をし、理解を深める。</w:t>
            </w:r>
          </w:p>
        </w:tc>
        <w:tc>
          <w:tcPr>
            <w:tcW w:w="6067" w:type="dxa"/>
          </w:tcPr>
          <w:p w14:paraId="4486AD53"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・ワークショップ等における説明により、理解促進を図った。</w:t>
            </w:r>
          </w:p>
          <w:p w14:paraId="0130ED26" w14:textId="6640E657"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・地域活動協議会の会議に地域運営アドバイザーが出席し、提案や助言を行うことで、地域活動協議会が備えておくべき要件について周知、確認を行った。</w:t>
            </w:r>
          </w:p>
        </w:tc>
      </w:tr>
      <w:tr w:rsidR="004F1F9D" w:rsidRPr="000F5194" w14:paraId="2F1B2AAB" w14:textId="77777777" w:rsidTr="00E6586B">
        <w:trPr>
          <w:trHeight w:val="420"/>
        </w:trPr>
        <w:tc>
          <w:tcPr>
            <w:tcW w:w="595" w:type="dxa"/>
            <w:vAlign w:val="center"/>
          </w:tcPr>
          <w:p w14:paraId="0EBF8F78" w14:textId="77777777" w:rsidR="004F1F9D" w:rsidRPr="003928F9" w:rsidRDefault="004F1F9D" w:rsidP="004F1F9D">
            <w:pPr>
              <w:spacing w:beforeLines="20" w:before="67" w:afterLines="20" w:after="67" w:line="240" w:lineRule="exact"/>
              <w:jc w:val="center"/>
              <w:rPr>
                <w:szCs w:val="21"/>
              </w:rPr>
            </w:pPr>
            <w:r>
              <w:rPr>
                <w:rFonts w:hint="eastAsia"/>
                <w:szCs w:val="21"/>
              </w:rPr>
              <w:t>城東区</w:t>
            </w:r>
          </w:p>
        </w:tc>
        <w:tc>
          <w:tcPr>
            <w:tcW w:w="4564" w:type="dxa"/>
          </w:tcPr>
          <w:p w14:paraId="65EFA357" w14:textId="77777777" w:rsidR="004F1F9D" w:rsidRDefault="004F1F9D" w:rsidP="00295EA3">
            <w:pPr>
              <w:spacing w:beforeLines="20" w:before="67" w:afterLines="20" w:after="67" w:line="220" w:lineRule="exact"/>
              <w:ind w:left="210" w:hangingChars="100" w:hanging="210"/>
              <w:rPr>
                <w:szCs w:val="21"/>
              </w:rPr>
            </w:pPr>
            <w:r>
              <w:rPr>
                <w:rFonts w:hint="eastAsia"/>
                <w:szCs w:val="21"/>
              </w:rPr>
              <w:t>・まちづくりセンターによる相談支援時や役員交代時、また「地域活動協議会連絡会」「地域活動協議会情報交換会」の場で、まちづくりセンター作成「みんなの地域活動ハンドブック」による説明を行う。</w:t>
            </w:r>
          </w:p>
          <w:p w14:paraId="355A3C03"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・相談時にも必要に応じて「みんなの地域活動ハンドブック」等を活用した「総意形成機能発揮にかかる具備要件」にかかる啓発を行う。</w:t>
            </w:r>
          </w:p>
        </w:tc>
        <w:tc>
          <w:tcPr>
            <w:tcW w:w="6067" w:type="dxa"/>
          </w:tcPr>
          <w:p w14:paraId="61BD1F25"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・担当者による各地域に対する業務監査実施確認にかかる訪問の際に「チェックリスト」・「みんなの地域活動ハンドブック」等を使用して、「総意形成機能発揮にかかる具備要件」にかかる説明を行った。</w:t>
            </w:r>
          </w:p>
          <w:p w14:paraId="2F60C966" w14:textId="5448ED72" w:rsidR="004F1F9D" w:rsidRPr="003928F9" w:rsidRDefault="004F1F9D" w:rsidP="00295EA3">
            <w:pPr>
              <w:widowControl/>
              <w:spacing w:beforeLines="20" w:before="67" w:afterLines="20" w:after="67" w:line="220" w:lineRule="exact"/>
              <w:ind w:left="210" w:hangingChars="100" w:hanging="210"/>
              <w:rPr>
                <w:szCs w:val="21"/>
              </w:rPr>
            </w:pPr>
          </w:p>
        </w:tc>
      </w:tr>
      <w:tr w:rsidR="004F1F9D" w:rsidRPr="000F5194" w14:paraId="55DCC353" w14:textId="77777777" w:rsidTr="001926FE">
        <w:trPr>
          <w:trHeight w:val="947"/>
        </w:trPr>
        <w:tc>
          <w:tcPr>
            <w:tcW w:w="595" w:type="dxa"/>
            <w:vAlign w:val="center"/>
          </w:tcPr>
          <w:p w14:paraId="4040A914" w14:textId="77777777" w:rsidR="004F1F9D" w:rsidRPr="003928F9" w:rsidRDefault="004F1F9D" w:rsidP="004F1F9D">
            <w:pPr>
              <w:spacing w:beforeLines="20" w:before="67" w:afterLines="20" w:after="67" w:line="240" w:lineRule="exact"/>
              <w:jc w:val="center"/>
              <w:rPr>
                <w:szCs w:val="21"/>
              </w:rPr>
            </w:pPr>
            <w:r>
              <w:rPr>
                <w:rFonts w:hint="eastAsia"/>
                <w:szCs w:val="21"/>
              </w:rPr>
              <w:t>鶴見区</w:t>
            </w:r>
          </w:p>
        </w:tc>
        <w:tc>
          <w:tcPr>
            <w:tcW w:w="4564" w:type="dxa"/>
          </w:tcPr>
          <w:p w14:paraId="0BA33EA2"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・運営委員会において定期的な確認および助言、指導を行う。</w:t>
            </w:r>
          </w:p>
        </w:tc>
        <w:tc>
          <w:tcPr>
            <w:tcW w:w="6067" w:type="dxa"/>
          </w:tcPr>
          <w:p w14:paraId="10A68294"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・６月中に地域活動協議会に訪問し、認定要件の確認を実施し、必要性を説明した。</w:t>
            </w:r>
          </w:p>
          <w:p w14:paraId="2439BB8D" w14:textId="35D1BE18"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・運営委員会等の場を活用し、定期的な確認、助言、指導を行った。</w:t>
            </w:r>
          </w:p>
        </w:tc>
      </w:tr>
      <w:tr w:rsidR="004F1F9D" w:rsidRPr="000F5194" w14:paraId="55FAD3F4" w14:textId="77777777" w:rsidTr="001926FE">
        <w:trPr>
          <w:trHeight w:val="947"/>
        </w:trPr>
        <w:tc>
          <w:tcPr>
            <w:tcW w:w="595" w:type="dxa"/>
            <w:vAlign w:val="center"/>
          </w:tcPr>
          <w:p w14:paraId="113E1C59" w14:textId="77777777" w:rsidR="004F1F9D" w:rsidRPr="003928F9" w:rsidRDefault="004F1F9D" w:rsidP="004F1F9D">
            <w:pPr>
              <w:spacing w:beforeLines="20" w:before="67" w:afterLines="20" w:after="67" w:line="240" w:lineRule="exact"/>
              <w:jc w:val="center"/>
              <w:rPr>
                <w:szCs w:val="21"/>
              </w:rPr>
            </w:pPr>
            <w:r>
              <w:rPr>
                <w:rFonts w:hint="eastAsia"/>
                <w:szCs w:val="21"/>
              </w:rPr>
              <w:t>阿倍野区</w:t>
            </w:r>
          </w:p>
        </w:tc>
        <w:tc>
          <w:tcPr>
            <w:tcW w:w="4564" w:type="dxa"/>
          </w:tcPr>
          <w:p w14:paraId="16D249F7" w14:textId="77777777" w:rsidR="004F1F9D" w:rsidRDefault="004F1F9D" w:rsidP="00295EA3">
            <w:pPr>
              <w:spacing w:beforeLines="20" w:before="67" w:afterLines="20" w:after="67" w:line="220" w:lineRule="exact"/>
              <w:ind w:left="210" w:hangingChars="100" w:hanging="210"/>
              <w:rPr>
                <w:szCs w:val="21"/>
              </w:rPr>
            </w:pPr>
            <w:r>
              <w:rPr>
                <w:rFonts w:hint="eastAsia"/>
                <w:szCs w:val="21"/>
              </w:rPr>
              <w:t>・各地域活動協議会に対して要件の確認を行う。</w:t>
            </w:r>
          </w:p>
          <w:p w14:paraId="1C6C5516"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・関係規定の整備など必要に応じて支援を行う。</w:t>
            </w:r>
          </w:p>
        </w:tc>
        <w:tc>
          <w:tcPr>
            <w:tcW w:w="6067" w:type="dxa"/>
          </w:tcPr>
          <w:p w14:paraId="071F4731" w14:textId="46AF643A"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・地域活動協議会補助金説明会において、備えておくべき要件やその確認を行うための書類等について、情報提供を行った。（各地域１回、計</w:t>
            </w:r>
            <w:r>
              <w:rPr>
                <w:rFonts w:hint="eastAsia"/>
                <w:szCs w:val="21"/>
              </w:rPr>
              <w:t>10</w:t>
            </w:r>
            <w:r>
              <w:rPr>
                <w:rFonts w:hint="eastAsia"/>
                <w:szCs w:val="21"/>
              </w:rPr>
              <w:t>回）また、関係規定の整備など必要に応じて支援を行った。</w:t>
            </w:r>
          </w:p>
        </w:tc>
      </w:tr>
      <w:tr w:rsidR="004F1F9D" w:rsidRPr="000F5194" w14:paraId="0A9CF7AB" w14:textId="77777777" w:rsidTr="001926FE">
        <w:trPr>
          <w:trHeight w:val="947"/>
        </w:trPr>
        <w:tc>
          <w:tcPr>
            <w:tcW w:w="595" w:type="dxa"/>
            <w:vAlign w:val="center"/>
          </w:tcPr>
          <w:p w14:paraId="12A22E78" w14:textId="77777777" w:rsidR="004F1F9D" w:rsidRPr="003928F9" w:rsidRDefault="004F1F9D" w:rsidP="004F1F9D">
            <w:pPr>
              <w:spacing w:beforeLines="20" w:before="67" w:afterLines="20" w:after="67" w:line="240" w:lineRule="exact"/>
              <w:jc w:val="center"/>
              <w:rPr>
                <w:szCs w:val="21"/>
              </w:rPr>
            </w:pPr>
            <w:r>
              <w:rPr>
                <w:rFonts w:hint="eastAsia"/>
                <w:szCs w:val="21"/>
              </w:rPr>
              <w:t>住之江区</w:t>
            </w:r>
          </w:p>
        </w:tc>
        <w:tc>
          <w:tcPr>
            <w:tcW w:w="4564" w:type="dxa"/>
          </w:tcPr>
          <w:p w14:paraId="72DD7F4B"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・地域活動協議会認定要件確認時に合わせて、総意形成機能を発揮するために備えておくべき要件を満たしているかを確認する。</w:t>
            </w:r>
          </w:p>
          <w:p w14:paraId="366947F3" w14:textId="1BD28B4D"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・地域活動協議会が意思決定した内容・経緯等について、地域活動協議会の広報紙・ホームページ、</w:t>
            </w:r>
            <w:r w:rsidR="005E2FA2">
              <w:rPr>
                <w:rFonts w:hint="eastAsia"/>
                <w:szCs w:val="21"/>
              </w:rPr>
              <w:t>市民活動総合</w:t>
            </w:r>
            <w:r>
              <w:rPr>
                <w:rFonts w:hint="eastAsia"/>
                <w:szCs w:val="21"/>
              </w:rPr>
              <w:t>ポータルサイトなどで公開できるよう、中間支援組織と連携し支援を行う。</w:t>
            </w:r>
          </w:p>
        </w:tc>
        <w:tc>
          <w:tcPr>
            <w:tcW w:w="6067" w:type="dxa"/>
          </w:tcPr>
          <w:p w14:paraId="7FF9F7BC"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・地域活動協議会認定要件確認時に合わせて、総意形成機能を発揮するために備えておくべき要件を満たしているかを確認した。</w:t>
            </w:r>
          </w:p>
          <w:p w14:paraId="33A1EBEC"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・予算決算情報については、各地域活動協議会の広報紙に掲載することにより、順次、住民へ周知を実施した。</w:t>
            </w:r>
          </w:p>
          <w:p w14:paraId="65E483B1" w14:textId="14F87EDC" w:rsidR="004F1F9D" w:rsidRPr="003928F9" w:rsidRDefault="004F1F9D" w:rsidP="00295EA3">
            <w:pPr>
              <w:widowControl/>
              <w:spacing w:beforeLines="20" w:before="67" w:afterLines="20" w:after="67" w:line="220" w:lineRule="exact"/>
              <w:rPr>
                <w:szCs w:val="21"/>
              </w:rPr>
            </w:pPr>
          </w:p>
        </w:tc>
      </w:tr>
      <w:tr w:rsidR="004F1F9D" w:rsidRPr="000F5194" w14:paraId="0F6F05AE" w14:textId="77777777" w:rsidTr="001926FE">
        <w:trPr>
          <w:trHeight w:val="947"/>
        </w:trPr>
        <w:tc>
          <w:tcPr>
            <w:tcW w:w="595" w:type="dxa"/>
            <w:vAlign w:val="center"/>
          </w:tcPr>
          <w:p w14:paraId="42D610D8" w14:textId="77777777" w:rsidR="004F1F9D" w:rsidRPr="003928F9" w:rsidRDefault="004F1F9D" w:rsidP="004F1F9D">
            <w:pPr>
              <w:spacing w:beforeLines="20" w:before="67" w:afterLines="20" w:after="67" w:line="240" w:lineRule="exact"/>
              <w:jc w:val="center"/>
              <w:rPr>
                <w:szCs w:val="21"/>
              </w:rPr>
            </w:pPr>
            <w:r>
              <w:rPr>
                <w:rFonts w:hint="eastAsia"/>
                <w:szCs w:val="21"/>
              </w:rPr>
              <w:t>住吉区</w:t>
            </w:r>
          </w:p>
        </w:tc>
        <w:tc>
          <w:tcPr>
            <w:tcW w:w="4564" w:type="dxa"/>
          </w:tcPr>
          <w:p w14:paraId="29511160"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・地域活動協議会の準行政的機能・総意形成機能、備えておくべき要件についての説明を補助金説明会（年１回）や各地域活動協議会運営会議（各地域１回）であわせて実施する。</w:t>
            </w:r>
          </w:p>
        </w:tc>
        <w:tc>
          <w:tcPr>
            <w:tcW w:w="6067" w:type="dxa"/>
          </w:tcPr>
          <w:p w14:paraId="76CF72AB" w14:textId="3198C483"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 xml:space="preserve"> </w:t>
            </w:r>
            <w:r>
              <w:rPr>
                <w:rFonts w:hint="eastAsia"/>
                <w:szCs w:val="21"/>
              </w:rPr>
              <w:t>・地域活動協議会の準行政的機能・総意形成機能、備えておくべき要件についての説明を補助金説明会（</w:t>
            </w:r>
            <w:r>
              <w:rPr>
                <w:rFonts w:hint="eastAsia"/>
                <w:szCs w:val="21"/>
              </w:rPr>
              <w:t xml:space="preserve">12 </w:t>
            </w:r>
            <w:r>
              <w:rPr>
                <w:rFonts w:hint="eastAsia"/>
                <w:szCs w:val="21"/>
              </w:rPr>
              <w:t>月）や各地域活動協議会協運営会議（</w:t>
            </w:r>
            <w:r>
              <w:rPr>
                <w:rFonts w:hint="eastAsia"/>
                <w:szCs w:val="21"/>
              </w:rPr>
              <w:t xml:space="preserve">12 </w:t>
            </w:r>
            <w:r>
              <w:rPr>
                <w:rFonts w:hint="eastAsia"/>
                <w:szCs w:val="21"/>
              </w:rPr>
              <w:t>月、各地域１回）で</w:t>
            </w:r>
            <w:r w:rsidR="00B56FC0">
              <w:rPr>
                <w:rFonts w:hint="eastAsia"/>
                <w:szCs w:val="21"/>
              </w:rPr>
              <w:t>分かり</w:t>
            </w:r>
            <w:r>
              <w:rPr>
                <w:rFonts w:hint="eastAsia"/>
                <w:szCs w:val="21"/>
              </w:rPr>
              <w:t>やすい資料を作成のうえ実施した。</w:t>
            </w:r>
          </w:p>
        </w:tc>
      </w:tr>
      <w:tr w:rsidR="004F1F9D" w:rsidRPr="000F5194" w14:paraId="009155EC" w14:textId="77777777" w:rsidTr="001926FE">
        <w:trPr>
          <w:trHeight w:val="947"/>
        </w:trPr>
        <w:tc>
          <w:tcPr>
            <w:tcW w:w="595" w:type="dxa"/>
            <w:vAlign w:val="center"/>
          </w:tcPr>
          <w:p w14:paraId="3139ABEB" w14:textId="77777777" w:rsidR="004F1F9D" w:rsidRPr="003928F9" w:rsidRDefault="004F1F9D" w:rsidP="004F1F9D">
            <w:pPr>
              <w:spacing w:beforeLines="20" w:before="67" w:afterLines="20" w:after="67" w:line="240" w:lineRule="exact"/>
              <w:jc w:val="center"/>
              <w:rPr>
                <w:szCs w:val="21"/>
              </w:rPr>
            </w:pPr>
            <w:r>
              <w:rPr>
                <w:rFonts w:hint="eastAsia"/>
                <w:szCs w:val="21"/>
              </w:rPr>
              <w:t>東住吉区</w:t>
            </w:r>
          </w:p>
        </w:tc>
        <w:tc>
          <w:tcPr>
            <w:tcW w:w="4564" w:type="dxa"/>
          </w:tcPr>
          <w:p w14:paraId="0C8529B2" w14:textId="77777777" w:rsidR="004F1F9D" w:rsidRDefault="004F1F9D" w:rsidP="00295EA3">
            <w:pPr>
              <w:spacing w:beforeLines="20" w:before="67" w:afterLines="20" w:after="67" w:line="220" w:lineRule="exact"/>
              <w:ind w:left="210" w:hangingChars="100" w:hanging="210"/>
              <w:rPr>
                <w:szCs w:val="21"/>
              </w:rPr>
            </w:pPr>
            <w:r>
              <w:rPr>
                <w:rFonts w:hint="eastAsia"/>
                <w:szCs w:val="21"/>
              </w:rPr>
              <w:t>・各地域毎の現況や課題を洗い出せるようデータ資料を提供し、説明を行う。</w:t>
            </w:r>
          </w:p>
          <w:p w14:paraId="6B9D448A"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・地域連絡会議や各地域における会議の場などの機会を捉え理解促進を図る説明を行う。</w:t>
            </w:r>
          </w:p>
        </w:tc>
        <w:tc>
          <w:tcPr>
            <w:tcW w:w="6067" w:type="dxa"/>
          </w:tcPr>
          <w:p w14:paraId="0B5B48CA"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・各地域毎の現況や課題を洗い出せるよう各地域活動協議会にデータ等の資料を提供した。</w:t>
            </w:r>
          </w:p>
          <w:p w14:paraId="6092F36C" w14:textId="41F5065F" w:rsidR="004F1F9D" w:rsidRPr="003928F9" w:rsidRDefault="004F1F9D" w:rsidP="00295EA3">
            <w:pPr>
              <w:widowControl/>
              <w:spacing w:beforeLines="20" w:before="67" w:afterLines="20" w:after="67" w:line="220" w:lineRule="exact"/>
              <w:ind w:left="210" w:hangingChars="100" w:hanging="210"/>
              <w:rPr>
                <w:szCs w:val="21"/>
              </w:rPr>
            </w:pPr>
            <w:r>
              <w:rPr>
                <w:rFonts w:hint="eastAsia"/>
                <w:szCs w:val="21"/>
              </w:rPr>
              <w:t>・地域連絡会議や各地域における会議の場などで理解促進を図った。</w:t>
            </w:r>
          </w:p>
        </w:tc>
      </w:tr>
      <w:tr w:rsidR="004F1F9D" w:rsidRPr="000F5194" w14:paraId="26F9036D" w14:textId="77777777" w:rsidTr="001926FE">
        <w:trPr>
          <w:trHeight w:val="70"/>
        </w:trPr>
        <w:tc>
          <w:tcPr>
            <w:tcW w:w="595" w:type="dxa"/>
            <w:vAlign w:val="center"/>
          </w:tcPr>
          <w:p w14:paraId="6299F07C" w14:textId="77777777" w:rsidR="004F1F9D" w:rsidRPr="003928F9" w:rsidRDefault="004F1F9D" w:rsidP="004F1F9D">
            <w:pPr>
              <w:spacing w:beforeLines="20" w:before="67" w:afterLines="20" w:after="67" w:line="240" w:lineRule="exact"/>
              <w:jc w:val="center"/>
              <w:rPr>
                <w:szCs w:val="21"/>
              </w:rPr>
            </w:pPr>
            <w:r>
              <w:rPr>
                <w:rFonts w:hint="eastAsia"/>
                <w:szCs w:val="21"/>
              </w:rPr>
              <w:t>平野区</w:t>
            </w:r>
          </w:p>
        </w:tc>
        <w:tc>
          <w:tcPr>
            <w:tcW w:w="4564" w:type="dxa"/>
          </w:tcPr>
          <w:p w14:paraId="46ABB644" w14:textId="77777777" w:rsidR="004F1F9D" w:rsidRDefault="004F1F9D" w:rsidP="00295EA3">
            <w:pPr>
              <w:spacing w:beforeLines="20" w:before="67" w:afterLines="20" w:after="67" w:line="220" w:lineRule="exact"/>
              <w:ind w:left="210" w:hangingChars="100" w:hanging="210"/>
              <w:rPr>
                <w:szCs w:val="21"/>
              </w:rPr>
            </w:pPr>
            <w:r>
              <w:rPr>
                <w:rFonts w:hint="eastAsia"/>
                <w:szCs w:val="21"/>
              </w:rPr>
              <w:t>・地域活動協議会認定要件確認時に合わせて、総意形成機能を発揮するために備えておくべき要件を満たしているかを確認し、地域活動協議会の意思決定事項の周知を支援する。</w:t>
            </w:r>
          </w:p>
          <w:p w14:paraId="447C1F40" w14:textId="22B8168F" w:rsidR="004F1F9D" w:rsidRPr="003928F9" w:rsidRDefault="00683BF7" w:rsidP="00295EA3">
            <w:pPr>
              <w:spacing w:beforeLines="20" w:before="67" w:afterLines="20" w:after="67" w:line="220" w:lineRule="exact"/>
              <w:ind w:left="210" w:hangingChars="100" w:hanging="210"/>
              <w:rPr>
                <w:szCs w:val="21"/>
              </w:rPr>
            </w:pPr>
            <w:r>
              <w:rPr>
                <w:rFonts w:hint="eastAsia"/>
                <w:szCs w:val="21"/>
              </w:rPr>
              <w:t>・地域活動協議会会計説明会や地域活動協議会</w:t>
            </w:r>
            <w:r w:rsidR="004F1F9D">
              <w:rPr>
                <w:rFonts w:hint="eastAsia"/>
                <w:szCs w:val="21"/>
              </w:rPr>
              <w:t>運営委員会の場などで、周知を行う。</w:t>
            </w:r>
          </w:p>
        </w:tc>
        <w:tc>
          <w:tcPr>
            <w:tcW w:w="6067" w:type="dxa"/>
          </w:tcPr>
          <w:p w14:paraId="68C7BE34" w14:textId="77777777" w:rsidR="004F1F9D" w:rsidRDefault="004F1F9D" w:rsidP="00295EA3">
            <w:pPr>
              <w:widowControl/>
              <w:spacing w:beforeLines="20" w:before="67" w:afterLines="20" w:after="67" w:line="220" w:lineRule="exact"/>
              <w:ind w:left="210" w:hangingChars="100" w:hanging="210"/>
              <w:rPr>
                <w:szCs w:val="21"/>
              </w:rPr>
            </w:pPr>
            <w:r>
              <w:rPr>
                <w:rFonts w:hint="eastAsia"/>
                <w:szCs w:val="21"/>
              </w:rPr>
              <w:t>・中間支援組織（まちづくりセンター）を活用して、認定要件の確認を行った。</w:t>
            </w:r>
          </w:p>
          <w:p w14:paraId="51D8B691" w14:textId="7480D051" w:rsidR="004F1F9D" w:rsidRDefault="004F1F9D" w:rsidP="00295EA3">
            <w:pPr>
              <w:widowControl/>
              <w:spacing w:beforeLines="20" w:before="67" w:afterLines="20" w:after="67" w:line="220" w:lineRule="exact"/>
              <w:ind w:left="210" w:hangingChars="100" w:hanging="210"/>
              <w:rPr>
                <w:szCs w:val="21"/>
              </w:rPr>
            </w:pPr>
            <w:r>
              <w:rPr>
                <w:rFonts w:hint="eastAsia"/>
                <w:szCs w:val="21"/>
              </w:rPr>
              <w:t>・地域活動協議会会計説明会において説明・周知を行った</w:t>
            </w:r>
            <w:r w:rsidR="00E6586B">
              <w:rPr>
                <w:rFonts w:hint="eastAsia"/>
                <w:szCs w:val="21"/>
              </w:rPr>
              <w:t>。</w:t>
            </w:r>
          </w:p>
          <w:p w14:paraId="01E0C52D" w14:textId="5AE2CBB8" w:rsidR="004F1F9D" w:rsidRPr="003928F9" w:rsidRDefault="004F1F9D" w:rsidP="00295EA3">
            <w:pPr>
              <w:widowControl/>
              <w:spacing w:beforeLines="20" w:before="67" w:afterLines="20" w:after="67" w:line="220" w:lineRule="exact"/>
              <w:rPr>
                <w:szCs w:val="21"/>
              </w:rPr>
            </w:pPr>
          </w:p>
        </w:tc>
      </w:tr>
      <w:tr w:rsidR="004F1F9D" w:rsidRPr="000F5194" w14:paraId="211A396C" w14:textId="77777777" w:rsidTr="001926FE">
        <w:trPr>
          <w:trHeight w:val="947"/>
        </w:trPr>
        <w:tc>
          <w:tcPr>
            <w:tcW w:w="595" w:type="dxa"/>
            <w:tcBorders>
              <w:bottom w:val="single" w:sz="4" w:space="0" w:color="auto"/>
            </w:tcBorders>
            <w:vAlign w:val="center"/>
          </w:tcPr>
          <w:p w14:paraId="3A05294B" w14:textId="77777777" w:rsidR="004F1F9D" w:rsidRPr="0036125D" w:rsidRDefault="004F1F9D" w:rsidP="004F1F9D">
            <w:pPr>
              <w:spacing w:beforeLines="20" w:before="67" w:afterLines="20" w:after="67" w:line="240" w:lineRule="exact"/>
              <w:jc w:val="center"/>
              <w:rPr>
                <w:rFonts w:asciiTheme="minorEastAsia" w:hAnsiTheme="minorEastAsia" w:cs="ＭＳ Ｐゴシック"/>
                <w:szCs w:val="21"/>
              </w:rPr>
            </w:pPr>
            <w:r w:rsidRPr="0036125D">
              <w:rPr>
                <w:rFonts w:asciiTheme="minorEastAsia" w:hAnsiTheme="minorEastAsia" w:cs="ＭＳ Ｐゴシック" w:hint="eastAsia"/>
                <w:szCs w:val="21"/>
              </w:rPr>
              <w:t>西成区</w:t>
            </w:r>
          </w:p>
        </w:tc>
        <w:tc>
          <w:tcPr>
            <w:tcW w:w="4564" w:type="dxa"/>
            <w:tcBorders>
              <w:bottom w:val="single" w:sz="4" w:space="0" w:color="auto"/>
            </w:tcBorders>
          </w:tcPr>
          <w:p w14:paraId="730DF1AB" w14:textId="77777777" w:rsidR="004F1F9D" w:rsidRPr="003928F9" w:rsidRDefault="004F1F9D" w:rsidP="00295EA3">
            <w:pPr>
              <w:spacing w:beforeLines="20" w:before="67" w:afterLines="20" w:after="67" w:line="220" w:lineRule="exact"/>
              <w:ind w:left="210" w:hangingChars="100" w:hanging="210"/>
              <w:rPr>
                <w:szCs w:val="21"/>
              </w:rPr>
            </w:pPr>
            <w:r>
              <w:rPr>
                <w:rFonts w:hint="eastAsia"/>
                <w:szCs w:val="21"/>
              </w:rPr>
              <w:t>・各地域活動協議会の規約に基づき、運営委員会等において総意形成を行っているかを行政として議事録等により確認を行い、必要に応じて、各地域活動協議会へ支援を行う。</w:t>
            </w:r>
          </w:p>
        </w:tc>
        <w:tc>
          <w:tcPr>
            <w:tcW w:w="6067" w:type="dxa"/>
            <w:tcBorders>
              <w:bottom w:val="single" w:sz="4" w:space="0" w:color="auto"/>
            </w:tcBorders>
          </w:tcPr>
          <w:p w14:paraId="18CF61A5" w14:textId="77777777" w:rsidR="00E73462" w:rsidRDefault="004F1F9D" w:rsidP="00295EA3">
            <w:pPr>
              <w:widowControl/>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年度に各地域活動協議会が実施した運営委員会の議事録について、区への提出を求め、規約に基づいた総意形成が行われているか等に関し、区による確認を行った。</w:t>
            </w:r>
          </w:p>
          <w:p w14:paraId="78FD1BA3" w14:textId="2D8F3508" w:rsidR="004F1F9D" w:rsidRPr="003928F9" w:rsidRDefault="004F1F9D" w:rsidP="00295EA3">
            <w:pPr>
              <w:widowControl/>
              <w:spacing w:beforeLines="20" w:before="67" w:afterLines="20" w:after="67" w:line="220" w:lineRule="exact"/>
              <w:ind w:left="210" w:hangingChars="100" w:hanging="210"/>
              <w:rPr>
                <w:szCs w:val="21"/>
              </w:rPr>
            </w:pPr>
          </w:p>
        </w:tc>
      </w:tr>
    </w:tbl>
    <w:p w14:paraId="7A19587E" w14:textId="26181196" w:rsidR="00470129" w:rsidRPr="000F5194" w:rsidRDefault="004F1F9D" w:rsidP="00470129">
      <w:pPr>
        <w:widowControl/>
        <w:jc w:val="left"/>
        <w:rPr>
          <w:rFonts w:asciiTheme="majorEastAsia" w:eastAsiaTheme="majorEastAsia" w:hAnsiTheme="majorEastAsia"/>
          <w:b/>
        </w:rPr>
      </w:pPr>
      <w:r>
        <w:rPr>
          <w:rFonts w:asciiTheme="majorEastAsia" w:eastAsiaTheme="majorEastAsia" w:hAnsiTheme="majorEastAsia"/>
          <w:sz w:val="22"/>
        </w:rPr>
        <w:br w:type="page"/>
      </w:r>
      <w:r w:rsidR="00470129">
        <w:rPr>
          <w:rFonts w:asciiTheme="majorEastAsia" w:eastAsiaTheme="majorEastAsia" w:hAnsiTheme="majorEastAsia" w:hint="eastAsia"/>
          <w:b/>
        </w:rPr>
        <w:t>柱１</w:t>
      </w:r>
      <w:r w:rsidR="00470129">
        <w:rPr>
          <w:rFonts w:asciiTheme="majorEastAsia" w:eastAsiaTheme="majorEastAsia" w:hAnsiTheme="majorEastAsia"/>
          <w:b/>
        </w:rPr>
        <w:t>-Ⅲ-ア② 地域活動協議会への支援</w:t>
      </w:r>
      <w:r w:rsidR="00470129"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305" behindDoc="0" locked="0" layoutInCell="1" allowOverlap="1" wp14:anchorId="7B9FD980" wp14:editId="04676EC1">
                <wp:simplePos x="0" y="0"/>
                <wp:positionH relativeFrom="margin">
                  <wp:align>center</wp:align>
                </wp:positionH>
                <wp:positionV relativeFrom="paragraph">
                  <wp:posOffset>-391160</wp:posOffset>
                </wp:positionV>
                <wp:extent cx="609600" cy="3143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14E0F5CF" w14:textId="12E6C35E" w:rsidR="00E2342B" w:rsidRPr="009C183C" w:rsidRDefault="00E2342B" w:rsidP="00470129">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D980" id="テキスト ボックス 76" o:spid="_x0000_s1050" type="#_x0000_t202" style="position:absolute;margin-left:0;margin-top:-30.8pt;width:48pt;height:24.75pt;z-index:25165830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" filled="f" stroked="f" strokeweight=".5pt">
                <v:textbox>
                  <w:txbxContent>
                    <w:p w14:paraId="14E0F5CF" w14:textId="12E6C35E" w:rsidR="00E2342B" w:rsidRPr="009C183C" w:rsidRDefault="00E2342B" w:rsidP="00470129">
                      <w:pPr>
                        <w:jc w:val="center"/>
                        <w:rPr>
                          <w:rFonts w:ascii="ＭＳ ゴシック" w:eastAsia="ＭＳ ゴシック" w:hAnsi="ＭＳ ゴシック"/>
                          <w:b/>
                          <w:sz w:val="22"/>
                        </w:rPr>
                      </w:pPr>
                    </w:p>
                  </w:txbxContent>
                </v:textbox>
                <w10:wrap anchorx="margin"/>
              </v:shape>
            </w:pict>
          </mc:Fallback>
        </mc:AlternateContent>
      </w:r>
    </w:p>
    <w:p w14:paraId="3964DB2D" w14:textId="77777777" w:rsidR="00470129" w:rsidRPr="000F5194"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 xml:space="preserve">　　　　　　②</w:t>
      </w:r>
      <w:r>
        <w:rPr>
          <w:rFonts w:asciiTheme="majorEastAsia" w:eastAsiaTheme="majorEastAsia" w:hAnsiTheme="majorEastAsia"/>
          <w:sz w:val="22"/>
        </w:rPr>
        <w:t xml:space="preserve"> 総意形成機能の充実</w:t>
      </w:r>
    </w:p>
    <w:p w14:paraId="6D391B7F"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取組期間の成果及び今後の方向性</w:t>
      </w:r>
    </w:p>
    <w:tbl>
      <w:tblPr>
        <w:tblStyle w:val="a3"/>
        <w:tblW w:w="10910" w:type="dxa"/>
        <w:tblLayout w:type="fixed"/>
        <w:tblLook w:val="04A0" w:firstRow="1" w:lastRow="0" w:firstColumn="1" w:lastColumn="0" w:noHBand="0" w:noVBand="1"/>
      </w:tblPr>
      <w:tblGrid>
        <w:gridCol w:w="562"/>
        <w:gridCol w:w="4898"/>
        <w:gridCol w:w="5450"/>
      </w:tblGrid>
      <w:tr w:rsidR="00470129" w:rsidRPr="000F5194" w14:paraId="1B4B331B" w14:textId="77777777" w:rsidTr="001926FE">
        <w:trPr>
          <w:trHeight w:val="414"/>
          <w:tblHeader/>
        </w:trPr>
        <w:tc>
          <w:tcPr>
            <w:tcW w:w="562" w:type="dxa"/>
            <w:shd w:val="clear" w:color="auto" w:fill="B6DDE8" w:themeFill="accent5" w:themeFillTint="66"/>
          </w:tcPr>
          <w:p w14:paraId="42E0C249" w14:textId="77777777" w:rsidR="00470129" w:rsidRPr="000F5194" w:rsidRDefault="00470129" w:rsidP="00E23328">
            <w:pPr>
              <w:rPr>
                <w:sz w:val="24"/>
                <w:szCs w:val="24"/>
              </w:rPr>
            </w:pPr>
          </w:p>
        </w:tc>
        <w:tc>
          <w:tcPr>
            <w:tcW w:w="4898" w:type="dxa"/>
            <w:shd w:val="clear" w:color="auto" w:fill="B6DDE8" w:themeFill="accent5" w:themeFillTint="66"/>
            <w:vAlign w:val="center"/>
          </w:tcPr>
          <w:p w14:paraId="438A3AC5" w14:textId="77777777" w:rsidR="00470129" w:rsidRPr="000F5194" w:rsidRDefault="00470129" w:rsidP="004E33F7">
            <w:pPr>
              <w:spacing w:beforeLines="20" w:before="67" w:afterLines="20" w:after="67" w:line="220" w:lineRule="exact"/>
              <w:ind w:left="210" w:hangingChars="100" w:hanging="210"/>
              <w:jc w:val="center"/>
              <w:rPr>
                <w:szCs w:val="21"/>
              </w:rPr>
            </w:pPr>
            <w:r>
              <w:rPr>
                <w:rFonts w:hint="eastAsia"/>
                <w:szCs w:val="21"/>
              </w:rPr>
              <w:t>取組期間の成果</w:t>
            </w:r>
          </w:p>
        </w:tc>
        <w:tc>
          <w:tcPr>
            <w:tcW w:w="5450" w:type="dxa"/>
            <w:shd w:val="clear" w:color="auto" w:fill="B6DDE8" w:themeFill="accent5" w:themeFillTint="66"/>
            <w:vAlign w:val="center"/>
          </w:tcPr>
          <w:p w14:paraId="28FD5FA6" w14:textId="77777777" w:rsidR="00470129" w:rsidRPr="000F5194" w:rsidRDefault="00470129" w:rsidP="004E33F7">
            <w:pPr>
              <w:spacing w:beforeLines="20" w:before="67" w:afterLines="20" w:after="67" w:line="220" w:lineRule="exact"/>
              <w:ind w:left="210" w:hangingChars="100" w:hanging="210"/>
              <w:jc w:val="center"/>
              <w:rPr>
                <w:szCs w:val="21"/>
              </w:rPr>
            </w:pPr>
            <w:r>
              <w:rPr>
                <w:rFonts w:hint="eastAsia"/>
                <w:szCs w:val="21"/>
              </w:rPr>
              <w:t>今後の方向性</w:t>
            </w:r>
          </w:p>
        </w:tc>
      </w:tr>
      <w:tr w:rsidR="00470129" w:rsidRPr="000F5194" w14:paraId="27C34FF2" w14:textId="77777777" w:rsidTr="001926FE">
        <w:trPr>
          <w:trHeight w:val="947"/>
        </w:trPr>
        <w:tc>
          <w:tcPr>
            <w:tcW w:w="562" w:type="dxa"/>
            <w:vAlign w:val="center"/>
          </w:tcPr>
          <w:p w14:paraId="2EF45772" w14:textId="77777777" w:rsidR="00470129" w:rsidRPr="003928F9" w:rsidRDefault="00470129" w:rsidP="00E23328">
            <w:pPr>
              <w:spacing w:beforeLines="20" w:before="67" w:afterLines="20" w:after="67" w:line="240" w:lineRule="exact"/>
              <w:jc w:val="center"/>
              <w:rPr>
                <w:szCs w:val="21"/>
              </w:rPr>
            </w:pPr>
            <w:r>
              <w:rPr>
                <w:rFonts w:hint="eastAsia"/>
                <w:szCs w:val="21"/>
              </w:rPr>
              <w:t>北区</w:t>
            </w:r>
          </w:p>
        </w:tc>
        <w:tc>
          <w:tcPr>
            <w:tcW w:w="4898" w:type="dxa"/>
          </w:tcPr>
          <w:p w14:paraId="6ECB7293" w14:textId="77777777" w:rsidR="00470129" w:rsidRDefault="00536505"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ホームページや広報紙などのほか、マンション管理業協会と連携を図りながら、マンション</w:t>
            </w:r>
            <w:r w:rsidR="006F4EF6">
              <w:rPr>
                <w:rFonts w:hint="eastAsia"/>
                <w:szCs w:val="21"/>
              </w:rPr>
              <w:t>住民</w:t>
            </w:r>
            <w:r w:rsidR="00470129">
              <w:rPr>
                <w:rFonts w:hint="eastAsia"/>
                <w:szCs w:val="21"/>
              </w:rPr>
              <w:t>に向けて、地域イベント等の情報を発信し、地域活動等への参加参画を促進した。</w:t>
            </w:r>
          </w:p>
          <w:p w14:paraId="0DF75A28" w14:textId="77777777" w:rsidR="00470129" w:rsidRDefault="00470129" w:rsidP="00295EA3">
            <w:pPr>
              <w:spacing w:beforeLines="20" w:before="67" w:afterLines="20" w:after="67" w:line="220" w:lineRule="exact"/>
              <w:ind w:left="210" w:hangingChars="100" w:hanging="210"/>
              <w:rPr>
                <w:szCs w:val="21"/>
              </w:rPr>
            </w:pPr>
            <w:r>
              <w:rPr>
                <w:rFonts w:hint="eastAsia"/>
                <w:szCs w:val="21"/>
              </w:rPr>
              <w:t>・各地域活動協議会が発行する広報紙や、地域の広報板、マンションの掲示板において、地域活動協議会の取組を紹介したことで、地域活動等への参加促進につなげた。</w:t>
            </w:r>
          </w:p>
          <w:p w14:paraId="654A619B" w14:textId="45513A7D" w:rsidR="00470129" w:rsidRPr="003928F9" w:rsidRDefault="00470129" w:rsidP="00295EA3">
            <w:pPr>
              <w:spacing w:beforeLines="20" w:before="67" w:afterLines="20" w:after="67" w:line="220" w:lineRule="exact"/>
              <w:ind w:left="210" w:hangingChars="100" w:hanging="210"/>
              <w:rPr>
                <w:szCs w:val="21"/>
              </w:rPr>
            </w:pPr>
            <w:r>
              <w:rPr>
                <w:rFonts w:hint="eastAsia"/>
                <w:szCs w:val="21"/>
              </w:rPr>
              <w:t>・マンション</w:t>
            </w:r>
            <w:r w:rsidR="006F4EF6">
              <w:rPr>
                <w:rFonts w:hint="eastAsia"/>
                <w:szCs w:val="21"/>
              </w:rPr>
              <w:t>住民</w:t>
            </w:r>
            <w:r>
              <w:rPr>
                <w:rFonts w:hint="eastAsia"/>
                <w:szCs w:val="21"/>
              </w:rPr>
              <w:t>を対象にした防災講座（</w:t>
            </w:r>
            <w:r w:rsidR="005E2FA2">
              <w:rPr>
                <w:rFonts w:hint="eastAsia"/>
                <w:szCs w:val="21"/>
              </w:rPr>
              <w:t>31</w:t>
            </w:r>
            <w:r>
              <w:rPr>
                <w:rFonts w:hint="eastAsia"/>
                <w:szCs w:val="21"/>
              </w:rPr>
              <w:t>件）や、防災の基本</w:t>
            </w:r>
            <w:r w:rsidR="00CC0499">
              <w:rPr>
                <w:rFonts w:hint="eastAsia"/>
                <w:szCs w:val="21"/>
              </w:rPr>
              <w:t>ルール作り</w:t>
            </w:r>
            <w:r>
              <w:rPr>
                <w:rFonts w:hint="eastAsia"/>
                <w:szCs w:val="21"/>
              </w:rPr>
              <w:t>（４件）等により、居住者間や地域とのつながりづくりを支援した。</w:t>
            </w:r>
          </w:p>
        </w:tc>
        <w:tc>
          <w:tcPr>
            <w:tcW w:w="5450" w:type="dxa"/>
          </w:tcPr>
          <w:p w14:paraId="718F7689" w14:textId="4B6D5B30"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・目標①について、元年度目標が未達成のため、地域活動協議会が行っている活動へのマンション</w:t>
            </w:r>
            <w:r w:rsidR="006F4EF6">
              <w:rPr>
                <w:rFonts w:hint="eastAsia"/>
                <w:szCs w:val="21"/>
              </w:rPr>
              <w:t>住民</w:t>
            </w:r>
            <w:r>
              <w:rPr>
                <w:rFonts w:hint="eastAsia"/>
                <w:szCs w:val="21"/>
              </w:rPr>
              <w:t>の参加が依然少数であることから、これまでの取組に加え、マンションコミュニティ支援事業の中で、マンションと地域のつながりが加速するよう、業務委託仕様書を改め、支援に取り組む。また、地域活動協議会の活動を区民に広く知ってもらえるよう、</w:t>
            </w:r>
            <w:r w:rsidR="00F96182">
              <w:rPr>
                <w:rFonts w:hint="eastAsia"/>
                <w:szCs w:val="21"/>
              </w:rPr>
              <w:t>ＳＮＳ</w:t>
            </w:r>
            <w:r>
              <w:rPr>
                <w:rFonts w:hint="eastAsia"/>
                <w:szCs w:val="21"/>
              </w:rPr>
              <w:t>の運用方法を紹介するなど、</w:t>
            </w:r>
            <w:r w:rsidR="00683BF7">
              <w:rPr>
                <w:rFonts w:hint="eastAsia"/>
                <w:szCs w:val="21"/>
              </w:rPr>
              <w:t>地域活動協議会の広報活動の支援に取り組みながら、総意形成機能</w:t>
            </w:r>
            <w:r>
              <w:rPr>
                <w:rFonts w:hint="eastAsia"/>
                <w:szCs w:val="21"/>
              </w:rPr>
              <w:t>の認識の向上にもつなげる。</w:t>
            </w:r>
          </w:p>
        </w:tc>
      </w:tr>
      <w:tr w:rsidR="00470129" w:rsidRPr="000F5194" w14:paraId="25B0E30F" w14:textId="77777777" w:rsidTr="001926FE">
        <w:trPr>
          <w:trHeight w:val="947"/>
        </w:trPr>
        <w:tc>
          <w:tcPr>
            <w:tcW w:w="562" w:type="dxa"/>
            <w:vAlign w:val="center"/>
          </w:tcPr>
          <w:p w14:paraId="0ADEB93B" w14:textId="77777777" w:rsidR="00470129" w:rsidRPr="003928F9" w:rsidRDefault="00470129" w:rsidP="00E23328">
            <w:pPr>
              <w:spacing w:beforeLines="20" w:before="67" w:afterLines="20" w:after="67" w:line="240" w:lineRule="exact"/>
              <w:jc w:val="center"/>
              <w:rPr>
                <w:szCs w:val="21"/>
              </w:rPr>
            </w:pPr>
            <w:r>
              <w:rPr>
                <w:rFonts w:hint="eastAsia"/>
                <w:szCs w:val="21"/>
              </w:rPr>
              <w:t>都島区</w:t>
            </w:r>
          </w:p>
        </w:tc>
        <w:tc>
          <w:tcPr>
            <w:tcW w:w="4898" w:type="dxa"/>
          </w:tcPr>
          <w:p w14:paraId="1D74B665" w14:textId="7CEA3F86" w:rsidR="00470129" w:rsidRDefault="00470129" w:rsidP="00295EA3">
            <w:pPr>
              <w:spacing w:beforeLines="20" w:before="67" w:afterLines="20" w:after="67" w:line="220" w:lineRule="exact"/>
              <w:ind w:left="210" w:hangingChars="100" w:hanging="210"/>
              <w:rPr>
                <w:szCs w:val="21"/>
              </w:rPr>
            </w:pPr>
            <w:r>
              <w:rPr>
                <w:rFonts w:hint="eastAsia"/>
                <w:szCs w:val="21"/>
              </w:rPr>
              <w:t>・</w:t>
            </w:r>
            <w:r>
              <w:rPr>
                <w:rFonts w:hint="eastAsia"/>
                <w:szCs w:val="21"/>
              </w:rPr>
              <w:t>Facebook</w:t>
            </w:r>
            <w:r>
              <w:rPr>
                <w:rFonts w:hint="eastAsia"/>
                <w:szCs w:val="21"/>
              </w:rPr>
              <w:t>や広報誌により、各地域活動協議会が行う活動の紹介のほか、地域活動</w:t>
            </w:r>
            <w:r w:rsidR="00371CFF">
              <w:rPr>
                <w:rFonts w:hint="eastAsia"/>
                <w:szCs w:val="21"/>
              </w:rPr>
              <w:t>チラシ</w:t>
            </w:r>
            <w:r>
              <w:rPr>
                <w:rFonts w:hint="eastAsia"/>
                <w:szCs w:val="21"/>
              </w:rPr>
              <w:t>の転入者への配付、</w:t>
            </w:r>
            <w:r w:rsidR="0088381E">
              <w:rPr>
                <w:rFonts w:hint="eastAsia"/>
                <w:szCs w:val="21"/>
              </w:rPr>
              <w:t>不動産事業者</w:t>
            </w:r>
            <w:r>
              <w:rPr>
                <w:rFonts w:hint="eastAsia"/>
                <w:szCs w:val="21"/>
              </w:rPr>
              <w:t>を通じた地域活動</w:t>
            </w:r>
            <w:r w:rsidR="00371CFF">
              <w:rPr>
                <w:rFonts w:hint="eastAsia"/>
                <w:szCs w:val="21"/>
              </w:rPr>
              <w:t>チラシ</w:t>
            </w:r>
            <w:r>
              <w:rPr>
                <w:rFonts w:hint="eastAsia"/>
                <w:szCs w:val="21"/>
              </w:rPr>
              <w:t>の配布を行った。（再掲）</w:t>
            </w:r>
          </w:p>
          <w:p w14:paraId="21860FBE"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・地域活動協議会についてのｅラーニングを地域担当職員全員が実施した。（再掲）</w:t>
            </w:r>
          </w:p>
          <w:p w14:paraId="2F16B7B4"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・区内の全地域活動協議会について、認定要件の確認を行った。</w:t>
            </w:r>
          </w:p>
        </w:tc>
        <w:tc>
          <w:tcPr>
            <w:tcW w:w="5450" w:type="dxa"/>
          </w:tcPr>
          <w:p w14:paraId="15923967" w14:textId="6C71B8D1"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・目標①について、取組期間中に達成できた。引き続き、市政改革プラン</w:t>
            </w:r>
            <w:r>
              <w:rPr>
                <w:rFonts w:hint="eastAsia"/>
                <w:szCs w:val="21"/>
              </w:rPr>
              <w:t>3.0</w:t>
            </w:r>
            <w:r>
              <w:rPr>
                <w:rFonts w:hint="eastAsia"/>
                <w:szCs w:val="21"/>
              </w:rPr>
              <w:t>において、</w:t>
            </w:r>
            <w:r w:rsidR="00453C17">
              <w:rPr>
                <w:rFonts w:hint="eastAsia"/>
                <w:szCs w:val="21"/>
              </w:rPr>
              <w:t>地域活動協議会</w:t>
            </w:r>
            <w:r>
              <w:rPr>
                <w:rFonts w:hint="eastAsia"/>
                <w:szCs w:val="21"/>
              </w:rPr>
              <w:t>の意義や求められる準行政的機能や、総意形成機能について、地域活動協議会の役員や構成団体、地域住民の理解が深まるよう各地域活動協議会が行う活動の紹介のほか、地域活動</w:t>
            </w:r>
            <w:r w:rsidR="00371CFF">
              <w:rPr>
                <w:rFonts w:hint="eastAsia"/>
                <w:szCs w:val="21"/>
              </w:rPr>
              <w:t>チラシ</w:t>
            </w:r>
            <w:r>
              <w:rPr>
                <w:rFonts w:hint="eastAsia"/>
                <w:szCs w:val="21"/>
              </w:rPr>
              <w:t>の転入者への配付、</w:t>
            </w:r>
            <w:r w:rsidR="0088381E">
              <w:rPr>
                <w:rFonts w:hint="eastAsia"/>
                <w:szCs w:val="21"/>
              </w:rPr>
              <w:t>不動産事業者</w:t>
            </w:r>
            <w:r>
              <w:rPr>
                <w:rFonts w:hint="eastAsia"/>
                <w:szCs w:val="21"/>
              </w:rPr>
              <w:t>を通じた地域活動</w:t>
            </w:r>
            <w:r w:rsidR="00371CFF">
              <w:rPr>
                <w:rFonts w:hint="eastAsia"/>
                <w:szCs w:val="21"/>
              </w:rPr>
              <w:t>チラシ</w:t>
            </w:r>
            <w:r>
              <w:rPr>
                <w:rFonts w:hint="eastAsia"/>
                <w:szCs w:val="21"/>
              </w:rPr>
              <w:t>の配布を行う。</w:t>
            </w:r>
          </w:p>
        </w:tc>
      </w:tr>
      <w:tr w:rsidR="00470129" w:rsidRPr="000F5194" w14:paraId="6CC14AB8" w14:textId="77777777" w:rsidTr="001926FE">
        <w:trPr>
          <w:trHeight w:val="947"/>
        </w:trPr>
        <w:tc>
          <w:tcPr>
            <w:tcW w:w="562" w:type="dxa"/>
            <w:vAlign w:val="center"/>
          </w:tcPr>
          <w:p w14:paraId="0E038A99" w14:textId="77777777" w:rsidR="00470129" w:rsidRPr="003928F9" w:rsidRDefault="00470129" w:rsidP="00E23328">
            <w:pPr>
              <w:spacing w:beforeLines="20" w:before="67" w:afterLines="20" w:after="67" w:line="240" w:lineRule="exact"/>
              <w:jc w:val="center"/>
              <w:rPr>
                <w:szCs w:val="21"/>
              </w:rPr>
            </w:pPr>
            <w:r>
              <w:rPr>
                <w:rFonts w:hint="eastAsia"/>
                <w:szCs w:val="21"/>
              </w:rPr>
              <w:t>福島区</w:t>
            </w:r>
          </w:p>
        </w:tc>
        <w:tc>
          <w:tcPr>
            <w:tcW w:w="4898" w:type="dxa"/>
          </w:tcPr>
          <w:p w14:paraId="38E8C262"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・地域活動協議会が総意形成機能を発揮するために備えておくべき要件について、地域活動協議会の補助金説明会等の場を活用して説明を行った。</w:t>
            </w:r>
          </w:p>
          <w:p w14:paraId="54760949" w14:textId="77777777" w:rsidR="00470129" w:rsidRDefault="00470129" w:rsidP="00295EA3">
            <w:pPr>
              <w:spacing w:beforeLines="20" w:before="67" w:afterLines="20" w:after="67" w:line="220" w:lineRule="exact"/>
              <w:ind w:left="210" w:hangingChars="100" w:hanging="210"/>
              <w:rPr>
                <w:szCs w:val="21"/>
              </w:rPr>
            </w:pPr>
            <w:r>
              <w:rPr>
                <w:rFonts w:hint="eastAsia"/>
                <w:szCs w:val="21"/>
              </w:rPr>
              <w:t>・ホームページ等が更新されていない各地域活動協議会への支援を強化し、</w:t>
            </w:r>
            <w:r>
              <w:rPr>
                <w:rFonts w:hint="eastAsia"/>
                <w:szCs w:val="21"/>
              </w:rPr>
              <w:t>Twitter</w:t>
            </w:r>
            <w:r>
              <w:rPr>
                <w:rFonts w:hint="eastAsia"/>
                <w:szCs w:val="21"/>
              </w:rPr>
              <w:t>を開設する地域に講習会等を開催した。また、まちづくりセンターと連携して、地域活動協議会が開設したホームページが頻繁に更新されるように取り組んだ。</w:t>
            </w:r>
          </w:p>
          <w:p w14:paraId="4F4F0DA2" w14:textId="60FF642A" w:rsidR="00470129" w:rsidRDefault="00470129" w:rsidP="00295EA3">
            <w:pPr>
              <w:spacing w:beforeLines="20" w:before="67" w:afterLines="20" w:after="67" w:line="220" w:lineRule="exact"/>
              <w:ind w:left="210" w:hangingChars="100" w:hanging="210"/>
              <w:rPr>
                <w:szCs w:val="21"/>
              </w:rPr>
            </w:pPr>
            <w:r>
              <w:rPr>
                <w:rFonts w:hint="eastAsia"/>
                <w:szCs w:val="21"/>
              </w:rPr>
              <w:t>・区役所１階待合ロビーに地域活動協議会広報専用のラックを設置し、各地域独自の</w:t>
            </w:r>
            <w:r w:rsidR="00371CFF">
              <w:rPr>
                <w:rFonts w:hint="eastAsia"/>
                <w:szCs w:val="21"/>
              </w:rPr>
              <w:t>チラシ</w:t>
            </w:r>
            <w:r>
              <w:rPr>
                <w:rFonts w:hint="eastAsia"/>
                <w:szCs w:val="21"/>
              </w:rPr>
              <w:t>や盆踊り・区民まつりなど地域に馴染みのある事業の</w:t>
            </w:r>
            <w:r w:rsidR="00371CFF">
              <w:rPr>
                <w:rFonts w:hint="eastAsia"/>
                <w:szCs w:val="21"/>
              </w:rPr>
              <w:t>チラシ</w:t>
            </w:r>
            <w:r>
              <w:rPr>
                <w:rFonts w:hint="eastAsia"/>
                <w:szCs w:val="21"/>
              </w:rPr>
              <w:t>を定期的に作成し配架した。</w:t>
            </w:r>
          </w:p>
          <w:p w14:paraId="26CAF112"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・地域活動協議会の紹介や区民に馴染みのある盆踊り日程について区役所１階待合ロビーで放映した。</w:t>
            </w:r>
          </w:p>
          <w:p w14:paraId="528F049F" w14:textId="19E5255E" w:rsidR="00470129" w:rsidRDefault="00470129" w:rsidP="00295EA3">
            <w:pPr>
              <w:spacing w:beforeLines="20" w:before="67" w:afterLines="20" w:after="67" w:line="220" w:lineRule="exact"/>
              <w:ind w:left="210" w:hangingChars="100" w:hanging="210"/>
              <w:rPr>
                <w:szCs w:val="21"/>
              </w:rPr>
            </w:pPr>
            <w:r>
              <w:rPr>
                <w:rFonts w:hint="eastAsia"/>
                <w:szCs w:val="21"/>
              </w:rPr>
              <w:t>・全転入者に対して、地域活動協議会の案内</w:t>
            </w:r>
            <w:r w:rsidR="00371CFF">
              <w:rPr>
                <w:rFonts w:hint="eastAsia"/>
                <w:szCs w:val="21"/>
              </w:rPr>
              <w:t>チラシ</w:t>
            </w:r>
            <w:r>
              <w:rPr>
                <w:rFonts w:hint="eastAsia"/>
                <w:szCs w:val="21"/>
              </w:rPr>
              <w:t>を配付した。</w:t>
            </w:r>
          </w:p>
          <w:p w14:paraId="53B133BC"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・地域を担当する職員全員に、地域活動協議会に期待される「総意形成機能」の理解を深めるため、関連資料を事前に適宜提供し、</w:t>
            </w:r>
            <w:r>
              <w:rPr>
                <w:rFonts w:hint="eastAsia"/>
                <w:szCs w:val="21"/>
              </w:rPr>
              <w:t>e</w:t>
            </w:r>
            <w:r>
              <w:rPr>
                <w:rFonts w:hint="eastAsia"/>
                <w:szCs w:val="21"/>
              </w:rPr>
              <w:t>ラーニングを実施した。</w:t>
            </w:r>
          </w:p>
        </w:tc>
        <w:tc>
          <w:tcPr>
            <w:tcW w:w="5450" w:type="dxa"/>
          </w:tcPr>
          <w:p w14:paraId="501A8352" w14:textId="0DC511B3" w:rsidR="00470129" w:rsidRDefault="00470129" w:rsidP="00295EA3">
            <w:pPr>
              <w:spacing w:beforeLines="20" w:before="67" w:afterLines="20" w:after="67" w:line="220" w:lineRule="exact"/>
              <w:ind w:left="210" w:hangingChars="100" w:hanging="210"/>
              <w:rPr>
                <w:szCs w:val="21"/>
              </w:rPr>
            </w:pPr>
            <w:r>
              <w:rPr>
                <w:rFonts w:hint="eastAsia"/>
                <w:szCs w:val="21"/>
              </w:rPr>
              <w:t>・</w:t>
            </w:r>
            <w:r w:rsidR="00371CFF">
              <w:rPr>
                <w:rFonts w:hint="eastAsia"/>
                <w:szCs w:val="21"/>
              </w:rPr>
              <w:t>チラシ</w:t>
            </w:r>
            <w:r>
              <w:rPr>
                <w:rFonts w:hint="eastAsia"/>
                <w:szCs w:val="21"/>
              </w:rPr>
              <w:t>配布、ホームページ、</w:t>
            </w:r>
            <w:r w:rsidR="00F96182">
              <w:rPr>
                <w:rFonts w:hint="eastAsia"/>
                <w:szCs w:val="21"/>
              </w:rPr>
              <w:t>ＳＮＳ</w:t>
            </w:r>
            <w:r>
              <w:rPr>
                <w:rFonts w:hint="eastAsia"/>
                <w:szCs w:val="21"/>
              </w:rPr>
              <w:t>、広報紙などにより、地域活動協議会の認知度向上を図る。</w:t>
            </w:r>
          </w:p>
          <w:p w14:paraId="242CBA55" w14:textId="77777777" w:rsidR="00470129" w:rsidRDefault="006F4EF6" w:rsidP="00295EA3">
            <w:pPr>
              <w:spacing w:beforeLines="20" w:before="67" w:afterLines="20" w:after="67" w:line="220" w:lineRule="exact"/>
              <w:ind w:left="210" w:hangingChars="100" w:hanging="210"/>
              <w:rPr>
                <w:szCs w:val="21"/>
              </w:rPr>
            </w:pPr>
            <w:r>
              <w:rPr>
                <w:rFonts w:hint="eastAsia"/>
                <w:szCs w:val="21"/>
              </w:rPr>
              <w:t>・まちづくりセンターと連携して、マンション住民</w:t>
            </w:r>
            <w:r w:rsidR="00470129">
              <w:rPr>
                <w:rFonts w:hint="eastAsia"/>
                <w:szCs w:val="21"/>
              </w:rPr>
              <w:t>への情報発信の方策について検討していく。</w:t>
            </w:r>
          </w:p>
          <w:p w14:paraId="62F504AD"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・地域活動協議会に期待される「総意形成機能」について、地域及び職員に対して一層の理解促進を図る。</w:t>
            </w:r>
          </w:p>
        </w:tc>
      </w:tr>
      <w:tr w:rsidR="00470129" w:rsidRPr="000F5194" w14:paraId="61261159" w14:textId="77777777" w:rsidTr="001926FE">
        <w:trPr>
          <w:trHeight w:val="558"/>
        </w:trPr>
        <w:tc>
          <w:tcPr>
            <w:tcW w:w="562" w:type="dxa"/>
            <w:vAlign w:val="center"/>
          </w:tcPr>
          <w:p w14:paraId="4E5C67EF" w14:textId="77777777" w:rsidR="00470129" w:rsidRPr="003928F9" w:rsidRDefault="00470129" w:rsidP="00E23328">
            <w:pPr>
              <w:spacing w:beforeLines="20" w:before="67" w:afterLines="20" w:after="67" w:line="240" w:lineRule="exact"/>
              <w:jc w:val="center"/>
              <w:rPr>
                <w:szCs w:val="21"/>
              </w:rPr>
            </w:pPr>
            <w:r>
              <w:rPr>
                <w:rFonts w:hint="eastAsia"/>
                <w:szCs w:val="21"/>
              </w:rPr>
              <w:t>此花区</w:t>
            </w:r>
          </w:p>
        </w:tc>
        <w:tc>
          <w:tcPr>
            <w:tcW w:w="4898" w:type="dxa"/>
          </w:tcPr>
          <w:p w14:paraId="4A0C15AA" w14:textId="6AED1EB1" w:rsidR="00470129" w:rsidRPr="003928F9" w:rsidRDefault="00470129" w:rsidP="00295EA3">
            <w:pPr>
              <w:spacing w:beforeLines="20" w:before="67" w:afterLines="20" w:after="67" w:line="220" w:lineRule="exact"/>
              <w:ind w:left="210" w:hangingChars="100" w:hanging="210"/>
              <w:rPr>
                <w:szCs w:val="21"/>
              </w:rPr>
            </w:pPr>
            <w:r>
              <w:rPr>
                <w:rFonts w:hint="eastAsia"/>
                <w:szCs w:val="21"/>
              </w:rPr>
              <w:t>・総意形成機能について、各地域活動協議会運営委員会や補助金会計説明会（年</w:t>
            </w:r>
            <w:r w:rsidR="005E2FA2">
              <w:rPr>
                <w:rFonts w:hint="eastAsia"/>
                <w:szCs w:val="21"/>
              </w:rPr>
              <w:t>４</w:t>
            </w:r>
            <w:r>
              <w:rPr>
                <w:rFonts w:hint="eastAsia"/>
                <w:szCs w:val="21"/>
              </w:rPr>
              <w:t>回開催）などで繰り返し説明するとともに、区広報紙でも周知するなど理解度向上につとめた結果、目標①の実績値が</w:t>
            </w:r>
            <w:r>
              <w:rPr>
                <w:rFonts w:hint="eastAsia"/>
                <w:szCs w:val="21"/>
              </w:rPr>
              <w:t>30</w:t>
            </w:r>
            <w:r>
              <w:rPr>
                <w:rFonts w:hint="eastAsia"/>
                <w:szCs w:val="21"/>
              </w:rPr>
              <w:t>年度：</w:t>
            </w:r>
            <w:r>
              <w:rPr>
                <w:rFonts w:hint="eastAsia"/>
                <w:szCs w:val="21"/>
              </w:rPr>
              <w:t>48.0</w:t>
            </w:r>
            <w:r>
              <w:rPr>
                <w:rFonts w:hint="eastAsia"/>
                <w:szCs w:val="21"/>
              </w:rPr>
              <w:t>％から元年度：</w:t>
            </w:r>
            <w:r>
              <w:rPr>
                <w:rFonts w:hint="eastAsia"/>
                <w:szCs w:val="21"/>
              </w:rPr>
              <w:t>73.7</w:t>
            </w:r>
            <w:r>
              <w:rPr>
                <w:rFonts w:hint="eastAsia"/>
                <w:szCs w:val="21"/>
              </w:rPr>
              <w:t>％と飛躍的に向上し、元年度目標：</w:t>
            </w:r>
            <w:r>
              <w:rPr>
                <w:rFonts w:hint="eastAsia"/>
                <w:szCs w:val="21"/>
              </w:rPr>
              <w:t>60.0</w:t>
            </w:r>
            <w:r>
              <w:rPr>
                <w:rFonts w:hint="eastAsia"/>
                <w:szCs w:val="21"/>
              </w:rPr>
              <w:t>％を大幅に上回る成果があった。</w:t>
            </w:r>
          </w:p>
        </w:tc>
        <w:tc>
          <w:tcPr>
            <w:tcW w:w="5450" w:type="dxa"/>
          </w:tcPr>
          <w:p w14:paraId="4CA7EC6E" w14:textId="779AE98B"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・目標に対しては、</w:t>
            </w:r>
            <w:r>
              <w:rPr>
                <w:rFonts w:hint="eastAsia"/>
                <w:szCs w:val="21"/>
              </w:rPr>
              <w:t>30</w:t>
            </w:r>
            <w:r>
              <w:rPr>
                <w:rFonts w:hint="eastAsia"/>
                <w:szCs w:val="21"/>
              </w:rPr>
              <w:t>年度は実績値がかなり下回ったものの、元年度は大きく上回り達成することができた。これは、まちづくりセンターと連携して、各地域活動協議会運営委員会や会計説明会、各団体における会議や行事等において繰り返し説明してきた成果であり、今後もさらに実績値</w:t>
            </w:r>
            <w:r w:rsidR="000C753C">
              <w:rPr>
                <w:rFonts w:hint="eastAsia"/>
                <w:szCs w:val="21"/>
              </w:rPr>
              <w:t>を上げていくため、機会あるごとに繰り返し説明していくとともに、</w:t>
            </w:r>
            <w:r>
              <w:rPr>
                <w:rFonts w:hint="eastAsia"/>
                <w:szCs w:val="21"/>
              </w:rPr>
              <w:t>広報紙でも広く周知していく。</w:t>
            </w:r>
          </w:p>
        </w:tc>
      </w:tr>
      <w:tr w:rsidR="00470129" w:rsidRPr="000F5194" w14:paraId="2C92A845" w14:textId="77777777" w:rsidTr="001926FE">
        <w:trPr>
          <w:trHeight w:val="947"/>
        </w:trPr>
        <w:tc>
          <w:tcPr>
            <w:tcW w:w="562" w:type="dxa"/>
            <w:vAlign w:val="center"/>
          </w:tcPr>
          <w:p w14:paraId="0C7477ED" w14:textId="77777777" w:rsidR="00470129" w:rsidRPr="003928F9" w:rsidRDefault="00470129" w:rsidP="00E23328">
            <w:pPr>
              <w:spacing w:beforeLines="20" w:before="67" w:afterLines="20" w:after="67" w:line="240" w:lineRule="exact"/>
              <w:jc w:val="center"/>
              <w:rPr>
                <w:szCs w:val="21"/>
              </w:rPr>
            </w:pPr>
            <w:r>
              <w:rPr>
                <w:rFonts w:hint="eastAsia"/>
                <w:szCs w:val="21"/>
              </w:rPr>
              <w:t>中央区</w:t>
            </w:r>
          </w:p>
        </w:tc>
        <w:tc>
          <w:tcPr>
            <w:tcW w:w="4898" w:type="dxa"/>
          </w:tcPr>
          <w:p w14:paraId="6B29647C" w14:textId="6955D7FC" w:rsidR="00470129" w:rsidRDefault="008016F3"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地域活動協議会が果たすべき総意形成機能について、地域活動協議会の役員や構成団体をはじめ地域での理解が深まるよう、各地域活動協議会の役員会や運営委員会に加え、</w:t>
            </w:r>
            <w:r w:rsidR="00264B89">
              <w:rPr>
                <w:rFonts w:hint="eastAsia"/>
                <w:szCs w:val="21"/>
              </w:rPr>
              <w:t>地域活動協議会</w:t>
            </w:r>
            <w:r w:rsidR="00EC467D">
              <w:rPr>
                <w:rFonts w:hint="eastAsia"/>
                <w:szCs w:val="21"/>
              </w:rPr>
              <w:t>会長</w:t>
            </w:r>
            <w:r w:rsidR="00470129">
              <w:rPr>
                <w:rFonts w:hint="eastAsia"/>
                <w:szCs w:val="21"/>
              </w:rPr>
              <w:t>会、補助金説明会、地域活動協議会活性化セミナーなど、様々な機会を捉えて機会があるごとに説明を行った。</w:t>
            </w:r>
          </w:p>
          <w:p w14:paraId="2E00DB64" w14:textId="77777777" w:rsidR="00470129" w:rsidRDefault="00470129" w:rsidP="00295EA3">
            <w:pPr>
              <w:spacing w:beforeLines="20" w:before="67" w:afterLines="20" w:after="67" w:line="220" w:lineRule="exact"/>
              <w:ind w:leftChars="100" w:left="210"/>
              <w:rPr>
                <w:szCs w:val="21"/>
              </w:rPr>
            </w:pPr>
            <w:r>
              <w:rPr>
                <w:rFonts w:hint="eastAsia"/>
                <w:szCs w:val="21"/>
              </w:rPr>
              <w:t>また、地域を担当する職員全員に対しては</w:t>
            </w:r>
            <w:r>
              <w:rPr>
                <w:rFonts w:hint="eastAsia"/>
                <w:szCs w:val="21"/>
              </w:rPr>
              <w:t>e</w:t>
            </w:r>
            <w:r>
              <w:rPr>
                <w:rFonts w:hint="eastAsia"/>
                <w:szCs w:val="21"/>
              </w:rPr>
              <w:t>ラーニングを行った。</w:t>
            </w:r>
          </w:p>
          <w:p w14:paraId="71ED45FF" w14:textId="77777777" w:rsidR="00470129" w:rsidRPr="003928F9" w:rsidRDefault="00470129" w:rsidP="00295EA3">
            <w:pPr>
              <w:spacing w:beforeLines="20" w:before="67" w:afterLines="20" w:after="67" w:line="220" w:lineRule="exact"/>
              <w:ind w:leftChars="100" w:left="210"/>
              <w:rPr>
                <w:szCs w:val="21"/>
              </w:rPr>
            </w:pPr>
            <w:r>
              <w:rPr>
                <w:rFonts w:hint="eastAsia"/>
                <w:szCs w:val="21"/>
              </w:rPr>
              <w:t>結果、各地域活動協議会の活動や運営において、運営委員会をはじめとする会議等の場で議論や合意が行われ、総意形成機能が発揮されているとともに、地域活動協議会関係者において総意形成機能について知っている割合も、</w:t>
            </w:r>
            <w:r>
              <w:rPr>
                <w:rFonts w:hint="eastAsia"/>
                <w:szCs w:val="21"/>
              </w:rPr>
              <w:t>29</w:t>
            </w:r>
            <w:r>
              <w:rPr>
                <w:rFonts w:hint="eastAsia"/>
                <w:szCs w:val="21"/>
              </w:rPr>
              <w:t>年度：</w:t>
            </w:r>
            <w:r>
              <w:rPr>
                <w:rFonts w:hint="eastAsia"/>
                <w:szCs w:val="21"/>
              </w:rPr>
              <w:t>55.7</w:t>
            </w:r>
            <w:r>
              <w:rPr>
                <w:rFonts w:hint="eastAsia"/>
                <w:szCs w:val="21"/>
              </w:rPr>
              <w:t>％、</w:t>
            </w:r>
            <w:r>
              <w:rPr>
                <w:rFonts w:hint="eastAsia"/>
                <w:szCs w:val="21"/>
              </w:rPr>
              <w:t>30</w:t>
            </w:r>
            <w:r>
              <w:rPr>
                <w:rFonts w:hint="eastAsia"/>
                <w:szCs w:val="21"/>
              </w:rPr>
              <w:t>年度：</w:t>
            </w:r>
            <w:r>
              <w:rPr>
                <w:rFonts w:hint="eastAsia"/>
                <w:szCs w:val="21"/>
              </w:rPr>
              <w:t>56.8</w:t>
            </w:r>
            <w:r>
              <w:rPr>
                <w:rFonts w:hint="eastAsia"/>
                <w:szCs w:val="21"/>
              </w:rPr>
              <w:t>％、元年度：</w:t>
            </w:r>
            <w:r>
              <w:rPr>
                <w:rFonts w:hint="eastAsia"/>
                <w:szCs w:val="21"/>
              </w:rPr>
              <w:t>64.7</w:t>
            </w:r>
            <w:r>
              <w:rPr>
                <w:rFonts w:hint="eastAsia"/>
                <w:szCs w:val="21"/>
              </w:rPr>
              <w:t>％と上昇している。</w:t>
            </w:r>
          </w:p>
        </w:tc>
        <w:tc>
          <w:tcPr>
            <w:tcW w:w="5450" w:type="dxa"/>
          </w:tcPr>
          <w:p w14:paraId="36A32A18" w14:textId="3AD54309" w:rsidR="00470129" w:rsidRPr="003928F9" w:rsidRDefault="008016F3"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目標①について、元年度目標は未達成であったが、引き続き、地域活動協議会が果たすべき総意形成機能について、丁寧に</w:t>
            </w:r>
            <w:r w:rsidR="00B56FC0">
              <w:rPr>
                <w:rFonts w:hint="eastAsia"/>
                <w:szCs w:val="21"/>
              </w:rPr>
              <w:t>分かり</w:t>
            </w:r>
            <w:r w:rsidR="00470129">
              <w:rPr>
                <w:rFonts w:hint="eastAsia"/>
                <w:szCs w:val="21"/>
              </w:rPr>
              <w:t>やすく説明し、理解を促進していくとともに、各地域活動協議会の運営において、総意形成機能は十分に発揮されるよう支援していく。</w:t>
            </w:r>
          </w:p>
        </w:tc>
      </w:tr>
      <w:tr w:rsidR="00470129" w:rsidRPr="000F5194" w14:paraId="04755034" w14:textId="77777777" w:rsidTr="001926FE">
        <w:trPr>
          <w:trHeight w:val="947"/>
        </w:trPr>
        <w:tc>
          <w:tcPr>
            <w:tcW w:w="562" w:type="dxa"/>
            <w:vAlign w:val="center"/>
          </w:tcPr>
          <w:p w14:paraId="114E38D5" w14:textId="77777777" w:rsidR="00470129" w:rsidRPr="003928F9" w:rsidRDefault="00470129" w:rsidP="00E23328">
            <w:pPr>
              <w:spacing w:beforeLines="20" w:before="67" w:afterLines="20" w:after="67" w:line="240" w:lineRule="exact"/>
              <w:jc w:val="center"/>
              <w:rPr>
                <w:szCs w:val="21"/>
              </w:rPr>
            </w:pPr>
            <w:r>
              <w:rPr>
                <w:rFonts w:hint="eastAsia"/>
                <w:szCs w:val="21"/>
              </w:rPr>
              <w:t>西区</w:t>
            </w:r>
          </w:p>
        </w:tc>
        <w:tc>
          <w:tcPr>
            <w:tcW w:w="4898" w:type="dxa"/>
          </w:tcPr>
          <w:p w14:paraId="00E70E16"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・地域活動協議会が総意形成機能を期待されていることについて、構成団体はもとより、地域住民の理解が深まるよう働きかけてきた。</w:t>
            </w:r>
          </w:p>
          <w:p w14:paraId="3B141924"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「総意形成機能を認識している地域活動協議会の構成団体の割合」（</w:t>
            </w:r>
            <w:r>
              <w:rPr>
                <w:rFonts w:hint="eastAsia"/>
                <w:szCs w:val="21"/>
              </w:rPr>
              <w:t>29</w:t>
            </w:r>
            <w:r>
              <w:rPr>
                <w:rFonts w:hint="eastAsia"/>
                <w:szCs w:val="21"/>
              </w:rPr>
              <w:t>年度：</w:t>
            </w:r>
            <w:r>
              <w:rPr>
                <w:rFonts w:hint="eastAsia"/>
                <w:szCs w:val="21"/>
              </w:rPr>
              <w:t>60.1</w:t>
            </w:r>
            <w:r>
              <w:rPr>
                <w:rFonts w:hint="eastAsia"/>
                <w:szCs w:val="21"/>
              </w:rPr>
              <w:t>％、</w:t>
            </w:r>
            <w:r>
              <w:rPr>
                <w:rFonts w:hint="eastAsia"/>
                <w:szCs w:val="21"/>
              </w:rPr>
              <w:t>30</w:t>
            </w:r>
            <w:r>
              <w:rPr>
                <w:rFonts w:hint="eastAsia"/>
                <w:szCs w:val="21"/>
              </w:rPr>
              <w:t>年度：</w:t>
            </w:r>
            <w:r>
              <w:rPr>
                <w:rFonts w:hint="eastAsia"/>
                <w:szCs w:val="21"/>
              </w:rPr>
              <w:t>64.9</w:t>
            </w:r>
            <w:r w:rsidR="00BA02A4">
              <w:rPr>
                <w:rFonts w:hint="eastAsia"/>
                <w:szCs w:val="21"/>
              </w:rPr>
              <w:t>％、</w:t>
            </w:r>
            <w:r>
              <w:rPr>
                <w:rFonts w:hint="eastAsia"/>
                <w:szCs w:val="21"/>
              </w:rPr>
              <w:t>元年度：</w:t>
            </w:r>
            <w:r>
              <w:rPr>
                <w:rFonts w:hint="eastAsia"/>
                <w:szCs w:val="21"/>
              </w:rPr>
              <w:t>82.3</w:t>
            </w:r>
            <w:r>
              <w:rPr>
                <w:rFonts w:hint="eastAsia"/>
                <w:szCs w:val="21"/>
              </w:rPr>
              <w:t>％）となっており、一定の成果を上げることができた。</w:t>
            </w:r>
          </w:p>
        </w:tc>
        <w:tc>
          <w:tcPr>
            <w:tcW w:w="5450" w:type="dxa"/>
          </w:tcPr>
          <w:p w14:paraId="0D1547EF"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・引き続き地域活動協議会が総意形成機能を期待されていることについて、構成団体はもとより、地域住民の理解が深まるよう働きかけていく。</w:t>
            </w:r>
          </w:p>
        </w:tc>
      </w:tr>
      <w:tr w:rsidR="00470129" w:rsidRPr="000F5194" w14:paraId="0EAC1FFE" w14:textId="77777777" w:rsidTr="001926FE">
        <w:trPr>
          <w:trHeight w:val="947"/>
        </w:trPr>
        <w:tc>
          <w:tcPr>
            <w:tcW w:w="562" w:type="dxa"/>
            <w:vAlign w:val="center"/>
          </w:tcPr>
          <w:p w14:paraId="23928D18" w14:textId="77777777" w:rsidR="00470129" w:rsidRPr="003928F9" w:rsidRDefault="00470129" w:rsidP="00E23328">
            <w:pPr>
              <w:spacing w:beforeLines="20" w:before="67" w:afterLines="20" w:after="67" w:line="240" w:lineRule="exact"/>
              <w:jc w:val="center"/>
              <w:rPr>
                <w:szCs w:val="21"/>
              </w:rPr>
            </w:pPr>
            <w:r>
              <w:rPr>
                <w:rFonts w:hint="eastAsia"/>
                <w:szCs w:val="21"/>
              </w:rPr>
              <w:t>港区</w:t>
            </w:r>
          </w:p>
        </w:tc>
        <w:tc>
          <w:tcPr>
            <w:tcW w:w="4898" w:type="dxa"/>
          </w:tcPr>
          <w:p w14:paraId="483BA005"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・各地域活動協議会の認知度向上のため、まちづくりセンターや地域公共人材の支援を通じて各地域がオリジナルのリーフレットを作成した。</w:t>
            </w:r>
          </w:p>
        </w:tc>
        <w:tc>
          <w:tcPr>
            <w:tcW w:w="5450" w:type="dxa"/>
          </w:tcPr>
          <w:p w14:paraId="3276B28A"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の総意形成機能については、理解が深まるよう資料内容や説明内容を工夫する必要がある。地域活動協議会の役員等を対象にした説明会でのアンケートにより、理解が困難な理由を把握し、資料に工夫を加え重ねて説明する機会を設けるなど、理解が深まるように努める。</w:t>
            </w:r>
          </w:p>
        </w:tc>
      </w:tr>
      <w:tr w:rsidR="00470129" w:rsidRPr="000F5194" w14:paraId="261EC4DF" w14:textId="77777777" w:rsidTr="001926FE">
        <w:trPr>
          <w:trHeight w:val="947"/>
        </w:trPr>
        <w:tc>
          <w:tcPr>
            <w:tcW w:w="562" w:type="dxa"/>
            <w:vAlign w:val="center"/>
          </w:tcPr>
          <w:p w14:paraId="7C540E2A" w14:textId="77777777" w:rsidR="00470129" w:rsidRPr="003928F9" w:rsidRDefault="00470129" w:rsidP="00E23328">
            <w:pPr>
              <w:spacing w:beforeLines="20" w:before="67" w:afterLines="20" w:after="67" w:line="240" w:lineRule="exact"/>
              <w:jc w:val="center"/>
              <w:rPr>
                <w:szCs w:val="21"/>
              </w:rPr>
            </w:pPr>
            <w:r>
              <w:rPr>
                <w:rFonts w:hint="eastAsia"/>
                <w:szCs w:val="21"/>
              </w:rPr>
              <w:t>大正区</w:t>
            </w:r>
          </w:p>
        </w:tc>
        <w:tc>
          <w:tcPr>
            <w:tcW w:w="4898" w:type="dxa"/>
          </w:tcPr>
          <w:p w14:paraId="3FB0589E" w14:textId="44B21BBB" w:rsidR="00470129" w:rsidRDefault="00BA02A4"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30</w:t>
            </w:r>
            <w:r w:rsidR="00470129">
              <w:rPr>
                <w:rFonts w:hint="eastAsia"/>
                <w:szCs w:val="21"/>
              </w:rPr>
              <w:t>年度に</w:t>
            </w:r>
            <w:r w:rsidR="00C0350B">
              <w:rPr>
                <w:rFonts w:hint="eastAsia"/>
                <w:szCs w:val="21"/>
              </w:rPr>
              <w:t>取りまとめ</w:t>
            </w:r>
            <w:r w:rsidR="00470129">
              <w:rPr>
                <w:rFonts w:hint="eastAsia"/>
                <w:szCs w:val="21"/>
              </w:rPr>
              <w:t>た「地域カルテ」を活用し、地域活動協議会の会議の場や委員長会等を通じて、各地域活動協議会の状況に応じた支援を進めることができた。</w:t>
            </w:r>
          </w:p>
          <w:p w14:paraId="6B448CDF"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・職員についてはｅラーニングを実施、また、地域まちづくり実行委員会委員長会等においては直接説明することで、総意形成機能に関する理解を促進することができた。</w:t>
            </w:r>
          </w:p>
        </w:tc>
        <w:tc>
          <w:tcPr>
            <w:tcW w:w="5450" w:type="dxa"/>
          </w:tcPr>
          <w:p w14:paraId="3FDD414C" w14:textId="664926A2" w:rsidR="00470129" w:rsidRPr="003928F9" w:rsidRDefault="00BA02A4" w:rsidP="00295EA3">
            <w:pPr>
              <w:spacing w:beforeLines="20" w:before="67" w:afterLines="20" w:after="67" w:line="220" w:lineRule="exact"/>
              <w:ind w:left="210" w:hangingChars="100" w:hanging="210"/>
              <w:rPr>
                <w:szCs w:val="21"/>
              </w:rPr>
            </w:pPr>
            <w:r>
              <w:rPr>
                <w:rFonts w:hint="eastAsia"/>
                <w:szCs w:val="21"/>
              </w:rPr>
              <w:t>・目標①については、</w:t>
            </w:r>
            <w:r w:rsidR="00470129" w:rsidRPr="00954FF9">
              <w:rPr>
                <w:rFonts w:hint="eastAsia"/>
                <w:szCs w:val="21"/>
              </w:rPr>
              <w:t>元年度、目標未達成となっていることから、今後も「地域カルテ」等を活用して地域活動協議会の取組を支援するとともに、説明会や委員長会、地域要望の</w:t>
            </w:r>
            <w:r w:rsidR="00C0350B">
              <w:rPr>
                <w:rFonts w:hint="eastAsia"/>
                <w:szCs w:val="21"/>
              </w:rPr>
              <w:t>取りまとめ</w:t>
            </w:r>
            <w:r w:rsidR="00470129" w:rsidRPr="00954FF9">
              <w:rPr>
                <w:rFonts w:hint="eastAsia"/>
                <w:szCs w:val="21"/>
              </w:rPr>
              <w:t>にかかる支援などの様々な機会を通じて、地域活動協議会に求められている総意形成機能に関する理解促進に努める。</w:t>
            </w:r>
          </w:p>
        </w:tc>
      </w:tr>
      <w:tr w:rsidR="00470129" w:rsidRPr="000F5194" w14:paraId="20BAA0FF" w14:textId="77777777" w:rsidTr="001926FE">
        <w:trPr>
          <w:trHeight w:val="947"/>
        </w:trPr>
        <w:tc>
          <w:tcPr>
            <w:tcW w:w="562" w:type="dxa"/>
            <w:vAlign w:val="center"/>
          </w:tcPr>
          <w:p w14:paraId="057364B3" w14:textId="77777777" w:rsidR="00470129" w:rsidRPr="003928F9" w:rsidRDefault="00470129" w:rsidP="00E23328">
            <w:pPr>
              <w:spacing w:beforeLines="20" w:before="67" w:afterLines="20" w:after="67" w:line="240" w:lineRule="exact"/>
              <w:jc w:val="center"/>
              <w:rPr>
                <w:szCs w:val="21"/>
              </w:rPr>
            </w:pPr>
            <w:r>
              <w:rPr>
                <w:rFonts w:hint="eastAsia"/>
                <w:szCs w:val="21"/>
              </w:rPr>
              <w:t>天王寺区</w:t>
            </w:r>
          </w:p>
        </w:tc>
        <w:tc>
          <w:tcPr>
            <w:tcW w:w="4898" w:type="dxa"/>
          </w:tcPr>
          <w:p w14:paraId="36EAD7A8"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・地域活動協議会について、広報紙で毎月紹介した事や広報板の活用により各地域別の事業紹介を年３回更新したことなどで、認知度向上について一定の成果を上げることができた。</w:t>
            </w:r>
          </w:p>
          <w:p w14:paraId="6A601D72" w14:textId="0445E75D" w:rsidR="00470129" w:rsidRPr="003928F9" w:rsidRDefault="00470129" w:rsidP="00295EA3">
            <w:pPr>
              <w:spacing w:beforeLines="20" w:before="67" w:afterLines="20" w:after="67" w:line="220" w:lineRule="exact"/>
              <w:ind w:left="210" w:hangingChars="100" w:hanging="210"/>
              <w:rPr>
                <w:szCs w:val="21"/>
              </w:rPr>
            </w:pPr>
            <w:r>
              <w:rPr>
                <w:rFonts w:hint="eastAsia"/>
                <w:szCs w:val="21"/>
              </w:rPr>
              <w:t>・「総意形成機能」について、地域活動協議会の構成団体が認識いただけるよう、地域を担当する職員を対象に</w:t>
            </w:r>
            <w:r w:rsidR="005E2FA2">
              <w:rPr>
                <w:rFonts w:hint="eastAsia"/>
                <w:szCs w:val="21"/>
              </w:rPr>
              <w:t>ｅ</w:t>
            </w:r>
            <w:r>
              <w:rPr>
                <w:rFonts w:hint="eastAsia"/>
                <w:szCs w:val="21"/>
              </w:rPr>
              <w:t>ラーニングを実施することで職員の理解を深め、全地域に対し、運営委員会の場などで「総意形成機能」が期待されていることの説明を行った。</w:t>
            </w:r>
          </w:p>
        </w:tc>
        <w:tc>
          <w:tcPr>
            <w:tcW w:w="5450" w:type="dxa"/>
          </w:tcPr>
          <w:p w14:paraId="0456A151" w14:textId="77777777" w:rsidR="00470129" w:rsidRDefault="00470129" w:rsidP="00295EA3">
            <w:pPr>
              <w:spacing w:beforeLines="20" w:before="67" w:afterLines="20" w:after="67" w:line="220" w:lineRule="exact"/>
              <w:ind w:left="210" w:hangingChars="100" w:hanging="210"/>
              <w:rPr>
                <w:szCs w:val="21"/>
              </w:rPr>
            </w:pPr>
            <w:r>
              <w:rPr>
                <w:rFonts w:hint="eastAsia"/>
                <w:szCs w:val="21"/>
              </w:rPr>
              <w:t>・元年度目標について達成しており、継続して地域活動協議会について、広報紙で毎月紹介することや広報板の活用により各地域別の事業紹介に取り組む。</w:t>
            </w:r>
          </w:p>
          <w:p w14:paraId="0A77606B"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・また、全地域に対し、運営委員会の場などで「総意形成機能」が期待されていることの説明に取り組む。</w:t>
            </w:r>
          </w:p>
        </w:tc>
      </w:tr>
      <w:tr w:rsidR="00470129" w:rsidRPr="000F5194" w14:paraId="72582683" w14:textId="77777777" w:rsidTr="001926FE">
        <w:trPr>
          <w:trHeight w:val="947"/>
        </w:trPr>
        <w:tc>
          <w:tcPr>
            <w:tcW w:w="562" w:type="dxa"/>
            <w:vAlign w:val="center"/>
          </w:tcPr>
          <w:p w14:paraId="32BF0BFD" w14:textId="77777777" w:rsidR="00470129" w:rsidRPr="003928F9" w:rsidRDefault="00470129" w:rsidP="00E23328">
            <w:pPr>
              <w:spacing w:beforeLines="20" w:before="67" w:afterLines="20" w:after="67" w:line="240" w:lineRule="exact"/>
              <w:jc w:val="center"/>
              <w:rPr>
                <w:szCs w:val="21"/>
              </w:rPr>
            </w:pPr>
            <w:r>
              <w:rPr>
                <w:rFonts w:hint="eastAsia"/>
                <w:szCs w:val="21"/>
              </w:rPr>
              <w:t>浪速区</w:t>
            </w:r>
          </w:p>
        </w:tc>
        <w:tc>
          <w:tcPr>
            <w:tcW w:w="4898" w:type="dxa"/>
          </w:tcPr>
          <w:p w14:paraId="663BA8F9" w14:textId="0C7D5449" w:rsidR="00470129" w:rsidRDefault="00470129" w:rsidP="00295EA3">
            <w:pPr>
              <w:spacing w:beforeLines="20" w:before="67" w:afterLines="20" w:after="67" w:line="220" w:lineRule="exact"/>
              <w:ind w:left="210" w:hangingChars="100" w:hanging="210"/>
              <w:rPr>
                <w:szCs w:val="21"/>
              </w:rPr>
            </w:pPr>
            <w:r>
              <w:rPr>
                <w:rFonts w:hint="eastAsia"/>
                <w:szCs w:val="21"/>
              </w:rPr>
              <w:t>・各地域活動協議会が実施する催事（防災訓練等）実施の告知や成果報告を、</w:t>
            </w:r>
            <w:r w:rsidR="00F96182">
              <w:rPr>
                <w:rFonts w:hint="eastAsia"/>
                <w:szCs w:val="21"/>
              </w:rPr>
              <w:t>ＳＮＳ</w:t>
            </w:r>
            <w:r>
              <w:rPr>
                <w:rFonts w:hint="eastAsia"/>
                <w:szCs w:val="21"/>
              </w:rPr>
              <w:t>やポータルサイトといった</w:t>
            </w:r>
            <w:r w:rsidR="00F96182">
              <w:rPr>
                <w:rFonts w:hint="eastAsia"/>
                <w:szCs w:val="21"/>
              </w:rPr>
              <w:t>ＩＣＴ</w:t>
            </w:r>
            <w:r>
              <w:rPr>
                <w:rFonts w:hint="eastAsia"/>
                <w:szCs w:val="21"/>
              </w:rPr>
              <w:t>ツール等様々な広報媒体を用いて広く周知した。</w:t>
            </w:r>
          </w:p>
          <w:p w14:paraId="19CE3DEA"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・区担当職員へのｅラーニングを実施し理解を深めるとともに、地域活動協議会の役員や構成団体に対しては、地域会議等の場にて総意形成機能の趣旨説明や要件の確認を行った。</w:t>
            </w:r>
          </w:p>
        </w:tc>
        <w:tc>
          <w:tcPr>
            <w:tcW w:w="5450" w:type="dxa"/>
          </w:tcPr>
          <w:p w14:paraId="1829EB3D" w14:textId="77777777" w:rsidR="00470129" w:rsidRDefault="00470129" w:rsidP="00295EA3">
            <w:pPr>
              <w:spacing w:beforeLines="20" w:before="67" w:afterLines="20" w:after="67" w:line="220" w:lineRule="exact"/>
              <w:ind w:left="210" w:hangingChars="100" w:hanging="210"/>
              <w:rPr>
                <w:szCs w:val="21"/>
              </w:rPr>
            </w:pPr>
            <w:r>
              <w:rPr>
                <w:rFonts w:hint="eastAsia"/>
                <w:szCs w:val="21"/>
              </w:rPr>
              <w:t>・区役所内にテレビモニター設置を検討しており、地域情報を放映することにより、さらなる地域活動協議会の認知度向上に向けた取組を進める。</w:t>
            </w:r>
          </w:p>
          <w:p w14:paraId="1B32439A"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・区担当職員及び地域活動協議会役員や構成団体に対して、総意形成機能の趣旨についての理解度向上及び備えておくべき要件の確認に努める。</w:t>
            </w:r>
          </w:p>
        </w:tc>
      </w:tr>
      <w:tr w:rsidR="00470129" w:rsidRPr="000F5194" w14:paraId="3A6A48A7" w14:textId="77777777" w:rsidTr="001926FE">
        <w:trPr>
          <w:trHeight w:val="947"/>
        </w:trPr>
        <w:tc>
          <w:tcPr>
            <w:tcW w:w="562" w:type="dxa"/>
            <w:vAlign w:val="center"/>
          </w:tcPr>
          <w:p w14:paraId="3ACA58F1" w14:textId="77777777" w:rsidR="00470129" w:rsidRPr="003928F9" w:rsidRDefault="00470129" w:rsidP="00E23328">
            <w:pPr>
              <w:spacing w:beforeLines="20" w:before="67" w:afterLines="20" w:after="67" w:line="240" w:lineRule="exact"/>
              <w:jc w:val="center"/>
              <w:rPr>
                <w:szCs w:val="21"/>
              </w:rPr>
            </w:pPr>
            <w:r>
              <w:rPr>
                <w:rFonts w:hint="eastAsia"/>
                <w:szCs w:val="21"/>
              </w:rPr>
              <w:t>西淀川区</w:t>
            </w:r>
          </w:p>
        </w:tc>
        <w:tc>
          <w:tcPr>
            <w:tcW w:w="4898" w:type="dxa"/>
          </w:tcPr>
          <w:p w14:paraId="7FC2D802" w14:textId="1F1160A6" w:rsidR="00470129" w:rsidRPr="003928F9" w:rsidRDefault="00470129" w:rsidP="00295EA3">
            <w:pPr>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各種団体の会合、広報紙等を活用し積極的に、繰り返いし情報発信を行った。また、元年度には、中間支援組織等が、順次、各地域活動協議会の運営委員会に出席し、「総意形成機能」について説明を行った。</w:t>
            </w:r>
          </w:p>
        </w:tc>
        <w:tc>
          <w:tcPr>
            <w:tcW w:w="5450" w:type="dxa"/>
          </w:tcPr>
          <w:p w14:paraId="70E5C959" w14:textId="7CD228BE"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・「地域活動協議会の構成団体が地域活動協議会に求められている総意形成機能を認識している割合」は、</w:t>
            </w:r>
            <w:r>
              <w:rPr>
                <w:rFonts w:hint="eastAsia"/>
                <w:szCs w:val="21"/>
              </w:rPr>
              <w:t>29</w:t>
            </w:r>
            <w:r>
              <w:rPr>
                <w:rFonts w:hint="eastAsia"/>
                <w:szCs w:val="21"/>
              </w:rPr>
              <w:t>年度に比べ、元年度は増加したものの、目標を達成できなかった。難しい機能であり、理解されるのに時間がかかると思われるが、地域活動協議会に期待している機能の</w:t>
            </w:r>
            <w:r w:rsidR="005E2FA2">
              <w:rPr>
                <w:rFonts w:hint="eastAsia"/>
                <w:szCs w:val="21"/>
              </w:rPr>
              <w:t>１</w:t>
            </w:r>
            <w:r>
              <w:rPr>
                <w:rFonts w:hint="eastAsia"/>
                <w:szCs w:val="21"/>
              </w:rPr>
              <w:t>つとして認識されることが必要であることから、今後とも理解度向上に向けた</w:t>
            </w:r>
            <w:r w:rsidR="00783452">
              <w:rPr>
                <w:rFonts w:hint="eastAsia"/>
                <w:szCs w:val="21"/>
              </w:rPr>
              <w:t>取組</w:t>
            </w:r>
            <w:r>
              <w:rPr>
                <w:rFonts w:hint="eastAsia"/>
                <w:szCs w:val="21"/>
              </w:rPr>
              <w:t>を行う。</w:t>
            </w:r>
          </w:p>
        </w:tc>
      </w:tr>
      <w:tr w:rsidR="00470129" w:rsidRPr="000F5194" w14:paraId="4F2049C8" w14:textId="77777777" w:rsidTr="001926FE">
        <w:trPr>
          <w:trHeight w:val="947"/>
        </w:trPr>
        <w:tc>
          <w:tcPr>
            <w:tcW w:w="562" w:type="dxa"/>
            <w:vAlign w:val="center"/>
          </w:tcPr>
          <w:p w14:paraId="1A72091C" w14:textId="77777777" w:rsidR="00470129" w:rsidRPr="003928F9" w:rsidRDefault="00470129" w:rsidP="00E23328">
            <w:pPr>
              <w:spacing w:beforeLines="20" w:before="67" w:afterLines="20" w:after="67" w:line="240" w:lineRule="exact"/>
              <w:jc w:val="center"/>
              <w:rPr>
                <w:szCs w:val="21"/>
              </w:rPr>
            </w:pPr>
            <w:r>
              <w:rPr>
                <w:rFonts w:hint="eastAsia"/>
                <w:szCs w:val="21"/>
              </w:rPr>
              <w:t>淀川区</w:t>
            </w:r>
          </w:p>
        </w:tc>
        <w:tc>
          <w:tcPr>
            <w:tcW w:w="4898" w:type="dxa"/>
          </w:tcPr>
          <w:p w14:paraId="23D433DE"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・地域会議での総意形成機能の重要性の周知：</w:t>
            </w:r>
            <w:r>
              <w:rPr>
                <w:rFonts w:hint="eastAsia"/>
                <w:szCs w:val="21"/>
              </w:rPr>
              <w:t>18</w:t>
            </w:r>
            <w:r>
              <w:rPr>
                <w:rFonts w:hint="eastAsia"/>
                <w:szCs w:val="21"/>
              </w:rPr>
              <w:t>地域</w:t>
            </w:r>
          </w:p>
          <w:p w14:paraId="1ED68412" w14:textId="77777777" w:rsidR="00470129" w:rsidRPr="003928F9" w:rsidRDefault="00BA02A4" w:rsidP="00295EA3">
            <w:pPr>
              <w:spacing w:beforeLines="20" w:before="67" w:afterLines="20" w:after="67" w:line="220" w:lineRule="exact"/>
              <w:ind w:left="210" w:hangingChars="100" w:hanging="210"/>
              <w:rPr>
                <w:szCs w:val="21"/>
              </w:rPr>
            </w:pPr>
            <w:r>
              <w:rPr>
                <w:rFonts w:hint="eastAsia"/>
                <w:szCs w:val="21"/>
              </w:rPr>
              <w:t>・地域活動協議会の認定要件確認：</w:t>
            </w:r>
            <w:r w:rsidR="00470129">
              <w:rPr>
                <w:rFonts w:hint="eastAsia"/>
                <w:szCs w:val="21"/>
              </w:rPr>
              <w:t>30</w:t>
            </w:r>
            <w:r w:rsidR="00470129">
              <w:rPr>
                <w:rFonts w:hint="eastAsia"/>
                <w:szCs w:val="21"/>
              </w:rPr>
              <w:t>年度より</w:t>
            </w:r>
            <w:r w:rsidR="00470129">
              <w:rPr>
                <w:rFonts w:hint="eastAsia"/>
                <w:szCs w:val="21"/>
              </w:rPr>
              <w:t>18</w:t>
            </w:r>
            <w:r w:rsidR="00470129">
              <w:rPr>
                <w:rFonts w:hint="eastAsia"/>
                <w:szCs w:val="21"/>
              </w:rPr>
              <w:t>地域実施済</w:t>
            </w:r>
          </w:p>
        </w:tc>
        <w:tc>
          <w:tcPr>
            <w:tcW w:w="5450" w:type="dxa"/>
          </w:tcPr>
          <w:p w14:paraId="269577C3" w14:textId="1318EE8D" w:rsidR="00470129" w:rsidRPr="003928F9" w:rsidRDefault="00B45874"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中間支援組織（まちづくりセンター等）及び地域担当職員と連携し、地域会議での総意形成機能の重要性の周知を行うとともに、地域活動協議会の認定要件確認を毎年実施する。</w:t>
            </w:r>
          </w:p>
        </w:tc>
      </w:tr>
      <w:tr w:rsidR="00470129" w:rsidRPr="000F5194" w14:paraId="3D08FC91" w14:textId="77777777" w:rsidTr="001926FE">
        <w:trPr>
          <w:trHeight w:val="947"/>
        </w:trPr>
        <w:tc>
          <w:tcPr>
            <w:tcW w:w="562" w:type="dxa"/>
            <w:vAlign w:val="center"/>
          </w:tcPr>
          <w:p w14:paraId="24BB649C" w14:textId="77777777" w:rsidR="00470129" w:rsidRPr="003928F9" w:rsidRDefault="00470129" w:rsidP="00E23328">
            <w:pPr>
              <w:spacing w:beforeLines="20" w:before="67" w:afterLines="20" w:after="67" w:line="240" w:lineRule="exact"/>
              <w:jc w:val="center"/>
              <w:rPr>
                <w:szCs w:val="21"/>
              </w:rPr>
            </w:pPr>
            <w:r>
              <w:rPr>
                <w:rFonts w:hint="eastAsia"/>
                <w:szCs w:val="21"/>
              </w:rPr>
              <w:t>東淀川区</w:t>
            </w:r>
          </w:p>
        </w:tc>
        <w:tc>
          <w:tcPr>
            <w:tcW w:w="4898" w:type="dxa"/>
          </w:tcPr>
          <w:p w14:paraId="440F7E2D"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・地域活動協議会連絡会議等を通して繰り返し地域活動協議会の総意形成機能の役割について説明してきたことから、</w:t>
            </w:r>
            <w:r>
              <w:rPr>
                <w:rFonts w:hint="eastAsia"/>
                <w:szCs w:val="21"/>
              </w:rPr>
              <w:t>30</w:t>
            </w:r>
            <w:r>
              <w:rPr>
                <w:rFonts w:hint="eastAsia"/>
                <w:szCs w:val="21"/>
              </w:rPr>
              <w:t>、元年度ともに</w:t>
            </w:r>
            <w:r>
              <w:rPr>
                <w:rFonts w:hint="eastAsia"/>
                <w:szCs w:val="21"/>
              </w:rPr>
              <w:t>70</w:t>
            </w:r>
            <w:r>
              <w:rPr>
                <w:rFonts w:hint="eastAsia"/>
                <w:szCs w:val="21"/>
              </w:rPr>
              <w:t>％を上回る結果となった。</w:t>
            </w:r>
          </w:p>
        </w:tc>
        <w:tc>
          <w:tcPr>
            <w:tcW w:w="5450" w:type="dxa"/>
          </w:tcPr>
          <w:p w14:paraId="21686575"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・地域活動協議会連絡会議での周知のほか、地域活動協議会の運営委員会等でも総意形成機能の役割について説明する。</w:t>
            </w:r>
          </w:p>
        </w:tc>
      </w:tr>
      <w:tr w:rsidR="00470129" w:rsidRPr="000F5194" w14:paraId="4A099300" w14:textId="77777777" w:rsidTr="001926FE">
        <w:trPr>
          <w:trHeight w:val="416"/>
        </w:trPr>
        <w:tc>
          <w:tcPr>
            <w:tcW w:w="562" w:type="dxa"/>
            <w:vAlign w:val="center"/>
          </w:tcPr>
          <w:p w14:paraId="1CCE0FF5" w14:textId="77777777" w:rsidR="00470129" w:rsidRPr="003928F9" w:rsidRDefault="00470129" w:rsidP="00E23328">
            <w:pPr>
              <w:spacing w:beforeLines="20" w:before="67" w:afterLines="20" w:after="67" w:line="240" w:lineRule="exact"/>
              <w:jc w:val="center"/>
              <w:rPr>
                <w:szCs w:val="21"/>
              </w:rPr>
            </w:pPr>
            <w:r>
              <w:rPr>
                <w:rFonts w:hint="eastAsia"/>
                <w:szCs w:val="21"/>
              </w:rPr>
              <w:t>東成区</w:t>
            </w:r>
          </w:p>
        </w:tc>
        <w:tc>
          <w:tcPr>
            <w:tcW w:w="4898" w:type="dxa"/>
          </w:tcPr>
          <w:p w14:paraId="2846F635"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・地域活動協議会の認知度向上に向け、多様な広報媒体を活用し情報発信を行うことができた。</w:t>
            </w:r>
          </w:p>
          <w:p w14:paraId="45601EAE" w14:textId="09985273"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・地域活動協議会の総意形成機能の機能の理解について、地域担当職員の</w:t>
            </w:r>
            <w:r w:rsidR="005E2FA2">
              <w:rPr>
                <w:rFonts w:hint="eastAsia"/>
                <w:szCs w:val="21"/>
              </w:rPr>
              <w:t>ｅ</w:t>
            </w:r>
            <w:r>
              <w:rPr>
                <w:rFonts w:hint="eastAsia"/>
                <w:szCs w:val="21"/>
              </w:rPr>
              <w:t>ラーニングの受講等を通じ、理解促進を図ることができた。また事前学習資料を作成したことで、より一層理解を深めることができた。</w:t>
            </w:r>
          </w:p>
          <w:p w14:paraId="1385C15F"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・地域活動協議会の総意形成機能を発揮するための要件確認について、担当者による全地域モニタリングの実施等により、地活役員の意識向上を図ることができた。</w:t>
            </w:r>
          </w:p>
        </w:tc>
        <w:tc>
          <w:tcPr>
            <w:tcW w:w="5450" w:type="dxa"/>
          </w:tcPr>
          <w:p w14:paraId="0D5809EB" w14:textId="1196D82E" w:rsidR="00470129" w:rsidRDefault="00470129" w:rsidP="00295EA3">
            <w:pPr>
              <w:spacing w:beforeLines="20" w:before="67" w:afterLines="20" w:after="67" w:line="220" w:lineRule="exact"/>
              <w:ind w:left="210" w:hangingChars="100" w:hanging="210"/>
              <w:rPr>
                <w:szCs w:val="21"/>
              </w:rPr>
            </w:pPr>
            <w:r>
              <w:rPr>
                <w:rFonts w:hint="eastAsia"/>
                <w:szCs w:val="21"/>
              </w:rPr>
              <w:t>・徐々に地域活動協議会役員の意識向上は進んでいるが、区民の地域活動協議会の認知度や総意形成機能の認識が不十分であることから、地域活動協議会の活動についての広報や総意形成機能の説明を</w:t>
            </w:r>
            <w:r w:rsidR="001E55DC">
              <w:rPr>
                <w:rFonts w:hint="eastAsia"/>
                <w:szCs w:val="21"/>
              </w:rPr>
              <w:t>引き続き</w:t>
            </w:r>
            <w:r>
              <w:rPr>
                <w:rFonts w:hint="eastAsia"/>
                <w:szCs w:val="21"/>
              </w:rPr>
              <w:t>行う。今後は、役員以外の活動者についても認識共有できるよう取り組んでいく。</w:t>
            </w:r>
          </w:p>
          <w:p w14:paraId="05813CE3" w14:textId="76617F05" w:rsidR="00470129" w:rsidRPr="003928F9" w:rsidRDefault="00470129" w:rsidP="00295EA3">
            <w:pPr>
              <w:spacing w:beforeLines="20" w:before="67" w:afterLines="20" w:after="67" w:line="220" w:lineRule="exact"/>
              <w:ind w:left="210" w:hangingChars="100" w:hanging="210"/>
              <w:rPr>
                <w:szCs w:val="21"/>
              </w:rPr>
            </w:pPr>
            <w:r>
              <w:rPr>
                <w:rFonts w:hint="eastAsia"/>
                <w:szCs w:val="21"/>
              </w:rPr>
              <w:t>・広報媒体によって情報量や伝達速度が異なるため、</w:t>
            </w:r>
            <w:r w:rsidR="001E55DC">
              <w:rPr>
                <w:rFonts w:hint="eastAsia"/>
                <w:szCs w:val="21"/>
              </w:rPr>
              <w:t>引き続き</w:t>
            </w:r>
            <w:r>
              <w:rPr>
                <w:rFonts w:hint="eastAsia"/>
                <w:szCs w:val="21"/>
              </w:rPr>
              <w:t>、多様な広報媒体を組み合わせ情報発信を行う。</w:t>
            </w:r>
          </w:p>
        </w:tc>
      </w:tr>
      <w:tr w:rsidR="00470129" w:rsidRPr="000F5194" w14:paraId="3E5067C4" w14:textId="77777777" w:rsidTr="001926FE">
        <w:trPr>
          <w:trHeight w:val="416"/>
        </w:trPr>
        <w:tc>
          <w:tcPr>
            <w:tcW w:w="562" w:type="dxa"/>
            <w:vAlign w:val="center"/>
          </w:tcPr>
          <w:p w14:paraId="6C594C3A" w14:textId="77777777" w:rsidR="00470129" w:rsidRPr="003928F9" w:rsidRDefault="00470129" w:rsidP="00E23328">
            <w:pPr>
              <w:spacing w:beforeLines="20" w:before="67" w:afterLines="20" w:after="67" w:line="240" w:lineRule="exact"/>
              <w:jc w:val="center"/>
              <w:rPr>
                <w:szCs w:val="21"/>
              </w:rPr>
            </w:pPr>
            <w:r>
              <w:rPr>
                <w:rFonts w:hint="eastAsia"/>
                <w:szCs w:val="21"/>
              </w:rPr>
              <w:t>生野区</w:t>
            </w:r>
          </w:p>
        </w:tc>
        <w:tc>
          <w:tcPr>
            <w:tcW w:w="4898" w:type="dxa"/>
          </w:tcPr>
          <w:p w14:paraId="38CE361F"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・地域カルテを作成し、地域実情に応じた支援を行うために、地域活動協議会のあり方や、地域内での課題などについて話し合いを進める虎の巻会議を実施（</w:t>
            </w:r>
            <w:r>
              <w:rPr>
                <w:rFonts w:hint="eastAsia"/>
                <w:szCs w:val="21"/>
              </w:rPr>
              <w:t>29</w:t>
            </w:r>
            <w:r>
              <w:rPr>
                <w:rFonts w:hint="eastAsia"/>
                <w:szCs w:val="21"/>
              </w:rPr>
              <w:t>年度：５地域５回、</w:t>
            </w:r>
            <w:r>
              <w:rPr>
                <w:rFonts w:hint="eastAsia"/>
                <w:szCs w:val="21"/>
              </w:rPr>
              <w:t>30</w:t>
            </w:r>
            <w:r>
              <w:rPr>
                <w:rFonts w:hint="eastAsia"/>
                <w:szCs w:val="21"/>
              </w:rPr>
              <w:t>年度：</w:t>
            </w:r>
            <w:r>
              <w:rPr>
                <w:rFonts w:hint="eastAsia"/>
                <w:szCs w:val="21"/>
              </w:rPr>
              <w:t>16</w:t>
            </w:r>
            <w:r>
              <w:rPr>
                <w:rFonts w:hint="eastAsia"/>
                <w:szCs w:val="21"/>
              </w:rPr>
              <w:t>地域</w:t>
            </w:r>
            <w:r>
              <w:rPr>
                <w:rFonts w:hint="eastAsia"/>
                <w:szCs w:val="21"/>
              </w:rPr>
              <w:t>18</w:t>
            </w:r>
            <w:r>
              <w:rPr>
                <w:rFonts w:hint="eastAsia"/>
                <w:szCs w:val="21"/>
              </w:rPr>
              <w:t>回、元年度：３地域５回）し、地域の実情を共有することができた。</w:t>
            </w:r>
          </w:p>
          <w:p w14:paraId="59FF1036" w14:textId="77777777" w:rsidR="00470129" w:rsidRDefault="00470129" w:rsidP="00295EA3">
            <w:pPr>
              <w:spacing w:beforeLines="20" w:before="67" w:afterLines="20" w:after="67" w:line="220" w:lineRule="exact"/>
              <w:ind w:left="210" w:hangingChars="100" w:hanging="210"/>
              <w:rPr>
                <w:szCs w:val="21"/>
              </w:rPr>
            </w:pPr>
            <w:r>
              <w:rPr>
                <w:rFonts w:hint="eastAsia"/>
                <w:szCs w:val="21"/>
              </w:rPr>
              <w:t>・中間支援組織の</w:t>
            </w:r>
            <w:r>
              <w:rPr>
                <w:rFonts w:hint="eastAsia"/>
                <w:szCs w:val="21"/>
              </w:rPr>
              <w:t>Facebook</w:t>
            </w:r>
            <w:r>
              <w:rPr>
                <w:rFonts w:hint="eastAsia"/>
                <w:szCs w:val="21"/>
              </w:rPr>
              <w:t>を通じて、効果的な情報発信を行った。</w:t>
            </w:r>
          </w:p>
          <w:p w14:paraId="291DD65D" w14:textId="1C6FF6E8" w:rsidR="00470129" w:rsidRDefault="00B66B8D"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目標：総意形成機能を認識している地域活動協議会の構成団体の割合</w:t>
            </w:r>
          </w:p>
          <w:p w14:paraId="640D3A3B" w14:textId="65E10E88" w:rsidR="00470129" w:rsidRDefault="00470129" w:rsidP="00295EA3">
            <w:pPr>
              <w:spacing w:beforeLines="20" w:before="67" w:afterLines="20" w:after="67" w:line="220" w:lineRule="exact"/>
              <w:ind w:firstLineChars="200" w:firstLine="42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56</w:t>
            </w:r>
            <w:r>
              <w:rPr>
                <w:rFonts w:hint="eastAsia"/>
                <w:szCs w:val="21"/>
              </w:rPr>
              <w:t>％</w:t>
            </w:r>
            <w:r w:rsidR="00A6561B">
              <w:rPr>
                <w:rFonts w:hint="eastAsia"/>
                <w:szCs w:val="21"/>
              </w:rPr>
              <w:t xml:space="preserve"> </w:t>
            </w:r>
            <w:r>
              <w:rPr>
                <w:rFonts w:hint="eastAsia"/>
                <w:szCs w:val="21"/>
              </w:rPr>
              <w:t>実績：</w:t>
            </w:r>
            <w:r>
              <w:rPr>
                <w:rFonts w:hint="eastAsia"/>
                <w:szCs w:val="21"/>
              </w:rPr>
              <w:t>68.2</w:t>
            </w:r>
            <w:r>
              <w:rPr>
                <w:rFonts w:hint="eastAsia"/>
                <w:szCs w:val="21"/>
              </w:rPr>
              <w:t>％</w:t>
            </w:r>
          </w:p>
          <w:p w14:paraId="6A7FD374" w14:textId="43C25EE9" w:rsidR="00470129" w:rsidRPr="003928F9" w:rsidRDefault="00470129" w:rsidP="00295EA3">
            <w:pPr>
              <w:spacing w:beforeLines="20" w:before="67" w:afterLines="20" w:after="67" w:line="220" w:lineRule="exact"/>
              <w:ind w:firstLineChars="200" w:firstLine="420"/>
              <w:rPr>
                <w:szCs w:val="21"/>
              </w:rPr>
            </w:pPr>
            <w:r>
              <w:rPr>
                <w:rFonts w:hint="eastAsia"/>
                <w:szCs w:val="21"/>
              </w:rPr>
              <w:t>元年度</w:t>
            </w:r>
            <w:r w:rsidRPr="00A6561B">
              <w:rPr>
                <w:rFonts w:hint="eastAsia"/>
                <w:sz w:val="36"/>
                <w:szCs w:val="21"/>
              </w:rPr>
              <w:t xml:space="preserve"> </w:t>
            </w:r>
            <w:r>
              <w:rPr>
                <w:rFonts w:hint="eastAsia"/>
                <w:szCs w:val="21"/>
              </w:rPr>
              <w:t>目標：</w:t>
            </w:r>
            <w:r>
              <w:rPr>
                <w:rFonts w:hint="eastAsia"/>
                <w:szCs w:val="21"/>
              </w:rPr>
              <w:t>69</w:t>
            </w:r>
            <w:r>
              <w:rPr>
                <w:rFonts w:hint="eastAsia"/>
                <w:szCs w:val="21"/>
              </w:rPr>
              <w:t>％</w:t>
            </w:r>
            <w:r>
              <w:rPr>
                <w:rFonts w:hint="eastAsia"/>
                <w:szCs w:val="21"/>
              </w:rPr>
              <w:t xml:space="preserve"> </w:t>
            </w:r>
            <w:r>
              <w:rPr>
                <w:rFonts w:hint="eastAsia"/>
                <w:szCs w:val="21"/>
              </w:rPr>
              <w:t>実績：</w:t>
            </w:r>
            <w:r>
              <w:rPr>
                <w:rFonts w:hint="eastAsia"/>
                <w:szCs w:val="21"/>
              </w:rPr>
              <w:t>71.9</w:t>
            </w:r>
            <w:r>
              <w:rPr>
                <w:rFonts w:hint="eastAsia"/>
                <w:szCs w:val="21"/>
              </w:rPr>
              <w:t>％</w:t>
            </w:r>
            <w:r>
              <w:rPr>
                <w:rFonts w:hint="eastAsia"/>
                <w:szCs w:val="21"/>
              </w:rPr>
              <w:t xml:space="preserve"> </w:t>
            </w:r>
          </w:p>
        </w:tc>
        <w:tc>
          <w:tcPr>
            <w:tcW w:w="5450" w:type="dxa"/>
          </w:tcPr>
          <w:p w14:paraId="44E00A2B" w14:textId="77777777" w:rsidR="00470129" w:rsidRDefault="00470129" w:rsidP="00295EA3">
            <w:pPr>
              <w:spacing w:beforeLines="20" w:before="67" w:afterLines="20" w:after="67" w:line="220" w:lineRule="exact"/>
              <w:ind w:left="210" w:hangingChars="100" w:hanging="210"/>
              <w:rPr>
                <w:szCs w:val="21"/>
              </w:rPr>
            </w:pPr>
            <w:r>
              <w:rPr>
                <w:rFonts w:hint="eastAsia"/>
                <w:szCs w:val="21"/>
              </w:rPr>
              <w:t>・変化を嫌がる地域を説得するのが課題であり、引き続き中間支援組織と連携しながら地域に虎の巻会議の必要性を伝え、自主的に運営できる地域を一つでも多く増やせるよう支援していく。</w:t>
            </w:r>
          </w:p>
          <w:p w14:paraId="61F2E537"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・引き続き中間支援組織と協力し</w:t>
            </w:r>
            <w:r w:rsidR="00F96182">
              <w:rPr>
                <w:rFonts w:hint="eastAsia"/>
                <w:szCs w:val="21"/>
              </w:rPr>
              <w:t>ＳＮＳ</w:t>
            </w:r>
            <w:r>
              <w:rPr>
                <w:rFonts w:hint="eastAsia"/>
                <w:szCs w:val="21"/>
              </w:rPr>
              <w:t>等を通じて、効果的な情報発信を行っていく。</w:t>
            </w:r>
          </w:p>
        </w:tc>
      </w:tr>
      <w:tr w:rsidR="00470129" w:rsidRPr="000F5194" w14:paraId="20DF87C8" w14:textId="77777777" w:rsidTr="00E6586B">
        <w:trPr>
          <w:trHeight w:val="703"/>
        </w:trPr>
        <w:tc>
          <w:tcPr>
            <w:tcW w:w="562" w:type="dxa"/>
            <w:vAlign w:val="center"/>
          </w:tcPr>
          <w:p w14:paraId="2DA99C8D" w14:textId="77777777" w:rsidR="00470129" w:rsidRPr="003928F9" w:rsidRDefault="00470129" w:rsidP="00E23328">
            <w:pPr>
              <w:spacing w:beforeLines="20" w:before="67" w:afterLines="20" w:after="67" w:line="240" w:lineRule="exact"/>
              <w:jc w:val="center"/>
              <w:rPr>
                <w:szCs w:val="21"/>
              </w:rPr>
            </w:pPr>
            <w:r>
              <w:rPr>
                <w:rFonts w:hint="eastAsia"/>
                <w:szCs w:val="21"/>
              </w:rPr>
              <w:t>旭区</w:t>
            </w:r>
          </w:p>
        </w:tc>
        <w:tc>
          <w:tcPr>
            <w:tcW w:w="4898" w:type="dxa"/>
          </w:tcPr>
          <w:p w14:paraId="5EE79899"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・地域活動協議会の活動情報を広報紙やホームページ等により発信するとともに、</w:t>
            </w:r>
            <w:r>
              <w:rPr>
                <w:rFonts w:hint="eastAsia"/>
                <w:szCs w:val="21"/>
              </w:rPr>
              <w:t>30</w:t>
            </w:r>
            <w:r>
              <w:rPr>
                <w:rFonts w:hint="eastAsia"/>
                <w:szCs w:val="21"/>
              </w:rPr>
              <w:t>年度には「地活協ガイドブック」を作成し、地域活動協議会連絡会議等の場で総意形成機能にかかる理解度の向上に努めた。</w:t>
            </w:r>
          </w:p>
          <w:p w14:paraId="75D61B71"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・総意形成機能の趣旨についての理解度向上の取組として実施された、区長会議による担当職員を対象としたｅラーニングの元年度の実施結果は受講者全員が理解度</w:t>
            </w:r>
            <w:r>
              <w:rPr>
                <w:rFonts w:hint="eastAsia"/>
                <w:szCs w:val="21"/>
              </w:rPr>
              <w:t>100</w:t>
            </w:r>
            <w:r>
              <w:rPr>
                <w:rFonts w:hint="eastAsia"/>
                <w:szCs w:val="21"/>
              </w:rPr>
              <w:t>点であった。</w:t>
            </w:r>
          </w:p>
        </w:tc>
        <w:tc>
          <w:tcPr>
            <w:tcW w:w="5450" w:type="dxa"/>
          </w:tcPr>
          <w:p w14:paraId="31E7B38A"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の会長や役員には地域活動協議会連絡会議等において総意形成機能にかかる説明を行ってきたが、役員以外の構成員に対しても、十分な説明機会を設けることが必要であることから、地域活動協議会の構成団体が総意形成機能を今以上に認識するよう、「地活協ガイドブック」の充実及び活用等により、同割合の向上に向けて取り組むとともに、地域住民の理解を深めるため、地域活動協議会の認知度向上も含めたより効果的な広報活動に取り組む。</w:t>
            </w:r>
          </w:p>
        </w:tc>
      </w:tr>
      <w:tr w:rsidR="00470129" w:rsidRPr="000F5194" w14:paraId="015F4CB0" w14:textId="77777777" w:rsidTr="001926FE">
        <w:trPr>
          <w:trHeight w:val="699"/>
        </w:trPr>
        <w:tc>
          <w:tcPr>
            <w:tcW w:w="562" w:type="dxa"/>
            <w:vAlign w:val="center"/>
          </w:tcPr>
          <w:p w14:paraId="3A68C48B" w14:textId="77777777" w:rsidR="00470129" w:rsidRPr="003928F9" w:rsidRDefault="00470129" w:rsidP="00E23328">
            <w:pPr>
              <w:spacing w:beforeLines="20" w:before="67" w:afterLines="20" w:after="67" w:line="240" w:lineRule="exact"/>
              <w:jc w:val="center"/>
              <w:rPr>
                <w:szCs w:val="21"/>
              </w:rPr>
            </w:pPr>
            <w:r>
              <w:rPr>
                <w:rFonts w:hint="eastAsia"/>
                <w:szCs w:val="21"/>
              </w:rPr>
              <w:t>城東区</w:t>
            </w:r>
          </w:p>
        </w:tc>
        <w:tc>
          <w:tcPr>
            <w:tcW w:w="4898" w:type="dxa"/>
          </w:tcPr>
          <w:p w14:paraId="6048EDDF" w14:textId="77777777" w:rsidR="00470129" w:rsidRDefault="00470129" w:rsidP="00295EA3">
            <w:pPr>
              <w:spacing w:beforeLines="20" w:before="67" w:afterLines="20" w:after="67" w:line="220" w:lineRule="exact"/>
              <w:ind w:left="210" w:hangingChars="100" w:hanging="210"/>
              <w:rPr>
                <w:szCs w:val="21"/>
              </w:rPr>
            </w:pPr>
            <w:r>
              <w:rPr>
                <w:rFonts w:hint="eastAsia"/>
                <w:szCs w:val="21"/>
              </w:rPr>
              <w:t>取組①</w:t>
            </w:r>
          </w:p>
          <w:p w14:paraId="68DA7AFF" w14:textId="59566FD8" w:rsidR="00470129" w:rsidRDefault="00536505"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広報誌における地域活動協議会活動紹介について、</w:t>
            </w:r>
            <w:r w:rsidR="00470129">
              <w:rPr>
                <w:rFonts w:hint="eastAsia"/>
                <w:szCs w:val="21"/>
              </w:rPr>
              <w:t>29</w:t>
            </w:r>
            <w:r w:rsidR="00470129">
              <w:rPr>
                <w:rFonts w:hint="eastAsia"/>
                <w:szCs w:val="21"/>
              </w:rPr>
              <w:t>年度はＡ４約</w:t>
            </w:r>
            <w:r w:rsidR="00470129">
              <w:rPr>
                <w:rFonts w:hint="eastAsia"/>
                <w:szCs w:val="21"/>
              </w:rPr>
              <w:t>1/3</w:t>
            </w:r>
            <w:r w:rsidR="00470129">
              <w:rPr>
                <w:rFonts w:hint="eastAsia"/>
                <w:szCs w:val="21"/>
              </w:rPr>
              <w:t>ページ分の毎月号の地域レポートであったが、</w:t>
            </w:r>
            <w:r w:rsidR="00470129">
              <w:rPr>
                <w:rFonts w:hint="eastAsia"/>
                <w:szCs w:val="21"/>
              </w:rPr>
              <w:t>30</w:t>
            </w:r>
            <w:r w:rsidR="00470129">
              <w:rPr>
                <w:rFonts w:hint="eastAsia"/>
                <w:szCs w:val="21"/>
              </w:rPr>
              <w:t>年度よりそれに加え、７月号でのＡ４、４ページ分の地域活動協議会特集掲載、元年度からは、８～翌３月号で</w:t>
            </w:r>
            <w:r w:rsidR="00470129">
              <w:rPr>
                <w:rFonts w:hint="eastAsia"/>
                <w:szCs w:val="21"/>
              </w:rPr>
              <w:t>16</w:t>
            </w:r>
            <w:r w:rsidR="007F19B4">
              <w:rPr>
                <w:rFonts w:hint="eastAsia"/>
                <w:szCs w:val="21"/>
              </w:rPr>
              <w:t>地域活動協議会</w:t>
            </w:r>
            <w:r w:rsidR="00EC467D">
              <w:rPr>
                <w:rFonts w:hint="eastAsia"/>
                <w:szCs w:val="21"/>
              </w:rPr>
              <w:t>会長</w:t>
            </w:r>
            <w:r w:rsidR="00470129">
              <w:rPr>
                <w:rFonts w:hint="eastAsia"/>
                <w:szCs w:val="21"/>
              </w:rPr>
              <w:t>のわが町魅力発信リレー企画を掲載し、認知度向上に取り組むことが出来た。</w:t>
            </w:r>
          </w:p>
          <w:p w14:paraId="20AD7390" w14:textId="77777777" w:rsidR="00470129" w:rsidRDefault="00470129" w:rsidP="00295EA3">
            <w:pPr>
              <w:spacing w:beforeLines="20" w:before="67" w:afterLines="20" w:after="67" w:line="220" w:lineRule="exact"/>
              <w:ind w:left="210" w:hangingChars="100" w:hanging="210"/>
              <w:rPr>
                <w:szCs w:val="21"/>
              </w:rPr>
            </w:pPr>
            <w:r>
              <w:rPr>
                <w:rFonts w:hint="eastAsia"/>
                <w:szCs w:val="21"/>
              </w:rPr>
              <w:t>・上記リレー企画最終月には各地域活動協議会の</w:t>
            </w:r>
            <w:r>
              <w:rPr>
                <w:rFonts w:hint="eastAsia"/>
                <w:szCs w:val="21"/>
              </w:rPr>
              <w:t>Facebook</w:t>
            </w:r>
            <w:r>
              <w:rPr>
                <w:rFonts w:hint="eastAsia"/>
                <w:szCs w:val="21"/>
              </w:rPr>
              <w:t>紹介ページのＱＲコードを掲載することによっても認知度向上に取り組むことが出来た。</w:t>
            </w:r>
          </w:p>
          <w:p w14:paraId="39371682" w14:textId="77777777" w:rsidR="00470129" w:rsidRDefault="00470129" w:rsidP="00295EA3">
            <w:pPr>
              <w:spacing w:beforeLines="20" w:before="67" w:afterLines="20" w:after="67" w:line="220" w:lineRule="exact"/>
              <w:ind w:left="210" w:hangingChars="100" w:hanging="210"/>
              <w:rPr>
                <w:szCs w:val="21"/>
              </w:rPr>
            </w:pPr>
            <w:r>
              <w:rPr>
                <w:rFonts w:hint="eastAsia"/>
                <w:szCs w:val="21"/>
              </w:rPr>
              <w:t>取組②</w:t>
            </w:r>
          </w:p>
          <w:p w14:paraId="11673FBD"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・地域担当職員全員がｅラーニングを受講し、準行政的機能の趣旨について理解を深めたうえで、会計情報交換会等において総意形成機能についての説明を行うことが出来た。</w:t>
            </w:r>
          </w:p>
          <w:p w14:paraId="4104E637" w14:textId="77777777" w:rsidR="00470129" w:rsidRDefault="00470129" w:rsidP="00295EA3">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年度からは、まちづくりセンター作成の「みんなの地域活動ハンドブック」を活用し、地域会議等の場において総意形成機能の説明を行うことが出来た。</w:t>
            </w:r>
          </w:p>
          <w:p w14:paraId="74009A6D" w14:textId="77777777" w:rsidR="00470129" w:rsidRDefault="00470129" w:rsidP="00295EA3">
            <w:pPr>
              <w:spacing w:beforeLines="20" w:before="67" w:afterLines="20" w:after="67" w:line="220" w:lineRule="exact"/>
              <w:ind w:left="210" w:hangingChars="100" w:hanging="210"/>
              <w:rPr>
                <w:szCs w:val="21"/>
              </w:rPr>
            </w:pPr>
            <w:r>
              <w:rPr>
                <w:rFonts w:hint="eastAsia"/>
                <w:szCs w:val="21"/>
              </w:rPr>
              <w:t>取組③</w:t>
            </w:r>
          </w:p>
          <w:p w14:paraId="56314E9E"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・地域活動協議会総会等に地域担当職員が出席し、開催状況の確認を行うとともに、あらためて認定要件等の確認を行うことが出来た。</w:t>
            </w:r>
          </w:p>
        </w:tc>
        <w:tc>
          <w:tcPr>
            <w:tcW w:w="5450" w:type="dxa"/>
          </w:tcPr>
          <w:p w14:paraId="3CA1E987" w14:textId="77777777" w:rsidR="00470129" w:rsidRDefault="00470129" w:rsidP="00295EA3">
            <w:pPr>
              <w:spacing w:beforeLines="20" w:before="67" w:afterLines="20" w:after="67" w:line="220" w:lineRule="exact"/>
              <w:ind w:left="210" w:hangingChars="100" w:hanging="210"/>
              <w:rPr>
                <w:szCs w:val="21"/>
              </w:rPr>
            </w:pPr>
            <w:r>
              <w:rPr>
                <w:rFonts w:hint="eastAsia"/>
                <w:szCs w:val="21"/>
              </w:rPr>
              <w:t>取組①</w:t>
            </w:r>
          </w:p>
          <w:p w14:paraId="2A88A9A0" w14:textId="77777777" w:rsidR="00470129" w:rsidRDefault="00470129" w:rsidP="00295EA3">
            <w:pPr>
              <w:spacing w:beforeLines="20" w:before="67" w:afterLines="20" w:after="67" w:line="220" w:lineRule="exact"/>
              <w:ind w:left="210" w:hangingChars="100" w:hanging="210"/>
              <w:rPr>
                <w:szCs w:val="21"/>
              </w:rPr>
            </w:pPr>
            <w:r>
              <w:rPr>
                <w:rFonts w:hint="eastAsia"/>
                <w:szCs w:val="21"/>
              </w:rPr>
              <w:t>・紙媒体と</w:t>
            </w:r>
            <w:r w:rsidR="00F96182">
              <w:rPr>
                <w:rFonts w:hint="eastAsia"/>
                <w:szCs w:val="21"/>
              </w:rPr>
              <w:t>ＳＮＳ</w:t>
            </w:r>
            <w:r>
              <w:rPr>
                <w:rFonts w:hint="eastAsia"/>
                <w:szCs w:val="21"/>
              </w:rPr>
              <w:t>等電子媒体の連動等、広報活動を通じた各地域活動協議会の知名度向上、担い手の発掘等の丁寧な啓発に取り組む。</w:t>
            </w:r>
          </w:p>
          <w:p w14:paraId="57E020D6" w14:textId="77777777" w:rsidR="00470129" w:rsidRDefault="00470129" w:rsidP="00295EA3">
            <w:pPr>
              <w:spacing w:beforeLines="20" w:before="67" w:afterLines="20" w:after="67" w:line="220" w:lineRule="exact"/>
              <w:ind w:left="210" w:hangingChars="100" w:hanging="210"/>
              <w:rPr>
                <w:szCs w:val="21"/>
              </w:rPr>
            </w:pPr>
            <w:r>
              <w:rPr>
                <w:rFonts w:hint="eastAsia"/>
                <w:szCs w:val="21"/>
              </w:rPr>
              <w:t>取組②</w:t>
            </w:r>
          </w:p>
          <w:p w14:paraId="4C58970B" w14:textId="77777777" w:rsidR="00470129" w:rsidRDefault="00470129" w:rsidP="00295EA3">
            <w:pPr>
              <w:spacing w:beforeLines="20" w:before="67" w:afterLines="20" w:after="67" w:line="220" w:lineRule="exact"/>
              <w:ind w:left="210" w:hangingChars="100" w:hanging="210"/>
              <w:rPr>
                <w:szCs w:val="21"/>
              </w:rPr>
            </w:pPr>
            <w:r>
              <w:rPr>
                <w:rFonts w:hint="eastAsia"/>
                <w:szCs w:val="21"/>
              </w:rPr>
              <w:t>・併せて、各地域活動協議会発信の広報の重要性について、中間支援組織（まちづくりセンター）を通じて、新規役員を対象とした地活協研修会や情報交換会等の機会を捉え、広報活動が担い手の発掘や協力者との連携の重要性を伝える機会を増やしていく。</w:t>
            </w:r>
          </w:p>
          <w:p w14:paraId="7DA77103" w14:textId="77777777" w:rsidR="00470129" w:rsidRDefault="00470129" w:rsidP="00295EA3">
            <w:pPr>
              <w:spacing w:beforeLines="20" w:before="67" w:afterLines="20" w:after="67" w:line="220" w:lineRule="exact"/>
              <w:ind w:left="210" w:hangingChars="100" w:hanging="210"/>
              <w:rPr>
                <w:szCs w:val="21"/>
              </w:rPr>
            </w:pPr>
            <w:r>
              <w:rPr>
                <w:rFonts w:hint="eastAsia"/>
                <w:szCs w:val="21"/>
              </w:rPr>
              <w:t>取組③</w:t>
            </w:r>
          </w:p>
          <w:p w14:paraId="1BA76F23"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・今後も地域担当職員による地域活動協議会総会等参加の際に、開催状況や認定要件等の確認を行う中で、役員の交代等により、理解の相違が生じていないかも注視しながら対応していく。</w:t>
            </w:r>
          </w:p>
        </w:tc>
      </w:tr>
      <w:tr w:rsidR="00470129" w:rsidRPr="000F5194" w14:paraId="16DB5433" w14:textId="77777777" w:rsidTr="001926FE">
        <w:trPr>
          <w:trHeight w:val="947"/>
        </w:trPr>
        <w:tc>
          <w:tcPr>
            <w:tcW w:w="562" w:type="dxa"/>
            <w:vAlign w:val="center"/>
          </w:tcPr>
          <w:p w14:paraId="400DAD8A" w14:textId="77777777" w:rsidR="00470129" w:rsidRPr="003928F9" w:rsidRDefault="00470129" w:rsidP="00E23328">
            <w:pPr>
              <w:spacing w:beforeLines="20" w:before="67" w:afterLines="20" w:after="67" w:line="240" w:lineRule="exact"/>
              <w:jc w:val="center"/>
              <w:rPr>
                <w:szCs w:val="21"/>
              </w:rPr>
            </w:pPr>
            <w:r>
              <w:rPr>
                <w:rFonts w:hint="eastAsia"/>
                <w:szCs w:val="21"/>
              </w:rPr>
              <w:t>鶴見区</w:t>
            </w:r>
          </w:p>
        </w:tc>
        <w:tc>
          <w:tcPr>
            <w:tcW w:w="4898" w:type="dxa"/>
          </w:tcPr>
          <w:p w14:paraId="67C76A69" w14:textId="5422D648" w:rsidR="00470129" w:rsidRDefault="00470129" w:rsidP="00295EA3">
            <w:pPr>
              <w:spacing w:beforeLines="20" w:before="67" w:afterLines="20" w:after="67" w:line="220" w:lineRule="exact"/>
              <w:ind w:left="210" w:hangingChars="100" w:hanging="210"/>
              <w:rPr>
                <w:szCs w:val="21"/>
              </w:rPr>
            </w:pPr>
            <w:r>
              <w:rPr>
                <w:rFonts w:hint="eastAsia"/>
                <w:szCs w:val="21"/>
              </w:rPr>
              <w:t>①「</w:t>
            </w:r>
            <w:r>
              <w:rPr>
                <w:rFonts w:hint="eastAsia"/>
                <w:szCs w:val="21"/>
              </w:rPr>
              <w:t>TSURUMIC AWARD</w:t>
            </w:r>
            <w:r>
              <w:rPr>
                <w:rFonts w:hint="eastAsia"/>
                <w:szCs w:val="21"/>
              </w:rPr>
              <w:t>」を開催し、区庁舎をはじめ、ホームページや</w:t>
            </w:r>
            <w:r w:rsidR="00F96182">
              <w:rPr>
                <w:rFonts w:hint="eastAsia"/>
                <w:szCs w:val="21"/>
              </w:rPr>
              <w:t>ＳＮＳ</w:t>
            </w:r>
            <w:r>
              <w:rPr>
                <w:rFonts w:hint="eastAsia"/>
                <w:szCs w:val="21"/>
              </w:rPr>
              <w:t>などで周知を行うことで、地域活動協議会の認知度の向上をはかることができた。</w:t>
            </w:r>
          </w:p>
          <w:p w14:paraId="684A3D4C" w14:textId="75F6057A" w:rsidR="00470129" w:rsidRDefault="00470129" w:rsidP="00295EA3">
            <w:pPr>
              <w:spacing w:beforeLines="20" w:before="67" w:afterLines="20" w:after="67" w:line="220" w:lineRule="exact"/>
              <w:ind w:left="210" w:hangingChars="100" w:hanging="210"/>
              <w:rPr>
                <w:szCs w:val="21"/>
              </w:rPr>
            </w:pPr>
            <w:r>
              <w:rPr>
                <w:rFonts w:hint="eastAsia"/>
                <w:szCs w:val="21"/>
              </w:rPr>
              <w:t>②市民局の実施する地域活動協議会に関する</w:t>
            </w:r>
            <w:r w:rsidR="00A6561B">
              <w:rPr>
                <w:rFonts w:hint="eastAsia"/>
                <w:szCs w:val="21"/>
              </w:rPr>
              <w:t>ｅ</w:t>
            </w:r>
            <w:r>
              <w:rPr>
                <w:rFonts w:hint="eastAsia"/>
                <w:szCs w:val="21"/>
              </w:rPr>
              <w:t>ラーニングを行うことにより、地域担当職員の知識向上をはかることができた。また、補助金説明会などを活用し、総意形成機能の理解促進を図ることができた。</w:t>
            </w:r>
          </w:p>
          <w:p w14:paraId="031E6FD2"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③運営委員会や認定要件の確認などの機会を活用し、助言や指導などを行った。</w:t>
            </w:r>
          </w:p>
        </w:tc>
        <w:tc>
          <w:tcPr>
            <w:tcW w:w="5450" w:type="dxa"/>
          </w:tcPr>
          <w:p w14:paraId="41B46B49" w14:textId="6983A094" w:rsidR="00470129" w:rsidRDefault="00470129" w:rsidP="00295EA3">
            <w:pPr>
              <w:spacing w:beforeLines="20" w:before="67" w:afterLines="20" w:after="67" w:line="220" w:lineRule="exact"/>
              <w:ind w:left="210" w:hangingChars="100" w:hanging="210"/>
              <w:rPr>
                <w:szCs w:val="21"/>
              </w:rPr>
            </w:pPr>
            <w:r>
              <w:rPr>
                <w:rFonts w:hint="eastAsia"/>
                <w:szCs w:val="21"/>
              </w:rPr>
              <w:t>①元年度目標は未達成であったが、投票率などは</w:t>
            </w:r>
            <w:r>
              <w:rPr>
                <w:rFonts w:hint="eastAsia"/>
                <w:szCs w:val="21"/>
              </w:rPr>
              <w:t>29</w:t>
            </w:r>
            <w:r>
              <w:rPr>
                <w:rFonts w:hint="eastAsia"/>
                <w:szCs w:val="21"/>
              </w:rPr>
              <w:t>年度に比べ大幅に増加していることから、ホームページや</w:t>
            </w:r>
            <w:r w:rsidR="00F96182">
              <w:rPr>
                <w:rFonts w:hint="eastAsia"/>
                <w:szCs w:val="21"/>
              </w:rPr>
              <w:t>ＳＮＳ</w:t>
            </w:r>
            <w:r>
              <w:rPr>
                <w:rFonts w:hint="eastAsia"/>
                <w:szCs w:val="21"/>
              </w:rPr>
              <w:t>などにより周知を行っていく。</w:t>
            </w:r>
          </w:p>
          <w:p w14:paraId="41849881"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②③元年度目標が未達成であるとともに、２年度に新規役員の増加も見込まれ、地域役員の変更などにより理解度が低下することが推測されるため、今後は、新規役員への重点的な支援など、まちづくりセンターを活用して引き続き支援を行っていく。</w:t>
            </w:r>
          </w:p>
        </w:tc>
      </w:tr>
      <w:tr w:rsidR="00470129" w:rsidRPr="000F5194" w14:paraId="3F45CAE2" w14:textId="77777777" w:rsidTr="001926FE">
        <w:trPr>
          <w:trHeight w:val="947"/>
        </w:trPr>
        <w:tc>
          <w:tcPr>
            <w:tcW w:w="562" w:type="dxa"/>
            <w:vAlign w:val="center"/>
          </w:tcPr>
          <w:p w14:paraId="7739D901" w14:textId="77777777" w:rsidR="00470129" w:rsidRPr="003928F9" w:rsidRDefault="00470129" w:rsidP="00E23328">
            <w:pPr>
              <w:spacing w:beforeLines="20" w:before="67" w:afterLines="20" w:after="67" w:line="240" w:lineRule="exact"/>
              <w:jc w:val="center"/>
              <w:rPr>
                <w:szCs w:val="21"/>
              </w:rPr>
            </w:pPr>
            <w:r>
              <w:rPr>
                <w:rFonts w:hint="eastAsia"/>
                <w:szCs w:val="21"/>
              </w:rPr>
              <w:t>阿倍野区</w:t>
            </w:r>
          </w:p>
        </w:tc>
        <w:tc>
          <w:tcPr>
            <w:tcW w:w="4898" w:type="dxa"/>
          </w:tcPr>
          <w:p w14:paraId="0146E936" w14:textId="77777777" w:rsidR="00470129" w:rsidRDefault="00470129" w:rsidP="00295EA3">
            <w:pPr>
              <w:spacing w:beforeLines="20" w:before="67" w:afterLines="20" w:after="67" w:line="220" w:lineRule="exact"/>
              <w:ind w:left="210" w:hangingChars="100" w:hanging="210"/>
              <w:rPr>
                <w:szCs w:val="21"/>
              </w:rPr>
            </w:pPr>
            <w:r>
              <w:rPr>
                <w:rFonts w:hint="eastAsia"/>
                <w:szCs w:val="21"/>
              </w:rPr>
              <w:t>①地域活動協議会の認知度向上に向けた支援（Ⅲ‐ア‐①の取組②の再掲）</w:t>
            </w:r>
          </w:p>
          <w:p w14:paraId="186D7B2F"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・地域カルテを更新し、原因分析及び課題抽出等について地域と情報共有を行った。また、各地域の課題に応じ、広報紙やホームページによる情報発信を行った。</w:t>
            </w:r>
          </w:p>
          <w:p w14:paraId="3B1B8741" w14:textId="77777777" w:rsidR="00470129" w:rsidRDefault="00470129" w:rsidP="00295EA3">
            <w:pPr>
              <w:spacing w:beforeLines="20" w:before="67" w:afterLines="20" w:after="67" w:line="220" w:lineRule="exact"/>
              <w:ind w:left="210" w:hangingChars="100" w:hanging="210"/>
              <w:rPr>
                <w:szCs w:val="21"/>
              </w:rPr>
            </w:pPr>
            <w:r>
              <w:rPr>
                <w:rFonts w:hint="eastAsia"/>
                <w:szCs w:val="21"/>
              </w:rPr>
              <w:t>②地域活動協議会に期待する総意形成機能の趣旨についての理解度向上</w:t>
            </w:r>
          </w:p>
          <w:p w14:paraId="2A208B0A"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・地域を担当する職員全員が、地域レポートを活用して地域への理解を深めるとともに</w:t>
            </w:r>
            <w:r>
              <w:rPr>
                <w:rFonts w:hint="eastAsia"/>
                <w:szCs w:val="21"/>
              </w:rPr>
              <w:t xml:space="preserve"> </w:t>
            </w:r>
            <w:r>
              <w:rPr>
                <w:rFonts w:hint="eastAsia"/>
                <w:szCs w:val="21"/>
              </w:rPr>
              <w:t>ｅラーニングを受験し理解度を高めた。</w:t>
            </w:r>
          </w:p>
          <w:p w14:paraId="3D82C644"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・地域活動協議会補助金説明会や地域連絡会議等の機会を活用し、地域活動協議会の構成団体に対して解かりやすく説明しながら理解度が向上するよう情報発信を行った。</w:t>
            </w:r>
          </w:p>
          <w:p w14:paraId="5CFCEB0E" w14:textId="77777777" w:rsidR="00470129" w:rsidRDefault="00470129" w:rsidP="00295EA3">
            <w:pPr>
              <w:spacing w:beforeLines="20" w:before="67" w:afterLines="20" w:after="67" w:line="220" w:lineRule="exact"/>
              <w:ind w:left="210" w:hangingChars="100" w:hanging="210"/>
              <w:rPr>
                <w:szCs w:val="21"/>
              </w:rPr>
            </w:pPr>
            <w:r>
              <w:rPr>
                <w:rFonts w:hint="eastAsia"/>
                <w:szCs w:val="21"/>
              </w:rPr>
              <w:t>③総意形成機能を発揮するために備えておくべき要件の確認など</w:t>
            </w:r>
          </w:p>
          <w:p w14:paraId="6DD25572"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・各地域活動協議会に対して要件の確認を行った。関係規定の整備など必要に応じて支援を行った。</w:t>
            </w:r>
          </w:p>
        </w:tc>
        <w:tc>
          <w:tcPr>
            <w:tcW w:w="5450" w:type="dxa"/>
          </w:tcPr>
          <w:p w14:paraId="3924DCB1" w14:textId="77777777" w:rsidR="00470129" w:rsidRDefault="00470129" w:rsidP="00295EA3">
            <w:pPr>
              <w:spacing w:beforeLines="20" w:before="67" w:afterLines="20" w:after="67" w:line="220" w:lineRule="exact"/>
              <w:ind w:left="210" w:hangingChars="100" w:hanging="210"/>
              <w:rPr>
                <w:szCs w:val="21"/>
              </w:rPr>
            </w:pPr>
            <w:r>
              <w:rPr>
                <w:rFonts w:hint="eastAsia"/>
                <w:szCs w:val="21"/>
              </w:rPr>
              <w:t>①地域活動協議会の認知度向上に向けた支援（Ⅲ‐ア‐①の取組②の再掲）</w:t>
            </w:r>
          </w:p>
          <w:p w14:paraId="563349E4" w14:textId="77777777" w:rsidR="00470129" w:rsidRDefault="00470129" w:rsidP="00295EA3">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年度に各地域活動協議会が作成した地域カルテを活用して各地域の課題等を共有し、実情に応じたきめ細やかな支援を引き続き行っていく。</w:t>
            </w:r>
          </w:p>
          <w:p w14:paraId="08A696A2" w14:textId="77777777" w:rsidR="00470129" w:rsidRDefault="00470129" w:rsidP="00295EA3">
            <w:pPr>
              <w:spacing w:beforeLines="20" w:before="67" w:afterLines="20" w:after="67" w:line="220" w:lineRule="exact"/>
              <w:ind w:left="210" w:hangingChars="100" w:hanging="210"/>
              <w:rPr>
                <w:szCs w:val="21"/>
              </w:rPr>
            </w:pPr>
            <w:r>
              <w:rPr>
                <w:rFonts w:hint="eastAsia"/>
                <w:szCs w:val="21"/>
              </w:rPr>
              <w:t>②地域活動協議会に期待する総意形成機能の趣旨についての理解度向上</w:t>
            </w:r>
          </w:p>
          <w:p w14:paraId="79ED806B" w14:textId="5F43189B"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・地域活動協議会が総意形成機能を期待されていることや、そのために必要な要件について、地域を担当する職員全員を対象に</w:t>
            </w:r>
            <w:r w:rsidR="00A6561B">
              <w:rPr>
                <w:rFonts w:hint="eastAsia"/>
                <w:szCs w:val="21"/>
              </w:rPr>
              <w:t>ｅ</w:t>
            </w:r>
            <w:r>
              <w:rPr>
                <w:rFonts w:hint="eastAsia"/>
                <w:szCs w:val="21"/>
              </w:rPr>
              <w:t>ラーニングの実施などにより改めて職員の理解を促進するとともに、役員や構成団体はもとより地域住民の方の理解が深まるよう機会あるごとに積極的に発信する。</w:t>
            </w:r>
          </w:p>
          <w:p w14:paraId="27647239" w14:textId="77777777" w:rsidR="00470129" w:rsidRDefault="00470129" w:rsidP="00295EA3">
            <w:pPr>
              <w:spacing w:beforeLines="20" w:before="67" w:afterLines="20" w:after="67" w:line="220" w:lineRule="exact"/>
              <w:ind w:left="210" w:hangingChars="100" w:hanging="210"/>
              <w:rPr>
                <w:szCs w:val="21"/>
              </w:rPr>
            </w:pPr>
            <w:r>
              <w:rPr>
                <w:rFonts w:hint="eastAsia"/>
                <w:szCs w:val="21"/>
              </w:rPr>
              <w:t>③総意形成機能を発揮するために備えておくべき要件の確認など</w:t>
            </w:r>
          </w:p>
          <w:p w14:paraId="537EB72B"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・総意形成機能を認識している地域活動協議会の構成団体の割合は目標の</w:t>
            </w:r>
            <w:r>
              <w:rPr>
                <w:rFonts w:hint="eastAsia"/>
                <w:szCs w:val="21"/>
              </w:rPr>
              <w:t>68</w:t>
            </w:r>
            <w:r>
              <w:rPr>
                <w:rFonts w:hint="eastAsia"/>
                <w:szCs w:val="21"/>
              </w:rPr>
              <w:t>％を超え、</w:t>
            </w:r>
            <w:r>
              <w:rPr>
                <w:rFonts w:hint="eastAsia"/>
                <w:szCs w:val="21"/>
              </w:rPr>
              <w:t>70.1</w:t>
            </w:r>
            <w:r>
              <w:rPr>
                <w:rFonts w:hint="eastAsia"/>
                <w:szCs w:val="21"/>
              </w:rPr>
              <w:t>％となっている。引き続き支援を行っていく。</w:t>
            </w:r>
          </w:p>
        </w:tc>
      </w:tr>
      <w:tr w:rsidR="00470129" w:rsidRPr="000F5194" w14:paraId="73AE2500" w14:textId="77777777" w:rsidTr="001926FE">
        <w:trPr>
          <w:trHeight w:val="557"/>
        </w:trPr>
        <w:tc>
          <w:tcPr>
            <w:tcW w:w="562" w:type="dxa"/>
            <w:vAlign w:val="center"/>
          </w:tcPr>
          <w:p w14:paraId="738506E8" w14:textId="77777777" w:rsidR="00470129" w:rsidRPr="003928F9" w:rsidRDefault="00470129" w:rsidP="00E23328">
            <w:pPr>
              <w:spacing w:beforeLines="20" w:before="67" w:afterLines="20" w:after="67" w:line="240" w:lineRule="exact"/>
              <w:jc w:val="center"/>
              <w:rPr>
                <w:szCs w:val="21"/>
              </w:rPr>
            </w:pPr>
            <w:r>
              <w:rPr>
                <w:rFonts w:hint="eastAsia"/>
                <w:szCs w:val="21"/>
              </w:rPr>
              <w:t>住之江区</w:t>
            </w:r>
          </w:p>
        </w:tc>
        <w:tc>
          <w:tcPr>
            <w:tcW w:w="4898" w:type="dxa"/>
          </w:tcPr>
          <w:p w14:paraId="5166E512" w14:textId="0AF528E0" w:rsidR="00470129" w:rsidRDefault="00342779" w:rsidP="00295EA3">
            <w:pPr>
              <w:spacing w:beforeLines="20" w:before="67" w:afterLines="20" w:after="67" w:line="220" w:lineRule="exact"/>
              <w:ind w:left="210" w:hangingChars="100" w:hanging="210"/>
              <w:rPr>
                <w:szCs w:val="21"/>
              </w:rPr>
            </w:pPr>
            <w:r>
              <w:rPr>
                <w:rFonts w:hint="eastAsia"/>
                <w:szCs w:val="21"/>
              </w:rPr>
              <w:t>①</w:t>
            </w:r>
            <w:r w:rsidR="00470129">
              <w:rPr>
                <w:rFonts w:hint="eastAsia"/>
                <w:szCs w:val="21"/>
              </w:rPr>
              <w:t>広報紙、</w:t>
            </w:r>
            <w:r w:rsidR="00470129">
              <w:rPr>
                <w:rFonts w:hint="eastAsia"/>
                <w:szCs w:val="21"/>
              </w:rPr>
              <w:t>Facebook</w:t>
            </w:r>
            <w:r w:rsidR="00470129">
              <w:rPr>
                <w:rFonts w:hint="eastAsia"/>
                <w:szCs w:val="21"/>
              </w:rPr>
              <w:t>等で、地域活動協議会のイベントや活動内容の情報発信を実施した。各地域活動協議会でホームページの開設等</w:t>
            </w:r>
            <w:r w:rsidR="00F96182">
              <w:rPr>
                <w:rFonts w:hint="eastAsia"/>
                <w:szCs w:val="21"/>
              </w:rPr>
              <w:t>ＩＣＴ</w:t>
            </w:r>
            <w:r w:rsidR="00470129">
              <w:rPr>
                <w:rFonts w:hint="eastAsia"/>
                <w:szCs w:val="21"/>
              </w:rPr>
              <w:t>を活用した取組が進むよう支援を行い、ホームページや</w:t>
            </w:r>
            <w:r w:rsidR="00470129">
              <w:rPr>
                <w:rFonts w:hint="eastAsia"/>
                <w:szCs w:val="21"/>
              </w:rPr>
              <w:t>LINE</w:t>
            </w:r>
            <w:r w:rsidR="00470129">
              <w:rPr>
                <w:rFonts w:hint="eastAsia"/>
                <w:szCs w:val="21"/>
              </w:rPr>
              <w:t>等</w:t>
            </w:r>
            <w:r w:rsidR="00F96182">
              <w:rPr>
                <w:rFonts w:hint="eastAsia"/>
                <w:szCs w:val="21"/>
              </w:rPr>
              <w:t>ＳＮＳ</w:t>
            </w:r>
            <w:r w:rsidR="00470129">
              <w:rPr>
                <w:rFonts w:hint="eastAsia"/>
                <w:szCs w:val="21"/>
              </w:rPr>
              <w:t>の活用が進んだ。</w:t>
            </w:r>
          </w:p>
          <w:p w14:paraId="736EC7DD" w14:textId="54B535DE" w:rsidR="00470129" w:rsidRDefault="00470129" w:rsidP="00295EA3">
            <w:pPr>
              <w:spacing w:beforeLines="20" w:before="67" w:afterLines="20" w:after="67" w:line="220" w:lineRule="exact"/>
              <w:ind w:leftChars="100" w:left="210"/>
              <w:rPr>
                <w:szCs w:val="21"/>
              </w:rPr>
            </w:pPr>
            <w:r>
              <w:rPr>
                <w:rFonts w:hint="eastAsia"/>
                <w:szCs w:val="21"/>
              </w:rPr>
              <w:t>地域活動協議会が実施するイベント等で、地域活動協議会の活動紹介</w:t>
            </w:r>
            <w:r w:rsidR="00371CFF">
              <w:rPr>
                <w:rFonts w:hint="eastAsia"/>
                <w:szCs w:val="21"/>
              </w:rPr>
              <w:t>チラシ</w:t>
            </w:r>
            <w:r>
              <w:rPr>
                <w:rFonts w:hint="eastAsia"/>
                <w:szCs w:val="21"/>
              </w:rPr>
              <w:t>を配布し、地域活動協議会の認知度向上に向けた支援を行うことができた。</w:t>
            </w:r>
          </w:p>
          <w:p w14:paraId="7BF671CD" w14:textId="28A43B22" w:rsidR="00470129" w:rsidRDefault="00470129" w:rsidP="00295EA3">
            <w:pPr>
              <w:spacing w:beforeLines="20" w:before="67" w:afterLines="20" w:after="67" w:line="220" w:lineRule="exact"/>
              <w:ind w:left="210" w:hangingChars="100" w:hanging="210"/>
              <w:rPr>
                <w:szCs w:val="21"/>
              </w:rPr>
            </w:pPr>
            <w:r>
              <w:rPr>
                <w:rFonts w:hint="eastAsia"/>
                <w:szCs w:val="21"/>
              </w:rPr>
              <w:t>②地域活動協議会に期待する総意形成機能について、地域を担当する職員全員が</w:t>
            </w:r>
            <w:r w:rsidR="00A6561B">
              <w:rPr>
                <w:rFonts w:hint="eastAsia"/>
                <w:szCs w:val="21"/>
              </w:rPr>
              <w:t>ｅ</w:t>
            </w:r>
            <w:r>
              <w:rPr>
                <w:rFonts w:hint="eastAsia"/>
                <w:szCs w:val="21"/>
              </w:rPr>
              <w:t>ラーニングを受講し理解を深めるとともに、各地域の会議などで説明を行い、理解を促進することができた。</w:t>
            </w:r>
          </w:p>
          <w:p w14:paraId="3878C3E1" w14:textId="77777777" w:rsidR="00470129" w:rsidRPr="003928F9" w:rsidRDefault="00470129" w:rsidP="00295EA3">
            <w:pPr>
              <w:spacing w:beforeLines="20" w:before="67" w:afterLines="20" w:after="67" w:line="220" w:lineRule="exact"/>
              <w:ind w:leftChars="100" w:left="210"/>
              <w:rPr>
                <w:szCs w:val="21"/>
              </w:rPr>
            </w:pPr>
            <w:r>
              <w:rPr>
                <w:rFonts w:hint="eastAsia"/>
                <w:szCs w:val="21"/>
              </w:rPr>
              <w:t>また、地域活動協議会が意思決定した内容・経緯等について、地域活動協議会の広報紙等で公開できるよう、支援を実施することができた。</w:t>
            </w:r>
          </w:p>
        </w:tc>
        <w:tc>
          <w:tcPr>
            <w:tcW w:w="5450" w:type="dxa"/>
          </w:tcPr>
          <w:p w14:paraId="0BFF52B4" w14:textId="23BA51D1" w:rsidR="00470129" w:rsidRDefault="00470129" w:rsidP="00295EA3">
            <w:pPr>
              <w:spacing w:beforeLines="20" w:before="67" w:afterLines="20" w:after="67" w:line="220" w:lineRule="exact"/>
              <w:ind w:left="210" w:hangingChars="100" w:hanging="210"/>
              <w:rPr>
                <w:szCs w:val="21"/>
              </w:rPr>
            </w:pPr>
            <w:r>
              <w:rPr>
                <w:rFonts w:hint="eastAsia"/>
                <w:szCs w:val="21"/>
              </w:rPr>
              <w:t>・総意形成機能の趣旨について</w:t>
            </w:r>
            <w:r>
              <w:rPr>
                <w:rFonts w:hint="eastAsia"/>
                <w:szCs w:val="21"/>
              </w:rPr>
              <w:t>,</w:t>
            </w:r>
            <w:r>
              <w:rPr>
                <w:rFonts w:hint="eastAsia"/>
                <w:szCs w:val="21"/>
              </w:rPr>
              <w:t>地域活動協議会構成団体などの理解度を向上させるため、分かりやすい資料作成や説明を行う必要があり、構成団体へのアンケートの自由意見を参考にしながら、</w:t>
            </w:r>
            <w:r w:rsidR="00264B89">
              <w:rPr>
                <w:rFonts w:hint="eastAsia"/>
                <w:szCs w:val="21"/>
              </w:rPr>
              <w:t>地域活動協議会</w:t>
            </w:r>
            <w:r w:rsidR="00EC467D">
              <w:rPr>
                <w:rFonts w:hint="eastAsia"/>
                <w:szCs w:val="21"/>
              </w:rPr>
              <w:t>会長</w:t>
            </w:r>
            <w:r>
              <w:rPr>
                <w:rFonts w:hint="eastAsia"/>
                <w:szCs w:val="21"/>
              </w:rPr>
              <w:t>会や会計説明会、地域活動協議会運営委員会などで地域活動協議会に期待する総意形成機能について説明を行い、地域住民の理解度向上を図る。</w:t>
            </w:r>
          </w:p>
          <w:p w14:paraId="5D146D33"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・更なる認知度の向上のために、地域活動協議会が行う活動の情報発</w:t>
            </w:r>
            <w:r w:rsidR="00536505">
              <w:rPr>
                <w:rFonts w:hint="eastAsia"/>
                <w:szCs w:val="21"/>
              </w:rPr>
              <w:t>信などを、効果的な方法で取り組む必要があり、引き続き区広報紙、ホームページ、</w:t>
            </w:r>
            <w:r>
              <w:rPr>
                <w:rFonts w:hint="eastAsia"/>
                <w:szCs w:val="21"/>
              </w:rPr>
              <w:t>Facebook</w:t>
            </w:r>
            <w:r>
              <w:rPr>
                <w:rFonts w:hint="eastAsia"/>
                <w:szCs w:val="21"/>
              </w:rPr>
              <w:t>、ポスター等で、地域活動協議会の活動内容を周知し知名度向上に向けた取組を行う。また、地域の情報発信の充実に向け、中間支援組織と連携し支援を行っていく。</w:t>
            </w:r>
          </w:p>
        </w:tc>
      </w:tr>
      <w:tr w:rsidR="00470129" w:rsidRPr="000F5194" w14:paraId="758E99E3" w14:textId="77777777" w:rsidTr="001926FE">
        <w:trPr>
          <w:trHeight w:val="947"/>
        </w:trPr>
        <w:tc>
          <w:tcPr>
            <w:tcW w:w="562" w:type="dxa"/>
            <w:vAlign w:val="center"/>
          </w:tcPr>
          <w:p w14:paraId="7ACE6B48" w14:textId="77777777" w:rsidR="00470129" w:rsidRPr="003928F9" w:rsidRDefault="00470129" w:rsidP="00E23328">
            <w:pPr>
              <w:spacing w:beforeLines="20" w:before="67" w:afterLines="20" w:after="67" w:line="240" w:lineRule="exact"/>
              <w:jc w:val="center"/>
              <w:rPr>
                <w:szCs w:val="21"/>
              </w:rPr>
            </w:pPr>
            <w:r>
              <w:rPr>
                <w:rFonts w:hint="eastAsia"/>
                <w:szCs w:val="21"/>
              </w:rPr>
              <w:t>住吉区</w:t>
            </w:r>
          </w:p>
        </w:tc>
        <w:tc>
          <w:tcPr>
            <w:tcW w:w="4898" w:type="dxa"/>
          </w:tcPr>
          <w:p w14:paraId="5BF693C7"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活動協議会に期待する総意形成機能の趣旨、備えておくべき要件について、地域を担当する職員の理解が深まるとともに、地域活動協議会構成団体の長に繰り返し説明を行った結果、理解度を深めることができた。</w:t>
            </w:r>
          </w:p>
          <w:p w14:paraId="1D90256B" w14:textId="32696F2E"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・目標①に対する実績値については、</w:t>
            </w:r>
            <w:r>
              <w:rPr>
                <w:rFonts w:hint="eastAsia"/>
                <w:szCs w:val="21"/>
              </w:rPr>
              <w:t>30</w:t>
            </w:r>
            <w:r>
              <w:rPr>
                <w:rFonts w:hint="eastAsia"/>
                <w:szCs w:val="21"/>
              </w:rPr>
              <w:t>年度</w:t>
            </w:r>
            <w:r>
              <w:rPr>
                <w:rFonts w:hint="eastAsia"/>
                <w:szCs w:val="21"/>
              </w:rPr>
              <w:t>70.9</w:t>
            </w:r>
            <w:r>
              <w:rPr>
                <w:rFonts w:hint="eastAsia"/>
                <w:szCs w:val="21"/>
              </w:rPr>
              <w:t>％から元年度には</w:t>
            </w:r>
            <w:r>
              <w:rPr>
                <w:rFonts w:hint="eastAsia"/>
                <w:szCs w:val="21"/>
              </w:rPr>
              <w:t>72.6</w:t>
            </w:r>
            <w:r>
              <w:rPr>
                <w:rFonts w:hint="eastAsia"/>
                <w:szCs w:val="21"/>
              </w:rPr>
              <w:t>％に上昇し、一定の成果を</w:t>
            </w:r>
            <w:r w:rsidR="000A2571">
              <w:rPr>
                <w:rFonts w:hint="eastAsia"/>
                <w:szCs w:val="21"/>
              </w:rPr>
              <w:t>上げ</w:t>
            </w:r>
            <w:r>
              <w:rPr>
                <w:rFonts w:hint="eastAsia"/>
                <w:szCs w:val="21"/>
              </w:rPr>
              <w:t>ることができた。</w:t>
            </w:r>
          </w:p>
        </w:tc>
        <w:tc>
          <w:tcPr>
            <w:tcW w:w="5450" w:type="dxa"/>
          </w:tcPr>
          <w:p w14:paraId="3DF83178" w14:textId="7843DB19" w:rsidR="00470129" w:rsidRPr="003928F9" w:rsidRDefault="00470129" w:rsidP="00295EA3">
            <w:pPr>
              <w:spacing w:beforeLines="20" w:before="67" w:afterLines="20" w:after="67" w:line="220" w:lineRule="exact"/>
              <w:ind w:left="210" w:hangingChars="100" w:hanging="210"/>
              <w:rPr>
                <w:szCs w:val="21"/>
              </w:rPr>
            </w:pPr>
            <w:r>
              <w:rPr>
                <w:rFonts w:hint="eastAsia"/>
                <w:szCs w:val="21"/>
              </w:rPr>
              <w:t>・目標①について、元年度目標が未達成であったこと、地域活動協議会の役員等の交代もあることから、地域活動協議会に期待する総意形成機能、備えておくべき要件について、今後も</w:t>
            </w:r>
            <w:r w:rsidR="00264B89">
              <w:rPr>
                <w:rFonts w:hint="eastAsia"/>
                <w:szCs w:val="21"/>
              </w:rPr>
              <w:t>地域活動協議会</w:t>
            </w:r>
            <w:r w:rsidR="00EC467D">
              <w:rPr>
                <w:rFonts w:hint="eastAsia"/>
                <w:szCs w:val="21"/>
              </w:rPr>
              <w:t>会長</w:t>
            </w:r>
            <w:r>
              <w:rPr>
                <w:rFonts w:hint="eastAsia"/>
                <w:szCs w:val="21"/>
              </w:rPr>
              <w:t>会や各地域の運営委員会など機会あるごとに繰り返し分かり易い説明を行っていく。</w:t>
            </w:r>
          </w:p>
        </w:tc>
      </w:tr>
      <w:tr w:rsidR="00470129" w:rsidRPr="000F5194" w14:paraId="1AEC7785" w14:textId="77777777" w:rsidTr="001926FE">
        <w:trPr>
          <w:trHeight w:val="132"/>
        </w:trPr>
        <w:tc>
          <w:tcPr>
            <w:tcW w:w="562" w:type="dxa"/>
            <w:vAlign w:val="center"/>
          </w:tcPr>
          <w:p w14:paraId="7AB29CBC" w14:textId="77777777" w:rsidR="00470129" w:rsidRPr="003928F9" w:rsidRDefault="00470129" w:rsidP="00E23328">
            <w:pPr>
              <w:spacing w:beforeLines="20" w:before="67" w:afterLines="20" w:after="67" w:line="240" w:lineRule="exact"/>
              <w:jc w:val="center"/>
              <w:rPr>
                <w:szCs w:val="21"/>
              </w:rPr>
            </w:pPr>
            <w:r>
              <w:rPr>
                <w:rFonts w:hint="eastAsia"/>
                <w:szCs w:val="21"/>
              </w:rPr>
              <w:t>東住吉区</w:t>
            </w:r>
          </w:p>
        </w:tc>
        <w:tc>
          <w:tcPr>
            <w:tcW w:w="4898" w:type="dxa"/>
          </w:tcPr>
          <w:p w14:paraId="3133E17E"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・地域担当職員へのｅラーニングを実施した。</w:t>
            </w:r>
          </w:p>
          <w:p w14:paraId="2E5E68BB" w14:textId="77777777" w:rsidR="00470129" w:rsidRDefault="00470129" w:rsidP="00295EA3">
            <w:pPr>
              <w:spacing w:beforeLines="20" w:before="67" w:afterLines="20" w:after="67" w:line="220" w:lineRule="exact"/>
              <w:ind w:left="210" w:hangingChars="100" w:hanging="210"/>
              <w:rPr>
                <w:szCs w:val="21"/>
              </w:rPr>
            </w:pPr>
            <w:r>
              <w:rPr>
                <w:rFonts w:hint="eastAsia"/>
                <w:szCs w:val="21"/>
              </w:rPr>
              <w:t>・地域連絡会議や、地域活動協議会総会及び補助金説明会等、各地域における会議の場などで、区役所及び中間支援事業者が総意形成機能の趣旨について説明を行い、理解促進を図った。</w:t>
            </w:r>
          </w:p>
          <w:p w14:paraId="76E48C1F" w14:textId="77777777" w:rsidR="00470129" w:rsidRDefault="00470129" w:rsidP="00295EA3">
            <w:pPr>
              <w:spacing w:beforeLines="20" w:before="67" w:afterLines="20" w:after="67" w:line="220" w:lineRule="exact"/>
              <w:ind w:left="210" w:hangingChars="100" w:hanging="210"/>
              <w:rPr>
                <w:szCs w:val="21"/>
              </w:rPr>
            </w:pPr>
            <w:r>
              <w:rPr>
                <w:rFonts w:hint="eastAsia"/>
                <w:szCs w:val="21"/>
              </w:rPr>
              <w:t>・各地域毎の現況や課題を洗い出せるようデータ等の資料を提供した。</w:t>
            </w:r>
          </w:p>
          <w:p w14:paraId="38E07853"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w:t>
            </w:r>
            <w:r>
              <w:rPr>
                <w:rFonts w:hint="eastAsia"/>
                <w:szCs w:val="21"/>
              </w:rPr>
              <w:t>29</w:t>
            </w:r>
            <w:r>
              <w:rPr>
                <w:rFonts w:hint="eastAsia"/>
                <w:szCs w:val="21"/>
              </w:rPr>
              <w:t>年度実績は、目標値からは程遠い数値であったが、元年度では目標値を若干下回るところまで上げることができた。</w:t>
            </w:r>
          </w:p>
        </w:tc>
        <w:tc>
          <w:tcPr>
            <w:tcW w:w="5450" w:type="dxa"/>
          </w:tcPr>
          <w:p w14:paraId="1674D3C2"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・単体での地域活動を目的とした構成団体も多いことから、地域役員の交代や新たな団体との取組等の機会に人材の創出と絡めて、各地域における会議の場などで理解促進を図る説明を行う。</w:t>
            </w:r>
          </w:p>
        </w:tc>
      </w:tr>
      <w:tr w:rsidR="00470129" w:rsidRPr="000F5194" w14:paraId="77D85650" w14:textId="77777777" w:rsidTr="00E6586B">
        <w:trPr>
          <w:trHeight w:val="420"/>
        </w:trPr>
        <w:tc>
          <w:tcPr>
            <w:tcW w:w="562" w:type="dxa"/>
            <w:vAlign w:val="center"/>
          </w:tcPr>
          <w:p w14:paraId="7CB1EC13" w14:textId="77777777" w:rsidR="00470129" w:rsidRPr="003928F9" w:rsidRDefault="00470129" w:rsidP="00E23328">
            <w:pPr>
              <w:spacing w:beforeLines="20" w:before="67" w:afterLines="20" w:after="67" w:line="240" w:lineRule="exact"/>
              <w:jc w:val="center"/>
              <w:rPr>
                <w:szCs w:val="21"/>
              </w:rPr>
            </w:pPr>
            <w:r>
              <w:rPr>
                <w:rFonts w:hint="eastAsia"/>
                <w:szCs w:val="21"/>
              </w:rPr>
              <w:t>平野区</w:t>
            </w:r>
          </w:p>
        </w:tc>
        <w:tc>
          <w:tcPr>
            <w:tcW w:w="4898" w:type="dxa"/>
          </w:tcPr>
          <w:p w14:paraId="50BA8F09" w14:textId="77777777" w:rsidR="00470129" w:rsidRDefault="00470129" w:rsidP="00295EA3">
            <w:pPr>
              <w:spacing w:beforeLines="20" w:before="67" w:afterLines="20" w:after="67" w:line="220" w:lineRule="exact"/>
              <w:ind w:left="210" w:hangingChars="100" w:hanging="210"/>
              <w:rPr>
                <w:szCs w:val="21"/>
              </w:rPr>
            </w:pPr>
            <w:r>
              <w:rPr>
                <w:rFonts w:hint="eastAsia"/>
                <w:szCs w:val="21"/>
              </w:rPr>
              <w:t>・中間支援組織（まちづくりセンター）を活用し、地域におけるＩＣＴの活用をはじめとした広報を充実することができた。</w:t>
            </w:r>
          </w:p>
          <w:p w14:paraId="200E291C" w14:textId="77777777" w:rsidR="00470129" w:rsidRDefault="00470129" w:rsidP="00295EA3">
            <w:pPr>
              <w:spacing w:beforeLines="20" w:before="67" w:afterLines="20" w:after="67" w:line="220" w:lineRule="exact"/>
              <w:ind w:left="210" w:hangingChars="100" w:hanging="210"/>
              <w:rPr>
                <w:szCs w:val="21"/>
              </w:rPr>
            </w:pPr>
            <w:r>
              <w:rPr>
                <w:rFonts w:hint="eastAsia"/>
                <w:szCs w:val="21"/>
              </w:rPr>
              <w:t>・ｅラーニングの受講の周知を職員に行い、テキストの確認及び全員受講を行うことができた。</w:t>
            </w:r>
          </w:p>
          <w:p w14:paraId="5A4BCCAB" w14:textId="2AA1DA3A" w:rsidR="00470129" w:rsidRDefault="00470129" w:rsidP="00295EA3">
            <w:pPr>
              <w:spacing w:beforeLines="20" w:before="67" w:afterLines="20" w:after="67" w:line="220" w:lineRule="exact"/>
              <w:ind w:left="210" w:hangingChars="100" w:hanging="210"/>
              <w:rPr>
                <w:szCs w:val="21"/>
              </w:rPr>
            </w:pPr>
            <w:r>
              <w:rPr>
                <w:rFonts w:hint="eastAsia"/>
                <w:szCs w:val="21"/>
              </w:rPr>
              <w:t>・ｅラーニングのテキストを活用して作成した</w:t>
            </w:r>
            <w:r w:rsidR="00371CFF">
              <w:rPr>
                <w:rFonts w:hint="eastAsia"/>
                <w:szCs w:val="21"/>
              </w:rPr>
              <w:t>チラシ</w:t>
            </w:r>
            <w:r>
              <w:rPr>
                <w:rFonts w:hint="eastAsia"/>
                <w:szCs w:val="21"/>
              </w:rPr>
              <w:t>をもとに、会計説明会及び構成団体アンケート時に説明を</w:t>
            </w:r>
            <w:r w:rsidR="002C126F">
              <w:rPr>
                <w:rFonts w:hint="eastAsia"/>
                <w:szCs w:val="21"/>
              </w:rPr>
              <w:t>行う</w:t>
            </w:r>
            <w:r>
              <w:rPr>
                <w:rFonts w:hint="eastAsia"/>
                <w:szCs w:val="21"/>
              </w:rPr>
              <w:t>ことができた。</w:t>
            </w:r>
          </w:p>
          <w:p w14:paraId="28F7B07D"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・中間支援組織（まちづくりセンター）を活用し、認定要件の確認及び地域活動協議会会計説明会において説明・周知を行った。</w:t>
            </w:r>
          </w:p>
        </w:tc>
        <w:tc>
          <w:tcPr>
            <w:tcW w:w="5450" w:type="dxa"/>
          </w:tcPr>
          <w:p w14:paraId="413A6242" w14:textId="4090B34F" w:rsidR="00470129" w:rsidRPr="003928F9" w:rsidRDefault="00A6561B" w:rsidP="00295EA3">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目標①について、説明</w:t>
            </w:r>
            <w:r w:rsidR="00371CFF">
              <w:rPr>
                <w:rFonts w:hint="eastAsia"/>
                <w:szCs w:val="21"/>
              </w:rPr>
              <w:t>チラシ</w:t>
            </w:r>
            <w:r w:rsidR="00470129">
              <w:rPr>
                <w:rFonts w:hint="eastAsia"/>
                <w:szCs w:val="21"/>
              </w:rPr>
              <w:t>などの構成団体への説明資料が整ってきたため、今後は中間支援組織（まちづくりセンター）も活用し、各地域活動協議会への継続的な説明を実施していく。</w:t>
            </w:r>
          </w:p>
        </w:tc>
      </w:tr>
      <w:tr w:rsidR="00470129" w:rsidRPr="000F5194" w14:paraId="50CC23C5" w14:textId="77777777" w:rsidTr="001926FE">
        <w:trPr>
          <w:trHeight w:val="947"/>
        </w:trPr>
        <w:tc>
          <w:tcPr>
            <w:tcW w:w="562" w:type="dxa"/>
            <w:vAlign w:val="center"/>
          </w:tcPr>
          <w:p w14:paraId="4174412F" w14:textId="77777777" w:rsidR="00470129" w:rsidRPr="003928F9" w:rsidRDefault="00470129" w:rsidP="00E23328">
            <w:pPr>
              <w:spacing w:beforeLines="20" w:before="67" w:afterLines="20" w:after="67" w:line="240" w:lineRule="exact"/>
              <w:jc w:val="center"/>
              <w:rPr>
                <w:szCs w:val="21"/>
              </w:rPr>
            </w:pPr>
            <w:r>
              <w:rPr>
                <w:rFonts w:hint="eastAsia"/>
                <w:szCs w:val="21"/>
              </w:rPr>
              <w:t>西成区</w:t>
            </w:r>
          </w:p>
        </w:tc>
        <w:tc>
          <w:tcPr>
            <w:tcW w:w="4898" w:type="dxa"/>
          </w:tcPr>
          <w:p w14:paraId="23F5874F" w14:textId="4CC4897E" w:rsidR="00470129" w:rsidRPr="003928F9" w:rsidRDefault="00470129" w:rsidP="00295EA3">
            <w:pPr>
              <w:spacing w:beforeLines="20" w:before="67" w:afterLines="20" w:after="67" w:line="220" w:lineRule="exact"/>
              <w:ind w:left="210" w:hangingChars="100" w:hanging="210"/>
              <w:rPr>
                <w:szCs w:val="21"/>
              </w:rPr>
            </w:pPr>
            <w:r>
              <w:rPr>
                <w:rFonts w:hint="eastAsia"/>
                <w:szCs w:val="21"/>
              </w:rPr>
              <w:t>・中間支援組織を活用した支援員による日々の支援（各地域活動協議会の運営委員会や部会等での周知説明）に加え、イベントなどで収集した地域の情報を皆で共有できるよう</w:t>
            </w:r>
            <w:r w:rsidR="00783452">
              <w:rPr>
                <w:rFonts w:hint="eastAsia"/>
                <w:szCs w:val="21"/>
              </w:rPr>
              <w:t>取組</w:t>
            </w:r>
            <w:r>
              <w:rPr>
                <w:rFonts w:hint="eastAsia"/>
                <w:szCs w:val="21"/>
              </w:rPr>
              <w:t>を進めた。また、区より開催する補助金説明会において周知を重ねることで総意形成機能の理解の深化につながっている。</w:t>
            </w:r>
          </w:p>
        </w:tc>
        <w:tc>
          <w:tcPr>
            <w:tcW w:w="5450" w:type="dxa"/>
          </w:tcPr>
          <w:p w14:paraId="1D54B65F" w14:textId="77777777" w:rsidR="00470129" w:rsidRDefault="00470129" w:rsidP="00295EA3">
            <w:pPr>
              <w:spacing w:beforeLines="20" w:before="67" w:afterLines="20" w:after="67" w:line="220" w:lineRule="exact"/>
              <w:ind w:left="210" w:hangingChars="100" w:hanging="210"/>
              <w:rPr>
                <w:szCs w:val="21"/>
              </w:rPr>
            </w:pPr>
            <w:r>
              <w:rPr>
                <w:rFonts w:hint="eastAsia"/>
                <w:szCs w:val="21"/>
              </w:rPr>
              <w:t>・各地域活動協議会において、あまり部会制が進んでいないことからその強化に支援を注力し、より総意形成機能が発揮できる体制へとつなげていく。</w:t>
            </w:r>
          </w:p>
          <w:p w14:paraId="55E517BA" w14:textId="77777777" w:rsidR="00470129" w:rsidRPr="003928F9" w:rsidRDefault="00470129" w:rsidP="00295EA3">
            <w:pPr>
              <w:spacing w:beforeLines="20" w:before="67" w:afterLines="20" w:after="67" w:line="220" w:lineRule="exact"/>
              <w:ind w:left="210" w:hangingChars="100" w:hanging="210"/>
              <w:rPr>
                <w:szCs w:val="21"/>
              </w:rPr>
            </w:pPr>
            <w:r>
              <w:rPr>
                <w:rFonts w:hint="eastAsia"/>
                <w:szCs w:val="21"/>
              </w:rPr>
              <w:t>・地域活動協議会においては自律的な運営の促進といった点についての理解度が低いところも多く、成果に繋がりにくいとの課題もある。こうした課題の改善を図るべく、地域活動協議会の運営委員会において市（区）ホームページ等の資料を活用し更なる周知に努めていく。</w:t>
            </w:r>
          </w:p>
        </w:tc>
      </w:tr>
    </w:tbl>
    <w:p w14:paraId="1B93AE11" w14:textId="4A627158" w:rsidR="008016F3" w:rsidRDefault="008016F3">
      <w:pPr>
        <w:widowControl/>
        <w:jc w:val="left"/>
        <w:rPr>
          <w:rFonts w:asciiTheme="majorEastAsia" w:eastAsiaTheme="majorEastAsia" w:hAnsiTheme="majorEastAsia"/>
          <w:sz w:val="22"/>
        </w:rPr>
      </w:pPr>
    </w:p>
    <w:p w14:paraId="3DA31B87" w14:textId="77777777" w:rsidR="008016F3" w:rsidRDefault="008016F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0B898A09" w14:textId="77352A15" w:rsidR="004F1F9D" w:rsidRPr="00583C28" w:rsidRDefault="004F1F9D" w:rsidP="00AF42FA">
      <w:pPr>
        <w:pStyle w:val="1"/>
        <w:rPr>
          <w:rFonts w:asciiTheme="majorEastAsia" w:hAnsiTheme="majorEastAsia"/>
          <w:b/>
          <w:color w:val="000000" w:themeColor="text1"/>
        </w:rPr>
      </w:pPr>
      <w:bookmarkStart w:id="13" w:name="_Toc42864092"/>
      <w:r w:rsidRPr="00583C28">
        <w:rPr>
          <w:rFonts w:asciiTheme="majorEastAsia" w:hAnsiTheme="majorEastAsia" w:hint="eastAsia"/>
          <w:b/>
          <w:color w:val="000000" w:themeColor="text1"/>
        </w:rPr>
        <w:t>柱１</w:t>
      </w:r>
      <w:r w:rsidRPr="00583C28">
        <w:rPr>
          <w:rFonts w:asciiTheme="majorEastAsia" w:hAnsiTheme="majorEastAsia"/>
          <w:b/>
          <w:color w:val="000000" w:themeColor="text1"/>
        </w:rPr>
        <w:t>-Ⅲ-イ 多様な主体のネットワーク拡充への支援</w:t>
      </w:r>
      <w:bookmarkEnd w:id="13"/>
    </w:p>
    <w:p w14:paraId="3681362A" w14:textId="77777777" w:rsidR="004F1F9D" w:rsidRPr="00583C28" w:rsidRDefault="004F1F9D" w:rsidP="004F1F9D">
      <w:pPr>
        <w:rPr>
          <w:rFonts w:asciiTheme="majorEastAsia" w:eastAsiaTheme="majorEastAsia" w:hAnsiTheme="majorEastAsia"/>
          <w:color w:val="000000" w:themeColor="text1"/>
          <w:sz w:val="22"/>
        </w:rPr>
      </w:pPr>
      <w:r w:rsidRPr="00583C28">
        <w:rPr>
          <w:rFonts w:asciiTheme="majorEastAsia" w:eastAsiaTheme="majorEastAsia" w:hAnsiTheme="majorEastAsia" w:hint="eastAsia"/>
          <w:color w:val="000000" w:themeColor="text1"/>
          <w:sz w:val="22"/>
        </w:rPr>
        <w:t xml:space="preserve">　　　　　　</w:t>
      </w:r>
      <w:r w:rsidRPr="00583C28">
        <w:rPr>
          <w:rFonts w:asciiTheme="majorEastAsia" w:eastAsiaTheme="majorEastAsia" w:hAnsiTheme="majorEastAsia"/>
          <w:color w:val="000000" w:themeColor="text1"/>
          <w:sz w:val="22"/>
        </w:rPr>
        <w:t xml:space="preserve"> </w:t>
      </w:r>
    </w:p>
    <w:p w14:paraId="1607BA42" w14:textId="77777777" w:rsidR="004F1F9D" w:rsidRPr="00583C28" w:rsidRDefault="004F1F9D" w:rsidP="004F1F9D">
      <w:pPr>
        <w:rPr>
          <w:rFonts w:asciiTheme="majorEastAsia" w:eastAsiaTheme="majorEastAsia" w:hAnsiTheme="majorEastAsia"/>
          <w:color w:val="000000" w:themeColor="text1"/>
          <w:sz w:val="22"/>
        </w:rPr>
      </w:pPr>
      <w:r w:rsidRPr="00583C28">
        <w:rPr>
          <w:rFonts w:asciiTheme="majorEastAsia" w:eastAsiaTheme="majorEastAsia" w:hAnsiTheme="majorEastAsia" w:hint="eastAsia"/>
          <w:color w:val="000000" w:themeColor="text1"/>
          <w:sz w:val="22"/>
        </w:rPr>
        <w:t>元年度目標の達成状況</w:t>
      </w:r>
    </w:p>
    <w:p w14:paraId="41813704" w14:textId="77777777" w:rsidR="004F1F9D" w:rsidRPr="00583C28" w:rsidRDefault="004F1F9D" w:rsidP="004F1F9D">
      <w:pPr>
        <w:rPr>
          <w:rFonts w:asciiTheme="majorEastAsia" w:eastAsiaTheme="majorEastAsia" w:hAnsiTheme="majorEastAsia"/>
          <w:color w:val="000000" w:themeColor="text1"/>
          <w:sz w:val="22"/>
        </w:rPr>
      </w:pPr>
      <w:r w:rsidRPr="00583C28">
        <w:rPr>
          <w:rFonts w:asciiTheme="majorEastAsia" w:eastAsiaTheme="majorEastAsia" w:hAnsiTheme="majorEastAsia"/>
          <w:color w:val="000000" w:themeColor="text1"/>
          <w:sz w:val="22"/>
        </w:rPr>
        <w:t>目標「各区において、新たに地域活動協議会とＮＰＯ及び企業等とが連携した取組を行った件数」</w:t>
      </w:r>
    </w:p>
    <w:tbl>
      <w:tblPr>
        <w:tblStyle w:val="a3"/>
        <w:tblW w:w="10910" w:type="dxa"/>
        <w:tblLayout w:type="fixed"/>
        <w:tblLook w:val="04A0" w:firstRow="1" w:lastRow="0" w:firstColumn="1" w:lastColumn="0" w:noHBand="0" w:noVBand="1"/>
      </w:tblPr>
      <w:tblGrid>
        <w:gridCol w:w="1678"/>
        <w:gridCol w:w="2518"/>
        <w:gridCol w:w="3357"/>
        <w:gridCol w:w="3357"/>
      </w:tblGrid>
      <w:tr w:rsidR="004F1F9D" w:rsidRPr="00583C28" w14:paraId="492D9B29" w14:textId="77777777" w:rsidTr="00A856BB">
        <w:trPr>
          <w:trHeight w:val="416"/>
          <w:tblHeader/>
        </w:trPr>
        <w:tc>
          <w:tcPr>
            <w:tcW w:w="2268" w:type="dxa"/>
            <w:gridSpan w:val="4"/>
            <w:tcBorders>
              <w:bottom w:val="single" w:sz="4" w:space="0" w:color="auto"/>
            </w:tcBorders>
            <w:shd w:val="clear" w:color="auto" w:fill="B6DDE8" w:themeFill="accent5" w:themeFillTint="66"/>
            <w:vAlign w:val="center"/>
          </w:tcPr>
          <w:p w14:paraId="15286168" w14:textId="77777777" w:rsidR="004F1F9D" w:rsidRPr="00583C28" w:rsidRDefault="004F1F9D" w:rsidP="004F1F9D">
            <w:pPr>
              <w:spacing w:line="240" w:lineRule="exact"/>
              <w:jc w:val="center"/>
              <w:rPr>
                <w:color w:val="000000" w:themeColor="text1"/>
              </w:rPr>
            </w:pPr>
            <w:r w:rsidRPr="00583C28">
              <w:rPr>
                <w:rFonts w:hint="eastAsia"/>
                <w:color w:val="000000" w:themeColor="text1"/>
              </w:rPr>
              <w:t>29</w:t>
            </w:r>
            <w:r w:rsidRPr="00583C28">
              <w:rPr>
                <w:rFonts w:hint="eastAsia"/>
                <w:color w:val="000000" w:themeColor="text1"/>
              </w:rPr>
              <w:t>年度</w:t>
            </w:r>
            <w:r w:rsidRPr="00583C28">
              <w:rPr>
                <w:color w:val="000000" w:themeColor="text1"/>
              </w:rPr>
              <w:t>目標</w:t>
            </w:r>
          </w:p>
        </w:tc>
      </w:tr>
      <w:tr w:rsidR="004F1F9D" w:rsidRPr="00583C28" w14:paraId="0AAD1831" w14:textId="77777777" w:rsidTr="00A856BB">
        <w:trPr>
          <w:trHeight w:val="416"/>
          <w:tblHeader/>
        </w:trPr>
        <w:tc>
          <w:tcPr>
            <w:tcW w:w="2268" w:type="dxa"/>
            <w:gridSpan w:val="4"/>
            <w:shd w:val="clear" w:color="auto" w:fill="auto"/>
            <w:vAlign w:val="center"/>
          </w:tcPr>
          <w:p w14:paraId="75A65F90" w14:textId="7F315A53" w:rsidR="004F1F9D" w:rsidRPr="00583C28" w:rsidRDefault="004F1F9D" w:rsidP="004F1F9D">
            <w:pPr>
              <w:spacing w:line="240" w:lineRule="exact"/>
              <w:jc w:val="left"/>
              <w:rPr>
                <w:color w:val="000000" w:themeColor="text1"/>
              </w:rPr>
            </w:pPr>
            <w:r w:rsidRPr="00583C28">
              <w:rPr>
                <w:rFonts w:hint="eastAsia"/>
                <w:color w:val="000000" w:themeColor="text1"/>
              </w:rPr>
              <w:t>各区</w:t>
            </w:r>
            <w:r w:rsidR="00780A5B">
              <w:rPr>
                <w:rFonts w:hint="eastAsia"/>
                <w:color w:val="000000" w:themeColor="text1"/>
              </w:rPr>
              <w:t>５</w:t>
            </w:r>
            <w:r w:rsidRPr="00583C28">
              <w:rPr>
                <w:rFonts w:hint="eastAsia"/>
                <w:color w:val="000000" w:themeColor="text1"/>
              </w:rPr>
              <w:t>件</w:t>
            </w:r>
          </w:p>
        </w:tc>
      </w:tr>
      <w:tr w:rsidR="004F1F9D" w:rsidRPr="00583C28" w14:paraId="5AA951DD" w14:textId="77777777" w:rsidTr="00A856BB">
        <w:trPr>
          <w:trHeight w:val="416"/>
          <w:tblHeader/>
        </w:trPr>
        <w:tc>
          <w:tcPr>
            <w:tcW w:w="1134" w:type="dxa"/>
            <w:shd w:val="clear" w:color="auto" w:fill="B6DDE8" w:themeFill="accent5" w:themeFillTint="66"/>
          </w:tcPr>
          <w:p w14:paraId="2D85D376" w14:textId="77777777" w:rsidR="004F1F9D" w:rsidRPr="00583C28" w:rsidRDefault="004F1F9D" w:rsidP="004F1F9D">
            <w:pPr>
              <w:spacing w:line="260" w:lineRule="exact"/>
              <w:contextualSpacing/>
              <w:rPr>
                <w:color w:val="000000" w:themeColor="text1"/>
                <w:sz w:val="24"/>
                <w:szCs w:val="24"/>
              </w:rPr>
            </w:pPr>
          </w:p>
        </w:tc>
        <w:tc>
          <w:tcPr>
            <w:tcW w:w="1701" w:type="dxa"/>
            <w:shd w:val="clear" w:color="auto" w:fill="B6DDE8" w:themeFill="accent5" w:themeFillTint="66"/>
            <w:vAlign w:val="center"/>
          </w:tcPr>
          <w:p w14:paraId="020E3089" w14:textId="77777777" w:rsidR="004F1F9D" w:rsidRPr="00583C28" w:rsidRDefault="004F1F9D" w:rsidP="004F1F9D">
            <w:pPr>
              <w:spacing w:line="240" w:lineRule="exact"/>
              <w:jc w:val="center"/>
              <w:rPr>
                <w:color w:val="000000" w:themeColor="text1"/>
              </w:rPr>
            </w:pPr>
            <w:r w:rsidRPr="00583C28">
              <w:rPr>
                <w:rFonts w:hint="eastAsia"/>
                <w:color w:val="000000" w:themeColor="text1"/>
              </w:rPr>
              <w:t>目標</w:t>
            </w:r>
          </w:p>
          <w:p w14:paraId="7568A300" w14:textId="77777777" w:rsidR="004F1F9D" w:rsidRPr="00583C28" w:rsidRDefault="004F1F9D" w:rsidP="004F1F9D">
            <w:pPr>
              <w:spacing w:line="240" w:lineRule="exact"/>
              <w:jc w:val="center"/>
              <w:rPr>
                <w:color w:val="000000" w:themeColor="text1"/>
              </w:rPr>
            </w:pPr>
            <w:r w:rsidRPr="00583C28">
              <w:rPr>
                <w:rFonts w:hint="eastAsia"/>
                <w:color w:val="000000" w:themeColor="text1"/>
              </w:rPr>
              <w:t>上段：</w:t>
            </w:r>
            <w:r w:rsidRPr="00583C28">
              <w:rPr>
                <w:rFonts w:hint="eastAsia"/>
                <w:color w:val="000000" w:themeColor="text1"/>
              </w:rPr>
              <w:t>30</w:t>
            </w:r>
            <w:r w:rsidRPr="00583C28">
              <w:rPr>
                <w:rFonts w:hint="eastAsia"/>
                <w:color w:val="000000" w:themeColor="text1"/>
              </w:rPr>
              <w:t>年度</w:t>
            </w:r>
          </w:p>
          <w:p w14:paraId="4A422FC9" w14:textId="77777777" w:rsidR="004F1F9D" w:rsidRPr="00583C28" w:rsidRDefault="004F1F9D" w:rsidP="004F1F9D">
            <w:pPr>
              <w:spacing w:line="240" w:lineRule="exact"/>
              <w:jc w:val="center"/>
              <w:rPr>
                <w:color w:val="000000" w:themeColor="text1"/>
              </w:rPr>
            </w:pPr>
            <w:r w:rsidRPr="00583C28">
              <w:rPr>
                <w:rFonts w:hint="eastAsia"/>
                <w:color w:val="000000" w:themeColor="text1"/>
              </w:rPr>
              <w:t>下段：元年度</w:t>
            </w:r>
          </w:p>
        </w:tc>
        <w:tc>
          <w:tcPr>
            <w:tcW w:w="2268" w:type="dxa"/>
            <w:shd w:val="clear" w:color="auto" w:fill="B6DDE8" w:themeFill="accent5" w:themeFillTint="66"/>
            <w:vAlign w:val="center"/>
          </w:tcPr>
          <w:p w14:paraId="68301B71" w14:textId="77777777" w:rsidR="004F1F9D" w:rsidRPr="00583C28" w:rsidRDefault="004F1F9D" w:rsidP="004F1F9D">
            <w:pPr>
              <w:spacing w:line="240" w:lineRule="exact"/>
              <w:jc w:val="center"/>
              <w:rPr>
                <w:color w:val="000000" w:themeColor="text1"/>
              </w:rPr>
            </w:pPr>
            <w:r w:rsidRPr="00583C28">
              <w:rPr>
                <w:rFonts w:hint="eastAsia"/>
                <w:color w:val="000000" w:themeColor="text1"/>
              </w:rPr>
              <w:t>元</w:t>
            </w:r>
            <w:r w:rsidRPr="00583C28">
              <w:rPr>
                <w:color w:val="000000" w:themeColor="text1"/>
              </w:rPr>
              <w:t>年度実績</w:t>
            </w:r>
          </w:p>
        </w:tc>
        <w:tc>
          <w:tcPr>
            <w:tcW w:w="2268" w:type="dxa"/>
            <w:shd w:val="clear" w:color="auto" w:fill="B6DDE8" w:themeFill="accent5" w:themeFillTint="66"/>
            <w:vAlign w:val="center"/>
          </w:tcPr>
          <w:p w14:paraId="1899ADB2" w14:textId="77777777" w:rsidR="004F1F9D" w:rsidRPr="00583C28" w:rsidRDefault="004F1F9D" w:rsidP="004F1F9D">
            <w:pPr>
              <w:spacing w:line="240" w:lineRule="exact"/>
              <w:jc w:val="center"/>
              <w:rPr>
                <w:color w:val="000000" w:themeColor="text1"/>
              </w:rPr>
            </w:pPr>
            <w:r w:rsidRPr="00583C28">
              <w:rPr>
                <w:rFonts w:hint="eastAsia"/>
                <w:color w:val="000000" w:themeColor="text1"/>
              </w:rPr>
              <w:t>元</w:t>
            </w:r>
            <w:r w:rsidRPr="00583C28">
              <w:rPr>
                <w:color w:val="000000" w:themeColor="text1"/>
              </w:rPr>
              <w:t>年度目標の評価</w:t>
            </w:r>
          </w:p>
        </w:tc>
      </w:tr>
      <w:tr w:rsidR="004F1F9D" w:rsidRPr="00583C28" w14:paraId="69C76383" w14:textId="77777777" w:rsidTr="001926FE">
        <w:trPr>
          <w:trHeight w:val="850"/>
        </w:trPr>
        <w:tc>
          <w:tcPr>
            <w:tcW w:w="1134" w:type="dxa"/>
            <w:vAlign w:val="center"/>
          </w:tcPr>
          <w:p w14:paraId="2CB68113"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北区</w:t>
            </w:r>
          </w:p>
        </w:tc>
        <w:tc>
          <w:tcPr>
            <w:tcW w:w="1701" w:type="dxa"/>
            <w:vAlign w:val="center"/>
          </w:tcPr>
          <w:p w14:paraId="70827E0E" w14:textId="05261743"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592ADC37" w14:textId="45EF2C8A"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5C4F1101" w14:textId="0B4366CE" w:rsidR="004F1F9D" w:rsidRPr="00583C28" w:rsidRDefault="00C94B25" w:rsidP="00A6561B">
            <w:pPr>
              <w:spacing w:line="240" w:lineRule="exact"/>
              <w:contextualSpacing/>
              <w:jc w:val="center"/>
              <w:rPr>
                <w:color w:val="000000" w:themeColor="text1"/>
                <w:szCs w:val="21"/>
              </w:rPr>
            </w:pPr>
            <w:r w:rsidRPr="00583C28">
              <w:rPr>
                <w:rFonts w:hint="eastAsia"/>
                <w:color w:val="000000" w:themeColor="text1"/>
                <w:szCs w:val="21"/>
              </w:rPr>
              <w:t>６</w:t>
            </w:r>
            <w:r w:rsidR="004F1F9D" w:rsidRPr="00583C28">
              <w:rPr>
                <w:rFonts w:hint="eastAsia"/>
                <w:color w:val="000000" w:themeColor="text1"/>
                <w:szCs w:val="21"/>
              </w:rPr>
              <w:t>件</w:t>
            </w:r>
          </w:p>
        </w:tc>
        <w:tc>
          <w:tcPr>
            <w:tcW w:w="2268" w:type="dxa"/>
            <w:vAlign w:val="center"/>
          </w:tcPr>
          <w:p w14:paraId="604C4A33"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4F1F9D" w:rsidRPr="00583C28" w14:paraId="28D557EA" w14:textId="77777777" w:rsidTr="001926FE">
        <w:trPr>
          <w:trHeight w:val="850"/>
        </w:trPr>
        <w:tc>
          <w:tcPr>
            <w:tcW w:w="1134" w:type="dxa"/>
            <w:vAlign w:val="center"/>
          </w:tcPr>
          <w:p w14:paraId="21418264"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都島区</w:t>
            </w:r>
          </w:p>
        </w:tc>
        <w:tc>
          <w:tcPr>
            <w:tcW w:w="1701" w:type="dxa"/>
            <w:vAlign w:val="center"/>
          </w:tcPr>
          <w:p w14:paraId="6933FC16" w14:textId="174599B4"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0A5AB5F5" w14:textId="7D4F645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550322F0"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34</w:t>
            </w:r>
            <w:r w:rsidRPr="00583C28">
              <w:rPr>
                <w:rFonts w:hint="eastAsia"/>
                <w:color w:val="000000" w:themeColor="text1"/>
                <w:szCs w:val="21"/>
              </w:rPr>
              <w:t>件</w:t>
            </w:r>
          </w:p>
        </w:tc>
        <w:tc>
          <w:tcPr>
            <w:tcW w:w="2268" w:type="dxa"/>
            <w:vAlign w:val="center"/>
          </w:tcPr>
          <w:p w14:paraId="74602E19"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4F1F9D" w:rsidRPr="00583C28" w14:paraId="0383D2BD" w14:textId="77777777" w:rsidTr="001926FE">
        <w:trPr>
          <w:trHeight w:val="850"/>
        </w:trPr>
        <w:tc>
          <w:tcPr>
            <w:tcW w:w="1134" w:type="dxa"/>
            <w:vAlign w:val="center"/>
          </w:tcPr>
          <w:p w14:paraId="1B9A75F7"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福島区</w:t>
            </w:r>
          </w:p>
        </w:tc>
        <w:tc>
          <w:tcPr>
            <w:tcW w:w="1701" w:type="dxa"/>
            <w:vAlign w:val="center"/>
          </w:tcPr>
          <w:p w14:paraId="0FAC42ED" w14:textId="5699EA9F"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5E90286E" w14:textId="304196BD"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5B6BF5DA" w14:textId="1FE0ED60" w:rsidR="004F1F9D" w:rsidRPr="00583C28" w:rsidRDefault="00C94B25" w:rsidP="00A6561B">
            <w:pPr>
              <w:spacing w:line="240" w:lineRule="exact"/>
              <w:contextualSpacing/>
              <w:jc w:val="center"/>
              <w:rPr>
                <w:color w:val="000000" w:themeColor="text1"/>
                <w:szCs w:val="21"/>
              </w:rPr>
            </w:pPr>
            <w:r w:rsidRPr="00583C28">
              <w:rPr>
                <w:rFonts w:hint="eastAsia"/>
                <w:color w:val="000000" w:themeColor="text1"/>
                <w:szCs w:val="21"/>
              </w:rPr>
              <w:t>６</w:t>
            </w:r>
            <w:r w:rsidR="004F1F9D" w:rsidRPr="00583C28">
              <w:rPr>
                <w:rFonts w:hint="eastAsia"/>
                <w:color w:val="000000" w:themeColor="text1"/>
                <w:szCs w:val="21"/>
              </w:rPr>
              <w:t>件</w:t>
            </w:r>
          </w:p>
        </w:tc>
        <w:tc>
          <w:tcPr>
            <w:tcW w:w="2268" w:type="dxa"/>
            <w:vAlign w:val="center"/>
          </w:tcPr>
          <w:p w14:paraId="57C389A1"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4F1F9D" w:rsidRPr="00583C28" w14:paraId="6BC75F73" w14:textId="77777777" w:rsidTr="001926FE">
        <w:trPr>
          <w:trHeight w:val="850"/>
        </w:trPr>
        <w:tc>
          <w:tcPr>
            <w:tcW w:w="1134" w:type="dxa"/>
            <w:vAlign w:val="center"/>
          </w:tcPr>
          <w:p w14:paraId="733849B0"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此花区</w:t>
            </w:r>
          </w:p>
        </w:tc>
        <w:tc>
          <w:tcPr>
            <w:tcW w:w="1701" w:type="dxa"/>
            <w:vAlign w:val="center"/>
          </w:tcPr>
          <w:p w14:paraId="516FEB82" w14:textId="4DB6D7B3"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4DAABCC2" w14:textId="6964F6A8"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2A1832D9"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11</w:t>
            </w:r>
            <w:r w:rsidRPr="00583C28">
              <w:rPr>
                <w:rFonts w:hint="eastAsia"/>
                <w:color w:val="000000" w:themeColor="text1"/>
                <w:szCs w:val="21"/>
              </w:rPr>
              <w:t>件</w:t>
            </w:r>
          </w:p>
        </w:tc>
        <w:tc>
          <w:tcPr>
            <w:tcW w:w="2268" w:type="dxa"/>
            <w:vAlign w:val="center"/>
          </w:tcPr>
          <w:p w14:paraId="7D637689"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4F1F9D" w:rsidRPr="00583C28" w14:paraId="4E16D77E" w14:textId="77777777" w:rsidTr="001926FE">
        <w:trPr>
          <w:trHeight w:val="850"/>
        </w:trPr>
        <w:tc>
          <w:tcPr>
            <w:tcW w:w="1134" w:type="dxa"/>
            <w:vAlign w:val="center"/>
          </w:tcPr>
          <w:p w14:paraId="5AA5BE61"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中央区</w:t>
            </w:r>
          </w:p>
        </w:tc>
        <w:tc>
          <w:tcPr>
            <w:tcW w:w="1701" w:type="dxa"/>
            <w:vAlign w:val="center"/>
          </w:tcPr>
          <w:p w14:paraId="238575F8" w14:textId="0D911CA2"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520B5FB1" w14:textId="29F8B761"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1962F6C6" w14:textId="639E7403" w:rsidR="004F1F9D" w:rsidRPr="00583C28" w:rsidRDefault="00C94B25" w:rsidP="00A6561B">
            <w:pPr>
              <w:spacing w:line="240" w:lineRule="exact"/>
              <w:contextualSpacing/>
              <w:jc w:val="center"/>
              <w:rPr>
                <w:color w:val="000000" w:themeColor="text1"/>
                <w:szCs w:val="21"/>
              </w:rPr>
            </w:pPr>
            <w:r w:rsidRPr="00583C28">
              <w:rPr>
                <w:rFonts w:hint="eastAsia"/>
                <w:color w:val="000000" w:themeColor="text1"/>
                <w:szCs w:val="21"/>
              </w:rPr>
              <w:t>４</w:t>
            </w:r>
            <w:r w:rsidR="004F1F9D" w:rsidRPr="00583C28">
              <w:rPr>
                <w:rFonts w:hint="eastAsia"/>
                <w:color w:val="000000" w:themeColor="text1"/>
                <w:szCs w:val="21"/>
              </w:rPr>
              <w:t>件</w:t>
            </w:r>
          </w:p>
        </w:tc>
        <w:tc>
          <w:tcPr>
            <w:tcW w:w="2268" w:type="dxa"/>
            <w:vAlign w:val="center"/>
          </w:tcPr>
          <w:p w14:paraId="04A1CBDF"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未達成</w:t>
            </w:r>
          </w:p>
        </w:tc>
      </w:tr>
      <w:tr w:rsidR="00583C28" w:rsidRPr="00583C28" w14:paraId="17792D19" w14:textId="77777777" w:rsidTr="001926FE">
        <w:trPr>
          <w:trHeight w:val="850"/>
        </w:trPr>
        <w:tc>
          <w:tcPr>
            <w:tcW w:w="1134" w:type="dxa"/>
            <w:vAlign w:val="center"/>
          </w:tcPr>
          <w:p w14:paraId="5D55E06D"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西区</w:t>
            </w:r>
          </w:p>
        </w:tc>
        <w:tc>
          <w:tcPr>
            <w:tcW w:w="1701" w:type="dxa"/>
            <w:vAlign w:val="center"/>
          </w:tcPr>
          <w:p w14:paraId="428FA5C4" w14:textId="7FFE6980"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1BD726D3" w14:textId="4AF5501B"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27F91F3B"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５件</w:t>
            </w:r>
          </w:p>
        </w:tc>
        <w:tc>
          <w:tcPr>
            <w:tcW w:w="2268" w:type="dxa"/>
            <w:vAlign w:val="center"/>
          </w:tcPr>
          <w:p w14:paraId="1B2FE537"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4F1F9D" w:rsidRPr="00583C28" w14:paraId="4AF20B9B" w14:textId="77777777" w:rsidTr="001926FE">
        <w:trPr>
          <w:trHeight w:val="850"/>
        </w:trPr>
        <w:tc>
          <w:tcPr>
            <w:tcW w:w="1134" w:type="dxa"/>
            <w:vAlign w:val="center"/>
          </w:tcPr>
          <w:p w14:paraId="1EC3E1D0"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港区</w:t>
            </w:r>
          </w:p>
        </w:tc>
        <w:tc>
          <w:tcPr>
            <w:tcW w:w="1701" w:type="dxa"/>
            <w:vAlign w:val="center"/>
          </w:tcPr>
          <w:p w14:paraId="5BBAB836" w14:textId="5A2DED4B" w:rsidR="004F1F9D" w:rsidRPr="00583C28" w:rsidRDefault="004F1F9D" w:rsidP="00C94B25">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2539CCAE" w14:textId="6E2C7F0C"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356DF99E" w14:textId="1904883D" w:rsidR="004F1F9D" w:rsidRPr="00583C28" w:rsidRDefault="00C94B25" w:rsidP="00A6561B">
            <w:pPr>
              <w:spacing w:line="240" w:lineRule="exact"/>
              <w:contextualSpacing/>
              <w:jc w:val="center"/>
              <w:rPr>
                <w:color w:val="000000" w:themeColor="text1"/>
                <w:szCs w:val="21"/>
              </w:rPr>
            </w:pPr>
            <w:r w:rsidRPr="00583C28">
              <w:rPr>
                <w:rFonts w:hint="eastAsia"/>
                <w:color w:val="000000" w:themeColor="text1"/>
                <w:szCs w:val="21"/>
              </w:rPr>
              <w:t>８</w:t>
            </w:r>
            <w:r w:rsidR="004F1F9D" w:rsidRPr="00583C28">
              <w:rPr>
                <w:rFonts w:hint="eastAsia"/>
                <w:color w:val="000000" w:themeColor="text1"/>
                <w:szCs w:val="21"/>
              </w:rPr>
              <w:t>件</w:t>
            </w:r>
          </w:p>
        </w:tc>
        <w:tc>
          <w:tcPr>
            <w:tcW w:w="2268" w:type="dxa"/>
            <w:vAlign w:val="center"/>
          </w:tcPr>
          <w:p w14:paraId="570DE409"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4F1F9D" w:rsidRPr="00583C28" w14:paraId="7DA5833E" w14:textId="77777777" w:rsidTr="001926FE">
        <w:trPr>
          <w:trHeight w:val="850"/>
        </w:trPr>
        <w:tc>
          <w:tcPr>
            <w:tcW w:w="1134" w:type="dxa"/>
            <w:vAlign w:val="center"/>
          </w:tcPr>
          <w:p w14:paraId="42B40716"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大正区</w:t>
            </w:r>
          </w:p>
        </w:tc>
        <w:tc>
          <w:tcPr>
            <w:tcW w:w="1701" w:type="dxa"/>
            <w:vAlign w:val="center"/>
          </w:tcPr>
          <w:p w14:paraId="0F809F4D" w14:textId="19677145" w:rsidR="004F1F9D" w:rsidRPr="00583C28" w:rsidRDefault="004F1F9D" w:rsidP="00C94B25">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546C0B50" w14:textId="21C0EF41" w:rsidR="004F1F9D" w:rsidRPr="00583C28" w:rsidRDefault="004F1F9D" w:rsidP="00C94B25">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4FFADAB2" w14:textId="4C622E7F" w:rsidR="004F1F9D" w:rsidRPr="00583C28" w:rsidRDefault="00C94B25" w:rsidP="00A6561B">
            <w:pPr>
              <w:spacing w:line="240" w:lineRule="exact"/>
              <w:contextualSpacing/>
              <w:jc w:val="center"/>
              <w:rPr>
                <w:color w:val="000000" w:themeColor="text1"/>
                <w:szCs w:val="21"/>
              </w:rPr>
            </w:pPr>
            <w:r w:rsidRPr="00583C28">
              <w:rPr>
                <w:rFonts w:hint="eastAsia"/>
                <w:color w:val="000000" w:themeColor="text1"/>
                <w:szCs w:val="21"/>
              </w:rPr>
              <w:t>４</w:t>
            </w:r>
            <w:r w:rsidR="004F1F9D" w:rsidRPr="00583C28">
              <w:rPr>
                <w:rFonts w:hint="eastAsia"/>
                <w:color w:val="000000" w:themeColor="text1"/>
                <w:szCs w:val="21"/>
              </w:rPr>
              <w:t>件</w:t>
            </w:r>
          </w:p>
        </w:tc>
        <w:tc>
          <w:tcPr>
            <w:tcW w:w="2268" w:type="dxa"/>
            <w:vAlign w:val="center"/>
          </w:tcPr>
          <w:p w14:paraId="65A4C850"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未達成</w:t>
            </w:r>
          </w:p>
        </w:tc>
      </w:tr>
      <w:tr w:rsidR="004F1F9D" w:rsidRPr="00583C28" w14:paraId="4CCEA5C3" w14:textId="77777777" w:rsidTr="001926FE">
        <w:trPr>
          <w:trHeight w:val="850"/>
        </w:trPr>
        <w:tc>
          <w:tcPr>
            <w:tcW w:w="1134" w:type="dxa"/>
            <w:vAlign w:val="center"/>
          </w:tcPr>
          <w:p w14:paraId="51A8EE17"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天王寺区</w:t>
            </w:r>
          </w:p>
        </w:tc>
        <w:tc>
          <w:tcPr>
            <w:tcW w:w="1701" w:type="dxa"/>
            <w:vAlign w:val="center"/>
          </w:tcPr>
          <w:p w14:paraId="58C2B8E7" w14:textId="2EBD3199"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413C59DF" w14:textId="5021481F"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4350A5B1" w14:textId="1E17D6E0" w:rsidR="004F1F9D" w:rsidRPr="00583C28" w:rsidRDefault="00C94B25" w:rsidP="00A6561B">
            <w:pPr>
              <w:spacing w:line="240" w:lineRule="exact"/>
              <w:contextualSpacing/>
              <w:jc w:val="center"/>
              <w:rPr>
                <w:color w:val="000000" w:themeColor="text1"/>
                <w:szCs w:val="21"/>
              </w:rPr>
            </w:pPr>
            <w:r w:rsidRPr="00583C28">
              <w:rPr>
                <w:rFonts w:hint="eastAsia"/>
                <w:color w:val="000000" w:themeColor="text1"/>
                <w:szCs w:val="21"/>
              </w:rPr>
              <w:t>８</w:t>
            </w:r>
            <w:r w:rsidR="004F1F9D" w:rsidRPr="00583C28">
              <w:rPr>
                <w:rFonts w:hint="eastAsia"/>
                <w:color w:val="000000" w:themeColor="text1"/>
                <w:szCs w:val="21"/>
              </w:rPr>
              <w:t>件</w:t>
            </w:r>
          </w:p>
        </w:tc>
        <w:tc>
          <w:tcPr>
            <w:tcW w:w="2268" w:type="dxa"/>
            <w:vAlign w:val="center"/>
          </w:tcPr>
          <w:p w14:paraId="07F13D70"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4F1F9D" w:rsidRPr="00583C28" w14:paraId="31AE2A74" w14:textId="77777777" w:rsidTr="001926FE">
        <w:trPr>
          <w:trHeight w:val="850"/>
        </w:trPr>
        <w:tc>
          <w:tcPr>
            <w:tcW w:w="1134" w:type="dxa"/>
            <w:vAlign w:val="center"/>
          </w:tcPr>
          <w:p w14:paraId="2EBA0CE5"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浪速区</w:t>
            </w:r>
          </w:p>
        </w:tc>
        <w:tc>
          <w:tcPr>
            <w:tcW w:w="1701" w:type="dxa"/>
            <w:vAlign w:val="center"/>
          </w:tcPr>
          <w:p w14:paraId="328D8BFA" w14:textId="1E0F5283"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7B3FC70A" w14:textId="69DDC36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58C3C6F0"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11</w:t>
            </w:r>
            <w:r w:rsidRPr="00583C28">
              <w:rPr>
                <w:rFonts w:hint="eastAsia"/>
                <w:color w:val="000000" w:themeColor="text1"/>
                <w:szCs w:val="21"/>
              </w:rPr>
              <w:t>件</w:t>
            </w:r>
          </w:p>
        </w:tc>
        <w:tc>
          <w:tcPr>
            <w:tcW w:w="2268" w:type="dxa"/>
            <w:vAlign w:val="center"/>
          </w:tcPr>
          <w:p w14:paraId="69B3CC36"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4F1F9D" w:rsidRPr="00583C28" w14:paraId="22FE2DB8" w14:textId="77777777" w:rsidTr="001926FE">
        <w:trPr>
          <w:trHeight w:val="850"/>
        </w:trPr>
        <w:tc>
          <w:tcPr>
            <w:tcW w:w="1134" w:type="dxa"/>
            <w:vAlign w:val="center"/>
          </w:tcPr>
          <w:p w14:paraId="019F8121"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西淀川区</w:t>
            </w:r>
          </w:p>
        </w:tc>
        <w:tc>
          <w:tcPr>
            <w:tcW w:w="1701" w:type="dxa"/>
            <w:vAlign w:val="center"/>
          </w:tcPr>
          <w:p w14:paraId="5F29926C" w14:textId="0A95C937" w:rsidR="004F1F9D" w:rsidRPr="00583C28" w:rsidRDefault="004F1F9D" w:rsidP="00C94B25">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58E3255B" w14:textId="6D411B82"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1D1CFD7C" w14:textId="049A0BD4" w:rsidR="004F1F9D" w:rsidRPr="00583C28" w:rsidRDefault="00C94B25" w:rsidP="00A6561B">
            <w:pPr>
              <w:spacing w:line="240" w:lineRule="exact"/>
              <w:contextualSpacing/>
              <w:jc w:val="center"/>
              <w:rPr>
                <w:color w:val="000000" w:themeColor="text1"/>
                <w:szCs w:val="21"/>
              </w:rPr>
            </w:pPr>
            <w:r w:rsidRPr="00583C28">
              <w:rPr>
                <w:rFonts w:hint="eastAsia"/>
                <w:color w:val="000000" w:themeColor="text1"/>
                <w:szCs w:val="21"/>
              </w:rPr>
              <w:t>５</w:t>
            </w:r>
            <w:r w:rsidR="004F1F9D" w:rsidRPr="00583C28">
              <w:rPr>
                <w:rFonts w:hint="eastAsia"/>
                <w:color w:val="000000" w:themeColor="text1"/>
                <w:szCs w:val="21"/>
              </w:rPr>
              <w:t>件</w:t>
            </w:r>
          </w:p>
        </w:tc>
        <w:tc>
          <w:tcPr>
            <w:tcW w:w="2268" w:type="dxa"/>
            <w:vAlign w:val="center"/>
          </w:tcPr>
          <w:p w14:paraId="7C354753"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4F1F9D" w:rsidRPr="00583C28" w14:paraId="48CD6AED" w14:textId="77777777" w:rsidTr="001926FE">
        <w:trPr>
          <w:trHeight w:val="850"/>
        </w:trPr>
        <w:tc>
          <w:tcPr>
            <w:tcW w:w="1134" w:type="dxa"/>
            <w:vAlign w:val="center"/>
          </w:tcPr>
          <w:p w14:paraId="0C2CBB59"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淀川区</w:t>
            </w:r>
          </w:p>
        </w:tc>
        <w:tc>
          <w:tcPr>
            <w:tcW w:w="1701" w:type="dxa"/>
            <w:vAlign w:val="center"/>
          </w:tcPr>
          <w:p w14:paraId="2B1BEE18" w14:textId="71065A7E"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6989E15D" w14:textId="21DC2273"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69979409"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11</w:t>
            </w:r>
            <w:r w:rsidRPr="00583C28">
              <w:rPr>
                <w:rFonts w:hint="eastAsia"/>
                <w:color w:val="000000" w:themeColor="text1"/>
                <w:szCs w:val="21"/>
              </w:rPr>
              <w:t>件</w:t>
            </w:r>
          </w:p>
        </w:tc>
        <w:tc>
          <w:tcPr>
            <w:tcW w:w="2268" w:type="dxa"/>
            <w:vAlign w:val="center"/>
          </w:tcPr>
          <w:p w14:paraId="771702A5"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4F1F9D" w:rsidRPr="00583C28" w14:paraId="66821CDC" w14:textId="77777777" w:rsidTr="001926FE">
        <w:trPr>
          <w:trHeight w:val="850"/>
        </w:trPr>
        <w:tc>
          <w:tcPr>
            <w:tcW w:w="1134" w:type="dxa"/>
            <w:vAlign w:val="center"/>
          </w:tcPr>
          <w:p w14:paraId="0B8BF106"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東淀川区</w:t>
            </w:r>
          </w:p>
        </w:tc>
        <w:tc>
          <w:tcPr>
            <w:tcW w:w="1701" w:type="dxa"/>
            <w:vAlign w:val="center"/>
          </w:tcPr>
          <w:p w14:paraId="12AA2E60" w14:textId="0604AB02"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25C1DF62" w14:textId="36D553A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19A38985"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７件</w:t>
            </w:r>
          </w:p>
        </w:tc>
        <w:tc>
          <w:tcPr>
            <w:tcW w:w="2268" w:type="dxa"/>
            <w:vAlign w:val="center"/>
          </w:tcPr>
          <w:p w14:paraId="31DF81C4"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4F1F9D" w:rsidRPr="00583C28" w14:paraId="58876D60" w14:textId="77777777" w:rsidTr="001926FE">
        <w:trPr>
          <w:trHeight w:val="850"/>
        </w:trPr>
        <w:tc>
          <w:tcPr>
            <w:tcW w:w="1134" w:type="dxa"/>
            <w:vAlign w:val="center"/>
          </w:tcPr>
          <w:p w14:paraId="289A09E7"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東成区</w:t>
            </w:r>
          </w:p>
        </w:tc>
        <w:tc>
          <w:tcPr>
            <w:tcW w:w="1701" w:type="dxa"/>
            <w:vAlign w:val="center"/>
          </w:tcPr>
          <w:p w14:paraId="387A9E90" w14:textId="5D6720CA"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5321C444" w14:textId="21E37473"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51734942" w14:textId="7D878A4A" w:rsidR="004F1F9D" w:rsidRPr="00583C28" w:rsidRDefault="00C94B25" w:rsidP="00A6561B">
            <w:pPr>
              <w:spacing w:line="240" w:lineRule="exact"/>
              <w:contextualSpacing/>
              <w:jc w:val="center"/>
              <w:rPr>
                <w:color w:val="000000" w:themeColor="text1"/>
                <w:szCs w:val="21"/>
              </w:rPr>
            </w:pPr>
            <w:r w:rsidRPr="00583C28">
              <w:rPr>
                <w:rFonts w:hint="eastAsia"/>
                <w:color w:val="000000" w:themeColor="text1"/>
                <w:szCs w:val="21"/>
              </w:rPr>
              <w:t>９</w:t>
            </w:r>
            <w:r w:rsidR="004F1F9D" w:rsidRPr="00583C28">
              <w:rPr>
                <w:rFonts w:hint="eastAsia"/>
                <w:color w:val="000000" w:themeColor="text1"/>
                <w:szCs w:val="21"/>
              </w:rPr>
              <w:t>件</w:t>
            </w:r>
          </w:p>
        </w:tc>
        <w:tc>
          <w:tcPr>
            <w:tcW w:w="2268" w:type="dxa"/>
            <w:vAlign w:val="center"/>
          </w:tcPr>
          <w:p w14:paraId="4ECE39AC"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4F1F9D" w:rsidRPr="00583C28" w14:paraId="1381BEEF" w14:textId="77777777" w:rsidTr="001926FE">
        <w:trPr>
          <w:trHeight w:val="850"/>
        </w:trPr>
        <w:tc>
          <w:tcPr>
            <w:tcW w:w="1134" w:type="dxa"/>
            <w:vAlign w:val="center"/>
          </w:tcPr>
          <w:p w14:paraId="5E7BD94F"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生野区</w:t>
            </w:r>
          </w:p>
        </w:tc>
        <w:tc>
          <w:tcPr>
            <w:tcW w:w="1701" w:type="dxa"/>
            <w:vAlign w:val="center"/>
          </w:tcPr>
          <w:p w14:paraId="504C98F2" w14:textId="6F76315D" w:rsidR="004F1F9D" w:rsidRPr="00583C28" w:rsidRDefault="004F1F9D" w:rsidP="00C94B25">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25944F50" w14:textId="3E5B1486" w:rsidR="004F1F9D" w:rsidRPr="00583C28" w:rsidRDefault="004F1F9D" w:rsidP="00C94B25">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45B369E8"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13</w:t>
            </w:r>
            <w:r w:rsidRPr="00583C28">
              <w:rPr>
                <w:rFonts w:hint="eastAsia"/>
                <w:color w:val="000000" w:themeColor="text1"/>
                <w:szCs w:val="21"/>
              </w:rPr>
              <w:t>件</w:t>
            </w:r>
          </w:p>
        </w:tc>
        <w:tc>
          <w:tcPr>
            <w:tcW w:w="2268" w:type="dxa"/>
            <w:vAlign w:val="center"/>
          </w:tcPr>
          <w:p w14:paraId="0EF2CBD1"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達成</w:t>
            </w:r>
          </w:p>
        </w:tc>
      </w:tr>
      <w:tr w:rsidR="00583C28" w:rsidRPr="00583C28" w14:paraId="07AB1B08" w14:textId="77777777" w:rsidTr="001926FE">
        <w:trPr>
          <w:trHeight w:val="850"/>
        </w:trPr>
        <w:tc>
          <w:tcPr>
            <w:tcW w:w="1134" w:type="dxa"/>
            <w:vAlign w:val="center"/>
          </w:tcPr>
          <w:p w14:paraId="73869E87" w14:textId="77777777" w:rsidR="004F1F9D" w:rsidRPr="00583C28" w:rsidRDefault="004F1F9D" w:rsidP="004F1F9D">
            <w:pPr>
              <w:spacing w:line="260" w:lineRule="exact"/>
              <w:contextualSpacing/>
              <w:jc w:val="center"/>
              <w:rPr>
                <w:rFonts w:ascii="ＭＳ Ｐゴシック" w:eastAsia="ＭＳ Ｐゴシック" w:hAnsi="ＭＳ Ｐゴシック" w:cs="ＭＳ Ｐゴシック"/>
                <w:color w:val="000000" w:themeColor="text1"/>
                <w:szCs w:val="21"/>
              </w:rPr>
            </w:pPr>
            <w:r w:rsidRPr="00583C28">
              <w:rPr>
                <w:rFonts w:ascii="ＭＳ Ｐゴシック" w:eastAsia="ＭＳ Ｐゴシック" w:hAnsi="ＭＳ Ｐゴシック" w:cs="ＭＳ Ｐゴシック"/>
                <w:color w:val="000000" w:themeColor="text1"/>
                <w:szCs w:val="21"/>
              </w:rPr>
              <w:t>旭区</w:t>
            </w:r>
          </w:p>
        </w:tc>
        <w:tc>
          <w:tcPr>
            <w:tcW w:w="1701" w:type="dxa"/>
            <w:vAlign w:val="center"/>
          </w:tcPr>
          <w:p w14:paraId="0E7C9ABB" w14:textId="59D17B5F"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p w14:paraId="5D48AACF" w14:textId="5C3886C1"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各区</w:t>
            </w:r>
            <w:r w:rsidR="00C94B25" w:rsidRPr="00583C28">
              <w:rPr>
                <w:rFonts w:hint="eastAsia"/>
                <w:color w:val="000000" w:themeColor="text1"/>
                <w:szCs w:val="21"/>
              </w:rPr>
              <w:t>５</w:t>
            </w:r>
            <w:r w:rsidRPr="00583C28">
              <w:rPr>
                <w:rFonts w:hint="eastAsia"/>
                <w:color w:val="000000" w:themeColor="text1"/>
                <w:szCs w:val="21"/>
              </w:rPr>
              <w:t>件</w:t>
            </w:r>
          </w:p>
        </w:tc>
        <w:tc>
          <w:tcPr>
            <w:tcW w:w="2268" w:type="dxa"/>
            <w:vAlign w:val="center"/>
          </w:tcPr>
          <w:p w14:paraId="47CDADDA" w14:textId="643A8234" w:rsidR="004F1F9D" w:rsidRPr="00583C28" w:rsidRDefault="00C94B25" w:rsidP="00A6561B">
            <w:pPr>
              <w:spacing w:line="240" w:lineRule="exact"/>
              <w:contextualSpacing/>
              <w:jc w:val="center"/>
              <w:rPr>
                <w:color w:val="000000" w:themeColor="text1"/>
                <w:szCs w:val="21"/>
              </w:rPr>
            </w:pPr>
            <w:r w:rsidRPr="00583C28">
              <w:rPr>
                <w:rFonts w:hint="eastAsia"/>
                <w:color w:val="000000" w:themeColor="text1"/>
                <w:szCs w:val="21"/>
              </w:rPr>
              <w:t>４</w:t>
            </w:r>
            <w:r w:rsidR="004F1F9D" w:rsidRPr="00583C28">
              <w:rPr>
                <w:rFonts w:hint="eastAsia"/>
                <w:color w:val="000000" w:themeColor="text1"/>
                <w:szCs w:val="21"/>
              </w:rPr>
              <w:t>件</w:t>
            </w:r>
          </w:p>
        </w:tc>
        <w:tc>
          <w:tcPr>
            <w:tcW w:w="2268" w:type="dxa"/>
            <w:vAlign w:val="center"/>
          </w:tcPr>
          <w:p w14:paraId="38935831" w14:textId="77777777" w:rsidR="004F1F9D" w:rsidRPr="00583C28" w:rsidRDefault="004F1F9D" w:rsidP="00A6561B">
            <w:pPr>
              <w:spacing w:line="240" w:lineRule="exact"/>
              <w:contextualSpacing/>
              <w:jc w:val="center"/>
              <w:rPr>
                <w:color w:val="000000" w:themeColor="text1"/>
                <w:szCs w:val="21"/>
              </w:rPr>
            </w:pPr>
            <w:r w:rsidRPr="00583C28">
              <w:rPr>
                <w:rFonts w:hint="eastAsia"/>
                <w:color w:val="000000" w:themeColor="text1"/>
                <w:szCs w:val="21"/>
              </w:rPr>
              <w:t>未達成</w:t>
            </w:r>
          </w:p>
        </w:tc>
      </w:tr>
      <w:tr w:rsidR="004F1F9D" w:rsidRPr="000F5194" w14:paraId="7D0B6508" w14:textId="77777777" w:rsidTr="001926FE">
        <w:trPr>
          <w:trHeight w:val="850"/>
        </w:trPr>
        <w:tc>
          <w:tcPr>
            <w:tcW w:w="1134" w:type="dxa"/>
            <w:vAlign w:val="center"/>
          </w:tcPr>
          <w:p w14:paraId="4A38C378"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7EAFA9F5" w14:textId="47AADE8C" w:rsidR="004F1F9D" w:rsidRDefault="004F1F9D" w:rsidP="00A6561B">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p w14:paraId="34181444" w14:textId="43E738EC" w:rsidR="004F1F9D" w:rsidRPr="000F5194" w:rsidRDefault="004F1F9D" w:rsidP="00A6561B">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tc>
        <w:tc>
          <w:tcPr>
            <w:tcW w:w="2268" w:type="dxa"/>
            <w:vAlign w:val="center"/>
          </w:tcPr>
          <w:p w14:paraId="1ACE3CB6" w14:textId="77777777" w:rsidR="004F1F9D" w:rsidRPr="000F5194" w:rsidRDefault="004F1F9D" w:rsidP="00A6561B">
            <w:pPr>
              <w:spacing w:line="240" w:lineRule="exact"/>
              <w:contextualSpacing/>
              <w:jc w:val="center"/>
              <w:rPr>
                <w:szCs w:val="21"/>
              </w:rPr>
            </w:pPr>
            <w:r>
              <w:rPr>
                <w:rFonts w:hint="eastAsia"/>
                <w:szCs w:val="21"/>
              </w:rPr>
              <w:t>５件</w:t>
            </w:r>
          </w:p>
        </w:tc>
        <w:tc>
          <w:tcPr>
            <w:tcW w:w="2268" w:type="dxa"/>
            <w:vAlign w:val="center"/>
          </w:tcPr>
          <w:p w14:paraId="74FBDAF2" w14:textId="77777777" w:rsidR="004F1F9D" w:rsidRPr="009A3AE9" w:rsidRDefault="004F1F9D" w:rsidP="00A6561B">
            <w:pPr>
              <w:spacing w:line="240" w:lineRule="exact"/>
              <w:contextualSpacing/>
              <w:jc w:val="center"/>
              <w:rPr>
                <w:szCs w:val="21"/>
              </w:rPr>
            </w:pPr>
            <w:r>
              <w:rPr>
                <w:rFonts w:hint="eastAsia"/>
                <w:szCs w:val="21"/>
              </w:rPr>
              <w:t>達成</w:t>
            </w:r>
          </w:p>
        </w:tc>
      </w:tr>
      <w:tr w:rsidR="004F1F9D" w:rsidRPr="000F5194" w14:paraId="049B9BE4" w14:textId="77777777" w:rsidTr="001926FE">
        <w:trPr>
          <w:trHeight w:val="850"/>
        </w:trPr>
        <w:tc>
          <w:tcPr>
            <w:tcW w:w="1134" w:type="dxa"/>
            <w:vAlign w:val="center"/>
          </w:tcPr>
          <w:p w14:paraId="392FCC22"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79B7014D" w14:textId="60F14CE6" w:rsidR="004F1F9D" w:rsidRDefault="004F1F9D" w:rsidP="00A6561B">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p w14:paraId="7CB9D5B7" w14:textId="580B0060" w:rsidR="004F1F9D" w:rsidRPr="000F5194" w:rsidRDefault="004F1F9D" w:rsidP="00A6561B">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tc>
        <w:tc>
          <w:tcPr>
            <w:tcW w:w="2268" w:type="dxa"/>
            <w:vAlign w:val="center"/>
          </w:tcPr>
          <w:p w14:paraId="0048B94E" w14:textId="0A862F59" w:rsidR="004F1F9D" w:rsidRPr="000F5194" w:rsidRDefault="00C94B25" w:rsidP="00A6561B">
            <w:pPr>
              <w:spacing w:line="240" w:lineRule="exact"/>
              <w:contextualSpacing/>
              <w:jc w:val="center"/>
              <w:rPr>
                <w:szCs w:val="21"/>
              </w:rPr>
            </w:pPr>
            <w:r>
              <w:rPr>
                <w:rFonts w:hint="eastAsia"/>
                <w:color w:val="000000" w:themeColor="text1"/>
                <w:szCs w:val="21"/>
              </w:rPr>
              <w:t>７</w:t>
            </w:r>
            <w:r w:rsidR="004F1F9D" w:rsidRPr="00B60F9C">
              <w:rPr>
                <w:rFonts w:hint="eastAsia"/>
                <w:szCs w:val="21"/>
              </w:rPr>
              <w:t>件</w:t>
            </w:r>
          </w:p>
        </w:tc>
        <w:tc>
          <w:tcPr>
            <w:tcW w:w="2268" w:type="dxa"/>
            <w:vAlign w:val="center"/>
          </w:tcPr>
          <w:p w14:paraId="00F9A780" w14:textId="77777777" w:rsidR="004F1F9D" w:rsidRPr="009A3AE9" w:rsidRDefault="004F1F9D" w:rsidP="00A6561B">
            <w:pPr>
              <w:spacing w:line="240" w:lineRule="exact"/>
              <w:contextualSpacing/>
              <w:jc w:val="center"/>
              <w:rPr>
                <w:szCs w:val="21"/>
              </w:rPr>
            </w:pPr>
            <w:r>
              <w:rPr>
                <w:rFonts w:hint="eastAsia"/>
                <w:szCs w:val="21"/>
              </w:rPr>
              <w:t>達成</w:t>
            </w:r>
          </w:p>
        </w:tc>
      </w:tr>
      <w:tr w:rsidR="004F1F9D" w:rsidRPr="000F5194" w14:paraId="3CB86292" w14:textId="77777777" w:rsidTr="001926FE">
        <w:trPr>
          <w:trHeight w:val="850"/>
        </w:trPr>
        <w:tc>
          <w:tcPr>
            <w:tcW w:w="1134" w:type="dxa"/>
            <w:vAlign w:val="center"/>
          </w:tcPr>
          <w:p w14:paraId="60B83921"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16748819" w14:textId="753ABAEA" w:rsidR="004F1F9D" w:rsidRDefault="004F1F9D" w:rsidP="00C94B25">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p w14:paraId="0F95EA25" w14:textId="4E46AFE7" w:rsidR="004F1F9D" w:rsidRPr="000F5194" w:rsidRDefault="004F1F9D" w:rsidP="00A6561B">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tc>
        <w:tc>
          <w:tcPr>
            <w:tcW w:w="2268" w:type="dxa"/>
            <w:vAlign w:val="center"/>
          </w:tcPr>
          <w:p w14:paraId="054456BA" w14:textId="1408224C" w:rsidR="004F1F9D" w:rsidRPr="000F5194" w:rsidRDefault="00C94B25" w:rsidP="00A6561B">
            <w:pPr>
              <w:spacing w:line="240" w:lineRule="exact"/>
              <w:contextualSpacing/>
              <w:jc w:val="center"/>
              <w:rPr>
                <w:szCs w:val="21"/>
              </w:rPr>
            </w:pPr>
            <w:r>
              <w:rPr>
                <w:rFonts w:hint="eastAsia"/>
                <w:szCs w:val="21"/>
              </w:rPr>
              <w:t>５</w:t>
            </w:r>
            <w:r w:rsidR="004F1F9D">
              <w:rPr>
                <w:rFonts w:hint="eastAsia"/>
                <w:szCs w:val="21"/>
              </w:rPr>
              <w:t>件</w:t>
            </w:r>
          </w:p>
        </w:tc>
        <w:tc>
          <w:tcPr>
            <w:tcW w:w="2268" w:type="dxa"/>
            <w:vAlign w:val="center"/>
          </w:tcPr>
          <w:p w14:paraId="29BFC369" w14:textId="77777777" w:rsidR="004F1F9D" w:rsidRPr="009A3AE9" w:rsidRDefault="004F1F9D" w:rsidP="00A6561B">
            <w:pPr>
              <w:spacing w:line="240" w:lineRule="exact"/>
              <w:contextualSpacing/>
              <w:jc w:val="center"/>
              <w:rPr>
                <w:szCs w:val="21"/>
              </w:rPr>
            </w:pPr>
            <w:r>
              <w:rPr>
                <w:rFonts w:hint="eastAsia"/>
                <w:szCs w:val="21"/>
              </w:rPr>
              <w:t>達成</w:t>
            </w:r>
          </w:p>
        </w:tc>
      </w:tr>
      <w:tr w:rsidR="004F1F9D" w:rsidRPr="000F5194" w14:paraId="0D0A1764" w14:textId="77777777" w:rsidTr="001926FE">
        <w:trPr>
          <w:trHeight w:val="850"/>
        </w:trPr>
        <w:tc>
          <w:tcPr>
            <w:tcW w:w="1134" w:type="dxa"/>
            <w:vAlign w:val="center"/>
          </w:tcPr>
          <w:p w14:paraId="08AA4333"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06E0ABEF" w14:textId="5B99EADC" w:rsidR="004F1F9D" w:rsidRDefault="004F1F9D" w:rsidP="00A6561B">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p w14:paraId="7430B056" w14:textId="14F23D5A" w:rsidR="004F1F9D" w:rsidRPr="000F5194" w:rsidRDefault="004F1F9D" w:rsidP="00A6561B">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tc>
        <w:tc>
          <w:tcPr>
            <w:tcW w:w="2268" w:type="dxa"/>
            <w:vAlign w:val="center"/>
          </w:tcPr>
          <w:p w14:paraId="0AE9BC25" w14:textId="319786D6" w:rsidR="004F1F9D" w:rsidRPr="000F5194" w:rsidRDefault="00C94B25" w:rsidP="00A6561B">
            <w:pPr>
              <w:spacing w:line="240" w:lineRule="exact"/>
              <w:contextualSpacing/>
              <w:jc w:val="center"/>
              <w:rPr>
                <w:szCs w:val="21"/>
              </w:rPr>
            </w:pPr>
            <w:r>
              <w:rPr>
                <w:rFonts w:hint="eastAsia"/>
                <w:color w:val="000000" w:themeColor="text1"/>
                <w:szCs w:val="21"/>
              </w:rPr>
              <w:t>７</w:t>
            </w:r>
            <w:r w:rsidR="004F1F9D" w:rsidRPr="00B60F9C">
              <w:rPr>
                <w:rFonts w:hint="eastAsia"/>
                <w:color w:val="000000" w:themeColor="text1"/>
                <w:szCs w:val="21"/>
              </w:rPr>
              <w:t>件</w:t>
            </w:r>
          </w:p>
        </w:tc>
        <w:tc>
          <w:tcPr>
            <w:tcW w:w="2268" w:type="dxa"/>
            <w:vAlign w:val="center"/>
          </w:tcPr>
          <w:p w14:paraId="43E3964E" w14:textId="77777777" w:rsidR="004F1F9D" w:rsidRPr="009A3AE9" w:rsidRDefault="004F1F9D" w:rsidP="00A6561B">
            <w:pPr>
              <w:spacing w:line="240" w:lineRule="exact"/>
              <w:contextualSpacing/>
              <w:jc w:val="center"/>
              <w:rPr>
                <w:szCs w:val="21"/>
              </w:rPr>
            </w:pPr>
            <w:r>
              <w:rPr>
                <w:rFonts w:hint="eastAsia"/>
                <w:szCs w:val="21"/>
              </w:rPr>
              <w:t>達成</w:t>
            </w:r>
          </w:p>
        </w:tc>
      </w:tr>
      <w:tr w:rsidR="004F1F9D" w:rsidRPr="000F5194" w14:paraId="4D47C3FF" w14:textId="77777777" w:rsidTr="001926FE">
        <w:trPr>
          <w:trHeight w:val="850"/>
        </w:trPr>
        <w:tc>
          <w:tcPr>
            <w:tcW w:w="1134" w:type="dxa"/>
            <w:vAlign w:val="center"/>
          </w:tcPr>
          <w:p w14:paraId="572FFDC4"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67272902" w14:textId="5922B891" w:rsidR="004F1F9D" w:rsidRDefault="004F1F9D" w:rsidP="00C94B25">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p w14:paraId="645D25A4" w14:textId="574C6A5C" w:rsidR="004F1F9D" w:rsidRPr="000F5194" w:rsidRDefault="004F1F9D" w:rsidP="00C94B25">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tc>
        <w:tc>
          <w:tcPr>
            <w:tcW w:w="2268" w:type="dxa"/>
            <w:vAlign w:val="center"/>
          </w:tcPr>
          <w:p w14:paraId="6479DE57" w14:textId="77777777" w:rsidR="004F1F9D" w:rsidRPr="000F5194" w:rsidRDefault="004F1F9D" w:rsidP="00A6561B">
            <w:pPr>
              <w:spacing w:line="240" w:lineRule="exact"/>
              <w:contextualSpacing/>
              <w:jc w:val="center"/>
              <w:rPr>
                <w:szCs w:val="21"/>
              </w:rPr>
            </w:pPr>
            <w:r>
              <w:rPr>
                <w:rFonts w:hint="eastAsia"/>
                <w:szCs w:val="21"/>
              </w:rPr>
              <w:t>13</w:t>
            </w:r>
            <w:r>
              <w:rPr>
                <w:rFonts w:hint="eastAsia"/>
                <w:szCs w:val="21"/>
              </w:rPr>
              <w:t>件</w:t>
            </w:r>
          </w:p>
        </w:tc>
        <w:tc>
          <w:tcPr>
            <w:tcW w:w="2268" w:type="dxa"/>
            <w:vAlign w:val="center"/>
          </w:tcPr>
          <w:p w14:paraId="3253A0AC" w14:textId="77777777" w:rsidR="004F1F9D" w:rsidRPr="009A3AE9" w:rsidRDefault="004F1F9D" w:rsidP="00A6561B">
            <w:pPr>
              <w:spacing w:line="240" w:lineRule="exact"/>
              <w:contextualSpacing/>
              <w:jc w:val="center"/>
              <w:rPr>
                <w:szCs w:val="21"/>
              </w:rPr>
            </w:pPr>
            <w:r>
              <w:rPr>
                <w:rFonts w:hint="eastAsia"/>
                <w:szCs w:val="21"/>
              </w:rPr>
              <w:t>達成</w:t>
            </w:r>
          </w:p>
        </w:tc>
      </w:tr>
      <w:tr w:rsidR="004F1F9D" w:rsidRPr="000F5194" w14:paraId="223007EC" w14:textId="77777777" w:rsidTr="001926FE">
        <w:trPr>
          <w:trHeight w:val="850"/>
        </w:trPr>
        <w:tc>
          <w:tcPr>
            <w:tcW w:w="1134" w:type="dxa"/>
            <w:vAlign w:val="center"/>
          </w:tcPr>
          <w:p w14:paraId="5536DB7C"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348F19AF" w14:textId="0D62AB93" w:rsidR="004F1F9D" w:rsidRDefault="004F1F9D" w:rsidP="00A6561B">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p w14:paraId="70D92F27" w14:textId="2627115A" w:rsidR="004F1F9D" w:rsidRPr="000F5194" w:rsidRDefault="004F1F9D" w:rsidP="00C94B25">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tc>
        <w:tc>
          <w:tcPr>
            <w:tcW w:w="2268" w:type="dxa"/>
            <w:vAlign w:val="center"/>
          </w:tcPr>
          <w:p w14:paraId="56F2F08A" w14:textId="6E393CB0" w:rsidR="004F1F9D" w:rsidRPr="000F5194" w:rsidRDefault="00C94B25" w:rsidP="00A6561B">
            <w:pPr>
              <w:spacing w:line="240" w:lineRule="exact"/>
              <w:contextualSpacing/>
              <w:jc w:val="center"/>
              <w:rPr>
                <w:szCs w:val="21"/>
              </w:rPr>
            </w:pPr>
            <w:r>
              <w:rPr>
                <w:rFonts w:hint="eastAsia"/>
                <w:szCs w:val="21"/>
              </w:rPr>
              <w:t>５</w:t>
            </w:r>
            <w:r w:rsidR="004F1F9D">
              <w:rPr>
                <w:rFonts w:hint="eastAsia"/>
                <w:szCs w:val="21"/>
              </w:rPr>
              <w:t>件</w:t>
            </w:r>
          </w:p>
        </w:tc>
        <w:tc>
          <w:tcPr>
            <w:tcW w:w="2268" w:type="dxa"/>
            <w:vAlign w:val="center"/>
          </w:tcPr>
          <w:p w14:paraId="4102C443" w14:textId="77777777" w:rsidR="004F1F9D" w:rsidRPr="009A3AE9" w:rsidRDefault="004F1F9D" w:rsidP="00A6561B">
            <w:pPr>
              <w:spacing w:line="240" w:lineRule="exact"/>
              <w:contextualSpacing/>
              <w:jc w:val="center"/>
              <w:rPr>
                <w:szCs w:val="21"/>
              </w:rPr>
            </w:pPr>
            <w:r>
              <w:rPr>
                <w:rFonts w:hint="eastAsia"/>
                <w:szCs w:val="21"/>
              </w:rPr>
              <w:t>達成</w:t>
            </w:r>
          </w:p>
        </w:tc>
      </w:tr>
      <w:tr w:rsidR="004F1F9D" w:rsidRPr="000F5194" w14:paraId="7979E338" w14:textId="77777777" w:rsidTr="001926FE">
        <w:trPr>
          <w:trHeight w:val="850"/>
        </w:trPr>
        <w:tc>
          <w:tcPr>
            <w:tcW w:w="1134" w:type="dxa"/>
            <w:vAlign w:val="center"/>
          </w:tcPr>
          <w:p w14:paraId="27ACAA73"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2613BCB8" w14:textId="5ABD1FEC" w:rsidR="004F1F9D" w:rsidRDefault="004F1F9D" w:rsidP="00C94B25">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p w14:paraId="5E3BA87F" w14:textId="07056F43" w:rsidR="004F1F9D" w:rsidRPr="000F5194" w:rsidRDefault="004F1F9D" w:rsidP="00A6561B">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tc>
        <w:tc>
          <w:tcPr>
            <w:tcW w:w="2268" w:type="dxa"/>
            <w:vAlign w:val="center"/>
          </w:tcPr>
          <w:p w14:paraId="31BBFF2F" w14:textId="77777777" w:rsidR="004F1F9D" w:rsidRPr="000F5194" w:rsidRDefault="004F1F9D" w:rsidP="00A6561B">
            <w:pPr>
              <w:spacing w:line="240" w:lineRule="exact"/>
              <w:contextualSpacing/>
              <w:jc w:val="center"/>
              <w:rPr>
                <w:szCs w:val="21"/>
              </w:rPr>
            </w:pPr>
            <w:r>
              <w:rPr>
                <w:rFonts w:hint="eastAsia"/>
                <w:szCs w:val="21"/>
              </w:rPr>
              <w:t>74</w:t>
            </w:r>
            <w:r>
              <w:rPr>
                <w:rFonts w:hint="eastAsia"/>
                <w:szCs w:val="21"/>
              </w:rPr>
              <w:t>件</w:t>
            </w:r>
          </w:p>
        </w:tc>
        <w:tc>
          <w:tcPr>
            <w:tcW w:w="2268" w:type="dxa"/>
            <w:vAlign w:val="center"/>
          </w:tcPr>
          <w:p w14:paraId="143968E5" w14:textId="77777777" w:rsidR="004F1F9D" w:rsidRPr="009A3AE9" w:rsidRDefault="004F1F9D" w:rsidP="00A6561B">
            <w:pPr>
              <w:spacing w:line="240" w:lineRule="exact"/>
              <w:contextualSpacing/>
              <w:jc w:val="center"/>
              <w:rPr>
                <w:szCs w:val="21"/>
              </w:rPr>
            </w:pPr>
            <w:r>
              <w:rPr>
                <w:rFonts w:hint="eastAsia"/>
                <w:szCs w:val="21"/>
              </w:rPr>
              <w:t>達成</w:t>
            </w:r>
          </w:p>
        </w:tc>
      </w:tr>
      <w:tr w:rsidR="004F1F9D" w:rsidRPr="000F5194" w14:paraId="55E39AC0" w14:textId="77777777" w:rsidTr="001926FE">
        <w:trPr>
          <w:trHeight w:val="850"/>
        </w:trPr>
        <w:tc>
          <w:tcPr>
            <w:tcW w:w="1134" w:type="dxa"/>
            <w:tcBorders>
              <w:bottom w:val="single" w:sz="4" w:space="0" w:color="auto"/>
            </w:tcBorders>
            <w:vAlign w:val="center"/>
          </w:tcPr>
          <w:p w14:paraId="540EC6DD" w14:textId="77777777" w:rsidR="004F1F9D" w:rsidRPr="000F5194" w:rsidRDefault="004F1F9D" w:rsidP="004F1F9D">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55EFFF4D" w14:textId="1E6B7CE4" w:rsidR="004F1F9D" w:rsidRDefault="004F1F9D" w:rsidP="00A6561B">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p w14:paraId="7321FFD7" w14:textId="6407BD55" w:rsidR="004F1F9D" w:rsidRPr="000F5194" w:rsidRDefault="004F1F9D" w:rsidP="00A6561B">
            <w:pPr>
              <w:spacing w:line="240" w:lineRule="exact"/>
              <w:contextualSpacing/>
              <w:jc w:val="center"/>
              <w:rPr>
                <w:szCs w:val="21"/>
              </w:rPr>
            </w:pPr>
            <w:r>
              <w:rPr>
                <w:rFonts w:hint="eastAsia"/>
                <w:szCs w:val="21"/>
              </w:rPr>
              <w:t>各区</w:t>
            </w:r>
            <w:r w:rsidR="00C94B25">
              <w:rPr>
                <w:rFonts w:hint="eastAsia"/>
                <w:szCs w:val="21"/>
              </w:rPr>
              <w:t>５</w:t>
            </w:r>
            <w:r>
              <w:rPr>
                <w:rFonts w:hint="eastAsia"/>
                <w:szCs w:val="21"/>
              </w:rPr>
              <w:t>件</w:t>
            </w:r>
          </w:p>
        </w:tc>
        <w:tc>
          <w:tcPr>
            <w:tcW w:w="2268" w:type="dxa"/>
            <w:tcBorders>
              <w:bottom w:val="single" w:sz="4" w:space="0" w:color="auto"/>
            </w:tcBorders>
            <w:vAlign w:val="center"/>
          </w:tcPr>
          <w:p w14:paraId="7A60D742" w14:textId="54B35986" w:rsidR="004F1F9D" w:rsidRPr="000F5194" w:rsidRDefault="00C94B25" w:rsidP="00A6561B">
            <w:pPr>
              <w:spacing w:line="240" w:lineRule="exact"/>
              <w:contextualSpacing/>
              <w:jc w:val="center"/>
              <w:rPr>
                <w:szCs w:val="21"/>
              </w:rPr>
            </w:pPr>
            <w:r>
              <w:rPr>
                <w:rFonts w:hint="eastAsia"/>
                <w:szCs w:val="21"/>
              </w:rPr>
              <w:t>５</w:t>
            </w:r>
            <w:r w:rsidR="004F1F9D">
              <w:rPr>
                <w:rFonts w:hint="eastAsia"/>
                <w:szCs w:val="21"/>
              </w:rPr>
              <w:t>件</w:t>
            </w:r>
          </w:p>
        </w:tc>
        <w:tc>
          <w:tcPr>
            <w:tcW w:w="2268" w:type="dxa"/>
            <w:tcBorders>
              <w:bottom w:val="single" w:sz="4" w:space="0" w:color="auto"/>
            </w:tcBorders>
            <w:vAlign w:val="center"/>
          </w:tcPr>
          <w:p w14:paraId="702EFE6D" w14:textId="77777777" w:rsidR="004F1F9D" w:rsidRPr="000F5194" w:rsidRDefault="004F1F9D" w:rsidP="00A6561B">
            <w:pPr>
              <w:spacing w:line="240" w:lineRule="exact"/>
              <w:contextualSpacing/>
              <w:jc w:val="center"/>
              <w:rPr>
                <w:szCs w:val="21"/>
              </w:rPr>
            </w:pPr>
            <w:r>
              <w:rPr>
                <w:rFonts w:hint="eastAsia"/>
                <w:szCs w:val="21"/>
              </w:rPr>
              <w:t>達成</w:t>
            </w:r>
          </w:p>
        </w:tc>
      </w:tr>
    </w:tbl>
    <w:p w14:paraId="17B49B08" w14:textId="77777777" w:rsidR="004F1F9D" w:rsidRPr="000F5194" w:rsidRDefault="004F1F9D" w:rsidP="004F1F9D">
      <w:pPr>
        <w:rPr>
          <w:rFonts w:asciiTheme="majorEastAsia" w:eastAsiaTheme="majorEastAsia" w:hAnsiTheme="majorEastAsia"/>
          <w:sz w:val="22"/>
        </w:rPr>
      </w:pPr>
    </w:p>
    <w:p w14:paraId="06AC4F3C" w14:textId="77777777" w:rsidR="004F1F9D" w:rsidRDefault="004F1F9D">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1B6875A9" w14:textId="50BD68E1" w:rsidR="004F1F9D" w:rsidRPr="000F5194" w:rsidRDefault="004F1F9D" w:rsidP="004F1F9D">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-Ⅲ-イ 多様な主体のネットワーク拡充への支援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91" behindDoc="0" locked="0" layoutInCell="1" allowOverlap="1" wp14:anchorId="410FA267" wp14:editId="0D6D5C47">
                <wp:simplePos x="0" y="0"/>
                <wp:positionH relativeFrom="margin">
                  <wp:align>center</wp:align>
                </wp:positionH>
                <wp:positionV relativeFrom="paragraph">
                  <wp:posOffset>-391160</wp:posOffset>
                </wp:positionV>
                <wp:extent cx="609600" cy="31432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4FAAD031" w14:textId="72B4991E" w:rsidR="00E2342B" w:rsidRPr="009C183C" w:rsidRDefault="00E2342B" w:rsidP="004F1F9D">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A267" id="テキスト ボックス 56" o:spid="_x0000_s1051" type="#_x0000_t202" style="position:absolute;margin-left:0;margin-top:-30.8pt;width:48pt;height:24.75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" filled="f" stroked="f" strokeweight=".5pt">
                <v:textbox>
                  <w:txbxContent>
                    <w:p w14:paraId="4FAAD031" w14:textId="72B4991E" w:rsidR="00E2342B" w:rsidRPr="009C183C" w:rsidRDefault="00E2342B" w:rsidP="004F1F9D">
                      <w:pPr>
                        <w:jc w:val="center"/>
                        <w:rPr>
                          <w:rFonts w:ascii="ＭＳ ゴシック" w:eastAsia="ＭＳ ゴシック" w:hAnsi="ＭＳ ゴシック"/>
                          <w:b/>
                          <w:sz w:val="22"/>
                        </w:rPr>
                      </w:pPr>
                    </w:p>
                  </w:txbxContent>
                </v:textbox>
                <w10:wrap anchorx="margin"/>
              </v:shape>
            </w:pict>
          </mc:Fallback>
        </mc:AlternateContent>
      </w:r>
    </w:p>
    <w:p w14:paraId="1176851A" w14:textId="77777777" w:rsidR="004F1F9D" w:rsidRDefault="004F1F9D" w:rsidP="004F1F9D">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0ADCEC79" w14:textId="77777777" w:rsidR="004F1F9D" w:rsidRPr="000F5194" w:rsidRDefault="004F1F9D" w:rsidP="004F1F9D">
      <w:pPr>
        <w:rPr>
          <w:rFonts w:asciiTheme="majorEastAsia" w:eastAsiaTheme="majorEastAsia" w:hAnsiTheme="majorEastAsia"/>
          <w:sz w:val="22"/>
        </w:rPr>
      </w:pPr>
      <w:r>
        <w:rPr>
          <w:rFonts w:asciiTheme="majorEastAsia" w:eastAsiaTheme="majorEastAsia" w:hAnsiTheme="majorEastAsia"/>
          <w:sz w:val="22"/>
        </w:rPr>
        <w:t>取組①「様々な活動主体の情報収集」</w:t>
      </w:r>
    </w:p>
    <w:tbl>
      <w:tblPr>
        <w:tblStyle w:val="a3"/>
        <w:tblW w:w="10910" w:type="dxa"/>
        <w:tblLayout w:type="fixed"/>
        <w:tblLook w:val="04A0" w:firstRow="1" w:lastRow="0" w:firstColumn="1" w:lastColumn="0" w:noHBand="0" w:noVBand="1"/>
      </w:tblPr>
      <w:tblGrid>
        <w:gridCol w:w="584"/>
        <w:gridCol w:w="4434"/>
        <w:gridCol w:w="5892"/>
      </w:tblGrid>
      <w:tr w:rsidR="004F1F9D" w:rsidRPr="000F5194" w14:paraId="15A9D6EB" w14:textId="77777777" w:rsidTr="00A856BB">
        <w:trPr>
          <w:trHeight w:val="414"/>
          <w:tblHeader/>
        </w:trPr>
        <w:tc>
          <w:tcPr>
            <w:tcW w:w="584" w:type="dxa"/>
            <w:shd w:val="clear" w:color="auto" w:fill="B6DDE8" w:themeFill="accent5" w:themeFillTint="66"/>
          </w:tcPr>
          <w:p w14:paraId="58689002" w14:textId="77777777" w:rsidR="004F1F9D" w:rsidRPr="000F5194" w:rsidRDefault="004F1F9D" w:rsidP="004F1F9D">
            <w:pPr>
              <w:rPr>
                <w:sz w:val="24"/>
                <w:szCs w:val="24"/>
              </w:rPr>
            </w:pPr>
          </w:p>
        </w:tc>
        <w:tc>
          <w:tcPr>
            <w:tcW w:w="4434" w:type="dxa"/>
            <w:shd w:val="clear" w:color="auto" w:fill="B6DDE8" w:themeFill="accent5" w:themeFillTint="66"/>
            <w:vAlign w:val="center"/>
          </w:tcPr>
          <w:p w14:paraId="3E698374" w14:textId="77777777" w:rsidR="004F1F9D" w:rsidRPr="000F5194" w:rsidRDefault="004F1F9D" w:rsidP="004E33F7">
            <w:pPr>
              <w:spacing w:beforeLines="20" w:before="67" w:afterLines="20" w:after="67" w:line="220" w:lineRule="exact"/>
              <w:ind w:left="210" w:hangingChars="100" w:hanging="210"/>
              <w:jc w:val="center"/>
              <w:rPr>
                <w:szCs w:val="21"/>
              </w:rPr>
            </w:pPr>
            <w:r>
              <w:rPr>
                <w:rFonts w:hint="eastAsia"/>
                <w:szCs w:val="21"/>
              </w:rPr>
              <w:t>元年度の取組内容</w:t>
            </w:r>
          </w:p>
        </w:tc>
        <w:tc>
          <w:tcPr>
            <w:tcW w:w="5892" w:type="dxa"/>
            <w:shd w:val="clear" w:color="auto" w:fill="B6DDE8" w:themeFill="accent5" w:themeFillTint="66"/>
            <w:vAlign w:val="center"/>
          </w:tcPr>
          <w:p w14:paraId="70E4D41A" w14:textId="77777777" w:rsidR="004F1F9D" w:rsidRPr="000F5194" w:rsidRDefault="004F1F9D" w:rsidP="004E33F7">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4F1F9D" w:rsidRPr="000F5194" w14:paraId="18A255C0" w14:textId="77777777" w:rsidTr="00A856BB">
        <w:trPr>
          <w:trHeight w:val="947"/>
        </w:trPr>
        <w:tc>
          <w:tcPr>
            <w:tcW w:w="584" w:type="dxa"/>
            <w:vAlign w:val="center"/>
          </w:tcPr>
          <w:p w14:paraId="2FA6B762" w14:textId="77777777" w:rsidR="004F1F9D" w:rsidRPr="003928F9" w:rsidRDefault="004F1F9D" w:rsidP="004F1F9D">
            <w:pPr>
              <w:spacing w:beforeLines="20" w:before="67" w:afterLines="20" w:after="67" w:line="240" w:lineRule="exact"/>
              <w:jc w:val="center"/>
              <w:rPr>
                <w:szCs w:val="21"/>
              </w:rPr>
            </w:pPr>
            <w:r>
              <w:rPr>
                <w:rFonts w:hint="eastAsia"/>
                <w:szCs w:val="21"/>
              </w:rPr>
              <w:t>北区</w:t>
            </w:r>
          </w:p>
        </w:tc>
        <w:tc>
          <w:tcPr>
            <w:tcW w:w="4434" w:type="dxa"/>
          </w:tcPr>
          <w:p w14:paraId="29D6056B" w14:textId="5796AFDE" w:rsidR="004F1F9D" w:rsidRPr="003928F9" w:rsidRDefault="004F1F9D" w:rsidP="0048180F">
            <w:pPr>
              <w:spacing w:beforeLines="20" w:before="67" w:afterLines="20" w:after="67" w:line="220" w:lineRule="exact"/>
              <w:ind w:left="210" w:hangingChars="100" w:hanging="210"/>
              <w:rPr>
                <w:szCs w:val="21"/>
              </w:rPr>
            </w:pPr>
            <w:r>
              <w:rPr>
                <w:rFonts w:hint="eastAsia"/>
                <w:szCs w:val="21"/>
              </w:rPr>
              <w:t>・地域と企業や学校などが交流す</w:t>
            </w:r>
            <w:r w:rsidR="00073614">
              <w:rPr>
                <w:rFonts w:hint="eastAsia"/>
                <w:szCs w:val="21"/>
              </w:rPr>
              <w:t>る異業種交流イベントを開催し、連携協働の動きを促進する。</w:t>
            </w:r>
          </w:p>
        </w:tc>
        <w:tc>
          <w:tcPr>
            <w:tcW w:w="5892" w:type="dxa"/>
          </w:tcPr>
          <w:p w14:paraId="6409A7A7" w14:textId="77777777" w:rsidR="00073614" w:rsidRDefault="00073614" w:rsidP="0048180F">
            <w:pPr>
              <w:widowControl/>
              <w:spacing w:beforeLines="20" w:before="67" w:afterLines="20" w:after="67" w:line="220" w:lineRule="exact"/>
              <w:ind w:left="210" w:hangingChars="100" w:hanging="210"/>
              <w:rPr>
                <w:szCs w:val="21"/>
              </w:rPr>
            </w:pPr>
            <w:r>
              <w:rPr>
                <w:rFonts w:hint="eastAsia"/>
                <w:szCs w:val="21"/>
              </w:rPr>
              <w:t>・</w:t>
            </w:r>
            <w:r>
              <w:rPr>
                <w:rFonts w:hint="eastAsia"/>
                <w:szCs w:val="21"/>
              </w:rPr>
              <w:t>31</w:t>
            </w:r>
            <w:r>
              <w:rPr>
                <w:rFonts w:hint="eastAsia"/>
                <w:szCs w:val="21"/>
              </w:rPr>
              <w:t>年３月に開催した異業種交流イベントで生まれた様々な事業成果を地域活動連絡会議で紹介し、連携協働の動きを促進した。</w:t>
            </w:r>
          </w:p>
          <w:p w14:paraId="7AD6AC71" w14:textId="3FBC81FC" w:rsidR="004F1F9D" w:rsidRPr="003928F9" w:rsidRDefault="00073614" w:rsidP="0048180F">
            <w:pPr>
              <w:widowControl/>
              <w:spacing w:beforeLines="20" w:before="67" w:afterLines="20" w:after="67" w:line="220" w:lineRule="exact"/>
              <w:ind w:left="210" w:hangingChars="100" w:hanging="210"/>
              <w:rPr>
                <w:szCs w:val="21"/>
              </w:rPr>
            </w:pPr>
            <w:r>
              <w:rPr>
                <w:rFonts w:hint="eastAsia"/>
                <w:szCs w:val="21"/>
              </w:rPr>
              <w:t>・元年度の異業種交流イベントを３月に開催する予定であったが、新型コロナウイルス感染症拡大防止の観点から中止した。</w:t>
            </w:r>
          </w:p>
        </w:tc>
      </w:tr>
      <w:tr w:rsidR="004F1F9D" w:rsidRPr="000F5194" w14:paraId="2F05FA09" w14:textId="77777777" w:rsidTr="00A856BB">
        <w:trPr>
          <w:trHeight w:val="947"/>
        </w:trPr>
        <w:tc>
          <w:tcPr>
            <w:tcW w:w="584" w:type="dxa"/>
            <w:vAlign w:val="center"/>
          </w:tcPr>
          <w:p w14:paraId="26C07367" w14:textId="77777777" w:rsidR="004F1F9D" w:rsidRPr="003928F9" w:rsidRDefault="004F1F9D" w:rsidP="004F1F9D">
            <w:pPr>
              <w:spacing w:beforeLines="20" w:before="67" w:afterLines="20" w:after="67" w:line="240" w:lineRule="exact"/>
              <w:jc w:val="center"/>
              <w:rPr>
                <w:szCs w:val="21"/>
              </w:rPr>
            </w:pPr>
            <w:r>
              <w:rPr>
                <w:rFonts w:hint="eastAsia"/>
                <w:szCs w:val="21"/>
              </w:rPr>
              <w:t>都島区</w:t>
            </w:r>
          </w:p>
        </w:tc>
        <w:tc>
          <w:tcPr>
            <w:tcW w:w="4434" w:type="dxa"/>
          </w:tcPr>
          <w:p w14:paraId="4018094A" w14:textId="28767DC4" w:rsidR="004F1F9D" w:rsidRPr="003928F9" w:rsidRDefault="004F1F9D" w:rsidP="0048180F">
            <w:pPr>
              <w:spacing w:beforeLines="20" w:before="67" w:afterLines="20" w:after="67" w:line="220" w:lineRule="exact"/>
              <w:ind w:left="210" w:hangingChars="100" w:hanging="210"/>
              <w:rPr>
                <w:szCs w:val="21"/>
              </w:rPr>
            </w:pPr>
            <w:r>
              <w:rPr>
                <w:rFonts w:hint="eastAsia"/>
                <w:szCs w:val="21"/>
              </w:rPr>
              <w:t>・市民活動支援情報窓口において、ＮＰＯ等市民活動団体へ「市民活動総合ポータルサイト」</w:t>
            </w:r>
            <w:r w:rsidR="00E214E2">
              <w:rPr>
                <w:rFonts w:hint="eastAsia"/>
                <w:szCs w:val="21"/>
              </w:rPr>
              <w:t>（以下「ポータルサイトという。）</w:t>
            </w:r>
            <w:r>
              <w:rPr>
                <w:rFonts w:hint="eastAsia"/>
                <w:szCs w:val="21"/>
              </w:rPr>
              <w:t>の活用を促す。</w:t>
            </w:r>
          </w:p>
        </w:tc>
        <w:tc>
          <w:tcPr>
            <w:tcW w:w="5892" w:type="dxa"/>
          </w:tcPr>
          <w:p w14:paraId="752931AC" w14:textId="77777777" w:rsidR="004F1F9D" w:rsidRDefault="004F1F9D" w:rsidP="0048180F">
            <w:pPr>
              <w:widowControl/>
              <w:spacing w:beforeLines="20" w:before="67" w:afterLines="20" w:after="67" w:line="220" w:lineRule="exact"/>
              <w:ind w:left="210" w:hangingChars="100" w:hanging="210"/>
              <w:rPr>
                <w:szCs w:val="21"/>
              </w:rPr>
            </w:pPr>
            <w:r>
              <w:rPr>
                <w:rFonts w:hint="eastAsia"/>
                <w:szCs w:val="21"/>
              </w:rPr>
              <w:t>・区役所においてリーフレット等の配架による情報提供を実施した。</w:t>
            </w:r>
          </w:p>
          <w:p w14:paraId="486392DD" w14:textId="7728F494" w:rsidR="004F1F9D" w:rsidRPr="003928F9" w:rsidRDefault="004F1F9D" w:rsidP="0048180F">
            <w:pPr>
              <w:widowControl/>
              <w:spacing w:beforeLines="20" w:before="67" w:afterLines="20" w:after="67" w:line="220" w:lineRule="exact"/>
              <w:rPr>
                <w:szCs w:val="21"/>
              </w:rPr>
            </w:pPr>
          </w:p>
        </w:tc>
      </w:tr>
      <w:tr w:rsidR="004F1F9D" w:rsidRPr="000F5194" w14:paraId="561732BC" w14:textId="77777777" w:rsidTr="00A856BB">
        <w:trPr>
          <w:trHeight w:val="947"/>
        </w:trPr>
        <w:tc>
          <w:tcPr>
            <w:tcW w:w="584" w:type="dxa"/>
            <w:vAlign w:val="center"/>
          </w:tcPr>
          <w:p w14:paraId="1355E544" w14:textId="77777777" w:rsidR="004F1F9D" w:rsidRPr="003928F9" w:rsidRDefault="004F1F9D" w:rsidP="004F1F9D">
            <w:pPr>
              <w:spacing w:beforeLines="20" w:before="67" w:afterLines="20" w:after="67" w:line="240" w:lineRule="exact"/>
              <w:jc w:val="center"/>
              <w:rPr>
                <w:szCs w:val="21"/>
              </w:rPr>
            </w:pPr>
            <w:r>
              <w:rPr>
                <w:rFonts w:hint="eastAsia"/>
                <w:szCs w:val="21"/>
              </w:rPr>
              <w:t>福島区</w:t>
            </w:r>
          </w:p>
        </w:tc>
        <w:tc>
          <w:tcPr>
            <w:tcW w:w="4434" w:type="dxa"/>
          </w:tcPr>
          <w:p w14:paraId="61492BCE" w14:textId="293042D0" w:rsidR="004F1F9D" w:rsidRPr="003928F9" w:rsidRDefault="004F1F9D" w:rsidP="0048180F">
            <w:pPr>
              <w:spacing w:beforeLines="20" w:before="67" w:afterLines="20" w:after="67" w:line="220" w:lineRule="exact"/>
              <w:ind w:left="210" w:hangingChars="100" w:hanging="210"/>
              <w:rPr>
                <w:szCs w:val="21"/>
              </w:rPr>
            </w:pPr>
            <w:r>
              <w:rPr>
                <w:rFonts w:hint="eastAsia"/>
                <w:szCs w:val="21"/>
              </w:rPr>
              <w:t>・地域活動協議会の補助金説明会等の場を活用して、</w:t>
            </w:r>
            <w:r w:rsidR="00B56FC0">
              <w:rPr>
                <w:rFonts w:hint="eastAsia"/>
                <w:szCs w:val="21"/>
              </w:rPr>
              <w:t>分かり</w:t>
            </w:r>
            <w:r>
              <w:rPr>
                <w:rFonts w:hint="eastAsia"/>
                <w:szCs w:val="21"/>
              </w:rPr>
              <w:t>やすい説明資料でポータルサイトへの各団体の登録及び積極的な活用を年１回以上促す。（各地域年１回以上）</w:t>
            </w:r>
          </w:p>
        </w:tc>
        <w:tc>
          <w:tcPr>
            <w:tcW w:w="5892" w:type="dxa"/>
          </w:tcPr>
          <w:p w14:paraId="773C0EF8" w14:textId="38C0A0BA" w:rsidR="004F1F9D" w:rsidRPr="00E11EC4" w:rsidRDefault="004F1F9D" w:rsidP="0048180F">
            <w:pPr>
              <w:widowControl/>
              <w:spacing w:beforeLines="20" w:before="67" w:afterLines="20" w:after="67" w:line="220" w:lineRule="exact"/>
              <w:ind w:left="210" w:hangingChars="100" w:hanging="210"/>
              <w:rPr>
                <w:szCs w:val="21"/>
              </w:rPr>
            </w:pPr>
            <w:r>
              <w:rPr>
                <w:rFonts w:hint="eastAsia"/>
                <w:szCs w:val="21"/>
              </w:rPr>
              <w:t>・１～２月に開催した地域活動協議会の補助金説明会等の場を活用して、</w:t>
            </w:r>
            <w:r w:rsidR="00B56FC0">
              <w:rPr>
                <w:rFonts w:hint="eastAsia"/>
                <w:szCs w:val="21"/>
              </w:rPr>
              <w:t>分かり</w:t>
            </w:r>
            <w:r>
              <w:rPr>
                <w:rFonts w:hint="eastAsia"/>
                <w:szCs w:val="21"/>
              </w:rPr>
              <w:t>やすい説明資料で</w:t>
            </w:r>
            <w:r w:rsidR="00E214E2">
              <w:rPr>
                <w:rFonts w:hint="eastAsia"/>
                <w:szCs w:val="21"/>
              </w:rPr>
              <w:t>ポータルサイト</w:t>
            </w:r>
            <w:r>
              <w:rPr>
                <w:rFonts w:hint="eastAsia"/>
                <w:szCs w:val="21"/>
              </w:rPr>
              <w:t>への各団体の登録及び積極的な活用を促した。</w:t>
            </w:r>
          </w:p>
        </w:tc>
      </w:tr>
      <w:tr w:rsidR="004F1F9D" w:rsidRPr="000F5194" w14:paraId="00B6AC0A" w14:textId="77777777" w:rsidTr="00A856BB">
        <w:trPr>
          <w:trHeight w:val="947"/>
        </w:trPr>
        <w:tc>
          <w:tcPr>
            <w:tcW w:w="584" w:type="dxa"/>
            <w:vAlign w:val="center"/>
          </w:tcPr>
          <w:p w14:paraId="53022CD7" w14:textId="77777777" w:rsidR="004F1F9D" w:rsidRPr="003928F9" w:rsidRDefault="004F1F9D" w:rsidP="004F1F9D">
            <w:pPr>
              <w:spacing w:beforeLines="20" w:before="67" w:afterLines="20" w:after="67" w:line="240" w:lineRule="exact"/>
              <w:jc w:val="center"/>
              <w:rPr>
                <w:szCs w:val="21"/>
              </w:rPr>
            </w:pPr>
            <w:r>
              <w:rPr>
                <w:rFonts w:hint="eastAsia"/>
                <w:szCs w:val="21"/>
              </w:rPr>
              <w:t>此花区</w:t>
            </w:r>
          </w:p>
        </w:tc>
        <w:tc>
          <w:tcPr>
            <w:tcW w:w="4434" w:type="dxa"/>
          </w:tcPr>
          <w:p w14:paraId="157F0614" w14:textId="79B3FF9E" w:rsidR="004F1F9D" w:rsidRPr="003928F9" w:rsidRDefault="004F1F9D" w:rsidP="0048180F">
            <w:pPr>
              <w:spacing w:beforeLines="20" w:before="67" w:afterLines="20" w:after="67" w:line="220" w:lineRule="exact"/>
              <w:ind w:left="210" w:hangingChars="100" w:hanging="210"/>
              <w:rPr>
                <w:szCs w:val="21"/>
              </w:rPr>
            </w:pPr>
            <w:r>
              <w:rPr>
                <w:rFonts w:hint="eastAsia"/>
                <w:szCs w:val="21"/>
              </w:rPr>
              <w:t>・地域活動協議会運営委員会や窓口に来られたテーマ型団体などに</w:t>
            </w:r>
            <w:r w:rsidR="00E214E2">
              <w:rPr>
                <w:rFonts w:hint="eastAsia"/>
                <w:szCs w:val="21"/>
              </w:rPr>
              <w:t>ポータルサイト</w:t>
            </w:r>
            <w:r>
              <w:rPr>
                <w:rFonts w:hint="eastAsia"/>
                <w:szCs w:val="21"/>
              </w:rPr>
              <w:t>を周知する。</w:t>
            </w:r>
          </w:p>
        </w:tc>
        <w:tc>
          <w:tcPr>
            <w:tcW w:w="5892" w:type="dxa"/>
          </w:tcPr>
          <w:p w14:paraId="6A8EBB5C" w14:textId="30AC52EB" w:rsidR="004F1F9D" w:rsidRPr="003928F9" w:rsidRDefault="004F1F9D" w:rsidP="0048180F">
            <w:pPr>
              <w:widowControl/>
              <w:spacing w:beforeLines="20" w:before="67" w:afterLines="20" w:after="67" w:line="220" w:lineRule="exact"/>
              <w:ind w:left="210" w:hangingChars="100" w:hanging="210"/>
              <w:rPr>
                <w:szCs w:val="21"/>
              </w:rPr>
            </w:pPr>
            <w:r>
              <w:rPr>
                <w:rFonts w:hint="eastAsia"/>
                <w:szCs w:val="21"/>
              </w:rPr>
              <w:t>・地域における各種会議で周知するとともに、区役所や区民ホールにおいて地域活動協議会情報コーナーにおいてポータルサイ</w:t>
            </w:r>
            <w:r w:rsidR="00E214E2">
              <w:rPr>
                <w:rFonts w:hint="eastAsia"/>
                <w:szCs w:val="21"/>
              </w:rPr>
              <w:t>ト</w:t>
            </w:r>
            <w:r>
              <w:rPr>
                <w:rFonts w:hint="eastAsia"/>
                <w:szCs w:val="21"/>
              </w:rPr>
              <w:t>の紹介</w:t>
            </w:r>
            <w:r w:rsidR="00371CFF">
              <w:rPr>
                <w:rFonts w:hint="eastAsia"/>
                <w:szCs w:val="21"/>
              </w:rPr>
              <w:t>チラシ</w:t>
            </w:r>
            <w:r>
              <w:rPr>
                <w:rFonts w:hint="eastAsia"/>
                <w:szCs w:val="21"/>
              </w:rPr>
              <w:t>の配架を行った。</w:t>
            </w:r>
          </w:p>
        </w:tc>
      </w:tr>
      <w:tr w:rsidR="004F1F9D" w:rsidRPr="000F5194" w14:paraId="7CFF9DA4" w14:textId="77777777" w:rsidTr="00A856BB">
        <w:trPr>
          <w:trHeight w:val="947"/>
        </w:trPr>
        <w:tc>
          <w:tcPr>
            <w:tcW w:w="584" w:type="dxa"/>
            <w:vAlign w:val="center"/>
          </w:tcPr>
          <w:p w14:paraId="7AF2B985" w14:textId="77777777" w:rsidR="004F1F9D" w:rsidRPr="003928F9" w:rsidRDefault="004F1F9D" w:rsidP="004F1F9D">
            <w:pPr>
              <w:spacing w:beforeLines="20" w:before="67" w:afterLines="20" w:after="67" w:line="240" w:lineRule="exact"/>
              <w:jc w:val="center"/>
              <w:rPr>
                <w:szCs w:val="21"/>
              </w:rPr>
            </w:pPr>
            <w:r>
              <w:rPr>
                <w:rFonts w:hint="eastAsia"/>
                <w:szCs w:val="21"/>
              </w:rPr>
              <w:t>中央区</w:t>
            </w:r>
          </w:p>
        </w:tc>
        <w:tc>
          <w:tcPr>
            <w:tcW w:w="4434" w:type="dxa"/>
          </w:tcPr>
          <w:p w14:paraId="4CC424DE" w14:textId="6229AA07" w:rsidR="004F1F9D" w:rsidRPr="003928F9" w:rsidRDefault="004F1F9D" w:rsidP="0048180F">
            <w:pPr>
              <w:spacing w:beforeLines="20" w:before="67" w:afterLines="20" w:after="67" w:line="220" w:lineRule="exact"/>
              <w:ind w:left="210" w:hangingChars="100" w:hanging="210"/>
              <w:rPr>
                <w:szCs w:val="21"/>
              </w:rPr>
            </w:pPr>
            <w:r>
              <w:rPr>
                <w:rFonts w:hint="eastAsia"/>
                <w:szCs w:val="21"/>
              </w:rPr>
              <w:t>・様々な活動主体との連携協働の意義を啓発するとともに、情報収集のために</w:t>
            </w:r>
            <w:r w:rsidR="00E214E2">
              <w:rPr>
                <w:rFonts w:hint="eastAsia"/>
                <w:szCs w:val="21"/>
              </w:rPr>
              <w:t>ポータルサイト</w:t>
            </w:r>
            <w:r>
              <w:rPr>
                <w:rFonts w:hint="eastAsia"/>
                <w:szCs w:val="21"/>
              </w:rPr>
              <w:t>の積極的な活用を促す。</w:t>
            </w:r>
          </w:p>
        </w:tc>
        <w:tc>
          <w:tcPr>
            <w:tcW w:w="5892" w:type="dxa"/>
          </w:tcPr>
          <w:p w14:paraId="1BC74047" w14:textId="0E129ECF" w:rsidR="004F1F9D" w:rsidRDefault="004F1F9D" w:rsidP="0048180F">
            <w:pPr>
              <w:widowControl/>
              <w:spacing w:beforeLines="20" w:before="67" w:afterLines="20" w:after="67" w:line="220" w:lineRule="exact"/>
              <w:ind w:left="210" w:hangingChars="100" w:hanging="210"/>
              <w:rPr>
                <w:szCs w:val="21"/>
              </w:rPr>
            </w:pPr>
            <w:r>
              <w:rPr>
                <w:rFonts w:hint="eastAsia"/>
                <w:szCs w:val="21"/>
              </w:rPr>
              <w:t>・ポータルサイトの有益性やポータルサイトに登録済の地域活動協議会の情報について区</w:t>
            </w:r>
            <w:r>
              <w:rPr>
                <w:rFonts w:hint="eastAsia"/>
                <w:szCs w:val="21"/>
              </w:rPr>
              <w:t>Twitter</w:t>
            </w:r>
            <w:r>
              <w:rPr>
                <w:rFonts w:hint="eastAsia"/>
                <w:szCs w:val="21"/>
              </w:rPr>
              <w:t>により情報発信を行った。</w:t>
            </w:r>
          </w:p>
          <w:p w14:paraId="45F99F49" w14:textId="77777777" w:rsidR="004F1F9D" w:rsidRDefault="004F1F9D" w:rsidP="0048180F">
            <w:pPr>
              <w:widowControl/>
              <w:spacing w:beforeLines="20" w:before="67" w:afterLines="20" w:after="67" w:line="220" w:lineRule="exact"/>
              <w:ind w:left="210" w:hangingChars="100" w:hanging="210"/>
              <w:rPr>
                <w:szCs w:val="21"/>
              </w:rPr>
            </w:pPr>
            <w:r>
              <w:rPr>
                <w:rFonts w:hint="eastAsia"/>
                <w:szCs w:val="21"/>
              </w:rPr>
              <w:t>・理解度促進に向け、補助金説明会や地域活動協議会活性化セミナーを開催した。</w:t>
            </w:r>
          </w:p>
          <w:p w14:paraId="58638559" w14:textId="6F47B1F6" w:rsidR="004F1F9D" w:rsidRPr="003928F9" w:rsidRDefault="004F1F9D" w:rsidP="0048180F">
            <w:pPr>
              <w:widowControl/>
              <w:spacing w:beforeLines="20" w:before="67" w:afterLines="20" w:after="67" w:line="220" w:lineRule="exact"/>
              <w:ind w:left="210" w:hangingChars="100" w:hanging="210"/>
              <w:rPr>
                <w:szCs w:val="21"/>
              </w:rPr>
            </w:pPr>
            <w:r>
              <w:rPr>
                <w:rFonts w:hint="eastAsia"/>
                <w:szCs w:val="21"/>
              </w:rPr>
              <w:t>・制度説明の結果、今年度２地域が新規登録を行った。</w:t>
            </w:r>
          </w:p>
        </w:tc>
      </w:tr>
      <w:tr w:rsidR="004F1F9D" w:rsidRPr="000F5194" w14:paraId="1D55357C" w14:textId="77777777" w:rsidTr="004E33F7">
        <w:trPr>
          <w:trHeight w:val="785"/>
        </w:trPr>
        <w:tc>
          <w:tcPr>
            <w:tcW w:w="584" w:type="dxa"/>
            <w:vAlign w:val="center"/>
          </w:tcPr>
          <w:p w14:paraId="754F9582" w14:textId="77777777" w:rsidR="004F1F9D" w:rsidRPr="003928F9" w:rsidRDefault="004F1F9D" w:rsidP="004F1F9D">
            <w:pPr>
              <w:spacing w:beforeLines="20" w:before="67" w:afterLines="20" w:after="67" w:line="240" w:lineRule="exact"/>
              <w:jc w:val="center"/>
              <w:rPr>
                <w:szCs w:val="21"/>
              </w:rPr>
            </w:pPr>
            <w:r>
              <w:rPr>
                <w:rFonts w:hint="eastAsia"/>
                <w:szCs w:val="21"/>
              </w:rPr>
              <w:t>西区</w:t>
            </w:r>
          </w:p>
        </w:tc>
        <w:tc>
          <w:tcPr>
            <w:tcW w:w="4434" w:type="dxa"/>
          </w:tcPr>
          <w:p w14:paraId="0927A307" w14:textId="77777777" w:rsidR="004F1F9D" w:rsidRPr="003928F9" w:rsidRDefault="004F1F9D" w:rsidP="0048180F">
            <w:pPr>
              <w:spacing w:beforeLines="20" w:before="67" w:afterLines="20" w:after="67" w:line="220" w:lineRule="exact"/>
              <w:ind w:left="210" w:hangingChars="100" w:hanging="210"/>
              <w:rPr>
                <w:szCs w:val="21"/>
              </w:rPr>
            </w:pPr>
            <w:r>
              <w:rPr>
                <w:rFonts w:hint="eastAsia"/>
                <w:szCs w:val="21"/>
              </w:rPr>
              <w:t>・地縁型団体の会議や、まちづくりセンターの支援時において、ポータルサイトの紹介、活用について説明する。</w:t>
            </w:r>
          </w:p>
        </w:tc>
        <w:tc>
          <w:tcPr>
            <w:tcW w:w="5892" w:type="dxa"/>
          </w:tcPr>
          <w:p w14:paraId="08B4DB7E" w14:textId="656AC9C4" w:rsidR="004F1F9D" w:rsidRPr="003928F9" w:rsidRDefault="004F1F9D" w:rsidP="0048180F">
            <w:pPr>
              <w:widowControl/>
              <w:spacing w:beforeLines="20" w:before="67" w:afterLines="20" w:after="67" w:line="220" w:lineRule="exact"/>
              <w:ind w:left="210" w:hangingChars="100" w:hanging="210"/>
              <w:rPr>
                <w:szCs w:val="21"/>
              </w:rPr>
            </w:pPr>
            <w:r>
              <w:rPr>
                <w:rFonts w:hint="eastAsia"/>
                <w:szCs w:val="21"/>
              </w:rPr>
              <w:t>・地縁型団体の会議や、まちづくりセンターの支援時において、ポータルサイトの紹介、活用について説明した。</w:t>
            </w:r>
          </w:p>
        </w:tc>
      </w:tr>
      <w:tr w:rsidR="004F1F9D" w:rsidRPr="000F5194" w14:paraId="207C3606" w14:textId="77777777" w:rsidTr="00A856BB">
        <w:trPr>
          <w:trHeight w:val="947"/>
        </w:trPr>
        <w:tc>
          <w:tcPr>
            <w:tcW w:w="584" w:type="dxa"/>
            <w:vAlign w:val="center"/>
          </w:tcPr>
          <w:p w14:paraId="68F19F2D" w14:textId="77777777" w:rsidR="004F1F9D" w:rsidRPr="003928F9" w:rsidRDefault="004F1F9D" w:rsidP="004F1F9D">
            <w:pPr>
              <w:spacing w:beforeLines="20" w:before="67" w:afterLines="20" w:after="67" w:line="240" w:lineRule="exact"/>
              <w:jc w:val="center"/>
              <w:rPr>
                <w:szCs w:val="21"/>
              </w:rPr>
            </w:pPr>
            <w:r>
              <w:rPr>
                <w:rFonts w:hint="eastAsia"/>
                <w:szCs w:val="21"/>
              </w:rPr>
              <w:t>港区</w:t>
            </w:r>
          </w:p>
        </w:tc>
        <w:tc>
          <w:tcPr>
            <w:tcW w:w="4434" w:type="dxa"/>
          </w:tcPr>
          <w:p w14:paraId="187465FB" w14:textId="547CBBD4" w:rsidR="004F1F9D" w:rsidRPr="003928F9" w:rsidRDefault="004F1F9D" w:rsidP="0048180F">
            <w:pPr>
              <w:spacing w:beforeLines="20" w:before="67" w:afterLines="20" w:after="67" w:line="220" w:lineRule="exact"/>
              <w:ind w:left="210" w:hangingChars="100" w:hanging="210"/>
              <w:rPr>
                <w:szCs w:val="21"/>
              </w:rPr>
            </w:pPr>
            <w:r>
              <w:rPr>
                <w:rFonts w:hint="eastAsia"/>
                <w:szCs w:val="21"/>
              </w:rPr>
              <w:t>・ポータルサイトの広報周知と登録への働きかけを実施。</w:t>
            </w:r>
          </w:p>
        </w:tc>
        <w:tc>
          <w:tcPr>
            <w:tcW w:w="5892" w:type="dxa"/>
          </w:tcPr>
          <w:p w14:paraId="4478FF7D" w14:textId="77777777" w:rsidR="004F1F9D" w:rsidRDefault="004F1F9D" w:rsidP="0048180F">
            <w:pPr>
              <w:widowControl/>
              <w:spacing w:beforeLines="20" w:before="67" w:afterLines="20" w:after="67" w:line="220" w:lineRule="exact"/>
              <w:ind w:left="210" w:hangingChars="100" w:hanging="210"/>
              <w:rPr>
                <w:szCs w:val="21"/>
              </w:rPr>
            </w:pPr>
            <w:r>
              <w:rPr>
                <w:rFonts w:hint="eastAsia"/>
                <w:szCs w:val="21"/>
              </w:rPr>
              <w:t>・未登録の地縁系団体等に対してポータルサイトへの登録を働きかけた（全地域活動協議会登録完了）。</w:t>
            </w:r>
          </w:p>
          <w:p w14:paraId="7B2DA0BC" w14:textId="75085F2A" w:rsidR="004F1F9D" w:rsidRPr="003928F9" w:rsidRDefault="00536505" w:rsidP="0048180F">
            <w:pPr>
              <w:widowControl/>
              <w:spacing w:beforeLines="20" w:before="67" w:afterLines="20" w:after="67" w:line="220" w:lineRule="exact"/>
              <w:ind w:left="210" w:hangingChars="100" w:hanging="210"/>
              <w:rPr>
                <w:szCs w:val="21"/>
              </w:rPr>
            </w:pPr>
            <w:r>
              <w:rPr>
                <w:rFonts w:hint="eastAsia"/>
                <w:szCs w:val="21"/>
              </w:rPr>
              <w:t>・ポータルサイトについて、</w:t>
            </w:r>
            <w:r w:rsidR="004F1F9D">
              <w:rPr>
                <w:rFonts w:hint="eastAsia"/>
                <w:szCs w:val="21"/>
              </w:rPr>
              <w:t>ホームページ、</w:t>
            </w:r>
            <w:r w:rsidR="004F1F9D">
              <w:rPr>
                <w:rFonts w:hint="eastAsia"/>
                <w:szCs w:val="21"/>
              </w:rPr>
              <w:t>Twitter</w:t>
            </w:r>
            <w:r w:rsidR="004F1F9D">
              <w:rPr>
                <w:rFonts w:hint="eastAsia"/>
                <w:szCs w:val="21"/>
              </w:rPr>
              <w:t>、</w:t>
            </w:r>
            <w:r w:rsidR="004F1F9D">
              <w:rPr>
                <w:rFonts w:hint="eastAsia"/>
                <w:szCs w:val="21"/>
              </w:rPr>
              <w:t>Facebook</w:t>
            </w:r>
            <w:r w:rsidR="004F1F9D">
              <w:rPr>
                <w:rFonts w:hint="eastAsia"/>
                <w:szCs w:val="21"/>
              </w:rPr>
              <w:t>、広報みなと（１月号）で周知した。</w:t>
            </w:r>
          </w:p>
        </w:tc>
      </w:tr>
      <w:tr w:rsidR="004F1F9D" w:rsidRPr="000F5194" w14:paraId="0EF9FF35" w14:textId="77777777" w:rsidTr="00A856BB">
        <w:trPr>
          <w:trHeight w:val="558"/>
        </w:trPr>
        <w:tc>
          <w:tcPr>
            <w:tcW w:w="584" w:type="dxa"/>
            <w:vAlign w:val="center"/>
          </w:tcPr>
          <w:p w14:paraId="5831430B" w14:textId="77777777" w:rsidR="004F1F9D" w:rsidRPr="003928F9" w:rsidRDefault="004F1F9D" w:rsidP="004F1F9D">
            <w:pPr>
              <w:spacing w:beforeLines="20" w:before="67" w:afterLines="20" w:after="67" w:line="240" w:lineRule="exact"/>
              <w:jc w:val="center"/>
              <w:rPr>
                <w:szCs w:val="21"/>
              </w:rPr>
            </w:pPr>
            <w:r>
              <w:rPr>
                <w:rFonts w:hint="eastAsia"/>
                <w:szCs w:val="21"/>
              </w:rPr>
              <w:t>大正区</w:t>
            </w:r>
          </w:p>
        </w:tc>
        <w:tc>
          <w:tcPr>
            <w:tcW w:w="4434" w:type="dxa"/>
          </w:tcPr>
          <w:p w14:paraId="74E5E60B" w14:textId="39436BC2" w:rsidR="004F1F9D" w:rsidRPr="003928F9" w:rsidRDefault="0085057D" w:rsidP="0048180F">
            <w:pPr>
              <w:spacing w:beforeLines="20" w:before="67" w:afterLines="20" w:after="67" w:line="220" w:lineRule="exact"/>
              <w:ind w:left="210" w:hangingChars="100" w:hanging="210"/>
              <w:rPr>
                <w:szCs w:val="21"/>
              </w:rPr>
            </w:pPr>
            <w:r>
              <w:rPr>
                <w:rFonts w:hint="eastAsia"/>
                <w:szCs w:val="21"/>
              </w:rPr>
              <w:t>・各団体が連携協働</w:t>
            </w:r>
            <w:r w:rsidR="004F1F9D">
              <w:rPr>
                <w:rFonts w:hint="eastAsia"/>
                <w:szCs w:val="21"/>
              </w:rPr>
              <w:t>できるよう、連携協働に至るプロセスやメリットを発信できるよう成功事例の情報収集を行う。</w:t>
            </w:r>
          </w:p>
        </w:tc>
        <w:tc>
          <w:tcPr>
            <w:tcW w:w="5892" w:type="dxa"/>
          </w:tcPr>
          <w:p w14:paraId="32B72729" w14:textId="77777777" w:rsidR="004F1F9D" w:rsidRDefault="004F1F9D" w:rsidP="0048180F">
            <w:pPr>
              <w:widowControl/>
              <w:spacing w:beforeLines="20" w:before="67" w:afterLines="20" w:after="67" w:line="220" w:lineRule="exact"/>
              <w:ind w:left="210" w:hangingChars="100" w:hanging="210"/>
              <w:rPr>
                <w:szCs w:val="21"/>
              </w:rPr>
            </w:pPr>
            <w:r>
              <w:rPr>
                <w:rFonts w:hint="eastAsia"/>
                <w:szCs w:val="21"/>
              </w:rPr>
              <w:t>・地域活動協議会の会議の場や委員長会等の様々な機会を通じ、またまちづくりセンターが実施した「まちづくり活動見本市」により、活動主体間での情報収集や共有を行った。</w:t>
            </w:r>
          </w:p>
          <w:p w14:paraId="666A16CF" w14:textId="144A0735" w:rsidR="004F1F9D" w:rsidRPr="003928F9" w:rsidRDefault="004F1F9D" w:rsidP="0048180F">
            <w:pPr>
              <w:widowControl/>
              <w:spacing w:beforeLines="20" w:before="67" w:afterLines="20" w:after="67" w:line="220" w:lineRule="exact"/>
              <w:ind w:left="210" w:hangingChars="100" w:hanging="210"/>
              <w:rPr>
                <w:szCs w:val="21"/>
              </w:rPr>
            </w:pPr>
            <w:r>
              <w:rPr>
                <w:rFonts w:hint="eastAsia"/>
                <w:szCs w:val="21"/>
              </w:rPr>
              <w:t>・地域包括支援プロジェクトチーム会議等を通じて地域担当職員への共有を行った。</w:t>
            </w:r>
          </w:p>
        </w:tc>
      </w:tr>
      <w:tr w:rsidR="004F1F9D" w:rsidRPr="000F5194" w14:paraId="75F41C99" w14:textId="77777777" w:rsidTr="00FA55DD">
        <w:trPr>
          <w:trHeight w:val="278"/>
        </w:trPr>
        <w:tc>
          <w:tcPr>
            <w:tcW w:w="584" w:type="dxa"/>
            <w:vAlign w:val="center"/>
          </w:tcPr>
          <w:p w14:paraId="27C05F55" w14:textId="3D81B664" w:rsidR="004F1F9D" w:rsidRPr="003928F9" w:rsidRDefault="00FA55DD" w:rsidP="004F1F9D">
            <w:pPr>
              <w:spacing w:beforeLines="20" w:before="67" w:afterLines="20" w:after="67" w:line="240" w:lineRule="exact"/>
              <w:jc w:val="center"/>
              <w:rPr>
                <w:szCs w:val="21"/>
              </w:rPr>
            </w:pPr>
            <w:r>
              <w:br w:type="page"/>
            </w:r>
            <w:r w:rsidR="004F1F9D">
              <w:rPr>
                <w:rFonts w:hint="eastAsia"/>
                <w:szCs w:val="21"/>
              </w:rPr>
              <w:t>天王寺区</w:t>
            </w:r>
          </w:p>
        </w:tc>
        <w:tc>
          <w:tcPr>
            <w:tcW w:w="4434" w:type="dxa"/>
          </w:tcPr>
          <w:p w14:paraId="1A1619DF" w14:textId="0A935F27" w:rsidR="004F1F9D" w:rsidRPr="003928F9" w:rsidRDefault="004F1F9D" w:rsidP="0048180F">
            <w:pPr>
              <w:spacing w:beforeLines="20" w:before="67" w:afterLines="20" w:after="67" w:line="240" w:lineRule="exact"/>
              <w:ind w:left="210" w:hangingChars="100" w:hanging="210"/>
              <w:rPr>
                <w:szCs w:val="21"/>
              </w:rPr>
            </w:pPr>
            <w:r>
              <w:rPr>
                <w:rFonts w:hint="eastAsia"/>
                <w:szCs w:val="21"/>
              </w:rPr>
              <w:t>・ポータルサイトの助成金など有益な情報更新内容の確認を随時行い、地域に情報提供を行う。</w:t>
            </w:r>
          </w:p>
        </w:tc>
        <w:tc>
          <w:tcPr>
            <w:tcW w:w="5892" w:type="dxa"/>
          </w:tcPr>
          <w:p w14:paraId="47006A20" w14:textId="5DA29594" w:rsidR="004F1F9D" w:rsidRPr="003928F9" w:rsidRDefault="002C126F" w:rsidP="0048180F">
            <w:pPr>
              <w:widowControl/>
              <w:spacing w:beforeLines="20" w:before="67" w:afterLines="20" w:after="67" w:line="240" w:lineRule="exact"/>
              <w:ind w:left="210" w:hangingChars="100" w:hanging="210"/>
              <w:rPr>
                <w:szCs w:val="21"/>
              </w:rPr>
            </w:pPr>
            <w:r>
              <w:rPr>
                <w:rFonts w:hint="eastAsia"/>
                <w:szCs w:val="21"/>
              </w:rPr>
              <w:t>・まちづくりセンターから、ポータルサイトの助成金情報などの</w:t>
            </w:r>
            <w:r w:rsidR="004F1F9D">
              <w:rPr>
                <w:rFonts w:hint="eastAsia"/>
                <w:szCs w:val="21"/>
              </w:rPr>
              <w:t>地域に有益となる情報提供を行った。（８、２月）</w:t>
            </w:r>
          </w:p>
        </w:tc>
      </w:tr>
      <w:tr w:rsidR="004F1F9D" w:rsidRPr="000F5194" w14:paraId="38E10C23" w14:textId="77777777" w:rsidTr="00FA55DD">
        <w:trPr>
          <w:trHeight w:val="947"/>
        </w:trPr>
        <w:tc>
          <w:tcPr>
            <w:tcW w:w="584" w:type="dxa"/>
            <w:vAlign w:val="center"/>
          </w:tcPr>
          <w:p w14:paraId="30FA04A8" w14:textId="77777777" w:rsidR="004F1F9D" w:rsidRPr="003928F9" w:rsidRDefault="004F1F9D" w:rsidP="004F1F9D">
            <w:pPr>
              <w:spacing w:beforeLines="20" w:before="67" w:afterLines="20" w:after="67" w:line="240" w:lineRule="exact"/>
              <w:jc w:val="center"/>
              <w:rPr>
                <w:szCs w:val="21"/>
              </w:rPr>
            </w:pPr>
            <w:r>
              <w:rPr>
                <w:rFonts w:hint="eastAsia"/>
                <w:szCs w:val="21"/>
              </w:rPr>
              <w:t>浪速区</w:t>
            </w:r>
          </w:p>
        </w:tc>
        <w:tc>
          <w:tcPr>
            <w:tcW w:w="4434" w:type="dxa"/>
          </w:tcPr>
          <w:p w14:paraId="02916A3E" w14:textId="1C3829C8" w:rsidR="004F1F9D" w:rsidRPr="003928F9" w:rsidRDefault="00536505" w:rsidP="0048180F">
            <w:pPr>
              <w:spacing w:beforeLines="20" w:before="67" w:afterLines="20" w:after="67" w:line="240" w:lineRule="exact"/>
              <w:ind w:left="210" w:hangingChars="100" w:hanging="210"/>
              <w:rPr>
                <w:szCs w:val="21"/>
              </w:rPr>
            </w:pPr>
            <w:r>
              <w:rPr>
                <w:rFonts w:hint="eastAsia"/>
                <w:szCs w:val="21"/>
              </w:rPr>
              <w:t>・催事（防災訓練等）実施の告知及び成果・報告を、広報紙・ホームページ・</w:t>
            </w:r>
            <w:r w:rsidR="00F96182">
              <w:rPr>
                <w:rFonts w:hint="eastAsia"/>
                <w:szCs w:val="21"/>
              </w:rPr>
              <w:t>ＳＮＳ</w:t>
            </w:r>
            <w:r w:rsidR="004F1F9D">
              <w:rPr>
                <w:rFonts w:hint="eastAsia"/>
                <w:szCs w:val="21"/>
              </w:rPr>
              <w:t>（</w:t>
            </w:r>
            <w:r w:rsidR="004F1F9D">
              <w:rPr>
                <w:rFonts w:hint="eastAsia"/>
                <w:szCs w:val="21"/>
              </w:rPr>
              <w:t>Twitter</w:t>
            </w:r>
            <w:r w:rsidR="004F1F9D">
              <w:rPr>
                <w:rFonts w:hint="eastAsia"/>
                <w:szCs w:val="21"/>
              </w:rPr>
              <w:t>・</w:t>
            </w:r>
            <w:r w:rsidR="004F1F9D">
              <w:rPr>
                <w:rFonts w:hint="eastAsia"/>
                <w:szCs w:val="21"/>
              </w:rPr>
              <w:t>Facebook</w:t>
            </w:r>
            <w:r w:rsidR="004F1F9D">
              <w:rPr>
                <w:rFonts w:hint="eastAsia"/>
                <w:szCs w:val="21"/>
              </w:rPr>
              <w:t>）やポータルサイトといったＩＣＴツール等様々な広報</w:t>
            </w:r>
            <w:r w:rsidR="00DD0296">
              <w:rPr>
                <w:rFonts w:hint="eastAsia"/>
                <w:szCs w:val="21"/>
              </w:rPr>
              <w:t>媒体を用いて、広く周知し、つながりの端緒、機会を広げる。</w:t>
            </w:r>
          </w:p>
        </w:tc>
        <w:tc>
          <w:tcPr>
            <w:tcW w:w="5892" w:type="dxa"/>
          </w:tcPr>
          <w:p w14:paraId="1FA56B65" w14:textId="64363E41" w:rsidR="004F1F9D" w:rsidRDefault="004F1F9D" w:rsidP="0048180F">
            <w:pPr>
              <w:widowControl/>
              <w:spacing w:beforeLines="20" w:before="67" w:afterLines="20" w:after="67" w:line="240" w:lineRule="exact"/>
              <w:ind w:left="210" w:hangingChars="100" w:hanging="210"/>
              <w:rPr>
                <w:szCs w:val="21"/>
              </w:rPr>
            </w:pPr>
            <w:r>
              <w:rPr>
                <w:rFonts w:hint="eastAsia"/>
                <w:szCs w:val="21"/>
              </w:rPr>
              <w:t>・広報紙への記事掲載</w:t>
            </w:r>
            <w:r>
              <w:rPr>
                <w:rFonts w:hint="eastAsia"/>
                <w:szCs w:val="21"/>
              </w:rPr>
              <w:t>12</w:t>
            </w:r>
            <w:r>
              <w:rPr>
                <w:rFonts w:hint="eastAsia"/>
                <w:szCs w:val="21"/>
              </w:rPr>
              <w:t>回、まちづくりセンターブログ投稿記事</w:t>
            </w:r>
            <w:r w:rsidR="002C126F">
              <w:rPr>
                <w:rFonts w:hint="eastAsia"/>
                <w:szCs w:val="21"/>
              </w:rPr>
              <w:t>451</w:t>
            </w:r>
            <w:r>
              <w:rPr>
                <w:rFonts w:hint="eastAsia"/>
                <w:szCs w:val="21"/>
              </w:rPr>
              <w:t>件</w:t>
            </w:r>
            <w:r w:rsidR="00617FD4">
              <w:rPr>
                <w:rFonts w:hint="eastAsia"/>
                <w:szCs w:val="21"/>
              </w:rPr>
              <w:t>（</w:t>
            </w:r>
            <w:r w:rsidR="002C126F">
              <w:rPr>
                <w:rFonts w:hint="eastAsia"/>
                <w:szCs w:val="21"/>
              </w:rPr>
              <w:t>34,659</w:t>
            </w:r>
            <w:r>
              <w:rPr>
                <w:rFonts w:hint="eastAsia"/>
                <w:szCs w:val="21"/>
              </w:rPr>
              <w:t>アクセス</w:t>
            </w:r>
            <w:r w:rsidR="00617FD4">
              <w:rPr>
                <w:rFonts w:hint="eastAsia"/>
                <w:szCs w:val="21"/>
              </w:rPr>
              <w:t>）</w:t>
            </w:r>
            <w:r w:rsidR="002C126F">
              <w:rPr>
                <w:rFonts w:hint="eastAsia"/>
                <w:szCs w:val="21"/>
              </w:rPr>
              <w:t>にて地域を紹介するとともに、地域行事への参画を促した。</w:t>
            </w:r>
          </w:p>
          <w:p w14:paraId="68A263F1" w14:textId="3BF3FD37" w:rsidR="004F1F9D" w:rsidRPr="003928F9" w:rsidRDefault="004F1F9D" w:rsidP="0048180F">
            <w:pPr>
              <w:widowControl/>
              <w:spacing w:beforeLines="20" w:before="67" w:afterLines="20" w:after="67" w:line="240" w:lineRule="exact"/>
              <w:ind w:left="210" w:hangingChars="100" w:hanging="210"/>
              <w:rPr>
                <w:szCs w:val="21"/>
              </w:rPr>
            </w:pPr>
            <w:r>
              <w:rPr>
                <w:rFonts w:hint="eastAsia"/>
                <w:szCs w:val="21"/>
              </w:rPr>
              <w:t>・ポータルサイトについてもボランティア事業への参加募集や学習ボランティア募集等に活用した。</w:t>
            </w:r>
          </w:p>
        </w:tc>
      </w:tr>
      <w:tr w:rsidR="004F1F9D" w:rsidRPr="000F5194" w14:paraId="0B43C216" w14:textId="77777777" w:rsidTr="00FA55DD">
        <w:trPr>
          <w:trHeight w:val="947"/>
        </w:trPr>
        <w:tc>
          <w:tcPr>
            <w:tcW w:w="584" w:type="dxa"/>
            <w:vAlign w:val="center"/>
          </w:tcPr>
          <w:p w14:paraId="2C9B70A9" w14:textId="77777777" w:rsidR="004F1F9D" w:rsidRPr="003928F9" w:rsidRDefault="004F1F9D" w:rsidP="004F1F9D">
            <w:pPr>
              <w:spacing w:beforeLines="20" w:before="67" w:afterLines="20" w:after="67" w:line="240" w:lineRule="exact"/>
              <w:jc w:val="center"/>
              <w:rPr>
                <w:szCs w:val="21"/>
              </w:rPr>
            </w:pPr>
            <w:r>
              <w:rPr>
                <w:rFonts w:hint="eastAsia"/>
                <w:szCs w:val="21"/>
              </w:rPr>
              <w:t>西淀川区</w:t>
            </w:r>
          </w:p>
        </w:tc>
        <w:tc>
          <w:tcPr>
            <w:tcW w:w="4434" w:type="dxa"/>
          </w:tcPr>
          <w:p w14:paraId="623DC3FB" w14:textId="77777777" w:rsidR="004F1F9D" w:rsidRDefault="004F1F9D" w:rsidP="0048180F">
            <w:pPr>
              <w:spacing w:beforeLines="20" w:before="67" w:afterLines="20" w:after="67" w:line="240" w:lineRule="exact"/>
              <w:ind w:left="210" w:hangingChars="100" w:hanging="210"/>
              <w:rPr>
                <w:szCs w:val="21"/>
              </w:rPr>
            </w:pPr>
            <w:r>
              <w:rPr>
                <w:rFonts w:hint="eastAsia"/>
                <w:szCs w:val="21"/>
              </w:rPr>
              <w:t>・</w:t>
            </w:r>
            <w:r w:rsidR="00DD0296">
              <w:rPr>
                <w:rFonts w:hint="eastAsia"/>
                <w:szCs w:val="21"/>
              </w:rPr>
              <w:t>ボランティア募集に関連する区事業をポータルサイトに登録。</w:t>
            </w:r>
          </w:p>
          <w:p w14:paraId="7694640C" w14:textId="38A8BDAA" w:rsidR="004F1F9D" w:rsidRPr="003928F9" w:rsidRDefault="004F1F9D" w:rsidP="0048180F">
            <w:pPr>
              <w:spacing w:beforeLines="20" w:before="67" w:afterLines="20" w:after="67" w:line="240" w:lineRule="exact"/>
              <w:ind w:left="210" w:hangingChars="100" w:hanging="210"/>
              <w:rPr>
                <w:szCs w:val="21"/>
              </w:rPr>
            </w:pPr>
            <w:r>
              <w:rPr>
                <w:rFonts w:hint="eastAsia"/>
                <w:szCs w:val="21"/>
              </w:rPr>
              <w:t>・案内</w:t>
            </w:r>
            <w:r w:rsidR="00371CFF">
              <w:rPr>
                <w:rFonts w:hint="eastAsia"/>
                <w:szCs w:val="21"/>
              </w:rPr>
              <w:t>チラシ</w:t>
            </w:r>
            <w:r>
              <w:rPr>
                <w:rFonts w:hint="eastAsia"/>
                <w:szCs w:val="21"/>
              </w:rPr>
              <w:t>の窓口配架</w:t>
            </w:r>
            <w:r w:rsidR="00DD0296">
              <w:rPr>
                <w:rFonts w:hint="eastAsia"/>
                <w:szCs w:val="21"/>
              </w:rPr>
              <w:t>やホームページへの掲載に加え、地縁型団体の会議等で周知。</w:t>
            </w:r>
          </w:p>
        </w:tc>
        <w:tc>
          <w:tcPr>
            <w:tcW w:w="5892" w:type="dxa"/>
          </w:tcPr>
          <w:p w14:paraId="35CF27D5" w14:textId="77777777" w:rsidR="004F1F9D" w:rsidRDefault="004F1F9D" w:rsidP="0048180F">
            <w:pPr>
              <w:widowControl/>
              <w:spacing w:beforeLines="20" w:before="67" w:afterLines="20" w:after="67" w:line="240" w:lineRule="exact"/>
              <w:ind w:left="210" w:hangingChars="100" w:hanging="210"/>
              <w:rPr>
                <w:szCs w:val="21"/>
              </w:rPr>
            </w:pPr>
            <w:r>
              <w:rPr>
                <w:rFonts w:hint="eastAsia"/>
                <w:szCs w:val="21"/>
              </w:rPr>
              <w:t>・ボランティア募集に関連する区事業をポータルサイトに登録した。</w:t>
            </w:r>
          </w:p>
          <w:p w14:paraId="649D8D54" w14:textId="3B98290E" w:rsidR="004F1F9D" w:rsidRPr="003928F9" w:rsidRDefault="00536505" w:rsidP="0048180F">
            <w:pPr>
              <w:widowControl/>
              <w:spacing w:beforeLines="20" w:before="67" w:afterLines="20" w:after="67" w:line="240" w:lineRule="exact"/>
              <w:ind w:left="210" w:hangingChars="100" w:hanging="210"/>
              <w:rPr>
                <w:szCs w:val="21"/>
              </w:rPr>
            </w:pPr>
            <w:r>
              <w:rPr>
                <w:rFonts w:hint="eastAsia"/>
                <w:szCs w:val="21"/>
              </w:rPr>
              <w:t>・案内</w:t>
            </w:r>
            <w:r w:rsidR="00371CFF">
              <w:rPr>
                <w:rFonts w:hint="eastAsia"/>
                <w:szCs w:val="21"/>
              </w:rPr>
              <w:t>チラシ</w:t>
            </w:r>
            <w:r>
              <w:rPr>
                <w:rFonts w:hint="eastAsia"/>
                <w:szCs w:val="21"/>
              </w:rPr>
              <w:t>の窓口配架や</w:t>
            </w:r>
            <w:r w:rsidR="004F1F9D">
              <w:rPr>
                <w:rFonts w:hint="eastAsia"/>
                <w:szCs w:val="21"/>
              </w:rPr>
              <w:t>ホームページへの掲載に加え、地縁型団体の会議等で周知した。</w:t>
            </w:r>
          </w:p>
        </w:tc>
      </w:tr>
      <w:tr w:rsidR="004F1F9D" w:rsidRPr="000F5194" w14:paraId="2421B134" w14:textId="77777777" w:rsidTr="00FA55DD">
        <w:trPr>
          <w:trHeight w:val="947"/>
        </w:trPr>
        <w:tc>
          <w:tcPr>
            <w:tcW w:w="584" w:type="dxa"/>
            <w:vAlign w:val="center"/>
          </w:tcPr>
          <w:p w14:paraId="41796F0E" w14:textId="77777777" w:rsidR="004F1F9D" w:rsidRPr="003928F9" w:rsidRDefault="004F1F9D" w:rsidP="004F1F9D">
            <w:pPr>
              <w:spacing w:beforeLines="20" w:before="67" w:afterLines="20" w:after="67" w:line="240" w:lineRule="exact"/>
              <w:jc w:val="center"/>
              <w:rPr>
                <w:szCs w:val="21"/>
              </w:rPr>
            </w:pPr>
            <w:r>
              <w:rPr>
                <w:rFonts w:hint="eastAsia"/>
                <w:szCs w:val="21"/>
              </w:rPr>
              <w:t>淀川区</w:t>
            </w:r>
          </w:p>
        </w:tc>
        <w:tc>
          <w:tcPr>
            <w:tcW w:w="4434" w:type="dxa"/>
          </w:tcPr>
          <w:p w14:paraId="6AA6343D" w14:textId="77777777" w:rsidR="004F1F9D" w:rsidRDefault="004F1F9D" w:rsidP="0048180F">
            <w:pPr>
              <w:spacing w:beforeLines="20" w:before="67" w:afterLines="20" w:after="67" w:line="240" w:lineRule="exact"/>
              <w:ind w:left="210" w:hangingChars="100" w:hanging="210"/>
              <w:rPr>
                <w:szCs w:val="21"/>
              </w:rPr>
            </w:pPr>
            <w:r>
              <w:rPr>
                <w:rFonts w:hint="eastAsia"/>
                <w:szCs w:val="21"/>
              </w:rPr>
              <w:t>・中間支援組織（まちづくりセンター等）と連携して、地域やボランティア活動に役立つ情報提供を行い、活動支援を行う。</w:t>
            </w:r>
          </w:p>
          <w:p w14:paraId="052F054B" w14:textId="38F549CE" w:rsidR="004F1F9D" w:rsidRDefault="004F1F9D" w:rsidP="0048180F">
            <w:pPr>
              <w:spacing w:beforeLines="20" w:before="67" w:afterLines="20" w:after="67" w:line="240" w:lineRule="exact"/>
              <w:ind w:left="210" w:hangingChars="100" w:hanging="210"/>
              <w:rPr>
                <w:szCs w:val="21"/>
              </w:rPr>
            </w:pPr>
            <w:r>
              <w:rPr>
                <w:rFonts w:hint="eastAsia"/>
                <w:szCs w:val="21"/>
              </w:rPr>
              <w:t>・ポータルサイトの活用方法についての周知を継続して行う。</w:t>
            </w:r>
          </w:p>
          <w:p w14:paraId="77EACEC2" w14:textId="77777777" w:rsidR="004F1F9D" w:rsidRDefault="004F1F9D" w:rsidP="0048180F">
            <w:pPr>
              <w:spacing w:beforeLines="20" w:before="67" w:afterLines="20" w:after="67" w:line="240" w:lineRule="exact"/>
              <w:ind w:left="210" w:hangingChars="100" w:hanging="210"/>
              <w:rPr>
                <w:szCs w:val="21"/>
              </w:rPr>
            </w:pPr>
            <w:r>
              <w:rPr>
                <w:rFonts w:hint="eastAsia"/>
                <w:szCs w:val="21"/>
              </w:rPr>
              <w:t>・アンケート結果の分析を行い、課題を把握する。</w:t>
            </w:r>
          </w:p>
          <w:p w14:paraId="060AD161" w14:textId="643C0FB9" w:rsidR="004F1F9D" w:rsidRPr="003928F9" w:rsidRDefault="004F1F9D" w:rsidP="0048180F">
            <w:pPr>
              <w:spacing w:beforeLines="20" w:before="67" w:afterLines="20" w:after="67" w:line="240" w:lineRule="exact"/>
              <w:ind w:left="210" w:hangingChars="100" w:hanging="210"/>
              <w:rPr>
                <w:szCs w:val="21"/>
              </w:rPr>
            </w:pPr>
            <w:r>
              <w:rPr>
                <w:rFonts w:hint="eastAsia"/>
                <w:szCs w:val="21"/>
              </w:rPr>
              <w:t>・まちセン通信の発行を通じて、地域やボランティア活動に役立つ情報提供およびポータルサイトの活用方法についての周知を行い、活動支援を行う。</w:t>
            </w:r>
          </w:p>
        </w:tc>
        <w:tc>
          <w:tcPr>
            <w:tcW w:w="5892" w:type="dxa"/>
          </w:tcPr>
          <w:p w14:paraId="680F351A" w14:textId="162F5DBF" w:rsidR="004F1F9D" w:rsidRDefault="004F1F9D" w:rsidP="0048180F">
            <w:pPr>
              <w:widowControl/>
              <w:spacing w:beforeLines="20" w:before="67" w:afterLines="20" w:after="67" w:line="240" w:lineRule="exact"/>
              <w:ind w:left="210" w:hangingChars="100" w:hanging="210"/>
              <w:rPr>
                <w:szCs w:val="21"/>
              </w:rPr>
            </w:pPr>
            <w:r>
              <w:rPr>
                <w:rFonts w:hint="eastAsia"/>
                <w:szCs w:val="21"/>
              </w:rPr>
              <w:t>・まちセン通信の発行を通じて、地域やボランティア活動に役立つ情報提供を行い、活動支援を行った。（５</w:t>
            </w:r>
            <w:r w:rsidR="00617FD4">
              <w:rPr>
                <w:rFonts w:hint="eastAsia"/>
                <w:szCs w:val="21"/>
              </w:rPr>
              <w:t>、８、</w:t>
            </w:r>
            <w:r>
              <w:rPr>
                <w:rFonts w:hint="eastAsia"/>
                <w:szCs w:val="21"/>
              </w:rPr>
              <w:t>１月）</w:t>
            </w:r>
          </w:p>
          <w:p w14:paraId="2A750F7F" w14:textId="01E4DB8E" w:rsidR="004F1F9D" w:rsidRDefault="004F1F9D" w:rsidP="0048180F">
            <w:pPr>
              <w:widowControl/>
              <w:spacing w:beforeLines="20" w:before="67" w:afterLines="20" w:after="67" w:line="24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との意見交換会でポータルサイトの活用方法について周知した。（８月）</w:t>
            </w:r>
          </w:p>
          <w:p w14:paraId="67E047F0" w14:textId="77777777" w:rsidR="004F1F9D" w:rsidRDefault="004F1F9D" w:rsidP="0048180F">
            <w:pPr>
              <w:widowControl/>
              <w:spacing w:beforeLines="20" w:before="67" w:afterLines="20" w:after="67" w:line="240" w:lineRule="exact"/>
              <w:ind w:left="210" w:hangingChars="100" w:hanging="210"/>
              <w:rPr>
                <w:szCs w:val="21"/>
              </w:rPr>
            </w:pPr>
            <w:r>
              <w:rPr>
                <w:rFonts w:hint="eastAsia"/>
                <w:szCs w:val="21"/>
              </w:rPr>
              <w:t>・中間支援組織と連携し、企業や専門学校等を対象として地域連携に関するアンケート実施し、アンケート結果の分析をもとに課題把握を行った。（８月～）</w:t>
            </w:r>
          </w:p>
          <w:p w14:paraId="585DDE30" w14:textId="26618B03" w:rsidR="004F1F9D" w:rsidRPr="003928F9" w:rsidRDefault="004F1F9D" w:rsidP="0048180F">
            <w:pPr>
              <w:widowControl/>
              <w:spacing w:beforeLines="20" w:before="67" w:afterLines="20" w:after="67" w:line="240" w:lineRule="exact"/>
              <w:ind w:left="210" w:hangingChars="100" w:hanging="210"/>
              <w:rPr>
                <w:szCs w:val="21"/>
              </w:rPr>
            </w:pPr>
            <w:r>
              <w:rPr>
                <w:rFonts w:hint="eastAsia"/>
                <w:szCs w:val="21"/>
              </w:rPr>
              <w:t>・様々な活動主体からのまちづくりに関する個別相談について、中間支援</w:t>
            </w:r>
            <w:r w:rsidR="00DD0296">
              <w:rPr>
                <w:rFonts w:hint="eastAsia"/>
                <w:szCs w:val="21"/>
              </w:rPr>
              <w:t>組織（まちづくりセンター等）と連携して活動支援を行った。</w:t>
            </w:r>
          </w:p>
        </w:tc>
      </w:tr>
      <w:tr w:rsidR="004F1F9D" w:rsidRPr="000F5194" w14:paraId="12454005" w14:textId="77777777" w:rsidTr="00FA55DD">
        <w:trPr>
          <w:trHeight w:val="947"/>
        </w:trPr>
        <w:tc>
          <w:tcPr>
            <w:tcW w:w="584" w:type="dxa"/>
            <w:vAlign w:val="center"/>
          </w:tcPr>
          <w:p w14:paraId="3B97E298" w14:textId="77777777" w:rsidR="004F1F9D" w:rsidRPr="003928F9" w:rsidRDefault="004F1F9D" w:rsidP="004F1F9D">
            <w:pPr>
              <w:spacing w:beforeLines="20" w:before="67" w:afterLines="20" w:after="67" w:line="240" w:lineRule="exact"/>
              <w:jc w:val="center"/>
              <w:rPr>
                <w:szCs w:val="21"/>
              </w:rPr>
            </w:pPr>
            <w:r>
              <w:rPr>
                <w:rFonts w:hint="eastAsia"/>
                <w:szCs w:val="21"/>
              </w:rPr>
              <w:t>東淀川区</w:t>
            </w:r>
          </w:p>
        </w:tc>
        <w:tc>
          <w:tcPr>
            <w:tcW w:w="4434" w:type="dxa"/>
          </w:tcPr>
          <w:p w14:paraId="4CDCBEBB" w14:textId="77777777" w:rsidR="004F1F9D" w:rsidRDefault="004F1F9D" w:rsidP="0048180F">
            <w:pPr>
              <w:spacing w:beforeLines="20" w:before="67" w:afterLines="20" w:after="67" w:line="240" w:lineRule="exact"/>
              <w:ind w:left="210" w:hangingChars="100" w:hanging="210"/>
              <w:rPr>
                <w:szCs w:val="21"/>
              </w:rPr>
            </w:pPr>
            <w:r>
              <w:rPr>
                <w:rFonts w:hint="eastAsia"/>
                <w:szCs w:val="21"/>
              </w:rPr>
              <w:t>・「イケてる市民活動★ミニレポート」掲載をきっかけに、情報発信・収集のために登録を働きかける。</w:t>
            </w:r>
          </w:p>
          <w:p w14:paraId="4B8DD9C9" w14:textId="5A453C45" w:rsidR="004F1F9D" w:rsidRDefault="00E214E2" w:rsidP="0048180F">
            <w:pPr>
              <w:spacing w:beforeLines="20" w:before="67" w:afterLines="20" w:after="67" w:line="240" w:lineRule="exact"/>
              <w:ind w:left="210" w:hangingChars="100" w:hanging="210"/>
              <w:rPr>
                <w:szCs w:val="21"/>
              </w:rPr>
            </w:pPr>
            <w:r>
              <w:rPr>
                <w:rFonts w:hint="eastAsia"/>
                <w:szCs w:val="21"/>
              </w:rPr>
              <w:t>・</w:t>
            </w:r>
            <w:r w:rsidR="004F1F9D">
              <w:rPr>
                <w:rFonts w:hint="eastAsia"/>
                <w:szCs w:val="21"/>
              </w:rPr>
              <w:t>ポータルサイトへの各団体の情報の活用について、地域活動協議会連絡会議等で働きかける。</w:t>
            </w:r>
          </w:p>
          <w:p w14:paraId="1BE8C34C" w14:textId="77777777" w:rsidR="004F1F9D" w:rsidRPr="003928F9" w:rsidRDefault="004F1F9D" w:rsidP="0048180F">
            <w:pPr>
              <w:spacing w:beforeLines="20" w:before="67" w:afterLines="20" w:after="67" w:line="240" w:lineRule="exact"/>
              <w:ind w:left="210" w:hangingChars="100" w:hanging="210"/>
              <w:rPr>
                <w:szCs w:val="21"/>
              </w:rPr>
            </w:pPr>
            <w:r>
              <w:rPr>
                <w:rFonts w:hint="eastAsia"/>
                <w:szCs w:val="21"/>
              </w:rPr>
              <w:t>・地域活動協議会連絡会議において、他地域の活動について意見交換の場を継続的に設ける。</w:t>
            </w:r>
          </w:p>
        </w:tc>
        <w:tc>
          <w:tcPr>
            <w:tcW w:w="5892" w:type="dxa"/>
          </w:tcPr>
          <w:p w14:paraId="4B98F4D4" w14:textId="5E06EB9C" w:rsidR="004F1F9D" w:rsidRDefault="004F1F9D" w:rsidP="0048180F">
            <w:pPr>
              <w:widowControl/>
              <w:spacing w:beforeLines="20" w:before="67" w:afterLines="20" w:after="67" w:line="240" w:lineRule="exact"/>
              <w:ind w:left="210" w:hangingChars="100" w:hanging="210"/>
              <w:rPr>
                <w:szCs w:val="21"/>
              </w:rPr>
            </w:pPr>
            <w:r>
              <w:rPr>
                <w:rFonts w:hint="eastAsia"/>
                <w:szCs w:val="21"/>
              </w:rPr>
              <w:t>・７月の地域活動協議会連絡会議において、ポータルサイトの周知を行った。</w:t>
            </w:r>
          </w:p>
          <w:p w14:paraId="45F54806" w14:textId="77777777" w:rsidR="004F1F9D" w:rsidRDefault="004F1F9D" w:rsidP="0048180F">
            <w:pPr>
              <w:widowControl/>
              <w:spacing w:beforeLines="20" w:before="67" w:afterLines="20" w:after="67" w:line="240" w:lineRule="exact"/>
              <w:ind w:left="210" w:hangingChars="100" w:hanging="210"/>
              <w:rPr>
                <w:szCs w:val="21"/>
              </w:rPr>
            </w:pPr>
            <w:r>
              <w:rPr>
                <w:rFonts w:hint="eastAsia"/>
                <w:szCs w:val="21"/>
              </w:rPr>
              <w:t>・地域活動協議会連絡会議（７、</w:t>
            </w:r>
            <w:r>
              <w:rPr>
                <w:rFonts w:hint="eastAsia"/>
                <w:szCs w:val="21"/>
              </w:rPr>
              <w:t>11</w:t>
            </w:r>
            <w:r>
              <w:rPr>
                <w:rFonts w:hint="eastAsia"/>
                <w:szCs w:val="21"/>
              </w:rPr>
              <w:t>、２月）において、他地域活動の好事例の発表の場を設けた。</w:t>
            </w:r>
          </w:p>
          <w:p w14:paraId="37214448" w14:textId="692BFC4F" w:rsidR="004F1F9D" w:rsidRPr="003928F9" w:rsidRDefault="004F1F9D" w:rsidP="0048180F">
            <w:pPr>
              <w:widowControl/>
              <w:spacing w:beforeLines="20" w:before="67" w:afterLines="20" w:after="67" w:line="240" w:lineRule="exact"/>
              <w:ind w:left="210" w:hangingChars="100" w:hanging="210"/>
              <w:rPr>
                <w:szCs w:val="21"/>
              </w:rPr>
            </w:pPr>
            <w:r>
              <w:rPr>
                <w:rFonts w:hint="eastAsia"/>
                <w:szCs w:val="21"/>
              </w:rPr>
              <w:t>・「東淀川みらい</w:t>
            </w:r>
            <w:r>
              <w:rPr>
                <w:rFonts w:hint="eastAsia"/>
                <w:szCs w:val="21"/>
              </w:rPr>
              <w:t>EXPO</w:t>
            </w:r>
            <w:r>
              <w:rPr>
                <w:rFonts w:hint="eastAsia"/>
                <w:szCs w:val="21"/>
              </w:rPr>
              <w:t>」、週末サロン「ひと×まちコーデ」を実施し、テーマ型団体や社会貢献を考える企業等への交流と情報交換の場を創出した。</w:t>
            </w:r>
          </w:p>
        </w:tc>
      </w:tr>
      <w:tr w:rsidR="004F1F9D" w:rsidRPr="000F5194" w14:paraId="42AC0E05" w14:textId="77777777" w:rsidTr="00FA55DD">
        <w:trPr>
          <w:trHeight w:val="416"/>
        </w:trPr>
        <w:tc>
          <w:tcPr>
            <w:tcW w:w="584" w:type="dxa"/>
            <w:vAlign w:val="center"/>
          </w:tcPr>
          <w:p w14:paraId="05B5CCB2" w14:textId="77777777" w:rsidR="004F1F9D" w:rsidRPr="003928F9" w:rsidRDefault="004F1F9D" w:rsidP="004F1F9D">
            <w:pPr>
              <w:spacing w:beforeLines="20" w:before="67" w:afterLines="20" w:after="67" w:line="240" w:lineRule="exact"/>
              <w:jc w:val="center"/>
              <w:rPr>
                <w:szCs w:val="21"/>
              </w:rPr>
            </w:pPr>
            <w:r>
              <w:rPr>
                <w:rFonts w:hint="eastAsia"/>
                <w:szCs w:val="21"/>
              </w:rPr>
              <w:t>東成区</w:t>
            </w:r>
          </w:p>
        </w:tc>
        <w:tc>
          <w:tcPr>
            <w:tcW w:w="4434" w:type="dxa"/>
          </w:tcPr>
          <w:p w14:paraId="2A7A8A14" w14:textId="53977225" w:rsidR="004F1F9D" w:rsidRPr="003928F9" w:rsidRDefault="004F1F9D" w:rsidP="0048180F">
            <w:pPr>
              <w:spacing w:beforeLines="20" w:before="67" w:afterLines="20" w:after="67" w:line="240" w:lineRule="exact"/>
              <w:ind w:left="210" w:hangingChars="100" w:hanging="210"/>
              <w:rPr>
                <w:szCs w:val="21"/>
              </w:rPr>
            </w:pPr>
            <w:r>
              <w:rPr>
                <w:rFonts w:hint="eastAsia"/>
                <w:szCs w:val="21"/>
              </w:rPr>
              <w:t>・地域活動協議会の説明会・交流会の場でポータルサイトの活用を促す。</w:t>
            </w:r>
          </w:p>
        </w:tc>
        <w:tc>
          <w:tcPr>
            <w:tcW w:w="5892" w:type="dxa"/>
          </w:tcPr>
          <w:p w14:paraId="0FAB88CE" w14:textId="0F8EF053" w:rsidR="004F1F9D" w:rsidRPr="003928F9" w:rsidRDefault="004F1F9D" w:rsidP="0048180F">
            <w:pPr>
              <w:widowControl/>
              <w:spacing w:beforeLines="20" w:before="67" w:afterLines="20" w:after="67" w:line="240" w:lineRule="exact"/>
              <w:ind w:left="210" w:hangingChars="100" w:hanging="210"/>
              <w:rPr>
                <w:szCs w:val="21"/>
              </w:rPr>
            </w:pPr>
            <w:r>
              <w:rPr>
                <w:rFonts w:hint="eastAsia"/>
                <w:szCs w:val="21"/>
              </w:rPr>
              <w:t>・地域活動協議会説明会（６、</w:t>
            </w:r>
            <w:r>
              <w:rPr>
                <w:rFonts w:hint="eastAsia"/>
                <w:szCs w:val="21"/>
              </w:rPr>
              <w:t>12</w:t>
            </w:r>
            <w:r>
              <w:rPr>
                <w:rFonts w:hint="eastAsia"/>
                <w:szCs w:val="21"/>
              </w:rPr>
              <w:t>月）の場で、ポータルサイトについて周知し、活用を促した。</w:t>
            </w:r>
          </w:p>
        </w:tc>
      </w:tr>
      <w:tr w:rsidR="004F1F9D" w:rsidRPr="000F5194" w14:paraId="35D42D9D" w14:textId="77777777" w:rsidTr="00FA55DD">
        <w:trPr>
          <w:trHeight w:val="947"/>
        </w:trPr>
        <w:tc>
          <w:tcPr>
            <w:tcW w:w="584" w:type="dxa"/>
            <w:vAlign w:val="center"/>
          </w:tcPr>
          <w:p w14:paraId="5DA29EB8" w14:textId="77777777" w:rsidR="004F1F9D" w:rsidRPr="003928F9" w:rsidRDefault="004F1F9D" w:rsidP="004F1F9D">
            <w:pPr>
              <w:spacing w:beforeLines="20" w:before="67" w:afterLines="20" w:after="67" w:line="240" w:lineRule="exact"/>
              <w:jc w:val="center"/>
              <w:rPr>
                <w:szCs w:val="21"/>
              </w:rPr>
            </w:pPr>
            <w:r>
              <w:rPr>
                <w:rFonts w:hint="eastAsia"/>
                <w:szCs w:val="21"/>
              </w:rPr>
              <w:t>生野区</w:t>
            </w:r>
          </w:p>
        </w:tc>
        <w:tc>
          <w:tcPr>
            <w:tcW w:w="4434" w:type="dxa"/>
          </w:tcPr>
          <w:p w14:paraId="42AFEEEE" w14:textId="5D5B80DB" w:rsidR="004F1F9D" w:rsidRPr="003928F9" w:rsidRDefault="004F1F9D" w:rsidP="0048180F">
            <w:pPr>
              <w:spacing w:beforeLines="20" w:before="67" w:afterLines="20" w:after="67" w:line="240" w:lineRule="exact"/>
              <w:ind w:left="210" w:hangingChars="100" w:hanging="210"/>
              <w:rPr>
                <w:szCs w:val="21"/>
              </w:rPr>
            </w:pPr>
            <w:r>
              <w:rPr>
                <w:rFonts w:hint="eastAsia"/>
                <w:szCs w:val="21"/>
              </w:rPr>
              <w:t>・地域の会議やホームページで、ポータルサイトの周知を行う。</w:t>
            </w:r>
          </w:p>
        </w:tc>
        <w:tc>
          <w:tcPr>
            <w:tcW w:w="5892" w:type="dxa"/>
          </w:tcPr>
          <w:p w14:paraId="01AF1C0F" w14:textId="3113AF91" w:rsidR="004F1F9D" w:rsidRPr="003928F9" w:rsidRDefault="004F1F9D" w:rsidP="0048180F">
            <w:pPr>
              <w:widowControl/>
              <w:spacing w:beforeLines="20" w:before="67" w:afterLines="20" w:after="67" w:line="240" w:lineRule="exact"/>
              <w:ind w:left="210" w:hangingChars="100" w:hanging="210"/>
              <w:rPr>
                <w:szCs w:val="21"/>
              </w:rPr>
            </w:pPr>
            <w:r>
              <w:rPr>
                <w:rFonts w:hint="eastAsia"/>
                <w:szCs w:val="21"/>
              </w:rPr>
              <w:t>・ポータルサイトをホームページで紹介した。また、地域活動協議会の事務局会議で周知した。</w:t>
            </w:r>
          </w:p>
        </w:tc>
      </w:tr>
      <w:tr w:rsidR="004F1F9D" w:rsidRPr="000F5194" w14:paraId="0E580A54" w14:textId="77777777" w:rsidTr="00FA55DD">
        <w:trPr>
          <w:trHeight w:val="947"/>
        </w:trPr>
        <w:tc>
          <w:tcPr>
            <w:tcW w:w="584" w:type="dxa"/>
            <w:vAlign w:val="center"/>
          </w:tcPr>
          <w:p w14:paraId="27E6A26D" w14:textId="77777777" w:rsidR="004F1F9D" w:rsidRPr="003928F9" w:rsidRDefault="004F1F9D" w:rsidP="004F1F9D">
            <w:pPr>
              <w:spacing w:beforeLines="20" w:before="67" w:afterLines="20" w:after="67" w:line="240" w:lineRule="exact"/>
              <w:jc w:val="center"/>
              <w:rPr>
                <w:szCs w:val="21"/>
              </w:rPr>
            </w:pPr>
            <w:r>
              <w:rPr>
                <w:rFonts w:hint="eastAsia"/>
                <w:szCs w:val="21"/>
              </w:rPr>
              <w:t>旭区</w:t>
            </w:r>
          </w:p>
        </w:tc>
        <w:tc>
          <w:tcPr>
            <w:tcW w:w="4434" w:type="dxa"/>
          </w:tcPr>
          <w:p w14:paraId="55F1F787" w14:textId="77777777" w:rsidR="004F1F9D" w:rsidRPr="003928F9" w:rsidRDefault="004F1F9D" w:rsidP="0048180F">
            <w:pPr>
              <w:spacing w:beforeLines="20" w:before="67" w:afterLines="20" w:after="67" w:line="240" w:lineRule="exact"/>
              <w:ind w:left="210" w:hangingChars="100" w:hanging="210"/>
              <w:rPr>
                <w:szCs w:val="21"/>
              </w:rPr>
            </w:pPr>
            <w:r>
              <w:rPr>
                <w:rFonts w:hint="eastAsia"/>
                <w:szCs w:val="21"/>
              </w:rPr>
              <w:t>・イベント等において地域活動協議会の活動例等の情報発信をすることで、その意義等について理解促進を図る。</w:t>
            </w:r>
          </w:p>
        </w:tc>
        <w:tc>
          <w:tcPr>
            <w:tcW w:w="5892" w:type="dxa"/>
          </w:tcPr>
          <w:p w14:paraId="48A8C9F1" w14:textId="57C4CA4F" w:rsidR="004F1F9D" w:rsidRPr="003928F9" w:rsidRDefault="004F1F9D" w:rsidP="0048180F">
            <w:pPr>
              <w:widowControl/>
              <w:spacing w:beforeLines="20" w:before="67" w:afterLines="20" w:after="67" w:line="240" w:lineRule="exact"/>
              <w:ind w:left="210" w:hangingChars="100" w:hanging="210"/>
              <w:rPr>
                <w:szCs w:val="21"/>
              </w:rPr>
            </w:pPr>
            <w:r>
              <w:rPr>
                <w:rFonts w:hint="eastAsia"/>
                <w:szCs w:val="21"/>
              </w:rPr>
              <w:t>・区内官公署施設を活用し、区民の方の目に触れる場所に地域活動協議会の情報コーナー等を設置するとともに、区内広報板等も活用し、情報を発信することで、その意義等に対する理解促進を図った。</w:t>
            </w:r>
          </w:p>
        </w:tc>
      </w:tr>
      <w:tr w:rsidR="004F1F9D" w:rsidRPr="000F5194" w14:paraId="4F25D4A7" w14:textId="77777777" w:rsidTr="00FA55DD">
        <w:trPr>
          <w:trHeight w:val="947"/>
        </w:trPr>
        <w:tc>
          <w:tcPr>
            <w:tcW w:w="584" w:type="dxa"/>
            <w:vAlign w:val="center"/>
          </w:tcPr>
          <w:p w14:paraId="629101F2" w14:textId="77777777" w:rsidR="004F1F9D" w:rsidRPr="003928F9" w:rsidRDefault="004F1F9D" w:rsidP="004F1F9D">
            <w:pPr>
              <w:spacing w:beforeLines="20" w:before="67" w:afterLines="20" w:after="67" w:line="240" w:lineRule="exact"/>
              <w:jc w:val="center"/>
              <w:rPr>
                <w:szCs w:val="21"/>
              </w:rPr>
            </w:pPr>
            <w:r>
              <w:rPr>
                <w:rFonts w:hint="eastAsia"/>
                <w:szCs w:val="21"/>
              </w:rPr>
              <w:t>城東区</w:t>
            </w:r>
          </w:p>
        </w:tc>
        <w:tc>
          <w:tcPr>
            <w:tcW w:w="4434" w:type="dxa"/>
          </w:tcPr>
          <w:p w14:paraId="70047B0D" w14:textId="77777777" w:rsidR="004F1F9D" w:rsidRDefault="004F1F9D" w:rsidP="0048180F">
            <w:pPr>
              <w:spacing w:beforeLines="20" w:before="67" w:afterLines="20" w:after="67" w:line="240" w:lineRule="exact"/>
              <w:ind w:left="210" w:hangingChars="100" w:hanging="210"/>
              <w:rPr>
                <w:szCs w:val="21"/>
              </w:rPr>
            </w:pPr>
            <w:r>
              <w:rPr>
                <w:rFonts w:hint="eastAsia"/>
                <w:szCs w:val="21"/>
              </w:rPr>
              <w:t>・地域活動協議会に対し、連絡会議の場等においてポータルサイトを活用した情報収集を勧める。</w:t>
            </w:r>
          </w:p>
          <w:p w14:paraId="76F18F44" w14:textId="7E43A8DD" w:rsidR="004F1F9D" w:rsidRDefault="004F1F9D" w:rsidP="0048180F">
            <w:pPr>
              <w:spacing w:beforeLines="20" w:before="67" w:afterLines="20" w:after="67" w:line="240" w:lineRule="exact"/>
              <w:ind w:left="210" w:hangingChars="100" w:hanging="210"/>
              <w:rPr>
                <w:szCs w:val="21"/>
              </w:rPr>
            </w:pPr>
            <w:r>
              <w:rPr>
                <w:rFonts w:hint="eastAsia"/>
                <w:szCs w:val="21"/>
              </w:rPr>
              <w:t>・併せて、中間支援組織により年度中３回開催予定の「企業･Ｎ</w:t>
            </w:r>
            <w:r w:rsidR="00617FD4">
              <w:rPr>
                <w:rFonts w:hint="eastAsia"/>
                <w:szCs w:val="21"/>
              </w:rPr>
              <w:t>ＰＯ･学校･地域交流会」の場で、</w:t>
            </w:r>
            <w:r>
              <w:rPr>
                <w:rFonts w:hint="eastAsia"/>
                <w:szCs w:val="21"/>
              </w:rPr>
              <w:t>ポータルサイトについて周知のうえ登録と活用を推奨し、地域活動協議会以外の団体の活動情報発信についても促す。</w:t>
            </w:r>
          </w:p>
          <w:p w14:paraId="2C12131F" w14:textId="5E2CD2BC" w:rsidR="004F1F9D" w:rsidRPr="003928F9" w:rsidRDefault="004F1F9D" w:rsidP="0048180F">
            <w:pPr>
              <w:spacing w:beforeLines="20" w:before="67" w:afterLines="20" w:after="67" w:line="240" w:lineRule="exact"/>
              <w:ind w:left="210" w:hangingChars="100" w:hanging="210"/>
              <w:rPr>
                <w:szCs w:val="21"/>
              </w:rPr>
            </w:pPr>
            <w:r>
              <w:rPr>
                <w:rFonts w:hint="eastAsia"/>
                <w:szCs w:val="21"/>
              </w:rPr>
              <w:t>・同交流会においてもポータルサイトについて、周知する。</w:t>
            </w:r>
          </w:p>
        </w:tc>
        <w:tc>
          <w:tcPr>
            <w:tcW w:w="5892" w:type="dxa"/>
          </w:tcPr>
          <w:p w14:paraId="4C7469FF" w14:textId="4AC58585" w:rsidR="004F1F9D" w:rsidRDefault="004F1F9D" w:rsidP="0048180F">
            <w:pPr>
              <w:widowControl/>
              <w:spacing w:beforeLines="20" w:before="67" w:afterLines="20" w:after="67" w:line="240" w:lineRule="exact"/>
              <w:ind w:left="210" w:hangingChars="100" w:hanging="210"/>
              <w:rPr>
                <w:szCs w:val="21"/>
              </w:rPr>
            </w:pPr>
            <w:r>
              <w:rPr>
                <w:rFonts w:hint="eastAsia"/>
                <w:szCs w:val="21"/>
              </w:rPr>
              <w:t>・まちづくりセンター主催で、５月に企業･ＮＰＯ･学校･地域交流会を開催し、ポータルサイトについて、周知した。</w:t>
            </w:r>
          </w:p>
          <w:p w14:paraId="29133E65" w14:textId="77777777" w:rsidR="004F1F9D" w:rsidRDefault="004F1F9D" w:rsidP="0048180F">
            <w:pPr>
              <w:widowControl/>
              <w:spacing w:beforeLines="20" w:before="67" w:afterLines="20" w:after="67" w:line="240" w:lineRule="exact"/>
              <w:ind w:left="210" w:hangingChars="100" w:hanging="210"/>
              <w:rPr>
                <w:szCs w:val="21"/>
              </w:rPr>
            </w:pPr>
            <w:r>
              <w:rPr>
                <w:rFonts w:hint="eastAsia"/>
                <w:szCs w:val="21"/>
              </w:rPr>
              <w:t>・ポータルサイトの活用にかかる働きかけをした</w:t>
            </w:r>
            <w:r>
              <w:rPr>
                <w:rFonts w:hint="eastAsia"/>
                <w:szCs w:val="21"/>
              </w:rPr>
              <w:t>16</w:t>
            </w:r>
            <w:r>
              <w:rPr>
                <w:rFonts w:hint="eastAsia"/>
                <w:szCs w:val="21"/>
              </w:rPr>
              <w:t>地域のうち、２地域が団体登録を行った。</w:t>
            </w:r>
          </w:p>
          <w:p w14:paraId="624D6B9A" w14:textId="23B78E13" w:rsidR="004F1F9D" w:rsidRPr="003928F9" w:rsidRDefault="004F1F9D" w:rsidP="0048180F">
            <w:pPr>
              <w:widowControl/>
              <w:spacing w:beforeLines="20" w:before="67" w:afterLines="20" w:after="67" w:line="240" w:lineRule="exact"/>
              <w:rPr>
                <w:szCs w:val="21"/>
              </w:rPr>
            </w:pPr>
          </w:p>
        </w:tc>
      </w:tr>
      <w:tr w:rsidR="004F1F9D" w:rsidRPr="000F5194" w14:paraId="2DDA6C32" w14:textId="77777777" w:rsidTr="00FA55DD">
        <w:trPr>
          <w:trHeight w:val="947"/>
        </w:trPr>
        <w:tc>
          <w:tcPr>
            <w:tcW w:w="584" w:type="dxa"/>
            <w:vAlign w:val="center"/>
          </w:tcPr>
          <w:p w14:paraId="795BDF1C" w14:textId="77777777" w:rsidR="004F1F9D" w:rsidRPr="003928F9" w:rsidRDefault="004F1F9D" w:rsidP="004F1F9D">
            <w:pPr>
              <w:spacing w:beforeLines="20" w:before="67" w:afterLines="20" w:after="67" w:line="240" w:lineRule="exact"/>
              <w:jc w:val="center"/>
              <w:rPr>
                <w:szCs w:val="21"/>
              </w:rPr>
            </w:pPr>
            <w:r>
              <w:rPr>
                <w:rFonts w:hint="eastAsia"/>
                <w:szCs w:val="21"/>
              </w:rPr>
              <w:t>鶴見区</w:t>
            </w:r>
          </w:p>
        </w:tc>
        <w:tc>
          <w:tcPr>
            <w:tcW w:w="4434" w:type="dxa"/>
          </w:tcPr>
          <w:p w14:paraId="548B2A35" w14:textId="77777777" w:rsidR="004F1F9D" w:rsidRPr="003928F9" w:rsidRDefault="004F1F9D" w:rsidP="0048180F">
            <w:pPr>
              <w:spacing w:beforeLines="20" w:before="67" w:afterLines="20" w:after="67" w:line="240" w:lineRule="exact"/>
              <w:ind w:left="210" w:hangingChars="100" w:hanging="210"/>
              <w:rPr>
                <w:szCs w:val="21"/>
              </w:rPr>
            </w:pPr>
            <w:r>
              <w:rPr>
                <w:rFonts w:hint="eastAsia"/>
                <w:szCs w:val="21"/>
              </w:rPr>
              <w:t>・地縁型団体、ＮＰＯ等の市民活動団体等に対して、ポータルサイトの活用及び登録について周知を行う。</w:t>
            </w:r>
          </w:p>
        </w:tc>
        <w:tc>
          <w:tcPr>
            <w:tcW w:w="5892" w:type="dxa"/>
          </w:tcPr>
          <w:p w14:paraId="01337349" w14:textId="6E8D3DC2" w:rsidR="004F1F9D" w:rsidRPr="003928F9" w:rsidRDefault="004F1F9D" w:rsidP="0048180F">
            <w:pPr>
              <w:widowControl/>
              <w:spacing w:beforeLines="20" w:before="67" w:afterLines="20" w:after="67" w:line="240" w:lineRule="exact"/>
              <w:ind w:left="210" w:hangingChars="100" w:hanging="210"/>
              <w:rPr>
                <w:szCs w:val="21"/>
              </w:rPr>
            </w:pPr>
            <w:r>
              <w:rPr>
                <w:rFonts w:hint="eastAsia"/>
                <w:szCs w:val="21"/>
              </w:rPr>
              <w:t>・ポータルサイトに興味・関心をもってもらうため、ポータルサイトの更新情報を各地域活動協議会へ配信し、活用及び登録について周知を行った。</w:t>
            </w:r>
          </w:p>
        </w:tc>
      </w:tr>
      <w:tr w:rsidR="004F1F9D" w:rsidRPr="000F5194" w14:paraId="701B1CC5" w14:textId="77777777" w:rsidTr="00FA55DD">
        <w:trPr>
          <w:trHeight w:val="947"/>
        </w:trPr>
        <w:tc>
          <w:tcPr>
            <w:tcW w:w="584" w:type="dxa"/>
            <w:vAlign w:val="center"/>
          </w:tcPr>
          <w:p w14:paraId="2F75883E" w14:textId="77777777" w:rsidR="004F1F9D" w:rsidRPr="003928F9" w:rsidRDefault="004F1F9D" w:rsidP="004F1F9D">
            <w:pPr>
              <w:spacing w:beforeLines="20" w:before="67" w:afterLines="20" w:after="67" w:line="240" w:lineRule="exact"/>
              <w:jc w:val="center"/>
              <w:rPr>
                <w:szCs w:val="21"/>
              </w:rPr>
            </w:pPr>
            <w:r>
              <w:rPr>
                <w:rFonts w:hint="eastAsia"/>
                <w:szCs w:val="21"/>
              </w:rPr>
              <w:t>阿倍野区</w:t>
            </w:r>
          </w:p>
        </w:tc>
        <w:tc>
          <w:tcPr>
            <w:tcW w:w="4434" w:type="dxa"/>
          </w:tcPr>
          <w:p w14:paraId="4AF87BD7" w14:textId="78CED90C" w:rsidR="004F1F9D" w:rsidRPr="003928F9" w:rsidRDefault="004F1F9D" w:rsidP="0048180F">
            <w:pPr>
              <w:spacing w:beforeLines="20" w:before="67" w:afterLines="20" w:after="67" w:line="240" w:lineRule="exact"/>
              <w:ind w:left="210" w:hangingChars="100" w:hanging="210"/>
              <w:rPr>
                <w:szCs w:val="21"/>
              </w:rPr>
            </w:pPr>
            <w:r>
              <w:rPr>
                <w:rFonts w:hint="eastAsia"/>
                <w:szCs w:val="21"/>
              </w:rPr>
              <w:t>・</w:t>
            </w:r>
            <w:r w:rsidR="00E214E2">
              <w:rPr>
                <w:rFonts w:hint="eastAsia"/>
                <w:szCs w:val="21"/>
              </w:rPr>
              <w:t>ポータルサイト</w:t>
            </w:r>
            <w:r>
              <w:rPr>
                <w:rFonts w:hint="eastAsia"/>
                <w:szCs w:val="21"/>
              </w:rPr>
              <w:t>の活用促進のため地域活動協議会をはじめとする各団体に情報提供を行う。</w:t>
            </w:r>
          </w:p>
        </w:tc>
        <w:tc>
          <w:tcPr>
            <w:tcW w:w="5892" w:type="dxa"/>
          </w:tcPr>
          <w:p w14:paraId="415835F7" w14:textId="497D07A3" w:rsidR="004F1F9D" w:rsidRPr="003928F9" w:rsidRDefault="004F1F9D" w:rsidP="0048180F">
            <w:pPr>
              <w:widowControl/>
              <w:spacing w:beforeLines="20" w:before="67" w:afterLines="20" w:after="67" w:line="240" w:lineRule="exact"/>
              <w:ind w:left="210" w:hangingChars="100" w:hanging="210"/>
              <w:rPr>
                <w:szCs w:val="21"/>
              </w:rPr>
            </w:pPr>
            <w:r>
              <w:rPr>
                <w:rFonts w:hint="eastAsia"/>
                <w:szCs w:val="21"/>
              </w:rPr>
              <w:t>・ポータルサイトについて、案内を配架するとともに、</w:t>
            </w:r>
            <w:r w:rsidR="00264B89">
              <w:rPr>
                <w:rFonts w:hint="eastAsia"/>
                <w:szCs w:val="21"/>
              </w:rPr>
              <w:t>地域活動協議会</w:t>
            </w:r>
            <w:r w:rsidR="00EC467D">
              <w:rPr>
                <w:rFonts w:hint="eastAsia"/>
                <w:szCs w:val="21"/>
              </w:rPr>
              <w:t>会長</w:t>
            </w:r>
            <w:r>
              <w:rPr>
                <w:rFonts w:hint="eastAsia"/>
                <w:szCs w:val="21"/>
              </w:rPr>
              <w:t>などが出席する地域連絡会議や問合せを受けた団体へ積極的な周知を行った。</w:t>
            </w:r>
          </w:p>
        </w:tc>
      </w:tr>
      <w:tr w:rsidR="004F1F9D" w:rsidRPr="000F5194" w14:paraId="2728D4E5" w14:textId="77777777" w:rsidTr="00FA55DD">
        <w:trPr>
          <w:trHeight w:val="947"/>
        </w:trPr>
        <w:tc>
          <w:tcPr>
            <w:tcW w:w="584" w:type="dxa"/>
            <w:vAlign w:val="center"/>
          </w:tcPr>
          <w:p w14:paraId="5B2B9BD0" w14:textId="77777777" w:rsidR="004F1F9D" w:rsidRPr="003928F9" w:rsidRDefault="004F1F9D" w:rsidP="004F1F9D">
            <w:pPr>
              <w:spacing w:beforeLines="20" w:before="67" w:afterLines="20" w:after="67" w:line="240" w:lineRule="exact"/>
              <w:jc w:val="center"/>
              <w:rPr>
                <w:szCs w:val="21"/>
              </w:rPr>
            </w:pPr>
            <w:r>
              <w:rPr>
                <w:rFonts w:hint="eastAsia"/>
                <w:szCs w:val="21"/>
              </w:rPr>
              <w:t>住之江区</w:t>
            </w:r>
          </w:p>
        </w:tc>
        <w:tc>
          <w:tcPr>
            <w:tcW w:w="4434" w:type="dxa"/>
          </w:tcPr>
          <w:p w14:paraId="33056A48" w14:textId="3534B94B" w:rsidR="004F1F9D" w:rsidRPr="003928F9" w:rsidRDefault="004F1F9D" w:rsidP="0048180F">
            <w:pPr>
              <w:spacing w:beforeLines="20" w:before="67" w:afterLines="20" w:after="67" w:line="24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会、地域活動協議会運営委員会などで、ポータルサイトの効果的な活用方法等を周知し、積極的な活用を促す。</w:t>
            </w:r>
          </w:p>
        </w:tc>
        <w:tc>
          <w:tcPr>
            <w:tcW w:w="5892" w:type="dxa"/>
          </w:tcPr>
          <w:p w14:paraId="187DA4D2" w14:textId="588EA741" w:rsidR="004F1F9D" w:rsidRPr="003928F9" w:rsidRDefault="004F1F9D" w:rsidP="0048180F">
            <w:pPr>
              <w:widowControl/>
              <w:spacing w:beforeLines="20" w:before="67" w:afterLines="20" w:after="67" w:line="240" w:lineRule="exact"/>
              <w:ind w:left="210" w:hangingChars="100" w:hanging="210"/>
              <w:rPr>
                <w:szCs w:val="21"/>
              </w:rPr>
            </w:pPr>
            <w:r>
              <w:rPr>
                <w:rFonts w:hint="eastAsia"/>
                <w:szCs w:val="21"/>
              </w:rPr>
              <w:t>・企業</w:t>
            </w:r>
            <w:r w:rsidR="00617FD4">
              <w:rPr>
                <w:rFonts w:hint="eastAsia"/>
                <w:szCs w:val="21"/>
              </w:rPr>
              <w:t>ＮＰＯ</w:t>
            </w:r>
            <w:r>
              <w:rPr>
                <w:rFonts w:hint="eastAsia"/>
                <w:szCs w:val="21"/>
              </w:rPr>
              <w:t>学校地域交流会でポータルサイトの効果的な活用方法等の周知を行った。</w:t>
            </w:r>
          </w:p>
        </w:tc>
      </w:tr>
      <w:tr w:rsidR="004F1F9D" w:rsidRPr="000F5194" w14:paraId="763672A6" w14:textId="77777777" w:rsidTr="00FA55DD">
        <w:trPr>
          <w:trHeight w:val="416"/>
        </w:trPr>
        <w:tc>
          <w:tcPr>
            <w:tcW w:w="584" w:type="dxa"/>
            <w:vAlign w:val="center"/>
          </w:tcPr>
          <w:p w14:paraId="647C2F67" w14:textId="77777777" w:rsidR="004F1F9D" w:rsidRPr="003928F9" w:rsidRDefault="004F1F9D" w:rsidP="004F1F9D">
            <w:pPr>
              <w:spacing w:beforeLines="20" w:before="67" w:afterLines="20" w:after="67" w:line="240" w:lineRule="exact"/>
              <w:jc w:val="center"/>
              <w:rPr>
                <w:szCs w:val="21"/>
              </w:rPr>
            </w:pPr>
            <w:r>
              <w:rPr>
                <w:rFonts w:hint="eastAsia"/>
                <w:szCs w:val="21"/>
              </w:rPr>
              <w:t>住吉区</w:t>
            </w:r>
          </w:p>
        </w:tc>
        <w:tc>
          <w:tcPr>
            <w:tcW w:w="4434" w:type="dxa"/>
          </w:tcPr>
          <w:p w14:paraId="0B3376EF" w14:textId="77777777" w:rsidR="004F1F9D" w:rsidRDefault="004F1F9D" w:rsidP="0048180F">
            <w:pPr>
              <w:spacing w:beforeLines="20" w:before="67" w:afterLines="20" w:after="67" w:line="240" w:lineRule="exact"/>
              <w:ind w:left="210" w:hangingChars="100" w:hanging="210"/>
              <w:rPr>
                <w:szCs w:val="21"/>
              </w:rPr>
            </w:pPr>
            <w:r>
              <w:rPr>
                <w:rFonts w:hint="eastAsia"/>
                <w:szCs w:val="21"/>
              </w:rPr>
              <w:t>・地域座談会を</w:t>
            </w:r>
            <w:r>
              <w:rPr>
                <w:rFonts w:hint="eastAsia"/>
                <w:szCs w:val="21"/>
              </w:rPr>
              <w:t>30</w:t>
            </w:r>
            <w:r>
              <w:rPr>
                <w:rFonts w:hint="eastAsia"/>
                <w:szCs w:val="21"/>
              </w:rPr>
              <w:t>年度開催地域に加えて新たに３地域で開催する（計６地域）</w:t>
            </w:r>
          </w:p>
          <w:p w14:paraId="5066739C" w14:textId="77777777" w:rsidR="004F1F9D" w:rsidRPr="003928F9" w:rsidRDefault="004F1F9D" w:rsidP="0048180F">
            <w:pPr>
              <w:spacing w:beforeLines="20" w:before="67" w:afterLines="20" w:after="67" w:line="240" w:lineRule="exact"/>
              <w:ind w:left="210" w:hangingChars="100" w:hanging="210"/>
              <w:rPr>
                <w:szCs w:val="21"/>
              </w:rPr>
            </w:pPr>
            <w:r>
              <w:rPr>
                <w:rFonts w:hint="eastAsia"/>
                <w:szCs w:val="21"/>
              </w:rPr>
              <w:t>・区に設置した市民活動相談窓口を活用し、ＮＰＯや企業等と地域活動協議会やその他地縁型団体とのつなぎを行う。</w:t>
            </w:r>
          </w:p>
        </w:tc>
        <w:tc>
          <w:tcPr>
            <w:tcW w:w="5892" w:type="dxa"/>
          </w:tcPr>
          <w:p w14:paraId="056DF7C6" w14:textId="77777777" w:rsidR="004F1F9D" w:rsidRDefault="004F1F9D" w:rsidP="0048180F">
            <w:pPr>
              <w:widowControl/>
              <w:spacing w:beforeLines="20" w:before="67" w:afterLines="20" w:after="67" w:line="240" w:lineRule="exact"/>
              <w:ind w:left="210" w:hangingChars="100" w:hanging="210"/>
              <w:rPr>
                <w:szCs w:val="21"/>
              </w:rPr>
            </w:pPr>
            <w:r>
              <w:rPr>
                <w:rFonts w:hint="eastAsia"/>
                <w:szCs w:val="21"/>
              </w:rPr>
              <w:t>・地域課題を共有する場として、地域以外の企業・ＮＰＯ・ボランティアが参加する地域座談会の６地域での開催に向け、各地域へ趣旨説明を行い、新たに３地域で座談会を実施した（計６地域）。</w:t>
            </w:r>
          </w:p>
          <w:p w14:paraId="66C72112" w14:textId="77777777" w:rsidR="004F1F9D" w:rsidRDefault="004F1F9D" w:rsidP="0048180F">
            <w:pPr>
              <w:widowControl/>
              <w:spacing w:beforeLines="20" w:before="67" w:afterLines="20" w:after="67" w:line="240" w:lineRule="exact"/>
              <w:ind w:left="210" w:hangingChars="100" w:hanging="210"/>
              <w:rPr>
                <w:szCs w:val="21"/>
              </w:rPr>
            </w:pPr>
            <w:r>
              <w:rPr>
                <w:rFonts w:hint="eastAsia"/>
                <w:szCs w:val="21"/>
              </w:rPr>
              <w:t>・市民活動相談窓口相談件数５件</w:t>
            </w:r>
          </w:p>
          <w:p w14:paraId="004CADF3" w14:textId="77777777" w:rsidR="004F1F9D" w:rsidRDefault="004F1F9D" w:rsidP="0048180F">
            <w:pPr>
              <w:widowControl/>
              <w:spacing w:beforeLines="20" w:before="67" w:afterLines="20" w:after="67" w:line="240" w:lineRule="exact"/>
              <w:ind w:leftChars="100" w:left="210"/>
              <w:rPr>
                <w:szCs w:val="21"/>
              </w:rPr>
            </w:pPr>
            <w:r>
              <w:rPr>
                <w:rFonts w:hint="eastAsia"/>
                <w:szCs w:val="21"/>
              </w:rPr>
              <w:t>地域活動協議会へつないだ：３件</w:t>
            </w:r>
          </w:p>
          <w:p w14:paraId="18B9E0CD" w14:textId="77777777" w:rsidR="004F1F9D" w:rsidRDefault="004F1F9D" w:rsidP="0048180F">
            <w:pPr>
              <w:widowControl/>
              <w:spacing w:beforeLines="20" w:before="67" w:afterLines="20" w:after="67" w:line="240" w:lineRule="exact"/>
              <w:ind w:left="210" w:hangingChars="100" w:hanging="210"/>
              <w:rPr>
                <w:szCs w:val="21"/>
              </w:rPr>
            </w:pPr>
            <w:r>
              <w:rPr>
                <w:rFonts w:hint="eastAsia"/>
                <w:szCs w:val="21"/>
              </w:rPr>
              <w:t>・交流ライブを実施（３回）し、地域活動協議会と企業等とのつなぎを行った。</w:t>
            </w:r>
          </w:p>
          <w:p w14:paraId="2DF1E1AE" w14:textId="77777777" w:rsidR="004F1F9D" w:rsidRDefault="004F1F9D" w:rsidP="0048180F">
            <w:pPr>
              <w:widowControl/>
              <w:spacing w:beforeLines="20" w:before="67" w:afterLines="20" w:after="67" w:line="240" w:lineRule="exact"/>
              <w:ind w:leftChars="100" w:left="210"/>
              <w:rPr>
                <w:szCs w:val="21"/>
              </w:rPr>
            </w:pPr>
            <w:r>
              <w:rPr>
                <w:rFonts w:hint="eastAsia"/>
                <w:szCs w:val="21"/>
              </w:rPr>
              <w:t>大阪市立大学と苅田地域活動協議会（盆踊り）</w:t>
            </w:r>
          </w:p>
          <w:p w14:paraId="4378392E" w14:textId="6249255E" w:rsidR="004F1F9D" w:rsidRPr="003928F9" w:rsidRDefault="004F1F9D" w:rsidP="0048180F">
            <w:pPr>
              <w:widowControl/>
              <w:spacing w:beforeLines="20" w:before="67" w:afterLines="20" w:after="67" w:line="240" w:lineRule="exact"/>
              <w:ind w:leftChars="100" w:left="210"/>
              <w:rPr>
                <w:szCs w:val="21"/>
              </w:rPr>
            </w:pPr>
            <w:r>
              <w:rPr>
                <w:rFonts w:hint="eastAsia"/>
                <w:szCs w:val="21"/>
              </w:rPr>
              <w:t>大阪市立大学、</w:t>
            </w:r>
            <w:r>
              <w:rPr>
                <w:rFonts w:hint="eastAsia"/>
                <w:szCs w:val="21"/>
              </w:rPr>
              <w:t>POLA</w:t>
            </w:r>
            <w:r>
              <w:rPr>
                <w:rFonts w:hint="eastAsia"/>
                <w:szCs w:val="21"/>
              </w:rPr>
              <w:t>と南住吉連合地域活動協議会（えーまちフェスタ）など</w:t>
            </w:r>
          </w:p>
        </w:tc>
      </w:tr>
      <w:tr w:rsidR="004F1F9D" w:rsidRPr="000F5194" w14:paraId="4343F811" w14:textId="77777777" w:rsidTr="00FA55DD">
        <w:trPr>
          <w:trHeight w:val="274"/>
        </w:trPr>
        <w:tc>
          <w:tcPr>
            <w:tcW w:w="584" w:type="dxa"/>
            <w:vAlign w:val="center"/>
          </w:tcPr>
          <w:p w14:paraId="21D93B73" w14:textId="77777777" w:rsidR="004F1F9D" w:rsidRPr="003928F9" w:rsidRDefault="004F1F9D" w:rsidP="004F1F9D">
            <w:pPr>
              <w:spacing w:beforeLines="20" w:before="67" w:afterLines="20" w:after="67" w:line="240" w:lineRule="exact"/>
              <w:jc w:val="center"/>
              <w:rPr>
                <w:szCs w:val="21"/>
              </w:rPr>
            </w:pPr>
            <w:r>
              <w:rPr>
                <w:rFonts w:hint="eastAsia"/>
                <w:szCs w:val="21"/>
              </w:rPr>
              <w:t>東住吉区</w:t>
            </w:r>
          </w:p>
        </w:tc>
        <w:tc>
          <w:tcPr>
            <w:tcW w:w="4434" w:type="dxa"/>
          </w:tcPr>
          <w:p w14:paraId="25CA690B" w14:textId="77777777" w:rsidR="004F1F9D" w:rsidRPr="003928F9" w:rsidRDefault="004F1F9D" w:rsidP="0048180F">
            <w:pPr>
              <w:spacing w:beforeLines="20" w:before="67" w:afterLines="20" w:after="67" w:line="240" w:lineRule="exact"/>
              <w:ind w:left="210" w:hangingChars="100" w:hanging="210"/>
              <w:rPr>
                <w:szCs w:val="21"/>
              </w:rPr>
            </w:pPr>
            <w:r>
              <w:rPr>
                <w:rFonts w:hint="eastAsia"/>
                <w:szCs w:val="21"/>
              </w:rPr>
              <w:t>・地域連絡会議や各地域における会議の場などの機会を捉え理解促進を図る説明を行う。</w:t>
            </w:r>
          </w:p>
        </w:tc>
        <w:tc>
          <w:tcPr>
            <w:tcW w:w="5892" w:type="dxa"/>
          </w:tcPr>
          <w:p w14:paraId="08691B2B" w14:textId="6A8BA47E" w:rsidR="004F1F9D" w:rsidRPr="003928F9" w:rsidRDefault="004F1F9D" w:rsidP="0048180F">
            <w:pPr>
              <w:widowControl/>
              <w:spacing w:beforeLines="20" w:before="67" w:afterLines="20" w:after="67" w:line="240" w:lineRule="exact"/>
              <w:ind w:left="210" w:hangingChars="100" w:hanging="210"/>
              <w:rPr>
                <w:szCs w:val="21"/>
              </w:rPr>
            </w:pPr>
            <w:r>
              <w:rPr>
                <w:rFonts w:hint="eastAsia"/>
                <w:szCs w:val="21"/>
              </w:rPr>
              <w:t>・地域連絡会議や、地域活動協議会総会及び補助金説明会等、各地域における会議の場などで、区役所及び中間支援事業者がポータルサイトについて説明を行い、理解促進を図った。</w:t>
            </w:r>
          </w:p>
        </w:tc>
      </w:tr>
      <w:tr w:rsidR="004F1F9D" w:rsidRPr="000F5194" w14:paraId="2C12F6E0" w14:textId="77777777" w:rsidTr="00FA55DD">
        <w:trPr>
          <w:trHeight w:val="947"/>
        </w:trPr>
        <w:tc>
          <w:tcPr>
            <w:tcW w:w="584" w:type="dxa"/>
            <w:vAlign w:val="center"/>
          </w:tcPr>
          <w:p w14:paraId="21908DE7" w14:textId="77777777" w:rsidR="004F1F9D" w:rsidRPr="003928F9" w:rsidRDefault="004F1F9D" w:rsidP="004F1F9D">
            <w:pPr>
              <w:spacing w:beforeLines="20" w:before="67" w:afterLines="20" w:after="67" w:line="240" w:lineRule="exact"/>
              <w:jc w:val="center"/>
              <w:rPr>
                <w:szCs w:val="21"/>
              </w:rPr>
            </w:pPr>
            <w:r>
              <w:rPr>
                <w:rFonts w:hint="eastAsia"/>
                <w:szCs w:val="21"/>
              </w:rPr>
              <w:t>平野区</w:t>
            </w:r>
          </w:p>
        </w:tc>
        <w:tc>
          <w:tcPr>
            <w:tcW w:w="4434" w:type="dxa"/>
          </w:tcPr>
          <w:p w14:paraId="41A095B5" w14:textId="60360609" w:rsidR="004F1F9D" w:rsidRDefault="004F1F9D" w:rsidP="0048180F">
            <w:pPr>
              <w:spacing w:beforeLines="20" w:before="67" w:afterLines="20" w:after="67" w:line="240" w:lineRule="exact"/>
              <w:ind w:left="210" w:hangingChars="100" w:hanging="210"/>
              <w:rPr>
                <w:szCs w:val="21"/>
              </w:rPr>
            </w:pPr>
            <w:r>
              <w:rPr>
                <w:rFonts w:hint="eastAsia"/>
                <w:szCs w:val="21"/>
              </w:rPr>
              <w:t>・</w:t>
            </w:r>
            <w:r w:rsidR="00371CFF">
              <w:rPr>
                <w:rFonts w:hint="eastAsia"/>
                <w:szCs w:val="21"/>
              </w:rPr>
              <w:t>チラシ</w:t>
            </w:r>
            <w:r>
              <w:rPr>
                <w:rFonts w:hint="eastAsia"/>
                <w:szCs w:val="21"/>
              </w:rPr>
              <w:t>を活用してポータルサイトについて各地域へ周知を図る。</w:t>
            </w:r>
          </w:p>
          <w:p w14:paraId="489C22D6" w14:textId="77777777" w:rsidR="004F1F9D" w:rsidRPr="003928F9" w:rsidRDefault="004F1F9D" w:rsidP="0048180F">
            <w:pPr>
              <w:spacing w:beforeLines="20" w:before="67" w:afterLines="20" w:after="67" w:line="240" w:lineRule="exact"/>
              <w:ind w:left="210" w:hangingChars="100" w:hanging="210"/>
              <w:rPr>
                <w:szCs w:val="21"/>
              </w:rPr>
            </w:pPr>
            <w:r>
              <w:rPr>
                <w:rFonts w:hint="eastAsia"/>
                <w:szCs w:val="21"/>
              </w:rPr>
              <w:t>・各地域活動協議会へ個別に説明を行い、登録へつなげる。</w:t>
            </w:r>
          </w:p>
        </w:tc>
        <w:tc>
          <w:tcPr>
            <w:tcW w:w="5892" w:type="dxa"/>
          </w:tcPr>
          <w:p w14:paraId="49B12631" w14:textId="720E9C0E" w:rsidR="004F1F9D" w:rsidRPr="003928F9" w:rsidRDefault="004F1F9D" w:rsidP="0048180F">
            <w:pPr>
              <w:widowControl/>
              <w:spacing w:beforeLines="20" w:before="67" w:afterLines="20" w:after="67" w:line="240" w:lineRule="exact"/>
              <w:ind w:left="210" w:hangingChars="100" w:hanging="210"/>
              <w:rPr>
                <w:szCs w:val="21"/>
              </w:rPr>
            </w:pPr>
            <w:r>
              <w:rPr>
                <w:rFonts w:hint="eastAsia"/>
                <w:szCs w:val="21"/>
              </w:rPr>
              <w:t>・年間</w:t>
            </w:r>
            <w:r w:rsidR="00617FD4">
              <w:rPr>
                <w:rFonts w:hint="eastAsia"/>
                <w:szCs w:val="21"/>
              </w:rPr>
              <w:t>２</w:t>
            </w:r>
            <w:r>
              <w:rPr>
                <w:rFonts w:hint="eastAsia"/>
                <w:szCs w:val="21"/>
              </w:rPr>
              <w:t>回開催した会計説明会において、</w:t>
            </w:r>
            <w:r w:rsidR="00371CFF">
              <w:rPr>
                <w:rFonts w:hint="eastAsia"/>
                <w:szCs w:val="21"/>
              </w:rPr>
              <w:t>チラシ</w:t>
            </w:r>
            <w:r>
              <w:rPr>
                <w:rFonts w:hint="eastAsia"/>
                <w:szCs w:val="21"/>
              </w:rPr>
              <w:t>をもとに掲載のメリットの説明を行ったが、登録には至らなかった。</w:t>
            </w:r>
          </w:p>
        </w:tc>
      </w:tr>
      <w:tr w:rsidR="004F1F9D" w:rsidRPr="000F5194" w14:paraId="6D6A8751" w14:textId="77777777" w:rsidTr="00FA55DD">
        <w:trPr>
          <w:trHeight w:val="947"/>
        </w:trPr>
        <w:tc>
          <w:tcPr>
            <w:tcW w:w="584" w:type="dxa"/>
            <w:tcBorders>
              <w:bottom w:val="single" w:sz="4" w:space="0" w:color="auto"/>
            </w:tcBorders>
            <w:vAlign w:val="center"/>
          </w:tcPr>
          <w:p w14:paraId="6E95B761" w14:textId="77777777" w:rsidR="004F1F9D" w:rsidRPr="00413992" w:rsidRDefault="004F1F9D" w:rsidP="004F1F9D">
            <w:pPr>
              <w:spacing w:beforeLines="20" w:before="67" w:afterLines="20" w:after="67" w:line="240" w:lineRule="exact"/>
              <w:jc w:val="center"/>
              <w:rPr>
                <w:rFonts w:asciiTheme="minorEastAsia" w:hAnsiTheme="minorEastAsia" w:cs="ＭＳ Ｐゴシック"/>
                <w:szCs w:val="21"/>
              </w:rPr>
            </w:pPr>
            <w:r w:rsidRPr="00413992">
              <w:rPr>
                <w:rFonts w:asciiTheme="minorEastAsia" w:hAnsiTheme="minorEastAsia" w:cs="ＭＳ Ｐゴシック" w:hint="eastAsia"/>
                <w:szCs w:val="21"/>
              </w:rPr>
              <w:t>西成区</w:t>
            </w:r>
          </w:p>
        </w:tc>
        <w:tc>
          <w:tcPr>
            <w:tcW w:w="4434" w:type="dxa"/>
            <w:tcBorders>
              <w:bottom w:val="single" w:sz="4" w:space="0" w:color="auto"/>
            </w:tcBorders>
          </w:tcPr>
          <w:p w14:paraId="00A8F370" w14:textId="2ADAD5E3" w:rsidR="004F1F9D" w:rsidRPr="003928F9" w:rsidRDefault="004F1F9D" w:rsidP="0048180F">
            <w:pPr>
              <w:spacing w:beforeLines="20" w:before="67" w:afterLines="20" w:after="67" w:line="240" w:lineRule="exact"/>
              <w:ind w:left="210" w:hangingChars="100" w:hanging="210"/>
              <w:rPr>
                <w:szCs w:val="21"/>
              </w:rPr>
            </w:pPr>
            <w:r>
              <w:rPr>
                <w:rFonts w:hint="eastAsia"/>
                <w:szCs w:val="21"/>
              </w:rPr>
              <w:t>・補助金説明会においてポータルサイトの周知を行う。周知にあたっては、ポータルサイトへの登録によって何ができるようになるかといった点を</w:t>
            </w:r>
            <w:r w:rsidR="00B56FC0">
              <w:rPr>
                <w:rFonts w:hint="eastAsia"/>
                <w:szCs w:val="21"/>
              </w:rPr>
              <w:t>分かり</w:t>
            </w:r>
            <w:r>
              <w:rPr>
                <w:rFonts w:hint="eastAsia"/>
                <w:szCs w:val="21"/>
              </w:rPr>
              <w:t>やすく説明する。</w:t>
            </w:r>
          </w:p>
        </w:tc>
        <w:tc>
          <w:tcPr>
            <w:tcW w:w="5892" w:type="dxa"/>
            <w:tcBorders>
              <w:bottom w:val="single" w:sz="4" w:space="0" w:color="auto"/>
            </w:tcBorders>
          </w:tcPr>
          <w:p w14:paraId="5FAF916A" w14:textId="49B04F6B" w:rsidR="004F1F9D" w:rsidRPr="003928F9" w:rsidRDefault="004F1F9D" w:rsidP="0048180F">
            <w:pPr>
              <w:widowControl/>
              <w:spacing w:beforeLines="20" w:before="67" w:afterLines="20" w:after="67" w:line="240" w:lineRule="exact"/>
              <w:ind w:left="210" w:hangingChars="100" w:hanging="210"/>
              <w:rPr>
                <w:szCs w:val="21"/>
              </w:rPr>
            </w:pPr>
            <w:r>
              <w:rPr>
                <w:rFonts w:hint="eastAsia"/>
                <w:szCs w:val="21"/>
              </w:rPr>
              <w:t>・補助金説明会においてポータルサイトの周知を行う。周知にあたっては、ポータルサイトへの登録によって何ができるようになるかといった点を</w:t>
            </w:r>
            <w:r w:rsidR="00B56FC0">
              <w:rPr>
                <w:rFonts w:hint="eastAsia"/>
                <w:szCs w:val="21"/>
              </w:rPr>
              <w:t>分かり</w:t>
            </w:r>
            <w:r>
              <w:rPr>
                <w:rFonts w:hint="eastAsia"/>
                <w:szCs w:val="21"/>
              </w:rPr>
              <w:t>やすく説明した。</w:t>
            </w:r>
          </w:p>
        </w:tc>
      </w:tr>
    </w:tbl>
    <w:p w14:paraId="2AD61946" w14:textId="77777777" w:rsidR="00470129" w:rsidRDefault="00470129" w:rsidP="00470129">
      <w:pPr>
        <w:widowControl/>
        <w:jc w:val="left"/>
        <w:rPr>
          <w:rFonts w:asciiTheme="majorEastAsia" w:eastAsiaTheme="majorEastAsia" w:hAnsiTheme="majorEastAsia"/>
          <w:b/>
        </w:rPr>
      </w:pPr>
    </w:p>
    <w:p w14:paraId="72946D2A" w14:textId="35F4F868" w:rsidR="00FD7FDF" w:rsidRPr="000F5194" w:rsidRDefault="00470129" w:rsidP="00FD7FDF">
      <w:pPr>
        <w:widowControl/>
        <w:jc w:val="left"/>
        <w:rPr>
          <w:rFonts w:asciiTheme="majorEastAsia" w:eastAsiaTheme="majorEastAsia" w:hAnsiTheme="majorEastAsia"/>
          <w:b/>
        </w:rPr>
      </w:pPr>
      <w:r>
        <w:rPr>
          <w:rFonts w:asciiTheme="majorEastAsia" w:eastAsiaTheme="majorEastAsia" w:hAnsiTheme="majorEastAsia"/>
          <w:b/>
        </w:rPr>
        <w:br w:type="page"/>
      </w:r>
      <w:r w:rsidR="00FD7FDF">
        <w:rPr>
          <w:rFonts w:asciiTheme="majorEastAsia" w:eastAsiaTheme="majorEastAsia" w:hAnsiTheme="majorEastAsia" w:hint="eastAsia"/>
          <w:b/>
        </w:rPr>
        <w:t>柱１</w:t>
      </w:r>
      <w:r w:rsidR="00FD7FDF">
        <w:rPr>
          <w:rFonts w:asciiTheme="majorEastAsia" w:eastAsiaTheme="majorEastAsia" w:hAnsiTheme="majorEastAsia"/>
          <w:b/>
        </w:rPr>
        <w:t>-Ⅲ-イ 多様な主体のネットワーク拡充への支援</w:t>
      </w:r>
      <w:r w:rsidR="00FD7FDF"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319" behindDoc="0" locked="0" layoutInCell="1" allowOverlap="1" wp14:anchorId="4F49982F" wp14:editId="11EA82D4">
                <wp:simplePos x="0" y="0"/>
                <wp:positionH relativeFrom="margin">
                  <wp:align>center</wp:align>
                </wp:positionH>
                <wp:positionV relativeFrom="paragraph">
                  <wp:posOffset>-391160</wp:posOffset>
                </wp:positionV>
                <wp:extent cx="609600" cy="31432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2217416E" w14:textId="5FFCEFBE" w:rsidR="00E2342B" w:rsidRPr="009C183C" w:rsidRDefault="00E2342B" w:rsidP="00FD7FDF">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9982F" id="テキスト ボックス 60" o:spid="_x0000_s1052" type="#_x0000_t202" style="position:absolute;margin-left:0;margin-top:-30.8pt;width:48pt;height:24.75pt;z-index:25165831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" filled="f" stroked="f" strokeweight=".5pt">
                <v:textbox>
                  <w:txbxContent>
                    <w:p w14:paraId="2217416E" w14:textId="5FFCEFBE" w:rsidR="00E2342B" w:rsidRPr="009C183C" w:rsidRDefault="00E2342B" w:rsidP="00FD7FDF">
                      <w:pPr>
                        <w:jc w:val="center"/>
                        <w:rPr>
                          <w:rFonts w:ascii="ＭＳ ゴシック" w:eastAsia="ＭＳ ゴシック" w:hAnsi="ＭＳ ゴシック"/>
                          <w:b/>
                          <w:sz w:val="22"/>
                        </w:rPr>
                      </w:pPr>
                    </w:p>
                  </w:txbxContent>
                </v:textbox>
                <w10:wrap anchorx="margin"/>
              </v:shape>
            </w:pict>
          </mc:Fallback>
        </mc:AlternateContent>
      </w:r>
    </w:p>
    <w:p w14:paraId="432CE330" w14:textId="77777777" w:rsidR="00FD7FDF" w:rsidRPr="000F5194" w:rsidRDefault="00FD7FDF" w:rsidP="00FD7FDF">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2C1476E4" w14:textId="77777777" w:rsidR="00FD7FDF" w:rsidRDefault="00FD7FDF" w:rsidP="00FD7FDF">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2821C320" w14:textId="77777777" w:rsidR="00FD7FDF" w:rsidRPr="000F5194" w:rsidRDefault="00FD7FDF" w:rsidP="00FD7FDF">
      <w:pPr>
        <w:rPr>
          <w:rFonts w:asciiTheme="majorEastAsia" w:eastAsiaTheme="majorEastAsia" w:hAnsiTheme="majorEastAsia"/>
          <w:sz w:val="22"/>
        </w:rPr>
      </w:pPr>
      <w:r>
        <w:rPr>
          <w:rFonts w:asciiTheme="majorEastAsia" w:eastAsiaTheme="majorEastAsia" w:hAnsiTheme="majorEastAsia"/>
          <w:sz w:val="22"/>
        </w:rPr>
        <w:t>取組③「交流やコーディネートの場づくりなど」</w:t>
      </w:r>
    </w:p>
    <w:tbl>
      <w:tblPr>
        <w:tblStyle w:val="a3"/>
        <w:tblW w:w="10910" w:type="dxa"/>
        <w:tblLayout w:type="fixed"/>
        <w:tblLook w:val="04A0" w:firstRow="1" w:lastRow="0" w:firstColumn="1" w:lastColumn="0" w:noHBand="0" w:noVBand="1"/>
      </w:tblPr>
      <w:tblGrid>
        <w:gridCol w:w="584"/>
        <w:gridCol w:w="4434"/>
        <w:gridCol w:w="5892"/>
      </w:tblGrid>
      <w:tr w:rsidR="00FD7FDF" w:rsidRPr="000F5194" w14:paraId="528EFB08" w14:textId="77777777" w:rsidTr="00A856BB">
        <w:trPr>
          <w:trHeight w:val="414"/>
          <w:tblHeader/>
        </w:trPr>
        <w:tc>
          <w:tcPr>
            <w:tcW w:w="584" w:type="dxa"/>
            <w:shd w:val="clear" w:color="auto" w:fill="B6DDE8" w:themeFill="accent5" w:themeFillTint="66"/>
          </w:tcPr>
          <w:p w14:paraId="3247623E" w14:textId="77777777" w:rsidR="00FD7FDF" w:rsidRPr="000F5194" w:rsidRDefault="00FD7FDF" w:rsidP="00536505">
            <w:pPr>
              <w:rPr>
                <w:sz w:val="24"/>
                <w:szCs w:val="24"/>
              </w:rPr>
            </w:pPr>
          </w:p>
        </w:tc>
        <w:tc>
          <w:tcPr>
            <w:tcW w:w="4434" w:type="dxa"/>
            <w:shd w:val="clear" w:color="auto" w:fill="B6DDE8" w:themeFill="accent5" w:themeFillTint="66"/>
            <w:vAlign w:val="center"/>
          </w:tcPr>
          <w:p w14:paraId="7790A02A" w14:textId="77777777" w:rsidR="00FD7FDF" w:rsidRPr="000F5194" w:rsidRDefault="00FD7FDF" w:rsidP="004E33F7">
            <w:pPr>
              <w:spacing w:beforeLines="20" w:before="67" w:afterLines="20" w:after="67" w:line="220" w:lineRule="exact"/>
              <w:ind w:left="210" w:hangingChars="100" w:hanging="210"/>
              <w:jc w:val="center"/>
              <w:rPr>
                <w:szCs w:val="21"/>
              </w:rPr>
            </w:pPr>
            <w:r>
              <w:rPr>
                <w:rFonts w:hint="eastAsia"/>
                <w:szCs w:val="21"/>
              </w:rPr>
              <w:t>元年度の取組内容</w:t>
            </w:r>
          </w:p>
        </w:tc>
        <w:tc>
          <w:tcPr>
            <w:tcW w:w="5892" w:type="dxa"/>
            <w:shd w:val="clear" w:color="auto" w:fill="B6DDE8" w:themeFill="accent5" w:themeFillTint="66"/>
            <w:vAlign w:val="center"/>
          </w:tcPr>
          <w:p w14:paraId="025D5B94" w14:textId="77777777" w:rsidR="00FD7FDF" w:rsidRPr="000F5194" w:rsidRDefault="00FD7FDF" w:rsidP="004E33F7">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FD7FDF" w:rsidRPr="000F5194" w14:paraId="544365A4" w14:textId="77777777" w:rsidTr="00A856BB">
        <w:trPr>
          <w:trHeight w:val="947"/>
        </w:trPr>
        <w:tc>
          <w:tcPr>
            <w:tcW w:w="584" w:type="dxa"/>
            <w:vAlign w:val="center"/>
          </w:tcPr>
          <w:p w14:paraId="52413993" w14:textId="77777777" w:rsidR="00FD7FDF" w:rsidRPr="003928F9" w:rsidRDefault="00FD7FDF" w:rsidP="00536505">
            <w:pPr>
              <w:spacing w:beforeLines="20" w:before="67" w:afterLines="20" w:after="67" w:line="240" w:lineRule="exact"/>
              <w:jc w:val="center"/>
              <w:rPr>
                <w:szCs w:val="21"/>
              </w:rPr>
            </w:pPr>
            <w:r>
              <w:rPr>
                <w:rFonts w:hint="eastAsia"/>
                <w:szCs w:val="21"/>
              </w:rPr>
              <w:t>北区</w:t>
            </w:r>
          </w:p>
        </w:tc>
        <w:tc>
          <w:tcPr>
            <w:tcW w:w="4434" w:type="dxa"/>
          </w:tcPr>
          <w:p w14:paraId="2B4A9AD0" w14:textId="77777777" w:rsidR="00FD7FDF" w:rsidRDefault="00FD7FDF" w:rsidP="0048180F">
            <w:pPr>
              <w:spacing w:beforeLines="20" w:before="67" w:afterLines="20" w:after="67" w:line="220" w:lineRule="exact"/>
              <w:ind w:left="210" w:hangingChars="100" w:hanging="210"/>
              <w:rPr>
                <w:szCs w:val="21"/>
              </w:rPr>
            </w:pPr>
            <w:r>
              <w:rPr>
                <w:rFonts w:hint="eastAsia"/>
                <w:szCs w:val="21"/>
              </w:rPr>
              <w:t>・まちづくりや社会貢献活動を行う、団体・企業・学校などの「情報交換・交流の場」として、日曜開庁時にサロンを開催する。</w:t>
            </w:r>
          </w:p>
          <w:p w14:paraId="6821F24E" w14:textId="77777777" w:rsidR="00DD0296" w:rsidRPr="003928F9" w:rsidRDefault="00FD7FDF" w:rsidP="0048180F">
            <w:pPr>
              <w:spacing w:beforeLines="20" w:before="67" w:afterLines="20" w:after="67" w:line="220" w:lineRule="exact"/>
              <w:ind w:left="210" w:hangingChars="100" w:hanging="210"/>
              <w:rPr>
                <w:szCs w:val="21"/>
              </w:rPr>
            </w:pPr>
            <w:r>
              <w:rPr>
                <w:rFonts w:hint="eastAsia"/>
                <w:szCs w:val="21"/>
              </w:rPr>
              <w:t>・支援ニーズ</w:t>
            </w:r>
            <w:r w:rsidR="00DD0296">
              <w:rPr>
                <w:rFonts w:hint="eastAsia"/>
                <w:szCs w:val="21"/>
              </w:rPr>
              <w:t>、団体間の連携の糸口を把握するため、企業訪問を随時実施。</w:t>
            </w:r>
          </w:p>
        </w:tc>
        <w:tc>
          <w:tcPr>
            <w:tcW w:w="5892" w:type="dxa"/>
          </w:tcPr>
          <w:p w14:paraId="795984E1" w14:textId="0FA6A8B7" w:rsidR="00FD7FDF" w:rsidRDefault="00FD7FDF" w:rsidP="0048180F">
            <w:pPr>
              <w:widowControl/>
              <w:spacing w:beforeLines="20" w:before="67" w:afterLines="20" w:after="67" w:line="220" w:lineRule="exact"/>
              <w:ind w:left="210" w:hangingChars="100" w:hanging="210"/>
              <w:rPr>
                <w:szCs w:val="21"/>
              </w:rPr>
            </w:pPr>
            <w:r>
              <w:rPr>
                <w:rFonts w:hint="eastAsia"/>
                <w:szCs w:val="21"/>
              </w:rPr>
              <w:t>・まちづくりや社会貢献活動を行う、団体・企業・学校などの「情報交換・交流の場」として、日曜開庁時（４</w:t>
            </w:r>
            <w:r w:rsidR="00617FD4">
              <w:rPr>
                <w:rFonts w:hint="eastAsia"/>
                <w:szCs w:val="21"/>
              </w:rPr>
              <w:t>、</w:t>
            </w:r>
            <w:r>
              <w:rPr>
                <w:rFonts w:hint="eastAsia"/>
                <w:szCs w:val="21"/>
              </w:rPr>
              <w:t>５</w:t>
            </w:r>
            <w:r w:rsidR="00617FD4">
              <w:rPr>
                <w:rFonts w:hint="eastAsia"/>
                <w:szCs w:val="21"/>
              </w:rPr>
              <w:t>、</w:t>
            </w:r>
            <w:r w:rsidR="00617FD4">
              <w:rPr>
                <w:rFonts w:hint="eastAsia"/>
                <w:szCs w:val="21"/>
              </w:rPr>
              <w:t>10</w:t>
            </w:r>
            <w:r w:rsidR="00617FD4">
              <w:rPr>
                <w:rFonts w:hint="eastAsia"/>
                <w:szCs w:val="21"/>
              </w:rPr>
              <w:t>、</w:t>
            </w:r>
            <w:r>
              <w:rPr>
                <w:rFonts w:hint="eastAsia"/>
                <w:szCs w:val="21"/>
              </w:rPr>
              <w:t>２月除く）に「日曜サロン」を開催し、活動内容を共有した。</w:t>
            </w:r>
          </w:p>
          <w:p w14:paraId="45BF3AE6" w14:textId="1C28E69A"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・支援ニーズ、団体間の連携の糸口を把握するため、まちづくりコンサルティング会社等に訪問した。</w:t>
            </w:r>
          </w:p>
        </w:tc>
      </w:tr>
      <w:tr w:rsidR="00FD7FDF" w:rsidRPr="000F5194" w14:paraId="57E2CB41" w14:textId="77777777" w:rsidTr="00A856BB">
        <w:trPr>
          <w:trHeight w:val="947"/>
        </w:trPr>
        <w:tc>
          <w:tcPr>
            <w:tcW w:w="584" w:type="dxa"/>
            <w:vAlign w:val="center"/>
          </w:tcPr>
          <w:p w14:paraId="389F277C" w14:textId="77777777" w:rsidR="00FD7FDF" w:rsidRPr="003928F9" w:rsidRDefault="00FD7FDF" w:rsidP="00536505">
            <w:pPr>
              <w:spacing w:beforeLines="20" w:before="67" w:afterLines="20" w:after="67" w:line="240" w:lineRule="exact"/>
              <w:jc w:val="center"/>
              <w:rPr>
                <w:szCs w:val="21"/>
              </w:rPr>
            </w:pPr>
            <w:r>
              <w:rPr>
                <w:rFonts w:hint="eastAsia"/>
                <w:szCs w:val="21"/>
              </w:rPr>
              <w:t>都島区</w:t>
            </w:r>
          </w:p>
        </w:tc>
        <w:tc>
          <w:tcPr>
            <w:tcW w:w="4434" w:type="dxa"/>
          </w:tcPr>
          <w:p w14:paraId="4CBA90E5"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・各地域の活動団体間の連携を支援する。</w:t>
            </w:r>
          </w:p>
        </w:tc>
        <w:tc>
          <w:tcPr>
            <w:tcW w:w="5892" w:type="dxa"/>
          </w:tcPr>
          <w:p w14:paraId="2C557AA8"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・各地域の活動団体間の連携や交流の場づくりとして各種事業を実施した。</w:t>
            </w:r>
          </w:p>
          <w:p w14:paraId="664F5439" w14:textId="77777777" w:rsidR="00FD7FDF" w:rsidRPr="0041651B" w:rsidRDefault="00FD7FDF" w:rsidP="0048180F">
            <w:pPr>
              <w:widowControl/>
              <w:spacing w:beforeLines="20" w:before="67" w:afterLines="20" w:after="67" w:line="220" w:lineRule="exact"/>
              <w:ind w:leftChars="100" w:left="210"/>
              <w:rPr>
                <w:szCs w:val="21"/>
              </w:rPr>
            </w:pPr>
            <w:r>
              <w:rPr>
                <w:rFonts w:hint="eastAsia"/>
                <w:szCs w:val="21"/>
              </w:rPr>
              <w:t>拡大指導ルーム（８月）、区民まつり（９月）、まちづくりセンターが行うつながりづくり</w:t>
            </w:r>
            <w:r w:rsidRPr="0041651B">
              <w:rPr>
                <w:rFonts w:hint="eastAsia"/>
                <w:szCs w:val="21"/>
              </w:rPr>
              <w:t>や交流のためのイベント開催（２件）</w:t>
            </w:r>
          </w:p>
          <w:p w14:paraId="0C5EFCB5" w14:textId="77777777" w:rsidR="00FD7FDF" w:rsidRPr="0041651B" w:rsidRDefault="00FD7FDF" w:rsidP="0048180F">
            <w:pPr>
              <w:widowControl/>
              <w:spacing w:beforeLines="20" w:before="67" w:afterLines="20" w:after="67" w:line="220" w:lineRule="exact"/>
              <w:ind w:left="210" w:hangingChars="100" w:hanging="210"/>
              <w:rPr>
                <w:szCs w:val="21"/>
              </w:rPr>
            </w:pPr>
            <w:r w:rsidRPr="0041651B">
              <w:rPr>
                <w:rFonts w:hint="eastAsia"/>
                <w:szCs w:val="21"/>
              </w:rPr>
              <w:t>・毎月第３土曜に大川かたづけ隊を実施した。（４～２月）</w:t>
            </w:r>
          </w:p>
          <w:p w14:paraId="331151BE" w14:textId="77777777" w:rsidR="00FD7FDF" w:rsidRPr="0041651B" w:rsidRDefault="00FD7FDF" w:rsidP="0048180F">
            <w:pPr>
              <w:widowControl/>
              <w:spacing w:beforeLines="20" w:before="67" w:afterLines="20" w:after="67" w:line="220" w:lineRule="exact"/>
              <w:ind w:left="210" w:hangingChars="100" w:hanging="210"/>
              <w:rPr>
                <w:szCs w:val="21"/>
              </w:rPr>
            </w:pPr>
            <w:r w:rsidRPr="0041651B">
              <w:rPr>
                <w:rFonts w:hint="eastAsia"/>
                <w:szCs w:val="21"/>
              </w:rPr>
              <w:t>・クリーン作戦を２回実施した。（５、</w:t>
            </w:r>
            <w:r w:rsidRPr="0041651B">
              <w:rPr>
                <w:rFonts w:hint="eastAsia"/>
                <w:szCs w:val="21"/>
              </w:rPr>
              <w:t>11</w:t>
            </w:r>
            <w:r w:rsidRPr="0041651B">
              <w:rPr>
                <w:rFonts w:hint="eastAsia"/>
                <w:szCs w:val="21"/>
              </w:rPr>
              <w:t>月）</w:t>
            </w:r>
          </w:p>
          <w:p w14:paraId="6C496CE0" w14:textId="0EE2DD45" w:rsidR="00FD7FDF" w:rsidRPr="003928F9" w:rsidRDefault="00FD7FDF" w:rsidP="0048180F">
            <w:pPr>
              <w:widowControl/>
              <w:spacing w:beforeLines="20" w:before="67" w:afterLines="20" w:after="67" w:line="220" w:lineRule="exact"/>
              <w:ind w:left="210" w:hangingChars="100" w:hanging="210"/>
              <w:rPr>
                <w:szCs w:val="21"/>
              </w:rPr>
            </w:pPr>
            <w:r w:rsidRPr="0041651B">
              <w:rPr>
                <w:rFonts w:hint="eastAsia"/>
                <w:szCs w:val="21"/>
              </w:rPr>
              <w:t>・ゆめまちロード</w:t>
            </w:r>
            <w:r w:rsidRPr="0041651B">
              <w:rPr>
                <w:rFonts w:hint="eastAsia"/>
                <w:szCs w:val="21"/>
              </w:rPr>
              <w:t>Osaka</w:t>
            </w:r>
            <w:r w:rsidRPr="0041651B">
              <w:rPr>
                <w:rFonts w:hint="eastAsia"/>
                <w:szCs w:val="21"/>
              </w:rPr>
              <w:t>を実施した。（</w:t>
            </w:r>
            <w:r w:rsidRPr="0041651B">
              <w:rPr>
                <w:rFonts w:hint="eastAsia"/>
                <w:szCs w:val="21"/>
              </w:rPr>
              <w:t>11</w:t>
            </w:r>
            <w:r w:rsidRPr="0041651B">
              <w:rPr>
                <w:rFonts w:hint="eastAsia"/>
                <w:szCs w:val="21"/>
              </w:rPr>
              <w:t>月）</w:t>
            </w:r>
          </w:p>
        </w:tc>
      </w:tr>
      <w:tr w:rsidR="00FD7FDF" w:rsidRPr="000F5194" w14:paraId="7415C5ED" w14:textId="77777777" w:rsidTr="00A856BB">
        <w:trPr>
          <w:trHeight w:val="947"/>
        </w:trPr>
        <w:tc>
          <w:tcPr>
            <w:tcW w:w="584" w:type="dxa"/>
            <w:vAlign w:val="center"/>
          </w:tcPr>
          <w:p w14:paraId="329C5C73" w14:textId="77777777" w:rsidR="00FD7FDF" w:rsidRPr="003928F9" w:rsidRDefault="00FD7FDF" w:rsidP="00536505">
            <w:pPr>
              <w:spacing w:beforeLines="20" w:before="67" w:afterLines="20" w:after="67" w:line="240" w:lineRule="exact"/>
              <w:jc w:val="center"/>
              <w:rPr>
                <w:szCs w:val="21"/>
              </w:rPr>
            </w:pPr>
            <w:r>
              <w:rPr>
                <w:rFonts w:hint="eastAsia"/>
                <w:szCs w:val="21"/>
              </w:rPr>
              <w:t>福島区</w:t>
            </w:r>
          </w:p>
        </w:tc>
        <w:tc>
          <w:tcPr>
            <w:tcW w:w="4434" w:type="dxa"/>
          </w:tcPr>
          <w:p w14:paraId="33936778" w14:textId="77777777" w:rsidR="00FD7FDF" w:rsidRDefault="00FD7FDF" w:rsidP="0048180F">
            <w:pPr>
              <w:spacing w:beforeLines="20" w:before="67" w:afterLines="20" w:after="67" w:line="220" w:lineRule="exact"/>
              <w:ind w:left="210" w:hangingChars="100" w:hanging="210"/>
              <w:rPr>
                <w:szCs w:val="21"/>
              </w:rPr>
            </w:pPr>
            <w:r>
              <w:rPr>
                <w:rFonts w:hint="eastAsia"/>
                <w:szCs w:val="21"/>
              </w:rPr>
              <w:t>・中間支援組織を活用しながら、市民活動団体、企業等、行政といった多様な活動主体間の連携協働の促進のため、交流できる場を提供する。</w:t>
            </w:r>
          </w:p>
          <w:p w14:paraId="38F52935" w14:textId="158C15A1" w:rsidR="00FD7FDF" w:rsidRPr="003928F9" w:rsidRDefault="00FD7FDF" w:rsidP="0048180F">
            <w:pPr>
              <w:spacing w:beforeLines="20" w:before="67" w:afterLines="20" w:after="67" w:line="220" w:lineRule="exact"/>
              <w:ind w:left="210" w:hangingChars="100" w:hanging="210"/>
              <w:rPr>
                <w:szCs w:val="21"/>
              </w:rPr>
            </w:pPr>
            <w:r>
              <w:rPr>
                <w:rFonts w:hint="eastAsia"/>
                <w:szCs w:val="21"/>
              </w:rPr>
              <w:t>・まちづくりセンターと連携して、補助金申請説明会の場など、地域の様々な会合の場で、「市民活動総合ポータルサイト」</w:t>
            </w:r>
            <w:r w:rsidR="00C12FF6">
              <w:rPr>
                <w:rFonts w:hint="eastAsia"/>
                <w:szCs w:val="21"/>
              </w:rPr>
              <w:t>（以下「ポータルサイト</w:t>
            </w:r>
            <w:r w:rsidR="002C126F">
              <w:rPr>
                <w:rFonts w:hint="eastAsia"/>
                <w:szCs w:val="21"/>
              </w:rPr>
              <w:t>」</w:t>
            </w:r>
            <w:r w:rsidR="00C12FF6">
              <w:rPr>
                <w:rFonts w:hint="eastAsia"/>
                <w:szCs w:val="21"/>
              </w:rPr>
              <w:t>という。）</w:t>
            </w:r>
            <w:r>
              <w:rPr>
                <w:rFonts w:hint="eastAsia"/>
                <w:szCs w:val="21"/>
              </w:rPr>
              <w:t>などを活用し、ＮＰＯや企業の連携事例などを情報提供する。（年１回以上）</w:t>
            </w:r>
          </w:p>
        </w:tc>
        <w:tc>
          <w:tcPr>
            <w:tcW w:w="5892" w:type="dxa"/>
          </w:tcPr>
          <w:p w14:paraId="303A9C17"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・まちづくりセンターを活用しながら、市民活動団体、企業等、行政といった多様な活動主体と地域とのつながりづくりをテーマに、交流事業を開催して交流できる場を提供した（</w:t>
            </w:r>
            <w:r>
              <w:rPr>
                <w:rFonts w:hint="eastAsia"/>
                <w:szCs w:val="21"/>
              </w:rPr>
              <w:t>11</w:t>
            </w:r>
            <w:r>
              <w:rPr>
                <w:rFonts w:hint="eastAsia"/>
                <w:szCs w:val="21"/>
              </w:rPr>
              <w:t>月）。</w:t>
            </w:r>
          </w:p>
          <w:p w14:paraId="5382DCEB" w14:textId="358256FD" w:rsidR="00FD7FDF" w:rsidRDefault="00FD7FDF" w:rsidP="0048180F">
            <w:pPr>
              <w:widowControl/>
              <w:spacing w:beforeLines="20" w:before="67" w:afterLines="20" w:after="67" w:line="220" w:lineRule="exact"/>
              <w:ind w:left="210" w:hangingChars="100" w:hanging="210"/>
              <w:rPr>
                <w:szCs w:val="21"/>
              </w:rPr>
            </w:pPr>
            <w:r>
              <w:rPr>
                <w:rFonts w:hint="eastAsia"/>
                <w:szCs w:val="21"/>
              </w:rPr>
              <w:t>・まちづくりセンターと連携して、補助金申請説明会の場で、</w:t>
            </w:r>
            <w:r w:rsidR="00C12FF6">
              <w:rPr>
                <w:rFonts w:hint="eastAsia"/>
                <w:szCs w:val="21"/>
              </w:rPr>
              <w:t>ポータルサイト</w:t>
            </w:r>
            <w:r>
              <w:rPr>
                <w:rFonts w:hint="eastAsia"/>
                <w:szCs w:val="21"/>
              </w:rPr>
              <w:t>などを活用し、ＮＰＯや企業の連携事例などを情報提供した。</w:t>
            </w:r>
          </w:p>
          <w:p w14:paraId="5E6216E9" w14:textId="06CB9388" w:rsidR="00FD7FDF" w:rsidRPr="003928F9" w:rsidRDefault="00FD7FDF" w:rsidP="0048180F">
            <w:pPr>
              <w:widowControl/>
              <w:spacing w:beforeLines="20" w:before="67" w:afterLines="20" w:after="67" w:line="220" w:lineRule="exact"/>
              <w:ind w:left="210" w:hangingChars="100" w:hanging="210"/>
              <w:rPr>
                <w:szCs w:val="21"/>
              </w:rPr>
            </w:pPr>
          </w:p>
        </w:tc>
      </w:tr>
      <w:tr w:rsidR="00FD7FDF" w:rsidRPr="000F5194" w14:paraId="026E8FCC" w14:textId="77777777" w:rsidTr="00A856BB">
        <w:trPr>
          <w:trHeight w:val="947"/>
        </w:trPr>
        <w:tc>
          <w:tcPr>
            <w:tcW w:w="584" w:type="dxa"/>
            <w:vAlign w:val="center"/>
          </w:tcPr>
          <w:p w14:paraId="02571AC6" w14:textId="77777777" w:rsidR="00FD7FDF" w:rsidRPr="003928F9" w:rsidRDefault="00FD7FDF" w:rsidP="00536505">
            <w:pPr>
              <w:spacing w:beforeLines="20" w:before="67" w:afterLines="20" w:after="67" w:line="240" w:lineRule="exact"/>
              <w:jc w:val="center"/>
              <w:rPr>
                <w:szCs w:val="21"/>
              </w:rPr>
            </w:pPr>
            <w:r>
              <w:rPr>
                <w:rFonts w:hint="eastAsia"/>
                <w:szCs w:val="21"/>
              </w:rPr>
              <w:t>此花区</w:t>
            </w:r>
          </w:p>
        </w:tc>
        <w:tc>
          <w:tcPr>
            <w:tcW w:w="4434" w:type="dxa"/>
          </w:tcPr>
          <w:p w14:paraId="62AAD334"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・連携・協働を求める団体の情報を収集し、必要に応じて地域活動協議会等に提供する。</w:t>
            </w:r>
          </w:p>
        </w:tc>
        <w:tc>
          <w:tcPr>
            <w:tcW w:w="5892" w:type="dxa"/>
          </w:tcPr>
          <w:p w14:paraId="05BEC3EA" w14:textId="172D8278"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・連携・協働を求める団体の情報を収集し、必要に応じて地域活動協議会等に提供するとともにまちづくりセンターや区社会福祉協議会と連携した交流会（</w:t>
            </w:r>
            <w:r>
              <w:rPr>
                <w:rFonts w:hint="eastAsia"/>
                <w:szCs w:val="21"/>
              </w:rPr>
              <w:t>10</w:t>
            </w:r>
            <w:r>
              <w:rPr>
                <w:rFonts w:hint="eastAsia"/>
                <w:szCs w:val="21"/>
              </w:rPr>
              <w:t>月）を実施した。</w:t>
            </w:r>
          </w:p>
        </w:tc>
      </w:tr>
      <w:tr w:rsidR="00FD7FDF" w:rsidRPr="000F5194" w14:paraId="7E5318DA" w14:textId="77777777" w:rsidTr="00A856BB">
        <w:trPr>
          <w:trHeight w:val="947"/>
        </w:trPr>
        <w:tc>
          <w:tcPr>
            <w:tcW w:w="584" w:type="dxa"/>
            <w:vAlign w:val="center"/>
          </w:tcPr>
          <w:p w14:paraId="668F49E4" w14:textId="77777777" w:rsidR="00FD7FDF" w:rsidRPr="003928F9" w:rsidRDefault="00FD7FDF" w:rsidP="00536505">
            <w:pPr>
              <w:spacing w:beforeLines="20" w:before="67" w:afterLines="20" w:after="67" w:line="240" w:lineRule="exact"/>
              <w:jc w:val="center"/>
              <w:rPr>
                <w:szCs w:val="21"/>
              </w:rPr>
            </w:pPr>
            <w:r>
              <w:rPr>
                <w:rFonts w:hint="eastAsia"/>
                <w:szCs w:val="21"/>
              </w:rPr>
              <w:t>中央区</w:t>
            </w:r>
          </w:p>
        </w:tc>
        <w:tc>
          <w:tcPr>
            <w:tcW w:w="4434" w:type="dxa"/>
          </w:tcPr>
          <w:p w14:paraId="2212A64B" w14:textId="77777777" w:rsidR="00FD7FDF" w:rsidRDefault="00FD7FDF" w:rsidP="0048180F">
            <w:pPr>
              <w:spacing w:beforeLines="20" w:before="67" w:afterLines="20" w:after="67" w:line="220" w:lineRule="exact"/>
              <w:ind w:left="210" w:hangingChars="100" w:hanging="210"/>
              <w:rPr>
                <w:szCs w:val="21"/>
              </w:rPr>
            </w:pPr>
            <w:r>
              <w:rPr>
                <w:rFonts w:hint="eastAsia"/>
                <w:szCs w:val="21"/>
              </w:rPr>
              <w:t>・地域活動協議会活性化セミナーを１回以上開催する。</w:t>
            </w:r>
          </w:p>
          <w:p w14:paraId="40825C65"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・多様な活動主体間の交流の場への参画などにより、テーマ型団体とのつながりづくりを進める。</w:t>
            </w:r>
          </w:p>
        </w:tc>
        <w:tc>
          <w:tcPr>
            <w:tcW w:w="5892" w:type="dxa"/>
          </w:tcPr>
          <w:p w14:paraId="641F5DAA"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・地域活動協議会活性化セミナーを開催した。</w:t>
            </w:r>
          </w:p>
          <w:p w14:paraId="52400D82" w14:textId="6C149762"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・補助金説明会や地域活動協議会活性化セミナーにおいて情報提供することで、多様な活動主体間の交流の場への参画などにより、テーマ型団体とのつながりづくりを進めるよう支援した。</w:t>
            </w:r>
          </w:p>
        </w:tc>
      </w:tr>
      <w:tr w:rsidR="00FD7FDF" w:rsidRPr="000F5194" w14:paraId="517BC86E" w14:textId="77777777" w:rsidTr="00A856BB">
        <w:trPr>
          <w:trHeight w:val="274"/>
        </w:trPr>
        <w:tc>
          <w:tcPr>
            <w:tcW w:w="584" w:type="dxa"/>
            <w:vAlign w:val="center"/>
          </w:tcPr>
          <w:p w14:paraId="54ED6139" w14:textId="77777777" w:rsidR="00FD7FDF" w:rsidRPr="003928F9" w:rsidRDefault="00FD7FDF" w:rsidP="00536505">
            <w:pPr>
              <w:spacing w:beforeLines="20" w:before="67" w:afterLines="20" w:after="67" w:line="240" w:lineRule="exact"/>
              <w:jc w:val="center"/>
              <w:rPr>
                <w:szCs w:val="21"/>
              </w:rPr>
            </w:pPr>
            <w:r>
              <w:rPr>
                <w:rFonts w:hint="eastAsia"/>
                <w:szCs w:val="21"/>
              </w:rPr>
              <w:t>西区</w:t>
            </w:r>
          </w:p>
        </w:tc>
        <w:tc>
          <w:tcPr>
            <w:tcW w:w="4434" w:type="dxa"/>
          </w:tcPr>
          <w:p w14:paraId="31B7B5A1"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・情報のストックや地域ニーズの把握を進め、連携に向けた支援を行う。</w:t>
            </w:r>
          </w:p>
        </w:tc>
        <w:tc>
          <w:tcPr>
            <w:tcW w:w="5892" w:type="dxa"/>
          </w:tcPr>
          <w:p w14:paraId="6FBFA6DF"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・多様な活動主体のネットワークにより「靱公園バラ園コンサート」を開催（５月）した。</w:t>
            </w:r>
          </w:p>
          <w:p w14:paraId="26719A7F"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・「にし恋マルシェ」を開催（９月）し、地域住民と商業者の交流を図った。</w:t>
            </w:r>
          </w:p>
          <w:p w14:paraId="2122DCC2" w14:textId="223AA159"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・これらのイベントの準備段階から会議に参加し関係団体との交流を深めるとともに、情報のストックや地域ニーズの把握を進め連携に向けた支援を行った。</w:t>
            </w:r>
          </w:p>
        </w:tc>
      </w:tr>
      <w:tr w:rsidR="00FD7FDF" w:rsidRPr="000F5194" w14:paraId="395EB75A" w14:textId="77777777" w:rsidTr="00A856BB">
        <w:trPr>
          <w:trHeight w:val="947"/>
        </w:trPr>
        <w:tc>
          <w:tcPr>
            <w:tcW w:w="584" w:type="dxa"/>
            <w:vAlign w:val="center"/>
          </w:tcPr>
          <w:p w14:paraId="14C50885" w14:textId="77777777" w:rsidR="00FD7FDF" w:rsidRPr="003928F9" w:rsidRDefault="00FD7FDF" w:rsidP="00536505">
            <w:pPr>
              <w:spacing w:beforeLines="20" w:before="67" w:afterLines="20" w:after="67" w:line="240" w:lineRule="exact"/>
              <w:jc w:val="center"/>
              <w:rPr>
                <w:szCs w:val="21"/>
              </w:rPr>
            </w:pPr>
            <w:r>
              <w:rPr>
                <w:rFonts w:hint="eastAsia"/>
                <w:szCs w:val="21"/>
              </w:rPr>
              <w:t>港区</w:t>
            </w:r>
          </w:p>
        </w:tc>
        <w:tc>
          <w:tcPr>
            <w:tcW w:w="4434" w:type="dxa"/>
          </w:tcPr>
          <w:p w14:paraId="65E480A6"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担当職員間の情報共有やまちづくりセンターとの連携により、地縁型団体の課題やニーズを把握し、他の活動主体との連携協働のメリットが実感されるよう事例の情報提供を行い、新たな連携が創出されるよう支援を行う。</w:t>
            </w:r>
          </w:p>
        </w:tc>
        <w:tc>
          <w:tcPr>
            <w:tcW w:w="5892" w:type="dxa"/>
          </w:tcPr>
          <w:p w14:paraId="0A285233"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・市民活動支援情報提供窓口への相談等から地縁型団体の課題やニーズを把握し、必要に応じて他の活動主体との連携について情報提供や交流の場づくりなど、新たな連携が創出されるよう支援を行った。</w:t>
            </w:r>
          </w:p>
          <w:p w14:paraId="47E62599"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・地域活動をテーマに研究している大学と地域活動協議会との間で、地域活動の企画に関する意見交換会の開催や地域活動の参画についてコーディネートした。</w:t>
            </w:r>
          </w:p>
          <w:p w14:paraId="4192D769" w14:textId="0B1B96ED"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・ＩＣＴのノウハウをもつ市民活動団体と地域活動協議会の交流の場を提供し、地域活動協議会がＩＣＴを活用した地域活動の取組を開始した。</w:t>
            </w:r>
          </w:p>
        </w:tc>
      </w:tr>
      <w:tr w:rsidR="00FD7FDF" w:rsidRPr="000F5194" w14:paraId="7EFB1237" w14:textId="77777777" w:rsidTr="00A856BB">
        <w:trPr>
          <w:trHeight w:val="947"/>
        </w:trPr>
        <w:tc>
          <w:tcPr>
            <w:tcW w:w="584" w:type="dxa"/>
            <w:vAlign w:val="center"/>
          </w:tcPr>
          <w:p w14:paraId="01ACDA3B" w14:textId="77777777" w:rsidR="00FD7FDF" w:rsidRPr="003928F9" w:rsidRDefault="00FD7FDF" w:rsidP="00536505">
            <w:pPr>
              <w:spacing w:beforeLines="20" w:before="67" w:afterLines="20" w:after="67" w:line="240" w:lineRule="exact"/>
              <w:jc w:val="center"/>
              <w:rPr>
                <w:szCs w:val="21"/>
              </w:rPr>
            </w:pPr>
            <w:r>
              <w:rPr>
                <w:rFonts w:hint="eastAsia"/>
                <w:szCs w:val="21"/>
              </w:rPr>
              <w:t>大正区</w:t>
            </w:r>
          </w:p>
        </w:tc>
        <w:tc>
          <w:tcPr>
            <w:tcW w:w="4434" w:type="dxa"/>
          </w:tcPr>
          <w:p w14:paraId="5F3CB770" w14:textId="77777777" w:rsidR="00FD7FDF" w:rsidRDefault="00FD7FDF" w:rsidP="0048180F">
            <w:pPr>
              <w:spacing w:beforeLines="20" w:before="67" w:afterLines="20" w:after="67" w:line="220" w:lineRule="exact"/>
              <w:ind w:left="210" w:hangingChars="100" w:hanging="210"/>
              <w:rPr>
                <w:szCs w:val="21"/>
              </w:rPr>
            </w:pPr>
            <w:r>
              <w:rPr>
                <w:rFonts w:hint="eastAsia"/>
                <w:szCs w:val="21"/>
              </w:rPr>
              <w:t>・大正区内でエリアを限定した空家調査を実施し、空家等の利活用の意向がある所有者の掘り起こしを行い、別途登録する「空家相談員」への相談に繋げ、整理や収納の面でのアドバイスも行い、空家等の利活用の促進を図る。また、地域との連携による情報収集等の実施可能性について検討を行う。</w:t>
            </w:r>
          </w:p>
          <w:p w14:paraId="375631C3"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区内の小中学生及びその保護者の方をメインターゲットとして、出展企業がチームを組んで、大正区の「ものづくり」の素晴らしい技術を分かりやすく紹介する体験型イベント「ものづくりフェスタ」を開催する。</w:t>
            </w:r>
          </w:p>
        </w:tc>
        <w:tc>
          <w:tcPr>
            <w:tcW w:w="5892" w:type="dxa"/>
          </w:tcPr>
          <w:p w14:paraId="58AD8DA5" w14:textId="0E961C40" w:rsidR="00FD7FDF" w:rsidRDefault="00FD7FDF" w:rsidP="0048180F">
            <w:pPr>
              <w:widowControl/>
              <w:spacing w:beforeLines="20" w:before="67" w:afterLines="20" w:after="67" w:line="220" w:lineRule="exact"/>
              <w:ind w:left="210" w:hangingChars="100" w:hanging="210"/>
              <w:rPr>
                <w:szCs w:val="21"/>
              </w:rPr>
            </w:pPr>
            <w:r>
              <w:rPr>
                <w:rFonts w:hint="eastAsia"/>
                <w:szCs w:val="21"/>
              </w:rPr>
              <w:t>・大正区内でエリアを限定した空家調査を実施し、空家等の利活用の意向がある所有者の掘り起こしを行い、空家所有者に対して空家等対策の意向を確認し、空家所有者の同意を得て、別途登録する「空家相談員」への相談に繋げ、同相談員による空家利活用や売却等のアドバイスを実施し、空家等の利活用等の促進を図った。また、空家相談員による空家相談会を実施し、空家等の利活用や売却等の相談に対するアドバイスを行ってもらい、空家等対策の早期解消の促進を図った。</w:t>
            </w:r>
          </w:p>
          <w:p w14:paraId="020B1A42" w14:textId="78ABD321"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・８月に高校、大学その他様々な業種の企業と連携して「ものづくりフェスタ」を実施した。</w:t>
            </w:r>
          </w:p>
        </w:tc>
      </w:tr>
      <w:tr w:rsidR="00FD7FDF" w:rsidRPr="000F5194" w14:paraId="35DFCB1B" w14:textId="77777777" w:rsidTr="00A856BB">
        <w:trPr>
          <w:trHeight w:val="947"/>
        </w:trPr>
        <w:tc>
          <w:tcPr>
            <w:tcW w:w="584" w:type="dxa"/>
            <w:vAlign w:val="center"/>
          </w:tcPr>
          <w:p w14:paraId="00F6C9B0" w14:textId="77777777" w:rsidR="00FD7FDF" w:rsidRPr="003928F9" w:rsidRDefault="00FD7FDF" w:rsidP="00536505">
            <w:pPr>
              <w:spacing w:beforeLines="20" w:before="67" w:afterLines="20" w:after="67" w:line="240" w:lineRule="exact"/>
              <w:jc w:val="center"/>
              <w:rPr>
                <w:szCs w:val="21"/>
              </w:rPr>
            </w:pPr>
            <w:r>
              <w:rPr>
                <w:rFonts w:hint="eastAsia"/>
                <w:szCs w:val="21"/>
              </w:rPr>
              <w:t>天王寺区</w:t>
            </w:r>
          </w:p>
        </w:tc>
        <w:tc>
          <w:tcPr>
            <w:tcW w:w="4434" w:type="dxa"/>
          </w:tcPr>
          <w:p w14:paraId="16A4192A" w14:textId="77777777" w:rsidR="00FD7FDF" w:rsidRPr="003928F9" w:rsidRDefault="00FD7FDF" w:rsidP="0048180F">
            <w:pPr>
              <w:spacing w:beforeLines="20" w:before="67" w:afterLines="20" w:after="67" w:line="200" w:lineRule="exact"/>
              <w:ind w:left="210" w:hangingChars="100" w:hanging="210"/>
              <w:rPr>
                <w:szCs w:val="21"/>
              </w:rPr>
            </w:pPr>
            <w:r>
              <w:rPr>
                <w:rFonts w:hint="eastAsia"/>
                <w:szCs w:val="21"/>
              </w:rPr>
              <w:t>・市民活動相談窓口等への相談内容を検証し、コーディネートに結び付ける。</w:t>
            </w:r>
          </w:p>
        </w:tc>
        <w:tc>
          <w:tcPr>
            <w:tcW w:w="5892" w:type="dxa"/>
          </w:tcPr>
          <w:p w14:paraId="30662AE4" w14:textId="77777777" w:rsidR="00FD7FDF" w:rsidRDefault="00FD7FDF" w:rsidP="0048180F">
            <w:pPr>
              <w:widowControl/>
              <w:spacing w:beforeLines="20" w:before="67" w:afterLines="20" w:after="67" w:line="200" w:lineRule="exact"/>
              <w:ind w:left="210" w:hangingChars="100" w:hanging="210"/>
              <w:rPr>
                <w:szCs w:val="21"/>
              </w:rPr>
            </w:pPr>
            <w:r>
              <w:rPr>
                <w:rFonts w:hint="eastAsia"/>
                <w:szCs w:val="21"/>
              </w:rPr>
              <w:t>・市民活動相談窓口への相談が少ない状況から、まちづくりセンターを通じて各地域に連携を希望する内容のアンケート実施を優先して行った。（６、７月）</w:t>
            </w:r>
          </w:p>
          <w:p w14:paraId="3486E3D9" w14:textId="1CF83EF7" w:rsidR="00FD7FDF" w:rsidRPr="003928F9" w:rsidRDefault="00FD7FDF" w:rsidP="0048180F">
            <w:pPr>
              <w:widowControl/>
              <w:spacing w:beforeLines="20" w:before="67" w:afterLines="20" w:after="67" w:line="200" w:lineRule="exact"/>
              <w:ind w:left="210" w:hangingChars="100" w:hanging="210"/>
              <w:rPr>
                <w:szCs w:val="21"/>
              </w:rPr>
            </w:pPr>
            <w:r>
              <w:rPr>
                <w:rFonts w:hint="eastAsia"/>
                <w:szCs w:val="21"/>
              </w:rPr>
              <w:t>・地域が希望する連携先へまちづくりセンターを通じて、地域との協力の可否について確認を行ったが協力には至らなかった。（９、</w:t>
            </w:r>
            <w:r>
              <w:rPr>
                <w:rFonts w:hint="eastAsia"/>
                <w:szCs w:val="21"/>
              </w:rPr>
              <w:t>10</w:t>
            </w:r>
            <w:r>
              <w:rPr>
                <w:rFonts w:hint="eastAsia"/>
                <w:szCs w:val="21"/>
              </w:rPr>
              <w:t>月）そのため、広報紙で支援相談窓口が区役所に設置されている広報を</w:t>
            </w:r>
            <w:r>
              <w:rPr>
                <w:rFonts w:hint="eastAsia"/>
                <w:szCs w:val="21"/>
              </w:rPr>
              <w:t>11</w:t>
            </w:r>
            <w:r>
              <w:rPr>
                <w:rFonts w:hint="eastAsia"/>
                <w:szCs w:val="21"/>
              </w:rPr>
              <w:t>～２月号で毎月行った。</w:t>
            </w:r>
          </w:p>
        </w:tc>
      </w:tr>
      <w:tr w:rsidR="00FD7FDF" w:rsidRPr="000F5194" w14:paraId="2702848A" w14:textId="77777777" w:rsidTr="00A856BB">
        <w:trPr>
          <w:trHeight w:val="947"/>
        </w:trPr>
        <w:tc>
          <w:tcPr>
            <w:tcW w:w="584" w:type="dxa"/>
            <w:vAlign w:val="center"/>
          </w:tcPr>
          <w:p w14:paraId="657FAB64" w14:textId="77777777" w:rsidR="00FD7FDF" w:rsidRPr="003928F9" w:rsidRDefault="00FD7FDF" w:rsidP="00536505">
            <w:pPr>
              <w:spacing w:beforeLines="20" w:before="67" w:afterLines="20" w:after="67" w:line="240" w:lineRule="exact"/>
              <w:jc w:val="center"/>
              <w:rPr>
                <w:szCs w:val="21"/>
              </w:rPr>
            </w:pPr>
            <w:r>
              <w:rPr>
                <w:rFonts w:hint="eastAsia"/>
                <w:szCs w:val="21"/>
              </w:rPr>
              <w:t>浪速区</w:t>
            </w:r>
          </w:p>
        </w:tc>
        <w:tc>
          <w:tcPr>
            <w:tcW w:w="4434" w:type="dxa"/>
          </w:tcPr>
          <w:p w14:paraId="6DDEFA56" w14:textId="5D038BD2" w:rsidR="00FD7FDF" w:rsidRDefault="00413992" w:rsidP="0048180F">
            <w:pPr>
              <w:spacing w:beforeLines="20" w:before="67" w:afterLines="20" w:after="67" w:line="220" w:lineRule="exact"/>
              <w:ind w:left="210" w:hangingChars="100" w:hanging="210"/>
              <w:rPr>
                <w:szCs w:val="21"/>
              </w:rPr>
            </w:pPr>
            <w:r>
              <w:rPr>
                <w:rFonts w:hint="eastAsia"/>
                <w:szCs w:val="21"/>
              </w:rPr>
              <w:t>・連携協働や交流の場づくりを目的に、ホームページや</w:t>
            </w:r>
            <w:r w:rsidR="00F96182">
              <w:rPr>
                <w:rFonts w:hint="eastAsia"/>
                <w:szCs w:val="21"/>
              </w:rPr>
              <w:t>ＳＮＳ</w:t>
            </w:r>
            <w:r w:rsidR="00FD7FDF">
              <w:rPr>
                <w:rFonts w:hint="eastAsia"/>
                <w:szCs w:val="21"/>
              </w:rPr>
              <w:t>（</w:t>
            </w:r>
            <w:r w:rsidR="00FD7FDF">
              <w:rPr>
                <w:rFonts w:hint="eastAsia"/>
                <w:szCs w:val="21"/>
              </w:rPr>
              <w:t>Twitter</w:t>
            </w:r>
            <w:r w:rsidR="00FD7FDF">
              <w:rPr>
                <w:rFonts w:hint="eastAsia"/>
                <w:szCs w:val="21"/>
              </w:rPr>
              <w:t>・</w:t>
            </w:r>
            <w:r w:rsidR="00FD7FDF">
              <w:rPr>
                <w:rFonts w:hint="eastAsia"/>
                <w:szCs w:val="21"/>
              </w:rPr>
              <w:t>Facebook</w:t>
            </w:r>
            <w:r w:rsidR="00FD7FDF">
              <w:rPr>
                <w:rFonts w:hint="eastAsia"/>
                <w:szCs w:val="21"/>
              </w:rPr>
              <w:t>）、ポータルサイトといったＩＣＴツール等様々な広報媒体を用いて、広く支</w:t>
            </w:r>
            <w:r w:rsidR="00DD0296">
              <w:rPr>
                <w:rFonts w:hint="eastAsia"/>
                <w:szCs w:val="21"/>
              </w:rPr>
              <w:t>援情報の提供を行う。</w:t>
            </w:r>
          </w:p>
          <w:p w14:paraId="1E369B5F" w14:textId="77777777" w:rsidR="00FD7FDF" w:rsidRDefault="00FD7FDF" w:rsidP="0048180F">
            <w:pPr>
              <w:spacing w:beforeLines="20" w:before="67" w:afterLines="20" w:after="67" w:line="220" w:lineRule="exact"/>
              <w:ind w:left="210" w:hangingChars="100" w:hanging="210"/>
              <w:rPr>
                <w:szCs w:val="21"/>
              </w:rPr>
            </w:pPr>
            <w:r>
              <w:rPr>
                <w:rFonts w:hint="eastAsia"/>
                <w:szCs w:val="21"/>
              </w:rPr>
              <w:t>・市民活動団体や企業等に対し、行政側の取組窓口を明確にすることにより、多様な支援メニューや資源情報の収集</w:t>
            </w:r>
            <w:r w:rsidR="00DD0296">
              <w:rPr>
                <w:rFonts w:hint="eastAsia"/>
                <w:szCs w:val="21"/>
              </w:rPr>
              <w:t>力を強化する。</w:t>
            </w:r>
          </w:p>
          <w:p w14:paraId="2FF3552B" w14:textId="267B2EC1" w:rsidR="00FD7FDF" w:rsidRPr="003928F9" w:rsidRDefault="00FD7FDF" w:rsidP="0048180F">
            <w:pPr>
              <w:spacing w:beforeLines="20" w:before="67" w:afterLines="20" w:after="67" w:line="220" w:lineRule="exact"/>
              <w:ind w:left="210" w:hangingChars="100" w:hanging="210"/>
              <w:rPr>
                <w:szCs w:val="21"/>
              </w:rPr>
            </w:pPr>
            <w:r>
              <w:rPr>
                <w:rFonts w:hint="eastAsia"/>
                <w:szCs w:val="21"/>
              </w:rPr>
              <w:t>・集積した情報をポータルサイトにフィードバックし活用するとともに、より適切な交流・コーディネートの場を提供できるよう、区役所やまちづくりセン</w:t>
            </w:r>
            <w:r w:rsidR="00DD0296">
              <w:rPr>
                <w:rFonts w:hint="eastAsia"/>
                <w:szCs w:val="21"/>
              </w:rPr>
              <w:t>ター等が持つ地域情報を活用し、積極的な活用を働きかける。</w:t>
            </w:r>
          </w:p>
        </w:tc>
        <w:tc>
          <w:tcPr>
            <w:tcW w:w="5892" w:type="dxa"/>
          </w:tcPr>
          <w:p w14:paraId="25171B4E" w14:textId="58E46AE4" w:rsidR="00FD7FDF" w:rsidRDefault="00FD7FDF" w:rsidP="0048180F">
            <w:pPr>
              <w:widowControl/>
              <w:spacing w:beforeLines="20" w:before="67" w:afterLines="20" w:after="67" w:line="220" w:lineRule="exact"/>
              <w:ind w:left="210" w:hangingChars="100" w:hanging="210"/>
              <w:rPr>
                <w:szCs w:val="21"/>
              </w:rPr>
            </w:pPr>
            <w:r>
              <w:rPr>
                <w:rFonts w:hint="eastAsia"/>
                <w:szCs w:val="21"/>
              </w:rPr>
              <w:t>・連携協働や交流の場づくりを目的に、ホームページや</w:t>
            </w:r>
            <w:r w:rsidR="00F96182">
              <w:rPr>
                <w:rFonts w:hint="eastAsia"/>
                <w:szCs w:val="21"/>
              </w:rPr>
              <w:t>ＳＮＳ</w:t>
            </w: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）、ポータルサイトといったＩＣ</w:t>
            </w:r>
            <w:r w:rsidR="00DD0296">
              <w:rPr>
                <w:rFonts w:hint="eastAsia"/>
                <w:szCs w:val="21"/>
              </w:rPr>
              <w:t>Ｔツール等様々な広報媒体を用いて、広く支援情報の提供を行った。</w:t>
            </w:r>
          </w:p>
          <w:p w14:paraId="027F3A29"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・市民活動団体や企業等に対し、行政側の取組窓口を明確にすること</w:t>
            </w:r>
            <w:r w:rsidR="00DD0296">
              <w:rPr>
                <w:rFonts w:hint="eastAsia"/>
                <w:szCs w:val="21"/>
              </w:rPr>
              <w:t>により、多様な支援メニューや資源情報の収集力を強化した。</w:t>
            </w:r>
          </w:p>
          <w:p w14:paraId="645B8B79" w14:textId="7B14EDD6"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・集積した情報を</w:t>
            </w:r>
            <w:r w:rsidR="00C12FF6">
              <w:rPr>
                <w:rFonts w:hint="eastAsia"/>
                <w:szCs w:val="21"/>
              </w:rPr>
              <w:t>ポータルサイト</w:t>
            </w:r>
            <w:r>
              <w:rPr>
                <w:rFonts w:hint="eastAsia"/>
                <w:szCs w:val="21"/>
              </w:rPr>
              <w:t>にフィードバックし、ボランティア事業への参加募集や学習ボランティア募集等に活用するとともに、より適切な交流・コーディネートの場を提供できるよう、区役所やまちづくりセン</w:t>
            </w:r>
            <w:r w:rsidR="00DD0296">
              <w:rPr>
                <w:rFonts w:hint="eastAsia"/>
                <w:szCs w:val="21"/>
              </w:rPr>
              <w:t>ター等が持つ地域情報を活用し、積極的な活用を働きかけた。</w:t>
            </w:r>
          </w:p>
        </w:tc>
      </w:tr>
      <w:tr w:rsidR="00FD7FDF" w:rsidRPr="000F5194" w14:paraId="24D681F5" w14:textId="77777777" w:rsidTr="00E11EC4">
        <w:trPr>
          <w:trHeight w:val="420"/>
        </w:trPr>
        <w:tc>
          <w:tcPr>
            <w:tcW w:w="584" w:type="dxa"/>
            <w:vAlign w:val="center"/>
          </w:tcPr>
          <w:p w14:paraId="26A364F9" w14:textId="77777777" w:rsidR="00FD7FDF" w:rsidRPr="003928F9" w:rsidRDefault="00FD7FDF" w:rsidP="00536505">
            <w:pPr>
              <w:spacing w:beforeLines="20" w:before="67" w:afterLines="20" w:after="67" w:line="240" w:lineRule="exact"/>
              <w:jc w:val="center"/>
              <w:rPr>
                <w:szCs w:val="21"/>
              </w:rPr>
            </w:pPr>
            <w:r>
              <w:rPr>
                <w:rFonts w:hint="eastAsia"/>
                <w:szCs w:val="21"/>
              </w:rPr>
              <w:t>西淀川区</w:t>
            </w:r>
          </w:p>
        </w:tc>
        <w:tc>
          <w:tcPr>
            <w:tcW w:w="4434" w:type="dxa"/>
          </w:tcPr>
          <w:p w14:paraId="656558D4" w14:textId="77777777" w:rsidR="00FD7FDF" w:rsidRDefault="00FD7FDF" w:rsidP="0048180F">
            <w:pPr>
              <w:spacing w:beforeLines="20" w:before="67" w:afterLines="20" w:after="67" w:line="200" w:lineRule="exact"/>
              <w:ind w:left="210" w:hangingChars="100" w:hanging="210"/>
              <w:rPr>
                <w:szCs w:val="21"/>
              </w:rPr>
            </w:pPr>
            <w:r>
              <w:rPr>
                <w:rFonts w:hint="eastAsia"/>
                <w:szCs w:val="21"/>
              </w:rPr>
              <w:t>・ものづくり企業と地域住民との交流イベントを開催して</w:t>
            </w:r>
            <w:r w:rsidR="00DD0296">
              <w:rPr>
                <w:rFonts w:hint="eastAsia"/>
                <w:szCs w:val="21"/>
              </w:rPr>
              <w:t>、西淀川区がものづくりのまちであるという認知度を高める。</w:t>
            </w:r>
          </w:p>
          <w:p w14:paraId="7C0DBBF1" w14:textId="77777777" w:rsidR="00FD7FDF" w:rsidRDefault="00FD7FDF" w:rsidP="0048180F">
            <w:pPr>
              <w:spacing w:beforeLines="20" w:before="67" w:afterLines="20" w:after="67" w:line="200" w:lineRule="exact"/>
              <w:ind w:left="210" w:hangingChars="100" w:hanging="210"/>
              <w:rPr>
                <w:szCs w:val="21"/>
              </w:rPr>
            </w:pPr>
            <w:r>
              <w:rPr>
                <w:rFonts w:hint="eastAsia"/>
                <w:szCs w:val="21"/>
              </w:rPr>
              <w:t>・西淀川区ものづくりまつり：年１回</w:t>
            </w:r>
            <w:r>
              <w:rPr>
                <w:rFonts w:hint="eastAsia"/>
                <w:szCs w:val="21"/>
              </w:rPr>
              <w:t xml:space="preserve"> </w:t>
            </w:r>
          </w:p>
          <w:p w14:paraId="35F00137" w14:textId="77777777" w:rsidR="00FD7FDF" w:rsidRDefault="00FD7FDF" w:rsidP="0048180F">
            <w:pPr>
              <w:spacing w:beforeLines="20" w:before="67" w:afterLines="20" w:after="67" w:line="200" w:lineRule="exact"/>
              <w:ind w:left="210" w:hangingChars="100" w:hanging="210"/>
              <w:rPr>
                <w:szCs w:val="21"/>
              </w:rPr>
            </w:pPr>
            <w:r>
              <w:rPr>
                <w:rFonts w:hint="eastAsia"/>
                <w:szCs w:val="21"/>
              </w:rPr>
              <w:t>・区内の特色のある企業の情報を区のホームページで発信することにより区民や区</w:t>
            </w:r>
            <w:r w:rsidR="00DD0296">
              <w:rPr>
                <w:rFonts w:hint="eastAsia"/>
                <w:szCs w:val="21"/>
              </w:rPr>
              <w:t>内外の企業に「ものづくりのまち西淀川区」をアピールする。</w:t>
            </w:r>
          </w:p>
          <w:p w14:paraId="536B6DC6" w14:textId="77777777" w:rsidR="00FD7FDF" w:rsidRPr="003928F9" w:rsidRDefault="00FD7FDF" w:rsidP="0048180F">
            <w:pPr>
              <w:spacing w:beforeLines="20" w:before="67" w:afterLines="20" w:after="67" w:line="200" w:lineRule="exact"/>
              <w:ind w:left="210" w:hangingChars="100" w:hanging="210"/>
              <w:rPr>
                <w:szCs w:val="21"/>
              </w:rPr>
            </w:pPr>
            <w:r>
              <w:rPr>
                <w:rFonts w:hint="eastAsia"/>
                <w:szCs w:val="21"/>
              </w:rPr>
              <w:t>・商店街の魅力向上を図るため、商店街や地域</w:t>
            </w:r>
            <w:r w:rsidR="00DD0296">
              <w:rPr>
                <w:rFonts w:hint="eastAsia"/>
                <w:szCs w:val="21"/>
              </w:rPr>
              <w:t>集会所等で地域資源や特産品をＰＲするイベントを開催する。</w:t>
            </w:r>
          </w:p>
        </w:tc>
        <w:tc>
          <w:tcPr>
            <w:tcW w:w="5892" w:type="dxa"/>
          </w:tcPr>
          <w:p w14:paraId="5B5F3A1E"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・ものづくり企業と地域住民との交流イベント「西淀川ものづくりまつり</w:t>
            </w:r>
            <w:r>
              <w:rPr>
                <w:rFonts w:hint="eastAsia"/>
                <w:szCs w:val="21"/>
              </w:rPr>
              <w:t>2019</w:t>
            </w:r>
            <w:r>
              <w:rPr>
                <w:rFonts w:hint="eastAsia"/>
                <w:szCs w:val="21"/>
              </w:rPr>
              <w:t>」を開催して、西淀川区がものづくりのまちであるという認知度を高めた。（８月）</w:t>
            </w:r>
          </w:p>
          <w:p w14:paraId="6F456E08"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・区内の特色のある企業の情報を区のホームページで発信することにより、区民や区内外の企業に「ものづくりのまち西淀川区」をアピールした。</w:t>
            </w:r>
          </w:p>
          <w:p w14:paraId="3B40179C" w14:textId="1DD42FF5"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・商店街の魅力向上を図るため、商店街や地域集会所等で地域資源や特産品をＰＲするイベントを</w:t>
            </w:r>
            <w:r>
              <w:rPr>
                <w:rFonts w:hint="eastAsia"/>
                <w:szCs w:val="21"/>
              </w:rPr>
              <w:t>10</w:t>
            </w:r>
            <w:r>
              <w:rPr>
                <w:rFonts w:hint="eastAsia"/>
                <w:szCs w:val="21"/>
              </w:rPr>
              <w:t>月に開催した。なお、</w:t>
            </w:r>
            <w:r w:rsidR="00617FD4">
              <w:rPr>
                <w:rFonts w:hint="eastAsia"/>
                <w:szCs w:val="21"/>
              </w:rPr>
              <w:t>２</w:t>
            </w:r>
            <w:r>
              <w:rPr>
                <w:rFonts w:hint="eastAsia"/>
                <w:szCs w:val="21"/>
              </w:rPr>
              <w:t>月末に行われる予定であったイベントは、</w:t>
            </w:r>
            <w:r w:rsidR="00BC6855">
              <w:rPr>
                <w:rFonts w:hint="eastAsia"/>
                <w:szCs w:val="21"/>
              </w:rPr>
              <w:t>新型</w:t>
            </w:r>
            <w:r>
              <w:rPr>
                <w:rFonts w:hint="eastAsia"/>
                <w:szCs w:val="21"/>
              </w:rPr>
              <w:t>コロナウイルス</w:t>
            </w:r>
            <w:r w:rsidR="00BC6855">
              <w:rPr>
                <w:rFonts w:hint="eastAsia"/>
                <w:szCs w:val="21"/>
              </w:rPr>
              <w:t>感染症</w:t>
            </w:r>
            <w:r>
              <w:rPr>
                <w:rFonts w:hint="eastAsia"/>
                <w:szCs w:val="21"/>
              </w:rPr>
              <w:t>の影響により中止となった。</w:t>
            </w:r>
          </w:p>
        </w:tc>
      </w:tr>
      <w:tr w:rsidR="00FD7FDF" w:rsidRPr="000F5194" w14:paraId="11BDBEAD" w14:textId="77777777" w:rsidTr="004E33F7">
        <w:trPr>
          <w:trHeight w:val="272"/>
        </w:trPr>
        <w:tc>
          <w:tcPr>
            <w:tcW w:w="584" w:type="dxa"/>
            <w:vAlign w:val="center"/>
          </w:tcPr>
          <w:p w14:paraId="54445604" w14:textId="77777777" w:rsidR="00FD7FDF" w:rsidRPr="003928F9" w:rsidRDefault="00FD7FDF" w:rsidP="00536505">
            <w:pPr>
              <w:spacing w:beforeLines="20" w:before="67" w:afterLines="20" w:after="67" w:line="240" w:lineRule="exact"/>
              <w:jc w:val="center"/>
              <w:rPr>
                <w:szCs w:val="21"/>
              </w:rPr>
            </w:pPr>
            <w:r>
              <w:rPr>
                <w:rFonts w:hint="eastAsia"/>
                <w:szCs w:val="21"/>
              </w:rPr>
              <w:t>淀川区</w:t>
            </w:r>
          </w:p>
        </w:tc>
        <w:tc>
          <w:tcPr>
            <w:tcW w:w="4434" w:type="dxa"/>
          </w:tcPr>
          <w:p w14:paraId="5CA4B244" w14:textId="77777777" w:rsidR="00FD7FDF" w:rsidRDefault="00FD7FDF" w:rsidP="0048180F">
            <w:pPr>
              <w:spacing w:beforeLines="20" w:before="67" w:afterLines="20" w:after="67" w:line="220" w:lineRule="exact"/>
              <w:ind w:left="210" w:hangingChars="100" w:hanging="210"/>
              <w:rPr>
                <w:szCs w:val="21"/>
              </w:rPr>
            </w:pPr>
            <w:r>
              <w:rPr>
                <w:rFonts w:hint="eastAsia"/>
                <w:szCs w:val="21"/>
              </w:rPr>
              <w:t>・中間支援組織（まちづくりセンター等）と連携して交流やコーディネートの場を開催する。</w:t>
            </w:r>
          </w:p>
          <w:p w14:paraId="3557BA3D" w14:textId="77777777" w:rsidR="00FD7FDF" w:rsidRDefault="00FD7FDF" w:rsidP="0048180F">
            <w:pPr>
              <w:spacing w:beforeLines="20" w:before="67" w:afterLines="20" w:after="67" w:line="220" w:lineRule="exact"/>
              <w:ind w:left="210" w:hangingChars="100" w:hanging="210"/>
              <w:rPr>
                <w:szCs w:val="21"/>
              </w:rPr>
            </w:pPr>
            <w:r>
              <w:rPr>
                <w:rFonts w:hint="eastAsia"/>
                <w:szCs w:val="21"/>
              </w:rPr>
              <w:t>・これまでに蓄積した情報を他の地域が活用できるように情報提供する。</w:t>
            </w:r>
          </w:p>
          <w:p w14:paraId="01908058" w14:textId="77777777" w:rsidR="00FD7FDF" w:rsidRDefault="00FD7FDF" w:rsidP="0048180F">
            <w:pPr>
              <w:spacing w:beforeLines="20" w:before="67" w:afterLines="20" w:after="67" w:line="220" w:lineRule="exact"/>
              <w:ind w:left="210" w:hangingChars="100" w:hanging="210"/>
              <w:rPr>
                <w:szCs w:val="21"/>
              </w:rPr>
            </w:pPr>
            <w:r>
              <w:rPr>
                <w:rFonts w:hint="eastAsia"/>
                <w:szCs w:val="21"/>
              </w:rPr>
              <w:t>・アンケート結果の分析を行い、課題を把握する。</w:t>
            </w:r>
          </w:p>
          <w:p w14:paraId="1F985CB4" w14:textId="77777777" w:rsidR="00FD7FDF" w:rsidRDefault="00FD7FDF" w:rsidP="0048180F">
            <w:pPr>
              <w:spacing w:beforeLines="20" w:before="67" w:afterLines="20" w:after="67" w:line="220" w:lineRule="exact"/>
              <w:ind w:left="210" w:hangingChars="100" w:hanging="210"/>
              <w:rPr>
                <w:szCs w:val="21"/>
              </w:rPr>
            </w:pPr>
            <w:r>
              <w:rPr>
                <w:rFonts w:hint="eastAsia"/>
                <w:szCs w:val="21"/>
              </w:rPr>
              <w:t>・</w:t>
            </w:r>
            <w:r>
              <w:rPr>
                <w:rFonts w:hint="eastAsia"/>
                <w:szCs w:val="21"/>
              </w:rPr>
              <w:t>10</w:t>
            </w:r>
            <w:r>
              <w:rPr>
                <w:rFonts w:hint="eastAsia"/>
                <w:szCs w:val="21"/>
              </w:rPr>
              <w:t>月に中間支援組織（まちづくりセンター等）と連携して交流の場を実施。</w:t>
            </w:r>
          </w:p>
          <w:p w14:paraId="332929BA"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・これまでに蓄積した情報を他の地域が活用できるよう「まちセン通信」等で情報提供する。</w:t>
            </w:r>
          </w:p>
        </w:tc>
        <w:tc>
          <w:tcPr>
            <w:tcW w:w="5892" w:type="dxa"/>
          </w:tcPr>
          <w:p w14:paraId="4D329CB9" w14:textId="1AB859F1" w:rsidR="00FD7FDF" w:rsidRDefault="00FD7FDF" w:rsidP="0048180F">
            <w:pPr>
              <w:widowControl/>
              <w:spacing w:beforeLines="20" w:before="67" w:afterLines="20" w:after="67" w:line="220" w:lineRule="exact"/>
              <w:ind w:left="210" w:hangingChars="100" w:hanging="210"/>
              <w:rPr>
                <w:szCs w:val="21"/>
              </w:rPr>
            </w:pPr>
            <w:r>
              <w:rPr>
                <w:rFonts w:hint="eastAsia"/>
                <w:szCs w:val="21"/>
              </w:rPr>
              <w:t>・「防災」をテーマとして、地域や企業、専門学校等の交流の場「よどまち未来セッション」を実施した。（</w:t>
            </w:r>
            <w:r w:rsidR="00617FD4">
              <w:rPr>
                <w:rFonts w:hint="eastAsia"/>
                <w:szCs w:val="21"/>
              </w:rPr>
              <w:t>10</w:t>
            </w:r>
            <w:r>
              <w:rPr>
                <w:rFonts w:hint="eastAsia"/>
                <w:szCs w:val="21"/>
              </w:rPr>
              <w:t>月）</w:t>
            </w:r>
          </w:p>
          <w:p w14:paraId="29B346BA" w14:textId="692A5EBE" w:rsidR="00FD7FDF" w:rsidRDefault="00FD7FDF" w:rsidP="0048180F">
            <w:pPr>
              <w:widowControl/>
              <w:spacing w:beforeLines="20" w:before="67" w:afterLines="20" w:after="67" w:line="220" w:lineRule="exact"/>
              <w:ind w:left="210" w:hangingChars="100" w:hanging="210"/>
              <w:rPr>
                <w:szCs w:val="21"/>
              </w:rPr>
            </w:pPr>
            <w:r>
              <w:rPr>
                <w:rFonts w:hint="eastAsia"/>
                <w:szCs w:val="21"/>
              </w:rPr>
              <w:t>・まちセン通信の発行を通じて情報提供を行った。（５</w:t>
            </w:r>
            <w:r w:rsidR="00617FD4">
              <w:rPr>
                <w:rFonts w:hint="eastAsia"/>
                <w:szCs w:val="21"/>
              </w:rPr>
              <w:t>、</w:t>
            </w:r>
            <w:r>
              <w:rPr>
                <w:rFonts w:hint="eastAsia"/>
                <w:szCs w:val="21"/>
              </w:rPr>
              <w:t>８</w:t>
            </w:r>
            <w:r w:rsidR="00617FD4">
              <w:rPr>
                <w:rFonts w:hint="eastAsia"/>
                <w:szCs w:val="21"/>
              </w:rPr>
              <w:t>、</w:t>
            </w:r>
            <w:r>
              <w:rPr>
                <w:rFonts w:hint="eastAsia"/>
                <w:szCs w:val="21"/>
              </w:rPr>
              <w:t>１月）</w:t>
            </w:r>
          </w:p>
          <w:p w14:paraId="5DAD23BD" w14:textId="18434D88" w:rsidR="00FD7FDF" w:rsidRDefault="00FD7FDF" w:rsidP="0048180F">
            <w:pPr>
              <w:widowControl/>
              <w:spacing w:beforeLines="20" w:before="67" w:afterLines="20" w:after="67" w:line="220" w:lineRule="exact"/>
              <w:ind w:left="210" w:hangingChars="100" w:hanging="210"/>
              <w:rPr>
                <w:szCs w:val="21"/>
              </w:rPr>
            </w:pPr>
            <w:r>
              <w:rPr>
                <w:rFonts w:hint="eastAsia"/>
                <w:szCs w:val="21"/>
              </w:rPr>
              <w:t>・中間支援組織と連携し、企業や専門学校等を対象として地域連携に関するアンケート実施し、まちセン通信にてその情報発信を行った。（８</w:t>
            </w:r>
            <w:r w:rsidR="00617FD4">
              <w:rPr>
                <w:rFonts w:hint="eastAsia"/>
                <w:szCs w:val="21"/>
              </w:rPr>
              <w:t>、</w:t>
            </w:r>
            <w:r>
              <w:rPr>
                <w:rFonts w:hint="eastAsia"/>
                <w:szCs w:val="21"/>
              </w:rPr>
              <w:t>１月）</w:t>
            </w:r>
          </w:p>
          <w:p w14:paraId="5640DF27" w14:textId="1D4C2098" w:rsidR="00FD7FDF" w:rsidRPr="003928F9" w:rsidRDefault="00FD7FDF" w:rsidP="0048180F">
            <w:pPr>
              <w:widowControl/>
              <w:spacing w:beforeLines="20" w:before="67" w:afterLines="20" w:after="67" w:line="220" w:lineRule="exact"/>
              <w:ind w:left="210" w:hangingChars="100" w:hanging="210"/>
              <w:rPr>
                <w:szCs w:val="21"/>
              </w:rPr>
            </w:pPr>
          </w:p>
        </w:tc>
      </w:tr>
      <w:tr w:rsidR="00FD7FDF" w:rsidRPr="000F5194" w14:paraId="07C01C24" w14:textId="77777777" w:rsidTr="00A856BB">
        <w:trPr>
          <w:trHeight w:val="947"/>
        </w:trPr>
        <w:tc>
          <w:tcPr>
            <w:tcW w:w="584" w:type="dxa"/>
            <w:vAlign w:val="center"/>
          </w:tcPr>
          <w:p w14:paraId="3748AEB7" w14:textId="77777777" w:rsidR="00FD7FDF" w:rsidRPr="003928F9" w:rsidRDefault="00FD7FDF" w:rsidP="00536505">
            <w:pPr>
              <w:spacing w:beforeLines="20" w:before="67" w:afterLines="20" w:after="67" w:line="240" w:lineRule="exact"/>
              <w:jc w:val="center"/>
              <w:rPr>
                <w:szCs w:val="21"/>
              </w:rPr>
            </w:pPr>
            <w:r>
              <w:rPr>
                <w:rFonts w:hint="eastAsia"/>
                <w:szCs w:val="21"/>
              </w:rPr>
              <w:t>東淀川区</w:t>
            </w:r>
          </w:p>
        </w:tc>
        <w:tc>
          <w:tcPr>
            <w:tcW w:w="4434" w:type="dxa"/>
          </w:tcPr>
          <w:p w14:paraId="7A638156" w14:textId="77777777" w:rsidR="00FD7FDF" w:rsidRDefault="00FD7FDF" w:rsidP="0048180F">
            <w:pPr>
              <w:spacing w:beforeLines="20" w:before="67" w:afterLines="20" w:after="67" w:line="220" w:lineRule="exact"/>
              <w:ind w:left="210" w:hangingChars="100" w:hanging="210"/>
              <w:rPr>
                <w:szCs w:val="21"/>
              </w:rPr>
            </w:pPr>
            <w:r>
              <w:rPr>
                <w:rFonts w:hint="eastAsia"/>
                <w:szCs w:val="21"/>
              </w:rPr>
              <w:t>・「東淀川みらい</w:t>
            </w:r>
            <w:r>
              <w:rPr>
                <w:rFonts w:hint="eastAsia"/>
                <w:szCs w:val="21"/>
              </w:rPr>
              <w:t>EXPO</w:t>
            </w:r>
            <w:r>
              <w:rPr>
                <w:rFonts w:hint="eastAsia"/>
                <w:szCs w:val="21"/>
              </w:rPr>
              <w:t>」の参加者同士の交流が持てるよう支援していく。また、交流による新たな交流イベントの企画などを検討する。</w:t>
            </w:r>
          </w:p>
          <w:p w14:paraId="5665BECC" w14:textId="680298CC" w:rsidR="00FD7FDF" w:rsidRDefault="00FD7FDF" w:rsidP="0048180F">
            <w:pPr>
              <w:spacing w:beforeLines="20" w:before="67" w:afterLines="20" w:after="67" w:line="220" w:lineRule="exact"/>
              <w:ind w:left="210" w:hangingChars="100" w:hanging="210"/>
              <w:rPr>
                <w:szCs w:val="21"/>
              </w:rPr>
            </w:pPr>
            <w:r>
              <w:rPr>
                <w:rFonts w:hint="eastAsia"/>
                <w:szCs w:val="21"/>
              </w:rPr>
              <w:t>・イベントへの参加者が増えてきたため、参加者から参画者になっていただけるよう、繋がれる場にしていく。また、イベント周知についても、過去の同種イベントに参加した方々への</w:t>
            </w:r>
            <w:r w:rsidR="00371CFF">
              <w:rPr>
                <w:rFonts w:hint="eastAsia"/>
                <w:szCs w:val="21"/>
              </w:rPr>
              <w:t>チラシ</w:t>
            </w:r>
            <w:r>
              <w:rPr>
                <w:rFonts w:hint="eastAsia"/>
                <w:szCs w:val="21"/>
              </w:rPr>
              <w:t>の配付や、</w:t>
            </w:r>
            <w:r w:rsidR="00F96182">
              <w:rPr>
                <w:rFonts w:hint="eastAsia"/>
                <w:szCs w:val="21"/>
              </w:rPr>
              <w:t>ＳＮＳ</w:t>
            </w:r>
            <w:r>
              <w:rPr>
                <w:rFonts w:hint="eastAsia"/>
                <w:szCs w:val="21"/>
              </w:rPr>
              <w:t>、掲示板の活用を行う。</w:t>
            </w:r>
          </w:p>
          <w:p w14:paraId="18556A02"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・大学と連携し、ウォークイベントを実施する。</w:t>
            </w:r>
          </w:p>
        </w:tc>
        <w:tc>
          <w:tcPr>
            <w:tcW w:w="5892" w:type="dxa"/>
          </w:tcPr>
          <w:p w14:paraId="1FD096A9"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・「東淀川みらい</w:t>
            </w:r>
            <w:r>
              <w:rPr>
                <w:rFonts w:hint="eastAsia"/>
                <w:szCs w:val="21"/>
              </w:rPr>
              <w:t>EXPO</w:t>
            </w:r>
            <w:r>
              <w:rPr>
                <w:rFonts w:hint="eastAsia"/>
                <w:szCs w:val="21"/>
              </w:rPr>
              <w:t>」、週末サロン「ひと×まちコーデ」を実施し、テーマ型団体や社会貢献を考える企業等への交流と情報交換の場を創出した。</w:t>
            </w:r>
          </w:p>
          <w:p w14:paraId="20309342"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・参加者同士が繋がり、協力してイベントを開催するなど、小さな協働の輪が広がった。</w:t>
            </w:r>
          </w:p>
          <w:p w14:paraId="028E17DB"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・東淀川魅力発見プロジェクト（会議</w:t>
            </w:r>
            <w:r>
              <w:rPr>
                <w:rFonts w:hint="eastAsia"/>
                <w:szCs w:val="21"/>
              </w:rPr>
              <w:t>12</w:t>
            </w:r>
            <w:r>
              <w:rPr>
                <w:rFonts w:hint="eastAsia"/>
                <w:szCs w:val="21"/>
              </w:rPr>
              <w:t>回、イベント１回）を実施した。</w:t>
            </w:r>
          </w:p>
          <w:p w14:paraId="2035EDF9"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・東淀川魅力発見プロジェクトでの</w:t>
            </w:r>
            <w:r>
              <w:rPr>
                <w:rFonts w:hint="eastAsia"/>
                <w:szCs w:val="21"/>
              </w:rPr>
              <w:t>30</w:t>
            </w:r>
            <w:r>
              <w:rPr>
                <w:rFonts w:hint="eastAsia"/>
                <w:szCs w:val="21"/>
              </w:rPr>
              <w:t>年度実施事業（まち歩き、絵画展等）の参加者が、メンバーとなった（</w:t>
            </w:r>
            <w:r>
              <w:rPr>
                <w:rFonts w:hint="eastAsia"/>
                <w:szCs w:val="21"/>
              </w:rPr>
              <w:t>30</w:t>
            </w:r>
            <w:r>
              <w:rPr>
                <w:rFonts w:hint="eastAsia"/>
                <w:szCs w:val="21"/>
              </w:rPr>
              <w:t>年度比３名増）。</w:t>
            </w:r>
          </w:p>
          <w:p w14:paraId="4FF732E3"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・東淀川図書館主催のイベントに東淀川魅力発見プロジェクトメンバーが協力する形で参加（８月）</w:t>
            </w:r>
          </w:p>
          <w:p w14:paraId="59681F9B"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・「ＢＣＰ学びの場」実施（８、</w:t>
            </w:r>
            <w:r>
              <w:rPr>
                <w:rFonts w:hint="eastAsia"/>
                <w:szCs w:val="21"/>
              </w:rPr>
              <w:t>12</w:t>
            </w:r>
            <w:r>
              <w:rPr>
                <w:rFonts w:hint="eastAsia"/>
                <w:szCs w:val="21"/>
              </w:rPr>
              <w:t>月）</w:t>
            </w:r>
          </w:p>
          <w:p w14:paraId="0A9161CB" w14:textId="6B8CEB3E" w:rsidR="00FD7FDF" w:rsidRDefault="00FD7FDF" w:rsidP="0048180F">
            <w:pPr>
              <w:widowControl/>
              <w:spacing w:beforeLines="20" w:before="67" w:afterLines="20" w:after="67" w:line="220" w:lineRule="exact"/>
              <w:ind w:left="210" w:hangingChars="100" w:hanging="210"/>
              <w:rPr>
                <w:szCs w:val="21"/>
              </w:rPr>
            </w:pPr>
            <w:r>
              <w:rPr>
                <w:rFonts w:hint="eastAsia"/>
                <w:szCs w:val="21"/>
              </w:rPr>
              <w:t>・過去の同種イベントに参加した方々へ案内</w:t>
            </w:r>
            <w:r w:rsidR="00371CFF">
              <w:rPr>
                <w:rFonts w:hint="eastAsia"/>
                <w:szCs w:val="21"/>
              </w:rPr>
              <w:t>チラシ</w:t>
            </w:r>
            <w:r>
              <w:rPr>
                <w:rFonts w:hint="eastAsia"/>
                <w:szCs w:val="21"/>
              </w:rPr>
              <w:t>を配付するとともに、ホームページ、</w:t>
            </w:r>
            <w:r>
              <w:rPr>
                <w:rFonts w:hint="eastAsia"/>
                <w:szCs w:val="21"/>
              </w:rPr>
              <w:t>Facebook</w:t>
            </w:r>
            <w:r>
              <w:rPr>
                <w:rFonts w:hint="eastAsia"/>
                <w:szCs w:val="21"/>
              </w:rPr>
              <w:t>、ポータルサイト等で情報発信を行った。</w:t>
            </w:r>
          </w:p>
          <w:p w14:paraId="5DB1C42F" w14:textId="1DB3AAAB"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・大阪経済大学と連携し、ウォークイベント「</w:t>
            </w:r>
            <w:r>
              <w:rPr>
                <w:rFonts w:hint="eastAsia"/>
                <w:szCs w:val="21"/>
              </w:rPr>
              <w:t>OSAKA5GO!WALK</w:t>
            </w:r>
            <w:r>
              <w:rPr>
                <w:rFonts w:hint="eastAsia"/>
                <w:szCs w:val="21"/>
              </w:rPr>
              <w:t>」を開催した。</w:t>
            </w:r>
          </w:p>
        </w:tc>
      </w:tr>
      <w:tr w:rsidR="00FD7FDF" w:rsidRPr="000F5194" w14:paraId="1EBAFA7D" w14:textId="77777777" w:rsidTr="00A856BB">
        <w:trPr>
          <w:trHeight w:val="947"/>
        </w:trPr>
        <w:tc>
          <w:tcPr>
            <w:tcW w:w="584" w:type="dxa"/>
            <w:vAlign w:val="center"/>
          </w:tcPr>
          <w:p w14:paraId="7004351E" w14:textId="77777777" w:rsidR="00FD7FDF" w:rsidRPr="003928F9" w:rsidRDefault="00FD7FDF" w:rsidP="00536505">
            <w:pPr>
              <w:spacing w:beforeLines="20" w:before="67" w:afterLines="20" w:after="67" w:line="240" w:lineRule="exact"/>
              <w:jc w:val="center"/>
              <w:rPr>
                <w:szCs w:val="21"/>
              </w:rPr>
            </w:pPr>
            <w:r>
              <w:rPr>
                <w:rFonts w:hint="eastAsia"/>
                <w:szCs w:val="21"/>
              </w:rPr>
              <w:t>東成区</w:t>
            </w:r>
          </w:p>
        </w:tc>
        <w:tc>
          <w:tcPr>
            <w:tcW w:w="4434" w:type="dxa"/>
          </w:tcPr>
          <w:p w14:paraId="6C76A7E6" w14:textId="7DD4A261" w:rsidR="00FD7FDF" w:rsidRPr="003928F9" w:rsidRDefault="00FD7FDF" w:rsidP="0048180F">
            <w:pPr>
              <w:spacing w:beforeLines="20" w:before="67" w:afterLines="20" w:after="67" w:line="220" w:lineRule="exact"/>
              <w:ind w:left="210" w:hangingChars="100" w:hanging="210"/>
              <w:rPr>
                <w:szCs w:val="21"/>
              </w:rPr>
            </w:pPr>
            <w:r>
              <w:rPr>
                <w:rFonts w:hint="eastAsia"/>
                <w:szCs w:val="21"/>
              </w:rPr>
              <w:t>・区職員、まちづくりセンター職員が各地域に対して、他区・他市との交流の機会や情報発信する機会を</w:t>
            </w:r>
            <w:r w:rsidR="00770965">
              <w:rPr>
                <w:rFonts w:hint="eastAsia"/>
                <w:szCs w:val="21"/>
              </w:rPr>
              <w:t>作る</w:t>
            </w:r>
            <w:r>
              <w:rPr>
                <w:rFonts w:hint="eastAsia"/>
                <w:szCs w:val="21"/>
              </w:rPr>
              <w:t>。</w:t>
            </w:r>
          </w:p>
        </w:tc>
        <w:tc>
          <w:tcPr>
            <w:tcW w:w="5892" w:type="dxa"/>
          </w:tcPr>
          <w:p w14:paraId="1F1400E4"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・交流会（９、１月）を開催し、他区・他市との交流の機会や情報発信する機会を設けた。</w:t>
            </w:r>
          </w:p>
          <w:p w14:paraId="5D72F8AD" w14:textId="45644428" w:rsidR="00FD7FDF" w:rsidRPr="003928F9" w:rsidRDefault="00FD7FDF" w:rsidP="0048180F">
            <w:pPr>
              <w:widowControl/>
              <w:spacing w:beforeLines="20" w:before="67" w:afterLines="20" w:after="67" w:line="220" w:lineRule="exact"/>
              <w:ind w:left="210" w:hangingChars="100" w:hanging="210"/>
              <w:rPr>
                <w:szCs w:val="21"/>
              </w:rPr>
            </w:pPr>
          </w:p>
        </w:tc>
      </w:tr>
      <w:tr w:rsidR="00FD7FDF" w:rsidRPr="000F5194" w14:paraId="03B8543D" w14:textId="77777777" w:rsidTr="00A856BB">
        <w:trPr>
          <w:trHeight w:val="947"/>
        </w:trPr>
        <w:tc>
          <w:tcPr>
            <w:tcW w:w="584" w:type="dxa"/>
            <w:vAlign w:val="center"/>
          </w:tcPr>
          <w:p w14:paraId="062847A2" w14:textId="77777777" w:rsidR="00FD7FDF" w:rsidRPr="003928F9" w:rsidRDefault="00FD7FDF" w:rsidP="00536505">
            <w:pPr>
              <w:spacing w:beforeLines="20" w:before="67" w:afterLines="20" w:after="67" w:line="240" w:lineRule="exact"/>
              <w:jc w:val="center"/>
              <w:rPr>
                <w:szCs w:val="21"/>
              </w:rPr>
            </w:pPr>
            <w:r>
              <w:rPr>
                <w:rFonts w:hint="eastAsia"/>
                <w:szCs w:val="21"/>
              </w:rPr>
              <w:t>生野区</w:t>
            </w:r>
          </w:p>
        </w:tc>
        <w:tc>
          <w:tcPr>
            <w:tcW w:w="4434" w:type="dxa"/>
          </w:tcPr>
          <w:p w14:paraId="5250CA7F" w14:textId="27D08B7D" w:rsidR="00FD7FDF" w:rsidRPr="003928F9" w:rsidRDefault="00FD7FDF" w:rsidP="0048180F">
            <w:pPr>
              <w:spacing w:beforeLines="20" w:before="67" w:afterLines="20" w:after="67" w:line="220" w:lineRule="exact"/>
              <w:ind w:left="210" w:hangingChars="100" w:hanging="210"/>
              <w:rPr>
                <w:szCs w:val="21"/>
              </w:rPr>
            </w:pPr>
            <w:r>
              <w:rPr>
                <w:rFonts w:hint="eastAsia"/>
                <w:szCs w:val="21"/>
              </w:rPr>
              <w:t>・中間支援組織と連携して、ＮＰＯ、企業など地域のまちづくりに関する</w:t>
            </w:r>
            <w:r w:rsidR="00783452">
              <w:rPr>
                <w:rFonts w:hint="eastAsia"/>
                <w:szCs w:val="21"/>
              </w:rPr>
              <w:t>様々</w:t>
            </w:r>
            <w:r>
              <w:rPr>
                <w:rFonts w:hint="eastAsia"/>
                <w:szCs w:val="21"/>
              </w:rPr>
              <w:t>な活動主体と地域とのネットワークを築く支援を行う。また、幅広い世代の住民が地域活動について興味を持ち、さらに、地域活動の新たな担い手へとつながるよう、誰もが気軽に参加し、交流できる場を提供する。</w:t>
            </w:r>
          </w:p>
        </w:tc>
        <w:tc>
          <w:tcPr>
            <w:tcW w:w="5892" w:type="dxa"/>
          </w:tcPr>
          <w:p w14:paraId="00755045"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・気軽に活動できる機会の提供としてまちカフェを開催した。（</w:t>
            </w:r>
            <w:r>
              <w:rPr>
                <w:rFonts w:hint="eastAsia"/>
                <w:szCs w:val="21"/>
              </w:rPr>
              <w:t>11</w:t>
            </w:r>
            <w:r>
              <w:rPr>
                <w:rFonts w:hint="eastAsia"/>
                <w:szCs w:val="21"/>
              </w:rPr>
              <w:t>回）</w:t>
            </w:r>
          </w:p>
          <w:p w14:paraId="2F950A49" w14:textId="62BC046F" w:rsidR="00FD7FDF" w:rsidRPr="003928F9" w:rsidRDefault="00FD7FDF" w:rsidP="0048180F">
            <w:pPr>
              <w:widowControl/>
              <w:spacing w:beforeLines="20" w:before="67" w:afterLines="20" w:after="67" w:line="220" w:lineRule="exact"/>
              <w:ind w:left="210" w:hangingChars="100" w:hanging="210"/>
              <w:rPr>
                <w:szCs w:val="21"/>
              </w:rPr>
            </w:pPr>
          </w:p>
        </w:tc>
      </w:tr>
      <w:tr w:rsidR="00FD7FDF" w:rsidRPr="000F5194" w14:paraId="61280663" w14:textId="77777777" w:rsidTr="00A856BB">
        <w:trPr>
          <w:trHeight w:val="947"/>
        </w:trPr>
        <w:tc>
          <w:tcPr>
            <w:tcW w:w="584" w:type="dxa"/>
            <w:vAlign w:val="center"/>
          </w:tcPr>
          <w:p w14:paraId="51844C3D" w14:textId="77777777" w:rsidR="00FD7FDF" w:rsidRPr="003928F9" w:rsidRDefault="00FD7FDF" w:rsidP="00536505">
            <w:pPr>
              <w:spacing w:beforeLines="20" w:before="67" w:afterLines="20" w:after="67" w:line="240" w:lineRule="exact"/>
              <w:jc w:val="center"/>
              <w:rPr>
                <w:szCs w:val="21"/>
              </w:rPr>
            </w:pPr>
            <w:r>
              <w:rPr>
                <w:rFonts w:hint="eastAsia"/>
                <w:szCs w:val="21"/>
              </w:rPr>
              <w:t>旭区</w:t>
            </w:r>
          </w:p>
        </w:tc>
        <w:tc>
          <w:tcPr>
            <w:tcW w:w="4434" w:type="dxa"/>
          </w:tcPr>
          <w:p w14:paraId="5B6D9876"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・「交流の場」情報を収集し、地域活動協議会連絡会議及びワークショップ等で情報発信を継続的に行うことで利用促進を図る。</w:t>
            </w:r>
          </w:p>
        </w:tc>
        <w:tc>
          <w:tcPr>
            <w:tcW w:w="5892" w:type="dxa"/>
          </w:tcPr>
          <w:p w14:paraId="1AF26C0E" w14:textId="66D0023C"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・ポータルサイト等により交流会の開催情報を収集し、地域活動協議会連絡会議等における情報発信により、利用促進を図った。</w:t>
            </w:r>
          </w:p>
        </w:tc>
      </w:tr>
      <w:tr w:rsidR="00FD7FDF" w:rsidRPr="000F5194" w14:paraId="7D943F54" w14:textId="77777777" w:rsidTr="00A856BB">
        <w:trPr>
          <w:trHeight w:val="947"/>
        </w:trPr>
        <w:tc>
          <w:tcPr>
            <w:tcW w:w="584" w:type="dxa"/>
            <w:vAlign w:val="center"/>
          </w:tcPr>
          <w:p w14:paraId="5789F1BC" w14:textId="77777777" w:rsidR="00FD7FDF" w:rsidRPr="003928F9" w:rsidRDefault="00FD7FDF" w:rsidP="00536505">
            <w:pPr>
              <w:spacing w:beforeLines="20" w:before="67" w:afterLines="20" w:after="67" w:line="240" w:lineRule="exact"/>
              <w:jc w:val="center"/>
              <w:rPr>
                <w:szCs w:val="21"/>
              </w:rPr>
            </w:pPr>
            <w:r>
              <w:rPr>
                <w:rFonts w:hint="eastAsia"/>
                <w:szCs w:val="21"/>
              </w:rPr>
              <w:t>城東区</w:t>
            </w:r>
          </w:p>
        </w:tc>
        <w:tc>
          <w:tcPr>
            <w:tcW w:w="4434" w:type="dxa"/>
          </w:tcPr>
          <w:p w14:paraId="620B971B" w14:textId="77777777" w:rsidR="00FD7FDF" w:rsidRDefault="00FD7FDF" w:rsidP="0048180F">
            <w:pPr>
              <w:spacing w:beforeLines="20" w:before="67" w:afterLines="20" w:after="67" w:line="220" w:lineRule="exact"/>
              <w:ind w:left="210" w:hangingChars="100" w:hanging="210"/>
              <w:rPr>
                <w:szCs w:val="21"/>
              </w:rPr>
            </w:pPr>
            <w:r>
              <w:rPr>
                <w:rFonts w:hint="eastAsia"/>
                <w:szCs w:val="21"/>
              </w:rPr>
              <w:t>・まちづくりセンターや区社会福祉協議会のネットワークなどにより、交流を希望する団体の情報を収集する。</w:t>
            </w:r>
          </w:p>
          <w:p w14:paraId="71B0D088"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・同交流会に向けて、事前の情報収集に併せ、参加団体間のディスカッションを実施し、情報収集を行う。</w:t>
            </w:r>
          </w:p>
        </w:tc>
        <w:tc>
          <w:tcPr>
            <w:tcW w:w="5892" w:type="dxa"/>
          </w:tcPr>
          <w:p w14:paraId="273CD690"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・５月に開催した第３回城東区「企業・ＮＰＯ・学校・地域」交流会に</w:t>
            </w:r>
            <w:r>
              <w:rPr>
                <w:rFonts w:hint="eastAsia"/>
                <w:szCs w:val="21"/>
              </w:rPr>
              <w:t>21</w:t>
            </w:r>
            <w:r>
              <w:rPr>
                <w:rFonts w:hint="eastAsia"/>
                <w:szCs w:val="21"/>
              </w:rPr>
              <w:t>団体（企業６、ＮＰＯ４、学校２、病院３、地域５、社協１）から</w:t>
            </w:r>
            <w:r>
              <w:rPr>
                <w:rFonts w:hint="eastAsia"/>
                <w:szCs w:val="21"/>
              </w:rPr>
              <w:t>31</w:t>
            </w:r>
            <w:r>
              <w:rPr>
                <w:rFonts w:hint="eastAsia"/>
                <w:szCs w:val="21"/>
              </w:rPr>
              <w:t>人が参加し、参加団体間のディスカッションを実施し、情報収集を行った。</w:t>
            </w:r>
          </w:p>
          <w:p w14:paraId="64000E2E"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w:t>
            </w:r>
            <w:r>
              <w:rPr>
                <w:rFonts w:hint="eastAsia"/>
                <w:szCs w:val="21"/>
              </w:rPr>
              <w:t>10</w:t>
            </w:r>
            <w:r>
              <w:rPr>
                <w:rFonts w:hint="eastAsia"/>
                <w:szCs w:val="21"/>
              </w:rPr>
              <w:t>月にも第４回城東区「企業・ＮＰＯ・学校・地域」交流会を開催し、</w:t>
            </w:r>
            <w:r>
              <w:rPr>
                <w:rFonts w:hint="eastAsia"/>
                <w:szCs w:val="21"/>
              </w:rPr>
              <w:t>25</w:t>
            </w:r>
            <w:r>
              <w:rPr>
                <w:rFonts w:hint="eastAsia"/>
                <w:szCs w:val="21"/>
              </w:rPr>
              <w:t>団体（企業９、ＮＰＯ３、学校５、病院４、地域３、社協１）から</w:t>
            </w:r>
            <w:r>
              <w:rPr>
                <w:rFonts w:hint="eastAsia"/>
                <w:szCs w:val="21"/>
              </w:rPr>
              <w:t>39</w:t>
            </w:r>
            <w:r>
              <w:rPr>
                <w:rFonts w:hint="eastAsia"/>
                <w:szCs w:val="21"/>
              </w:rPr>
              <w:t>人が参加し、情報収集を行った。</w:t>
            </w:r>
          </w:p>
          <w:p w14:paraId="60A38E3A" w14:textId="5873C126"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・同交流会参加者有志の企画運営座談会という場を活用して、参加者による主体的な運営を推進していく動きが始まった。</w:t>
            </w:r>
          </w:p>
        </w:tc>
      </w:tr>
      <w:tr w:rsidR="00FD7FDF" w:rsidRPr="000F5194" w14:paraId="4135A4BA" w14:textId="77777777" w:rsidTr="00A856BB">
        <w:trPr>
          <w:trHeight w:val="416"/>
        </w:trPr>
        <w:tc>
          <w:tcPr>
            <w:tcW w:w="584" w:type="dxa"/>
            <w:vAlign w:val="center"/>
          </w:tcPr>
          <w:p w14:paraId="3B4E67D0" w14:textId="77777777" w:rsidR="00FD7FDF" w:rsidRPr="003928F9" w:rsidRDefault="00FD7FDF" w:rsidP="00536505">
            <w:pPr>
              <w:spacing w:beforeLines="20" w:before="67" w:afterLines="20" w:after="67" w:line="240" w:lineRule="exact"/>
              <w:jc w:val="center"/>
              <w:rPr>
                <w:szCs w:val="21"/>
              </w:rPr>
            </w:pPr>
            <w:r>
              <w:rPr>
                <w:rFonts w:hint="eastAsia"/>
                <w:szCs w:val="21"/>
              </w:rPr>
              <w:t>鶴見区</w:t>
            </w:r>
          </w:p>
        </w:tc>
        <w:tc>
          <w:tcPr>
            <w:tcW w:w="4434" w:type="dxa"/>
          </w:tcPr>
          <w:p w14:paraId="49F1586D"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・中間支援組織（まちづくりセンター）と連携し、多様な活動主体が連携協働等について交流できる場を提供する。（つるばた会議など）</w:t>
            </w:r>
          </w:p>
        </w:tc>
        <w:tc>
          <w:tcPr>
            <w:tcW w:w="5892" w:type="dxa"/>
          </w:tcPr>
          <w:p w14:paraId="2C367BBC" w14:textId="05DA9E91" w:rsidR="00FD7FDF" w:rsidRPr="00E11EC4" w:rsidRDefault="00BC6855" w:rsidP="0048180F">
            <w:pPr>
              <w:widowControl/>
              <w:spacing w:beforeLines="20" w:before="67" w:afterLines="20" w:after="67" w:line="220" w:lineRule="exact"/>
              <w:ind w:left="210" w:hangingChars="100" w:hanging="210"/>
              <w:rPr>
                <w:color w:val="000000" w:themeColor="text1"/>
                <w:szCs w:val="21"/>
              </w:rPr>
            </w:pPr>
            <w:r>
              <w:rPr>
                <w:rFonts w:hint="eastAsia"/>
                <w:szCs w:val="21"/>
              </w:rPr>
              <w:t>・「つるばた会議」については、新型コロナウイルス感染</w:t>
            </w:r>
            <w:r w:rsidR="00FD7FDF" w:rsidRPr="0041651B">
              <w:rPr>
                <w:rFonts w:hint="eastAsia"/>
                <w:szCs w:val="21"/>
              </w:rPr>
              <w:t>拡大防止の取組のため中止した</w:t>
            </w:r>
            <w:r w:rsidR="00FD7FDF" w:rsidRPr="0041651B">
              <w:rPr>
                <w:rFonts w:hint="eastAsia"/>
                <w:color w:val="000000" w:themeColor="text1"/>
                <w:szCs w:val="21"/>
              </w:rPr>
              <w:t>ものの、７</w:t>
            </w:r>
            <w:r w:rsidR="00617FD4">
              <w:rPr>
                <w:rFonts w:hint="eastAsia"/>
                <w:color w:val="000000" w:themeColor="text1"/>
                <w:szCs w:val="21"/>
              </w:rPr>
              <w:t>、８、</w:t>
            </w:r>
            <w:r w:rsidR="00FD7FDF" w:rsidRPr="0041651B">
              <w:rPr>
                <w:rFonts w:hint="eastAsia"/>
                <w:color w:val="000000" w:themeColor="text1"/>
                <w:szCs w:val="21"/>
              </w:rPr>
              <w:t>12</w:t>
            </w:r>
            <w:r w:rsidR="00617FD4">
              <w:rPr>
                <w:rFonts w:hint="eastAsia"/>
                <w:color w:val="000000" w:themeColor="text1"/>
                <w:szCs w:val="21"/>
              </w:rPr>
              <w:t>、</w:t>
            </w:r>
            <w:r w:rsidR="00FD7FDF" w:rsidRPr="0041651B">
              <w:rPr>
                <w:rFonts w:hint="eastAsia"/>
                <w:color w:val="000000" w:themeColor="text1"/>
                <w:szCs w:val="21"/>
              </w:rPr>
              <w:t>１月に地域活動研究会「ツルラボ」を開催することで多様な活動主体との連携に向けた交流を図ることができた。</w:t>
            </w:r>
          </w:p>
        </w:tc>
      </w:tr>
      <w:tr w:rsidR="00FD7FDF" w:rsidRPr="000F5194" w14:paraId="3E691DE6" w14:textId="77777777" w:rsidTr="00A856BB">
        <w:trPr>
          <w:trHeight w:val="947"/>
        </w:trPr>
        <w:tc>
          <w:tcPr>
            <w:tcW w:w="584" w:type="dxa"/>
            <w:vAlign w:val="center"/>
          </w:tcPr>
          <w:p w14:paraId="41FD4DB6" w14:textId="77777777" w:rsidR="00FD7FDF" w:rsidRPr="003928F9" w:rsidRDefault="00FD7FDF" w:rsidP="00536505">
            <w:pPr>
              <w:spacing w:beforeLines="20" w:before="67" w:afterLines="20" w:after="67" w:line="240" w:lineRule="exact"/>
              <w:jc w:val="center"/>
              <w:rPr>
                <w:szCs w:val="21"/>
              </w:rPr>
            </w:pPr>
            <w:r>
              <w:rPr>
                <w:rFonts w:hint="eastAsia"/>
                <w:szCs w:val="21"/>
              </w:rPr>
              <w:t>阿倍野区</w:t>
            </w:r>
          </w:p>
        </w:tc>
        <w:tc>
          <w:tcPr>
            <w:tcW w:w="4434" w:type="dxa"/>
          </w:tcPr>
          <w:p w14:paraId="2D9B064D"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・地域活動協議会と、各種団体、</w:t>
            </w:r>
            <w:r>
              <w:rPr>
                <w:rFonts w:hint="eastAsia"/>
                <w:szCs w:val="21"/>
              </w:rPr>
              <w:t>NPO</w:t>
            </w:r>
            <w:r>
              <w:rPr>
                <w:rFonts w:hint="eastAsia"/>
                <w:szCs w:val="21"/>
              </w:rPr>
              <w:t>、学校、企業等との交流会を実施する。</w:t>
            </w:r>
          </w:p>
        </w:tc>
        <w:tc>
          <w:tcPr>
            <w:tcW w:w="5892" w:type="dxa"/>
          </w:tcPr>
          <w:p w14:paraId="4B560776" w14:textId="04C739C2"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・「あべのほっとカフェ」事業において地域活動協議会と各種団体等との意見交換会を開催し交流を図った。</w:t>
            </w:r>
          </w:p>
        </w:tc>
      </w:tr>
      <w:tr w:rsidR="00FD7FDF" w:rsidRPr="000F5194" w14:paraId="1F75AAD9" w14:textId="77777777" w:rsidTr="004E33F7">
        <w:trPr>
          <w:trHeight w:val="414"/>
        </w:trPr>
        <w:tc>
          <w:tcPr>
            <w:tcW w:w="584" w:type="dxa"/>
            <w:vAlign w:val="center"/>
          </w:tcPr>
          <w:p w14:paraId="61ACC6D6" w14:textId="30ED1BBE" w:rsidR="00FD7FDF" w:rsidRPr="003928F9" w:rsidRDefault="00FD7FDF" w:rsidP="00536505">
            <w:pPr>
              <w:spacing w:beforeLines="20" w:before="67" w:afterLines="20" w:after="67" w:line="240" w:lineRule="exact"/>
              <w:jc w:val="center"/>
              <w:rPr>
                <w:szCs w:val="21"/>
              </w:rPr>
            </w:pPr>
            <w:r>
              <w:rPr>
                <w:rFonts w:hint="eastAsia"/>
                <w:szCs w:val="21"/>
              </w:rPr>
              <w:t>住之江区</w:t>
            </w:r>
          </w:p>
        </w:tc>
        <w:tc>
          <w:tcPr>
            <w:tcW w:w="4434" w:type="dxa"/>
          </w:tcPr>
          <w:p w14:paraId="3C54E81E"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・地域活動に関わりたい、地域貢献をしたい方や団体を支援するための「地域活動応援サークル」の運営支援を中間支援組織とともに行い、地域活動協議会と他の活動主体の連携を促進する。</w:t>
            </w:r>
          </w:p>
        </w:tc>
        <w:tc>
          <w:tcPr>
            <w:tcW w:w="5892" w:type="dxa"/>
          </w:tcPr>
          <w:p w14:paraId="299DA2A7" w14:textId="5E6EACE0"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・地域活動応援サークル「イベント班」及び「プロボノ班」の運営支援を行った。</w:t>
            </w:r>
          </w:p>
        </w:tc>
      </w:tr>
      <w:tr w:rsidR="00FD7FDF" w:rsidRPr="000F5194" w14:paraId="61F05C11" w14:textId="77777777" w:rsidTr="00A856BB">
        <w:trPr>
          <w:trHeight w:val="947"/>
        </w:trPr>
        <w:tc>
          <w:tcPr>
            <w:tcW w:w="584" w:type="dxa"/>
            <w:vAlign w:val="center"/>
          </w:tcPr>
          <w:p w14:paraId="002819EF" w14:textId="77777777" w:rsidR="00FD7FDF" w:rsidRPr="003928F9" w:rsidRDefault="00FD7FDF" w:rsidP="00536505">
            <w:pPr>
              <w:spacing w:beforeLines="20" w:before="67" w:afterLines="20" w:after="67" w:line="240" w:lineRule="exact"/>
              <w:jc w:val="center"/>
              <w:rPr>
                <w:szCs w:val="21"/>
              </w:rPr>
            </w:pPr>
            <w:r>
              <w:rPr>
                <w:rFonts w:hint="eastAsia"/>
                <w:szCs w:val="21"/>
              </w:rPr>
              <w:t>住吉区</w:t>
            </w:r>
          </w:p>
        </w:tc>
        <w:tc>
          <w:tcPr>
            <w:tcW w:w="4434" w:type="dxa"/>
          </w:tcPr>
          <w:p w14:paraId="1D7783CC" w14:textId="77777777" w:rsidR="00FD7FDF" w:rsidRDefault="00FD7FDF" w:rsidP="0048180F">
            <w:pPr>
              <w:spacing w:beforeLines="20" w:before="67" w:afterLines="20" w:after="67" w:line="220" w:lineRule="exact"/>
              <w:ind w:left="210" w:hangingChars="100" w:hanging="210"/>
              <w:rPr>
                <w:szCs w:val="21"/>
              </w:rPr>
            </w:pPr>
            <w:r>
              <w:rPr>
                <w:rFonts w:hint="eastAsia"/>
                <w:szCs w:val="21"/>
              </w:rPr>
              <w:t>・地域座談会を</w:t>
            </w:r>
            <w:r>
              <w:rPr>
                <w:rFonts w:hint="eastAsia"/>
                <w:szCs w:val="21"/>
              </w:rPr>
              <w:t>30</w:t>
            </w:r>
            <w:r>
              <w:rPr>
                <w:rFonts w:hint="eastAsia"/>
                <w:szCs w:val="21"/>
              </w:rPr>
              <w:t>年度開催地域に加えて新たに３地域で開催する（計６地域）</w:t>
            </w:r>
          </w:p>
          <w:p w14:paraId="0D07F5C4"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・区に設置した市民活動相談窓口を活用し、ＮＰＯや企業等と地域活動協議会やその他地縁型団体とのつなぎを行う。</w:t>
            </w:r>
          </w:p>
        </w:tc>
        <w:tc>
          <w:tcPr>
            <w:tcW w:w="5892" w:type="dxa"/>
          </w:tcPr>
          <w:p w14:paraId="056C1B1A"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・地域課題を共有する場として、地域以外の企業・ＮＰＯ・ボランティアが参加する地域座談会の６地域での開催に向け、各地域へ趣旨説明を行い、新たに３地域で座談会を実施した（計６地域）。</w:t>
            </w:r>
          </w:p>
          <w:p w14:paraId="1F585F15"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・市民活動相談窓口相談件数５件</w:t>
            </w:r>
          </w:p>
          <w:p w14:paraId="1C4469AB" w14:textId="77777777" w:rsidR="00FD7FDF" w:rsidRDefault="00FD7FDF" w:rsidP="0048180F">
            <w:pPr>
              <w:widowControl/>
              <w:spacing w:beforeLines="20" w:before="67" w:afterLines="20" w:after="67" w:line="220" w:lineRule="exact"/>
              <w:ind w:leftChars="100" w:left="420" w:hangingChars="100" w:hanging="210"/>
              <w:rPr>
                <w:szCs w:val="21"/>
              </w:rPr>
            </w:pPr>
            <w:r>
              <w:rPr>
                <w:rFonts w:hint="eastAsia"/>
                <w:szCs w:val="21"/>
              </w:rPr>
              <w:t>地域活動協議会へつなぐ：３件</w:t>
            </w:r>
          </w:p>
          <w:p w14:paraId="07969214"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・交流ライブを実施（３回）し、地域活動協議会と企業等とのつなぎを行った。</w:t>
            </w:r>
          </w:p>
          <w:p w14:paraId="366EAB49" w14:textId="77777777" w:rsidR="00FD7FDF" w:rsidRDefault="00FD7FDF" w:rsidP="0048180F">
            <w:pPr>
              <w:widowControl/>
              <w:spacing w:beforeLines="20" w:before="67" w:afterLines="20" w:after="67" w:line="220" w:lineRule="exact"/>
              <w:ind w:leftChars="100" w:left="420" w:hangingChars="100" w:hanging="210"/>
              <w:rPr>
                <w:szCs w:val="21"/>
              </w:rPr>
            </w:pPr>
            <w:r>
              <w:rPr>
                <w:rFonts w:hint="eastAsia"/>
                <w:szCs w:val="21"/>
              </w:rPr>
              <w:t>大阪市立大学と苅田地域活動協議会（盆踊り）</w:t>
            </w:r>
          </w:p>
          <w:p w14:paraId="7DCAA387" w14:textId="2F309249" w:rsidR="00FD7FDF" w:rsidRPr="003928F9" w:rsidRDefault="00FD7FDF" w:rsidP="0048180F">
            <w:pPr>
              <w:widowControl/>
              <w:spacing w:beforeLines="20" w:before="67" w:afterLines="20" w:after="67" w:line="220" w:lineRule="exact"/>
              <w:ind w:leftChars="100" w:left="210"/>
              <w:rPr>
                <w:szCs w:val="21"/>
              </w:rPr>
            </w:pPr>
            <w:r>
              <w:rPr>
                <w:rFonts w:hint="eastAsia"/>
                <w:szCs w:val="21"/>
              </w:rPr>
              <w:t>大阪市立大学、ＰＯＬＡと南住吉連合地域活動協議会（えーまちフェスタ）など</w:t>
            </w:r>
          </w:p>
        </w:tc>
      </w:tr>
      <w:tr w:rsidR="00FD7FDF" w:rsidRPr="000F5194" w14:paraId="13117865" w14:textId="77777777" w:rsidTr="00A856BB">
        <w:trPr>
          <w:trHeight w:val="947"/>
        </w:trPr>
        <w:tc>
          <w:tcPr>
            <w:tcW w:w="584" w:type="dxa"/>
            <w:vAlign w:val="center"/>
          </w:tcPr>
          <w:p w14:paraId="5D08D2EA" w14:textId="529C0A03" w:rsidR="00FD7FDF" w:rsidRPr="003928F9" w:rsidRDefault="00FD7FDF" w:rsidP="00536505">
            <w:pPr>
              <w:spacing w:beforeLines="20" w:before="67" w:afterLines="20" w:after="67" w:line="240" w:lineRule="exact"/>
              <w:jc w:val="center"/>
              <w:rPr>
                <w:szCs w:val="21"/>
              </w:rPr>
            </w:pPr>
            <w:r>
              <w:rPr>
                <w:rFonts w:hint="eastAsia"/>
                <w:szCs w:val="21"/>
              </w:rPr>
              <w:t>東住吉区</w:t>
            </w:r>
          </w:p>
        </w:tc>
        <w:tc>
          <w:tcPr>
            <w:tcW w:w="4434" w:type="dxa"/>
          </w:tcPr>
          <w:p w14:paraId="36903393"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・はつらつ脳活性化元気アップ事業について、調整できた地域より講座・交流会を実施していく。４包括圏域で実施する。</w:t>
            </w:r>
          </w:p>
        </w:tc>
        <w:tc>
          <w:tcPr>
            <w:tcW w:w="5892" w:type="dxa"/>
          </w:tcPr>
          <w:p w14:paraId="7C4C381C" w14:textId="6F6EE11E"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４包括圏域での実施に向け、各関係機関（東住吉森本病院・大阪城南女子短期大学・白鷺病院・老人保健施設たちばな等）担当者と日時・内容について調整し各包括圏域での日程・内容が決まり次第、広報を実施（ビラ・ポスター等）し、講座・交流会を実施した。</w:t>
            </w:r>
          </w:p>
        </w:tc>
      </w:tr>
      <w:tr w:rsidR="00FD7FDF" w:rsidRPr="000F5194" w14:paraId="6ECFBF7B" w14:textId="77777777" w:rsidTr="00A856BB">
        <w:trPr>
          <w:trHeight w:val="947"/>
        </w:trPr>
        <w:tc>
          <w:tcPr>
            <w:tcW w:w="584" w:type="dxa"/>
            <w:vAlign w:val="center"/>
          </w:tcPr>
          <w:p w14:paraId="204475AA" w14:textId="77777777" w:rsidR="00FD7FDF" w:rsidRPr="003928F9" w:rsidRDefault="00FD7FDF" w:rsidP="00536505">
            <w:pPr>
              <w:spacing w:beforeLines="20" w:before="67" w:afterLines="20" w:after="67" w:line="240" w:lineRule="exact"/>
              <w:jc w:val="center"/>
              <w:rPr>
                <w:szCs w:val="21"/>
              </w:rPr>
            </w:pPr>
            <w:r>
              <w:rPr>
                <w:rFonts w:hint="eastAsia"/>
                <w:szCs w:val="21"/>
              </w:rPr>
              <w:t>平野区</w:t>
            </w:r>
          </w:p>
        </w:tc>
        <w:tc>
          <w:tcPr>
            <w:tcW w:w="4434" w:type="dxa"/>
          </w:tcPr>
          <w:p w14:paraId="7D62AC5B" w14:textId="77777777" w:rsidR="00FD7FDF" w:rsidRDefault="00FD7FDF" w:rsidP="0048180F">
            <w:pPr>
              <w:spacing w:beforeLines="20" w:before="67" w:afterLines="20" w:after="67" w:line="220" w:lineRule="exact"/>
              <w:ind w:left="210" w:hangingChars="100" w:hanging="210"/>
              <w:rPr>
                <w:szCs w:val="21"/>
              </w:rPr>
            </w:pPr>
            <w:r>
              <w:rPr>
                <w:rFonts w:hint="eastAsia"/>
                <w:szCs w:val="21"/>
              </w:rPr>
              <w:t>・中間支援組織（まちづくりセンター）と連携して、地域が重要と考える課題を抽出し効果的な交流会を開催する。</w:t>
            </w:r>
          </w:p>
          <w:p w14:paraId="4D7B28B4" w14:textId="77777777" w:rsidR="00FD7FDF" w:rsidRDefault="00FD7FDF" w:rsidP="0048180F">
            <w:pPr>
              <w:spacing w:beforeLines="20" w:before="67" w:afterLines="20" w:after="67" w:line="220" w:lineRule="exact"/>
              <w:ind w:left="210" w:hangingChars="100" w:hanging="210"/>
              <w:rPr>
                <w:szCs w:val="21"/>
              </w:rPr>
            </w:pPr>
            <w:r>
              <w:rPr>
                <w:rFonts w:hint="eastAsia"/>
                <w:szCs w:val="21"/>
              </w:rPr>
              <w:t>・検討会を継続して共通課題の解決方法を検討する。</w:t>
            </w:r>
          </w:p>
          <w:p w14:paraId="08D54ECC"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・地域活動協議会会計説明会の場を活用し、地域間の交流会を開催する。</w:t>
            </w:r>
          </w:p>
        </w:tc>
        <w:tc>
          <w:tcPr>
            <w:tcW w:w="5892" w:type="dxa"/>
          </w:tcPr>
          <w:p w14:paraId="7A3C8D92"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・地域振興会を中心として団地ワーキングを開催し、区役所も参加し公営住宅の課題についての検討会を実施した。</w:t>
            </w:r>
          </w:p>
          <w:p w14:paraId="0010135A"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・地域活動協議会会計説明会の場を活用し、地域間の意見交換を行った。</w:t>
            </w:r>
          </w:p>
          <w:p w14:paraId="03C31A2C" w14:textId="29CF8B71" w:rsidR="00FD7FDF" w:rsidRPr="003928F9" w:rsidRDefault="00FD7FDF" w:rsidP="0048180F">
            <w:pPr>
              <w:widowControl/>
              <w:spacing w:beforeLines="20" w:before="67" w:afterLines="20" w:after="67" w:line="220" w:lineRule="exact"/>
              <w:ind w:left="210" w:hangingChars="100" w:hanging="210"/>
              <w:rPr>
                <w:szCs w:val="21"/>
              </w:rPr>
            </w:pPr>
          </w:p>
        </w:tc>
      </w:tr>
      <w:tr w:rsidR="00FD7FDF" w:rsidRPr="000F5194" w14:paraId="34C31CAE" w14:textId="77777777" w:rsidTr="00A00FB3">
        <w:trPr>
          <w:trHeight w:val="704"/>
        </w:trPr>
        <w:tc>
          <w:tcPr>
            <w:tcW w:w="584" w:type="dxa"/>
            <w:tcBorders>
              <w:bottom w:val="single" w:sz="4" w:space="0" w:color="auto"/>
            </w:tcBorders>
            <w:vAlign w:val="center"/>
          </w:tcPr>
          <w:p w14:paraId="32F1D3B4" w14:textId="77777777" w:rsidR="00FD7FDF" w:rsidRPr="00FA55DD" w:rsidRDefault="00FD7FDF" w:rsidP="00536505">
            <w:pPr>
              <w:spacing w:beforeLines="20" w:before="67" w:afterLines="20" w:after="67" w:line="240" w:lineRule="exact"/>
              <w:jc w:val="center"/>
              <w:rPr>
                <w:rFonts w:asciiTheme="minorEastAsia" w:hAnsiTheme="minorEastAsia" w:cs="ＭＳ Ｐゴシック"/>
                <w:szCs w:val="21"/>
              </w:rPr>
            </w:pPr>
            <w:r w:rsidRPr="00FA55DD">
              <w:rPr>
                <w:rFonts w:asciiTheme="minorEastAsia" w:hAnsiTheme="minorEastAsia" w:cs="ＭＳ Ｐゴシック" w:hint="eastAsia"/>
                <w:szCs w:val="21"/>
              </w:rPr>
              <w:t>西成区</w:t>
            </w:r>
          </w:p>
        </w:tc>
        <w:tc>
          <w:tcPr>
            <w:tcW w:w="4434" w:type="dxa"/>
            <w:tcBorders>
              <w:bottom w:val="single" w:sz="4" w:space="0" w:color="auto"/>
            </w:tcBorders>
          </w:tcPr>
          <w:p w14:paraId="02537823" w14:textId="77777777" w:rsidR="00FD7FDF" w:rsidRPr="00FA55DD" w:rsidRDefault="00FD7FDF" w:rsidP="0048180F">
            <w:pPr>
              <w:spacing w:beforeLines="20" w:before="67" w:afterLines="20" w:after="67" w:line="220" w:lineRule="exact"/>
              <w:ind w:left="210" w:hangingChars="100" w:hanging="210"/>
              <w:rPr>
                <w:rFonts w:asciiTheme="minorEastAsia" w:hAnsiTheme="minorEastAsia"/>
                <w:szCs w:val="21"/>
              </w:rPr>
            </w:pPr>
            <w:r w:rsidRPr="00FA55DD">
              <w:rPr>
                <w:rFonts w:asciiTheme="minorEastAsia" w:hAnsiTheme="minorEastAsia" w:hint="eastAsia"/>
                <w:szCs w:val="21"/>
              </w:rPr>
              <w:t>・中間支援組織を活用しながら、多様な活動主体間の交流やコーディネートの場を提供する。</w:t>
            </w:r>
          </w:p>
          <w:p w14:paraId="57347EBA" w14:textId="77777777" w:rsidR="00FD7FDF" w:rsidRPr="00FA55DD" w:rsidRDefault="00FD7FDF" w:rsidP="0048180F">
            <w:pPr>
              <w:spacing w:beforeLines="20" w:before="67" w:afterLines="20" w:after="67" w:line="220" w:lineRule="exact"/>
              <w:ind w:left="210" w:hangingChars="100" w:hanging="210"/>
              <w:rPr>
                <w:rFonts w:asciiTheme="minorEastAsia" w:hAnsiTheme="minorEastAsia"/>
                <w:szCs w:val="21"/>
              </w:rPr>
            </w:pPr>
            <w:r w:rsidRPr="00FA55DD">
              <w:rPr>
                <w:rFonts w:asciiTheme="minorEastAsia" w:hAnsiTheme="minorEastAsia" w:hint="eastAsia"/>
                <w:szCs w:val="21"/>
              </w:rPr>
              <w:t>・フォーラムにおいて紹介する取組事例が地域間の情報交換に終始してしまうことの無いよう、担い手の確保や自主財源の確保といった共通課題に特化したテーマを設定するなど、継続して取組を進める。</w:t>
            </w:r>
          </w:p>
        </w:tc>
        <w:tc>
          <w:tcPr>
            <w:tcW w:w="5892" w:type="dxa"/>
            <w:tcBorders>
              <w:bottom w:val="single" w:sz="4" w:space="0" w:color="auto"/>
            </w:tcBorders>
          </w:tcPr>
          <w:p w14:paraId="13EE7F44"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・中間支援組織を活用しながら、必要に応じて活動主体間の交流やコーディネートの場を提供できるよう取組を進めた。</w:t>
            </w:r>
          </w:p>
          <w:p w14:paraId="5363BFD4" w14:textId="116F7599"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・フォーラムで予定していたテーマである担い手の確保や自主財源の確保といった共通課題について、作成した</w:t>
            </w:r>
            <w:r w:rsidR="00371CFF">
              <w:rPr>
                <w:rFonts w:hint="eastAsia"/>
                <w:szCs w:val="21"/>
              </w:rPr>
              <w:t>チラシ</w:t>
            </w:r>
            <w:r>
              <w:rPr>
                <w:rFonts w:hint="eastAsia"/>
                <w:szCs w:val="21"/>
              </w:rPr>
              <w:t>を用いなが</w:t>
            </w:r>
            <w:r w:rsidR="002C126F">
              <w:rPr>
                <w:rFonts w:hint="eastAsia"/>
                <w:szCs w:val="21"/>
              </w:rPr>
              <w:t>ら各地域活動協議会に対して説明し、必要に応じて活動主体間の交流</w:t>
            </w:r>
            <w:r>
              <w:rPr>
                <w:rFonts w:hint="eastAsia"/>
                <w:szCs w:val="21"/>
              </w:rPr>
              <w:t>の場を提供できるよう</w:t>
            </w:r>
            <w:r w:rsidR="00783452">
              <w:rPr>
                <w:rFonts w:hint="eastAsia"/>
                <w:szCs w:val="21"/>
              </w:rPr>
              <w:t>取組</w:t>
            </w:r>
            <w:r>
              <w:rPr>
                <w:rFonts w:hint="eastAsia"/>
                <w:szCs w:val="21"/>
              </w:rPr>
              <w:t>を進めた。</w:t>
            </w:r>
          </w:p>
        </w:tc>
      </w:tr>
    </w:tbl>
    <w:p w14:paraId="081D1143" w14:textId="7A4C9418" w:rsidR="00FD7FDF" w:rsidRPr="000F5194" w:rsidRDefault="00FD7FDF" w:rsidP="00FD7FDF">
      <w:pPr>
        <w:widowControl/>
        <w:jc w:val="left"/>
        <w:rPr>
          <w:rFonts w:asciiTheme="majorEastAsia" w:eastAsiaTheme="majorEastAsia" w:hAnsiTheme="majorEastAsia"/>
          <w:b/>
        </w:rPr>
      </w:pPr>
      <w:r>
        <w:rPr>
          <w:rFonts w:asciiTheme="majorEastAsia" w:eastAsiaTheme="majorEastAsia" w:hAnsiTheme="majorEastAsia"/>
          <w:b/>
        </w:rPr>
        <w:br w:type="page"/>
      </w:r>
      <w:r>
        <w:rPr>
          <w:rFonts w:asciiTheme="majorEastAsia" w:eastAsiaTheme="majorEastAsia" w:hAnsiTheme="majorEastAsia" w:hint="eastAsia"/>
          <w:b/>
        </w:rPr>
        <w:t>柱１</w:t>
      </w:r>
      <w:r>
        <w:rPr>
          <w:rFonts w:asciiTheme="majorEastAsia" w:eastAsiaTheme="majorEastAsia" w:hAnsiTheme="majorEastAsia"/>
          <w:b/>
        </w:rPr>
        <w:t>-Ⅲ-イ 多様な主体のネットワーク拡充への支援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321" behindDoc="0" locked="0" layoutInCell="1" allowOverlap="1" wp14:anchorId="29C5306E" wp14:editId="66DA65B0">
                <wp:simplePos x="0" y="0"/>
                <wp:positionH relativeFrom="margin">
                  <wp:align>center</wp:align>
                </wp:positionH>
                <wp:positionV relativeFrom="paragraph">
                  <wp:posOffset>-391160</wp:posOffset>
                </wp:positionV>
                <wp:extent cx="609600" cy="31432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69F62BD8" w14:textId="6C7A96C2" w:rsidR="00E2342B" w:rsidRPr="009C183C" w:rsidRDefault="00E2342B" w:rsidP="00FD7FDF">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5306E" id="テキスト ボックス 72" o:spid="_x0000_s1053" type="#_x0000_t202" style="position:absolute;margin-left:0;margin-top:-30.8pt;width:48pt;height:24.75pt;z-index:25165832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" filled="f" stroked="f" strokeweight=".5pt">
                <v:textbox>
                  <w:txbxContent>
                    <w:p w14:paraId="69F62BD8" w14:textId="6C7A96C2" w:rsidR="00E2342B" w:rsidRPr="009C183C" w:rsidRDefault="00E2342B" w:rsidP="00FD7FDF">
                      <w:pPr>
                        <w:jc w:val="center"/>
                        <w:rPr>
                          <w:rFonts w:ascii="ＭＳ ゴシック" w:eastAsia="ＭＳ ゴシック" w:hAnsi="ＭＳ ゴシック"/>
                          <w:b/>
                          <w:sz w:val="22"/>
                        </w:rPr>
                      </w:pPr>
                    </w:p>
                  </w:txbxContent>
                </v:textbox>
                <w10:wrap anchorx="margin"/>
              </v:shape>
            </w:pict>
          </mc:Fallback>
        </mc:AlternateContent>
      </w:r>
    </w:p>
    <w:p w14:paraId="5E2BDDED" w14:textId="77777777" w:rsidR="00FD7FDF" w:rsidRPr="000F5194" w:rsidRDefault="00FD7FDF" w:rsidP="00FD7FDF">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53EDBBD7" w14:textId="77777777" w:rsidR="00FD7FDF" w:rsidRDefault="00FD7FDF" w:rsidP="00FD7FDF">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624C12C7" w14:textId="77777777" w:rsidR="00FD7FDF" w:rsidRPr="000F5194" w:rsidRDefault="00FD7FDF" w:rsidP="00FD7FDF">
      <w:pPr>
        <w:rPr>
          <w:rFonts w:asciiTheme="majorEastAsia" w:eastAsiaTheme="majorEastAsia" w:hAnsiTheme="majorEastAsia"/>
          <w:sz w:val="22"/>
        </w:rPr>
      </w:pPr>
      <w:r>
        <w:rPr>
          <w:rFonts w:asciiTheme="majorEastAsia" w:eastAsiaTheme="majorEastAsia" w:hAnsiTheme="majorEastAsia"/>
          <w:sz w:val="22"/>
        </w:rPr>
        <w:t>取組④「地縁型団体への情報提供など」</w:t>
      </w:r>
    </w:p>
    <w:tbl>
      <w:tblPr>
        <w:tblStyle w:val="a3"/>
        <w:tblW w:w="10910" w:type="dxa"/>
        <w:tblLayout w:type="fixed"/>
        <w:tblLook w:val="04A0" w:firstRow="1" w:lastRow="0" w:firstColumn="1" w:lastColumn="0" w:noHBand="0" w:noVBand="1"/>
      </w:tblPr>
      <w:tblGrid>
        <w:gridCol w:w="584"/>
        <w:gridCol w:w="4434"/>
        <w:gridCol w:w="5892"/>
      </w:tblGrid>
      <w:tr w:rsidR="00FD7FDF" w:rsidRPr="000F5194" w14:paraId="658AAC16" w14:textId="77777777" w:rsidTr="001926FE">
        <w:trPr>
          <w:trHeight w:val="414"/>
          <w:tblHeader/>
        </w:trPr>
        <w:tc>
          <w:tcPr>
            <w:tcW w:w="595" w:type="dxa"/>
            <w:shd w:val="clear" w:color="auto" w:fill="B6DDE8" w:themeFill="accent5" w:themeFillTint="66"/>
          </w:tcPr>
          <w:p w14:paraId="1B7936CF" w14:textId="77777777" w:rsidR="00FD7FDF" w:rsidRPr="000F5194" w:rsidRDefault="00FD7FDF" w:rsidP="00536505">
            <w:pPr>
              <w:rPr>
                <w:sz w:val="24"/>
                <w:szCs w:val="24"/>
              </w:rPr>
            </w:pPr>
          </w:p>
        </w:tc>
        <w:tc>
          <w:tcPr>
            <w:tcW w:w="4564" w:type="dxa"/>
            <w:shd w:val="clear" w:color="auto" w:fill="B6DDE8" w:themeFill="accent5" w:themeFillTint="66"/>
            <w:vAlign w:val="center"/>
          </w:tcPr>
          <w:p w14:paraId="143866DD" w14:textId="77777777" w:rsidR="00FD7FDF" w:rsidRPr="000F5194" w:rsidRDefault="00FD7FDF" w:rsidP="004E33F7">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52CEE096" w14:textId="77777777" w:rsidR="00FD7FDF" w:rsidRPr="000F5194" w:rsidRDefault="00FD7FDF" w:rsidP="004E33F7">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FD7FDF" w:rsidRPr="000F5194" w14:paraId="460893FD" w14:textId="77777777" w:rsidTr="0048180F">
        <w:trPr>
          <w:trHeight w:val="773"/>
        </w:trPr>
        <w:tc>
          <w:tcPr>
            <w:tcW w:w="595" w:type="dxa"/>
            <w:vAlign w:val="center"/>
          </w:tcPr>
          <w:p w14:paraId="13F8C0C8" w14:textId="77777777" w:rsidR="00FD7FDF" w:rsidRPr="003928F9" w:rsidRDefault="00FD7FDF" w:rsidP="00536505">
            <w:pPr>
              <w:spacing w:beforeLines="20" w:before="67" w:afterLines="20" w:after="67" w:line="240" w:lineRule="exact"/>
              <w:jc w:val="center"/>
              <w:rPr>
                <w:szCs w:val="21"/>
              </w:rPr>
            </w:pPr>
            <w:r>
              <w:rPr>
                <w:rFonts w:hint="eastAsia"/>
                <w:szCs w:val="21"/>
              </w:rPr>
              <w:t>北区</w:t>
            </w:r>
          </w:p>
        </w:tc>
        <w:tc>
          <w:tcPr>
            <w:tcW w:w="4564" w:type="dxa"/>
          </w:tcPr>
          <w:p w14:paraId="490864A4"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・異業種交流イベントで生まれた様々な事業成果を地域活動連絡会議で紹介し、新たな連携の創出へと繋げていく。（上期）</w:t>
            </w:r>
          </w:p>
        </w:tc>
        <w:tc>
          <w:tcPr>
            <w:tcW w:w="6067" w:type="dxa"/>
          </w:tcPr>
          <w:p w14:paraId="29233081" w14:textId="028060E5"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w:t>
            </w:r>
            <w:r>
              <w:rPr>
                <w:rFonts w:hint="eastAsia"/>
                <w:szCs w:val="21"/>
              </w:rPr>
              <w:t>31</w:t>
            </w:r>
            <w:r>
              <w:rPr>
                <w:rFonts w:hint="eastAsia"/>
                <w:szCs w:val="21"/>
              </w:rPr>
              <w:t>年３月に開催した異業種交流イベントで生まれた様々な</w:t>
            </w:r>
            <w:r w:rsidR="00A00FB3">
              <w:rPr>
                <w:rFonts w:hint="eastAsia"/>
                <w:szCs w:val="21"/>
              </w:rPr>
              <w:t>事業成果を地域活動連絡会議で紹介し、新たな連携の創出へと繋げた。</w:t>
            </w:r>
          </w:p>
        </w:tc>
      </w:tr>
      <w:tr w:rsidR="00FD7FDF" w:rsidRPr="000F5194" w14:paraId="291BC907" w14:textId="77777777" w:rsidTr="001926FE">
        <w:trPr>
          <w:trHeight w:val="947"/>
        </w:trPr>
        <w:tc>
          <w:tcPr>
            <w:tcW w:w="595" w:type="dxa"/>
            <w:vAlign w:val="center"/>
          </w:tcPr>
          <w:p w14:paraId="5222238E" w14:textId="77777777" w:rsidR="00FD7FDF" w:rsidRPr="003928F9" w:rsidRDefault="00FD7FDF" w:rsidP="00536505">
            <w:pPr>
              <w:spacing w:beforeLines="20" w:before="67" w:afterLines="20" w:after="67" w:line="240" w:lineRule="exact"/>
              <w:jc w:val="center"/>
              <w:rPr>
                <w:szCs w:val="21"/>
              </w:rPr>
            </w:pPr>
            <w:r>
              <w:rPr>
                <w:rFonts w:hint="eastAsia"/>
                <w:szCs w:val="21"/>
              </w:rPr>
              <w:t>都島区</w:t>
            </w:r>
          </w:p>
        </w:tc>
        <w:tc>
          <w:tcPr>
            <w:tcW w:w="4564" w:type="dxa"/>
          </w:tcPr>
          <w:p w14:paraId="02BAE5D7" w14:textId="5137D65F" w:rsidR="00FD7FDF" w:rsidRPr="003928F9" w:rsidRDefault="00FD7FDF" w:rsidP="0048180F">
            <w:pPr>
              <w:spacing w:beforeLines="20" w:before="67" w:afterLines="20" w:after="67" w:line="220" w:lineRule="exact"/>
              <w:ind w:left="210" w:hangingChars="100" w:hanging="210"/>
              <w:rPr>
                <w:szCs w:val="21"/>
              </w:rPr>
            </w:pPr>
            <w:r>
              <w:rPr>
                <w:rFonts w:hint="eastAsia"/>
                <w:szCs w:val="21"/>
              </w:rPr>
              <w:t>・「市民活動総合ポータルサイト」</w:t>
            </w:r>
            <w:r w:rsidR="00C12FF6">
              <w:rPr>
                <w:rFonts w:hint="eastAsia"/>
                <w:szCs w:val="21"/>
              </w:rPr>
              <w:t>（以下「ポータルサイトという。）</w:t>
            </w:r>
            <w:r>
              <w:rPr>
                <w:rFonts w:hint="eastAsia"/>
                <w:szCs w:val="21"/>
              </w:rPr>
              <w:t>などを活用し、ＮＰＯや企業の連携事例などを情報提供する。</w:t>
            </w:r>
          </w:p>
        </w:tc>
        <w:tc>
          <w:tcPr>
            <w:tcW w:w="6067" w:type="dxa"/>
          </w:tcPr>
          <w:p w14:paraId="21DFFDE4" w14:textId="20E6BDEC"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・区役所においてリーフレット等の配架による情報提供を実施した。</w:t>
            </w:r>
          </w:p>
        </w:tc>
      </w:tr>
      <w:tr w:rsidR="00FD7FDF" w:rsidRPr="000F5194" w14:paraId="2F212209" w14:textId="77777777" w:rsidTr="001926FE">
        <w:trPr>
          <w:trHeight w:val="947"/>
        </w:trPr>
        <w:tc>
          <w:tcPr>
            <w:tcW w:w="595" w:type="dxa"/>
            <w:vAlign w:val="center"/>
          </w:tcPr>
          <w:p w14:paraId="29FBEA09" w14:textId="77777777" w:rsidR="00FD7FDF" w:rsidRPr="003928F9" w:rsidRDefault="00FD7FDF" w:rsidP="00536505">
            <w:pPr>
              <w:spacing w:beforeLines="20" w:before="67" w:afterLines="20" w:after="67" w:line="240" w:lineRule="exact"/>
              <w:jc w:val="center"/>
              <w:rPr>
                <w:szCs w:val="21"/>
              </w:rPr>
            </w:pPr>
            <w:r>
              <w:rPr>
                <w:rFonts w:hint="eastAsia"/>
                <w:szCs w:val="21"/>
              </w:rPr>
              <w:t>福島区</w:t>
            </w:r>
          </w:p>
        </w:tc>
        <w:tc>
          <w:tcPr>
            <w:tcW w:w="4564" w:type="dxa"/>
          </w:tcPr>
          <w:p w14:paraId="404E229A" w14:textId="77777777" w:rsidR="00FD7FDF" w:rsidRDefault="00FD7FDF" w:rsidP="0048180F">
            <w:pPr>
              <w:spacing w:beforeLines="20" w:before="67" w:afterLines="20" w:after="67" w:line="220" w:lineRule="exact"/>
              <w:ind w:left="210" w:hangingChars="100" w:hanging="210"/>
              <w:rPr>
                <w:szCs w:val="21"/>
              </w:rPr>
            </w:pPr>
            <w:r>
              <w:rPr>
                <w:rFonts w:hint="eastAsia"/>
                <w:szCs w:val="21"/>
              </w:rPr>
              <w:t>・中間支援組織を活用しながら、市民活動団体、企業等、行政といった多様な活動主体間の連携協働の促進のため、交流できる場を提供する。</w:t>
            </w:r>
          </w:p>
          <w:p w14:paraId="109244CA" w14:textId="49D4C647" w:rsidR="00FD7FDF" w:rsidRPr="003928F9" w:rsidRDefault="00FD7FDF" w:rsidP="0048180F">
            <w:pPr>
              <w:spacing w:beforeLines="20" w:before="67" w:afterLines="20" w:after="67" w:line="220" w:lineRule="exact"/>
              <w:ind w:left="210" w:hangingChars="100" w:hanging="210"/>
              <w:rPr>
                <w:szCs w:val="21"/>
              </w:rPr>
            </w:pPr>
            <w:r>
              <w:rPr>
                <w:rFonts w:hint="eastAsia"/>
                <w:szCs w:val="21"/>
              </w:rPr>
              <w:t>・まちづくりセンターと連携して、</w:t>
            </w:r>
            <w:r w:rsidR="00316D8A">
              <w:rPr>
                <w:rFonts w:hint="eastAsia"/>
                <w:szCs w:val="21"/>
              </w:rPr>
              <w:t>補助金申請説明会の場など、地域の様々な会合の場で、ポータルサイト</w:t>
            </w:r>
            <w:r>
              <w:rPr>
                <w:rFonts w:hint="eastAsia"/>
                <w:szCs w:val="21"/>
              </w:rPr>
              <w:t>などを活用し、ＮＰＯや企業の連携事例などを情報提供する。（年１回以上）</w:t>
            </w:r>
          </w:p>
        </w:tc>
        <w:tc>
          <w:tcPr>
            <w:tcW w:w="6067" w:type="dxa"/>
          </w:tcPr>
          <w:p w14:paraId="5665C0DD"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・まちづくりセンターを活用しながら、市民活動団体、企業等、行政といった多様な活動主体と地域とのつながりづくりをテーマに、交流事業を開催して交流できる場を提供した（</w:t>
            </w:r>
            <w:r>
              <w:rPr>
                <w:rFonts w:hint="eastAsia"/>
                <w:szCs w:val="21"/>
              </w:rPr>
              <w:t>11</w:t>
            </w:r>
            <w:r>
              <w:rPr>
                <w:rFonts w:hint="eastAsia"/>
                <w:szCs w:val="21"/>
              </w:rPr>
              <w:t>月）。</w:t>
            </w:r>
          </w:p>
          <w:p w14:paraId="18A4C311" w14:textId="42F31DD9" w:rsidR="00FD7FDF" w:rsidRDefault="00FD7FDF" w:rsidP="0048180F">
            <w:pPr>
              <w:widowControl/>
              <w:spacing w:beforeLines="20" w:before="67" w:afterLines="20" w:after="67" w:line="220" w:lineRule="exact"/>
              <w:ind w:left="210" w:hangingChars="100" w:hanging="210"/>
              <w:rPr>
                <w:szCs w:val="21"/>
              </w:rPr>
            </w:pPr>
            <w:r>
              <w:rPr>
                <w:rFonts w:hint="eastAsia"/>
                <w:szCs w:val="21"/>
              </w:rPr>
              <w:t>・まちづくりセンターと連携して、補助金申請説明会の場で、</w:t>
            </w:r>
            <w:r w:rsidR="00C12FF6">
              <w:rPr>
                <w:rFonts w:hint="eastAsia"/>
                <w:szCs w:val="21"/>
              </w:rPr>
              <w:t>ポータルサイト</w:t>
            </w:r>
            <w:r>
              <w:rPr>
                <w:rFonts w:hint="eastAsia"/>
                <w:szCs w:val="21"/>
              </w:rPr>
              <w:t>などを活用し、ＮＰＯや企業の連携事例などを情報提供した。</w:t>
            </w:r>
          </w:p>
          <w:p w14:paraId="03DC226B" w14:textId="6C50B616" w:rsidR="00FD7FDF" w:rsidRPr="003928F9" w:rsidRDefault="00FD7FDF" w:rsidP="0048180F">
            <w:pPr>
              <w:widowControl/>
              <w:spacing w:beforeLines="20" w:before="67" w:afterLines="20" w:after="67" w:line="220" w:lineRule="exact"/>
              <w:ind w:left="210" w:hangingChars="100" w:hanging="210"/>
              <w:rPr>
                <w:szCs w:val="21"/>
              </w:rPr>
            </w:pPr>
          </w:p>
        </w:tc>
      </w:tr>
      <w:tr w:rsidR="00FD7FDF" w:rsidRPr="000F5194" w14:paraId="31189F09" w14:textId="77777777" w:rsidTr="001926FE">
        <w:trPr>
          <w:trHeight w:val="947"/>
        </w:trPr>
        <w:tc>
          <w:tcPr>
            <w:tcW w:w="595" w:type="dxa"/>
            <w:vAlign w:val="center"/>
          </w:tcPr>
          <w:p w14:paraId="252391D5" w14:textId="77777777" w:rsidR="00FD7FDF" w:rsidRPr="003928F9" w:rsidRDefault="00FD7FDF" w:rsidP="00536505">
            <w:pPr>
              <w:spacing w:beforeLines="20" w:before="67" w:afterLines="20" w:after="67" w:line="240" w:lineRule="exact"/>
              <w:jc w:val="center"/>
              <w:rPr>
                <w:szCs w:val="21"/>
              </w:rPr>
            </w:pPr>
            <w:r>
              <w:rPr>
                <w:rFonts w:hint="eastAsia"/>
                <w:szCs w:val="21"/>
              </w:rPr>
              <w:t>此花区</w:t>
            </w:r>
          </w:p>
        </w:tc>
        <w:tc>
          <w:tcPr>
            <w:tcW w:w="4564" w:type="dxa"/>
          </w:tcPr>
          <w:p w14:paraId="609E54B2"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・連携・協働を求める団体の情報を収集し、必要に応じて地域活動協議会等に提供する。</w:t>
            </w:r>
          </w:p>
        </w:tc>
        <w:tc>
          <w:tcPr>
            <w:tcW w:w="6067" w:type="dxa"/>
          </w:tcPr>
          <w:p w14:paraId="352412F9" w14:textId="6451C4D7" w:rsidR="00FD7FDF" w:rsidRDefault="00FD7FDF" w:rsidP="0048180F">
            <w:pPr>
              <w:widowControl/>
              <w:spacing w:beforeLines="20" w:before="67" w:afterLines="20" w:after="67" w:line="220" w:lineRule="exact"/>
              <w:ind w:left="210" w:hangingChars="100" w:hanging="210"/>
              <w:rPr>
                <w:szCs w:val="21"/>
              </w:rPr>
            </w:pPr>
            <w:r>
              <w:rPr>
                <w:rFonts w:hint="eastAsia"/>
                <w:szCs w:val="21"/>
              </w:rPr>
              <w:t>・会計説明会（</w:t>
            </w:r>
            <w:r w:rsidR="004C70F3">
              <w:rPr>
                <w:rFonts w:hint="eastAsia"/>
                <w:szCs w:val="21"/>
              </w:rPr>
              <w:t>６、</w:t>
            </w:r>
            <w:r>
              <w:rPr>
                <w:rFonts w:hint="eastAsia"/>
                <w:szCs w:val="21"/>
              </w:rPr>
              <w:t>12</w:t>
            </w:r>
            <w:r>
              <w:rPr>
                <w:rFonts w:hint="eastAsia"/>
                <w:szCs w:val="21"/>
              </w:rPr>
              <w:t>月各４回）において、各地域における活動紹介事例の広報紙等を配付し、情報提供した。</w:t>
            </w:r>
          </w:p>
          <w:p w14:paraId="3335C6CE" w14:textId="6C0534D4"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・連携・協働を求める団体の情報を収集し、必要に応じて地域活動協議会等に提供した。</w:t>
            </w:r>
          </w:p>
        </w:tc>
      </w:tr>
      <w:tr w:rsidR="00FD7FDF" w:rsidRPr="000F5194" w14:paraId="68444F62" w14:textId="77777777" w:rsidTr="001926FE">
        <w:trPr>
          <w:trHeight w:val="947"/>
        </w:trPr>
        <w:tc>
          <w:tcPr>
            <w:tcW w:w="595" w:type="dxa"/>
            <w:vAlign w:val="center"/>
          </w:tcPr>
          <w:p w14:paraId="1899D9B7" w14:textId="77777777" w:rsidR="00FD7FDF" w:rsidRPr="003928F9" w:rsidRDefault="00FD7FDF" w:rsidP="00536505">
            <w:pPr>
              <w:spacing w:beforeLines="20" w:before="67" w:afterLines="20" w:after="67" w:line="240" w:lineRule="exact"/>
              <w:jc w:val="center"/>
              <w:rPr>
                <w:szCs w:val="21"/>
              </w:rPr>
            </w:pPr>
            <w:r>
              <w:rPr>
                <w:rFonts w:hint="eastAsia"/>
                <w:szCs w:val="21"/>
              </w:rPr>
              <w:t>中央区</w:t>
            </w:r>
          </w:p>
        </w:tc>
        <w:tc>
          <w:tcPr>
            <w:tcW w:w="4564" w:type="dxa"/>
          </w:tcPr>
          <w:p w14:paraId="6141F2DB"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・多様な活動主体との新たな連携が促進されるよう、地縁型団体の長が集う場などにおいて、連携協働のメリットが実感できるよう事例の情報提供を行うとともに、適切な支援メニューを選択・提供する。</w:t>
            </w:r>
          </w:p>
        </w:tc>
        <w:tc>
          <w:tcPr>
            <w:tcW w:w="6067" w:type="dxa"/>
          </w:tcPr>
          <w:p w14:paraId="3A0EB04C"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・中間支援組織を通じた支援の中で、事例の情報提供を行うとともに、外国にルーツを持つ住民への支援ネットワークの拡充など適切な支援メニューの選択・提供を行った。</w:t>
            </w:r>
          </w:p>
          <w:p w14:paraId="496CA6B5" w14:textId="19A85A33"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・補助金説明会や地域活動協議会活性化セミナーにおいて連携協働のメリットが実感できるよう事例の情報提供等を行った。</w:t>
            </w:r>
          </w:p>
        </w:tc>
      </w:tr>
      <w:tr w:rsidR="00FD7FDF" w:rsidRPr="000F5194" w14:paraId="34010AFF" w14:textId="77777777" w:rsidTr="001926FE">
        <w:trPr>
          <w:trHeight w:val="947"/>
        </w:trPr>
        <w:tc>
          <w:tcPr>
            <w:tcW w:w="595" w:type="dxa"/>
            <w:vAlign w:val="center"/>
          </w:tcPr>
          <w:p w14:paraId="1FA65671" w14:textId="77777777" w:rsidR="00FD7FDF" w:rsidRPr="003928F9" w:rsidRDefault="00FD7FDF" w:rsidP="00536505">
            <w:pPr>
              <w:spacing w:beforeLines="20" w:before="67" w:afterLines="20" w:after="67" w:line="240" w:lineRule="exact"/>
              <w:jc w:val="center"/>
              <w:rPr>
                <w:szCs w:val="21"/>
              </w:rPr>
            </w:pPr>
            <w:r>
              <w:rPr>
                <w:rFonts w:hint="eastAsia"/>
                <w:szCs w:val="21"/>
              </w:rPr>
              <w:t>西区</w:t>
            </w:r>
          </w:p>
        </w:tc>
        <w:tc>
          <w:tcPr>
            <w:tcW w:w="4564" w:type="dxa"/>
          </w:tcPr>
          <w:p w14:paraId="4B4EFFD9"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・連携促進に向け、情報のストックや地域ニーズの把握を進め連携に向けた支援を行う。</w:t>
            </w:r>
          </w:p>
        </w:tc>
        <w:tc>
          <w:tcPr>
            <w:tcW w:w="6067" w:type="dxa"/>
          </w:tcPr>
          <w:p w14:paraId="6938682A" w14:textId="3E56933F"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・地縁型団体の会議等に出席し、情報提供、情報のストックや地域ニーズの把握を進め連携に向けた支援を行った。</w:t>
            </w:r>
          </w:p>
        </w:tc>
      </w:tr>
      <w:tr w:rsidR="00FD7FDF" w:rsidRPr="000F5194" w14:paraId="721CDBC6" w14:textId="77777777" w:rsidTr="001926FE">
        <w:trPr>
          <w:trHeight w:val="947"/>
        </w:trPr>
        <w:tc>
          <w:tcPr>
            <w:tcW w:w="595" w:type="dxa"/>
            <w:vAlign w:val="center"/>
          </w:tcPr>
          <w:p w14:paraId="270F9628" w14:textId="77777777" w:rsidR="00FD7FDF" w:rsidRPr="003928F9" w:rsidRDefault="00FD7FDF" w:rsidP="00536505">
            <w:pPr>
              <w:spacing w:beforeLines="20" w:before="67" w:afterLines="20" w:after="67" w:line="240" w:lineRule="exact"/>
              <w:jc w:val="center"/>
              <w:rPr>
                <w:szCs w:val="21"/>
              </w:rPr>
            </w:pPr>
            <w:r>
              <w:rPr>
                <w:rFonts w:hint="eastAsia"/>
                <w:szCs w:val="21"/>
              </w:rPr>
              <w:t>港区</w:t>
            </w:r>
          </w:p>
        </w:tc>
        <w:tc>
          <w:tcPr>
            <w:tcW w:w="4564" w:type="dxa"/>
          </w:tcPr>
          <w:p w14:paraId="1C0034E1"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担当職員間の情報共有やまちづくりセンターと連携しながら、地縁型団体の課題やニーズを把握し、他の活動主体との連携協働のメリットが実感されるよう事例の情報提供を行い、新たな連携が創出されるよう支援を行う。</w:t>
            </w:r>
          </w:p>
        </w:tc>
        <w:tc>
          <w:tcPr>
            <w:tcW w:w="6067" w:type="dxa"/>
          </w:tcPr>
          <w:p w14:paraId="4EF965FE"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・市民活動支援情報提供窓口への相談等から地縁型団体の課題やニーズを把握し、必要に応じて他の活動主体との連携について情報提供や交流の場づくりなど、新たな連携が創出されるよう支援を行った。</w:t>
            </w:r>
          </w:p>
          <w:p w14:paraId="50CA9B56"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・地域活動をテーマに研究している大学と地域活動協議会との間で、地域活動の企画に関する意見交換会の開催や地域活動の参画についてコーディネートした。</w:t>
            </w:r>
          </w:p>
          <w:p w14:paraId="6FE2FD50" w14:textId="5EDFA62A"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・ＩＣＴのノウハウをもつ市民活動団体と地域活動協議会の交流の場を提供し、地域活動協議会がＩＣＴを活用した地域活動の取組を開始した。</w:t>
            </w:r>
          </w:p>
        </w:tc>
      </w:tr>
      <w:tr w:rsidR="00FD7FDF" w:rsidRPr="000F5194" w14:paraId="736FA2A0" w14:textId="77777777" w:rsidTr="001926FE">
        <w:trPr>
          <w:trHeight w:val="947"/>
        </w:trPr>
        <w:tc>
          <w:tcPr>
            <w:tcW w:w="595" w:type="dxa"/>
            <w:vAlign w:val="center"/>
          </w:tcPr>
          <w:p w14:paraId="5828228E" w14:textId="77777777" w:rsidR="00FD7FDF" w:rsidRPr="003928F9" w:rsidRDefault="00FD7FDF" w:rsidP="00536505">
            <w:pPr>
              <w:spacing w:beforeLines="20" w:before="67" w:afterLines="20" w:after="67" w:line="240" w:lineRule="exact"/>
              <w:jc w:val="center"/>
              <w:rPr>
                <w:szCs w:val="21"/>
              </w:rPr>
            </w:pPr>
            <w:r>
              <w:rPr>
                <w:rFonts w:hint="eastAsia"/>
                <w:szCs w:val="21"/>
              </w:rPr>
              <w:t>大正区</w:t>
            </w:r>
          </w:p>
        </w:tc>
        <w:tc>
          <w:tcPr>
            <w:tcW w:w="4564" w:type="dxa"/>
          </w:tcPr>
          <w:p w14:paraId="16C28385"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・まちづくりセンターを通じて、地域団体間の連携・協働に向けた支援を行う。</w:t>
            </w:r>
          </w:p>
        </w:tc>
        <w:tc>
          <w:tcPr>
            <w:tcW w:w="6067" w:type="dxa"/>
          </w:tcPr>
          <w:p w14:paraId="06AE9AA7" w14:textId="7FD5B0A6" w:rsidR="00FD7FDF" w:rsidRPr="003928F9" w:rsidRDefault="004C70F3" w:rsidP="0048180F">
            <w:pPr>
              <w:widowControl/>
              <w:spacing w:beforeLines="20" w:before="67" w:afterLines="20" w:after="67" w:line="220" w:lineRule="exact"/>
              <w:ind w:left="210" w:hangingChars="100" w:hanging="210"/>
              <w:rPr>
                <w:szCs w:val="21"/>
              </w:rPr>
            </w:pPr>
            <w:r>
              <w:rPr>
                <w:rFonts w:hint="eastAsia"/>
                <w:szCs w:val="21"/>
              </w:rPr>
              <w:t>・</w:t>
            </w:r>
            <w:r w:rsidR="00FD7FDF">
              <w:rPr>
                <w:rFonts w:hint="eastAsia"/>
                <w:szCs w:val="21"/>
              </w:rPr>
              <w:t>地域活動協議会の会議の場や委員長会等を通じ、他の地域活動協議会での事例の紹介や地域担当から様々な機会を通じた事例の紹介等を行うとともに、まちづくりセンターを通じて地域団体間の連携・協働に向けた支援を行った。</w:t>
            </w:r>
          </w:p>
        </w:tc>
      </w:tr>
      <w:tr w:rsidR="00FD7FDF" w:rsidRPr="000F5194" w14:paraId="10276B9E" w14:textId="77777777" w:rsidTr="001926FE">
        <w:trPr>
          <w:trHeight w:val="947"/>
        </w:trPr>
        <w:tc>
          <w:tcPr>
            <w:tcW w:w="595" w:type="dxa"/>
            <w:vAlign w:val="center"/>
          </w:tcPr>
          <w:p w14:paraId="1CBEC98A" w14:textId="77777777" w:rsidR="00FD7FDF" w:rsidRPr="003928F9" w:rsidRDefault="00FD7FDF" w:rsidP="00536505">
            <w:pPr>
              <w:spacing w:beforeLines="20" w:before="67" w:afterLines="20" w:after="67" w:line="240" w:lineRule="exact"/>
              <w:jc w:val="center"/>
              <w:rPr>
                <w:szCs w:val="21"/>
              </w:rPr>
            </w:pPr>
            <w:r>
              <w:rPr>
                <w:rFonts w:hint="eastAsia"/>
                <w:szCs w:val="21"/>
              </w:rPr>
              <w:t>天王寺区</w:t>
            </w:r>
          </w:p>
        </w:tc>
        <w:tc>
          <w:tcPr>
            <w:tcW w:w="4564" w:type="dxa"/>
          </w:tcPr>
          <w:p w14:paraId="5E467EE2"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・まちづくりセンターを通じて、地域ニーズを聞き取り、地域活動協議会に連携できる可能性が高い情報を提供し、新たな連携が創出されるよう支援を行う。</w:t>
            </w:r>
          </w:p>
        </w:tc>
        <w:tc>
          <w:tcPr>
            <w:tcW w:w="6067" w:type="dxa"/>
          </w:tcPr>
          <w:p w14:paraId="517E9671"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・まちづくりセンターを通じて各地域に連携を希望する内容のアンケートを行った。（６、７月）</w:t>
            </w:r>
          </w:p>
          <w:p w14:paraId="3CE09E58" w14:textId="7EF84D97"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・連携を希望する地域について、学校等との連携調整を行った。</w:t>
            </w:r>
          </w:p>
        </w:tc>
      </w:tr>
      <w:tr w:rsidR="00FD7FDF" w:rsidRPr="000F5194" w14:paraId="77EF5FBA" w14:textId="77777777" w:rsidTr="001926FE">
        <w:trPr>
          <w:trHeight w:val="947"/>
        </w:trPr>
        <w:tc>
          <w:tcPr>
            <w:tcW w:w="595" w:type="dxa"/>
            <w:vAlign w:val="center"/>
          </w:tcPr>
          <w:p w14:paraId="53583F80" w14:textId="77777777" w:rsidR="00FD7FDF" w:rsidRPr="003928F9" w:rsidRDefault="00FD7FDF" w:rsidP="00536505">
            <w:pPr>
              <w:spacing w:beforeLines="20" w:before="67" w:afterLines="20" w:after="67" w:line="240" w:lineRule="exact"/>
              <w:jc w:val="center"/>
              <w:rPr>
                <w:szCs w:val="21"/>
              </w:rPr>
            </w:pPr>
            <w:r>
              <w:rPr>
                <w:rFonts w:hint="eastAsia"/>
                <w:szCs w:val="21"/>
              </w:rPr>
              <w:t>浪速区</w:t>
            </w:r>
          </w:p>
        </w:tc>
        <w:tc>
          <w:tcPr>
            <w:tcW w:w="4564" w:type="dxa"/>
          </w:tcPr>
          <w:p w14:paraId="7B88E6B1"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・各地域活動協議会の会議の場に、地域担当職員・まちづくりセンターが参画し、各地域の特性や課題・実情を把握しつつ、作成された「地域カルテ」を活用し、各地域のニーズに適した、より連携協働の</w:t>
            </w:r>
            <w:r w:rsidR="00DD0296">
              <w:rPr>
                <w:rFonts w:hint="eastAsia"/>
                <w:szCs w:val="21"/>
              </w:rPr>
              <w:t>メリットが活かされる交流・コーディネートの場を提供する。</w:t>
            </w:r>
          </w:p>
        </w:tc>
        <w:tc>
          <w:tcPr>
            <w:tcW w:w="6067" w:type="dxa"/>
          </w:tcPr>
          <w:p w14:paraId="4E07024C"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・「地域カルテ」を活用した地域課題の抽出及び方策を検討し、企業や団体、学生ボランティアとのマッチング事例など他地域の</w:t>
            </w:r>
            <w:r w:rsidR="00DD0296">
              <w:rPr>
                <w:rFonts w:hint="eastAsia"/>
                <w:szCs w:val="21"/>
              </w:rPr>
              <w:t>好事例を情報提供しながら地域ニーズに沿った支援を行った。</w:t>
            </w:r>
          </w:p>
          <w:p w14:paraId="7DEFE9F5" w14:textId="47788583" w:rsidR="00FD7FDF" w:rsidRPr="003928F9" w:rsidRDefault="00FD7FDF" w:rsidP="0048180F">
            <w:pPr>
              <w:widowControl/>
              <w:spacing w:beforeLines="20" w:before="67" w:afterLines="20" w:after="67" w:line="220" w:lineRule="exact"/>
              <w:rPr>
                <w:szCs w:val="21"/>
              </w:rPr>
            </w:pPr>
          </w:p>
        </w:tc>
      </w:tr>
      <w:tr w:rsidR="00FD7FDF" w:rsidRPr="000F5194" w14:paraId="2A05859E" w14:textId="77777777" w:rsidTr="001926FE">
        <w:trPr>
          <w:trHeight w:val="947"/>
        </w:trPr>
        <w:tc>
          <w:tcPr>
            <w:tcW w:w="595" w:type="dxa"/>
            <w:vAlign w:val="center"/>
          </w:tcPr>
          <w:p w14:paraId="35384900" w14:textId="77777777" w:rsidR="00FD7FDF" w:rsidRPr="003928F9" w:rsidRDefault="00FD7FDF" w:rsidP="00536505">
            <w:pPr>
              <w:spacing w:beforeLines="20" w:before="67" w:afterLines="20" w:after="67" w:line="240" w:lineRule="exact"/>
              <w:jc w:val="center"/>
              <w:rPr>
                <w:szCs w:val="21"/>
              </w:rPr>
            </w:pPr>
            <w:r>
              <w:rPr>
                <w:rFonts w:hint="eastAsia"/>
                <w:szCs w:val="21"/>
              </w:rPr>
              <w:t>西淀川区</w:t>
            </w:r>
          </w:p>
        </w:tc>
        <w:tc>
          <w:tcPr>
            <w:tcW w:w="4564" w:type="dxa"/>
          </w:tcPr>
          <w:p w14:paraId="4B55442A"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・市民活動団体、企業等、行政といった多様な活動主体間</w:t>
            </w:r>
            <w:r w:rsidR="00DD0296">
              <w:rPr>
                <w:rFonts w:hint="eastAsia"/>
                <w:szCs w:val="21"/>
              </w:rPr>
              <w:t>の連携協働の促進に向けて、各地域の実情に応じた支援を行う。</w:t>
            </w:r>
          </w:p>
        </w:tc>
        <w:tc>
          <w:tcPr>
            <w:tcW w:w="6067" w:type="dxa"/>
          </w:tcPr>
          <w:p w14:paraId="1E5E7D9C" w14:textId="5E0457F0"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・市民活動団体、企業等、行政といった多様な活動主体間の連携協働の促進に向けて、交流会を実施（６月）するとともに、必要に応じて各地域への支援を行った。</w:t>
            </w:r>
          </w:p>
        </w:tc>
      </w:tr>
      <w:tr w:rsidR="00FD7FDF" w:rsidRPr="000F5194" w14:paraId="48ED7FFC" w14:textId="77777777" w:rsidTr="001926FE">
        <w:trPr>
          <w:trHeight w:val="947"/>
        </w:trPr>
        <w:tc>
          <w:tcPr>
            <w:tcW w:w="595" w:type="dxa"/>
            <w:vAlign w:val="center"/>
          </w:tcPr>
          <w:p w14:paraId="30E3BDDD" w14:textId="77777777" w:rsidR="00FD7FDF" w:rsidRPr="003928F9" w:rsidRDefault="00FD7FDF" w:rsidP="00536505">
            <w:pPr>
              <w:spacing w:beforeLines="20" w:before="67" w:afterLines="20" w:after="67" w:line="240" w:lineRule="exact"/>
              <w:jc w:val="center"/>
              <w:rPr>
                <w:szCs w:val="21"/>
              </w:rPr>
            </w:pPr>
            <w:r>
              <w:rPr>
                <w:rFonts w:hint="eastAsia"/>
                <w:szCs w:val="21"/>
              </w:rPr>
              <w:t>淀川区</w:t>
            </w:r>
          </w:p>
        </w:tc>
        <w:tc>
          <w:tcPr>
            <w:tcW w:w="4564" w:type="dxa"/>
          </w:tcPr>
          <w:p w14:paraId="2BF79B5B" w14:textId="77777777" w:rsidR="00FD7FDF" w:rsidRDefault="00FD7FDF" w:rsidP="0048180F">
            <w:pPr>
              <w:spacing w:beforeLines="20" w:before="67" w:afterLines="20" w:after="67" w:line="220" w:lineRule="exact"/>
              <w:ind w:left="210" w:hangingChars="100" w:hanging="210"/>
              <w:rPr>
                <w:szCs w:val="21"/>
              </w:rPr>
            </w:pPr>
            <w:r>
              <w:rPr>
                <w:rFonts w:hint="eastAsia"/>
                <w:szCs w:val="21"/>
              </w:rPr>
              <w:t>・中間支援組織が発行する「まちセン通信」にて、地域やボランティア活動に役立つ情報を発信する。（隔月発行）</w:t>
            </w:r>
          </w:p>
          <w:p w14:paraId="550FC441" w14:textId="77777777" w:rsidR="00FD7FDF" w:rsidRPr="003928F9" w:rsidRDefault="00536505" w:rsidP="0048180F">
            <w:pPr>
              <w:spacing w:beforeLines="20" w:before="67" w:afterLines="20" w:after="67" w:line="220" w:lineRule="exact"/>
              <w:ind w:left="210" w:hangingChars="100" w:hanging="210"/>
              <w:rPr>
                <w:szCs w:val="21"/>
              </w:rPr>
            </w:pPr>
            <w:r>
              <w:rPr>
                <w:rFonts w:hint="eastAsia"/>
                <w:szCs w:val="21"/>
              </w:rPr>
              <w:t>・</w:t>
            </w:r>
            <w:r w:rsidR="00FD7FDF">
              <w:rPr>
                <w:rFonts w:hint="eastAsia"/>
                <w:szCs w:val="21"/>
              </w:rPr>
              <w:t>広報誌、ホームページ、</w:t>
            </w:r>
            <w:r w:rsidR="00F96182">
              <w:rPr>
                <w:rFonts w:hint="eastAsia"/>
                <w:szCs w:val="21"/>
              </w:rPr>
              <w:t>ＳＮＳ</w:t>
            </w:r>
            <w:r w:rsidR="00FD7FDF">
              <w:rPr>
                <w:rFonts w:hint="eastAsia"/>
                <w:szCs w:val="21"/>
              </w:rPr>
              <w:t>、地域の掲示板等、あらゆる広報媒体を活用した情報発信を行う。</w:t>
            </w:r>
          </w:p>
        </w:tc>
        <w:tc>
          <w:tcPr>
            <w:tcW w:w="6067" w:type="dxa"/>
          </w:tcPr>
          <w:p w14:paraId="58E8D56B" w14:textId="4E7C0CEC" w:rsidR="00FD7FDF" w:rsidRDefault="00FD7FDF" w:rsidP="0048180F">
            <w:pPr>
              <w:widowControl/>
              <w:spacing w:beforeLines="20" w:before="67" w:afterLines="20" w:after="67" w:line="220" w:lineRule="exact"/>
              <w:ind w:left="210" w:hangingChars="100" w:hanging="210"/>
              <w:rPr>
                <w:szCs w:val="21"/>
              </w:rPr>
            </w:pPr>
            <w:r>
              <w:rPr>
                <w:rFonts w:hint="eastAsia"/>
                <w:szCs w:val="21"/>
              </w:rPr>
              <w:t>・まちセン通信の発行を通じて、地域やボランティア活動に役立つ情報提供を行い、活動支援を行った。（５</w:t>
            </w:r>
            <w:r w:rsidR="004C70F3">
              <w:rPr>
                <w:rFonts w:hint="eastAsia"/>
                <w:szCs w:val="21"/>
              </w:rPr>
              <w:t>、</w:t>
            </w:r>
            <w:r>
              <w:rPr>
                <w:rFonts w:hint="eastAsia"/>
                <w:szCs w:val="21"/>
              </w:rPr>
              <w:t>８</w:t>
            </w:r>
            <w:r w:rsidR="004C70F3">
              <w:rPr>
                <w:rFonts w:hint="eastAsia"/>
                <w:szCs w:val="21"/>
              </w:rPr>
              <w:t>、</w:t>
            </w:r>
            <w:r>
              <w:rPr>
                <w:rFonts w:hint="eastAsia"/>
                <w:szCs w:val="21"/>
              </w:rPr>
              <w:t>１月）</w:t>
            </w:r>
          </w:p>
          <w:p w14:paraId="5CF1F269" w14:textId="47BCB65B" w:rsidR="00FD7FDF" w:rsidRPr="003928F9" w:rsidRDefault="00536505" w:rsidP="0048180F">
            <w:pPr>
              <w:widowControl/>
              <w:spacing w:beforeLines="20" w:before="67" w:afterLines="20" w:after="67" w:line="220" w:lineRule="exact"/>
              <w:ind w:left="210" w:hangingChars="100" w:hanging="210"/>
              <w:rPr>
                <w:szCs w:val="21"/>
              </w:rPr>
            </w:pPr>
            <w:r>
              <w:rPr>
                <w:rFonts w:hint="eastAsia"/>
                <w:szCs w:val="21"/>
              </w:rPr>
              <w:t>・</w:t>
            </w:r>
            <w:r w:rsidR="00FD7FDF">
              <w:rPr>
                <w:rFonts w:hint="eastAsia"/>
                <w:szCs w:val="21"/>
              </w:rPr>
              <w:t>広報誌にて「地活協ってなぁーに？」コーナーを連載し、情報発信を行った。</w:t>
            </w:r>
          </w:p>
        </w:tc>
      </w:tr>
      <w:tr w:rsidR="00FD7FDF" w:rsidRPr="000F5194" w14:paraId="4480814D" w14:textId="77777777" w:rsidTr="001926FE">
        <w:trPr>
          <w:trHeight w:val="897"/>
        </w:trPr>
        <w:tc>
          <w:tcPr>
            <w:tcW w:w="595" w:type="dxa"/>
            <w:vAlign w:val="center"/>
          </w:tcPr>
          <w:p w14:paraId="5A53B838" w14:textId="77777777" w:rsidR="00FD7FDF" w:rsidRPr="003928F9" w:rsidRDefault="00FD7FDF" w:rsidP="00536505">
            <w:pPr>
              <w:spacing w:beforeLines="20" w:before="67" w:afterLines="20" w:after="67" w:line="240" w:lineRule="exact"/>
              <w:jc w:val="center"/>
              <w:rPr>
                <w:szCs w:val="21"/>
              </w:rPr>
            </w:pPr>
            <w:r>
              <w:rPr>
                <w:rFonts w:hint="eastAsia"/>
                <w:szCs w:val="21"/>
              </w:rPr>
              <w:t>東淀川区</w:t>
            </w:r>
          </w:p>
        </w:tc>
        <w:tc>
          <w:tcPr>
            <w:tcW w:w="4564" w:type="dxa"/>
          </w:tcPr>
          <w:p w14:paraId="58CF15BB"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・毎月開催している地域連絡会議において、地域活動や暮らしに役立つ情報の提供を行う。</w:t>
            </w:r>
          </w:p>
        </w:tc>
        <w:tc>
          <w:tcPr>
            <w:tcW w:w="6067" w:type="dxa"/>
          </w:tcPr>
          <w:p w14:paraId="56382F6E" w14:textId="582FC9F4"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・毎月開催している地</w:t>
            </w:r>
            <w:r w:rsidR="00A00FB3">
              <w:rPr>
                <w:rFonts w:hint="eastAsia"/>
                <w:szCs w:val="21"/>
              </w:rPr>
              <w:t>域連絡会議において、地域活動や暮らしに役立つ情報の提供を行った。</w:t>
            </w:r>
          </w:p>
        </w:tc>
      </w:tr>
      <w:tr w:rsidR="00FD7FDF" w:rsidRPr="000F5194" w14:paraId="582BDD11" w14:textId="77777777" w:rsidTr="001926FE">
        <w:trPr>
          <w:trHeight w:val="947"/>
        </w:trPr>
        <w:tc>
          <w:tcPr>
            <w:tcW w:w="595" w:type="dxa"/>
            <w:vAlign w:val="center"/>
          </w:tcPr>
          <w:p w14:paraId="10ED47DC" w14:textId="77777777" w:rsidR="00FD7FDF" w:rsidRPr="003928F9" w:rsidRDefault="00FD7FDF" w:rsidP="00536505">
            <w:pPr>
              <w:spacing w:beforeLines="20" w:before="67" w:afterLines="20" w:after="67" w:line="240" w:lineRule="exact"/>
              <w:jc w:val="center"/>
              <w:rPr>
                <w:szCs w:val="21"/>
              </w:rPr>
            </w:pPr>
            <w:r>
              <w:rPr>
                <w:rFonts w:hint="eastAsia"/>
                <w:szCs w:val="21"/>
              </w:rPr>
              <w:t>東成区</w:t>
            </w:r>
          </w:p>
        </w:tc>
        <w:tc>
          <w:tcPr>
            <w:tcW w:w="4564" w:type="dxa"/>
          </w:tcPr>
          <w:p w14:paraId="79EA7113"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・地域活動協議会と団体や事業者が連携して行うコミュニティの活性化事業を募集するとともに、地縁型団体にも同事業活動報告会への参加案内を行うなど、関係者に呼びかけて事業を実施する。</w:t>
            </w:r>
          </w:p>
        </w:tc>
        <w:tc>
          <w:tcPr>
            <w:tcW w:w="6067" w:type="dxa"/>
          </w:tcPr>
          <w:p w14:paraId="3200E1E9"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・地域活動協議会と団体や事業者が連携して行うコミュニティの活性化事業を９地域で実施し、新たな連携創出につながった。</w:t>
            </w:r>
          </w:p>
          <w:p w14:paraId="66E772CC" w14:textId="62D10DF3" w:rsidR="00FD7FDF" w:rsidRPr="003928F9" w:rsidRDefault="00FD7FDF" w:rsidP="0048180F">
            <w:pPr>
              <w:widowControl/>
              <w:spacing w:beforeLines="20" w:before="67" w:afterLines="20" w:after="67" w:line="220" w:lineRule="exact"/>
              <w:ind w:left="210" w:hangingChars="100" w:hanging="210"/>
              <w:rPr>
                <w:szCs w:val="21"/>
              </w:rPr>
            </w:pPr>
          </w:p>
        </w:tc>
      </w:tr>
      <w:tr w:rsidR="00FD7FDF" w:rsidRPr="000F5194" w14:paraId="2B2C4F15" w14:textId="77777777" w:rsidTr="001926FE">
        <w:trPr>
          <w:trHeight w:val="947"/>
        </w:trPr>
        <w:tc>
          <w:tcPr>
            <w:tcW w:w="595" w:type="dxa"/>
            <w:vAlign w:val="center"/>
          </w:tcPr>
          <w:p w14:paraId="25CCB0AA" w14:textId="77777777" w:rsidR="00FD7FDF" w:rsidRPr="003928F9" w:rsidRDefault="00FD7FDF" w:rsidP="00536505">
            <w:pPr>
              <w:spacing w:beforeLines="20" w:before="67" w:afterLines="20" w:after="67" w:line="240" w:lineRule="exact"/>
              <w:jc w:val="center"/>
              <w:rPr>
                <w:szCs w:val="21"/>
              </w:rPr>
            </w:pPr>
            <w:r>
              <w:rPr>
                <w:rFonts w:hint="eastAsia"/>
                <w:szCs w:val="21"/>
              </w:rPr>
              <w:t>生野区</w:t>
            </w:r>
          </w:p>
        </w:tc>
        <w:tc>
          <w:tcPr>
            <w:tcW w:w="4564" w:type="dxa"/>
          </w:tcPr>
          <w:p w14:paraId="38A23B48"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・中間支援組織と連携して、区内のＮＰＯ、企業などの情報を地域へ公表する。また、それを地域活動協議会が活用していけるよう支援する。</w:t>
            </w:r>
          </w:p>
        </w:tc>
        <w:tc>
          <w:tcPr>
            <w:tcW w:w="6067" w:type="dxa"/>
          </w:tcPr>
          <w:p w14:paraId="42C9049C"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・中間支援組織と連携し、区内のＮＰＯ、企業などの情報を集約し、地域へ公表できるよう編集を行った。</w:t>
            </w:r>
          </w:p>
          <w:p w14:paraId="34C2AB24" w14:textId="2A8D4195" w:rsidR="00FD7FDF" w:rsidRPr="003928F9" w:rsidRDefault="00FD7FDF" w:rsidP="0048180F">
            <w:pPr>
              <w:widowControl/>
              <w:spacing w:beforeLines="20" w:before="67" w:afterLines="20" w:after="67" w:line="220" w:lineRule="exact"/>
              <w:ind w:left="210" w:hangingChars="100" w:hanging="210"/>
              <w:rPr>
                <w:szCs w:val="21"/>
              </w:rPr>
            </w:pPr>
          </w:p>
        </w:tc>
      </w:tr>
      <w:tr w:rsidR="00FD7FDF" w:rsidRPr="000F5194" w14:paraId="6C09BC16" w14:textId="77777777" w:rsidTr="001926FE">
        <w:trPr>
          <w:trHeight w:val="558"/>
        </w:trPr>
        <w:tc>
          <w:tcPr>
            <w:tcW w:w="595" w:type="dxa"/>
            <w:vAlign w:val="center"/>
          </w:tcPr>
          <w:p w14:paraId="5DE2ABA6" w14:textId="77777777" w:rsidR="00FD7FDF" w:rsidRPr="003928F9" w:rsidRDefault="00FD7FDF" w:rsidP="00536505">
            <w:pPr>
              <w:spacing w:beforeLines="20" w:before="67" w:afterLines="20" w:after="67" w:line="240" w:lineRule="exact"/>
              <w:jc w:val="center"/>
              <w:rPr>
                <w:szCs w:val="21"/>
              </w:rPr>
            </w:pPr>
            <w:r>
              <w:rPr>
                <w:rFonts w:hint="eastAsia"/>
                <w:szCs w:val="21"/>
              </w:rPr>
              <w:t>旭区</w:t>
            </w:r>
          </w:p>
        </w:tc>
        <w:tc>
          <w:tcPr>
            <w:tcW w:w="4564" w:type="dxa"/>
          </w:tcPr>
          <w:p w14:paraId="5BDFE308"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・地縁型団体とＮＰＯ</w:t>
            </w:r>
            <w:r>
              <w:rPr>
                <w:rFonts w:hint="eastAsia"/>
                <w:szCs w:val="21"/>
              </w:rPr>
              <w:t>/</w:t>
            </w:r>
            <w:r>
              <w:rPr>
                <w:rFonts w:hint="eastAsia"/>
                <w:szCs w:val="21"/>
              </w:rPr>
              <w:t>企業等との連携事例を収集し、地域活動協議会連絡会議及びワークショップ等で情報発信を継続的に行うことで利用促進を図る。</w:t>
            </w:r>
          </w:p>
        </w:tc>
        <w:tc>
          <w:tcPr>
            <w:tcW w:w="6067" w:type="dxa"/>
          </w:tcPr>
          <w:p w14:paraId="53CFF57E" w14:textId="03CCBD76"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・地縁型団体とＮＰＯ</w:t>
            </w:r>
            <w:r>
              <w:rPr>
                <w:rFonts w:hint="eastAsia"/>
                <w:szCs w:val="21"/>
              </w:rPr>
              <w:t>/</w:t>
            </w:r>
            <w:r>
              <w:rPr>
                <w:rFonts w:hint="eastAsia"/>
                <w:szCs w:val="21"/>
              </w:rPr>
              <w:t>企業等との連携事例を収集し、ワークショップ等で情報を発信するとともに、話し合いの場を持つことで、地縁型団体とＮＰＯ</w:t>
            </w:r>
            <w:r w:rsidR="004C70F3">
              <w:rPr>
                <w:rFonts w:hint="eastAsia"/>
                <w:szCs w:val="21"/>
              </w:rPr>
              <w:t>/</w:t>
            </w:r>
            <w:r>
              <w:rPr>
                <w:rFonts w:hint="eastAsia"/>
                <w:szCs w:val="21"/>
              </w:rPr>
              <w:t>企業等が連携する意義に対する理解促進を図った。</w:t>
            </w:r>
          </w:p>
        </w:tc>
      </w:tr>
      <w:tr w:rsidR="00FD7FDF" w:rsidRPr="000F5194" w14:paraId="7D6E52BB" w14:textId="77777777" w:rsidTr="001926FE">
        <w:trPr>
          <w:trHeight w:val="947"/>
        </w:trPr>
        <w:tc>
          <w:tcPr>
            <w:tcW w:w="595" w:type="dxa"/>
            <w:vAlign w:val="center"/>
          </w:tcPr>
          <w:p w14:paraId="4C81859D" w14:textId="77777777" w:rsidR="00FD7FDF" w:rsidRPr="003928F9" w:rsidRDefault="00FD7FDF" w:rsidP="00536505">
            <w:pPr>
              <w:spacing w:beforeLines="20" w:before="67" w:afterLines="20" w:after="67" w:line="240" w:lineRule="exact"/>
              <w:jc w:val="center"/>
              <w:rPr>
                <w:szCs w:val="21"/>
              </w:rPr>
            </w:pPr>
            <w:r>
              <w:rPr>
                <w:rFonts w:hint="eastAsia"/>
                <w:szCs w:val="21"/>
              </w:rPr>
              <w:t>城東区</w:t>
            </w:r>
          </w:p>
        </w:tc>
        <w:tc>
          <w:tcPr>
            <w:tcW w:w="4564" w:type="dxa"/>
          </w:tcPr>
          <w:p w14:paraId="1FEFA7FC" w14:textId="77777777" w:rsidR="00FD7FDF" w:rsidRDefault="00FD7FDF" w:rsidP="0048180F">
            <w:pPr>
              <w:spacing w:beforeLines="20" w:before="67" w:afterLines="20" w:after="67" w:line="220" w:lineRule="exact"/>
              <w:ind w:left="210" w:hangingChars="100" w:hanging="210"/>
              <w:rPr>
                <w:szCs w:val="21"/>
              </w:rPr>
            </w:pPr>
            <w:r>
              <w:rPr>
                <w:rFonts w:hint="eastAsia"/>
                <w:szCs w:val="21"/>
              </w:rPr>
              <w:t>・「防災」への関心が高まっている状況を捉えて「企業・ＮＰＯ・学校・地域交流会」を開催する。</w:t>
            </w:r>
          </w:p>
          <w:p w14:paraId="480C411E" w14:textId="77777777" w:rsidR="00FD7FDF" w:rsidRDefault="00FD7FDF" w:rsidP="0048180F">
            <w:pPr>
              <w:spacing w:beforeLines="20" w:before="67" w:afterLines="20" w:after="67" w:line="220" w:lineRule="exact"/>
              <w:ind w:left="210" w:hangingChars="100" w:hanging="210"/>
              <w:rPr>
                <w:szCs w:val="21"/>
              </w:rPr>
            </w:pPr>
            <w:r>
              <w:rPr>
                <w:rFonts w:hint="eastAsia"/>
                <w:szCs w:val="21"/>
              </w:rPr>
              <w:t>・「企業・ＮＰＯ・学校・地域交流会」について防災以外のテーマとなるため、２か月に１回の開催を予定している「わがまち防災講座」において、情報提供を行う。</w:t>
            </w:r>
          </w:p>
          <w:p w14:paraId="192AFC2F"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・必要に応じた情報提供をまちづくりセンターから各地域へ適宜行う。</w:t>
            </w:r>
          </w:p>
        </w:tc>
        <w:tc>
          <w:tcPr>
            <w:tcW w:w="6067" w:type="dxa"/>
          </w:tcPr>
          <w:p w14:paraId="21195A36"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w:t>
            </w:r>
            <w:r>
              <w:rPr>
                <w:rFonts w:hint="eastAsia"/>
                <w:szCs w:val="21"/>
              </w:rPr>
              <w:t>10</w:t>
            </w:r>
            <w:r>
              <w:rPr>
                <w:rFonts w:hint="eastAsia"/>
                <w:szCs w:val="21"/>
              </w:rPr>
              <w:t>月に「企業・ＮＰＯ・学校・地域交流会」を開催した。</w:t>
            </w:r>
          </w:p>
          <w:p w14:paraId="64A699DD"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上記交流会テーマを「防災」とし、情報提供を予定していたが、テーマ変更となったため、まちづくりセンターと区ボランティア・市民活動センターが連携して取り組んでいる「わがまち防災講座」（４～２月開催</w:t>
            </w:r>
            <w:r>
              <w:rPr>
                <w:rFonts w:hint="eastAsia"/>
                <w:szCs w:val="21"/>
              </w:rPr>
              <w:t>:</w:t>
            </w:r>
            <w:r>
              <w:rPr>
                <w:rFonts w:hint="eastAsia"/>
                <w:szCs w:val="21"/>
              </w:rPr>
              <w:t>計</w:t>
            </w:r>
            <w:r>
              <w:rPr>
                <w:rFonts w:hint="eastAsia"/>
                <w:szCs w:val="21"/>
              </w:rPr>
              <w:t>10</w:t>
            </w:r>
            <w:r>
              <w:rPr>
                <w:rFonts w:hint="eastAsia"/>
                <w:szCs w:val="21"/>
              </w:rPr>
              <w:t>回）を通じて、情報提供を行った。</w:t>
            </w:r>
          </w:p>
          <w:p w14:paraId="6669A1BA" w14:textId="529C39B9" w:rsidR="00FD7FDF" w:rsidRPr="003928F9" w:rsidRDefault="00FD7FDF" w:rsidP="0048180F">
            <w:pPr>
              <w:widowControl/>
              <w:spacing w:beforeLines="20" w:before="67" w:afterLines="20" w:after="67" w:line="220" w:lineRule="exact"/>
              <w:rPr>
                <w:szCs w:val="21"/>
              </w:rPr>
            </w:pPr>
          </w:p>
        </w:tc>
      </w:tr>
      <w:tr w:rsidR="00FD7FDF" w:rsidRPr="000F5194" w14:paraId="016A76F6" w14:textId="77777777" w:rsidTr="001926FE">
        <w:trPr>
          <w:trHeight w:val="947"/>
        </w:trPr>
        <w:tc>
          <w:tcPr>
            <w:tcW w:w="595" w:type="dxa"/>
            <w:vAlign w:val="center"/>
          </w:tcPr>
          <w:p w14:paraId="0C68BAEF" w14:textId="77777777" w:rsidR="00FD7FDF" w:rsidRPr="003928F9" w:rsidRDefault="00FD7FDF" w:rsidP="00536505">
            <w:pPr>
              <w:spacing w:beforeLines="20" w:before="67" w:afterLines="20" w:after="67" w:line="240" w:lineRule="exact"/>
              <w:jc w:val="center"/>
              <w:rPr>
                <w:szCs w:val="21"/>
              </w:rPr>
            </w:pPr>
            <w:r>
              <w:rPr>
                <w:rFonts w:hint="eastAsia"/>
                <w:szCs w:val="21"/>
              </w:rPr>
              <w:t>鶴見区</w:t>
            </w:r>
          </w:p>
        </w:tc>
        <w:tc>
          <w:tcPr>
            <w:tcW w:w="4564" w:type="dxa"/>
          </w:tcPr>
          <w:p w14:paraId="28D824FD"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・防災・防犯活動等を通じ、地域活動協議会とＮＰＯ・企業等が連携する取組を推進するとともに各地域で情報の共有を図る。</w:t>
            </w:r>
          </w:p>
        </w:tc>
        <w:tc>
          <w:tcPr>
            <w:tcW w:w="6067" w:type="dxa"/>
          </w:tcPr>
          <w:p w14:paraId="070FC04D"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・各地域での防災訓練等を実施するにあたり、事前の打ち合わせ段階で災害時地域協力貢献事業所・店舗と連携して取り組むよう、地域に働きかけを行った。</w:t>
            </w:r>
          </w:p>
          <w:p w14:paraId="0250FAE8"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・防災活動を通じて、地域活動協議会と企業が連携して取組ができるよう支援した。</w:t>
            </w:r>
          </w:p>
          <w:p w14:paraId="24FC62E3" w14:textId="4D49AC02"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・地域防災連絡会において各地域の訓練の取組内容の詳細について情報共有を図った。</w:t>
            </w:r>
          </w:p>
        </w:tc>
      </w:tr>
      <w:tr w:rsidR="00FD7FDF" w:rsidRPr="000F5194" w14:paraId="1DBC05F4" w14:textId="77777777" w:rsidTr="001926FE">
        <w:trPr>
          <w:trHeight w:val="947"/>
        </w:trPr>
        <w:tc>
          <w:tcPr>
            <w:tcW w:w="595" w:type="dxa"/>
            <w:vAlign w:val="center"/>
          </w:tcPr>
          <w:p w14:paraId="6C625C55" w14:textId="77777777" w:rsidR="00FD7FDF" w:rsidRPr="003928F9" w:rsidRDefault="00FD7FDF" w:rsidP="00536505">
            <w:pPr>
              <w:spacing w:beforeLines="20" w:before="67" w:afterLines="20" w:after="67" w:line="240" w:lineRule="exact"/>
              <w:jc w:val="center"/>
              <w:rPr>
                <w:szCs w:val="21"/>
              </w:rPr>
            </w:pPr>
            <w:r>
              <w:rPr>
                <w:rFonts w:hint="eastAsia"/>
                <w:szCs w:val="21"/>
              </w:rPr>
              <w:t>阿倍野区</w:t>
            </w:r>
          </w:p>
        </w:tc>
        <w:tc>
          <w:tcPr>
            <w:tcW w:w="4564" w:type="dxa"/>
          </w:tcPr>
          <w:p w14:paraId="147D2617"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・市民活動に関する相談窓口で情報提供等の支援を行う。</w:t>
            </w:r>
          </w:p>
        </w:tc>
        <w:tc>
          <w:tcPr>
            <w:tcW w:w="6067" w:type="dxa"/>
          </w:tcPr>
          <w:p w14:paraId="29D64FB1" w14:textId="2C2E94B8"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・市民活動に関する相談窓口について、ホームページ掲載等により周知し、情報提供等を行った。</w:t>
            </w:r>
          </w:p>
        </w:tc>
      </w:tr>
      <w:tr w:rsidR="00FD7FDF" w:rsidRPr="000F5194" w14:paraId="662E0B93" w14:textId="77777777" w:rsidTr="001926FE">
        <w:trPr>
          <w:trHeight w:val="947"/>
        </w:trPr>
        <w:tc>
          <w:tcPr>
            <w:tcW w:w="595" w:type="dxa"/>
            <w:vAlign w:val="center"/>
          </w:tcPr>
          <w:p w14:paraId="513D3483" w14:textId="77777777" w:rsidR="00FD7FDF" w:rsidRPr="003928F9" w:rsidRDefault="00FD7FDF" w:rsidP="00536505">
            <w:pPr>
              <w:spacing w:beforeLines="20" w:before="67" w:afterLines="20" w:after="67" w:line="240" w:lineRule="exact"/>
              <w:jc w:val="center"/>
              <w:rPr>
                <w:szCs w:val="21"/>
              </w:rPr>
            </w:pPr>
            <w:r>
              <w:rPr>
                <w:rFonts w:hint="eastAsia"/>
                <w:szCs w:val="21"/>
              </w:rPr>
              <w:t>住之江区</w:t>
            </w:r>
          </w:p>
        </w:tc>
        <w:tc>
          <w:tcPr>
            <w:tcW w:w="4564" w:type="dxa"/>
          </w:tcPr>
          <w:p w14:paraId="34145B62" w14:textId="3F71364C" w:rsidR="00FD7FDF" w:rsidRPr="003928F9" w:rsidRDefault="00FD7FDF" w:rsidP="0048180F">
            <w:pPr>
              <w:spacing w:beforeLines="20" w:before="67" w:afterLines="20" w:after="67" w:line="220" w:lineRule="exact"/>
              <w:ind w:left="210" w:hangingChars="100" w:hanging="210"/>
              <w:rPr>
                <w:szCs w:val="21"/>
              </w:rPr>
            </w:pPr>
            <w:r>
              <w:rPr>
                <w:rFonts w:hint="eastAsia"/>
                <w:szCs w:val="21"/>
              </w:rPr>
              <w:t>・</w:t>
            </w:r>
            <w:r w:rsidR="00264B89">
              <w:rPr>
                <w:rFonts w:hint="eastAsia"/>
                <w:szCs w:val="21"/>
              </w:rPr>
              <w:t>地域活動協議会</w:t>
            </w:r>
            <w:r w:rsidR="00EC467D">
              <w:rPr>
                <w:rFonts w:hint="eastAsia"/>
                <w:szCs w:val="21"/>
              </w:rPr>
              <w:t>会長</w:t>
            </w:r>
            <w:r>
              <w:rPr>
                <w:rFonts w:hint="eastAsia"/>
                <w:szCs w:val="21"/>
              </w:rPr>
              <w:t>会や企業・ＮＰＯ・学校・地域交流会において、交流会を契機に生まれた活動事例及び他の活動主体との連携協働のメリットを紹介する。</w:t>
            </w:r>
          </w:p>
        </w:tc>
        <w:tc>
          <w:tcPr>
            <w:tcW w:w="6067" w:type="dxa"/>
          </w:tcPr>
          <w:p w14:paraId="0C02979F" w14:textId="1A50C979" w:rsidR="00FD7FDF" w:rsidRDefault="00FD7FDF" w:rsidP="0048180F">
            <w:pPr>
              <w:widowControl/>
              <w:spacing w:beforeLines="20" w:before="67" w:afterLines="20" w:after="67" w:line="220" w:lineRule="exact"/>
              <w:ind w:left="210" w:hangingChars="100" w:hanging="210"/>
              <w:rPr>
                <w:szCs w:val="21"/>
              </w:rPr>
            </w:pPr>
            <w:r>
              <w:rPr>
                <w:rFonts w:hint="eastAsia"/>
                <w:szCs w:val="21"/>
              </w:rPr>
              <w:t>・企業</w:t>
            </w:r>
            <w:r w:rsidR="004C70F3">
              <w:rPr>
                <w:rFonts w:hint="eastAsia"/>
                <w:szCs w:val="21"/>
              </w:rPr>
              <w:t>ＮＰＯ</w:t>
            </w:r>
            <w:r>
              <w:rPr>
                <w:rFonts w:hint="eastAsia"/>
                <w:szCs w:val="21"/>
              </w:rPr>
              <w:t>学校地域交流会を開催し、事例共有を行った。</w:t>
            </w:r>
          </w:p>
          <w:p w14:paraId="62B21DCC" w14:textId="6783D2AD"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w:t>
            </w:r>
            <w:r w:rsidR="00EC467D">
              <w:rPr>
                <w:rFonts w:hint="eastAsia"/>
                <w:szCs w:val="21"/>
              </w:rPr>
              <w:t>会長</w:t>
            </w:r>
            <w:r>
              <w:rPr>
                <w:rFonts w:hint="eastAsia"/>
                <w:szCs w:val="21"/>
              </w:rPr>
              <w:t>会において、開催内容や活動内容について周知を行った。</w:t>
            </w:r>
          </w:p>
        </w:tc>
      </w:tr>
      <w:tr w:rsidR="00FD7FDF" w:rsidRPr="000F5194" w14:paraId="5B4A411E" w14:textId="77777777" w:rsidTr="001926FE">
        <w:trPr>
          <w:trHeight w:val="947"/>
        </w:trPr>
        <w:tc>
          <w:tcPr>
            <w:tcW w:w="595" w:type="dxa"/>
            <w:vAlign w:val="center"/>
          </w:tcPr>
          <w:p w14:paraId="0F7EF8E5" w14:textId="77777777" w:rsidR="00FD7FDF" w:rsidRPr="003928F9" w:rsidRDefault="00FD7FDF" w:rsidP="00536505">
            <w:pPr>
              <w:spacing w:beforeLines="20" w:before="67" w:afterLines="20" w:after="67" w:line="240" w:lineRule="exact"/>
              <w:jc w:val="center"/>
              <w:rPr>
                <w:szCs w:val="21"/>
              </w:rPr>
            </w:pPr>
            <w:r>
              <w:rPr>
                <w:rFonts w:hint="eastAsia"/>
                <w:szCs w:val="21"/>
              </w:rPr>
              <w:t>住吉区</w:t>
            </w:r>
          </w:p>
        </w:tc>
        <w:tc>
          <w:tcPr>
            <w:tcW w:w="4564" w:type="dxa"/>
          </w:tcPr>
          <w:p w14:paraId="151F31A6" w14:textId="77777777" w:rsidR="00FD7FDF" w:rsidRDefault="00FD7FDF" w:rsidP="0048180F">
            <w:pPr>
              <w:spacing w:beforeLines="20" w:before="67" w:afterLines="20" w:after="67" w:line="220" w:lineRule="exact"/>
              <w:ind w:left="210" w:hangingChars="100" w:hanging="210"/>
              <w:rPr>
                <w:szCs w:val="21"/>
              </w:rPr>
            </w:pPr>
            <w:r>
              <w:rPr>
                <w:rFonts w:hint="eastAsia"/>
                <w:szCs w:val="21"/>
              </w:rPr>
              <w:t>・見守り支援や防災・防犯活動を通じ、地域活動協議会とＮＰＯや企業等が連携した取組を推進するとともに、各地域で情報の共有を図る。</w:t>
            </w:r>
          </w:p>
          <w:p w14:paraId="68C07994"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・空家等対策推進ネットワークとの連携を促進する。</w:t>
            </w:r>
          </w:p>
        </w:tc>
        <w:tc>
          <w:tcPr>
            <w:tcW w:w="6067" w:type="dxa"/>
          </w:tcPr>
          <w:p w14:paraId="3B051F86"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・総合防災訓練で災害時協力事業所や地元企業と地域活動協議会が連携して訓練を実施した。</w:t>
            </w:r>
          </w:p>
          <w:p w14:paraId="160F12A0" w14:textId="10EBA4F5"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・空家等対策推進ネットワークのメンバーである</w:t>
            </w:r>
            <w:r w:rsidR="006C0FB0">
              <w:rPr>
                <w:rFonts w:hint="eastAsia"/>
                <w:szCs w:val="21"/>
              </w:rPr>
              <w:t>地域活動協議会</w:t>
            </w:r>
            <w:r w:rsidR="00EC467D">
              <w:rPr>
                <w:rFonts w:hint="eastAsia"/>
                <w:szCs w:val="21"/>
              </w:rPr>
              <w:t>会長</w:t>
            </w:r>
            <w:r>
              <w:rPr>
                <w:rFonts w:hint="eastAsia"/>
                <w:szCs w:val="21"/>
              </w:rPr>
              <w:t>会において、地域活動に活用できそうな空家の情報提供を依頼する等し、連携を図った。</w:t>
            </w:r>
          </w:p>
        </w:tc>
      </w:tr>
      <w:tr w:rsidR="00FD7FDF" w:rsidRPr="000F5194" w14:paraId="314DC328" w14:textId="77777777" w:rsidTr="001926FE">
        <w:trPr>
          <w:trHeight w:val="947"/>
        </w:trPr>
        <w:tc>
          <w:tcPr>
            <w:tcW w:w="595" w:type="dxa"/>
            <w:vAlign w:val="center"/>
          </w:tcPr>
          <w:p w14:paraId="4AB0F031" w14:textId="77777777" w:rsidR="00FD7FDF" w:rsidRPr="003928F9" w:rsidRDefault="00FD7FDF" w:rsidP="00536505">
            <w:pPr>
              <w:spacing w:beforeLines="20" w:before="67" w:afterLines="20" w:after="67" w:line="240" w:lineRule="exact"/>
              <w:jc w:val="center"/>
              <w:rPr>
                <w:szCs w:val="21"/>
              </w:rPr>
            </w:pPr>
            <w:r>
              <w:rPr>
                <w:rFonts w:hint="eastAsia"/>
                <w:szCs w:val="21"/>
              </w:rPr>
              <w:t>東住吉区</w:t>
            </w:r>
          </w:p>
        </w:tc>
        <w:tc>
          <w:tcPr>
            <w:tcW w:w="4564" w:type="dxa"/>
          </w:tcPr>
          <w:p w14:paraId="00FB6EE8"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・地域連絡会議や各地域における会議の場などの機会を捉え理解促進を図る説明を行う。</w:t>
            </w:r>
          </w:p>
        </w:tc>
        <w:tc>
          <w:tcPr>
            <w:tcW w:w="6067" w:type="dxa"/>
          </w:tcPr>
          <w:p w14:paraId="7E558149" w14:textId="668ECC87"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・地域連絡会議や、地域活動協議会総会及び補助金説明会等、各地域における会議の場などで、区役所及び中間支援事業者が企業・学校等との連携や広報・情報発信について説明を行い、理解促進を図った。</w:t>
            </w:r>
          </w:p>
        </w:tc>
      </w:tr>
      <w:tr w:rsidR="00FD7FDF" w:rsidRPr="000F5194" w14:paraId="39EB1CC6" w14:textId="77777777" w:rsidTr="001926FE">
        <w:trPr>
          <w:trHeight w:val="274"/>
        </w:trPr>
        <w:tc>
          <w:tcPr>
            <w:tcW w:w="595" w:type="dxa"/>
            <w:vAlign w:val="center"/>
          </w:tcPr>
          <w:p w14:paraId="0F44B644" w14:textId="77777777" w:rsidR="00FD7FDF" w:rsidRPr="003928F9" w:rsidRDefault="00FD7FDF" w:rsidP="00536505">
            <w:pPr>
              <w:spacing w:beforeLines="20" w:before="67" w:afterLines="20" w:after="67" w:line="240" w:lineRule="exact"/>
              <w:jc w:val="center"/>
              <w:rPr>
                <w:szCs w:val="21"/>
              </w:rPr>
            </w:pPr>
            <w:r>
              <w:rPr>
                <w:rFonts w:hint="eastAsia"/>
                <w:szCs w:val="21"/>
              </w:rPr>
              <w:t>平野区</w:t>
            </w:r>
          </w:p>
        </w:tc>
        <w:tc>
          <w:tcPr>
            <w:tcW w:w="4564" w:type="dxa"/>
          </w:tcPr>
          <w:p w14:paraId="5A111549" w14:textId="77777777" w:rsidR="00FD7FDF" w:rsidRDefault="00FD7FDF" w:rsidP="0048180F">
            <w:pPr>
              <w:spacing w:beforeLines="20" w:before="67" w:afterLines="20" w:after="67" w:line="220" w:lineRule="exact"/>
              <w:ind w:left="210" w:hangingChars="100" w:hanging="210"/>
              <w:rPr>
                <w:szCs w:val="21"/>
              </w:rPr>
            </w:pPr>
            <w:r>
              <w:rPr>
                <w:rFonts w:hint="eastAsia"/>
                <w:szCs w:val="21"/>
              </w:rPr>
              <w:t>・中間支援組織（まちづくりセンター）と連携して、団体同士の連携できるマッチング手法を検討する。</w:t>
            </w:r>
          </w:p>
          <w:p w14:paraId="5C6A6F67" w14:textId="77777777" w:rsidR="00FD7FDF" w:rsidRDefault="00FD7FDF" w:rsidP="0048180F">
            <w:pPr>
              <w:spacing w:beforeLines="20" w:before="67" w:afterLines="20" w:after="67" w:line="220" w:lineRule="exact"/>
              <w:ind w:left="210" w:hangingChars="100" w:hanging="210"/>
              <w:rPr>
                <w:szCs w:val="21"/>
              </w:rPr>
            </w:pPr>
            <w:r>
              <w:rPr>
                <w:rFonts w:hint="eastAsia"/>
                <w:szCs w:val="21"/>
              </w:rPr>
              <w:t>・中間支援組織を活用し、</w:t>
            </w:r>
            <w:r>
              <w:rPr>
                <w:rFonts w:hint="eastAsia"/>
                <w:szCs w:val="21"/>
              </w:rPr>
              <w:t>Web</w:t>
            </w:r>
            <w:r>
              <w:rPr>
                <w:rFonts w:hint="eastAsia"/>
                <w:szCs w:val="21"/>
              </w:rPr>
              <w:t>上での情報共有ツールを提供する。</w:t>
            </w:r>
          </w:p>
          <w:p w14:paraId="7A40B31B"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・区内地域活動協議会の活動を情報提供・交換できる機会の設定を検討する。</w:t>
            </w:r>
          </w:p>
        </w:tc>
        <w:tc>
          <w:tcPr>
            <w:tcW w:w="6067" w:type="dxa"/>
          </w:tcPr>
          <w:p w14:paraId="1F241A35"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・ふれあい喫茶や食事サービスなど他地域の活動を視察できるよう中間支援組織（まちづくりセンター）が各地域活動協議会の会長同士のマッチングを１件実施した。</w:t>
            </w:r>
          </w:p>
          <w:p w14:paraId="470E1F6C" w14:textId="77777777" w:rsidR="00FD7FDF" w:rsidRDefault="00FD7FDF" w:rsidP="0048180F">
            <w:pPr>
              <w:widowControl/>
              <w:spacing w:beforeLines="20" w:before="67" w:afterLines="20" w:after="67" w:line="220" w:lineRule="exact"/>
              <w:ind w:left="210" w:hangingChars="100" w:hanging="210"/>
              <w:rPr>
                <w:szCs w:val="21"/>
              </w:rPr>
            </w:pPr>
            <w:r>
              <w:rPr>
                <w:rFonts w:hint="eastAsia"/>
                <w:szCs w:val="21"/>
              </w:rPr>
              <w:t>・中間支援組織（まちづくりセンター）を活用して、クラウドシステムを使い</w:t>
            </w:r>
            <w:r>
              <w:rPr>
                <w:rFonts w:hint="eastAsia"/>
                <w:szCs w:val="21"/>
              </w:rPr>
              <w:t>Web</w:t>
            </w:r>
            <w:r>
              <w:rPr>
                <w:rFonts w:hint="eastAsia"/>
                <w:szCs w:val="21"/>
              </w:rPr>
              <w:t>上で情報のやり取りができるようにした。</w:t>
            </w:r>
          </w:p>
          <w:p w14:paraId="1B197004" w14:textId="72CC8801"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・地域活動協議会会計説明会の場を活用し、地域間の意見交換を行った。</w:t>
            </w:r>
          </w:p>
        </w:tc>
      </w:tr>
      <w:tr w:rsidR="00FD7FDF" w:rsidRPr="000F5194" w14:paraId="504A733F" w14:textId="77777777" w:rsidTr="001926FE">
        <w:trPr>
          <w:trHeight w:val="947"/>
        </w:trPr>
        <w:tc>
          <w:tcPr>
            <w:tcW w:w="595" w:type="dxa"/>
            <w:tcBorders>
              <w:bottom w:val="single" w:sz="4" w:space="0" w:color="auto"/>
            </w:tcBorders>
            <w:vAlign w:val="center"/>
          </w:tcPr>
          <w:p w14:paraId="0BBBB12C" w14:textId="77777777" w:rsidR="00FD7FDF" w:rsidRPr="002C126F" w:rsidRDefault="00FD7FDF" w:rsidP="00536505">
            <w:pPr>
              <w:spacing w:beforeLines="20" w:before="67" w:afterLines="20" w:after="67" w:line="240" w:lineRule="exact"/>
              <w:jc w:val="center"/>
              <w:rPr>
                <w:rFonts w:asciiTheme="minorEastAsia" w:hAnsiTheme="minorEastAsia" w:cs="ＭＳ Ｐゴシック"/>
                <w:szCs w:val="21"/>
              </w:rPr>
            </w:pPr>
            <w:r w:rsidRPr="002C126F">
              <w:rPr>
                <w:rFonts w:asciiTheme="minorEastAsia" w:hAnsiTheme="minorEastAsia" w:cs="ＭＳ Ｐゴシック" w:hint="eastAsia"/>
                <w:szCs w:val="21"/>
              </w:rPr>
              <w:t>西成区</w:t>
            </w:r>
          </w:p>
        </w:tc>
        <w:tc>
          <w:tcPr>
            <w:tcW w:w="4564" w:type="dxa"/>
            <w:tcBorders>
              <w:bottom w:val="single" w:sz="4" w:space="0" w:color="auto"/>
            </w:tcBorders>
          </w:tcPr>
          <w:p w14:paraId="3A88A546" w14:textId="77777777" w:rsidR="00FD7FDF" w:rsidRDefault="00FD7FDF" w:rsidP="0048180F">
            <w:pPr>
              <w:spacing w:beforeLines="20" w:before="67" w:afterLines="20" w:after="67" w:line="220" w:lineRule="exact"/>
              <w:ind w:left="210" w:hangingChars="100" w:hanging="210"/>
              <w:rPr>
                <w:szCs w:val="21"/>
              </w:rPr>
            </w:pPr>
            <w:r>
              <w:rPr>
                <w:rFonts w:hint="eastAsia"/>
                <w:szCs w:val="21"/>
              </w:rPr>
              <w:t>・地縁型団体については、団体の課題やニーズに応じた活動が行えるよう、他の活動主体との連携を図るべく、適切な支援メニューの情報提供を行う。</w:t>
            </w:r>
          </w:p>
          <w:p w14:paraId="2739426D" w14:textId="77777777" w:rsidR="00FD7FDF" w:rsidRPr="003928F9" w:rsidRDefault="00FD7FDF" w:rsidP="0048180F">
            <w:pPr>
              <w:spacing w:beforeLines="20" w:before="67" w:afterLines="20" w:after="67" w:line="220" w:lineRule="exact"/>
              <w:ind w:left="210" w:hangingChars="100" w:hanging="210"/>
              <w:rPr>
                <w:szCs w:val="21"/>
              </w:rPr>
            </w:pPr>
            <w:r>
              <w:rPr>
                <w:rFonts w:hint="eastAsia"/>
                <w:szCs w:val="21"/>
              </w:rPr>
              <w:t>・団体の特性に応じた相談対応が行えるよう、他区の取組事例の情報収集と中間支援組織との共有を進める。</w:t>
            </w:r>
          </w:p>
        </w:tc>
        <w:tc>
          <w:tcPr>
            <w:tcW w:w="6067" w:type="dxa"/>
            <w:tcBorders>
              <w:bottom w:val="single" w:sz="4" w:space="0" w:color="auto"/>
            </w:tcBorders>
          </w:tcPr>
          <w:p w14:paraId="5AB61AD3" w14:textId="3B79F0BA" w:rsidR="00FD7FDF" w:rsidRDefault="00FD7FDF" w:rsidP="0048180F">
            <w:pPr>
              <w:widowControl/>
              <w:spacing w:beforeLines="20" w:before="67" w:afterLines="20" w:after="67" w:line="220" w:lineRule="exact"/>
              <w:ind w:left="210" w:hangingChars="100" w:hanging="210"/>
              <w:rPr>
                <w:szCs w:val="21"/>
              </w:rPr>
            </w:pPr>
            <w:r>
              <w:rPr>
                <w:rFonts w:hint="eastAsia"/>
                <w:szCs w:val="21"/>
              </w:rPr>
              <w:t>・地縁型団体については、団体の課題やニーズに応じた活動が行えるよう、他の活動主体との連携を図るべく、ポータルサイトなどの適切な支援メニューの情報提供を行った。</w:t>
            </w:r>
          </w:p>
          <w:p w14:paraId="26601D22" w14:textId="2861FE58" w:rsidR="00FD7FDF" w:rsidRPr="003928F9" w:rsidRDefault="00FD7FDF" w:rsidP="0048180F">
            <w:pPr>
              <w:widowControl/>
              <w:spacing w:beforeLines="20" w:before="67" w:afterLines="20" w:after="67" w:line="220" w:lineRule="exact"/>
              <w:ind w:left="210" w:hangingChars="100" w:hanging="210"/>
              <w:rPr>
                <w:szCs w:val="21"/>
              </w:rPr>
            </w:pPr>
            <w:r>
              <w:rPr>
                <w:rFonts w:hint="eastAsia"/>
                <w:szCs w:val="21"/>
              </w:rPr>
              <w:t>・団体の特性に応じた相談対応が行えるよう、他区の取組事例の情報収集と中間支援組織との共有を進めた。（月２回）</w:t>
            </w:r>
          </w:p>
        </w:tc>
      </w:tr>
    </w:tbl>
    <w:p w14:paraId="5334262E" w14:textId="59C2A4C9" w:rsidR="00A00FB3" w:rsidRDefault="00A00FB3" w:rsidP="00FD7FDF">
      <w:pPr>
        <w:rPr>
          <w:rFonts w:asciiTheme="majorEastAsia" w:eastAsiaTheme="majorEastAsia" w:hAnsiTheme="majorEastAsia"/>
          <w:sz w:val="22"/>
        </w:rPr>
      </w:pPr>
    </w:p>
    <w:p w14:paraId="1B38A8E2" w14:textId="77777777" w:rsidR="00A00FB3" w:rsidRDefault="00A00FB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CBA6B96" w14:textId="56BD20F5" w:rsidR="00470129" w:rsidRPr="000F5194" w:rsidRDefault="00470129" w:rsidP="00470129">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-Ⅲ-イ 多様な主体のネットワーク拡充への支援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307" behindDoc="0" locked="0" layoutInCell="1" allowOverlap="1" wp14:anchorId="1B07F224" wp14:editId="30A64C45">
                <wp:simplePos x="0" y="0"/>
                <wp:positionH relativeFrom="margin">
                  <wp:align>center</wp:align>
                </wp:positionH>
                <wp:positionV relativeFrom="paragraph">
                  <wp:posOffset>-391160</wp:posOffset>
                </wp:positionV>
                <wp:extent cx="609600" cy="31432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7D2EDCC2" w14:textId="5EC47572" w:rsidR="00E2342B" w:rsidRPr="009C183C" w:rsidRDefault="00E2342B" w:rsidP="00470129">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7F224" id="テキスト ボックス 78" o:spid="_x0000_s1054" type="#_x0000_t202" style="position:absolute;margin-left:0;margin-top:-30.8pt;width:48pt;height:24.75pt;z-index:25165830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" filled="f" stroked="f" strokeweight=".5pt">
                <v:textbox>
                  <w:txbxContent>
                    <w:p w14:paraId="7D2EDCC2" w14:textId="5EC47572" w:rsidR="00E2342B" w:rsidRPr="009C183C" w:rsidRDefault="00E2342B" w:rsidP="00470129">
                      <w:pPr>
                        <w:jc w:val="center"/>
                        <w:rPr>
                          <w:rFonts w:ascii="ＭＳ ゴシック" w:eastAsia="ＭＳ ゴシック" w:hAnsi="ＭＳ ゴシック"/>
                          <w:b/>
                          <w:sz w:val="22"/>
                        </w:rPr>
                      </w:pPr>
                    </w:p>
                  </w:txbxContent>
                </v:textbox>
                <w10:wrap anchorx="margin"/>
              </v:shape>
            </w:pict>
          </mc:Fallback>
        </mc:AlternateContent>
      </w:r>
    </w:p>
    <w:p w14:paraId="16BE494A"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取組期間の成果及び今後の方向性</w:t>
      </w:r>
    </w:p>
    <w:tbl>
      <w:tblPr>
        <w:tblStyle w:val="a3"/>
        <w:tblW w:w="10910" w:type="dxa"/>
        <w:tblLayout w:type="fixed"/>
        <w:tblLook w:val="04A0" w:firstRow="1" w:lastRow="0" w:firstColumn="1" w:lastColumn="0" w:noHBand="0" w:noVBand="1"/>
      </w:tblPr>
      <w:tblGrid>
        <w:gridCol w:w="584"/>
        <w:gridCol w:w="4434"/>
        <w:gridCol w:w="5892"/>
      </w:tblGrid>
      <w:tr w:rsidR="00470129" w:rsidRPr="000F5194" w14:paraId="5B79E935" w14:textId="77777777" w:rsidTr="00EA597A">
        <w:trPr>
          <w:trHeight w:val="414"/>
          <w:tblHeader/>
        </w:trPr>
        <w:tc>
          <w:tcPr>
            <w:tcW w:w="584" w:type="dxa"/>
            <w:shd w:val="clear" w:color="auto" w:fill="B6DDE8" w:themeFill="accent5" w:themeFillTint="66"/>
          </w:tcPr>
          <w:p w14:paraId="1D0E4FA9" w14:textId="77777777" w:rsidR="00470129" w:rsidRPr="000F5194" w:rsidRDefault="00470129" w:rsidP="00E23328">
            <w:pPr>
              <w:rPr>
                <w:sz w:val="24"/>
                <w:szCs w:val="24"/>
              </w:rPr>
            </w:pPr>
          </w:p>
        </w:tc>
        <w:tc>
          <w:tcPr>
            <w:tcW w:w="4434" w:type="dxa"/>
            <w:shd w:val="clear" w:color="auto" w:fill="B6DDE8" w:themeFill="accent5" w:themeFillTint="66"/>
            <w:vAlign w:val="center"/>
          </w:tcPr>
          <w:p w14:paraId="4912CD94" w14:textId="77777777" w:rsidR="00470129" w:rsidRPr="000F5194" w:rsidRDefault="00470129" w:rsidP="004E33F7">
            <w:pPr>
              <w:spacing w:beforeLines="20" w:before="67" w:afterLines="20" w:after="67" w:line="220" w:lineRule="exact"/>
              <w:ind w:left="210" w:hangingChars="100" w:hanging="210"/>
              <w:jc w:val="center"/>
              <w:rPr>
                <w:szCs w:val="21"/>
              </w:rPr>
            </w:pPr>
            <w:r>
              <w:rPr>
                <w:rFonts w:hint="eastAsia"/>
                <w:szCs w:val="21"/>
              </w:rPr>
              <w:t>取組期間の成果</w:t>
            </w:r>
          </w:p>
        </w:tc>
        <w:tc>
          <w:tcPr>
            <w:tcW w:w="5892" w:type="dxa"/>
            <w:shd w:val="clear" w:color="auto" w:fill="B6DDE8" w:themeFill="accent5" w:themeFillTint="66"/>
            <w:vAlign w:val="center"/>
          </w:tcPr>
          <w:p w14:paraId="71656FAB" w14:textId="77777777" w:rsidR="00470129" w:rsidRPr="000F5194" w:rsidRDefault="00470129" w:rsidP="004E33F7">
            <w:pPr>
              <w:spacing w:beforeLines="20" w:before="67" w:afterLines="20" w:after="67" w:line="220" w:lineRule="exact"/>
              <w:ind w:left="210" w:hangingChars="100" w:hanging="210"/>
              <w:jc w:val="center"/>
              <w:rPr>
                <w:szCs w:val="21"/>
              </w:rPr>
            </w:pPr>
            <w:r>
              <w:rPr>
                <w:rFonts w:hint="eastAsia"/>
                <w:szCs w:val="21"/>
              </w:rPr>
              <w:t>今後の方向性</w:t>
            </w:r>
          </w:p>
        </w:tc>
      </w:tr>
      <w:tr w:rsidR="00470129" w:rsidRPr="000F5194" w14:paraId="5D3586E7" w14:textId="77777777" w:rsidTr="00EA597A">
        <w:trPr>
          <w:trHeight w:val="947"/>
        </w:trPr>
        <w:tc>
          <w:tcPr>
            <w:tcW w:w="584" w:type="dxa"/>
            <w:vAlign w:val="center"/>
          </w:tcPr>
          <w:p w14:paraId="6EF47A48" w14:textId="77777777" w:rsidR="00470129" w:rsidRPr="003928F9" w:rsidRDefault="00470129" w:rsidP="00E23328">
            <w:pPr>
              <w:spacing w:beforeLines="20" w:before="67" w:afterLines="20" w:after="67" w:line="240" w:lineRule="exact"/>
              <w:jc w:val="center"/>
              <w:rPr>
                <w:szCs w:val="21"/>
              </w:rPr>
            </w:pPr>
            <w:r>
              <w:rPr>
                <w:rFonts w:hint="eastAsia"/>
                <w:szCs w:val="21"/>
              </w:rPr>
              <w:t>北区</w:t>
            </w:r>
          </w:p>
        </w:tc>
        <w:tc>
          <w:tcPr>
            <w:tcW w:w="4434" w:type="dxa"/>
          </w:tcPr>
          <w:p w14:paraId="340408CE" w14:textId="77777777" w:rsidR="00470129" w:rsidRDefault="00470129" w:rsidP="0048180F">
            <w:pPr>
              <w:spacing w:beforeLines="20" w:before="67" w:afterLines="20" w:after="67" w:line="220" w:lineRule="exact"/>
              <w:ind w:left="210" w:hangingChars="100" w:hanging="210"/>
              <w:rPr>
                <w:szCs w:val="21"/>
              </w:rPr>
            </w:pPr>
            <w:r>
              <w:rPr>
                <w:rFonts w:hint="eastAsia"/>
                <w:szCs w:val="21"/>
              </w:rPr>
              <w:t>・</w:t>
            </w:r>
            <w:r>
              <w:rPr>
                <w:rFonts w:hint="eastAsia"/>
                <w:szCs w:val="21"/>
              </w:rPr>
              <w:t>31</w:t>
            </w:r>
            <w:r>
              <w:rPr>
                <w:rFonts w:hint="eastAsia"/>
                <w:szCs w:val="21"/>
              </w:rPr>
              <w:t>年３月に開催した異業種交流イベントで生まれた様々な事業成果を地域活動連絡会議で紹介したことで、新たな連携への創出へとつながった。</w:t>
            </w:r>
          </w:p>
          <w:p w14:paraId="19D28900" w14:textId="2CFD7DD8" w:rsidR="00470129" w:rsidRDefault="00470129" w:rsidP="0048180F">
            <w:pPr>
              <w:spacing w:beforeLines="20" w:before="67" w:afterLines="20" w:after="67" w:line="220" w:lineRule="exact"/>
              <w:ind w:left="210" w:hangingChars="100" w:hanging="210"/>
              <w:rPr>
                <w:szCs w:val="21"/>
              </w:rPr>
            </w:pPr>
            <w:r>
              <w:rPr>
                <w:rFonts w:hint="eastAsia"/>
                <w:szCs w:val="21"/>
              </w:rPr>
              <w:t>・まちづくりや社会貢献活動を行う、団体・企業・学校などの「情報交換・交流の場」として、日曜開庁時（４</w:t>
            </w:r>
            <w:r w:rsidR="004C70F3">
              <w:rPr>
                <w:rFonts w:hint="eastAsia"/>
                <w:szCs w:val="21"/>
              </w:rPr>
              <w:t>、</w:t>
            </w:r>
            <w:r>
              <w:rPr>
                <w:rFonts w:hint="eastAsia"/>
                <w:szCs w:val="21"/>
              </w:rPr>
              <w:t>５</w:t>
            </w:r>
            <w:r w:rsidR="004C70F3">
              <w:rPr>
                <w:rFonts w:hint="eastAsia"/>
                <w:szCs w:val="21"/>
              </w:rPr>
              <w:t>、</w:t>
            </w:r>
            <w:r w:rsidR="004C70F3">
              <w:rPr>
                <w:rFonts w:hint="eastAsia"/>
                <w:szCs w:val="21"/>
              </w:rPr>
              <w:t>10</w:t>
            </w:r>
            <w:r w:rsidR="004C70F3">
              <w:rPr>
                <w:rFonts w:hint="eastAsia"/>
                <w:szCs w:val="21"/>
              </w:rPr>
              <w:t>、</w:t>
            </w:r>
            <w:r>
              <w:rPr>
                <w:rFonts w:hint="eastAsia"/>
                <w:szCs w:val="21"/>
              </w:rPr>
              <w:t>２月除く）に「日曜サロン」を開催したことで、区民間の新たなつながりが生まれ、区民カーニバルへのブース出展も行った。</w:t>
            </w:r>
          </w:p>
          <w:p w14:paraId="3CDE8763"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・支援ニーズ、団体間の連携の糸口を把握するため、まちづくりコンサルティング会社等に訪問し、地域まちづくり検討会の開催につなげ、地域企業等とのコミュニティ形成につながった。</w:t>
            </w:r>
          </w:p>
        </w:tc>
        <w:tc>
          <w:tcPr>
            <w:tcW w:w="5892" w:type="dxa"/>
          </w:tcPr>
          <w:p w14:paraId="3FFCB842"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・目標①について、元年度目標を達成しており、引き続き、これまでの取組を進める。</w:t>
            </w:r>
          </w:p>
        </w:tc>
      </w:tr>
      <w:tr w:rsidR="00470129" w:rsidRPr="000F5194" w14:paraId="043C1AEC" w14:textId="77777777" w:rsidTr="00EA597A">
        <w:trPr>
          <w:trHeight w:val="947"/>
        </w:trPr>
        <w:tc>
          <w:tcPr>
            <w:tcW w:w="584" w:type="dxa"/>
            <w:vAlign w:val="center"/>
          </w:tcPr>
          <w:p w14:paraId="69853E55" w14:textId="77777777" w:rsidR="00470129" w:rsidRPr="003928F9" w:rsidRDefault="00470129" w:rsidP="00E23328">
            <w:pPr>
              <w:spacing w:beforeLines="20" w:before="67" w:afterLines="20" w:after="67" w:line="240" w:lineRule="exact"/>
              <w:jc w:val="center"/>
              <w:rPr>
                <w:szCs w:val="21"/>
              </w:rPr>
            </w:pPr>
            <w:r>
              <w:rPr>
                <w:rFonts w:hint="eastAsia"/>
                <w:szCs w:val="21"/>
              </w:rPr>
              <w:t>都島区</w:t>
            </w:r>
          </w:p>
        </w:tc>
        <w:tc>
          <w:tcPr>
            <w:tcW w:w="4434" w:type="dxa"/>
          </w:tcPr>
          <w:p w14:paraId="37B52ABB" w14:textId="5E183FF0" w:rsidR="00470129" w:rsidRDefault="00470129" w:rsidP="0048180F">
            <w:pPr>
              <w:spacing w:beforeLines="20" w:before="67" w:afterLines="20" w:after="67" w:line="220" w:lineRule="exact"/>
              <w:ind w:left="210" w:hangingChars="100" w:hanging="210"/>
              <w:rPr>
                <w:szCs w:val="21"/>
              </w:rPr>
            </w:pPr>
            <w:r>
              <w:rPr>
                <w:rFonts w:hint="eastAsia"/>
                <w:szCs w:val="21"/>
              </w:rPr>
              <w:t>・ＮＰＯ等市民活動団体へ「市民活動総合ポータルサイト」</w:t>
            </w:r>
            <w:r w:rsidR="00C12FF6">
              <w:rPr>
                <w:rFonts w:hint="eastAsia"/>
                <w:szCs w:val="21"/>
              </w:rPr>
              <w:t>（以下「ポータルサイトという。）</w:t>
            </w:r>
            <w:r>
              <w:rPr>
                <w:rFonts w:hint="eastAsia"/>
                <w:szCs w:val="21"/>
              </w:rPr>
              <w:t>の活用を促すため、区役所においてリーフレット等の配架による情報提供を実施した。</w:t>
            </w:r>
          </w:p>
          <w:p w14:paraId="3C351855" w14:textId="77777777" w:rsidR="00470129" w:rsidRDefault="00470129" w:rsidP="0048180F">
            <w:pPr>
              <w:spacing w:beforeLines="20" w:before="67" w:afterLines="20" w:after="67" w:line="220" w:lineRule="exact"/>
              <w:ind w:left="210" w:hangingChars="100" w:hanging="210"/>
              <w:rPr>
                <w:szCs w:val="21"/>
              </w:rPr>
            </w:pPr>
            <w:r>
              <w:rPr>
                <w:rFonts w:hint="eastAsia"/>
                <w:szCs w:val="21"/>
              </w:rPr>
              <w:t>・各地域の活動団体間の連携のきっかけとなるよう、区民まつり、大川かたづけ隊、クリーン作戦、ゆめまちロード</w:t>
            </w:r>
            <w:r>
              <w:rPr>
                <w:rFonts w:hint="eastAsia"/>
                <w:szCs w:val="21"/>
              </w:rPr>
              <w:t>Osaka</w:t>
            </w:r>
            <w:r>
              <w:rPr>
                <w:rFonts w:hint="eastAsia"/>
                <w:szCs w:val="21"/>
              </w:rPr>
              <w:t>京橋などを実施したほか、まちづくりセンター主催でのつながりづくりのイベントを行った。</w:t>
            </w:r>
          </w:p>
          <w:p w14:paraId="5BF34AE5"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・目標①については、まちづくりセンターの自主事業である「企業マッチング」により、新たに地域活動協議会とＮＰＯ及び企業等とが連携した取組が合計</w:t>
            </w:r>
            <w:r>
              <w:rPr>
                <w:rFonts w:hint="eastAsia"/>
                <w:szCs w:val="21"/>
              </w:rPr>
              <w:t>34</w:t>
            </w:r>
            <w:r>
              <w:rPr>
                <w:rFonts w:hint="eastAsia"/>
                <w:szCs w:val="21"/>
              </w:rPr>
              <w:t>件あった。</w:t>
            </w:r>
          </w:p>
        </w:tc>
        <w:tc>
          <w:tcPr>
            <w:tcW w:w="5892" w:type="dxa"/>
          </w:tcPr>
          <w:p w14:paraId="1F8D211D"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・目標①について、取組期間中に達成できた。情報提供を継続するとともに、各地域団体の連携のきっかけとなるよう、区民まつり、大川かたづけ隊、クリーン作戦など、引き続き事業実施に取り組む。</w:t>
            </w:r>
          </w:p>
        </w:tc>
      </w:tr>
      <w:tr w:rsidR="00470129" w:rsidRPr="000F5194" w14:paraId="6F5D54EB" w14:textId="77777777" w:rsidTr="00EA597A">
        <w:trPr>
          <w:trHeight w:val="274"/>
        </w:trPr>
        <w:tc>
          <w:tcPr>
            <w:tcW w:w="584" w:type="dxa"/>
            <w:vAlign w:val="center"/>
          </w:tcPr>
          <w:p w14:paraId="10E18ADB" w14:textId="77777777" w:rsidR="00470129" w:rsidRPr="003928F9" w:rsidRDefault="00470129" w:rsidP="00E23328">
            <w:pPr>
              <w:spacing w:beforeLines="20" w:before="67" w:afterLines="20" w:after="67" w:line="240" w:lineRule="exact"/>
              <w:jc w:val="center"/>
              <w:rPr>
                <w:szCs w:val="21"/>
              </w:rPr>
            </w:pPr>
            <w:r>
              <w:rPr>
                <w:rFonts w:hint="eastAsia"/>
                <w:szCs w:val="21"/>
              </w:rPr>
              <w:t>福島区</w:t>
            </w:r>
          </w:p>
        </w:tc>
        <w:tc>
          <w:tcPr>
            <w:tcW w:w="4434" w:type="dxa"/>
          </w:tcPr>
          <w:p w14:paraId="3798B319" w14:textId="3ECBF7A5" w:rsidR="00470129" w:rsidRDefault="00470129" w:rsidP="0048180F">
            <w:pPr>
              <w:spacing w:beforeLines="20" w:before="67" w:afterLines="20" w:after="67" w:line="220" w:lineRule="exact"/>
              <w:ind w:left="210" w:hangingChars="100" w:hanging="210"/>
              <w:rPr>
                <w:szCs w:val="21"/>
              </w:rPr>
            </w:pPr>
            <w:r>
              <w:rPr>
                <w:rFonts w:hint="eastAsia"/>
                <w:szCs w:val="21"/>
              </w:rPr>
              <w:t>・</w:t>
            </w:r>
            <w:r>
              <w:rPr>
                <w:rFonts w:hint="eastAsia"/>
                <w:szCs w:val="21"/>
              </w:rPr>
              <w:t>29</w:t>
            </w:r>
            <w:r>
              <w:rPr>
                <w:rFonts w:hint="eastAsia"/>
                <w:szCs w:val="21"/>
              </w:rPr>
              <w:t>年度からの３年で、新たに地域活動協議会とＮＰＯ及び企業などが連携</w:t>
            </w:r>
            <w:r w:rsidR="004C70F3">
              <w:rPr>
                <w:rFonts w:hint="eastAsia"/>
                <w:szCs w:val="21"/>
              </w:rPr>
              <w:t>し、「地域活動協議会交流会」や「福島区ＮＰＯ交流会」などの取組</w:t>
            </w:r>
            <w:r>
              <w:rPr>
                <w:rFonts w:hint="eastAsia"/>
                <w:szCs w:val="21"/>
              </w:rPr>
              <w:t>21</w:t>
            </w:r>
            <w:r>
              <w:rPr>
                <w:rFonts w:hint="eastAsia"/>
                <w:szCs w:val="21"/>
              </w:rPr>
              <w:t>件を実施した。</w:t>
            </w:r>
          </w:p>
          <w:p w14:paraId="781BA11E" w14:textId="77777777" w:rsidR="00470129" w:rsidRDefault="00470129" w:rsidP="0048180F">
            <w:pPr>
              <w:spacing w:beforeLines="20" w:before="67" w:afterLines="20" w:after="67" w:line="220" w:lineRule="exact"/>
              <w:ind w:left="210" w:hangingChars="100" w:hanging="210"/>
              <w:rPr>
                <w:szCs w:val="21"/>
              </w:rPr>
            </w:pPr>
            <w:r>
              <w:rPr>
                <w:rFonts w:hint="eastAsia"/>
                <w:szCs w:val="21"/>
              </w:rPr>
              <w:t>・中間支援組織を活用しながら、市民活動団体、企業等、行政といった多様な活動主体間の連携協働の促進のため、地域活動協議会交流事業やＮＰＯ交流会を開催した。</w:t>
            </w:r>
          </w:p>
          <w:p w14:paraId="5700F056" w14:textId="29D8AB4C"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・まちづくりセンターと連携して、補助金申請説明会の場で、ポータルサイトについて、ＮＰＯや企業の連携事例などを情報提供し、登録や活用を促した。</w:t>
            </w:r>
          </w:p>
          <w:p w14:paraId="5A10F792" w14:textId="77777777" w:rsidR="00470129" w:rsidRDefault="00470129" w:rsidP="0048180F">
            <w:pPr>
              <w:spacing w:beforeLines="20" w:before="67" w:afterLines="20" w:after="67" w:line="220" w:lineRule="exact"/>
              <w:ind w:left="210" w:hangingChars="100" w:hanging="210"/>
              <w:rPr>
                <w:szCs w:val="21"/>
              </w:rPr>
            </w:pPr>
            <w:r>
              <w:rPr>
                <w:rFonts w:hint="eastAsia"/>
                <w:szCs w:val="21"/>
              </w:rPr>
              <w:t>・区内の銀行から申し出のあった内容を区役所を通じ地域団体へ紹介することで、特殊詐欺の注意喚起など各種講座等が地域で開催されるなど、交流の場づくりを支援した。</w:t>
            </w:r>
          </w:p>
          <w:p w14:paraId="57F67E32"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・地域団体が実施する清掃活動について、区役所が橋渡しを行うことで地域の企業が協働して活動されることになった。</w:t>
            </w:r>
          </w:p>
          <w:p w14:paraId="26541C0F"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・子育て世代など、若い世代の人材を地域活動へ参加・参画するきっかけとして、子育てサロンを活用した子ども服交換会を実施した。</w:t>
            </w:r>
          </w:p>
        </w:tc>
        <w:tc>
          <w:tcPr>
            <w:tcW w:w="5892" w:type="dxa"/>
          </w:tcPr>
          <w:p w14:paraId="03C52167" w14:textId="77777777"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・まちづくりセンターを活用しながら、市民活動団体、企業等、行政といった多様な活動主体間の連携協働を促進するため、交流事業を開催していく。</w:t>
            </w:r>
          </w:p>
          <w:p w14:paraId="3C9F1781" w14:textId="18EA0779"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・まちづくりセンターと連携して、</w:t>
            </w:r>
            <w:r w:rsidR="00C12FF6">
              <w:rPr>
                <w:rFonts w:hint="eastAsia"/>
                <w:szCs w:val="21"/>
              </w:rPr>
              <w:t>ポータルサイト</w:t>
            </w:r>
            <w:r>
              <w:rPr>
                <w:rFonts w:hint="eastAsia"/>
                <w:szCs w:val="21"/>
              </w:rPr>
              <w:t>について、地域に対してＮＰＯや企業の連携事例などを情報提供し、登録や活用を促していく。</w:t>
            </w:r>
          </w:p>
          <w:p w14:paraId="3E557459"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・全地域活動協議会を対象にした交流に加えて、各地域に必要な交流内容を精査し、まちづくりセンターが持つノウハウを活用して事業開催を検討していく。</w:t>
            </w:r>
          </w:p>
        </w:tc>
      </w:tr>
      <w:tr w:rsidR="00470129" w:rsidRPr="000F5194" w14:paraId="162C2450" w14:textId="77777777" w:rsidTr="00EA597A">
        <w:trPr>
          <w:trHeight w:val="947"/>
        </w:trPr>
        <w:tc>
          <w:tcPr>
            <w:tcW w:w="584" w:type="dxa"/>
            <w:vAlign w:val="center"/>
          </w:tcPr>
          <w:p w14:paraId="6A8FAC5C" w14:textId="77777777" w:rsidR="00470129" w:rsidRPr="003928F9" w:rsidRDefault="00470129" w:rsidP="00E23328">
            <w:pPr>
              <w:spacing w:beforeLines="20" w:before="67" w:afterLines="20" w:after="67" w:line="240" w:lineRule="exact"/>
              <w:jc w:val="center"/>
              <w:rPr>
                <w:szCs w:val="21"/>
              </w:rPr>
            </w:pPr>
            <w:r>
              <w:rPr>
                <w:rFonts w:hint="eastAsia"/>
                <w:szCs w:val="21"/>
              </w:rPr>
              <w:t>此花区</w:t>
            </w:r>
          </w:p>
        </w:tc>
        <w:tc>
          <w:tcPr>
            <w:tcW w:w="4434" w:type="dxa"/>
          </w:tcPr>
          <w:p w14:paraId="24D44254" w14:textId="11B69039" w:rsidR="00470129" w:rsidRPr="003928F9" w:rsidRDefault="00470129" w:rsidP="0048180F">
            <w:pPr>
              <w:spacing w:beforeLines="20" w:before="67" w:afterLines="20" w:after="67" w:line="220" w:lineRule="exact"/>
              <w:ind w:left="210" w:hangingChars="100" w:hanging="210"/>
              <w:rPr>
                <w:szCs w:val="21"/>
              </w:rPr>
            </w:pPr>
            <w:r>
              <w:rPr>
                <w:rFonts w:hint="eastAsia"/>
                <w:szCs w:val="21"/>
              </w:rPr>
              <w:t>・各地域活動協議会運営委員会や区役所、区民ホールなどで</w:t>
            </w:r>
            <w:r w:rsidR="00C12FF6">
              <w:rPr>
                <w:rFonts w:hint="eastAsia"/>
                <w:szCs w:val="21"/>
              </w:rPr>
              <w:t>ポータルサイト</w:t>
            </w:r>
            <w:r>
              <w:rPr>
                <w:rFonts w:hint="eastAsia"/>
                <w:szCs w:val="21"/>
              </w:rPr>
              <w:t>を紹介したり、連携・協働を求める団体の情報取集、窓口に来庁された団体の情報を各地域活動協議会へ情報提供を行うなど、地域活動における支援を行った。目標①について５件を目標としていたが、各地域で企業等と連携をすすめ、</w:t>
            </w:r>
            <w:r>
              <w:rPr>
                <w:rFonts w:hint="eastAsia"/>
                <w:szCs w:val="21"/>
              </w:rPr>
              <w:t>29</w:t>
            </w:r>
            <w:r>
              <w:rPr>
                <w:rFonts w:hint="eastAsia"/>
                <w:szCs w:val="21"/>
              </w:rPr>
              <w:t>年度より毎年上回る成果を上げた。</w:t>
            </w:r>
          </w:p>
        </w:tc>
        <w:tc>
          <w:tcPr>
            <w:tcW w:w="5892" w:type="dxa"/>
          </w:tcPr>
          <w:p w14:paraId="7E01627C" w14:textId="040F431F" w:rsidR="00470129" w:rsidRPr="003928F9" w:rsidRDefault="00470129" w:rsidP="0048180F">
            <w:pPr>
              <w:spacing w:beforeLines="20" w:before="67" w:afterLines="20" w:after="67" w:line="220" w:lineRule="exact"/>
              <w:ind w:left="210" w:hangingChars="100" w:hanging="210"/>
              <w:rPr>
                <w:szCs w:val="21"/>
              </w:rPr>
            </w:pPr>
            <w:r>
              <w:rPr>
                <w:rFonts w:hint="eastAsia"/>
                <w:szCs w:val="21"/>
              </w:rPr>
              <w:t>・まちづくりセンターと連携して、各地域活動協議会に情報提供するなど支援につとめ、各地域における事業等で連携した企業・</w:t>
            </w:r>
            <w:r w:rsidR="004C70F3">
              <w:rPr>
                <w:rFonts w:hint="eastAsia"/>
                <w:szCs w:val="21"/>
              </w:rPr>
              <w:t>ＮＰＯ</w:t>
            </w:r>
            <w:r>
              <w:rPr>
                <w:rFonts w:hint="eastAsia"/>
                <w:szCs w:val="21"/>
              </w:rPr>
              <w:t>等が引き続き連携・拡充していく支援を行っていく。</w:t>
            </w:r>
          </w:p>
        </w:tc>
      </w:tr>
      <w:tr w:rsidR="00470129" w:rsidRPr="000F5194" w14:paraId="70C84227" w14:textId="77777777" w:rsidTr="00EA597A">
        <w:trPr>
          <w:trHeight w:val="947"/>
        </w:trPr>
        <w:tc>
          <w:tcPr>
            <w:tcW w:w="584" w:type="dxa"/>
            <w:vAlign w:val="center"/>
          </w:tcPr>
          <w:p w14:paraId="3679CEE1" w14:textId="77777777" w:rsidR="00470129" w:rsidRPr="003928F9" w:rsidRDefault="00470129" w:rsidP="00E23328">
            <w:pPr>
              <w:spacing w:beforeLines="20" w:before="67" w:afterLines="20" w:after="67" w:line="240" w:lineRule="exact"/>
              <w:jc w:val="center"/>
              <w:rPr>
                <w:szCs w:val="21"/>
              </w:rPr>
            </w:pPr>
            <w:r>
              <w:rPr>
                <w:rFonts w:hint="eastAsia"/>
                <w:szCs w:val="21"/>
              </w:rPr>
              <w:t>中央区</w:t>
            </w:r>
          </w:p>
        </w:tc>
        <w:tc>
          <w:tcPr>
            <w:tcW w:w="4434" w:type="dxa"/>
          </w:tcPr>
          <w:p w14:paraId="7A0261F4" w14:textId="589FEF88" w:rsidR="00470129" w:rsidRDefault="004C70F3"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市民活動支援情報提供・相談窓口や</w:t>
            </w:r>
            <w:r w:rsidR="00C12FF6">
              <w:rPr>
                <w:rFonts w:hint="eastAsia"/>
                <w:szCs w:val="21"/>
              </w:rPr>
              <w:t>ポータルサイト</w:t>
            </w:r>
            <w:r w:rsidR="00470129">
              <w:rPr>
                <w:rFonts w:hint="eastAsia"/>
                <w:szCs w:val="21"/>
              </w:rPr>
              <w:t>を活用して、</w:t>
            </w:r>
            <w:r>
              <w:rPr>
                <w:rFonts w:hint="eastAsia"/>
                <w:szCs w:val="21"/>
              </w:rPr>
              <w:t>ＮＰＯ</w:t>
            </w:r>
            <w:r w:rsidR="00470129">
              <w:rPr>
                <w:rFonts w:hint="eastAsia"/>
                <w:szCs w:val="21"/>
              </w:rPr>
              <w:t>、企業等多様な主体と地域活動協議会との連携を促すとともに、中間支援組織による地域活動協議会への支援の中で、多様な主体との連携事例の情報提供や、各地域への適切な支援メニューの選択・提供を行った。</w:t>
            </w:r>
          </w:p>
          <w:p w14:paraId="4874D423" w14:textId="4D7DE42B" w:rsidR="00470129" w:rsidRPr="003928F9" w:rsidRDefault="004C70F3"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結果、各地域において必要に応じて企業との連携が進んでおり、３年間で新たに地域活動協議会と</w:t>
            </w:r>
            <w:r>
              <w:rPr>
                <w:rFonts w:hint="eastAsia"/>
                <w:szCs w:val="21"/>
              </w:rPr>
              <w:t>ＮＰＯ</w:t>
            </w:r>
            <w:r w:rsidR="00470129">
              <w:rPr>
                <w:rFonts w:hint="eastAsia"/>
                <w:szCs w:val="21"/>
              </w:rPr>
              <w:t>、企業等とが連携して取組を行った件数は</w:t>
            </w:r>
            <w:r w:rsidR="00470129">
              <w:rPr>
                <w:rFonts w:hint="eastAsia"/>
                <w:szCs w:val="21"/>
              </w:rPr>
              <w:t>19</w:t>
            </w:r>
            <w:r w:rsidR="00470129">
              <w:rPr>
                <w:rFonts w:hint="eastAsia"/>
                <w:szCs w:val="21"/>
              </w:rPr>
              <w:t>件となった。</w:t>
            </w:r>
          </w:p>
        </w:tc>
        <w:tc>
          <w:tcPr>
            <w:tcW w:w="5892" w:type="dxa"/>
          </w:tcPr>
          <w:p w14:paraId="44FB1E5A" w14:textId="6BC2E0D6" w:rsidR="00470129" w:rsidRPr="003928F9" w:rsidRDefault="004C70F3"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目標①について、元年度目標は未達成であったが、引き続き、地域活動協議会と多様な主体との連携を促進するため、各地域のニーズに応じて必要な情報や、支援メニューの提供を行っていく。</w:t>
            </w:r>
          </w:p>
        </w:tc>
      </w:tr>
      <w:tr w:rsidR="00470129" w:rsidRPr="000F5194" w14:paraId="15726495" w14:textId="77777777" w:rsidTr="00EA597A">
        <w:trPr>
          <w:trHeight w:val="947"/>
        </w:trPr>
        <w:tc>
          <w:tcPr>
            <w:tcW w:w="584" w:type="dxa"/>
            <w:vAlign w:val="center"/>
          </w:tcPr>
          <w:p w14:paraId="4D9EBBBE" w14:textId="77777777" w:rsidR="00470129" w:rsidRPr="003928F9" w:rsidRDefault="00470129" w:rsidP="00E23328">
            <w:pPr>
              <w:spacing w:beforeLines="20" w:before="67" w:afterLines="20" w:after="67" w:line="240" w:lineRule="exact"/>
              <w:jc w:val="center"/>
              <w:rPr>
                <w:szCs w:val="21"/>
              </w:rPr>
            </w:pPr>
            <w:r>
              <w:rPr>
                <w:rFonts w:hint="eastAsia"/>
                <w:szCs w:val="21"/>
              </w:rPr>
              <w:t>西区</w:t>
            </w:r>
          </w:p>
        </w:tc>
        <w:tc>
          <w:tcPr>
            <w:tcW w:w="4434" w:type="dxa"/>
          </w:tcPr>
          <w:p w14:paraId="5D953F50" w14:textId="77777777" w:rsidR="00470129" w:rsidRDefault="00470129" w:rsidP="0048180F">
            <w:pPr>
              <w:spacing w:beforeLines="20" w:before="67" w:afterLines="20" w:after="67" w:line="220" w:lineRule="exact"/>
              <w:ind w:left="210" w:hangingChars="100" w:hanging="210"/>
              <w:rPr>
                <w:szCs w:val="21"/>
              </w:rPr>
            </w:pPr>
            <w:r>
              <w:rPr>
                <w:rFonts w:hint="eastAsia"/>
                <w:szCs w:val="21"/>
              </w:rPr>
              <w:t>・連携促進に向け、情報のストックや地域ニーズの把握により、連携に向けた支援を行った。</w:t>
            </w:r>
          </w:p>
          <w:p w14:paraId="41AAD15B" w14:textId="02604C5E" w:rsidR="00470129" w:rsidRDefault="00470129" w:rsidP="0048180F">
            <w:pPr>
              <w:spacing w:beforeLines="20" w:before="67" w:afterLines="20" w:after="67" w:line="220" w:lineRule="exact"/>
              <w:ind w:left="210"/>
              <w:rPr>
                <w:szCs w:val="21"/>
              </w:rPr>
            </w:pPr>
            <w:r>
              <w:rPr>
                <w:rFonts w:hint="eastAsia"/>
                <w:szCs w:val="21"/>
              </w:rPr>
              <w:t>地域活動協議会と</w:t>
            </w:r>
            <w:r w:rsidR="004C70F3">
              <w:rPr>
                <w:rFonts w:hint="eastAsia"/>
                <w:szCs w:val="21"/>
              </w:rPr>
              <w:t>ＮＰＯ</w:t>
            </w:r>
            <w:r>
              <w:rPr>
                <w:rFonts w:hint="eastAsia"/>
                <w:szCs w:val="21"/>
              </w:rPr>
              <w:t>及び企業等とが連携した</w:t>
            </w:r>
            <w:r w:rsidR="00783452">
              <w:rPr>
                <w:rFonts w:hint="eastAsia"/>
                <w:szCs w:val="21"/>
              </w:rPr>
              <w:t>取組</w:t>
            </w:r>
            <w:r>
              <w:rPr>
                <w:rFonts w:hint="eastAsia"/>
                <w:szCs w:val="21"/>
              </w:rPr>
              <w:t>として、</w:t>
            </w:r>
            <w:r>
              <w:rPr>
                <w:rFonts w:hint="eastAsia"/>
                <w:szCs w:val="21"/>
              </w:rPr>
              <w:t>30</w:t>
            </w:r>
            <w:r>
              <w:rPr>
                <w:rFonts w:hint="eastAsia"/>
                <w:szCs w:val="21"/>
              </w:rPr>
              <w:t>年度：５件、元年度：５件を達成した。</w:t>
            </w:r>
          </w:p>
          <w:p w14:paraId="512E5C1C" w14:textId="55CA50B6" w:rsidR="00470129" w:rsidRPr="003928F9" w:rsidRDefault="00470129" w:rsidP="0048180F">
            <w:pPr>
              <w:spacing w:beforeLines="20" w:before="67" w:afterLines="20" w:after="67" w:line="220" w:lineRule="exact"/>
              <w:ind w:left="210" w:hangingChars="100" w:hanging="210"/>
              <w:rPr>
                <w:szCs w:val="21"/>
              </w:rPr>
            </w:pPr>
            <w:r>
              <w:rPr>
                <w:rFonts w:hint="eastAsia"/>
                <w:szCs w:val="21"/>
              </w:rPr>
              <w:t>・区の貴重な地域資源である「公園」を活用した</w:t>
            </w:r>
            <w:r w:rsidR="00783452">
              <w:rPr>
                <w:rFonts w:hint="eastAsia"/>
                <w:szCs w:val="21"/>
              </w:rPr>
              <w:t>取組</w:t>
            </w:r>
            <w:r>
              <w:rPr>
                <w:rFonts w:hint="eastAsia"/>
                <w:szCs w:val="21"/>
              </w:rPr>
              <w:t>(</w:t>
            </w:r>
            <w:r>
              <w:rPr>
                <w:rFonts w:hint="eastAsia"/>
                <w:szCs w:val="21"/>
              </w:rPr>
              <w:t>にし恋マルシェ、靱公園バラ園コンサートなど）に、地域課題の解決や地域活力向上の</w:t>
            </w:r>
            <w:r w:rsidR="00783452">
              <w:rPr>
                <w:rFonts w:hint="eastAsia"/>
                <w:szCs w:val="21"/>
              </w:rPr>
              <w:t>取組</w:t>
            </w:r>
            <w:r>
              <w:rPr>
                <w:rFonts w:hint="eastAsia"/>
                <w:szCs w:val="21"/>
              </w:rPr>
              <w:t>を進める新たな活動主体の参加も見られ、多様な活動主体のネットワークづくりが広がっている。</w:t>
            </w:r>
          </w:p>
        </w:tc>
        <w:tc>
          <w:tcPr>
            <w:tcW w:w="5892" w:type="dxa"/>
          </w:tcPr>
          <w:p w14:paraId="7A908605" w14:textId="62C04970" w:rsidR="00470129" w:rsidRPr="003928F9" w:rsidRDefault="00470129" w:rsidP="0048180F">
            <w:pPr>
              <w:spacing w:beforeLines="20" w:before="67" w:afterLines="20" w:after="67" w:line="220" w:lineRule="exact"/>
              <w:ind w:left="210" w:hangingChars="100" w:hanging="210"/>
              <w:rPr>
                <w:szCs w:val="21"/>
              </w:rPr>
            </w:pPr>
            <w:r>
              <w:rPr>
                <w:rFonts w:hint="eastAsia"/>
                <w:szCs w:val="21"/>
              </w:rPr>
              <w:t>・引き続き情報のストックや地域ニーズの把握を行うとともに、多様な活動主体の</w:t>
            </w:r>
            <w:r w:rsidR="000C5ED7">
              <w:rPr>
                <w:rFonts w:hint="eastAsia"/>
                <w:szCs w:val="21"/>
              </w:rPr>
              <w:t>取組</w:t>
            </w:r>
            <w:r>
              <w:rPr>
                <w:rFonts w:hint="eastAsia"/>
                <w:szCs w:val="21"/>
              </w:rPr>
              <w:t>支援を通じて連携促進を図っていく。</w:t>
            </w:r>
          </w:p>
        </w:tc>
      </w:tr>
      <w:tr w:rsidR="00470129" w:rsidRPr="000F5194" w14:paraId="162C862E" w14:textId="77777777" w:rsidTr="00EA597A">
        <w:trPr>
          <w:trHeight w:val="947"/>
        </w:trPr>
        <w:tc>
          <w:tcPr>
            <w:tcW w:w="584" w:type="dxa"/>
            <w:vAlign w:val="center"/>
          </w:tcPr>
          <w:p w14:paraId="608957DB" w14:textId="77777777" w:rsidR="00470129" w:rsidRPr="003928F9" w:rsidRDefault="00470129" w:rsidP="00E23328">
            <w:pPr>
              <w:spacing w:beforeLines="20" w:before="67" w:afterLines="20" w:after="67" w:line="240" w:lineRule="exact"/>
              <w:jc w:val="center"/>
              <w:rPr>
                <w:szCs w:val="21"/>
              </w:rPr>
            </w:pPr>
            <w:r>
              <w:rPr>
                <w:rFonts w:hint="eastAsia"/>
                <w:szCs w:val="21"/>
              </w:rPr>
              <w:t>港区</w:t>
            </w:r>
          </w:p>
        </w:tc>
        <w:tc>
          <w:tcPr>
            <w:tcW w:w="4434" w:type="dxa"/>
          </w:tcPr>
          <w:p w14:paraId="0FFC6173" w14:textId="443F0BDD" w:rsidR="00470129" w:rsidRDefault="00470129" w:rsidP="0048180F">
            <w:pPr>
              <w:spacing w:beforeLines="20" w:before="67" w:afterLines="20" w:after="67" w:line="220" w:lineRule="exact"/>
              <w:ind w:left="210" w:hangingChars="100" w:hanging="210"/>
              <w:rPr>
                <w:szCs w:val="21"/>
              </w:rPr>
            </w:pPr>
            <w:r>
              <w:rPr>
                <w:rFonts w:hint="eastAsia"/>
                <w:szCs w:val="21"/>
              </w:rPr>
              <w:t>・全地域活動協議会がポータルサイトへ登録した。</w:t>
            </w:r>
          </w:p>
          <w:p w14:paraId="60333A0A" w14:textId="4C071488" w:rsidR="00470129" w:rsidRDefault="00470129" w:rsidP="0048180F">
            <w:pPr>
              <w:spacing w:beforeLines="20" w:before="67" w:afterLines="20" w:after="67" w:line="220" w:lineRule="exact"/>
              <w:ind w:left="210" w:hangingChars="100" w:hanging="210"/>
              <w:rPr>
                <w:szCs w:val="21"/>
              </w:rPr>
            </w:pPr>
            <w:r>
              <w:rPr>
                <w:rFonts w:hint="eastAsia"/>
                <w:szCs w:val="21"/>
              </w:rPr>
              <w:t>・ＮＰＯや大学、医療機関など</w:t>
            </w:r>
            <w:r w:rsidR="00783452">
              <w:rPr>
                <w:rFonts w:hint="eastAsia"/>
                <w:szCs w:val="21"/>
              </w:rPr>
              <w:t>様々</w:t>
            </w:r>
            <w:r>
              <w:rPr>
                <w:rFonts w:hint="eastAsia"/>
                <w:szCs w:val="21"/>
              </w:rPr>
              <w:t>な団体との連携が生まれ、地域課題の解決に向けた取組が進められるようになった。</w:t>
            </w:r>
          </w:p>
          <w:p w14:paraId="2846737E"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・目標①に対する実績値について、各年度目標を達成し一定の成果を上げることができた。</w:t>
            </w:r>
          </w:p>
        </w:tc>
        <w:tc>
          <w:tcPr>
            <w:tcW w:w="5892" w:type="dxa"/>
          </w:tcPr>
          <w:p w14:paraId="31C964CB"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・地域課題に対して、地域単独で取組が困難なものについては、多様な主体との連携について提案し、地域の理解を得ながら進められるよう支援していく。</w:t>
            </w:r>
          </w:p>
        </w:tc>
      </w:tr>
      <w:tr w:rsidR="00470129" w:rsidRPr="000F5194" w14:paraId="5FEE9C1A" w14:textId="77777777" w:rsidTr="00EA597A">
        <w:trPr>
          <w:trHeight w:val="947"/>
        </w:trPr>
        <w:tc>
          <w:tcPr>
            <w:tcW w:w="584" w:type="dxa"/>
            <w:vAlign w:val="center"/>
          </w:tcPr>
          <w:p w14:paraId="452462A9" w14:textId="77777777" w:rsidR="00470129" w:rsidRPr="003928F9" w:rsidRDefault="00470129" w:rsidP="00E23328">
            <w:pPr>
              <w:spacing w:beforeLines="20" w:before="67" w:afterLines="20" w:after="67" w:line="240" w:lineRule="exact"/>
              <w:jc w:val="center"/>
              <w:rPr>
                <w:szCs w:val="21"/>
              </w:rPr>
            </w:pPr>
            <w:r>
              <w:rPr>
                <w:rFonts w:hint="eastAsia"/>
                <w:szCs w:val="21"/>
              </w:rPr>
              <w:t>大正区</w:t>
            </w:r>
          </w:p>
        </w:tc>
        <w:tc>
          <w:tcPr>
            <w:tcW w:w="4434" w:type="dxa"/>
          </w:tcPr>
          <w:p w14:paraId="1FE9BFF8"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包括支援プロジェクトチーム会議等を通じて地域担当職員への情報共有を行うとともに、地域活動協議会の会議の場や委員長会等を通じ、他の地域活動協議会での事例の紹介や地域担当から様々な機会を通じた事例の紹介等を行い、また、まちづくりセンターを通じて地域団体間の連携・協働に向けた支援を行うことができた。</w:t>
            </w:r>
          </w:p>
          <w:p w14:paraId="65764703" w14:textId="77777777" w:rsidR="00470129" w:rsidRPr="003928F9" w:rsidRDefault="00BA02A4"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29</w:t>
            </w:r>
            <w:r w:rsidR="00470129">
              <w:rPr>
                <w:rFonts w:hint="eastAsia"/>
                <w:szCs w:val="21"/>
              </w:rPr>
              <w:t>年度、リノベーションの専門知識を持つ建築業者や宅建</w:t>
            </w:r>
            <w:r w:rsidR="00470129">
              <w:rPr>
                <w:rFonts w:hint="eastAsia"/>
                <w:szCs w:val="21"/>
              </w:rPr>
              <w:t xml:space="preserve"> </w:t>
            </w:r>
            <w:r w:rsidR="00470129">
              <w:rPr>
                <w:rFonts w:hint="eastAsia"/>
                <w:szCs w:val="21"/>
              </w:rPr>
              <w:t>業者、金融機関、行政が一体となり設置された「大正・港エリア空き家活用協議会（</w:t>
            </w:r>
            <w:r w:rsidR="00470129">
              <w:rPr>
                <w:rFonts w:hint="eastAsia"/>
                <w:szCs w:val="21"/>
              </w:rPr>
              <w:t>WeCompass</w:t>
            </w:r>
            <w:r w:rsidR="00470129">
              <w:rPr>
                <w:rFonts w:hint="eastAsia"/>
                <w:szCs w:val="21"/>
              </w:rPr>
              <w:t>）</w:t>
            </w:r>
            <w:r w:rsidR="00470129">
              <w:rPr>
                <w:rFonts w:hint="eastAsia"/>
                <w:szCs w:val="21"/>
              </w:rPr>
              <w:t xml:space="preserve"> </w:t>
            </w:r>
            <w:r w:rsidR="00470129">
              <w:rPr>
                <w:rFonts w:hint="eastAsia"/>
                <w:szCs w:val="21"/>
              </w:rPr>
              <w:t>」によって空家の利活用を促進し、その後、区内における空家調査・空家利活用への取組を進めるなど、交流やコーディネートの場づくりを行うことができた。また、区内の小中学生及びその保護者の方をメインターゲットとした「ものづくりフェスタ」を、高校、大学、その他様々な業種の企業と連携し、毎年開催した。</w:t>
            </w:r>
          </w:p>
        </w:tc>
        <w:tc>
          <w:tcPr>
            <w:tcW w:w="5892" w:type="dxa"/>
          </w:tcPr>
          <w:p w14:paraId="4EADB485" w14:textId="698442DD" w:rsidR="00DE2A30" w:rsidRPr="00A97B09" w:rsidRDefault="00BA02A4" w:rsidP="0048180F">
            <w:pPr>
              <w:spacing w:beforeLines="20" w:before="67" w:afterLines="20" w:after="67" w:line="220" w:lineRule="exact"/>
              <w:ind w:left="210" w:hangingChars="100" w:hanging="210"/>
              <w:rPr>
                <w:szCs w:val="21"/>
              </w:rPr>
            </w:pPr>
            <w:r>
              <w:rPr>
                <w:rFonts w:hint="eastAsia"/>
                <w:szCs w:val="21"/>
              </w:rPr>
              <w:t>・</w:t>
            </w:r>
            <w:r w:rsidR="00DE2A30" w:rsidRPr="00A97B09">
              <w:rPr>
                <w:rFonts w:hint="eastAsia"/>
                <w:szCs w:val="21"/>
              </w:rPr>
              <w:t>目標①について、令和元年度目標の達成に至っていないことから、今後も区役所とまちづくりセンターが連携し、ホームページや</w:t>
            </w:r>
            <w:r w:rsidR="00780A5B">
              <w:rPr>
                <w:rFonts w:hint="eastAsia"/>
                <w:szCs w:val="21"/>
              </w:rPr>
              <w:t>ＳＮＳ</w:t>
            </w:r>
            <w:r w:rsidR="00DE2A30" w:rsidRPr="00A97B09">
              <w:rPr>
                <w:rFonts w:hint="eastAsia"/>
                <w:szCs w:val="21"/>
              </w:rPr>
              <w:t>等の様々な広報媒体を活用した情報発信など、地域活動協議会の広報の充実にかかる支援を行い、多様な主体とのつながりの拡充を促す取組を進める。</w:t>
            </w:r>
          </w:p>
          <w:p w14:paraId="058F2798" w14:textId="78F324A9" w:rsidR="00470129" w:rsidRPr="003928F9" w:rsidRDefault="00DE2A30" w:rsidP="0048180F">
            <w:pPr>
              <w:spacing w:beforeLines="20" w:before="67" w:afterLines="20" w:after="67" w:line="220" w:lineRule="exact"/>
              <w:ind w:left="210" w:hangingChars="100" w:hanging="210"/>
              <w:rPr>
                <w:szCs w:val="21"/>
              </w:rPr>
            </w:pPr>
            <w:r w:rsidRPr="00A97B09">
              <w:rPr>
                <w:rFonts w:hint="eastAsia"/>
                <w:szCs w:val="21"/>
              </w:rPr>
              <w:t>・交流やコーディネートの場づくりについても、空家調査・空家利活用やものづくりフェスタを通じて行っていく。</w:t>
            </w:r>
          </w:p>
        </w:tc>
      </w:tr>
      <w:tr w:rsidR="00470129" w:rsidRPr="000F5194" w14:paraId="65A883C9" w14:textId="77777777" w:rsidTr="0048180F">
        <w:trPr>
          <w:trHeight w:val="130"/>
        </w:trPr>
        <w:tc>
          <w:tcPr>
            <w:tcW w:w="584" w:type="dxa"/>
            <w:vAlign w:val="center"/>
          </w:tcPr>
          <w:p w14:paraId="5FE77FE3" w14:textId="77777777" w:rsidR="00470129" w:rsidRPr="003928F9" w:rsidRDefault="00470129" w:rsidP="00E23328">
            <w:pPr>
              <w:spacing w:beforeLines="20" w:before="67" w:afterLines="20" w:after="67" w:line="240" w:lineRule="exact"/>
              <w:jc w:val="center"/>
              <w:rPr>
                <w:szCs w:val="21"/>
              </w:rPr>
            </w:pPr>
            <w:r>
              <w:rPr>
                <w:rFonts w:hint="eastAsia"/>
                <w:szCs w:val="21"/>
              </w:rPr>
              <w:t>天王寺区</w:t>
            </w:r>
          </w:p>
        </w:tc>
        <w:tc>
          <w:tcPr>
            <w:tcW w:w="4434" w:type="dxa"/>
          </w:tcPr>
          <w:p w14:paraId="4F221DA0" w14:textId="7657E444" w:rsidR="00470129" w:rsidRPr="003928F9" w:rsidRDefault="00470129" w:rsidP="0048180F">
            <w:pPr>
              <w:spacing w:beforeLines="20" w:before="67" w:afterLines="20" w:after="67" w:line="220" w:lineRule="exact"/>
              <w:ind w:left="210" w:hangingChars="100" w:hanging="210"/>
              <w:rPr>
                <w:szCs w:val="21"/>
              </w:rPr>
            </w:pPr>
            <w:r>
              <w:rPr>
                <w:rFonts w:hint="eastAsia"/>
                <w:szCs w:val="21"/>
              </w:rPr>
              <w:t>・まちづくりセンターを通じて、地域活動協議会へ連携、協力可能な企業や学校等の情報提供や連携の調整を行うことで地域活動協議会と</w:t>
            </w:r>
            <w:r w:rsidR="004C70F3">
              <w:rPr>
                <w:rFonts w:hint="eastAsia"/>
                <w:szCs w:val="21"/>
              </w:rPr>
              <w:t>ＮＰＯ</w:t>
            </w:r>
            <w:r w:rsidR="008119CE">
              <w:rPr>
                <w:rFonts w:hint="eastAsia"/>
                <w:szCs w:val="21"/>
              </w:rPr>
              <w:t>、企業等との連携した取組</w:t>
            </w:r>
            <w:r>
              <w:rPr>
                <w:rFonts w:hint="eastAsia"/>
                <w:szCs w:val="21"/>
              </w:rPr>
              <w:t>を行うことができた。</w:t>
            </w:r>
          </w:p>
        </w:tc>
        <w:tc>
          <w:tcPr>
            <w:tcW w:w="5892" w:type="dxa"/>
          </w:tcPr>
          <w:p w14:paraId="6AD76E1F"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・元年度目標について達成しており、継続してまちづくりセンターを通じて、地域活動協議会へ連携・協力可能な企業や学校等の情報提供や連携の調整を進めていく。</w:t>
            </w:r>
          </w:p>
        </w:tc>
      </w:tr>
      <w:tr w:rsidR="00470129" w:rsidRPr="000F5194" w14:paraId="56F9F39F" w14:textId="77777777" w:rsidTr="00EA597A">
        <w:trPr>
          <w:trHeight w:val="947"/>
        </w:trPr>
        <w:tc>
          <w:tcPr>
            <w:tcW w:w="584" w:type="dxa"/>
            <w:vAlign w:val="center"/>
          </w:tcPr>
          <w:p w14:paraId="0CD49ED9" w14:textId="77777777" w:rsidR="00470129" w:rsidRPr="003928F9" w:rsidRDefault="00470129" w:rsidP="00E23328">
            <w:pPr>
              <w:spacing w:beforeLines="20" w:before="67" w:afterLines="20" w:after="67" w:line="240" w:lineRule="exact"/>
              <w:jc w:val="center"/>
              <w:rPr>
                <w:szCs w:val="21"/>
              </w:rPr>
            </w:pPr>
            <w:r>
              <w:rPr>
                <w:rFonts w:hint="eastAsia"/>
                <w:szCs w:val="21"/>
              </w:rPr>
              <w:t>浪速区</w:t>
            </w:r>
          </w:p>
        </w:tc>
        <w:tc>
          <w:tcPr>
            <w:tcW w:w="4434" w:type="dxa"/>
          </w:tcPr>
          <w:p w14:paraId="53DEA2BA" w14:textId="0B3DB812" w:rsidR="00470129" w:rsidRDefault="00470129" w:rsidP="0048180F">
            <w:pPr>
              <w:spacing w:beforeLines="20" w:before="67" w:afterLines="20" w:after="67" w:line="220" w:lineRule="exact"/>
              <w:ind w:left="210" w:hangingChars="100" w:hanging="210"/>
              <w:rPr>
                <w:szCs w:val="21"/>
              </w:rPr>
            </w:pPr>
            <w:r>
              <w:rPr>
                <w:rFonts w:hint="eastAsia"/>
                <w:szCs w:val="21"/>
              </w:rPr>
              <w:t>・催事（防災訓練等）実施の告知や成果報告を</w:t>
            </w:r>
            <w:r w:rsidR="00F96182">
              <w:rPr>
                <w:rFonts w:hint="eastAsia"/>
                <w:szCs w:val="21"/>
              </w:rPr>
              <w:t>ＳＮＳ</w:t>
            </w:r>
            <w:r>
              <w:rPr>
                <w:rFonts w:hint="eastAsia"/>
                <w:szCs w:val="21"/>
              </w:rPr>
              <w:t>やポータルサイトといった</w:t>
            </w:r>
            <w:r w:rsidR="00F96182">
              <w:rPr>
                <w:rFonts w:hint="eastAsia"/>
                <w:szCs w:val="21"/>
              </w:rPr>
              <w:t>ＩＣＴ</w:t>
            </w:r>
            <w:r>
              <w:rPr>
                <w:rFonts w:hint="eastAsia"/>
                <w:szCs w:val="21"/>
              </w:rPr>
              <w:t>ツール等様々な広報媒体を用いて広く周知し、つながりの端緒、機会を広げた。</w:t>
            </w:r>
          </w:p>
          <w:p w14:paraId="1F15A6BE" w14:textId="19383718" w:rsidR="00470129" w:rsidRDefault="00470129" w:rsidP="0048180F">
            <w:pPr>
              <w:spacing w:beforeLines="20" w:before="67" w:afterLines="20" w:after="67" w:line="220" w:lineRule="exact"/>
              <w:ind w:left="210" w:hangingChars="100" w:hanging="210"/>
              <w:rPr>
                <w:szCs w:val="21"/>
              </w:rPr>
            </w:pPr>
            <w:r>
              <w:rPr>
                <w:rFonts w:hint="eastAsia"/>
                <w:szCs w:val="21"/>
              </w:rPr>
              <w:t>・新たな交流やコーディネートの場づくりを目的とした事業を実施した。</w:t>
            </w:r>
            <w:r w:rsidR="00F96182">
              <w:rPr>
                <w:rFonts w:hint="eastAsia"/>
                <w:szCs w:val="21"/>
              </w:rPr>
              <w:t>ＳＮＳ</w:t>
            </w:r>
            <w:r>
              <w:rPr>
                <w:rFonts w:hint="eastAsia"/>
                <w:szCs w:val="21"/>
              </w:rPr>
              <w:t>等を活用した幅広い層からの参加を得た。また、事業を通じてつながった</w:t>
            </w:r>
            <w:r w:rsidR="004C70F3">
              <w:rPr>
                <w:rFonts w:hint="eastAsia"/>
                <w:szCs w:val="21"/>
              </w:rPr>
              <w:t>ＮＰＯ</w:t>
            </w:r>
            <w:r>
              <w:rPr>
                <w:rFonts w:hint="eastAsia"/>
                <w:szCs w:val="21"/>
              </w:rPr>
              <w:t>や企業、各種団体と地域とのマッチングを行った。</w:t>
            </w:r>
          </w:p>
          <w:p w14:paraId="1CAA9374" w14:textId="4FA1FB4C"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・「地域カルテ」を活用した地域課題の抽出及び方策を検討し、企業や団体、学生ボランティアと地域をマッチングするなど地域ニーズに沿った支援を行うとともに、各地域の好事例や</w:t>
            </w:r>
            <w:r w:rsidR="00783452">
              <w:rPr>
                <w:rFonts w:hint="eastAsia"/>
                <w:szCs w:val="21"/>
              </w:rPr>
              <w:t>取組</w:t>
            </w:r>
            <w:r>
              <w:rPr>
                <w:rFonts w:hint="eastAsia"/>
                <w:szCs w:val="21"/>
              </w:rPr>
              <w:t>等の共有に努めた。</w:t>
            </w:r>
          </w:p>
        </w:tc>
        <w:tc>
          <w:tcPr>
            <w:tcW w:w="5892" w:type="dxa"/>
          </w:tcPr>
          <w:p w14:paraId="56E7871B" w14:textId="77777777" w:rsidR="00470129" w:rsidRDefault="00470129" w:rsidP="0048180F">
            <w:pPr>
              <w:spacing w:beforeLines="20" w:before="67" w:afterLines="20" w:after="67" w:line="220" w:lineRule="exact"/>
              <w:ind w:left="210" w:hangingChars="100" w:hanging="210"/>
              <w:rPr>
                <w:szCs w:val="21"/>
              </w:rPr>
            </w:pPr>
            <w:r>
              <w:rPr>
                <w:rFonts w:hint="eastAsia"/>
                <w:szCs w:val="21"/>
              </w:rPr>
              <w:t>・新たなコミュニティ醸成を目的とした地域清掃事業を実施しており、併せて区内３拠点にてフードドライブ・子ども服の回収も行っている。</w:t>
            </w:r>
            <w:r w:rsidR="00F96182">
              <w:rPr>
                <w:rFonts w:hint="eastAsia"/>
                <w:szCs w:val="21"/>
              </w:rPr>
              <w:t>ＳＮＳ</w:t>
            </w:r>
            <w:r>
              <w:rPr>
                <w:rFonts w:hint="eastAsia"/>
                <w:szCs w:val="21"/>
              </w:rPr>
              <w:t>等を活用した幅広い層からの参加を募ることにより第一層に止まらない多数の参画者を得ている。また事業を通じてつながった企業・各種団体と地域とのマッチング事例もあることから今後も引き続き取組を進める。</w:t>
            </w:r>
          </w:p>
          <w:p w14:paraId="0B36F8F8"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・他の活動主体と地域との連携協働のメリットが実感されるよう、各地域に対し好事例等の情報共有を図るとともに、地域課題に応じたマッチングを支援する。</w:t>
            </w:r>
          </w:p>
        </w:tc>
      </w:tr>
      <w:tr w:rsidR="00470129" w:rsidRPr="000F5194" w14:paraId="2E811F7D" w14:textId="77777777" w:rsidTr="00EA597A">
        <w:trPr>
          <w:trHeight w:val="947"/>
        </w:trPr>
        <w:tc>
          <w:tcPr>
            <w:tcW w:w="584" w:type="dxa"/>
            <w:vAlign w:val="center"/>
          </w:tcPr>
          <w:p w14:paraId="4E03F713" w14:textId="77777777" w:rsidR="00470129" w:rsidRPr="003928F9" w:rsidRDefault="00470129" w:rsidP="00E23328">
            <w:pPr>
              <w:spacing w:beforeLines="20" w:before="67" w:afterLines="20" w:after="67" w:line="240" w:lineRule="exact"/>
              <w:jc w:val="center"/>
              <w:rPr>
                <w:szCs w:val="21"/>
              </w:rPr>
            </w:pPr>
            <w:r>
              <w:rPr>
                <w:rFonts w:hint="eastAsia"/>
                <w:szCs w:val="21"/>
              </w:rPr>
              <w:t>西淀川区</w:t>
            </w:r>
          </w:p>
        </w:tc>
        <w:tc>
          <w:tcPr>
            <w:tcW w:w="4434" w:type="dxa"/>
          </w:tcPr>
          <w:p w14:paraId="092A655A" w14:textId="77777777" w:rsidR="00470129" w:rsidRDefault="00470129" w:rsidP="0048180F">
            <w:pPr>
              <w:spacing w:beforeLines="20" w:before="67" w:afterLines="20" w:after="67" w:line="220" w:lineRule="exact"/>
              <w:ind w:left="210" w:hangingChars="100" w:hanging="210"/>
              <w:rPr>
                <w:szCs w:val="21"/>
              </w:rPr>
            </w:pPr>
            <w:r>
              <w:rPr>
                <w:rFonts w:hint="eastAsia"/>
                <w:szCs w:val="21"/>
              </w:rPr>
              <w:t>・ものづくり企業と地域住民との交流イベント「西淀川ものづくりまつり」を毎年８月に開催して、西淀川区がものづくりのまちであるという認知度を高めるとともに、区内の特色のある企業の情報を区のホームページで発信することにより、また、ものづくりレンジャーが作成したパンフレットを「ものづくりまつり」に展示することにより、区民や区内外の企業に「ものづくりのまち西淀川区」をアピールした。</w:t>
            </w:r>
          </w:p>
          <w:p w14:paraId="3A7EF22E" w14:textId="24B4E1A6" w:rsidR="00470129" w:rsidRPr="003928F9" w:rsidRDefault="00470129" w:rsidP="0048180F">
            <w:pPr>
              <w:spacing w:beforeLines="20" w:before="67" w:afterLines="20" w:after="67" w:line="220" w:lineRule="exact"/>
              <w:ind w:left="210" w:hangingChars="100" w:hanging="210"/>
              <w:rPr>
                <w:szCs w:val="21"/>
              </w:rPr>
            </w:pPr>
            <w:r>
              <w:rPr>
                <w:rFonts w:hint="eastAsia"/>
                <w:szCs w:val="21"/>
              </w:rPr>
              <w:t>・商店街の魅力向上を図るため、</w:t>
            </w:r>
            <w:r w:rsidR="004C70F3">
              <w:rPr>
                <w:rFonts w:hint="eastAsia"/>
                <w:szCs w:val="21"/>
              </w:rPr>
              <w:t>３</w:t>
            </w:r>
            <w:r>
              <w:rPr>
                <w:rFonts w:hint="eastAsia"/>
                <w:szCs w:val="21"/>
              </w:rPr>
              <w:t>年間で計</w:t>
            </w:r>
            <w:r w:rsidR="004C70F3">
              <w:rPr>
                <w:rFonts w:hint="eastAsia"/>
                <w:szCs w:val="21"/>
              </w:rPr>
              <w:t>７</w:t>
            </w:r>
            <w:r>
              <w:rPr>
                <w:rFonts w:hint="eastAsia"/>
                <w:szCs w:val="21"/>
              </w:rPr>
              <w:t>回、商店街や地域集会所等で地域資源や特産品をＰＲするイベント開催した。</w:t>
            </w:r>
          </w:p>
        </w:tc>
        <w:tc>
          <w:tcPr>
            <w:tcW w:w="5892" w:type="dxa"/>
          </w:tcPr>
          <w:p w14:paraId="331DA94D" w14:textId="7996C71B" w:rsidR="00470129" w:rsidRDefault="00470129" w:rsidP="0048180F">
            <w:pPr>
              <w:spacing w:beforeLines="20" w:before="67" w:afterLines="20" w:after="67" w:line="220" w:lineRule="exact"/>
              <w:ind w:left="210" w:hangingChars="100" w:hanging="210"/>
              <w:rPr>
                <w:szCs w:val="21"/>
              </w:rPr>
            </w:pPr>
            <w:r>
              <w:rPr>
                <w:rFonts w:hint="eastAsia"/>
                <w:szCs w:val="21"/>
              </w:rPr>
              <w:t>・「ものづくりのまち」であるという認知度が、毎年、増加しており、西淀川区の特色の</w:t>
            </w:r>
            <w:r w:rsidR="004C70F3">
              <w:rPr>
                <w:rFonts w:hint="eastAsia"/>
                <w:szCs w:val="21"/>
              </w:rPr>
              <w:t>１</w:t>
            </w:r>
            <w:r>
              <w:rPr>
                <w:rFonts w:hint="eastAsia"/>
                <w:szCs w:val="21"/>
              </w:rPr>
              <w:t>つとなってきていることから、今後も継続して取</w:t>
            </w:r>
            <w:r w:rsidR="008119CE">
              <w:rPr>
                <w:rFonts w:hint="eastAsia"/>
                <w:szCs w:val="21"/>
              </w:rPr>
              <w:t>り</w:t>
            </w:r>
            <w:r>
              <w:rPr>
                <w:rFonts w:hint="eastAsia"/>
                <w:szCs w:val="21"/>
              </w:rPr>
              <w:t>組んでいく。</w:t>
            </w:r>
          </w:p>
          <w:p w14:paraId="13F4B99B" w14:textId="7B559739" w:rsidR="00470129" w:rsidRPr="003928F9" w:rsidRDefault="00470129" w:rsidP="0048180F">
            <w:pPr>
              <w:spacing w:beforeLines="20" w:before="67" w:afterLines="20" w:after="67" w:line="220" w:lineRule="exact"/>
              <w:ind w:left="210" w:hangingChars="100" w:hanging="210"/>
              <w:rPr>
                <w:szCs w:val="21"/>
              </w:rPr>
            </w:pPr>
            <w:r>
              <w:rPr>
                <w:rFonts w:hint="eastAsia"/>
                <w:szCs w:val="21"/>
              </w:rPr>
              <w:t>・商店街イベントの満足度が非常に高いことから、今後とも継続して取</w:t>
            </w:r>
            <w:r w:rsidR="008119CE">
              <w:rPr>
                <w:rFonts w:hint="eastAsia"/>
                <w:szCs w:val="21"/>
              </w:rPr>
              <w:t>り</w:t>
            </w:r>
            <w:r>
              <w:rPr>
                <w:rFonts w:hint="eastAsia"/>
                <w:szCs w:val="21"/>
              </w:rPr>
              <w:t>組んでいく。</w:t>
            </w:r>
          </w:p>
        </w:tc>
      </w:tr>
      <w:tr w:rsidR="00470129" w:rsidRPr="000F5194" w14:paraId="7C7F4533" w14:textId="77777777" w:rsidTr="00EA597A">
        <w:trPr>
          <w:trHeight w:val="947"/>
        </w:trPr>
        <w:tc>
          <w:tcPr>
            <w:tcW w:w="584" w:type="dxa"/>
            <w:vAlign w:val="center"/>
          </w:tcPr>
          <w:p w14:paraId="2AA1D062" w14:textId="77777777" w:rsidR="00470129" w:rsidRPr="003928F9" w:rsidRDefault="00470129" w:rsidP="00E23328">
            <w:pPr>
              <w:spacing w:beforeLines="20" w:before="67" w:afterLines="20" w:after="67" w:line="240" w:lineRule="exact"/>
              <w:jc w:val="center"/>
              <w:rPr>
                <w:szCs w:val="21"/>
              </w:rPr>
            </w:pPr>
            <w:r>
              <w:rPr>
                <w:rFonts w:hint="eastAsia"/>
                <w:szCs w:val="21"/>
              </w:rPr>
              <w:t>淀川区</w:t>
            </w:r>
          </w:p>
        </w:tc>
        <w:tc>
          <w:tcPr>
            <w:tcW w:w="4434" w:type="dxa"/>
          </w:tcPr>
          <w:p w14:paraId="1CC40E81" w14:textId="4E22F49F" w:rsidR="00470129" w:rsidRDefault="00470129" w:rsidP="0048180F">
            <w:pPr>
              <w:spacing w:beforeLines="20" w:before="67" w:afterLines="20" w:after="67" w:line="220" w:lineRule="exact"/>
              <w:ind w:left="210" w:hangingChars="100" w:hanging="210"/>
              <w:rPr>
                <w:szCs w:val="21"/>
              </w:rPr>
            </w:pPr>
            <w:r>
              <w:rPr>
                <w:rFonts w:hint="eastAsia"/>
                <w:szCs w:val="21"/>
              </w:rPr>
              <w:t>・多様な主体が交流できる場の開催：</w:t>
            </w:r>
            <w:r w:rsidR="004C70F3">
              <w:rPr>
                <w:rFonts w:hint="eastAsia"/>
                <w:szCs w:val="21"/>
              </w:rPr>
              <w:t>３</w:t>
            </w:r>
            <w:r>
              <w:rPr>
                <w:rFonts w:hint="eastAsia"/>
                <w:szCs w:val="21"/>
              </w:rPr>
              <w:t>年間累計</w:t>
            </w:r>
            <w:r w:rsidR="004C70F3">
              <w:rPr>
                <w:rFonts w:hint="eastAsia"/>
                <w:szCs w:val="21"/>
              </w:rPr>
              <w:t>６</w:t>
            </w:r>
            <w:r>
              <w:rPr>
                <w:rFonts w:hint="eastAsia"/>
                <w:szCs w:val="21"/>
              </w:rPr>
              <w:t>回開催</w:t>
            </w:r>
          </w:p>
          <w:p w14:paraId="286D289B" w14:textId="732B931C"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・地域との新たな連携事例：</w:t>
            </w:r>
            <w:r w:rsidR="004C70F3">
              <w:rPr>
                <w:rFonts w:hint="eastAsia"/>
                <w:szCs w:val="21"/>
              </w:rPr>
              <w:t>３</w:t>
            </w:r>
            <w:r>
              <w:rPr>
                <w:rFonts w:hint="eastAsia"/>
                <w:szCs w:val="21"/>
              </w:rPr>
              <w:t>年間累計</w:t>
            </w:r>
            <w:r>
              <w:rPr>
                <w:rFonts w:hint="eastAsia"/>
                <w:szCs w:val="21"/>
              </w:rPr>
              <w:t>33</w:t>
            </w:r>
            <w:r>
              <w:rPr>
                <w:rFonts w:hint="eastAsia"/>
                <w:szCs w:val="21"/>
              </w:rPr>
              <w:t>件</w:t>
            </w:r>
          </w:p>
        </w:tc>
        <w:tc>
          <w:tcPr>
            <w:tcW w:w="5892" w:type="dxa"/>
          </w:tcPr>
          <w:p w14:paraId="7EBB8F8E" w14:textId="177505CA" w:rsidR="00470129" w:rsidRPr="003928F9" w:rsidRDefault="00A00FB3"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中間支援組織（まちづくりセンター等）と連携し、多様な主体が交流できる場の開催や、地域とのコーディネートの支援を行う。</w:t>
            </w:r>
          </w:p>
        </w:tc>
      </w:tr>
      <w:tr w:rsidR="00470129" w:rsidRPr="000F5194" w14:paraId="314E8E33" w14:textId="77777777" w:rsidTr="00EA597A">
        <w:trPr>
          <w:trHeight w:val="947"/>
        </w:trPr>
        <w:tc>
          <w:tcPr>
            <w:tcW w:w="584" w:type="dxa"/>
            <w:vAlign w:val="center"/>
          </w:tcPr>
          <w:p w14:paraId="398EB73B" w14:textId="77777777" w:rsidR="00470129" w:rsidRPr="003928F9" w:rsidRDefault="00470129" w:rsidP="00E23328">
            <w:pPr>
              <w:spacing w:beforeLines="20" w:before="67" w:afterLines="20" w:after="67" w:line="240" w:lineRule="exact"/>
              <w:jc w:val="center"/>
              <w:rPr>
                <w:szCs w:val="21"/>
              </w:rPr>
            </w:pPr>
            <w:r>
              <w:rPr>
                <w:rFonts w:hint="eastAsia"/>
                <w:szCs w:val="21"/>
              </w:rPr>
              <w:t>東淀川区</w:t>
            </w:r>
          </w:p>
        </w:tc>
        <w:tc>
          <w:tcPr>
            <w:tcW w:w="4434" w:type="dxa"/>
          </w:tcPr>
          <w:p w14:paraId="33181618" w14:textId="4C8B5D0E" w:rsidR="00470129" w:rsidRPr="003928F9" w:rsidRDefault="00470129" w:rsidP="0048180F">
            <w:pPr>
              <w:spacing w:beforeLines="20" w:before="67" w:afterLines="20" w:after="67" w:line="220" w:lineRule="exact"/>
              <w:ind w:left="210" w:hangingChars="100" w:hanging="210"/>
              <w:rPr>
                <w:szCs w:val="21"/>
              </w:rPr>
            </w:pPr>
            <w:r>
              <w:rPr>
                <w:rFonts w:hint="eastAsia"/>
                <w:szCs w:val="21"/>
              </w:rPr>
              <w:t>・東淀川みらい</w:t>
            </w:r>
            <w:r>
              <w:rPr>
                <w:rFonts w:hint="eastAsia"/>
                <w:szCs w:val="21"/>
              </w:rPr>
              <w:t>EXPO</w:t>
            </w:r>
            <w:r>
              <w:rPr>
                <w:rFonts w:hint="eastAsia"/>
                <w:szCs w:val="21"/>
              </w:rPr>
              <w:t>等、多様な主体からの参加者同士の交流が持てるようなイベントや</w:t>
            </w:r>
            <w:r w:rsidR="00453C17">
              <w:rPr>
                <w:rFonts w:hint="eastAsia"/>
                <w:szCs w:val="21"/>
              </w:rPr>
              <w:t>地域活動協議会</w:t>
            </w:r>
            <w:r>
              <w:rPr>
                <w:rFonts w:hint="eastAsia"/>
                <w:szCs w:val="21"/>
              </w:rPr>
              <w:t>への情報提供を継続して実施してきた結果、３年間にわたり目標を達成することができた。</w:t>
            </w:r>
          </w:p>
        </w:tc>
        <w:tc>
          <w:tcPr>
            <w:tcW w:w="5892" w:type="dxa"/>
          </w:tcPr>
          <w:p w14:paraId="3E147162"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・市民活動団体や企業とのつながりから、多岐に渡る地域課題が解決することもある為、つながりづくりを意識した取組を引き続き実施していく。</w:t>
            </w:r>
          </w:p>
        </w:tc>
      </w:tr>
      <w:tr w:rsidR="00470129" w:rsidRPr="000F5194" w14:paraId="0F7577EA" w14:textId="77777777" w:rsidTr="00EA597A">
        <w:trPr>
          <w:trHeight w:val="132"/>
        </w:trPr>
        <w:tc>
          <w:tcPr>
            <w:tcW w:w="584" w:type="dxa"/>
            <w:vAlign w:val="center"/>
          </w:tcPr>
          <w:p w14:paraId="2DB20CF3" w14:textId="7B57F7BA" w:rsidR="00470129" w:rsidRPr="003928F9" w:rsidRDefault="00EA597A" w:rsidP="00E23328">
            <w:pPr>
              <w:spacing w:beforeLines="20" w:before="67" w:afterLines="20" w:after="67" w:line="240" w:lineRule="exact"/>
              <w:jc w:val="center"/>
              <w:rPr>
                <w:szCs w:val="21"/>
              </w:rPr>
            </w:pPr>
            <w:r>
              <w:br w:type="page"/>
            </w:r>
            <w:r w:rsidR="00470129">
              <w:rPr>
                <w:rFonts w:hint="eastAsia"/>
                <w:szCs w:val="21"/>
              </w:rPr>
              <w:t>東成区</w:t>
            </w:r>
          </w:p>
        </w:tc>
        <w:tc>
          <w:tcPr>
            <w:tcW w:w="4434" w:type="dxa"/>
          </w:tcPr>
          <w:p w14:paraId="22A798A0" w14:textId="77777777" w:rsidR="00470129" w:rsidRDefault="00470129" w:rsidP="0048180F">
            <w:pPr>
              <w:spacing w:beforeLines="20" w:before="67" w:afterLines="20" w:after="67" w:line="240" w:lineRule="exact"/>
              <w:ind w:left="210" w:hangingChars="100" w:hanging="210"/>
              <w:rPr>
                <w:szCs w:val="21"/>
              </w:rPr>
            </w:pPr>
            <w:r>
              <w:rPr>
                <w:rFonts w:hint="eastAsia"/>
                <w:szCs w:val="21"/>
              </w:rPr>
              <w:t>・交流やコーディネートの場づくりについて、まちづくりセンターと連携し、定期的に交流会を開催することにより、情報発信や交流の機会の場の提供につながった。</w:t>
            </w:r>
          </w:p>
          <w:p w14:paraId="1296FD82"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・地縁型団体への情報提供について、地域活動協議会と団体や事業者が連携して行うコミュニティの活性化事業を２年間実施し、延べ</w:t>
            </w:r>
            <w:r>
              <w:rPr>
                <w:rFonts w:hint="eastAsia"/>
                <w:szCs w:val="21"/>
              </w:rPr>
              <w:t>17</w:t>
            </w:r>
            <w:r>
              <w:rPr>
                <w:rFonts w:hint="eastAsia"/>
                <w:szCs w:val="21"/>
              </w:rPr>
              <w:t>地域で事業実施となりネットワーク拡充につながった。</w:t>
            </w:r>
          </w:p>
        </w:tc>
        <w:tc>
          <w:tcPr>
            <w:tcW w:w="5892" w:type="dxa"/>
          </w:tcPr>
          <w:p w14:paraId="45880D5D"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・各活動主体の連携が活性化されている。今後は、まちづくりセンターとも連携し、既存の連携の継続・新規の連携創出の双方について支援していく。</w:t>
            </w:r>
          </w:p>
        </w:tc>
      </w:tr>
      <w:tr w:rsidR="00470129" w:rsidRPr="000F5194" w14:paraId="692DD7B8" w14:textId="77777777" w:rsidTr="0048180F">
        <w:trPr>
          <w:trHeight w:val="414"/>
        </w:trPr>
        <w:tc>
          <w:tcPr>
            <w:tcW w:w="584" w:type="dxa"/>
            <w:vAlign w:val="center"/>
          </w:tcPr>
          <w:p w14:paraId="2885F84B" w14:textId="77777777" w:rsidR="00470129" w:rsidRPr="003928F9" w:rsidRDefault="00470129" w:rsidP="00E23328">
            <w:pPr>
              <w:spacing w:beforeLines="20" w:before="67" w:afterLines="20" w:after="67" w:line="240" w:lineRule="exact"/>
              <w:jc w:val="center"/>
              <w:rPr>
                <w:szCs w:val="21"/>
              </w:rPr>
            </w:pPr>
            <w:r>
              <w:rPr>
                <w:rFonts w:hint="eastAsia"/>
                <w:szCs w:val="21"/>
              </w:rPr>
              <w:t>生野区</w:t>
            </w:r>
          </w:p>
        </w:tc>
        <w:tc>
          <w:tcPr>
            <w:tcW w:w="4434" w:type="dxa"/>
          </w:tcPr>
          <w:p w14:paraId="36931623" w14:textId="77777777" w:rsidR="00470129" w:rsidRDefault="00470129" w:rsidP="0048180F">
            <w:pPr>
              <w:spacing w:beforeLines="20" w:before="67" w:afterLines="20" w:after="67" w:line="240" w:lineRule="exact"/>
              <w:ind w:left="210" w:hangingChars="100" w:hanging="210"/>
              <w:rPr>
                <w:szCs w:val="21"/>
              </w:rPr>
            </w:pPr>
            <w:r>
              <w:rPr>
                <w:rFonts w:hint="eastAsia"/>
                <w:szCs w:val="21"/>
              </w:rPr>
              <w:t>・幅広い世代の住民が地域活動について興味を持ち、さらに、地域活動の新たな担い手へとつながるよう、誰もが気軽に参加し、交流できる場の提供としてまちカフェを開催した。また、生野区内のＮＰＯ、企業などの情報を集約したものを地域へ公表し、それを地域活動協議会が活用していけるよう支援を行うことで目標を達成した。</w:t>
            </w:r>
          </w:p>
          <w:p w14:paraId="43C4FBBB" w14:textId="345CCF9C" w:rsidR="00470129" w:rsidRDefault="007F007F" w:rsidP="0048180F">
            <w:pPr>
              <w:spacing w:beforeLines="20" w:before="67" w:afterLines="20" w:after="67" w:line="240" w:lineRule="exact"/>
              <w:ind w:left="210" w:hangingChars="100" w:hanging="210"/>
              <w:rPr>
                <w:szCs w:val="21"/>
              </w:rPr>
            </w:pPr>
            <w:r>
              <w:rPr>
                <w:rFonts w:hint="eastAsia"/>
                <w:szCs w:val="21"/>
              </w:rPr>
              <w:t>・</w:t>
            </w:r>
            <w:r w:rsidR="00470129">
              <w:rPr>
                <w:rFonts w:hint="eastAsia"/>
                <w:szCs w:val="21"/>
              </w:rPr>
              <w:t>目標：新たに地域活動協議会とＮＰＯ及び企業等とが連携した取組を行った件数</w:t>
            </w:r>
          </w:p>
          <w:p w14:paraId="76FA058E" w14:textId="7337A9DA" w:rsidR="00470129" w:rsidRDefault="00470129" w:rsidP="0048180F">
            <w:pPr>
              <w:spacing w:beforeLines="20" w:before="67" w:afterLines="20" w:after="67" w:line="240" w:lineRule="exact"/>
              <w:ind w:leftChars="100"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目標：５件</w:t>
            </w:r>
            <w:r>
              <w:rPr>
                <w:rFonts w:hint="eastAsia"/>
                <w:szCs w:val="21"/>
              </w:rPr>
              <w:t xml:space="preserve"> </w:t>
            </w:r>
            <w:r>
              <w:rPr>
                <w:rFonts w:hint="eastAsia"/>
                <w:szCs w:val="21"/>
              </w:rPr>
              <w:t>達成状況：</w:t>
            </w:r>
            <w:r w:rsidR="004C70F3" w:rsidRPr="004C70F3">
              <w:rPr>
                <w:rFonts w:hint="eastAsia"/>
                <w:sz w:val="16"/>
                <w:szCs w:val="21"/>
              </w:rPr>
              <w:t xml:space="preserve"> </w:t>
            </w:r>
            <w:r>
              <w:rPr>
                <w:rFonts w:hint="eastAsia"/>
                <w:szCs w:val="21"/>
              </w:rPr>
              <w:t>５件</w:t>
            </w:r>
          </w:p>
          <w:p w14:paraId="70B40382" w14:textId="77777777" w:rsidR="00470129" w:rsidRDefault="00470129" w:rsidP="0048180F">
            <w:pPr>
              <w:spacing w:beforeLines="20" w:before="67" w:afterLines="20" w:after="67" w:line="24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目標：５件</w:t>
            </w:r>
            <w:r>
              <w:rPr>
                <w:rFonts w:hint="eastAsia"/>
                <w:szCs w:val="21"/>
              </w:rPr>
              <w:t xml:space="preserve"> </w:t>
            </w:r>
            <w:r>
              <w:rPr>
                <w:rFonts w:hint="eastAsia"/>
                <w:szCs w:val="21"/>
              </w:rPr>
              <w:t>達成状況：</w:t>
            </w:r>
            <w:r>
              <w:rPr>
                <w:rFonts w:hint="eastAsia"/>
                <w:szCs w:val="21"/>
              </w:rPr>
              <w:t>13</w:t>
            </w:r>
            <w:r>
              <w:rPr>
                <w:rFonts w:hint="eastAsia"/>
                <w:szCs w:val="21"/>
              </w:rPr>
              <w:t>件</w:t>
            </w:r>
          </w:p>
          <w:p w14:paraId="44F773DC" w14:textId="77777777" w:rsidR="00470129" w:rsidRPr="003928F9" w:rsidRDefault="00470129" w:rsidP="0048180F">
            <w:pPr>
              <w:spacing w:beforeLines="20" w:before="67" w:afterLines="20" w:after="67" w:line="240" w:lineRule="exact"/>
              <w:ind w:leftChars="100" w:left="210" w:firstLineChars="100" w:firstLine="210"/>
              <w:rPr>
                <w:szCs w:val="21"/>
              </w:rPr>
            </w:pPr>
            <w:r>
              <w:rPr>
                <w:rFonts w:hint="eastAsia"/>
                <w:szCs w:val="21"/>
              </w:rPr>
              <w:t>元年度</w:t>
            </w:r>
            <w:r w:rsidRPr="004C70F3">
              <w:rPr>
                <w:rFonts w:hint="eastAsia"/>
                <w:sz w:val="36"/>
                <w:szCs w:val="21"/>
              </w:rPr>
              <w:t xml:space="preserve"> </w:t>
            </w:r>
            <w:r>
              <w:rPr>
                <w:rFonts w:hint="eastAsia"/>
                <w:szCs w:val="21"/>
              </w:rPr>
              <w:t>目標：５件</w:t>
            </w:r>
            <w:r>
              <w:rPr>
                <w:rFonts w:hint="eastAsia"/>
                <w:szCs w:val="21"/>
              </w:rPr>
              <w:t xml:space="preserve"> </w:t>
            </w:r>
            <w:r>
              <w:rPr>
                <w:rFonts w:hint="eastAsia"/>
                <w:szCs w:val="21"/>
              </w:rPr>
              <w:t>達成状況：</w:t>
            </w:r>
            <w:r>
              <w:rPr>
                <w:rFonts w:hint="eastAsia"/>
                <w:szCs w:val="21"/>
              </w:rPr>
              <w:t>13</w:t>
            </w:r>
            <w:r>
              <w:rPr>
                <w:rFonts w:hint="eastAsia"/>
                <w:szCs w:val="21"/>
              </w:rPr>
              <w:t>件</w:t>
            </w:r>
          </w:p>
        </w:tc>
        <w:tc>
          <w:tcPr>
            <w:tcW w:w="5892" w:type="dxa"/>
          </w:tcPr>
          <w:p w14:paraId="64248C79" w14:textId="396DAA26" w:rsidR="00470129" w:rsidRPr="003928F9" w:rsidRDefault="00470129" w:rsidP="0048180F">
            <w:pPr>
              <w:spacing w:beforeLines="20" w:before="67" w:afterLines="20" w:after="67" w:line="240" w:lineRule="exact"/>
              <w:ind w:left="210" w:hangingChars="100" w:hanging="210"/>
              <w:rPr>
                <w:szCs w:val="21"/>
              </w:rPr>
            </w:pPr>
            <w:r>
              <w:rPr>
                <w:rFonts w:hint="eastAsia"/>
                <w:szCs w:val="21"/>
              </w:rPr>
              <w:t>・一定成果を上げていることから引き続き、中間支援組織と連携して、ＮＰＯ、企業など地域のまちづくりに関する</w:t>
            </w:r>
            <w:r w:rsidR="00783452">
              <w:rPr>
                <w:rFonts w:hint="eastAsia"/>
                <w:szCs w:val="21"/>
              </w:rPr>
              <w:t>様々</w:t>
            </w:r>
            <w:r>
              <w:rPr>
                <w:rFonts w:hint="eastAsia"/>
                <w:szCs w:val="21"/>
              </w:rPr>
              <w:t>な活動主体と地域とのネットワークを築く支援を行う。また、幅広い世代の住民が地域活動について興味を持ち、さらに、地域活動の新たな担い手へとつながるよう、誰もが気軽に参加し、交流できる場を提供や、区内のＮＰＯ、企業などの情報を地域へ公表し、それを地域活動協議会が活用していけるよう支援を行っていく。</w:t>
            </w:r>
          </w:p>
        </w:tc>
      </w:tr>
      <w:tr w:rsidR="00470129" w:rsidRPr="000F5194" w14:paraId="6973B8E0" w14:textId="77777777" w:rsidTr="00EA597A">
        <w:trPr>
          <w:trHeight w:val="947"/>
        </w:trPr>
        <w:tc>
          <w:tcPr>
            <w:tcW w:w="584" w:type="dxa"/>
            <w:vAlign w:val="center"/>
          </w:tcPr>
          <w:p w14:paraId="1EB99EEA" w14:textId="77777777" w:rsidR="00470129" w:rsidRPr="003928F9" w:rsidRDefault="00470129" w:rsidP="00E23328">
            <w:pPr>
              <w:spacing w:beforeLines="20" w:before="67" w:afterLines="20" w:after="67" w:line="240" w:lineRule="exact"/>
              <w:jc w:val="center"/>
              <w:rPr>
                <w:szCs w:val="21"/>
              </w:rPr>
            </w:pPr>
            <w:r>
              <w:rPr>
                <w:rFonts w:hint="eastAsia"/>
                <w:szCs w:val="21"/>
              </w:rPr>
              <w:t>旭区</w:t>
            </w:r>
          </w:p>
        </w:tc>
        <w:tc>
          <w:tcPr>
            <w:tcW w:w="4434" w:type="dxa"/>
          </w:tcPr>
          <w:p w14:paraId="52122E27"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・他区や他の自治体における企業・ＮＰＯ等との連携事例を提供したことなどにより、全地域活動協議会において、企業等との連携（見守り相談室（</w:t>
            </w:r>
            <w:r>
              <w:rPr>
                <w:rFonts w:hint="eastAsia"/>
                <w:szCs w:val="21"/>
              </w:rPr>
              <w:t>30</w:t>
            </w:r>
            <w:r>
              <w:rPr>
                <w:rFonts w:hint="eastAsia"/>
                <w:szCs w:val="21"/>
              </w:rPr>
              <w:t>年度）等）につながった。</w:t>
            </w:r>
          </w:p>
        </w:tc>
        <w:tc>
          <w:tcPr>
            <w:tcW w:w="5892" w:type="dxa"/>
          </w:tcPr>
          <w:p w14:paraId="1E818262"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すでに全地域活動協議会において企業等と連携しているが、引き続き地域が抱える課題解決等のため、さらなる連携が有効であることの認識を高める必要があることから、多様な協働（マルチパートナーシップ）の推進に向けて、他区や他の自治体における連携事例の情報を収集し、地域活動協議会に提供する。</w:t>
            </w:r>
          </w:p>
        </w:tc>
      </w:tr>
      <w:tr w:rsidR="00470129" w:rsidRPr="000F5194" w14:paraId="4B3B3BD1" w14:textId="77777777" w:rsidTr="00EA597A">
        <w:trPr>
          <w:trHeight w:val="947"/>
        </w:trPr>
        <w:tc>
          <w:tcPr>
            <w:tcW w:w="584" w:type="dxa"/>
            <w:vAlign w:val="center"/>
          </w:tcPr>
          <w:p w14:paraId="178849F6" w14:textId="77777777" w:rsidR="00470129" w:rsidRPr="003928F9" w:rsidRDefault="00470129" w:rsidP="00E23328">
            <w:pPr>
              <w:spacing w:beforeLines="20" w:before="67" w:afterLines="20" w:after="67" w:line="240" w:lineRule="exact"/>
              <w:jc w:val="center"/>
              <w:rPr>
                <w:szCs w:val="21"/>
              </w:rPr>
            </w:pPr>
            <w:r>
              <w:rPr>
                <w:rFonts w:hint="eastAsia"/>
                <w:szCs w:val="21"/>
              </w:rPr>
              <w:t>城東区</w:t>
            </w:r>
          </w:p>
        </w:tc>
        <w:tc>
          <w:tcPr>
            <w:tcW w:w="4434" w:type="dxa"/>
          </w:tcPr>
          <w:p w14:paraId="628A1B03" w14:textId="7BB4B2F9" w:rsidR="00470129" w:rsidRDefault="00470129" w:rsidP="0048180F">
            <w:pPr>
              <w:spacing w:beforeLines="20" w:before="67" w:afterLines="20" w:after="67" w:line="240" w:lineRule="exact"/>
              <w:ind w:left="210" w:hangingChars="100" w:hanging="210"/>
              <w:rPr>
                <w:szCs w:val="21"/>
              </w:rPr>
            </w:pPr>
            <w:r>
              <w:rPr>
                <w:rFonts w:hint="eastAsia"/>
                <w:szCs w:val="21"/>
              </w:rPr>
              <w:t>・取組①については、</w:t>
            </w:r>
            <w:r>
              <w:rPr>
                <w:rFonts w:hint="eastAsia"/>
                <w:szCs w:val="21"/>
              </w:rPr>
              <w:t>29</w:t>
            </w:r>
            <w:r>
              <w:rPr>
                <w:rFonts w:hint="eastAsia"/>
                <w:szCs w:val="21"/>
              </w:rPr>
              <w:t>年度から地域活動協議会の会議等でポータルサイトについての周知を行ってきたが、</w:t>
            </w:r>
            <w:r>
              <w:rPr>
                <w:rFonts w:hint="eastAsia"/>
                <w:szCs w:val="21"/>
              </w:rPr>
              <w:t>30</w:t>
            </w:r>
            <w:r>
              <w:rPr>
                <w:rFonts w:hint="eastAsia"/>
                <w:szCs w:val="21"/>
              </w:rPr>
              <w:t>年度から開催して</w:t>
            </w:r>
            <w:r w:rsidR="00627DE1">
              <w:rPr>
                <w:rFonts w:hint="eastAsia"/>
                <w:szCs w:val="21"/>
              </w:rPr>
              <w:t>いる「企業・ＮＰＯ・学校・地域交流会」の中で交流コーディネート</w:t>
            </w:r>
            <w:r>
              <w:rPr>
                <w:rFonts w:hint="eastAsia"/>
                <w:szCs w:val="21"/>
              </w:rPr>
              <w:t>に併せ、同サイトについて説明でき、元年度中に２地域が同サイトへの団体登録を行った。</w:t>
            </w:r>
          </w:p>
          <w:p w14:paraId="673B2837" w14:textId="77777777" w:rsidR="00470129" w:rsidRDefault="00470129" w:rsidP="0048180F">
            <w:pPr>
              <w:spacing w:beforeLines="20" w:before="67" w:afterLines="20" w:after="67" w:line="240" w:lineRule="exact"/>
              <w:ind w:left="210" w:hangingChars="100" w:hanging="210"/>
              <w:rPr>
                <w:szCs w:val="21"/>
              </w:rPr>
            </w:pPr>
            <w:r>
              <w:rPr>
                <w:rFonts w:hint="eastAsia"/>
                <w:szCs w:val="21"/>
              </w:rPr>
              <w:t>・取組③については、</w:t>
            </w:r>
            <w:r>
              <w:rPr>
                <w:rFonts w:hint="eastAsia"/>
                <w:szCs w:val="21"/>
              </w:rPr>
              <w:t>30</w:t>
            </w:r>
            <w:r>
              <w:rPr>
                <w:rFonts w:hint="eastAsia"/>
                <w:szCs w:val="21"/>
              </w:rPr>
              <w:t>～元年度にかけて「企業・ＮＰＯ・学校・地域交流会」を４回開催し、参加団体間の交流コーディネートやディスカッションが実施できた。</w:t>
            </w:r>
          </w:p>
          <w:p w14:paraId="6382B5EC" w14:textId="77777777" w:rsidR="00470129" w:rsidRDefault="00470129" w:rsidP="0048180F">
            <w:pPr>
              <w:spacing w:beforeLines="20" w:before="67" w:afterLines="20" w:after="67" w:line="240" w:lineRule="exact"/>
              <w:ind w:left="210" w:hangingChars="100" w:hanging="210"/>
              <w:rPr>
                <w:szCs w:val="21"/>
              </w:rPr>
            </w:pPr>
            <w:r>
              <w:rPr>
                <w:rFonts w:hint="eastAsia"/>
                <w:szCs w:val="21"/>
              </w:rPr>
              <w:t>・元年度の第４回以降ではあるが、同交流会参加者有志により企画運営座談会が立ち上げられ、参加者による主体的な運営を推進していく動きを誘発することができた。</w:t>
            </w:r>
          </w:p>
          <w:p w14:paraId="288A06D0"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・取組④については、</w:t>
            </w:r>
            <w:r>
              <w:rPr>
                <w:rFonts w:hint="eastAsia"/>
                <w:szCs w:val="21"/>
              </w:rPr>
              <w:t>29</w:t>
            </w:r>
            <w:r>
              <w:rPr>
                <w:rFonts w:hint="eastAsia"/>
                <w:szCs w:val="21"/>
              </w:rPr>
              <w:t>年度から地域活動協議会連絡会等において具体の取組事例の報告や情報交換等を行ってきたが、元年度からはまちづくりセンターと区ボランティア・市民活動センターが連携して取り組んでいる「わがまち防災講座」を通じての情報提供も行うことができた。</w:t>
            </w:r>
          </w:p>
        </w:tc>
        <w:tc>
          <w:tcPr>
            <w:tcW w:w="5892" w:type="dxa"/>
          </w:tcPr>
          <w:p w14:paraId="52341880" w14:textId="067E658C" w:rsidR="00470129" w:rsidRDefault="00470129" w:rsidP="0048180F">
            <w:pPr>
              <w:spacing w:beforeLines="20" w:before="67" w:afterLines="20" w:after="67" w:line="240" w:lineRule="exact"/>
              <w:ind w:left="210" w:hangingChars="100" w:hanging="210"/>
              <w:rPr>
                <w:szCs w:val="21"/>
              </w:rPr>
            </w:pPr>
            <w:r>
              <w:rPr>
                <w:rFonts w:hint="eastAsia"/>
                <w:szCs w:val="21"/>
              </w:rPr>
              <w:t>・取組①については、次年度以降の「企業・ＮＰＯ・学</w:t>
            </w:r>
            <w:r w:rsidR="00C12FF6">
              <w:rPr>
                <w:rFonts w:hint="eastAsia"/>
                <w:szCs w:val="21"/>
              </w:rPr>
              <w:t>校・地域交流会」の中でも積極的な交流コーディネートや</w:t>
            </w:r>
            <w:r>
              <w:rPr>
                <w:rFonts w:hint="eastAsia"/>
                <w:szCs w:val="21"/>
              </w:rPr>
              <w:t>ポータルサイトについての説明を行い、同サイトへの団体登録を推進していく取組を継続する。</w:t>
            </w:r>
          </w:p>
          <w:p w14:paraId="339CD685" w14:textId="77777777" w:rsidR="00470129" w:rsidRDefault="00470129" w:rsidP="0048180F">
            <w:pPr>
              <w:spacing w:beforeLines="20" w:before="67" w:afterLines="20" w:after="67" w:line="240" w:lineRule="exact"/>
              <w:ind w:left="210" w:hangingChars="100" w:hanging="210"/>
              <w:rPr>
                <w:szCs w:val="21"/>
              </w:rPr>
            </w:pPr>
            <w:r>
              <w:rPr>
                <w:rFonts w:hint="eastAsia"/>
                <w:szCs w:val="21"/>
              </w:rPr>
              <w:t>・取組③については、元年度に派生した「企業・ＮＰＯ・学校・地域交流会」同交流会参加者有志による企画運営座談会という自発的な動きを阻害することなく、参加者による主体的な運営を推進していく。</w:t>
            </w:r>
          </w:p>
          <w:p w14:paraId="22DE7500"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・取組④については、次年度からも区ボランティア・市民活動センター等との連携を維持し、区内開催の各種講座等を中心に情報提供を継続する。</w:t>
            </w:r>
          </w:p>
        </w:tc>
      </w:tr>
      <w:tr w:rsidR="00470129" w:rsidRPr="000F5194" w14:paraId="0A87AD57" w14:textId="77777777" w:rsidTr="00EA597A">
        <w:trPr>
          <w:trHeight w:val="947"/>
        </w:trPr>
        <w:tc>
          <w:tcPr>
            <w:tcW w:w="584" w:type="dxa"/>
            <w:vAlign w:val="center"/>
          </w:tcPr>
          <w:p w14:paraId="3A72B152" w14:textId="77777777" w:rsidR="00470129" w:rsidRPr="003928F9" w:rsidRDefault="00470129" w:rsidP="00E23328">
            <w:pPr>
              <w:spacing w:beforeLines="20" w:before="67" w:afterLines="20" w:after="67" w:line="240" w:lineRule="exact"/>
              <w:jc w:val="center"/>
              <w:rPr>
                <w:szCs w:val="21"/>
              </w:rPr>
            </w:pPr>
            <w:r>
              <w:rPr>
                <w:rFonts w:hint="eastAsia"/>
                <w:szCs w:val="21"/>
              </w:rPr>
              <w:t>鶴見区</w:t>
            </w:r>
          </w:p>
        </w:tc>
        <w:tc>
          <w:tcPr>
            <w:tcW w:w="4434" w:type="dxa"/>
          </w:tcPr>
          <w:p w14:paraId="5D095BF2" w14:textId="08626D40" w:rsidR="00470129" w:rsidRDefault="00470129" w:rsidP="0048180F">
            <w:pPr>
              <w:spacing w:beforeLines="20" w:before="67" w:afterLines="20" w:after="67" w:line="240" w:lineRule="exact"/>
              <w:ind w:left="210" w:hangingChars="100" w:hanging="210"/>
              <w:rPr>
                <w:szCs w:val="21"/>
              </w:rPr>
            </w:pPr>
            <w:r>
              <w:rPr>
                <w:rFonts w:hint="eastAsia"/>
                <w:szCs w:val="21"/>
              </w:rPr>
              <w:t>①地域活動協議会へのメール配信や</w:t>
            </w:r>
            <w:r w:rsidR="00371CFF">
              <w:rPr>
                <w:rFonts w:hint="eastAsia"/>
                <w:szCs w:val="21"/>
              </w:rPr>
              <w:t>チラシ</w:t>
            </w:r>
            <w:r>
              <w:rPr>
                <w:rFonts w:hint="eastAsia"/>
                <w:szCs w:val="21"/>
              </w:rPr>
              <w:t>の配付などにより、ポータルサイトへの登録には至らなかったものの、ポータルサイトについて問合せを受けることもあり、興味・関心を持ってもらうことができた。</w:t>
            </w:r>
          </w:p>
          <w:p w14:paraId="4B1945DB" w14:textId="77777777" w:rsidR="00470129" w:rsidRDefault="00470129" w:rsidP="0048180F">
            <w:pPr>
              <w:spacing w:beforeLines="20" w:before="67" w:afterLines="20" w:after="67" w:line="240" w:lineRule="exact"/>
              <w:ind w:left="210" w:hangingChars="100" w:hanging="210"/>
              <w:rPr>
                <w:szCs w:val="21"/>
              </w:rPr>
            </w:pPr>
            <w:r>
              <w:rPr>
                <w:rFonts w:hint="eastAsia"/>
                <w:szCs w:val="21"/>
              </w:rPr>
              <w:t>③まちづくりセンターと連携し、地域活動研究会「ツルラボ」を開催し、各地域の担い手と交流を図るとともに、参加対象を限定せず広く参加を募り、多様な活動主体との連携を図ることができた。</w:t>
            </w:r>
          </w:p>
          <w:p w14:paraId="2399AE77"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④各地域での防災訓練等の実施にあたり、事前の打ち合わせ段階で災害時地域協力貢献事業所・店舗と連携して取り組むよう働きかけを行うとともに、各地域に対し情報共有を図ることで訓練内容の充実に向けた支援を行うことができた。</w:t>
            </w:r>
          </w:p>
        </w:tc>
        <w:tc>
          <w:tcPr>
            <w:tcW w:w="5892" w:type="dxa"/>
          </w:tcPr>
          <w:p w14:paraId="59C6BEC8" w14:textId="4D6B6F79" w:rsidR="00470129" w:rsidRDefault="00627DE1" w:rsidP="0048180F">
            <w:pPr>
              <w:spacing w:beforeLines="20" w:before="67" w:afterLines="20" w:after="67" w:line="240" w:lineRule="exact"/>
              <w:ind w:left="210" w:hangingChars="100" w:hanging="210"/>
              <w:rPr>
                <w:szCs w:val="21"/>
              </w:rPr>
            </w:pPr>
            <w:r>
              <w:rPr>
                <w:rFonts w:hint="eastAsia"/>
                <w:szCs w:val="21"/>
              </w:rPr>
              <w:t>①今後</w:t>
            </w:r>
            <w:r w:rsidR="00470129">
              <w:rPr>
                <w:rFonts w:hint="eastAsia"/>
                <w:szCs w:val="21"/>
              </w:rPr>
              <w:t>も定期的に地域</w:t>
            </w:r>
            <w:r>
              <w:rPr>
                <w:rFonts w:hint="eastAsia"/>
                <w:szCs w:val="21"/>
              </w:rPr>
              <w:t>活動協議会</w:t>
            </w:r>
            <w:r w:rsidR="00470129">
              <w:rPr>
                <w:rFonts w:hint="eastAsia"/>
                <w:szCs w:val="21"/>
              </w:rPr>
              <w:t>へメール配信を行うことにより周知を図っていく。</w:t>
            </w:r>
          </w:p>
          <w:p w14:paraId="3891D74C" w14:textId="77777777" w:rsidR="00470129" w:rsidRDefault="00470129" w:rsidP="0048180F">
            <w:pPr>
              <w:spacing w:beforeLines="20" w:before="67" w:afterLines="20" w:after="67" w:line="240" w:lineRule="exact"/>
              <w:ind w:left="210" w:hangingChars="100" w:hanging="210"/>
              <w:rPr>
                <w:szCs w:val="21"/>
              </w:rPr>
            </w:pPr>
            <w:r>
              <w:rPr>
                <w:rFonts w:hint="eastAsia"/>
                <w:szCs w:val="21"/>
              </w:rPr>
              <w:t>③ツルラボの参加者と地域とのマッチング事例も出てきており、効果があらわれてきていることから、引き続き取組を継続する。</w:t>
            </w:r>
          </w:p>
          <w:p w14:paraId="4DFD53E1"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④防災・防犯活動等を通じ、地域活動協議会とＮＰＯ・企業等が連携する取組を推進するとともに</w:t>
            </w:r>
            <w:r w:rsidR="00DD0296">
              <w:rPr>
                <w:rFonts w:hint="eastAsia"/>
                <w:szCs w:val="21"/>
              </w:rPr>
              <w:t>、各地域における実施内容等の情報共有を継続して実施する。</w:t>
            </w:r>
          </w:p>
        </w:tc>
      </w:tr>
      <w:tr w:rsidR="00470129" w:rsidRPr="000F5194" w14:paraId="65E1CB4F" w14:textId="77777777" w:rsidTr="00EA597A">
        <w:trPr>
          <w:trHeight w:val="947"/>
        </w:trPr>
        <w:tc>
          <w:tcPr>
            <w:tcW w:w="584" w:type="dxa"/>
            <w:vAlign w:val="center"/>
          </w:tcPr>
          <w:p w14:paraId="1211AAD7" w14:textId="77777777" w:rsidR="00470129" w:rsidRPr="003928F9" w:rsidRDefault="00470129" w:rsidP="00E23328">
            <w:pPr>
              <w:spacing w:beforeLines="20" w:before="67" w:afterLines="20" w:after="67" w:line="240" w:lineRule="exact"/>
              <w:jc w:val="center"/>
              <w:rPr>
                <w:szCs w:val="21"/>
              </w:rPr>
            </w:pPr>
            <w:r>
              <w:rPr>
                <w:rFonts w:hint="eastAsia"/>
                <w:szCs w:val="21"/>
              </w:rPr>
              <w:t>阿倍野区</w:t>
            </w:r>
          </w:p>
        </w:tc>
        <w:tc>
          <w:tcPr>
            <w:tcW w:w="4434" w:type="dxa"/>
          </w:tcPr>
          <w:p w14:paraId="4AD3B17A" w14:textId="77777777" w:rsidR="00470129" w:rsidRDefault="00470129" w:rsidP="0048180F">
            <w:pPr>
              <w:spacing w:beforeLines="20" w:before="67" w:afterLines="20" w:after="67" w:line="240" w:lineRule="exact"/>
              <w:ind w:left="210" w:hangingChars="100" w:hanging="210"/>
              <w:rPr>
                <w:szCs w:val="21"/>
              </w:rPr>
            </w:pPr>
            <w:r>
              <w:rPr>
                <w:rFonts w:hint="eastAsia"/>
                <w:szCs w:val="21"/>
              </w:rPr>
              <w:t>①様々な活動主体の情報収集</w:t>
            </w:r>
          </w:p>
          <w:p w14:paraId="364C7814" w14:textId="6C3F347F" w:rsidR="00470129" w:rsidRDefault="00470129" w:rsidP="0048180F">
            <w:pPr>
              <w:spacing w:beforeLines="20" w:before="67" w:afterLines="20" w:after="67" w:line="240" w:lineRule="exact"/>
              <w:ind w:left="210" w:hangingChars="100" w:hanging="210"/>
              <w:rPr>
                <w:szCs w:val="21"/>
              </w:rPr>
            </w:pPr>
            <w:r>
              <w:rPr>
                <w:rFonts w:hint="eastAsia"/>
                <w:szCs w:val="21"/>
              </w:rPr>
              <w:t>・ポータルサイトの活用促進のため地域活動協議会をはじめとする各団体に情報提供を行った。</w:t>
            </w:r>
            <w:r w:rsidR="006C0FB0">
              <w:rPr>
                <w:rFonts w:hint="eastAsia"/>
                <w:szCs w:val="21"/>
              </w:rPr>
              <w:t>地域活動協議会</w:t>
            </w:r>
            <w:r w:rsidR="00EC467D">
              <w:rPr>
                <w:rFonts w:hint="eastAsia"/>
                <w:szCs w:val="21"/>
              </w:rPr>
              <w:t>会長</w:t>
            </w:r>
            <w:r w:rsidR="00C12FF6">
              <w:rPr>
                <w:rFonts w:hint="eastAsia"/>
                <w:szCs w:val="21"/>
              </w:rPr>
              <w:t>などが出席する地域連絡会議で、</w:t>
            </w:r>
            <w:r>
              <w:rPr>
                <w:rFonts w:hint="eastAsia"/>
                <w:szCs w:val="21"/>
              </w:rPr>
              <w:t>ポータルサイトの活用について説明を行った。</w:t>
            </w:r>
          </w:p>
          <w:p w14:paraId="2EA75A2E" w14:textId="77777777" w:rsidR="00470129" w:rsidRDefault="00470129" w:rsidP="0048180F">
            <w:pPr>
              <w:spacing w:beforeLines="20" w:before="67" w:afterLines="20" w:after="67" w:line="240" w:lineRule="exact"/>
              <w:ind w:left="210" w:hangingChars="100" w:hanging="210"/>
              <w:rPr>
                <w:szCs w:val="21"/>
              </w:rPr>
            </w:pPr>
            <w:r>
              <w:rPr>
                <w:rFonts w:hint="eastAsia"/>
                <w:szCs w:val="21"/>
              </w:rPr>
              <w:t>③交流やコーディネートの場づくりなど</w:t>
            </w:r>
          </w:p>
          <w:p w14:paraId="653B520D" w14:textId="4D7AF5B1" w:rsidR="00470129" w:rsidRDefault="00470129" w:rsidP="0048180F">
            <w:pPr>
              <w:spacing w:beforeLines="20" w:before="67" w:afterLines="20" w:after="67" w:line="240" w:lineRule="exact"/>
              <w:ind w:left="210" w:hangingChars="100" w:hanging="210"/>
              <w:rPr>
                <w:szCs w:val="21"/>
              </w:rPr>
            </w:pPr>
            <w:r>
              <w:rPr>
                <w:rFonts w:hint="eastAsia"/>
                <w:szCs w:val="21"/>
              </w:rPr>
              <w:t>・地域活動協議会と、各種団体、</w:t>
            </w:r>
            <w:r w:rsidR="004C70F3">
              <w:rPr>
                <w:rFonts w:hint="eastAsia"/>
                <w:szCs w:val="21"/>
              </w:rPr>
              <w:t>ＮＰＯ</w:t>
            </w:r>
            <w:r>
              <w:rPr>
                <w:rFonts w:hint="eastAsia"/>
                <w:szCs w:val="21"/>
              </w:rPr>
              <w:t>、学校、企業等との交流会「あべのほっとカフェ」事業において意見交換会を開催し交流を図った。</w:t>
            </w:r>
          </w:p>
          <w:p w14:paraId="2FC7B788" w14:textId="77777777" w:rsidR="00470129" w:rsidRDefault="00470129" w:rsidP="0048180F">
            <w:pPr>
              <w:spacing w:beforeLines="20" w:before="67" w:afterLines="20" w:after="67" w:line="240" w:lineRule="exact"/>
              <w:ind w:left="210" w:hangingChars="100" w:hanging="210"/>
              <w:rPr>
                <w:szCs w:val="21"/>
              </w:rPr>
            </w:pPr>
            <w:r>
              <w:rPr>
                <w:rFonts w:hint="eastAsia"/>
                <w:szCs w:val="21"/>
              </w:rPr>
              <w:t>④地縁型団体への情報提供など</w:t>
            </w:r>
          </w:p>
          <w:p w14:paraId="1BD8AB15"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・市民活動に関する相談窓口で情報提供等の支援を行った。</w:t>
            </w:r>
          </w:p>
        </w:tc>
        <w:tc>
          <w:tcPr>
            <w:tcW w:w="5892" w:type="dxa"/>
          </w:tcPr>
          <w:p w14:paraId="622813D4" w14:textId="77777777" w:rsidR="00470129" w:rsidRDefault="00470129" w:rsidP="0048180F">
            <w:pPr>
              <w:spacing w:beforeLines="20" w:before="67" w:afterLines="20" w:after="67" w:line="240" w:lineRule="exact"/>
              <w:ind w:left="210" w:hangingChars="100" w:hanging="210"/>
              <w:rPr>
                <w:szCs w:val="21"/>
              </w:rPr>
            </w:pPr>
            <w:r>
              <w:rPr>
                <w:rFonts w:hint="eastAsia"/>
                <w:szCs w:val="21"/>
              </w:rPr>
              <w:t>①様々な活動主体の情報収集</w:t>
            </w:r>
          </w:p>
          <w:p w14:paraId="368D85A1" w14:textId="427341D9" w:rsidR="00470129" w:rsidRDefault="00470129" w:rsidP="0048180F">
            <w:pPr>
              <w:spacing w:beforeLines="20" w:before="67" w:afterLines="20" w:after="67" w:line="240" w:lineRule="exact"/>
              <w:ind w:left="210" w:hangingChars="100" w:hanging="210"/>
              <w:rPr>
                <w:szCs w:val="21"/>
              </w:rPr>
            </w:pPr>
            <w:r>
              <w:rPr>
                <w:rFonts w:hint="eastAsia"/>
                <w:szCs w:val="21"/>
              </w:rPr>
              <w:t>・</w:t>
            </w:r>
            <w:r w:rsidR="006C0FB0">
              <w:rPr>
                <w:rFonts w:hint="eastAsia"/>
                <w:szCs w:val="21"/>
              </w:rPr>
              <w:t>地域活動協議会</w:t>
            </w:r>
            <w:r w:rsidR="00EC467D">
              <w:rPr>
                <w:rFonts w:hint="eastAsia"/>
                <w:szCs w:val="21"/>
              </w:rPr>
              <w:t>会長</w:t>
            </w:r>
            <w:r>
              <w:rPr>
                <w:rFonts w:hint="eastAsia"/>
                <w:szCs w:val="21"/>
              </w:rPr>
              <w:t>などが出席</w:t>
            </w:r>
            <w:r w:rsidR="00C12FF6">
              <w:rPr>
                <w:rFonts w:hint="eastAsia"/>
                <w:szCs w:val="21"/>
              </w:rPr>
              <w:t>する地域連絡会議等で、</w:t>
            </w:r>
            <w:r>
              <w:rPr>
                <w:rFonts w:hint="eastAsia"/>
                <w:szCs w:val="21"/>
              </w:rPr>
              <w:t>ポータルサイトの活用について説明を行う。</w:t>
            </w:r>
          </w:p>
          <w:p w14:paraId="6E4C549E" w14:textId="77777777" w:rsidR="00470129" w:rsidRDefault="00470129" w:rsidP="0048180F">
            <w:pPr>
              <w:spacing w:beforeLines="20" w:before="67" w:afterLines="20" w:after="67" w:line="240" w:lineRule="exact"/>
              <w:ind w:left="210" w:hangingChars="100" w:hanging="210"/>
              <w:rPr>
                <w:szCs w:val="21"/>
              </w:rPr>
            </w:pPr>
            <w:r>
              <w:rPr>
                <w:rFonts w:hint="eastAsia"/>
                <w:szCs w:val="21"/>
              </w:rPr>
              <w:t>③交流やコーディネートの場づくりなど</w:t>
            </w:r>
          </w:p>
          <w:p w14:paraId="01571728" w14:textId="7FE75B6F" w:rsidR="00470129" w:rsidRDefault="00470129" w:rsidP="0048180F">
            <w:pPr>
              <w:spacing w:beforeLines="20" w:before="67" w:afterLines="20" w:after="67" w:line="240" w:lineRule="exact"/>
              <w:ind w:left="210" w:hangingChars="100" w:hanging="210"/>
              <w:rPr>
                <w:szCs w:val="21"/>
              </w:rPr>
            </w:pPr>
            <w:r>
              <w:rPr>
                <w:rFonts w:hint="eastAsia"/>
                <w:szCs w:val="21"/>
              </w:rPr>
              <w:t>・地域活動協議会と、各種団体、</w:t>
            </w:r>
            <w:r w:rsidR="004C70F3">
              <w:rPr>
                <w:rFonts w:hint="eastAsia"/>
                <w:szCs w:val="21"/>
              </w:rPr>
              <w:t>ＮＰＯ</w:t>
            </w:r>
            <w:r>
              <w:rPr>
                <w:rFonts w:hint="eastAsia"/>
                <w:szCs w:val="21"/>
              </w:rPr>
              <w:t>、学校、企業等との交流会「あべのほっとカフェ」事業において地域活動協議会と各種団体等との意見交換会を開催し交流を図る。</w:t>
            </w:r>
          </w:p>
          <w:p w14:paraId="0520006C" w14:textId="77777777" w:rsidR="00470129" w:rsidRDefault="00470129" w:rsidP="0048180F">
            <w:pPr>
              <w:spacing w:beforeLines="20" w:before="67" w:afterLines="20" w:after="67" w:line="240" w:lineRule="exact"/>
              <w:ind w:left="210" w:hangingChars="100" w:hanging="210"/>
              <w:rPr>
                <w:szCs w:val="21"/>
              </w:rPr>
            </w:pPr>
            <w:r>
              <w:rPr>
                <w:rFonts w:hint="eastAsia"/>
                <w:szCs w:val="21"/>
              </w:rPr>
              <w:t>④地縁型団体への情報提供など</w:t>
            </w:r>
          </w:p>
          <w:p w14:paraId="37BCED21"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・市民活動に関する相談窓口で情報提供等の支援を行う。</w:t>
            </w:r>
          </w:p>
        </w:tc>
      </w:tr>
      <w:tr w:rsidR="00470129" w:rsidRPr="000F5194" w14:paraId="41285ED3" w14:textId="77777777" w:rsidTr="00EA597A">
        <w:trPr>
          <w:trHeight w:val="947"/>
        </w:trPr>
        <w:tc>
          <w:tcPr>
            <w:tcW w:w="584" w:type="dxa"/>
            <w:vAlign w:val="center"/>
          </w:tcPr>
          <w:p w14:paraId="224178C2" w14:textId="77777777" w:rsidR="00470129" w:rsidRPr="003928F9" w:rsidRDefault="00470129" w:rsidP="00E23328">
            <w:pPr>
              <w:spacing w:beforeLines="20" w:before="67" w:afterLines="20" w:after="67" w:line="240" w:lineRule="exact"/>
              <w:jc w:val="center"/>
              <w:rPr>
                <w:szCs w:val="21"/>
              </w:rPr>
            </w:pPr>
            <w:r>
              <w:rPr>
                <w:rFonts w:hint="eastAsia"/>
                <w:szCs w:val="21"/>
              </w:rPr>
              <w:t>住之江区</w:t>
            </w:r>
          </w:p>
        </w:tc>
        <w:tc>
          <w:tcPr>
            <w:tcW w:w="4434" w:type="dxa"/>
          </w:tcPr>
          <w:p w14:paraId="44C262E6" w14:textId="547BA8B4" w:rsidR="00470129" w:rsidRPr="003928F9" w:rsidRDefault="00470129" w:rsidP="0048180F">
            <w:pPr>
              <w:spacing w:beforeLines="20" w:before="67" w:afterLines="20" w:after="67" w:line="240" w:lineRule="exact"/>
              <w:ind w:left="210" w:hangingChars="100" w:hanging="210"/>
              <w:rPr>
                <w:szCs w:val="21"/>
              </w:rPr>
            </w:pPr>
            <w:r>
              <w:rPr>
                <w:rFonts w:hint="eastAsia"/>
                <w:szCs w:val="21"/>
              </w:rPr>
              <w:t>・地域活動応援サークルの開催支援を行った。また、</w:t>
            </w:r>
            <w:r w:rsidR="006C0FB0">
              <w:rPr>
                <w:rFonts w:hint="eastAsia"/>
                <w:szCs w:val="21"/>
              </w:rPr>
              <w:t>地域活動協議会</w:t>
            </w:r>
            <w:r w:rsidR="00EC467D">
              <w:rPr>
                <w:rFonts w:hint="eastAsia"/>
                <w:szCs w:val="21"/>
              </w:rPr>
              <w:t>会長</w:t>
            </w:r>
            <w:r>
              <w:rPr>
                <w:rFonts w:hint="eastAsia"/>
                <w:szCs w:val="21"/>
              </w:rPr>
              <w:t>会や企業・</w:t>
            </w:r>
            <w:r w:rsidR="004C70F3">
              <w:rPr>
                <w:rFonts w:hint="eastAsia"/>
                <w:szCs w:val="21"/>
              </w:rPr>
              <w:t>ＮＰＯ</w:t>
            </w:r>
            <w:r>
              <w:rPr>
                <w:rFonts w:hint="eastAsia"/>
                <w:szCs w:val="21"/>
              </w:rPr>
              <w:t>・学校・地域交流会において、交流会を契機に生まれた活動事例及び他の活動主体との連携協働のメリットを紹介する等、多様な活動主体間の連携協働の促進に向け支援を行うことができた。</w:t>
            </w:r>
          </w:p>
        </w:tc>
        <w:tc>
          <w:tcPr>
            <w:tcW w:w="5892" w:type="dxa"/>
          </w:tcPr>
          <w:p w14:paraId="7058E2C6" w14:textId="77777777" w:rsidR="00470129" w:rsidRDefault="00470129" w:rsidP="0048180F">
            <w:pPr>
              <w:spacing w:beforeLines="20" w:before="67" w:afterLines="20" w:after="67" w:line="240" w:lineRule="exact"/>
              <w:ind w:left="210" w:hangingChars="100" w:hanging="210"/>
              <w:rPr>
                <w:szCs w:val="21"/>
              </w:rPr>
            </w:pPr>
            <w:r>
              <w:rPr>
                <w:rFonts w:hint="eastAsia"/>
                <w:szCs w:val="21"/>
              </w:rPr>
              <w:t>・今後も継続して、地域活動応援サークルが地域活動協議会と連携していけるよう、支援を実施する必要があり、「地域活動応援サークル」の運営支援を中間支援組織とともに行い、地域活動協議会と他の活動主体のさらなる連携を促進する。</w:t>
            </w:r>
          </w:p>
          <w:p w14:paraId="1D00C23D"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企業と連携・協働した取組を、新たに広げていく地域がある一方、継続取組に至らない地域があるため、取組が進んでいない地域には他地域の情報を提供し、動機づけするなど、地域実情に合わせたよりきめ細やかな支援を行っていく。</w:t>
            </w:r>
          </w:p>
        </w:tc>
      </w:tr>
      <w:tr w:rsidR="00470129" w:rsidRPr="000F5194" w14:paraId="2AB70F52" w14:textId="77777777" w:rsidTr="00EA597A">
        <w:trPr>
          <w:trHeight w:val="947"/>
        </w:trPr>
        <w:tc>
          <w:tcPr>
            <w:tcW w:w="584" w:type="dxa"/>
            <w:vAlign w:val="center"/>
          </w:tcPr>
          <w:p w14:paraId="44CA9520" w14:textId="77777777" w:rsidR="00470129" w:rsidRPr="003928F9" w:rsidRDefault="00470129" w:rsidP="00E23328">
            <w:pPr>
              <w:spacing w:beforeLines="20" w:before="67" w:afterLines="20" w:after="67" w:line="240" w:lineRule="exact"/>
              <w:jc w:val="center"/>
              <w:rPr>
                <w:szCs w:val="21"/>
              </w:rPr>
            </w:pPr>
            <w:r>
              <w:rPr>
                <w:rFonts w:hint="eastAsia"/>
                <w:szCs w:val="21"/>
              </w:rPr>
              <w:t>住吉区</w:t>
            </w:r>
          </w:p>
        </w:tc>
        <w:tc>
          <w:tcPr>
            <w:tcW w:w="4434" w:type="dxa"/>
          </w:tcPr>
          <w:p w14:paraId="2AC7C99D" w14:textId="0A10648F" w:rsidR="00470129" w:rsidRDefault="00470129" w:rsidP="0048180F">
            <w:pPr>
              <w:spacing w:beforeLines="20" w:before="67" w:afterLines="20" w:after="67" w:line="240" w:lineRule="exact"/>
              <w:ind w:left="210" w:hangingChars="100" w:hanging="210"/>
              <w:rPr>
                <w:szCs w:val="21"/>
              </w:rPr>
            </w:pPr>
            <w:r>
              <w:rPr>
                <w:rFonts w:hint="eastAsia"/>
                <w:szCs w:val="21"/>
              </w:rPr>
              <w:t>・まちづくりセンターによる「交流ライブ」の実施（全７回）により、企業やＮＰＯと地域活動協議会の連携が数多く生まれた。地域活動協議会とＮＰＯが連携してパソコン教室を開催し、新たな担い手を育成するなどの</w:t>
            </w:r>
            <w:r w:rsidR="00783452">
              <w:rPr>
                <w:rFonts w:hint="eastAsia"/>
                <w:szCs w:val="21"/>
              </w:rPr>
              <w:t>取組</w:t>
            </w:r>
            <w:r>
              <w:rPr>
                <w:rFonts w:hint="eastAsia"/>
                <w:szCs w:val="21"/>
              </w:rPr>
              <w:t>も進んでいる。</w:t>
            </w:r>
          </w:p>
          <w:p w14:paraId="4D8E4F78" w14:textId="6C2CAB07" w:rsidR="00470129" w:rsidRDefault="00470129" w:rsidP="0048180F">
            <w:pPr>
              <w:spacing w:beforeLines="20" w:before="67" w:afterLines="20" w:after="67" w:line="240" w:lineRule="exact"/>
              <w:ind w:left="210" w:hangingChars="100" w:hanging="210"/>
              <w:rPr>
                <w:szCs w:val="21"/>
              </w:rPr>
            </w:pPr>
            <w:r>
              <w:rPr>
                <w:rFonts w:hint="eastAsia"/>
                <w:szCs w:val="21"/>
              </w:rPr>
              <w:t>・目標①に対する実績値については、</w:t>
            </w:r>
            <w:r>
              <w:rPr>
                <w:rFonts w:hint="eastAsia"/>
                <w:szCs w:val="21"/>
              </w:rPr>
              <w:t>29</w:t>
            </w:r>
            <w:r>
              <w:rPr>
                <w:rFonts w:hint="eastAsia"/>
                <w:szCs w:val="21"/>
              </w:rPr>
              <w:t>年度６件、</w:t>
            </w:r>
            <w:r>
              <w:rPr>
                <w:rFonts w:hint="eastAsia"/>
                <w:szCs w:val="21"/>
              </w:rPr>
              <w:t>30</w:t>
            </w:r>
            <w:r>
              <w:rPr>
                <w:rFonts w:hint="eastAsia"/>
                <w:szCs w:val="21"/>
              </w:rPr>
              <w:t>年度</w:t>
            </w:r>
            <w:r>
              <w:rPr>
                <w:rFonts w:hint="eastAsia"/>
                <w:szCs w:val="21"/>
              </w:rPr>
              <w:t>17</w:t>
            </w:r>
            <w:r>
              <w:rPr>
                <w:rFonts w:hint="eastAsia"/>
                <w:szCs w:val="21"/>
              </w:rPr>
              <w:t>件、元年度</w:t>
            </w:r>
            <w:r>
              <w:rPr>
                <w:rFonts w:hint="eastAsia"/>
                <w:szCs w:val="21"/>
              </w:rPr>
              <w:t>13</w:t>
            </w:r>
            <w:r>
              <w:rPr>
                <w:rFonts w:hint="eastAsia"/>
                <w:szCs w:val="21"/>
              </w:rPr>
              <w:t>件と一定の成果を</w:t>
            </w:r>
            <w:r w:rsidR="000A2571">
              <w:rPr>
                <w:rFonts w:hint="eastAsia"/>
                <w:szCs w:val="21"/>
              </w:rPr>
              <w:t>上げ</w:t>
            </w:r>
            <w:r>
              <w:rPr>
                <w:rFonts w:hint="eastAsia"/>
                <w:szCs w:val="21"/>
              </w:rPr>
              <w:t>ることができた。</w:t>
            </w:r>
          </w:p>
          <w:p w14:paraId="678B9AB7" w14:textId="2280A474" w:rsidR="00470129" w:rsidRPr="003928F9" w:rsidRDefault="00470129" w:rsidP="0048180F">
            <w:pPr>
              <w:spacing w:beforeLines="20" w:before="67" w:afterLines="20" w:after="67" w:line="240" w:lineRule="exact"/>
              <w:ind w:left="210" w:hangingChars="100" w:hanging="210"/>
              <w:rPr>
                <w:szCs w:val="21"/>
              </w:rPr>
            </w:pPr>
            <w:r>
              <w:rPr>
                <w:rFonts w:hint="eastAsia"/>
                <w:szCs w:val="21"/>
              </w:rPr>
              <w:t>・地域課題を共有する場として、地域以外の企業・</w:t>
            </w:r>
            <w:r w:rsidR="004C70F3">
              <w:rPr>
                <w:rFonts w:hint="eastAsia"/>
                <w:szCs w:val="21"/>
              </w:rPr>
              <w:t>ＮＰＯ</w:t>
            </w:r>
            <w:r>
              <w:rPr>
                <w:rFonts w:hint="eastAsia"/>
                <w:szCs w:val="21"/>
              </w:rPr>
              <w:t>・ボランティアが参加する地域座談会を</w:t>
            </w:r>
            <w:r>
              <w:rPr>
                <w:rFonts w:hint="eastAsia"/>
                <w:szCs w:val="21"/>
              </w:rPr>
              <w:t>30</w:t>
            </w:r>
            <w:r>
              <w:rPr>
                <w:rFonts w:hint="eastAsia"/>
                <w:szCs w:val="21"/>
              </w:rPr>
              <w:t>年度３地域、元年度新たに３地域で開催し、地域課題を共有することで解決に向けての議論を進めた。</w:t>
            </w:r>
          </w:p>
        </w:tc>
        <w:tc>
          <w:tcPr>
            <w:tcW w:w="5892" w:type="dxa"/>
          </w:tcPr>
          <w:p w14:paraId="71BB3C70" w14:textId="57669AD2" w:rsidR="00470129" w:rsidRDefault="00470129" w:rsidP="0048180F">
            <w:pPr>
              <w:spacing w:beforeLines="20" w:before="67" w:afterLines="20" w:after="67" w:line="240" w:lineRule="exact"/>
              <w:ind w:left="210" w:hangingChars="100" w:hanging="210"/>
              <w:rPr>
                <w:szCs w:val="21"/>
              </w:rPr>
            </w:pPr>
            <w:r>
              <w:rPr>
                <w:rFonts w:hint="eastAsia"/>
                <w:szCs w:val="21"/>
              </w:rPr>
              <w:t>・「交流ライブ」を継続し、引き続き企業等と地域活動協議会の連携を促進する。また、連携事例を</w:t>
            </w:r>
            <w:r w:rsidR="006C0FB0">
              <w:rPr>
                <w:rFonts w:hint="eastAsia"/>
                <w:szCs w:val="21"/>
              </w:rPr>
              <w:t>地域活動協議会</w:t>
            </w:r>
            <w:r w:rsidR="00EC467D">
              <w:rPr>
                <w:rFonts w:hint="eastAsia"/>
                <w:szCs w:val="21"/>
              </w:rPr>
              <w:t>会長</w:t>
            </w:r>
            <w:r>
              <w:rPr>
                <w:rFonts w:hint="eastAsia"/>
                <w:szCs w:val="21"/>
              </w:rPr>
              <w:t>会等で情報共有するとともに、継続的に連携が実施されるよう取り組んでいく。</w:t>
            </w:r>
          </w:p>
          <w:p w14:paraId="370A8C59"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・地域座談会については、課題解決に向けた取組の方向性が出されるなど効果がみられるので、引き続き全</w:t>
            </w:r>
            <w:r>
              <w:rPr>
                <w:rFonts w:hint="eastAsia"/>
                <w:szCs w:val="21"/>
              </w:rPr>
              <w:t>12</w:t>
            </w:r>
            <w:r>
              <w:rPr>
                <w:rFonts w:hint="eastAsia"/>
                <w:szCs w:val="21"/>
              </w:rPr>
              <w:t>地域で取り組めるよう進めていく。</w:t>
            </w:r>
          </w:p>
        </w:tc>
      </w:tr>
      <w:tr w:rsidR="00470129" w:rsidRPr="000F5194" w14:paraId="25DA7F08" w14:textId="77777777" w:rsidTr="00EA597A">
        <w:trPr>
          <w:trHeight w:val="132"/>
        </w:trPr>
        <w:tc>
          <w:tcPr>
            <w:tcW w:w="584" w:type="dxa"/>
            <w:vAlign w:val="center"/>
          </w:tcPr>
          <w:p w14:paraId="4BD38039" w14:textId="77777777" w:rsidR="00470129" w:rsidRPr="003928F9" w:rsidRDefault="00470129" w:rsidP="00E23328">
            <w:pPr>
              <w:spacing w:beforeLines="20" w:before="67" w:afterLines="20" w:after="67" w:line="240" w:lineRule="exact"/>
              <w:jc w:val="center"/>
              <w:rPr>
                <w:szCs w:val="21"/>
              </w:rPr>
            </w:pPr>
            <w:r>
              <w:rPr>
                <w:rFonts w:hint="eastAsia"/>
                <w:szCs w:val="21"/>
              </w:rPr>
              <w:t>東住吉区</w:t>
            </w:r>
          </w:p>
        </w:tc>
        <w:tc>
          <w:tcPr>
            <w:tcW w:w="4434" w:type="dxa"/>
          </w:tcPr>
          <w:p w14:paraId="0BEAF6D5" w14:textId="3218D5D4" w:rsidR="00470129" w:rsidRDefault="00470129" w:rsidP="0048180F">
            <w:pPr>
              <w:spacing w:beforeLines="20" w:before="67" w:afterLines="20" w:after="67" w:line="240" w:lineRule="exact"/>
              <w:ind w:left="210" w:hangingChars="100" w:hanging="210"/>
              <w:rPr>
                <w:szCs w:val="21"/>
              </w:rPr>
            </w:pPr>
            <w:r>
              <w:rPr>
                <w:rFonts w:hint="eastAsia"/>
                <w:szCs w:val="21"/>
              </w:rPr>
              <w:t>・地域連絡会議や、地域活動協議会総会及び補助金説明会等、各地</w:t>
            </w:r>
            <w:r w:rsidR="00C12FF6">
              <w:rPr>
                <w:rFonts w:hint="eastAsia"/>
                <w:szCs w:val="21"/>
              </w:rPr>
              <w:t>域における会議の場などで、区役所及び中間支援事業者が</w:t>
            </w:r>
            <w:r>
              <w:rPr>
                <w:rFonts w:hint="eastAsia"/>
                <w:szCs w:val="21"/>
              </w:rPr>
              <w:t>ポータルサイトについて説明を行い、理解促進を図った。また、企業・学校等との連携や広報・情報発信について説明を行い、理解促進を図った。</w:t>
            </w:r>
          </w:p>
          <w:p w14:paraId="500C00FA"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・各包括圏域単位で健康講座を開催し、はつらつ脳活性化元気アップリーダー同士や、地域の高齢者が包括圏域で情報交換・交流を図った。</w:t>
            </w:r>
          </w:p>
        </w:tc>
        <w:tc>
          <w:tcPr>
            <w:tcW w:w="5892" w:type="dxa"/>
          </w:tcPr>
          <w:p w14:paraId="778E481D" w14:textId="77777777" w:rsidR="00470129" w:rsidRDefault="00470129" w:rsidP="0048180F">
            <w:pPr>
              <w:spacing w:beforeLines="20" w:before="67" w:afterLines="20" w:after="67" w:line="240" w:lineRule="exact"/>
              <w:ind w:left="210" w:hangingChars="100" w:hanging="210"/>
              <w:rPr>
                <w:szCs w:val="21"/>
              </w:rPr>
            </w:pPr>
            <w:r>
              <w:rPr>
                <w:rFonts w:hint="eastAsia"/>
                <w:szCs w:val="21"/>
              </w:rPr>
              <w:t>・今後も地域活動の担い手発掘、育成が必要であり、さらなる企業や学校等との連携や広報・情報発信に向け、区役所及び中間支援事業者が引き続き支援を行っていく。</w:t>
            </w:r>
          </w:p>
          <w:p w14:paraId="287183D0"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・包括圏域に限定しない形での健康講座の開催を検討し、引き続き元気アップリーダー・地域高齢者の交流・情報交換を図っていく。</w:t>
            </w:r>
          </w:p>
        </w:tc>
      </w:tr>
      <w:tr w:rsidR="00470129" w:rsidRPr="000F5194" w14:paraId="3ED1A724" w14:textId="77777777" w:rsidTr="00EA597A">
        <w:trPr>
          <w:trHeight w:val="947"/>
        </w:trPr>
        <w:tc>
          <w:tcPr>
            <w:tcW w:w="584" w:type="dxa"/>
            <w:vAlign w:val="center"/>
          </w:tcPr>
          <w:p w14:paraId="4A481FC9" w14:textId="77777777" w:rsidR="00470129" w:rsidRPr="003928F9" w:rsidRDefault="00470129" w:rsidP="00E23328">
            <w:pPr>
              <w:spacing w:beforeLines="20" w:before="67" w:afterLines="20" w:after="67" w:line="240" w:lineRule="exact"/>
              <w:jc w:val="center"/>
              <w:rPr>
                <w:szCs w:val="21"/>
              </w:rPr>
            </w:pPr>
            <w:r>
              <w:rPr>
                <w:rFonts w:hint="eastAsia"/>
                <w:szCs w:val="21"/>
              </w:rPr>
              <w:t>平野区</w:t>
            </w:r>
          </w:p>
        </w:tc>
        <w:tc>
          <w:tcPr>
            <w:tcW w:w="4434" w:type="dxa"/>
          </w:tcPr>
          <w:p w14:paraId="4BF83F9B" w14:textId="77777777" w:rsidR="00470129" w:rsidRPr="003928F9" w:rsidRDefault="00470129" w:rsidP="0048180F">
            <w:pPr>
              <w:spacing w:beforeLines="20" w:before="67" w:afterLines="20" w:after="67" w:line="240" w:lineRule="exact"/>
              <w:ind w:left="210" w:hangingChars="100" w:hanging="210"/>
              <w:rPr>
                <w:szCs w:val="21"/>
              </w:rPr>
            </w:pPr>
            <w:r>
              <w:rPr>
                <w:rFonts w:hint="eastAsia"/>
                <w:szCs w:val="21"/>
              </w:rPr>
              <w:t>・中間支援組織（まちづくりセンター）を活用し、他地域の事案説明・視察や団体間の情報交換ができるようクラウドシステムの活用・会計説明会などの場において地域間の意見交換などの支援を実施した。</w:t>
            </w:r>
          </w:p>
        </w:tc>
        <w:tc>
          <w:tcPr>
            <w:tcW w:w="5892" w:type="dxa"/>
          </w:tcPr>
          <w:p w14:paraId="0DACF221" w14:textId="72ACB4B3" w:rsidR="00470129" w:rsidRPr="003928F9" w:rsidRDefault="004C70F3" w:rsidP="0048180F">
            <w:pPr>
              <w:spacing w:beforeLines="20" w:before="67" w:afterLines="20" w:after="67" w:line="240" w:lineRule="exact"/>
              <w:ind w:left="210" w:hangingChars="100" w:hanging="210"/>
              <w:rPr>
                <w:szCs w:val="21"/>
              </w:rPr>
            </w:pPr>
            <w:r>
              <w:rPr>
                <w:rFonts w:hint="eastAsia"/>
                <w:szCs w:val="21"/>
              </w:rPr>
              <w:t>・</w:t>
            </w:r>
            <w:r w:rsidR="00470129">
              <w:rPr>
                <w:rFonts w:hint="eastAsia"/>
                <w:szCs w:val="21"/>
              </w:rPr>
              <w:t>目標①について、</w:t>
            </w:r>
            <w:r w:rsidR="00470129">
              <w:rPr>
                <w:rFonts w:hint="eastAsia"/>
                <w:szCs w:val="21"/>
              </w:rPr>
              <w:t>30</w:t>
            </w:r>
            <w:r w:rsidR="00470129">
              <w:rPr>
                <w:rFonts w:hint="eastAsia"/>
                <w:szCs w:val="21"/>
              </w:rPr>
              <w:t>年度には</w:t>
            </w:r>
            <w:r w:rsidR="00470129">
              <w:rPr>
                <w:rFonts w:hint="eastAsia"/>
                <w:szCs w:val="21"/>
              </w:rPr>
              <w:t>11</w:t>
            </w:r>
            <w:r w:rsidR="00470129">
              <w:rPr>
                <w:rFonts w:hint="eastAsia"/>
                <w:szCs w:val="21"/>
              </w:rPr>
              <w:t>件の新たな企業等との連携した取組がなされており、以降継続しているため、今後は中間支援組織（まちづくりセンター）も活用し、各地域活動協議会への継続的な支援を実施していく。</w:t>
            </w:r>
          </w:p>
        </w:tc>
      </w:tr>
      <w:tr w:rsidR="00470129" w:rsidRPr="000F5194" w14:paraId="3B0D2874" w14:textId="77777777" w:rsidTr="00EA597A">
        <w:trPr>
          <w:trHeight w:val="947"/>
        </w:trPr>
        <w:tc>
          <w:tcPr>
            <w:tcW w:w="584" w:type="dxa"/>
            <w:vAlign w:val="center"/>
          </w:tcPr>
          <w:p w14:paraId="0C05F10A" w14:textId="77777777" w:rsidR="00470129" w:rsidRPr="003928F9" w:rsidRDefault="00470129" w:rsidP="00E23328">
            <w:pPr>
              <w:spacing w:beforeLines="20" w:before="67" w:afterLines="20" w:after="67" w:line="240" w:lineRule="exact"/>
              <w:jc w:val="center"/>
              <w:rPr>
                <w:szCs w:val="21"/>
              </w:rPr>
            </w:pPr>
            <w:r>
              <w:rPr>
                <w:rFonts w:hint="eastAsia"/>
                <w:szCs w:val="21"/>
              </w:rPr>
              <w:t>西成区</w:t>
            </w:r>
          </w:p>
        </w:tc>
        <w:tc>
          <w:tcPr>
            <w:tcW w:w="4434" w:type="dxa"/>
          </w:tcPr>
          <w:p w14:paraId="5AFCC1C1" w14:textId="4D6B9C55" w:rsidR="00470129" w:rsidRPr="003928F9" w:rsidRDefault="00C12FF6" w:rsidP="0048180F">
            <w:pPr>
              <w:spacing w:beforeLines="20" w:before="67" w:afterLines="20" w:after="67" w:line="240" w:lineRule="exact"/>
              <w:ind w:left="210" w:hangingChars="100" w:hanging="210"/>
              <w:rPr>
                <w:szCs w:val="21"/>
              </w:rPr>
            </w:pPr>
            <w:r>
              <w:rPr>
                <w:rFonts w:hint="eastAsia"/>
                <w:szCs w:val="21"/>
              </w:rPr>
              <w:t>・</w:t>
            </w:r>
            <w:r w:rsidR="00470129">
              <w:rPr>
                <w:rFonts w:hint="eastAsia"/>
                <w:szCs w:val="21"/>
              </w:rPr>
              <w:t>ポータルサイトの登録・活用への支援に取り組み、結果</w:t>
            </w:r>
            <w:r w:rsidR="004C70F3">
              <w:rPr>
                <w:rFonts w:hint="eastAsia"/>
                <w:szCs w:val="21"/>
              </w:rPr>
              <w:t>２</w:t>
            </w:r>
            <w:r w:rsidR="00470129">
              <w:rPr>
                <w:rFonts w:hint="eastAsia"/>
                <w:szCs w:val="21"/>
              </w:rPr>
              <w:t>地域での登録につながった。</w:t>
            </w:r>
          </w:p>
        </w:tc>
        <w:tc>
          <w:tcPr>
            <w:tcW w:w="5892" w:type="dxa"/>
          </w:tcPr>
          <w:p w14:paraId="2DA20100" w14:textId="2CD36AB1" w:rsidR="00470129" w:rsidRPr="003928F9" w:rsidRDefault="00C12FF6" w:rsidP="0048180F">
            <w:pPr>
              <w:spacing w:beforeLines="20" w:before="67" w:afterLines="20" w:after="67" w:line="240" w:lineRule="exact"/>
              <w:ind w:left="210" w:hangingChars="100" w:hanging="210"/>
              <w:rPr>
                <w:szCs w:val="21"/>
              </w:rPr>
            </w:pPr>
            <w:r>
              <w:rPr>
                <w:rFonts w:hint="eastAsia"/>
                <w:szCs w:val="21"/>
              </w:rPr>
              <w:t>・</w:t>
            </w:r>
            <w:r w:rsidR="00470129">
              <w:rPr>
                <w:rFonts w:hint="eastAsia"/>
                <w:szCs w:val="21"/>
              </w:rPr>
              <w:t>ポータルサイトへの登録については引き続き支援を進めるとともに、登録した地域については、活用事例を提供するなどさらなる</w:t>
            </w:r>
            <w:r w:rsidR="00783452">
              <w:rPr>
                <w:rFonts w:hint="eastAsia"/>
                <w:szCs w:val="21"/>
              </w:rPr>
              <w:t>取組</w:t>
            </w:r>
            <w:r w:rsidR="00470129">
              <w:rPr>
                <w:rFonts w:hint="eastAsia"/>
                <w:szCs w:val="21"/>
              </w:rPr>
              <w:t>を進める。</w:t>
            </w:r>
          </w:p>
        </w:tc>
      </w:tr>
    </w:tbl>
    <w:p w14:paraId="1E401EDF" w14:textId="4FFB7AD9" w:rsidR="00470129" w:rsidRPr="000F5194" w:rsidRDefault="004F1F9D" w:rsidP="00AF42FA">
      <w:pPr>
        <w:pStyle w:val="1"/>
        <w:rPr>
          <w:rFonts w:asciiTheme="majorEastAsia" w:hAnsiTheme="majorEastAsia"/>
          <w:b/>
        </w:rPr>
      </w:pPr>
      <w:r>
        <w:rPr>
          <w:rFonts w:asciiTheme="majorEastAsia" w:hAnsiTheme="majorEastAsia"/>
          <w:sz w:val="22"/>
        </w:rPr>
        <w:br w:type="page"/>
      </w:r>
      <w:bookmarkStart w:id="14" w:name="_Toc42864093"/>
      <w:r w:rsidR="00470129">
        <w:rPr>
          <w:rFonts w:asciiTheme="majorEastAsia" w:hAnsiTheme="majorEastAsia" w:hint="eastAsia"/>
          <w:b/>
        </w:rPr>
        <w:t>柱１</w:t>
      </w:r>
      <w:r w:rsidR="00470129">
        <w:rPr>
          <w:rFonts w:asciiTheme="majorEastAsia" w:hAnsiTheme="majorEastAsia"/>
          <w:b/>
        </w:rPr>
        <w:t>-Ⅳ-イ 地域の実態に応じたきめ細かな支援</w:t>
      </w:r>
      <w:r w:rsidR="00470129" w:rsidRPr="001A4CDB">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8293" behindDoc="0" locked="0" layoutInCell="1" allowOverlap="1" wp14:anchorId="78D85992" wp14:editId="7DA4AF52">
                <wp:simplePos x="0" y="0"/>
                <wp:positionH relativeFrom="margin">
                  <wp:align>center</wp:align>
                </wp:positionH>
                <wp:positionV relativeFrom="paragraph">
                  <wp:posOffset>-391160</wp:posOffset>
                </wp:positionV>
                <wp:extent cx="609600" cy="31432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1751B9E6" w14:textId="2F1F7F61" w:rsidR="00E2342B" w:rsidRPr="009C183C" w:rsidRDefault="00E2342B" w:rsidP="00470129">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5992" id="テキスト ボックス 58" o:spid="_x0000_s1055" type="#_x0000_t202" style="position:absolute;left:0;text-align:left;margin-left:0;margin-top:-30.8pt;width:48pt;height:24.75pt;z-index:2516582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" filled="f" stroked="f" strokeweight=".5pt">
                <v:textbox>
                  <w:txbxContent>
                    <w:p w14:paraId="1751B9E6" w14:textId="2F1F7F61" w:rsidR="00E2342B" w:rsidRPr="009C183C" w:rsidRDefault="00E2342B" w:rsidP="00470129">
                      <w:pPr>
                        <w:jc w:val="center"/>
                        <w:rPr>
                          <w:rFonts w:ascii="ＭＳ ゴシック" w:eastAsia="ＭＳ ゴシック" w:hAnsi="ＭＳ ゴシック"/>
                          <w:b/>
                          <w:sz w:val="22"/>
                        </w:rPr>
                      </w:pPr>
                    </w:p>
                  </w:txbxContent>
                </v:textbox>
                <w10:wrap anchorx="margin"/>
              </v:shape>
            </w:pict>
          </mc:Fallback>
        </mc:AlternateContent>
      </w:r>
      <w:bookmarkEnd w:id="14"/>
    </w:p>
    <w:p w14:paraId="1CED2562"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50BFE84F"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6D3FF204" w14:textId="77777777" w:rsidR="00470129" w:rsidRPr="000F5194" w:rsidRDefault="00470129" w:rsidP="00470129">
      <w:pPr>
        <w:rPr>
          <w:rFonts w:asciiTheme="majorEastAsia" w:eastAsiaTheme="majorEastAsia" w:hAnsiTheme="majorEastAsia"/>
          <w:sz w:val="22"/>
        </w:rPr>
      </w:pPr>
      <w:r>
        <w:rPr>
          <w:rFonts w:asciiTheme="majorEastAsia" w:eastAsiaTheme="majorEastAsia" w:hAnsiTheme="majorEastAsia"/>
          <w:sz w:val="22"/>
        </w:rPr>
        <w:t>目標①「まちづくりセンター等の支援を受けた団体が支援に満足している割合」</w:t>
      </w:r>
    </w:p>
    <w:tbl>
      <w:tblPr>
        <w:tblStyle w:val="a3"/>
        <w:tblW w:w="10910" w:type="dxa"/>
        <w:tblLayout w:type="fixed"/>
        <w:tblLook w:val="04A0" w:firstRow="1" w:lastRow="0" w:firstColumn="1" w:lastColumn="0" w:noHBand="0" w:noVBand="1"/>
      </w:tblPr>
      <w:tblGrid>
        <w:gridCol w:w="1678"/>
        <w:gridCol w:w="2518"/>
        <w:gridCol w:w="3357"/>
        <w:gridCol w:w="3357"/>
      </w:tblGrid>
      <w:tr w:rsidR="00470129" w:rsidRPr="000F5194" w14:paraId="7E9496CF" w14:textId="77777777" w:rsidTr="00F25539">
        <w:trPr>
          <w:trHeight w:val="416"/>
          <w:tblHeader/>
        </w:trPr>
        <w:tc>
          <w:tcPr>
            <w:tcW w:w="2268" w:type="dxa"/>
            <w:gridSpan w:val="4"/>
            <w:tcBorders>
              <w:bottom w:val="single" w:sz="4" w:space="0" w:color="auto"/>
            </w:tcBorders>
            <w:shd w:val="clear" w:color="auto" w:fill="B6DDE8" w:themeFill="accent5" w:themeFillTint="66"/>
            <w:vAlign w:val="center"/>
          </w:tcPr>
          <w:p w14:paraId="4934830E" w14:textId="77777777" w:rsidR="00470129" w:rsidRPr="000F5194" w:rsidRDefault="00470129" w:rsidP="00E23328">
            <w:pPr>
              <w:spacing w:line="240" w:lineRule="exact"/>
              <w:jc w:val="center"/>
            </w:pPr>
            <w:r>
              <w:rPr>
                <w:rFonts w:hint="eastAsia"/>
              </w:rPr>
              <w:t>29</w:t>
            </w:r>
            <w:r>
              <w:rPr>
                <w:rFonts w:hint="eastAsia"/>
              </w:rPr>
              <w:t>年度</w:t>
            </w:r>
            <w:r w:rsidRPr="000F5194">
              <w:t>目標</w:t>
            </w:r>
          </w:p>
        </w:tc>
      </w:tr>
      <w:tr w:rsidR="00470129" w:rsidRPr="000F5194" w14:paraId="026AF64E" w14:textId="77777777" w:rsidTr="00F25539">
        <w:trPr>
          <w:trHeight w:val="416"/>
          <w:tblHeader/>
        </w:trPr>
        <w:tc>
          <w:tcPr>
            <w:tcW w:w="2268" w:type="dxa"/>
            <w:gridSpan w:val="4"/>
            <w:shd w:val="clear" w:color="auto" w:fill="auto"/>
            <w:vAlign w:val="center"/>
          </w:tcPr>
          <w:p w14:paraId="256A8487" w14:textId="77777777" w:rsidR="00470129" w:rsidRDefault="00470129" w:rsidP="00E23328">
            <w:pPr>
              <w:spacing w:line="240" w:lineRule="exact"/>
              <w:jc w:val="left"/>
            </w:pPr>
            <w:r>
              <w:t>75.0%</w:t>
            </w:r>
          </w:p>
        </w:tc>
      </w:tr>
      <w:tr w:rsidR="00470129" w:rsidRPr="000F5194" w14:paraId="767A773D" w14:textId="77777777" w:rsidTr="00F25539">
        <w:trPr>
          <w:trHeight w:val="416"/>
          <w:tblHeader/>
        </w:trPr>
        <w:tc>
          <w:tcPr>
            <w:tcW w:w="1134" w:type="dxa"/>
            <w:shd w:val="clear" w:color="auto" w:fill="B6DDE8" w:themeFill="accent5" w:themeFillTint="66"/>
          </w:tcPr>
          <w:p w14:paraId="5C77B7D8" w14:textId="77777777" w:rsidR="00470129" w:rsidRPr="000F5194" w:rsidRDefault="00470129" w:rsidP="00E23328">
            <w:pPr>
              <w:spacing w:line="260" w:lineRule="exact"/>
              <w:contextualSpacing/>
              <w:rPr>
                <w:sz w:val="24"/>
                <w:szCs w:val="24"/>
              </w:rPr>
            </w:pPr>
          </w:p>
        </w:tc>
        <w:tc>
          <w:tcPr>
            <w:tcW w:w="1701" w:type="dxa"/>
            <w:shd w:val="clear" w:color="auto" w:fill="B6DDE8" w:themeFill="accent5" w:themeFillTint="66"/>
            <w:vAlign w:val="center"/>
          </w:tcPr>
          <w:p w14:paraId="77D4CB6F" w14:textId="77777777" w:rsidR="00470129" w:rsidRDefault="00470129" w:rsidP="00E23328">
            <w:pPr>
              <w:spacing w:line="240" w:lineRule="exact"/>
              <w:jc w:val="center"/>
            </w:pPr>
            <w:r>
              <w:rPr>
                <w:rFonts w:hint="eastAsia"/>
              </w:rPr>
              <w:t>目標</w:t>
            </w:r>
          </w:p>
          <w:p w14:paraId="398D5CBB" w14:textId="77777777" w:rsidR="00470129" w:rsidRDefault="00470129" w:rsidP="00E23328">
            <w:pPr>
              <w:spacing w:line="240" w:lineRule="exact"/>
              <w:jc w:val="center"/>
            </w:pPr>
            <w:r>
              <w:rPr>
                <w:rFonts w:hint="eastAsia"/>
              </w:rPr>
              <w:t>上段：</w:t>
            </w:r>
            <w:r>
              <w:rPr>
                <w:rFonts w:hint="eastAsia"/>
              </w:rPr>
              <w:t>30</w:t>
            </w:r>
            <w:r>
              <w:rPr>
                <w:rFonts w:hint="eastAsia"/>
              </w:rPr>
              <w:t>年度</w:t>
            </w:r>
          </w:p>
          <w:p w14:paraId="7F2B5210" w14:textId="77777777" w:rsidR="00470129" w:rsidRDefault="00470129" w:rsidP="00E23328">
            <w:pPr>
              <w:spacing w:line="240" w:lineRule="exact"/>
              <w:jc w:val="center"/>
            </w:pPr>
            <w:r>
              <w:rPr>
                <w:rFonts w:hint="eastAsia"/>
              </w:rPr>
              <w:t>下段：元年度</w:t>
            </w:r>
          </w:p>
        </w:tc>
        <w:tc>
          <w:tcPr>
            <w:tcW w:w="2268" w:type="dxa"/>
            <w:shd w:val="clear" w:color="auto" w:fill="B6DDE8" w:themeFill="accent5" w:themeFillTint="66"/>
            <w:vAlign w:val="center"/>
          </w:tcPr>
          <w:p w14:paraId="3BF831BD" w14:textId="77777777" w:rsidR="00470129" w:rsidRDefault="00470129" w:rsidP="00E23328">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3B98F84D" w14:textId="77777777" w:rsidR="00470129" w:rsidRDefault="00470129" w:rsidP="00E23328">
            <w:pPr>
              <w:spacing w:line="240" w:lineRule="exact"/>
              <w:jc w:val="center"/>
            </w:pPr>
            <w:r>
              <w:rPr>
                <w:rFonts w:hint="eastAsia"/>
              </w:rPr>
              <w:t>元</w:t>
            </w:r>
            <w:r w:rsidRPr="000F5194">
              <w:t>年度目標の評価</w:t>
            </w:r>
          </w:p>
        </w:tc>
      </w:tr>
      <w:tr w:rsidR="00470129" w:rsidRPr="000F5194" w14:paraId="08212D82" w14:textId="77777777" w:rsidTr="00F25539">
        <w:trPr>
          <w:trHeight w:val="850"/>
        </w:trPr>
        <w:tc>
          <w:tcPr>
            <w:tcW w:w="1134" w:type="dxa"/>
            <w:vAlign w:val="center"/>
          </w:tcPr>
          <w:p w14:paraId="533D541F"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72D117EE" w14:textId="77777777" w:rsidR="00470129" w:rsidRDefault="00470129" w:rsidP="00F25539">
            <w:pPr>
              <w:spacing w:line="240" w:lineRule="exact"/>
              <w:contextualSpacing/>
              <w:jc w:val="center"/>
              <w:rPr>
                <w:szCs w:val="21"/>
              </w:rPr>
            </w:pPr>
            <w:r>
              <w:rPr>
                <w:szCs w:val="21"/>
              </w:rPr>
              <w:t>89.0%</w:t>
            </w:r>
          </w:p>
          <w:p w14:paraId="5A8FEA2A" w14:textId="77777777" w:rsidR="00470129" w:rsidRPr="000F5194" w:rsidRDefault="00470129" w:rsidP="00F25539">
            <w:pPr>
              <w:spacing w:line="240" w:lineRule="exact"/>
              <w:contextualSpacing/>
              <w:jc w:val="center"/>
              <w:rPr>
                <w:szCs w:val="21"/>
              </w:rPr>
            </w:pPr>
            <w:r>
              <w:rPr>
                <w:szCs w:val="21"/>
              </w:rPr>
              <w:t>90.0%</w:t>
            </w:r>
          </w:p>
        </w:tc>
        <w:tc>
          <w:tcPr>
            <w:tcW w:w="2268" w:type="dxa"/>
            <w:vAlign w:val="center"/>
          </w:tcPr>
          <w:p w14:paraId="5E172BE4" w14:textId="77777777" w:rsidR="00470129" w:rsidRPr="000F5194" w:rsidRDefault="00470129" w:rsidP="00F25539">
            <w:pPr>
              <w:spacing w:line="240" w:lineRule="exact"/>
              <w:contextualSpacing/>
              <w:jc w:val="center"/>
              <w:rPr>
                <w:szCs w:val="21"/>
              </w:rPr>
            </w:pPr>
            <w:r>
              <w:rPr>
                <w:szCs w:val="21"/>
              </w:rPr>
              <w:t>85.8%</w:t>
            </w:r>
          </w:p>
        </w:tc>
        <w:tc>
          <w:tcPr>
            <w:tcW w:w="2268" w:type="dxa"/>
            <w:vAlign w:val="center"/>
          </w:tcPr>
          <w:p w14:paraId="39FBB37A"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5CD3F627" w14:textId="77777777" w:rsidTr="00F25539">
        <w:trPr>
          <w:trHeight w:val="850"/>
        </w:trPr>
        <w:tc>
          <w:tcPr>
            <w:tcW w:w="1134" w:type="dxa"/>
            <w:vAlign w:val="center"/>
          </w:tcPr>
          <w:p w14:paraId="7BDB9410"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31CC20BA" w14:textId="77777777" w:rsidR="00470129" w:rsidRDefault="00470129" w:rsidP="00F25539">
            <w:pPr>
              <w:spacing w:line="240" w:lineRule="exact"/>
              <w:contextualSpacing/>
              <w:jc w:val="center"/>
              <w:rPr>
                <w:szCs w:val="21"/>
              </w:rPr>
            </w:pPr>
            <w:r>
              <w:rPr>
                <w:szCs w:val="21"/>
              </w:rPr>
              <w:t>82.0%</w:t>
            </w:r>
          </w:p>
          <w:p w14:paraId="7F103D3C" w14:textId="77777777" w:rsidR="00470129" w:rsidRPr="000F5194" w:rsidRDefault="00470129" w:rsidP="00F25539">
            <w:pPr>
              <w:spacing w:line="240" w:lineRule="exact"/>
              <w:contextualSpacing/>
              <w:jc w:val="center"/>
              <w:rPr>
                <w:szCs w:val="21"/>
              </w:rPr>
            </w:pPr>
            <w:r>
              <w:rPr>
                <w:szCs w:val="21"/>
              </w:rPr>
              <w:t>89.0%</w:t>
            </w:r>
          </w:p>
        </w:tc>
        <w:tc>
          <w:tcPr>
            <w:tcW w:w="2268" w:type="dxa"/>
            <w:vAlign w:val="center"/>
          </w:tcPr>
          <w:p w14:paraId="2D0A1372" w14:textId="77777777" w:rsidR="00470129" w:rsidRPr="000F5194" w:rsidRDefault="00470129" w:rsidP="00F25539">
            <w:pPr>
              <w:spacing w:line="240" w:lineRule="exact"/>
              <w:contextualSpacing/>
              <w:jc w:val="center"/>
              <w:rPr>
                <w:szCs w:val="21"/>
              </w:rPr>
            </w:pPr>
            <w:r>
              <w:rPr>
                <w:szCs w:val="21"/>
              </w:rPr>
              <w:t>89.2%</w:t>
            </w:r>
          </w:p>
        </w:tc>
        <w:tc>
          <w:tcPr>
            <w:tcW w:w="2268" w:type="dxa"/>
            <w:vAlign w:val="center"/>
          </w:tcPr>
          <w:p w14:paraId="7698BE93"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318AE1DA" w14:textId="77777777" w:rsidTr="00F25539">
        <w:trPr>
          <w:trHeight w:val="850"/>
        </w:trPr>
        <w:tc>
          <w:tcPr>
            <w:tcW w:w="1134" w:type="dxa"/>
            <w:vAlign w:val="center"/>
          </w:tcPr>
          <w:p w14:paraId="4A970D9C"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1FF1F28A" w14:textId="77777777" w:rsidR="00470129" w:rsidRDefault="00470129" w:rsidP="00F25539">
            <w:pPr>
              <w:spacing w:line="240" w:lineRule="exact"/>
              <w:contextualSpacing/>
              <w:jc w:val="center"/>
              <w:rPr>
                <w:szCs w:val="21"/>
              </w:rPr>
            </w:pPr>
            <w:r>
              <w:rPr>
                <w:szCs w:val="21"/>
              </w:rPr>
              <w:t>96.0%</w:t>
            </w:r>
          </w:p>
          <w:p w14:paraId="1FF25BF2" w14:textId="77777777" w:rsidR="00470129" w:rsidRPr="000F5194" w:rsidRDefault="00470129" w:rsidP="00F25539">
            <w:pPr>
              <w:spacing w:line="240" w:lineRule="exact"/>
              <w:contextualSpacing/>
              <w:jc w:val="center"/>
              <w:rPr>
                <w:szCs w:val="21"/>
              </w:rPr>
            </w:pPr>
            <w:r>
              <w:rPr>
                <w:szCs w:val="21"/>
              </w:rPr>
              <w:t>97.0%</w:t>
            </w:r>
          </w:p>
        </w:tc>
        <w:tc>
          <w:tcPr>
            <w:tcW w:w="2268" w:type="dxa"/>
            <w:vAlign w:val="center"/>
          </w:tcPr>
          <w:p w14:paraId="2FBE1527" w14:textId="77777777" w:rsidR="00470129" w:rsidRPr="000F5194" w:rsidRDefault="00470129" w:rsidP="00F25539">
            <w:pPr>
              <w:spacing w:line="240" w:lineRule="exact"/>
              <w:contextualSpacing/>
              <w:jc w:val="center"/>
              <w:rPr>
                <w:szCs w:val="21"/>
              </w:rPr>
            </w:pPr>
            <w:r>
              <w:rPr>
                <w:szCs w:val="21"/>
              </w:rPr>
              <w:t>87.1%</w:t>
            </w:r>
          </w:p>
        </w:tc>
        <w:tc>
          <w:tcPr>
            <w:tcW w:w="2268" w:type="dxa"/>
            <w:vAlign w:val="center"/>
          </w:tcPr>
          <w:p w14:paraId="2A3E4286"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5E31FF90" w14:textId="77777777" w:rsidTr="00F25539">
        <w:trPr>
          <w:trHeight w:val="850"/>
        </w:trPr>
        <w:tc>
          <w:tcPr>
            <w:tcW w:w="1134" w:type="dxa"/>
            <w:vAlign w:val="center"/>
          </w:tcPr>
          <w:p w14:paraId="38073380"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074F7E09" w14:textId="77777777" w:rsidR="00470129" w:rsidRDefault="00470129" w:rsidP="00F25539">
            <w:pPr>
              <w:spacing w:line="240" w:lineRule="exact"/>
              <w:contextualSpacing/>
              <w:jc w:val="center"/>
              <w:rPr>
                <w:szCs w:val="21"/>
              </w:rPr>
            </w:pPr>
            <w:r>
              <w:rPr>
                <w:szCs w:val="21"/>
              </w:rPr>
              <w:t>93.0%</w:t>
            </w:r>
          </w:p>
          <w:p w14:paraId="0FA2CC28" w14:textId="77777777" w:rsidR="00470129" w:rsidRPr="000F5194" w:rsidRDefault="00470129" w:rsidP="00F25539">
            <w:pPr>
              <w:spacing w:line="240" w:lineRule="exact"/>
              <w:contextualSpacing/>
              <w:jc w:val="center"/>
              <w:rPr>
                <w:szCs w:val="21"/>
              </w:rPr>
            </w:pPr>
            <w:r>
              <w:rPr>
                <w:szCs w:val="21"/>
              </w:rPr>
              <w:t>94.0%</w:t>
            </w:r>
          </w:p>
        </w:tc>
        <w:tc>
          <w:tcPr>
            <w:tcW w:w="2268" w:type="dxa"/>
            <w:vAlign w:val="center"/>
          </w:tcPr>
          <w:p w14:paraId="737EC670" w14:textId="77777777" w:rsidR="00470129" w:rsidRPr="000F5194" w:rsidRDefault="00470129" w:rsidP="00F25539">
            <w:pPr>
              <w:spacing w:line="240" w:lineRule="exact"/>
              <w:contextualSpacing/>
              <w:jc w:val="center"/>
              <w:rPr>
                <w:szCs w:val="21"/>
              </w:rPr>
            </w:pPr>
            <w:r>
              <w:rPr>
                <w:szCs w:val="21"/>
              </w:rPr>
              <w:t>98.2%</w:t>
            </w:r>
          </w:p>
        </w:tc>
        <w:tc>
          <w:tcPr>
            <w:tcW w:w="2268" w:type="dxa"/>
            <w:vAlign w:val="center"/>
          </w:tcPr>
          <w:p w14:paraId="618FA175"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49BC1A41" w14:textId="77777777" w:rsidTr="00F25539">
        <w:trPr>
          <w:trHeight w:val="850"/>
        </w:trPr>
        <w:tc>
          <w:tcPr>
            <w:tcW w:w="1134" w:type="dxa"/>
            <w:vAlign w:val="center"/>
          </w:tcPr>
          <w:p w14:paraId="3F260D08"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31CEBDF4" w14:textId="77777777" w:rsidR="00470129" w:rsidRDefault="00470129" w:rsidP="00F25539">
            <w:pPr>
              <w:spacing w:line="240" w:lineRule="exact"/>
              <w:contextualSpacing/>
              <w:jc w:val="center"/>
              <w:rPr>
                <w:szCs w:val="21"/>
              </w:rPr>
            </w:pPr>
            <w:r>
              <w:rPr>
                <w:szCs w:val="21"/>
              </w:rPr>
              <w:t>88.0%</w:t>
            </w:r>
          </w:p>
          <w:p w14:paraId="635A0F82" w14:textId="77777777" w:rsidR="00470129" w:rsidRPr="000F5194" w:rsidRDefault="00470129" w:rsidP="00F25539">
            <w:pPr>
              <w:spacing w:line="240" w:lineRule="exact"/>
              <w:contextualSpacing/>
              <w:jc w:val="center"/>
              <w:rPr>
                <w:szCs w:val="21"/>
              </w:rPr>
            </w:pPr>
            <w:r>
              <w:rPr>
                <w:szCs w:val="21"/>
              </w:rPr>
              <w:t>90.0%</w:t>
            </w:r>
          </w:p>
        </w:tc>
        <w:tc>
          <w:tcPr>
            <w:tcW w:w="2268" w:type="dxa"/>
            <w:vAlign w:val="center"/>
          </w:tcPr>
          <w:p w14:paraId="1111CE37" w14:textId="77777777" w:rsidR="00470129" w:rsidRPr="000F5194" w:rsidRDefault="00470129" w:rsidP="00F25539">
            <w:pPr>
              <w:spacing w:line="240" w:lineRule="exact"/>
              <w:contextualSpacing/>
              <w:jc w:val="center"/>
              <w:rPr>
                <w:szCs w:val="21"/>
              </w:rPr>
            </w:pPr>
            <w:r>
              <w:rPr>
                <w:szCs w:val="21"/>
              </w:rPr>
              <w:t>89.6%</w:t>
            </w:r>
          </w:p>
        </w:tc>
        <w:tc>
          <w:tcPr>
            <w:tcW w:w="2268" w:type="dxa"/>
            <w:vAlign w:val="center"/>
          </w:tcPr>
          <w:p w14:paraId="7320BB3D"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4C5F3756" w14:textId="77777777" w:rsidTr="00F25539">
        <w:trPr>
          <w:trHeight w:val="850"/>
        </w:trPr>
        <w:tc>
          <w:tcPr>
            <w:tcW w:w="1134" w:type="dxa"/>
            <w:vAlign w:val="center"/>
          </w:tcPr>
          <w:p w14:paraId="50481CA2"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797F57B4" w14:textId="77777777" w:rsidR="00470129" w:rsidRDefault="00470129" w:rsidP="00F25539">
            <w:pPr>
              <w:spacing w:line="240" w:lineRule="exact"/>
              <w:contextualSpacing/>
              <w:jc w:val="center"/>
              <w:rPr>
                <w:szCs w:val="21"/>
              </w:rPr>
            </w:pPr>
            <w:r>
              <w:rPr>
                <w:szCs w:val="21"/>
              </w:rPr>
              <w:t>75.0%</w:t>
            </w:r>
          </w:p>
          <w:p w14:paraId="255480F7" w14:textId="77777777" w:rsidR="00470129" w:rsidRPr="000F5194" w:rsidRDefault="00470129" w:rsidP="00F25539">
            <w:pPr>
              <w:spacing w:line="240" w:lineRule="exact"/>
              <w:contextualSpacing/>
              <w:jc w:val="center"/>
              <w:rPr>
                <w:szCs w:val="21"/>
              </w:rPr>
            </w:pPr>
            <w:r>
              <w:rPr>
                <w:szCs w:val="21"/>
              </w:rPr>
              <w:t>78.0%</w:t>
            </w:r>
          </w:p>
        </w:tc>
        <w:tc>
          <w:tcPr>
            <w:tcW w:w="2268" w:type="dxa"/>
            <w:vAlign w:val="center"/>
          </w:tcPr>
          <w:p w14:paraId="35E43EDA" w14:textId="77777777" w:rsidR="00470129" w:rsidRPr="000F5194" w:rsidRDefault="00470129" w:rsidP="00F25539">
            <w:pPr>
              <w:spacing w:line="240" w:lineRule="exact"/>
              <w:contextualSpacing/>
              <w:jc w:val="center"/>
              <w:rPr>
                <w:szCs w:val="21"/>
              </w:rPr>
            </w:pPr>
            <w:r>
              <w:rPr>
                <w:szCs w:val="21"/>
              </w:rPr>
              <w:t>80.8%</w:t>
            </w:r>
          </w:p>
        </w:tc>
        <w:tc>
          <w:tcPr>
            <w:tcW w:w="2268" w:type="dxa"/>
            <w:vAlign w:val="center"/>
          </w:tcPr>
          <w:p w14:paraId="104BF0BD"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35E31457" w14:textId="77777777" w:rsidTr="00F25539">
        <w:trPr>
          <w:trHeight w:val="850"/>
        </w:trPr>
        <w:tc>
          <w:tcPr>
            <w:tcW w:w="1134" w:type="dxa"/>
            <w:vAlign w:val="center"/>
          </w:tcPr>
          <w:p w14:paraId="7BDAAC50"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0F11839C" w14:textId="77777777" w:rsidR="00470129" w:rsidRDefault="00470129" w:rsidP="00F25539">
            <w:pPr>
              <w:spacing w:line="240" w:lineRule="exact"/>
              <w:contextualSpacing/>
              <w:jc w:val="center"/>
              <w:rPr>
                <w:szCs w:val="21"/>
              </w:rPr>
            </w:pPr>
            <w:r>
              <w:rPr>
                <w:szCs w:val="21"/>
              </w:rPr>
              <w:t>90.0%</w:t>
            </w:r>
          </w:p>
          <w:p w14:paraId="2DF2A59B" w14:textId="77777777" w:rsidR="00470129" w:rsidRPr="000F5194" w:rsidRDefault="00470129" w:rsidP="00F25539">
            <w:pPr>
              <w:spacing w:line="240" w:lineRule="exact"/>
              <w:contextualSpacing/>
              <w:jc w:val="center"/>
              <w:rPr>
                <w:szCs w:val="21"/>
              </w:rPr>
            </w:pPr>
            <w:r>
              <w:rPr>
                <w:szCs w:val="21"/>
              </w:rPr>
              <w:t>97.0%</w:t>
            </w:r>
          </w:p>
        </w:tc>
        <w:tc>
          <w:tcPr>
            <w:tcW w:w="2268" w:type="dxa"/>
            <w:vAlign w:val="center"/>
          </w:tcPr>
          <w:p w14:paraId="50C7EC0C" w14:textId="77777777" w:rsidR="00470129" w:rsidRPr="000F5194" w:rsidRDefault="00470129" w:rsidP="00F25539">
            <w:pPr>
              <w:spacing w:line="240" w:lineRule="exact"/>
              <w:contextualSpacing/>
              <w:jc w:val="center"/>
              <w:rPr>
                <w:szCs w:val="21"/>
              </w:rPr>
            </w:pPr>
            <w:r w:rsidRPr="00EA16A4">
              <w:rPr>
                <w:rFonts w:hint="eastAsia"/>
                <w:color w:val="000000" w:themeColor="text1"/>
                <w:szCs w:val="21"/>
              </w:rPr>
              <w:t>90.7</w:t>
            </w:r>
            <w:r w:rsidRPr="00EA16A4">
              <w:rPr>
                <w:color w:val="000000" w:themeColor="text1"/>
                <w:szCs w:val="21"/>
              </w:rPr>
              <w:t>%</w:t>
            </w:r>
          </w:p>
        </w:tc>
        <w:tc>
          <w:tcPr>
            <w:tcW w:w="2268" w:type="dxa"/>
            <w:vAlign w:val="center"/>
          </w:tcPr>
          <w:p w14:paraId="20B75FCE"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02D91ADF" w14:textId="77777777" w:rsidTr="00F25539">
        <w:trPr>
          <w:trHeight w:val="850"/>
        </w:trPr>
        <w:tc>
          <w:tcPr>
            <w:tcW w:w="1134" w:type="dxa"/>
            <w:vAlign w:val="center"/>
          </w:tcPr>
          <w:p w14:paraId="6390116A"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28F8F81C" w14:textId="77777777" w:rsidR="00470129" w:rsidRDefault="00470129" w:rsidP="00F25539">
            <w:pPr>
              <w:spacing w:line="240" w:lineRule="exact"/>
              <w:contextualSpacing/>
              <w:jc w:val="center"/>
              <w:rPr>
                <w:szCs w:val="21"/>
              </w:rPr>
            </w:pPr>
            <w:r>
              <w:rPr>
                <w:szCs w:val="21"/>
              </w:rPr>
              <w:t>81.0%</w:t>
            </w:r>
          </w:p>
          <w:p w14:paraId="72531386" w14:textId="77777777" w:rsidR="00470129" w:rsidRPr="000F5194" w:rsidRDefault="00470129" w:rsidP="00F25539">
            <w:pPr>
              <w:spacing w:line="240" w:lineRule="exact"/>
              <w:contextualSpacing/>
              <w:jc w:val="center"/>
              <w:rPr>
                <w:szCs w:val="21"/>
              </w:rPr>
            </w:pPr>
            <w:r>
              <w:rPr>
                <w:szCs w:val="21"/>
              </w:rPr>
              <w:t>82.0%</w:t>
            </w:r>
          </w:p>
        </w:tc>
        <w:tc>
          <w:tcPr>
            <w:tcW w:w="2268" w:type="dxa"/>
            <w:vAlign w:val="center"/>
          </w:tcPr>
          <w:p w14:paraId="7820F536" w14:textId="77777777" w:rsidR="00470129" w:rsidRPr="000F5194" w:rsidRDefault="00470129" w:rsidP="00F25539">
            <w:pPr>
              <w:spacing w:line="240" w:lineRule="exact"/>
              <w:contextualSpacing/>
              <w:jc w:val="center"/>
              <w:rPr>
                <w:szCs w:val="21"/>
              </w:rPr>
            </w:pPr>
            <w:r>
              <w:rPr>
                <w:szCs w:val="21"/>
              </w:rPr>
              <w:t>70.4%</w:t>
            </w:r>
          </w:p>
        </w:tc>
        <w:tc>
          <w:tcPr>
            <w:tcW w:w="2268" w:type="dxa"/>
            <w:vAlign w:val="center"/>
          </w:tcPr>
          <w:p w14:paraId="236C0A6F"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4C4E41E0" w14:textId="77777777" w:rsidTr="00F25539">
        <w:trPr>
          <w:trHeight w:val="850"/>
        </w:trPr>
        <w:tc>
          <w:tcPr>
            <w:tcW w:w="1134" w:type="dxa"/>
            <w:vAlign w:val="center"/>
          </w:tcPr>
          <w:p w14:paraId="5DE8889E"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3CCE0AAA" w14:textId="77777777" w:rsidR="00470129" w:rsidRDefault="00470129" w:rsidP="00F25539">
            <w:pPr>
              <w:spacing w:line="240" w:lineRule="exact"/>
              <w:contextualSpacing/>
              <w:jc w:val="center"/>
              <w:rPr>
                <w:szCs w:val="21"/>
              </w:rPr>
            </w:pPr>
            <w:r>
              <w:rPr>
                <w:szCs w:val="21"/>
              </w:rPr>
              <w:t>90.0%</w:t>
            </w:r>
          </w:p>
          <w:p w14:paraId="477BF080" w14:textId="77777777" w:rsidR="00470129" w:rsidRPr="000F5194" w:rsidRDefault="00470129" w:rsidP="00F25539">
            <w:pPr>
              <w:spacing w:line="240" w:lineRule="exact"/>
              <w:contextualSpacing/>
              <w:jc w:val="center"/>
              <w:rPr>
                <w:szCs w:val="21"/>
              </w:rPr>
            </w:pPr>
            <w:r>
              <w:rPr>
                <w:szCs w:val="21"/>
              </w:rPr>
              <w:t>91.0%</w:t>
            </w:r>
          </w:p>
        </w:tc>
        <w:tc>
          <w:tcPr>
            <w:tcW w:w="2268" w:type="dxa"/>
            <w:vAlign w:val="center"/>
          </w:tcPr>
          <w:p w14:paraId="78C6490B" w14:textId="77777777" w:rsidR="00470129" w:rsidRPr="000F5194" w:rsidRDefault="00470129" w:rsidP="00F25539">
            <w:pPr>
              <w:spacing w:line="240" w:lineRule="exact"/>
              <w:contextualSpacing/>
              <w:jc w:val="center"/>
              <w:rPr>
                <w:szCs w:val="21"/>
              </w:rPr>
            </w:pPr>
            <w:r>
              <w:rPr>
                <w:szCs w:val="21"/>
              </w:rPr>
              <w:t>94.8%</w:t>
            </w:r>
          </w:p>
        </w:tc>
        <w:tc>
          <w:tcPr>
            <w:tcW w:w="2268" w:type="dxa"/>
            <w:vAlign w:val="center"/>
          </w:tcPr>
          <w:p w14:paraId="69ED366F"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78C9D869" w14:textId="77777777" w:rsidTr="00F25539">
        <w:trPr>
          <w:trHeight w:val="850"/>
        </w:trPr>
        <w:tc>
          <w:tcPr>
            <w:tcW w:w="1134" w:type="dxa"/>
            <w:vAlign w:val="center"/>
          </w:tcPr>
          <w:p w14:paraId="71420A62"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0D9553E8" w14:textId="77777777" w:rsidR="00470129" w:rsidRDefault="00470129" w:rsidP="00F25539">
            <w:pPr>
              <w:spacing w:line="240" w:lineRule="exact"/>
              <w:contextualSpacing/>
              <w:jc w:val="center"/>
              <w:rPr>
                <w:szCs w:val="21"/>
              </w:rPr>
            </w:pPr>
            <w:r>
              <w:rPr>
                <w:szCs w:val="21"/>
              </w:rPr>
              <w:t>77.0%</w:t>
            </w:r>
          </w:p>
          <w:p w14:paraId="34C099F6" w14:textId="77777777" w:rsidR="00470129" w:rsidRPr="000F5194" w:rsidRDefault="00470129" w:rsidP="00F25539">
            <w:pPr>
              <w:spacing w:line="240" w:lineRule="exact"/>
              <w:contextualSpacing/>
              <w:jc w:val="center"/>
              <w:rPr>
                <w:szCs w:val="21"/>
              </w:rPr>
            </w:pPr>
            <w:r>
              <w:rPr>
                <w:szCs w:val="21"/>
              </w:rPr>
              <w:t>95.0%</w:t>
            </w:r>
          </w:p>
        </w:tc>
        <w:tc>
          <w:tcPr>
            <w:tcW w:w="2268" w:type="dxa"/>
            <w:vAlign w:val="center"/>
          </w:tcPr>
          <w:p w14:paraId="5BDF526D" w14:textId="77777777" w:rsidR="00470129" w:rsidRPr="000F5194" w:rsidRDefault="00470129" w:rsidP="00F25539">
            <w:pPr>
              <w:spacing w:line="240" w:lineRule="exact"/>
              <w:contextualSpacing/>
              <w:jc w:val="center"/>
              <w:rPr>
                <w:szCs w:val="21"/>
              </w:rPr>
            </w:pPr>
            <w:r>
              <w:rPr>
                <w:szCs w:val="21"/>
              </w:rPr>
              <w:t>78.4%</w:t>
            </w:r>
          </w:p>
        </w:tc>
        <w:tc>
          <w:tcPr>
            <w:tcW w:w="2268" w:type="dxa"/>
            <w:vAlign w:val="center"/>
          </w:tcPr>
          <w:p w14:paraId="2169F432"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773F128B" w14:textId="77777777" w:rsidTr="00F25539">
        <w:trPr>
          <w:trHeight w:val="850"/>
        </w:trPr>
        <w:tc>
          <w:tcPr>
            <w:tcW w:w="1134" w:type="dxa"/>
            <w:vAlign w:val="center"/>
          </w:tcPr>
          <w:p w14:paraId="72802176"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3890ACAB" w14:textId="77777777" w:rsidR="00470129" w:rsidRDefault="00470129" w:rsidP="00F25539">
            <w:pPr>
              <w:spacing w:line="240" w:lineRule="exact"/>
              <w:contextualSpacing/>
              <w:jc w:val="center"/>
              <w:rPr>
                <w:szCs w:val="21"/>
              </w:rPr>
            </w:pPr>
            <w:r>
              <w:rPr>
                <w:szCs w:val="21"/>
              </w:rPr>
              <w:t>75.0%</w:t>
            </w:r>
          </w:p>
          <w:p w14:paraId="213CFF41" w14:textId="77777777" w:rsidR="00470129" w:rsidRPr="000F5194" w:rsidRDefault="00470129" w:rsidP="00F25539">
            <w:pPr>
              <w:spacing w:line="240" w:lineRule="exact"/>
              <w:contextualSpacing/>
              <w:jc w:val="center"/>
              <w:rPr>
                <w:szCs w:val="21"/>
              </w:rPr>
            </w:pPr>
            <w:r>
              <w:rPr>
                <w:szCs w:val="21"/>
              </w:rPr>
              <w:t>76.0%</w:t>
            </w:r>
          </w:p>
        </w:tc>
        <w:tc>
          <w:tcPr>
            <w:tcW w:w="2268" w:type="dxa"/>
            <w:vAlign w:val="center"/>
          </w:tcPr>
          <w:p w14:paraId="3C192001" w14:textId="77777777" w:rsidR="00470129" w:rsidRPr="000F5194" w:rsidRDefault="00470129" w:rsidP="00F25539">
            <w:pPr>
              <w:spacing w:line="240" w:lineRule="exact"/>
              <w:contextualSpacing/>
              <w:jc w:val="center"/>
              <w:rPr>
                <w:szCs w:val="21"/>
              </w:rPr>
            </w:pPr>
            <w:r>
              <w:rPr>
                <w:szCs w:val="21"/>
              </w:rPr>
              <w:t>73.8%</w:t>
            </w:r>
          </w:p>
        </w:tc>
        <w:tc>
          <w:tcPr>
            <w:tcW w:w="2268" w:type="dxa"/>
            <w:vAlign w:val="center"/>
          </w:tcPr>
          <w:p w14:paraId="2AED9377"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5016601D" w14:textId="77777777" w:rsidTr="00F25539">
        <w:trPr>
          <w:trHeight w:val="850"/>
        </w:trPr>
        <w:tc>
          <w:tcPr>
            <w:tcW w:w="1134" w:type="dxa"/>
            <w:vAlign w:val="center"/>
          </w:tcPr>
          <w:p w14:paraId="49B7684A"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1C28BA39" w14:textId="77777777" w:rsidR="00470129" w:rsidRDefault="00470129" w:rsidP="00F25539">
            <w:pPr>
              <w:spacing w:line="240" w:lineRule="exact"/>
              <w:contextualSpacing/>
              <w:jc w:val="center"/>
              <w:rPr>
                <w:szCs w:val="21"/>
              </w:rPr>
            </w:pPr>
            <w:r>
              <w:rPr>
                <w:szCs w:val="21"/>
              </w:rPr>
              <w:t>77.0%</w:t>
            </w:r>
          </w:p>
          <w:p w14:paraId="617CE04A" w14:textId="77777777" w:rsidR="00470129" w:rsidRPr="000F5194" w:rsidRDefault="00470129" w:rsidP="00F25539">
            <w:pPr>
              <w:spacing w:line="240" w:lineRule="exact"/>
              <w:contextualSpacing/>
              <w:jc w:val="center"/>
              <w:rPr>
                <w:szCs w:val="21"/>
              </w:rPr>
            </w:pPr>
            <w:r>
              <w:rPr>
                <w:szCs w:val="21"/>
              </w:rPr>
              <w:t>79.0%</w:t>
            </w:r>
          </w:p>
        </w:tc>
        <w:tc>
          <w:tcPr>
            <w:tcW w:w="2268" w:type="dxa"/>
            <w:vAlign w:val="center"/>
          </w:tcPr>
          <w:p w14:paraId="0EB570F2" w14:textId="77777777" w:rsidR="00470129" w:rsidRPr="000F5194" w:rsidRDefault="00470129" w:rsidP="00F25539">
            <w:pPr>
              <w:spacing w:line="240" w:lineRule="exact"/>
              <w:contextualSpacing/>
              <w:jc w:val="center"/>
              <w:rPr>
                <w:szCs w:val="21"/>
              </w:rPr>
            </w:pPr>
            <w:r w:rsidRPr="00EA16A4">
              <w:rPr>
                <w:rFonts w:hint="eastAsia"/>
                <w:szCs w:val="21"/>
              </w:rPr>
              <w:t>82.9</w:t>
            </w:r>
            <w:r w:rsidRPr="00EA16A4">
              <w:rPr>
                <w:szCs w:val="21"/>
              </w:rPr>
              <w:t>%</w:t>
            </w:r>
          </w:p>
        </w:tc>
        <w:tc>
          <w:tcPr>
            <w:tcW w:w="2268" w:type="dxa"/>
            <w:vAlign w:val="center"/>
          </w:tcPr>
          <w:p w14:paraId="61BAA344"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0D899DD7" w14:textId="77777777" w:rsidTr="00F25539">
        <w:trPr>
          <w:trHeight w:val="850"/>
        </w:trPr>
        <w:tc>
          <w:tcPr>
            <w:tcW w:w="1134" w:type="dxa"/>
            <w:vAlign w:val="center"/>
          </w:tcPr>
          <w:p w14:paraId="05720E68"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039F6568" w14:textId="77777777" w:rsidR="00470129" w:rsidRDefault="00470129" w:rsidP="00F25539">
            <w:pPr>
              <w:spacing w:line="240" w:lineRule="exact"/>
              <w:contextualSpacing/>
              <w:jc w:val="center"/>
              <w:rPr>
                <w:szCs w:val="21"/>
              </w:rPr>
            </w:pPr>
            <w:r>
              <w:rPr>
                <w:szCs w:val="21"/>
              </w:rPr>
              <w:t>65.0%</w:t>
            </w:r>
          </w:p>
          <w:p w14:paraId="1501EE0C" w14:textId="77777777" w:rsidR="00470129" w:rsidRPr="000F5194" w:rsidRDefault="00470129" w:rsidP="00F25539">
            <w:pPr>
              <w:spacing w:line="240" w:lineRule="exact"/>
              <w:contextualSpacing/>
              <w:jc w:val="center"/>
              <w:rPr>
                <w:szCs w:val="21"/>
              </w:rPr>
            </w:pPr>
            <w:r>
              <w:rPr>
                <w:szCs w:val="21"/>
              </w:rPr>
              <w:t>75.0%</w:t>
            </w:r>
          </w:p>
        </w:tc>
        <w:tc>
          <w:tcPr>
            <w:tcW w:w="2268" w:type="dxa"/>
            <w:vAlign w:val="center"/>
          </w:tcPr>
          <w:p w14:paraId="0615FCBB" w14:textId="77777777" w:rsidR="00470129" w:rsidRPr="000F5194" w:rsidRDefault="00470129" w:rsidP="00F25539">
            <w:pPr>
              <w:spacing w:line="240" w:lineRule="exact"/>
              <w:contextualSpacing/>
              <w:jc w:val="center"/>
              <w:rPr>
                <w:szCs w:val="21"/>
              </w:rPr>
            </w:pPr>
            <w:r>
              <w:rPr>
                <w:szCs w:val="21"/>
              </w:rPr>
              <w:t>47.0%</w:t>
            </w:r>
          </w:p>
        </w:tc>
        <w:tc>
          <w:tcPr>
            <w:tcW w:w="2268" w:type="dxa"/>
            <w:vAlign w:val="center"/>
          </w:tcPr>
          <w:p w14:paraId="148D5885"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6F5BD59C" w14:textId="77777777" w:rsidTr="00F25539">
        <w:trPr>
          <w:trHeight w:val="850"/>
        </w:trPr>
        <w:tc>
          <w:tcPr>
            <w:tcW w:w="1134" w:type="dxa"/>
            <w:vAlign w:val="center"/>
          </w:tcPr>
          <w:p w14:paraId="73790B6E"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05B8825C" w14:textId="77777777" w:rsidR="00470129" w:rsidRDefault="00470129" w:rsidP="00F25539">
            <w:pPr>
              <w:spacing w:line="240" w:lineRule="exact"/>
              <w:contextualSpacing/>
              <w:jc w:val="center"/>
              <w:rPr>
                <w:szCs w:val="21"/>
              </w:rPr>
            </w:pPr>
            <w:r>
              <w:rPr>
                <w:szCs w:val="21"/>
              </w:rPr>
              <w:t>85.0%</w:t>
            </w:r>
          </w:p>
          <w:p w14:paraId="126DBF98" w14:textId="77777777" w:rsidR="00470129" w:rsidRPr="000F5194" w:rsidRDefault="00470129" w:rsidP="00F25539">
            <w:pPr>
              <w:spacing w:line="240" w:lineRule="exact"/>
              <w:contextualSpacing/>
              <w:jc w:val="center"/>
              <w:rPr>
                <w:szCs w:val="21"/>
              </w:rPr>
            </w:pPr>
            <w:r>
              <w:rPr>
                <w:szCs w:val="21"/>
              </w:rPr>
              <w:t>86.0%</w:t>
            </w:r>
          </w:p>
        </w:tc>
        <w:tc>
          <w:tcPr>
            <w:tcW w:w="2268" w:type="dxa"/>
            <w:vAlign w:val="center"/>
          </w:tcPr>
          <w:p w14:paraId="175BD83A" w14:textId="77777777" w:rsidR="00470129" w:rsidRPr="000F5194" w:rsidRDefault="00470129" w:rsidP="00F25539">
            <w:pPr>
              <w:spacing w:line="240" w:lineRule="exact"/>
              <w:contextualSpacing/>
              <w:jc w:val="center"/>
              <w:rPr>
                <w:szCs w:val="21"/>
              </w:rPr>
            </w:pPr>
            <w:r>
              <w:rPr>
                <w:szCs w:val="21"/>
              </w:rPr>
              <w:t>70.4%</w:t>
            </w:r>
          </w:p>
        </w:tc>
        <w:tc>
          <w:tcPr>
            <w:tcW w:w="2268" w:type="dxa"/>
            <w:vAlign w:val="center"/>
          </w:tcPr>
          <w:p w14:paraId="3982F0C7"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56E4B17F" w14:textId="77777777" w:rsidTr="00F25539">
        <w:trPr>
          <w:trHeight w:val="850"/>
        </w:trPr>
        <w:tc>
          <w:tcPr>
            <w:tcW w:w="1134" w:type="dxa"/>
            <w:vAlign w:val="center"/>
          </w:tcPr>
          <w:p w14:paraId="311EC147"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03E98129" w14:textId="77777777" w:rsidR="00470129" w:rsidRDefault="00470129" w:rsidP="00F25539">
            <w:pPr>
              <w:spacing w:line="240" w:lineRule="exact"/>
              <w:contextualSpacing/>
              <w:jc w:val="center"/>
              <w:rPr>
                <w:szCs w:val="21"/>
              </w:rPr>
            </w:pPr>
            <w:r>
              <w:rPr>
                <w:szCs w:val="21"/>
              </w:rPr>
              <w:t>75.0%</w:t>
            </w:r>
          </w:p>
          <w:p w14:paraId="300CB67F" w14:textId="77777777" w:rsidR="00470129" w:rsidRPr="000F5194" w:rsidRDefault="00470129" w:rsidP="00F25539">
            <w:pPr>
              <w:spacing w:line="240" w:lineRule="exact"/>
              <w:contextualSpacing/>
              <w:jc w:val="center"/>
              <w:rPr>
                <w:szCs w:val="21"/>
              </w:rPr>
            </w:pPr>
            <w:r>
              <w:rPr>
                <w:szCs w:val="21"/>
              </w:rPr>
              <w:t>78.0%</w:t>
            </w:r>
          </w:p>
        </w:tc>
        <w:tc>
          <w:tcPr>
            <w:tcW w:w="2268" w:type="dxa"/>
            <w:vAlign w:val="center"/>
          </w:tcPr>
          <w:p w14:paraId="72C1ED3E" w14:textId="77777777" w:rsidR="00470129" w:rsidRPr="000F5194" w:rsidRDefault="00470129" w:rsidP="00F25539">
            <w:pPr>
              <w:spacing w:line="240" w:lineRule="exact"/>
              <w:contextualSpacing/>
              <w:jc w:val="center"/>
              <w:rPr>
                <w:szCs w:val="21"/>
              </w:rPr>
            </w:pPr>
            <w:r>
              <w:rPr>
                <w:szCs w:val="21"/>
              </w:rPr>
              <w:t>78.8%</w:t>
            </w:r>
          </w:p>
        </w:tc>
        <w:tc>
          <w:tcPr>
            <w:tcW w:w="2268" w:type="dxa"/>
            <w:vAlign w:val="center"/>
          </w:tcPr>
          <w:p w14:paraId="14B74BD4"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43394732" w14:textId="77777777" w:rsidTr="00F25539">
        <w:trPr>
          <w:trHeight w:val="850"/>
        </w:trPr>
        <w:tc>
          <w:tcPr>
            <w:tcW w:w="1134" w:type="dxa"/>
            <w:vAlign w:val="center"/>
          </w:tcPr>
          <w:p w14:paraId="1E7A38CB"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51E18D8D" w14:textId="77777777" w:rsidR="00470129" w:rsidRDefault="00470129" w:rsidP="00F25539">
            <w:pPr>
              <w:spacing w:line="240" w:lineRule="exact"/>
              <w:contextualSpacing/>
              <w:jc w:val="center"/>
              <w:rPr>
                <w:szCs w:val="21"/>
              </w:rPr>
            </w:pPr>
            <w:r>
              <w:rPr>
                <w:szCs w:val="21"/>
              </w:rPr>
              <w:t>75.0%</w:t>
            </w:r>
          </w:p>
          <w:p w14:paraId="550030D7" w14:textId="77777777" w:rsidR="00470129" w:rsidRPr="000F5194" w:rsidRDefault="00470129" w:rsidP="00F25539">
            <w:pPr>
              <w:spacing w:line="240" w:lineRule="exact"/>
              <w:contextualSpacing/>
              <w:jc w:val="center"/>
              <w:rPr>
                <w:szCs w:val="21"/>
              </w:rPr>
            </w:pPr>
            <w:r>
              <w:rPr>
                <w:szCs w:val="21"/>
              </w:rPr>
              <w:t>80.0%</w:t>
            </w:r>
          </w:p>
        </w:tc>
        <w:tc>
          <w:tcPr>
            <w:tcW w:w="2268" w:type="dxa"/>
            <w:vAlign w:val="center"/>
          </w:tcPr>
          <w:p w14:paraId="035E810D" w14:textId="77777777" w:rsidR="00470129" w:rsidRPr="000F5194" w:rsidRDefault="00470129" w:rsidP="00F25539">
            <w:pPr>
              <w:spacing w:line="240" w:lineRule="exact"/>
              <w:contextualSpacing/>
              <w:jc w:val="center"/>
              <w:rPr>
                <w:szCs w:val="21"/>
              </w:rPr>
            </w:pPr>
            <w:r>
              <w:rPr>
                <w:szCs w:val="21"/>
              </w:rPr>
              <w:t>78.0%</w:t>
            </w:r>
          </w:p>
        </w:tc>
        <w:tc>
          <w:tcPr>
            <w:tcW w:w="2268" w:type="dxa"/>
            <w:vAlign w:val="center"/>
          </w:tcPr>
          <w:p w14:paraId="5B897423"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7D72BBD3" w14:textId="77777777" w:rsidTr="00F25539">
        <w:trPr>
          <w:trHeight w:val="850"/>
        </w:trPr>
        <w:tc>
          <w:tcPr>
            <w:tcW w:w="1134" w:type="dxa"/>
            <w:vAlign w:val="center"/>
          </w:tcPr>
          <w:p w14:paraId="076D12E6"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7E7AAAD6" w14:textId="77777777" w:rsidR="00470129" w:rsidRDefault="00470129" w:rsidP="00F25539">
            <w:pPr>
              <w:spacing w:line="240" w:lineRule="exact"/>
              <w:contextualSpacing/>
              <w:jc w:val="center"/>
              <w:rPr>
                <w:szCs w:val="21"/>
              </w:rPr>
            </w:pPr>
            <w:r>
              <w:rPr>
                <w:szCs w:val="21"/>
              </w:rPr>
              <w:t>75.0%</w:t>
            </w:r>
          </w:p>
          <w:p w14:paraId="42F8D72B" w14:textId="77777777" w:rsidR="00470129" w:rsidRPr="000F5194" w:rsidRDefault="00470129" w:rsidP="00F25539">
            <w:pPr>
              <w:spacing w:line="240" w:lineRule="exact"/>
              <w:contextualSpacing/>
              <w:jc w:val="center"/>
              <w:rPr>
                <w:szCs w:val="21"/>
              </w:rPr>
            </w:pPr>
            <w:r>
              <w:rPr>
                <w:szCs w:val="21"/>
              </w:rPr>
              <w:t>87.0%</w:t>
            </w:r>
          </w:p>
        </w:tc>
        <w:tc>
          <w:tcPr>
            <w:tcW w:w="2268" w:type="dxa"/>
            <w:vAlign w:val="center"/>
          </w:tcPr>
          <w:p w14:paraId="5F63572C" w14:textId="77777777" w:rsidR="00470129" w:rsidRPr="000F5194" w:rsidRDefault="00470129" w:rsidP="00F25539">
            <w:pPr>
              <w:spacing w:line="240" w:lineRule="exact"/>
              <w:contextualSpacing/>
              <w:jc w:val="center"/>
              <w:rPr>
                <w:szCs w:val="21"/>
              </w:rPr>
            </w:pPr>
            <w:r>
              <w:rPr>
                <w:szCs w:val="21"/>
              </w:rPr>
              <w:t>76.4%</w:t>
            </w:r>
          </w:p>
        </w:tc>
        <w:tc>
          <w:tcPr>
            <w:tcW w:w="2268" w:type="dxa"/>
            <w:vAlign w:val="center"/>
          </w:tcPr>
          <w:p w14:paraId="011428ED"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45C234B4" w14:textId="77777777" w:rsidTr="00F25539">
        <w:trPr>
          <w:trHeight w:val="850"/>
        </w:trPr>
        <w:tc>
          <w:tcPr>
            <w:tcW w:w="1134" w:type="dxa"/>
            <w:vAlign w:val="center"/>
          </w:tcPr>
          <w:p w14:paraId="359C828B"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5048DB4C" w14:textId="77777777" w:rsidR="00470129" w:rsidRDefault="00470129" w:rsidP="00F25539">
            <w:pPr>
              <w:spacing w:line="240" w:lineRule="exact"/>
              <w:contextualSpacing/>
              <w:jc w:val="center"/>
              <w:rPr>
                <w:szCs w:val="21"/>
              </w:rPr>
            </w:pPr>
            <w:r>
              <w:rPr>
                <w:szCs w:val="21"/>
              </w:rPr>
              <w:t>82.0%</w:t>
            </w:r>
          </w:p>
          <w:p w14:paraId="1611D36B" w14:textId="77777777" w:rsidR="00470129" w:rsidRPr="000F5194" w:rsidRDefault="00470129" w:rsidP="00F25539">
            <w:pPr>
              <w:spacing w:line="240" w:lineRule="exact"/>
              <w:contextualSpacing/>
              <w:jc w:val="center"/>
              <w:rPr>
                <w:szCs w:val="21"/>
              </w:rPr>
            </w:pPr>
            <w:r>
              <w:rPr>
                <w:szCs w:val="21"/>
              </w:rPr>
              <w:t>85.0%</w:t>
            </w:r>
          </w:p>
        </w:tc>
        <w:tc>
          <w:tcPr>
            <w:tcW w:w="2268" w:type="dxa"/>
            <w:vAlign w:val="center"/>
          </w:tcPr>
          <w:p w14:paraId="44E87D6C" w14:textId="77777777" w:rsidR="00470129" w:rsidRPr="000F5194" w:rsidRDefault="00470129" w:rsidP="00F25539">
            <w:pPr>
              <w:spacing w:line="240" w:lineRule="exact"/>
              <w:contextualSpacing/>
              <w:jc w:val="center"/>
              <w:rPr>
                <w:szCs w:val="21"/>
              </w:rPr>
            </w:pPr>
            <w:r>
              <w:rPr>
                <w:szCs w:val="21"/>
              </w:rPr>
              <w:t>86.6%</w:t>
            </w:r>
          </w:p>
        </w:tc>
        <w:tc>
          <w:tcPr>
            <w:tcW w:w="2268" w:type="dxa"/>
            <w:vAlign w:val="center"/>
          </w:tcPr>
          <w:p w14:paraId="26207200"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473DB90B" w14:textId="77777777" w:rsidTr="00F25539">
        <w:trPr>
          <w:trHeight w:val="850"/>
        </w:trPr>
        <w:tc>
          <w:tcPr>
            <w:tcW w:w="1134" w:type="dxa"/>
            <w:vAlign w:val="center"/>
          </w:tcPr>
          <w:p w14:paraId="466CBAE7"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544AFDC4" w14:textId="77777777" w:rsidR="00470129" w:rsidRDefault="00470129" w:rsidP="00F25539">
            <w:pPr>
              <w:spacing w:line="240" w:lineRule="exact"/>
              <w:contextualSpacing/>
              <w:jc w:val="center"/>
              <w:rPr>
                <w:szCs w:val="21"/>
              </w:rPr>
            </w:pPr>
            <w:r>
              <w:rPr>
                <w:szCs w:val="21"/>
              </w:rPr>
              <w:t>85.0%</w:t>
            </w:r>
          </w:p>
          <w:p w14:paraId="5BF63DD7" w14:textId="77777777" w:rsidR="00470129" w:rsidRPr="000F5194" w:rsidRDefault="00470129" w:rsidP="00F25539">
            <w:pPr>
              <w:spacing w:line="240" w:lineRule="exact"/>
              <w:contextualSpacing/>
              <w:jc w:val="center"/>
              <w:rPr>
                <w:szCs w:val="21"/>
              </w:rPr>
            </w:pPr>
            <w:r>
              <w:rPr>
                <w:szCs w:val="21"/>
              </w:rPr>
              <w:t>88.0%</w:t>
            </w:r>
          </w:p>
        </w:tc>
        <w:tc>
          <w:tcPr>
            <w:tcW w:w="2268" w:type="dxa"/>
            <w:vAlign w:val="center"/>
          </w:tcPr>
          <w:p w14:paraId="10AF41B1" w14:textId="77777777" w:rsidR="00470129" w:rsidRPr="000F5194" w:rsidRDefault="00470129" w:rsidP="00F25539">
            <w:pPr>
              <w:spacing w:line="240" w:lineRule="exact"/>
              <w:contextualSpacing/>
              <w:jc w:val="center"/>
              <w:rPr>
                <w:szCs w:val="21"/>
              </w:rPr>
            </w:pPr>
            <w:r>
              <w:rPr>
                <w:szCs w:val="21"/>
              </w:rPr>
              <w:t>81.6%</w:t>
            </w:r>
          </w:p>
        </w:tc>
        <w:tc>
          <w:tcPr>
            <w:tcW w:w="2268" w:type="dxa"/>
            <w:vAlign w:val="center"/>
          </w:tcPr>
          <w:p w14:paraId="2E77DBF3"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22C8B04C" w14:textId="77777777" w:rsidTr="00F25539">
        <w:trPr>
          <w:trHeight w:val="850"/>
        </w:trPr>
        <w:tc>
          <w:tcPr>
            <w:tcW w:w="1134" w:type="dxa"/>
            <w:vAlign w:val="center"/>
          </w:tcPr>
          <w:p w14:paraId="25F0A494"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1BE6837B" w14:textId="77777777" w:rsidR="00470129" w:rsidRDefault="00470129" w:rsidP="00F25539">
            <w:pPr>
              <w:spacing w:line="240" w:lineRule="exact"/>
              <w:contextualSpacing/>
              <w:jc w:val="center"/>
              <w:rPr>
                <w:szCs w:val="21"/>
              </w:rPr>
            </w:pPr>
            <w:r>
              <w:rPr>
                <w:szCs w:val="21"/>
              </w:rPr>
              <w:t>85.0%</w:t>
            </w:r>
          </w:p>
          <w:p w14:paraId="754EC49F" w14:textId="77777777" w:rsidR="00470129" w:rsidRPr="000F5194" w:rsidRDefault="00470129" w:rsidP="00F25539">
            <w:pPr>
              <w:spacing w:line="240" w:lineRule="exact"/>
              <w:contextualSpacing/>
              <w:jc w:val="center"/>
              <w:rPr>
                <w:szCs w:val="21"/>
              </w:rPr>
            </w:pPr>
            <w:r>
              <w:rPr>
                <w:szCs w:val="21"/>
              </w:rPr>
              <w:t>90.0%</w:t>
            </w:r>
          </w:p>
        </w:tc>
        <w:tc>
          <w:tcPr>
            <w:tcW w:w="2268" w:type="dxa"/>
            <w:vAlign w:val="center"/>
          </w:tcPr>
          <w:p w14:paraId="69D9F7C7" w14:textId="77777777" w:rsidR="00470129" w:rsidRPr="000F5194" w:rsidRDefault="00470129" w:rsidP="00F25539">
            <w:pPr>
              <w:spacing w:line="240" w:lineRule="exact"/>
              <w:contextualSpacing/>
              <w:jc w:val="center"/>
              <w:rPr>
                <w:szCs w:val="21"/>
              </w:rPr>
            </w:pPr>
            <w:r>
              <w:rPr>
                <w:szCs w:val="21"/>
              </w:rPr>
              <w:t>90.2%</w:t>
            </w:r>
          </w:p>
        </w:tc>
        <w:tc>
          <w:tcPr>
            <w:tcW w:w="2268" w:type="dxa"/>
            <w:vAlign w:val="center"/>
          </w:tcPr>
          <w:p w14:paraId="6A037C69"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616EF75B" w14:textId="77777777" w:rsidTr="00F25539">
        <w:trPr>
          <w:trHeight w:val="850"/>
        </w:trPr>
        <w:tc>
          <w:tcPr>
            <w:tcW w:w="1134" w:type="dxa"/>
            <w:vAlign w:val="center"/>
          </w:tcPr>
          <w:p w14:paraId="08201985"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527FC8D9" w14:textId="77777777" w:rsidR="00470129" w:rsidRDefault="00470129" w:rsidP="00F25539">
            <w:pPr>
              <w:spacing w:line="240" w:lineRule="exact"/>
              <w:contextualSpacing/>
              <w:jc w:val="center"/>
              <w:rPr>
                <w:szCs w:val="21"/>
              </w:rPr>
            </w:pPr>
            <w:r>
              <w:rPr>
                <w:szCs w:val="21"/>
              </w:rPr>
              <w:t>80.0%</w:t>
            </w:r>
          </w:p>
          <w:p w14:paraId="0B491C41" w14:textId="77777777" w:rsidR="00470129" w:rsidRPr="000F5194" w:rsidRDefault="00470129" w:rsidP="00F25539">
            <w:pPr>
              <w:spacing w:line="240" w:lineRule="exact"/>
              <w:contextualSpacing/>
              <w:jc w:val="center"/>
              <w:rPr>
                <w:szCs w:val="21"/>
              </w:rPr>
            </w:pPr>
            <w:r>
              <w:rPr>
                <w:szCs w:val="21"/>
              </w:rPr>
              <w:t>85.0%</w:t>
            </w:r>
          </w:p>
        </w:tc>
        <w:tc>
          <w:tcPr>
            <w:tcW w:w="2268" w:type="dxa"/>
            <w:vAlign w:val="center"/>
          </w:tcPr>
          <w:p w14:paraId="0ECDA0EA" w14:textId="77777777" w:rsidR="00470129" w:rsidRPr="000F5194" w:rsidRDefault="00470129" w:rsidP="00F25539">
            <w:pPr>
              <w:spacing w:line="240" w:lineRule="exact"/>
              <w:contextualSpacing/>
              <w:jc w:val="center"/>
              <w:rPr>
                <w:szCs w:val="21"/>
              </w:rPr>
            </w:pPr>
            <w:r>
              <w:rPr>
                <w:szCs w:val="21"/>
              </w:rPr>
              <w:t>80.7%</w:t>
            </w:r>
          </w:p>
        </w:tc>
        <w:tc>
          <w:tcPr>
            <w:tcW w:w="2268" w:type="dxa"/>
            <w:vAlign w:val="center"/>
          </w:tcPr>
          <w:p w14:paraId="01A2E670"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73D3C73C" w14:textId="77777777" w:rsidTr="00F25539">
        <w:trPr>
          <w:trHeight w:val="850"/>
        </w:trPr>
        <w:tc>
          <w:tcPr>
            <w:tcW w:w="1134" w:type="dxa"/>
            <w:vAlign w:val="center"/>
          </w:tcPr>
          <w:p w14:paraId="79143F63"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18D0C2C3" w14:textId="77777777" w:rsidR="00470129" w:rsidRDefault="00470129" w:rsidP="00F25539">
            <w:pPr>
              <w:spacing w:line="240" w:lineRule="exact"/>
              <w:contextualSpacing/>
              <w:jc w:val="center"/>
              <w:rPr>
                <w:szCs w:val="21"/>
              </w:rPr>
            </w:pPr>
            <w:r>
              <w:rPr>
                <w:szCs w:val="21"/>
              </w:rPr>
              <w:t>75.0%</w:t>
            </w:r>
          </w:p>
          <w:p w14:paraId="1BCC67D1" w14:textId="77777777" w:rsidR="00470129" w:rsidRPr="000F5194" w:rsidRDefault="00470129" w:rsidP="00F25539">
            <w:pPr>
              <w:spacing w:line="240" w:lineRule="exact"/>
              <w:contextualSpacing/>
              <w:jc w:val="center"/>
              <w:rPr>
                <w:szCs w:val="21"/>
              </w:rPr>
            </w:pPr>
            <w:r>
              <w:rPr>
                <w:szCs w:val="21"/>
              </w:rPr>
              <w:t>76.0%</w:t>
            </w:r>
          </w:p>
        </w:tc>
        <w:tc>
          <w:tcPr>
            <w:tcW w:w="2268" w:type="dxa"/>
            <w:vAlign w:val="center"/>
          </w:tcPr>
          <w:p w14:paraId="0BB78084" w14:textId="77777777" w:rsidR="00470129" w:rsidRPr="000F5194" w:rsidRDefault="00470129" w:rsidP="00F25539">
            <w:pPr>
              <w:spacing w:line="240" w:lineRule="exact"/>
              <w:contextualSpacing/>
              <w:jc w:val="center"/>
              <w:rPr>
                <w:szCs w:val="21"/>
              </w:rPr>
            </w:pPr>
            <w:r>
              <w:rPr>
                <w:szCs w:val="21"/>
              </w:rPr>
              <w:t>90.6%</w:t>
            </w:r>
          </w:p>
        </w:tc>
        <w:tc>
          <w:tcPr>
            <w:tcW w:w="2268" w:type="dxa"/>
            <w:vAlign w:val="center"/>
          </w:tcPr>
          <w:p w14:paraId="19C9F54A"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794106E2" w14:textId="77777777" w:rsidTr="00F25539">
        <w:trPr>
          <w:trHeight w:val="850"/>
        </w:trPr>
        <w:tc>
          <w:tcPr>
            <w:tcW w:w="1134" w:type="dxa"/>
            <w:vAlign w:val="center"/>
          </w:tcPr>
          <w:p w14:paraId="1E8F4136"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78C56432" w14:textId="77777777" w:rsidR="00470129" w:rsidRDefault="00470129" w:rsidP="00F25539">
            <w:pPr>
              <w:spacing w:line="240" w:lineRule="exact"/>
              <w:contextualSpacing/>
              <w:jc w:val="center"/>
              <w:rPr>
                <w:szCs w:val="21"/>
              </w:rPr>
            </w:pPr>
            <w:r>
              <w:rPr>
                <w:szCs w:val="21"/>
              </w:rPr>
              <w:t>82.0%</w:t>
            </w:r>
          </w:p>
          <w:p w14:paraId="47A1B91E" w14:textId="77777777" w:rsidR="00470129" w:rsidRPr="000F5194" w:rsidRDefault="00470129" w:rsidP="00F25539">
            <w:pPr>
              <w:spacing w:line="240" w:lineRule="exact"/>
              <w:contextualSpacing/>
              <w:jc w:val="center"/>
              <w:rPr>
                <w:szCs w:val="21"/>
              </w:rPr>
            </w:pPr>
            <w:r>
              <w:rPr>
                <w:szCs w:val="21"/>
              </w:rPr>
              <w:t>83.0%</w:t>
            </w:r>
          </w:p>
        </w:tc>
        <w:tc>
          <w:tcPr>
            <w:tcW w:w="2268" w:type="dxa"/>
            <w:vAlign w:val="center"/>
          </w:tcPr>
          <w:p w14:paraId="22477D8E" w14:textId="77777777" w:rsidR="00470129" w:rsidRPr="000F5194" w:rsidRDefault="00470129" w:rsidP="00F25539">
            <w:pPr>
              <w:spacing w:line="240" w:lineRule="exact"/>
              <w:contextualSpacing/>
              <w:jc w:val="center"/>
              <w:rPr>
                <w:szCs w:val="21"/>
              </w:rPr>
            </w:pPr>
            <w:r>
              <w:rPr>
                <w:szCs w:val="21"/>
              </w:rPr>
              <w:t>86.7%</w:t>
            </w:r>
          </w:p>
        </w:tc>
        <w:tc>
          <w:tcPr>
            <w:tcW w:w="2268" w:type="dxa"/>
            <w:vAlign w:val="center"/>
          </w:tcPr>
          <w:p w14:paraId="2BA87945"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77F57BF4" w14:textId="77777777" w:rsidTr="00F25539">
        <w:trPr>
          <w:trHeight w:val="850"/>
        </w:trPr>
        <w:tc>
          <w:tcPr>
            <w:tcW w:w="1134" w:type="dxa"/>
            <w:tcBorders>
              <w:bottom w:val="single" w:sz="4" w:space="0" w:color="auto"/>
            </w:tcBorders>
            <w:vAlign w:val="center"/>
          </w:tcPr>
          <w:p w14:paraId="4EB1FC7E" w14:textId="77777777" w:rsidR="00470129" w:rsidRPr="000F5194" w:rsidRDefault="00470129" w:rsidP="00E23328">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1D30594C" w14:textId="77777777" w:rsidR="00470129" w:rsidRDefault="00470129" w:rsidP="00F25539">
            <w:pPr>
              <w:spacing w:line="240" w:lineRule="exact"/>
              <w:contextualSpacing/>
              <w:jc w:val="center"/>
              <w:rPr>
                <w:szCs w:val="21"/>
              </w:rPr>
            </w:pPr>
            <w:r>
              <w:rPr>
                <w:szCs w:val="21"/>
              </w:rPr>
              <w:t>87.0%</w:t>
            </w:r>
          </w:p>
          <w:p w14:paraId="62DE852F" w14:textId="77777777" w:rsidR="00470129" w:rsidRPr="000F5194" w:rsidRDefault="00470129" w:rsidP="00F25539">
            <w:pPr>
              <w:spacing w:line="240" w:lineRule="exact"/>
              <w:contextualSpacing/>
              <w:jc w:val="center"/>
              <w:rPr>
                <w:szCs w:val="21"/>
              </w:rPr>
            </w:pPr>
            <w:r>
              <w:rPr>
                <w:szCs w:val="21"/>
              </w:rPr>
              <w:t>88.0%</w:t>
            </w:r>
          </w:p>
        </w:tc>
        <w:tc>
          <w:tcPr>
            <w:tcW w:w="2268" w:type="dxa"/>
            <w:tcBorders>
              <w:bottom w:val="single" w:sz="4" w:space="0" w:color="auto"/>
            </w:tcBorders>
            <w:vAlign w:val="center"/>
          </w:tcPr>
          <w:p w14:paraId="0DA84E58" w14:textId="77777777" w:rsidR="00470129" w:rsidRPr="000F5194" w:rsidRDefault="00470129" w:rsidP="00F25539">
            <w:pPr>
              <w:spacing w:line="240" w:lineRule="exact"/>
              <w:contextualSpacing/>
              <w:jc w:val="center"/>
              <w:rPr>
                <w:szCs w:val="21"/>
              </w:rPr>
            </w:pPr>
            <w:r>
              <w:rPr>
                <w:szCs w:val="21"/>
              </w:rPr>
              <w:t>86.1%</w:t>
            </w:r>
          </w:p>
        </w:tc>
        <w:tc>
          <w:tcPr>
            <w:tcW w:w="2268" w:type="dxa"/>
            <w:tcBorders>
              <w:bottom w:val="single" w:sz="4" w:space="0" w:color="auto"/>
            </w:tcBorders>
            <w:vAlign w:val="center"/>
          </w:tcPr>
          <w:p w14:paraId="0CD23986" w14:textId="77777777" w:rsidR="00470129" w:rsidRPr="000F5194" w:rsidRDefault="00470129" w:rsidP="00F25539">
            <w:pPr>
              <w:spacing w:line="240" w:lineRule="exact"/>
              <w:contextualSpacing/>
              <w:jc w:val="center"/>
              <w:rPr>
                <w:szCs w:val="21"/>
              </w:rPr>
            </w:pPr>
            <w:r>
              <w:rPr>
                <w:rFonts w:hint="eastAsia"/>
                <w:szCs w:val="21"/>
              </w:rPr>
              <w:t>未達成</w:t>
            </w:r>
          </w:p>
        </w:tc>
      </w:tr>
    </w:tbl>
    <w:p w14:paraId="1FA13B46" w14:textId="77777777" w:rsidR="00470129" w:rsidRPr="000F5194" w:rsidRDefault="00470129" w:rsidP="00470129">
      <w:pPr>
        <w:rPr>
          <w:rFonts w:asciiTheme="majorEastAsia" w:eastAsiaTheme="majorEastAsia" w:hAnsiTheme="majorEastAsia"/>
          <w:sz w:val="22"/>
        </w:rPr>
      </w:pPr>
    </w:p>
    <w:p w14:paraId="076BBB2F" w14:textId="74C70D05" w:rsidR="00470129" w:rsidRPr="000F5194" w:rsidRDefault="00470129" w:rsidP="00470129">
      <w:pPr>
        <w:widowControl/>
        <w:jc w:val="left"/>
        <w:rPr>
          <w:rFonts w:asciiTheme="majorEastAsia" w:eastAsiaTheme="majorEastAsia" w:hAnsiTheme="majorEastAsia"/>
          <w:b/>
        </w:rPr>
      </w:pPr>
      <w:r>
        <w:rPr>
          <w:rFonts w:asciiTheme="majorEastAsia" w:eastAsiaTheme="majorEastAsia" w:hAnsiTheme="majorEastAsia"/>
          <w:sz w:val="22"/>
        </w:rPr>
        <w:br w:type="page"/>
      </w:r>
      <w:r>
        <w:rPr>
          <w:rFonts w:asciiTheme="majorEastAsia" w:eastAsiaTheme="majorEastAsia" w:hAnsiTheme="majorEastAsia" w:hint="eastAsia"/>
          <w:b/>
        </w:rPr>
        <w:t>柱１</w:t>
      </w:r>
      <w:r>
        <w:rPr>
          <w:rFonts w:asciiTheme="majorEastAsia" w:eastAsiaTheme="majorEastAsia" w:hAnsiTheme="majorEastAsia"/>
          <w:b/>
        </w:rPr>
        <w:t>-Ⅳ-イ 地域の実態に応じたきめ細かな支援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95" behindDoc="0" locked="0" layoutInCell="1" allowOverlap="1" wp14:anchorId="7843B972" wp14:editId="134B5BE0">
                <wp:simplePos x="0" y="0"/>
                <wp:positionH relativeFrom="margin">
                  <wp:align>center</wp:align>
                </wp:positionH>
                <wp:positionV relativeFrom="paragraph">
                  <wp:posOffset>-391160</wp:posOffset>
                </wp:positionV>
                <wp:extent cx="609600" cy="3143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5F9D7753" w14:textId="2ABEE9AD" w:rsidR="00E2342B" w:rsidRPr="009C183C" w:rsidRDefault="00E2342B" w:rsidP="00470129">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3B972" id="テキスト ボックス 62" o:spid="_x0000_s1056" type="#_x0000_t202" style="position:absolute;margin-left:0;margin-top:-30.8pt;width:48pt;height:24.75pt;z-index:251658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" filled="f" stroked="f" strokeweight=".5pt">
                <v:textbox>
                  <w:txbxContent>
                    <w:p w14:paraId="5F9D7753" w14:textId="2ABEE9AD" w:rsidR="00E2342B" w:rsidRPr="009C183C" w:rsidRDefault="00E2342B" w:rsidP="00470129">
                      <w:pPr>
                        <w:jc w:val="center"/>
                        <w:rPr>
                          <w:rFonts w:ascii="ＭＳ ゴシック" w:eastAsia="ＭＳ ゴシック" w:hAnsi="ＭＳ ゴシック"/>
                          <w:b/>
                          <w:sz w:val="22"/>
                        </w:rPr>
                      </w:pPr>
                    </w:p>
                  </w:txbxContent>
                </v:textbox>
                <w10:wrap anchorx="margin"/>
              </v:shape>
            </w:pict>
          </mc:Fallback>
        </mc:AlternateContent>
      </w:r>
    </w:p>
    <w:p w14:paraId="4AF8A9E1" w14:textId="77777777" w:rsidR="00FD7FDF" w:rsidRDefault="00FD7FDF" w:rsidP="00470129">
      <w:pPr>
        <w:rPr>
          <w:rFonts w:asciiTheme="majorEastAsia" w:eastAsiaTheme="majorEastAsia" w:hAnsiTheme="majorEastAsia"/>
          <w:sz w:val="22"/>
        </w:rPr>
      </w:pPr>
    </w:p>
    <w:p w14:paraId="4099F23B"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6CEEA4F0" w14:textId="77777777" w:rsidR="00470129" w:rsidRPr="000F5194" w:rsidRDefault="00470129" w:rsidP="00470129">
      <w:pPr>
        <w:rPr>
          <w:rFonts w:asciiTheme="majorEastAsia" w:eastAsiaTheme="majorEastAsia" w:hAnsiTheme="majorEastAsia"/>
          <w:sz w:val="22"/>
        </w:rPr>
      </w:pPr>
      <w:r>
        <w:rPr>
          <w:rFonts w:asciiTheme="majorEastAsia" w:eastAsiaTheme="majorEastAsia" w:hAnsiTheme="majorEastAsia"/>
          <w:sz w:val="22"/>
        </w:rPr>
        <w:t>目標②「各区において派遣型の地域公共人材が活用された件数」</w:t>
      </w:r>
    </w:p>
    <w:tbl>
      <w:tblPr>
        <w:tblStyle w:val="a3"/>
        <w:tblW w:w="10768" w:type="dxa"/>
        <w:tblLayout w:type="fixed"/>
        <w:tblLook w:val="04A0" w:firstRow="1" w:lastRow="0" w:firstColumn="1" w:lastColumn="0" w:noHBand="0" w:noVBand="1"/>
      </w:tblPr>
      <w:tblGrid>
        <w:gridCol w:w="1657"/>
        <w:gridCol w:w="2485"/>
        <w:gridCol w:w="3313"/>
        <w:gridCol w:w="3313"/>
      </w:tblGrid>
      <w:tr w:rsidR="00470129" w:rsidRPr="000F5194" w14:paraId="4E8480CE" w14:textId="77777777" w:rsidTr="00EB30C9">
        <w:trPr>
          <w:trHeight w:val="416"/>
          <w:tblHeader/>
        </w:trPr>
        <w:tc>
          <w:tcPr>
            <w:tcW w:w="2268" w:type="dxa"/>
            <w:gridSpan w:val="4"/>
            <w:tcBorders>
              <w:bottom w:val="single" w:sz="4" w:space="0" w:color="auto"/>
            </w:tcBorders>
            <w:shd w:val="clear" w:color="auto" w:fill="B6DDE8" w:themeFill="accent5" w:themeFillTint="66"/>
            <w:vAlign w:val="center"/>
          </w:tcPr>
          <w:p w14:paraId="1A3A6D6C" w14:textId="77777777" w:rsidR="00470129" w:rsidRPr="000F5194" w:rsidRDefault="00470129" w:rsidP="00E23328">
            <w:pPr>
              <w:spacing w:line="240" w:lineRule="exact"/>
              <w:jc w:val="center"/>
            </w:pPr>
            <w:r>
              <w:rPr>
                <w:rFonts w:hint="eastAsia"/>
              </w:rPr>
              <w:t>29</w:t>
            </w:r>
            <w:r>
              <w:rPr>
                <w:rFonts w:hint="eastAsia"/>
              </w:rPr>
              <w:t>年度</w:t>
            </w:r>
            <w:r w:rsidRPr="000F5194">
              <w:t>目標</w:t>
            </w:r>
          </w:p>
        </w:tc>
      </w:tr>
      <w:tr w:rsidR="00470129" w:rsidRPr="000F5194" w14:paraId="70AD2D56" w14:textId="77777777" w:rsidTr="00EB30C9">
        <w:trPr>
          <w:trHeight w:val="416"/>
          <w:tblHeader/>
        </w:trPr>
        <w:tc>
          <w:tcPr>
            <w:tcW w:w="2268" w:type="dxa"/>
            <w:gridSpan w:val="4"/>
            <w:shd w:val="clear" w:color="auto" w:fill="auto"/>
            <w:vAlign w:val="center"/>
          </w:tcPr>
          <w:p w14:paraId="4C4E3DFF" w14:textId="77777777" w:rsidR="00470129" w:rsidRDefault="00470129" w:rsidP="00E23328">
            <w:pPr>
              <w:spacing w:line="240" w:lineRule="exact"/>
              <w:jc w:val="left"/>
            </w:pPr>
            <w:r>
              <w:rPr>
                <w:rFonts w:hint="eastAsia"/>
              </w:rPr>
              <w:t xml:space="preserve">各区１件　</w:t>
            </w:r>
          </w:p>
        </w:tc>
      </w:tr>
      <w:tr w:rsidR="00470129" w:rsidRPr="000F5194" w14:paraId="53F71CDF" w14:textId="77777777" w:rsidTr="00EB30C9">
        <w:trPr>
          <w:trHeight w:val="416"/>
          <w:tblHeader/>
        </w:trPr>
        <w:tc>
          <w:tcPr>
            <w:tcW w:w="1134" w:type="dxa"/>
            <w:shd w:val="clear" w:color="auto" w:fill="B6DDE8" w:themeFill="accent5" w:themeFillTint="66"/>
          </w:tcPr>
          <w:p w14:paraId="3EB123F1" w14:textId="77777777" w:rsidR="00470129" w:rsidRPr="000F5194" w:rsidRDefault="00470129" w:rsidP="00E23328">
            <w:pPr>
              <w:spacing w:line="260" w:lineRule="exact"/>
              <w:contextualSpacing/>
              <w:rPr>
                <w:sz w:val="24"/>
                <w:szCs w:val="24"/>
              </w:rPr>
            </w:pPr>
          </w:p>
        </w:tc>
        <w:tc>
          <w:tcPr>
            <w:tcW w:w="1701" w:type="dxa"/>
            <w:shd w:val="clear" w:color="auto" w:fill="B6DDE8" w:themeFill="accent5" w:themeFillTint="66"/>
            <w:vAlign w:val="center"/>
          </w:tcPr>
          <w:p w14:paraId="2CBCBD61" w14:textId="77777777" w:rsidR="00470129" w:rsidRDefault="00470129" w:rsidP="00E23328">
            <w:pPr>
              <w:spacing w:line="240" w:lineRule="exact"/>
              <w:jc w:val="center"/>
            </w:pPr>
            <w:r>
              <w:rPr>
                <w:rFonts w:hint="eastAsia"/>
              </w:rPr>
              <w:t>目標</w:t>
            </w:r>
          </w:p>
          <w:p w14:paraId="5FB9EA22" w14:textId="77777777" w:rsidR="00470129" w:rsidRDefault="00470129" w:rsidP="00E23328">
            <w:pPr>
              <w:spacing w:line="240" w:lineRule="exact"/>
              <w:jc w:val="center"/>
            </w:pPr>
            <w:r>
              <w:rPr>
                <w:rFonts w:hint="eastAsia"/>
              </w:rPr>
              <w:t>上段：</w:t>
            </w:r>
            <w:r>
              <w:rPr>
                <w:rFonts w:hint="eastAsia"/>
              </w:rPr>
              <w:t>30</w:t>
            </w:r>
            <w:r>
              <w:rPr>
                <w:rFonts w:hint="eastAsia"/>
              </w:rPr>
              <w:t>年度</w:t>
            </w:r>
          </w:p>
          <w:p w14:paraId="7A580785" w14:textId="77777777" w:rsidR="00470129" w:rsidRDefault="00470129" w:rsidP="00E23328">
            <w:pPr>
              <w:spacing w:line="240" w:lineRule="exact"/>
              <w:jc w:val="center"/>
            </w:pPr>
            <w:r>
              <w:rPr>
                <w:rFonts w:hint="eastAsia"/>
              </w:rPr>
              <w:t>下段：元年度</w:t>
            </w:r>
          </w:p>
        </w:tc>
        <w:tc>
          <w:tcPr>
            <w:tcW w:w="2268" w:type="dxa"/>
            <w:shd w:val="clear" w:color="auto" w:fill="B6DDE8" w:themeFill="accent5" w:themeFillTint="66"/>
            <w:vAlign w:val="center"/>
          </w:tcPr>
          <w:p w14:paraId="1E256C1C" w14:textId="77777777" w:rsidR="00470129" w:rsidRDefault="00470129" w:rsidP="00E23328">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1CB12C24" w14:textId="77777777" w:rsidR="00470129" w:rsidRDefault="00470129" w:rsidP="00E23328">
            <w:pPr>
              <w:spacing w:line="240" w:lineRule="exact"/>
              <w:jc w:val="center"/>
            </w:pPr>
            <w:r>
              <w:rPr>
                <w:rFonts w:hint="eastAsia"/>
              </w:rPr>
              <w:t>元</w:t>
            </w:r>
            <w:r w:rsidRPr="000F5194">
              <w:t>年度目標の評価</w:t>
            </w:r>
          </w:p>
        </w:tc>
      </w:tr>
      <w:tr w:rsidR="00470129" w:rsidRPr="000F5194" w14:paraId="536CBB42" w14:textId="77777777" w:rsidTr="00EB30C9">
        <w:trPr>
          <w:trHeight w:val="850"/>
        </w:trPr>
        <w:tc>
          <w:tcPr>
            <w:tcW w:w="1134" w:type="dxa"/>
            <w:vAlign w:val="center"/>
          </w:tcPr>
          <w:p w14:paraId="4A1B6EE7"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197A703B" w14:textId="77777777" w:rsidR="00470129" w:rsidRDefault="00470129" w:rsidP="00F25539">
            <w:pPr>
              <w:spacing w:line="240" w:lineRule="exact"/>
              <w:contextualSpacing/>
              <w:jc w:val="center"/>
              <w:rPr>
                <w:szCs w:val="21"/>
              </w:rPr>
            </w:pPr>
            <w:r>
              <w:rPr>
                <w:rFonts w:hint="eastAsia"/>
                <w:szCs w:val="21"/>
              </w:rPr>
              <w:t>各区１件</w:t>
            </w:r>
          </w:p>
          <w:p w14:paraId="093058E2"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1ECE9A97" w14:textId="6E0B9B18" w:rsidR="00470129" w:rsidRPr="000F5194" w:rsidRDefault="004C70F3" w:rsidP="00F25539">
            <w:pPr>
              <w:spacing w:line="240" w:lineRule="exact"/>
              <w:contextualSpacing/>
              <w:jc w:val="center"/>
              <w:rPr>
                <w:szCs w:val="21"/>
              </w:rPr>
            </w:pPr>
            <w:r>
              <w:rPr>
                <w:rFonts w:hint="eastAsia"/>
                <w:szCs w:val="21"/>
              </w:rPr>
              <w:t>０</w:t>
            </w:r>
            <w:r w:rsidR="00470129">
              <w:rPr>
                <w:rFonts w:hint="eastAsia"/>
                <w:szCs w:val="21"/>
              </w:rPr>
              <w:t>件</w:t>
            </w:r>
          </w:p>
        </w:tc>
        <w:tc>
          <w:tcPr>
            <w:tcW w:w="2268" w:type="dxa"/>
            <w:vAlign w:val="center"/>
          </w:tcPr>
          <w:p w14:paraId="770D4714"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6CD7EE9B" w14:textId="77777777" w:rsidTr="00EB30C9">
        <w:trPr>
          <w:trHeight w:val="850"/>
        </w:trPr>
        <w:tc>
          <w:tcPr>
            <w:tcW w:w="1134" w:type="dxa"/>
            <w:vAlign w:val="center"/>
          </w:tcPr>
          <w:p w14:paraId="0D58A986"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1D6C254A" w14:textId="77777777" w:rsidR="00470129" w:rsidRDefault="00470129" w:rsidP="00F25539">
            <w:pPr>
              <w:spacing w:line="240" w:lineRule="exact"/>
              <w:contextualSpacing/>
              <w:jc w:val="center"/>
              <w:rPr>
                <w:szCs w:val="21"/>
              </w:rPr>
            </w:pPr>
            <w:r>
              <w:rPr>
                <w:rFonts w:hint="eastAsia"/>
                <w:szCs w:val="21"/>
              </w:rPr>
              <w:t>各区１件</w:t>
            </w:r>
          </w:p>
          <w:p w14:paraId="58DF56C8"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0B111AC4" w14:textId="5A5C6F7C" w:rsidR="00470129" w:rsidRPr="000F5194" w:rsidRDefault="004C70F3" w:rsidP="00F25539">
            <w:pPr>
              <w:spacing w:line="240" w:lineRule="exact"/>
              <w:contextualSpacing/>
              <w:jc w:val="center"/>
              <w:rPr>
                <w:szCs w:val="21"/>
              </w:rPr>
            </w:pPr>
            <w:r>
              <w:rPr>
                <w:rFonts w:hint="eastAsia"/>
                <w:szCs w:val="21"/>
              </w:rPr>
              <w:t>２</w:t>
            </w:r>
            <w:r w:rsidR="00470129">
              <w:rPr>
                <w:rFonts w:hint="eastAsia"/>
                <w:szCs w:val="21"/>
              </w:rPr>
              <w:t>件</w:t>
            </w:r>
          </w:p>
        </w:tc>
        <w:tc>
          <w:tcPr>
            <w:tcW w:w="2268" w:type="dxa"/>
            <w:vAlign w:val="center"/>
          </w:tcPr>
          <w:p w14:paraId="2A3C7818"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77301DF7" w14:textId="77777777" w:rsidTr="00EB30C9">
        <w:trPr>
          <w:trHeight w:val="850"/>
        </w:trPr>
        <w:tc>
          <w:tcPr>
            <w:tcW w:w="1134" w:type="dxa"/>
            <w:vAlign w:val="center"/>
          </w:tcPr>
          <w:p w14:paraId="32E9B1DC"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4A592102" w14:textId="77777777" w:rsidR="00470129" w:rsidRDefault="00470129" w:rsidP="00F25539">
            <w:pPr>
              <w:spacing w:line="240" w:lineRule="exact"/>
              <w:contextualSpacing/>
              <w:jc w:val="center"/>
              <w:rPr>
                <w:szCs w:val="21"/>
              </w:rPr>
            </w:pPr>
            <w:r>
              <w:rPr>
                <w:rFonts w:hint="eastAsia"/>
                <w:szCs w:val="21"/>
              </w:rPr>
              <w:t>各区１件</w:t>
            </w:r>
          </w:p>
          <w:p w14:paraId="58542CA1"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304113B3" w14:textId="221888E1" w:rsidR="00470129" w:rsidRPr="000F5194" w:rsidRDefault="004C70F3" w:rsidP="00F25539">
            <w:pPr>
              <w:spacing w:line="240" w:lineRule="exact"/>
              <w:contextualSpacing/>
              <w:jc w:val="center"/>
              <w:rPr>
                <w:szCs w:val="21"/>
              </w:rPr>
            </w:pPr>
            <w:r>
              <w:rPr>
                <w:rFonts w:hint="eastAsia"/>
                <w:szCs w:val="21"/>
              </w:rPr>
              <w:t>０</w:t>
            </w:r>
            <w:r w:rsidR="00470129">
              <w:rPr>
                <w:rFonts w:hint="eastAsia"/>
                <w:szCs w:val="21"/>
              </w:rPr>
              <w:t>件</w:t>
            </w:r>
          </w:p>
        </w:tc>
        <w:tc>
          <w:tcPr>
            <w:tcW w:w="2268" w:type="dxa"/>
            <w:vAlign w:val="center"/>
          </w:tcPr>
          <w:p w14:paraId="4B9D937E"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34307001" w14:textId="77777777" w:rsidTr="00EB30C9">
        <w:trPr>
          <w:trHeight w:val="850"/>
        </w:trPr>
        <w:tc>
          <w:tcPr>
            <w:tcW w:w="1134" w:type="dxa"/>
            <w:vAlign w:val="center"/>
          </w:tcPr>
          <w:p w14:paraId="0BFA7ABB"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2342FDED" w14:textId="77777777" w:rsidR="00470129" w:rsidRDefault="00470129" w:rsidP="00F25539">
            <w:pPr>
              <w:spacing w:line="240" w:lineRule="exact"/>
              <w:contextualSpacing/>
              <w:jc w:val="center"/>
              <w:rPr>
                <w:szCs w:val="21"/>
              </w:rPr>
            </w:pPr>
            <w:r>
              <w:rPr>
                <w:rFonts w:hint="eastAsia"/>
                <w:szCs w:val="21"/>
              </w:rPr>
              <w:t>各区１件</w:t>
            </w:r>
          </w:p>
          <w:p w14:paraId="5C142418"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0BB99300" w14:textId="77777777" w:rsidR="00470129" w:rsidRPr="000F5194" w:rsidRDefault="00470129" w:rsidP="00F25539">
            <w:pPr>
              <w:spacing w:line="240" w:lineRule="exact"/>
              <w:contextualSpacing/>
              <w:jc w:val="center"/>
              <w:rPr>
                <w:szCs w:val="21"/>
              </w:rPr>
            </w:pPr>
            <w:r>
              <w:rPr>
                <w:rFonts w:hint="eastAsia"/>
                <w:szCs w:val="21"/>
              </w:rPr>
              <w:t>０件</w:t>
            </w:r>
          </w:p>
        </w:tc>
        <w:tc>
          <w:tcPr>
            <w:tcW w:w="2268" w:type="dxa"/>
            <w:vAlign w:val="center"/>
          </w:tcPr>
          <w:p w14:paraId="69491827"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3C350ECC" w14:textId="77777777" w:rsidTr="00EB30C9">
        <w:trPr>
          <w:trHeight w:val="850"/>
        </w:trPr>
        <w:tc>
          <w:tcPr>
            <w:tcW w:w="1134" w:type="dxa"/>
            <w:vAlign w:val="center"/>
          </w:tcPr>
          <w:p w14:paraId="4145960D"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259A59B3" w14:textId="77777777" w:rsidR="00470129" w:rsidRDefault="00470129" w:rsidP="00F25539">
            <w:pPr>
              <w:spacing w:line="240" w:lineRule="exact"/>
              <w:contextualSpacing/>
              <w:jc w:val="center"/>
              <w:rPr>
                <w:szCs w:val="21"/>
              </w:rPr>
            </w:pPr>
            <w:r>
              <w:rPr>
                <w:rFonts w:hint="eastAsia"/>
                <w:szCs w:val="21"/>
              </w:rPr>
              <w:t>各区１件</w:t>
            </w:r>
          </w:p>
          <w:p w14:paraId="2D6FEDDD"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3A04F5DA" w14:textId="6226C693" w:rsidR="00470129" w:rsidRPr="000F5194" w:rsidRDefault="004C70F3" w:rsidP="00F25539">
            <w:pPr>
              <w:spacing w:line="240" w:lineRule="exact"/>
              <w:contextualSpacing/>
              <w:jc w:val="center"/>
              <w:rPr>
                <w:szCs w:val="21"/>
              </w:rPr>
            </w:pPr>
            <w:r>
              <w:rPr>
                <w:rFonts w:hint="eastAsia"/>
                <w:szCs w:val="21"/>
              </w:rPr>
              <w:t>１</w:t>
            </w:r>
            <w:r w:rsidR="00470129">
              <w:rPr>
                <w:rFonts w:hint="eastAsia"/>
                <w:szCs w:val="21"/>
              </w:rPr>
              <w:t>件</w:t>
            </w:r>
          </w:p>
        </w:tc>
        <w:tc>
          <w:tcPr>
            <w:tcW w:w="2268" w:type="dxa"/>
            <w:vAlign w:val="center"/>
          </w:tcPr>
          <w:p w14:paraId="6B58795E"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2A1D0E0C" w14:textId="77777777" w:rsidTr="00EB30C9">
        <w:trPr>
          <w:trHeight w:val="850"/>
        </w:trPr>
        <w:tc>
          <w:tcPr>
            <w:tcW w:w="1134" w:type="dxa"/>
            <w:vAlign w:val="center"/>
          </w:tcPr>
          <w:p w14:paraId="5A85877E"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4FABCF61" w14:textId="77777777" w:rsidR="00470129" w:rsidRDefault="00470129" w:rsidP="00F25539">
            <w:pPr>
              <w:spacing w:line="240" w:lineRule="exact"/>
              <w:contextualSpacing/>
              <w:jc w:val="center"/>
              <w:rPr>
                <w:szCs w:val="21"/>
              </w:rPr>
            </w:pPr>
            <w:r>
              <w:rPr>
                <w:rFonts w:hint="eastAsia"/>
                <w:szCs w:val="21"/>
              </w:rPr>
              <w:t>各区１件</w:t>
            </w:r>
          </w:p>
          <w:p w14:paraId="0D3F9794"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5BA6CC59" w14:textId="3A0F8347" w:rsidR="00470129" w:rsidRPr="000F5194" w:rsidRDefault="004C70F3" w:rsidP="00F25539">
            <w:pPr>
              <w:spacing w:line="240" w:lineRule="exact"/>
              <w:contextualSpacing/>
              <w:jc w:val="center"/>
              <w:rPr>
                <w:szCs w:val="21"/>
              </w:rPr>
            </w:pPr>
            <w:r>
              <w:rPr>
                <w:rFonts w:hint="eastAsia"/>
                <w:szCs w:val="21"/>
              </w:rPr>
              <w:t>０</w:t>
            </w:r>
            <w:r w:rsidR="00470129">
              <w:rPr>
                <w:rFonts w:hint="eastAsia"/>
                <w:szCs w:val="21"/>
              </w:rPr>
              <w:t>件</w:t>
            </w:r>
          </w:p>
        </w:tc>
        <w:tc>
          <w:tcPr>
            <w:tcW w:w="2268" w:type="dxa"/>
            <w:vAlign w:val="center"/>
          </w:tcPr>
          <w:p w14:paraId="28FA6C64"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2A4E75F4" w14:textId="77777777" w:rsidTr="00EB30C9">
        <w:trPr>
          <w:trHeight w:val="850"/>
        </w:trPr>
        <w:tc>
          <w:tcPr>
            <w:tcW w:w="1134" w:type="dxa"/>
            <w:vAlign w:val="center"/>
          </w:tcPr>
          <w:p w14:paraId="37B0B468"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1105CFA7" w14:textId="77777777" w:rsidR="00470129" w:rsidRDefault="00470129" w:rsidP="00F25539">
            <w:pPr>
              <w:spacing w:line="240" w:lineRule="exact"/>
              <w:contextualSpacing/>
              <w:jc w:val="center"/>
              <w:rPr>
                <w:szCs w:val="21"/>
              </w:rPr>
            </w:pPr>
            <w:r>
              <w:rPr>
                <w:rFonts w:hint="eastAsia"/>
                <w:szCs w:val="21"/>
              </w:rPr>
              <w:t>各区１件</w:t>
            </w:r>
          </w:p>
          <w:p w14:paraId="26FBF34A"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2AB12B83" w14:textId="1847608E" w:rsidR="00470129" w:rsidRPr="000F5194" w:rsidRDefault="004C70F3" w:rsidP="00F25539">
            <w:pPr>
              <w:spacing w:line="240" w:lineRule="exact"/>
              <w:contextualSpacing/>
              <w:jc w:val="center"/>
              <w:rPr>
                <w:szCs w:val="21"/>
              </w:rPr>
            </w:pPr>
            <w:r>
              <w:rPr>
                <w:rFonts w:hint="eastAsia"/>
                <w:szCs w:val="21"/>
              </w:rPr>
              <w:t>１</w:t>
            </w:r>
            <w:r w:rsidR="00470129">
              <w:rPr>
                <w:rFonts w:hint="eastAsia"/>
                <w:szCs w:val="21"/>
              </w:rPr>
              <w:t>件</w:t>
            </w:r>
          </w:p>
        </w:tc>
        <w:tc>
          <w:tcPr>
            <w:tcW w:w="2268" w:type="dxa"/>
            <w:vAlign w:val="center"/>
          </w:tcPr>
          <w:p w14:paraId="69DEFAF5"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11AD96BB" w14:textId="77777777" w:rsidTr="00EB30C9">
        <w:trPr>
          <w:trHeight w:val="850"/>
        </w:trPr>
        <w:tc>
          <w:tcPr>
            <w:tcW w:w="1134" w:type="dxa"/>
            <w:vAlign w:val="center"/>
          </w:tcPr>
          <w:p w14:paraId="1F0FC92A"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3BA51A96" w14:textId="77777777" w:rsidR="00470129" w:rsidRDefault="00470129" w:rsidP="00F25539">
            <w:pPr>
              <w:spacing w:line="240" w:lineRule="exact"/>
              <w:contextualSpacing/>
              <w:jc w:val="center"/>
              <w:rPr>
                <w:szCs w:val="21"/>
              </w:rPr>
            </w:pPr>
            <w:r>
              <w:rPr>
                <w:rFonts w:hint="eastAsia"/>
                <w:szCs w:val="21"/>
              </w:rPr>
              <w:t>各区１件</w:t>
            </w:r>
          </w:p>
          <w:p w14:paraId="47F9CD86"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554E7022" w14:textId="5215D922" w:rsidR="00470129" w:rsidRPr="000F5194" w:rsidRDefault="004C70F3" w:rsidP="00F25539">
            <w:pPr>
              <w:spacing w:line="240" w:lineRule="exact"/>
              <w:contextualSpacing/>
              <w:jc w:val="center"/>
              <w:rPr>
                <w:szCs w:val="21"/>
              </w:rPr>
            </w:pPr>
            <w:r>
              <w:rPr>
                <w:rFonts w:hint="eastAsia"/>
                <w:szCs w:val="21"/>
              </w:rPr>
              <w:t>０</w:t>
            </w:r>
            <w:r w:rsidR="00470129">
              <w:rPr>
                <w:rFonts w:hint="eastAsia"/>
                <w:szCs w:val="21"/>
              </w:rPr>
              <w:t>件</w:t>
            </w:r>
          </w:p>
        </w:tc>
        <w:tc>
          <w:tcPr>
            <w:tcW w:w="2268" w:type="dxa"/>
            <w:vAlign w:val="center"/>
          </w:tcPr>
          <w:p w14:paraId="3D30BC1E"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33F0BBB6" w14:textId="77777777" w:rsidTr="00EB30C9">
        <w:trPr>
          <w:trHeight w:val="850"/>
        </w:trPr>
        <w:tc>
          <w:tcPr>
            <w:tcW w:w="1134" w:type="dxa"/>
            <w:vAlign w:val="center"/>
          </w:tcPr>
          <w:p w14:paraId="4B7C3084"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765E14B6" w14:textId="77777777" w:rsidR="00470129" w:rsidRDefault="00470129" w:rsidP="00F25539">
            <w:pPr>
              <w:spacing w:line="240" w:lineRule="exact"/>
              <w:contextualSpacing/>
              <w:jc w:val="center"/>
              <w:rPr>
                <w:szCs w:val="21"/>
              </w:rPr>
            </w:pPr>
            <w:r>
              <w:rPr>
                <w:rFonts w:hint="eastAsia"/>
                <w:szCs w:val="21"/>
              </w:rPr>
              <w:t>各区１件</w:t>
            </w:r>
          </w:p>
          <w:p w14:paraId="124D8561"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43028612" w14:textId="13991DDC" w:rsidR="00470129" w:rsidRPr="000F5194" w:rsidRDefault="004C70F3" w:rsidP="00F25539">
            <w:pPr>
              <w:spacing w:line="240" w:lineRule="exact"/>
              <w:contextualSpacing/>
              <w:jc w:val="center"/>
              <w:rPr>
                <w:szCs w:val="21"/>
              </w:rPr>
            </w:pPr>
            <w:r>
              <w:rPr>
                <w:rFonts w:hint="eastAsia"/>
                <w:szCs w:val="21"/>
              </w:rPr>
              <w:t>２</w:t>
            </w:r>
            <w:r w:rsidR="00470129">
              <w:rPr>
                <w:rFonts w:hint="eastAsia"/>
                <w:szCs w:val="21"/>
              </w:rPr>
              <w:t>件</w:t>
            </w:r>
          </w:p>
        </w:tc>
        <w:tc>
          <w:tcPr>
            <w:tcW w:w="2268" w:type="dxa"/>
            <w:vAlign w:val="center"/>
          </w:tcPr>
          <w:p w14:paraId="52DE4458"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72D3BD22" w14:textId="77777777" w:rsidTr="00EB30C9">
        <w:trPr>
          <w:trHeight w:val="850"/>
        </w:trPr>
        <w:tc>
          <w:tcPr>
            <w:tcW w:w="1134" w:type="dxa"/>
            <w:vAlign w:val="center"/>
          </w:tcPr>
          <w:p w14:paraId="355E037E"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72B8D276" w14:textId="77777777" w:rsidR="00470129" w:rsidRDefault="00470129" w:rsidP="00F25539">
            <w:pPr>
              <w:spacing w:line="240" w:lineRule="exact"/>
              <w:contextualSpacing/>
              <w:jc w:val="center"/>
              <w:rPr>
                <w:szCs w:val="21"/>
              </w:rPr>
            </w:pPr>
            <w:r>
              <w:rPr>
                <w:rFonts w:hint="eastAsia"/>
                <w:szCs w:val="21"/>
              </w:rPr>
              <w:t>各区１件</w:t>
            </w:r>
          </w:p>
          <w:p w14:paraId="376EE2F7"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3405FF5D" w14:textId="213F5DAD" w:rsidR="00470129" w:rsidRPr="000F5194" w:rsidRDefault="004C70F3" w:rsidP="00F25539">
            <w:pPr>
              <w:spacing w:line="240" w:lineRule="exact"/>
              <w:contextualSpacing/>
              <w:jc w:val="center"/>
              <w:rPr>
                <w:szCs w:val="21"/>
              </w:rPr>
            </w:pPr>
            <w:r>
              <w:rPr>
                <w:rFonts w:hint="eastAsia"/>
                <w:szCs w:val="21"/>
              </w:rPr>
              <w:t>１</w:t>
            </w:r>
            <w:r w:rsidR="00470129">
              <w:rPr>
                <w:rFonts w:hint="eastAsia"/>
                <w:szCs w:val="21"/>
              </w:rPr>
              <w:t>件</w:t>
            </w:r>
          </w:p>
        </w:tc>
        <w:tc>
          <w:tcPr>
            <w:tcW w:w="2268" w:type="dxa"/>
            <w:vAlign w:val="center"/>
          </w:tcPr>
          <w:p w14:paraId="65226042"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542E0238" w14:textId="77777777" w:rsidTr="00EB30C9">
        <w:trPr>
          <w:trHeight w:val="850"/>
        </w:trPr>
        <w:tc>
          <w:tcPr>
            <w:tcW w:w="1134" w:type="dxa"/>
            <w:vAlign w:val="center"/>
          </w:tcPr>
          <w:p w14:paraId="400BB68A"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1C66A945" w14:textId="77777777" w:rsidR="00470129" w:rsidRDefault="00470129" w:rsidP="00F25539">
            <w:pPr>
              <w:spacing w:line="240" w:lineRule="exact"/>
              <w:contextualSpacing/>
              <w:jc w:val="center"/>
              <w:rPr>
                <w:szCs w:val="21"/>
              </w:rPr>
            </w:pPr>
            <w:r>
              <w:rPr>
                <w:rFonts w:hint="eastAsia"/>
                <w:szCs w:val="21"/>
              </w:rPr>
              <w:t>各区１件</w:t>
            </w:r>
          </w:p>
          <w:p w14:paraId="29788D71"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10D6E592" w14:textId="2B37E014" w:rsidR="00470129" w:rsidRPr="000F5194" w:rsidRDefault="004C70F3" w:rsidP="00F25539">
            <w:pPr>
              <w:spacing w:line="240" w:lineRule="exact"/>
              <w:contextualSpacing/>
              <w:jc w:val="center"/>
              <w:rPr>
                <w:szCs w:val="21"/>
              </w:rPr>
            </w:pPr>
            <w:r>
              <w:rPr>
                <w:rFonts w:hint="eastAsia"/>
                <w:szCs w:val="21"/>
              </w:rPr>
              <w:t>１</w:t>
            </w:r>
            <w:r w:rsidR="00470129">
              <w:rPr>
                <w:rFonts w:hint="eastAsia"/>
                <w:szCs w:val="21"/>
              </w:rPr>
              <w:t>件</w:t>
            </w:r>
          </w:p>
        </w:tc>
        <w:tc>
          <w:tcPr>
            <w:tcW w:w="2268" w:type="dxa"/>
            <w:vAlign w:val="center"/>
          </w:tcPr>
          <w:p w14:paraId="1F31CA63"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39F40563" w14:textId="77777777" w:rsidTr="00EB30C9">
        <w:trPr>
          <w:trHeight w:val="850"/>
        </w:trPr>
        <w:tc>
          <w:tcPr>
            <w:tcW w:w="1134" w:type="dxa"/>
            <w:vAlign w:val="center"/>
          </w:tcPr>
          <w:p w14:paraId="0417F869"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26A1945C" w14:textId="77777777" w:rsidR="00470129" w:rsidRDefault="00470129" w:rsidP="00F25539">
            <w:pPr>
              <w:spacing w:line="240" w:lineRule="exact"/>
              <w:contextualSpacing/>
              <w:jc w:val="center"/>
              <w:rPr>
                <w:szCs w:val="21"/>
              </w:rPr>
            </w:pPr>
            <w:r>
              <w:rPr>
                <w:rFonts w:hint="eastAsia"/>
                <w:szCs w:val="21"/>
              </w:rPr>
              <w:t>各区１件</w:t>
            </w:r>
          </w:p>
          <w:p w14:paraId="1FC55A73"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712BBD20" w14:textId="40E795BE" w:rsidR="00470129" w:rsidRPr="000F5194" w:rsidRDefault="004C70F3" w:rsidP="00F25539">
            <w:pPr>
              <w:spacing w:line="240" w:lineRule="exact"/>
              <w:contextualSpacing/>
              <w:jc w:val="center"/>
              <w:rPr>
                <w:szCs w:val="21"/>
              </w:rPr>
            </w:pPr>
            <w:r>
              <w:rPr>
                <w:rFonts w:hint="eastAsia"/>
                <w:szCs w:val="21"/>
              </w:rPr>
              <w:t>６</w:t>
            </w:r>
            <w:r w:rsidR="00470129">
              <w:rPr>
                <w:rFonts w:hint="eastAsia"/>
                <w:szCs w:val="21"/>
              </w:rPr>
              <w:t>件</w:t>
            </w:r>
          </w:p>
        </w:tc>
        <w:tc>
          <w:tcPr>
            <w:tcW w:w="2268" w:type="dxa"/>
            <w:vAlign w:val="center"/>
          </w:tcPr>
          <w:p w14:paraId="36035C2D"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364A7368" w14:textId="77777777" w:rsidTr="00EB30C9">
        <w:trPr>
          <w:trHeight w:val="850"/>
        </w:trPr>
        <w:tc>
          <w:tcPr>
            <w:tcW w:w="1134" w:type="dxa"/>
            <w:vAlign w:val="center"/>
          </w:tcPr>
          <w:p w14:paraId="617F750A"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71B9E4CF" w14:textId="77777777" w:rsidR="00470129" w:rsidRDefault="00470129" w:rsidP="00F25539">
            <w:pPr>
              <w:spacing w:line="240" w:lineRule="exact"/>
              <w:contextualSpacing/>
              <w:jc w:val="center"/>
              <w:rPr>
                <w:szCs w:val="21"/>
              </w:rPr>
            </w:pPr>
            <w:r>
              <w:rPr>
                <w:rFonts w:hint="eastAsia"/>
                <w:szCs w:val="21"/>
              </w:rPr>
              <w:t>各区１件</w:t>
            </w:r>
          </w:p>
          <w:p w14:paraId="038BD3C9"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26487FCB" w14:textId="77777777" w:rsidR="00470129" w:rsidRPr="000F5194" w:rsidRDefault="00470129" w:rsidP="00F25539">
            <w:pPr>
              <w:spacing w:line="240" w:lineRule="exact"/>
              <w:contextualSpacing/>
              <w:jc w:val="center"/>
              <w:rPr>
                <w:szCs w:val="21"/>
              </w:rPr>
            </w:pPr>
            <w:r>
              <w:rPr>
                <w:rFonts w:hint="eastAsia"/>
                <w:szCs w:val="21"/>
              </w:rPr>
              <w:t>２件</w:t>
            </w:r>
          </w:p>
        </w:tc>
        <w:tc>
          <w:tcPr>
            <w:tcW w:w="2268" w:type="dxa"/>
            <w:vAlign w:val="center"/>
          </w:tcPr>
          <w:p w14:paraId="465B43F2"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44C4BC50" w14:textId="77777777" w:rsidTr="00EB30C9">
        <w:trPr>
          <w:trHeight w:val="850"/>
        </w:trPr>
        <w:tc>
          <w:tcPr>
            <w:tcW w:w="1134" w:type="dxa"/>
            <w:vAlign w:val="center"/>
          </w:tcPr>
          <w:p w14:paraId="613A241C"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0E884361" w14:textId="77777777" w:rsidR="00470129" w:rsidRDefault="00470129" w:rsidP="00F25539">
            <w:pPr>
              <w:spacing w:line="240" w:lineRule="exact"/>
              <w:contextualSpacing/>
              <w:jc w:val="center"/>
              <w:rPr>
                <w:szCs w:val="21"/>
              </w:rPr>
            </w:pPr>
            <w:r>
              <w:rPr>
                <w:rFonts w:hint="eastAsia"/>
                <w:szCs w:val="21"/>
              </w:rPr>
              <w:t>各区１件</w:t>
            </w:r>
          </w:p>
          <w:p w14:paraId="1C8DA7B9"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016822A0" w14:textId="3CE63B7E" w:rsidR="00470129" w:rsidRPr="000F5194" w:rsidRDefault="004C70F3" w:rsidP="00F25539">
            <w:pPr>
              <w:spacing w:line="240" w:lineRule="exact"/>
              <w:contextualSpacing/>
              <w:jc w:val="center"/>
              <w:rPr>
                <w:szCs w:val="21"/>
              </w:rPr>
            </w:pPr>
            <w:r>
              <w:rPr>
                <w:rFonts w:hint="eastAsia"/>
                <w:szCs w:val="21"/>
              </w:rPr>
              <w:t>０</w:t>
            </w:r>
            <w:r w:rsidR="00470129">
              <w:rPr>
                <w:rFonts w:hint="eastAsia"/>
                <w:szCs w:val="21"/>
              </w:rPr>
              <w:t>件</w:t>
            </w:r>
          </w:p>
        </w:tc>
        <w:tc>
          <w:tcPr>
            <w:tcW w:w="2268" w:type="dxa"/>
            <w:vAlign w:val="center"/>
          </w:tcPr>
          <w:p w14:paraId="1305135E"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5C50126B" w14:textId="77777777" w:rsidTr="00EB30C9">
        <w:trPr>
          <w:trHeight w:val="850"/>
        </w:trPr>
        <w:tc>
          <w:tcPr>
            <w:tcW w:w="1134" w:type="dxa"/>
            <w:vAlign w:val="center"/>
          </w:tcPr>
          <w:p w14:paraId="4A793320"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26AB1D8E" w14:textId="77777777" w:rsidR="00470129" w:rsidRDefault="00470129" w:rsidP="00F25539">
            <w:pPr>
              <w:spacing w:line="240" w:lineRule="exact"/>
              <w:contextualSpacing/>
              <w:jc w:val="center"/>
              <w:rPr>
                <w:szCs w:val="21"/>
              </w:rPr>
            </w:pPr>
            <w:r>
              <w:rPr>
                <w:rFonts w:hint="eastAsia"/>
                <w:szCs w:val="21"/>
              </w:rPr>
              <w:t>各区１件</w:t>
            </w:r>
          </w:p>
          <w:p w14:paraId="0D999CA4"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591B0110" w14:textId="77777777" w:rsidR="00470129" w:rsidRPr="000F5194" w:rsidRDefault="00470129" w:rsidP="00F25539">
            <w:pPr>
              <w:spacing w:line="240" w:lineRule="exact"/>
              <w:contextualSpacing/>
              <w:jc w:val="center"/>
              <w:rPr>
                <w:szCs w:val="21"/>
              </w:rPr>
            </w:pPr>
            <w:r>
              <w:rPr>
                <w:rFonts w:hint="eastAsia"/>
                <w:szCs w:val="21"/>
              </w:rPr>
              <w:t>１件</w:t>
            </w:r>
          </w:p>
        </w:tc>
        <w:tc>
          <w:tcPr>
            <w:tcW w:w="2268" w:type="dxa"/>
            <w:vAlign w:val="center"/>
          </w:tcPr>
          <w:p w14:paraId="7C04B992"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32CB4C6D" w14:textId="77777777" w:rsidTr="00EB30C9">
        <w:trPr>
          <w:trHeight w:val="850"/>
        </w:trPr>
        <w:tc>
          <w:tcPr>
            <w:tcW w:w="1134" w:type="dxa"/>
            <w:vAlign w:val="center"/>
          </w:tcPr>
          <w:p w14:paraId="06DF80CB"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475CB121" w14:textId="77777777" w:rsidR="00470129" w:rsidRDefault="00470129" w:rsidP="00F25539">
            <w:pPr>
              <w:spacing w:line="240" w:lineRule="exact"/>
              <w:contextualSpacing/>
              <w:jc w:val="center"/>
              <w:rPr>
                <w:szCs w:val="21"/>
              </w:rPr>
            </w:pPr>
            <w:r>
              <w:rPr>
                <w:rFonts w:hint="eastAsia"/>
                <w:szCs w:val="21"/>
              </w:rPr>
              <w:t>各区１件</w:t>
            </w:r>
          </w:p>
          <w:p w14:paraId="4A042078"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1B5E8180" w14:textId="4FDB7C74" w:rsidR="00470129" w:rsidRPr="000F5194" w:rsidRDefault="009B794C" w:rsidP="00F25539">
            <w:pPr>
              <w:spacing w:line="240" w:lineRule="exact"/>
              <w:contextualSpacing/>
              <w:jc w:val="center"/>
              <w:rPr>
                <w:szCs w:val="21"/>
              </w:rPr>
            </w:pPr>
            <w:r>
              <w:rPr>
                <w:rFonts w:hint="eastAsia"/>
                <w:szCs w:val="21"/>
              </w:rPr>
              <w:t>３</w:t>
            </w:r>
            <w:r w:rsidR="00470129">
              <w:rPr>
                <w:rFonts w:hint="eastAsia"/>
                <w:szCs w:val="21"/>
              </w:rPr>
              <w:t>件</w:t>
            </w:r>
          </w:p>
        </w:tc>
        <w:tc>
          <w:tcPr>
            <w:tcW w:w="2268" w:type="dxa"/>
            <w:vAlign w:val="center"/>
          </w:tcPr>
          <w:p w14:paraId="139AC02D"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5CD236B9" w14:textId="77777777" w:rsidTr="00EB30C9">
        <w:trPr>
          <w:trHeight w:val="850"/>
        </w:trPr>
        <w:tc>
          <w:tcPr>
            <w:tcW w:w="1134" w:type="dxa"/>
            <w:vAlign w:val="center"/>
          </w:tcPr>
          <w:p w14:paraId="3C3FAF6A"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723949B9" w14:textId="77777777" w:rsidR="00470129" w:rsidRDefault="00470129" w:rsidP="00F25539">
            <w:pPr>
              <w:spacing w:line="240" w:lineRule="exact"/>
              <w:contextualSpacing/>
              <w:jc w:val="center"/>
              <w:rPr>
                <w:szCs w:val="21"/>
              </w:rPr>
            </w:pPr>
            <w:r>
              <w:rPr>
                <w:rFonts w:hint="eastAsia"/>
                <w:szCs w:val="21"/>
              </w:rPr>
              <w:t>各区１件</w:t>
            </w:r>
          </w:p>
          <w:p w14:paraId="1ACE44B5"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762E8906" w14:textId="77777777" w:rsidR="00470129" w:rsidRPr="000F5194" w:rsidRDefault="00470129" w:rsidP="00F25539">
            <w:pPr>
              <w:spacing w:line="240" w:lineRule="exact"/>
              <w:contextualSpacing/>
              <w:jc w:val="center"/>
              <w:rPr>
                <w:szCs w:val="21"/>
              </w:rPr>
            </w:pPr>
            <w:r>
              <w:rPr>
                <w:rFonts w:hint="eastAsia"/>
                <w:szCs w:val="21"/>
              </w:rPr>
              <w:t>２件</w:t>
            </w:r>
          </w:p>
        </w:tc>
        <w:tc>
          <w:tcPr>
            <w:tcW w:w="2268" w:type="dxa"/>
            <w:vAlign w:val="center"/>
          </w:tcPr>
          <w:p w14:paraId="724BB100"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332FE6E5" w14:textId="77777777" w:rsidTr="00EB30C9">
        <w:trPr>
          <w:trHeight w:val="850"/>
        </w:trPr>
        <w:tc>
          <w:tcPr>
            <w:tcW w:w="1134" w:type="dxa"/>
            <w:vAlign w:val="center"/>
          </w:tcPr>
          <w:p w14:paraId="078A3C70"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5D3D575F" w14:textId="77777777" w:rsidR="00470129" w:rsidRDefault="00470129" w:rsidP="00F25539">
            <w:pPr>
              <w:spacing w:line="240" w:lineRule="exact"/>
              <w:contextualSpacing/>
              <w:jc w:val="center"/>
              <w:rPr>
                <w:szCs w:val="21"/>
              </w:rPr>
            </w:pPr>
            <w:r>
              <w:rPr>
                <w:rFonts w:hint="eastAsia"/>
                <w:szCs w:val="21"/>
              </w:rPr>
              <w:t>各区１件</w:t>
            </w:r>
          </w:p>
          <w:p w14:paraId="154DCAAE"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64652FA7" w14:textId="1D71D160" w:rsidR="00470129" w:rsidRPr="000F5194" w:rsidRDefault="009B794C" w:rsidP="00F25539">
            <w:pPr>
              <w:spacing w:line="240" w:lineRule="exact"/>
              <w:contextualSpacing/>
              <w:jc w:val="center"/>
              <w:rPr>
                <w:szCs w:val="21"/>
              </w:rPr>
            </w:pPr>
            <w:r>
              <w:rPr>
                <w:rFonts w:hint="eastAsia"/>
                <w:szCs w:val="21"/>
              </w:rPr>
              <w:t>１</w:t>
            </w:r>
            <w:r w:rsidR="00470129">
              <w:rPr>
                <w:rFonts w:hint="eastAsia"/>
                <w:szCs w:val="21"/>
              </w:rPr>
              <w:t>件</w:t>
            </w:r>
          </w:p>
        </w:tc>
        <w:tc>
          <w:tcPr>
            <w:tcW w:w="2268" w:type="dxa"/>
            <w:vAlign w:val="center"/>
          </w:tcPr>
          <w:p w14:paraId="18E20D96"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3AED564F" w14:textId="77777777" w:rsidTr="00EB30C9">
        <w:trPr>
          <w:trHeight w:val="850"/>
        </w:trPr>
        <w:tc>
          <w:tcPr>
            <w:tcW w:w="1134" w:type="dxa"/>
            <w:vAlign w:val="center"/>
          </w:tcPr>
          <w:p w14:paraId="4FB9A9E5"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20B793B4" w14:textId="77777777" w:rsidR="00470129" w:rsidRDefault="00470129" w:rsidP="00F25539">
            <w:pPr>
              <w:spacing w:line="240" w:lineRule="exact"/>
              <w:contextualSpacing/>
              <w:jc w:val="center"/>
              <w:rPr>
                <w:szCs w:val="21"/>
              </w:rPr>
            </w:pPr>
            <w:r>
              <w:rPr>
                <w:rFonts w:hint="eastAsia"/>
                <w:szCs w:val="21"/>
              </w:rPr>
              <w:t>各区１件</w:t>
            </w:r>
          </w:p>
          <w:p w14:paraId="3DAA2E3E"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44BCCFCC" w14:textId="77777777" w:rsidR="00470129" w:rsidRPr="000F5194" w:rsidRDefault="00470129" w:rsidP="00F25539">
            <w:pPr>
              <w:spacing w:line="240" w:lineRule="exact"/>
              <w:contextualSpacing/>
              <w:jc w:val="center"/>
              <w:rPr>
                <w:szCs w:val="21"/>
              </w:rPr>
            </w:pPr>
            <w:r>
              <w:rPr>
                <w:rFonts w:hint="eastAsia"/>
                <w:szCs w:val="21"/>
              </w:rPr>
              <w:t>１件</w:t>
            </w:r>
          </w:p>
        </w:tc>
        <w:tc>
          <w:tcPr>
            <w:tcW w:w="2268" w:type="dxa"/>
            <w:vAlign w:val="center"/>
          </w:tcPr>
          <w:p w14:paraId="1A7CA5B2"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4338FF6B" w14:textId="77777777" w:rsidTr="00EB30C9">
        <w:trPr>
          <w:trHeight w:val="850"/>
        </w:trPr>
        <w:tc>
          <w:tcPr>
            <w:tcW w:w="1134" w:type="dxa"/>
            <w:vAlign w:val="center"/>
          </w:tcPr>
          <w:p w14:paraId="3E14FAD4"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45E76098" w14:textId="77777777" w:rsidR="00470129" w:rsidRDefault="00470129" w:rsidP="00F25539">
            <w:pPr>
              <w:spacing w:line="240" w:lineRule="exact"/>
              <w:contextualSpacing/>
              <w:jc w:val="center"/>
              <w:rPr>
                <w:szCs w:val="21"/>
              </w:rPr>
            </w:pPr>
            <w:r>
              <w:rPr>
                <w:rFonts w:hint="eastAsia"/>
                <w:szCs w:val="21"/>
              </w:rPr>
              <w:t>各区１件</w:t>
            </w:r>
          </w:p>
          <w:p w14:paraId="58718F4B"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1793158D" w14:textId="1DE111C5" w:rsidR="00470129" w:rsidRPr="000F5194" w:rsidRDefault="009B794C" w:rsidP="00F25539">
            <w:pPr>
              <w:spacing w:line="240" w:lineRule="exact"/>
              <w:contextualSpacing/>
              <w:jc w:val="center"/>
              <w:rPr>
                <w:szCs w:val="21"/>
              </w:rPr>
            </w:pPr>
            <w:r>
              <w:rPr>
                <w:rFonts w:hint="eastAsia"/>
                <w:szCs w:val="21"/>
              </w:rPr>
              <w:t>１</w:t>
            </w:r>
            <w:r w:rsidR="00470129">
              <w:rPr>
                <w:rFonts w:hint="eastAsia"/>
                <w:szCs w:val="21"/>
              </w:rPr>
              <w:t>件</w:t>
            </w:r>
          </w:p>
        </w:tc>
        <w:tc>
          <w:tcPr>
            <w:tcW w:w="2268" w:type="dxa"/>
            <w:vAlign w:val="center"/>
          </w:tcPr>
          <w:p w14:paraId="00AE8BE2"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069F0AFE" w14:textId="77777777" w:rsidTr="00EB30C9">
        <w:trPr>
          <w:trHeight w:val="850"/>
        </w:trPr>
        <w:tc>
          <w:tcPr>
            <w:tcW w:w="1134" w:type="dxa"/>
            <w:vAlign w:val="center"/>
          </w:tcPr>
          <w:p w14:paraId="7CAB8D0D"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5C4F2794" w14:textId="77777777" w:rsidR="00470129" w:rsidRDefault="00470129" w:rsidP="00F25539">
            <w:pPr>
              <w:spacing w:line="240" w:lineRule="exact"/>
              <w:contextualSpacing/>
              <w:jc w:val="center"/>
              <w:rPr>
                <w:szCs w:val="21"/>
              </w:rPr>
            </w:pPr>
            <w:r>
              <w:rPr>
                <w:rFonts w:hint="eastAsia"/>
                <w:szCs w:val="21"/>
              </w:rPr>
              <w:t>各区１件</w:t>
            </w:r>
          </w:p>
          <w:p w14:paraId="63AE3C58"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2E4DE52B" w14:textId="0999C2A2" w:rsidR="00470129" w:rsidRPr="000F5194" w:rsidRDefault="00B32A30" w:rsidP="00F25539">
            <w:pPr>
              <w:spacing w:line="240" w:lineRule="exact"/>
              <w:contextualSpacing/>
              <w:jc w:val="center"/>
              <w:rPr>
                <w:szCs w:val="21"/>
              </w:rPr>
            </w:pPr>
            <w:r>
              <w:rPr>
                <w:rFonts w:hint="eastAsia"/>
                <w:szCs w:val="21"/>
              </w:rPr>
              <w:t>１</w:t>
            </w:r>
            <w:r w:rsidR="00470129">
              <w:rPr>
                <w:rFonts w:hint="eastAsia"/>
                <w:szCs w:val="21"/>
              </w:rPr>
              <w:t>件</w:t>
            </w:r>
          </w:p>
        </w:tc>
        <w:tc>
          <w:tcPr>
            <w:tcW w:w="2268" w:type="dxa"/>
            <w:vAlign w:val="center"/>
          </w:tcPr>
          <w:p w14:paraId="7D5D7D5B"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328C6DFA" w14:textId="77777777" w:rsidTr="00EB30C9">
        <w:trPr>
          <w:trHeight w:val="850"/>
        </w:trPr>
        <w:tc>
          <w:tcPr>
            <w:tcW w:w="1134" w:type="dxa"/>
            <w:vAlign w:val="center"/>
          </w:tcPr>
          <w:p w14:paraId="1E755A5D"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17185C15" w14:textId="77777777" w:rsidR="00470129" w:rsidRDefault="00470129" w:rsidP="00F25539">
            <w:pPr>
              <w:spacing w:line="240" w:lineRule="exact"/>
              <w:contextualSpacing/>
              <w:jc w:val="center"/>
              <w:rPr>
                <w:szCs w:val="21"/>
              </w:rPr>
            </w:pPr>
            <w:r>
              <w:rPr>
                <w:rFonts w:hint="eastAsia"/>
                <w:szCs w:val="21"/>
              </w:rPr>
              <w:t>各区１件</w:t>
            </w:r>
          </w:p>
          <w:p w14:paraId="1C91513F"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0DE69988" w14:textId="07BA0E99" w:rsidR="00470129" w:rsidRPr="000F5194" w:rsidRDefault="00B32A30" w:rsidP="00F25539">
            <w:pPr>
              <w:spacing w:line="240" w:lineRule="exact"/>
              <w:contextualSpacing/>
              <w:jc w:val="center"/>
              <w:rPr>
                <w:szCs w:val="21"/>
              </w:rPr>
            </w:pPr>
            <w:r>
              <w:rPr>
                <w:rFonts w:hint="eastAsia"/>
                <w:szCs w:val="21"/>
              </w:rPr>
              <w:t>１</w:t>
            </w:r>
            <w:r w:rsidR="00470129">
              <w:rPr>
                <w:rFonts w:hint="eastAsia"/>
                <w:szCs w:val="21"/>
              </w:rPr>
              <w:t>件</w:t>
            </w:r>
          </w:p>
        </w:tc>
        <w:tc>
          <w:tcPr>
            <w:tcW w:w="2268" w:type="dxa"/>
            <w:vAlign w:val="center"/>
          </w:tcPr>
          <w:p w14:paraId="629CC05C" w14:textId="77777777" w:rsidR="00470129" w:rsidRPr="009A3AE9" w:rsidRDefault="00470129" w:rsidP="00F25539">
            <w:pPr>
              <w:spacing w:line="240" w:lineRule="exact"/>
              <w:contextualSpacing/>
              <w:jc w:val="center"/>
              <w:rPr>
                <w:szCs w:val="21"/>
              </w:rPr>
            </w:pPr>
            <w:r>
              <w:rPr>
                <w:rFonts w:hint="eastAsia"/>
                <w:szCs w:val="21"/>
              </w:rPr>
              <w:t>達成</w:t>
            </w:r>
          </w:p>
        </w:tc>
      </w:tr>
      <w:tr w:rsidR="00470129" w:rsidRPr="000F5194" w14:paraId="62957FE0" w14:textId="77777777" w:rsidTr="00EB30C9">
        <w:trPr>
          <w:trHeight w:val="850"/>
        </w:trPr>
        <w:tc>
          <w:tcPr>
            <w:tcW w:w="1134" w:type="dxa"/>
            <w:vAlign w:val="center"/>
          </w:tcPr>
          <w:p w14:paraId="5063E084"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22A919D9" w14:textId="77777777" w:rsidR="00470129" w:rsidRDefault="00470129" w:rsidP="00F25539">
            <w:pPr>
              <w:spacing w:line="240" w:lineRule="exact"/>
              <w:contextualSpacing/>
              <w:jc w:val="center"/>
              <w:rPr>
                <w:szCs w:val="21"/>
              </w:rPr>
            </w:pPr>
            <w:r>
              <w:rPr>
                <w:rFonts w:hint="eastAsia"/>
                <w:szCs w:val="21"/>
              </w:rPr>
              <w:t>各区１件</w:t>
            </w:r>
          </w:p>
          <w:p w14:paraId="4C5150E7"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vAlign w:val="center"/>
          </w:tcPr>
          <w:p w14:paraId="66999B29" w14:textId="74E08C17" w:rsidR="00470129" w:rsidRPr="000F5194" w:rsidRDefault="00B32A30" w:rsidP="00F25539">
            <w:pPr>
              <w:spacing w:line="240" w:lineRule="exact"/>
              <w:contextualSpacing/>
              <w:jc w:val="center"/>
              <w:rPr>
                <w:szCs w:val="21"/>
              </w:rPr>
            </w:pPr>
            <w:r>
              <w:rPr>
                <w:rFonts w:hint="eastAsia"/>
                <w:szCs w:val="21"/>
              </w:rPr>
              <w:t>０</w:t>
            </w:r>
            <w:r w:rsidR="00470129">
              <w:rPr>
                <w:rFonts w:hint="eastAsia"/>
                <w:szCs w:val="21"/>
              </w:rPr>
              <w:t>件</w:t>
            </w:r>
          </w:p>
        </w:tc>
        <w:tc>
          <w:tcPr>
            <w:tcW w:w="2268" w:type="dxa"/>
            <w:vAlign w:val="center"/>
          </w:tcPr>
          <w:p w14:paraId="2DE26DA8" w14:textId="77777777" w:rsidR="00470129" w:rsidRPr="009A3AE9" w:rsidRDefault="00470129" w:rsidP="00F25539">
            <w:pPr>
              <w:spacing w:line="240" w:lineRule="exact"/>
              <w:contextualSpacing/>
              <w:jc w:val="center"/>
              <w:rPr>
                <w:szCs w:val="21"/>
              </w:rPr>
            </w:pPr>
            <w:r>
              <w:rPr>
                <w:rFonts w:hint="eastAsia"/>
                <w:szCs w:val="21"/>
              </w:rPr>
              <w:t>未達成</w:t>
            </w:r>
          </w:p>
        </w:tc>
      </w:tr>
      <w:tr w:rsidR="00470129" w:rsidRPr="000F5194" w14:paraId="55935312" w14:textId="77777777" w:rsidTr="00EB30C9">
        <w:trPr>
          <w:trHeight w:val="850"/>
        </w:trPr>
        <w:tc>
          <w:tcPr>
            <w:tcW w:w="1134" w:type="dxa"/>
            <w:tcBorders>
              <w:bottom w:val="single" w:sz="4" w:space="0" w:color="auto"/>
            </w:tcBorders>
            <w:vAlign w:val="center"/>
          </w:tcPr>
          <w:p w14:paraId="1C5796E9" w14:textId="77777777" w:rsidR="00470129" w:rsidRPr="000F5194" w:rsidRDefault="00470129" w:rsidP="00F25539">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674516A6" w14:textId="77777777" w:rsidR="00470129" w:rsidRDefault="00470129" w:rsidP="00F25539">
            <w:pPr>
              <w:spacing w:line="240" w:lineRule="exact"/>
              <w:contextualSpacing/>
              <w:jc w:val="center"/>
              <w:rPr>
                <w:szCs w:val="21"/>
              </w:rPr>
            </w:pPr>
            <w:r>
              <w:rPr>
                <w:rFonts w:hint="eastAsia"/>
                <w:szCs w:val="21"/>
              </w:rPr>
              <w:t>各区１件</w:t>
            </w:r>
          </w:p>
          <w:p w14:paraId="6082CC5F" w14:textId="77777777" w:rsidR="00470129" w:rsidRPr="000F5194" w:rsidRDefault="00470129" w:rsidP="00F25539">
            <w:pPr>
              <w:spacing w:line="240" w:lineRule="exact"/>
              <w:contextualSpacing/>
              <w:jc w:val="center"/>
              <w:rPr>
                <w:szCs w:val="21"/>
              </w:rPr>
            </w:pPr>
            <w:r>
              <w:rPr>
                <w:rFonts w:hint="eastAsia"/>
                <w:szCs w:val="21"/>
              </w:rPr>
              <w:t>各区１件</w:t>
            </w:r>
          </w:p>
        </w:tc>
        <w:tc>
          <w:tcPr>
            <w:tcW w:w="2268" w:type="dxa"/>
            <w:tcBorders>
              <w:bottom w:val="single" w:sz="4" w:space="0" w:color="auto"/>
            </w:tcBorders>
            <w:vAlign w:val="center"/>
          </w:tcPr>
          <w:p w14:paraId="14E75233" w14:textId="05B5755A" w:rsidR="00470129" w:rsidRPr="000F5194" w:rsidRDefault="00B32A30" w:rsidP="00F25539">
            <w:pPr>
              <w:spacing w:line="240" w:lineRule="exact"/>
              <w:contextualSpacing/>
              <w:jc w:val="center"/>
              <w:rPr>
                <w:szCs w:val="21"/>
              </w:rPr>
            </w:pPr>
            <w:r>
              <w:rPr>
                <w:rFonts w:hint="eastAsia"/>
                <w:szCs w:val="21"/>
              </w:rPr>
              <w:t>２</w:t>
            </w:r>
            <w:r w:rsidR="00470129">
              <w:rPr>
                <w:rFonts w:hint="eastAsia"/>
                <w:szCs w:val="21"/>
              </w:rPr>
              <w:t>件</w:t>
            </w:r>
          </w:p>
        </w:tc>
        <w:tc>
          <w:tcPr>
            <w:tcW w:w="2268" w:type="dxa"/>
            <w:tcBorders>
              <w:bottom w:val="single" w:sz="4" w:space="0" w:color="auto"/>
            </w:tcBorders>
            <w:vAlign w:val="center"/>
          </w:tcPr>
          <w:p w14:paraId="09492168" w14:textId="77777777" w:rsidR="00470129" w:rsidRPr="000F5194" w:rsidRDefault="00470129" w:rsidP="00F25539">
            <w:pPr>
              <w:spacing w:line="240" w:lineRule="exact"/>
              <w:contextualSpacing/>
              <w:jc w:val="center"/>
              <w:rPr>
                <w:szCs w:val="21"/>
              </w:rPr>
            </w:pPr>
            <w:r>
              <w:rPr>
                <w:rFonts w:hint="eastAsia"/>
                <w:szCs w:val="21"/>
              </w:rPr>
              <w:t>達成</w:t>
            </w:r>
          </w:p>
        </w:tc>
      </w:tr>
    </w:tbl>
    <w:p w14:paraId="0FE6AD89" w14:textId="59B54B8F" w:rsidR="00223F35" w:rsidRPr="000F5194" w:rsidRDefault="00223F35" w:rsidP="00223F35">
      <w:pPr>
        <w:widowControl/>
        <w:jc w:val="left"/>
        <w:rPr>
          <w:rFonts w:asciiTheme="majorEastAsia" w:eastAsiaTheme="majorEastAsia" w:hAnsiTheme="majorEastAsia"/>
          <w:b/>
        </w:rPr>
      </w:pPr>
      <w:r>
        <w:rPr>
          <w:rFonts w:asciiTheme="majorEastAsia" w:eastAsiaTheme="majorEastAsia" w:hAnsiTheme="majorEastAsia"/>
          <w:b/>
        </w:rPr>
        <w:br w:type="page"/>
      </w:r>
      <w:r w:rsidRPr="00413992">
        <w:rPr>
          <w:rFonts w:asciiTheme="majorEastAsia" w:eastAsiaTheme="majorEastAsia" w:hAnsiTheme="majorEastAsia" w:hint="eastAsia"/>
          <w:b/>
        </w:rPr>
        <w:t>柱１</w:t>
      </w:r>
      <w:r w:rsidRPr="00413992">
        <w:rPr>
          <w:rFonts w:asciiTheme="majorEastAsia" w:eastAsiaTheme="majorEastAsia" w:hAnsiTheme="majorEastAsia"/>
          <w:b/>
        </w:rPr>
        <w:t>-Ⅳ-イ 地域の実態に応じたきめ細かな支援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315" behindDoc="0" locked="0" layoutInCell="1" allowOverlap="1" wp14:anchorId="311A9F30" wp14:editId="1B208691">
                <wp:simplePos x="0" y="0"/>
                <wp:positionH relativeFrom="margin">
                  <wp:align>center</wp:align>
                </wp:positionH>
                <wp:positionV relativeFrom="paragraph">
                  <wp:posOffset>-391160</wp:posOffset>
                </wp:positionV>
                <wp:extent cx="609600" cy="31432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1A6E30FA" w14:textId="5D9167FA" w:rsidR="00E2342B" w:rsidRPr="009C183C" w:rsidRDefault="00E2342B" w:rsidP="00223F35">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9F30" id="テキスト ボックス 88" o:spid="_x0000_s1057" type="#_x0000_t202" style="position:absolute;margin-left:0;margin-top:-30.8pt;width:48pt;height:24.75pt;z-index:2516583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" filled="f" stroked="f" strokeweight=".5pt">
                <v:textbox>
                  <w:txbxContent>
                    <w:p w14:paraId="1A6E30FA" w14:textId="5D9167FA" w:rsidR="00E2342B" w:rsidRPr="009C183C" w:rsidRDefault="00E2342B" w:rsidP="00223F35">
                      <w:pPr>
                        <w:jc w:val="center"/>
                        <w:rPr>
                          <w:rFonts w:ascii="ＭＳ ゴシック" w:eastAsia="ＭＳ ゴシック" w:hAnsi="ＭＳ ゴシック"/>
                          <w:b/>
                          <w:sz w:val="22"/>
                        </w:rPr>
                      </w:pPr>
                    </w:p>
                  </w:txbxContent>
                </v:textbox>
                <w10:wrap anchorx="margin"/>
              </v:shape>
            </w:pict>
          </mc:Fallback>
        </mc:AlternateContent>
      </w:r>
    </w:p>
    <w:p w14:paraId="1F9C2C00" w14:textId="77777777" w:rsidR="00223F35" w:rsidRPr="000F5194" w:rsidRDefault="00223F35" w:rsidP="00223F35">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4550BD90" w14:textId="77777777" w:rsidR="00223F35" w:rsidRDefault="00223F35" w:rsidP="00223F35">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458514AE" w14:textId="77777777" w:rsidR="00223F35" w:rsidRPr="000F5194" w:rsidRDefault="00223F35" w:rsidP="00223F35">
      <w:pPr>
        <w:rPr>
          <w:rFonts w:asciiTheme="majorEastAsia" w:eastAsiaTheme="majorEastAsia" w:hAnsiTheme="majorEastAsia"/>
          <w:sz w:val="22"/>
        </w:rPr>
      </w:pPr>
      <w:r>
        <w:rPr>
          <w:rFonts w:asciiTheme="majorEastAsia" w:eastAsiaTheme="majorEastAsia" w:hAnsiTheme="majorEastAsia"/>
          <w:sz w:val="22"/>
        </w:rPr>
        <w:t>取組①「まちづくりセンター等による支援についての評価基準の設定と支援内容の見直し」</w:t>
      </w:r>
    </w:p>
    <w:tbl>
      <w:tblPr>
        <w:tblStyle w:val="a3"/>
        <w:tblW w:w="11052" w:type="dxa"/>
        <w:tblLayout w:type="fixed"/>
        <w:tblLook w:val="04A0" w:firstRow="1" w:lastRow="0" w:firstColumn="1" w:lastColumn="0" w:noHBand="0" w:noVBand="1"/>
      </w:tblPr>
      <w:tblGrid>
        <w:gridCol w:w="589"/>
        <w:gridCol w:w="4492"/>
        <w:gridCol w:w="5971"/>
      </w:tblGrid>
      <w:tr w:rsidR="00223F35" w:rsidRPr="000F5194" w14:paraId="33F12370" w14:textId="77777777" w:rsidTr="00497908">
        <w:trPr>
          <w:trHeight w:val="414"/>
          <w:tblHeader/>
        </w:trPr>
        <w:tc>
          <w:tcPr>
            <w:tcW w:w="595" w:type="dxa"/>
            <w:shd w:val="clear" w:color="auto" w:fill="B6DDE8" w:themeFill="accent5" w:themeFillTint="66"/>
          </w:tcPr>
          <w:p w14:paraId="1D77291C" w14:textId="77777777" w:rsidR="00223F35" w:rsidRPr="000F5194" w:rsidRDefault="00223F35" w:rsidP="001E6EF6">
            <w:pPr>
              <w:rPr>
                <w:sz w:val="24"/>
                <w:szCs w:val="24"/>
              </w:rPr>
            </w:pPr>
          </w:p>
        </w:tc>
        <w:tc>
          <w:tcPr>
            <w:tcW w:w="4564" w:type="dxa"/>
            <w:shd w:val="clear" w:color="auto" w:fill="B6DDE8" w:themeFill="accent5" w:themeFillTint="66"/>
            <w:vAlign w:val="center"/>
          </w:tcPr>
          <w:p w14:paraId="7F70DF19" w14:textId="77777777" w:rsidR="00223F35" w:rsidRPr="000F5194" w:rsidRDefault="00223F35" w:rsidP="004E33F7">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282BD0AC" w14:textId="77777777" w:rsidR="00223F35" w:rsidRPr="000F5194" w:rsidRDefault="00223F35" w:rsidP="004E33F7">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223F35" w:rsidRPr="000F5194" w14:paraId="74B7D36E" w14:textId="77777777" w:rsidTr="00497908">
        <w:trPr>
          <w:trHeight w:val="947"/>
        </w:trPr>
        <w:tc>
          <w:tcPr>
            <w:tcW w:w="595" w:type="dxa"/>
            <w:vAlign w:val="center"/>
          </w:tcPr>
          <w:p w14:paraId="44E94811" w14:textId="77777777" w:rsidR="00223F35" w:rsidRPr="003928F9" w:rsidRDefault="00223F35" w:rsidP="001E6EF6">
            <w:pPr>
              <w:spacing w:beforeLines="20" w:before="67" w:afterLines="20" w:after="67" w:line="240" w:lineRule="exact"/>
              <w:jc w:val="center"/>
              <w:rPr>
                <w:szCs w:val="21"/>
              </w:rPr>
            </w:pPr>
            <w:r>
              <w:rPr>
                <w:rFonts w:hint="eastAsia"/>
                <w:szCs w:val="21"/>
              </w:rPr>
              <w:t>北区</w:t>
            </w:r>
          </w:p>
        </w:tc>
        <w:tc>
          <w:tcPr>
            <w:tcW w:w="4564" w:type="dxa"/>
          </w:tcPr>
          <w:p w14:paraId="447E9FD9" w14:textId="77777777" w:rsidR="00223F35" w:rsidRDefault="00223F35" w:rsidP="0048180F">
            <w:pPr>
              <w:spacing w:beforeLines="20" w:before="67" w:afterLines="20" w:after="67" w:line="200" w:lineRule="exact"/>
              <w:ind w:left="210" w:hangingChars="100" w:hanging="210"/>
              <w:rPr>
                <w:szCs w:val="21"/>
              </w:rPr>
            </w:pPr>
            <w:r>
              <w:rPr>
                <w:rFonts w:hint="eastAsia"/>
                <w:szCs w:val="21"/>
              </w:rPr>
              <w:t>・地域運営アドバイザー（非常勤嘱託職員）への支援体制見直しにより、他都市事例収集や研修等を</w:t>
            </w:r>
            <w:r w:rsidR="00DD0296">
              <w:rPr>
                <w:rFonts w:hint="eastAsia"/>
                <w:szCs w:val="21"/>
              </w:rPr>
              <w:t>行い、職員のスキルアップを図りながら、地域支援にあたる。</w:t>
            </w:r>
          </w:p>
          <w:p w14:paraId="48C72258" w14:textId="77777777" w:rsidR="00DD0296" w:rsidRDefault="00223F35" w:rsidP="0048180F">
            <w:pPr>
              <w:spacing w:beforeLines="20" w:before="67" w:afterLines="20" w:after="67" w:line="200" w:lineRule="exact"/>
              <w:ind w:left="210" w:hangingChars="100" w:hanging="210"/>
              <w:rPr>
                <w:szCs w:val="21"/>
              </w:rPr>
            </w:pPr>
            <w:r>
              <w:rPr>
                <w:rFonts w:hint="eastAsia"/>
                <w:szCs w:val="21"/>
              </w:rPr>
              <w:t>・これまで以上に地域と区役所がより密接に連携しながら、地域の成</w:t>
            </w:r>
            <w:r w:rsidR="00DD0296">
              <w:rPr>
                <w:rFonts w:hint="eastAsia"/>
                <w:szCs w:val="21"/>
              </w:rPr>
              <w:t>熟度やニーズ、実情を把握し、重点的かつ効果的に支援する。</w:t>
            </w:r>
          </w:p>
          <w:p w14:paraId="1A7D73FF" w14:textId="77777777" w:rsidR="00223F35" w:rsidRPr="003928F9" w:rsidRDefault="00223F35" w:rsidP="0048180F">
            <w:pPr>
              <w:spacing w:beforeLines="20" w:before="67" w:afterLines="20" w:after="67" w:line="200" w:lineRule="exact"/>
              <w:ind w:left="210" w:hangingChars="100" w:hanging="210"/>
              <w:rPr>
                <w:szCs w:val="21"/>
              </w:rPr>
            </w:pPr>
            <w:r>
              <w:rPr>
                <w:rFonts w:hint="eastAsia"/>
                <w:szCs w:val="21"/>
              </w:rPr>
              <w:t>・地域活動協議会の自律運営を促進するため、①マンションと地域のつながりづくり、②地域の適正な会計事務の確保、③自主財源確保に向けたＣＢ</w:t>
            </w:r>
            <w:r>
              <w:rPr>
                <w:rFonts w:hint="eastAsia"/>
                <w:szCs w:val="21"/>
              </w:rPr>
              <w:t>/</w:t>
            </w:r>
            <w:r w:rsidR="00DD0296">
              <w:rPr>
                <w:rFonts w:hint="eastAsia"/>
                <w:szCs w:val="21"/>
              </w:rPr>
              <w:t>ＳＢ、④地域と企業、学校との連携・協働を重点支援する。</w:t>
            </w:r>
          </w:p>
        </w:tc>
        <w:tc>
          <w:tcPr>
            <w:tcW w:w="6067" w:type="dxa"/>
          </w:tcPr>
          <w:p w14:paraId="59D7B1EF" w14:textId="0D74C2C3" w:rsidR="00223F35" w:rsidRDefault="00223F35" w:rsidP="0048180F">
            <w:pPr>
              <w:widowControl/>
              <w:spacing w:beforeLines="20" w:before="67" w:afterLines="20" w:after="67" w:line="200" w:lineRule="exact"/>
              <w:ind w:left="210" w:hangingChars="100" w:hanging="210"/>
              <w:rPr>
                <w:szCs w:val="21"/>
              </w:rPr>
            </w:pPr>
            <w:r>
              <w:rPr>
                <w:rFonts w:hint="eastAsia"/>
                <w:szCs w:val="21"/>
              </w:rPr>
              <w:t>・地域運営アドバイザーの支援体制の見直し（</w:t>
            </w:r>
            <w:r>
              <w:rPr>
                <w:rFonts w:hint="eastAsia"/>
                <w:szCs w:val="21"/>
              </w:rPr>
              <w:t>31</w:t>
            </w:r>
            <w:r w:rsidR="001E6FFD">
              <w:rPr>
                <w:rFonts w:hint="eastAsia"/>
                <w:szCs w:val="21"/>
              </w:rPr>
              <w:t>年</w:t>
            </w:r>
            <w:r w:rsidR="00EC46F5">
              <w:rPr>
                <w:rFonts w:hint="eastAsia"/>
                <w:szCs w:val="21"/>
              </w:rPr>
              <w:t>４</w:t>
            </w:r>
            <w:r w:rsidR="001E6FFD">
              <w:rPr>
                <w:rFonts w:hint="eastAsia"/>
                <w:szCs w:val="21"/>
              </w:rPr>
              <w:t>月</w:t>
            </w:r>
            <w:r>
              <w:rPr>
                <w:rFonts w:hint="eastAsia"/>
                <w:szCs w:val="21"/>
              </w:rPr>
              <w:t>～</w:t>
            </w:r>
            <w:r>
              <w:rPr>
                <w:rFonts w:hint="eastAsia"/>
                <w:szCs w:val="21"/>
              </w:rPr>
              <w:t xml:space="preserve"> </w:t>
            </w:r>
            <w:r>
              <w:rPr>
                <w:rFonts w:hint="eastAsia"/>
                <w:szCs w:val="21"/>
              </w:rPr>
              <w:t>非常勤嘱託化）を行い、他区との意見交換のほか、地活協まちづくりフォーラムや地域まちづくり検討会への参加により、職員のスキルアップを図りながら、地域支援にあたった。</w:t>
            </w:r>
          </w:p>
          <w:p w14:paraId="42D215C9" w14:textId="77777777" w:rsidR="00223F35" w:rsidRDefault="00223F35" w:rsidP="0048180F">
            <w:pPr>
              <w:widowControl/>
              <w:spacing w:beforeLines="20" w:before="67" w:afterLines="20" w:after="67" w:line="200" w:lineRule="exact"/>
              <w:ind w:left="210" w:hangingChars="100" w:hanging="210"/>
              <w:rPr>
                <w:szCs w:val="21"/>
              </w:rPr>
            </w:pPr>
            <w:r>
              <w:rPr>
                <w:rFonts w:hint="eastAsia"/>
                <w:szCs w:val="21"/>
              </w:rPr>
              <w:t>・地域の成熟度やニーズを把握したうえで、会計様式等の変更や簡素化を図り、その改正内容を地域ごとに個別に説明するなど、重点的かつ効果的に支援した。</w:t>
            </w:r>
          </w:p>
          <w:p w14:paraId="14F0CB66" w14:textId="717D48CB" w:rsidR="00223F35" w:rsidRPr="003928F9" w:rsidRDefault="00223F35" w:rsidP="0048180F">
            <w:pPr>
              <w:widowControl/>
              <w:spacing w:beforeLines="20" w:before="67" w:afterLines="20" w:after="67" w:line="200" w:lineRule="exact"/>
              <w:ind w:left="210" w:hangingChars="100" w:hanging="210"/>
              <w:rPr>
                <w:szCs w:val="21"/>
              </w:rPr>
            </w:pPr>
            <w:r>
              <w:rPr>
                <w:rFonts w:hint="eastAsia"/>
                <w:szCs w:val="21"/>
              </w:rPr>
              <w:t>・地域活動協議会の自律運営を促進するため、防災講座等を開催し「①マンションと地域のつながりづくり」を推進し、会計様式等の変更や簡素化により「②地域の適正な会計事務の確保」を行い、資源ごみコミュニティ回収の取組により「③自主財源確保に向けたＣＢ</w:t>
            </w:r>
            <w:r>
              <w:rPr>
                <w:rFonts w:hint="eastAsia"/>
                <w:szCs w:val="21"/>
              </w:rPr>
              <w:t>/</w:t>
            </w:r>
            <w:r>
              <w:rPr>
                <w:rFonts w:hint="eastAsia"/>
                <w:szCs w:val="21"/>
              </w:rPr>
              <w:t>ＳＢ」を進め、「④地域と企業、学校との連携・協働」による合同防災講座等を開催するなど、重点支援した。</w:t>
            </w:r>
          </w:p>
        </w:tc>
      </w:tr>
      <w:tr w:rsidR="00223F35" w:rsidRPr="000F5194" w14:paraId="0D472152" w14:textId="77777777" w:rsidTr="00497908">
        <w:trPr>
          <w:trHeight w:val="947"/>
        </w:trPr>
        <w:tc>
          <w:tcPr>
            <w:tcW w:w="595" w:type="dxa"/>
            <w:vAlign w:val="center"/>
          </w:tcPr>
          <w:p w14:paraId="4B3718D3" w14:textId="77777777" w:rsidR="00223F35" w:rsidRPr="003928F9" w:rsidRDefault="00223F35" w:rsidP="001E6EF6">
            <w:pPr>
              <w:spacing w:beforeLines="20" w:before="67" w:afterLines="20" w:after="67" w:line="240" w:lineRule="exact"/>
              <w:jc w:val="center"/>
              <w:rPr>
                <w:szCs w:val="21"/>
              </w:rPr>
            </w:pPr>
            <w:r>
              <w:rPr>
                <w:rFonts w:hint="eastAsia"/>
                <w:szCs w:val="21"/>
              </w:rPr>
              <w:t>都島区</w:t>
            </w:r>
          </w:p>
        </w:tc>
        <w:tc>
          <w:tcPr>
            <w:tcW w:w="4564" w:type="dxa"/>
          </w:tcPr>
          <w:p w14:paraId="1BC025DB"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・アンケート実施などによる地域課題等を把握し、地域実情に即した支援を行う。</w:t>
            </w:r>
          </w:p>
        </w:tc>
        <w:tc>
          <w:tcPr>
            <w:tcW w:w="6067" w:type="dxa"/>
          </w:tcPr>
          <w:p w14:paraId="3578F5CF"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・委託事業者評価会議での</w:t>
            </w:r>
            <w:r>
              <w:rPr>
                <w:rFonts w:hint="eastAsia"/>
                <w:szCs w:val="21"/>
              </w:rPr>
              <w:t>30</w:t>
            </w:r>
            <w:r>
              <w:rPr>
                <w:rFonts w:hint="eastAsia"/>
                <w:szCs w:val="21"/>
              </w:rPr>
              <w:t>年度評価結果を反映した支援計画の策定を行った。（４月）</w:t>
            </w:r>
          </w:p>
          <w:p w14:paraId="12562145" w14:textId="4078D332"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・支援実績の評価及び見直しを行った。（</w:t>
            </w:r>
            <w:r>
              <w:rPr>
                <w:rFonts w:hint="eastAsia"/>
                <w:szCs w:val="21"/>
              </w:rPr>
              <w:t>10</w:t>
            </w:r>
            <w:r w:rsidR="00EC46F5">
              <w:rPr>
                <w:rFonts w:hint="eastAsia"/>
                <w:szCs w:val="21"/>
              </w:rPr>
              <w:t>、</w:t>
            </w:r>
            <w:r>
              <w:rPr>
                <w:rFonts w:hint="eastAsia"/>
                <w:szCs w:val="21"/>
              </w:rPr>
              <w:t>３月）</w:t>
            </w:r>
          </w:p>
        </w:tc>
      </w:tr>
      <w:tr w:rsidR="00223F35" w:rsidRPr="000F5194" w14:paraId="44493A28" w14:textId="77777777" w:rsidTr="00497908">
        <w:trPr>
          <w:trHeight w:val="947"/>
        </w:trPr>
        <w:tc>
          <w:tcPr>
            <w:tcW w:w="595" w:type="dxa"/>
            <w:vAlign w:val="center"/>
          </w:tcPr>
          <w:p w14:paraId="7CD604AD" w14:textId="77777777" w:rsidR="00223F35" w:rsidRPr="003928F9" w:rsidRDefault="00223F35" w:rsidP="001E6EF6">
            <w:pPr>
              <w:spacing w:beforeLines="20" w:before="67" w:afterLines="20" w:after="67" w:line="240" w:lineRule="exact"/>
              <w:jc w:val="center"/>
              <w:rPr>
                <w:szCs w:val="21"/>
              </w:rPr>
            </w:pPr>
            <w:r>
              <w:rPr>
                <w:rFonts w:hint="eastAsia"/>
                <w:szCs w:val="21"/>
              </w:rPr>
              <w:t>福島区</w:t>
            </w:r>
          </w:p>
        </w:tc>
        <w:tc>
          <w:tcPr>
            <w:tcW w:w="4564" w:type="dxa"/>
          </w:tcPr>
          <w:p w14:paraId="397E6266" w14:textId="77777777" w:rsidR="00223F35" w:rsidRDefault="00223F35" w:rsidP="0048180F">
            <w:pPr>
              <w:spacing w:beforeLines="20" w:before="67" w:afterLines="20" w:after="67" w:line="200" w:lineRule="exact"/>
              <w:ind w:left="210" w:hangingChars="100" w:hanging="210"/>
              <w:rPr>
                <w:szCs w:val="21"/>
              </w:rPr>
            </w:pPr>
            <w:r>
              <w:rPr>
                <w:rFonts w:hint="eastAsia"/>
                <w:szCs w:val="21"/>
              </w:rPr>
              <w:t>・まちづくりセンターとの毎週の連絡会で支援内容を適宜改善し、より満足度の高い地域活動の実施を促す。</w:t>
            </w:r>
          </w:p>
          <w:p w14:paraId="4091BF24" w14:textId="77777777" w:rsidR="00223F35" w:rsidRPr="003928F9" w:rsidRDefault="00223F35" w:rsidP="0048180F">
            <w:pPr>
              <w:spacing w:beforeLines="20" w:before="67" w:afterLines="20" w:after="67" w:line="200" w:lineRule="exact"/>
              <w:ind w:left="210" w:hangingChars="100" w:hanging="210"/>
              <w:rPr>
                <w:szCs w:val="21"/>
              </w:rPr>
            </w:pPr>
            <w:r>
              <w:rPr>
                <w:rFonts w:hint="eastAsia"/>
                <w:szCs w:val="21"/>
              </w:rPr>
              <w:t>・一律の支援方針ではなく、地域事情に応じて支援内容の重点を変えて支援する。</w:t>
            </w:r>
          </w:p>
        </w:tc>
        <w:tc>
          <w:tcPr>
            <w:tcW w:w="6067" w:type="dxa"/>
          </w:tcPr>
          <w:p w14:paraId="325EAAFC" w14:textId="77777777" w:rsidR="00223F35" w:rsidRDefault="00223F35" w:rsidP="0048180F">
            <w:pPr>
              <w:widowControl/>
              <w:spacing w:beforeLines="20" w:before="67" w:afterLines="20" w:after="67" w:line="200" w:lineRule="exact"/>
              <w:ind w:left="210" w:hangingChars="100" w:hanging="210"/>
              <w:rPr>
                <w:szCs w:val="21"/>
              </w:rPr>
            </w:pPr>
            <w:r>
              <w:rPr>
                <w:rFonts w:hint="eastAsia"/>
                <w:szCs w:val="21"/>
              </w:rPr>
              <w:t>・まちづくりセンターと毎週連絡会を開催しながら支援内容を適宜改善し、より満足度の高い地域活動の実施となるように促した。</w:t>
            </w:r>
          </w:p>
          <w:p w14:paraId="74D25664" w14:textId="4EFFC999" w:rsidR="00223F35" w:rsidRPr="003928F9" w:rsidRDefault="00223F35" w:rsidP="0048180F">
            <w:pPr>
              <w:widowControl/>
              <w:spacing w:beforeLines="20" w:before="67" w:afterLines="20" w:after="67" w:line="200" w:lineRule="exact"/>
              <w:ind w:left="210" w:hangingChars="100" w:hanging="210"/>
              <w:rPr>
                <w:szCs w:val="21"/>
              </w:rPr>
            </w:pPr>
            <w:r>
              <w:rPr>
                <w:rFonts w:hint="eastAsia"/>
                <w:szCs w:val="21"/>
              </w:rPr>
              <w:t>・全地域一律の支援方針ではなく、地域実情に応じて支援内容の重点を見直しながら支援していくよう検討・指導した。</w:t>
            </w:r>
          </w:p>
        </w:tc>
      </w:tr>
      <w:tr w:rsidR="00223F35" w:rsidRPr="000F5194" w14:paraId="4FD5651E" w14:textId="77777777" w:rsidTr="00497908">
        <w:trPr>
          <w:trHeight w:val="947"/>
        </w:trPr>
        <w:tc>
          <w:tcPr>
            <w:tcW w:w="595" w:type="dxa"/>
            <w:vAlign w:val="center"/>
          </w:tcPr>
          <w:p w14:paraId="4848E5E0" w14:textId="77777777" w:rsidR="00223F35" w:rsidRPr="003928F9" w:rsidRDefault="00223F35" w:rsidP="001E6EF6">
            <w:pPr>
              <w:spacing w:beforeLines="20" w:before="67" w:afterLines="20" w:after="67" w:line="240" w:lineRule="exact"/>
              <w:jc w:val="center"/>
              <w:rPr>
                <w:szCs w:val="21"/>
              </w:rPr>
            </w:pPr>
            <w:r>
              <w:rPr>
                <w:rFonts w:hint="eastAsia"/>
                <w:szCs w:val="21"/>
              </w:rPr>
              <w:t>此花区</w:t>
            </w:r>
          </w:p>
        </w:tc>
        <w:tc>
          <w:tcPr>
            <w:tcW w:w="4564" w:type="dxa"/>
          </w:tcPr>
          <w:p w14:paraId="2FA797F2"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・地域ニーズを把握し、地域実情に沿った支援を実施していく。</w:t>
            </w:r>
          </w:p>
        </w:tc>
        <w:tc>
          <w:tcPr>
            <w:tcW w:w="6067" w:type="dxa"/>
          </w:tcPr>
          <w:p w14:paraId="111E3B4B" w14:textId="1FDFD91A"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・各地域活動協議会運営委員会や地域行事などに出席し、地域情報の把握に努めるとともに、個別の事業における運営方法の相談や、新しい担当者への会計支援などを実施した。</w:t>
            </w:r>
          </w:p>
        </w:tc>
      </w:tr>
      <w:tr w:rsidR="00223F35" w:rsidRPr="000F5194" w14:paraId="5DB24089" w14:textId="77777777" w:rsidTr="00497908">
        <w:trPr>
          <w:trHeight w:val="947"/>
        </w:trPr>
        <w:tc>
          <w:tcPr>
            <w:tcW w:w="595" w:type="dxa"/>
            <w:vAlign w:val="center"/>
          </w:tcPr>
          <w:p w14:paraId="48950491" w14:textId="77777777" w:rsidR="00223F35" w:rsidRPr="003928F9" w:rsidRDefault="00223F35" w:rsidP="001E6EF6">
            <w:pPr>
              <w:spacing w:beforeLines="20" w:before="67" w:afterLines="20" w:after="67" w:line="240" w:lineRule="exact"/>
              <w:jc w:val="center"/>
              <w:rPr>
                <w:szCs w:val="21"/>
              </w:rPr>
            </w:pPr>
            <w:r>
              <w:rPr>
                <w:rFonts w:hint="eastAsia"/>
                <w:szCs w:val="21"/>
              </w:rPr>
              <w:t>中央区</w:t>
            </w:r>
          </w:p>
        </w:tc>
        <w:tc>
          <w:tcPr>
            <w:tcW w:w="4564" w:type="dxa"/>
          </w:tcPr>
          <w:p w14:paraId="17DD1242"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・会計支援のデジタル化を中心に、中間支援組織（まちづくりセンター）を活用し支援する。</w:t>
            </w:r>
          </w:p>
        </w:tc>
        <w:tc>
          <w:tcPr>
            <w:tcW w:w="6067" w:type="dxa"/>
          </w:tcPr>
          <w:p w14:paraId="2FE7764D" w14:textId="680ACC4D"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・中間支援組織（まちづくりセンター）を活用した支援の中で、会計支援を中心とした適切な支援メニューの選択・提供を行ないデジタル化を進めた。</w:t>
            </w:r>
          </w:p>
        </w:tc>
      </w:tr>
      <w:tr w:rsidR="00223F35" w:rsidRPr="000F5194" w14:paraId="404D3128" w14:textId="77777777" w:rsidTr="004E33F7">
        <w:trPr>
          <w:trHeight w:val="647"/>
        </w:trPr>
        <w:tc>
          <w:tcPr>
            <w:tcW w:w="595" w:type="dxa"/>
            <w:vAlign w:val="center"/>
          </w:tcPr>
          <w:p w14:paraId="1A62BC6F" w14:textId="77777777" w:rsidR="00223F35" w:rsidRPr="003928F9" w:rsidRDefault="00223F35" w:rsidP="001E6EF6">
            <w:pPr>
              <w:spacing w:beforeLines="20" w:before="67" w:afterLines="20" w:after="67" w:line="240" w:lineRule="exact"/>
              <w:jc w:val="center"/>
              <w:rPr>
                <w:szCs w:val="21"/>
              </w:rPr>
            </w:pPr>
            <w:r>
              <w:rPr>
                <w:rFonts w:hint="eastAsia"/>
                <w:szCs w:val="21"/>
              </w:rPr>
              <w:t>西区</w:t>
            </w:r>
          </w:p>
        </w:tc>
        <w:tc>
          <w:tcPr>
            <w:tcW w:w="4564" w:type="dxa"/>
          </w:tcPr>
          <w:p w14:paraId="58E3C10B"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・地域の特性や課題、ニーズに応じ、自律に向けた支援を実施する。</w:t>
            </w:r>
          </w:p>
        </w:tc>
        <w:tc>
          <w:tcPr>
            <w:tcW w:w="6067" w:type="dxa"/>
          </w:tcPr>
          <w:p w14:paraId="08A86C3E" w14:textId="16B6C8BC"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・住民の地域活動への参加促進や地域の広報紙の作成支援など、日常の支援等を通じ地域の特性や課題、ニーズに応じ、自律に向けた支援を実施した。</w:t>
            </w:r>
          </w:p>
        </w:tc>
      </w:tr>
      <w:tr w:rsidR="00223F35" w:rsidRPr="000F5194" w14:paraId="169639F0" w14:textId="77777777" w:rsidTr="00E73462">
        <w:trPr>
          <w:trHeight w:val="420"/>
        </w:trPr>
        <w:tc>
          <w:tcPr>
            <w:tcW w:w="595" w:type="dxa"/>
            <w:vAlign w:val="center"/>
          </w:tcPr>
          <w:p w14:paraId="6C63B2EE" w14:textId="77777777" w:rsidR="00223F35" w:rsidRPr="003928F9" w:rsidRDefault="00223F35" w:rsidP="001E6EF6">
            <w:pPr>
              <w:spacing w:beforeLines="20" w:before="67" w:afterLines="20" w:after="67" w:line="240" w:lineRule="exact"/>
              <w:jc w:val="center"/>
              <w:rPr>
                <w:szCs w:val="21"/>
              </w:rPr>
            </w:pPr>
            <w:r>
              <w:rPr>
                <w:rFonts w:hint="eastAsia"/>
                <w:szCs w:val="21"/>
              </w:rPr>
              <w:t>港区</w:t>
            </w:r>
          </w:p>
        </w:tc>
        <w:tc>
          <w:tcPr>
            <w:tcW w:w="4564" w:type="dxa"/>
          </w:tcPr>
          <w:p w14:paraId="47D447C7" w14:textId="5EDAE695" w:rsidR="00223F35" w:rsidRPr="003928F9" w:rsidRDefault="00223F35" w:rsidP="0048180F">
            <w:pPr>
              <w:spacing w:beforeLines="20" w:before="67" w:afterLines="20" w:after="67" w:line="220" w:lineRule="exact"/>
              <w:ind w:left="210" w:hangingChars="100" w:hanging="210"/>
              <w:rPr>
                <w:szCs w:val="21"/>
              </w:rPr>
            </w:pPr>
            <w:r>
              <w:rPr>
                <w:rFonts w:hint="eastAsia"/>
                <w:szCs w:val="21"/>
              </w:rPr>
              <w:t>・地域活動協議会の自律的運営に向けた支援を進めるため、まちづくりセンターと連携して、地域の現状や課題を分析し、地域実情に即した支援計画を作成</w:t>
            </w:r>
            <w:r w:rsidR="00EE51E8">
              <w:rPr>
                <w:rFonts w:hint="eastAsia"/>
                <w:szCs w:val="21"/>
              </w:rPr>
              <w:t>のうえ</w:t>
            </w:r>
            <w:r>
              <w:rPr>
                <w:rFonts w:hint="eastAsia"/>
                <w:szCs w:val="21"/>
              </w:rPr>
              <w:t>、きめ細かな支援を行う。</w:t>
            </w:r>
          </w:p>
        </w:tc>
        <w:tc>
          <w:tcPr>
            <w:tcW w:w="6067" w:type="dxa"/>
          </w:tcPr>
          <w:p w14:paraId="63964306" w14:textId="5E4B701B"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各地域活動協議会の活動や運営の状況を把握し、それぞれの課題を分析し、その課題解決に向けた地域ごとの支援計画を作成するとともに、定期的にまちづくりセンターと地域に関する情報共有や適切な支援手法について検討し、地域実情に即した支援を行った。</w:t>
            </w:r>
          </w:p>
        </w:tc>
      </w:tr>
      <w:tr w:rsidR="00223F35" w:rsidRPr="000F5194" w14:paraId="7723BFBB" w14:textId="77777777" w:rsidTr="004E33F7">
        <w:trPr>
          <w:trHeight w:val="556"/>
        </w:trPr>
        <w:tc>
          <w:tcPr>
            <w:tcW w:w="595" w:type="dxa"/>
            <w:vAlign w:val="center"/>
          </w:tcPr>
          <w:p w14:paraId="1C39703A" w14:textId="77777777" w:rsidR="00223F35" w:rsidRPr="003928F9" w:rsidRDefault="00223F35" w:rsidP="001E6EF6">
            <w:pPr>
              <w:spacing w:beforeLines="20" w:before="67" w:afterLines="20" w:after="67" w:line="240" w:lineRule="exact"/>
              <w:jc w:val="center"/>
              <w:rPr>
                <w:szCs w:val="21"/>
              </w:rPr>
            </w:pPr>
            <w:r>
              <w:rPr>
                <w:rFonts w:hint="eastAsia"/>
                <w:szCs w:val="21"/>
              </w:rPr>
              <w:t>大正区</w:t>
            </w:r>
          </w:p>
        </w:tc>
        <w:tc>
          <w:tcPr>
            <w:tcW w:w="4564" w:type="dxa"/>
          </w:tcPr>
          <w:p w14:paraId="629311D9" w14:textId="77777777" w:rsidR="00223F35" w:rsidRDefault="00223F35" w:rsidP="0048180F">
            <w:pPr>
              <w:spacing w:beforeLines="20" w:before="67" w:afterLines="20" w:after="67" w:line="200" w:lineRule="exact"/>
              <w:ind w:left="210" w:hangingChars="100" w:hanging="210"/>
              <w:rPr>
                <w:szCs w:val="21"/>
              </w:rPr>
            </w:pPr>
            <w:r>
              <w:rPr>
                <w:rFonts w:hint="eastAsia"/>
                <w:szCs w:val="21"/>
              </w:rPr>
              <w:t>・まちづくりセンターが、区役所と連携を図りながら、社会の変化やニーズを機敏に把握し、地域活動協議会の自律運営に向けた支援内容の見直しを行い、地域の実情に即した支援を行う。</w:t>
            </w:r>
          </w:p>
          <w:p w14:paraId="3F209530" w14:textId="77777777" w:rsidR="00223F35" w:rsidRDefault="00223F35" w:rsidP="0048180F">
            <w:pPr>
              <w:spacing w:beforeLines="20" w:before="67" w:afterLines="20" w:after="67" w:line="200" w:lineRule="exact"/>
              <w:ind w:left="210" w:hangingChars="100" w:hanging="210"/>
              <w:rPr>
                <w:szCs w:val="21"/>
              </w:rPr>
            </w:pPr>
            <w:r>
              <w:rPr>
                <w:rFonts w:hint="eastAsia"/>
                <w:szCs w:val="21"/>
              </w:rPr>
              <w:t>・大正区地域まるごとネット（仮称）構築に向けた地域福祉・地域防災機能の強化にかかる支援</w:t>
            </w:r>
          </w:p>
          <w:p w14:paraId="600826BB" w14:textId="77777777" w:rsidR="00223F35" w:rsidRDefault="00223F35" w:rsidP="0048180F">
            <w:pPr>
              <w:spacing w:beforeLines="20" w:before="67" w:afterLines="20" w:after="67" w:line="200" w:lineRule="exact"/>
              <w:ind w:left="210" w:hangingChars="100" w:hanging="210"/>
              <w:rPr>
                <w:szCs w:val="21"/>
              </w:rPr>
            </w:pPr>
            <w:r>
              <w:rPr>
                <w:rFonts w:hint="eastAsia"/>
                <w:szCs w:val="21"/>
              </w:rPr>
              <w:t>・地域の将来像の共有に向けた支援</w:t>
            </w:r>
          </w:p>
          <w:p w14:paraId="33C2BB09" w14:textId="77777777" w:rsidR="00223F35" w:rsidRDefault="00223F35" w:rsidP="0048180F">
            <w:pPr>
              <w:spacing w:beforeLines="20" w:before="67" w:afterLines="20" w:after="67" w:line="200" w:lineRule="exact"/>
              <w:ind w:left="210" w:hangingChars="100" w:hanging="210"/>
              <w:rPr>
                <w:szCs w:val="21"/>
              </w:rPr>
            </w:pPr>
            <w:r>
              <w:rPr>
                <w:rFonts w:hint="eastAsia"/>
                <w:szCs w:val="21"/>
              </w:rPr>
              <w:t>・地域活動協議会補助金の申請・執行・精算業務の自律的な運用に向けた支援</w:t>
            </w:r>
          </w:p>
          <w:p w14:paraId="508E1FB6" w14:textId="77777777" w:rsidR="00223F35" w:rsidRPr="003928F9" w:rsidRDefault="00223F35" w:rsidP="0048180F">
            <w:pPr>
              <w:spacing w:beforeLines="20" w:before="67" w:afterLines="20" w:after="67" w:line="200" w:lineRule="exact"/>
              <w:ind w:left="210" w:hangingChars="100" w:hanging="210"/>
              <w:rPr>
                <w:szCs w:val="21"/>
              </w:rPr>
            </w:pPr>
            <w:r>
              <w:rPr>
                <w:rFonts w:hint="eastAsia"/>
                <w:szCs w:val="21"/>
              </w:rPr>
              <w:t>・地域団体間の連携・協働に向けた支援や、開かれた組織運営、会計等の透明性確保に向けた助言・指導</w:t>
            </w:r>
          </w:p>
        </w:tc>
        <w:tc>
          <w:tcPr>
            <w:tcW w:w="6067" w:type="dxa"/>
          </w:tcPr>
          <w:p w14:paraId="3AB2C45C" w14:textId="0FBAAC52"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・『まちづくりセンター等による地</w:t>
            </w:r>
            <w:r w:rsidR="00BA02A4">
              <w:rPr>
                <w:rFonts w:hint="eastAsia"/>
                <w:szCs w:val="21"/>
              </w:rPr>
              <w:t>域活動協議会への支援の効果検証と今後の支援のあり方について（</w:t>
            </w:r>
            <w:r>
              <w:rPr>
                <w:rFonts w:hint="eastAsia"/>
                <w:szCs w:val="21"/>
              </w:rPr>
              <w:t>元年</w:t>
            </w:r>
            <w:r w:rsidR="00EC46F5">
              <w:rPr>
                <w:rFonts w:hint="eastAsia"/>
                <w:szCs w:val="21"/>
              </w:rPr>
              <w:t>９</w:t>
            </w:r>
            <w:r>
              <w:rPr>
                <w:rFonts w:hint="eastAsia"/>
                <w:szCs w:val="21"/>
              </w:rPr>
              <w:t>月</w:t>
            </w:r>
            <w:r>
              <w:rPr>
                <w:rFonts w:hint="eastAsia"/>
                <w:szCs w:val="21"/>
              </w:rPr>
              <w:t xml:space="preserve"> </w:t>
            </w:r>
            <w:r>
              <w:rPr>
                <w:rFonts w:hint="eastAsia"/>
                <w:szCs w:val="21"/>
              </w:rPr>
              <w:t>区長会議</w:t>
            </w:r>
            <w:r>
              <w:rPr>
                <w:rFonts w:hint="eastAsia"/>
                <w:szCs w:val="21"/>
              </w:rPr>
              <w:t xml:space="preserve"> </w:t>
            </w:r>
            <w:r>
              <w:rPr>
                <w:rFonts w:hint="eastAsia"/>
                <w:szCs w:val="21"/>
              </w:rPr>
              <w:t>安全・環境・防災部会）』に基づき、各区の意見を踏まえ市民局が取りまとめた、</w:t>
            </w:r>
            <w:r w:rsidR="00EC46F5">
              <w:rPr>
                <w:rFonts w:hint="eastAsia"/>
                <w:szCs w:val="21"/>
              </w:rPr>
              <w:t>２</w:t>
            </w:r>
            <w:r>
              <w:rPr>
                <w:rFonts w:hint="eastAsia"/>
                <w:szCs w:val="21"/>
              </w:rPr>
              <w:t>年度以降の事業評価及び仕様書作成にかかる「報告書に基づく今後の取扱</w:t>
            </w:r>
            <w:r w:rsidR="00BA02A4">
              <w:rPr>
                <w:rFonts w:hint="eastAsia"/>
                <w:szCs w:val="21"/>
              </w:rPr>
              <w:t>いについて」を踏まえ、次年度の評価基準の確認を行うとともに、</w:t>
            </w:r>
            <w:r w:rsidR="00EC46F5">
              <w:rPr>
                <w:rFonts w:hint="eastAsia"/>
                <w:szCs w:val="21"/>
              </w:rPr>
              <w:t>２</w:t>
            </w:r>
            <w:r>
              <w:rPr>
                <w:rFonts w:hint="eastAsia"/>
                <w:szCs w:val="21"/>
              </w:rPr>
              <w:t>年度の委託内容について見直しを行い、公募型プロポーザル方式により事業者を公募した。</w:t>
            </w:r>
          </w:p>
        </w:tc>
      </w:tr>
      <w:tr w:rsidR="00223F35" w:rsidRPr="000F5194" w14:paraId="0C21A113" w14:textId="77777777" w:rsidTr="00497908">
        <w:trPr>
          <w:trHeight w:val="947"/>
        </w:trPr>
        <w:tc>
          <w:tcPr>
            <w:tcW w:w="595" w:type="dxa"/>
            <w:vAlign w:val="center"/>
          </w:tcPr>
          <w:p w14:paraId="317F5F9F" w14:textId="77777777" w:rsidR="00223F35" w:rsidRPr="003928F9" w:rsidRDefault="00223F35" w:rsidP="001E6EF6">
            <w:pPr>
              <w:spacing w:beforeLines="20" w:before="67" w:afterLines="20" w:after="67" w:line="240" w:lineRule="exact"/>
              <w:jc w:val="center"/>
              <w:rPr>
                <w:szCs w:val="21"/>
              </w:rPr>
            </w:pPr>
            <w:r>
              <w:rPr>
                <w:rFonts w:hint="eastAsia"/>
                <w:szCs w:val="21"/>
              </w:rPr>
              <w:t>天王寺区</w:t>
            </w:r>
          </w:p>
        </w:tc>
        <w:tc>
          <w:tcPr>
            <w:tcW w:w="4564" w:type="dxa"/>
          </w:tcPr>
          <w:p w14:paraId="7E8425CF"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・まちづくりセンターを活用して、各地域内での地域カルテの情報共有内容の浸透を図るとともに、地域ごとに優先すべき内容に応じた支援を行う。</w:t>
            </w:r>
          </w:p>
        </w:tc>
        <w:tc>
          <w:tcPr>
            <w:tcW w:w="6067" w:type="dxa"/>
          </w:tcPr>
          <w:p w14:paraId="2EAB683E"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・まちづくりセンターを通じて各地域に連携を希望する内容のアンケートを実施した。</w:t>
            </w:r>
          </w:p>
          <w:p w14:paraId="00C12128" w14:textId="5DE274BA"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・連携を希望する地域について、学校等との連携調整を行った。</w:t>
            </w:r>
          </w:p>
        </w:tc>
      </w:tr>
      <w:tr w:rsidR="00223F35" w:rsidRPr="000F5194" w14:paraId="1485D3C5" w14:textId="77777777" w:rsidTr="00497908">
        <w:trPr>
          <w:trHeight w:val="947"/>
        </w:trPr>
        <w:tc>
          <w:tcPr>
            <w:tcW w:w="595" w:type="dxa"/>
            <w:vAlign w:val="center"/>
          </w:tcPr>
          <w:p w14:paraId="012D14F5" w14:textId="77777777" w:rsidR="00223F35" w:rsidRPr="003928F9" w:rsidRDefault="00223F35" w:rsidP="001E6EF6">
            <w:pPr>
              <w:spacing w:beforeLines="20" w:before="67" w:afterLines="20" w:after="67" w:line="240" w:lineRule="exact"/>
              <w:jc w:val="center"/>
              <w:rPr>
                <w:szCs w:val="21"/>
              </w:rPr>
            </w:pPr>
            <w:r>
              <w:rPr>
                <w:rFonts w:hint="eastAsia"/>
                <w:szCs w:val="21"/>
              </w:rPr>
              <w:t>浪速区</w:t>
            </w:r>
          </w:p>
        </w:tc>
        <w:tc>
          <w:tcPr>
            <w:tcW w:w="4564" w:type="dxa"/>
          </w:tcPr>
          <w:p w14:paraId="3989A4F0" w14:textId="77777777" w:rsidR="00223F35" w:rsidRDefault="00223F35" w:rsidP="0048180F">
            <w:pPr>
              <w:spacing w:beforeLines="20" w:before="67" w:afterLines="20" w:after="67" w:line="220" w:lineRule="exact"/>
              <w:ind w:left="210" w:hangingChars="100" w:hanging="210"/>
              <w:rPr>
                <w:szCs w:val="21"/>
              </w:rPr>
            </w:pPr>
            <w:r>
              <w:rPr>
                <w:rFonts w:hint="eastAsia"/>
                <w:szCs w:val="21"/>
              </w:rPr>
              <w:t>・「地域カルテ」を活用した新たな社会資源の掘り起こしや活用、また各種講習会の開催な</w:t>
            </w:r>
            <w:r w:rsidR="00DB568C">
              <w:rPr>
                <w:rFonts w:hint="eastAsia"/>
                <w:szCs w:val="21"/>
              </w:rPr>
              <w:t>ど新たな担い手の発掘・育成や財源確保に向けた支援を行う。</w:t>
            </w:r>
          </w:p>
          <w:p w14:paraId="708952D4"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・企業やＮＰＯ、専門学校等と地域とのマッチングや協働事業の開催など</w:t>
            </w:r>
            <w:r w:rsidR="00DB568C">
              <w:rPr>
                <w:rFonts w:hint="eastAsia"/>
                <w:szCs w:val="21"/>
              </w:rPr>
              <w:t>、持続可能な地域社会づくりに向けた支援・取組に注力する。</w:t>
            </w:r>
          </w:p>
        </w:tc>
        <w:tc>
          <w:tcPr>
            <w:tcW w:w="6067" w:type="dxa"/>
          </w:tcPr>
          <w:p w14:paraId="5F3B761E"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・「地域カルテ」を活用し、マンション住民をターゲットとした防災イベント実施や、新たな担い手発掘を目的とした参加型講演会を開催した。また、区内の企業、日本語学校、各種団体等への積極的なア</w:t>
            </w:r>
            <w:r w:rsidR="00DB568C">
              <w:rPr>
                <w:rFonts w:hint="eastAsia"/>
                <w:szCs w:val="21"/>
              </w:rPr>
              <w:t>プローチを行い、地域コミュニティとのマッチングを図った。</w:t>
            </w:r>
          </w:p>
          <w:p w14:paraId="38F7C679" w14:textId="1DCB9676"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・企業やＮＰＯ、専門学校等と地域とのマッチングや協働事業の開催な</w:t>
            </w:r>
            <w:r w:rsidR="00DB568C">
              <w:rPr>
                <w:rFonts w:hint="eastAsia"/>
                <w:szCs w:val="21"/>
              </w:rPr>
              <w:t>ど、持続可能な地域社会づくりに向けた支援・取組を行った。</w:t>
            </w:r>
          </w:p>
        </w:tc>
      </w:tr>
      <w:tr w:rsidR="00223F35" w:rsidRPr="000F5194" w14:paraId="2B503FF6" w14:textId="77777777" w:rsidTr="00497908">
        <w:trPr>
          <w:trHeight w:val="947"/>
        </w:trPr>
        <w:tc>
          <w:tcPr>
            <w:tcW w:w="595" w:type="dxa"/>
            <w:vAlign w:val="center"/>
          </w:tcPr>
          <w:p w14:paraId="6D19EECD" w14:textId="77777777" w:rsidR="00223F35" w:rsidRPr="003928F9" w:rsidRDefault="00223F35" w:rsidP="001E6EF6">
            <w:pPr>
              <w:spacing w:beforeLines="20" w:before="67" w:afterLines="20" w:after="67" w:line="240" w:lineRule="exact"/>
              <w:jc w:val="center"/>
              <w:rPr>
                <w:szCs w:val="21"/>
              </w:rPr>
            </w:pPr>
            <w:r>
              <w:rPr>
                <w:rFonts w:hint="eastAsia"/>
                <w:szCs w:val="21"/>
              </w:rPr>
              <w:t>西淀川区</w:t>
            </w:r>
          </w:p>
        </w:tc>
        <w:tc>
          <w:tcPr>
            <w:tcW w:w="4564" w:type="dxa"/>
          </w:tcPr>
          <w:p w14:paraId="16EB1E32" w14:textId="77777777" w:rsidR="00223F35" w:rsidRDefault="00223F35" w:rsidP="0048180F">
            <w:pPr>
              <w:spacing w:beforeLines="20" w:before="67" w:afterLines="20" w:after="67" w:line="220" w:lineRule="exact"/>
              <w:ind w:left="210" w:hangingChars="100" w:hanging="210"/>
              <w:rPr>
                <w:szCs w:val="21"/>
              </w:rPr>
            </w:pPr>
            <w:r>
              <w:rPr>
                <w:rFonts w:hint="eastAsia"/>
                <w:szCs w:val="21"/>
              </w:rPr>
              <w:t>・中間支援組織が、地域一律の支援ではな</w:t>
            </w:r>
            <w:r w:rsidR="00DB568C">
              <w:rPr>
                <w:rFonts w:hint="eastAsia"/>
                <w:szCs w:val="21"/>
              </w:rPr>
              <w:t>く、地域の特性に即して、区役所職員と連携して支援を行う。</w:t>
            </w:r>
          </w:p>
          <w:p w14:paraId="54F2110C"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・昨年１年間で培った地域との関係性を踏</w:t>
            </w:r>
            <w:r w:rsidR="00DB568C">
              <w:rPr>
                <w:rFonts w:hint="eastAsia"/>
                <w:szCs w:val="21"/>
              </w:rPr>
              <w:t>まえ、さらに関係づくりを行いながら、他の課題にも取り組む。</w:t>
            </w:r>
          </w:p>
        </w:tc>
        <w:tc>
          <w:tcPr>
            <w:tcW w:w="6067" w:type="dxa"/>
          </w:tcPr>
          <w:p w14:paraId="6584CBA1"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中間支援組織が、会計業務を支援するなどさらに地域との関係づくりを行いながら、地域一律の支援ではなく、駅前清掃活動プロジェクトの企画など地域の特性に即して、区役所職員と連携して支援を行った。</w:t>
            </w:r>
          </w:p>
          <w:p w14:paraId="3284CA43" w14:textId="23070DC0" w:rsidR="00223F35" w:rsidRPr="003928F9" w:rsidRDefault="00223F35" w:rsidP="0048180F">
            <w:pPr>
              <w:widowControl/>
              <w:spacing w:beforeLines="20" w:before="67" w:afterLines="20" w:after="67" w:line="220" w:lineRule="exact"/>
              <w:rPr>
                <w:szCs w:val="21"/>
              </w:rPr>
            </w:pPr>
          </w:p>
        </w:tc>
      </w:tr>
      <w:tr w:rsidR="00223F35" w:rsidRPr="000F5194" w14:paraId="55DAF5EB" w14:textId="77777777" w:rsidTr="00497908">
        <w:trPr>
          <w:trHeight w:val="947"/>
        </w:trPr>
        <w:tc>
          <w:tcPr>
            <w:tcW w:w="595" w:type="dxa"/>
            <w:vAlign w:val="center"/>
          </w:tcPr>
          <w:p w14:paraId="40B28F1E" w14:textId="77777777" w:rsidR="00223F35" w:rsidRPr="003928F9" w:rsidRDefault="00223F35" w:rsidP="001E6EF6">
            <w:pPr>
              <w:spacing w:beforeLines="20" w:before="67" w:afterLines="20" w:after="67" w:line="240" w:lineRule="exact"/>
              <w:jc w:val="center"/>
              <w:rPr>
                <w:szCs w:val="21"/>
              </w:rPr>
            </w:pPr>
            <w:r>
              <w:rPr>
                <w:rFonts w:hint="eastAsia"/>
                <w:szCs w:val="21"/>
              </w:rPr>
              <w:t>淀川区</w:t>
            </w:r>
          </w:p>
        </w:tc>
        <w:tc>
          <w:tcPr>
            <w:tcW w:w="4564" w:type="dxa"/>
          </w:tcPr>
          <w:p w14:paraId="1D294812" w14:textId="77777777" w:rsidR="00223F35" w:rsidRDefault="00223F35" w:rsidP="0048180F">
            <w:pPr>
              <w:spacing w:beforeLines="20" w:before="67" w:afterLines="20" w:after="67" w:line="220" w:lineRule="exact"/>
              <w:ind w:left="210" w:hangingChars="100" w:hanging="210"/>
              <w:rPr>
                <w:szCs w:val="21"/>
              </w:rPr>
            </w:pPr>
            <w:r>
              <w:rPr>
                <w:rFonts w:hint="eastAsia"/>
                <w:szCs w:val="21"/>
              </w:rPr>
              <w:t>・地域が自律的に運営できるよう、中間支援組織（まちづくりセンター等）が、地域カルテの更新作業等を通じて、きめ細やかなノウハウ伝達を図る。</w:t>
            </w:r>
          </w:p>
          <w:p w14:paraId="53BE89AB"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・地域の実情や活動者からの要望等に応じたきめ細やかな支援を行う。</w:t>
            </w:r>
          </w:p>
        </w:tc>
        <w:tc>
          <w:tcPr>
            <w:tcW w:w="6067" w:type="dxa"/>
          </w:tcPr>
          <w:p w14:paraId="5253045B" w14:textId="40406E34"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・区政会議において、中間支援組織（まちづくりセンター等）の支援についての要望を聴取し、中間支援組織にフィードバックすることで、各地域のニーズに合わせた支援の実現に努めた。（５</w:t>
            </w:r>
            <w:r w:rsidR="00EC46F5">
              <w:rPr>
                <w:rFonts w:hint="eastAsia"/>
                <w:szCs w:val="21"/>
              </w:rPr>
              <w:t>、</w:t>
            </w:r>
            <w:r>
              <w:rPr>
                <w:rFonts w:hint="eastAsia"/>
                <w:szCs w:val="21"/>
              </w:rPr>
              <w:t>１月）</w:t>
            </w:r>
          </w:p>
        </w:tc>
      </w:tr>
      <w:tr w:rsidR="00223F35" w:rsidRPr="000F5194" w14:paraId="5C7482BC" w14:textId="77777777" w:rsidTr="00497908">
        <w:trPr>
          <w:trHeight w:val="420"/>
        </w:trPr>
        <w:tc>
          <w:tcPr>
            <w:tcW w:w="595" w:type="dxa"/>
            <w:vAlign w:val="center"/>
          </w:tcPr>
          <w:p w14:paraId="4C191090" w14:textId="77777777" w:rsidR="00223F35" w:rsidRPr="003928F9" w:rsidRDefault="00223F35" w:rsidP="001E6EF6">
            <w:pPr>
              <w:spacing w:beforeLines="20" w:before="67" w:afterLines="20" w:after="67" w:line="240" w:lineRule="exact"/>
              <w:jc w:val="center"/>
              <w:rPr>
                <w:szCs w:val="21"/>
              </w:rPr>
            </w:pPr>
            <w:r>
              <w:rPr>
                <w:rFonts w:hint="eastAsia"/>
                <w:szCs w:val="21"/>
              </w:rPr>
              <w:t>東淀川区</w:t>
            </w:r>
          </w:p>
        </w:tc>
        <w:tc>
          <w:tcPr>
            <w:tcW w:w="4564" w:type="dxa"/>
          </w:tcPr>
          <w:p w14:paraId="789D3622" w14:textId="77777777" w:rsidR="00223F35" w:rsidRDefault="00223F35" w:rsidP="0048180F">
            <w:pPr>
              <w:spacing w:beforeLines="20" w:before="67" w:afterLines="20" w:after="67" w:line="220" w:lineRule="exact"/>
              <w:ind w:left="210" w:hangingChars="100" w:hanging="210"/>
              <w:rPr>
                <w:szCs w:val="21"/>
              </w:rPr>
            </w:pPr>
            <w:r>
              <w:rPr>
                <w:rFonts w:hint="eastAsia"/>
                <w:szCs w:val="21"/>
              </w:rPr>
              <w:t>・交流の場として「東淀川みらい</w:t>
            </w:r>
            <w:r>
              <w:rPr>
                <w:rFonts w:hint="eastAsia"/>
                <w:szCs w:val="21"/>
              </w:rPr>
              <w:t>EXPO</w:t>
            </w:r>
            <w:r>
              <w:rPr>
                <w:rFonts w:hint="eastAsia"/>
                <w:szCs w:val="21"/>
              </w:rPr>
              <w:t>」の実施</w:t>
            </w:r>
          </w:p>
          <w:p w14:paraId="42329DAE" w14:textId="77777777" w:rsidR="00223F35" w:rsidRDefault="00223F35" w:rsidP="0048180F">
            <w:pPr>
              <w:spacing w:beforeLines="20" w:before="67" w:afterLines="20" w:after="67" w:line="220" w:lineRule="exact"/>
              <w:ind w:left="210" w:hangingChars="100" w:hanging="210"/>
              <w:rPr>
                <w:szCs w:val="21"/>
              </w:rPr>
            </w:pPr>
            <w:r>
              <w:rPr>
                <w:rFonts w:hint="eastAsia"/>
                <w:szCs w:val="21"/>
              </w:rPr>
              <w:t>・住民主体の魅力発見プロジェクトイベントの実施</w:t>
            </w:r>
          </w:p>
          <w:p w14:paraId="2AD7E245" w14:textId="77777777" w:rsidR="00223F35" w:rsidRDefault="00223F35" w:rsidP="0048180F">
            <w:pPr>
              <w:spacing w:beforeLines="20" w:before="67" w:afterLines="20" w:after="67" w:line="220" w:lineRule="exact"/>
              <w:ind w:left="210" w:hangingChars="100" w:hanging="210"/>
              <w:rPr>
                <w:szCs w:val="21"/>
              </w:rPr>
            </w:pPr>
            <w:r>
              <w:rPr>
                <w:rFonts w:hint="eastAsia"/>
                <w:szCs w:val="21"/>
              </w:rPr>
              <w:t>・地域支援用資料を用いた「地域カルテ」作成支援を行い地域の将来ビジョンを共有する。</w:t>
            </w:r>
          </w:p>
          <w:p w14:paraId="3710448A"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・広報学習会を開催する。</w:t>
            </w:r>
          </w:p>
        </w:tc>
        <w:tc>
          <w:tcPr>
            <w:tcW w:w="6067" w:type="dxa"/>
          </w:tcPr>
          <w:p w14:paraId="062222F3"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・東淀川みらい</w:t>
            </w:r>
            <w:r>
              <w:rPr>
                <w:rFonts w:hint="eastAsia"/>
                <w:szCs w:val="21"/>
              </w:rPr>
              <w:t>EXPO</w:t>
            </w:r>
            <w:r>
              <w:rPr>
                <w:rFonts w:hint="eastAsia"/>
                <w:szCs w:val="21"/>
              </w:rPr>
              <w:t>（８、</w:t>
            </w:r>
            <w:r>
              <w:rPr>
                <w:rFonts w:hint="eastAsia"/>
                <w:szCs w:val="21"/>
              </w:rPr>
              <w:t>12</w:t>
            </w:r>
            <w:r>
              <w:rPr>
                <w:rFonts w:hint="eastAsia"/>
                <w:szCs w:val="21"/>
              </w:rPr>
              <w:t>月）を開催した。</w:t>
            </w:r>
          </w:p>
          <w:p w14:paraId="66A37C52"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・東淀川魅力発見プロジェクト（会議</w:t>
            </w:r>
            <w:r>
              <w:rPr>
                <w:rFonts w:hint="eastAsia"/>
                <w:szCs w:val="21"/>
              </w:rPr>
              <w:t>12</w:t>
            </w:r>
            <w:r>
              <w:rPr>
                <w:rFonts w:hint="eastAsia"/>
                <w:szCs w:val="21"/>
              </w:rPr>
              <w:t>回、イベント１回）を実施した。</w:t>
            </w:r>
          </w:p>
          <w:p w14:paraId="28E550E6"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・東淀川図書館主催のイベントに東淀川魅力発見プロジェクトメンバーが協力する形で参加した。（８月）</w:t>
            </w:r>
          </w:p>
          <w:p w14:paraId="005D4BBE"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・ＢＣＰ学びの場（８、</w:t>
            </w:r>
            <w:r>
              <w:rPr>
                <w:rFonts w:hint="eastAsia"/>
                <w:szCs w:val="21"/>
              </w:rPr>
              <w:t>12</w:t>
            </w:r>
            <w:r>
              <w:rPr>
                <w:rFonts w:hint="eastAsia"/>
                <w:szCs w:val="21"/>
              </w:rPr>
              <w:t>月）を開催した。</w:t>
            </w:r>
          </w:p>
          <w:p w14:paraId="162F76BE"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・１地域において、地域カルテの作成を支援した。</w:t>
            </w:r>
          </w:p>
          <w:p w14:paraId="152F8E58" w14:textId="5500DC9A"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w:t>
            </w:r>
            <w:r>
              <w:rPr>
                <w:rFonts w:hint="eastAsia"/>
                <w:szCs w:val="21"/>
              </w:rPr>
              <w:t>Word</w:t>
            </w:r>
            <w:r>
              <w:rPr>
                <w:rFonts w:hint="eastAsia"/>
                <w:szCs w:val="21"/>
              </w:rPr>
              <w:t>でつくる技あり</w:t>
            </w:r>
            <w:r w:rsidR="00371CFF">
              <w:rPr>
                <w:rFonts w:hint="eastAsia"/>
                <w:szCs w:val="21"/>
              </w:rPr>
              <w:t>チラシ</w:t>
            </w:r>
            <w:r>
              <w:rPr>
                <w:rFonts w:hint="eastAsia"/>
                <w:szCs w:val="21"/>
              </w:rPr>
              <w:t>」と題してパソコンを使った広報講座を実施した。</w:t>
            </w:r>
          </w:p>
        </w:tc>
      </w:tr>
      <w:tr w:rsidR="00223F35" w:rsidRPr="000F5194" w14:paraId="6772E7BB" w14:textId="77777777" w:rsidTr="00497908">
        <w:trPr>
          <w:trHeight w:val="947"/>
        </w:trPr>
        <w:tc>
          <w:tcPr>
            <w:tcW w:w="595" w:type="dxa"/>
            <w:vAlign w:val="center"/>
          </w:tcPr>
          <w:p w14:paraId="7CC84C0C" w14:textId="77777777" w:rsidR="00223F35" w:rsidRPr="003928F9" w:rsidRDefault="00223F35" w:rsidP="001E6EF6">
            <w:pPr>
              <w:spacing w:beforeLines="20" w:before="67" w:afterLines="20" w:after="67" w:line="240" w:lineRule="exact"/>
              <w:jc w:val="center"/>
              <w:rPr>
                <w:szCs w:val="21"/>
              </w:rPr>
            </w:pPr>
            <w:r>
              <w:rPr>
                <w:rFonts w:hint="eastAsia"/>
                <w:szCs w:val="21"/>
              </w:rPr>
              <w:t>東成区</w:t>
            </w:r>
          </w:p>
        </w:tc>
        <w:tc>
          <w:tcPr>
            <w:tcW w:w="4564" w:type="dxa"/>
          </w:tcPr>
          <w:p w14:paraId="2B1A5BD3"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・各地域活動協議会の更なる自律運営に向け、まちづくりセンター等による支援内容の整理を行う。</w:t>
            </w:r>
          </w:p>
        </w:tc>
        <w:tc>
          <w:tcPr>
            <w:tcW w:w="6067" w:type="dxa"/>
          </w:tcPr>
          <w:p w14:paraId="2D41840C"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・まちづくりセンターと定期的な意見交換を行い、地域の特性や課題に合わせた支援となるよう、整理・改善を行った。</w:t>
            </w:r>
          </w:p>
          <w:p w14:paraId="7BAAEDD4" w14:textId="0937EC83"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・２年度のまちづくりセンターの業務（仕様書）の見直しを行った。</w:t>
            </w:r>
          </w:p>
        </w:tc>
      </w:tr>
      <w:tr w:rsidR="00223F35" w:rsidRPr="000F5194" w14:paraId="132C49C0" w14:textId="77777777" w:rsidTr="00497908">
        <w:trPr>
          <w:trHeight w:val="947"/>
        </w:trPr>
        <w:tc>
          <w:tcPr>
            <w:tcW w:w="595" w:type="dxa"/>
            <w:vAlign w:val="center"/>
          </w:tcPr>
          <w:p w14:paraId="3E30EBBE" w14:textId="77777777" w:rsidR="00223F35" w:rsidRPr="003928F9" w:rsidRDefault="00223F35" w:rsidP="001E6EF6">
            <w:pPr>
              <w:spacing w:beforeLines="20" w:before="67" w:afterLines="20" w:after="67" w:line="240" w:lineRule="exact"/>
              <w:jc w:val="center"/>
              <w:rPr>
                <w:szCs w:val="21"/>
              </w:rPr>
            </w:pPr>
            <w:r>
              <w:rPr>
                <w:rFonts w:hint="eastAsia"/>
                <w:szCs w:val="21"/>
              </w:rPr>
              <w:t>生野区</w:t>
            </w:r>
          </w:p>
        </w:tc>
        <w:tc>
          <w:tcPr>
            <w:tcW w:w="4564" w:type="dxa"/>
          </w:tcPr>
          <w:p w14:paraId="75D0A6B2" w14:textId="77777777" w:rsidR="00223F35" w:rsidRDefault="00223F35" w:rsidP="0048180F">
            <w:pPr>
              <w:spacing w:beforeLines="20" w:before="67" w:afterLines="20" w:after="67" w:line="220" w:lineRule="exact"/>
              <w:ind w:left="210" w:hangingChars="100" w:hanging="210"/>
              <w:rPr>
                <w:szCs w:val="21"/>
              </w:rPr>
            </w:pPr>
            <w:r>
              <w:rPr>
                <w:rFonts w:hint="eastAsia"/>
                <w:szCs w:val="21"/>
              </w:rPr>
              <w:t>・大きな公共を担う活力ある地域社会づくりに向けた地域の様々な取組にあたり、中間支援組織と連携し、各地域の実情に応じた支援策を講じる。</w:t>
            </w:r>
          </w:p>
          <w:p w14:paraId="6097F03A"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・「地域の将来像の共有」「担い手の拡大」など地域活動協議会の自律運営に向けた活動を促進する取組を実施する地域を支援する。</w:t>
            </w:r>
          </w:p>
        </w:tc>
        <w:tc>
          <w:tcPr>
            <w:tcW w:w="6067" w:type="dxa"/>
          </w:tcPr>
          <w:p w14:paraId="3FE7BAC3"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・中間支援組織と連携し、各地域実情に応じた支援を実施した。</w:t>
            </w:r>
          </w:p>
          <w:p w14:paraId="3C0E7F09" w14:textId="49B428BE"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・「地域の将来像の共有」「担い手の拡大」について、地域内で話し合う必要性について各地域活動協議会の理事長に呼びかけた。</w:t>
            </w:r>
          </w:p>
        </w:tc>
      </w:tr>
      <w:tr w:rsidR="00223F35" w:rsidRPr="000F5194" w14:paraId="477DE5B0" w14:textId="77777777" w:rsidTr="00497908">
        <w:trPr>
          <w:trHeight w:val="947"/>
        </w:trPr>
        <w:tc>
          <w:tcPr>
            <w:tcW w:w="595" w:type="dxa"/>
            <w:vAlign w:val="center"/>
          </w:tcPr>
          <w:p w14:paraId="2515F72F" w14:textId="77777777" w:rsidR="00223F35" w:rsidRPr="003928F9" w:rsidRDefault="00223F35" w:rsidP="001E6EF6">
            <w:pPr>
              <w:spacing w:beforeLines="20" w:before="67" w:afterLines="20" w:after="67" w:line="240" w:lineRule="exact"/>
              <w:jc w:val="center"/>
              <w:rPr>
                <w:szCs w:val="21"/>
              </w:rPr>
            </w:pPr>
            <w:r>
              <w:rPr>
                <w:rFonts w:hint="eastAsia"/>
                <w:szCs w:val="21"/>
              </w:rPr>
              <w:t>旭区</w:t>
            </w:r>
          </w:p>
        </w:tc>
        <w:tc>
          <w:tcPr>
            <w:tcW w:w="4564" w:type="dxa"/>
          </w:tcPr>
          <w:p w14:paraId="56B894E6"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・地域活動協議会連絡会議等を通じて、まちづくりセンターの支援内容等について一層の理解の浸透を図る。</w:t>
            </w:r>
          </w:p>
        </w:tc>
        <w:tc>
          <w:tcPr>
            <w:tcW w:w="6067" w:type="dxa"/>
          </w:tcPr>
          <w:p w14:paraId="023518B2"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・地域活動協議会連絡会議において、まちづくりセンターにかかる説明を行った。</w:t>
            </w:r>
          </w:p>
          <w:p w14:paraId="4A010FAC"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・地域ごとに担当職員を定め、きめ細かく支援できるよう取り組んだ。</w:t>
            </w:r>
          </w:p>
          <w:p w14:paraId="494A6E7F" w14:textId="5985727B"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・各地域のニーズ把握等によるさらなる支援に取り組み、より一層の理解浸透を図った。</w:t>
            </w:r>
          </w:p>
        </w:tc>
      </w:tr>
      <w:tr w:rsidR="00223F35" w:rsidRPr="000F5194" w14:paraId="4F4F9BED" w14:textId="77777777" w:rsidTr="00497908">
        <w:trPr>
          <w:trHeight w:val="416"/>
        </w:trPr>
        <w:tc>
          <w:tcPr>
            <w:tcW w:w="595" w:type="dxa"/>
            <w:vAlign w:val="center"/>
          </w:tcPr>
          <w:p w14:paraId="43E16BD3" w14:textId="77777777" w:rsidR="00223F35" w:rsidRPr="003928F9" w:rsidRDefault="00223F35" w:rsidP="001E6EF6">
            <w:pPr>
              <w:spacing w:beforeLines="20" w:before="67" w:afterLines="20" w:after="67" w:line="240" w:lineRule="exact"/>
              <w:jc w:val="center"/>
              <w:rPr>
                <w:szCs w:val="21"/>
              </w:rPr>
            </w:pPr>
            <w:r>
              <w:rPr>
                <w:rFonts w:hint="eastAsia"/>
                <w:szCs w:val="21"/>
              </w:rPr>
              <w:t>城東区</w:t>
            </w:r>
          </w:p>
        </w:tc>
        <w:tc>
          <w:tcPr>
            <w:tcW w:w="4564" w:type="dxa"/>
          </w:tcPr>
          <w:p w14:paraId="39F26428"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まちづくりセンター評価会議資料をもとに、地域ごとに会計事務が安定継続的に実施できているか、まちづくりセンターと検討・協議を行い、概ね順調に取り組めていると評価できた地域に対して「地域の将来像の共有」に向けた地域課題やニーズへの対応にシフトした支援を行う。</w:t>
            </w:r>
          </w:p>
        </w:tc>
        <w:tc>
          <w:tcPr>
            <w:tcW w:w="6067" w:type="dxa"/>
          </w:tcPr>
          <w:p w14:paraId="22F91897"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地域が主に必要としている会計支援について、１地域が作成した会計ソフト説明会を７月に、会計ソフト勉強会を８月に実施し、会計事務の簡易化を促し、会計支援に費やしてきた支援のボリュームをシフトする取組を行った。</w:t>
            </w:r>
          </w:p>
          <w:p w14:paraId="7E7E5353" w14:textId="1311E7D4"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・その後、会計ソフト有志勉強会を９～１月に５回開催し、参加地域中１地域が会計ソフト使用による会計処理を開始した。</w:t>
            </w:r>
          </w:p>
        </w:tc>
      </w:tr>
      <w:tr w:rsidR="00223F35" w:rsidRPr="000F5194" w14:paraId="0FCB898F" w14:textId="77777777" w:rsidTr="00497908">
        <w:trPr>
          <w:trHeight w:val="947"/>
        </w:trPr>
        <w:tc>
          <w:tcPr>
            <w:tcW w:w="595" w:type="dxa"/>
            <w:vAlign w:val="center"/>
          </w:tcPr>
          <w:p w14:paraId="3C1DA7D8" w14:textId="77777777" w:rsidR="00223F35" w:rsidRPr="003928F9" w:rsidRDefault="00223F35" w:rsidP="001E6EF6">
            <w:pPr>
              <w:spacing w:beforeLines="20" w:before="67" w:afterLines="20" w:after="67" w:line="240" w:lineRule="exact"/>
              <w:jc w:val="center"/>
              <w:rPr>
                <w:szCs w:val="21"/>
              </w:rPr>
            </w:pPr>
            <w:r>
              <w:rPr>
                <w:rFonts w:hint="eastAsia"/>
                <w:szCs w:val="21"/>
              </w:rPr>
              <w:t>鶴見区</w:t>
            </w:r>
          </w:p>
        </w:tc>
        <w:tc>
          <w:tcPr>
            <w:tcW w:w="4564" w:type="dxa"/>
          </w:tcPr>
          <w:p w14:paraId="58BCCDA7"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・中間支援組織（まちづくりセンター）と連携し、地域ごとの支援方策を定め、地域活動協議会の自律運営に向けた支援を行う。</w:t>
            </w:r>
          </w:p>
        </w:tc>
        <w:tc>
          <w:tcPr>
            <w:tcW w:w="6067" w:type="dxa"/>
          </w:tcPr>
          <w:p w14:paraId="5E2A64BF"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・５月に各地域ごとの支援計画を作成し、計画に基づき支援を実施した。</w:t>
            </w:r>
          </w:p>
          <w:p w14:paraId="7869D98A" w14:textId="555E38F9"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w:t>
            </w:r>
            <w:r>
              <w:rPr>
                <w:rFonts w:hint="eastAsia"/>
                <w:szCs w:val="21"/>
              </w:rPr>
              <w:t>10</w:t>
            </w:r>
            <w:r>
              <w:rPr>
                <w:rFonts w:hint="eastAsia"/>
                <w:szCs w:val="21"/>
              </w:rPr>
              <w:t>月に上期の振り返りを行うことで、計画の進捗を把握することで、円滑な支援を行うことができた。</w:t>
            </w:r>
          </w:p>
        </w:tc>
      </w:tr>
      <w:tr w:rsidR="00223F35" w:rsidRPr="000F5194" w14:paraId="12151399" w14:textId="77777777" w:rsidTr="00497908">
        <w:trPr>
          <w:trHeight w:val="947"/>
        </w:trPr>
        <w:tc>
          <w:tcPr>
            <w:tcW w:w="595" w:type="dxa"/>
            <w:vAlign w:val="center"/>
          </w:tcPr>
          <w:p w14:paraId="0E68E155" w14:textId="77777777" w:rsidR="00223F35" w:rsidRPr="003928F9" w:rsidRDefault="00223F35" w:rsidP="001E6EF6">
            <w:pPr>
              <w:spacing w:beforeLines="20" w:before="67" w:afterLines="20" w:after="67" w:line="240" w:lineRule="exact"/>
              <w:jc w:val="center"/>
              <w:rPr>
                <w:szCs w:val="21"/>
              </w:rPr>
            </w:pPr>
            <w:r>
              <w:rPr>
                <w:rFonts w:hint="eastAsia"/>
                <w:szCs w:val="21"/>
              </w:rPr>
              <w:t>阿倍野区</w:t>
            </w:r>
          </w:p>
        </w:tc>
        <w:tc>
          <w:tcPr>
            <w:tcW w:w="4564" w:type="dxa"/>
          </w:tcPr>
          <w:p w14:paraId="68993E10"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・地域活動協議会に対してアンケートを行った結果を基に、地域活動協議会の意義の理解に向けた支援や会計事務の適正な執行に向けた支援を強化する。</w:t>
            </w:r>
          </w:p>
        </w:tc>
        <w:tc>
          <w:tcPr>
            <w:tcW w:w="6067" w:type="dxa"/>
          </w:tcPr>
          <w:p w14:paraId="39D095F1" w14:textId="505C5AE5"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地域活動協議会に対してアンケートを行った結果を基に、地域性に合わせた各種支援を行った。また、地域活動協議会補助金説明会において、地域活動協議会の意義や会計事務の適正な執行に向け、情報提供を行った。（各地域１回、計</w:t>
            </w:r>
            <w:r>
              <w:rPr>
                <w:rFonts w:hint="eastAsia"/>
                <w:szCs w:val="21"/>
              </w:rPr>
              <w:t>10</w:t>
            </w:r>
            <w:r>
              <w:rPr>
                <w:rFonts w:hint="eastAsia"/>
                <w:szCs w:val="21"/>
              </w:rPr>
              <w:t>回）</w:t>
            </w:r>
          </w:p>
        </w:tc>
      </w:tr>
      <w:tr w:rsidR="00223F35" w:rsidRPr="000F5194" w14:paraId="4A46CE9B" w14:textId="77777777" w:rsidTr="00497908">
        <w:trPr>
          <w:trHeight w:val="947"/>
        </w:trPr>
        <w:tc>
          <w:tcPr>
            <w:tcW w:w="595" w:type="dxa"/>
            <w:vAlign w:val="center"/>
          </w:tcPr>
          <w:p w14:paraId="4D9D8E47" w14:textId="77777777" w:rsidR="00223F35" w:rsidRPr="003928F9" w:rsidRDefault="00223F35" w:rsidP="001E6EF6">
            <w:pPr>
              <w:spacing w:beforeLines="20" w:before="67" w:afterLines="20" w:after="67" w:line="240" w:lineRule="exact"/>
              <w:jc w:val="center"/>
              <w:rPr>
                <w:szCs w:val="21"/>
              </w:rPr>
            </w:pPr>
            <w:r>
              <w:rPr>
                <w:rFonts w:hint="eastAsia"/>
                <w:szCs w:val="21"/>
              </w:rPr>
              <w:t>住之江区</w:t>
            </w:r>
          </w:p>
        </w:tc>
        <w:tc>
          <w:tcPr>
            <w:tcW w:w="4564" w:type="dxa"/>
          </w:tcPr>
          <w:p w14:paraId="30680E63" w14:textId="77777777" w:rsidR="00223F35" w:rsidRDefault="00223F35" w:rsidP="0048180F">
            <w:pPr>
              <w:spacing w:beforeLines="20" w:before="67" w:afterLines="20" w:after="67" w:line="200" w:lineRule="exact"/>
              <w:ind w:left="210" w:hangingChars="100" w:hanging="210"/>
              <w:rPr>
                <w:szCs w:val="21"/>
              </w:rPr>
            </w:pPr>
            <w:r>
              <w:rPr>
                <w:rFonts w:hint="eastAsia"/>
                <w:szCs w:val="21"/>
              </w:rPr>
              <w:t>・これまで中間支援組織の支援を受けながら行ってきた様々な取組について、今後は中間支援組織の支援を受けなくとも、各地域活動協議会が自立して取り組めるよう、中間支援組織の支援内容を、地域の不得意分野や重点取組分野等に合わせていく。</w:t>
            </w:r>
          </w:p>
          <w:p w14:paraId="22FCC894" w14:textId="77777777" w:rsidR="00223F35" w:rsidRPr="003928F9" w:rsidRDefault="00223F35" w:rsidP="0048180F">
            <w:pPr>
              <w:spacing w:beforeLines="20" w:before="67" w:afterLines="20" w:after="67" w:line="200" w:lineRule="exact"/>
              <w:ind w:left="210" w:hangingChars="100" w:hanging="210"/>
              <w:rPr>
                <w:szCs w:val="21"/>
              </w:rPr>
            </w:pPr>
            <w:r>
              <w:rPr>
                <w:rFonts w:hint="eastAsia"/>
                <w:szCs w:val="21"/>
              </w:rPr>
              <w:t>・企業交流会などで情報共有していく。</w:t>
            </w:r>
          </w:p>
        </w:tc>
        <w:tc>
          <w:tcPr>
            <w:tcW w:w="6067" w:type="dxa"/>
          </w:tcPr>
          <w:p w14:paraId="56A79CB9" w14:textId="77777777" w:rsidR="00223F35" w:rsidRDefault="00223F35" w:rsidP="0048180F">
            <w:pPr>
              <w:widowControl/>
              <w:spacing w:beforeLines="20" w:before="67" w:afterLines="20" w:after="67" w:line="200" w:lineRule="exact"/>
              <w:ind w:left="210" w:hangingChars="100" w:hanging="210"/>
              <w:rPr>
                <w:szCs w:val="21"/>
              </w:rPr>
            </w:pPr>
            <w:r>
              <w:rPr>
                <w:rFonts w:hint="eastAsia"/>
                <w:szCs w:val="21"/>
              </w:rPr>
              <w:t>・一部の地域で、中間支援組織の支援内容を、企画立案や運営方法のノウハウ伝達等にシフトした。</w:t>
            </w:r>
          </w:p>
          <w:p w14:paraId="2A77A021" w14:textId="00B41B3C" w:rsidR="00223F35" w:rsidRPr="003928F9" w:rsidRDefault="00223F35" w:rsidP="0048180F">
            <w:pPr>
              <w:widowControl/>
              <w:spacing w:beforeLines="20" w:before="67" w:afterLines="20" w:after="67" w:line="200" w:lineRule="exact"/>
              <w:ind w:left="210" w:hangingChars="100" w:hanging="210"/>
              <w:rPr>
                <w:szCs w:val="21"/>
              </w:rPr>
            </w:pPr>
            <w:r>
              <w:rPr>
                <w:rFonts w:hint="eastAsia"/>
                <w:szCs w:val="21"/>
              </w:rPr>
              <w:t>・開催の企業</w:t>
            </w:r>
            <w:r w:rsidR="00EC46F5">
              <w:rPr>
                <w:rFonts w:hint="eastAsia"/>
                <w:szCs w:val="21"/>
              </w:rPr>
              <w:t>ＮＰＯ</w:t>
            </w:r>
            <w:r>
              <w:rPr>
                <w:rFonts w:hint="eastAsia"/>
                <w:szCs w:val="21"/>
              </w:rPr>
              <w:t>学校地域交流会で情報共有した。</w:t>
            </w:r>
          </w:p>
        </w:tc>
      </w:tr>
      <w:tr w:rsidR="00223F35" w:rsidRPr="000F5194" w14:paraId="2A229FAF" w14:textId="77777777" w:rsidTr="00497908">
        <w:trPr>
          <w:trHeight w:val="947"/>
        </w:trPr>
        <w:tc>
          <w:tcPr>
            <w:tcW w:w="595" w:type="dxa"/>
            <w:vAlign w:val="center"/>
          </w:tcPr>
          <w:p w14:paraId="1970E821" w14:textId="77777777" w:rsidR="00223F35" w:rsidRPr="003928F9" w:rsidRDefault="00223F35" w:rsidP="001E6EF6">
            <w:pPr>
              <w:spacing w:beforeLines="20" w:before="67" w:afterLines="20" w:after="67" w:line="240" w:lineRule="exact"/>
              <w:jc w:val="center"/>
              <w:rPr>
                <w:szCs w:val="21"/>
              </w:rPr>
            </w:pPr>
            <w:r>
              <w:rPr>
                <w:rFonts w:hint="eastAsia"/>
                <w:szCs w:val="21"/>
              </w:rPr>
              <w:t>住吉区</w:t>
            </w:r>
          </w:p>
        </w:tc>
        <w:tc>
          <w:tcPr>
            <w:tcW w:w="4564" w:type="dxa"/>
          </w:tcPr>
          <w:p w14:paraId="1B85E8F9" w14:textId="77777777" w:rsidR="00223F35" w:rsidRDefault="00223F35" w:rsidP="0048180F">
            <w:pPr>
              <w:spacing w:beforeLines="20" w:before="67" w:afterLines="20" w:after="67" w:line="220" w:lineRule="exact"/>
              <w:ind w:left="210" w:hangingChars="100" w:hanging="210"/>
              <w:rPr>
                <w:szCs w:val="21"/>
              </w:rPr>
            </w:pPr>
            <w:r>
              <w:rPr>
                <w:rFonts w:hint="eastAsia"/>
                <w:szCs w:val="21"/>
              </w:rPr>
              <w:t>・地域の実情に応じて、地域課題を自律的に解決できるよう、まちづくりセンター等を活用しながら支援を行う。</w:t>
            </w:r>
          </w:p>
          <w:p w14:paraId="7B4747A9" w14:textId="77777777" w:rsidR="00223F35" w:rsidRDefault="00223F35" w:rsidP="0048180F">
            <w:pPr>
              <w:spacing w:beforeLines="20" w:before="67" w:afterLines="20" w:after="67" w:line="220" w:lineRule="exact"/>
              <w:ind w:left="210" w:hangingChars="100" w:hanging="210"/>
              <w:rPr>
                <w:szCs w:val="21"/>
              </w:rPr>
            </w:pPr>
            <w:r>
              <w:rPr>
                <w:rFonts w:hint="eastAsia"/>
                <w:szCs w:val="21"/>
              </w:rPr>
              <w:t>・地域活動協議会が安定継続的かつ、自律的に運営できるように、以下の点を重点的に支援する。</w:t>
            </w:r>
          </w:p>
          <w:p w14:paraId="789508DD" w14:textId="77777777" w:rsidR="00223F35" w:rsidRDefault="00223F35" w:rsidP="0048180F">
            <w:pPr>
              <w:spacing w:beforeLines="20" w:before="67" w:afterLines="20" w:after="67" w:line="220" w:lineRule="exact"/>
              <w:ind w:left="210" w:hangingChars="100" w:hanging="210"/>
              <w:rPr>
                <w:szCs w:val="21"/>
              </w:rPr>
            </w:pPr>
            <w:r>
              <w:rPr>
                <w:rFonts w:hint="eastAsia"/>
                <w:szCs w:val="21"/>
              </w:rPr>
              <w:t>①自己資金の確保</w:t>
            </w:r>
          </w:p>
          <w:p w14:paraId="08820AD6" w14:textId="77777777" w:rsidR="00223F35" w:rsidRDefault="00223F35" w:rsidP="0048180F">
            <w:pPr>
              <w:spacing w:beforeLines="20" w:before="67" w:afterLines="20" w:after="67" w:line="220" w:lineRule="exact"/>
              <w:ind w:left="210" w:hangingChars="100" w:hanging="210"/>
              <w:rPr>
                <w:szCs w:val="21"/>
              </w:rPr>
            </w:pPr>
            <w:r>
              <w:rPr>
                <w:rFonts w:hint="eastAsia"/>
                <w:szCs w:val="21"/>
              </w:rPr>
              <w:t>②新たな人材の確保</w:t>
            </w:r>
          </w:p>
          <w:p w14:paraId="7FE673A7" w14:textId="77777777" w:rsidR="00223F35" w:rsidRDefault="00223F35" w:rsidP="0048180F">
            <w:pPr>
              <w:spacing w:beforeLines="20" w:before="67" w:afterLines="20" w:after="67" w:line="220" w:lineRule="exact"/>
              <w:ind w:left="210" w:hangingChars="100" w:hanging="210"/>
              <w:rPr>
                <w:szCs w:val="21"/>
              </w:rPr>
            </w:pPr>
            <w:r>
              <w:rPr>
                <w:rFonts w:hint="eastAsia"/>
                <w:szCs w:val="21"/>
              </w:rPr>
              <w:t>③企業・ＮＰＯなど地縁型団体以外の団体との連携</w:t>
            </w:r>
          </w:p>
          <w:p w14:paraId="46EFCB8C" w14:textId="77777777" w:rsidR="00223F35" w:rsidRDefault="00223F35" w:rsidP="0048180F">
            <w:pPr>
              <w:spacing w:beforeLines="20" w:before="67" w:afterLines="20" w:after="67" w:line="220" w:lineRule="exact"/>
              <w:ind w:left="210" w:hangingChars="100" w:hanging="210"/>
              <w:rPr>
                <w:szCs w:val="21"/>
              </w:rPr>
            </w:pPr>
            <w:r>
              <w:rPr>
                <w:rFonts w:hint="eastAsia"/>
                <w:szCs w:val="21"/>
              </w:rPr>
              <w:t>④その他</w:t>
            </w:r>
          </w:p>
          <w:p w14:paraId="786099B1" w14:textId="023BC97B" w:rsidR="00223F35" w:rsidRDefault="00EC46F5" w:rsidP="0048180F">
            <w:pPr>
              <w:spacing w:beforeLines="20" w:before="67" w:afterLines="20" w:after="67" w:line="220" w:lineRule="exact"/>
              <w:ind w:left="210" w:hangingChars="100" w:hanging="210"/>
              <w:rPr>
                <w:szCs w:val="21"/>
              </w:rPr>
            </w:pPr>
            <w:r>
              <w:rPr>
                <w:rFonts w:hint="eastAsia"/>
                <w:szCs w:val="21"/>
              </w:rPr>
              <w:t>・ＣＢ</w:t>
            </w:r>
            <w:r>
              <w:rPr>
                <w:rFonts w:hint="eastAsia"/>
                <w:szCs w:val="21"/>
              </w:rPr>
              <w:t>/</w:t>
            </w:r>
            <w:r w:rsidR="00223F35">
              <w:rPr>
                <w:rFonts w:hint="eastAsia"/>
                <w:szCs w:val="21"/>
              </w:rPr>
              <w:t>ＳＢの未実施地域へは、</w:t>
            </w:r>
            <w:r w:rsidR="006C0FB0">
              <w:rPr>
                <w:rFonts w:hint="eastAsia"/>
                <w:szCs w:val="21"/>
              </w:rPr>
              <w:t>地域活動協議会</w:t>
            </w:r>
            <w:r w:rsidR="00EC467D">
              <w:rPr>
                <w:rFonts w:hint="eastAsia"/>
                <w:szCs w:val="21"/>
              </w:rPr>
              <w:t>会長</w:t>
            </w:r>
            <w:r w:rsidR="00223F35">
              <w:rPr>
                <w:rFonts w:hint="eastAsia"/>
                <w:szCs w:val="21"/>
              </w:rPr>
              <w:t>会などで情報共有し、働きかけを行う。</w:t>
            </w:r>
          </w:p>
          <w:p w14:paraId="2CF5015B" w14:textId="77777777" w:rsidR="00223F35" w:rsidRDefault="00223F35" w:rsidP="0048180F">
            <w:pPr>
              <w:spacing w:beforeLines="20" w:before="67" w:afterLines="20" w:after="67" w:line="220" w:lineRule="exact"/>
              <w:ind w:left="210" w:hangingChars="100" w:hanging="210"/>
              <w:rPr>
                <w:szCs w:val="21"/>
              </w:rPr>
            </w:pPr>
            <w:r>
              <w:rPr>
                <w:rFonts w:hint="eastAsia"/>
                <w:szCs w:val="21"/>
              </w:rPr>
              <w:t>・地域活動協議会の広報紙を発行する。（３地域）</w:t>
            </w:r>
          </w:p>
          <w:p w14:paraId="4E41C2D2"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・地域課題等を自由に議論する話し合いの場を創出する。</w:t>
            </w:r>
          </w:p>
        </w:tc>
        <w:tc>
          <w:tcPr>
            <w:tcW w:w="6067" w:type="dxa"/>
          </w:tcPr>
          <w:p w14:paraId="4BDBC60F"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・地域活動協議会が安定継続的かつ自律的に運営できるよう、まちづくりセンターも活用しながら、次の点を重点的に支援した。</w:t>
            </w:r>
          </w:p>
          <w:p w14:paraId="494A0A23"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①自己資金の確保</w:t>
            </w:r>
          </w:p>
          <w:p w14:paraId="3873AEA4"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・苅田北地域：４月～広報紙配布開始</w:t>
            </w:r>
          </w:p>
          <w:p w14:paraId="48FF9FD2"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・住吉地域：６月～コミュニティ回収開始</w:t>
            </w:r>
          </w:p>
          <w:p w14:paraId="11A317C1"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②新たな人材の確保</w:t>
            </w:r>
          </w:p>
          <w:p w14:paraId="38D30022" w14:textId="5256307B" w:rsidR="00223F35" w:rsidRDefault="00223F35" w:rsidP="0048180F">
            <w:pPr>
              <w:widowControl/>
              <w:spacing w:beforeLines="20" w:before="67" w:afterLines="20" w:after="67" w:line="220" w:lineRule="exact"/>
              <w:ind w:left="210" w:hangingChars="100" w:hanging="210"/>
              <w:rPr>
                <w:szCs w:val="21"/>
              </w:rPr>
            </w:pPr>
            <w:r>
              <w:rPr>
                <w:rFonts w:hint="eastAsia"/>
                <w:szCs w:val="21"/>
              </w:rPr>
              <w:t>・ボランティア募集</w:t>
            </w:r>
            <w:r w:rsidR="00371CFF">
              <w:rPr>
                <w:rFonts w:hint="eastAsia"/>
                <w:szCs w:val="21"/>
              </w:rPr>
              <w:t>チラシ</w:t>
            </w:r>
            <w:r>
              <w:rPr>
                <w:rFonts w:hint="eastAsia"/>
                <w:szCs w:val="21"/>
              </w:rPr>
              <w:t>の全戸配布</w:t>
            </w:r>
            <w:r w:rsidR="00EC46F5">
              <w:rPr>
                <w:rFonts w:hint="eastAsia"/>
                <w:szCs w:val="21"/>
              </w:rPr>
              <w:t>（</w:t>
            </w:r>
            <w:r>
              <w:rPr>
                <w:rFonts w:hint="eastAsia"/>
                <w:szCs w:val="21"/>
              </w:rPr>
              <w:t>苅田南</w:t>
            </w:r>
            <w:r w:rsidR="00EC46F5">
              <w:rPr>
                <w:rFonts w:hint="eastAsia"/>
                <w:szCs w:val="21"/>
              </w:rPr>
              <w:t>）</w:t>
            </w:r>
          </w:p>
          <w:p w14:paraId="11B8FAF6" w14:textId="336BE5C8" w:rsidR="00223F35" w:rsidRPr="00EC46F5" w:rsidRDefault="00223F35" w:rsidP="0048180F">
            <w:pPr>
              <w:widowControl/>
              <w:spacing w:beforeLines="20" w:before="67" w:afterLines="20" w:after="67" w:line="220" w:lineRule="exact"/>
              <w:ind w:left="210" w:hangingChars="100" w:hanging="210"/>
              <w:rPr>
                <w:szCs w:val="21"/>
              </w:rPr>
            </w:pPr>
            <w:r>
              <w:rPr>
                <w:rFonts w:hint="eastAsia"/>
                <w:szCs w:val="21"/>
              </w:rPr>
              <w:t>・ボランティア募集</w:t>
            </w:r>
            <w:r w:rsidR="00371CFF">
              <w:rPr>
                <w:rFonts w:hint="eastAsia"/>
                <w:szCs w:val="21"/>
              </w:rPr>
              <w:t>チラシ</w:t>
            </w:r>
            <w:r>
              <w:rPr>
                <w:rFonts w:hint="eastAsia"/>
                <w:szCs w:val="21"/>
              </w:rPr>
              <w:t>の掲示</w:t>
            </w:r>
            <w:r w:rsidR="00EC46F5">
              <w:rPr>
                <w:rFonts w:hint="eastAsia"/>
                <w:szCs w:val="21"/>
              </w:rPr>
              <w:t>（</w:t>
            </w:r>
            <w:r>
              <w:rPr>
                <w:rFonts w:hint="eastAsia"/>
                <w:szCs w:val="21"/>
              </w:rPr>
              <w:t>依羅</w:t>
            </w:r>
            <w:r w:rsidR="00EC46F5">
              <w:rPr>
                <w:rFonts w:hint="eastAsia"/>
                <w:szCs w:val="21"/>
              </w:rPr>
              <w:t>）</w:t>
            </w:r>
          </w:p>
          <w:p w14:paraId="00806458" w14:textId="35350CBE" w:rsidR="00223F35" w:rsidRDefault="00223F35" w:rsidP="0048180F">
            <w:pPr>
              <w:widowControl/>
              <w:spacing w:beforeLines="20" w:before="67" w:afterLines="20" w:after="67" w:line="220" w:lineRule="exact"/>
              <w:ind w:left="210" w:hangingChars="100" w:hanging="210"/>
              <w:rPr>
                <w:szCs w:val="21"/>
              </w:rPr>
            </w:pPr>
            <w:r>
              <w:rPr>
                <w:rFonts w:hint="eastAsia"/>
                <w:szCs w:val="21"/>
              </w:rPr>
              <w:t>・ボランティア募集</w:t>
            </w:r>
            <w:r w:rsidR="00371CFF">
              <w:rPr>
                <w:rFonts w:hint="eastAsia"/>
                <w:szCs w:val="21"/>
              </w:rPr>
              <w:t>チラシ</w:t>
            </w:r>
            <w:r>
              <w:rPr>
                <w:rFonts w:hint="eastAsia"/>
                <w:szCs w:val="21"/>
              </w:rPr>
              <w:t>の配布</w:t>
            </w:r>
            <w:r w:rsidR="00EC46F5">
              <w:rPr>
                <w:rFonts w:hint="eastAsia"/>
                <w:szCs w:val="21"/>
              </w:rPr>
              <w:t>（</w:t>
            </w:r>
            <w:r>
              <w:rPr>
                <w:rFonts w:hint="eastAsia"/>
                <w:szCs w:val="21"/>
              </w:rPr>
              <w:t>清水丘・苅田</w:t>
            </w:r>
            <w:r w:rsidR="00EC46F5">
              <w:rPr>
                <w:rFonts w:hint="eastAsia"/>
                <w:szCs w:val="21"/>
              </w:rPr>
              <w:t>）</w:t>
            </w:r>
            <w:r>
              <w:rPr>
                <w:rFonts w:hint="eastAsia"/>
                <w:szCs w:val="21"/>
              </w:rPr>
              <w:t xml:space="preserve"> </w:t>
            </w:r>
            <w:r>
              <w:rPr>
                <w:rFonts w:hint="eastAsia"/>
                <w:szCs w:val="21"/>
              </w:rPr>
              <w:t>・地域活動協議会ホームページで募集（依羅）など</w:t>
            </w:r>
          </w:p>
          <w:p w14:paraId="5896478E"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③企業・ＮＰＯなど地縁型団体以外の団体との連携</w:t>
            </w:r>
          </w:p>
          <w:p w14:paraId="1843E649" w14:textId="3EC4BAA1" w:rsidR="00223F35" w:rsidRDefault="00223F35" w:rsidP="0048180F">
            <w:pPr>
              <w:widowControl/>
              <w:spacing w:beforeLines="20" w:before="67" w:afterLines="20" w:after="67" w:line="220" w:lineRule="exact"/>
              <w:ind w:left="210" w:hangingChars="100" w:hanging="210"/>
              <w:rPr>
                <w:szCs w:val="21"/>
              </w:rPr>
            </w:pPr>
            <w:r>
              <w:rPr>
                <w:rFonts w:hint="eastAsia"/>
                <w:szCs w:val="21"/>
              </w:rPr>
              <w:t>・「まちづくり交流ライブ」で企業・ＮＰＯと地域活動協議会をマッチング</w:t>
            </w:r>
            <w:r w:rsidR="00EC46F5">
              <w:rPr>
                <w:rFonts w:hint="eastAsia"/>
                <w:szCs w:val="21"/>
              </w:rPr>
              <w:t>（</w:t>
            </w:r>
            <w:r>
              <w:rPr>
                <w:rFonts w:hint="eastAsia"/>
                <w:szCs w:val="21"/>
              </w:rPr>
              <w:t>３回</w:t>
            </w:r>
            <w:r w:rsidR="00EC46F5">
              <w:rPr>
                <w:rFonts w:hint="eastAsia"/>
                <w:szCs w:val="21"/>
              </w:rPr>
              <w:t>）</w:t>
            </w:r>
          </w:p>
          <w:p w14:paraId="7FE63956" w14:textId="41B96F6A" w:rsidR="00223F35" w:rsidRDefault="00223F35" w:rsidP="0048180F">
            <w:pPr>
              <w:widowControl/>
              <w:spacing w:beforeLines="20" w:before="67" w:afterLines="20" w:after="67" w:line="220" w:lineRule="exact"/>
              <w:ind w:leftChars="100" w:left="210"/>
              <w:rPr>
                <w:szCs w:val="21"/>
              </w:rPr>
            </w:pPr>
            <w:r>
              <w:rPr>
                <w:rFonts w:hint="eastAsia"/>
                <w:szCs w:val="21"/>
              </w:rPr>
              <w:t>大阪市立大学と苅田地域活動協議会</w:t>
            </w:r>
            <w:r w:rsidR="00EC46F5">
              <w:rPr>
                <w:rFonts w:hint="eastAsia"/>
                <w:szCs w:val="21"/>
              </w:rPr>
              <w:t>（盆踊）</w:t>
            </w:r>
            <w:r>
              <w:rPr>
                <w:rFonts w:hint="eastAsia"/>
                <w:szCs w:val="21"/>
              </w:rPr>
              <w:t>、</w:t>
            </w:r>
          </w:p>
          <w:p w14:paraId="3E3288A3" w14:textId="77777777" w:rsidR="00223F35" w:rsidRDefault="00223F35" w:rsidP="0048180F">
            <w:pPr>
              <w:widowControl/>
              <w:spacing w:beforeLines="20" w:before="67" w:afterLines="20" w:after="67" w:line="220" w:lineRule="exact"/>
              <w:ind w:leftChars="100" w:left="210"/>
              <w:rPr>
                <w:szCs w:val="21"/>
              </w:rPr>
            </w:pPr>
            <w:r>
              <w:rPr>
                <w:rFonts w:hint="eastAsia"/>
                <w:szCs w:val="21"/>
              </w:rPr>
              <w:t>大阪市立大学、ＰＯＬＡと南住吉連合地域活動協議会（えーまちフェスタ）など</w:t>
            </w:r>
          </w:p>
          <w:p w14:paraId="33B09A60"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④その他</w:t>
            </w:r>
          </w:p>
          <w:p w14:paraId="191F2174" w14:textId="4C2A10F8" w:rsidR="00223F35" w:rsidRDefault="00223F35" w:rsidP="0048180F">
            <w:pPr>
              <w:widowControl/>
              <w:spacing w:beforeLines="20" w:before="67" w:afterLines="20" w:after="67" w:line="220" w:lineRule="exact"/>
              <w:ind w:left="210" w:hangingChars="100" w:hanging="210"/>
              <w:rPr>
                <w:szCs w:val="21"/>
              </w:rPr>
            </w:pPr>
            <w:r>
              <w:rPr>
                <w:rFonts w:hint="eastAsia"/>
                <w:szCs w:val="21"/>
              </w:rPr>
              <w:t>・コミュニティ回収働きかけ</w:t>
            </w:r>
            <w:r w:rsidR="00EC46F5">
              <w:rPr>
                <w:rFonts w:hint="eastAsia"/>
                <w:szCs w:val="21"/>
              </w:rPr>
              <w:t>（</w:t>
            </w:r>
            <w:r>
              <w:rPr>
                <w:rFonts w:hint="eastAsia"/>
                <w:szCs w:val="21"/>
              </w:rPr>
              <w:t>墨江・遠里小野・長居</w:t>
            </w:r>
            <w:r w:rsidR="00EC46F5">
              <w:rPr>
                <w:rFonts w:hint="eastAsia"/>
                <w:szCs w:val="21"/>
              </w:rPr>
              <w:t>）</w:t>
            </w:r>
          </w:p>
          <w:p w14:paraId="5A532B0B" w14:textId="0FA66416" w:rsidR="00223F35" w:rsidRDefault="00223F35" w:rsidP="0048180F">
            <w:pPr>
              <w:widowControl/>
              <w:spacing w:beforeLines="20" w:before="67" w:afterLines="20" w:after="67" w:line="220" w:lineRule="exact"/>
              <w:ind w:left="210" w:hangingChars="100" w:hanging="210"/>
              <w:rPr>
                <w:szCs w:val="21"/>
              </w:rPr>
            </w:pPr>
            <w:r>
              <w:rPr>
                <w:rFonts w:hint="eastAsia"/>
                <w:szCs w:val="21"/>
              </w:rPr>
              <w:t>・長居地域活動協議会</w:t>
            </w:r>
            <w:r w:rsidR="00EC46F5">
              <w:rPr>
                <w:rFonts w:hint="eastAsia"/>
                <w:szCs w:val="21"/>
              </w:rPr>
              <w:t>（</w:t>
            </w:r>
            <w:r>
              <w:rPr>
                <w:rFonts w:hint="eastAsia"/>
                <w:szCs w:val="21"/>
              </w:rPr>
              <w:t>３回</w:t>
            </w:r>
            <w:r w:rsidR="00EC46F5">
              <w:rPr>
                <w:rFonts w:hint="eastAsia"/>
                <w:szCs w:val="21"/>
              </w:rPr>
              <w:t>）</w:t>
            </w:r>
            <w:r>
              <w:rPr>
                <w:rFonts w:hint="eastAsia"/>
                <w:szCs w:val="21"/>
              </w:rPr>
              <w:t>・地活協東粉浜</w:t>
            </w:r>
            <w:r w:rsidR="00EC46F5">
              <w:rPr>
                <w:rFonts w:hint="eastAsia"/>
                <w:szCs w:val="21"/>
              </w:rPr>
              <w:t>（</w:t>
            </w:r>
            <w:r>
              <w:rPr>
                <w:rFonts w:hint="eastAsia"/>
                <w:szCs w:val="21"/>
              </w:rPr>
              <w:t>１回</w:t>
            </w:r>
            <w:r w:rsidR="00EC46F5">
              <w:rPr>
                <w:rFonts w:hint="eastAsia"/>
                <w:szCs w:val="21"/>
              </w:rPr>
              <w:t>）</w:t>
            </w:r>
            <w:r>
              <w:rPr>
                <w:rFonts w:hint="eastAsia"/>
                <w:szCs w:val="21"/>
              </w:rPr>
              <w:t>による広報紙発行</w:t>
            </w:r>
          </w:p>
          <w:p w14:paraId="43A71EE9" w14:textId="2B506460" w:rsidR="00223F35" w:rsidRDefault="00223F35" w:rsidP="0048180F">
            <w:pPr>
              <w:widowControl/>
              <w:spacing w:beforeLines="20" w:before="67" w:afterLines="20" w:after="67" w:line="220" w:lineRule="exact"/>
              <w:ind w:left="210" w:hangingChars="100" w:hanging="210"/>
              <w:rPr>
                <w:szCs w:val="21"/>
              </w:rPr>
            </w:pPr>
            <w:r>
              <w:rPr>
                <w:rFonts w:hint="eastAsia"/>
                <w:szCs w:val="21"/>
              </w:rPr>
              <w:t>・</w:t>
            </w:r>
            <w:r w:rsidR="006C0FB0">
              <w:rPr>
                <w:rFonts w:hint="eastAsia"/>
                <w:szCs w:val="21"/>
              </w:rPr>
              <w:t>地域活動協議会</w:t>
            </w:r>
            <w:r w:rsidR="00EC467D">
              <w:rPr>
                <w:rFonts w:hint="eastAsia"/>
                <w:szCs w:val="21"/>
              </w:rPr>
              <w:t>会長</w:t>
            </w:r>
            <w:r>
              <w:rPr>
                <w:rFonts w:hint="eastAsia"/>
                <w:szCs w:val="21"/>
              </w:rPr>
              <w:t>会にて地域活動協議会広報紙発行の働きかけ</w:t>
            </w:r>
          </w:p>
          <w:p w14:paraId="7D59A948" w14:textId="6A4F65D9" w:rsidR="00223F35" w:rsidRDefault="00223F35" w:rsidP="0048180F">
            <w:pPr>
              <w:widowControl/>
              <w:spacing w:beforeLines="20" w:before="67" w:afterLines="20" w:after="67" w:line="220" w:lineRule="exact"/>
              <w:ind w:left="210" w:hangingChars="100" w:hanging="210"/>
              <w:rPr>
                <w:szCs w:val="21"/>
              </w:rPr>
            </w:pPr>
            <w:r>
              <w:rPr>
                <w:rFonts w:hint="eastAsia"/>
                <w:szCs w:val="21"/>
              </w:rPr>
              <w:t>・広報紙作成に向け打合せの実施</w:t>
            </w:r>
            <w:r w:rsidR="00EC46F5">
              <w:rPr>
                <w:rFonts w:hint="eastAsia"/>
                <w:szCs w:val="21"/>
              </w:rPr>
              <w:t>（</w:t>
            </w:r>
            <w:r>
              <w:rPr>
                <w:rFonts w:hint="eastAsia"/>
                <w:szCs w:val="21"/>
              </w:rPr>
              <w:t>長居・東粉浜・苅田南地域</w:t>
            </w:r>
            <w:r w:rsidR="00EC46F5">
              <w:rPr>
                <w:rFonts w:hint="eastAsia"/>
                <w:szCs w:val="21"/>
              </w:rPr>
              <w:t>）</w:t>
            </w:r>
          </w:p>
          <w:p w14:paraId="73C02AC9" w14:textId="3A4DF25C" w:rsidR="00223F35" w:rsidRDefault="00223F35" w:rsidP="0048180F">
            <w:pPr>
              <w:widowControl/>
              <w:spacing w:beforeLines="20" w:before="67" w:afterLines="20" w:after="67" w:line="220" w:lineRule="exact"/>
              <w:ind w:left="210" w:hangingChars="100" w:hanging="210"/>
              <w:rPr>
                <w:szCs w:val="21"/>
              </w:rPr>
            </w:pPr>
            <w:r>
              <w:rPr>
                <w:rFonts w:hint="eastAsia"/>
                <w:szCs w:val="21"/>
              </w:rPr>
              <w:t>・地域課題等を自由に議論する話し合いの場の創出</w:t>
            </w:r>
            <w:r w:rsidR="00EC46F5">
              <w:rPr>
                <w:rFonts w:hint="eastAsia"/>
                <w:szCs w:val="21"/>
              </w:rPr>
              <w:t>（</w:t>
            </w:r>
            <w:r>
              <w:rPr>
                <w:rFonts w:hint="eastAsia"/>
                <w:szCs w:val="21"/>
              </w:rPr>
              <w:t>依羅・苅田北</w:t>
            </w:r>
            <w:r w:rsidR="00EC46F5">
              <w:rPr>
                <w:rFonts w:hint="eastAsia"/>
                <w:szCs w:val="21"/>
              </w:rPr>
              <w:t>）</w:t>
            </w:r>
          </w:p>
          <w:p w14:paraId="75932C97" w14:textId="40265878"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・広報紙については、１地域が３月末に発行する予定であったが、新型コロナ感染症対策の影響もあり、会議も行えず、年度内に発行できなかった。</w:t>
            </w:r>
          </w:p>
        </w:tc>
      </w:tr>
      <w:tr w:rsidR="00223F35" w:rsidRPr="000F5194" w14:paraId="4D2D345B" w14:textId="77777777" w:rsidTr="00497908">
        <w:trPr>
          <w:trHeight w:val="947"/>
        </w:trPr>
        <w:tc>
          <w:tcPr>
            <w:tcW w:w="595" w:type="dxa"/>
            <w:vAlign w:val="center"/>
          </w:tcPr>
          <w:p w14:paraId="0D54B5BF" w14:textId="77777777" w:rsidR="00223F35" w:rsidRPr="003928F9" w:rsidRDefault="00223F35" w:rsidP="001E6EF6">
            <w:pPr>
              <w:spacing w:beforeLines="20" w:before="67" w:afterLines="20" w:after="67" w:line="240" w:lineRule="exact"/>
              <w:jc w:val="center"/>
              <w:rPr>
                <w:szCs w:val="21"/>
              </w:rPr>
            </w:pPr>
            <w:r>
              <w:rPr>
                <w:rFonts w:hint="eastAsia"/>
                <w:szCs w:val="21"/>
              </w:rPr>
              <w:t>東住吉区</w:t>
            </w:r>
          </w:p>
        </w:tc>
        <w:tc>
          <w:tcPr>
            <w:tcW w:w="4564" w:type="dxa"/>
          </w:tcPr>
          <w:p w14:paraId="05CD2A92"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自律している地域には、更なる企業や福祉施設との連携などの支援、自律の遅れのある地域には、財源不足や担い手発掘などの支援をするなど、地域に即した効果的、効率的な支援を行っていくことにより、他地域へ好事例として広めていく。</w:t>
            </w:r>
          </w:p>
        </w:tc>
        <w:tc>
          <w:tcPr>
            <w:tcW w:w="6067" w:type="dxa"/>
          </w:tcPr>
          <w:p w14:paraId="73BDA343" w14:textId="03BC4986"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・自律している地域には、更なる企業や福祉施設との連携などの支援、自律の遅れのある地域には、財源不足や担い手発掘などの支援を、区と中間支援事業者にて行った。</w:t>
            </w:r>
          </w:p>
        </w:tc>
      </w:tr>
      <w:tr w:rsidR="00223F35" w:rsidRPr="000F5194" w14:paraId="5052F56C" w14:textId="77777777" w:rsidTr="00497908">
        <w:trPr>
          <w:trHeight w:val="947"/>
        </w:trPr>
        <w:tc>
          <w:tcPr>
            <w:tcW w:w="595" w:type="dxa"/>
            <w:vAlign w:val="center"/>
          </w:tcPr>
          <w:p w14:paraId="5A3E5A01" w14:textId="77777777" w:rsidR="00223F35" w:rsidRPr="003928F9" w:rsidRDefault="00223F35" w:rsidP="001E6EF6">
            <w:pPr>
              <w:spacing w:beforeLines="20" w:before="67" w:afterLines="20" w:after="67" w:line="240" w:lineRule="exact"/>
              <w:jc w:val="center"/>
              <w:rPr>
                <w:szCs w:val="21"/>
              </w:rPr>
            </w:pPr>
            <w:r>
              <w:rPr>
                <w:rFonts w:hint="eastAsia"/>
                <w:szCs w:val="21"/>
              </w:rPr>
              <w:t>平野区</w:t>
            </w:r>
          </w:p>
        </w:tc>
        <w:tc>
          <w:tcPr>
            <w:tcW w:w="4564" w:type="dxa"/>
          </w:tcPr>
          <w:p w14:paraId="250FB520" w14:textId="77777777" w:rsidR="00223F35" w:rsidRDefault="00223F35" w:rsidP="0048180F">
            <w:pPr>
              <w:spacing w:beforeLines="20" w:before="67" w:afterLines="20" w:after="67" w:line="220" w:lineRule="exact"/>
              <w:ind w:left="210" w:hangingChars="100" w:hanging="210"/>
              <w:rPr>
                <w:szCs w:val="21"/>
              </w:rPr>
            </w:pPr>
            <w:r>
              <w:rPr>
                <w:rFonts w:hint="eastAsia"/>
                <w:szCs w:val="21"/>
              </w:rPr>
              <w:t>・中間支援組織（まちづくりセンター）の分析をもとに元年度支援の重点支援を話し合う。</w:t>
            </w:r>
          </w:p>
          <w:p w14:paraId="66A46184" w14:textId="77777777" w:rsidR="00223F35" w:rsidRDefault="00223F35" w:rsidP="0048180F">
            <w:pPr>
              <w:spacing w:beforeLines="20" w:before="67" w:afterLines="20" w:after="67" w:line="220" w:lineRule="exact"/>
              <w:ind w:left="210" w:hangingChars="100" w:hanging="210"/>
              <w:rPr>
                <w:szCs w:val="21"/>
              </w:rPr>
            </w:pPr>
            <w:r>
              <w:rPr>
                <w:rFonts w:hint="eastAsia"/>
                <w:szCs w:val="21"/>
              </w:rPr>
              <w:t>・中間支援組織（まちづくりセンター）を活用し、広報ツールの紹介・説明や地域の広報活動のチーム化などの支援を行う。</w:t>
            </w:r>
          </w:p>
          <w:p w14:paraId="4B3DFD70"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・地域活動協議会運営にかかるマニュアルを統合し、地域へ提供する。</w:t>
            </w:r>
          </w:p>
        </w:tc>
        <w:tc>
          <w:tcPr>
            <w:tcW w:w="6067" w:type="dxa"/>
          </w:tcPr>
          <w:p w14:paraId="24308E87"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・中間支援組織と元年度の重点支援について話し合い、マニュアルを整備・作成し、活用した。</w:t>
            </w:r>
          </w:p>
          <w:p w14:paraId="0EAE5080" w14:textId="0A239A58"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・中間支援組織を活用し、各地域へ広報ツールや手法の紹介などの支援を行った。</w:t>
            </w:r>
          </w:p>
        </w:tc>
      </w:tr>
      <w:tr w:rsidR="00223F35" w:rsidRPr="000F5194" w14:paraId="7B848922" w14:textId="77777777" w:rsidTr="00497908">
        <w:trPr>
          <w:trHeight w:val="947"/>
        </w:trPr>
        <w:tc>
          <w:tcPr>
            <w:tcW w:w="595" w:type="dxa"/>
            <w:tcBorders>
              <w:bottom w:val="single" w:sz="4" w:space="0" w:color="auto"/>
            </w:tcBorders>
            <w:vAlign w:val="center"/>
          </w:tcPr>
          <w:p w14:paraId="199E0F8C" w14:textId="77777777" w:rsidR="00223F35" w:rsidRPr="00413992" w:rsidRDefault="00223F35" w:rsidP="001E6EF6">
            <w:pPr>
              <w:spacing w:beforeLines="20" w:before="67" w:afterLines="20" w:after="67" w:line="240" w:lineRule="exact"/>
              <w:jc w:val="center"/>
              <w:rPr>
                <w:rFonts w:asciiTheme="minorEastAsia" w:hAnsiTheme="minorEastAsia" w:cs="ＭＳ Ｐゴシック"/>
                <w:szCs w:val="21"/>
              </w:rPr>
            </w:pPr>
            <w:r w:rsidRPr="00413992">
              <w:rPr>
                <w:rFonts w:asciiTheme="minorEastAsia" w:hAnsiTheme="minorEastAsia" w:cs="ＭＳ Ｐゴシック" w:hint="eastAsia"/>
                <w:szCs w:val="21"/>
              </w:rPr>
              <w:t>西成区</w:t>
            </w:r>
          </w:p>
        </w:tc>
        <w:tc>
          <w:tcPr>
            <w:tcW w:w="4564" w:type="dxa"/>
            <w:tcBorders>
              <w:bottom w:val="single" w:sz="4" w:space="0" w:color="auto"/>
            </w:tcBorders>
          </w:tcPr>
          <w:p w14:paraId="5FC72322" w14:textId="77777777" w:rsidR="00223F35" w:rsidRDefault="00223F35" w:rsidP="0048180F">
            <w:pPr>
              <w:spacing w:beforeLines="20" w:before="67" w:afterLines="20" w:after="67" w:line="220" w:lineRule="exact"/>
              <w:ind w:left="210" w:hangingChars="100" w:hanging="210"/>
              <w:rPr>
                <w:szCs w:val="21"/>
              </w:rPr>
            </w:pPr>
            <w:r>
              <w:rPr>
                <w:rFonts w:hint="eastAsia"/>
                <w:szCs w:val="21"/>
              </w:rPr>
              <w:t>・新たな人材確保と地域力の維持・向上をめざし、地域一丸となって、様々な事業や行事等に取り組めるよう、地域活動協議会を支援する。</w:t>
            </w:r>
          </w:p>
          <w:p w14:paraId="759BAECF" w14:textId="77777777" w:rsidR="00223F35" w:rsidRPr="003928F9" w:rsidRDefault="00223F35" w:rsidP="0048180F">
            <w:pPr>
              <w:spacing w:beforeLines="20" w:before="67" w:afterLines="20" w:after="67" w:line="220" w:lineRule="exact"/>
              <w:ind w:left="210" w:hangingChars="100" w:hanging="210"/>
              <w:rPr>
                <w:szCs w:val="21"/>
              </w:rPr>
            </w:pPr>
            <w:r>
              <w:rPr>
                <w:rFonts w:hint="eastAsia"/>
                <w:szCs w:val="21"/>
              </w:rPr>
              <w:t>・まちづくりセンターの支援の目的と期待される効果について、区として、地域に対して十分に説明するとともに、事務運営スキルの向上に向けた支援以外にも、様々な分野で支援を行っていることについて、地域の理解を深める。</w:t>
            </w:r>
          </w:p>
        </w:tc>
        <w:tc>
          <w:tcPr>
            <w:tcW w:w="6067" w:type="dxa"/>
            <w:tcBorders>
              <w:bottom w:val="single" w:sz="4" w:space="0" w:color="auto"/>
            </w:tcBorders>
          </w:tcPr>
          <w:p w14:paraId="708E24C5" w14:textId="77777777" w:rsidR="00223F35" w:rsidRDefault="00223F35" w:rsidP="0048180F">
            <w:pPr>
              <w:widowControl/>
              <w:spacing w:beforeLines="20" w:before="67" w:afterLines="20" w:after="67" w:line="220" w:lineRule="exact"/>
              <w:ind w:left="210" w:hangingChars="100" w:hanging="210"/>
              <w:rPr>
                <w:szCs w:val="21"/>
              </w:rPr>
            </w:pPr>
            <w:r>
              <w:rPr>
                <w:rFonts w:hint="eastAsia"/>
                <w:szCs w:val="21"/>
              </w:rPr>
              <w:t>・各地域活動協議会における自律的な運営に向けて、まちづくりセンターによる支援が地域の実態に応じたものとなるよう、支援の評価基準を定める安全・環境・防災部会の「まちづくりセンター等の評価基準の見直しにかかるワーキンググループ」により示された評価ガイドラインに基づき、適切に区長評価を行った。</w:t>
            </w:r>
          </w:p>
          <w:p w14:paraId="752730B5" w14:textId="78397371" w:rsidR="00223F35" w:rsidRPr="003928F9" w:rsidRDefault="00223F35" w:rsidP="0048180F">
            <w:pPr>
              <w:widowControl/>
              <w:spacing w:beforeLines="20" w:before="67" w:afterLines="20" w:after="67" w:line="220" w:lineRule="exact"/>
              <w:ind w:left="210" w:hangingChars="100" w:hanging="210"/>
              <w:rPr>
                <w:szCs w:val="21"/>
              </w:rPr>
            </w:pPr>
            <w:r>
              <w:rPr>
                <w:rFonts w:hint="eastAsia"/>
                <w:szCs w:val="21"/>
              </w:rPr>
              <w:t>・各地域の課題解決に向けた取組として、地域カルテの活用及び新たな担い手の確保にかかる支援を区独自取組として設定し、事務運営スキル以外の取組についても理解を深め、地域活動協議会の地域力向上に努めた。</w:t>
            </w:r>
          </w:p>
        </w:tc>
      </w:tr>
    </w:tbl>
    <w:p w14:paraId="51B34407" w14:textId="77777777" w:rsidR="00223F35" w:rsidRDefault="00223F35">
      <w:pPr>
        <w:widowControl/>
        <w:jc w:val="left"/>
        <w:rPr>
          <w:rFonts w:asciiTheme="majorEastAsia" w:eastAsiaTheme="majorEastAsia" w:hAnsiTheme="majorEastAsia"/>
          <w:b/>
        </w:rPr>
      </w:pPr>
      <w:r>
        <w:rPr>
          <w:rFonts w:asciiTheme="majorEastAsia" w:eastAsiaTheme="majorEastAsia" w:hAnsiTheme="majorEastAsia"/>
          <w:b/>
        </w:rPr>
        <w:br w:type="page"/>
      </w:r>
    </w:p>
    <w:p w14:paraId="3D45B07C" w14:textId="6C59CDF4" w:rsidR="00470129" w:rsidRPr="000F5194" w:rsidRDefault="00470129" w:rsidP="00470129">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-Ⅳ-イ 地域の実態に応じたきめ細かな支援</w:t>
      </w:r>
    </w:p>
    <w:p w14:paraId="35906269" w14:textId="77777777" w:rsidR="00470129" w:rsidRPr="000F5194"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7F1C160E"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738714F6" w14:textId="77777777" w:rsidR="00470129" w:rsidRPr="000F5194" w:rsidRDefault="00470129" w:rsidP="00470129">
      <w:pPr>
        <w:rPr>
          <w:rFonts w:asciiTheme="majorEastAsia" w:eastAsiaTheme="majorEastAsia" w:hAnsiTheme="majorEastAsia"/>
          <w:sz w:val="22"/>
        </w:rPr>
      </w:pPr>
      <w:r>
        <w:rPr>
          <w:rFonts w:asciiTheme="majorEastAsia" w:eastAsiaTheme="majorEastAsia" w:hAnsiTheme="majorEastAsia"/>
          <w:sz w:val="22"/>
        </w:rPr>
        <w:t>取組②「派遣型地域公共人材の活用方策の明確化、活用促進と活用事例の共有」</w:t>
      </w:r>
    </w:p>
    <w:tbl>
      <w:tblPr>
        <w:tblStyle w:val="a3"/>
        <w:tblW w:w="10910" w:type="dxa"/>
        <w:tblLayout w:type="fixed"/>
        <w:tblLook w:val="04A0" w:firstRow="1" w:lastRow="0" w:firstColumn="1" w:lastColumn="0" w:noHBand="0" w:noVBand="1"/>
      </w:tblPr>
      <w:tblGrid>
        <w:gridCol w:w="584"/>
        <w:gridCol w:w="4434"/>
        <w:gridCol w:w="5892"/>
      </w:tblGrid>
      <w:tr w:rsidR="00470129" w:rsidRPr="000F5194" w14:paraId="6B096D90" w14:textId="77777777" w:rsidTr="003517C0">
        <w:trPr>
          <w:trHeight w:val="414"/>
          <w:tblHeader/>
        </w:trPr>
        <w:tc>
          <w:tcPr>
            <w:tcW w:w="595" w:type="dxa"/>
            <w:shd w:val="clear" w:color="auto" w:fill="B6DDE8" w:themeFill="accent5" w:themeFillTint="66"/>
          </w:tcPr>
          <w:p w14:paraId="203C2791" w14:textId="77777777" w:rsidR="00470129" w:rsidRPr="000F5194" w:rsidRDefault="00470129" w:rsidP="00E23328">
            <w:pPr>
              <w:rPr>
                <w:sz w:val="24"/>
                <w:szCs w:val="24"/>
              </w:rPr>
            </w:pPr>
          </w:p>
        </w:tc>
        <w:tc>
          <w:tcPr>
            <w:tcW w:w="4564" w:type="dxa"/>
            <w:shd w:val="clear" w:color="auto" w:fill="B6DDE8" w:themeFill="accent5" w:themeFillTint="66"/>
            <w:vAlign w:val="center"/>
          </w:tcPr>
          <w:p w14:paraId="3EC6A571" w14:textId="77777777" w:rsidR="00470129" w:rsidRPr="000F5194" w:rsidRDefault="00470129" w:rsidP="004E33F7">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65C5A9A1" w14:textId="77777777" w:rsidR="00470129" w:rsidRPr="000F5194" w:rsidRDefault="00470129" w:rsidP="004E33F7">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470129" w:rsidRPr="000F5194" w14:paraId="32088DFF" w14:textId="77777777" w:rsidTr="003517C0">
        <w:trPr>
          <w:trHeight w:val="947"/>
        </w:trPr>
        <w:tc>
          <w:tcPr>
            <w:tcW w:w="595" w:type="dxa"/>
            <w:vAlign w:val="center"/>
          </w:tcPr>
          <w:p w14:paraId="63BD129D" w14:textId="77777777" w:rsidR="00470129" w:rsidRPr="003928F9" w:rsidRDefault="00470129" w:rsidP="00E23328">
            <w:pPr>
              <w:spacing w:beforeLines="20" w:before="67" w:afterLines="20" w:after="67" w:line="240" w:lineRule="exact"/>
              <w:jc w:val="center"/>
              <w:rPr>
                <w:szCs w:val="21"/>
              </w:rPr>
            </w:pPr>
            <w:r>
              <w:rPr>
                <w:rFonts w:hint="eastAsia"/>
                <w:szCs w:val="21"/>
              </w:rPr>
              <w:t>北区</w:t>
            </w:r>
          </w:p>
        </w:tc>
        <w:tc>
          <w:tcPr>
            <w:tcW w:w="4564" w:type="dxa"/>
          </w:tcPr>
          <w:p w14:paraId="6780010D" w14:textId="27EC017C"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・地域活動連絡会議をはじめ、日常的な運営支援の場において、地域の課題解決のため活用可能な地域公共人材</w:t>
            </w:r>
            <w:r w:rsidR="004E33F7">
              <w:rPr>
                <w:rFonts w:hint="eastAsia"/>
                <w:szCs w:val="21"/>
              </w:rPr>
              <w:t>の情報を提供することにより、これら人材の利用促進を図る。</w:t>
            </w:r>
          </w:p>
        </w:tc>
        <w:tc>
          <w:tcPr>
            <w:tcW w:w="6067" w:type="dxa"/>
          </w:tcPr>
          <w:p w14:paraId="2835C663" w14:textId="4387B994"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・地域活動連絡会議をはじめ、日常的な運営支援の場において、地域の課題解決のため活用可能な地域公共人材の情報を、パンフレットを用いて説明し、人材の利用促進を図った。</w:t>
            </w:r>
          </w:p>
        </w:tc>
      </w:tr>
      <w:tr w:rsidR="00470129" w:rsidRPr="000F5194" w14:paraId="66F42F74" w14:textId="77777777" w:rsidTr="003517C0">
        <w:trPr>
          <w:trHeight w:val="947"/>
        </w:trPr>
        <w:tc>
          <w:tcPr>
            <w:tcW w:w="595" w:type="dxa"/>
            <w:vAlign w:val="center"/>
          </w:tcPr>
          <w:p w14:paraId="0D3C34CD" w14:textId="77777777" w:rsidR="00470129" w:rsidRPr="003928F9" w:rsidRDefault="00470129" w:rsidP="00E23328">
            <w:pPr>
              <w:spacing w:beforeLines="20" w:before="67" w:afterLines="20" w:after="67" w:line="240" w:lineRule="exact"/>
              <w:jc w:val="center"/>
              <w:rPr>
                <w:szCs w:val="21"/>
              </w:rPr>
            </w:pPr>
            <w:r>
              <w:rPr>
                <w:rFonts w:hint="eastAsia"/>
                <w:szCs w:val="21"/>
              </w:rPr>
              <w:t>都島区</w:t>
            </w:r>
          </w:p>
        </w:tc>
        <w:tc>
          <w:tcPr>
            <w:tcW w:w="4564" w:type="dxa"/>
          </w:tcPr>
          <w:p w14:paraId="59C242AF"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・ホームページ、</w:t>
            </w:r>
            <w:r w:rsidR="00F96182">
              <w:rPr>
                <w:rFonts w:hint="eastAsia"/>
                <w:szCs w:val="21"/>
              </w:rPr>
              <w:t>ＳＮＳ</w:t>
            </w:r>
            <w:r>
              <w:rPr>
                <w:rFonts w:hint="eastAsia"/>
                <w:szCs w:val="21"/>
              </w:rPr>
              <w:t>、広報誌、掲示板など様々なツールで、地域公共人材機能の情報発信を行う。</w:t>
            </w:r>
          </w:p>
        </w:tc>
        <w:tc>
          <w:tcPr>
            <w:tcW w:w="6067" w:type="dxa"/>
          </w:tcPr>
          <w:p w14:paraId="6B098304" w14:textId="53E714FB"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・パンフレットの配架による周知、地域活動協議会に対する活用提案・申請サポートを行った。（９地域）</w:t>
            </w:r>
          </w:p>
        </w:tc>
      </w:tr>
      <w:tr w:rsidR="00470129" w:rsidRPr="000F5194" w14:paraId="3B950967" w14:textId="77777777" w:rsidTr="003517C0">
        <w:trPr>
          <w:trHeight w:val="947"/>
        </w:trPr>
        <w:tc>
          <w:tcPr>
            <w:tcW w:w="595" w:type="dxa"/>
            <w:vAlign w:val="center"/>
          </w:tcPr>
          <w:p w14:paraId="40CD70D9" w14:textId="77777777" w:rsidR="00470129" w:rsidRPr="003928F9" w:rsidRDefault="00470129" w:rsidP="00E23328">
            <w:pPr>
              <w:spacing w:beforeLines="20" w:before="67" w:afterLines="20" w:after="67" w:line="240" w:lineRule="exact"/>
              <w:jc w:val="center"/>
              <w:rPr>
                <w:szCs w:val="21"/>
              </w:rPr>
            </w:pPr>
            <w:r>
              <w:rPr>
                <w:rFonts w:hint="eastAsia"/>
                <w:szCs w:val="21"/>
              </w:rPr>
              <w:t>福島区</w:t>
            </w:r>
          </w:p>
        </w:tc>
        <w:tc>
          <w:tcPr>
            <w:tcW w:w="4564" w:type="dxa"/>
          </w:tcPr>
          <w:p w14:paraId="246F0A67"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・幅広い市民活動団体を対象として構築された派遣型地域公共人材の支援について、具体活用例を挙げながら地域に情報を発信し、年１回以上活用を周知・促進する。</w:t>
            </w:r>
          </w:p>
        </w:tc>
        <w:tc>
          <w:tcPr>
            <w:tcW w:w="6067" w:type="dxa"/>
          </w:tcPr>
          <w:p w14:paraId="2F827A27" w14:textId="42C43172"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幅広い市民活動団体を対象として構築された派遣型地域公共人材の支援について、９月に開催した補助金会計説明会や１～２月に開催した補助金説明会の場で具体活用例を挙げながら地域に情報を発信し、活用を周知・促進した。</w:t>
            </w:r>
          </w:p>
        </w:tc>
      </w:tr>
      <w:tr w:rsidR="00470129" w:rsidRPr="000F5194" w14:paraId="0D60F420" w14:textId="77777777" w:rsidTr="003517C0">
        <w:trPr>
          <w:trHeight w:val="947"/>
        </w:trPr>
        <w:tc>
          <w:tcPr>
            <w:tcW w:w="595" w:type="dxa"/>
            <w:vAlign w:val="center"/>
          </w:tcPr>
          <w:p w14:paraId="5F968916" w14:textId="77777777" w:rsidR="00470129" w:rsidRPr="003928F9" w:rsidRDefault="00470129" w:rsidP="00E23328">
            <w:pPr>
              <w:spacing w:beforeLines="20" w:before="67" w:afterLines="20" w:after="67" w:line="240" w:lineRule="exact"/>
              <w:jc w:val="center"/>
              <w:rPr>
                <w:szCs w:val="21"/>
              </w:rPr>
            </w:pPr>
            <w:r>
              <w:rPr>
                <w:rFonts w:hint="eastAsia"/>
                <w:szCs w:val="21"/>
              </w:rPr>
              <w:t>此花区</w:t>
            </w:r>
          </w:p>
        </w:tc>
        <w:tc>
          <w:tcPr>
            <w:tcW w:w="4564" w:type="dxa"/>
          </w:tcPr>
          <w:p w14:paraId="2D15F493"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・地域活動協議会で公共人材の活用事例について紹介する。</w:t>
            </w:r>
          </w:p>
        </w:tc>
        <w:tc>
          <w:tcPr>
            <w:tcW w:w="6067" w:type="dxa"/>
          </w:tcPr>
          <w:p w14:paraId="4815F4E6" w14:textId="2D512EC2"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・まちづくりセンターと連携し各地域活動協議会運営委員会や会計説明会など、機会あるごとに繰り返し紹介した。</w:t>
            </w:r>
          </w:p>
        </w:tc>
      </w:tr>
      <w:tr w:rsidR="00470129" w:rsidRPr="000F5194" w14:paraId="0EC54C90" w14:textId="77777777" w:rsidTr="003517C0">
        <w:trPr>
          <w:trHeight w:val="947"/>
        </w:trPr>
        <w:tc>
          <w:tcPr>
            <w:tcW w:w="595" w:type="dxa"/>
            <w:vAlign w:val="center"/>
          </w:tcPr>
          <w:p w14:paraId="5B82178F" w14:textId="77777777" w:rsidR="00470129" w:rsidRPr="003928F9" w:rsidRDefault="00470129" w:rsidP="00E23328">
            <w:pPr>
              <w:spacing w:beforeLines="20" w:before="67" w:afterLines="20" w:after="67" w:line="240" w:lineRule="exact"/>
              <w:jc w:val="center"/>
              <w:rPr>
                <w:szCs w:val="21"/>
              </w:rPr>
            </w:pPr>
            <w:r>
              <w:rPr>
                <w:rFonts w:hint="eastAsia"/>
                <w:szCs w:val="21"/>
              </w:rPr>
              <w:t>中央区</w:t>
            </w:r>
          </w:p>
        </w:tc>
        <w:tc>
          <w:tcPr>
            <w:tcW w:w="4564" w:type="dxa"/>
          </w:tcPr>
          <w:p w14:paraId="28CEC209" w14:textId="0D5879DC" w:rsidR="00470129" w:rsidRPr="003928F9" w:rsidRDefault="00470129" w:rsidP="0048180F">
            <w:pPr>
              <w:spacing w:beforeLines="20" w:before="67" w:afterLines="20" w:after="67" w:line="220" w:lineRule="exact"/>
              <w:ind w:left="210" w:hangingChars="100" w:hanging="210"/>
              <w:rPr>
                <w:szCs w:val="21"/>
              </w:rPr>
            </w:pPr>
            <w:r>
              <w:rPr>
                <w:rFonts w:hint="eastAsia"/>
                <w:szCs w:val="21"/>
              </w:rPr>
              <w:t>・派遣型地域公共人材の機能と活用事例を収集・整理し、活用方策とともに</w:t>
            </w:r>
            <w:r w:rsidR="00B56FC0">
              <w:rPr>
                <w:rFonts w:hint="eastAsia"/>
                <w:szCs w:val="21"/>
              </w:rPr>
              <w:t>分かり</w:t>
            </w:r>
            <w:r>
              <w:rPr>
                <w:rFonts w:hint="eastAsia"/>
                <w:szCs w:val="21"/>
              </w:rPr>
              <w:t>やすく情報発信する。</w:t>
            </w:r>
          </w:p>
        </w:tc>
        <w:tc>
          <w:tcPr>
            <w:tcW w:w="6067" w:type="dxa"/>
          </w:tcPr>
          <w:p w14:paraId="1EF69B21"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・中間支援組織を活用した支援の中で、事例の情報提供を行うとともに、適切な支援メニューの選択・提供を行った。</w:t>
            </w:r>
          </w:p>
          <w:p w14:paraId="1530DE1A" w14:textId="1BAEB95A"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・補助金説明会や地域活動協議会活性化セミナーにおいて派遣型地域公共人材の活用について情報提供を行うとともに、適切な支援メニューを提供した。</w:t>
            </w:r>
          </w:p>
        </w:tc>
      </w:tr>
      <w:tr w:rsidR="00470129" w:rsidRPr="000F5194" w14:paraId="0D482D78" w14:textId="77777777" w:rsidTr="003517C0">
        <w:trPr>
          <w:trHeight w:val="947"/>
        </w:trPr>
        <w:tc>
          <w:tcPr>
            <w:tcW w:w="595" w:type="dxa"/>
            <w:vAlign w:val="center"/>
          </w:tcPr>
          <w:p w14:paraId="4216DDDE" w14:textId="77777777" w:rsidR="00470129" w:rsidRPr="003928F9" w:rsidRDefault="00470129" w:rsidP="00E23328">
            <w:pPr>
              <w:spacing w:beforeLines="20" w:before="67" w:afterLines="20" w:after="67" w:line="240" w:lineRule="exact"/>
              <w:jc w:val="center"/>
              <w:rPr>
                <w:szCs w:val="21"/>
              </w:rPr>
            </w:pPr>
            <w:r>
              <w:rPr>
                <w:rFonts w:hint="eastAsia"/>
                <w:szCs w:val="21"/>
              </w:rPr>
              <w:t>西区</w:t>
            </w:r>
          </w:p>
        </w:tc>
        <w:tc>
          <w:tcPr>
            <w:tcW w:w="4564" w:type="dxa"/>
          </w:tcPr>
          <w:p w14:paraId="024A7847"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・地縁型団体においての活用が推進されるよう、まちづくりセンターを活用し、制度周知や他区事例の共有等、取組を進める。</w:t>
            </w:r>
          </w:p>
        </w:tc>
        <w:tc>
          <w:tcPr>
            <w:tcW w:w="6067" w:type="dxa"/>
          </w:tcPr>
          <w:p w14:paraId="3586BE88" w14:textId="30C5E2A4"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まちづくりセンターと連携して、各種団体の会議などにおける情報提供をはじめ、日常の支援等を通じ制度周知や他区事例の共有等、取組を進めたことで、理解は深まっているが地域公共人材に活用には至らなかった。</w:t>
            </w:r>
          </w:p>
        </w:tc>
      </w:tr>
      <w:tr w:rsidR="00470129" w:rsidRPr="000F5194" w14:paraId="0B55A4E1" w14:textId="77777777" w:rsidTr="003517C0">
        <w:trPr>
          <w:trHeight w:val="947"/>
        </w:trPr>
        <w:tc>
          <w:tcPr>
            <w:tcW w:w="595" w:type="dxa"/>
            <w:vAlign w:val="center"/>
          </w:tcPr>
          <w:p w14:paraId="250501B4" w14:textId="77777777" w:rsidR="00470129" w:rsidRPr="003928F9" w:rsidRDefault="00470129" w:rsidP="00E23328">
            <w:pPr>
              <w:spacing w:beforeLines="20" w:before="67" w:afterLines="20" w:after="67" w:line="240" w:lineRule="exact"/>
              <w:jc w:val="center"/>
              <w:rPr>
                <w:szCs w:val="21"/>
              </w:rPr>
            </w:pPr>
            <w:r>
              <w:rPr>
                <w:rFonts w:hint="eastAsia"/>
                <w:szCs w:val="21"/>
              </w:rPr>
              <w:t>港区</w:t>
            </w:r>
          </w:p>
        </w:tc>
        <w:tc>
          <w:tcPr>
            <w:tcW w:w="4564" w:type="dxa"/>
          </w:tcPr>
          <w:p w14:paraId="4C1F1734"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・派遣型地域公共人材の機能について、ホームページや</w:t>
            </w:r>
            <w:r w:rsidR="00F96182">
              <w:rPr>
                <w:rFonts w:hint="eastAsia"/>
                <w:szCs w:val="21"/>
              </w:rPr>
              <w:t>ＳＮＳ</w:t>
            </w:r>
            <w:r>
              <w:rPr>
                <w:rFonts w:hint="eastAsia"/>
                <w:szCs w:val="21"/>
              </w:rPr>
              <w:t>等で発信するとともに、地域課題やニーズを把握しながら、市民活動団体等に地域公共人材の積極的な活用を促す。</w:t>
            </w:r>
          </w:p>
        </w:tc>
        <w:tc>
          <w:tcPr>
            <w:tcW w:w="6067" w:type="dxa"/>
          </w:tcPr>
          <w:p w14:paraId="5FCA044C"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・補助金に関する説明会で地域公共人材について説明し、活用を促した（上・下期各２回）。</w:t>
            </w:r>
          </w:p>
          <w:p w14:paraId="6413D2B7" w14:textId="77777777" w:rsidR="00470129" w:rsidRDefault="00536505" w:rsidP="0048180F">
            <w:pPr>
              <w:widowControl/>
              <w:spacing w:beforeLines="20" w:before="67" w:afterLines="20" w:after="67" w:line="220" w:lineRule="exact"/>
              <w:ind w:left="210" w:hangingChars="100" w:hanging="210"/>
              <w:rPr>
                <w:szCs w:val="21"/>
              </w:rPr>
            </w:pPr>
            <w:r>
              <w:rPr>
                <w:rFonts w:hint="eastAsia"/>
                <w:szCs w:val="21"/>
              </w:rPr>
              <w:t>・</w:t>
            </w:r>
            <w:r w:rsidR="00470129">
              <w:rPr>
                <w:rFonts w:hint="eastAsia"/>
                <w:szCs w:val="21"/>
              </w:rPr>
              <w:t>ホームページや</w:t>
            </w:r>
            <w:r w:rsidR="00F96182">
              <w:rPr>
                <w:rFonts w:hint="eastAsia"/>
                <w:szCs w:val="21"/>
              </w:rPr>
              <w:t>ＳＮＳ</w:t>
            </w:r>
            <w:r w:rsidR="00470129">
              <w:rPr>
                <w:rFonts w:hint="eastAsia"/>
                <w:szCs w:val="21"/>
              </w:rPr>
              <w:t>で地域公共人材の活用の有効性について情報発信した。</w:t>
            </w:r>
          </w:p>
          <w:p w14:paraId="59396E9F" w14:textId="14E8EA65"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を活用した新たな担い手の確保を目的とした広報研修で地域公共人材を活用し（活用１件）、</w:t>
            </w:r>
            <w:r w:rsidR="00F96182">
              <w:rPr>
                <w:rFonts w:hint="eastAsia"/>
                <w:szCs w:val="21"/>
              </w:rPr>
              <w:t>ＳＮＳ</w:t>
            </w:r>
            <w:r>
              <w:rPr>
                <w:rFonts w:hint="eastAsia"/>
                <w:szCs w:val="21"/>
              </w:rPr>
              <w:t>活用の広報手法や内容について意見交換を行った。</w:t>
            </w:r>
          </w:p>
        </w:tc>
      </w:tr>
      <w:tr w:rsidR="00470129" w:rsidRPr="000F5194" w14:paraId="37CCC7C4" w14:textId="77777777" w:rsidTr="003517C0">
        <w:trPr>
          <w:trHeight w:val="947"/>
        </w:trPr>
        <w:tc>
          <w:tcPr>
            <w:tcW w:w="595" w:type="dxa"/>
            <w:vAlign w:val="center"/>
          </w:tcPr>
          <w:p w14:paraId="6FA2FA6B" w14:textId="77777777" w:rsidR="00470129" w:rsidRPr="003928F9" w:rsidRDefault="00470129" w:rsidP="00E23328">
            <w:pPr>
              <w:spacing w:beforeLines="20" w:before="67" w:afterLines="20" w:after="67" w:line="240" w:lineRule="exact"/>
              <w:jc w:val="center"/>
              <w:rPr>
                <w:szCs w:val="21"/>
              </w:rPr>
            </w:pPr>
            <w:r>
              <w:rPr>
                <w:rFonts w:hint="eastAsia"/>
                <w:szCs w:val="21"/>
              </w:rPr>
              <w:t>大正区</w:t>
            </w:r>
          </w:p>
        </w:tc>
        <w:tc>
          <w:tcPr>
            <w:tcW w:w="4564" w:type="dxa"/>
          </w:tcPr>
          <w:p w14:paraId="5A6DBAEE"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・まちづくりセンターを通じて、地域公共人材の情報提供を行う。</w:t>
            </w:r>
          </w:p>
        </w:tc>
        <w:tc>
          <w:tcPr>
            <w:tcW w:w="6067" w:type="dxa"/>
          </w:tcPr>
          <w:p w14:paraId="7705E270" w14:textId="3431638D"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・まちづくりセンター、地域活動協議会の会議の場や委員長会、補助金説明会等の様々な機会を通じ、派遣型地域公共人材の派遣制度についての説明を行った。</w:t>
            </w:r>
          </w:p>
        </w:tc>
      </w:tr>
      <w:tr w:rsidR="00470129" w:rsidRPr="000F5194" w14:paraId="3DA7AD78" w14:textId="77777777" w:rsidTr="003517C0">
        <w:trPr>
          <w:trHeight w:val="947"/>
        </w:trPr>
        <w:tc>
          <w:tcPr>
            <w:tcW w:w="595" w:type="dxa"/>
            <w:vAlign w:val="center"/>
          </w:tcPr>
          <w:p w14:paraId="46188564" w14:textId="77777777" w:rsidR="00470129" w:rsidRPr="003928F9" w:rsidRDefault="00470129" w:rsidP="00E23328">
            <w:pPr>
              <w:spacing w:beforeLines="20" w:before="67" w:afterLines="20" w:after="67" w:line="240" w:lineRule="exact"/>
              <w:jc w:val="center"/>
              <w:rPr>
                <w:szCs w:val="21"/>
              </w:rPr>
            </w:pPr>
            <w:r>
              <w:rPr>
                <w:rFonts w:hint="eastAsia"/>
                <w:szCs w:val="21"/>
              </w:rPr>
              <w:t>天王寺区</w:t>
            </w:r>
          </w:p>
        </w:tc>
        <w:tc>
          <w:tcPr>
            <w:tcW w:w="4564" w:type="dxa"/>
          </w:tcPr>
          <w:p w14:paraId="35C22957"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・まちづくりセンターを活用し、地域活動協議会のニーズを検証し、派遣型地域公共人材の活用方法を紹介する。</w:t>
            </w:r>
          </w:p>
        </w:tc>
        <w:tc>
          <w:tcPr>
            <w:tcW w:w="6067" w:type="dxa"/>
          </w:tcPr>
          <w:p w14:paraId="703F0B76" w14:textId="3DD8D646"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・窓口において地域公共人材の説明を行い派遣を行った。２件（６、９月）</w:t>
            </w:r>
          </w:p>
        </w:tc>
      </w:tr>
      <w:tr w:rsidR="00470129" w:rsidRPr="000F5194" w14:paraId="35005BA7" w14:textId="77777777" w:rsidTr="003517C0">
        <w:trPr>
          <w:trHeight w:val="947"/>
        </w:trPr>
        <w:tc>
          <w:tcPr>
            <w:tcW w:w="595" w:type="dxa"/>
            <w:vAlign w:val="center"/>
          </w:tcPr>
          <w:p w14:paraId="64B6BB52" w14:textId="77777777" w:rsidR="00470129" w:rsidRPr="003928F9" w:rsidRDefault="00470129" w:rsidP="00E23328">
            <w:pPr>
              <w:spacing w:beforeLines="20" w:before="67" w:afterLines="20" w:after="67" w:line="240" w:lineRule="exact"/>
              <w:jc w:val="center"/>
              <w:rPr>
                <w:szCs w:val="21"/>
              </w:rPr>
            </w:pPr>
            <w:r>
              <w:rPr>
                <w:rFonts w:hint="eastAsia"/>
                <w:szCs w:val="21"/>
              </w:rPr>
              <w:t>浪速区</w:t>
            </w:r>
          </w:p>
        </w:tc>
        <w:tc>
          <w:tcPr>
            <w:tcW w:w="4564" w:type="dxa"/>
          </w:tcPr>
          <w:p w14:paraId="513D13C0"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・「地域カルテ」を活用し、各地域の特性や課題、実情を把握しつつ、必</w:t>
            </w:r>
            <w:r w:rsidR="00DB568C">
              <w:rPr>
                <w:rFonts w:hint="eastAsia"/>
                <w:szCs w:val="21"/>
              </w:rPr>
              <w:t>要とする支援を見極め、地域公共人材の積極的な活用を促す。</w:t>
            </w:r>
          </w:p>
          <w:p w14:paraId="2F2B9A39"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・様々な広報媒体</w:t>
            </w:r>
            <w:r w:rsidR="00DB568C">
              <w:rPr>
                <w:rFonts w:hint="eastAsia"/>
                <w:szCs w:val="21"/>
              </w:rPr>
              <w:t>を用いて、広く周知・情報発信を行い、積極的な活用を促す。</w:t>
            </w:r>
          </w:p>
        </w:tc>
        <w:tc>
          <w:tcPr>
            <w:tcW w:w="6067" w:type="dxa"/>
          </w:tcPr>
          <w:p w14:paraId="36C83EA5"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・地域に地域公共人材の積極的な活用を促しマッチングを行った。（１件）</w:t>
            </w:r>
          </w:p>
          <w:p w14:paraId="25BBE9AD" w14:textId="5BC2A1E7"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・派遣型地域公共人材活用の</w:t>
            </w:r>
            <w:r w:rsidR="00DB568C">
              <w:rPr>
                <w:rFonts w:hint="eastAsia"/>
                <w:szCs w:val="21"/>
              </w:rPr>
              <w:t>有用性を広く周知・情報発信を行い、積極的な活用を促した。</w:t>
            </w:r>
          </w:p>
        </w:tc>
      </w:tr>
      <w:tr w:rsidR="00470129" w:rsidRPr="000F5194" w14:paraId="19F8F90B" w14:textId="77777777" w:rsidTr="003517C0">
        <w:trPr>
          <w:trHeight w:val="947"/>
        </w:trPr>
        <w:tc>
          <w:tcPr>
            <w:tcW w:w="595" w:type="dxa"/>
            <w:vAlign w:val="center"/>
          </w:tcPr>
          <w:p w14:paraId="69C8EC48" w14:textId="77777777" w:rsidR="00470129" w:rsidRPr="003928F9" w:rsidRDefault="00470129" w:rsidP="00E23328">
            <w:pPr>
              <w:spacing w:beforeLines="20" w:before="67" w:afterLines="20" w:after="67" w:line="240" w:lineRule="exact"/>
              <w:jc w:val="center"/>
              <w:rPr>
                <w:szCs w:val="21"/>
              </w:rPr>
            </w:pPr>
            <w:r>
              <w:rPr>
                <w:rFonts w:hint="eastAsia"/>
                <w:szCs w:val="21"/>
              </w:rPr>
              <w:t>西淀川区</w:t>
            </w:r>
          </w:p>
        </w:tc>
        <w:tc>
          <w:tcPr>
            <w:tcW w:w="4564" w:type="dxa"/>
          </w:tcPr>
          <w:p w14:paraId="5C1D8575"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・区内の「地域公共人材」に関する情報を収集し、地域活動に取り組む</w:t>
            </w:r>
            <w:r w:rsidR="00DB568C">
              <w:rPr>
                <w:rFonts w:hint="eastAsia"/>
                <w:szCs w:val="21"/>
              </w:rPr>
              <w:t>人を中心に「地域公共人材」の意義・役割について周知する。</w:t>
            </w:r>
          </w:p>
        </w:tc>
        <w:tc>
          <w:tcPr>
            <w:tcW w:w="6067" w:type="dxa"/>
          </w:tcPr>
          <w:p w14:paraId="548C006B" w14:textId="347A5899"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・１地域において、コミュニティ会館の利用に関して「地域公共人材」を活用するとともに、この活用事例を周知し、「地域公共人材」の意義・役割を発信した。</w:t>
            </w:r>
          </w:p>
        </w:tc>
      </w:tr>
      <w:tr w:rsidR="00470129" w:rsidRPr="000F5194" w14:paraId="3133F2A9" w14:textId="77777777" w:rsidTr="003517C0">
        <w:trPr>
          <w:trHeight w:val="947"/>
        </w:trPr>
        <w:tc>
          <w:tcPr>
            <w:tcW w:w="595" w:type="dxa"/>
            <w:vAlign w:val="center"/>
          </w:tcPr>
          <w:p w14:paraId="7F76CB3F" w14:textId="77777777" w:rsidR="00470129" w:rsidRPr="003928F9" w:rsidRDefault="00470129" w:rsidP="00E23328">
            <w:pPr>
              <w:spacing w:beforeLines="20" w:before="67" w:afterLines="20" w:after="67" w:line="240" w:lineRule="exact"/>
              <w:jc w:val="center"/>
              <w:rPr>
                <w:szCs w:val="21"/>
              </w:rPr>
            </w:pPr>
            <w:r>
              <w:rPr>
                <w:rFonts w:hint="eastAsia"/>
                <w:szCs w:val="21"/>
              </w:rPr>
              <w:t>淀川区</w:t>
            </w:r>
          </w:p>
        </w:tc>
        <w:tc>
          <w:tcPr>
            <w:tcW w:w="4564" w:type="dxa"/>
          </w:tcPr>
          <w:p w14:paraId="0B602F32" w14:textId="77777777" w:rsidR="00470129" w:rsidRDefault="00470129" w:rsidP="0048180F">
            <w:pPr>
              <w:spacing w:beforeLines="20" w:before="67" w:afterLines="20" w:after="67" w:line="220" w:lineRule="exact"/>
              <w:ind w:left="210" w:hangingChars="100" w:hanging="210"/>
              <w:rPr>
                <w:szCs w:val="21"/>
              </w:rPr>
            </w:pPr>
            <w:r>
              <w:rPr>
                <w:rFonts w:hint="eastAsia"/>
                <w:szCs w:val="21"/>
              </w:rPr>
              <w:t>・未活用の地域に対して、具体的な活用事例を提供する。</w:t>
            </w:r>
          </w:p>
          <w:p w14:paraId="03FF35A8"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・未活用の地域に対して、上半期での具体的な活用事例を提供し、活用促進を行う。</w:t>
            </w:r>
          </w:p>
        </w:tc>
        <w:tc>
          <w:tcPr>
            <w:tcW w:w="6067" w:type="dxa"/>
          </w:tcPr>
          <w:p w14:paraId="70BA331D" w14:textId="11B8058E" w:rsidR="00470129" w:rsidRDefault="00470129" w:rsidP="0048180F">
            <w:pPr>
              <w:widowControl/>
              <w:spacing w:beforeLines="20" w:before="67" w:afterLines="20" w:after="67" w:line="220" w:lineRule="exact"/>
              <w:ind w:left="210" w:hangingChars="100" w:hanging="210"/>
              <w:rPr>
                <w:szCs w:val="21"/>
              </w:rPr>
            </w:pPr>
            <w:r>
              <w:rPr>
                <w:rFonts w:hint="eastAsia"/>
                <w:szCs w:val="21"/>
              </w:rPr>
              <w:t>・</w:t>
            </w:r>
            <w:r w:rsidR="006C0FB0">
              <w:rPr>
                <w:rFonts w:hint="eastAsia"/>
                <w:szCs w:val="21"/>
              </w:rPr>
              <w:t>地域活動協議会</w:t>
            </w:r>
            <w:r w:rsidR="00EC467D">
              <w:rPr>
                <w:rFonts w:hint="eastAsia"/>
                <w:szCs w:val="21"/>
              </w:rPr>
              <w:t>会長</w:t>
            </w:r>
            <w:r>
              <w:rPr>
                <w:rFonts w:hint="eastAsia"/>
                <w:szCs w:val="21"/>
              </w:rPr>
              <w:t>との意見交換会にて情報提供。（５月）</w:t>
            </w:r>
          </w:p>
          <w:p w14:paraId="07570A54" w14:textId="5EE08498"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・活用事例：６件</w:t>
            </w:r>
          </w:p>
        </w:tc>
      </w:tr>
      <w:tr w:rsidR="00470129" w:rsidRPr="000F5194" w14:paraId="1BED39D4" w14:textId="77777777" w:rsidTr="003517C0">
        <w:trPr>
          <w:trHeight w:val="947"/>
        </w:trPr>
        <w:tc>
          <w:tcPr>
            <w:tcW w:w="595" w:type="dxa"/>
            <w:vAlign w:val="center"/>
          </w:tcPr>
          <w:p w14:paraId="30F11570" w14:textId="77777777" w:rsidR="00470129" w:rsidRPr="003928F9" w:rsidRDefault="00470129" w:rsidP="00E23328">
            <w:pPr>
              <w:spacing w:beforeLines="20" w:before="67" w:afterLines="20" w:after="67" w:line="240" w:lineRule="exact"/>
              <w:jc w:val="center"/>
              <w:rPr>
                <w:szCs w:val="21"/>
              </w:rPr>
            </w:pPr>
            <w:r>
              <w:rPr>
                <w:rFonts w:hint="eastAsia"/>
                <w:szCs w:val="21"/>
              </w:rPr>
              <w:t>東淀川区</w:t>
            </w:r>
          </w:p>
        </w:tc>
        <w:tc>
          <w:tcPr>
            <w:tcW w:w="4564" w:type="dxa"/>
          </w:tcPr>
          <w:p w14:paraId="2BD02D93" w14:textId="7C19071B" w:rsidR="00470129" w:rsidRPr="003928F9" w:rsidRDefault="00470129" w:rsidP="0048180F">
            <w:pPr>
              <w:spacing w:beforeLines="20" w:before="67" w:afterLines="20" w:after="67" w:line="220" w:lineRule="exact"/>
              <w:ind w:left="210" w:hangingChars="100" w:hanging="210"/>
              <w:rPr>
                <w:szCs w:val="21"/>
              </w:rPr>
            </w:pPr>
            <w:r>
              <w:rPr>
                <w:rFonts w:hint="eastAsia"/>
                <w:szCs w:val="21"/>
              </w:rPr>
              <w:t>・公共人材を活用している地域の事例紹介を行うことで身近に感じてもらい、様々なニーズを拾い</w:t>
            </w:r>
            <w:r w:rsidR="000A2571">
              <w:rPr>
                <w:rFonts w:hint="eastAsia"/>
                <w:szCs w:val="21"/>
              </w:rPr>
              <w:t>上げ</w:t>
            </w:r>
            <w:r>
              <w:rPr>
                <w:rFonts w:hint="eastAsia"/>
                <w:szCs w:val="21"/>
              </w:rPr>
              <w:t>て繋げる。</w:t>
            </w:r>
          </w:p>
        </w:tc>
        <w:tc>
          <w:tcPr>
            <w:tcW w:w="6067" w:type="dxa"/>
          </w:tcPr>
          <w:p w14:paraId="4C560AE8" w14:textId="2D7FF470"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・地域団体（地域のマスコットキャラクターの活用について）、</w:t>
            </w:r>
            <w:r w:rsidR="00EC46F5">
              <w:rPr>
                <w:rFonts w:hint="eastAsia"/>
                <w:szCs w:val="21"/>
              </w:rPr>
              <w:t>ＮＰＯ</w:t>
            </w:r>
            <w:r>
              <w:rPr>
                <w:rFonts w:hint="eastAsia"/>
                <w:szCs w:val="21"/>
              </w:rPr>
              <w:t>法人（子どもの支援について）へ公共人材を派遣した。また、派遣した内容を７月の地域活動協議会連絡会議にて報告した。</w:t>
            </w:r>
          </w:p>
        </w:tc>
      </w:tr>
      <w:tr w:rsidR="00470129" w:rsidRPr="000F5194" w14:paraId="4EAFBE80" w14:textId="77777777" w:rsidTr="003517C0">
        <w:trPr>
          <w:trHeight w:val="947"/>
        </w:trPr>
        <w:tc>
          <w:tcPr>
            <w:tcW w:w="595" w:type="dxa"/>
            <w:vAlign w:val="center"/>
          </w:tcPr>
          <w:p w14:paraId="76D041CB" w14:textId="77777777" w:rsidR="00470129" w:rsidRPr="003928F9" w:rsidRDefault="00470129" w:rsidP="00E23328">
            <w:pPr>
              <w:spacing w:beforeLines="20" w:before="67" w:afterLines="20" w:after="67" w:line="240" w:lineRule="exact"/>
              <w:jc w:val="center"/>
              <w:rPr>
                <w:szCs w:val="21"/>
              </w:rPr>
            </w:pPr>
            <w:r>
              <w:rPr>
                <w:rFonts w:hint="eastAsia"/>
                <w:szCs w:val="21"/>
              </w:rPr>
              <w:t>東成区</w:t>
            </w:r>
          </w:p>
        </w:tc>
        <w:tc>
          <w:tcPr>
            <w:tcW w:w="4564" w:type="dxa"/>
          </w:tcPr>
          <w:p w14:paraId="2E790966"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・地域活動協議会の補助金事業にかかる説明会等で派遣型の地域公共人材の活用を促す。</w:t>
            </w:r>
          </w:p>
          <w:p w14:paraId="746A633F"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・様々な機会を活用して、各地域活動協議会に地域公共人材の活用事例を紹介する。</w:t>
            </w:r>
          </w:p>
        </w:tc>
        <w:tc>
          <w:tcPr>
            <w:tcW w:w="6067" w:type="dxa"/>
          </w:tcPr>
          <w:p w14:paraId="13E18B75" w14:textId="021B78C5"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・地域活動協議会の説明会（６、</w:t>
            </w:r>
            <w:r>
              <w:rPr>
                <w:rFonts w:hint="eastAsia"/>
                <w:szCs w:val="21"/>
              </w:rPr>
              <w:t>12</w:t>
            </w:r>
            <w:r>
              <w:rPr>
                <w:rFonts w:hint="eastAsia"/>
                <w:szCs w:val="21"/>
              </w:rPr>
              <w:t>月）で派遣型の地域公共人材の事例等を紹介し、活用を促した。</w:t>
            </w:r>
          </w:p>
        </w:tc>
      </w:tr>
      <w:tr w:rsidR="00470129" w:rsidRPr="000F5194" w14:paraId="6790FA50" w14:textId="77777777" w:rsidTr="003517C0">
        <w:trPr>
          <w:trHeight w:val="947"/>
        </w:trPr>
        <w:tc>
          <w:tcPr>
            <w:tcW w:w="595" w:type="dxa"/>
            <w:vAlign w:val="center"/>
          </w:tcPr>
          <w:p w14:paraId="472C1AC7" w14:textId="77777777" w:rsidR="00470129" w:rsidRPr="003928F9" w:rsidRDefault="00470129" w:rsidP="00E23328">
            <w:pPr>
              <w:spacing w:beforeLines="20" w:before="67" w:afterLines="20" w:after="67" w:line="240" w:lineRule="exact"/>
              <w:jc w:val="center"/>
              <w:rPr>
                <w:szCs w:val="21"/>
              </w:rPr>
            </w:pPr>
            <w:r>
              <w:rPr>
                <w:rFonts w:hint="eastAsia"/>
                <w:szCs w:val="21"/>
              </w:rPr>
              <w:t>生野区</w:t>
            </w:r>
          </w:p>
        </w:tc>
        <w:tc>
          <w:tcPr>
            <w:tcW w:w="4564" w:type="dxa"/>
          </w:tcPr>
          <w:p w14:paraId="020C1BD0"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・地域公共人材バンクを活用し、ファシリテーション能力、コーディネート力を有する人材を派遣し、市民活動団体の自主的な活動を促進する。</w:t>
            </w:r>
          </w:p>
          <w:p w14:paraId="2593B409"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・地域公共人材バンクを活用した地域活動協議会の事例を紹介しながら、周知し、活用につなげる。</w:t>
            </w:r>
          </w:p>
        </w:tc>
        <w:tc>
          <w:tcPr>
            <w:tcW w:w="6067" w:type="dxa"/>
          </w:tcPr>
          <w:p w14:paraId="5FBCC2FB" w14:textId="1EFC78DF"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・地域活動協議会等団体に対し、地域公共人材バンクの周知を行った。</w:t>
            </w:r>
          </w:p>
        </w:tc>
      </w:tr>
      <w:tr w:rsidR="00470129" w:rsidRPr="000F5194" w14:paraId="1927E7F6" w14:textId="77777777" w:rsidTr="0048180F">
        <w:trPr>
          <w:trHeight w:val="545"/>
        </w:trPr>
        <w:tc>
          <w:tcPr>
            <w:tcW w:w="595" w:type="dxa"/>
            <w:vAlign w:val="center"/>
          </w:tcPr>
          <w:p w14:paraId="3FDFB4D1" w14:textId="77777777" w:rsidR="00470129" w:rsidRPr="003928F9" w:rsidRDefault="00470129" w:rsidP="00E23328">
            <w:pPr>
              <w:spacing w:beforeLines="20" w:before="67" w:afterLines="20" w:after="67" w:line="240" w:lineRule="exact"/>
              <w:jc w:val="center"/>
              <w:rPr>
                <w:szCs w:val="21"/>
              </w:rPr>
            </w:pPr>
            <w:r>
              <w:rPr>
                <w:rFonts w:hint="eastAsia"/>
                <w:szCs w:val="21"/>
              </w:rPr>
              <w:t>旭区</w:t>
            </w:r>
          </w:p>
        </w:tc>
        <w:tc>
          <w:tcPr>
            <w:tcW w:w="4564" w:type="dxa"/>
          </w:tcPr>
          <w:p w14:paraId="04288308" w14:textId="77777777" w:rsidR="00470129" w:rsidRPr="003928F9" w:rsidRDefault="00470129" w:rsidP="0048180F">
            <w:pPr>
              <w:spacing w:beforeLines="20" w:before="67" w:afterLines="20" w:after="67" w:line="200" w:lineRule="exact"/>
              <w:ind w:left="210" w:hangingChars="100" w:hanging="210"/>
              <w:rPr>
                <w:szCs w:val="21"/>
              </w:rPr>
            </w:pPr>
            <w:r>
              <w:rPr>
                <w:rFonts w:hint="eastAsia"/>
                <w:szCs w:val="21"/>
              </w:rPr>
              <w:t>・地域活動協議会連絡会議及びワークショップ等で情報発信を継続的に行うことで積極的な利用を促進する。</w:t>
            </w:r>
          </w:p>
        </w:tc>
        <w:tc>
          <w:tcPr>
            <w:tcW w:w="6067" w:type="dxa"/>
          </w:tcPr>
          <w:p w14:paraId="684AD059" w14:textId="2992DB54" w:rsidR="00470129" w:rsidRPr="003928F9" w:rsidRDefault="00470129" w:rsidP="0048180F">
            <w:pPr>
              <w:widowControl/>
              <w:spacing w:beforeLines="20" w:before="67" w:afterLines="20" w:after="67" w:line="200" w:lineRule="exact"/>
              <w:ind w:left="210" w:hangingChars="100" w:hanging="210"/>
              <w:rPr>
                <w:szCs w:val="21"/>
              </w:rPr>
            </w:pPr>
            <w:r>
              <w:rPr>
                <w:rFonts w:hint="eastAsia"/>
                <w:szCs w:val="21"/>
              </w:rPr>
              <w:t>・地域活動協議会連絡会議等における活用地域の事例紹介及び説明により、理解促進を図るとともに、積極的な利用を促した。</w:t>
            </w:r>
          </w:p>
        </w:tc>
      </w:tr>
      <w:tr w:rsidR="00470129" w:rsidRPr="000F5194" w14:paraId="02043330" w14:textId="77777777" w:rsidTr="003517C0">
        <w:trPr>
          <w:trHeight w:val="947"/>
        </w:trPr>
        <w:tc>
          <w:tcPr>
            <w:tcW w:w="595" w:type="dxa"/>
            <w:vAlign w:val="center"/>
          </w:tcPr>
          <w:p w14:paraId="2AFA84FC" w14:textId="77777777" w:rsidR="00470129" w:rsidRPr="003928F9" w:rsidRDefault="00470129" w:rsidP="00E23328">
            <w:pPr>
              <w:spacing w:beforeLines="20" w:before="67" w:afterLines="20" w:after="67" w:line="240" w:lineRule="exact"/>
              <w:jc w:val="center"/>
              <w:rPr>
                <w:szCs w:val="21"/>
              </w:rPr>
            </w:pPr>
            <w:r>
              <w:rPr>
                <w:rFonts w:hint="eastAsia"/>
                <w:szCs w:val="21"/>
              </w:rPr>
              <w:t>城東区</w:t>
            </w:r>
          </w:p>
        </w:tc>
        <w:tc>
          <w:tcPr>
            <w:tcW w:w="4564" w:type="dxa"/>
          </w:tcPr>
          <w:p w14:paraId="67CC8F5C" w14:textId="77777777" w:rsidR="00470129" w:rsidRDefault="00470129" w:rsidP="0048180F">
            <w:pPr>
              <w:spacing w:beforeLines="20" w:before="67" w:afterLines="20" w:after="67" w:line="200" w:lineRule="exact"/>
              <w:ind w:left="210" w:hangingChars="100" w:hanging="210"/>
              <w:rPr>
                <w:szCs w:val="21"/>
              </w:rPr>
            </w:pPr>
            <w:r>
              <w:rPr>
                <w:rFonts w:hint="eastAsia"/>
                <w:szCs w:val="21"/>
              </w:rPr>
              <w:t>・地域公共人材バンクは地域課題解決のための有効な制度であることを理解してもらえるよう、区の活用例を周知して理解を深め、活用を図る。</w:t>
            </w:r>
          </w:p>
          <w:p w14:paraId="2DA4B821" w14:textId="77777777" w:rsidR="00470129" w:rsidRPr="003928F9" w:rsidRDefault="00470129" w:rsidP="0048180F">
            <w:pPr>
              <w:spacing w:beforeLines="20" w:before="67" w:afterLines="20" w:after="67" w:line="200" w:lineRule="exact"/>
              <w:ind w:left="210" w:hangingChars="100" w:hanging="210"/>
              <w:rPr>
                <w:szCs w:val="21"/>
              </w:rPr>
            </w:pPr>
            <w:r>
              <w:rPr>
                <w:rFonts w:hint="eastAsia"/>
                <w:szCs w:val="21"/>
              </w:rPr>
              <w:t>・</w:t>
            </w:r>
            <w:r>
              <w:rPr>
                <w:rFonts w:hint="eastAsia"/>
                <w:szCs w:val="21"/>
              </w:rPr>
              <w:t>LINE</w:t>
            </w:r>
            <w:r>
              <w:rPr>
                <w:rFonts w:hint="eastAsia"/>
                <w:szCs w:val="21"/>
              </w:rPr>
              <w:t>を使ったネットワークづくりの取組事例も紹介する形で、全地域に対し地域課題解決にかかる地域公共人材バンクの有効性を説明し、積極的な活用を働きかける。</w:t>
            </w:r>
          </w:p>
        </w:tc>
        <w:tc>
          <w:tcPr>
            <w:tcW w:w="6067" w:type="dxa"/>
          </w:tcPr>
          <w:p w14:paraId="23389F8F" w14:textId="77777777" w:rsidR="00470129" w:rsidRDefault="00470129" w:rsidP="0048180F">
            <w:pPr>
              <w:widowControl/>
              <w:spacing w:beforeLines="20" w:before="67" w:afterLines="20" w:after="67" w:line="200" w:lineRule="exact"/>
              <w:ind w:left="210" w:hangingChars="100" w:hanging="210"/>
              <w:rPr>
                <w:szCs w:val="21"/>
              </w:rPr>
            </w:pPr>
            <w:r>
              <w:rPr>
                <w:rFonts w:hint="eastAsia"/>
                <w:szCs w:val="21"/>
              </w:rPr>
              <w:t>・まちづくりセンターによる地域公共人材バンクの積極的な活用勧奨の結果、同バンクを利用した</w:t>
            </w:r>
            <w:r>
              <w:rPr>
                <w:rFonts w:hint="eastAsia"/>
                <w:szCs w:val="21"/>
              </w:rPr>
              <w:t>LINE</w:t>
            </w:r>
            <w:r>
              <w:rPr>
                <w:rFonts w:hint="eastAsia"/>
                <w:szCs w:val="21"/>
              </w:rPr>
              <w:t>を使ったネットワークづくり講座（４～６月</w:t>
            </w:r>
            <w:r>
              <w:rPr>
                <w:rFonts w:hint="eastAsia"/>
                <w:szCs w:val="21"/>
              </w:rPr>
              <w:t>:</w:t>
            </w:r>
            <w:r>
              <w:rPr>
                <w:rFonts w:hint="eastAsia"/>
                <w:szCs w:val="21"/>
              </w:rPr>
              <w:t>計３回）を実施し、</w:t>
            </w:r>
            <w:r w:rsidR="00F96182">
              <w:rPr>
                <w:rFonts w:hint="eastAsia"/>
                <w:szCs w:val="21"/>
              </w:rPr>
              <w:t>ＳＮＳ</w:t>
            </w:r>
            <w:r>
              <w:rPr>
                <w:rFonts w:hint="eastAsia"/>
                <w:szCs w:val="21"/>
              </w:rPr>
              <w:t>等の活用促進を進めていく支援を行った。</w:t>
            </w:r>
          </w:p>
          <w:p w14:paraId="1FBF1E90" w14:textId="289F5B32" w:rsidR="00470129" w:rsidRPr="003928F9" w:rsidRDefault="00470129" w:rsidP="0048180F">
            <w:pPr>
              <w:widowControl/>
              <w:spacing w:beforeLines="20" w:before="67" w:afterLines="20" w:after="67" w:line="200" w:lineRule="exact"/>
              <w:ind w:left="210" w:hangingChars="100" w:hanging="210"/>
              <w:rPr>
                <w:szCs w:val="21"/>
              </w:rPr>
            </w:pPr>
            <w:r>
              <w:rPr>
                <w:rFonts w:hint="eastAsia"/>
                <w:szCs w:val="21"/>
              </w:rPr>
              <w:t>・「地域防災パンフレット作成」に関しても</w:t>
            </w:r>
            <w:r>
              <w:rPr>
                <w:rFonts w:hint="eastAsia"/>
                <w:szCs w:val="21"/>
              </w:rPr>
              <w:t>11</w:t>
            </w:r>
            <w:r>
              <w:rPr>
                <w:rFonts w:hint="eastAsia"/>
                <w:szCs w:val="21"/>
              </w:rPr>
              <w:t>～２月にかけて、地域公共人材派遣支援を５回受け、女性の視点を活かした「地域防災パンフレット」を作成し、全戸配布した。</w:t>
            </w:r>
          </w:p>
        </w:tc>
      </w:tr>
      <w:tr w:rsidR="00470129" w:rsidRPr="000F5194" w14:paraId="474ADE2F" w14:textId="77777777" w:rsidTr="003517C0">
        <w:trPr>
          <w:trHeight w:val="947"/>
        </w:trPr>
        <w:tc>
          <w:tcPr>
            <w:tcW w:w="595" w:type="dxa"/>
            <w:vAlign w:val="center"/>
          </w:tcPr>
          <w:p w14:paraId="762C66BD" w14:textId="77777777" w:rsidR="00470129" w:rsidRPr="003928F9" w:rsidRDefault="00470129" w:rsidP="00E23328">
            <w:pPr>
              <w:spacing w:beforeLines="20" w:before="67" w:afterLines="20" w:after="67" w:line="240" w:lineRule="exact"/>
              <w:jc w:val="center"/>
              <w:rPr>
                <w:szCs w:val="21"/>
              </w:rPr>
            </w:pPr>
            <w:r>
              <w:rPr>
                <w:rFonts w:hint="eastAsia"/>
                <w:szCs w:val="21"/>
              </w:rPr>
              <w:t>鶴見区</w:t>
            </w:r>
          </w:p>
        </w:tc>
        <w:tc>
          <w:tcPr>
            <w:tcW w:w="4564" w:type="dxa"/>
          </w:tcPr>
          <w:p w14:paraId="206E6A9C" w14:textId="77777777" w:rsidR="00470129" w:rsidRDefault="00470129" w:rsidP="0048180F">
            <w:pPr>
              <w:spacing w:beforeLines="20" w:before="67" w:afterLines="20" w:after="67" w:line="200" w:lineRule="exact"/>
              <w:ind w:left="210" w:hangingChars="100" w:hanging="210"/>
              <w:rPr>
                <w:szCs w:val="21"/>
              </w:rPr>
            </w:pPr>
            <w:r>
              <w:rPr>
                <w:rFonts w:hint="eastAsia"/>
                <w:szCs w:val="21"/>
              </w:rPr>
              <w:t>・派遣型地域公共人材にかかるホームページの掲載について、随時更新する。</w:t>
            </w:r>
          </w:p>
          <w:p w14:paraId="46FC9626" w14:textId="77777777" w:rsidR="00470129" w:rsidRPr="003928F9" w:rsidRDefault="00470129" w:rsidP="0048180F">
            <w:pPr>
              <w:spacing w:beforeLines="20" w:before="67" w:afterLines="20" w:after="67" w:line="200" w:lineRule="exact"/>
              <w:ind w:left="210" w:hangingChars="100" w:hanging="210"/>
              <w:rPr>
                <w:szCs w:val="21"/>
              </w:rPr>
            </w:pPr>
            <w:r>
              <w:rPr>
                <w:rFonts w:hint="eastAsia"/>
                <w:szCs w:val="21"/>
              </w:rPr>
              <w:t>・中間支援組織（まちづくりセンター）と連携し、パンフレット等を活用し様々な機会を通して活用促進を図っていく。</w:t>
            </w:r>
          </w:p>
        </w:tc>
        <w:tc>
          <w:tcPr>
            <w:tcW w:w="6067" w:type="dxa"/>
          </w:tcPr>
          <w:p w14:paraId="6319017A" w14:textId="77777777" w:rsidR="00470129" w:rsidRDefault="00470129" w:rsidP="0048180F">
            <w:pPr>
              <w:widowControl/>
              <w:spacing w:beforeLines="20" w:before="67" w:afterLines="20" w:after="67" w:line="200" w:lineRule="exact"/>
              <w:ind w:left="210" w:hangingChars="100" w:hanging="210"/>
              <w:rPr>
                <w:szCs w:val="21"/>
              </w:rPr>
            </w:pPr>
            <w:r>
              <w:rPr>
                <w:rFonts w:hint="eastAsia"/>
                <w:szCs w:val="21"/>
              </w:rPr>
              <w:t>・８月に派遣型地域公共人材にかかるホームページを更新した。</w:t>
            </w:r>
          </w:p>
          <w:p w14:paraId="515A7EB6" w14:textId="77777777" w:rsidR="00470129" w:rsidRDefault="00470129" w:rsidP="0048180F">
            <w:pPr>
              <w:widowControl/>
              <w:spacing w:beforeLines="20" w:before="67" w:afterLines="20" w:after="67" w:line="200" w:lineRule="exact"/>
              <w:ind w:left="210" w:hangingChars="100" w:hanging="210"/>
              <w:rPr>
                <w:szCs w:val="21"/>
              </w:rPr>
            </w:pPr>
            <w:r>
              <w:rPr>
                <w:rFonts w:hint="eastAsia"/>
                <w:szCs w:val="21"/>
              </w:rPr>
              <w:t>・派遣を実施。（１件）</w:t>
            </w:r>
          </w:p>
          <w:p w14:paraId="1CB42DB9" w14:textId="64D505B0" w:rsidR="00470129" w:rsidRPr="003928F9" w:rsidRDefault="00470129" w:rsidP="0048180F">
            <w:pPr>
              <w:widowControl/>
              <w:spacing w:beforeLines="20" w:before="67" w:afterLines="20" w:after="67" w:line="200" w:lineRule="exact"/>
              <w:ind w:left="210" w:hangingChars="100" w:hanging="210"/>
              <w:rPr>
                <w:szCs w:val="21"/>
              </w:rPr>
            </w:pPr>
            <w:r>
              <w:rPr>
                <w:rFonts w:hint="eastAsia"/>
                <w:szCs w:val="21"/>
              </w:rPr>
              <w:t>・中間支援組織（まちづくりセンター）と連携し、様々な機会を通して活用促進を図った。</w:t>
            </w:r>
          </w:p>
        </w:tc>
      </w:tr>
      <w:tr w:rsidR="00470129" w:rsidRPr="000F5194" w14:paraId="0D52F293" w14:textId="77777777" w:rsidTr="003517C0">
        <w:trPr>
          <w:trHeight w:val="947"/>
        </w:trPr>
        <w:tc>
          <w:tcPr>
            <w:tcW w:w="595" w:type="dxa"/>
            <w:vAlign w:val="center"/>
          </w:tcPr>
          <w:p w14:paraId="1E3A91F5" w14:textId="77777777" w:rsidR="00470129" w:rsidRPr="003928F9" w:rsidRDefault="00470129" w:rsidP="00E23328">
            <w:pPr>
              <w:spacing w:beforeLines="20" w:before="67" w:afterLines="20" w:after="67" w:line="240" w:lineRule="exact"/>
              <w:jc w:val="center"/>
              <w:rPr>
                <w:szCs w:val="21"/>
              </w:rPr>
            </w:pPr>
            <w:r>
              <w:rPr>
                <w:rFonts w:hint="eastAsia"/>
                <w:szCs w:val="21"/>
              </w:rPr>
              <w:t>阿倍野区</w:t>
            </w:r>
          </w:p>
        </w:tc>
        <w:tc>
          <w:tcPr>
            <w:tcW w:w="4564" w:type="dxa"/>
          </w:tcPr>
          <w:p w14:paraId="47FE3886" w14:textId="77777777" w:rsidR="00470129" w:rsidRPr="003928F9" w:rsidRDefault="00470129" w:rsidP="0048180F">
            <w:pPr>
              <w:spacing w:beforeLines="20" w:before="67" w:afterLines="20" w:after="67" w:line="200" w:lineRule="exact"/>
              <w:ind w:left="210" w:hangingChars="100" w:hanging="210"/>
              <w:rPr>
                <w:szCs w:val="21"/>
              </w:rPr>
            </w:pPr>
            <w:r>
              <w:rPr>
                <w:rFonts w:hint="eastAsia"/>
                <w:szCs w:val="21"/>
              </w:rPr>
              <w:t>・市民活動に関する相談窓口で、幅広い市民活動団体に派遣型地域公共人材機能の活用法などの情報発信を行うとともに、各団体に対し、積極的な活用ができるよう各課においても情報発信を行う。</w:t>
            </w:r>
          </w:p>
        </w:tc>
        <w:tc>
          <w:tcPr>
            <w:tcW w:w="6067" w:type="dxa"/>
          </w:tcPr>
          <w:p w14:paraId="56BC353B" w14:textId="6C4B0B40" w:rsidR="00470129" w:rsidRPr="003928F9" w:rsidRDefault="00470129" w:rsidP="0048180F">
            <w:pPr>
              <w:widowControl/>
              <w:spacing w:beforeLines="20" w:before="67" w:afterLines="20" w:after="67" w:line="200" w:lineRule="exact"/>
              <w:ind w:left="210" w:hangingChars="100" w:hanging="210"/>
              <w:rPr>
                <w:szCs w:val="21"/>
              </w:rPr>
            </w:pPr>
            <w:r>
              <w:rPr>
                <w:rFonts w:hint="eastAsia"/>
                <w:szCs w:val="21"/>
              </w:rPr>
              <w:t>・派遣型地域公共人材について、市民活動団体からの問合せに対し情報提供を行い、派遣申込みを受け付けた。（１件）各地域活動協議会、各種団体等へ制度の情報発信を行った。</w:t>
            </w:r>
          </w:p>
        </w:tc>
      </w:tr>
      <w:tr w:rsidR="00470129" w:rsidRPr="000F5194" w14:paraId="303EB383" w14:textId="77777777" w:rsidTr="00D37794">
        <w:trPr>
          <w:trHeight w:val="420"/>
        </w:trPr>
        <w:tc>
          <w:tcPr>
            <w:tcW w:w="595" w:type="dxa"/>
            <w:vAlign w:val="center"/>
          </w:tcPr>
          <w:p w14:paraId="4230B896" w14:textId="77777777" w:rsidR="00470129" w:rsidRPr="003928F9" w:rsidRDefault="00470129" w:rsidP="00E23328">
            <w:pPr>
              <w:spacing w:beforeLines="20" w:before="67" w:afterLines="20" w:after="67" w:line="240" w:lineRule="exact"/>
              <w:jc w:val="center"/>
              <w:rPr>
                <w:szCs w:val="21"/>
              </w:rPr>
            </w:pPr>
            <w:r>
              <w:rPr>
                <w:rFonts w:hint="eastAsia"/>
                <w:szCs w:val="21"/>
              </w:rPr>
              <w:t>住之江区</w:t>
            </w:r>
          </w:p>
        </w:tc>
        <w:tc>
          <w:tcPr>
            <w:tcW w:w="4564" w:type="dxa"/>
          </w:tcPr>
          <w:p w14:paraId="62261B65" w14:textId="4E795F68" w:rsidR="00470129" w:rsidRPr="003928F9" w:rsidRDefault="00470129" w:rsidP="0048180F">
            <w:pPr>
              <w:spacing w:beforeLines="20" w:before="67" w:afterLines="20" w:after="67" w:line="200" w:lineRule="exact"/>
              <w:ind w:left="210" w:hangingChars="100" w:hanging="210"/>
              <w:rPr>
                <w:szCs w:val="21"/>
              </w:rPr>
            </w:pPr>
            <w:r>
              <w:rPr>
                <w:rFonts w:hint="eastAsia"/>
                <w:szCs w:val="21"/>
              </w:rPr>
              <w:t>・</w:t>
            </w:r>
            <w:r w:rsidR="006C0FB0">
              <w:rPr>
                <w:rFonts w:hint="eastAsia"/>
                <w:szCs w:val="21"/>
              </w:rPr>
              <w:t>地域活動協議会</w:t>
            </w:r>
            <w:r w:rsidR="00EC467D">
              <w:rPr>
                <w:rFonts w:hint="eastAsia"/>
                <w:szCs w:val="21"/>
              </w:rPr>
              <w:t>会長</w:t>
            </w:r>
            <w:r>
              <w:rPr>
                <w:rFonts w:hint="eastAsia"/>
                <w:szCs w:val="21"/>
              </w:rPr>
              <w:t>会や会計説明会、地域活動協議会運営委員会やホームページで、派遣型地域公共人材の周知を行うとともに、区内外の活用事例を紹介することで、派遣型地域公共人材の活用促進を図る。</w:t>
            </w:r>
          </w:p>
        </w:tc>
        <w:tc>
          <w:tcPr>
            <w:tcW w:w="6067" w:type="dxa"/>
          </w:tcPr>
          <w:p w14:paraId="76C9A152" w14:textId="36FBD92E" w:rsidR="00470129" w:rsidRPr="003928F9" w:rsidRDefault="00470129" w:rsidP="0048180F">
            <w:pPr>
              <w:widowControl/>
              <w:spacing w:beforeLines="20" w:before="67" w:afterLines="20" w:after="67" w:line="200" w:lineRule="exact"/>
              <w:ind w:left="210" w:hangingChars="100" w:hanging="210"/>
              <w:rPr>
                <w:szCs w:val="21"/>
              </w:rPr>
            </w:pPr>
            <w:r>
              <w:rPr>
                <w:rFonts w:hint="eastAsia"/>
                <w:szCs w:val="21"/>
              </w:rPr>
              <w:t>・区内</w:t>
            </w:r>
            <w:r w:rsidR="00EC46F5">
              <w:rPr>
                <w:rFonts w:hint="eastAsia"/>
                <w:szCs w:val="21"/>
              </w:rPr>
              <w:t>ＮＰＯ</w:t>
            </w:r>
            <w:r>
              <w:rPr>
                <w:rFonts w:hint="eastAsia"/>
                <w:szCs w:val="21"/>
              </w:rPr>
              <w:t>法人より派遣型地域公共人材について相談があり、活用に繋げた。</w:t>
            </w:r>
          </w:p>
        </w:tc>
      </w:tr>
      <w:tr w:rsidR="00470129" w:rsidRPr="000F5194" w14:paraId="2B360155" w14:textId="77777777" w:rsidTr="003517C0">
        <w:trPr>
          <w:trHeight w:val="947"/>
        </w:trPr>
        <w:tc>
          <w:tcPr>
            <w:tcW w:w="595" w:type="dxa"/>
            <w:vAlign w:val="center"/>
          </w:tcPr>
          <w:p w14:paraId="707971A4" w14:textId="77777777" w:rsidR="00470129" w:rsidRPr="003928F9" w:rsidRDefault="00470129" w:rsidP="00E23328">
            <w:pPr>
              <w:spacing w:beforeLines="20" w:before="67" w:afterLines="20" w:after="67" w:line="240" w:lineRule="exact"/>
              <w:jc w:val="center"/>
              <w:rPr>
                <w:szCs w:val="21"/>
              </w:rPr>
            </w:pPr>
            <w:r>
              <w:rPr>
                <w:rFonts w:hint="eastAsia"/>
                <w:szCs w:val="21"/>
              </w:rPr>
              <w:t>住吉区</w:t>
            </w:r>
          </w:p>
        </w:tc>
        <w:tc>
          <w:tcPr>
            <w:tcW w:w="4564" w:type="dxa"/>
          </w:tcPr>
          <w:p w14:paraId="7E09A499" w14:textId="77777777" w:rsidR="00470129" w:rsidRPr="003928F9" w:rsidRDefault="00470129" w:rsidP="0048180F">
            <w:pPr>
              <w:spacing w:beforeLines="20" w:before="67" w:afterLines="20" w:after="67" w:line="200" w:lineRule="exact"/>
              <w:ind w:left="210" w:hangingChars="100" w:hanging="210"/>
              <w:rPr>
                <w:szCs w:val="21"/>
              </w:rPr>
            </w:pPr>
            <w:r>
              <w:rPr>
                <w:rFonts w:hint="eastAsia"/>
                <w:szCs w:val="21"/>
              </w:rPr>
              <w:t>・地域活動協議会広報紙発行に向けて、地域公共人材の活用を促進する。</w:t>
            </w:r>
          </w:p>
        </w:tc>
        <w:tc>
          <w:tcPr>
            <w:tcW w:w="6067" w:type="dxa"/>
          </w:tcPr>
          <w:p w14:paraId="52FC83E2" w14:textId="00F8D94A" w:rsidR="00470129" w:rsidRDefault="00470129" w:rsidP="0048180F">
            <w:pPr>
              <w:widowControl/>
              <w:spacing w:beforeLines="20" w:before="67" w:afterLines="20" w:after="67" w:line="200" w:lineRule="exact"/>
              <w:ind w:left="210" w:hangingChars="100" w:hanging="210"/>
              <w:rPr>
                <w:szCs w:val="21"/>
              </w:rPr>
            </w:pPr>
            <w:r>
              <w:rPr>
                <w:rFonts w:hint="eastAsia"/>
                <w:szCs w:val="21"/>
              </w:rPr>
              <w:t>・地域公共人材を活用し、「ポスター・</w:t>
            </w:r>
            <w:r w:rsidR="00371CFF">
              <w:rPr>
                <w:rFonts w:hint="eastAsia"/>
                <w:szCs w:val="21"/>
              </w:rPr>
              <w:t>チラシ</w:t>
            </w:r>
            <w:r>
              <w:rPr>
                <w:rFonts w:hint="eastAsia"/>
                <w:szCs w:val="21"/>
              </w:rPr>
              <w:t>づくり研修」を実施した。</w:t>
            </w:r>
          </w:p>
          <w:p w14:paraId="3C5C4A25" w14:textId="72BB8B37" w:rsidR="00470129" w:rsidRDefault="00470129" w:rsidP="0048180F">
            <w:pPr>
              <w:widowControl/>
              <w:spacing w:beforeLines="20" w:before="67" w:afterLines="20" w:after="67" w:line="200" w:lineRule="exact"/>
              <w:ind w:left="210" w:hangingChars="100" w:hanging="210"/>
              <w:rPr>
                <w:szCs w:val="21"/>
              </w:rPr>
            </w:pPr>
            <w:r>
              <w:rPr>
                <w:rFonts w:hint="eastAsia"/>
                <w:szCs w:val="21"/>
              </w:rPr>
              <w:t>・</w:t>
            </w:r>
            <w:r w:rsidR="006C0FB0">
              <w:rPr>
                <w:rFonts w:hint="eastAsia"/>
                <w:szCs w:val="21"/>
              </w:rPr>
              <w:t>地域活動協議会</w:t>
            </w:r>
            <w:r w:rsidR="00EC467D">
              <w:rPr>
                <w:rFonts w:hint="eastAsia"/>
                <w:szCs w:val="21"/>
              </w:rPr>
              <w:t>会長</w:t>
            </w:r>
            <w:r>
              <w:rPr>
                <w:rFonts w:hint="eastAsia"/>
                <w:szCs w:val="21"/>
              </w:rPr>
              <w:t>会で地域公共人材の活用を説明した。</w:t>
            </w:r>
          </w:p>
          <w:p w14:paraId="69CAFC18" w14:textId="7B334191" w:rsidR="00470129" w:rsidRPr="003928F9" w:rsidRDefault="00470129" w:rsidP="0048180F">
            <w:pPr>
              <w:widowControl/>
              <w:spacing w:beforeLines="20" w:before="67" w:afterLines="20" w:after="67" w:line="200" w:lineRule="exact"/>
              <w:ind w:left="210" w:hangingChars="100" w:hanging="210"/>
              <w:rPr>
                <w:szCs w:val="21"/>
              </w:rPr>
            </w:pPr>
            <w:r>
              <w:rPr>
                <w:rFonts w:hint="eastAsia"/>
                <w:szCs w:val="21"/>
              </w:rPr>
              <w:t>・広報紙作成に向け打合せの実施</w:t>
            </w:r>
            <w:r w:rsidR="00EC46F5">
              <w:rPr>
                <w:rFonts w:hint="eastAsia"/>
                <w:szCs w:val="21"/>
              </w:rPr>
              <w:t>（</w:t>
            </w:r>
            <w:r>
              <w:rPr>
                <w:rFonts w:hint="eastAsia"/>
                <w:szCs w:val="21"/>
              </w:rPr>
              <w:t>長居・東粉浜・苅田南地域</w:t>
            </w:r>
            <w:r w:rsidR="00EC46F5">
              <w:rPr>
                <w:rFonts w:hint="eastAsia"/>
                <w:szCs w:val="21"/>
              </w:rPr>
              <w:t>）</w:t>
            </w:r>
          </w:p>
        </w:tc>
      </w:tr>
      <w:tr w:rsidR="00470129" w:rsidRPr="000F5194" w14:paraId="16B02E4B" w14:textId="77777777" w:rsidTr="00A05D04">
        <w:trPr>
          <w:trHeight w:val="556"/>
        </w:trPr>
        <w:tc>
          <w:tcPr>
            <w:tcW w:w="595" w:type="dxa"/>
            <w:vAlign w:val="center"/>
          </w:tcPr>
          <w:p w14:paraId="51DDE0D6" w14:textId="77777777" w:rsidR="00470129" w:rsidRPr="003928F9" w:rsidRDefault="00470129" w:rsidP="00E23328">
            <w:pPr>
              <w:spacing w:beforeLines="20" w:before="67" w:afterLines="20" w:after="67" w:line="240" w:lineRule="exact"/>
              <w:jc w:val="center"/>
              <w:rPr>
                <w:szCs w:val="21"/>
              </w:rPr>
            </w:pPr>
            <w:r>
              <w:rPr>
                <w:rFonts w:hint="eastAsia"/>
                <w:szCs w:val="21"/>
              </w:rPr>
              <w:t>東住吉区</w:t>
            </w:r>
          </w:p>
        </w:tc>
        <w:tc>
          <w:tcPr>
            <w:tcW w:w="4564" w:type="dxa"/>
          </w:tcPr>
          <w:p w14:paraId="48074C1B" w14:textId="77777777" w:rsidR="00470129" w:rsidRDefault="00470129" w:rsidP="0048180F">
            <w:pPr>
              <w:spacing w:beforeLines="20" w:before="67" w:afterLines="20" w:after="67" w:line="220" w:lineRule="exact"/>
              <w:ind w:left="210" w:hangingChars="100" w:hanging="210"/>
              <w:rPr>
                <w:szCs w:val="21"/>
              </w:rPr>
            </w:pPr>
            <w:r>
              <w:rPr>
                <w:rFonts w:hint="eastAsia"/>
                <w:szCs w:val="21"/>
              </w:rPr>
              <w:t>・ホームページなどを活用した情報発信を行う。</w:t>
            </w:r>
          </w:p>
          <w:p w14:paraId="5AFF83E5"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・地域連絡会議や各地域における会議の場などの機会を捉え、地域課題把握を行いながら、理解促進を図る説明を行う。</w:t>
            </w:r>
          </w:p>
        </w:tc>
        <w:tc>
          <w:tcPr>
            <w:tcW w:w="6067" w:type="dxa"/>
          </w:tcPr>
          <w:p w14:paraId="1773CB19"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・ホームページから市民局地域公共人材ホームページへのリンクを行った。</w:t>
            </w:r>
          </w:p>
          <w:p w14:paraId="4137D9ED" w14:textId="06336685"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・地域連絡会議や、地域活動協議会総会及び補助金説明会等、各地域における会議の場などで、区役所及び中間支援事業者が派遣型地域公共人材について説明を行い、理解促進を図った。</w:t>
            </w:r>
          </w:p>
        </w:tc>
      </w:tr>
      <w:tr w:rsidR="00470129" w:rsidRPr="000F5194" w14:paraId="56F1613B" w14:textId="77777777" w:rsidTr="003517C0">
        <w:trPr>
          <w:trHeight w:val="947"/>
        </w:trPr>
        <w:tc>
          <w:tcPr>
            <w:tcW w:w="595" w:type="dxa"/>
            <w:vAlign w:val="center"/>
          </w:tcPr>
          <w:p w14:paraId="7FECBAE0" w14:textId="77777777" w:rsidR="00470129" w:rsidRPr="003928F9" w:rsidRDefault="00470129" w:rsidP="00E23328">
            <w:pPr>
              <w:spacing w:beforeLines="20" w:before="67" w:afterLines="20" w:after="67" w:line="240" w:lineRule="exact"/>
              <w:jc w:val="center"/>
              <w:rPr>
                <w:szCs w:val="21"/>
              </w:rPr>
            </w:pPr>
            <w:r>
              <w:rPr>
                <w:rFonts w:hint="eastAsia"/>
                <w:szCs w:val="21"/>
              </w:rPr>
              <w:t>平野区</w:t>
            </w:r>
          </w:p>
        </w:tc>
        <w:tc>
          <w:tcPr>
            <w:tcW w:w="4564" w:type="dxa"/>
          </w:tcPr>
          <w:p w14:paraId="37CA1617" w14:textId="77777777" w:rsidR="00470129" w:rsidRDefault="00470129" w:rsidP="0048180F">
            <w:pPr>
              <w:spacing w:beforeLines="20" w:before="67" w:afterLines="20" w:after="67" w:line="220" w:lineRule="exact"/>
              <w:ind w:left="210" w:hangingChars="100" w:hanging="210"/>
              <w:rPr>
                <w:szCs w:val="21"/>
              </w:rPr>
            </w:pPr>
            <w:r>
              <w:rPr>
                <w:rFonts w:hint="eastAsia"/>
                <w:szCs w:val="21"/>
              </w:rPr>
              <w:t>・中間支援組織と連携し、課題抽出を行い地域公共人材の派遣へつなげる。</w:t>
            </w:r>
          </w:p>
          <w:p w14:paraId="5EBE4DCA"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・地域の課題に応じた地域公共人材の派遣を行う。</w:t>
            </w:r>
          </w:p>
        </w:tc>
        <w:tc>
          <w:tcPr>
            <w:tcW w:w="6067" w:type="dxa"/>
          </w:tcPr>
          <w:p w14:paraId="45BB2BA1"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・中間支援組織（まちづくりセンター）を活用して、各地域の活動状況のヒアリングを行い現状確認をした。</w:t>
            </w:r>
          </w:p>
          <w:p w14:paraId="7760C84E" w14:textId="4C89B26D"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地域活動協議会の会計説明会において地域公共人材の制度の周知を行うとともに、これまでに地域公共人材の派遣を受けた地域がそのノウハウを活用し、コミュニティの充実や担い手の確保を図ることを目的として、「男の集い」を開催するなど、新たな取組を展開した。</w:t>
            </w:r>
          </w:p>
        </w:tc>
      </w:tr>
      <w:tr w:rsidR="00470129" w:rsidRPr="000F5194" w14:paraId="51E789FB" w14:textId="77777777" w:rsidTr="003517C0">
        <w:trPr>
          <w:trHeight w:val="947"/>
        </w:trPr>
        <w:tc>
          <w:tcPr>
            <w:tcW w:w="595" w:type="dxa"/>
            <w:tcBorders>
              <w:bottom w:val="single" w:sz="4" w:space="0" w:color="auto"/>
            </w:tcBorders>
            <w:vAlign w:val="center"/>
          </w:tcPr>
          <w:p w14:paraId="052BE8E2" w14:textId="77777777" w:rsidR="00470129" w:rsidRPr="00413992" w:rsidRDefault="00470129" w:rsidP="00E23328">
            <w:pPr>
              <w:spacing w:beforeLines="20" w:before="67" w:afterLines="20" w:after="67" w:line="240" w:lineRule="exact"/>
              <w:jc w:val="center"/>
              <w:rPr>
                <w:rFonts w:asciiTheme="minorEastAsia" w:hAnsiTheme="minorEastAsia" w:cs="ＭＳ Ｐゴシック"/>
                <w:szCs w:val="21"/>
              </w:rPr>
            </w:pPr>
            <w:r w:rsidRPr="00413992">
              <w:rPr>
                <w:rFonts w:asciiTheme="minorEastAsia" w:hAnsiTheme="minorEastAsia" w:cs="ＭＳ Ｐゴシック" w:hint="eastAsia"/>
                <w:szCs w:val="21"/>
              </w:rPr>
              <w:t>西成区</w:t>
            </w:r>
          </w:p>
        </w:tc>
        <w:tc>
          <w:tcPr>
            <w:tcW w:w="4564" w:type="dxa"/>
            <w:tcBorders>
              <w:bottom w:val="single" w:sz="4" w:space="0" w:color="auto"/>
            </w:tcBorders>
          </w:tcPr>
          <w:p w14:paraId="0091CE6B" w14:textId="77777777" w:rsidR="00470129" w:rsidRDefault="00470129" w:rsidP="0048180F">
            <w:pPr>
              <w:spacing w:beforeLines="20" w:before="67" w:afterLines="20" w:after="67" w:line="220" w:lineRule="exact"/>
              <w:ind w:left="210" w:hangingChars="100" w:hanging="210"/>
              <w:rPr>
                <w:szCs w:val="21"/>
              </w:rPr>
            </w:pPr>
            <w:r>
              <w:rPr>
                <w:rFonts w:hint="eastAsia"/>
                <w:szCs w:val="21"/>
              </w:rPr>
              <w:t>・各地域活動協議会を対象とした補助金にかかる説明会において地域課題に応じて地域公共人材の活用がなされるよう周知を行い、活用の促進を図る。</w:t>
            </w:r>
          </w:p>
          <w:p w14:paraId="74A887B4" w14:textId="77777777" w:rsidR="00470129" w:rsidRPr="003928F9" w:rsidRDefault="00536505"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ホームページ等を活用した情報発信等の取組をより積極的に進めていく。</w:t>
            </w:r>
          </w:p>
        </w:tc>
        <w:tc>
          <w:tcPr>
            <w:tcW w:w="6067" w:type="dxa"/>
            <w:tcBorders>
              <w:bottom w:val="single" w:sz="4" w:space="0" w:color="auto"/>
            </w:tcBorders>
          </w:tcPr>
          <w:p w14:paraId="006B0460"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・地域公共人材の周知については地域活動協議会の求めに応じて説明を行うなどの取組を行った。</w:t>
            </w:r>
          </w:p>
          <w:p w14:paraId="249378D2" w14:textId="157B87C5" w:rsidR="00470129" w:rsidRDefault="00470129" w:rsidP="0048180F">
            <w:pPr>
              <w:widowControl/>
              <w:spacing w:beforeLines="20" w:before="67" w:afterLines="20" w:after="67" w:line="220" w:lineRule="exact"/>
              <w:ind w:left="210" w:hangingChars="100" w:hanging="210"/>
              <w:rPr>
                <w:szCs w:val="21"/>
              </w:rPr>
            </w:pPr>
            <w:r>
              <w:rPr>
                <w:rFonts w:hint="eastAsia"/>
                <w:szCs w:val="21"/>
              </w:rPr>
              <w:t>・各地域活動協議会を対象とした補助金にかかる説明会（</w:t>
            </w:r>
            <w:r w:rsidR="00EC46F5">
              <w:rPr>
                <w:rFonts w:hint="eastAsia"/>
                <w:szCs w:val="21"/>
              </w:rPr>
              <w:t>６、</w:t>
            </w:r>
            <w:r>
              <w:rPr>
                <w:rFonts w:hint="eastAsia"/>
                <w:szCs w:val="21"/>
              </w:rPr>
              <w:t>12</w:t>
            </w:r>
            <w:r>
              <w:rPr>
                <w:rFonts w:hint="eastAsia"/>
                <w:szCs w:val="21"/>
              </w:rPr>
              <w:t>月）を実施し、地域公共人の活用がなされるよう周知を行った。</w:t>
            </w:r>
          </w:p>
          <w:p w14:paraId="488ECEA1" w14:textId="77777777" w:rsidR="00470129" w:rsidRDefault="00536505" w:rsidP="0048180F">
            <w:pPr>
              <w:widowControl/>
              <w:spacing w:beforeLines="20" w:before="67" w:afterLines="20" w:after="67" w:line="220" w:lineRule="exact"/>
              <w:ind w:left="210" w:hangingChars="100" w:hanging="210"/>
              <w:rPr>
                <w:szCs w:val="21"/>
              </w:rPr>
            </w:pPr>
            <w:r>
              <w:rPr>
                <w:rFonts w:hint="eastAsia"/>
                <w:szCs w:val="21"/>
              </w:rPr>
              <w:t>・</w:t>
            </w:r>
            <w:r w:rsidR="00470129">
              <w:rPr>
                <w:rFonts w:hint="eastAsia"/>
                <w:szCs w:val="21"/>
              </w:rPr>
              <w:t>ホームページ等において地域公共人材に関する情報発信を行うなどの取組を行った。</w:t>
            </w:r>
          </w:p>
          <w:p w14:paraId="0F4B2C1A" w14:textId="1DADDB7E"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・２地域において、防災関連や地域資源関連での活用に至った。</w:t>
            </w:r>
          </w:p>
        </w:tc>
      </w:tr>
    </w:tbl>
    <w:p w14:paraId="71865222" w14:textId="77777777" w:rsidR="00470129" w:rsidRDefault="0047012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909C69B" w14:textId="3C75CC67" w:rsidR="00470129" w:rsidRPr="000F5194" w:rsidRDefault="00470129" w:rsidP="00470129">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-Ⅳ-イ 地域の実態に応じたきめ細かな支援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309" behindDoc="0" locked="0" layoutInCell="1" allowOverlap="1" wp14:anchorId="00E2F2D7" wp14:editId="0E2F6257">
                <wp:simplePos x="0" y="0"/>
                <wp:positionH relativeFrom="margin">
                  <wp:align>center</wp:align>
                </wp:positionH>
                <wp:positionV relativeFrom="paragraph">
                  <wp:posOffset>-391160</wp:posOffset>
                </wp:positionV>
                <wp:extent cx="609600" cy="314325"/>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776D53AF" w14:textId="28FA9C98" w:rsidR="00E2342B" w:rsidRPr="009C183C" w:rsidRDefault="00E2342B" w:rsidP="00470129">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2F2D7" id="テキスト ボックス 82" o:spid="_x0000_s1058" type="#_x0000_t202" style="position:absolute;margin-left:0;margin-top:-30.8pt;width:48pt;height:24.75pt;z-index:25165830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" filled="f" stroked="f" strokeweight=".5pt">
                <v:textbox>
                  <w:txbxContent>
                    <w:p w14:paraId="776D53AF" w14:textId="28FA9C98" w:rsidR="00E2342B" w:rsidRPr="009C183C" w:rsidRDefault="00E2342B" w:rsidP="00470129">
                      <w:pPr>
                        <w:jc w:val="center"/>
                        <w:rPr>
                          <w:rFonts w:ascii="ＭＳ ゴシック" w:eastAsia="ＭＳ ゴシック" w:hAnsi="ＭＳ ゴシック"/>
                          <w:b/>
                          <w:sz w:val="22"/>
                        </w:rPr>
                      </w:pPr>
                    </w:p>
                  </w:txbxContent>
                </v:textbox>
                <w10:wrap anchorx="margin"/>
              </v:shape>
            </w:pict>
          </mc:Fallback>
        </mc:AlternateContent>
      </w:r>
    </w:p>
    <w:p w14:paraId="171503A6"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取組期間の成果及び今後の方向性</w:t>
      </w:r>
    </w:p>
    <w:tbl>
      <w:tblPr>
        <w:tblStyle w:val="a3"/>
        <w:tblW w:w="10910" w:type="dxa"/>
        <w:tblLayout w:type="fixed"/>
        <w:tblLook w:val="04A0" w:firstRow="1" w:lastRow="0" w:firstColumn="1" w:lastColumn="0" w:noHBand="0" w:noVBand="1"/>
      </w:tblPr>
      <w:tblGrid>
        <w:gridCol w:w="584"/>
        <w:gridCol w:w="4434"/>
        <w:gridCol w:w="5892"/>
      </w:tblGrid>
      <w:tr w:rsidR="00470129" w:rsidRPr="000F5194" w14:paraId="58A92D1A" w14:textId="77777777" w:rsidTr="003517C0">
        <w:trPr>
          <w:trHeight w:val="414"/>
          <w:tblHeader/>
        </w:trPr>
        <w:tc>
          <w:tcPr>
            <w:tcW w:w="595" w:type="dxa"/>
            <w:shd w:val="clear" w:color="auto" w:fill="B6DDE8" w:themeFill="accent5" w:themeFillTint="66"/>
          </w:tcPr>
          <w:p w14:paraId="1C39BAE4" w14:textId="77777777" w:rsidR="00470129" w:rsidRPr="000F5194" w:rsidRDefault="00470129" w:rsidP="00E23328">
            <w:pPr>
              <w:rPr>
                <w:sz w:val="24"/>
                <w:szCs w:val="24"/>
              </w:rPr>
            </w:pPr>
          </w:p>
        </w:tc>
        <w:tc>
          <w:tcPr>
            <w:tcW w:w="4564" w:type="dxa"/>
            <w:shd w:val="clear" w:color="auto" w:fill="B6DDE8" w:themeFill="accent5" w:themeFillTint="66"/>
            <w:vAlign w:val="center"/>
          </w:tcPr>
          <w:p w14:paraId="6DC39085" w14:textId="77777777" w:rsidR="00470129" w:rsidRPr="000F5194" w:rsidRDefault="00470129" w:rsidP="00A05D04">
            <w:pPr>
              <w:spacing w:beforeLines="20" w:before="67" w:afterLines="20" w:after="67" w:line="220" w:lineRule="exact"/>
              <w:ind w:left="210" w:hangingChars="100" w:hanging="210"/>
              <w:jc w:val="center"/>
              <w:rPr>
                <w:szCs w:val="21"/>
              </w:rPr>
            </w:pPr>
            <w:r>
              <w:rPr>
                <w:rFonts w:hint="eastAsia"/>
                <w:szCs w:val="21"/>
              </w:rPr>
              <w:t>取組期間の成果</w:t>
            </w:r>
          </w:p>
        </w:tc>
        <w:tc>
          <w:tcPr>
            <w:tcW w:w="6067" w:type="dxa"/>
            <w:shd w:val="clear" w:color="auto" w:fill="B6DDE8" w:themeFill="accent5" w:themeFillTint="66"/>
            <w:vAlign w:val="center"/>
          </w:tcPr>
          <w:p w14:paraId="028C3A67" w14:textId="77777777" w:rsidR="00470129" w:rsidRPr="000F5194" w:rsidRDefault="00470129" w:rsidP="00A05D04">
            <w:pPr>
              <w:spacing w:beforeLines="20" w:before="67" w:afterLines="20" w:after="67" w:line="220" w:lineRule="exact"/>
              <w:ind w:left="210" w:hangingChars="100" w:hanging="210"/>
              <w:jc w:val="center"/>
              <w:rPr>
                <w:szCs w:val="21"/>
              </w:rPr>
            </w:pPr>
            <w:r>
              <w:rPr>
                <w:rFonts w:hint="eastAsia"/>
                <w:szCs w:val="21"/>
              </w:rPr>
              <w:t>今後の方向性</w:t>
            </w:r>
          </w:p>
        </w:tc>
      </w:tr>
      <w:tr w:rsidR="00470129" w:rsidRPr="000F5194" w14:paraId="095927E7" w14:textId="77777777" w:rsidTr="003517C0">
        <w:trPr>
          <w:trHeight w:val="947"/>
        </w:trPr>
        <w:tc>
          <w:tcPr>
            <w:tcW w:w="595" w:type="dxa"/>
            <w:vAlign w:val="center"/>
          </w:tcPr>
          <w:p w14:paraId="6D341450" w14:textId="77777777" w:rsidR="00470129" w:rsidRPr="003928F9" w:rsidRDefault="00470129" w:rsidP="00E23328">
            <w:pPr>
              <w:spacing w:beforeLines="20" w:before="67" w:afterLines="20" w:after="67" w:line="240" w:lineRule="exact"/>
              <w:jc w:val="center"/>
              <w:rPr>
                <w:szCs w:val="21"/>
              </w:rPr>
            </w:pPr>
            <w:r>
              <w:rPr>
                <w:rFonts w:hint="eastAsia"/>
                <w:szCs w:val="21"/>
              </w:rPr>
              <w:t>北区</w:t>
            </w:r>
          </w:p>
        </w:tc>
        <w:tc>
          <w:tcPr>
            <w:tcW w:w="4564" w:type="dxa"/>
          </w:tcPr>
          <w:p w14:paraId="01FC380E" w14:textId="7927748C" w:rsidR="00470129" w:rsidRDefault="00470129" w:rsidP="0048180F">
            <w:pPr>
              <w:spacing w:beforeLines="20" w:before="67" w:afterLines="20" w:after="67" w:line="220" w:lineRule="exact"/>
              <w:ind w:left="210" w:hangingChars="100" w:hanging="210"/>
              <w:rPr>
                <w:szCs w:val="21"/>
              </w:rPr>
            </w:pPr>
            <w:r>
              <w:rPr>
                <w:rFonts w:hint="eastAsia"/>
                <w:szCs w:val="21"/>
              </w:rPr>
              <w:t>・地域運営アドバイザーの支援体制の見直し（</w:t>
            </w:r>
            <w:r>
              <w:rPr>
                <w:rFonts w:hint="eastAsia"/>
                <w:szCs w:val="21"/>
              </w:rPr>
              <w:t>31</w:t>
            </w:r>
            <w:r w:rsidR="008F5025">
              <w:rPr>
                <w:rFonts w:hint="eastAsia"/>
                <w:szCs w:val="21"/>
              </w:rPr>
              <w:t>年４</w:t>
            </w:r>
            <w:r w:rsidR="00780A5B">
              <w:rPr>
                <w:rFonts w:hint="eastAsia"/>
                <w:szCs w:val="21"/>
              </w:rPr>
              <w:t>月</w:t>
            </w:r>
            <w:r>
              <w:rPr>
                <w:rFonts w:hint="eastAsia"/>
                <w:szCs w:val="21"/>
              </w:rPr>
              <w:t>～</w:t>
            </w:r>
            <w:r>
              <w:rPr>
                <w:rFonts w:hint="eastAsia"/>
                <w:szCs w:val="21"/>
              </w:rPr>
              <w:t xml:space="preserve"> </w:t>
            </w:r>
            <w:r>
              <w:rPr>
                <w:rFonts w:hint="eastAsia"/>
                <w:szCs w:val="21"/>
              </w:rPr>
              <w:t>非常勤嘱託化）を行い、他区との意見交換のほか、地活協まちづくりフォーラムや地域まちづくり検討会への参加により、職員のスキルアップを図ったうえで、地域支援にあたることができた。</w:t>
            </w:r>
          </w:p>
          <w:p w14:paraId="43FF0F48"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・地域の成熟度やニーズを把握したうえで、会計様式等の変更や簡素化を図り、その改正内容を地域ごとに重点的に説明することで、効果的に支援することができた。</w:t>
            </w:r>
          </w:p>
          <w:p w14:paraId="2AFA1EB8"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活動協議会の自律運営を促進するため、防災講座等を開催し「①マンションと地域のつながりづくり」を推進し、会計様式等の変更や簡素化により「②地域の適正な会計事務の確保」を行い、資源ごみコミュニティ回収の取組により「③自主財源確保に向けたＣＢ</w:t>
            </w:r>
            <w:r>
              <w:rPr>
                <w:rFonts w:hint="eastAsia"/>
                <w:szCs w:val="21"/>
              </w:rPr>
              <w:t>/</w:t>
            </w:r>
            <w:r>
              <w:rPr>
                <w:rFonts w:hint="eastAsia"/>
                <w:szCs w:val="21"/>
              </w:rPr>
              <w:t>ＳＢ」を進め、「④地域と企業、学校との連携・協働」による合同防災講座等を開催することができた。</w:t>
            </w:r>
          </w:p>
          <w:p w14:paraId="58792FFD"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活動連絡会議をはじめ、日常的な運営支援の場において、地域の課題解決のため活用可能な地域公共人材の情報を、パンフレットを用いて説明したことにより、専門スキルを持った人材による支援があることについて、地域での認識の共有化が図られた。</w:t>
            </w:r>
          </w:p>
        </w:tc>
        <w:tc>
          <w:tcPr>
            <w:tcW w:w="6067" w:type="dxa"/>
          </w:tcPr>
          <w:p w14:paraId="3C32F120"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・目標①②について、元年度目標が未達成のため、これまでの取組に加え、まちづくりに精通した地域運営アドバイザーを新たに雇用し、地域支援にあたる。</w:t>
            </w:r>
          </w:p>
        </w:tc>
      </w:tr>
      <w:tr w:rsidR="00470129" w:rsidRPr="000F5194" w14:paraId="298E375E" w14:textId="77777777" w:rsidTr="003517C0">
        <w:trPr>
          <w:trHeight w:val="947"/>
        </w:trPr>
        <w:tc>
          <w:tcPr>
            <w:tcW w:w="595" w:type="dxa"/>
            <w:vAlign w:val="center"/>
          </w:tcPr>
          <w:p w14:paraId="3C5C8323" w14:textId="77777777" w:rsidR="00470129" w:rsidRPr="003928F9" w:rsidRDefault="00470129" w:rsidP="00E23328">
            <w:pPr>
              <w:spacing w:beforeLines="20" w:before="67" w:afterLines="20" w:after="67" w:line="240" w:lineRule="exact"/>
              <w:jc w:val="center"/>
              <w:rPr>
                <w:szCs w:val="21"/>
              </w:rPr>
            </w:pPr>
            <w:r>
              <w:rPr>
                <w:rFonts w:hint="eastAsia"/>
                <w:szCs w:val="21"/>
              </w:rPr>
              <w:t>都島区</w:t>
            </w:r>
          </w:p>
        </w:tc>
        <w:tc>
          <w:tcPr>
            <w:tcW w:w="4564" w:type="dxa"/>
          </w:tcPr>
          <w:p w14:paraId="441FB4B9"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・地域実情に即した支援を行うため、アンケート実施などにより地域課題等を把握し、委託事業者評価会議での</w:t>
            </w:r>
            <w:r>
              <w:rPr>
                <w:rFonts w:hint="eastAsia"/>
                <w:szCs w:val="21"/>
              </w:rPr>
              <w:t>30</w:t>
            </w:r>
            <w:r>
              <w:rPr>
                <w:rFonts w:hint="eastAsia"/>
                <w:szCs w:val="21"/>
              </w:rPr>
              <w:t>年度評価結果を反映した支援計画の策定を行った。また、支援実績の評価及び見直しを行い、全地域一律ではなく、地域実情に即したきめ細やかな支援を実施することができた。</w:t>
            </w:r>
          </w:p>
          <w:p w14:paraId="0F650356"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・目標①及び②について、達成することができた。</w:t>
            </w:r>
          </w:p>
        </w:tc>
        <w:tc>
          <w:tcPr>
            <w:tcW w:w="6067" w:type="dxa"/>
          </w:tcPr>
          <w:p w14:paraId="313DC3D3"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・目標①及び②について、取組期間中に達成できた。引き続き、市政改革プラン</w:t>
            </w:r>
            <w:r>
              <w:rPr>
                <w:rFonts w:hint="eastAsia"/>
                <w:szCs w:val="21"/>
              </w:rPr>
              <w:t>3.0</w:t>
            </w:r>
            <w:r>
              <w:rPr>
                <w:rFonts w:hint="eastAsia"/>
                <w:szCs w:val="21"/>
              </w:rPr>
              <w:t>において、全地域一律ではなく、地域実情に即したきめ細やかな支援を実施するとともに、地域がより自律的に地域運営を図れるような支援に取り組む。</w:t>
            </w:r>
          </w:p>
        </w:tc>
      </w:tr>
      <w:tr w:rsidR="00470129" w:rsidRPr="000F5194" w14:paraId="306D1381" w14:textId="77777777" w:rsidTr="003517C0">
        <w:trPr>
          <w:trHeight w:val="947"/>
        </w:trPr>
        <w:tc>
          <w:tcPr>
            <w:tcW w:w="595" w:type="dxa"/>
            <w:vAlign w:val="center"/>
          </w:tcPr>
          <w:p w14:paraId="4FEED016" w14:textId="77777777" w:rsidR="00470129" w:rsidRPr="003928F9" w:rsidRDefault="00470129" w:rsidP="00E23328">
            <w:pPr>
              <w:spacing w:beforeLines="20" w:before="67" w:afterLines="20" w:after="67" w:line="240" w:lineRule="exact"/>
              <w:jc w:val="center"/>
              <w:rPr>
                <w:szCs w:val="21"/>
              </w:rPr>
            </w:pPr>
            <w:r>
              <w:rPr>
                <w:rFonts w:hint="eastAsia"/>
                <w:szCs w:val="21"/>
              </w:rPr>
              <w:t>福島区</w:t>
            </w:r>
          </w:p>
        </w:tc>
        <w:tc>
          <w:tcPr>
            <w:tcW w:w="4564" w:type="dxa"/>
          </w:tcPr>
          <w:p w14:paraId="17B1CC03" w14:textId="77777777"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・まちづくりセンターとの毎週の連絡会で支援内容を適宜改善し、より満足度の高い地域活動の実施となるように促した。</w:t>
            </w:r>
          </w:p>
          <w:p w14:paraId="1AEC57C6" w14:textId="77777777" w:rsidR="00470129" w:rsidRDefault="00470129" w:rsidP="0048180F">
            <w:pPr>
              <w:spacing w:beforeLines="20" w:before="67" w:afterLines="20" w:after="67" w:line="220" w:lineRule="exact"/>
              <w:ind w:left="210" w:hangingChars="100" w:hanging="210"/>
              <w:rPr>
                <w:szCs w:val="21"/>
              </w:rPr>
            </w:pPr>
            <w:r>
              <w:rPr>
                <w:rFonts w:hint="eastAsia"/>
                <w:szCs w:val="21"/>
              </w:rPr>
              <w:t>・一律支援方針ではなく、地域事情に応じて支援内容の重点を変えて支援していくように指導した。</w:t>
            </w:r>
          </w:p>
          <w:p w14:paraId="77F001BF"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・幅広い市民活動団体を対象として構築された派遣型地域公共人材の支援について、補助金会計説明会などの場で具体活用例を挙げながら地域に情報を発信し、活用を周知・促進した。</w:t>
            </w:r>
          </w:p>
        </w:tc>
        <w:tc>
          <w:tcPr>
            <w:tcW w:w="6067" w:type="dxa"/>
          </w:tcPr>
          <w:p w14:paraId="4D7FECC7" w14:textId="77777777" w:rsidR="00470129" w:rsidRDefault="00470129" w:rsidP="0048180F">
            <w:pPr>
              <w:spacing w:beforeLines="20" w:before="67" w:afterLines="20" w:after="67" w:line="220" w:lineRule="exact"/>
              <w:ind w:left="210" w:hangingChars="100" w:hanging="210"/>
              <w:rPr>
                <w:szCs w:val="21"/>
              </w:rPr>
            </w:pPr>
            <w:r>
              <w:rPr>
                <w:rFonts w:hint="eastAsia"/>
                <w:szCs w:val="21"/>
              </w:rPr>
              <w:t>・各地域活動協議会の組織体制は年度によって入れ替わりがあり、支援に関するニーズが変化することもあるため、年度ごと、地域ごとに具体的な支援内容についての分析・検討が必要である。まちづくりセンターとの定例的な連絡会等で地域情報の共有に努めたうえで、一律支援方針ではなく、各地域実情に応じて支援内容の重点を見直しながら支援していく。</w:t>
            </w:r>
          </w:p>
          <w:p w14:paraId="3FAB79D1"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・派遣型地域公共人材制度の活用について、地域課題の解消に必要な支援制度であると認識してもらう必要がある。きめ細やかな支援の中で、各地域課題に応じた派遣型地域公共人材の活用を促していく。</w:t>
            </w:r>
          </w:p>
        </w:tc>
      </w:tr>
      <w:tr w:rsidR="00470129" w:rsidRPr="000F5194" w14:paraId="50F9D7F6" w14:textId="77777777" w:rsidTr="003517C0">
        <w:trPr>
          <w:trHeight w:val="947"/>
        </w:trPr>
        <w:tc>
          <w:tcPr>
            <w:tcW w:w="595" w:type="dxa"/>
            <w:vAlign w:val="center"/>
          </w:tcPr>
          <w:p w14:paraId="639207C4" w14:textId="77777777" w:rsidR="00470129" w:rsidRPr="003928F9" w:rsidRDefault="00470129" w:rsidP="00E23328">
            <w:pPr>
              <w:spacing w:beforeLines="20" w:before="67" w:afterLines="20" w:after="67" w:line="240" w:lineRule="exact"/>
              <w:jc w:val="center"/>
              <w:rPr>
                <w:szCs w:val="21"/>
              </w:rPr>
            </w:pPr>
            <w:r>
              <w:rPr>
                <w:rFonts w:hint="eastAsia"/>
                <w:szCs w:val="21"/>
              </w:rPr>
              <w:t>此花区</w:t>
            </w:r>
          </w:p>
        </w:tc>
        <w:tc>
          <w:tcPr>
            <w:tcW w:w="4564" w:type="dxa"/>
          </w:tcPr>
          <w:p w14:paraId="7440C41D"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まちづくりセンターとも協力して、各地域活動協議会運営委員会や地域行事などに出席・参加し、地域情報の把握に努め、課題等を共有し、各地域における実態に即した支援を行ってきたことにより、目標①については元年度</w:t>
            </w:r>
            <w:r>
              <w:rPr>
                <w:rFonts w:hint="eastAsia"/>
                <w:szCs w:val="21"/>
              </w:rPr>
              <w:t>98.2</w:t>
            </w:r>
            <w:r>
              <w:rPr>
                <w:rFonts w:hint="eastAsia"/>
                <w:szCs w:val="21"/>
              </w:rPr>
              <w:t>％と非常に高い実績値を残すことができた。</w:t>
            </w:r>
          </w:p>
        </w:tc>
        <w:tc>
          <w:tcPr>
            <w:tcW w:w="6067" w:type="dxa"/>
          </w:tcPr>
          <w:p w14:paraId="73B08B89" w14:textId="77777777" w:rsidR="00470129" w:rsidRDefault="00470129" w:rsidP="0048180F">
            <w:pPr>
              <w:spacing w:beforeLines="20" w:before="67" w:afterLines="20" w:after="67" w:line="220" w:lineRule="exact"/>
              <w:ind w:left="210" w:hangingChars="100" w:hanging="210"/>
              <w:rPr>
                <w:szCs w:val="21"/>
              </w:rPr>
            </w:pPr>
            <w:r>
              <w:rPr>
                <w:rFonts w:hint="eastAsia"/>
                <w:szCs w:val="21"/>
              </w:rPr>
              <w:t>・目標①については、</w:t>
            </w:r>
            <w:r>
              <w:rPr>
                <w:rFonts w:hint="eastAsia"/>
                <w:szCs w:val="21"/>
              </w:rPr>
              <w:t>30</w:t>
            </w:r>
            <w:r>
              <w:rPr>
                <w:rFonts w:hint="eastAsia"/>
                <w:szCs w:val="21"/>
              </w:rPr>
              <w:t>年度目標未達成であったものの、元年度は大幅に実績値が上がり、目標を上回ることができた。引き続き、各地域活動協議会運営委員会や地域行事に参加し、地域事情の把握に努め、各地域の実情に沿った支援を図っていく。</w:t>
            </w:r>
          </w:p>
          <w:p w14:paraId="56E6027A"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・目標②については、元年度実績を残せなかったものの、各地域に対して情報提供等を行って、現在検討している地域もあり、今後も引き続いて活用できるよう支援していく。</w:t>
            </w:r>
          </w:p>
        </w:tc>
      </w:tr>
      <w:tr w:rsidR="00470129" w:rsidRPr="000F5194" w14:paraId="53721013" w14:textId="77777777" w:rsidTr="003517C0">
        <w:trPr>
          <w:trHeight w:val="947"/>
        </w:trPr>
        <w:tc>
          <w:tcPr>
            <w:tcW w:w="595" w:type="dxa"/>
            <w:vAlign w:val="center"/>
          </w:tcPr>
          <w:p w14:paraId="1BDEE9D0" w14:textId="77777777" w:rsidR="00470129" w:rsidRPr="003928F9" w:rsidRDefault="00470129" w:rsidP="00E23328">
            <w:pPr>
              <w:spacing w:beforeLines="20" w:before="67" w:afterLines="20" w:after="67" w:line="240" w:lineRule="exact"/>
              <w:jc w:val="center"/>
              <w:rPr>
                <w:szCs w:val="21"/>
              </w:rPr>
            </w:pPr>
            <w:r>
              <w:rPr>
                <w:rFonts w:hint="eastAsia"/>
                <w:szCs w:val="21"/>
              </w:rPr>
              <w:t>中央区</w:t>
            </w:r>
          </w:p>
        </w:tc>
        <w:tc>
          <w:tcPr>
            <w:tcW w:w="4564" w:type="dxa"/>
          </w:tcPr>
          <w:p w14:paraId="51BC8430" w14:textId="611D4BB0" w:rsidR="00470129" w:rsidRDefault="003517C0"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中間支援組織を通じ、各地域の実情を把握し、地域ニーズに沿った支援メニューの提供を行い、地域活動協議会による自律的な地域運営の支援を積極的に行った。</w:t>
            </w:r>
          </w:p>
          <w:p w14:paraId="4828050C" w14:textId="43F3D58B" w:rsidR="00470129" w:rsidRDefault="00470129" w:rsidP="0048180F">
            <w:pPr>
              <w:spacing w:beforeLines="20" w:before="67" w:afterLines="20" w:after="67" w:line="220" w:lineRule="exact"/>
              <w:ind w:left="210"/>
              <w:rPr>
                <w:szCs w:val="21"/>
              </w:rPr>
            </w:pPr>
            <w:r>
              <w:rPr>
                <w:rFonts w:hint="eastAsia"/>
                <w:szCs w:val="21"/>
              </w:rPr>
              <w:t>地域に対する情報発信に関する支援においては、</w:t>
            </w:r>
            <w:r w:rsidR="00F96182">
              <w:rPr>
                <w:rFonts w:hint="eastAsia"/>
                <w:szCs w:val="21"/>
              </w:rPr>
              <w:t>ＳＮＳ</w:t>
            </w:r>
            <w:r>
              <w:rPr>
                <w:rFonts w:hint="eastAsia"/>
                <w:szCs w:val="21"/>
              </w:rPr>
              <w:t>などの</w:t>
            </w:r>
            <w:r w:rsidR="00F96182">
              <w:rPr>
                <w:rFonts w:hint="eastAsia"/>
                <w:szCs w:val="21"/>
              </w:rPr>
              <w:t>ＩＣＴ</w:t>
            </w:r>
            <w:r w:rsidR="00763513">
              <w:rPr>
                <w:rFonts w:hint="eastAsia"/>
                <w:szCs w:val="21"/>
              </w:rPr>
              <w:t>の</w:t>
            </w:r>
            <w:r>
              <w:rPr>
                <w:rFonts w:hint="eastAsia"/>
                <w:szCs w:val="21"/>
              </w:rPr>
              <w:t>活用を支援したことにより、６地域がホームページを</w:t>
            </w:r>
            <w:r w:rsidR="000A2571">
              <w:rPr>
                <w:rFonts w:hint="eastAsia"/>
                <w:szCs w:val="21"/>
              </w:rPr>
              <w:t>立ち上げ</w:t>
            </w:r>
            <w:r>
              <w:rPr>
                <w:rFonts w:hint="eastAsia"/>
                <w:szCs w:val="21"/>
              </w:rPr>
              <w:t>るとともに、各地域活動協議会の事業案内</w:t>
            </w:r>
            <w:r w:rsidR="00371CFF">
              <w:rPr>
                <w:rFonts w:hint="eastAsia"/>
                <w:szCs w:val="21"/>
              </w:rPr>
              <w:t>チラシ</w:t>
            </w:r>
            <w:r>
              <w:rPr>
                <w:rFonts w:hint="eastAsia"/>
                <w:szCs w:val="21"/>
              </w:rPr>
              <w:t>や事業紹介パンフレットの作成支援を行った。さらに、細やかな支援を行うため、地域カルテのデータを毎年更新し、地域と共有した。</w:t>
            </w:r>
          </w:p>
          <w:p w14:paraId="42566E82" w14:textId="73420C1A" w:rsidR="00470129" w:rsidRPr="003928F9" w:rsidRDefault="00627DE1" w:rsidP="0048180F">
            <w:pPr>
              <w:spacing w:beforeLines="20" w:before="67" w:afterLines="20" w:after="67" w:line="220" w:lineRule="exact"/>
              <w:ind w:left="210"/>
              <w:rPr>
                <w:szCs w:val="21"/>
              </w:rPr>
            </w:pPr>
            <w:r>
              <w:rPr>
                <w:rFonts w:hint="eastAsia"/>
                <w:szCs w:val="21"/>
              </w:rPr>
              <w:t>結果、まちづくりセンター等の支援を受けた団体が支援に満足</w:t>
            </w:r>
            <w:r w:rsidR="00470129">
              <w:rPr>
                <w:rFonts w:hint="eastAsia"/>
                <w:szCs w:val="21"/>
              </w:rPr>
              <w:t>している割合は、初年度の</w:t>
            </w:r>
            <w:r w:rsidR="00470129">
              <w:rPr>
                <w:rFonts w:hint="eastAsia"/>
                <w:szCs w:val="21"/>
              </w:rPr>
              <w:t>85.7</w:t>
            </w:r>
            <w:r w:rsidR="00BA02A4">
              <w:rPr>
                <w:rFonts w:hint="eastAsia"/>
                <w:szCs w:val="21"/>
              </w:rPr>
              <w:t>％、</w:t>
            </w:r>
            <w:r w:rsidR="00470129">
              <w:rPr>
                <w:rFonts w:hint="eastAsia"/>
                <w:szCs w:val="21"/>
              </w:rPr>
              <w:t>元年度は</w:t>
            </w:r>
            <w:r w:rsidR="00470129">
              <w:rPr>
                <w:rFonts w:hint="eastAsia"/>
                <w:szCs w:val="21"/>
              </w:rPr>
              <w:t>89.6</w:t>
            </w:r>
            <w:r w:rsidR="00470129">
              <w:rPr>
                <w:rFonts w:hint="eastAsia"/>
                <w:szCs w:val="21"/>
              </w:rPr>
              <w:t>％と高い水準で推移している。</w:t>
            </w:r>
          </w:p>
        </w:tc>
        <w:tc>
          <w:tcPr>
            <w:tcW w:w="6067" w:type="dxa"/>
          </w:tcPr>
          <w:p w14:paraId="08DA4034" w14:textId="756BF728" w:rsidR="00470129" w:rsidRDefault="003517C0"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目標①について、元年度目標は未達成であったが、各地域活動協議会の活動や自律の状況を</w:t>
            </w:r>
            <w:r w:rsidR="007421AA">
              <w:rPr>
                <w:rFonts w:hint="eastAsia"/>
                <w:szCs w:val="21"/>
              </w:rPr>
              <w:t>踏まえ</w:t>
            </w:r>
            <w:r w:rsidR="00470129">
              <w:rPr>
                <w:rFonts w:hint="eastAsia"/>
                <w:szCs w:val="21"/>
              </w:rPr>
              <w:t>、地域の実情に即した支援を行っていく。</w:t>
            </w:r>
          </w:p>
          <w:p w14:paraId="37DDCF9A" w14:textId="77777777" w:rsidR="00470129" w:rsidRPr="003928F9" w:rsidRDefault="00470129" w:rsidP="0048180F">
            <w:pPr>
              <w:spacing w:beforeLines="20" w:before="67" w:afterLines="20" w:after="67" w:line="220" w:lineRule="exact"/>
              <w:ind w:left="210"/>
              <w:rPr>
                <w:szCs w:val="21"/>
              </w:rPr>
            </w:pPr>
            <w:r>
              <w:rPr>
                <w:rFonts w:hint="eastAsia"/>
                <w:szCs w:val="21"/>
              </w:rPr>
              <w:t>どの地域でも共通の課題となっている、若い世代やマンション住民など、地域活動に参加していない住民の地域活動への参加促進や、活動の担い手づくりなどに対する効果的な支援方策を検討・実施していく。</w:t>
            </w:r>
          </w:p>
        </w:tc>
      </w:tr>
      <w:tr w:rsidR="00470129" w:rsidRPr="000F5194" w14:paraId="783B9351" w14:textId="77777777" w:rsidTr="003517C0">
        <w:trPr>
          <w:trHeight w:val="947"/>
        </w:trPr>
        <w:tc>
          <w:tcPr>
            <w:tcW w:w="595" w:type="dxa"/>
            <w:vAlign w:val="center"/>
          </w:tcPr>
          <w:p w14:paraId="59DF8D88" w14:textId="77777777" w:rsidR="00470129" w:rsidRPr="003928F9" w:rsidRDefault="00470129" w:rsidP="00E23328">
            <w:pPr>
              <w:spacing w:beforeLines="20" w:before="67" w:afterLines="20" w:after="67" w:line="240" w:lineRule="exact"/>
              <w:jc w:val="center"/>
              <w:rPr>
                <w:szCs w:val="21"/>
              </w:rPr>
            </w:pPr>
            <w:r>
              <w:rPr>
                <w:rFonts w:hint="eastAsia"/>
                <w:szCs w:val="21"/>
              </w:rPr>
              <w:t>西区</w:t>
            </w:r>
          </w:p>
        </w:tc>
        <w:tc>
          <w:tcPr>
            <w:tcW w:w="4564" w:type="dxa"/>
          </w:tcPr>
          <w:p w14:paraId="70457212" w14:textId="77777777"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・「まちづくりセンター等の支援を受けた団体が支援に満足している割合」については、（</w:t>
            </w:r>
            <w:r>
              <w:rPr>
                <w:rFonts w:hint="eastAsia"/>
                <w:szCs w:val="21"/>
              </w:rPr>
              <w:t>29</w:t>
            </w:r>
            <w:r>
              <w:rPr>
                <w:rFonts w:hint="eastAsia"/>
                <w:szCs w:val="21"/>
              </w:rPr>
              <w:t>年度：</w:t>
            </w:r>
            <w:r>
              <w:rPr>
                <w:rFonts w:hint="eastAsia"/>
                <w:szCs w:val="21"/>
              </w:rPr>
              <w:t>63.6</w:t>
            </w:r>
            <w:r>
              <w:rPr>
                <w:rFonts w:hint="eastAsia"/>
                <w:szCs w:val="21"/>
              </w:rPr>
              <w:t>％、</w:t>
            </w:r>
            <w:r>
              <w:rPr>
                <w:rFonts w:hint="eastAsia"/>
                <w:szCs w:val="21"/>
              </w:rPr>
              <w:t>30</w:t>
            </w:r>
            <w:r>
              <w:rPr>
                <w:rFonts w:hint="eastAsia"/>
                <w:szCs w:val="21"/>
              </w:rPr>
              <w:t>年度：</w:t>
            </w:r>
            <w:r>
              <w:rPr>
                <w:rFonts w:hint="eastAsia"/>
                <w:szCs w:val="21"/>
              </w:rPr>
              <w:t>78.0</w:t>
            </w:r>
            <w:r>
              <w:rPr>
                <w:rFonts w:hint="eastAsia"/>
                <w:szCs w:val="21"/>
              </w:rPr>
              <w:t>％、元年度：</w:t>
            </w:r>
            <w:r>
              <w:rPr>
                <w:rFonts w:hint="eastAsia"/>
                <w:szCs w:val="21"/>
              </w:rPr>
              <w:t>80.8</w:t>
            </w:r>
            <w:r>
              <w:rPr>
                <w:rFonts w:hint="eastAsia"/>
                <w:szCs w:val="21"/>
              </w:rPr>
              <w:t>％）と向上してきており、一定の成果を上げることができた。</w:t>
            </w:r>
          </w:p>
          <w:p w14:paraId="33360A4F" w14:textId="444E4BA8" w:rsidR="00470129" w:rsidRPr="003928F9" w:rsidRDefault="00470129" w:rsidP="0048180F">
            <w:pPr>
              <w:spacing w:beforeLines="20" w:before="67" w:afterLines="20" w:after="67" w:line="220" w:lineRule="exact"/>
              <w:ind w:left="210" w:hangingChars="100" w:hanging="210"/>
              <w:rPr>
                <w:szCs w:val="21"/>
              </w:rPr>
            </w:pPr>
            <w:r>
              <w:rPr>
                <w:rFonts w:hint="eastAsia"/>
                <w:szCs w:val="21"/>
              </w:rPr>
              <w:t>・「各区において派遣型の地域公共人材が活用された件数」について、（</w:t>
            </w:r>
            <w:r>
              <w:rPr>
                <w:rFonts w:hint="eastAsia"/>
                <w:szCs w:val="21"/>
              </w:rPr>
              <w:t>29</w:t>
            </w:r>
            <w:r w:rsidR="00763513">
              <w:rPr>
                <w:rFonts w:hint="eastAsia"/>
                <w:szCs w:val="21"/>
              </w:rPr>
              <w:t>年度：１</w:t>
            </w:r>
            <w:r>
              <w:rPr>
                <w:rFonts w:hint="eastAsia"/>
                <w:szCs w:val="21"/>
              </w:rPr>
              <w:t>件、</w:t>
            </w:r>
            <w:r>
              <w:rPr>
                <w:rFonts w:hint="eastAsia"/>
                <w:szCs w:val="21"/>
              </w:rPr>
              <w:t>30</w:t>
            </w:r>
            <w:r w:rsidR="00BA02A4">
              <w:rPr>
                <w:rFonts w:hint="eastAsia"/>
                <w:szCs w:val="21"/>
              </w:rPr>
              <w:t>年度：１件、</w:t>
            </w:r>
            <w:r w:rsidR="00763513">
              <w:rPr>
                <w:rFonts w:hint="eastAsia"/>
                <w:szCs w:val="21"/>
              </w:rPr>
              <w:t>元年度：０件）と</w:t>
            </w:r>
            <w:r>
              <w:rPr>
                <w:rFonts w:hint="eastAsia"/>
                <w:szCs w:val="21"/>
              </w:rPr>
              <w:t>元年度のみ目標達成ができなかった。</w:t>
            </w:r>
          </w:p>
        </w:tc>
        <w:tc>
          <w:tcPr>
            <w:tcW w:w="6067" w:type="dxa"/>
          </w:tcPr>
          <w:p w14:paraId="3B365696" w14:textId="77777777"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・まちづくりセンターを活用した支援として、今後も日常の支援等を通じ地域の特性や課題、ニーズに応じ、自律に向けた支援を実施する。</w:t>
            </w:r>
          </w:p>
          <w:p w14:paraId="2EA482D3"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・地域公共人材の活用について、他の活用事例を参考に、市民活動団体への周知を行っており理解は深まっている。地域公共人材の活用には至らなかったが、引き続き積極的な活用を促す。</w:t>
            </w:r>
          </w:p>
        </w:tc>
      </w:tr>
      <w:tr w:rsidR="00470129" w:rsidRPr="000F5194" w14:paraId="19B024E8" w14:textId="77777777" w:rsidTr="003517C0">
        <w:trPr>
          <w:trHeight w:val="841"/>
        </w:trPr>
        <w:tc>
          <w:tcPr>
            <w:tcW w:w="595" w:type="dxa"/>
            <w:vAlign w:val="center"/>
          </w:tcPr>
          <w:p w14:paraId="208F933F" w14:textId="77777777" w:rsidR="00470129" w:rsidRPr="003928F9" w:rsidRDefault="00470129" w:rsidP="00E23328">
            <w:pPr>
              <w:spacing w:beforeLines="20" w:before="67" w:afterLines="20" w:after="67" w:line="240" w:lineRule="exact"/>
              <w:jc w:val="center"/>
              <w:rPr>
                <w:szCs w:val="21"/>
              </w:rPr>
            </w:pPr>
            <w:r>
              <w:rPr>
                <w:rFonts w:hint="eastAsia"/>
                <w:szCs w:val="21"/>
              </w:rPr>
              <w:t>港区</w:t>
            </w:r>
          </w:p>
        </w:tc>
        <w:tc>
          <w:tcPr>
            <w:tcW w:w="4564" w:type="dxa"/>
          </w:tcPr>
          <w:p w14:paraId="3F10A570"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に積極的に出向き、地域ニーズや課題を把握するとともに、定期的にまちづくりセンターと地域に関する情報共有や適切な支援手法について検討する機会を設けることにより、地域実情に即した支援を行うことができた。</w:t>
            </w:r>
          </w:p>
          <w:p w14:paraId="7CA79373" w14:textId="2122521A" w:rsidR="00470129" w:rsidRDefault="00470129" w:rsidP="0048180F">
            <w:pPr>
              <w:spacing w:beforeLines="20" w:before="67" w:afterLines="20" w:after="67" w:line="220" w:lineRule="exact"/>
              <w:ind w:left="210" w:hangingChars="100" w:hanging="210"/>
              <w:rPr>
                <w:szCs w:val="21"/>
              </w:rPr>
            </w:pPr>
            <w:r>
              <w:rPr>
                <w:rFonts w:hint="eastAsia"/>
                <w:szCs w:val="21"/>
              </w:rPr>
              <w:t>・地域公共人材を活用した広報研修を通じて、各地域活動協議会の認知度向上を目的としたリーフレットの作成を支援した。</w:t>
            </w:r>
          </w:p>
          <w:p w14:paraId="43D093D8"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・目標①に対する実績値については、</w:t>
            </w:r>
            <w:r>
              <w:rPr>
                <w:rFonts w:hint="eastAsia"/>
                <w:szCs w:val="21"/>
              </w:rPr>
              <w:t>29</w:t>
            </w:r>
            <w:r>
              <w:rPr>
                <w:rFonts w:hint="eastAsia"/>
                <w:szCs w:val="21"/>
              </w:rPr>
              <w:t>、</w:t>
            </w:r>
            <w:r>
              <w:rPr>
                <w:rFonts w:hint="eastAsia"/>
                <w:szCs w:val="21"/>
              </w:rPr>
              <w:t>30</w:t>
            </w:r>
            <w:r>
              <w:rPr>
                <w:rFonts w:hint="eastAsia"/>
                <w:szCs w:val="21"/>
              </w:rPr>
              <w:t>年度は達成し元年度は目標達成はしなかったものの平均で</w:t>
            </w:r>
            <w:r>
              <w:rPr>
                <w:rFonts w:hint="eastAsia"/>
                <w:szCs w:val="21"/>
              </w:rPr>
              <w:t>92.4</w:t>
            </w:r>
            <w:r>
              <w:rPr>
                <w:rFonts w:hint="eastAsia"/>
                <w:szCs w:val="21"/>
              </w:rPr>
              <w:t>％（平均目標値：</w:t>
            </w:r>
            <w:r>
              <w:rPr>
                <w:rFonts w:hint="eastAsia"/>
                <w:szCs w:val="21"/>
              </w:rPr>
              <w:t>87.3</w:t>
            </w:r>
            <w:r>
              <w:rPr>
                <w:rFonts w:hint="eastAsia"/>
                <w:szCs w:val="21"/>
              </w:rPr>
              <w:t>％）となり、概ね一定の成果を上げることができた。</w:t>
            </w:r>
          </w:p>
        </w:tc>
        <w:tc>
          <w:tcPr>
            <w:tcW w:w="6067" w:type="dxa"/>
          </w:tcPr>
          <w:p w14:paraId="33C4A30E" w14:textId="39FD917C" w:rsidR="00470129" w:rsidRPr="003928F9" w:rsidRDefault="00470129" w:rsidP="0048180F">
            <w:pPr>
              <w:spacing w:beforeLines="20" w:before="67" w:afterLines="20" w:after="67" w:line="220" w:lineRule="exact"/>
              <w:ind w:left="210" w:hangingChars="100" w:hanging="210"/>
              <w:rPr>
                <w:szCs w:val="21"/>
              </w:rPr>
            </w:pPr>
            <w:r>
              <w:rPr>
                <w:rFonts w:hint="eastAsia"/>
                <w:szCs w:val="21"/>
              </w:rPr>
              <w:t>・各地域により地域実情や自律度の状況も異なり、一律的な支援手法では地域活動の課題に対して上手く対応できない。地域の役員会や運営委員会など様々な機会を</w:t>
            </w:r>
            <w:r w:rsidR="001E55DC">
              <w:rPr>
                <w:rFonts w:hint="eastAsia"/>
                <w:szCs w:val="21"/>
              </w:rPr>
              <w:t>捉え</w:t>
            </w:r>
            <w:r>
              <w:rPr>
                <w:rFonts w:hint="eastAsia"/>
                <w:szCs w:val="21"/>
              </w:rPr>
              <w:t>て、地域とも意見交換を重ねながら地域ニーズや課題を把握するとともに、まちづくりセンターと連携しながら、地域実情に即した課題解決策について検討し、支援計画を地域と共有することで、自律に必要な支援を行う。</w:t>
            </w:r>
          </w:p>
        </w:tc>
      </w:tr>
      <w:tr w:rsidR="00470129" w:rsidRPr="000F5194" w14:paraId="3DCA660B" w14:textId="77777777" w:rsidTr="003517C0">
        <w:trPr>
          <w:trHeight w:val="947"/>
        </w:trPr>
        <w:tc>
          <w:tcPr>
            <w:tcW w:w="595" w:type="dxa"/>
            <w:vAlign w:val="center"/>
          </w:tcPr>
          <w:p w14:paraId="1584A370" w14:textId="77777777" w:rsidR="00470129" w:rsidRPr="003928F9" w:rsidRDefault="00470129" w:rsidP="00E23328">
            <w:pPr>
              <w:spacing w:beforeLines="20" w:before="67" w:afterLines="20" w:after="67" w:line="240" w:lineRule="exact"/>
              <w:jc w:val="center"/>
              <w:rPr>
                <w:szCs w:val="21"/>
              </w:rPr>
            </w:pPr>
            <w:r>
              <w:rPr>
                <w:rFonts w:hint="eastAsia"/>
                <w:szCs w:val="21"/>
              </w:rPr>
              <w:t>大正区</w:t>
            </w:r>
          </w:p>
        </w:tc>
        <w:tc>
          <w:tcPr>
            <w:tcW w:w="4564" w:type="dxa"/>
          </w:tcPr>
          <w:p w14:paraId="1C7EBA49" w14:textId="77777777" w:rsidR="00470129" w:rsidRDefault="00470129" w:rsidP="0048180F">
            <w:pPr>
              <w:spacing w:beforeLines="20" w:before="67" w:afterLines="20" w:after="67" w:line="220" w:lineRule="exact"/>
              <w:ind w:left="210" w:hangingChars="100" w:hanging="210"/>
              <w:rPr>
                <w:szCs w:val="21"/>
              </w:rPr>
            </w:pPr>
            <w:r>
              <w:rPr>
                <w:rFonts w:hint="eastAsia"/>
                <w:szCs w:val="21"/>
              </w:rPr>
              <w:t>・各地域活動協議会の自律運営に向け、適宜情報提供や地域の要望により支援員派遣を行い指導・助言するほか、地域包括支援プロジェクトチームを立ち上げ、職員による行事や会議出席により情報把握に努め、必要な情報提供を行い、また、会計実務者説明会の開催や各会議で、補助金や活動の担い手募集に関する事項の情報提供を行うなど、様々な支援を行うことができた。</w:t>
            </w:r>
          </w:p>
          <w:p w14:paraId="44BD37A5"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・「大正区地域まるごとネット」の構築に向けた会議を月に１回開催し、福祉や防災など地域課題に関するに関する情報共有を行うなど、同ネットの構築の準備を進めることができた。</w:t>
            </w:r>
          </w:p>
        </w:tc>
        <w:tc>
          <w:tcPr>
            <w:tcW w:w="6067" w:type="dxa"/>
          </w:tcPr>
          <w:p w14:paraId="0FF4A760" w14:textId="23632488" w:rsidR="00627DE1" w:rsidRPr="00A97B09" w:rsidRDefault="00627DE1" w:rsidP="0048180F">
            <w:pPr>
              <w:spacing w:beforeLines="20" w:before="67" w:afterLines="20" w:after="67" w:line="220" w:lineRule="exact"/>
              <w:ind w:left="210" w:hangingChars="100" w:hanging="210"/>
              <w:rPr>
                <w:szCs w:val="21"/>
              </w:rPr>
            </w:pPr>
            <w:r w:rsidRPr="00A97B09">
              <w:rPr>
                <w:rFonts w:hint="eastAsia"/>
                <w:szCs w:val="21"/>
              </w:rPr>
              <w:t>・目標①について、元年度目標の達成に至っていないことから、今後もまちづくりセンターが区役所と連携を図りながら、会計支援や各地域の実情に即した個別の支援、地域活動協議会の広報の充実にかかる支援を行い、地域の支援ニーズに沿った取組を進める。</w:t>
            </w:r>
          </w:p>
          <w:p w14:paraId="37C5D3A2" w14:textId="77777777" w:rsidR="00627DE1" w:rsidRPr="00A97B09" w:rsidRDefault="00627DE1" w:rsidP="0048180F">
            <w:pPr>
              <w:spacing w:beforeLines="20" w:before="67" w:afterLines="20" w:after="67" w:line="220" w:lineRule="exact"/>
              <w:ind w:leftChars="100" w:left="210"/>
              <w:rPr>
                <w:szCs w:val="21"/>
              </w:rPr>
            </w:pPr>
            <w:r w:rsidRPr="00A97B09">
              <w:rPr>
                <w:rFonts w:hint="eastAsia"/>
                <w:szCs w:val="21"/>
              </w:rPr>
              <w:t>また、大正区地域まるごとネットを構築に向け、地域福祉ビジョンの改定、要援護者支援システムの構築を進めるとともに、まちづくりセンターを通じ、地域カルテを活用した各地域の「自助・互助・共助」の取組等を支援する。</w:t>
            </w:r>
          </w:p>
          <w:p w14:paraId="3D8F4EAF" w14:textId="3B54CBD0" w:rsidR="00470129" w:rsidRPr="003928F9" w:rsidRDefault="00627DE1" w:rsidP="0048180F">
            <w:pPr>
              <w:spacing w:beforeLines="20" w:before="67" w:afterLines="20" w:after="67" w:line="220" w:lineRule="exact"/>
              <w:ind w:left="210" w:hangingChars="100" w:hanging="210"/>
              <w:rPr>
                <w:szCs w:val="21"/>
              </w:rPr>
            </w:pPr>
            <w:r w:rsidRPr="00A97B09">
              <w:rPr>
                <w:rFonts w:hint="eastAsia"/>
                <w:szCs w:val="21"/>
              </w:rPr>
              <w:t>・目標②についても、今後も地域活動協議会の会議の場や委員長会等の様々な機会を通じ、資料を配付するなど地域公共人材の活用にかかるメリットなどの情報提供等を行っていく。</w:t>
            </w:r>
          </w:p>
        </w:tc>
      </w:tr>
      <w:tr w:rsidR="00470129" w:rsidRPr="000F5194" w14:paraId="43AF6C63" w14:textId="77777777" w:rsidTr="0048180F">
        <w:trPr>
          <w:trHeight w:val="556"/>
        </w:trPr>
        <w:tc>
          <w:tcPr>
            <w:tcW w:w="595" w:type="dxa"/>
            <w:vAlign w:val="center"/>
          </w:tcPr>
          <w:p w14:paraId="18B97F01" w14:textId="77777777" w:rsidR="00470129" w:rsidRPr="003928F9" w:rsidRDefault="00470129" w:rsidP="00E23328">
            <w:pPr>
              <w:spacing w:beforeLines="20" w:before="67" w:afterLines="20" w:after="67" w:line="240" w:lineRule="exact"/>
              <w:jc w:val="center"/>
              <w:rPr>
                <w:szCs w:val="21"/>
              </w:rPr>
            </w:pPr>
            <w:r>
              <w:rPr>
                <w:rFonts w:hint="eastAsia"/>
                <w:szCs w:val="21"/>
              </w:rPr>
              <w:t>天王寺区</w:t>
            </w:r>
          </w:p>
        </w:tc>
        <w:tc>
          <w:tcPr>
            <w:tcW w:w="4564" w:type="dxa"/>
          </w:tcPr>
          <w:p w14:paraId="1F49F606" w14:textId="77777777"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・まちづくりセンターを活用して地域カルテの更新を支援し、地域の実情に応じた支援や、地域活動協議会が独自で行う情報発信の取組を支援することができた。</w:t>
            </w:r>
          </w:p>
          <w:p w14:paraId="7370018B" w14:textId="1F63D2D6" w:rsidR="00470129" w:rsidRPr="003928F9" w:rsidRDefault="00470129" w:rsidP="0048180F">
            <w:pPr>
              <w:spacing w:beforeLines="20" w:before="67" w:afterLines="20" w:after="67" w:line="220" w:lineRule="exact"/>
              <w:ind w:left="210" w:hangingChars="100" w:hanging="210"/>
              <w:rPr>
                <w:szCs w:val="21"/>
              </w:rPr>
            </w:pPr>
            <w:r>
              <w:rPr>
                <w:rFonts w:hint="eastAsia"/>
                <w:szCs w:val="21"/>
              </w:rPr>
              <w:t>・派遣型地域公共人材の制度紹介を情報交換会などで地域活動協議会へ行ったが、利用実績は</w:t>
            </w:r>
            <w:r>
              <w:rPr>
                <w:rFonts w:hint="eastAsia"/>
                <w:szCs w:val="21"/>
              </w:rPr>
              <w:t>29</w:t>
            </w:r>
            <w:r>
              <w:rPr>
                <w:rFonts w:hint="eastAsia"/>
                <w:szCs w:val="21"/>
              </w:rPr>
              <w:t>年度０件であった。窓口来訪の地域や</w:t>
            </w:r>
            <w:r w:rsidR="00763513">
              <w:rPr>
                <w:rFonts w:hint="eastAsia"/>
                <w:szCs w:val="21"/>
              </w:rPr>
              <w:t>ＮＰＯ</w:t>
            </w:r>
            <w:r>
              <w:rPr>
                <w:rFonts w:hint="eastAsia"/>
                <w:szCs w:val="21"/>
              </w:rPr>
              <w:t>団体へ紹介することで、</w:t>
            </w:r>
            <w:r>
              <w:rPr>
                <w:rFonts w:hint="eastAsia"/>
                <w:szCs w:val="21"/>
              </w:rPr>
              <w:t>30</w:t>
            </w:r>
            <w:r>
              <w:rPr>
                <w:rFonts w:hint="eastAsia"/>
                <w:szCs w:val="21"/>
              </w:rPr>
              <w:t>年度１件、</w:t>
            </w:r>
            <w:r>
              <w:rPr>
                <w:rFonts w:hint="eastAsia"/>
                <w:szCs w:val="21"/>
              </w:rPr>
              <w:t>31</w:t>
            </w:r>
            <w:r>
              <w:rPr>
                <w:rFonts w:hint="eastAsia"/>
                <w:szCs w:val="21"/>
              </w:rPr>
              <w:t>年度２件と地域活動協議会以外の団体での活用につなぐことができた。</w:t>
            </w:r>
          </w:p>
        </w:tc>
        <w:tc>
          <w:tcPr>
            <w:tcW w:w="6067" w:type="dxa"/>
          </w:tcPr>
          <w:p w14:paraId="2AF828A2" w14:textId="77777777" w:rsidR="00470129" w:rsidRDefault="00470129" w:rsidP="0048180F">
            <w:pPr>
              <w:spacing w:beforeLines="20" w:before="67" w:afterLines="20" w:after="67" w:line="220" w:lineRule="exact"/>
              <w:ind w:left="210" w:hangingChars="100" w:hanging="210"/>
              <w:rPr>
                <w:szCs w:val="21"/>
              </w:rPr>
            </w:pPr>
            <w:r>
              <w:rPr>
                <w:rFonts w:hint="eastAsia"/>
                <w:szCs w:val="21"/>
              </w:rPr>
              <w:t>・元年度目標について達成しており、今後も継続して、まちづくりセンターを活用して地域カルテの更新を支援し、地域の実情に応じた支援や、地域活動協議会が独自で行う情報発信の取組の支援を進める。</w:t>
            </w:r>
          </w:p>
          <w:p w14:paraId="0D3BA180" w14:textId="16D3D546" w:rsidR="00470129" w:rsidRPr="003928F9" w:rsidRDefault="00470129" w:rsidP="0048180F">
            <w:pPr>
              <w:spacing w:beforeLines="20" w:before="67" w:afterLines="20" w:after="67" w:line="220" w:lineRule="exact"/>
              <w:ind w:left="210" w:hangingChars="100" w:hanging="210"/>
              <w:rPr>
                <w:szCs w:val="21"/>
              </w:rPr>
            </w:pPr>
            <w:r>
              <w:rPr>
                <w:rFonts w:hint="eastAsia"/>
                <w:szCs w:val="21"/>
              </w:rPr>
              <w:t>・また、窓口来訪の地域や</w:t>
            </w:r>
            <w:r w:rsidR="00763513">
              <w:rPr>
                <w:rFonts w:hint="eastAsia"/>
                <w:szCs w:val="21"/>
              </w:rPr>
              <w:t>ＮＰＯ</w:t>
            </w:r>
            <w:r>
              <w:rPr>
                <w:rFonts w:hint="eastAsia"/>
                <w:szCs w:val="21"/>
              </w:rPr>
              <w:t>団体へ制度紹介を行うことや、地域活動協議会の相談に応じて地域公共人材の紹介に取り組む。</w:t>
            </w:r>
          </w:p>
        </w:tc>
      </w:tr>
      <w:tr w:rsidR="00470129" w:rsidRPr="000F5194" w14:paraId="64888A0C" w14:textId="77777777" w:rsidTr="003517C0">
        <w:trPr>
          <w:trHeight w:val="947"/>
        </w:trPr>
        <w:tc>
          <w:tcPr>
            <w:tcW w:w="595" w:type="dxa"/>
            <w:vAlign w:val="center"/>
          </w:tcPr>
          <w:p w14:paraId="3BDDF758" w14:textId="77777777" w:rsidR="00470129" w:rsidRPr="003928F9" w:rsidRDefault="00470129" w:rsidP="00E23328">
            <w:pPr>
              <w:spacing w:beforeLines="20" w:before="67" w:afterLines="20" w:after="67" w:line="240" w:lineRule="exact"/>
              <w:jc w:val="center"/>
              <w:rPr>
                <w:szCs w:val="21"/>
              </w:rPr>
            </w:pPr>
            <w:r>
              <w:rPr>
                <w:rFonts w:hint="eastAsia"/>
                <w:szCs w:val="21"/>
              </w:rPr>
              <w:t>浪速区</w:t>
            </w:r>
          </w:p>
        </w:tc>
        <w:tc>
          <w:tcPr>
            <w:tcW w:w="4564" w:type="dxa"/>
          </w:tcPr>
          <w:p w14:paraId="4D66BB97" w14:textId="5048B782" w:rsidR="00470129" w:rsidRDefault="00470129" w:rsidP="0048180F">
            <w:pPr>
              <w:spacing w:beforeLines="20" w:before="67" w:afterLines="20" w:after="67" w:line="220" w:lineRule="exact"/>
              <w:ind w:left="210" w:hangingChars="100" w:hanging="210"/>
              <w:rPr>
                <w:szCs w:val="21"/>
              </w:rPr>
            </w:pPr>
            <w:r>
              <w:rPr>
                <w:rFonts w:hint="eastAsia"/>
                <w:szCs w:val="21"/>
              </w:rPr>
              <w:t>・「地域カルテ」を活用し、マンション住民をターゲットとした防災イベントの実施や、新たな担い手の発掘を目的とした参加型講演会を開催した。また、区内のＮＰＯや企業、各種学校等への積極的なアプローチを</w:t>
            </w:r>
            <w:r w:rsidR="000C5ED7">
              <w:rPr>
                <w:rFonts w:hint="eastAsia"/>
                <w:szCs w:val="21"/>
              </w:rPr>
              <w:t>行</w:t>
            </w:r>
            <w:r>
              <w:rPr>
                <w:rFonts w:hint="eastAsia"/>
                <w:szCs w:val="21"/>
              </w:rPr>
              <w:t>い、地域コミュニティとのマッチングを図った。</w:t>
            </w:r>
          </w:p>
          <w:p w14:paraId="79377AC6"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・地域公共人材の積極的な活用を促しマッチングを図った。</w:t>
            </w:r>
          </w:p>
        </w:tc>
        <w:tc>
          <w:tcPr>
            <w:tcW w:w="6067" w:type="dxa"/>
          </w:tcPr>
          <w:p w14:paraId="606E05D9" w14:textId="77777777" w:rsidR="00470129" w:rsidRDefault="00470129" w:rsidP="0048180F">
            <w:pPr>
              <w:spacing w:beforeLines="20" w:before="67" w:afterLines="20" w:after="67" w:line="220" w:lineRule="exact"/>
              <w:ind w:left="210" w:hangingChars="100" w:hanging="210"/>
              <w:rPr>
                <w:szCs w:val="21"/>
              </w:rPr>
            </w:pPr>
            <w:r>
              <w:rPr>
                <w:rFonts w:hint="eastAsia"/>
                <w:szCs w:val="21"/>
              </w:rPr>
              <w:t>・元年度目標は未達成であったが、更なる取組の周知に向け、引き続き次の取組を進める。地域の特性やニーズに即した支援となるよう適宜、支援内容の見直し等を行いながら引き続き支援を行う。</w:t>
            </w:r>
          </w:p>
          <w:p w14:paraId="77E342D9"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・地域に対し、活用事例の共有等を行いながら地域公共人材の活用やＮＰＯなどとの幅広いマッチングを促す。</w:t>
            </w:r>
          </w:p>
        </w:tc>
      </w:tr>
      <w:tr w:rsidR="00470129" w:rsidRPr="000F5194" w14:paraId="4DC29CA4" w14:textId="77777777" w:rsidTr="003517C0">
        <w:trPr>
          <w:trHeight w:val="947"/>
        </w:trPr>
        <w:tc>
          <w:tcPr>
            <w:tcW w:w="595" w:type="dxa"/>
            <w:vAlign w:val="center"/>
          </w:tcPr>
          <w:p w14:paraId="6524DB14" w14:textId="77777777" w:rsidR="00470129" w:rsidRPr="003928F9" w:rsidRDefault="00470129" w:rsidP="00E23328">
            <w:pPr>
              <w:spacing w:beforeLines="20" w:before="67" w:afterLines="20" w:after="67" w:line="240" w:lineRule="exact"/>
              <w:jc w:val="center"/>
              <w:rPr>
                <w:szCs w:val="21"/>
              </w:rPr>
            </w:pPr>
            <w:r>
              <w:rPr>
                <w:rFonts w:hint="eastAsia"/>
                <w:szCs w:val="21"/>
              </w:rPr>
              <w:t>西淀川区</w:t>
            </w:r>
          </w:p>
        </w:tc>
        <w:tc>
          <w:tcPr>
            <w:tcW w:w="4564" w:type="dxa"/>
          </w:tcPr>
          <w:p w14:paraId="51F57D9C" w14:textId="287E900F" w:rsidR="00470129" w:rsidRDefault="00470129" w:rsidP="0048180F">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から中間支援組織が変更となり、会計業務を支援するなどさらに地域との関係づくりを行いながら、地域一律の支援ではなく、「駅前清掃活動プロジェクト」の企画など地域の特性に即して、区役所職員と連携して支援を行った。</w:t>
            </w:r>
          </w:p>
          <w:p w14:paraId="51E0A05D" w14:textId="54C46D43"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・「地域公共人材」の意義・役割を周知した結果、</w:t>
            </w:r>
            <w:r>
              <w:rPr>
                <w:rFonts w:hint="eastAsia"/>
                <w:szCs w:val="21"/>
              </w:rPr>
              <w:t>30</w:t>
            </w:r>
            <w:r>
              <w:rPr>
                <w:rFonts w:hint="eastAsia"/>
                <w:szCs w:val="21"/>
              </w:rPr>
              <w:t>年度及び</w:t>
            </w:r>
            <w:r w:rsidR="001E6FFD">
              <w:rPr>
                <w:rFonts w:hint="eastAsia"/>
                <w:szCs w:val="21"/>
              </w:rPr>
              <w:t>元</w:t>
            </w:r>
            <w:r>
              <w:rPr>
                <w:rFonts w:hint="eastAsia"/>
                <w:szCs w:val="21"/>
              </w:rPr>
              <w:t>年度にそれぞれ</w:t>
            </w:r>
            <w:r w:rsidR="00763513">
              <w:rPr>
                <w:rFonts w:hint="eastAsia"/>
                <w:szCs w:val="21"/>
              </w:rPr>
              <w:t>１</w:t>
            </w:r>
            <w:r>
              <w:rPr>
                <w:rFonts w:hint="eastAsia"/>
                <w:szCs w:val="21"/>
              </w:rPr>
              <w:t>件ずつの活用があった。</w:t>
            </w:r>
          </w:p>
        </w:tc>
        <w:tc>
          <w:tcPr>
            <w:tcW w:w="6067" w:type="dxa"/>
          </w:tcPr>
          <w:p w14:paraId="3174EFB2" w14:textId="1073A87B"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・「まちづくりセンター等の支援を受けた団体が支援に満足している割合」は、目標達成までには至らなかったものの、</w:t>
            </w:r>
            <w:r>
              <w:rPr>
                <w:rFonts w:hint="eastAsia"/>
                <w:szCs w:val="21"/>
              </w:rPr>
              <w:t>29</w:t>
            </w:r>
            <w:r>
              <w:rPr>
                <w:rFonts w:hint="eastAsia"/>
                <w:szCs w:val="21"/>
              </w:rPr>
              <w:t>年度</w:t>
            </w:r>
            <w:r>
              <w:rPr>
                <w:rFonts w:hint="eastAsia"/>
                <w:szCs w:val="21"/>
              </w:rPr>
              <w:t>45.3</w:t>
            </w:r>
            <w:r>
              <w:rPr>
                <w:rFonts w:hint="eastAsia"/>
                <w:szCs w:val="21"/>
              </w:rPr>
              <w:t>％、</w:t>
            </w:r>
            <w:r>
              <w:rPr>
                <w:rFonts w:hint="eastAsia"/>
                <w:szCs w:val="21"/>
              </w:rPr>
              <w:t>30</w:t>
            </w:r>
            <w:r>
              <w:rPr>
                <w:rFonts w:hint="eastAsia"/>
                <w:szCs w:val="21"/>
              </w:rPr>
              <w:t>年度</w:t>
            </w:r>
            <w:r>
              <w:rPr>
                <w:rFonts w:hint="eastAsia"/>
                <w:szCs w:val="21"/>
              </w:rPr>
              <w:t>68.4</w:t>
            </w:r>
            <w:r>
              <w:rPr>
                <w:rFonts w:hint="eastAsia"/>
                <w:szCs w:val="21"/>
              </w:rPr>
              <w:t>％に比べ、元年度は飛躍的に増加していることから、今後とも継続して対応していく。</w:t>
            </w:r>
          </w:p>
          <w:p w14:paraId="6E1C4652"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この間の派遣実績から、地域が相談したい内容について専門性を有する人材が派遣されることにより、より活用しやすくなると考えられることから、関係先とも相談しながら、今後とも活用の促進について検討する。</w:t>
            </w:r>
          </w:p>
        </w:tc>
      </w:tr>
      <w:tr w:rsidR="00470129" w:rsidRPr="000F5194" w14:paraId="0C81ED7D" w14:textId="77777777" w:rsidTr="003517C0">
        <w:trPr>
          <w:trHeight w:val="947"/>
        </w:trPr>
        <w:tc>
          <w:tcPr>
            <w:tcW w:w="595" w:type="dxa"/>
            <w:vAlign w:val="center"/>
          </w:tcPr>
          <w:p w14:paraId="3E002C4D" w14:textId="77777777" w:rsidR="00470129" w:rsidRPr="003928F9" w:rsidRDefault="00470129" w:rsidP="00E23328">
            <w:pPr>
              <w:spacing w:beforeLines="20" w:before="67" w:afterLines="20" w:after="67" w:line="240" w:lineRule="exact"/>
              <w:jc w:val="center"/>
              <w:rPr>
                <w:szCs w:val="21"/>
              </w:rPr>
            </w:pPr>
            <w:r>
              <w:rPr>
                <w:rFonts w:hint="eastAsia"/>
                <w:szCs w:val="21"/>
              </w:rPr>
              <w:t>淀川区</w:t>
            </w:r>
          </w:p>
        </w:tc>
        <w:tc>
          <w:tcPr>
            <w:tcW w:w="4564" w:type="dxa"/>
          </w:tcPr>
          <w:p w14:paraId="27B04EF4" w14:textId="313FF591" w:rsidR="00470129" w:rsidRDefault="00470129" w:rsidP="0048180F">
            <w:pPr>
              <w:spacing w:beforeLines="20" w:before="67" w:afterLines="20" w:after="67" w:line="220" w:lineRule="exact"/>
              <w:ind w:left="210" w:hangingChars="100" w:hanging="210"/>
              <w:rPr>
                <w:szCs w:val="21"/>
              </w:rPr>
            </w:pPr>
            <w:r>
              <w:rPr>
                <w:rFonts w:hint="eastAsia"/>
                <w:szCs w:val="21"/>
              </w:rPr>
              <w:t>・市民活動に関する相談窓口：</w:t>
            </w:r>
            <w:r w:rsidR="00763513">
              <w:rPr>
                <w:rFonts w:hint="eastAsia"/>
                <w:szCs w:val="21"/>
              </w:rPr>
              <w:t>３</w:t>
            </w:r>
            <w:r>
              <w:rPr>
                <w:rFonts w:hint="eastAsia"/>
                <w:szCs w:val="21"/>
              </w:rPr>
              <w:t>年間の相談累計</w:t>
            </w:r>
            <w:r>
              <w:rPr>
                <w:rFonts w:hint="eastAsia"/>
                <w:szCs w:val="21"/>
              </w:rPr>
              <w:t>20</w:t>
            </w:r>
            <w:r>
              <w:rPr>
                <w:rFonts w:hint="eastAsia"/>
                <w:szCs w:val="21"/>
              </w:rPr>
              <w:t>件</w:t>
            </w:r>
          </w:p>
          <w:p w14:paraId="31D1BD55"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・地域カルテ作成済地域：</w:t>
            </w:r>
            <w:r>
              <w:rPr>
                <w:rFonts w:hint="eastAsia"/>
                <w:szCs w:val="21"/>
              </w:rPr>
              <w:t>18</w:t>
            </w:r>
            <w:r>
              <w:rPr>
                <w:rFonts w:hint="eastAsia"/>
                <w:szCs w:val="21"/>
              </w:rPr>
              <w:t>地域</w:t>
            </w:r>
          </w:p>
          <w:p w14:paraId="565945C9" w14:textId="6894F22D"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・地域公共人材派遣：</w:t>
            </w:r>
            <w:r w:rsidR="00763513">
              <w:rPr>
                <w:rFonts w:hint="eastAsia"/>
                <w:szCs w:val="21"/>
              </w:rPr>
              <w:t>３</w:t>
            </w:r>
            <w:r>
              <w:rPr>
                <w:rFonts w:hint="eastAsia"/>
                <w:szCs w:val="21"/>
              </w:rPr>
              <w:t>年間の活用累計</w:t>
            </w:r>
            <w:r>
              <w:rPr>
                <w:rFonts w:hint="eastAsia"/>
                <w:szCs w:val="21"/>
              </w:rPr>
              <w:t>19</w:t>
            </w:r>
            <w:r>
              <w:rPr>
                <w:rFonts w:hint="eastAsia"/>
                <w:szCs w:val="21"/>
              </w:rPr>
              <w:t>件</w:t>
            </w:r>
          </w:p>
        </w:tc>
        <w:tc>
          <w:tcPr>
            <w:tcW w:w="6067" w:type="dxa"/>
          </w:tcPr>
          <w:p w14:paraId="39D71D0A" w14:textId="67828441" w:rsidR="00470129" w:rsidRPr="003928F9" w:rsidRDefault="00763513"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市民活動ポータルサイト、市民活動に関する相談窓口、地域カルテ及び地域公共人材派遣等を活用しながら、中間支援組織（まちづくりセンター等）と連携し、地域の実態に応じたきめ細やかな支援を行う。</w:t>
            </w:r>
          </w:p>
        </w:tc>
      </w:tr>
      <w:tr w:rsidR="00470129" w:rsidRPr="000F5194" w14:paraId="2E4BCCC5" w14:textId="77777777" w:rsidTr="003517C0">
        <w:trPr>
          <w:trHeight w:val="274"/>
        </w:trPr>
        <w:tc>
          <w:tcPr>
            <w:tcW w:w="595" w:type="dxa"/>
            <w:vAlign w:val="center"/>
          </w:tcPr>
          <w:p w14:paraId="6F809A9E" w14:textId="77777777" w:rsidR="00470129" w:rsidRPr="003928F9" w:rsidRDefault="00470129" w:rsidP="00E23328">
            <w:pPr>
              <w:spacing w:beforeLines="20" w:before="67" w:afterLines="20" w:after="67" w:line="240" w:lineRule="exact"/>
              <w:jc w:val="center"/>
              <w:rPr>
                <w:szCs w:val="21"/>
              </w:rPr>
            </w:pPr>
            <w:r>
              <w:rPr>
                <w:rFonts w:hint="eastAsia"/>
                <w:szCs w:val="21"/>
              </w:rPr>
              <w:t>東淀川区</w:t>
            </w:r>
          </w:p>
        </w:tc>
        <w:tc>
          <w:tcPr>
            <w:tcW w:w="4564" w:type="dxa"/>
          </w:tcPr>
          <w:p w14:paraId="33B880CE"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づくりアドバイザーは、具体的な支援を必要としている団体に対する支援を主に行っているため、構成団体の絶対数が多い東淀川区は、アンケートの結果を見ても認知度が圧倒的に不足していることが課題であり、目標を達成することはできなかった。一方で、地域づくりアドバイザーは東淀川みらい</w:t>
            </w:r>
            <w:r>
              <w:rPr>
                <w:rFonts w:hint="eastAsia"/>
                <w:szCs w:val="21"/>
              </w:rPr>
              <w:t>EXPO</w:t>
            </w:r>
            <w:r>
              <w:rPr>
                <w:rFonts w:hint="eastAsia"/>
                <w:szCs w:val="21"/>
              </w:rPr>
              <w:t>や魅力発見プロジェクト等、様々な支援を行ってきており、支援を受けた団体からは一定の評価をいただいている。</w:t>
            </w:r>
          </w:p>
          <w:p w14:paraId="48323DC5"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・地域公共人材の派遣については、会議等で情報提供をすることで、</w:t>
            </w:r>
            <w:r>
              <w:rPr>
                <w:rFonts w:hint="eastAsia"/>
                <w:szCs w:val="21"/>
              </w:rPr>
              <w:t>29</w:t>
            </w:r>
            <w:r>
              <w:rPr>
                <w:rFonts w:hint="eastAsia"/>
                <w:szCs w:val="21"/>
              </w:rPr>
              <w:t>年度０件だったが、</w:t>
            </w:r>
            <w:r>
              <w:rPr>
                <w:rFonts w:hint="eastAsia"/>
                <w:szCs w:val="21"/>
              </w:rPr>
              <w:t>30</w:t>
            </w:r>
            <w:r>
              <w:rPr>
                <w:rFonts w:hint="eastAsia"/>
                <w:szCs w:val="21"/>
              </w:rPr>
              <w:t>年度１件、元年度２件と目標を達成することができた。</w:t>
            </w:r>
          </w:p>
        </w:tc>
        <w:tc>
          <w:tcPr>
            <w:tcW w:w="6067" w:type="dxa"/>
          </w:tcPr>
          <w:p w14:paraId="4A788DBA" w14:textId="62D132B8" w:rsidR="00470129" w:rsidRDefault="00470129" w:rsidP="0048180F">
            <w:pPr>
              <w:spacing w:beforeLines="20" w:before="67" w:afterLines="20" w:after="67" w:line="220" w:lineRule="exact"/>
              <w:ind w:left="210" w:hangingChars="100" w:hanging="210"/>
              <w:rPr>
                <w:szCs w:val="21"/>
              </w:rPr>
            </w:pPr>
            <w:r>
              <w:rPr>
                <w:rFonts w:hint="eastAsia"/>
                <w:szCs w:val="21"/>
              </w:rPr>
              <w:t>・２年度以降も地域の様々なニーズを拾い上げ、適当なタイミングで地域の実態に応じたきめ細やかな支援を行ってい</w:t>
            </w:r>
            <w:r w:rsidR="00627DE1">
              <w:rPr>
                <w:rFonts w:hint="eastAsia"/>
                <w:szCs w:val="21"/>
              </w:rPr>
              <w:t>くために、引き続き地域づくりアドバイザーは地域と関わってい</w:t>
            </w:r>
            <w:r>
              <w:rPr>
                <w:rFonts w:hint="eastAsia"/>
                <w:szCs w:val="21"/>
              </w:rPr>
              <w:t>く。</w:t>
            </w:r>
          </w:p>
          <w:p w14:paraId="0DE1E646" w14:textId="686B2BC2"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・地域づくりアドバイザーの支援内容が一目で</w:t>
            </w:r>
            <w:r w:rsidR="004C7D57">
              <w:rPr>
                <w:rFonts w:hint="eastAsia"/>
                <w:szCs w:val="21"/>
              </w:rPr>
              <w:t>分か</w:t>
            </w:r>
            <w:r>
              <w:rPr>
                <w:rFonts w:hint="eastAsia"/>
                <w:szCs w:val="21"/>
              </w:rPr>
              <w:t>るリーフレットを作成し、各地域へ</w:t>
            </w:r>
            <w:r w:rsidR="000819FD">
              <w:rPr>
                <w:rFonts w:hint="eastAsia"/>
                <w:szCs w:val="21"/>
              </w:rPr>
              <w:t>配布</w:t>
            </w:r>
            <w:r>
              <w:rPr>
                <w:rFonts w:hint="eastAsia"/>
                <w:szCs w:val="21"/>
              </w:rPr>
              <w:t>する。</w:t>
            </w:r>
          </w:p>
        </w:tc>
      </w:tr>
      <w:tr w:rsidR="00470129" w:rsidRPr="000F5194" w14:paraId="60646536" w14:textId="77777777" w:rsidTr="003517C0">
        <w:trPr>
          <w:trHeight w:val="947"/>
        </w:trPr>
        <w:tc>
          <w:tcPr>
            <w:tcW w:w="595" w:type="dxa"/>
            <w:vAlign w:val="center"/>
          </w:tcPr>
          <w:p w14:paraId="2CFB6407" w14:textId="77777777" w:rsidR="00470129" w:rsidRPr="003928F9" w:rsidRDefault="00470129" w:rsidP="00E23328">
            <w:pPr>
              <w:spacing w:beforeLines="20" w:before="67" w:afterLines="20" w:after="67" w:line="240" w:lineRule="exact"/>
              <w:jc w:val="center"/>
              <w:rPr>
                <w:szCs w:val="21"/>
              </w:rPr>
            </w:pPr>
            <w:r>
              <w:rPr>
                <w:rFonts w:hint="eastAsia"/>
                <w:szCs w:val="21"/>
              </w:rPr>
              <w:t>東成区</w:t>
            </w:r>
          </w:p>
        </w:tc>
        <w:tc>
          <w:tcPr>
            <w:tcW w:w="4564" w:type="dxa"/>
          </w:tcPr>
          <w:p w14:paraId="43393ECE" w14:textId="77777777"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等による支援についての評価基準の設定と支援内容の見直しについて、定期的にまちづくりセンターと意見交換や情報交換を重ね、地域ごとの課題分析を進め、地域特性に応じた支援になるよう改善を図ることができている。</w:t>
            </w:r>
          </w:p>
          <w:p w14:paraId="062B2BA6"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派遣型地域公共人材の活用方策の明確化、活用促進と活用事例の共有について、地域活動協議会の説明会等の場を活用し公共人材の活用を促してきた。活用にはつながっていないが、十分な制度周知を行うことができた。</w:t>
            </w:r>
          </w:p>
        </w:tc>
        <w:tc>
          <w:tcPr>
            <w:tcW w:w="6067" w:type="dxa"/>
          </w:tcPr>
          <w:p w14:paraId="4136255E"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・地域の現状や課題、ニーズに即した支援が必要であるため、まちづくりセンターと定期的に意見交換を行い、支援の在り方を整理・改善する。</w:t>
            </w:r>
          </w:p>
          <w:p w14:paraId="55446B7A" w14:textId="77777777" w:rsidR="00470129" w:rsidRDefault="00470129" w:rsidP="0048180F">
            <w:pPr>
              <w:spacing w:beforeLines="20" w:before="67" w:afterLines="20" w:after="67" w:line="220" w:lineRule="exact"/>
              <w:ind w:left="210" w:hangingChars="100" w:hanging="210"/>
              <w:rPr>
                <w:szCs w:val="21"/>
              </w:rPr>
            </w:pPr>
            <w:r>
              <w:rPr>
                <w:rFonts w:hint="eastAsia"/>
                <w:szCs w:val="21"/>
              </w:rPr>
              <w:t>・これまでの課題分析を踏まえ、次年度のまちづくりセンターの支援内容を修正し、より一層地域特性に応じた支援となるよう取り組む。</w:t>
            </w:r>
          </w:p>
          <w:p w14:paraId="3CDC097A"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・制度は十分認識されているが、ニーズが少なく活用につながっていないため、今後は具体の活用につながるよう、事例紹介などを中心とした支援を継続する。</w:t>
            </w:r>
          </w:p>
        </w:tc>
      </w:tr>
      <w:tr w:rsidR="00470129" w:rsidRPr="000F5194" w14:paraId="7495E1D1" w14:textId="77777777" w:rsidTr="003517C0">
        <w:trPr>
          <w:trHeight w:val="947"/>
        </w:trPr>
        <w:tc>
          <w:tcPr>
            <w:tcW w:w="595" w:type="dxa"/>
            <w:vAlign w:val="center"/>
          </w:tcPr>
          <w:p w14:paraId="068BA4EF" w14:textId="77777777" w:rsidR="00470129" w:rsidRPr="003928F9" w:rsidRDefault="00470129" w:rsidP="00E23328">
            <w:pPr>
              <w:spacing w:beforeLines="20" w:before="67" w:afterLines="20" w:after="67" w:line="240" w:lineRule="exact"/>
              <w:jc w:val="center"/>
              <w:rPr>
                <w:szCs w:val="21"/>
              </w:rPr>
            </w:pPr>
            <w:r>
              <w:rPr>
                <w:rFonts w:hint="eastAsia"/>
                <w:szCs w:val="21"/>
              </w:rPr>
              <w:t>生野区</w:t>
            </w:r>
          </w:p>
        </w:tc>
        <w:tc>
          <w:tcPr>
            <w:tcW w:w="4564" w:type="dxa"/>
          </w:tcPr>
          <w:p w14:paraId="36430FE9" w14:textId="77777777" w:rsidR="00470129" w:rsidRDefault="00470129" w:rsidP="0048180F">
            <w:pPr>
              <w:spacing w:beforeLines="20" w:before="67" w:afterLines="20" w:after="67" w:line="220" w:lineRule="exact"/>
              <w:ind w:left="210" w:hangingChars="100" w:hanging="210"/>
              <w:rPr>
                <w:szCs w:val="21"/>
              </w:rPr>
            </w:pPr>
            <w:r>
              <w:rPr>
                <w:rFonts w:hint="eastAsia"/>
                <w:szCs w:val="21"/>
              </w:rPr>
              <w:t>・中間支援組織と連携し、各地域実情に応じた支援を実施した。</w:t>
            </w:r>
          </w:p>
          <w:p w14:paraId="45C62221"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・「地域の将来像の共有」「担い手の拡大」について、地域内での話し合う必要性について各地域活動協議会の理事長に呼びかけることで</w:t>
            </w:r>
            <w:r>
              <w:rPr>
                <w:rFonts w:hint="eastAsia"/>
                <w:szCs w:val="21"/>
              </w:rPr>
              <w:t>30</w:t>
            </w:r>
            <w:r>
              <w:rPr>
                <w:rFonts w:hint="eastAsia"/>
                <w:szCs w:val="21"/>
              </w:rPr>
              <w:t>年度以降は目標を達成した。</w:t>
            </w:r>
          </w:p>
          <w:p w14:paraId="5D182693" w14:textId="0A489ABF" w:rsidR="00470129" w:rsidRDefault="00413992"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目標：まちづくりセンター等の支援を受けた団体が、支援に満足している割合</w:t>
            </w:r>
          </w:p>
          <w:p w14:paraId="028CC666" w14:textId="77777777" w:rsidR="00470129" w:rsidRDefault="00470129" w:rsidP="0048180F">
            <w:pPr>
              <w:spacing w:beforeLines="20" w:before="67" w:afterLines="20" w:after="67" w:line="220" w:lineRule="exact"/>
              <w:ind w:left="210" w:firstLineChars="50" w:firstLine="105"/>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75.0</w:t>
            </w:r>
            <w:r>
              <w:rPr>
                <w:rFonts w:hint="eastAsia"/>
                <w:szCs w:val="21"/>
              </w:rPr>
              <w:t>％</w:t>
            </w:r>
            <w:r>
              <w:rPr>
                <w:rFonts w:hint="eastAsia"/>
                <w:szCs w:val="21"/>
              </w:rPr>
              <w:t xml:space="preserve"> </w:t>
            </w:r>
            <w:r>
              <w:rPr>
                <w:rFonts w:hint="eastAsia"/>
                <w:szCs w:val="21"/>
              </w:rPr>
              <w:t>達成状況：</w:t>
            </w:r>
            <w:r>
              <w:rPr>
                <w:rFonts w:hint="eastAsia"/>
                <w:szCs w:val="21"/>
              </w:rPr>
              <w:t>73.0</w:t>
            </w:r>
            <w:r>
              <w:rPr>
                <w:rFonts w:hint="eastAsia"/>
                <w:szCs w:val="21"/>
              </w:rPr>
              <w:t>％</w:t>
            </w:r>
          </w:p>
          <w:p w14:paraId="6DA3E73B" w14:textId="77777777" w:rsidR="00470129" w:rsidRDefault="00470129" w:rsidP="0048180F">
            <w:pPr>
              <w:spacing w:beforeLines="20" w:before="67" w:afterLines="20" w:after="67" w:line="220" w:lineRule="exact"/>
              <w:ind w:left="210" w:firstLineChars="50" w:firstLine="105"/>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75.0</w:t>
            </w:r>
            <w:r>
              <w:rPr>
                <w:rFonts w:hint="eastAsia"/>
                <w:szCs w:val="21"/>
              </w:rPr>
              <w:t>％</w:t>
            </w:r>
            <w:r>
              <w:rPr>
                <w:rFonts w:hint="eastAsia"/>
                <w:szCs w:val="21"/>
              </w:rPr>
              <w:t xml:space="preserve"> </w:t>
            </w:r>
            <w:r>
              <w:rPr>
                <w:rFonts w:hint="eastAsia"/>
                <w:szCs w:val="21"/>
              </w:rPr>
              <w:t>達成状況：</w:t>
            </w:r>
            <w:r>
              <w:rPr>
                <w:rFonts w:hint="eastAsia"/>
                <w:szCs w:val="21"/>
              </w:rPr>
              <w:t>75.7</w:t>
            </w:r>
            <w:r>
              <w:rPr>
                <w:rFonts w:hint="eastAsia"/>
                <w:szCs w:val="21"/>
              </w:rPr>
              <w:t>％</w:t>
            </w:r>
          </w:p>
          <w:p w14:paraId="43EABAC5" w14:textId="6EE40DA7" w:rsidR="00470129" w:rsidRPr="003928F9" w:rsidRDefault="001E6FFD" w:rsidP="0048180F">
            <w:pPr>
              <w:spacing w:beforeLines="20" w:before="67" w:afterLines="20" w:after="67" w:line="220" w:lineRule="exact"/>
              <w:ind w:left="210" w:firstLineChars="50" w:firstLine="105"/>
              <w:rPr>
                <w:szCs w:val="21"/>
              </w:rPr>
            </w:pPr>
            <w:r>
              <w:rPr>
                <w:rFonts w:hint="eastAsia"/>
                <w:szCs w:val="21"/>
              </w:rPr>
              <w:t>元</w:t>
            </w:r>
            <w:r w:rsidR="00470129">
              <w:rPr>
                <w:rFonts w:hint="eastAsia"/>
                <w:szCs w:val="21"/>
              </w:rPr>
              <w:t>年度</w:t>
            </w:r>
            <w:r w:rsidR="00470129" w:rsidRPr="00763513">
              <w:rPr>
                <w:rFonts w:hint="eastAsia"/>
                <w:sz w:val="36"/>
                <w:szCs w:val="21"/>
              </w:rPr>
              <w:t xml:space="preserve"> </w:t>
            </w:r>
            <w:r w:rsidR="00470129">
              <w:rPr>
                <w:rFonts w:hint="eastAsia"/>
                <w:szCs w:val="21"/>
              </w:rPr>
              <w:t>目標：</w:t>
            </w:r>
            <w:r w:rsidR="00470129">
              <w:rPr>
                <w:rFonts w:hint="eastAsia"/>
                <w:szCs w:val="21"/>
              </w:rPr>
              <w:t>78.0</w:t>
            </w:r>
            <w:r w:rsidR="00470129">
              <w:rPr>
                <w:rFonts w:hint="eastAsia"/>
                <w:szCs w:val="21"/>
              </w:rPr>
              <w:t>％</w:t>
            </w:r>
            <w:r w:rsidR="00470129">
              <w:rPr>
                <w:rFonts w:hint="eastAsia"/>
                <w:szCs w:val="21"/>
              </w:rPr>
              <w:t xml:space="preserve"> </w:t>
            </w:r>
            <w:r w:rsidR="00470129">
              <w:rPr>
                <w:rFonts w:hint="eastAsia"/>
                <w:szCs w:val="21"/>
              </w:rPr>
              <w:t>達成状況：</w:t>
            </w:r>
            <w:r w:rsidR="00470129">
              <w:rPr>
                <w:rFonts w:hint="eastAsia"/>
                <w:szCs w:val="21"/>
              </w:rPr>
              <w:t>78.8</w:t>
            </w:r>
            <w:r w:rsidR="00470129">
              <w:rPr>
                <w:rFonts w:hint="eastAsia"/>
                <w:szCs w:val="21"/>
              </w:rPr>
              <w:t>％</w:t>
            </w:r>
          </w:p>
        </w:tc>
        <w:tc>
          <w:tcPr>
            <w:tcW w:w="6067" w:type="dxa"/>
          </w:tcPr>
          <w:p w14:paraId="1F0BFD8C" w14:textId="77777777" w:rsidR="00470129" w:rsidRDefault="00470129" w:rsidP="0048180F">
            <w:pPr>
              <w:spacing w:beforeLines="20" w:before="67" w:afterLines="20" w:after="67" w:line="220" w:lineRule="exact"/>
              <w:ind w:left="210" w:hangingChars="100" w:hanging="210"/>
              <w:rPr>
                <w:szCs w:val="21"/>
              </w:rPr>
            </w:pPr>
            <w:r>
              <w:rPr>
                <w:rFonts w:hint="eastAsia"/>
                <w:szCs w:val="21"/>
              </w:rPr>
              <w:t>・一定成果を上げていることから引き続き、中間支援組織と連携し、各地域の実情に応じた支援を実施する。</w:t>
            </w:r>
          </w:p>
          <w:p w14:paraId="2A0A9F81" w14:textId="5B28FD4D"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・「地域の将来像の共有」や「担い手の拡大」について、地域内で話し合う機会を</w:t>
            </w:r>
            <w:r w:rsidR="00770965">
              <w:rPr>
                <w:rFonts w:hint="eastAsia"/>
                <w:szCs w:val="21"/>
              </w:rPr>
              <w:t>作る</w:t>
            </w:r>
            <w:r>
              <w:rPr>
                <w:rFonts w:hint="eastAsia"/>
                <w:szCs w:val="21"/>
              </w:rPr>
              <w:t>。</w:t>
            </w:r>
          </w:p>
        </w:tc>
      </w:tr>
      <w:tr w:rsidR="00470129" w:rsidRPr="000F5194" w14:paraId="057070D2" w14:textId="77777777" w:rsidTr="003517C0">
        <w:trPr>
          <w:trHeight w:val="947"/>
        </w:trPr>
        <w:tc>
          <w:tcPr>
            <w:tcW w:w="595" w:type="dxa"/>
            <w:vAlign w:val="center"/>
          </w:tcPr>
          <w:p w14:paraId="3504F37B" w14:textId="77777777" w:rsidR="00470129" w:rsidRPr="003928F9" w:rsidRDefault="00470129" w:rsidP="00E23328">
            <w:pPr>
              <w:spacing w:beforeLines="20" w:before="67" w:afterLines="20" w:after="67" w:line="240" w:lineRule="exact"/>
              <w:jc w:val="center"/>
              <w:rPr>
                <w:szCs w:val="21"/>
              </w:rPr>
            </w:pPr>
            <w:r>
              <w:rPr>
                <w:rFonts w:hint="eastAsia"/>
                <w:szCs w:val="21"/>
              </w:rPr>
              <w:t>旭区</w:t>
            </w:r>
          </w:p>
        </w:tc>
        <w:tc>
          <w:tcPr>
            <w:tcW w:w="4564" w:type="dxa"/>
          </w:tcPr>
          <w:p w14:paraId="19FD8689" w14:textId="77777777"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・まちづくりセンター等による支援にかかる評価基準等について、地域活動協議会連絡会議等の場で理解促進を図った。</w:t>
            </w:r>
          </w:p>
          <w:p w14:paraId="2E1EE8DF"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・地域公共人材制度を積極的に活用したことなどにより、地域公共人材制度の活用件数にかかる元年度目標値を達成するとともに、地域活動協議会独自のロゴマーク（</w:t>
            </w:r>
            <w:r>
              <w:rPr>
                <w:rFonts w:hint="eastAsia"/>
                <w:szCs w:val="21"/>
              </w:rPr>
              <w:t>30</w:t>
            </w:r>
            <w:r>
              <w:rPr>
                <w:rFonts w:hint="eastAsia"/>
                <w:szCs w:val="21"/>
              </w:rPr>
              <w:t>年度）及び広報紙（大宮</w:t>
            </w:r>
            <w:r>
              <w:rPr>
                <w:rFonts w:hint="eastAsia"/>
                <w:szCs w:val="21"/>
              </w:rPr>
              <w:t>LINE</w:t>
            </w:r>
            <w:r>
              <w:rPr>
                <w:rFonts w:hint="eastAsia"/>
                <w:szCs w:val="21"/>
              </w:rPr>
              <w:t>）（元年度）が作成されるなどの新たな取組が生まれた。</w:t>
            </w:r>
          </w:p>
        </w:tc>
        <w:tc>
          <w:tcPr>
            <w:tcW w:w="6067" w:type="dxa"/>
          </w:tcPr>
          <w:p w14:paraId="72D88834" w14:textId="77777777"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・まちづくりセンター等の支援を受けた団体が支援に満足している割合（元年度実績）は</w:t>
            </w:r>
            <w:r>
              <w:rPr>
                <w:rFonts w:hint="eastAsia"/>
                <w:szCs w:val="21"/>
              </w:rPr>
              <w:t>75</w:t>
            </w:r>
            <w:r>
              <w:rPr>
                <w:rFonts w:hint="eastAsia"/>
                <w:szCs w:val="21"/>
              </w:rPr>
              <w:t>％を超えているものの、目標に達していないため、支援メニューアンケートの結果を踏まえるとともに、各地域のニーズの把握等に努め、よりきめ細かな支援となるよう取り組む。</w:t>
            </w:r>
          </w:p>
          <w:p w14:paraId="77EE20E2"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・地域公共人材制度の活用事例等の提供により、より多くの地域で地域公共人材制度が活用され、地域課題の解決等に向けた新たな取組が生まれるよう取り組む。</w:t>
            </w:r>
          </w:p>
        </w:tc>
      </w:tr>
      <w:tr w:rsidR="00470129" w:rsidRPr="000F5194" w14:paraId="3A5D3191" w14:textId="77777777" w:rsidTr="003517C0">
        <w:trPr>
          <w:trHeight w:val="947"/>
        </w:trPr>
        <w:tc>
          <w:tcPr>
            <w:tcW w:w="595" w:type="dxa"/>
            <w:vAlign w:val="center"/>
          </w:tcPr>
          <w:p w14:paraId="45A4DF5D" w14:textId="77777777" w:rsidR="00470129" w:rsidRPr="003928F9" w:rsidRDefault="00470129" w:rsidP="00E23328">
            <w:pPr>
              <w:spacing w:beforeLines="20" w:before="67" w:afterLines="20" w:after="67" w:line="240" w:lineRule="exact"/>
              <w:jc w:val="center"/>
              <w:rPr>
                <w:szCs w:val="21"/>
              </w:rPr>
            </w:pPr>
            <w:r>
              <w:rPr>
                <w:rFonts w:hint="eastAsia"/>
                <w:szCs w:val="21"/>
              </w:rPr>
              <w:t>城東区</w:t>
            </w:r>
          </w:p>
        </w:tc>
        <w:tc>
          <w:tcPr>
            <w:tcW w:w="4564" w:type="dxa"/>
          </w:tcPr>
          <w:p w14:paraId="6119B9AA" w14:textId="77777777" w:rsidR="00470129" w:rsidRDefault="00470129" w:rsidP="0048180F">
            <w:pPr>
              <w:spacing w:beforeLines="20" w:before="67" w:afterLines="20" w:after="67" w:line="220" w:lineRule="exact"/>
              <w:ind w:left="210" w:hangingChars="100" w:hanging="210"/>
              <w:rPr>
                <w:szCs w:val="21"/>
              </w:rPr>
            </w:pPr>
            <w:r>
              <w:rPr>
                <w:rFonts w:hint="eastAsia"/>
                <w:szCs w:val="21"/>
              </w:rPr>
              <w:t>取組①</w:t>
            </w:r>
          </w:p>
          <w:p w14:paraId="32F4A884" w14:textId="77777777" w:rsidR="00470129" w:rsidRDefault="00470129" w:rsidP="0048180F">
            <w:pPr>
              <w:spacing w:beforeLines="20" w:before="67" w:afterLines="20" w:after="67" w:line="220" w:lineRule="exact"/>
              <w:ind w:left="210" w:hangingChars="100" w:hanging="210"/>
              <w:rPr>
                <w:szCs w:val="21"/>
              </w:rPr>
            </w:pPr>
            <w:r>
              <w:rPr>
                <w:rFonts w:hint="eastAsia"/>
                <w:szCs w:val="21"/>
              </w:rPr>
              <w:t>・区長会議等により見直された評価基準を踏まえ期末評価を行い、</w:t>
            </w:r>
            <w:r>
              <w:rPr>
                <w:rFonts w:hint="eastAsia"/>
                <w:szCs w:val="21"/>
              </w:rPr>
              <w:t>29</w:t>
            </w:r>
            <w:r>
              <w:rPr>
                <w:rFonts w:hint="eastAsia"/>
                <w:szCs w:val="21"/>
              </w:rPr>
              <w:t>～元年度にかけて毎年実施してきた地域活動協議会・区長意見交換会での地域意見も参考にして、支援内容を整理してきた。</w:t>
            </w:r>
          </w:p>
          <w:p w14:paraId="6EF1B029" w14:textId="77777777" w:rsidR="00470129" w:rsidRDefault="00470129" w:rsidP="0048180F">
            <w:pPr>
              <w:spacing w:beforeLines="20" w:before="67" w:afterLines="20" w:after="67" w:line="220" w:lineRule="exact"/>
              <w:ind w:left="210" w:hangingChars="100" w:hanging="210"/>
              <w:rPr>
                <w:szCs w:val="21"/>
              </w:rPr>
            </w:pPr>
            <w:r>
              <w:rPr>
                <w:rFonts w:hint="eastAsia"/>
                <w:szCs w:val="21"/>
              </w:rPr>
              <w:t>取組②</w:t>
            </w:r>
          </w:p>
          <w:p w14:paraId="48FFF76D"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・まちづくりセンターによる地域公共人材バンクの積極的な活用勧奨の結果、</w:t>
            </w:r>
            <w:r>
              <w:rPr>
                <w:rFonts w:hint="eastAsia"/>
                <w:szCs w:val="21"/>
              </w:rPr>
              <w:t>29</w:t>
            </w:r>
            <w:r>
              <w:rPr>
                <w:rFonts w:hint="eastAsia"/>
                <w:szCs w:val="21"/>
              </w:rPr>
              <w:t>～元年度にかけて６地域への講師派遣に繋がった。</w:t>
            </w:r>
          </w:p>
        </w:tc>
        <w:tc>
          <w:tcPr>
            <w:tcW w:w="6067" w:type="dxa"/>
          </w:tcPr>
          <w:p w14:paraId="1EC3E50B" w14:textId="77777777" w:rsidR="00470129" w:rsidRDefault="00470129" w:rsidP="0048180F">
            <w:pPr>
              <w:spacing w:beforeLines="20" w:before="67" w:afterLines="20" w:after="67" w:line="220" w:lineRule="exact"/>
              <w:ind w:left="210" w:hangingChars="100" w:hanging="210"/>
              <w:rPr>
                <w:szCs w:val="21"/>
              </w:rPr>
            </w:pPr>
            <w:r>
              <w:rPr>
                <w:rFonts w:hint="eastAsia"/>
                <w:szCs w:val="21"/>
              </w:rPr>
              <w:t>取組①</w:t>
            </w:r>
          </w:p>
          <w:p w14:paraId="5C36A5AB" w14:textId="77777777"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による構成団体それぞれの的確なニーズ把握が課題であり、地域会議に参加した際や、地域活動協議会・区長意見交換会の中で、構成団体の思いを意識した丁寧なニーズの聞き取りを継続していく。</w:t>
            </w:r>
          </w:p>
          <w:p w14:paraId="377E86AF" w14:textId="77777777" w:rsidR="00470129" w:rsidRDefault="00470129" w:rsidP="0048180F">
            <w:pPr>
              <w:spacing w:beforeLines="20" w:before="67" w:afterLines="20" w:after="67" w:line="220" w:lineRule="exact"/>
              <w:ind w:left="210" w:hangingChars="100" w:hanging="210"/>
              <w:rPr>
                <w:szCs w:val="21"/>
              </w:rPr>
            </w:pPr>
            <w:r>
              <w:rPr>
                <w:rFonts w:hint="eastAsia"/>
                <w:szCs w:val="21"/>
              </w:rPr>
              <w:t>取組②</w:t>
            </w:r>
          </w:p>
          <w:p w14:paraId="0C01C131" w14:textId="5F03B703"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・地域活動協議会・区長意見交換会等の中で聴取した各地域のニーズも分析</w:t>
            </w:r>
            <w:r w:rsidR="00EE51E8">
              <w:rPr>
                <w:rFonts w:hint="eastAsia"/>
                <w:szCs w:val="21"/>
              </w:rPr>
              <w:t>のうえ</w:t>
            </w:r>
            <w:r>
              <w:rPr>
                <w:rFonts w:hint="eastAsia"/>
                <w:szCs w:val="21"/>
              </w:rPr>
              <w:t>、地域公共人材バンクの活用により解決できる課題がないかも意識し、積極的な活用につなげていく。</w:t>
            </w:r>
          </w:p>
        </w:tc>
      </w:tr>
      <w:tr w:rsidR="00470129" w:rsidRPr="000F5194" w14:paraId="2E95BA55" w14:textId="77777777" w:rsidTr="003517C0">
        <w:trPr>
          <w:trHeight w:val="420"/>
        </w:trPr>
        <w:tc>
          <w:tcPr>
            <w:tcW w:w="595" w:type="dxa"/>
            <w:vAlign w:val="center"/>
          </w:tcPr>
          <w:p w14:paraId="24436D6E" w14:textId="77777777" w:rsidR="00470129" w:rsidRPr="003928F9" w:rsidRDefault="00470129" w:rsidP="00E23328">
            <w:pPr>
              <w:spacing w:beforeLines="20" w:before="67" w:afterLines="20" w:after="67" w:line="240" w:lineRule="exact"/>
              <w:jc w:val="center"/>
              <w:rPr>
                <w:szCs w:val="21"/>
              </w:rPr>
            </w:pPr>
            <w:r>
              <w:rPr>
                <w:rFonts w:hint="eastAsia"/>
                <w:szCs w:val="21"/>
              </w:rPr>
              <w:t>鶴見区</w:t>
            </w:r>
          </w:p>
        </w:tc>
        <w:tc>
          <w:tcPr>
            <w:tcW w:w="4564" w:type="dxa"/>
          </w:tcPr>
          <w:p w14:paraId="49C9E210" w14:textId="77777777" w:rsidR="00470129" w:rsidRDefault="00470129" w:rsidP="0048180F">
            <w:pPr>
              <w:spacing w:beforeLines="20" w:before="67" w:afterLines="20" w:after="67" w:line="220" w:lineRule="exact"/>
              <w:ind w:left="210" w:hangingChars="100" w:hanging="210"/>
              <w:rPr>
                <w:szCs w:val="21"/>
              </w:rPr>
            </w:pPr>
            <w:r>
              <w:rPr>
                <w:rFonts w:hint="eastAsia"/>
                <w:szCs w:val="21"/>
              </w:rPr>
              <w:t>①年度当初にまちづくりセンターと区役所において地域ごとの支援方策を定め、計画に基づき支援を行うことにより、効率的・効果的な支援を行うことができた。</w:t>
            </w:r>
          </w:p>
          <w:p w14:paraId="60F25621" w14:textId="0B798CA6" w:rsidR="00470129" w:rsidRPr="003928F9" w:rsidRDefault="00470129" w:rsidP="0048180F">
            <w:pPr>
              <w:spacing w:beforeLines="20" w:before="67" w:afterLines="20" w:after="67" w:line="220" w:lineRule="exact"/>
              <w:ind w:left="210" w:hangingChars="100" w:hanging="210"/>
              <w:rPr>
                <w:szCs w:val="21"/>
              </w:rPr>
            </w:pPr>
            <w:r>
              <w:rPr>
                <w:rFonts w:hint="eastAsia"/>
                <w:szCs w:val="21"/>
              </w:rPr>
              <w:t>②派遣型地域公共人材について、ホームページや市民局が作成した</w:t>
            </w:r>
            <w:r w:rsidR="00371CFF">
              <w:rPr>
                <w:rFonts w:hint="eastAsia"/>
                <w:szCs w:val="21"/>
              </w:rPr>
              <w:t>チラシ</w:t>
            </w:r>
            <w:r>
              <w:rPr>
                <w:rFonts w:hint="eastAsia"/>
                <w:szCs w:val="21"/>
              </w:rPr>
              <w:t>を活用した周知などにより、活用を図ることができた。</w:t>
            </w:r>
          </w:p>
        </w:tc>
        <w:tc>
          <w:tcPr>
            <w:tcW w:w="6067" w:type="dxa"/>
          </w:tcPr>
          <w:p w14:paraId="4BDF136B" w14:textId="77777777" w:rsidR="00470129" w:rsidRDefault="00470129" w:rsidP="0048180F">
            <w:pPr>
              <w:spacing w:beforeLines="20" w:before="67" w:afterLines="20" w:after="67" w:line="220" w:lineRule="exact"/>
              <w:ind w:left="210" w:hangingChars="100" w:hanging="210"/>
              <w:rPr>
                <w:szCs w:val="21"/>
              </w:rPr>
            </w:pPr>
            <w:r>
              <w:rPr>
                <w:rFonts w:hint="eastAsia"/>
                <w:szCs w:val="21"/>
              </w:rPr>
              <w:t>①元年度目標を達成していることから、今後もまちづくりセンターと連携し、取組を行っていく。</w:t>
            </w:r>
          </w:p>
          <w:p w14:paraId="47F8CB22"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②元年度目標を達成していることから、今後も引き続き活用を促進していく。</w:t>
            </w:r>
          </w:p>
        </w:tc>
      </w:tr>
      <w:tr w:rsidR="00470129" w:rsidRPr="000F5194" w14:paraId="79CAE5AE" w14:textId="77777777" w:rsidTr="003517C0">
        <w:trPr>
          <w:trHeight w:val="947"/>
        </w:trPr>
        <w:tc>
          <w:tcPr>
            <w:tcW w:w="595" w:type="dxa"/>
            <w:vAlign w:val="center"/>
          </w:tcPr>
          <w:p w14:paraId="411A26B2" w14:textId="77777777" w:rsidR="00470129" w:rsidRPr="003928F9" w:rsidRDefault="00470129" w:rsidP="00E23328">
            <w:pPr>
              <w:spacing w:beforeLines="20" w:before="67" w:afterLines="20" w:after="67" w:line="240" w:lineRule="exact"/>
              <w:jc w:val="center"/>
              <w:rPr>
                <w:szCs w:val="21"/>
              </w:rPr>
            </w:pPr>
            <w:r>
              <w:rPr>
                <w:rFonts w:hint="eastAsia"/>
                <w:szCs w:val="21"/>
              </w:rPr>
              <w:t>阿倍野区</w:t>
            </w:r>
          </w:p>
        </w:tc>
        <w:tc>
          <w:tcPr>
            <w:tcW w:w="4564" w:type="dxa"/>
          </w:tcPr>
          <w:p w14:paraId="234B5002" w14:textId="77777777" w:rsidR="00470129" w:rsidRDefault="00470129" w:rsidP="0048180F">
            <w:pPr>
              <w:spacing w:beforeLines="20" w:before="67" w:afterLines="20" w:after="67" w:line="220" w:lineRule="exact"/>
              <w:ind w:left="210" w:hangingChars="100" w:hanging="210"/>
              <w:rPr>
                <w:szCs w:val="21"/>
              </w:rPr>
            </w:pPr>
            <w:r>
              <w:rPr>
                <w:rFonts w:hint="eastAsia"/>
                <w:szCs w:val="21"/>
              </w:rPr>
              <w:t>①まちづくりセンター等による支援についての評価基準の設定と支援内容の見直し</w:t>
            </w:r>
          </w:p>
          <w:p w14:paraId="1B49324C"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・地域活動協議会に対してアンケートを行った結果を基に、地域活動協議会の意義の理解に向けた支援や会計事務の適正な執行に向けた各種支援を行った。</w:t>
            </w:r>
          </w:p>
          <w:p w14:paraId="621B51B8" w14:textId="77777777" w:rsidR="00470129" w:rsidRDefault="00470129" w:rsidP="0048180F">
            <w:pPr>
              <w:spacing w:beforeLines="20" w:before="67" w:afterLines="20" w:after="67" w:line="220" w:lineRule="exact"/>
              <w:ind w:left="210" w:hangingChars="100" w:hanging="210"/>
              <w:rPr>
                <w:szCs w:val="21"/>
              </w:rPr>
            </w:pPr>
            <w:r>
              <w:rPr>
                <w:rFonts w:hint="eastAsia"/>
                <w:szCs w:val="21"/>
              </w:rPr>
              <w:t>②派遣型地域公共人材の活用方策の明確化、活用促進と活用事例の共有</w:t>
            </w:r>
          </w:p>
          <w:p w14:paraId="4D1ADDF4"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・市民活動に関する相談窓口で、幅広い市民活動団体に派遣型地域公共人材機能の活用法などの情報発信を各地域活動協議会、各種団体等へ行った。</w:t>
            </w:r>
          </w:p>
        </w:tc>
        <w:tc>
          <w:tcPr>
            <w:tcW w:w="6067" w:type="dxa"/>
          </w:tcPr>
          <w:p w14:paraId="1AC1B8E1" w14:textId="77777777" w:rsidR="00470129" w:rsidRDefault="00470129" w:rsidP="0048180F">
            <w:pPr>
              <w:spacing w:beforeLines="20" w:before="67" w:afterLines="20" w:after="67" w:line="220" w:lineRule="exact"/>
              <w:ind w:left="210" w:hangingChars="100" w:hanging="210"/>
              <w:rPr>
                <w:szCs w:val="21"/>
              </w:rPr>
            </w:pPr>
            <w:r>
              <w:rPr>
                <w:rFonts w:hint="eastAsia"/>
                <w:szCs w:val="21"/>
              </w:rPr>
              <w:t>①まちづくりセンター等による支援についての評価基準の設定と支援内容の見直し</w:t>
            </w:r>
          </w:p>
          <w:p w14:paraId="14DE3E0C" w14:textId="77777777"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等の支援を受けた団体が、支援に満足している割合が例年横ばいの状態であるため、地域活動協議会の意義の理解に向けた支援や会計事務の適正な執行に向けた支援を強化するとともに、より地域事情に即した各種支援を行う必要がある。</w:t>
            </w:r>
          </w:p>
          <w:p w14:paraId="2CFF0F94" w14:textId="77777777" w:rsidR="00470129" w:rsidRDefault="00470129" w:rsidP="0048180F">
            <w:pPr>
              <w:spacing w:beforeLines="20" w:before="67" w:afterLines="20" w:after="67" w:line="220" w:lineRule="exact"/>
              <w:ind w:left="210" w:hangingChars="100" w:hanging="210"/>
              <w:rPr>
                <w:szCs w:val="21"/>
              </w:rPr>
            </w:pPr>
            <w:r>
              <w:rPr>
                <w:rFonts w:hint="eastAsia"/>
                <w:szCs w:val="21"/>
              </w:rPr>
              <w:t>②派遣型地域公共人材の活用方策の明確化、活用促進と活用事例の共有</w:t>
            </w:r>
          </w:p>
          <w:p w14:paraId="5005639A"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・市民活動に関する相談窓口で、幅広い市民活動団体に派遣型地域公共人材機能の活用法などの情報発信を行うとともに、各団体に対し、積極的な活用ができるよう各課においても情報発信を行う。</w:t>
            </w:r>
          </w:p>
        </w:tc>
      </w:tr>
      <w:tr w:rsidR="00470129" w:rsidRPr="000F5194" w14:paraId="487AB0AB" w14:textId="77777777" w:rsidTr="003517C0">
        <w:trPr>
          <w:trHeight w:val="947"/>
        </w:trPr>
        <w:tc>
          <w:tcPr>
            <w:tcW w:w="595" w:type="dxa"/>
            <w:vAlign w:val="center"/>
          </w:tcPr>
          <w:p w14:paraId="77DA4323" w14:textId="77777777" w:rsidR="00470129" w:rsidRPr="003928F9" w:rsidRDefault="00470129" w:rsidP="00E23328">
            <w:pPr>
              <w:spacing w:beforeLines="20" w:before="67" w:afterLines="20" w:after="67" w:line="240" w:lineRule="exact"/>
              <w:jc w:val="center"/>
              <w:rPr>
                <w:szCs w:val="21"/>
              </w:rPr>
            </w:pPr>
            <w:r>
              <w:rPr>
                <w:rFonts w:hint="eastAsia"/>
                <w:szCs w:val="21"/>
              </w:rPr>
              <w:t>住之江区</w:t>
            </w:r>
          </w:p>
        </w:tc>
        <w:tc>
          <w:tcPr>
            <w:tcW w:w="4564" w:type="dxa"/>
          </w:tcPr>
          <w:p w14:paraId="0B4E8A88" w14:textId="77777777" w:rsidR="00470129" w:rsidRDefault="00470129" w:rsidP="0048180F">
            <w:pPr>
              <w:spacing w:beforeLines="20" w:before="67" w:afterLines="20" w:after="67" w:line="220" w:lineRule="exact"/>
              <w:ind w:left="210" w:hangingChars="100" w:hanging="210"/>
              <w:rPr>
                <w:szCs w:val="21"/>
              </w:rPr>
            </w:pPr>
            <w:r>
              <w:rPr>
                <w:rFonts w:hint="eastAsia"/>
                <w:szCs w:val="21"/>
              </w:rPr>
              <w:t>①まちづくりセンター等による支援について、地域活動協議会の自立運営に向けた支援へと転換していくため、支援内容を地域実情に合わせ、企画立案や運営方法のノウハウ伝達等へシフトを進めることができた。</w:t>
            </w:r>
          </w:p>
          <w:p w14:paraId="5F253DC6" w14:textId="0D766048" w:rsidR="00470129" w:rsidRPr="003928F9" w:rsidRDefault="00470129" w:rsidP="0048180F">
            <w:pPr>
              <w:spacing w:beforeLines="20" w:before="67" w:afterLines="20" w:after="67" w:line="220" w:lineRule="exact"/>
              <w:ind w:left="210" w:hangingChars="100" w:hanging="210"/>
              <w:rPr>
                <w:szCs w:val="21"/>
              </w:rPr>
            </w:pPr>
            <w:r>
              <w:rPr>
                <w:rFonts w:hint="eastAsia"/>
                <w:szCs w:val="21"/>
              </w:rPr>
              <w:t>②</w:t>
            </w:r>
            <w:r w:rsidR="00EC467D">
              <w:rPr>
                <w:rFonts w:hint="eastAsia"/>
                <w:szCs w:val="21"/>
              </w:rPr>
              <w:t>地活協会長</w:t>
            </w:r>
            <w:r>
              <w:rPr>
                <w:rFonts w:hint="eastAsia"/>
                <w:szCs w:val="21"/>
              </w:rPr>
              <w:t>会や企業</w:t>
            </w:r>
            <w:r w:rsidR="00763513">
              <w:rPr>
                <w:rFonts w:hint="eastAsia"/>
                <w:szCs w:val="21"/>
              </w:rPr>
              <w:t>ＮＰＯ</w:t>
            </w:r>
            <w:r>
              <w:rPr>
                <w:rFonts w:hint="eastAsia"/>
                <w:szCs w:val="21"/>
              </w:rPr>
              <w:t>学校地域交流会などの機会を</w:t>
            </w:r>
            <w:r w:rsidR="001E55DC">
              <w:rPr>
                <w:rFonts w:hint="eastAsia"/>
                <w:szCs w:val="21"/>
              </w:rPr>
              <w:t>捉え</w:t>
            </w:r>
            <w:r>
              <w:rPr>
                <w:rFonts w:hint="eastAsia"/>
                <w:szCs w:val="21"/>
              </w:rPr>
              <w:t>、派遣型地域公共人材の周知を実施することができた。</w:t>
            </w:r>
          </w:p>
        </w:tc>
        <w:tc>
          <w:tcPr>
            <w:tcW w:w="6067" w:type="dxa"/>
          </w:tcPr>
          <w:p w14:paraId="32BFC1E0"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の状況を見極め、地域の自立を意識しながら円滑に支援内容を変えていく必要があるため、引き続き、中間支援組織の支援内容を、地域の実情に応じて企画立案や運営方法のノウハウ伝達等にシフトし、よりきめ細やかな支援を行っていく。</w:t>
            </w:r>
          </w:p>
          <w:p w14:paraId="017D8C44"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・目標件数は達成しているが、引き続き、会長会などを通して、さらなる活用事例の周知をしていく。</w:t>
            </w:r>
          </w:p>
        </w:tc>
      </w:tr>
      <w:tr w:rsidR="00470129" w:rsidRPr="000F5194" w14:paraId="3C59ED30" w14:textId="77777777" w:rsidTr="003517C0">
        <w:trPr>
          <w:trHeight w:val="947"/>
        </w:trPr>
        <w:tc>
          <w:tcPr>
            <w:tcW w:w="595" w:type="dxa"/>
            <w:vAlign w:val="center"/>
          </w:tcPr>
          <w:p w14:paraId="25D87128" w14:textId="77777777" w:rsidR="00470129" w:rsidRPr="003928F9" w:rsidRDefault="00470129" w:rsidP="00E23328">
            <w:pPr>
              <w:spacing w:beforeLines="20" w:before="67" w:afterLines="20" w:after="67" w:line="240" w:lineRule="exact"/>
              <w:jc w:val="center"/>
              <w:rPr>
                <w:szCs w:val="21"/>
              </w:rPr>
            </w:pPr>
            <w:r>
              <w:rPr>
                <w:rFonts w:hint="eastAsia"/>
                <w:szCs w:val="21"/>
              </w:rPr>
              <w:t>住吉区</w:t>
            </w:r>
          </w:p>
        </w:tc>
        <w:tc>
          <w:tcPr>
            <w:tcW w:w="4564" w:type="dxa"/>
          </w:tcPr>
          <w:p w14:paraId="7B79D316" w14:textId="68581C53" w:rsidR="00470129" w:rsidRDefault="00470129" w:rsidP="0048180F">
            <w:pPr>
              <w:spacing w:beforeLines="20" w:before="67" w:afterLines="20" w:after="67" w:line="220" w:lineRule="exact"/>
              <w:ind w:left="210" w:hangingChars="100" w:hanging="210"/>
              <w:rPr>
                <w:szCs w:val="21"/>
              </w:rPr>
            </w:pPr>
            <w:r>
              <w:rPr>
                <w:rFonts w:hint="eastAsia"/>
                <w:szCs w:val="21"/>
              </w:rPr>
              <w:t>・地域活動協議会の自立運営に向けて、自己資金の確保、</w:t>
            </w:r>
            <w:r w:rsidR="00F96182">
              <w:rPr>
                <w:rFonts w:hint="eastAsia"/>
                <w:szCs w:val="21"/>
              </w:rPr>
              <w:t>ＳＮＳ</w:t>
            </w:r>
            <w:r>
              <w:rPr>
                <w:rFonts w:hint="eastAsia"/>
                <w:szCs w:val="21"/>
              </w:rPr>
              <w:t>等を活用した情報発信、企業・ＮＰＯとの連携について重点的に支援を行ってきた結果、Ｃ</w:t>
            </w:r>
            <w:r w:rsidR="00763513">
              <w:rPr>
                <w:rFonts w:hint="eastAsia"/>
                <w:szCs w:val="21"/>
              </w:rPr>
              <w:t>Ｂ</w:t>
            </w:r>
            <w:r w:rsidR="00763513">
              <w:rPr>
                <w:rFonts w:hint="eastAsia"/>
                <w:szCs w:val="21"/>
              </w:rPr>
              <w:t>/</w:t>
            </w:r>
            <w:r>
              <w:rPr>
                <w:rFonts w:hint="eastAsia"/>
                <w:szCs w:val="21"/>
              </w:rPr>
              <w:t>ＳＢの実施（５地域７事業）、ホームページの作成（</w:t>
            </w:r>
            <w:r>
              <w:rPr>
                <w:rFonts w:hint="eastAsia"/>
                <w:szCs w:val="21"/>
              </w:rPr>
              <w:t>10</w:t>
            </w:r>
            <w:r>
              <w:rPr>
                <w:rFonts w:hint="eastAsia"/>
                <w:szCs w:val="21"/>
              </w:rPr>
              <w:t>地域）、広報紙発行（２地域）、企業・ＮＰＯとの連携（</w:t>
            </w:r>
            <w:r>
              <w:rPr>
                <w:rFonts w:hint="eastAsia"/>
                <w:szCs w:val="21"/>
              </w:rPr>
              <w:t>36</w:t>
            </w:r>
            <w:r>
              <w:rPr>
                <w:rFonts w:hint="eastAsia"/>
                <w:szCs w:val="21"/>
              </w:rPr>
              <w:t>件）など成果を</w:t>
            </w:r>
            <w:r w:rsidR="000A2571">
              <w:rPr>
                <w:rFonts w:hint="eastAsia"/>
                <w:szCs w:val="21"/>
              </w:rPr>
              <w:t>上げ</w:t>
            </w:r>
            <w:r>
              <w:rPr>
                <w:rFonts w:hint="eastAsia"/>
                <w:szCs w:val="21"/>
              </w:rPr>
              <w:t>ることができた。</w:t>
            </w:r>
          </w:p>
          <w:p w14:paraId="0BA3DEBE" w14:textId="417EDA06" w:rsidR="00470129" w:rsidRDefault="00470129" w:rsidP="0048180F">
            <w:pPr>
              <w:spacing w:beforeLines="20" w:before="67" w:afterLines="20" w:after="67" w:line="220" w:lineRule="exact"/>
              <w:ind w:left="210" w:hangingChars="100" w:hanging="210"/>
              <w:rPr>
                <w:szCs w:val="21"/>
              </w:rPr>
            </w:pPr>
            <w:r>
              <w:rPr>
                <w:rFonts w:hint="eastAsia"/>
                <w:szCs w:val="21"/>
              </w:rPr>
              <w:t>・広報紙発行やインパクトのあるポスター・</w:t>
            </w:r>
            <w:r w:rsidR="00371CFF">
              <w:rPr>
                <w:rFonts w:hint="eastAsia"/>
                <w:szCs w:val="21"/>
              </w:rPr>
              <w:t>チラシ</w:t>
            </w:r>
            <w:r>
              <w:rPr>
                <w:rFonts w:hint="eastAsia"/>
                <w:szCs w:val="21"/>
              </w:rPr>
              <w:t>づくりなど、地域公共人材を活用して研修を行い、広報紙発行につなげることができた。</w:t>
            </w:r>
          </w:p>
          <w:p w14:paraId="28A4DA4B"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・目標①に対する実績値は、</w:t>
            </w:r>
            <w:r>
              <w:rPr>
                <w:rFonts w:hint="eastAsia"/>
                <w:szCs w:val="21"/>
              </w:rPr>
              <w:t>29</w:t>
            </w:r>
            <w:r>
              <w:rPr>
                <w:rFonts w:hint="eastAsia"/>
                <w:szCs w:val="21"/>
              </w:rPr>
              <w:t>年度</w:t>
            </w:r>
            <w:r>
              <w:rPr>
                <w:rFonts w:hint="eastAsia"/>
                <w:szCs w:val="21"/>
              </w:rPr>
              <w:t>75.2</w:t>
            </w:r>
            <w:r>
              <w:rPr>
                <w:rFonts w:hint="eastAsia"/>
                <w:szCs w:val="21"/>
              </w:rPr>
              <w:t>％から元年度</w:t>
            </w:r>
            <w:r>
              <w:rPr>
                <w:rFonts w:hint="eastAsia"/>
                <w:szCs w:val="21"/>
              </w:rPr>
              <w:t>80.7</w:t>
            </w:r>
            <w:r>
              <w:rPr>
                <w:rFonts w:hint="eastAsia"/>
                <w:szCs w:val="21"/>
              </w:rPr>
              <w:t>％に上昇し、また、目標②についても毎年１件を達成し、一定の成果を上げることができた。</w:t>
            </w:r>
          </w:p>
        </w:tc>
        <w:tc>
          <w:tcPr>
            <w:tcW w:w="6067" w:type="dxa"/>
          </w:tcPr>
          <w:p w14:paraId="57573CB9" w14:textId="77777777" w:rsidR="00470129" w:rsidRDefault="00470129" w:rsidP="0048180F">
            <w:pPr>
              <w:spacing w:beforeLines="20" w:before="67" w:afterLines="20" w:after="67" w:line="220" w:lineRule="exact"/>
              <w:ind w:left="210" w:hangingChars="100" w:hanging="210"/>
              <w:rPr>
                <w:szCs w:val="21"/>
              </w:rPr>
            </w:pPr>
            <w:r>
              <w:rPr>
                <w:rFonts w:hint="eastAsia"/>
                <w:szCs w:val="21"/>
              </w:rPr>
              <w:t>・目標①について未達成であったが、地域活動協議会の自律運営にむけて、地域格差が生じており、これまで以上に地域実情に応じた支援が必要である。まちづくりセンターも活用しながら全地域一律ではなく、地域の実情に応じた最適な支援を実施していくとともに、地域の自律状況に応じて、支援内容の見直しを進めていく。</w:t>
            </w:r>
          </w:p>
          <w:p w14:paraId="48C15801"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・必要に応じて地域公共人材を活用し、地域活動を支援していく。</w:t>
            </w:r>
          </w:p>
        </w:tc>
      </w:tr>
      <w:tr w:rsidR="00470129" w:rsidRPr="000F5194" w14:paraId="64E949F9" w14:textId="77777777" w:rsidTr="003517C0">
        <w:trPr>
          <w:trHeight w:val="420"/>
        </w:trPr>
        <w:tc>
          <w:tcPr>
            <w:tcW w:w="595" w:type="dxa"/>
            <w:vAlign w:val="center"/>
          </w:tcPr>
          <w:p w14:paraId="60ED2792" w14:textId="77777777" w:rsidR="00470129" w:rsidRPr="003928F9" w:rsidRDefault="00470129" w:rsidP="00E23328">
            <w:pPr>
              <w:spacing w:beforeLines="20" w:before="67" w:afterLines="20" w:after="67" w:line="240" w:lineRule="exact"/>
              <w:jc w:val="center"/>
              <w:rPr>
                <w:szCs w:val="21"/>
              </w:rPr>
            </w:pPr>
            <w:r>
              <w:rPr>
                <w:rFonts w:hint="eastAsia"/>
                <w:szCs w:val="21"/>
              </w:rPr>
              <w:t>東住吉区</w:t>
            </w:r>
          </w:p>
        </w:tc>
        <w:tc>
          <w:tcPr>
            <w:tcW w:w="4564" w:type="dxa"/>
          </w:tcPr>
          <w:p w14:paraId="051403C7" w14:textId="77777777" w:rsidR="00470129" w:rsidRDefault="00470129" w:rsidP="0048180F">
            <w:pPr>
              <w:spacing w:beforeLines="20" w:before="67" w:afterLines="20" w:after="67" w:line="220" w:lineRule="exact"/>
              <w:ind w:left="210" w:hangingChars="100" w:hanging="210"/>
              <w:rPr>
                <w:szCs w:val="21"/>
              </w:rPr>
            </w:pPr>
            <w:r>
              <w:rPr>
                <w:rFonts w:hint="eastAsia"/>
                <w:szCs w:val="21"/>
              </w:rPr>
              <w:t>・自律している地域には、更なる企業や福祉施設との連携などの支援、自律の遅れのある地域には、財源不足や担い手発掘などの支援を、区と中間支援事業者にて行った。</w:t>
            </w:r>
          </w:p>
          <w:p w14:paraId="6BE1A6CF" w14:textId="77777777" w:rsidR="00470129" w:rsidRDefault="00536505"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ホームページから市民局地域公共人材ホームページへのリンクを行った。</w:t>
            </w:r>
          </w:p>
          <w:p w14:paraId="4AC931E9"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・地域連絡会議や、地域活動協議会総会及び補助金説明会等、各地域における会議の場などで、区役所及び中間支援事業者が派遣型地域公共人材について説明を行い、理解促進を図った。</w:t>
            </w:r>
          </w:p>
          <w:p w14:paraId="238C81E7"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・中間支援事業者の支援を受けた団体が支援に満足している割合は元年度</w:t>
            </w:r>
            <w:r>
              <w:rPr>
                <w:rFonts w:hint="eastAsia"/>
                <w:szCs w:val="21"/>
              </w:rPr>
              <w:t>90.6</w:t>
            </w:r>
            <w:r>
              <w:rPr>
                <w:rFonts w:hint="eastAsia"/>
                <w:szCs w:val="21"/>
              </w:rPr>
              <w:t>％と目標を大きく上回った。</w:t>
            </w:r>
          </w:p>
        </w:tc>
        <w:tc>
          <w:tcPr>
            <w:tcW w:w="6067" w:type="dxa"/>
          </w:tcPr>
          <w:p w14:paraId="60602E9E"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自律している地域には、更なる企業や福祉施設との連携などの支援、自律の遅れのある地域には、財源不足や担い手発掘などの、地域のレベルに応じた支援を、区と中間支援事業者にて引き続き行っていく。</w:t>
            </w:r>
          </w:p>
        </w:tc>
      </w:tr>
      <w:tr w:rsidR="00470129" w:rsidRPr="000F5194" w14:paraId="42A0E093" w14:textId="77777777" w:rsidTr="003517C0">
        <w:trPr>
          <w:trHeight w:val="947"/>
        </w:trPr>
        <w:tc>
          <w:tcPr>
            <w:tcW w:w="595" w:type="dxa"/>
            <w:vAlign w:val="center"/>
          </w:tcPr>
          <w:p w14:paraId="64C7C8D8" w14:textId="77777777" w:rsidR="00470129" w:rsidRPr="003928F9" w:rsidRDefault="00470129" w:rsidP="00E23328">
            <w:pPr>
              <w:spacing w:beforeLines="20" w:before="67" w:afterLines="20" w:after="67" w:line="240" w:lineRule="exact"/>
              <w:jc w:val="center"/>
              <w:rPr>
                <w:szCs w:val="21"/>
              </w:rPr>
            </w:pPr>
            <w:r>
              <w:rPr>
                <w:rFonts w:hint="eastAsia"/>
                <w:szCs w:val="21"/>
              </w:rPr>
              <w:t>平野区</w:t>
            </w:r>
          </w:p>
        </w:tc>
        <w:tc>
          <w:tcPr>
            <w:tcW w:w="4564" w:type="dxa"/>
          </w:tcPr>
          <w:p w14:paraId="5F70FC2E" w14:textId="2CD49D0C" w:rsidR="00470129" w:rsidRPr="003928F9" w:rsidRDefault="00470129" w:rsidP="0048180F">
            <w:pPr>
              <w:spacing w:beforeLines="20" w:before="67" w:afterLines="20" w:after="67" w:line="220" w:lineRule="exact"/>
              <w:ind w:left="210" w:hangingChars="100" w:hanging="210"/>
              <w:rPr>
                <w:szCs w:val="21"/>
              </w:rPr>
            </w:pPr>
            <w:r>
              <w:rPr>
                <w:rFonts w:hint="eastAsia"/>
                <w:szCs w:val="21"/>
              </w:rPr>
              <w:t>・中間支援組織（まちづくりセンター）と元年度の重点支援としてのマニュアル整備について話し合ったうえ作成した。また、各地域へ広報ツールや手法の紹介などの支援を行った。</w:t>
            </w:r>
            <w:r>
              <w:rPr>
                <w:rFonts w:hint="eastAsia"/>
                <w:szCs w:val="21"/>
              </w:rPr>
              <w:t>29</w:t>
            </w:r>
            <w:r>
              <w:rPr>
                <w:rFonts w:hint="eastAsia"/>
                <w:szCs w:val="21"/>
              </w:rPr>
              <w:t>年度・</w:t>
            </w:r>
            <w:r>
              <w:rPr>
                <w:rFonts w:hint="eastAsia"/>
                <w:szCs w:val="21"/>
              </w:rPr>
              <w:t>30</w:t>
            </w:r>
            <w:r>
              <w:rPr>
                <w:rFonts w:hint="eastAsia"/>
                <w:szCs w:val="21"/>
              </w:rPr>
              <w:t>年度と地域公共人材の派遣を実施し</w:t>
            </w:r>
            <w:r w:rsidR="00627DE1">
              <w:rPr>
                <w:rFonts w:hint="eastAsia"/>
                <w:szCs w:val="21"/>
              </w:rPr>
              <w:t>た。元年度は地域公共人材の派遣を受けた地域がその専門的な知識を</w:t>
            </w:r>
            <w:r>
              <w:rPr>
                <w:rFonts w:hint="eastAsia"/>
                <w:szCs w:val="21"/>
              </w:rPr>
              <w:t>活用し新たに男の集いを開催した。</w:t>
            </w:r>
          </w:p>
        </w:tc>
        <w:tc>
          <w:tcPr>
            <w:tcW w:w="6067" w:type="dxa"/>
          </w:tcPr>
          <w:p w14:paraId="0C875844" w14:textId="77777777" w:rsidR="00470129" w:rsidRDefault="00470129" w:rsidP="0048180F">
            <w:pPr>
              <w:spacing w:beforeLines="20" w:before="67" w:afterLines="20" w:after="67" w:line="220" w:lineRule="exact"/>
              <w:ind w:left="210" w:hangingChars="100" w:hanging="210"/>
              <w:rPr>
                <w:szCs w:val="21"/>
              </w:rPr>
            </w:pPr>
            <w:r>
              <w:rPr>
                <w:rFonts w:hint="eastAsia"/>
                <w:szCs w:val="21"/>
              </w:rPr>
              <w:t>・目標①について、マニュアル整備や各地域へ広報ツールや手法の紹介による広報の充実がなされていることから、今後は中間支援組織（まちづくりセンター）も活用し、各地域活動協議会への継続的な支援を実施していく。</w:t>
            </w:r>
          </w:p>
          <w:p w14:paraId="3F51DD3A"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②について、今後も地域の課題に応じて地域公共人材の派遣調整を実施していくとともに、これまでに地域公共人材の派遣を受けた地域がそのノウハウを活用し、新たな取組を展開しており、そのような効果的な事例を地域に共有を図ることで、さらなる地域公共人材の派遣につなげていく。</w:t>
            </w:r>
          </w:p>
        </w:tc>
      </w:tr>
      <w:tr w:rsidR="00470129" w:rsidRPr="000F5194" w14:paraId="24BF6AE7" w14:textId="77777777" w:rsidTr="003517C0">
        <w:trPr>
          <w:trHeight w:val="947"/>
        </w:trPr>
        <w:tc>
          <w:tcPr>
            <w:tcW w:w="595" w:type="dxa"/>
            <w:vAlign w:val="center"/>
          </w:tcPr>
          <w:p w14:paraId="30D42D76" w14:textId="77777777" w:rsidR="00470129" w:rsidRPr="003928F9" w:rsidRDefault="00470129" w:rsidP="00E23328">
            <w:pPr>
              <w:spacing w:beforeLines="20" w:before="67" w:afterLines="20" w:after="67" w:line="240" w:lineRule="exact"/>
              <w:jc w:val="center"/>
              <w:rPr>
                <w:szCs w:val="21"/>
              </w:rPr>
            </w:pPr>
            <w:r>
              <w:rPr>
                <w:rFonts w:hint="eastAsia"/>
                <w:szCs w:val="21"/>
              </w:rPr>
              <w:t>西成区</w:t>
            </w:r>
          </w:p>
        </w:tc>
        <w:tc>
          <w:tcPr>
            <w:tcW w:w="4564" w:type="dxa"/>
          </w:tcPr>
          <w:p w14:paraId="56E0DB56" w14:textId="7683724D"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・地域課題に応じた活動の実施に向け、ファシリテーターが必要とする地域に対して、積極的な地域公共人材の活用を促し、サポートすることで結果</w:t>
            </w:r>
            <w:r w:rsidR="00664923">
              <w:rPr>
                <w:rFonts w:hint="eastAsia"/>
                <w:szCs w:val="21"/>
              </w:rPr>
              <w:t>３</w:t>
            </w:r>
            <w:r>
              <w:rPr>
                <w:rFonts w:hint="eastAsia"/>
                <w:szCs w:val="21"/>
              </w:rPr>
              <w:t>地域での活用につながり、うち</w:t>
            </w:r>
            <w:r w:rsidR="00664923">
              <w:rPr>
                <w:rFonts w:hint="eastAsia"/>
                <w:szCs w:val="21"/>
              </w:rPr>
              <w:t>１</w:t>
            </w:r>
            <w:r>
              <w:rPr>
                <w:rFonts w:hint="eastAsia"/>
                <w:szCs w:val="21"/>
              </w:rPr>
              <w:t>地域で地域で集約された意見をもとに防災活動の実施計画が立案された。</w:t>
            </w:r>
          </w:p>
        </w:tc>
        <w:tc>
          <w:tcPr>
            <w:tcW w:w="6067" w:type="dxa"/>
          </w:tcPr>
          <w:p w14:paraId="0B4B596C"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・地域活動協議会への補助金説明会の他、地域公共人材の活用についての周知支援を継続するとともに、区の主催イベントにおいて周知ビラを設置するなど、啓発に注力していく。</w:t>
            </w:r>
          </w:p>
          <w:p w14:paraId="64B23C47" w14:textId="63A77D59"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・地域活動協議会が求める支援が組織運営や会計処理といった基礎的なものが多い中、区の推進する「自律的な運営の促進」への理解の更なる深化に向けて</w:t>
            </w:r>
            <w:r w:rsidR="00783452">
              <w:rPr>
                <w:rFonts w:hint="eastAsia"/>
                <w:szCs w:val="21"/>
              </w:rPr>
              <w:t>取組</w:t>
            </w:r>
            <w:r>
              <w:rPr>
                <w:rFonts w:hint="eastAsia"/>
                <w:szCs w:val="21"/>
              </w:rPr>
              <w:t>を進めていく。</w:t>
            </w:r>
          </w:p>
        </w:tc>
      </w:tr>
    </w:tbl>
    <w:p w14:paraId="5E74E41A" w14:textId="77777777" w:rsidR="00470129" w:rsidRPr="00400EEB" w:rsidRDefault="00470129" w:rsidP="00470129">
      <w:pPr>
        <w:rPr>
          <w:rFonts w:asciiTheme="majorEastAsia" w:eastAsiaTheme="majorEastAsia" w:hAnsiTheme="majorEastAsia"/>
          <w:sz w:val="22"/>
        </w:rPr>
      </w:pPr>
    </w:p>
    <w:p w14:paraId="005155CC" w14:textId="77777777" w:rsidR="00470129" w:rsidRPr="003B1474" w:rsidRDefault="0047012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B5521CA" w14:textId="77777777" w:rsidR="00470129" w:rsidRPr="000F5194" w:rsidRDefault="00470129" w:rsidP="00AF42FA">
      <w:pPr>
        <w:pStyle w:val="ad"/>
        <w:outlineLvl w:val="0"/>
      </w:pPr>
      <w:bookmarkStart w:id="15" w:name="_Toc42864094"/>
      <w:r w:rsidRPr="000F5194">
        <w:rPr>
          <w:rFonts w:hint="eastAsia"/>
        </w:rPr>
        <w:t>柱</w:t>
      </w:r>
      <w:r>
        <w:rPr>
          <w:rFonts w:hint="eastAsia"/>
        </w:rPr>
        <w:t>1</w:t>
      </w:r>
      <w:r w:rsidRPr="000F5194">
        <w:rPr>
          <w:rFonts w:hint="eastAsia"/>
        </w:rPr>
        <w:t>-</w:t>
      </w:r>
      <w:r>
        <w:rPr>
          <w:rFonts w:hint="eastAsia"/>
        </w:rPr>
        <w:t>Ⅳ</w:t>
      </w:r>
      <w:r w:rsidRPr="000F5194">
        <w:rPr>
          <w:rFonts w:hint="eastAsia"/>
        </w:rPr>
        <w:t>-</w:t>
      </w:r>
      <w:r>
        <w:rPr>
          <w:rFonts w:hint="eastAsia"/>
        </w:rPr>
        <w:t>ウ</w:t>
      </w:r>
      <w:r w:rsidRPr="000F5194">
        <w:rPr>
          <w:rFonts w:hint="eastAsia"/>
        </w:rPr>
        <w:t xml:space="preserve">　</w:t>
      </w:r>
      <w:r>
        <w:rPr>
          <w:rFonts w:hint="eastAsia"/>
        </w:rPr>
        <w:t>市民活動の持続的な実施に向けたＣＢ／ＳＢ化、社会的ビジネス化の支援</w:t>
      </w:r>
      <w:bookmarkEnd w:id="15"/>
    </w:p>
    <w:p w14:paraId="1BFE2272" w14:textId="77777777" w:rsidR="00470129" w:rsidRDefault="00470129" w:rsidP="00470129">
      <w:pPr>
        <w:rPr>
          <w:rFonts w:asciiTheme="majorEastAsia" w:eastAsiaTheme="majorEastAsia" w:hAnsiTheme="majorEastAsia"/>
          <w:sz w:val="22"/>
        </w:rPr>
      </w:pPr>
      <w:r w:rsidRPr="000F5194">
        <w:rPr>
          <w:rFonts w:asciiTheme="majorEastAsia" w:eastAsiaTheme="majorEastAsia" w:hAnsiTheme="majorEastAsia" w:hint="eastAsia"/>
          <w:sz w:val="22"/>
        </w:rPr>
        <w:t>目標の達成状況</w:t>
      </w:r>
    </w:p>
    <w:p w14:paraId="7F7C2C07"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目標指標</w:t>
      </w:r>
      <w:r w:rsidRPr="000F5194">
        <w:rPr>
          <w:rFonts w:asciiTheme="majorEastAsia" w:eastAsiaTheme="majorEastAsia" w:hAnsiTheme="majorEastAsia" w:hint="eastAsia"/>
          <w:sz w:val="22"/>
        </w:rPr>
        <w:t>「</w:t>
      </w:r>
      <w:r>
        <w:rPr>
          <w:rFonts w:asciiTheme="majorEastAsia" w:eastAsiaTheme="majorEastAsia" w:hAnsiTheme="majorEastAsia" w:hint="eastAsia"/>
          <w:sz w:val="22"/>
        </w:rPr>
        <w:t>各区が関与したＣＢ／ＳＢ起業</w:t>
      </w:r>
      <w:r w:rsidRPr="00486CFF">
        <w:rPr>
          <w:rFonts w:asciiTheme="majorEastAsia" w:eastAsiaTheme="majorEastAsia" w:hAnsiTheme="majorEastAsia" w:hint="eastAsia"/>
          <w:sz w:val="22"/>
        </w:rPr>
        <w:t>件数及び</w:t>
      </w:r>
      <w:r>
        <w:rPr>
          <w:rFonts w:asciiTheme="majorEastAsia" w:eastAsiaTheme="majorEastAsia" w:hAnsiTheme="majorEastAsia" w:hint="eastAsia"/>
          <w:sz w:val="22"/>
        </w:rPr>
        <w:t>、</w:t>
      </w:r>
      <w:r w:rsidRPr="00486CFF">
        <w:rPr>
          <w:rFonts w:asciiTheme="majorEastAsia" w:eastAsiaTheme="majorEastAsia" w:hAnsiTheme="majorEastAsia" w:hint="eastAsia"/>
          <w:sz w:val="22"/>
        </w:rPr>
        <w:t>社会的ビジネス化事業創出件数</w:t>
      </w:r>
      <w:r w:rsidRPr="000F5194">
        <w:rPr>
          <w:rFonts w:asciiTheme="majorEastAsia" w:eastAsiaTheme="majorEastAsia" w:hAnsiTheme="majorEastAsia" w:hint="eastAsia"/>
          <w:sz w:val="22"/>
        </w:rPr>
        <w:t>」</w:t>
      </w:r>
    </w:p>
    <w:tbl>
      <w:tblPr>
        <w:tblStyle w:val="38"/>
        <w:tblW w:w="11052" w:type="dxa"/>
        <w:tblLook w:val="04A0" w:firstRow="1" w:lastRow="0" w:firstColumn="1" w:lastColumn="0" w:noHBand="0" w:noVBand="1"/>
      </w:tblPr>
      <w:tblGrid>
        <w:gridCol w:w="1163"/>
        <w:gridCol w:w="2036"/>
        <w:gridCol w:w="1745"/>
        <w:gridCol w:w="1745"/>
        <w:gridCol w:w="2327"/>
        <w:gridCol w:w="2036"/>
      </w:tblGrid>
      <w:tr w:rsidR="00BB403F" w:rsidRPr="00CB1863" w14:paraId="1DB8BC8E" w14:textId="77777777" w:rsidTr="00EE28AB">
        <w:trPr>
          <w:trHeight w:val="416"/>
          <w:tblHeader/>
        </w:trPr>
        <w:tc>
          <w:tcPr>
            <w:tcW w:w="2268" w:type="dxa"/>
            <w:gridSpan w:val="6"/>
            <w:tcBorders>
              <w:bottom w:val="single" w:sz="4" w:space="0" w:color="auto"/>
            </w:tcBorders>
            <w:shd w:val="clear" w:color="auto" w:fill="B6DDE8" w:themeFill="accent5" w:themeFillTint="66"/>
            <w:vAlign w:val="center"/>
          </w:tcPr>
          <w:p w14:paraId="59B206B9" w14:textId="77777777" w:rsidR="00BB403F" w:rsidRPr="00CB1863" w:rsidRDefault="00BB403F" w:rsidP="00E23328">
            <w:pPr>
              <w:spacing w:line="240" w:lineRule="exact"/>
              <w:jc w:val="center"/>
            </w:pPr>
            <w:r w:rsidRPr="00CB1863">
              <w:t>目標</w:t>
            </w:r>
          </w:p>
        </w:tc>
      </w:tr>
      <w:tr w:rsidR="00BB403F" w:rsidRPr="00CB1863" w14:paraId="7DDD29DA" w14:textId="77777777" w:rsidTr="00EE28AB">
        <w:trPr>
          <w:trHeight w:val="416"/>
          <w:tblHeader/>
        </w:trPr>
        <w:tc>
          <w:tcPr>
            <w:tcW w:w="2268" w:type="dxa"/>
            <w:gridSpan w:val="6"/>
            <w:shd w:val="clear" w:color="auto" w:fill="auto"/>
            <w:vAlign w:val="center"/>
          </w:tcPr>
          <w:p w14:paraId="532642CA" w14:textId="77777777" w:rsidR="00BB403F" w:rsidRPr="00CB1863" w:rsidRDefault="00BB403F" w:rsidP="00E23328">
            <w:pPr>
              <w:spacing w:line="240" w:lineRule="exact"/>
              <w:ind w:firstLineChars="100" w:firstLine="210"/>
              <w:jc w:val="left"/>
            </w:pPr>
            <w:r w:rsidRPr="00CB1863">
              <w:rPr>
                <w:rFonts w:hint="eastAsia"/>
              </w:rPr>
              <w:t>29</w:t>
            </w:r>
            <w:r w:rsidRPr="00CB1863">
              <w:rPr>
                <w:rFonts w:hint="eastAsia"/>
              </w:rPr>
              <w:t>年度～</w:t>
            </w:r>
            <w:r>
              <w:rPr>
                <w:rFonts w:hint="eastAsia"/>
              </w:rPr>
              <w:t>元年度</w:t>
            </w:r>
            <w:r w:rsidRPr="00CB1863">
              <w:rPr>
                <w:rFonts w:hint="eastAsia"/>
              </w:rPr>
              <w:t>の３年間で各区６件</w:t>
            </w:r>
          </w:p>
        </w:tc>
      </w:tr>
      <w:tr w:rsidR="00BB403F" w:rsidRPr="00CB1863" w14:paraId="2579C21B" w14:textId="77777777" w:rsidTr="00EE28AB">
        <w:trPr>
          <w:trHeight w:val="416"/>
          <w:tblHeader/>
        </w:trPr>
        <w:tc>
          <w:tcPr>
            <w:tcW w:w="1134" w:type="dxa"/>
            <w:shd w:val="clear" w:color="auto" w:fill="B6DDE8" w:themeFill="accent5" w:themeFillTint="66"/>
          </w:tcPr>
          <w:p w14:paraId="289B94AC" w14:textId="77777777" w:rsidR="00BB403F" w:rsidRPr="00CB1863" w:rsidRDefault="00BB403F" w:rsidP="00E23328">
            <w:pPr>
              <w:spacing w:line="260" w:lineRule="exact"/>
              <w:contextualSpacing/>
              <w:rPr>
                <w:sz w:val="24"/>
                <w:szCs w:val="24"/>
              </w:rPr>
            </w:pPr>
          </w:p>
        </w:tc>
        <w:tc>
          <w:tcPr>
            <w:tcW w:w="1985" w:type="dxa"/>
            <w:shd w:val="clear" w:color="auto" w:fill="B6DDE8" w:themeFill="accent5" w:themeFillTint="66"/>
            <w:vAlign w:val="center"/>
          </w:tcPr>
          <w:p w14:paraId="73A3435A" w14:textId="77777777" w:rsidR="00BB403F" w:rsidRDefault="00BB403F" w:rsidP="00E23328">
            <w:pPr>
              <w:spacing w:line="240" w:lineRule="exact"/>
              <w:jc w:val="center"/>
            </w:pPr>
            <w:r>
              <w:rPr>
                <w:rFonts w:hint="eastAsia"/>
              </w:rPr>
              <w:t>目標</w:t>
            </w:r>
          </w:p>
          <w:p w14:paraId="595BCEBA" w14:textId="77777777" w:rsidR="00BB403F" w:rsidRDefault="00BB403F" w:rsidP="00E23328">
            <w:pPr>
              <w:spacing w:line="240" w:lineRule="exact"/>
              <w:jc w:val="center"/>
            </w:pPr>
            <w:r>
              <w:rPr>
                <w:rFonts w:hint="eastAsia"/>
              </w:rPr>
              <w:t>上段：</w:t>
            </w:r>
            <w:r>
              <w:rPr>
                <w:rFonts w:hint="eastAsia"/>
              </w:rPr>
              <w:t>30</w:t>
            </w:r>
            <w:r>
              <w:rPr>
                <w:rFonts w:hint="eastAsia"/>
              </w:rPr>
              <w:t>年度</w:t>
            </w:r>
          </w:p>
          <w:p w14:paraId="3216994D" w14:textId="77777777" w:rsidR="00BB403F" w:rsidRPr="00CB1863" w:rsidRDefault="00BB403F" w:rsidP="00E23328">
            <w:pPr>
              <w:spacing w:line="240" w:lineRule="exact"/>
              <w:jc w:val="center"/>
            </w:pPr>
            <w:r>
              <w:rPr>
                <w:rFonts w:hint="eastAsia"/>
              </w:rPr>
              <w:t>下段：元年度</w:t>
            </w:r>
          </w:p>
        </w:tc>
        <w:tc>
          <w:tcPr>
            <w:tcW w:w="1701" w:type="dxa"/>
            <w:shd w:val="clear" w:color="auto" w:fill="B6DDE8" w:themeFill="accent5" w:themeFillTint="66"/>
            <w:vAlign w:val="center"/>
          </w:tcPr>
          <w:p w14:paraId="2803EFBF" w14:textId="77777777" w:rsidR="00BB403F" w:rsidRDefault="00BB403F" w:rsidP="00E23328">
            <w:pPr>
              <w:spacing w:line="240" w:lineRule="exact"/>
              <w:jc w:val="center"/>
            </w:pPr>
            <w:r>
              <w:rPr>
                <w:rFonts w:hint="eastAsia"/>
              </w:rPr>
              <w:t>元年</w:t>
            </w:r>
            <w:r w:rsidRPr="00CB1863">
              <w:t>度</w:t>
            </w:r>
          </w:p>
          <w:p w14:paraId="3A1144E2" w14:textId="77777777" w:rsidR="00BB403F" w:rsidRPr="00CB1863" w:rsidRDefault="00BB403F" w:rsidP="00E23328">
            <w:pPr>
              <w:spacing w:line="240" w:lineRule="exact"/>
              <w:jc w:val="center"/>
            </w:pPr>
            <w:r w:rsidRPr="00CB1863">
              <w:t>実績</w:t>
            </w:r>
          </w:p>
        </w:tc>
        <w:tc>
          <w:tcPr>
            <w:tcW w:w="1701" w:type="dxa"/>
            <w:tcBorders>
              <w:right w:val="double" w:sz="4" w:space="0" w:color="auto"/>
            </w:tcBorders>
            <w:shd w:val="clear" w:color="auto" w:fill="B6DDE8" w:themeFill="accent5" w:themeFillTint="66"/>
            <w:vAlign w:val="center"/>
          </w:tcPr>
          <w:p w14:paraId="438C6B6B" w14:textId="77777777" w:rsidR="00BB403F" w:rsidRDefault="00BB403F" w:rsidP="00E23328">
            <w:pPr>
              <w:spacing w:line="240" w:lineRule="exact"/>
              <w:jc w:val="center"/>
            </w:pPr>
            <w:r>
              <w:rPr>
                <w:rFonts w:hint="eastAsia"/>
              </w:rPr>
              <w:t>元年</w:t>
            </w:r>
            <w:r w:rsidRPr="00CB1863">
              <w:t>度目標</w:t>
            </w:r>
          </w:p>
          <w:p w14:paraId="7D01AF20" w14:textId="77777777" w:rsidR="00BB403F" w:rsidRPr="00CB1863" w:rsidRDefault="00BB403F" w:rsidP="00E23328">
            <w:pPr>
              <w:spacing w:line="240" w:lineRule="exact"/>
              <w:jc w:val="center"/>
            </w:pPr>
            <w:r w:rsidRPr="00CB1863">
              <w:t>の評価</w:t>
            </w:r>
          </w:p>
        </w:tc>
        <w:tc>
          <w:tcPr>
            <w:tcW w:w="2268" w:type="dxa"/>
            <w:tcBorders>
              <w:left w:val="double" w:sz="4" w:space="0" w:color="auto"/>
            </w:tcBorders>
            <w:shd w:val="clear" w:color="auto" w:fill="B6DDE8" w:themeFill="accent5" w:themeFillTint="66"/>
            <w:vAlign w:val="center"/>
          </w:tcPr>
          <w:p w14:paraId="44A854DD" w14:textId="77777777" w:rsidR="00BB403F" w:rsidRDefault="00BB403F" w:rsidP="00E23328">
            <w:pPr>
              <w:spacing w:line="240" w:lineRule="exact"/>
              <w:jc w:val="center"/>
            </w:pPr>
            <w:r>
              <w:rPr>
                <w:rFonts w:hint="eastAsia"/>
              </w:rPr>
              <w:t>29</w:t>
            </w:r>
            <w:r>
              <w:rPr>
                <w:rFonts w:hint="eastAsia"/>
              </w:rPr>
              <w:t>年度～元年度の</w:t>
            </w:r>
          </w:p>
          <w:p w14:paraId="08CC6E0B" w14:textId="77777777" w:rsidR="00BB403F" w:rsidRPr="00CB1863" w:rsidRDefault="00BB403F" w:rsidP="00E23328">
            <w:pPr>
              <w:spacing w:line="240" w:lineRule="exact"/>
              <w:jc w:val="center"/>
            </w:pPr>
            <w:r>
              <w:rPr>
                <w:rFonts w:hint="eastAsia"/>
              </w:rPr>
              <w:t>３年間の実績</w:t>
            </w:r>
          </w:p>
        </w:tc>
        <w:tc>
          <w:tcPr>
            <w:tcW w:w="1985" w:type="dxa"/>
            <w:shd w:val="clear" w:color="auto" w:fill="B6DDE8" w:themeFill="accent5" w:themeFillTint="66"/>
            <w:vAlign w:val="center"/>
          </w:tcPr>
          <w:p w14:paraId="25A6419D" w14:textId="77777777" w:rsidR="00BB403F" w:rsidRDefault="00BB403F" w:rsidP="00E23328">
            <w:pPr>
              <w:spacing w:line="240" w:lineRule="exact"/>
              <w:jc w:val="center"/>
            </w:pPr>
            <w:r>
              <w:rPr>
                <w:rFonts w:hint="eastAsia"/>
              </w:rPr>
              <w:t>29</w:t>
            </w:r>
            <w:r>
              <w:rPr>
                <w:rFonts w:hint="eastAsia"/>
              </w:rPr>
              <w:t>年度～元年度の</w:t>
            </w:r>
          </w:p>
          <w:p w14:paraId="762FDE8D" w14:textId="77777777" w:rsidR="00BB403F" w:rsidRPr="00CB1863" w:rsidRDefault="00BB403F" w:rsidP="00E23328">
            <w:pPr>
              <w:spacing w:line="240" w:lineRule="exact"/>
              <w:jc w:val="center"/>
            </w:pPr>
            <w:r>
              <w:rPr>
                <w:rFonts w:hint="eastAsia"/>
              </w:rPr>
              <w:t>３年間の評価</w:t>
            </w:r>
          </w:p>
        </w:tc>
      </w:tr>
      <w:tr w:rsidR="00BB403F" w:rsidRPr="00CB1863" w14:paraId="0D7ADACC" w14:textId="77777777" w:rsidTr="00EE28AB">
        <w:trPr>
          <w:trHeight w:val="853"/>
        </w:trPr>
        <w:tc>
          <w:tcPr>
            <w:tcW w:w="1134" w:type="dxa"/>
            <w:vAlign w:val="center"/>
          </w:tcPr>
          <w:p w14:paraId="4B185B74"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北区</w:t>
            </w:r>
          </w:p>
        </w:tc>
        <w:tc>
          <w:tcPr>
            <w:tcW w:w="1985" w:type="dxa"/>
            <w:vAlign w:val="center"/>
          </w:tcPr>
          <w:p w14:paraId="00793C39"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２</w:t>
            </w:r>
            <w:r w:rsidRPr="00CB1863">
              <w:rPr>
                <w:rFonts w:hint="eastAsia"/>
                <w:szCs w:val="21"/>
              </w:rPr>
              <w:t>件</w:t>
            </w:r>
          </w:p>
          <w:p w14:paraId="46080A55"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２</w:t>
            </w:r>
            <w:r w:rsidRPr="00CB1863">
              <w:rPr>
                <w:rFonts w:hint="eastAsia"/>
                <w:szCs w:val="21"/>
              </w:rPr>
              <w:t>件</w:t>
            </w:r>
          </w:p>
        </w:tc>
        <w:tc>
          <w:tcPr>
            <w:tcW w:w="1701" w:type="dxa"/>
            <w:vAlign w:val="center"/>
          </w:tcPr>
          <w:p w14:paraId="3D813E7D" w14:textId="77777777" w:rsidR="00BB403F" w:rsidRPr="00CB1863" w:rsidRDefault="00BB403F" w:rsidP="00E23328">
            <w:pPr>
              <w:spacing w:line="240" w:lineRule="exact"/>
              <w:contextualSpacing/>
              <w:jc w:val="center"/>
              <w:rPr>
                <w:szCs w:val="21"/>
              </w:rPr>
            </w:pPr>
            <w:r>
              <w:rPr>
                <w:rFonts w:hint="eastAsia"/>
                <w:szCs w:val="21"/>
              </w:rPr>
              <w:t>２</w:t>
            </w:r>
            <w:r w:rsidRPr="00CB1863">
              <w:rPr>
                <w:rFonts w:hint="eastAsia"/>
                <w:szCs w:val="21"/>
              </w:rPr>
              <w:t>件</w:t>
            </w:r>
          </w:p>
        </w:tc>
        <w:tc>
          <w:tcPr>
            <w:tcW w:w="1701" w:type="dxa"/>
            <w:tcBorders>
              <w:right w:val="double" w:sz="4" w:space="0" w:color="auto"/>
            </w:tcBorders>
            <w:vAlign w:val="center"/>
          </w:tcPr>
          <w:p w14:paraId="22471E06" w14:textId="77777777" w:rsidR="00BB403F" w:rsidRPr="00CB1863" w:rsidRDefault="00BB403F" w:rsidP="00E23328">
            <w:pPr>
              <w:spacing w:line="240" w:lineRule="exact"/>
              <w:contextualSpacing/>
              <w:jc w:val="center"/>
              <w:rPr>
                <w:szCs w:val="21"/>
              </w:rPr>
            </w:pPr>
            <w:r w:rsidRPr="00CB1863">
              <w:rPr>
                <w:rFonts w:hint="eastAsia"/>
                <w:szCs w:val="21"/>
              </w:rPr>
              <w:t>達成</w:t>
            </w:r>
          </w:p>
        </w:tc>
        <w:tc>
          <w:tcPr>
            <w:tcW w:w="2268" w:type="dxa"/>
            <w:tcBorders>
              <w:left w:val="double" w:sz="4" w:space="0" w:color="auto"/>
            </w:tcBorders>
            <w:vAlign w:val="center"/>
          </w:tcPr>
          <w:p w14:paraId="1D579324" w14:textId="77777777" w:rsidR="00BB403F" w:rsidRPr="00CB1863" w:rsidRDefault="00BB403F" w:rsidP="00E23328">
            <w:pPr>
              <w:spacing w:line="240" w:lineRule="exact"/>
              <w:contextualSpacing/>
              <w:jc w:val="center"/>
              <w:rPr>
                <w:szCs w:val="21"/>
              </w:rPr>
            </w:pPr>
            <w:r>
              <w:rPr>
                <w:rFonts w:hint="eastAsia"/>
                <w:szCs w:val="21"/>
              </w:rPr>
              <w:t>2</w:t>
            </w:r>
            <w:r w:rsidRPr="00CB1863">
              <w:rPr>
                <w:rFonts w:hint="eastAsia"/>
                <w:szCs w:val="21"/>
              </w:rPr>
              <w:t>9</w:t>
            </w:r>
            <w:r w:rsidRPr="00CB1863">
              <w:rPr>
                <w:rFonts w:hint="eastAsia"/>
                <w:szCs w:val="21"/>
              </w:rPr>
              <w:t>年度実績</w:t>
            </w:r>
            <w:r>
              <w:rPr>
                <w:rFonts w:hint="eastAsia"/>
                <w:szCs w:val="21"/>
              </w:rPr>
              <w:t xml:space="preserve"> </w:t>
            </w:r>
            <w:r w:rsidRPr="00CB1863">
              <w:rPr>
                <w:rFonts w:hint="eastAsia"/>
                <w:szCs w:val="21"/>
              </w:rPr>
              <w:t>３件</w:t>
            </w:r>
          </w:p>
          <w:p w14:paraId="43B48014" w14:textId="77777777" w:rsidR="00BB403F" w:rsidRDefault="00BB403F" w:rsidP="00E23328">
            <w:pPr>
              <w:spacing w:line="240" w:lineRule="exact"/>
              <w:contextualSpacing/>
              <w:jc w:val="center"/>
              <w:rPr>
                <w:szCs w:val="21"/>
              </w:rPr>
            </w:pPr>
            <w:r w:rsidRPr="00CB1863">
              <w:rPr>
                <w:rFonts w:hint="eastAsia"/>
                <w:szCs w:val="21"/>
              </w:rPr>
              <w:t>30</w:t>
            </w:r>
            <w:r w:rsidRPr="00CB1863">
              <w:rPr>
                <w:rFonts w:hint="eastAsia"/>
                <w:szCs w:val="21"/>
              </w:rPr>
              <w:t>年度実績</w:t>
            </w:r>
            <w:r>
              <w:rPr>
                <w:rFonts w:hint="eastAsia"/>
                <w:szCs w:val="21"/>
              </w:rPr>
              <w:t xml:space="preserve"> </w:t>
            </w:r>
            <w:r w:rsidRPr="00CB1863">
              <w:rPr>
                <w:rFonts w:hint="eastAsia"/>
                <w:szCs w:val="21"/>
              </w:rPr>
              <w:t>８件</w:t>
            </w:r>
          </w:p>
          <w:p w14:paraId="7EA25B59" w14:textId="77777777" w:rsidR="00BB403F" w:rsidRPr="00CB1863"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２件</w:t>
            </w:r>
          </w:p>
        </w:tc>
        <w:tc>
          <w:tcPr>
            <w:tcW w:w="1985" w:type="dxa"/>
            <w:vAlign w:val="center"/>
          </w:tcPr>
          <w:p w14:paraId="35976E9A" w14:textId="77777777" w:rsidR="00BB403F" w:rsidRPr="00CB1863" w:rsidRDefault="00BB403F" w:rsidP="00E23328">
            <w:pPr>
              <w:spacing w:line="240" w:lineRule="exact"/>
              <w:contextualSpacing/>
              <w:jc w:val="center"/>
              <w:rPr>
                <w:szCs w:val="21"/>
              </w:rPr>
            </w:pPr>
            <w:r>
              <w:rPr>
                <w:rFonts w:hint="eastAsia"/>
                <w:szCs w:val="21"/>
              </w:rPr>
              <w:t>達成</w:t>
            </w:r>
          </w:p>
        </w:tc>
      </w:tr>
      <w:tr w:rsidR="00BB403F" w:rsidRPr="00CB1863" w14:paraId="56F9C6F9" w14:textId="77777777" w:rsidTr="00EE28AB">
        <w:trPr>
          <w:trHeight w:val="853"/>
        </w:trPr>
        <w:tc>
          <w:tcPr>
            <w:tcW w:w="1134" w:type="dxa"/>
            <w:vAlign w:val="center"/>
          </w:tcPr>
          <w:p w14:paraId="3D287736"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都島区</w:t>
            </w:r>
          </w:p>
        </w:tc>
        <w:tc>
          <w:tcPr>
            <w:tcW w:w="1985" w:type="dxa"/>
            <w:vAlign w:val="center"/>
          </w:tcPr>
          <w:p w14:paraId="547227CF"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２</w:t>
            </w:r>
            <w:r w:rsidRPr="00CB1863">
              <w:rPr>
                <w:rFonts w:hint="eastAsia"/>
                <w:szCs w:val="21"/>
              </w:rPr>
              <w:t>件</w:t>
            </w:r>
          </w:p>
          <w:p w14:paraId="3A6E1E32"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５</w:t>
            </w:r>
            <w:r w:rsidRPr="00CB1863">
              <w:rPr>
                <w:rFonts w:hint="eastAsia"/>
                <w:szCs w:val="21"/>
              </w:rPr>
              <w:t>件</w:t>
            </w:r>
          </w:p>
        </w:tc>
        <w:tc>
          <w:tcPr>
            <w:tcW w:w="1701" w:type="dxa"/>
            <w:vAlign w:val="center"/>
          </w:tcPr>
          <w:p w14:paraId="2D893084" w14:textId="77777777" w:rsidR="00BB403F" w:rsidRPr="00CB1863" w:rsidRDefault="00BB403F" w:rsidP="00E23328">
            <w:pPr>
              <w:spacing w:line="240" w:lineRule="exact"/>
              <w:contextualSpacing/>
              <w:jc w:val="center"/>
              <w:rPr>
                <w:szCs w:val="21"/>
              </w:rPr>
            </w:pPr>
            <w:r>
              <w:rPr>
                <w:rFonts w:hint="eastAsia"/>
                <w:szCs w:val="21"/>
              </w:rPr>
              <w:t>２</w:t>
            </w:r>
            <w:r w:rsidRPr="00CB1863">
              <w:rPr>
                <w:rFonts w:hint="eastAsia"/>
                <w:szCs w:val="21"/>
              </w:rPr>
              <w:t>件</w:t>
            </w:r>
          </w:p>
        </w:tc>
        <w:tc>
          <w:tcPr>
            <w:tcW w:w="1701" w:type="dxa"/>
            <w:tcBorders>
              <w:right w:val="double" w:sz="4" w:space="0" w:color="auto"/>
            </w:tcBorders>
            <w:vAlign w:val="center"/>
          </w:tcPr>
          <w:p w14:paraId="03171551" w14:textId="77777777" w:rsidR="00BB403F" w:rsidRPr="00CB1863" w:rsidRDefault="00BB403F" w:rsidP="00E23328">
            <w:pPr>
              <w:spacing w:line="240" w:lineRule="exact"/>
              <w:contextualSpacing/>
              <w:jc w:val="center"/>
              <w:rPr>
                <w:szCs w:val="21"/>
              </w:rPr>
            </w:pPr>
            <w:r w:rsidRPr="00CB1863">
              <w:rPr>
                <w:rFonts w:hint="eastAsia"/>
                <w:szCs w:val="21"/>
              </w:rPr>
              <w:t>未達成</w:t>
            </w:r>
          </w:p>
        </w:tc>
        <w:tc>
          <w:tcPr>
            <w:tcW w:w="2268" w:type="dxa"/>
            <w:tcBorders>
              <w:left w:val="double" w:sz="4" w:space="0" w:color="auto"/>
            </w:tcBorders>
            <w:vAlign w:val="center"/>
          </w:tcPr>
          <w:p w14:paraId="27998457" w14:textId="77777777" w:rsidR="00BB403F" w:rsidRPr="0061348E" w:rsidRDefault="00BB403F" w:rsidP="00E23328">
            <w:pPr>
              <w:spacing w:line="240" w:lineRule="exact"/>
              <w:contextualSpacing/>
              <w:jc w:val="center"/>
              <w:rPr>
                <w:szCs w:val="21"/>
              </w:rPr>
            </w:pPr>
            <w:r w:rsidRPr="0061348E">
              <w:rPr>
                <w:rFonts w:hint="eastAsia"/>
                <w:szCs w:val="21"/>
              </w:rPr>
              <w:t>29</w:t>
            </w:r>
            <w:r w:rsidRPr="0061348E">
              <w:rPr>
                <w:rFonts w:hint="eastAsia"/>
                <w:szCs w:val="21"/>
              </w:rPr>
              <w:t>年度実績</w:t>
            </w:r>
            <w:r>
              <w:rPr>
                <w:rFonts w:hint="eastAsia"/>
                <w:szCs w:val="21"/>
              </w:rPr>
              <w:t xml:space="preserve"> </w:t>
            </w:r>
            <w:r w:rsidRPr="0061348E">
              <w:rPr>
                <w:rFonts w:hint="eastAsia"/>
                <w:szCs w:val="21"/>
              </w:rPr>
              <w:t>０件</w:t>
            </w:r>
          </w:p>
          <w:p w14:paraId="4776D520" w14:textId="77777777" w:rsidR="00BB403F" w:rsidRDefault="00BB403F" w:rsidP="00E23328">
            <w:pPr>
              <w:spacing w:line="240" w:lineRule="exact"/>
              <w:contextualSpacing/>
              <w:jc w:val="center"/>
              <w:rPr>
                <w:szCs w:val="21"/>
              </w:rPr>
            </w:pPr>
            <w:r w:rsidRPr="0061348E">
              <w:rPr>
                <w:rFonts w:hint="eastAsia"/>
                <w:szCs w:val="21"/>
              </w:rPr>
              <w:t>30</w:t>
            </w:r>
            <w:r w:rsidRPr="0061348E">
              <w:rPr>
                <w:rFonts w:hint="eastAsia"/>
                <w:szCs w:val="21"/>
              </w:rPr>
              <w:t>年度実績</w:t>
            </w:r>
            <w:r>
              <w:rPr>
                <w:rFonts w:hint="eastAsia"/>
                <w:szCs w:val="21"/>
              </w:rPr>
              <w:t xml:space="preserve"> </w:t>
            </w:r>
            <w:r w:rsidRPr="0061348E">
              <w:rPr>
                <w:rFonts w:hint="eastAsia"/>
                <w:szCs w:val="21"/>
              </w:rPr>
              <w:t>１件</w:t>
            </w:r>
          </w:p>
          <w:p w14:paraId="34DAFD19"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２件</w:t>
            </w:r>
          </w:p>
        </w:tc>
        <w:tc>
          <w:tcPr>
            <w:tcW w:w="1985" w:type="dxa"/>
            <w:vAlign w:val="center"/>
          </w:tcPr>
          <w:p w14:paraId="502C8511" w14:textId="77777777" w:rsidR="00BB403F" w:rsidRPr="0061348E" w:rsidRDefault="00BB403F" w:rsidP="00E23328">
            <w:pPr>
              <w:spacing w:line="240" w:lineRule="exact"/>
              <w:contextualSpacing/>
              <w:jc w:val="center"/>
              <w:rPr>
                <w:szCs w:val="21"/>
              </w:rPr>
            </w:pPr>
            <w:r>
              <w:rPr>
                <w:rFonts w:hint="eastAsia"/>
                <w:szCs w:val="21"/>
              </w:rPr>
              <w:t>未達成</w:t>
            </w:r>
          </w:p>
        </w:tc>
      </w:tr>
      <w:tr w:rsidR="00BB403F" w:rsidRPr="00CB1863" w14:paraId="35E135C9" w14:textId="77777777" w:rsidTr="00EE28AB">
        <w:trPr>
          <w:trHeight w:val="853"/>
        </w:trPr>
        <w:tc>
          <w:tcPr>
            <w:tcW w:w="1134" w:type="dxa"/>
            <w:vAlign w:val="center"/>
          </w:tcPr>
          <w:p w14:paraId="47532A94"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福島区</w:t>
            </w:r>
          </w:p>
        </w:tc>
        <w:tc>
          <w:tcPr>
            <w:tcW w:w="1985" w:type="dxa"/>
            <w:vAlign w:val="center"/>
          </w:tcPr>
          <w:p w14:paraId="5C954DB9"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２</w:t>
            </w:r>
            <w:r w:rsidRPr="00CB1863">
              <w:rPr>
                <w:rFonts w:hint="eastAsia"/>
                <w:szCs w:val="21"/>
              </w:rPr>
              <w:t>件</w:t>
            </w:r>
          </w:p>
          <w:p w14:paraId="66D3A9DE"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１</w:t>
            </w:r>
            <w:r w:rsidRPr="00CB1863">
              <w:rPr>
                <w:rFonts w:hint="eastAsia"/>
                <w:szCs w:val="21"/>
              </w:rPr>
              <w:t>件</w:t>
            </w:r>
          </w:p>
        </w:tc>
        <w:tc>
          <w:tcPr>
            <w:tcW w:w="1701" w:type="dxa"/>
            <w:vAlign w:val="center"/>
          </w:tcPr>
          <w:p w14:paraId="6128868F" w14:textId="77777777" w:rsidR="00BB403F" w:rsidRPr="00CB1863" w:rsidRDefault="00BB403F" w:rsidP="00E23328">
            <w:pPr>
              <w:spacing w:line="240" w:lineRule="exact"/>
              <w:contextualSpacing/>
              <w:jc w:val="center"/>
              <w:rPr>
                <w:szCs w:val="21"/>
              </w:rPr>
            </w:pPr>
            <w:r>
              <w:rPr>
                <w:rFonts w:hint="eastAsia"/>
                <w:szCs w:val="21"/>
              </w:rPr>
              <w:t>２</w:t>
            </w:r>
            <w:r w:rsidRPr="00CB1863">
              <w:rPr>
                <w:rFonts w:hint="eastAsia"/>
                <w:szCs w:val="21"/>
              </w:rPr>
              <w:t>件</w:t>
            </w:r>
          </w:p>
        </w:tc>
        <w:tc>
          <w:tcPr>
            <w:tcW w:w="1701" w:type="dxa"/>
            <w:tcBorders>
              <w:right w:val="double" w:sz="4" w:space="0" w:color="auto"/>
            </w:tcBorders>
            <w:vAlign w:val="center"/>
          </w:tcPr>
          <w:p w14:paraId="6ABEFEC7" w14:textId="77777777" w:rsidR="00BB403F" w:rsidRPr="00CB1863" w:rsidRDefault="00BB403F" w:rsidP="00E23328">
            <w:pPr>
              <w:spacing w:line="240" w:lineRule="exact"/>
              <w:contextualSpacing/>
              <w:jc w:val="center"/>
              <w:rPr>
                <w:szCs w:val="21"/>
              </w:rPr>
            </w:pPr>
            <w:r w:rsidRPr="00CB1863">
              <w:rPr>
                <w:rFonts w:hint="eastAsia"/>
                <w:szCs w:val="21"/>
              </w:rPr>
              <w:t>達成</w:t>
            </w:r>
          </w:p>
        </w:tc>
        <w:tc>
          <w:tcPr>
            <w:tcW w:w="2268" w:type="dxa"/>
            <w:tcBorders>
              <w:left w:val="double" w:sz="4" w:space="0" w:color="auto"/>
            </w:tcBorders>
            <w:vAlign w:val="center"/>
          </w:tcPr>
          <w:p w14:paraId="3C410889" w14:textId="77777777" w:rsidR="00BB403F" w:rsidRPr="0061348E" w:rsidRDefault="00BB403F" w:rsidP="00E23328">
            <w:pPr>
              <w:spacing w:line="240" w:lineRule="exact"/>
              <w:contextualSpacing/>
              <w:jc w:val="center"/>
              <w:rPr>
                <w:szCs w:val="21"/>
              </w:rPr>
            </w:pPr>
            <w:r w:rsidRPr="0061348E">
              <w:rPr>
                <w:rFonts w:hint="eastAsia"/>
                <w:szCs w:val="21"/>
              </w:rPr>
              <w:t>29</w:t>
            </w:r>
            <w:r w:rsidRPr="0061348E">
              <w:rPr>
                <w:rFonts w:hint="eastAsia"/>
                <w:szCs w:val="21"/>
              </w:rPr>
              <w:t>年度実績</w:t>
            </w:r>
            <w:r>
              <w:rPr>
                <w:rFonts w:hint="eastAsia"/>
                <w:szCs w:val="21"/>
              </w:rPr>
              <w:t xml:space="preserve"> </w:t>
            </w:r>
            <w:r w:rsidRPr="0061348E">
              <w:rPr>
                <w:rFonts w:hint="eastAsia"/>
                <w:szCs w:val="21"/>
              </w:rPr>
              <w:t>３件</w:t>
            </w:r>
          </w:p>
          <w:p w14:paraId="25F14D5B" w14:textId="77777777" w:rsidR="00BB403F" w:rsidRDefault="00BB403F" w:rsidP="00E23328">
            <w:pPr>
              <w:spacing w:line="240" w:lineRule="exact"/>
              <w:contextualSpacing/>
              <w:jc w:val="center"/>
              <w:rPr>
                <w:szCs w:val="21"/>
              </w:rPr>
            </w:pPr>
            <w:r w:rsidRPr="0061348E">
              <w:rPr>
                <w:rFonts w:hint="eastAsia"/>
                <w:szCs w:val="21"/>
              </w:rPr>
              <w:t>30</w:t>
            </w:r>
            <w:r w:rsidRPr="0061348E">
              <w:rPr>
                <w:rFonts w:hint="eastAsia"/>
                <w:szCs w:val="21"/>
              </w:rPr>
              <w:t>年度実績</w:t>
            </w:r>
            <w:r>
              <w:rPr>
                <w:rFonts w:hint="eastAsia"/>
                <w:szCs w:val="21"/>
              </w:rPr>
              <w:t xml:space="preserve"> </w:t>
            </w:r>
            <w:r w:rsidRPr="0061348E">
              <w:rPr>
                <w:rFonts w:hint="eastAsia"/>
                <w:szCs w:val="21"/>
              </w:rPr>
              <w:t>２件</w:t>
            </w:r>
          </w:p>
          <w:p w14:paraId="353170E1"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２件</w:t>
            </w:r>
          </w:p>
        </w:tc>
        <w:tc>
          <w:tcPr>
            <w:tcW w:w="1985" w:type="dxa"/>
            <w:vAlign w:val="center"/>
          </w:tcPr>
          <w:p w14:paraId="44C432E4" w14:textId="77777777" w:rsidR="00BB403F" w:rsidRPr="0061348E" w:rsidRDefault="00BB403F" w:rsidP="00E23328">
            <w:pPr>
              <w:spacing w:line="240" w:lineRule="exact"/>
              <w:contextualSpacing/>
              <w:jc w:val="center"/>
              <w:rPr>
                <w:szCs w:val="21"/>
              </w:rPr>
            </w:pPr>
            <w:r>
              <w:rPr>
                <w:rFonts w:hint="eastAsia"/>
                <w:szCs w:val="21"/>
              </w:rPr>
              <w:t>達成</w:t>
            </w:r>
          </w:p>
        </w:tc>
      </w:tr>
      <w:tr w:rsidR="00BB403F" w:rsidRPr="00CB1863" w14:paraId="32690002" w14:textId="77777777" w:rsidTr="00EE28AB">
        <w:trPr>
          <w:trHeight w:val="853"/>
        </w:trPr>
        <w:tc>
          <w:tcPr>
            <w:tcW w:w="1134" w:type="dxa"/>
            <w:vAlign w:val="center"/>
          </w:tcPr>
          <w:p w14:paraId="1BD93B82"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此花区</w:t>
            </w:r>
          </w:p>
        </w:tc>
        <w:tc>
          <w:tcPr>
            <w:tcW w:w="1985" w:type="dxa"/>
            <w:vAlign w:val="center"/>
          </w:tcPr>
          <w:p w14:paraId="77CCBBBF"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３</w:t>
            </w:r>
            <w:r w:rsidRPr="00CB1863">
              <w:rPr>
                <w:rFonts w:hint="eastAsia"/>
                <w:szCs w:val="21"/>
              </w:rPr>
              <w:t>件</w:t>
            </w:r>
          </w:p>
          <w:p w14:paraId="044B8035"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０</w:t>
            </w:r>
            <w:r w:rsidRPr="00CB1863">
              <w:rPr>
                <w:rFonts w:hint="eastAsia"/>
                <w:szCs w:val="21"/>
              </w:rPr>
              <w:t>件</w:t>
            </w:r>
          </w:p>
        </w:tc>
        <w:tc>
          <w:tcPr>
            <w:tcW w:w="1701" w:type="dxa"/>
            <w:vAlign w:val="center"/>
          </w:tcPr>
          <w:p w14:paraId="5F82216E" w14:textId="77777777" w:rsidR="00BB403F" w:rsidRPr="00CB1863" w:rsidRDefault="00BB403F" w:rsidP="00E23328">
            <w:pPr>
              <w:spacing w:line="240" w:lineRule="exact"/>
              <w:contextualSpacing/>
              <w:jc w:val="center"/>
              <w:rPr>
                <w:szCs w:val="21"/>
              </w:rPr>
            </w:pPr>
            <w:r>
              <w:rPr>
                <w:rFonts w:hint="eastAsia"/>
                <w:szCs w:val="21"/>
              </w:rPr>
              <w:t>０</w:t>
            </w:r>
            <w:r w:rsidRPr="00CB1863">
              <w:rPr>
                <w:rFonts w:hint="eastAsia"/>
                <w:szCs w:val="21"/>
              </w:rPr>
              <w:t>件</w:t>
            </w:r>
          </w:p>
        </w:tc>
        <w:tc>
          <w:tcPr>
            <w:tcW w:w="1701" w:type="dxa"/>
            <w:tcBorders>
              <w:right w:val="double" w:sz="4" w:space="0" w:color="auto"/>
            </w:tcBorders>
            <w:vAlign w:val="center"/>
          </w:tcPr>
          <w:p w14:paraId="1E49714C" w14:textId="77777777" w:rsidR="00BB403F" w:rsidRPr="00CB1863" w:rsidRDefault="00BB403F" w:rsidP="00E23328">
            <w:pPr>
              <w:spacing w:line="240" w:lineRule="exact"/>
              <w:contextualSpacing/>
              <w:jc w:val="center"/>
              <w:rPr>
                <w:szCs w:val="21"/>
              </w:rPr>
            </w:pPr>
            <w:r w:rsidRPr="00CB1863">
              <w:rPr>
                <w:rFonts w:hint="eastAsia"/>
                <w:szCs w:val="21"/>
              </w:rPr>
              <w:t>達成</w:t>
            </w:r>
          </w:p>
        </w:tc>
        <w:tc>
          <w:tcPr>
            <w:tcW w:w="2268" w:type="dxa"/>
            <w:tcBorders>
              <w:left w:val="double" w:sz="4" w:space="0" w:color="auto"/>
            </w:tcBorders>
            <w:vAlign w:val="center"/>
          </w:tcPr>
          <w:p w14:paraId="028C3F83" w14:textId="77777777" w:rsidR="00BB403F" w:rsidRPr="0061348E" w:rsidRDefault="00BB403F" w:rsidP="00E23328">
            <w:pPr>
              <w:spacing w:line="240" w:lineRule="exact"/>
              <w:contextualSpacing/>
              <w:jc w:val="center"/>
              <w:rPr>
                <w:szCs w:val="21"/>
              </w:rPr>
            </w:pPr>
            <w:r w:rsidRPr="0061348E">
              <w:rPr>
                <w:rFonts w:hint="eastAsia"/>
                <w:szCs w:val="21"/>
              </w:rPr>
              <w:t>29</w:t>
            </w:r>
            <w:r w:rsidRPr="0061348E">
              <w:rPr>
                <w:rFonts w:hint="eastAsia"/>
                <w:szCs w:val="21"/>
              </w:rPr>
              <w:t>年度実績</w:t>
            </w:r>
            <w:r>
              <w:rPr>
                <w:rFonts w:hint="eastAsia"/>
                <w:szCs w:val="21"/>
              </w:rPr>
              <w:t xml:space="preserve"> </w:t>
            </w:r>
            <w:r w:rsidRPr="0061348E">
              <w:rPr>
                <w:rFonts w:hint="eastAsia"/>
                <w:szCs w:val="21"/>
              </w:rPr>
              <w:t>０件</w:t>
            </w:r>
          </w:p>
          <w:p w14:paraId="596D4254" w14:textId="77777777" w:rsidR="00BB403F" w:rsidRDefault="00BB403F" w:rsidP="00E23328">
            <w:pPr>
              <w:spacing w:line="240" w:lineRule="exact"/>
              <w:contextualSpacing/>
              <w:jc w:val="center"/>
              <w:rPr>
                <w:szCs w:val="21"/>
              </w:rPr>
            </w:pPr>
            <w:r w:rsidRPr="0061348E">
              <w:rPr>
                <w:rFonts w:hint="eastAsia"/>
                <w:szCs w:val="21"/>
              </w:rPr>
              <w:t>30</w:t>
            </w:r>
            <w:r w:rsidRPr="0061348E">
              <w:rPr>
                <w:rFonts w:hint="eastAsia"/>
                <w:szCs w:val="21"/>
              </w:rPr>
              <w:t>年度実績</w:t>
            </w:r>
            <w:r>
              <w:rPr>
                <w:rFonts w:hint="eastAsia"/>
                <w:szCs w:val="21"/>
              </w:rPr>
              <w:t xml:space="preserve"> </w:t>
            </w:r>
            <w:r w:rsidRPr="0061348E">
              <w:rPr>
                <w:rFonts w:hint="eastAsia"/>
                <w:szCs w:val="21"/>
              </w:rPr>
              <w:t>６件</w:t>
            </w:r>
          </w:p>
          <w:p w14:paraId="4F968422"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０件</w:t>
            </w:r>
          </w:p>
        </w:tc>
        <w:tc>
          <w:tcPr>
            <w:tcW w:w="1985" w:type="dxa"/>
            <w:vAlign w:val="center"/>
          </w:tcPr>
          <w:p w14:paraId="5C57E13E" w14:textId="77777777" w:rsidR="00BB403F" w:rsidRPr="0061348E" w:rsidRDefault="00BB403F" w:rsidP="00E23328">
            <w:pPr>
              <w:spacing w:line="240" w:lineRule="exact"/>
              <w:contextualSpacing/>
              <w:jc w:val="center"/>
              <w:rPr>
                <w:szCs w:val="21"/>
              </w:rPr>
            </w:pPr>
            <w:r>
              <w:rPr>
                <w:rFonts w:hint="eastAsia"/>
                <w:szCs w:val="21"/>
              </w:rPr>
              <w:t>達成</w:t>
            </w:r>
          </w:p>
        </w:tc>
      </w:tr>
      <w:tr w:rsidR="00BB403F" w:rsidRPr="00CB1863" w14:paraId="08648C70" w14:textId="77777777" w:rsidTr="00EE28AB">
        <w:trPr>
          <w:trHeight w:val="853"/>
        </w:trPr>
        <w:tc>
          <w:tcPr>
            <w:tcW w:w="1134" w:type="dxa"/>
            <w:vAlign w:val="center"/>
          </w:tcPr>
          <w:p w14:paraId="01322991"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中央区</w:t>
            </w:r>
          </w:p>
        </w:tc>
        <w:tc>
          <w:tcPr>
            <w:tcW w:w="1985" w:type="dxa"/>
            <w:vAlign w:val="center"/>
          </w:tcPr>
          <w:p w14:paraId="7C71552C" w14:textId="77777777" w:rsidR="00BB403F" w:rsidRPr="00CB1863" w:rsidRDefault="00BB403F" w:rsidP="00E23328">
            <w:pPr>
              <w:spacing w:line="240" w:lineRule="exact"/>
              <w:ind w:left="210" w:hangingChars="100" w:hanging="210"/>
              <w:contextualSpacing/>
              <w:jc w:val="center"/>
              <w:rPr>
                <w:szCs w:val="21"/>
              </w:rPr>
            </w:pPr>
            <w:r w:rsidRPr="00CB1863">
              <w:rPr>
                <w:rFonts w:hint="eastAsia"/>
                <w:szCs w:val="21"/>
              </w:rPr>
              <w:t>３件</w:t>
            </w:r>
          </w:p>
          <w:p w14:paraId="22DD6D5A"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６</w:t>
            </w:r>
            <w:r w:rsidRPr="00CB1863">
              <w:rPr>
                <w:rFonts w:hint="eastAsia"/>
                <w:szCs w:val="21"/>
              </w:rPr>
              <w:t>件</w:t>
            </w:r>
          </w:p>
        </w:tc>
        <w:tc>
          <w:tcPr>
            <w:tcW w:w="1701" w:type="dxa"/>
            <w:vAlign w:val="center"/>
          </w:tcPr>
          <w:p w14:paraId="23B8D829" w14:textId="77777777" w:rsidR="00BB403F" w:rsidRPr="00CB1863" w:rsidRDefault="00BB403F" w:rsidP="00E23328">
            <w:pPr>
              <w:spacing w:line="240" w:lineRule="exact"/>
              <w:contextualSpacing/>
              <w:jc w:val="center"/>
              <w:rPr>
                <w:szCs w:val="21"/>
              </w:rPr>
            </w:pPr>
            <w:r>
              <w:rPr>
                <w:rFonts w:hint="eastAsia"/>
                <w:szCs w:val="21"/>
              </w:rPr>
              <w:t>４</w:t>
            </w:r>
            <w:r w:rsidRPr="00CB1863">
              <w:rPr>
                <w:rFonts w:hint="eastAsia"/>
                <w:szCs w:val="21"/>
              </w:rPr>
              <w:t>件</w:t>
            </w:r>
          </w:p>
        </w:tc>
        <w:tc>
          <w:tcPr>
            <w:tcW w:w="1701" w:type="dxa"/>
            <w:tcBorders>
              <w:right w:val="double" w:sz="4" w:space="0" w:color="auto"/>
            </w:tcBorders>
            <w:vAlign w:val="center"/>
          </w:tcPr>
          <w:p w14:paraId="054954CC" w14:textId="77777777" w:rsidR="00BB403F" w:rsidRPr="00CB1863" w:rsidRDefault="00BB403F" w:rsidP="00E23328">
            <w:pPr>
              <w:spacing w:line="240" w:lineRule="exact"/>
              <w:contextualSpacing/>
              <w:jc w:val="center"/>
              <w:rPr>
                <w:szCs w:val="21"/>
              </w:rPr>
            </w:pPr>
            <w:r w:rsidRPr="00CB1863">
              <w:rPr>
                <w:rFonts w:hint="eastAsia"/>
                <w:szCs w:val="21"/>
              </w:rPr>
              <w:t>未達成</w:t>
            </w:r>
          </w:p>
        </w:tc>
        <w:tc>
          <w:tcPr>
            <w:tcW w:w="2268" w:type="dxa"/>
            <w:tcBorders>
              <w:left w:val="double" w:sz="4" w:space="0" w:color="auto"/>
            </w:tcBorders>
            <w:vAlign w:val="center"/>
          </w:tcPr>
          <w:p w14:paraId="6946B68D" w14:textId="77777777" w:rsidR="00BB403F" w:rsidRPr="0061348E" w:rsidRDefault="00BB403F" w:rsidP="00E23328">
            <w:pPr>
              <w:spacing w:line="240" w:lineRule="exact"/>
              <w:contextualSpacing/>
              <w:jc w:val="center"/>
              <w:rPr>
                <w:szCs w:val="21"/>
              </w:rPr>
            </w:pPr>
            <w:r w:rsidRPr="0061348E">
              <w:rPr>
                <w:rFonts w:hint="eastAsia"/>
                <w:szCs w:val="21"/>
              </w:rPr>
              <w:t>29</w:t>
            </w:r>
            <w:r w:rsidRPr="0061348E">
              <w:rPr>
                <w:rFonts w:hint="eastAsia"/>
                <w:szCs w:val="21"/>
              </w:rPr>
              <w:t>年度実績</w:t>
            </w:r>
            <w:r>
              <w:rPr>
                <w:rFonts w:hint="eastAsia"/>
                <w:szCs w:val="21"/>
              </w:rPr>
              <w:t xml:space="preserve"> </w:t>
            </w:r>
            <w:r w:rsidRPr="0061348E">
              <w:rPr>
                <w:rFonts w:hint="eastAsia"/>
                <w:szCs w:val="21"/>
              </w:rPr>
              <w:t>０件</w:t>
            </w:r>
          </w:p>
          <w:p w14:paraId="58D63203" w14:textId="77777777" w:rsidR="00BB403F" w:rsidRDefault="00BB403F" w:rsidP="00E23328">
            <w:pPr>
              <w:spacing w:line="240" w:lineRule="exact"/>
              <w:contextualSpacing/>
              <w:jc w:val="center"/>
              <w:rPr>
                <w:szCs w:val="21"/>
              </w:rPr>
            </w:pPr>
            <w:r w:rsidRPr="0061348E">
              <w:rPr>
                <w:rFonts w:hint="eastAsia"/>
                <w:szCs w:val="21"/>
              </w:rPr>
              <w:t>30</w:t>
            </w:r>
            <w:r w:rsidRPr="0061348E">
              <w:rPr>
                <w:rFonts w:hint="eastAsia"/>
                <w:szCs w:val="21"/>
              </w:rPr>
              <w:t>年度実績</w:t>
            </w:r>
            <w:r>
              <w:rPr>
                <w:rFonts w:hint="eastAsia"/>
                <w:szCs w:val="21"/>
              </w:rPr>
              <w:t xml:space="preserve"> </w:t>
            </w:r>
            <w:r w:rsidRPr="0061348E">
              <w:rPr>
                <w:rFonts w:hint="eastAsia"/>
                <w:szCs w:val="21"/>
              </w:rPr>
              <w:t>０件</w:t>
            </w:r>
          </w:p>
          <w:p w14:paraId="2C49816C"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４件</w:t>
            </w:r>
          </w:p>
        </w:tc>
        <w:tc>
          <w:tcPr>
            <w:tcW w:w="1985" w:type="dxa"/>
            <w:vAlign w:val="center"/>
          </w:tcPr>
          <w:p w14:paraId="1AF6C808" w14:textId="77777777" w:rsidR="00BB403F" w:rsidRPr="0061348E" w:rsidRDefault="00BB403F" w:rsidP="00E23328">
            <w:pPr>
              <w:spacing w:line="240" w:lineRule="exact"/>
              <w:contextualSpacing/>
              <w:jc w:val="center"/>
              <w:rPr>
                <w:szCs w:val="21"/>
              </w:rPr>
            </w:pPr>
            <w:r>
              <w:rPr>
                <w:rFonts w:hint="eastAsia"/>
                <w:szCs w:val="21"/>
              </w:rPr>
              <w:t>未達成</w:t>
            </w:r>
          </w:p>
        </w:tc>
      </w:tr>
      <w:tr w:rsidR="00BB403F" w:rsidRPr="00CB1863" w14:paraId="5E01ACDF" w14:textId="77777777" w:rsidTr="00EE28AB">
        <w:trPr>
          <w:trHeight w:val="853"/>
        </w:trPr>
        <w:tc>
          <w:tcPr>
            <w:tcW w:w="1134" w:type="dxa"/>
            <w:vAlign w:val="center"/>
          </w:tcPr>
          <w:p w14:paraId="146C5AA4"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西区</w:t>
            </w:r>
          </w:p>
        </w:tc>
        <w:tc>
          <w:tcPr>
            <w:tcW w:w="1985" w:type="dxa"/>
            <w:vAlign w:val="center"/>
          </w:tcPr>
          <w:p w14:paraId="1BDDF0AA"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１</w:t>
            </w:r>
            <w:r w:rsidRPr="00CB1863">
              <w:rPr>
                <w:rFonts w:hint="eastAsia"/>
                <w:szCs w:val="21"/>
              </w:rPr>
              <w:t>件</w:t>
            </w:r>
          </w:p>
          <w:p w14:paraId="2C666E3E" w14:textId="77777777" w:rsidR="00BB403F" w:rsidRPr="00CB1863" w:rsidRDefault="00BB403F" w:rsidP="00E23328">
            <w:pPr>
              <w:spacing w:line="240" w:lineRule="exact"/>
              <w:ind w:left="210" w:hangingChars="100" w:hanging="210"/>
              <w:contextualSpacing/>
              <w:jc w:val="center"/>
              <w:rPr>
                <w:szCs w:val="21"/>
              </w:rPr>
            </w:pPr>
            <w:r w:rsidRPr="00CB1863">
              <w:rPr>
                <w:rFonts w:hint="eastAsia"/>
                <w:szCs w:val="21"/>
              </w:rPr>
              <w:t>４件</w:t>
            </w:r>
          </w:p>
        </w:tc>
        <w:tc>
          <w:tcPr>
            <w:tcW w:w="1701" w:type="dxa"/>
            <w:vAlign w:val="center"/>
          </w:tcPr>
          <w:p w14:paraId="70A01B1C" w14:textId="77777777" w:rsidR="00BB403F" w:rsidRPr="00CB1863" w:rsidRDefault="00BB403F" w:rsidP="00E23328">
            <w:pPr>
              <w:spacing w:line="240" w:lineRule="exact"/>
              <w:contextualSpacing/>
              <w:jc w:val="center"/>
              <w:rPr>
                <w:szCs w:val="21"/>
              </w:rPr>
            </w:pPr>
            <w:r>
              <w:rPr>
                <w:rFonts w:hint="eastAsia"/>
                <w:szCs w:val="21"/>
              </w:rPr>
              <w:t>０件</w:t>
            </w:r>
          </w:p>
        </w:tc>
        <w:tc>
          <w:tcPr>
            <w:tcW w:w="1701" w:type="dxa"/>
            <w:tcBorders>
              <w:right w:val="double" w:sz="4" w:space="0" w:color="auto"/>
            </w:tcBorders>
            <w:vAlign w:val="center"/>
          </w:tcPr>
          <w:p w14:paraId="493CF22A" w14:textId="77777777" w:rsidR="00BB403F" w:rsidRPr="00CB1863" w:rsidRDefault="00BB403F" w:rsidP="00E23328">
            <w:pPr>
              <w:spacing w:line="240" w:lineRule="exact"/>
              <w:contextualSpacing/>
              <w:jc w:val="center"/>
              <w:rPr>
                <w:szCs w:val="21"/>
              </w:rPr>
            </w:pPr>
            <w:r>
              <w:rPr>
                <w:rFonts w:hint="eastAsia"/>
                <w:szCs w:val="21"/>
              </w:rPr>
              <w:t>未</w:t>
            </w:r>
            <w:r w:rsidRPr="00CB1863">
              <w:rPr>
                <w:rFonts w:hint="eastAsia"/>
                <w:szCs w:val="21"/>
              </w:rPr>
              <w:t>達成</w:t>
            </w:r>
          </w:p>
        </w:tc>
        <w:tc>
          <w:tcPr>
            <w:tcW w:w="2268" w:type="dxa"/>
            <w:tcBorders>
              <w:left w:val="double" w:sz="4" w:space="0" w:color="auto"/>
            </w:tcBorders>
            <w:vAlign w:val="center"/>
          </w:tcPr>
          <w:p w14:paraId="42230BCD" w14:textId="77777777" w:rsidR="00BB403F" w:rsidRPr="00CB1863" w:rsidRDefault="00BB403F" w:rsidP="00E23328">
            <w:pPr>
              <w:spacing w:line="240" w:lineRule="exact"/>
              <w:contextualSpacing/>
              <w:jc w:val="center"/>
              <w:rPr>
                <w:szCs w:val="21"/>
              </w:rPr>
            </w:pPr>
            <w:r w:rsidRPr="00CB1863">
              <w:rPr>
                <w:rFonts w:hint="eastAsia"/>
                <w:szCs w:val="21"/>
              </w:rPr>
              <w:t>29</w:t>
            </w:r>
            <w:r w:rsidRPr="00CB1863">
              <w:rPr>
                <w:rFonts w:hint="eastAsia"/>
                <w:szCs w:val="21"/>
              </w:rPr>
              <w:t>年度実績</w:t>
            </w:r>
            <w:r>
              <w:rPr>
                <w:rFonts w:hint="eastAsia"/>
                <w:szCs w:val="21"/>
              </w:rPr>
              <w:t xml:space="preserve"> </w:t>
            </w:r>
            <w:r>
              <w:rPr>
                <w:rFonts w:hint="eastAsia"/>
                <w:szCs w:val="21"/>
              </w:rPr>
              <w:t>１</w:t>
            </w:r>
            <w:r w:rsidRPr="00CB1863">
              <w:rPr>
                <w:rFonts w:hint="eastAsia"/>
                <w:szCs w:val="21"/>
              </w:rPr>
              <w:t>件</w:t>
            </w:r>
          </w:p>
          <w:p w14:paraId="55888971" w14:textId="77777777" w:rsidR="00BB403F" w:rsidRDefault="00BB403F" w:rsidP="00E23328">
            <w:pPr>
              <w:spacing w:line="240" w:lineRule="exact"/>
              <w:contextualSpacing/>
              <w:jc w:val="center"/>
              <w:rPr>
                <w:szCs w:val="21"/>
              </w:rPr>
            </w:pPr>
            <w:r w:rsidRPr="00CB1863">
              <w:rPr>
                <w:rFonts w:hint="eastAsia"/>
                <w:szCs w:val="21"/>
              </w:rPr>
              <w:t>30</w:t>
            </w:r>
            <w:r w:rsidRPr="00CB1863">
              <w:rPr>
                <w:rFonts w:hint="eastAsia"/>
                <w:szCs w:val="21"/>
              </w:rPr>
              <w:t>年度実績</w:t>
            </w:r>
            <w:r>
              <w:rPr>
                <w:rFonts w:hint="eastAsia"/>
                <w:szCs w:val="21"/>
              </w:rPr>
              <w:t xml:space="preserve"> </w:t>
            </w:r>
            <w:r>
              <w:rPr>
                <w:rFonts w:hint="eastAsia"/>
                <w:szCs w:val="21"/>
              </w:rPr>
              <w:t>１</w:t>
            </w:r>
            <w:r w:rsidRPr="00CB1863">
              <w:rPr>
                <w:rFonts w:hint="eastAsia"/>
                <w:szCs w:val="21"/>
              </w:rPr>
              <w:t>件</w:t>
            </w:r>
          </w:p>
          <w:p w14:paraId="720DA950" w14:textId="77777777" w:rsidR="00BB403F" w:rsidRPr="00CB1863"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０件</w:t>
            </w:r>
          </w:p>
        </w:tc>
        <w:tc>
          <w:tcPr>
            <w:tcW w:w="1985" w:type="dxa"/>
            <w:vAlign w:val="center"/>
          </w:tcPr>
          <w:p w14:paraId="1125462B" w14:textId="77777777" w:rsidR="00BB403F" w:rsidRPr="00CB1863" w:rsidRDefault="00BB403F" w:rsidP="00E23328">
            <w:pPr>
              <w:spacing w:line="240" w:lineRule="exact"/>
              <w:contextualSpacing/>
              <w:jc w:val="center"/>
              <w:rPr>
                <w:szCs w:val="21"/>
              </w:rPr>
            </w:pPr>
            <w:r>
              <w:rPr>
                <w:rFonts w:hint="eastAsia"/>
                <w:szCs w:val="21"/>
              </w:rPr>
              <w:t>未達成</w:t>
            </w:r>
          </w:p>
        </w:tc>
      </w:tr>
      <w:tr w:rsidR="00BB403F" w:rsidRPr="00CB1863" w14:paraId="5C27CCD5" w14:textId="77777777" w:rsidTr="00EE28AB">
        <w:trPr>
          <w:trHeight w:val="853"/>
        </w:trPr>
        <w:tc>
          <w:tcPr>
            <w:tcW w:w="1134" w:type="dxa"/>
            <w:vAlign w:val="center"/>
          </w:tcPr>
          <w:p w14:paraId="0151CB45"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港区</w:t>
            </w:r>
          </w:p>
        </w:tc>
        <w:tc>
          <w:tcPr>
            <w:tcW w:w="1985" w:type="dxa"/>
            <w:vAlign w:val="center"/>
          </w:tcPr>
          <w:p w14:paraId="39EFCAE4"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２</w:t>
            </w:r>
            <w:r w:rsidRPr="00CB1863">
              <w:rPr>
                <w:rFonts w:hint="eastAsia"/>
                <w:szCs w:val="21"/>
              </w:rPr>
              <w:t>件</w:t>
            </w:r>
          </w:p>
          <w:p w14:paraId="3F4768D7"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３</w:t>
            </w:r>
            <w:r w:rsidRPr="00CB1863">
              <w:rPr>
                <w:rFonts w:hint="eastAsia"/>
                <w:szCs w:val="21"/>
              </w:rPr>
              <w:t>件</w:t>
            </w:r>
          </w:p>
        </w:tc>
        <w:tc>
          <w:tcPr>
            <w:tcW w:w="1701" w:type="dxa"/>
            <w:vAlign w:val="center"/>
          </w:tcPr>
          <w:p w14:paraId="318DE782" w14:textId="77777777" w:rsidR="00BB403F" w:rsidRPr="00CB1863" w:rsidRDefault="00BB403F" w:rsidP="00E23328">
            <w:pPr>
              <w:spacing w:line="240" w:lineRule="exact"/>
              <w:contextualSpacing/>
              <w:jc w:val="center"/>
              <w:rPr>
                <w:szCs w:val="21"/>
              </w:rPr>
            </w:pPr>
            <w:r>
              <w:rPr>
                <w:rFonts w:hint="eastAsia"/>
                <w:szCs w:val="21"/>
              </w:rPr>
              <w:t>１</w:t>
            </w:r>
            <w:r w:rsidRPr="00CB1863">
              <w:rPr>
                <w:rFonts w:hint="eastAsia"/>
                <w:szCs w:val="21"/>
              </w:rPr>
              <w:t>件</w:t>
            </w:r>
          </w:p>
        </w:tc>
        <w:tc>
          <w:tcPr>
            <w:tcW w:w="1701" w:type="dxa"/>
            <w:tcBorders>
              <w:right w:val="double" w:sz="4" w:space="0" w:color="auto"/>
            </w:tcBorders>
            <w:vAlign w:val="center"/>
          </w:tcPr>
          <w:p w14:paraId="2BF7332E" w14:textId="77777777" w:rsidR="00BB403F" w:rsidRPr="00CB1863" w:rsidRDefault="00BB403F" w:rsidP="00E23328">
            <w:pPr>
              <w:spacing w:line="240" w:lineRule="exact"/>
              <w:contextualSpacing/>
              <w:jc w:val="center"/>
              <w:rPr>
                <w:szCs w:val="21"/>
              </w:rPr>
            </w:pPr>
            <w:r>
              <w:rPr>
                <w:rFonts w:hint="eastAsia"/>
                <w:szCs w:val="21"/>
              </w:rPr>
              <w:t>未</w:t>
            </w:r>
            <w:r w:rsidRPr="00CB1863">
              <w:rPr>
                <w:rFonts w:hint="eastAsia"/>
                <w:szCs w:val="21"/>
              </w:rPr>
              <w:t>達成</w:t>
            </w:r>
          </w:p>
        </w:tc>
        <w:tc>
          <w:tcPr>
            <w:tcW w:w="2268" w:type="dxa"/>
            <w:tcBorders>
              <w:left w:val="double" w:sz="4" w:space="0" w:color="auto"/>
            </w:tcBorders>
            <w:vAlign w:val="center"/>
          </w:tcPr>
          <w:p w14:paraId="45733417" w14:textId="77777777" w:rsidR="00BB403F" w:rsidRPr="00CB1863" w:rsidRDefault="00BB403F" w:rsidP="00E23328">
            <w:pPr>
              <w:spacing w:line="240" w:lineRule="exact"/>
              <w:contextualSpacing/>
              <w:jc w:val="center"/>
              <w:rPr>
                <w:szCs w:val="21"/>
              </w:rPr>
            </w:pPr>
            <w:r w:rsidRPr="00CB1863">
              <w:rPr>
                <w:rFonts w:hint="eastAsia"/>
                <w:szCs w:val="21"/>
              </w:rPr>
              <w:t>29</w:t>
            </w:r>
            <w:r w:rsidRPr="00CB1863">
              <w:rPr>
                <w:rFonts w:hint="eastAsia"/>
                <w:szCs w:val="21"/>
              </w:rPr>
              <w:t>年度実績</w:t>
            </w:r>
            <w:r>
              <w:rPr>
                <w:rFonts w:hint="eastAsia"/>
                <w:szCs w:val="21"/>
              </w:rPr>
              <w:t xml:space="preserve"> </w:t>
            </w:r>
            <w:r w:rsidRPr="00CB1863">
              <w:rPr>
                <w:rFonts w:hint="eastAsia"/>
                <w:szCs w:val="21"/>
              </w:rPr>
              <w:t>２件</w:t>
            </w:r>
          </w:p>
          <w:p w14:paraId="6FA24206" w14:textId="77777777" w:rsidR="00BB403F" w:rsidRDefault="00BB403F" w:rsidP="00E23328">
            <w:pPr>
              <w:spacing w:line="240" w:lineRule="exact"/>
              <w:contextualSpacing/>
              <w:jc w:val="center"/>
              <w:rPr>
                <w:szCs w:val="21"/>
              </w:rPr>
            </w:pPr>
            <w:r w:rsidRPr="00CB1863">
              <w:rPr>
                <w:rFonts w:hint="eastAsia"/>
                <w:szCs w:val="21"/>
              </w:rPr>
              <w:t>30</w:t>
            </w:r>
            <w:r w:rsidRPr="00CB1863">
              <w:rPr>
                <w:rFonts w:hint="eastAsia"/>
                <w:szCs w:val="21"/>
              </w:rPr>
              <w:t>年度実績</w:t>
            </w:r>
            <w:r>
              <w:rPr>
                <w:rFonts w:hint="eastAsia"/>
                <w:szCs w:val="21"/>
              </w:rPr>
              <w:t xml:space="preserve"> </w:t>
            </w:r>
            <w:r w:rsidRPr="00CB1863">
              <w:rPr>
                <w:rFonts w:hint="eastAsia"/>
                <w:szCs w:val="21"/>
              </w:rPr>
              <w:t>２件</w:t>
            </w:r>
          </w:p>
          <w:p w14:paraId="3ECBE10F" w14:textId="77777777" w:rsidR="00BB403F" w:rsidRPr="00CB1863"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１件</w:t>
            </w:r>
          </w:p>
        </w:tc>
        <w:tc>
          <w:tcPr>
            <w:tcW w:w="1985" w:type="dxa"/>
            <w:vAlign w:val="center"/>
          </w:tcPr>
          <w:p w14:paraId="2E85C01C" w14:textId="77777777" w:rsidR="00BB403F" w:rsidRPr="00CB1863" w:rsidRDefault="00BB403F" w:rsidP="00E23328">
            <w:pPr>
              <w:spacing w:line="240" w:lineRule="exact"/>
              <w:contextualSpacing/>
              <w:jc w:val="center"/>
              <w:rPr>
                <w:szCs w:val="21"/>
              </w:rPr>
            </w:pPr>
            <w:r>
              <w:rPr>
                <w:rFonts w:hint="eastAsia"/>
                <w:szCs w:val="21"/>
              </w:rPr>
              <w:t>未達成</w:t>
            </w:r>
          </w:p>
        </w:tc>
      </w:tr>
      <w:tr w:rsidR="00BB403F" w:rsidRPr="00CB1863" w14:paraId="6F86CBB4" w14:textId="77777777" w:rsidTr="00EE28AB">
        <w:trPr>
          <w:trHeight w:val="853"/>
        </w:trPr>
        <w:tc>
          <w:tcPr>
            <w:tcW w:w="1134" w:type="dxa"/>
            <w:vAlign w:val="center"/>
          </w:tcPr>
          <w:p w14:paraId="7DE9FF56"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大正区</w:t>
            </w:r>
          </w:p>
        </w:tc>
        <w:tc>
          <w:tcPr>
            <w:tcW w:w="1985" w:type="dxa"/>
            <w:vAlign w:val="center"/>
          </w:tcPr>
          <w:p w14:paraId="14F57F08"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１</w:t>
            </w:r>
            <w:r w:rsidRPr="00CB1863">
              <w:rPr>
                <w:rFonts w:hint="eastAsia"/>
                <w:szCs w:val="21"/>
              </w:rPr>
              <w:t>件</w:t>
            </w:r>
          </w:p>
          <w:p w14:paraId="291701E4" w14:textId="7710C620" w:rsidR="00BB403F" w:rsidRPr="00CB1863" w:rsidRDefault="00D013A7" w:rsidP="00E23328">
            <w:pPr>
              <w:spacing w:line="240" w:lineRule="exact"/>
              <w:ind w:left="210" w:hangingChars="100" w:hanging="210"/>
              <w:contextualSpacing/>
              <w:jc w:val="center"/>
              <w:rPr>
                <w:szCs w:val="21"/>
              </w:rPr>
            </w:pPr>
            <w:r>
              <w:rPr>
                <w:rFonts w:hint="eastAsia"/>
                <w:szCs w:val="21"/>
              </w:rPr>
              <w:t>５</w:t>
            </w:r>
            <w:r w:rsidR="00BB403F" w:rsidRPr="00CB1863">
              <w:rPr>
                <w:rFonts w:hint="eastAsia"/>
                <w:szCs w:val="21"/>
              </w:rPr>
              <w:t>件</w:t>
            </w:r>
          </w:p>
        </w:tc>
        <w:tc>
          <w:tcPr>
            <w:tcW w:w="1701" w:type="dxa"/>
            <w:vAlign w:val="center"/>
          </w:tcPr>
          <w:p w14:paraId="72B05334" w14:textId="77777777" w:rsidR="00BB403F" w:rsidRPr="00CB1863" w:rsidRDefault="00BB403F" w:rsidP="00E23328">
            <w:pPr>
              <w:spacing w:line="240" w:lineRule="exact"/>
              <w:contextualSpacing/>
              <w:jc w:val="center"/>
              <w:rPr>
                <w:szCs w:val="21"/>
              </w:rPr>
            </w:pPr>
            <w:r>
              <w:rPr>
                <w:rFonts w:hint="eastAsia"/>
                <w:szCs w:val="21"/>
              </w:rPr>
              <w:t>４</w:t>
            </w:r>
            <w:r w:rsidRPr="00CB1863">
              <w:rPr>
                <w:rFonts w:hint="eastAsia"/>
                <w:szCs w:val="21"/>
              </w:rPr>
              <w:t>件</w:t>
            </w:r>
          </w:p>
        </w:tc>
        <w:tc>
          <w:tcPr>
            <w:tcW w:w="1701" w:type="dxa"/>
            <w:tcBorders>
              <w:right w:val="double" w:sz="4" w:space="0" w:color="auto"/>
            </w:tcBorders>
            <w:vAlign w:val="center"/>
          </w:tcPr>
          <w:p w14:paraId="7174E7C0" w14:textId="77777777" w:rsidR="00BB403F" w:rsidRPr="00CB1863" w:rsidRDefault="00BB403F" w:rsidP="00E23328">
            <w:pPr>
              <w:spacing w:line="240" w:lineRule="exact"/>
              <w:contextualSpacing/>
              <w:jc w:val="center"/>
              <w:rPr>
                <w:szCs w:val="21"/>
              </w:rPr>
            </w:pPr>
            <w:r w:rsidRPr="00CB1863">
              <w:rPr>
                <w:rFonts w:hint="eastAsia"/>
                <w:szCs w:val="21"/>
              </w:rPr>
              <w:t>未達成</w:t>
            </w:r>
          </w:p>
        </w:tc>
        <w:tc>
          <w:tcPr>
            <w:tcW w:w="2268" w:type="dxa"/>
            <w:tcBorders>
              <w:left w:val="double" w:sz="4" w:space="0" w:color="auto"/>
            </w:tcBorders>
            <w:vAlign w:val="center"/>
          </w:tcPr>
          <w:p w14:paraId="2CEBA650" w14:textId="77777777" w:rsidR="00BB403F" w:rsidRPr="0061348E" w:rsidRDefault="00BB403F" w:rsidP="00E23328">
            <w:pPr>
              <w:spacing w:line="240" w:lineRule="exact"/>
              <w:contextualSpacing/>
              <w:jc w:val="center"/>
              <w:rPr>
                <w:szCs w:val="21"/>
              </w:rPr>
            </w:pPr>
            <w:r w:rsidRPr="0061348E">
              <w:rPr>
                <w:rFonts w:hint="eastAsia"/>
                <w:szCs w:val="21"/>
              </w:rPr>
              <w:t>29</w:t>
            </w:r>
            <w:r w:rsidRPr="0061348E">
              <w:rPr>
                <w:rFonts w:hint="eastAsia"/>
                <w:szCs w:val="21"/>
              </w:rPr>
              <w:t>年度実績</w:t>
            </w:r>
            <w:r>
              <w:rPr>
                <w:rFonts w:hint="eastAsia"/>
                <w:szCs w:val="21"/>
              </w:rPr>
              <w:t xml:space="preserve"> </w:t>
            </w:r>
            <w:r w:rsidRPr="0061348E">
              <w:rPr>
                <w:rFonts w:hint="eastAsia"/>
                <w:szCs w:val="21"/>
              </w:rPr>
              <w:t>１件</w:t>
            </w:r>
          </w:p>
          <w:p w14:paraId="675824C0" w14:textId="77777777" w:rsidR="00BB403F" w:rsidRDefault="00BB403F" w:rsidP="00E23328">
            <w:pPr>
              <w:spacing w:line="240" w:lineRule="exact"/>
              <w:contextualSpacing/>
              <w:jc w:val="center"/>
              <w:rPr>
                <w:szCs w:val="21"/>
              </w:rPr>
            </w:pPr>
            <w:r w:rsidRPr="0061348E">
              <w:rPr>
                <w:rFonts w:hint="eastAsia"/>
                <w:szCs w:val="21"/>
              </w:rPr>
              <w:t>30</w:t>
            </w:r>
            <w:r w:rsidRPr="0061348E">
              <w:rPr>
                <w:rFonts w:hint="eastAsia"/>
                <w:szCs w:val="21"/>
              </w:rPr>
              <w:t>年度実績</w:t>
            </w:r>
            <w:r>
              <w:rPr>
                <w:rFonts w:hint="eastAsia"/>
                <w:szCs w:val="21"/>
              </w:rPr>
              <w:t xml:space="preserve"> </w:t>
            </w:r>
            <w:r w:rsidRPr="0061348E">
              <w:rPr>
                <w:rFonts w:hint="eastAsia"/>
                <w:szCs w:val="21"/>
              </w:rPr>
              <w:t>０件</w:t>
            </w:r>
          </w:p>
          <w:p w14:paraId="3B86C3D9"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４件</w:t>
            </w:r>
          </w:p>
        </w:tc>
        <w:tc>
          <w:tcPr>
            <w:tcW w:w="1985" w:type="dxa"/>
            <w:vAlign w:val="center"/>
          </w:tcPr>
          <w:p w14:paraId="3C143D77" w14:textId="77777777" w:rsidR="00BB403F" w:rsidRPr="0061348E" w:rsidRDefault="00BB403F" w:rsidP="00E23328">
            <w:pPr>
              <w:spacing w:line="240" w:lineRule="exact"/>
              <w:contextualSpacing/>
              <w:jc w:val="center"/>
              <w:rPr>
                <w:szCs w:val="21"/>
              </w:rPr>
            </w:pPr>
            <w:r>
              <w:rPr>
                <w:rFonts w:hint="eastAsia"/>
                <w:szCs w:val="21"/>
              </w:rPr>
              <w:t>未達成</w:t>
            </w:r>
          </w:p>
        </w:tc>
      </w:tr>
      <w:tr w:rsidR="00BB403F" w:rsidRPr="00CB1863" w14:paraId="0895220C" w14:textId="77777777" w:rsidTr="00EE28AB">
        <w:trPr>
          <w:trHeight w:val="853"/>
        </w:trPr>
        <w:tc>
          <w:tcPr>
            <w:tcW w:w="1134" w:type="dxa"/>
            <w:vAlign w:val="center"/>
          </w:tcPr>
          <w:p w14:paraId="2141B18D"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天王寺区</w:t>
            </w:r>
          </w:p>
        </w:tc>
        <w:tc>
          <w:tcPr>
            <w:tcW w:w="1985" w:type="dxa"/>
            <w:vAlign w:val="center"/>
          </w:tcPr>
          <w:p w14:paraId="70453D1F"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３</w:t>
            </w:r>
            <w:r w:rsidRPr="00CB1863">
              <w:rPr>
                <w:rFonts w:hint="eastAsia"/>
                <w:szCs w:val="21"/>
              </w:rPr>
              <w:t>件</w:t>
            </w:r>
          </w:p>
          <w:p w14:paraId="2B46B25E"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１</w:t>
            </w:r>
            <w:r w:rsidRPr="00CB1863">
              <w:rPr>
                <w:rFonts w:hint="eastAsia"/>
                <w:szCs w:val="21"/>
              </w:rPr>
              <w:t>件</w:t>
            </w:r>
          </w:p>
        </w:tc>
        <w:tc>
          <w:tcPr>
            <w:tcW w:w="1701" w:type="dxa"/>
            <w:vAlign w:val="center"/>
          </w:tcPr>
          <w:p w14:paraId="52358D66" w14:textId="77777777" w:rsidR="00BB403F" w:rsidRPr="00CB1863" w:rsidRDefault="00BB403F" w:rsidP="00E23328">
            <w:pPr>
              <w:spacing w:line="240" w:lineRule="exact"/>
              <w:contextualSpacing/>
              <w:jc w:val="center"/>
              <w:rPr>
                <w:szCs w:val="21"/>
              </w:rPr>
            </w:pPr>
            <w:r>
              <w:rPr>
                <w:rFonts w:hint="eastAsia"/>
                <w:szCs w:val="21"/>
              </w:rPr>
              <w:t>１</w:t>
            </w:r>
            <w:r w:rsidRPr="00CB1863">
              <w:rPr>
                <w:rFonts w:hint="eastAsia"/>
                <w:szCs w:val="21"/>
              </w:rPr>
              <w:t>件</w:t>
            </w:r>
          </w:p>
        </w:tc>
        <w:tc>
          <w:tcPr>
            <w:tcW w:w="1701" w:type="dxa"/>
            <w:tcBorders>
              <w:right w:val="double" w:sz="4" w:space="0" w:color="auto"/>
            </w:tcBorders>
            <w:vAlign w:val="center"/>
          </w:tcPr>
          <w:p w14:paraId="6B7E664E" w14:textId="77777777" w:rsidR="00BB403F" w:rsidRPr="00CB1863" w:rsidRDefault="00BB403F" w:rsidP="00E23328">
            <w:pPr>
              <w:spacing w:line="240" w:lineRule="exact"/>
              <w:contextualSpacing/>
              <w:jc w:val="center"/>
              <w:rPr>
                <w:szCs w:val="21"/>
              </w:rPr>
            </w:pPr>
            <w:r w:rsidRPr="00CB1863">
              <w:rPr>
                <w:rFonts w:hint="eastAsia"/>
                <w:szCs w:val="21"/>
              </w:rPr>
              <w:t>達成</w:t>
            </w:r>
          </w:p>
        </w:tc>
        <w:tc>
          <w:tcPr>
            <w:tcW w:w="2268" w:type="dxa"/>
            <w:tcBorders>
              <w:left w:val="double" w:sz="4" w:space="0" w:color="auto"/>
            </w:tcBorders>
            <w:vAlign w:val="center"/>
          </w:tcPr>
          <w:p w14:paraId="6B27BFE2" w14:textId="77777777" w:rsidR="00BB403F" w:rsidRPr="0061348E" w:rsidRDefault="00BB403F" w:rsidP="00E23328">
            <w:pPr>
              <w:spacing w:line="240" w:lineRule="exact"/>
              <w:contextualSpacing/>
              <w:jc w:val="center"/>
              <w:rPr>
                <w:szCs w:val="21"/>
              </w:rPr>
            </w:pPr>
            <w:r w:rsidRPr="0061348E">
              <w:rPr>
                <w:rFonts w:hint="eastAsia"/>
                <w:szCs w:val="21"/>
              </w:rPr>
              <w:t>29</w:t>
            </w:r>
            <w:r w:rsidRPr="0061348E">
              <w:rPr>
                <w:rFonts w:hint="eastAsia"/>
                <w:szCs w:val="21"/>
              </w:rPr>
              <w:t>年度実績</w:t>
            </w:r>
            <w:r>
              <w:rPr>
                <w:rFonts w:hint="eastAsia"/>
                <w:szCs w:val="21"/>
              </w:rPr>
              <w:t xml:space="preserve"> </w:t>
            </w:r>
            <w:r w:rsidRPr="0061348E">
              <w:rPr>
                <w:rFonts w:hint="eastAsia"/>
                <w:szCs w:val="21"/>
              </w:rPr>
              <w:t>０件</w:t>
            </w:r>
          </w:p>
          <w:p w14:paraId="6EF9438D" w14:textId="77777777" w:rsidR="00BB403F" w:rsidRDefault="00BB403F" w:rsidP="00E23328">
            <w:pPr>
              <w:spacing w:line="240" w:lineRule="exact"/>
              <w:contextualSpacing/>
              <w:jc w:val="center"/>
              <w:rPr>
                <w:szCs w:val="21"/>
              </w:rPr>
            </w:pPr>
            <w:r w:rsidRPr="0061348E">
              <w:rPr>
                <w:rFonts w:hint="eastAsia"/>
                <w:szCs w:val="21"/>
              </w:rPr>
              <w:t>30</w:t>
            </w:r>
            <w:r w:rsidRPr="0061348E">
              <w:rPr>
                <w:rFonts w:hint="eastAsia"/>
                <w:szCs w:val="21"/>
              </w:rPr>
              <w:t>年度実績</w:t>
            </w:r>
            <w:r>
              <w:rPr>
                <w:rFonts w:hint="eastAsia"/>
                <w:szCs w:val="21"/>
              </w:rPr>
              <w:t xml:space="preserve"> </w:t>
            </w:r>
            <w:r w:rsidRPr="0061348E">
              <w:rPr>
                <w:rFonts w:hint="eastAsia"/>
                <w:szCs w:val="21"/>
              </w:rPr>
              <w:t>９件</w:t>
            </w:r>
          </w:p>
          <w:p w14:paraId="6BA15B33"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１件</w:t>
            </w:r>
          </w:p>
        </w:tc>
        <w:tc>
          <w:tcPr>
            <w:tcW w:w="1985" w:type="dxa"/>
            <w:vAlign w:val="center"/>
          </w:tcPr>
          <w:p w14:paraId="2834B1C9" w14:textId="77777777" w:rsidR="00BB403F" w:rsidRPr="0061348E" w:rsidRDefault="00BB403F" w:rsidP="00E23328">
            <w:pPr>
              <w:spacing w:line="240" w:lineRule="exact"/>
              <w:contextualSpacing/>
              <w:jc w:val="center"/>
              <w:rPr>
                <w:szCs w:val="21"/>
              </w:rPr>
            </w:pPr>
            <w:r>
              <w:rPr>
                <w:rFonts w:hint="eastAsia"/>
                <w:szCs w:val="21"/>
              </w:rPr>
              <w:t>達成</w:t>
            </w:r>
          </w:p>
        </w:tc>
      </w:tr>
      <w:tr w:rsidR="00BB403F" w:rsidRPr="00CB1863" w14:paraId="1FEC9523" w14:textId="77777777" w:rsidTr="00EE28AB">
        <w:trPr>
          <w:trHeight w:val="853"/>
        </w:trPr>
        <w:tc>
          <w:tcPr>
            <w:tcW w:w="1134" w:type="dxa"/>
            <w:vAlign w:val="center"/>
          </w:tcPr>
          <w:p w14:paraId="5C47D869"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浪速区</w:t>
            </w:r>
          </w:p>
        </w:tc>
        <w:tc>
          <w:tcPr>
            <w:tcW w:w="1985" w:type="dxa"/>
            <w:vAlign w:val="center"/>
          </w:tcPr>
          <w:p w14:paraId="4B461ADF"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２</w:t>
            </w:r>
            <w:r w:rsidRPr="00CB1863">
              <w:rPr>
                <w:rFonts w:hint="eastAsia"/>
                <w:szCs w:val="21"/>
              </w:rPr>
              <w:t>件</w:t>
            </w:r>
          </w:p>
          <w:p w14:paraId="5B81B7F9"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３</w:t>
            </w:r>
            <w:r w:rsidRPr="00CB1863">
              <w:rPr>
                <w:rFonts w:hint="eastAsia"/>
                <w:szCs w:val="21"/>
              </w:rPr>
              <w:t>件</w:t>
            </w:r>
          </w:p>
        </w:tc>
        <w:tc>
          <w:tcPr>
            <w:tcW w:w="1701" w:type="dxa"/>
            <w:vAlign w:val="center"/>
          </w:tcPr>
          <w:p w14:paraId="1A7BB8EE" w14:textId="77777777" w:rsidR="00BB403F" w:rsidRPr="00CB1863" w:rsidRDefault="00BB403F" w:rsidP="00E23328">
            <w:pPr>
              <w:spacing w:line="240" w:lineRule="exact"/>
              <w:contextualSpacing/>
              <w:jc w:val="center"/>
              <w:rPr>
                <w:szCs w:val="21"/>
              </w:rPr>
            </w:pPr>
            <w:r>
              <w:rPr>
                <w:rFonts w:hint="eastAsia"/>
                <w:szCs w:val="21"/>
              </w:rPr>
              <w:t>２</w:t>
            </w:r>
            <w:r w:rsidRPr="00CB1863">
              <w:rPr>
                <w:rFonts w:hint="eastAsia"/>
                <w:szCs w:val="21"/>
              </w:rPr>
              <w:t>件</w:t>
            </w:r>
          </w:p>
        </w:tc>
        <w:tc>
          <w:tcPr>
            <w:tcW w:w="1701" w:type="dxa"/>
            <w:tcBorders>
              <w:right w:val="double" w:sz="4" w:space="0" w:color="auto"/>
            </w:tcBorders>
            <w:vAlign w:val="center"/>
          </w:tcPr>
          <w:p w14:paraId="17724467" w14:textId="77777777" w:rsidR="00BB403F" w:rsidRPr="00CB1863" w:rsidRDefault="00BB403F" w:rsidP="00E23328">
            <w:pPr>
              <w:spacing w:line="240" w:lineRule="exact"/>
              <w:contextualSpacing/>
              <w:jc w:val="center"/>
              <w:rPr>
                <w:szCs w:val="21"/>
              </w:rPr>
            </w:pPr>
            <w:r>
              <w:rPr>
                <w:rFonts w:hint="eastAsia"/>
                <w:szCs w:val="21"/>
              </w:rPr>
              <w:t>未</w:t>
            </w:r>
            <w:r w:rsidRPr="00CB1863">
              <w:rPr>
                <w:rFonts w:hint="eastAsia"/>
                <w:szCs w:val="21"/>
              </w:rPr>
              <w:t>達成</w:t>
            </w:r>
          </w:p>
        </w:tc>
        <w:tc>
          <w:tcPr>
            <w:tcW w:w="2268" w:type="dxa"/>
            <w:tcBorders>
              <w:left w:val="double" w:sz="4" w:space="0" w:color="auto"/>
            </w:tcBorders>
            <w:vAlign w:val="center"/>
          </w:tcPr>
          <w:p w14:paraId="15B6D0E7" w14:textId="77777777" w:rsidR="00BB403F" w:rsidRPr="00CB1863" w:rsidRDefault="00BB403F" w:rsidP="00E23328">
            <w:pPr>
              <w:spacing w:line="240" w:lineRule="exact"/>
              <w:contextualSpacing/>
              <w:jc w:val="center"/>
              <w:rPr>
                <w:szCs w:val="21"/>
              </w:rPr>
            </w:pPr>
            <w:r w:rsidRPr="00CB1863">
              <w:rPr>
                <w:rFonts w:hint="eastAsia"/>
                <w:szCs w:val="21"/>
              </w:rPr>
              <w:t>29</w:t>
            </w:r>
            <w:r w:rsidRPr="00CB1863">
              <w:rPr>
                <w:rFonts w:hint="eastAsia"/>
                <w:szCs w:val="21"/>
              </w:rPr>
              <w:t>年度実績</w:t>
            </w:r>
            <w:r>
              <w:rPr>
                <w:rFonts w:hint="eastAsia"/>
                <w:szCs w:val="21"/>
              </w:rPr>
              <w:t xml:space="preserve"> </w:t>
            </w:r>
            <w:r w:rsidRPr="00CB1863">
              <w:rPr>
                <w:rFonts w:hint="eastAsia"/>
                <w:szCs w:val="21"/>
              </w:rPr>
              <w:t>１件</w:t>
            </w:r>
          </w:p>
          <w:p w14:paraId="2178EB36" w14:textId="5B9BF859" w:rsidR="00BB403F" w:rsidRDefault="00BB403F" w:rsidP="00E23328">
            <w:pPr>
              <w:spacing w:line="240" w:lineRule="exact"/>
              <w:contextualSpacing/>
              <w:jc w:val="center"/>
              <w:rPr>
                <w:szCs w:val="21"/>
              </w:rPr>
            </w:pPr>
            <w:r w:rsidRPr="00CB1863">
              <w:rPr>
                <w:rFonts w:hint="eastAsia"/>
                <w:szCs w:val="21"/>
              </w:rPr>
              <w:t>30</w:t>
            </w:r>
            <w:r>
              <w:rPr>
                <w:rFonts w:hint="eastAsia"/>
                <w:szCs w:val="21"/>
              </w:rPr>
              <w:t>年度実績</w:t>
            </w:r>
            <w:r>
              <w:rPr>
                <w:rFonts w:hint="eastAsia"/>
                <w:szCs w:val="21"/>
              </w:rPr>
              <w:t xml:space="preserve"> </w:t>
            </w:r>
            <w:r w:rsidR="004B0867">
              <w:rPr>
                <w:rFonts w:hint="eastAsia"/>
                <w:szCs w:val="21"/>
              </w:rPr>
              <w:t>３</w:t>
            </w:r>
            <w:r w:rsidRPr="00CB1863">
              <w:rPr>
                <w:rFonts w:hint="eastAsia"/>
                <w:szCs w:val="21"/>
              </w:rPr>
              <w:t>件</w:t>
            </w:r>
          </w:p>
          <w:p w14:paraId="36E4406C" w14:textId="77777777" w:rsidR="00BB403F" w:rsidRPr="00CB1863"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２件</w:t>
            </w:r>
          </w:p>
        </w:tc>
        <w:tc>
          <w:tcPr>
            <w:tcW w:w="1985" w:type="dxa"/>
            <w:vAlign w:val="center"/>
          </w:tcPr>
          <w:p w14:paraId="6D8845D9" w14:textId="77777777" w:rsidR="00BB403F" w:rsidRPr="00CB1863" w:rsidRDefault="00BB403F" w:rsidP="00E23328">
            <w:pPr>
              <w:spacing w:line="240" w:lineRule="exact"/>
              <w:contextualSpacing/>
              <w:jc w:val="center"/>
              <w:rPr>
                <w:szCs w:val="21"/>
              </w:rPr>
            </w:pPr>
            <w:r>
              <w:rPr>
                <w:rFonts w:hint="eastAsia"/>
                <w:szCs w:val="21"/>
              </w:rPr>
              <w:t>達成</w:t>
            </w:r>
          </w:p>
        </w:tc>
      </w:tr>
      <w:tr w:rsidR="00BB403F" w:rsidRPr="00CB1863" w14:paraId="58E2FFEE" w14:textId="77777777" w:rsidTr="00EE28AB">
        <w:trPr>
          <w:trHeight w:val="853"/>
        </w:trPr>
        <w:tc>
          <w:tcPr>
            <w:tcW w:w="1134" w:type="dxa"/>
            <w:vAlign w:val="center"/>
          </w:tcPr>
          <w:p w14:paraId="52222A91"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西淀川区</w:t>
            </w:r>
          </w:p>
        </w:tc>
        <w:tc>
          <w:tcPr>
            <w:tcW w:w="1985" w:type="dxa"/>
            <w:vAlign w:val="center"/>
          </w:tcPr>
          <w:p w14:paraId="03C7E820" w14:textId="77777777" w:rsidR="00BB403F" w:rsidRPr="00CB1863" w:rsidRDefault="00BB403F" w:rsidP="00E23328">
            <w:pPr>
              <w:spacing w:line="240" w:lineRule="exact"/>
              <w:ind w:left="210" w:hangingChars="100" w:hanging="210"/>
              <w:contextualSpacing/>
              <w:jc w:val="center"/>
              <w:rPr>
                <w:szCs w:val="21"/>
              </w:rPr>
            </w:pPr>
            <w:r w:rsidRPr="00CB1863">
              <w:rPr>
                <w:rFonts w:hint="eastAsia"/>
                <w:szCs w:val="21"/>
              </w:rPr>
              <w:t>２件</w:t>
            </w:r>
          </w:p>
          <w:p w14:paraId="2720D93C"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６</w:t>
            </w:r>
            <w:r w:rsidRPr="00CB1863">
              <w:rPr>
                <w:rFonts w:hint="eastAsia"/>
                <w:szCs w:val="21"/>
              </w:rPr>
              <w:t>件</w:t>
            </w:r>
          </w:p>
        </w:tc>
        <w:tc>
          <w:tcPr>
            <w:tcW w:w="1701" w:type="dxa"/>
            <w:vAlign w:val="center"/>
          </w:tcPr>
          <w:p w14:paraId="323AA2D2" w14:textId="49F0393F" w:rsidR="00BB403F" w:rsidRPr="00CB1863" w:rsidRDefault="00195688" w:rsidP="00E23328">
            <w:pPr>
              <w:spacing w:line="240" w:lineRule="exact"/>
              <w:contextualSpacing/>
              <w:jc w:val="center"/>
              <w:rPr>
                <w:szCs w:val="21"/>
              </w:rPr>
            </w:pPr>
            <w:r>
              <w:rPr>
                <w:rFonts w:hint="eastAsia"/>
                <w:szCs w:val="21"/>
              </w:rPr>
              <w:t>１</w:t>
            </w:r>
            <w:r w:rsidR="00BB403F" w:rsidRPr="00CB1863">
              <w:rPr>
                <w:rFonts w:hint="eastAsia"/>
                <w:szCs w:val="21"/>
              </w:rPr>
              <w:t>件</w:t>
            </w:r>
          </w:p>
        </w:tc>
        <w:tc>
          <w:tcPr>
            <w:tcW w:w="1701" w:type="dxa"/>
            <w:tcBorders>
              <w:right w:val="double" w:sz="4" w:space="0" w:color="auto"/>
            </w:tcBorders>
            <w:vAlign w:val="center"/>
          </w:tcPr>
          <w:p w14:paraId="0E852BD5" w14:textId="77777777" w:rsidR="00BB403F" w:rsidRPr="00CB1863" w:rsidRDefault="00BB403F" w:rsidP="00E23328">
            <w:pPr>
              <w:spacing w:line="240" w:lineRule="exact"/>
              <w:contextualSpacing/>
              <w:jc w:val="center"/>
              <w:rPr>
                <w:szCs w:val="21"/>
              </w:rPr>
            </w:pPr>
            <w:r w:rsidRPr="00CB1863">
              <w:rPr>
                <w:rFonts w:hint="eastAsia"/>
                <w:szCs w:val="21"/>
              </w:rPr>
              <w:t>未達成</w:t>
            </w:r>
          </w:p>
        </w:tc>
        <w:tc>
          <w:tcPr>
            <w:tcW w:w="2268" w:type="dxa"/>
            <w:tcBorders>
              <w:left w:val="double" w:sz="4" w:space="0" w:color="auto"/>
            </w:tcBorders>
            <w:vAlign w:val="center"/>
          </w:tcPr>
          <w:p w14:paraId="25EF402E" w14:textId="77777777" w:rsidR="00BB403F" w:rsidRPr="0061348E" w:rsidRDefault="00BB403F" w:rsidP="00E23328">
            <w:pPr>
              <w:spacing w:line="240" w:lineRule="exact"/>
              <w:contextualSpacing/>
              <w:jc w:val="center"/>
              <w:rPr>
                <w:szCs w:val="21"/>
              </w:rPr>
            </w:pPr>
            <w:r w:rsidRPr="0061348E">
              <w:rPr>
                <w:rFonts w:hint="eastAsia"/>
                <w:szCs w:val="21"/>
              </w:rPr>
              <w:t>29</w:t>
            </w:r>
            <w:r w:rsidRPr="0061348E">
              <w:rPr>
                <w:rFonts w:hint="eastAsia"/>
                <w:szCs w:val="21"/>
              </w:rPr>
              <w:t>年度実績</w:t>
            </w:r>
            <w:r>
              <w:rPr>
                <w:rFonts w:hint="eastAsia"/>
                <w:szCs w:val="21"/>
              </w:rPr>
              <w:t xml:space="preserve"> </w:t>
            </w:r>
            <w:r w:rsidRPr="0061348E">
              <w:rPr>
                <w:rFonts w:hint="eastAsia"/>
                <w:szCs w:val="21"/>
              </w:rPr>
              <w:t>０件</w:t>
            </w:r>
          </w:p>
          <w:p w14:paraId="667DE838" w14:textId="77777777" w:rsidR="00BB403F" w:rsidRDefault="00BB403F" w:rsidP="00E23328">
            <w:pPr>
              <w:spacing w:line="240" w:lineRule="exact"/>
              <w:contextualSpacing/>
              <w:jc w:val="center"/>
              <w:rPr>
                <w:szCs w:val="21"/>
              </w:rPr>
            </w:pPr>
            <w:r w:rsidRPr="0061348E">
              <w:rPr>
                <w:rFonts w:hint="eastAsia"/>
                <w:szCs w:val="21"/>
              </w:rPr>
              <w:t>30</w:t>
            </w:r>
            <w:r w:rsidRPr="0061348E">
              <w:rPr>
                <w:rFonts w:hint="eastAsia"/>
                <w:szCs w:val="21"/>
              </w:rPr>
              <w:t>年度実績</w:t>
            </w:r>
            <w:r>
              <w:rPr>
                <w:rFonts w:hint="eastAsia"/>
                <w:szCs w:val="21"/>
              </w:rPr>
              <w:t xml:space="preserve"> </w:t>
            </w:r>
            <w:r w:rsidRPr="0061348E">
              <w:rPr>
                <w:rFonts w:hint="eastAsia"/>
                <w:szCs w:val="21"/>
              </w:rPr>
              <w:t>０件</w:t>
            </w:r>
          </w:p>
          <w:p w14:paraId="07429F70" w14:textId="7520DB6C"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sidR="00195688">
              <w:rPr>
                <w:rFonts w:hint="eastAsia"/>
                <w:szCs w:val="21"/>
              </w:rPr>
              <w:t>１</w:t>
            </w:r>
            <w:r>
              <w:rPr>
                <w:rFonts w:hint="eastAsia"/>
                <w:szCs w:val="21"/>
              </w:rPr>
              <w:t>件</w:t>
            </w:r>
          </w:p>
        </w:tc>
        <w:tc>
          <w:tcPr>
            <w:tcW w:w="1985" w:type="dxa"/>
            <w:vAlign w:val="center"/>
          </w:tcPr>
          <w:p w14:paraId="21EB3F2A" w14:textId="77777777" w:rsidR="00BB403F" w:rsidRPr="0061348E" w:rsidRDefault="00BB403F" w:rsidP="00E23328">
            <w:pPr>
              <w:spacing w:line="240" w:lineRule="exact"/>
              <w:contextualSpacing/>
              <w:jc w:val="center"/>
              <w:rPr>
                <w:szCs w:val="21"/>
              </w:rPr>
            </w:pPr>
            <w:r>
              <w:rPr>
                <w:rFonts w:hint="eastAsia"/>
                <w:szCs w:val="21"/>
              </w:rPr>
              <w:t>未達成</w:t>
            </w:r>
          </w:p>
        </w:tc>
      </w:tr>
      <w:tr w:rsidR="00BB403F" w:rsidRPr="00CB1863" w14:paraId="4F6C726C" w14:textId="77777777" w:rsidTr="00EE28AB">
        <w:trPr>
          <w:trHeight w:val="853"/>
        </w:trPr>
        <w:tc>
          <w:tcPr>
            <w:tcW w:w="1134" w:type="dxa"/>
            <w:vAlign w:val="center"/>
          </w:tcPr>
          <w:p w14:paraId="178126DA"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淀川区</w:t>
            </w:r>
          </w:p>
        </w:tc>
        <w:tc>
          <w:tcPr>
            <w:tcW w:w="1985" w:type="dxa"/>
            <w:vAlign w:val="center"/>
          </w:tcPr>
          <w:p w14:paraId="50BC476B"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２</w:t>
            </w:r>
            <w:r w:rsidRPr="00CB1863">
              <w:rPr>
                <w:rFonts w:hint="eastAsia"/>
                <w:szCs w:val="21"/>
              </w:rPr>
              <w:t>件</w:t>
            </w:r>
          </w:p>
          <w:p w14:paraId="620CC5FC"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２</w:t>
            </w:r>
            <w:r w:rsidRPr="00CB1863">
              <w:rPr>
                <w:rFonts w:hint="eastAsia"/>
                <w:szCs w:val="21"/>
              </w:rPr>
              <w:t>件</w:t>
            </w:r>
          </w:p>
        </w:tc>
        <w:tc>
          <w:tcPr>
            <w:tcW w:w="1701" w:type="dxa"/>
            <w:vAlign w:val="center"/>
          </w:tcPr>
          <w:p w14:paraId="1F1446E4" w14:textId="77777777" w:rsidR="00BB403F" w:rsidRPr="00CB1863" w:rsidRDefault="00BB403F" w:rsidP="00E23328">
            <w:pPr>
              <w:spacing w:line="240" w:lineRule="exact"/>
              <w:contextualSpacing/>
              <w:jc w:val="center"/>
              <w:rPr>
                <w:szCs w:val="21"/>
              </w:rPr>
            </w:pPr>
            <w:r>
              <w:rPr>
                <w:rFonts w:hint="eastAsia"/>
                <w:szCs w:val="21"/>
              </w:rPr>
              <w:t>１</w:t>
            </w:r>
            <w:r w:rsidRPr="00CB1863">
              <w:rPr>
                <w:rFonts w:hint="eastAsia"/>
                <w:szCs w:val="21"/>
              </w:rPr>
              <w:t>件</w:t>
            </w:r>
          </w:p>
        </w:tc>
        <w:tc>
          <w:tcPr>
            <w:tcW w:w="1701" w:type="dxa"/>
            <w:tcBorders>
              <w:right w:val="double" w:sz="4" w:space="0" w:color="auto"/>
            </w:tcBorders>
            <w:vAlign w:val="center"/>
          </w:tcPr>
          <w:p w14:paraId="67F05358" w14:textId="77777777" w:rsidR="00BB403F" w:rsidRPr="00CB1863" w:rsidRDefault="00BB403F" w:rsidP="00E23328">
            <w:pPr>
              <w:spacing w:line="240" w:lineRule="exact"/>
              <w:contextualSpacing/>
              <w:jc w:val="center"/>
              <w:rPr>
                <w:szCs w:val="21"/>
              </w:rPr>
            </w:pPr>
            <w:r>
              <w:rPr>
                <w:rFonts w:hint="eastAsia"/>
                <w:szCs w:val="21"/>
              </w:rPr>
              <w:t>未</w:t>
            </w:r>
            <w:r w:rsidRPr="00CB1863">
              <w:rPr>
                <w:rFonts w:hint="eastAsia"/>
                <w:szCs w:val="21"/>
              </w:rPr>
              <w:t>達成</w:t>
            </w:r>
          </w:p>
        </w:tc>
        <w:tc>
          <w:tcPr>
            <w:tcW w:w="2268" w:type="dxa"/>
            <w:tcBorders>
              <w:left w:val="double" w:sz="4" w:space="0" w:color="auto"/>
            </w:tcBorders>
            <w:vAlign w:val="center"/>
          </w:tcPr>
          <w:p w14:paraId="09BA51DB" w14:textId="77777777" w:rsidR="00BB403F" w:rsidRPr="0061348E" w:rsidRDefault="00BB403F" w:rsidP="00E23328">
            <w:pPr>
              <w:spacing w:line="240" w:lineRule="exact"/>
              <w:contextualSpacing/>
              <w:jc w:val="center"/>
              <w:rPr>
                <w:szCs w:val="21"/>
              </w:rPr>
            </w:pPr>
            <w:r w:rsidRPr="0061348E">
              <w:rPr>
                <w:rFonts w:hint="eastAsia"/>
                <w:szCs w:val="21"/>
              </w:rPr>
              <w:t>29</w:t>
            </w:r>
            <w:r w:rsidRPr="0061348E">
              <w:rPr>
                <w:rFonts w:hint="eastAsia"/>
                <w:szCs w:val="21"/>
              </w:rPr>
              <w:t>年度実績</w:t>
            </w:r>
            <w:r>
              <w:rPr>
                <w:rFonts w:hint="eastAsia"/>
                <w:szCs w:val="21"/>
              </w:rPr>
              <w:t xml:space="preserve"> </w:t>
            </w:r>
            <w:r w:rsidRPr="0061348E">
              <w:rPr>
                <w:rFonts w:hint="eastAsia"/>
                <w:szCs w:val="21"/>
              </w:rPr>
              <w:t>３件</w:t>
            </w:r>
          </w:p>
          <w:p w14:paraId="4BE2EDD7" w14:textId="77777777" w:rsidR="00BB403F" w:rsidRDefault="00BB403F" w:rsidP="00E23328">
            <w:pPr>
              <w:spacing w:line="240" w:lineRule="exact"/>
              <w:contextualSpacing/>
              <w:jc w:val="center"/>
              <w:rPr>
                <w:szCs w:val="21"/>
              </w:rPr>
            </w:pPr>
            <w:r w:rsidRPr="0061348E">
              <w:rPr>
                <w:rFonts w:hint="eastAsia"/>
                <w:szCs w:val="21"/>
              </w:rPr>
              <w:t>30</w:t>
            </w:r>
            <w:r w:rsidRPr="0061348E">
              <w:rPr>
                <w:rFonts w:hint="eastAsia"/>
                <w:szCs w:val="21"/>
              </w:rPr>
              <w:t>年度実績</w:t>
            </w:r>
            <w:r>
              <w:rPr>
                <w:rFonts w:hint="eastAsia"/>
                <w:szCs w:val="21"/>
              </w:rPr>
              <w:t xml:space="preserve"> </w:t>
            </w:r>
            <w:r w:rsidRPr="0061348E">
              <w:rPr>
                <w:rFonts w:hint="eastAsia"/>
                <w:szCs w:val="21"/>
              </w:rPr>
              <w:t>１件</w:t>
            </w:r>
          </w:p>
          <w:p w14:paraId="5BCB1C2F"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１件</w:t>
            </w:r>
          </w:p>
        </w:tc>
        <w:tc>
          <w:tcPr>
            <w:tcW w:w="1985" w:type="dxa"/>
            <w:vAlign w:val="center"/>
          </w:tcPr>
          <w:p w14:paraId="1A051111" w14:textId="77777777" w:rsidR="00BB403F" w:rsidRPr="0061348E" w:rsidRDefault="00BB403F" w:rsidP="00E23328">
            <w:pPr>
              <w:spacing w:line="240" w:lineRule="exact"/>
              <w:contextualSpacing/>
              <w:jc w:val="center"/>
              <w:rPr>
                <w:szCs w:val="21"/>
              </w:rPr>
            </w:pPr>
            <w:r>
              <w:rPr>
                <w:rFonts w:hint="eastAsia"/>
                <w:szCs w:val="21"/>
              </w:rPr>
              <w:t>未達成</w:t>
            </w:r>
          </w:p>
        </w:tc>
      </w:tr>
      <w:tr w:rsidR="00BB403F" w:rsidRPr="00CB1863" w14:paraId="09D825CF" w14:textId="77777777" w:rsidTr="00EE28AB">
        <w:trPr>
          <w:trHeight w:val="853"/>
        </w:trPr>
        <w:tc>
          <w:tcPr>
            <w:tcW w:w="1134" w:type="dxa"/>
            <w:vAlign w:val="center"/>
          </w:tcPr>
          <w:p w14:paraId="0E6E6A63" w14:textId="77777777" w:rsidR="00BB403F" w:rsidRPr="00CB1863" w:rsidRDefault="00BB403F" w:rsidP="00E23328">
            <w:pPr>
              <w:spacing w:line="260" w:lineRule="exact"/>
              <w:contextualSpacing/>
              <w:jc w:val="center"/>
              <w:rPr>
                <w:rFonts w:asciiTheme="minorEastAsia" w:hAnsiTheme="minorEastAsia" w:cs="ＭＳ Ｐゴシック"/>
                <w:szCs w:val="21"/>
              </w:rPr>
            </w:pPr>
            <w:r w:rsidRPr="00CB1863">
              <w:rPr>
                <w:rFonts w:asciiTheme="minorEastAsia" w:hAnsiTheme="minorEastAsia" w:cs="ＭＳ Ｐゴシック"/>
                <w:szCs w:val="21"/>
              </w:rPr>
              <w:t>東淀川区</w:t>
            </w:r>
          </w:p>
        </w:tc>
        <w:tc>
          <w:tcPr>
            <w:tcW w:w="1985" w:type="dxa"/>
            <w:vAlign w:val="center"/>
          </w:tcPr>
          <w:p w14:paraId="3CF40094" w14:textId="77777777" w:rsidR="00BB403F" w:rsidRPr="00CB1863" w:rsidRDefault="00BB403F" w:rsidP="00E23328">
            <w:pPr>
              <w:spacing w:line="240" w:lineRule="exact"/>
              <w:ind w:left="210" w:hangingChars="100" w:hanging="210"/>
              <w:contextualSpacing/>
              <w:jc w:val="center"/>
              <w:rPr>
                <w:szCs w:val="21"/>
              </w:rPr>
            </w:pPr>
            <w:r w:rsidRPr="00CB1863">
              <w:rPr>
                <w:rFonts w:hint="eastAsia"/>
                <w:szCs w:val="21"/>
              </w:rPr>
              <w:t>２件</w:t>
            </w:r>
          </w:p>
          <w:p w14:paraId="77C6F279"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４</w:t>
            </w:r>
            <w:r w:rsidRPr="00CB1863">
              <w:rPr>
                <w:rFonts w:hint="eastAsia"/>
                <w:szCs w:val="21"/>
              </w:rPr>
              <w:t>件</w:t>
            </w:r>
          </w:p>
        </w:tc>
        <w:tc>
          <w:tcPr>
            <w:tcW w:w="1701" w:type="dxa"/>
            <w:vAlign w:val="center"/>
          </w:tcPr>
          <w:p w14:paraId="2650FB74" w14:textId="77777777" w:rsidR="00BB403F" w:rsidRPr="00CB1863" w:rsidRDefault="00BB403F" w:rsidP="00E23328">
            <w:pPr>
              <w:spacing w:line="240" w:lineRule="exact"/>
              <w:contextualSpacing/>
              <w:jc w:val="center"/>
              <w:rPr>
                <w:szCs w:val="21"/>
              </w:rPr>
            </w:pPr>
            <w:r>
              <w:rPr>
                <w:rFonts w:hint="eastAsia"/>
                <w:szCs w:val="21"/>
              </w:rPr>
              <w:t>０</w:t>
            </w:r>
            <w:r w:rsidRPr="00CB1863">
              <w:rPr>
                <w:rFonts w:hint="eastAsia"/>
                <w:szCs w:val="21"/>
              </w:rPr>
              <w:t>件</w:t>
            </w:r>
          </w:p>
        </w:tc>
        <w:tc>
          <w:tcPr>
            <w:tcW w:w="1701" w:type="dxa"/>
            <w:tcBorders>
              <w:right w:val="double" w:sz="4" w:space="0" w:color="auto"/>
            </w:tcBorders>
            <w:vAlign w:val="center"/>
          </w:tcPr>
          <w:p w14:paraId="0BCB4F69" w14:textId="77777777" w:rsidR="00BB403F" w:rsidRPr="00CB1863" w:rsidRDefault="00BB403F" w:rsidP="00E23328">
            <w:pPr>
              <w:spacing w:line="240" w:lineRule="exact"/>
              <w:contextualSpacing/>
              <w:jc w:val="center"/>
              <w:rPr>
                <w:szCs w:val="21"/>
              </w:rPr>
            </w:pPr>
            <w:r w:rsidRPr="00CB1863">
              <w:rPr>
                <w:rFonts w:hint="eastAsia"/>
                <w:szCs w:val="21"/>
              </w:rPr>
              <w:t>未達成</w:t>
            </w:r>
          </w:p>
        </w:tc>
        <w:tc>
          <w:tcPr>
            <w:tcW w:w="2268" w:type="dxa"/>
            <w:tcBorders>
              <w:left w:val="double" w:sz="4" w:space="0" w:color="auto"/>
            </w:tcBorders>
            <w:vAlign w:val="center"/>
          </w:tcPr>
          <w:p w14:paraId="11B22073" w14:textId="77777777" w:rsidR="00BB403F" w:rsidRPr="0061348E" w:rsidRDefault="00BB403F" w:rsidP="00E23328">
            <w:pPr>
              <w:spacing w:line="240" w:lineRule="exact"/>
              <w:contextualSpacing/>
              <w:jc w:val="center"/>
              <w:rPr>
                <w:szCs w:val="21"/>
              </w:rPr>
            </w:pPr>
            <w:r w:rsidRPr="0061348E">
              <w:rPr>
                <w:rFonts w:hint="eastAsia"/>
                <w:szCs w:val="21"/>
              </w:rPr>
              <w:t>29</w:t>
            </w:r>
            <w:r w:rsidRPr="0061348E">
              <w:rPr>
                <w:rFonts w:hint="eastAsia"/>
                <w:szCs w:val="21"/>
              </w:rPr>
              <w:t>年度実績</w:t>
            </w:r>
            <w:r>
              <w:rPr>
                <w:rFonts w:hint="eastAsia"/>
                <w:szCs w:val="21"/>
              </w:rPr>
              <w:t xml:space="preserve"> </w:t>
            </w:r>
            <w:r w:rsidRPr="0061348E">
              <w:rPr>
                <w:rFonts w:hint="eastAsia"/>
                <w:szCs w:val="21"/>
              </w:rPr>
              <w:t>１件</w:t>
            </w:r>
          </w:p>
          <w:p w14:paraId="7993A32E" w14:textId="77777777" w:rsidR="00BB403F" w:rsidRDefault="00BB403F" w:rsidP="00E23328">
            <w:pPr>
              <w:spacing w:line="240" w:lineRule="exact"/>
              <w:contextualSpacing/>
              <w:jc w:val="center"/>
              <w:rPr>
                <w:szCs w:val="21"/>
              </w:rPr>
            </w:pPr>
            <w:r w:rsidRPr="0061348E">
              <w:rPr>
                <w:rFonts w:hint="eastAsia"/>
                <w:szCs w:val="21"/>
              </w:rPr>
              <w:t>30</w:t>
            </w:r>
            <w:r w:rsidRPr="0061348E">
              <w:rPr>
                <w:rFonts w:hint="eastAsia"/>
                <w:szCs w:val="21"/>
              </w:rPr>
              <w:t>年度実績</w:t>
            </w:r>
            <w:r>
              <w:rPr>
                <w:rFonts w:hint="eastAsia"/>
                <w:szCs w:val="21"/>
              </w:rPr>
              <w:t xml:space="preserve"> </w:t>
            </w:r>
            <w:r w:rsidRPr="0061348E">
              <w:rPr>
                <w:rFonts w:hint="eastAsia"/>
                <w:szCs w:val="21"/>
              </w:rPr>
              <w:t>１件</w:t>
            </w:r>
          </w:p>
          <w:p w14:paraId="2FE81FE3"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０件</w:t>
            </w:r>
          </w:p>
        </w:tc>
        <w:tc>
          <w:tcPr>
            <w:tcW w:w="1985" w:type="dxa"/>
            <w:vAlign w:val="center"/>
          </w:tcPr>
          <w:p w14:paraId="771C0AD3" w14:textId="77777777" w:rsidR="00BB403F" w:rsidRPr="0061348E" w:rsidRDefault="00BB403F" w:rsidP="00E23328">
            <w:pPr>
              <w:spacing w:line="240" w:lineRule="exact"/>
              <w:contextualSpacing/>
              <w:jc w:val="center"/>
              <w:rPr>
                <w:szCs w:val="21"/>
              </w:rPr>
            </w:pPr>
            <w:r>
              <w:rPr>
                <w:rFonts w:hint="eastAsia"/>
                <w:szCs w:val="21"/>
              </w:rPr>
              <w:t>未達成</w:t>
            </w:r>
          </w:p>
        </w:tc>
      </w:tr>
      <w:tr w:rsidR="00BB403F" w:rsidRPr="00CB1863" w14:paraId="41D592CE" w14:textId="77777777" w:rsidTr="00EE28AB">
        <w:trPr>
          <w:trHeight w:val="853"/>
        </w:trPr>
        <w:tc>
          <w:tcPr>
            <w:tcW w:w="1134" w:type="dxa"/>
            <w:vAlign w:val="center"/>
          </w:tcPr>
          <w:p w14:paraId="442F3211" w14:textId="77777777" w:rsidR="00BB403F" w:rsidRPr="00CB1863" w:rsidRDefault="00BB403F" w:rsidP="00E23328">
            <w:pPr>
              <w:spacing w:line="260" w:lineRule="exact"/>
              <w:contextualSpacing/>
              <w:jc w:val="center"/>
              <w:rPr>
                <w:rFonts w:asciiTheme="minorEastAsia" w:hAnsiTheme="minorEastAsia" w:cs="ＭＳ Ｐゴシック"/>
                <w:szCs w:val="21"/>
              </w:rPr>
            </w:pPr>
            <w:r>
              <w:rPr>
                <w:rFonts w:asciiTheme="minorEastAsia" w:hAnsiTheme="minorEastAsia" w:cs="ＭＳ Ｐゴシック" w:hint="eastAsia"/>
                <w:szCs w:val="21"/>
              </w:rPr>
              <w:t>東成区</w:t>
            </w:r>
          </w:p>
        </w:tc>
        <w:tc>
          <w:tcPr>
            <w:tcW w:w="1985" w:type="dxa"/>
            <w:vAlign w:val="center"/>
          </w:tcPr>
          <w:p w14:paraId="61A09509" w14:textId="77777777" w:rsidR="00BB403F" w:rsidRDefault="00BB403F" w:rsidP="00E23328">
            <w:pPr>
              <w:spacing w:line="240" w:lineRule="exact"/>
              <w:ind w:left="210" w:hangingChars="100" w:hanging="210"/>
              <w:contextualSpacing/>
              <w:jc w:val="center"/>
              <w:rPr>
                <w:szCs w:val="21"/>
              </w:rPr>
            </w:pPr>
            <w:r>
              <w:rPr>
                <w:rFonts w:hint="eastAsia"/>
                <w:szCs w:val="21"/>
              </w:rPr>
              <w:t>４件</w:t>
            </w:r>
          </w:p>
          <w:p w14:paraId="68825275"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０件</w:t>
            </w:r>
          </w:p>
        </w:tc>
        <w:tc>
          <w:tcPr>
            <w:tcW w:w="1701" w:type="dxa"/>
            <w:vAlign w:val="center"/>
          </w:tcPr>
          <w:p w14:paraId="6AA24AB0" w14:textId="77777777" w:rsidR="00BB403F" w:rsidRDefault="00BB403F" w:rsidP="00E23328">
            <w:pPr>
              <w:spacing w:line="240" w:lineRule="exact"/>
              <w:contextualSpacing/>
              <w:jc w:val="center"/>
              <w:rPr>
                <w:szCs w:val="21"/>
              </w:rPr>
            </w:pPr>
            <w:r>
              <w:rPr>
                <w:rFonts w:hint="eastAsia"/>
                <w:szCs w:val="21"/>
              </w:rPr>
              <w:t>０件</w:t>
            </w:r>
          </w:p>
        </w:tc>
        <w:tc>
          <w:tcPr>
            <w:tcW w:w="1701" w:type="dxa"/>
            <w:tcBorders>
              <w:right w:val="double" w:sz="4" w:space="0" w:color="auto"/>
            </w:tcBorders>
            <w:vAlign w:val="center"/>
          </w:tcPr>
          <w:p w14:paraId="6F182943" w14:textId="5629F843" w:rsidR="00BB403F" w:rsidRPr="00CB1863" w:rsidRDefault="00BB403F" w:rsidP="00E23328">
            <w:pPr>
              <w:spacing w:line="240" w:lineRule="exact"/>
              <w:contextualSpacing/>
              <w:jc w:val="center"/>
              <w:rPr>
                <w:szCs w:val="21"/>
              </w:rPr>
            </w:pPr>
            <w:r>
              <w:rPr>
                <w:rFonts w:hint="eastAsia"/>
                <w:szCs w:val="21"/>
              </w:rPr>
              <w:t>達成</w:t>
            </w:r>
          </w:p>
        </w:tc>
        <w:tc>
          <w:tcPr>
            <w:tcW w:w="2268" w:type="dxa"/>
            <w:tcBorders>
              <w:left w:val="double" w:sz="4" w:space="0" w:color="auto"/>
            </w:tcBorders>
            <w:vAlign w:val="center"/>
          </w:tcPr>
          <w:p w14:paraId="0CF3DBB1" w14:textId="77777777" w:rsidR="00BB403F" w:rsidRPr="00CB1863" w:rsidRDefault="00BB403F" w:rsidP="00E23328">
            <w:pPr>
              <w:spacing w:line="240" w:lineRule="exact"/>
              <w:contextualSpacing/>
              <w:jc w:val="center"/>
              <w:rPr>
                <w:szCs w:val="21"/>
              </w:rPr>
            </w:pPr>
            <w:r w:rsidRPr="00CB1863">
              <w:rPr>
                <w:rFonts w:hint="eastAsia"/>
                <w:szCs w:val="21"/>
              </w:rPr>
              <w:t>29</w:t>
            </w:r>
            <w:r w:rsidRPr="00CB1863">
              <w:rPr>
                <w:rFonts w:hint="eastAsia"/>
                <w:szCs w:val="21"/>
              </w:rPr>
              <w:t>年度実績</w:t>
            </w:r>
            <w:r>
              <w:rPr>
                <w:rFonts w:hint="eastAsia"/>
                <w:szCs w:val="21"/>
              </w:rPr>
              <w:t xml:space="preserve"> </w:t>
            </w:r>
            <w:r w:rsidRPr="00CB1863">
              <w:rPr>
                <w:rFonts w:hint="eastAsia"/>
                <w:szCs w:val="21"/>
              </w:rPr>
              <w:t>４件</w:t>
            </w:r>
          </w:p>
          <w:p w14:paraId="023FBB98" w14:textId="77777777" w:rsidR="00BB403F" w:rsidRDefault="00BB403F" w:rsidP="00E23328">
            <w:pPr>
              <w:spacing w:line="240" w:lineRule="exact"/>
              <w:contextualSpacing/>
              <w:jc w:val="center"/>
              <w:rPr>
                <w:szCs w:val="21"/>
              </w:rPr>
            </w:pPr>
            <w:r w:rsidRPr="00CB1863">
              <w:rPr>
                <w:rFonts w:hint="eastAsia"/>
                <w:szCs w:val="21"/>
              </w:rPr>
              <w:t>30</w:t>
            </w:r>
            <w:r w:rsidRPr="00CB1863">
              <w:rPr>
                <w:rFonts w:hint="eastAsia"/>
                <w:szCs w:val="21"/>
              </w:rPr>
              <w:t>年度実績</w:t>
            </w:r>
            <w:r w:rsidRPr="00CB1863">
              <w:rPr>
                <w:rFonts w:hint="eastAsia"/>
                <w:szCs w:val="21"/>
              </w:rPr>
              <w:t>12</w:t>
            </w:r>
            <w:r w:rsidRPr="00CB1863">
              <w:rPr>
                <w:rFonts w:hint="eastAsia"/>
                <w:szCs w:val="21"/>
              </w:rPr>
              <w:t>件</w:t>
            </w:r>
          </w:p>
          <w:p w14:paraId="620C62B9"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０件</w:t>
            </w:r>
          </w:p>
        </w:tc>
        <w:tc>
          <w:tcPr>
            <w:tcW w:w="1985" w:type="dxa"/>
            <w:vAlign w:val="center"/>
          </w:tcPr>
          <w:p w14:paraId="10344F5E" w14:textId="77777777" w:rsidR="00BB403F" w:rsidRDefault="00BB403F" w:rsidP="00E23328">
            <w:pPr>
              <w:spacing w:line="240" w:lineRule="exact"/>
              <w:contextualSpacing/>
              <w:jc w:val="center"/>
              <w:rPr>
                <w:szCs w:val="21"/>
              </w:rPr>
            </w:pPr>
            <w:r>
              <w:rPr>
                <w:rFonts w:hint="eastAsia"/>
                <w:szCs w:val="21"/>
              </w:rPr>
              <w:t>達成</w:t>
            </w:r>
          </w:p>
        </w:tc>
      </w:tr>
      <w:tr w:rsidR="00BB403F" w:rsidRPr="00CB1863" w14:paraId="7D44752F" w14:textId="77777777" w:rsidTr="00EE28AB">
        <w:trPr>
          <w:trHeight w:val="853"/>
        </w:trPr>
        <w:tc>
          <w:tcPr>
            <w:tcW w:w="1134" w:type="dxa"/>
            <w:vAlign w:val="center"/>
          </w:tcPr>
          <w:p w14:paraId="396DB184" w14:textId="77777777" w:rsidR="00BB403F" w:rsidRPr="00CB1863" w:rsidRDefault="00BB403F" w:rsidP="00E23328">
            <w:pPr>
              <w:spacing w:line="260" w:lineRule="exact"/>
              <w:contextualSpacing/>
              <w:jc w:val="center"/>
              <w:rPr>
                <w:rFonts w:asciiTheme="minorEastAsia" w:hAnsiTheme="minorEastAsia" w:cs="ＭＳ Ｐゴシック"/>
                <w:szCs w:val="21"/>
              </w:rPr>
            </w:pPr>
            <w:r>
              <w:rPr>
                <w:rFonts w:asciiTheme="minorEastAsia" w:hAnsiTheme="minorEastAsia" w:cs="ＭＳ Ｐゴシック" w:hint="eastAsia"/>
                <w:szCs w:val="21"/>
              </w:rPr>
              <w:t>生野区</w:t>
            </w:r>
          </w:p>
        </w:tc>
        <w:tc>
          <w:tcPr>
            <w:tcW w:w="1985" w:type="dxa"/>
            <w:vAlign w:val="center"/>
          </w:tcPr>
          <w:p w14:paraId="403FF623" w14:textId="77777777" w:rsidR="00BB403F" w:rsidRPr="00CB1863" w:rsidRDefault="00BB403F" w:rsidP="00E23328">
            <w:pPr>
              <w:spacing w:line="240" w:lineRule="exact"/>
              <w:ind w:left="210" w:hangingChars="100" w:hanging="210"/>
              <w:contextualSpacing/>
              <w:jc w:val="center"/>
              <w:rPr>
                <w:szCs w:val="21"/>
              </w:rPr>
            </w:pPr>
            <w:r w:rsidRPr="00CB1863">
              <w:rPr>
                <w:rFonts w:hint="eastAsia"/>
                <w:szCs w:val="21"/>
              </w:rPr>
              <w:t>０件</w:t>
            </w:r>
          </w:p>
          <w:p w14:paraId="70D266BE"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０</w:t>
            </w:r>
            <w:r w:rsidRPr="00CB1863">
              <w:rPr>
                <w:rFonts w:hint="eastAsia"/>
                <w:szCs w:val="21"/>
              </w:rPr>
              <w:t>件</w:t>
            </w:r>
          </w:p>
        </w:tc>
        <w:tc>
          <w:tcPr>
            <w:tcW w:w="1701" w:type="dxa"/>
            <w:vAlign w:val="center"/>
          </w:tcPr>
          <w:p w14:paraId="52BC728B" w14:textId="77777777" w:rsidR="00BB403F" w:rsidRDefault="00BB403F" w:rsidP="00E23328">
            <w:pPr>
              <w:spacing w:line="240" w:lineRule="exact"/>
              <w:contextualSpacing/>
              <w:jc w:val="center"/>
              <w:rPr>
                <w:szCs w:val="21"/>
              </w:rPr>
            </w:pPr>
            <w:r>
              <w:rPr>
                <w:rFonts w:hint="eastAsia"/>
                <w:szCs w:val="21"/>
              </w:rPr>
              <w:t>５件</w:t>
            </w:r>
          </w:p>
        </w:tc>
        <w:tc>
          <w:tcPr>
            <w:tcW w:w="1701" w:type="dxa"/>
            <w:tcBorders>
              <w:right w:val="double" w:sz="4" w:space="0" w:color="auto"/>
            </w:tcBorders>
            <w:vAlign w:val="center"/>
          </w:tcPr>
          <w:p w14:paraId="22833183" w14:textId="77777777" w:rsidR="00BB403F" w:rsidRPr="00CB1863" w:rsidRDefault="00BB403F" w:rsidP="00E23328">
            <w:pPr>
              <w:spacing w:line="240" w:lineRule="exact"/>
              <w:contextualSpacing/>
              <w:jc w:val="center"/>
              <w:rPr>
                <w:szCs w:val="21"/>
              </w:rPr>
            </w:pPr>
            <w:r>
              <w:rPr>
                <w:rFonts w:hint="eastAsia"/>
                <w:szCs w:val="21"/>
              </w:rPr>
              <w:t xml:space="preserve">達成　</w:t>
            </w:r>
          </w:p>
        </w:tc>
        <w:tc>
          <w:tcPr>
            <w:tcW w:w="2268" w:type="dxa"/>
            <w:tcBorders>
              <w:left w:val="double" w:sz="4" w:space="0" w:color="auto"/>
            </w:tcBorders>
            <w:vAlign w:val="center"/>
          </w:tcPr>
          <w:p w14:paraId="1E0F4177" w14:textId="77777777" w:rsidR="00BB403F" w:rsidRPr="00CB1863" w:rsidRDefault="00BB403F" w:rsidP="00E23328">
            <w:pPr>
              <w:spacing w:line="240" w:lineRule="exact"/>
              <w:contextualSpacing/>
              <w:jc w:val="center"/>
              <w:rPr>
                <w:szCs w:val="21"/>
              </w:rPr>
            </w:pPr>
            <w:r w:rsidRPr="00CB1863">
              <w:rPr>
                <w:rFonts w:hint="eastAsia"/>
                <w:szCs w:val="21"/>
              </w:rPr>
              <w:t>29</w:t>
            </w:r>
            <w:r w:rsidRPr="00CB1863">
              <w:rPr>
                <w:rFonts w:hint="eastAsia"/>
                <w:szCs w:val="21"/>
              </w:rPr>
              <w:t>年度実績</w:t>
            </w:r>
            <w:r>
              <w:rPr>
                <w:rFonts w:hint="eastAsia"/>
                <w:szCs w:val="21"/>
              </w:rPr>
              <w:t xml:space="preserve"> </w:t>
            </w:r>
            <w:r w:rsidRPr="00CB1863">
              <w:rPr>
                <w:rFonts w:hint="eastAsia"/>
                <w:szCs w:val="21"/>
              </w:rPr>
              <w:t>７件</w:t>
            </w:r>
          </w:p>
          <w:p w14:paraId="4A4F21A9" w14:textId="77777777" w:rsidR="00BB403F" w:rsidRDefault="00BB403F" w:rsidP="00E23328">
            <w:pPr>
              <w:spacing w:line="240" w:lineRule="exact"/>
              <w:contextualSpacing/>
              <w:jc w:val="center"/>
              <w:rPr>
                <w:szCs w:val="21"/>
              </w:rPr>
            </w:pPr>
            <w:r w:rsidRPr="00CB1863">
              <w:rPr>
                <w:rFonts w:hint="eastAsia"/>
                <w:szCs w:val="21"/>
              </w:rPr>
              <w:t>30</w:t>
            </w:r>
            <w:r w:rsidRPr="00CB1863">
              <w:rPr>
                <w:rFonts w:hint="eastAsia"/>
                <w:szCs w:val="21"/>
              </w:rPr>
              <w:t>年度実績</w:t>
            </w:r>
            <w:r>
              <w:rPr>
                <w:rFonts w:hint="eastAsia"/>
                <w:szCs w:val="21"/>
              </w:rPr>
              <w:t xml:space="preserve"> </w:t>
            </w:r>
            <w:r w:rsidRPr="00CB1863">
              <w:rPr>
                <w:rFonts w:hint="eastAsia"/>
                <w:szCs w:val="21"/>
              </w:rPr>
              <w:t>１件</w:t>
            </w:r>
          </w:p>
          <w:p w14:paraId="58CB2968"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５件</w:t>
            </w:r>
          </w:p>
        </w:tc>
        <w:tc>
          <w:tcPr>
            <w:tcW w:w="1985" w:type="dxa"/>
            <w:vAlign w:val="center"/>
          </w:tcPr>
          <w:p w14:paraId="050072E5" w14:textId="77777777" w:rsidR="00BB403F" w:rsidRDefault="00BB403F" w:rsidP="00E23328">
            <w:pPr>
              <w:spacing w:line="240" w:lineRule="exact"/>
              <w:contextualSpacing/>
              <w:jc w:val="center"/>
              <w:rPr>
                <w:szCs w:val="21"/>
              </w:rPr>
            </w:pPr>
            <w:r>
              <w:rPr>
                <w:rFonts w:hint="eastAsia"/>
                <w:szCs w:val="21"/>
              </w:rPr>
              <w:t>達成</w:t>
            </w:r>
          </w:p>
        </w:tc>
      </w:tr>
      <w:tr w:rsidR="00BB403F" w:rsidRPr="00CB1863" w14:paraId="1019254F" w14:textId="77777777" w:rsidTr="00EE28AB">
        <w:trPr>
          <w:trHeight w:val="853"/>
        </w:trPr>
        <w:tc>
          <w:tcPr>
            <w:tcW w:w="1134" w:type="dxa"/>
            <w:vAlign w:val="center"/>
          </w:tcPr>
          <w:p w14:paraId="46507C8B" w14:textId="77777777" w:rsidR="00BB403F" w:rsidRPr="00CB1863" w:rsidRDefault="00BB403F" w:rsidP="00E23328">
            <w:pPr>
              <w:spacing w:line="260" w:lineRule="exact"/>
              <w:contextualSpacing/>
              <w:jc w:val="center"/>
              <w:rPr>
                <w:rFonts w:asciiTheme="minorEastAsia" w:hAnsiTheme="minorEastAsia" w:cs="ＭＳ Ｐゴシック"/>
                <w:szCs w:val="21"/>
              </w:rPr>
            </w:pPr>
            <w:r>
              <w:rPr>
                <w:rFonts w:asciiTheme="minorEastAsia" w:hAnsiTheme="minorEastAsia" w:cs="ＭＳ Ｐゴシック" w:hint="eastAsia"/>
                <w:szCs w:val="21"/>
              </w:rPr>
              <w:t>旭区</w:t>
            </w:r>
          </w:p>
        </w:tc>
        <w:tc>
          <w:tcPr>
            <w:tcW w:w="1985" w:type="dxa"/>
            <w:vAlign w:val="center"/>
          </w:tcPr>
          <w:p w14:paraId="18C6ACB3"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３</w:t>
            </w:r>
            <w:r w:rsidRPr="00CB1863">
              <w:rPr>
                <w:rFonts w:hint="eastAsia"/>
                <w:szCs w:val="21"/>
              </w:rPr>
              <w:t>件</w:t>
            </w:r>
          </w:p>
          <w:p w14:paraId="18DC1E74"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２</w:t>
            </w:r>
            <w:r w:rsidRPr="00CB1863">
              <w:rPr>
                <w:rFonts w:hint="eastAsia"/>
                <w:szCs w:val="21"/>
              </w:rPr>
              <w:t>件</w:t>
            </w:r>
          </w:p>
        </w:tc>
        <w:tc>
          <w:tcPr>
            <w:tcW w:w="1701" w:type="dxa"/>
            <w:vAlign w:val="center"/>
          </w:tcPr>
          <w:p w14:paraId="4F89104C" w14:textId="77777777" w:rsidR="00BB403F" w:rsidRDefault="00BB403F" w:rsidP="00E23328">
            <w:pPr>
              <w:spacing w:line="240" w:lineRule="exact"/>
              <w:contextualSpacing/>
              <w:jc w:val="center"/>
              <w:rPr>
                <w:szCs w:val="21"/>
              </w:rPr>
            </w:pPr>
            <w:r>
              <w:rPr>
                <w:rFonts w:hint="eastAsia"/>
                <w:szCs w:val="21"/>
              </w:rPr>
              <w:t>１件</w:t>
            </w:r>
          </w:p>
        </w:tc>
        <w:tc>
          <w:tcPr>
            <w:tcW w:w="1701" w:type="dxa"/>
            <w:tcBorders>
              <w:right w:val="double" w:sz="4" w:space="0" w:color="auto"/>
            </w:tcBorders>
            <w:vAlign w:val="center"/>
          </w:tcPr>
          <w:p w14:paraId="58430A60" w14:textId="77777777" w:rsidR="00BB403F" w:rsidRPr="00CB1863" w:rsidRDefault="00BB403F" w:rsidP="00E23328">
            <w:pPr>
              <w:spacing w:line="240" w:lineRule="exact"/>
              <w:contextualSpacing/>
              <w:jc w:val="center"/>
              <w:rPr>
                <w:szCs w:val="21"/>
              </w:rPr>
            </w:pPr>
            <w:r>
              <w:rPr>
                <w:rFonts w:hint="eastAsia"/>
                <w:szCs w:val="21"/>
              </w:rPr>
              <w:t>未達成</w:t>
            </w:r>
          </w:p>
        </w:tc>
        <w:tc>
          <w:tcPr>
            <w:tcW w:w="2268" w:type="dxa"/>
            <w:tcBorders>
              <w:left w:val="double" w:sz="4" w:space="0" w:color="auto"/>
            </w:tcBorders>
            <w:vAlign w:val="center"/>
          </w:tcPr>
          <w:p w14:paraId="1EF1EBC1" w14:textId="77777777" w:rsidR="00BB403F" w:rsidRPr="00CB1863" w:rsidRDefault="00BB403F" w:rsidP="00E23328">
            <w:pPr>
              <w:spacing w:line="240" w:lineRule="exact"/>
              <w:contextualSpacing/>
              <w:jc w:val="center"/>
              <w:rPr>
                <w:szCs w:val="21"/>
              </w:rPr>
            </w:pPr>
            <w:r>
              <w:rPr>
                <w:rFonts w:hint="eastAsia"/>
                <w:szCs w:val="21"/>
              </w:rPr>
              <w:t>2</w:t>
            </w:r>
            <w:r w:rsidRPr="00CB1863">
              <w:rPr>
                <w:rFonts w:hint="eastAsia"/>
                <w:szCs w:val="21"/>
              </w:rPr>
              <w:t>9</w:t>
            </w:r>
            <w:r w:rsidRPr="00CB1863">
              <w:rPr>
                <w:rFonts w:hint="eastAsia"/>
                <w:szCs w:val="21"/>
              </w:rPr>
              <w:t>年度実績</w:t>
            </w:r>
            <w:r>
              <w:rPr>
                <w:rFonts w:hint="eastAsia"/>
                <w:szCs w:val="21"/>
              </w:rPr>
              <w:t xml:space="preserve"> </w:t>
            </w:r>
            <w:r w:rsidRPr="00CB1863">
              <w:rPr>
                <w:rFonts w:hint="eastAsia"/>
                <w:szCs w:val="21"/>
              </w:rPr>
              <w:t>１件</w:t>
            </w:r>
          </w:p>
          <w:p w14:paraId="41EE0DA6" w14:textId="77777777" w:rsidR="00BB403F" w:rsidRDefault="00BB403F" w:rsidP="00E23328">
            <w:pPr>
              <w:spacing w:line="240" w:lineRule="exact"/>
              <w:contextualSpacing/>
              <w:jc w:val="center"/>
              <w:rPr>
                <w:szCs w:val="21"/>
              </w:rPr>
            </w:pPr>
            <w:r w:rsidRPr="00CB1863">
              <w:rPr>
                <w:rFonts w:hint="eastAsia"/>
                <w:szCs w:val="21"/>
              </w:rPr>
              <w:t>30</w:t>
            </w:r>
            <w:r w:rsidRPr="00CB1863">
              <w:rPr>
                <w:rFonts w:hint="eastAsia"/>
                <w:szCs w:val="21"/>
              </w:rPr>
              <w:t>年度実績</w:t>
            </w:r>
            <w:r>
              <w:rPr>
                <w:rFonts w:hint="eastAsia"/>
                <w:szCs w:val="21"/>
              </w:rPr>
              <w:t xml:space="preserve"> </w:t>
            </w:r>
            <w:r w:rsidRPr="00CB1863">
              <w:rPr>
                <w:rFonts w:hint="eastAsia"/>
                <w:szCs w:val="21"/>
              </w:rPr>
              <w:t>３件</w:t>
            </w:r>
          </w:p>
          <w:p w14:paraId="648E7E88" w14:textId="23193C7B"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sidR="00664923">
              <w:rPr>
                <w:rFonts w:hint="eastAsia"/>
                <w:szCs w:val="21"/>
              </w:rPr>
              <w:t xml:space="preserve"> </w:t>
            </w:r>
            <w:r w:rsidR="00664923">
              <w:rPr>
                <w:rFonts w:hint="eastAsia"/>
                <w:szCs w:val="21"/>
              </w:rPr>
              <w:t>１</w:t>
            </w:r>
            <w:r>
              <w:rPr>
                <w:rFonts w:hint="eastAsia"/>
                <w:szCs w:val="21"/>
              </w:rPr>
              <w:t>件</w:t>
            </w:r>
          </w:p>
        </w:tc>
        <w:tc>
          <w:tcPr>
            <w:tcW w:w="1985" w:type="dxa"/>
            <w:vAlign w:val="center"/>
          </w:tcPr>
          <w:p w14:paraId="49991075" w14:textId="77777777" w:rsidR="00BB403F" w:rsidRDefault="00BB403F" w:rsidP="00E23328">
            <w:pPr>
              <w:spacing w:line="240" w:lineRule="exact"/>
              <w:contextualSpacing/>
              <w:jc w:val="center"/>
              <w:rPr>
                <w:szCs w:val="21"/>
              </w:rPr>
            </w:pPr>
            <w:r>
              <w:rPr>
                <w:rFonts w:hint="eastAsia"/>
                <w:szCs w:val="21"/>
              </w:rPr>
              <w:t>未達成</w:t>
            </w:r>
          </w:p>
        </w:tc>
      </w:tr>
      <w:tr w:rsidR="00BB403F" w:rsidRPr="00CB1863" w14:paraId="091BF9DE" w14:textId="77777777" w:rsidTr="00EE28AB">
        <w:trPr>
          <w:trHeight w:val="853"/>
        </w:trPr>
        <w:tc>
          <w:tcPr>
            <w:tcW w:w="1134" w:type="dxa"/>
            <w:vAlign w:val="center"/>
          </w:tcPr>
          <w:p w14:paraId="2FB90225" w14:textId="77777777" w:rsidR="00BB403F" w:rsidRPr="00CB1863" w:rsidRDefault="00BB403F" w:rsidP="00E23328">
            <w:pPr>
              <w:spacing w:line="260" w:lineRule="exact"/>
              <w:contextualSpacing/>
              <w:jc w:val="center"/>
              <w:rPr>
                <w:rFonts w:asciiTheme="minorEastAsia" w:hAnsiTheme="minorEastAsia" w:cs="ＭＳ Ｐゴシック"/>
                <w:szCs w:val="21"/>
              </w:rPr>
            </w:pPr>
            <w:r>
              <w:rPr>
                <w:rFonts w:asciiTheme="minorEastAsia" w:hAnsiTheme="minorEastAsia" w:cs="ＭＳ Ｐゴシック" w:hint="eastAsia"/>
                <w:szCs w:val="21"/>
              </w:rPr>
              <w:t>城東区</w:t>
            </w:r>
          </w:p>
        </w:tc>
        <w:tc>
          <w:tcPr>
            <w:tcW w:w="1985" w:type="dxa"/>
            <w:vAlign w:val="center"/>
          </w:tcPr>
          <w:p w14:paraId="679412FD"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２</w:t>
            </w:r>
            <w:r w:rsidRPr="00CB1863">
              <w:rPr>
                <w:rFonts w:hint="eastAsia"/>
                <w:szCs w:val="21"/>
              </w:rPr>
              <w:t>件</w:t>
            </w:r>
          </w:p>
          <w:p w14:paraId="36A9740A"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５</w:t>
            </w:r>
            <w:r w:rsidRPr="00CB1863">
              <w:rPr>
                <w:rFonts w:hint="eastAsia"/>
                <w:szCs w:val="21"/>
              </w:rPr>
              <w:t>件</w:t>
            </w:r>
          </w:p>
        </w:tc>
        <w:tc>
          <w:tcPr>
            <w:tcW w:w="1701" w:type="dxa"/>
            <w:vAlign w:val="center"/>
          </w:tcPr>
          <w:p w14:paraId="1DD56E57" w14:textId="4C85E6FD" w:rsidR="00BB403F" w:rsidRDefault="00664923" w:rsidP="00E23328">
            <w:pPr>
              <w:spacing w:line="240" w:lineRule="exact"/>
              <w:contextualSpacing/>
              <w:jc w:val="center"/>
              <w:rPr>
                <w:szCs w:val="21"/>
              </w:rPr>
            </w:pPr>
            <w:r>
              <w:rPr>
                <w:rFonts w:hint="eastAsia"/>
                <w:szCs w:val="21"/>
              </w:rPr>
              <w:t>２</w:t>
            </w:r>
            <w:r w:rsidR="00BB403F">
              <w:rPr>
                <w:rFonts w:hint="eastAsia"/>
                <w:szCs w:val="21"/>
              </w:rPr>
              <w:t>件</w:t>
            </w:r>
          </w:p>
        </w:tc>
        <w:tc>
          <w:tcPr>
            <w:tcW w:w="1701" w:type="dxa"/>
            <w:tcBorders>
              <w:right w:val="double" w:sz="4" w:space="0" w:color="auto"/>
            </w:tcBorders>
            <w:vAlign w:val="center"/>
          </w:tcPr>
          <w:p w14:paraId="1FF6B6C1" w14:textId="77777777" w:rsidR="00BB403F" w:rsidRPr="00CB1863" w:rsidRDefault="00BB403F" w:rsidP="00E23328">
            <w:pPr>
              <w:spacing w:line="240" w:lineRule="exact"/>
              <w:contextualSpacing/>
              <w:jc w:val="center"/>
              <w:rPr>
                <w:szCs w:val="21"/>
              </w:rPr>
            </w:pPr>
            <w:r>
              <w:rPr>
                <w:rFonts w:hint="eastAsia"/>
                <w:szCs w:val="21"/>
              </w:rPr>
              <w:t>未達成</w:t>
            </w:r>
          </w:p>
        </w:tc>
        <w:tc>
          <w:tcPr>
            <w:tcW w:w="2268" w:type="dxa"/>
            <w:tcBorders>
              <w:left w:val="double" w:sz="4" w:space="0" w:color="auto"/>
            </w:tcBorders>
            <w:vAlign w:val="center"/>
          </w:tcPr>
          <w:p w14:paraId="56CDD7F6" w14:textId="77777777" w:rsidR="00BB403F" w:rsidRPr="00CB1863" w:rsidRDefault="00BB403F" w:rsidP="00E23328">
            <w:pPr>
              <w:spacing w:line="240" w:lineRule="exact"/>
              <w:contextualSpacing/>
              <w:jc w:val="center"/>
              <w:rPr>
                <w:szCs w:val="21"/>
              </w:rPr>
            </w:pPr>
            <w:r w:rsidRPr="00CB1863">
              <w:rPr>
                <w:rFonts w:hint="eastAsia"/>
                <w:szCs w:val="21"/>
              </w:rPr>
              <w:t>29</w:t>
            </w:r>
            <w:r w:rsidRPr="00CB1863">
              <w:rPr>
                <w:rFonts w:hint="eastAsia"/>
                <w:szCs w:val="21"/>
              </w:rPr>
              <w:t>年度実績</w:t>
            </w:r>
            <w:r>
              <w:rPr>
                <w:rFonts w:hint="eastAsia"/>
                <w:szCs w:val="21"/>
              </w:rPr>
              <w:t xml:space="preserve"> </w:t>
            </w:r>
            <w:r w:rsidRPr="00CB1863">
              <w:rPr>
                <w:rFonts w:hint="eastAsia"/>
                <w:szCs w:val="21"/>
              </w:rPr>
              <w:t>０件</w:t>
            </w:r>
          </w:p>
          <w:p w14:paraId="31E2EE01" w14:textId="77777777" w:rsidR="00BB403F" w:rsidRDefault="00BB403F" w:rsidP="00E23328">
            <w:pPr>
              <w:spacing w:line="240" w:lineRule="exact"/>
              <w:contextualSpacing/>
              <w:jc w:val="center"/>
              <w:rPr>
                <w:szCs w:val="21"/>
              </w:rPr>
            </w:pPr>
            <w:r w:rsidRPr="00CB1863">
              <w:rPr>
                <w:rFonts w:hint="eastAsia"/>
                <w:szCs w:val="21"/>
              </w:rPr>
              <w:t>30</w:t>
            </w:r>
            <w:r w:rsidRPr="00CB1863">
              <w:rPr>
                <w:rFonts w:hint="eastAsia"/>
                <w:szCs w:val="21"/>
              </w:rPr>
              <w:t>年度実績</w:t>
            </w:r>
            <w:r>
              <w:rPr>
                <w:rFonts w:hint="eastAsia"/>
                <w:szCs w:val="21"/>
              </w:rPr>
              <w:t xml:space="preserve"> </w:t>
            </w:r>
            <w:r w:rsidRPr="00CB1863">
              <w:rPr>
                <w:rFonts w:hint="eastAsia"/>
                <w:szCs w:val="21"/>
              </w:rPr>
              <w:t>１件</w:t>
            </w:r>
          </w:p>
          <w:p w14:paraId="69D17CF2"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２件</w:t>
            </w:r>
          </w:p>
        </w:tc>
        <w:tc>
          <w:tcPr>
            <w:tcW w:w="1985" w:type="dxa"/>
            <w:vAlign w:val="center"/>
          </w:tcPr>
          <w:p w14:paraId="24B32EED" w14:textId="77777777" w:rsidR="00BB403F" w:rsidRDefault="00BB403F" w:rsidP="00E23328">
            <w:pPr>
              <w:spacing w:line="240" w:lineRule="exact"/>
              <w:contextualSpacing/>
              <w:jc w:val="center"/>
              <w:rPr>
                <w:szCs w:val="21"/>
              </w:rPr>
            </w:pPr>
            <w:r>
              <w:rPr>
                <w:rFonts w:hint="eastAsia"/>
                <w:szCs w:val="21"/>
              </w:rPr>
              <w:t>未達成</w:t>
            </w:r>
          </w:p>
        </w:tc>
      </w:tr>
      <w:tr w:rsidR="00BB403F" w:rsidRPr="00CB1863" w14:paraId="60139A56" w14:textId="77777777" w:rsidTr="00EE28AB">
        <w:trPr>
          <w:trHeight w:val="853"/>
        </w:trPr>
        <w:tc>
          <w:tcPr>
            <w:tcW w:w="1134" w:type="dxa"/>
            <w:vAlign w:val="center"/>
          </w:tcPr>
          <w:p w14:paraId="114D5CDE" w14:textId="77777777" w:rsidR="00BB403F" w:rsidRPr="00CB1863" w:rsidRDefault="00BB403F" w:rsidP="00E23328">
            <w:pPr>
              <w:spacing w:line="260" w:lineRule="exact"/>
              <w:contextualSpacing/>
              <w:jc w:val="center"/>
              <w:rPr>
                <w:rFonts w:asciiTheme="minorEastAsia" w:hAnsiTheme="minorEastAsia" w:cs="ＭＳ Ｐゴシック"/>
                <w:szCs w:val="21"/>
              </w:rPr>
            </w:pPr>
            <w:r>
              <w:rPr>
                <w:rFonts w:asciiTheme="minorEastAsia" w:hAnsiTheme="minorEastAsia" w:cs="ＭＳ Ｐゴシック" w:hint="eastAsia"/>
                <w:szCs w:val="21"/>
              </w:rPr>
              <w:t>鶴見区</w:t>
            </w:r>
          </w:p>
        </w:tc>
        <w:tc>
          <w:tcPr>
            <w:tcW w:w="1985" w:type="dxa"/>
            <w:vAlign w:val="center"/>
          </w:tcPr>
          <w:p w14:paraId="5FF0725C"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３</w:t>
            </w:r>
            <w:r w:rsidRPr="00CB1863">
              <w:rPr>
                <w:rFonts w:hint="eastAsia"/>
                <w:szCs w:val="21"/>
              </w:rPr>
              <w:t>件</w:t>
            </w:r>
          </w:p>
          <w:p w14:paraId="266018BA"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３</w:t>
            </w:r>
            <w:r w:rsidRPr="00CB1863">
              <w:rPr>
                <w:rFonts w:hint="eastAsia"/>
                <w:szCs w:val="21"/>
              </w:rPr>
              <w:t>件</w:t>
            </w:r>
          </w:p>
        </w:tc>
        <w:tc>
          <w:tcPr>
            <w:tcW w:w="1701" w:type="dxa"/>
            <w:vAlign w:val="center"/>
          </w:tcPr>
          <w:p w14:paraId="4FA16139" w14:textId="5CFEF643" w:rsidR="00BB403F" w:rsidRDefault="00664923" w:rsidP="00E23328">
            <w:pPr>
              <w:spacing w:line="240" w:lineRule="exact"/>
              <w:contextualSpacing/>
              <w:jc w:val="center"/>
              <w:rPr>
                <w:szCs w:val="21"/>
              </w:rPr>
            </w:pPr>
            <w:r>
              <w:rPr>
                <w:rFonts w:hint="eastAsia"/>
                <w:szCs w:val="21"/>
              </w:rPr>
              <w:t>３</w:t>
            </w:r>
            <w:r w:rsidR="00BB403F">
              <w:rPr>
                <w:rFonts w:hint="eastAsia"/>
                <w:szCs w:val="21"/>
              </w:rPr>
              <w:t>件</w:t>
            </w:r>
          </w:p>
        </w:tc>
        <w:tc>
          <w:tcPr>
            <w:tcW w:w="1701" w:type="dxa"/>
            <w:tcBorders>
              <w:right w:val="double" w:sz="4" w:space="0" w:color="auto"/>
            </w:tcBorders>
            <w:vAlign w:val="center"/>
          </w:tcPr>
          <w:p w14:paraId="7D1BB6BF" w14:textId="77777777" w:rsidR="00BB403F" w:rsidRPr="00CB1863" w:rsidRDefault="00BB403F" w:rsidP="00E23328">
            <w:pPr>
              <w:spacing w:line="240" w:lineRule="exact"/>
              <w:contextualSpacing/>
              <w:jc w:val="center"/>
              <w:rPr>
                <w:szCs w:val="21"/>
              </w:rPr>
            </w:pPr>
            <w:r>
              <w:rPr>
                <w:rFonts w:hint="eastAsia"/>
                <w:szCs w:val="21"/>
              </w:rPr>
              <w:t>達成</w:t>
            </w:r>
          </w:p>
        </w:tc>
        <w:tc>
          <w:tcPr>
            <w:tcW w:w="2268" w:type="dxa"/>
            <w:tcBorders>
              <w:left w:val="double" w:sz="4" w:space="0" w:color="auto"/>
            </w:tcBorders>
            <w:vAlign w:val="center"/>
          </w:tcPr>
          <w:p w14:paraId="2B3EC4EF" w14:textId="77777777" w:rsidR="00BB403F" w:rsidRPr="00CB1863" w:rsidRDefault="00BB403F" w:rsidP="00E23328">
            <w:pPr>
              <w:spacing w:line="240" w:lineRule="exact"/>
              <w:contextualSpacing/>
              <w:jc w:val="center"/>
              <w:rPr>
                <w:szCs w:val="21"/>
              </w:rPr>
            </w:pPr>
            <w:r w:rsidRPr="00CB1863">
              <w:rPr>
                <w:rFonts w:hint="eastAsia"/>
                <w:szCs w:val="21"/>
              </w:rPr>
              <w:t>29</w:t>
            </w:r>
            <w:r w:rsidRPr="00CB1863">
              <w:rPr>
                <w:rFonts w:hint="eastAsia"/>
                <w:szCs w:val="21"/>
              </w:rPr>
              <w:t>年度実績</w:t>
            </w:r>
            <w:r>
              <w:rPr>
                <w:rFonts w:hint="eastAsia"/>
                <w:szCs w:val="21"/>
              </w:rPr>
              <w:t xml:space="preserve"> </w:t>
            </w:r>
            <w:r w:rsidRPr="00CB1863">
              <w:rPr>
                <w:rFonts w:hint="eastAsia"/>
                <w:szCs w:val="21"/>
              </w:rPr>
              <w:t>０件</w:t>
            </w:r>
          </w:p>
          <w:p w14:paraId="2215CEEE" w14:textId="77777777" w:rsidR="00BB403F" w:rsidRDefault="00BB403F" w:rsidP="00E23328">
            <w:pPr>
              <w:spacing w:line="240" w:lineRule="exact"/>
              <w:contextualSpacing/>
              <w:jc w:val="center"/>
              <w:rPr>
                <w:szCs w:val="21"/>
              </w:rPr>
            </w:pPr>
            <w:r w:rsidRPr="00CB1863">
              <w:rPr>
                <w:rFonts w:hint="eastAsia"/>
                <w:szCs w:val="21"/>
              </w:rPr>
              <w:t>30</w:t>
            </w:r>
            <w:r w:rsidRPr="00CB1863">
              <w:rPr>
                <w:rFonts w:hint="eastAsia"/>
                <w:szCs w:val="21"/>
              </w:rPr>
              <w:t>年度実績</w:t>
            </w:r>
            <w:r>
              <w:rPr>
                <w:rFonts w:hint="eastAsia"/>
                <w:szCs w:val="21"/>
              </w:rPr>
              <w:t xml:space="preserve"> </w:t>
            </w:r>
            <w:r w:rsidRPr="00CB1863">
              <w:rPr>
                <w:rFonts w:hint="eastAsia"/>
                <w:szCs w:val="21"/>
              </w:rPr>
              <w:t>３件</w:t>
            </w:r>
          </w:p>
          <w:p w14:paraId="39B04C97"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３件</w:t>
            </w:r>
          </w:p>
        </w:tc>
        <w:tc>
          <w:tcPr>
            <w:tcW w:w="1985" w:type="dxa"/>
            <w:vAlign w:val="center"/>
          </w:tcPr>
          <w:p w14:paraId="3B770550" w14:textId="77777777" w:rsidR="00BB403F" w:rsidRDefault="00BB403F" w:rsidP="00E23328">
            <w:pPr>
              <w:spacing w:line="240" w:lineRule="exact"/>
              <w:contextualSpacing/>
              <w:jc w:val="center"/>
              <w:rPr>
                <w:szCs w:val="21"/>
              </w:rPr>
            </w:pPr>
            <w:r>
              <w:rPr>
                <w:rFonts w:hint="eastAsia"/>
                <w:szCs w:val="21"/>
              </w:rPr>
              <w:t>達成</w:t>
            </w:r>
          </w:p>
        </w:tc>
      </w:tr>
      <w:tr w:rsidR="00BB403F" w:rsidRPr="00CB1863" w14:paraId="18BA0549" w14:textId="77777777" w:rsidTr="00EE28AB">
        <w:trPr>
          <w:trHeight w:val="853"/>
        </w:trPr>
        <w:tc>
          <w:tcPr>
            <w:tcW w:w="1134" w:type="dxa"/>
            <w:vAlign w:val="center"/>
          </w:tcPr>
          <w:p w14:paraId="6B14D1FF" w14:textId="77777777" w:rsidR="00BB403F" w:rsidRPr="00CB1863" w:rsidRDefault="00BB403F" w:rsidP="00E23328">
            <w:pPr>
              <w:spacing w:line="260" w:lineRule="exact"/>
              <w:contextualSpacing/>
              <w:jc w:val="center"/>
              <w:rPr>
                <w:rFonts w:asciiTheme="minorEastAsia" w:hAnsiTheme="minorEastAsia" w:cs="ＭＳ Ｐゴシック"/>
                <w:szCs w:val="21"/>
              </w:rPr>
            </w:pPr>
            <w:r>
              <w:rPr>
                <w:rFonts w:asciiTheme="minorEastAsia" w:hAnsiTheme="minorEastAsia" w:cs="ＭＳ Ｐゴシック" w:hint="eastAsia"/>
                <w:szCs w:val="21"/>
              </w:rPr>
              <w:t>阿倍野区</w:t>
            </w:r>
          </w:p>
        </w:tc>
        <w:tc>
          <w:tcPr>
            <w:tcW w:w="1985" w:type="dxa"/>
            <w:vAlign w:val="center"/>
          </w:tcPr>
          <w:p w14:paraId="18C90E0A"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２</w:t>
            </w:r>
            <w:r w:rsidRPr="00CB1863">
              <w:rPr>
                <w:rFonts w:hint="eastAsia"/>
                <w:szCs w:val="21"/>
              </w:rPr>
              <w:t>件</w:t>
            </w:r>
          </w:p>
          <w:p w14:paraId="742C4669"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４</w:t>
            </w:r>
            <w:r w:rsidRPr="00CB1863">
              <w:rPr>
                <w:rFonts w:hint="eastAsia"/>
                <w:szCs w:val="21"/>
              </w:rPr>
              <w:t>件</w:t>
            </w:r>
          </w:p>
        </w:tc>
        <w:tc>
          <w:tcPr>
            <w:tcW w:w="1701" w:type="dxa"/>
            <w:vAlign w:val="center"/>
          </w:tcPr>
          <w:p w14:paraId="61960D7F" w14:textId="1833A759" w:rsidR="00BB403F" w:rsidRDefault="00664923" w:rsidP="00E23328">
            <w:pPr>
              <w:spacing w:line="240" w:lineRule="exact"/>
              <w:contextualSpacing/>
              <w:jc w:val="center"/>
              <w:rPr>
                <w:szCs w:val="21"/>
              </w:rPr>
            </w:pPr>
            <w:r>
              <w:rPr>
                <w:rFonts w:hint="eastAsia"/>
                <w:szCs w:val="21"/>
              </w:rPr>
              <w:t>１</w:t>
            </w:r>
            <w:r w:rsidR="00BB403F">
              <w:rPr>
                <w:rFonts w:hint="eastAsia"/>
                <w:szCs w:val="21"/>
              </w:rPr>
              <w:t>件</w:t>
            </w:r>
          </w:p>
        </w:tc>
        <w:tc>
          <w:tcPr>
            <w:tcW w:w="1701" w:type="dxa"/>
            <w:tcBorders>
              <w:right w:val="double" w:sz="4" w:space="0" w:color="auto"/>
            </w:tcBorders>
            <w:vAlign w:val="center"/>
          </w:tcPr>
          <w:p w14:paraId="5490BBF1" w14:textId="2C320AFB" w:rsidR="00BB403F" w:rsidRPr="00CB1863" w:rsidRDefault="00627DE1" w:rsidP="00E23328">
            <w:pPr>
              <w:spacing w:line="240" w:lineRule="exact"/>
              <w:contextualSpacing/>
              <w:jc w:val="center"/>
              <w:rPr>
                <w:szCs w:val="21"/>
              </w:rPr>
            </w:pPr>
            <w:r>
              <w:rPr>
                <w:rFonts w:hint="eastAsia"/>
                <w:szCs w:val="21"/>
              </w:rPr>
              <w:t>未</w:t>
            </w:r>
            <w:r w:rsidR="00BB403F">
              <w:rPr>
                <w:rFonts w:hint="eastAsia"/>
                <w:szCs w:val="21"/>
              </w:rPr>
              <w:t>達成</w:t>
            </w:r>
          </w:p>
        </w:tc>
        <w:tc>
          <w:tcPr>
            <w:tcW w:w="2268" w:type="dxa"/>
            <w:tcBorders>
              <w:left w:val="double" w:sz="4" w:space="0" w:color="auto"/>
            </w:tcBorders>
            <w:vAlign w:val="center"/>
          </w:tcPr>
          <w:p w14:paraId="4F870197" w14:textId="77777777" w:rsidR="00BB403F" w:rsidRPr="0061348E" w:rsidRDefault="00BB403F" w:rsidP="00E23328">
            <w:pPr>
              <w:spacing w:line="240" w:lineRule="exact"/>
              <w:contextualSpacing/>
              <w:jc w:val="center"/>
              <w:rPr>
                <w:szCs w:val="21"/>
              </w:rPr>
            </w:pPr>
            <w:r w:rsidRPr="0061348E">
              <w:rPr>
                <w:rFonts w:hint="eastAsia"/>
                <w:szCs w:val="21"/>
              </w:rPr>
              <w:t>29</w:t>
            </w:r>
            <w:r w:rsidRPr="0061348E">
              <w:rPr>
                <w:rFonts w:hint="eastAsia"/>
                <w:szCs w:val="21"/>
              </w:rPr>
              <w:t>年度実績</w:t>
            </w:r>
            <w:r>
              <w:rPr>
                <w:rFonts w:hint="eastAsia"/>
                <w:szCs w:val="21"/>
              </w:rPr>
              <w:t xml:space="preserve"> </w:t>
            </w:r>
            <w:r w:rsidRPr="0061348E">
              <w:rPr>
                <w:rFonts w:hint="eastAsia"/>
                <w:szCs w:val="21"/>
              </w:rPr>
              <w:t>１件</w:t>
            </w:r>
          </w:p>
          <w:p w14:paraId="0954CD0F" w14:textId="77777777" w:rsidR="00BB403F" w:rsidRDefault="00BB403F" w:rsidP="00E23328">
            <w:pPr>
              <w:spacing w:line="240" w:lineRule="exact"/>
              <w:contextualSpacing/>
              <w:jc w:val="center"/>
              <w:rPr>
                <w:szCs w:val="21"/>
              </w:rPr>
            </w:pPr>
            <w:r w:rsidRPr="0061348E">
              <w:rPr>
                <w:rFonts w:hint="eastAsia"/>
                <w:szCs w:val="21"/>
              </w:rPr>
              <w:t>30</w:t>
            </w:r>
            <w:r w:rsidRPr="0061348E">
              <w:rPr>
                <w:rFonts w:hint="eastAsia"/>
                <w:szCs w:val="21"/>
              </w:rPr>
              <w:t>年度実績</w:t>
            </w:r>
            <w:r>
              <w:rPr>
                <w:rFonts w:hint="eastAsia"/>
                <w:szCs w:val="21"/>
              </w:rPr>
              <w:t xml:space="preserve"> </w:t>
            </w:r>
            <w:r w:rsidRPr="0061348E">
              <w:rPr>
                <w:rFonts w:hint="eastAsia"/>
                <w:szCs w:val="21"/>
              </w:rPr>
              <w:t>１件</w:t>
            </w:r>
          </w:p>
          <w:p w14:paraId="154B6BB4" w14:textId="7A898862"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sidR="00664923">
              <w:rPr>
                <w:rFonts w:hint="eastAsia"/>
                <w:szCs w:val="21"/>
              </w:rPr>
              <w:t>１</w:t>
            </w:r>
            <w:r>
              <w:rPr>
                <w:rFonts w:hint="eastAsia"/>
                <w:szCs w:val="21"/>
              </w:rPr>
              <w:t>件</w:t>
            </w:r>
          </w:p>
        </w:tc>
        <w:tc>
          <w:tcPr>
            <w:tcW w:w="1985" w:type="dxa"/>
            <w:vAlign w:val="center"/>
          </w:tcPr>
          <w:p w14:paraId="096F9529" w14:textId="77777777" w:rsidR="00BB403F" w:rsidRDefault="00BB403F" w:rsidP="00E23328">
            <w:pPr>
              <w:spacing w:line="240" w:lineRule="exact"/>
              <w:contextualSpacing/>
              <w:jc w:val="center"/>
              <w:rPr>
                <w:szCs w:val="21"/>
              </w:rPr>
            </w:pPr>
            <w:r>
              <w:rPr>
                <w:rFonts w:hint="eastAsia"/>
                <w:szCs w:val="21"/>
              </w:rPr>
              <w:t>未達成</w:t>
            </w:r>
          </w:p>
        </w:tc>
      </w:tr>
      <w:tr w:rsidR="00BB403F" w:rsidRPr="00CB1863" w14:paraId="5600C7EE" w14:textId="77777777" w:rsidTr="00EE28AB">
        <w:trPr>
          <w:trHeight w:val="853"/>
        </w:trPr>
        <w:tc>
          <w:tcPr>
            <w:tcW w:w="1134" w:type="dxa"/>
            <w:vAlign w:val="center"/>
          </w:tcPr>
          <w:p w14:paraId="33698E9F" w14:textId="77777777" w:rsidR="00BB403F" w:rsidRPr="00CB1863" w:rsidRDefault="00BB403F" w:rsidP="00E23328">
            <w:pPr>
              <w:spacing w:line="260" w:lineRule="exact"/>
              <w:contextualSpacing/>
              <w:jc w:val="center"/>
              <w:rPr>
                <w:rFonts w:asciiTheme="minorEastAsia" w:hAnsiTheme="minorEastAsia" w:cs="ＭＳ Ｐゴシック"/>
                <w:szCs w:val="21"/>
              </w:rPr>
            </w:pPr>
            <w:r>
              <w:rPr>
                <w:rFonts w:asciiTheme="minorEastAsia" w:hAnsiTheme="minorEastAsia" w:cs="ＭＳ Ｐゴシック" w:hint="eastAsia"/>
                <w:szCs w:val="21"/>
              </w:rPr>
              <w:t>住之江区</w:t>
            </w:r>
          </w:p>
        </w:tc>
        <w:tc>
          <w:tcPr>
            <w:tcW w:w="1985" w:type="dxa"/>
            <w:vAlign w:val="center"/>
          </w:tcPr>
          <w:p w14:paraId="73914014"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３</w:t>
            </w:r>
            <w:r w:rsidRPr="00CB1863">
              <w:rPr>
                <w:rFonts w:hint="eastAsia"/>
                <w:szCs w:val="21"/>
              </w:rPr>
              <w:t>件</w:t>
            </w:r>
          </w:p>
          <w:p w14:paraId="265422B3"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１</w:t>
            </w:r>
            <w:r w:rsidRPr="00CB1863">
              <w:rPr>
                <w:rFonts w:hint="eastAsia"/>
                <w:szCs w:val="21"/>
              </w:rPr>
              <w:t>件</w:t>
            </w:r>
          </w:p>
        </w:tc>
        <w:tc>
          <w:tcPr>
            <w:tcW w:w="1701" w:type="dxa"/>
            <w:vAlign w:val="center"/>
          </w:tcPr>
          <w:p w14:paraId="04C3E201" w14:textId="0750C0D0" w:rsidR="00BB403F" w:rsidRDefault="00664923" w:rsidP="00E23328">
            <w:pPr>
              <w:spacing w:line="240" w:lineRule="exact"/>
              <w:contextualSpacing/>
              <w:jc w:val="center"/>
              <w:rPr>
                <w:szCs w:val="21"/>
              </w:rPr>
            </w:pPr>
            <w:r>
              <w:rPr>
                <w:rFonts w:hint="eastAsia"/>
                <w:szCs w:val="21"/>
              </w:rPr>
              <w:t>２</w:t>
            </w:r>
            <w:r w:rsidR="00BB403F">
              <w:rPr>
                <w:rFonts w:hint="eastAsia"/>
                <w:szCs w:val="21"/>
              </w:rPr>
              <w:t>件</w:t>
            </w:r>
          </w:p>
        </w:tc>
        <w:tc>
          <w:tcPr>
            <w:tcW w:w="1701" w:type="dxa"/>
            <w:tcBorders>
              <w:right w:val="double" w:sz="4" w:space="0" w:color="auto"/>
            </w:tcBorders>
            <w:vAlign w:val="center"/>
          </w:tcPr>
          <w:p w14:paraId="69C203F2" w14:textId="77777777" w:rsidR="00BB403F" w:rsidRPr="00CB1863" w:rsidRDefault="00BB403F" w:rsidP="00E23328">
            <w:pPr>
              <w:spacing w:line="240" w:lineRule="exact"/>
              <w:contextualSpacing/>
              <w:jc w:val="center"/>
              <w:rPr>
                <w:szCs w:val="21"/>
              </w:rPr>
            </w:pPr>
            <w:r>
              <w:rPr>
                <w:rFonts w:hint="eastAsia"/>
                <w:szCs w:val="21"/>
              </w:rPr>
              <w:t>達成</w:t>
            </w:r>
          </w:p>
        </w:tc>
        <w:tc>
          <w:tcPr>
            <w:tcW w:w="2268" w:type="dxa"/>
            <w:tcBorders>
              <w:left w:val="double" w:sz="4" w:space="0" w:color="auto"/>
            </w:tcBorders>
            <w:vAlign w:val="center"/>
          </w:tcPr>
          <w:p w14:paraId="531E54F9" w14:textId="77777777" w:rsidR="00BB403F" w:rsidRPr="0061348E" w:rsidRDefault="00BB403F" w:rsidP="00E23328">
            <w:pPr>
              <w:spacing w:line="240" w:lineRule="exact"/>
              <w:contextualSpacing/>
              <w:jc w:val="center"/>
              <w:rPr>
                <w:szCs w:val="21"/>
              </w:rPr>
            </w:pPr>
            <w:r w:rsidRPr="0061348E">
              <w:rPr>
                <w:rFonts w:hint="eastAsia"/>
                <w:szCs w:val="21"/>
              </w:rPr>
              <w:t>29</w:t>
            </w:r>
            <w:r w:rsidRPr="0061348E">
              <w:rPr>
                <w:rFonts w:hint="eastAsia"/>
                <w:szCs w:val="21"/>
              </w:rPr>
              <w:t>年度実績</w:t>
            </w:r>
            <w:r>
              <w:rPr>
                <w:rFonts w:hint="eastAsia"/>
                <w:szCs w:val="21"/>
              </w:rPr>
              <w:t xml:space="preserve"> </w:t>
            </w:r>
            <w:r w:rsidRPr="0061348E">
              <w:rPr>
                <w:rFonts w:hint="eastAsia"/>
                <w:szCs w:val="21"/>
              </w:rPr>
              <w:t>０件</w:t>
            </w:r>
          </w:p>
          <w:p w14:paraId="4DAEAA2D" w14:textId="77777777" w:rsidR="00BB403F" w:rsidRDefault="00BB403F" w:rsidP="00E23328">
            <w:pPr>
              <w:spacing w:line="240" w:lineRule="exact"/>
              <w:contextualSpacing/>
              <w:jc w:val="center"/>
              <w:rPr>
                <w:szCs w:val="21"/>
              </w:rPr>
            </w:pPr>
            <w:r w:rsidRPr="0061348E">
              <w:rPr>
                <w:rFonts w:hint="eastAsia"/>
                <w:szCs w:val="21"/>
              </w:rPr>
              <w:t>30</w:t>
            </w:r>
            <w:r w:rsidRPr="0061348E">
              <w:rPr>
                <w:rFonts w:hint="eastAsia"/>
                <w:szCs w:val="21"/>
              </w:rPr>
              <w:t>年度実績</w:t>
            </w:r>
            <w:r>
              <w:rPr>
                <w:rFonts w:hint="eastAsia"/>
                <w:szCs w:val="21"/>
              </w:rPr>
              <w:t xml:space="preserve"> </w:t>
            </w:r>
            <w:r w:rsidRPr="0061348E">
              <w:rPr>
                <w:rFonts w:hint="eastAsia"/>
                <w:szCs w:val="21"/>
              </w:rPr>
              <w:t>６件</w:t>
            </w:r>
          </w:p>
          <w:p w14:paraId="40C35265" w14:textId="022A692F"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sidR="00664923">
              <w:rPr>
                <w:rFonts w:hint="eastAsia"/>
                <w:szCs w:val="21"/>
              </w:rPr>
              <w:t>２</w:t>
            </w:r>
            <w:r>
              <w:rPr>
                <w:rFonts w:hint="eastAsia"/>
                <w:szCs w:val="21"/>
              </w:rPr>
              <w:t>件</w:t>
            </w:r>
          </w:p>
        </w:tc>
        <w:tc>
          <w:tcPr>
            <w:tcW w:w="1985" w:type="dxa"/>
            <w:vAlign w:val="center"/>
          </w:tcPr>
          <w:p w14:paraId="203CC290" w14:textId="77777777" w:rsidR="00BB403F" w:rsidRDefault="00BB403F" w:rsidP="00E23328">
            <w:pPr>
              <w:spacing w:line="240" w:lineRule="exact"/>
              <w:contextualSpacing/>
              <w:jc w:val="center"/>
              <w:rPr>
                <w:szCs w:val="21"/>
              </w:rPr>
            </w:pPr>
            <w:r>
              <w:rPr>
                <w:rFonts w:hint="eastAsia"/>
                <w:szCs w:val="21"/>
              </w:rPr>
              <w:t>達成</w:t>
            </w:r>
          </w:p>
        </w:tc>
      </w:tr>
      <w:tr w:rsidR="00BB403F" w:rsidRPr="00CB1863" w14:paraId="2A5D73DC" w14:textId="77777777" w:rsidTr="00EE28AB">
        <w:trPr>
          <w:trHeight w:val="853"/>
        </w:trPr>
        <w:tc>
          <w:tcPr>
            <w:tcW w:w="1134" w:type="dxa"/>
            <w:vAlign w:val="center"/>
          </w:tcPr>
          <w:p w14:paraId="7702E972" w14:textId="77777777" w:rsidR="00BB403F" w:rsidRDefault="00BB403F" w:rsidP="00E23328">
            <w:pPr>
              <w:spacing w:line="260" w:lineRule="exact"/>
              <w:contextualSpacing/>
              <w:jc w:val="center"/>
              <w:rPr>
                <w:rFonts w:asciiTheme="minorEastAsia" w:hAnsiTheme="minorEastAsia" w:cs="ＭＳ Ｐゴシック"/>
                <w:szCs w:val="21"/>
              </w:rPr>
            </w:pPr>
            <w:r>
              <w:rPr>
                <w:rFonts w:asciiTheme="minorEastAsia" w:hAnsiTheme="minorEastAsia" w:cs="ＭＳ Ｐゴシック" w:hint="eastAsia"/>
                <w:szCs w:val="21"/>
              </w:rPr>
              <w:t>住吉区</w:t>
            </w:r>
          </w:p>
        </w:tc>
        <w:tc>
          <w:tcPr>
            <w:tcW w:w="1985" w:type="dxa"/>
            <w:vAlign w:val="center"/>
          </w:tcPr>
          <w:p w14:paraId="45C2C182" w14:textId="2318DEBD" w:rsidR="00BB403F" w:rsidRPr="00435183" w:rsidRDefault="00664923" w:rsidP="00E23328">
            <w:pPr>
              <w:spacing w:line="240" w:lineRule="exact"/>
              <w:ind w:left="210" w:hangingChars="100" w:hanging="210"/>
              <w:contextualSpacing/>
              <w:jc w:val="center"/>
              <w:rPr>
                <w:szCs w:val="21"/>
              </w:rPr>
            </w:pPr>
            <w:r>
              <w:rPr>
                <w:rFonts w:hint="eastAsia"/>
                <w:szCs w:val="21"/>
              </w:rPr>
              <w:t>３</w:t>
            </w:r>
            <w:r w:rsidR="00BB403F" w:rsidRPr="00435183">
              <w:rPr>
                <w:rFonts w:hint="eastAsia"/>
                <w:szCs w:val="21"/>
              </w:rPr>
              <w:t>件</w:t>
            </w:r>
          </w:p>
          <w:p w14:paraId="5B86853F" w14:textId="77777777" w:rsidR="00BB403F" w:rsidRDefault="00BB403F" w:rsidP="00E23328">
            <w:pPr>
              <w:spacing w:line="240" w:lineRule="exact"/>
              <w:ind w:left="210" w:hangingChars="100" w:hanging="210"/>
              <w:contextualSpacing/>
              <w:jc w:val="center"/>
              <w:rPr>
                <w:szCs w:val="21"/>
              </w:rPr>
            </w:pPr>
            <w:r>
              <w:rPr>
                <w:rFonts w:hint="eastAsia"/>
                <w:szCs w:val="21"/>
              </w:rPr>
              <w:t>２</w:t>
            </w:r>
            <w:r w:rsidRPr="00435183">
              <w:rPr>
                <w:rFonts w:hint="eastAsia"/>
                <w:szCs w:val="21"/>
              </w:rPr>
              <w:t>件</w:t>
            </w:r>
          </w:p>
        </w:tc>
        <w:tc>
          <w:tcPr>
            <w:tcW w:w="1701" w:type="dxa"/>
            <w:vAlign w:val="center"/>
          </w:tcPr>
          <w:p w14:paraId="52B2A6BD" w14:textId="138253C0" w:rsidR="00BB403F" w:rsidRDefault="00664923" w:rsidP="00E23328">
            <w:pPr>
              <w:spacing w:line="240" w:lineRule="exact"/>
              <w:contextualSpacing/>
              <w:jc w:val="center"/>
              <w:rPr>
                <w:szCs w:val="21"/>
              </w:rPr>
            </w:pPr>
            <w:r>
              <w:rPr>
                <w:rFonts w:hint="eastAsia"/>
                <w:szCs w:val="21"/>
              </w:rPr>
              <w:t>２</w:t>
            </w:r>
            <w:r w:rsidR="00BB403F">
              <w:rPr>
                <w:rFonts w:hint="eastAsia"/>
                <w:szCs w:val="21"/>
              </w:rPr>
              <w:t>件</w:t>
            </w:r>
          </w:p>
        </w:tc>
        <w:tc>
          <w:tcPr>
            <w:tcW w:w="1701" w:type="dxa"/>
            <w:tcBorders>
              <w:right w:val="double" w:sz="4" w:space="0" w:color="auto"/>
            </w:tcBorders>
            <w:vAlign w:val="center"/>
          </w:tcPr>
          <w:p w14:paraId="2AB38D3C" w14:textId="77777777" w:rsidR="00BB403F" w:rsidRDefault="00BB403F" w:rsidP="00E23328">
            <w:pPr>
              <w:spacing w:line="240" w:lineRule="exact"/>
              <w:contextualSpacing/>
              <w:jc w:val="center"/>
              <w:rPr>
                <w:szCs w:val="21"/>
              </w:rPr>
            </w:pPr>
            <w:r>
              <w:rPr>
                <w:rFonts w:hint="eastAsia"/>
                <w:szCs w:val="21"/>
              </w:rPr>
              <w:t>達成</w:t>
            </w:r>
          </w:p>
        </w:tc>
        <w:tc>
          <w:tcPr>
            <w:tcW w:w="2268" w:type="dxa"/>
            <w:tcBorders>
              <w:left w:val="double" w:sz="4" w:space="0" w:color="auto"/>
            </w:tcBorders>
            <w:vAlign w:val="center"/>
          </w:tcPr>
          <w:p w14:paraId="453DF1D7" w14:textId="77777777" w:rsidR="00BB403F" w:rsidRPr="0061348E" w:rsidRDefault="00BB403F" w:rsidP="00E23328">
            <w:pPr>
              <w:spacing w:line="240" w:lineRule="exact"/>
              <w:contextualSpacing/>
              <w:jc w:val="center"/>
              <w:rPr>
                <w:szCs w:val="21"/>
              </w:rPr>
            </w:pPr>
            <w:r w:rsidRPr="0061348E">
              <w:rPr>
                <w:rFonts w:hint="eastAsia"/>
                <w:szCs w:val="21"/>
              </w:rPr>
              <w:t>29</w:t>
            </w:r>
            <w:r w:rsidRPr="0061348E">
              <w:rPr>
                <w:rFonts w:hint="eastAsia"/>
                <w:szCs w:val="21"/>
              </w:rPr>
              <w:t>年度実績</w:t>
            </w:r>
            <w:r>
              <w:rPr>
                <w:rFonts w:hint="eastAsia"/>
                <w:szCs w:val="21"/>
              </w:rPr>
              <w:t xml:space="preserve"> </w:t>
            </w:r>
            <w:r w:rsidRPr="0061348E">
              <w:rPr>
                <w:rFonts w:hint="eastAsia"/>
                <w:szCs w:val="21"/>
              </w:rPr>
              <w:t>１件</w:t>
            </w:r>
          </w:p>
          <w:p w14:paraId="7473A409" w14:textId="77777777" w:rsidR="00BB403F" w:rsidRDefault="00BB403F" w:rsidP="00E23328">
            <w:pPr>
              <w:spacing w:line="240" w:lineRule="exact"/>
              <w:contextualSpacing/>
              <w:jc w:val="center"/>
              <w:rPr>
                <w:szCs w:val="21"/>
              </w:rPr>
            </w:pPr>
            <w:r w:rsidRPr="0061348E">
              <w:rPr>
                <w:rFonts w:hint="eastAsia"/>
                <w:szCs w:val="21"/>
              </w:rPr>
              <w:t>30</w:t>
            </w:r>
            <w:r w:rsidRPr="0061348E">
              <w:rPr>
                <w:rFonts w:hint="eastAsia"/>
                <w:szCs w:val="21"/>
              </w:rPr>
              <w:t>年度実績</w:t>
            </w:r>
            <w:r>
              <w:rPr>
                <w:rFonts w:hint="eastAsia"/>
                <w:szCs w:val="21"/>
              </w:rPr>
              <w:t xml:space="preserve"> </w:t>
            </w:r>
            <w:r w:rsidRPr="0061348E">
              <w:rPr>
                <w:rFonts w:hint="eastAsia"/>
                <w:szCs w:val="21"/>
              </w:rPr>
              <w:t>４件</w:t>
            </w:r>
          </w:p>
          <w:p w14:paraId="1368F2CB" w14:textId="2CAC1F85"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sidR="00664923">
              <w:rPr>
                <w:rFonts w:hint="eastAsia"/>
                <w:szCs w:val="21"/>
              </w:rPr>
              <w:t>２</w:t>
            </w:r>
            <w:r>
              <w:rPr>
                <w:rFonts w:hint="eastAsia"/>
                <w:szCs w:val="21"/>
              </w:rPr>
              <w:t>件</w:t>
            </w:r>
          </w:p>
        </w:tc>
        <w:tc>
          <w:tcPr>
            <w:tcW w:w="1985" w:type="dxa"/>
            <w:vAlign w:val="center"/>
          </w:tcPr>
          <w:p w14:paraId="3C372399" w14:textId="77777777" w:rsidR="00BB403F" w:rsidRDefault="00BB403F" w:rsidP="00E23328">
            <w:pPr>
              <w:spacing w:line="240" w:lineRule="exact"/>
              <w:contextualSpacing/>
              <w:jc w:val="center"/>
              <w:rPr>
                <w:szCs w:val="21"/>
              </w:rPr>
            </w:pPr>
            <w:r>
              <w:rPr>
                <w:rFonts w:hint="eastAsia"/>
                <w:szCs w:val="21"/>
              </w:rPr>
              <w:t>達成</w:t>
            </w:r>
          </w:p>
        </w:tc>
      </w:tr>
      <w:tr w:rsidR="00BB403F" w:rsidRPr="00CB1863" w14:paraId="28D4A345" w14:textId="77777777" w:rsidTr="00EE28AB">
        <w:trPr>
          <w:trHeight w:val="853"/>
        </w:trPr>
        <w:tc>
          <w:tcPr>
            <w:tcW w:w="1134" w:type="dxa"/>
            <w:vAlign w:val="center"/>
          </w:tcPr>
          <w:p w14:paraId="5E327924" w14:textId="77777777" w:rsidR="00BB403F" w:rsidRDefault="00BB403F" w:rsidP="00E23328">
            <w:pPr>
              <w:spacing w:line="260" w:lineRule="exact"/>
              <w:contextualSpacing/>
              <w:jc w:val="center"/>
              <w:rPr>
                <w:rFonts w:asciiTheme="minorEastAsia" w:hAnsiTheme="minorEastAsia" w:cs="ＭＳ Ｐゴシック"/>
                <w:szCs w:val="21"/>
              </w:rPr>
            </w:pPr>
            <w:r>
              <w:rPr>
                <w:rFonts w:asciiTheme="minorEastAsia" w:hAnsiTheme="minorEastAsia" w:cs="ＭＳ Ｐゴシック" w:hint="eastAsia"/>
                <w:szCs w:val="21"/>
              </w:rPr>
              <w:t>東住吉区</w:t>
            </w:r>
          </w:p>
        </w:tc>
        <w:tc>
          <w:tcPr>
            <w:tcW w:w="1985" w:type="dxa"/>
            <w:vAlign w:val="center"/>
          </w:tcPr>
          <w:p w14:paraId="515E3916" w14:textId="77777777" w:rsidR="00BB403F" w:rsidRPr="00CB1863" w:rsidRDefault="00BB403F" w:rsidP="00E23328">
            <w:pPr>
              <w:spacing w:line="240" w:lineRule="exact"/>
              <w:ind w:left="210" w:hangingChars="100" w:hanging="210"/>
              <w:contextualSpacing/>
              <w:jc w:val="center"/>
              <w:rPr>
                <w:szCs w:val="21"/>
              </w:rPr>
            </w:pPr>
            <w:r>
              <w:rPr>
                <w:rFonts w:hint="eastAsia"/>
                <w:szCs w:val="21"/>
              </w:rPr>
              <w:t>３</w:t>
            </w:r>
            <w:r w:rsidRPr="00CB1863">
              <w:rPr>
                <w:szCs w:val="21"/>
              </w:rPr>
              <w:t>件</w:t>
            </w:r>
          </w:p>
          <w:p w14:paraId="26C0E71F" w14:textId="77777777" w:rsidR="00BB403F" w:rsidRPr="00435183" w:rsidRDefault="00BB403F" w:rsidP="00E23328">
            <w:pPr>
              <w:spacing w:line="240" w:lineRule="exact"/>
              <w:ind w:left="210" w:hangingChars="100" w:hanging="210"/>
              <w:contextualSpacing/>
              <w:jc w:val="center"/>
              <w:rPr>
                <w:szCs w:val="21"/>
              </w:rPr>
            </w:pPr>
            <w:r>
              <w:rPr>
                <w:rFonts w:hint="eastAsia"/>
                <w:szCs w:val="21"/>
              </w:rPr>
              <w:t>４</w:t>
            </w:r>
            <w:r w:rsidRPr="00CB1863">
              <w:rPr>
                <w:szCs w:val="21"/>
              </w:rPr>
              <w:t>件</w:t>
            </w:r>
          </w:p>
        </w:tc>
        <w:tc>
          <w:tcPr>
            <w:tcW w:w="1701" w:type="dxa"/>
            <w:vAlign w:val="center"/>
          </w:tcPr>
          <w:p w14:paraId="516F59D7" w14:textId="77777777" w:rsidR="00BB403F" w:rsidRDefault="00BB403F" w:rsidP="00E23328">
            <w:pPr>
              <w:spacing w:line="240" w:lineRule="exact"/>
              <w:contextualSpacing/>
              <w:jc w:val="center"/>
              <w:rPr>
                <w:szCs w:val="21"/>
              </w:rPr>
            </w:pPr>
            <w:r>
              <w:rPr>
                <w:rFonts w:hint="eastAsia"/>
                <w:szCs w:val="21"/>
              </w:rPr>
              <w:t>６件</w:t>
            </w:r>
          </w:p>
        </w:tc>
        <w:tc>
          <w:tcPr>
            <w:tcW w:w="1701" w:type="dxa"/>
            <w:tcBorders>
              <w:right w:val="double" w:sz="4" w:space="0" w:color="auto"/>
            </w:tcBorders>
            <w:vAlign w:val="center"/>
          </w:tcPr>
          <w:p w14:paraId="37D6752F" w14:textId="77777777" w:rsidR="00BB403F" w:rsidRDefault="00BB403F" w:rsidP="00E23328">
            <w:pPr>
              <w:spacing w:line="240" w:lineRule="exact"/>
              <w:contextualSpacing/>
              <w:jc w:val="center"/>
              <w:rPr>
                <w:szCs w:val="21"/>
              </w:rPr>
            </w:pPr>
            <w:r>
              <w:rPr>
                <w:rFonts w:hint="eastAsia"/>
                <w:szCs w:val="21"/>
              </w:rPr>
              <w:t>達成</w:t>
            </w:r>
          </w:p>
        </w:tc>
        <w:tc>
          <w:tcPr>
            <w:tcW w:w="2268" w:type="dxa"/>
            <w:tcBorders>
              <w:left w:val="double" w:sz="4" w:space="0" w:color="auto"/>
            </w:tcBorders>
            <w:vAlign w:val="center"/>
          </w:tcPr>
          <w:p w14:paraId="395A4B04" w14:textId="77777777" w:rsidR="00BB403F" w:rsidRPr="0061348E" w:rsidRDefault="00BB403F" w:rsidP="00E23328">
            <w:pPr>
              <w:spacing w:line="240" w:lineRule="exact"/>
              <w:contextualSpacing/>
              <w:jc w:val="center"/>
              <w:rPr>
                <w:szCs w:val="21"/>
              </w:rPr>
            </w:pPr>
            <w:r w:rsidRPr="0061348E">
              <w:rPr>
                <w:szCs w:val="21"/>
              </w:rPr>
              <w:t>29</w:t>
            </w:r>
            <w:r w:rsidRPr="0061348E">
              <w:rPr>
                <w:szCs w:val="21"/>
              </w:rPr>
              <w:t>年度実績</w:t>
            </w:r>
            <w:r>
              <w:rPr>
                <w:rFonts w:hint="eastAsia"/>
                <w:szCs w:val="21"/>
              </w:rPr>
              <w:t xml:space="preserve"> </w:t>
            </w:r>
            <w:r w:rsidRPr="0061348E">
              <w:rPr>
                <w:szCs w:val="21"/>
              </w:rPr>
              <w:t>０件</w:t>
            </w:r>
          </w:p>
          <w:p w14:paraId="57FCA21B" w14:textId="77777777" w:rsidR="00BB403F" w:rsidRDefault="00BB403F" w:rsidP="00E23328">
            <w:pPr>
              <w:spacing w:line="240" w:lineRule="exact"/>
              <w:contextualSpacing/>
              <w:jc w:val="center"/>
              <w:rPr>
                <w:szCs w:val="21"/>
              </w:rPr>
            </w:pPr>
            <w:r w:rsidRPr="0061348E">
              <w:rPr>
                <w:szCs w:val="21"/>
              </w:rPr>
              <w:t>30</w:t>
            </w:r>
            <w:r w:rsidRPr="0061348E">
              <w:rPr>
                <w:szCs w:val="21"/>
              </w:rPr>
              <w:t>年度実績</w:t>
            </w:r>
            <w:r>
              <w:rPr>
                <w:rFonts w:hint="eastAsia"/>
                <w:szCs w:val="21"/>
              </w:rPr>
              <w:t xml:space="preserve"> </w:t>
            </w:r>
            <w:r w:rsidRPr="0061348E">
              <w:rPr>
                <w:szCs w:val="21"/>
              </w:rPr>
              <w:t>２件</w:t>
            </w:r>
          </w:p>
          <w:p w14:paraId="11E3D4DB"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szCs w:val="21"/>
              </w:rPr>
              <w:t xml:space="preserve"> </w:t>
            </w:r>
            <w:r>
              <w:rPr>
                <w:rFonts w:hint="eastAsia"/>
                <w:szCs w:val="21"/>
              </w:rPr>
              <w:t>６件</w:t>
            </w:r>
          </w:p>
        </w:tc>
        <w:tc>
          <w:tcPr>
            <w:tcW w:w="1985" w:type="dxa"/>
            <w:vAlign w:val="center"/>
          </w:tcPr>
          <w:p w14:paraId="6C699060" w14:textId="77777777" w:rsidR="00BB403F" w:rsidRDefault="00BB403F" w:rsidP="00E23328">
            <w:pPr>
              <w:spacing w:line="240" w:lineRule="exact"/>
              <w:contextualSpacing/>
              <w:jc w:val="center"/>
              <w:rPr>
                <w:szCs w:val="21"/>
              </w:rPr>
            </w:pPr>
            <w:r>
              <w:rPr>
                <w:rFonts w:hint="eastAsia"/>
                <w:szCs w:val="21"/>
              </w:rPr>
              <w:t>達成</w:t>
            </w:r>
          </w:p>
        </w:tc>
      </w:tr>
      <w:tr w:rsidR="00BB403F" w:rsidRPr="00CB1863" w14:paraId="22B1C0E2" w14:textId="77777777" w:rsidTr="00EE28AB">
        <w:trPr>
          <w:trHeight w:val="853"/>
        </w:trPr>
        <w:tc>
          <w:tcPr>
            <w:tcW w:w="1134" w:type="dxa"/>
            <w:vAlign w:val="center"/>
          </w:tcPr>
          <w:p w14:paraId="0088533B" w14:textId="77777777" w:rsidR="00BB403F" w:rsidRDefault="00BB403F" w:rsidP="00E23328">
            <w:pPr>
              <w:spacing w:line="260" w:lineRule="exact"/>
              <w:contextualSpacing/>
              <w:jc w:val="center"/>
              <w:rPr>
                <w:rFonts w:asciiTheme="minorEastAsia" w:hAnsiTheme="minorEastAsia" w:cs="ＭＳ Ｐゴシック"/>
                <w:szCs w:val="21"/>
              </w:rPr>
            </w:pPr>
            <w:r>
              <w:rPr>
                <w:rFonts w:asciiTheme="minorEastAsia" w:hAnsiTheme="minorEastAsia" w:cs="ＭＳ Ｐゴシック" w:hint="eastAsia"/>
                <w:szCs w:val="21"/>
              </w:rPr>
              <w:t>平野区</w:t>
            </w:r>
          </w:p>
        </w:tc>
        <w:tc>
          <w:tcPr>
            <w:tcW w:w="1985" w:type="dxa"/>
            <w:vAlign w:val="center"/>
          </w:tcPr>
          <w:p w14:paraId="08EDA4A7" w14:textId="2CF1F2B7" w:rsidR="00BB403F" w:rsidRDefault="00664923" w:rsidP="00E23328">
            <w:pPr>
              <w:spacing w:line="240" w:lineRule="exact"/>
              <w:ind w:left="210" w:hangingChars="100" w:hanging="210"/>
              <w:contextualSpacing/>
              <w:jc w:val="center"/>
              <w:rPr>
                <w:szCs w:val="21"/>
              </w:rPr>
            </w:pPr>
            <w:r>
              <w:rPr>
                <w:rFonts w:hint="eastAsia"/>
                <w:szCs w:val="21"/>
              </w:rPr>
              <w:t>２</w:t>
            </w:r>
            <w:r w:rsidR="00BB403F">
              <w:rPr>
                <w:rFonts w:hint="eastAsia"/>
                <w:szCs w:val="21"/>
              </w:rPr>
              <w:t>件</w:t>
            </w:r>
          </w:p>
          <w:p w14:paraId="1FD24036" w14:textId="1DF656B1" w:rsidR="00BB403F" w:rsidRDefault="00664923" w:rsidP="00E23328">
            <w:pPr>
              <w:spacing w:line="240" w:lineRule="exact"/>
              <w:ind w:left="210" w:hangingChars="100" w:hanging="210"/>
              <w:contextualSpacing/>
              <w:jc w:val="center"/>
              <w:rPr>
                <w:szCs w:val="21"/>
              </w:rPr>
            </w:pPr>
            <w:r>
              <w:rPr>
                <w:rFonts w:hint="eastAsia"/>
                <w:szCs w:val="21"/>
              </w:rPr>
              <w:t>３</w:t>
            </w:r>
            <w:r w:rsidR="00BB403F">
              <w:rPr>
                <w:rFonts w:hint="eastAsia"/>
                <w:szCs w:val="21"/>
              </w:rPr>
              <w:t>件</w:t>
            </w:r>
          </w:p>
        </w:tc>
        <w:tc>
          <w:tcPr>
            <w:tcW w:w="1701" w:type="dxa"/>
            <w:vAlign w:val="center"/>
          </w:tcPr>
          <w:p w14:paraId="5FF616AB" w14:textId="509D10B4" w:rsidR="00BB403F" w:rsidRDefault="00664923" w:rsidP="00E23328">
            <w:pPr>
              <w:spacing w:line="240" w:lineRule="exact"/>
              <w:contextualSpacing/>
              <w:jc w:val="center"/>
              <w:rPr>
                <w:szCs w:val="21"/>
              </w:rPr>
            </w:pPr>
            <w:r>
              <w:rPr>
                <w:rFonts w:hint="eastAsia"/>
                <w:szCs w:val="21"/>
              </w:rPr>
              <w:t>３</w:t>
            </w:r>
            <w:r w:rsidR="00BB403F">
              <w:rPr>
                <w:rFonts w:hint="eastAsia"/>
                <w:szCs w:val="21"/>
              </w:rPr>
              <w:t>件</w:t>
            </w:r>
          </w:p>
        </w:tc>
        <w:tc>
          <w:tcPr>
            <w:tcW w:w="1701" w:type="dxa"/>
            <w:tcBorders>
              <w:right w:val="double" w:sz="4" w:space="0" w:color="auto"/>
            </w:tcBorders>
            <w:vAlign w:val="center"/>
          </w:tcPr>
          <w:p w14:paraId="7ED08568" w14:textId="77777777" w:rsidR="00BB403F" w:rsidRDefault="00BB403F" w:rsidP="00E23328">
            <w:pPr>
              <w:spacing w:line="240" w:lineRule="exact"/>
              <w:contextualSpacing/>
              <w:jc w:val="center"/>
              <w:rPr>
                <w:szCs w:val="21"/>
              </w:rPr>
            </w:pPr>
            <w:r>
              <w:rPr>
                <w:rFonts w:hint="eastAsia"/>
                <w:szCs w:val="21"/>
              </w:rPr>
              <w:t>達成</w:t>
            </w:r>
          </w:p>
        </w:tc>
        <w:tc>
          <w:tcPr>
            <w:tcW w:w="2268" w:type="dxa"/>
            <w:tcBorders>
              <w:left w:val="double" w:sz="4" w:space="0" w:color="auto"/>
            </w:tcBorders>
            <w:vAlign w:val="center"/>
          </w:tcPr>
          <w:p w14:paraId="209AE2DD" w14:textId="77777777" w:rsidR="00BB403F" w:rsidRPr="0061348E" w:rsidRDefault="00BB403F" w:rsidP="00E23328">
            <w:pPr>
              <w:spacing w:line="240" w:lineRule="exact"/>
              <w:contextualSpacing/>
              <w:jc w:val="center"/>
              <w:rPr>
                <w:szCs w:val="21"/>
              </w:rPr>
            </w:pPr>
            <w:r w:rsidRPr="0061348E">
              <w:rPr>
                <w:szCs w:val="21"/>
              </w:rPr>
              <w:t>29</w:t>
            </w:r>
            <w:r w:rsidRPr="0061348E">
              <w:rPr>
                <w:szCs w:val="21"/>
              </w:rPr>
              <w:t>年度実績</w:t>
            </w:r>
            <w:r>
              <w:rPr>
                <w:rFonts w:hint="eastAsia"/>
                <w:szCs w:val="21"/>
              </w:rPr>
              <w:t xml:space="preserve"> </w:t>
            </w:r>
            <w:r w:rsidRPr="0061348E">
              <w:rPr>
                <w:szCs w:val="21"/>
              </w:rPr>
              <w:t>１件</w:t>
            </w:r>
          </w:p>
          <w:p w14:paraId="70FE0A54" w14:textId="77777777" w:rsidR="00BB403F" w:rsidRDefault="00BB403F" w:rsidP="00E23328">
            <w:pPr>
              <w:spacing w:line="240" w:lineRule="exact"/>
              <w:contextualSpacing/>
              <w:jc w:val="center"/>
              <w:rPr>
                <w:szCs w:val="21"/>
              </w:rPr>
            </w:pPr>
            <w:r w:rsidRPr="0061348E">
              <w:rPr>
                <w:szCs w:val="21"/>
              </w:rPr>
              <w:t>30</w:t>
            </w:r>
            <w:r w:rsidRPr="0061348E">
              <w:rPr>
                <w:szCs w:val="21"/>
              </w:rPr>
              <w:t>年度実績</w:t>
            </w:r>
            <w:r>
              <w:rPr>
                <w:rFonts w:hint="eastAsia"/>
                <w:szCs w:val="21"/>
              </w:rPr>
              <w:t xml:space="preserve"> </w:t>
            </w:r>
            <w:r w:rsidRPr="0061348E">
              <w:rPr>
                <w:szCs w:val="21"/>
              </w:rPr>
              <w:t>３件</w:t>
            </w:r>
          </w:p>
          <w:p w14:paraId="5CDF34BF" w14:textId="04BFCDC3"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sidR="00664923">
              <w:rPr>
                <w:rFonts w:hint="eastAsia"/>
                <w:szCs w:val="21"/>
              </w:rPr>
              <w:t xml:space="preserve"> </w:t>
            </w:r>
            <w:r w:rsidR="00664923">
              <w:rPr>
                <w:rFonts w:hint="eastAsia"/>
                <w:szCs w:val="21"/>
              </w:rPr>
              <w:t>３</w:t>
            </w:r>
            <w:r>
              <w:rPr>
                <w:rFonts w:hint="eastAsia"/>
                <w:szCs w:val="21"/>
              </w:rPr>
              <w:t>件</w:t>
            </w:r>
          </w:p>
        </w:tc>
        <w:tc>
          <w:tcPr>
            <w:tcW w:w="1985" w:type="dxa"/>
            <w:vAlign w:val="center"/>
          </w:tcPr>
          <w:p w14:paraId="79F76384" w14:textId="77777777" w:rsidR="00BB403F" w:rsidRDefault="00BB403F" w:rsidP="00E23328">
            <w:pPr>
              <w:spacing w:line="240" w:lineRule="exact"/>
              <w:contextualSpacing/>
              <w:jc w:val="center"/>
              <w:rPr>
                <w:szCs w:val="21"/>
              </w:rPr>
            </w:pPr>
            <w:r>
              <w:rPr>
                <w:rFonts w:hint="eastAsia"/>
                <w:szCs w:val="21"/>
              </w:rPr>
              <w:t>達成</w:t>
            </w:r>
          </w:p>
        </w:tc>
      </w:tr>
      <w:tr w:rsidR="00BB403F" w:rsidRPr="00CB1863" w14:paraId="35124256" w14:textId="77777777" w:rsidTr="00EE28AB">
        <w:trPr>
          <w:trHeight w:val="853"/>
        </w:trPr>
        <w:tc>
          <w:tcPr>
            <w:tcW w:w="1134" w:type="dxa"/>
            <w:vAlign w:val="center"/>
          </w:tcPr>
          <w:p w14:paraId="18415062" w14:textId="77777777" w:rsidR="00BB403F" w:rsidRDefault="00BB403F" w:rsidP="00E23328">
            <w:pPr>
              <w:spacing w:line="260" w:lineRule="exact"/>
              <w:contextualSpacing/>
              <w:jc w:val="center"/>
              <w:rPr>
                <w:rFonts w:asciiTheme="minorEastAsia" w:hAnsiTheme="minorEastAsia" w:cs="ＭＳ Ｐゴシック"/>
                <w:szCs w:val="21"/>
              </w:rPr>
            </w:pPr>
            <w:r>
              <w:rPr>
                <w:rFonts w:asciiTheme="minorEastAsia" w:hAnsiTheme="minorEastAsia" w:cs="ＭＳ Ｐゴシック" w:hint="eastAsia"/>
                <w:szCs w:val="21"/>
              </w:rPr>
              <w:t>西成区</w:t>
            </w:r>
          </w:p>
        </w:tc>
        <w:tc>
          <w:tcPr>
            <w:tcW w:w="1985" w:type="dxa"/>
            <w:vAlign w:val="center"/>
          </w:tcPr>
          <w:p w14:paraId="1CB56E82" w14:textId="5C5B362E" w:rsidR="00BB403F" w:rsidRDefault="00664923" w:rsidP="00E23328">
            <w:pPr>
              <w:spacing w:line="240" w:lineRule="exact"/>
              <w:ind w:left="210" w:hangingChars="100" w:hanging="210"/>
              <w:contextualSpacing/>
              <w:jc w:val="center"/>
              <w:rPr>
                <w:szCs w:val="21"/>
              </w:rPr>
            </w:pPr>
            <w:r>
              <w:rPr>
                <w:rFonts w:hint="eastAsia"/>
                <w:szCs w:val="21"/>
              </w:rPr>
              <w:t>２</w:t>
            </w:r>
            <w:r w:rsidR="00BB403F">
              <w:rPr>
                <w:rFonts w:hint="eastAsia"/>
                <w:szCs w:val="21"/>
              </w:rPr>
              <w:t>件</w:t>
            </w:r>
          </w:p>
          <w:p w14:paraId="775D3FD3" w14:textId="77777777" w:rsidR="00BB403F" w:rsidRDefault="00BB403F" w:rsidP="00E23328">
            <w:pPr>
              <w:spacing w:line="240" w:lineRule="exact"/>
              <w:ind w:left="210" w:hangingChars="100" w:hanging="210"/>
              <w:contextualSpacing/>
              <w:jc w:val="center"/>
              <w:rPr>
                <w:szCs w:val="21"/>
              </w:rPr>
            </w:pPr>
            <w:r>
              <w:rPr>
                <w:rFonts w:hint="eastAsia"/>
                <w:szCs w:val="21"/>
              </w:rPr>
              <w:t>６件</w:t>
            </w:r>
          </w:p>
        </w:tc>
        <w:tc>
          <w:tcPr>
            <w:tcW w:w="1701" w:type="dxa"/>
            <w:vAlign w:val="center"/>
          </w:tcPr>
          <w:p w14:paraId="4F66703F" w14:textId="77777777" w:rsidR="00BB403F" w:rsidRDefault="00BB403F" w:rsidP="00E23328">
            <w:pPr>
              <w:spacing w:line="240" w:lineRule="exact"/>
              <w:contextualSpacing/>
              <w:jc w:val="center"/>
              <w:rPr>
                <w:szCs w:val="21"/>
              </w:rPr>
            </w:pPr>
            <w:r>
              <w:rPr>
                <w:rFonts w:hint="eastAsia"/>
                <w:szCs w:val="21"/>
              </w:rPr>
              <w:t>１件</w:t>
            </w:r>
          </w:p>
        </w:tc>
        <w:tc>
          <w:tcPr>
            <w:tcW w:w="1701" w:type="dxa"/>
            <w:tcBorders>
              <w:right w:val="double" w:sz="4" w:space="0" w:color="auto"/>
            </w:tcBorders>
            <w:vAlign w:val="center"/>
          </w:tcPr>
          <w:p w14:paraId="27ECFEA0" w14:textId="77777777" w:rsidR="00BB403F" w:rsidRDefault="00BB403F" w:rsidP="00E23328">
            <w:pPr>
              <w:spacing w:line="240" w:lineRule="exact"/>
              <w:contextualSpacing/>
              <w:jc w:val="center"/>
              <w:rPr>
                <w:szCs w:val="21"/>
              </w:rPr>
            </w:pPr>
            <w:r>
              <w:rPr>
                <w:rFonts w:hint="eastAsia"/>
                <w:szCs w:val="21"/>
              </w:rPr>
              <w:t>未達成</w:t>
            </w:r>
          </w:p>
        </w:tc>
        <w:tc>
          <w:tcPr>
            <w:tcW w:w="2268" w:type="dxa"/>
            <w:tcBorders>
              <w:left w:val="double" w:sz="4" w:space="0" w:color="auto"/>
            </w:tcBorders>
            <w:vAlign w:val="center"/>
          </w:tcPr>
          <w:p w14:paraId="49F0FC84" w14:textId="77777777" w:rsidR="00BB403F" w:rsidRPr="0061348E" w:rsidRDefault="00BB403F" w:rsidP="00E23328">
            <w:pPr>
              <w:spacing w:line="240" w:lineRule="exact"/>
              <w:contextualSpacing/>
              <w:jc w:val="center"/>
              <w:rPr>
                <w:szCs w:val="21"/>
              </w:rPr>
            </w:pPr>
            <w:r w:rsidRPr="0061348E">
              <w:rPr>
                <w:szCs w:val="21"/>
              </w:rPr>
              <w:t>29</w:t>
            </w:r>
            <w:r w:rsidRPr="0061348E">
              <w:rPr>
                <w:szCs w:val="21"/>
              </w:rPr>
              <w:t>年度実績</w:t>
            </w:r>
            <w:r>
              <w:rPr>
                <w:rFonts w:hint="eastAsia"/>
                <w:szCs w:val="21"/>
              </w:rPr>
              <w:t xml:space="preserve"> </w:t>
            </w:r>
            <w:r w:rsidRPr="0061348E">
              <w:rPr>
                <w:szCs w:val="21"/>
              </w:rPr>
              <w:t>０件</w:t>
            </w:r>
          </w:p>
          <w:p w14:paraId="3D143D3A" w14:textId="77777777" w:rsidR="00BB403F" w:rsidRDefault="00BB403F" w:rsidP="00E23328">
            <w:pPr>
              <w:spacing w:line="240" w:lineRule="exact"/>
              <w:contextualSpacing/>
              <w:jc w:val="center"/>
              <w:rPr>
                <w:szCs w:val="21"/>
              </w:rPr>
            </w:pPr>
            <w:r w:rsidRPr="0061348E">
              <w:rPr>
                <w:szCs w:val="21"/>
              </w:rPr>
              <w:t>30</w:t>
            </w:r>
            <w:r w:rsidRPr="0061348E">
              <w:rPr>
                <w:szCs w:val="21"/>
              </w:rPr>
              <w:t>年度実績</w:t>
            </w:r>
            <w:r>
              <w:rPr>
                <w:rFonts w:hint="eastAsia"/>
                <w:szCs w:val="21"/>
              </w:rPr>
              <w:t xml:space="preserve"> </w:t>
            </w:r>
            <w:r w:rsidRPr="0061348E">
              <w:rPr>
                <w:szCs w:val="21"/>
              </w:rPr>
              <w:t>０件</w:t>
            </w:r>
          </w:p>
          <w:p w14:paraId="4C7DBBC7" w14:textId="77777777" w:rsidR="00BB403F" w:rsidRPr="0061348E" w:rsidRDefault="00BB403F" w:rsidP="00E23328">
            <w:pPr>
              <w:spacing w:line="240" w:lineRule="exact"/>
              <w:contextualSpacing/>
              <w:jc w:val="center"/>
              <w:rPr>
                <w:szCs w:val="21"/>
              </w:rPr>
            </w:pPr>
            <w:r>
              <w:rPr>
                <w:rFonts w:hint="eastAsia"/>
                <w:szCs w:val="21"/>
              </w:rPr>
              <w:t>元</w:t>
            </w:r>
            <w:r>
              <w:rPr>
                <w:rFonts w:hint="eastAsia"/>
                <w:szCs w:val="21"/>
              </w:rPr>
              <w:t xml:space="preserve"> </w:t>
            </w:r>
            <w:r>
              <w:rPr>
                <w:rFonts w:hint="eastAsia"/>
                <w:szCs w:val="21"/>
              </w:rPr>
              <w:t>年度実績</w:t>
            </w:r>
            <w:r>
              <w:rPr>
                <w:rFonts w:hint="eastAsia"/>
                <w:szCs w:val="21"/>
              </w:rPr>
              <w:t xml:space="preserve"> </w:t>
            </w:r>
            <w:r>
              <w:rPr>
                <w:rFonts w:hint="eastAsia"/>
                <w:szCs w:val="21"/>
              </w:rPr>
              <w:t>１件</w:t>
            </w:r>
          </w:p>
        </w:tc>
        <w:tc>
          <w:tcPr>
            <w:tcW w:w="1985" w:type="dxa"/>
            <w:vAlign w:val="center"/>
          </w:tcPr>
          <w:p w14:paraId="0E9995BE" w14:textId="77777777" w:rsidR="00BB403F" w:rsidRDefault="00BB403F" w:rsidP="00E23328">
            <w:pPr>
              <w:spacing w:line="240" w:lineRule="exact"/>
              <w:contextualSpacing/>
              <w:jc w:val="center"/>
              <w:rPr>
                <w:szCs w:val="21"/>
              </w:rPr>
            </w:pPr>
            <w:r>
              <w:rPr>
                <w:rFonts w:hint="eastAsia"/>
                <w:szCs w:val="21"/>
              </w:rPr>
              <w:t>未達成</w:t>
            </w:r>
          </w:p>
        </w:tc>
      </w:tr>
    </w:tbl>
    <w:p w14:paraId="1887AC72" w14:textId="77777777" w:rsidR="00470129" w:rsidRDefault="0047012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7EF44AB" w14:textId="7587B21D" w:rsidR="00470129" w:rsidRPr="000F5194" w:rsidRDefault="00470129" w:rsidP="00470129">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-Ⅳ-ウ 市民活動の持続的な実施に向けたＣＢ/ＳＢ化、社会的ビジネス化の支援</w:t>
      </w:r>
      <w:r w:rsidRPr="001A4CD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99" behindDoc="0" locked="0" layoutInCell="1" allowOverlap="1" wp14:anchorId="42C029A6" wp14:editId="71C8E98F">
                <wp:simplePos x="0" y="0"/>
                <wp:positionH relativeFrom="margin">
                  <wp:align>center</wp:align>
                </wp:positionH>
                <wp:positionV relativeFrom="paragraph">
                  <wp:posOffset>-391160</wp:posOffset>
                </wp:positionV>
                <wp:extent cx="609600" cy="31432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14:paraId="10BD383B" w14:textId="5B55211A" w:rsidR="00E2342B" w:rsidRPr="009C183C" w:rsidRDefault="00E2342B" w:rsidP="00470129">
                            <w:pPr>
                              <w:jc w:val="center"/>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29A6" id="テキスト ボックス 66" o:spid="_x0000_s1059" type="#_x0000_t202" style="position:absolute;margin-left:0;margin-top:-30.8pt;width:48pt;height:24.75pt;z-index:25165829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" filled="f" stroked="f" strokeweight=".5pt">
                <v:textbox>
                  <w:txbxContent>
                    <w:p w14:paraId="10BD383B" w14:textId="5B55211A" w:rsidR="00E2342B" w:rsidRPr="009C183C" w:rsidRDefault="00E2342B" w:rsidP="00470129">
                      <w:pPr>
                        <w:jc w:val="center"/>
                        <w:rPr>
                          <w:rFonts w:ascii="ＭＳ ゴシック" w:eastAsia="ＭＳ ゴシック" w:hAnsi="ＭＳ ゴシック"/>
                          <w:b/>
                          <w:sz w:val="22"/>
                        </w:rPr>
                      </w:pPr>
                    </w:p>
                  </w:txbxContent>
                </v:textbox>
                <w10:wrap anchorx="margin"/>
              </v:shape>
            </w:pict>
          </mc:Fallback>
        </mc:AlternateContent>
      </w:r>
    </w:p>
    <w:p w14:paraId="212A10E4" w14:textId="77777777" w:rsidR="00470129" w:rsidRPr="000F5194"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65D6BA37"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79B2C371" w14:textId="77777777" w:rsidR="00470129" w:rsidRPr="000F5194" w:rsidRDefault="00470129" w:rsidP="00470129">
      <w:pPr>
        <w:rPr>
          <w:rFonts w:asciiTheme="majorEastAsia" w:eastAsiaTheme="majorEastAsia" w:hAnsiTheme="majorEastAsia"/>
          <w:sz w:val="22"/>
        </w:rPr>
      </w:pPr>
      <w:r>
        <w:rPr>
          <w:rFonts w:asciiTheme="majorEastAsia" w:eastAsiaTheme="majorEastAsia" w:hAnsiTheme="majorEastAsia"/>
          <w:sz w:val="22"/>
        </w:rPr>
        <w:t>取組①「ＣＢ/ＳＢ化、社会的ビジネス化支援チームの結成」</w:t>
      </w:r>
    </w:p>
    <w:tbl>
      <w:tblPr>
        <w:tblStyle w:val="a3"/>
        <w:tblW w:w="10910" w:type="dxa"/>
        <w:tblLayout w:type="fixed"/>
        <w:tblLook w:val="04A0" w:firstRow="1" w:lastRow="0" w:firstColumn="1" w:lastColumn="0" w:noHBand="0" w:noVBand="1"/>
      </w:tblPr>
      <w:tblGrid>
        <w:gridCol w:w="584"/>
        <w:gridCol w:w="4434"/>
        <w:gridCol w:w="5892"/>
      </w:tblGrid>
      <w:tr w:rsidR="00470129" w:rsidRPr="000F5194" w14:paraId="0BA42958" w14:textId="77777777" w:rsidTr="00D667F2">
        <w:trPr>
          <w:trHeight w:val="414"/>
          <w:tblHeader/>
        </w:trPr>
        <w:tc>
          <w:tcPr>
            <w:tcW w:w="595" w:type="dxa"/>
            <w:shd w:val="clear" w:color="auto" w:fill="B6DDE8" w:themeFill="accent5" w:themeFillTint="66"/>
          </w:tcPr>
          <w:p w14:paraId="5A00C2BB" w14:textId="77777777" w:rsidR="00470129" w:rsidRPr="000F5194" w:rsidRDefault="00470129" w:rsidP="00E23328">
            <w:pPr>
              <w:rPr>
                <w:sz w:val="24"/>
                <w:szCs w:val="24"/>
              </w:rPr>
            </w:pPr>
          </w:p>
        </w:tc>
        <w:tc>
          <w:tcPr>
            <w:tcW w:w="4564" w:type="dxa"/>
            <w:shd w:val="clear" w:color="auto" w:fill="B6DDE8" w:themeFill="accent5" w:themeFillTint="66"/>
            <w:vAlign w:val="center"/>
          </w:tcPr>
          <w:p w14:paraId="6A3B635C" w14:textId="77777777" w:rsidR="00470129" w:rsidRPr="000F5194" w:rsidRDefault="00470129" w:rsidP="00A05D04">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035FC20D" w14:textId="77777777" w:rsidR="00470129" w:rsidRPr="000F5194" w:rsidRDefault="00470129" w:rsidP="00A05D04">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470129" w:rsidRPr="000F5194" w14:paraId="02591ACF" w14:textId="77777777" w:rsidTr="00D667F2">
        <w:trPr>
          <w:trHeight w:val="947"/>
        </w:trPr>
        <w:tc>
          <w:tcPr>
            <w:tcW w:w="595" w:type="dxa"/>
            <w:vAlign w:val="center"/>
          </w:tcPr>
          <w:p w14:paraId="33D2C66C" w14:textId="77777777" w:rsidR="00470129" w:rsidRPr="003928F9" w:rsidRDefault="00470129" w:rsidP="00E23328">
            <w:pPr>
              <w:spacing w:beforeLines="20" w:before="67" w:afterLines="20" w:after="67" w:line="240" w:lineRule="exact"/>
              <w:jc w:val="center"/>
              <w:rPr>
                <w:szCs w:val="21"/>
              </w:rPr>
            </w:pPr>
            <w:r>
              <w:rPr>
                <w:rFonts w:hint="eastAsia"/>
                <w:szCs w:val="21"/>
              </w:rPr>
              <w:t>北区</w:t>
            </w:r>
          </w:p>
        </w:tc>
        <w:tc>
          <w:tcPr>
            <w:tcW w:w="4564" w:type="dxa"/>
          </w:tcPr>
          <w:p w14:paraId="3812F294"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・地域活動協議会において「資源ごみコミュニティ回収事業」がさら</w:t>
            </w:r>
            <w:r w:rsidR="00DB568C">
              <w:rPr>
                <w:rFonts w:hint="eastAsia"/>
                <w:szCs w:val="21"/>
              </w:rPr>
              <w:t>に取り組まれるよう、環境局等関係機関と連携して支援する。</w:t>
            </w:r>
          </w:p>
        </w:tc>
        <w:tc>
          <w:tcPr>
            <w:tcW w:w="6067" w:type="dxa"/>
          </w:tcPr>
          <w:p w14:paraId="3ACDC05A" w14:textId="09C3981A"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・地域活動協議会において「資源ごみコミュニティ回収事業」がさらに取り組まれるよう、環境局等関係機関と連携して支援し、２件の新規導入につなげた。</w:t>
            </w:r>
          </w:p>
        </w:tc>
      </w:tr>
      <w:tr w:rsidR="00470129" w:rsidRPr="000F5194" w14:paraId="6DB64FEF" w14:textId="77777777" w:rsidTr="00D667F2">
        <w:trPr>
          <w:trHeight w:val="947"/>
        </w:trPr>
        <w:tc>
          <w:tcPr>
            <w:tcW w:w="595" w:type="dxa"/>
            <w:vAlign w:val="center"/>
          </w:tcPr>
          <w:p w14:paraId="2F663012" w14:textId="77777777" w:rsidR="00470129" w:rsidRPr="003928F9" w:rsidRDefault="00470129" w:rsidP="00E23328">
            <w:pPr>
              <w:spacing w:beforeLines="20" w:before="67" w:afterLines="20" w:after="67" w:line="240" w:lineRule="exact"/>
              <w:jc w:val="center"/>
              <w:rPr>
                <w:szCs w:val="21"/>
              </w:rPr>
            </w:pPr>
            <w:r>
              <w:rPr>
                <w:rFonts w:hint="eastAsia"/>
                <w:szCs w:val="21"/>
              </w:rPr>
              <w:t>都島区</w:t>
            </w:r>
          </w:p>
        </w:tc>
        <w:tc>
          <w:tcPr>
            <w:tcW w:w="4564" w:type="dxa"/>
          </w:tcPr>
          <w:p w14:paraId="7E4EF735"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・区長会議、関係局による支援チームと連携し、他区先行事例を参考に、地域でのＣＢ</w:t>
            </w:r>
            <w:r>
              <w:rPr>
                <w:rFonts w:hint="eastAsia"/>
                <w:szCs w:val="21"/>
              </w:rPr>
              <w:t>/</w:t>
            </w:r>
            <w:r>
              <w:rPr>
                <w:rFonts w:hint="eastAsia"/>
                <w:szCs w:val="21"/>
              </w:rPr>
              <w:t>ＳＢ化、社会的ビジネス化を支援する。</w:t>
            </w:r>
          </w:p>
        </w:tc>
        <w:tc>
          <w:tcPr>
            <w:tcW w:w="6067" w:type="dxa"/>
          </w:tcPr>
          <w:p w14:paraId="4E033FE0" w14:textId="401FE1AC"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・先行実施地域の事例を共有するとともに、地域ニーズを把握しながら、コミュニティ回収の導入支援を行った。（８地域）</w:t>
            </w:r>
          </w:p>
        </w:tc>
      </w:tr>
      <w:tr w:rsidR="00470129" w:rsidRPr="000F5194" w14:paraId="453FA264" w14:textId="77777777" w:rsidTr="00D667F2">
        <w:trPr>
          <w:trHeight w:val="947"/>
        </w:trPr>
        <w:tc>
          <w:tcPr>
            <w:tcW w:w="595" w:type="dxa"/>
            <w:vAlign w:val="center"/>
          </w:tcPr>
          <w:p w14:paraId="062582AF" w14:textId="77777777" w:rsidR="00470129" w:rsidRPr="003928F9" w:rsidRDefault="00470129" w:rsidP="00E23328">
            <w:pPr>
              <w:spacing w:beforeLines="20" w:before="67" w:afterLines="20" w:after="67" w:line="240" w:lineRule="exact"/>
              <w:jc w:val="center"/>
              <w:rPr>
                <w:szCs w:val="21"/>
              </w:rPr>
            </w:pPr>
            <w:r>
              <w:rPr>
                <w:rFonts w:hint="eastAsia"/>
                <w:szCs w:val="21"/>
              </w:rPr>
              <w:t>福島区</w:t>
            </w:r>
          </w:p>
        </w:tc>
        <w:tc>
          <w:tcPr>
            <w:tcW w:w="4564" w:type="dxa"/>
          </w:tcPr>
          <w:p w14:paraId="6813149E" w14:textId="5542F654" w:rsidR="00470129" w:rsidRDefault="00470129" w:rsidP="0048180F">
            <w:pPr>
              <w:spacing w:beforeLines="20" w:before="67" w:afterLines="20" w:after="67" w:line="220" w:lineRule="exact"/>
              <w:ind w:left="210" w:hangingChars="100" w:hanging="210"/>
              <w:rPr>
                <w:szCs w:val="21"/>
              </w:rPr>
            </w:pPr>
            <w:r>
              <w:rPr>
                <w:rFonts w:hint="eastAsia"/>
                <w:szCs w:val="21"/>
              </w:rPr>
              <w:t>・コミュニティ回収について、実施していない地域に対して実施地域の状況を伝えながら</w:t>
            </w:r>
            <w:r w:rsidR="00B56FC0">
              <w:rPr>
                <w:rFonts w:hint="eastAsia"/>
                <w:szCs w:val="21"/>
              </w:rPr>
              <w:t>分かり</w:t>
            </w:r>
            <w:r>
              <w:rPr>
                <w:rFonts w:hint="eastAsia"/>
                <w:szCs w:val="21"/>
              </w:rPr>
              <w:t>やすく説明を行う。（３地域以上）</w:t>
            </w:r>
          </w:p>
          <w:p w14:paraId="3F0ACF36" w14:textId="2717B47D" w:rsidR="00470129" w:rsidRPr="003928F9" w:rsidRDefault="00470129" w:rsidP="0048180F">
            <w:pPr>
              <w:spacing w:beforeLines="20" w:before="67" w:afterLines="20" w:after="67" w:line="220" w:lineRule="exact"/>
              <w:ind w:left="210" w:hangingChars="100" w:hanging="210"/>
              <w:rPr>
                <w:szCs w:val="21"/>
              </w:rPr>
            </w:pPr>
            <w:r>
              <w:rPr>
                <w:rFonts w:hint="eastAsia"/>
                <w:szCs w:val="21"/>
              </w:rPr>
              <w:t>・１階待合ロビーで区民に</w:t>
            </w:r>
            <w:r w:rsidR="00B56FC0">
              <w:rPr>
                <w:rFonts w:hint="eastAsia"/>
                <w:szCs w:val="21"/>
              </w:rPr>
              <w:t>分かり</w:t>
            </w:r>
            <w:r>
              <w:rPr>
                <w:rFonts w:hint="eastAsia"/>
                <w:szCs w:val="21"/>
              </w:rPr>
              <w:t>やすく説明するためにＣＢ</w:t>
            </w:r>
            <w:r>
              <w:rPr>
                <w:rFonts w:hint="eastAsia"/>
                <w:szCs w:val="21"/>
              </w:rPr>
              <w:t>/</w:t>
            </w:r>
            <w:r>
              <w:rPr>
                <w:rFonts w:hint="eastAsia"/>
                <w:szCs w:val="21"/>
              </w:rPr>
              <w:t>ＳＢの動画を放映する。（年１回以上）</w:t>
            </w:r>
          </w:p>
        </w:tc>
        <w:tc>
          <w:tcPr>
            <w:tcW w:w="6067" w:type="dxa"/>
          </w:tcPr>
          <w:p w14:paraId="1CBC0DFB"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・コミュニティ回収について、実施されていない地域に対して実施地域の状況を伝えながら、地域活動協議会補助金説明会の場で５地域に説明を行った。</w:t>
            </w:r>
            <w:r>
              <w:rPr>
                <w:rFonts w:hint="eastAsia"/>
                <w:szCs w:val="21"/>
              </w:rPr>
              <w:t>10</w:t>
            </w:r>
            <w:r>
              <w:rPr>
                <w:rFonts w:hint="eastAsia"/>
                <w:szCs w:val="21"/>
              </w:rPr>
              <w:t>月から新たに実施した地域には他地域の事例を紹介しながら適宜アドバイスして支援した。また、ペットボトル回収事業について新たに２地域で関係局と連携して説明会を実施した。</w:t>
            </w:r>
          </w:p>
          <w:p w14:paraId="757114F8"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・区役所１階待合ロビーで、地域活動の自主財源確保の取組としてＣＢ</w:t>
            </w:r>
            <w:r>
              <w:rPr>
                <w:rFonts w:hint="eastAsia"/>
                <w:szCs w:val="21"/>
              </w:rPr>
              <w:t>/</w:t>
            </w:r>
            <w:r>
              <w:rPr>
                <w:rFonts w:hint="eastAsia"/>
                <w:szCs w:val="21"/>
              </w:rPr>
              <w:t>ＳＢの情報発信を動画にて行った。</w:t>
            </w:r>
          </w:p>
          <w:p w14:paraId="0D565D22" w14:textId="6465A8AC"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・ＣＢ</w:t>
            </w:r>
            <w:r>
              <w:rPr>
                <w:rFonts w:hint="eastAsia"/>
                <w:szCs w:val="21"/>
              </w:rPr>
              <w:t>/</w:t>
            </w:r>
            <w:r>
              <w:rPr>
                <w:rFonts w:hint="eastAsia"/>
                <w:szCs w:val="21"/>
              </w:rPr>
              <w:t>ＳＢのより一層の促進を図るため、区内地域活動の中心的な役割を担う各地域活動協議会を対象に、まちづくりセンター発行の「まちセン通信」によるＣＢ</w:t>
            </w:r>
            <w:r>
              <w:rPr>
                <w:rFonts w:hint="eastAsia"/>
                <w:szCs w:val="21"/>
              </w:rPr>
              <w:t>/</w:t>
            </w:r>
            <w:r>
              <w:rPr>
                <w:rFonts w:hint="eastAsia"/>
                <w:szCs w:val="21"/>
              </w:rPr>
              <w:t>ＳＢの説明を行った。</w:t>
            </w:r>
          </w:p>
        </w:tc>
      </w:tr>
      <w:tr w:rsidR="00470129" w:rsidRPr="000F5194" w14:paraId="5FC4ACE7" w14:textId="77777777" w:rsidTr="00D667F2">
        <w:trPr>
          <w:trHeight w:val="947"/>
        </w:trPr>
        <w:tc>
          <w:tcPr>
            <w:tcW w:w="595" w:type="dxa"/>
            <w:vAlign w:val="center"/>
          </w:tcPr>
          <w:p w14:paraId="3545A348" w14:textId="77777777" w:rsidR="00470129" w:rsidRPr="003928F9" w:rsidRDefault="00470129" w:rsidP="00E23328">
            <w:pPr>
              <w:spacing w:beforeLines="20" w:before="67" w:afterLines="20" w:after="67" w:line="240" w:lineRule="exact"/>
              <w:jc w:val="center"/>
              <w:rPr>
                <w:szCs w:val="21"/>
              </w:rPr>
            </w:pPr>
            <w:r>
              <w:rPr>
                <w:rFonts w:hint="eastAsia"/>
                <w:szCs w:val="21"/>
              </w:rPr>
              <w:t>此花区</w:t>
            </w:r>
          </w:p>
        </w:tc>
        <w:tc>
          <w:tcPr>
            <w:tcW w:w="4564" w:type="dxa"/>
          </w:tcPr>
          <w:p w14:paraId="4B95C989"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・他地域での取組について地域に紹介する。</w:t>
            </w:r>
          </w:p>
        </w:tc>
        <w:tc>
          <w:tcPr>
            <w:tcW w:w="6067" w:type="dxa"/>
          </w:tcPr>
          <w:p w14:paraId="4C617871"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・新しい取組を検討している地域に対し、関係先との調整・支援を行った。</w:t>
            </w:r>
          </w:p>
          <w:p w14:paraId="56E9BB56" w14:textId="3FAF4DCE"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・地域のイベントにおいて、ステージ企画に関する音響設備などの協賛について、まちづくりセンターと連携して関係先との調整を行った。</w:t>
            </w:r>
          </w:p>
        </w:tc>
      </w:tr>
      <w:tr w:rsidR="00470129" w:rsidRPr="000F5194" w14:paraId="3EA627FF" w14:textId="77777777" w:rsidTr="00D667F2">
        <w:trPr>
          <w:trHeight w:val="947"/>
        </w:trPr>
        <w:tc>
          <w:tcPr>
            <w:tcW w:w="595" w:type="dxa"/>
            <w:vAlign w:val="center"/>
          </w:tcPr>
          <w:p w14:paraId="172A11E2" w14:textId="77777777" w:rsidR="00470129" w:rsidRPr="003928F9" w:rsidRDefault="00470129" w:rsidP="00E23328">
            <w:pPr>
              <w:spacing w:beforeLines="20" w:before="67" w:afterLines="20" w:after="67" w:line="240" w:lineRule="exact"/>
              <w:jc w:val="center"/>
              <w:rPr>
                <w:szCs w:val="21"/>
              </w:rPr>
            </w:pPr>
            <w:r>
              <w:rPr>
                <w:rFonts w:hint="eastAsia"/>
                <w:szCs w:val="21"/>
              </w:rPr>
              <w:t>中央区</w:t>
            </w:r>
          </w:p>
        </w:tc>
        <w:tc>
          <w:tcPr>
            <w:tcW w:w="4564" w:type="dxa"/>
          </w:tcPr>
          <w:p w14:paraId="43FCB729"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・実際にコミュニティ回収の導入に成功している他区の事例を参考に、説明資料などを作成し、情報提供を行う。</w:t>
            </w:r>
          </w:p>
        </w:tc>
        <w:tc>
          <w:tcPr>
            <w:tcW w:w="6067" w:type="dxa"/>
          </w:tcPr>
          <w:p w14:paraId="510B723D"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・他区事例の整理や地域担当者会での情報提供を行った。</w:t>
            </w:r>
          </w:p>
          <w:p w14:paraId="5C79906A" w14:textId="7CAB34E1"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・補助金説明会や地域活動協議会活性化セミナーにおいて情報提供を行った。</w:t>
            </w:r>
          </w:p>
        </w:tc>
      </w:tr>
      <w:tr w:rsidR="00470129" w:rsidRPr="000F5194" w14:paraId="733885EE" w14:textId="77777777" w:rsidTr="00D667F2">
        <w:trPr>
          <w:trHeight w:val="416"/>
        </w:trPr>
        <w:tc>
          <w:tcPr>
            <w:tcW w:w="595" w:type="dxa"/>
            <w:vAlign w:val="center"/>
          </w:tcPr>
          <w:p w14:paraId="07593449" w14:textId="77777777" w:rsidR="00470129" w:rsidRPr="003928F9" w:rsidRDefault="00470129" w:rsidP="00E23328">
            <w:pPr>
              <w:spacing w:beforeLines="20" w:before="67" w:afterLines="20" w:after="67" w:line="240" w:lineRule="exact"/>
              <w:jc w:val="center"/>
              <w:rPr>
                <w:szCs w:val="21"/>
              </w:rPr>
            </w:pPr>
            <w:r>
              <w:rPr>
                <w:rFonts w:hint="eastAsia"/>
                <w:szCs w:val="21"/>
              </w:rPr>
              <w:t>西区</w:t>
            </w:r>
          </w:p>
        </w:tc>
        <w:tc>
          <w:tcPr>
            <w:tcW w:w="4564" w:type="dxa"/>
          </w:tcPr>
          <w:p w14:paraId="04379569" w14:textId="77777777" w:rsidR="00470129" w:rsidRDefault="00470129" w:rsidP="0048180F">
            <w:pPr>
              <w:spacing w:beforeLines="20" w:before="67" w:afterLines="20" w:after="67" w:line="220" w:lineRule="exact"/>
              <w:ind w:left="210" w:hangingChars="100" w:hanging="210"/>
              <w:rPr>
                <w:szCs w:val="21"/>
              </w:rPr>
            </w:pPr>
            <w:r>
              <w:rPr>
                <w:rFonts w:hint="eastAsia"/>
                <w:szCs w:val="21"/>
              </w:rPr>
              <w:t>・今後、認定した事業の支援を行いながら、まちの魅力向上や地域課題の解決の取組を進めていく。</w:t>
            </w:r>
          </w:p>
          <w:p w14:paraId="636B9C28" w14:textId="75328F20" w:rsidR="00470129" w:rsidRPr="003928F9" w:rsidRDefault="00470129" w:rsidP="0048180F">
            <w:pPr>
              <w:spacing w:beforeLines="20" w:before="67" w:afterLines="20" w:after="67" w:line="220" w:lineRule="exact"/>
              <w:ind w:leftChars="100" w:left="210"/>
              <w:rPr>
                <w:szCs w:val="21"/>
              </w:rPr>
            </w:pPr>
            <w:r>
              <w:rPr>
                <w:rFonts w:hint="eastAsia"/>
                <w:szCs w:val="21"/>
              </w:rPr>
              <w:t>具体的には、まちづくりセンターと連携して、地域活動協議会の自律的運営のための財源確保の手法として、実施に向けた支援を実施する。</w:t>
            </w:r>
          </w:p>
        </w:tc>
        <w:tc>
          <w:tcPr>
            <w:tcW w:w="6067" w:type="dxa"/>
          </w:tcPr>
          <w:p w14:paraId="270B2FE1" w14:textId="7ED230B2"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・地域活動協議会の自律的運営のための財源確保の手法の支援としてコミュニティ回収に向けた説明の機会を設けたが、実施には至らなかった。</w:t>
            </w:r>
          </w:p>
        </w:tc>
      </w:tr>
      <w:tr w:rsidR="00470129" w:rsidRPr="000F5194" w14:paraId="22BA56E8" w14:textId="77777777" w:rsidTr="00D667F2">
        <w:trPr>
          <w:trHeight w:val="947"/>
        </w:trPr>
        <w:tc>
          <w:tcPr>
            <w:tcW w:w="595" w:type="dxa"/>
            <w:vAlign w:val="center"/>
          </w:tcPr>
          <w:p w14:paraId="5A76E855" w14:textId="77777777" w:rsidR="00470129" w:rsidRPr="003928F9" w:rsidRDefault="00470129" w:rsidP="00E23328">
            <w:pPr>
              <w:spacing w:beforeLines="20" w:before="67" w:afterLines="20" w:after="67" w:line="240" w:lineRule="exact"/>
              <w:jc w:val="center"/>
              <w:rPr>
                <w:szCs w:val="21"/>
              </w:rPr>
            </w:pPr>
            <w:r>
              <w:rPr>
                <w:rFonts w:hint="eastAsia"/>
                <w:szCs w:val="21"/>
              </w:rPr>
              <w:t>港区</w:t>
            </w:r>
          </w:p>
        </w:tc>
        <w:tc>
          <w:tcPr>
            <w:tcW w:w="4564" w:type="dxa"/>
          </w:tcPr>
          <w:p w14:paraId="1EBBDBDF"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・まちづくりセンター等と連携して、地域実情を把握しながら持続的な活動のための財源を確保する手法としてのＣＢ</w:t>
            </w:r>
            <w:r>
              <w:rPr>
                <w:rFonts w:hint="eastAsia"/>
                <w:szCs w:val="21"/>
              </w:rPr>
              <w:t>/</w:t>
            </w:r>
            <w:r>
              <w:rPr>
                <w:rFonts w:hint="eastAsia"/>
                <w:szCs w:val="21"/>
              </w:rPr>
              <w:t>ＳＢ化を支援する。</w:t>
            </w:r>
          </w:p>
        </w:tc>
        <w:tc>
          <w:tcPr>
            <w:tcW w:w="6067" w:type="dxa"/>
          </w:tcPr>
          <w:p w14:paraId="27EECF6F" w14:textId="29B8147E" w:rsidR="00470129" w:rsidRDefault="00664923" w:rsidP="0048180F">
            <w:pPr>
              <w:widowControl/>
              <w:spacing w:beforeLines="20" w:before="67" w:afterLines="20" w:after="67" w:line="220" w:lineRule="exact"/>
              <w:ind w:left="210" w:hangingChars="100" w:hanging="210"/>
              <w:rPr>
                <w:szCs w:val="21"/>
              </w:rPr>
            </w:pPr>
            <w:r>
              <w:rPr>
                <w:rFonts w:hint="eastAsia"/>
                <w:szCs w:val="21"/>
              </w:rPr>
              <w:t>・まちづくりセンターと連携しながら、ＣＢ</w:t>
            </w:r>
            <w:r>
              <w:rPr>
                <w:rFonts w:hint="eastAsia"/>
                <w:szCs w:val="21"/>
              </w:rPr>
              <w:t>/</w:t>
            </w:r>
            <w:r w:rsidR="00470129">
              <w:rPr>
                <w:rFonts w:hint="eastAsia"/>
                <w:szCs w:val="21"/>
              </w:rPr>
              <w:t>ＳＢ化につながる事業について情報収集するとともに、支援に取り組んだ。</w:t>
            </w:r>
          </w:p>
          <w:p w14:paraId="0F988B80"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・家庭から排出されるペットボトルを南市岡地域活動協議会が事業者と連携、協働して回収し自主財源を確保する事業について、環境局との調整やアドバイス等の支援に取り組んだ。</w:t>
            </w:r>
          </w:p>
          <w:p w14:paraId="457132E5" w14:textId="74AE505C"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・コミュニティ回収に関心がある地域に対して、先行して実施している地域の情報提供や導入に関するアドバイス等の支援に取り組んだ。</w:t>
            </w:r>
          </w:p>
        </w:tc>
      </w:tr>
      <w:tr w:rsidR="00470129" w:rsidRPr="000F5194" w14:paraId="3FBB1612" w14:textId="77777777" w:rsidTr="00D667F2">
        <w:trPr>
          <w:trHeight w:val="947"/>
        </w:trPr>
        <w:tc>
          <w:tcPr>
            <w:tcW w:w="595" w:type="dxa"/>
            <w:vAlign w:val="center"/>
          </w:tcPr>
          <w:p w14:paraId="61A4C258" w14:textId="77777777" w:rsidR="00470129" w:rsidRPr="003928F9" w:rsidRDefault="00470129" w:rsidP="00E23328">
            <w:pPr>
              <w:spacing w:beforeLines="20" w:before="67" w:afterLines="20" w:after="67" w:line="240" w:lineRule="exact"/>
              <w:jc w:val="center"/>
              <w:rPr>
                <w:szCs w:val="21"/>
              </w:rPr>
            </w:pPr>
            <w:r>
              <w:rPr>
                <w:rFonts w:hint="eastAsia"/>
                <w:szCs w:val="21"/>
              </w:rPr>
              <w:t>大正区</w:t>
            </w:r>
          </w:p>
        </w:tc>
        <w:tc>
          <w:tcPr>
            <w:tcW w:w="4564" w:type="dxa"/>
          </w:tcPr>
          <w:p w14:paraId="08C08F6D"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・自主財源の獲得が未実施となっている地域活動協議会に向けた情報提供や申請等手続きの助言・指導を行う。</w:t>
            </w:r>
          </w:p>
        </w:tc>
        <w:tc>
          <w:tcPr>
            <w:tcW w:w="6067" w:type="dxa"/>
          </w:tcPr>
          <w:p w14:paraId="7D5EFA73" w14:textId="316EF299"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地域活動協議会の会議の場や委員長会等の様々な機会を通じ、地域・事業者との連携による新たなペットボトル回収・リサイクルシステム（みんなでつなげるペットボトル循環プロジェクト）の紹介を行うなど、新たな自主財源の確保に向けた情報提供等を行った。</w:t>
            </w:r>
          </w:p>
        </w:tc>
      </w:tr>
      <w:tr w:rsidR="00470129" w:rsidRPr="000F5194" w14:paraId="23CD5BB8" w14:textId="77777777" w:rsidTr="00D667F2">
        <w:trPr>
          <w:trHeight w:val="947"/>
        </w:trPr>
        <w:tc>
          <w:tcPr>
            <w:tcW w:w="595" w:type="dxa"/>
            <w:vAlign w:val="center"/>
          </w:tcPr>
          <w:p w14:paraId="074A99F8" w14:textId="77777777" w:rsidR="00470129" w:rsidRPr="003928F9" w:rsidRDefault="00470129" w:rsidP="00E23328">
            <w:pPr>
              <w:spacing w:beforeLines="20" w:before="67" w:afterLines="20" w:after="67" w:line="240" w:lineRule="exact"/>
              <w:jc w:val="center"/>
              <w:rPr>
                <w:szCs w:val="21"/>
              </w:rPr>
            </w:pPr>
            <w:r>
              <w:rPr>
                <w:rFonts w:hint="eastAsia"/>
                <w:szCs w:val="21"/>
              </w:rPr>
              <w:t>天王寺区</w:t>
            </w:r>
          </w:p>
        </w:tc>
        <w:tc>
          <w:tcPr>
            <w:tcW w:w="4564" w:type="dxa"/>
          </w:tcPr>
          <w:p w14:paraId="54016202" w14:textId="77777777" w:rsidR="00470129" w:rsidRDefault="00470129" w:rsidP="0048180F">
            <w:pPr>
              <w:spacing w:beforeLines="20" w:before="67" w:afterLines="20" w:after="67" w:line="200" w:lineRule="exact"/>
              <w:ind w:left="210" w:hangingChars="100" w:hanging="210"/>
              <w:rPr>
                <w:szCs w:val="21"/>
              </w:rPr>
            </w:pPr>
            <w:r>
              <w:rPr>
                <w:rFonts w:hint="eastAsia"/>
                <w:szCs w:val="21"/>
              </w:rPr>
              <w:t>・コミュニティ回収実施予定１地域への実施に向けた支援を行う。</w:t>
            </w:r>
          </w:p>
          <w:p w14:paraId="5419D94B" w14:textId="77777777" w:rsidR="00470129" w:rsidRPr="003928F9" w:rsidRDefault="00470129" w:rsidP="0048180F">
            <w:pPr>
              <w:spacing w:beforeLines="20" w:before="67" w:afterLines="20" w:after="67" w:line="200" w:lineRule="exact"/>
              <w:ind w:left="210" w:hangingChars="100" w:hanging="210"/>
              <w:rPr>
                <w:szCs w:val="21"/>
              </w:rPr>
            </w:pPr>
            <w:r>
              <w:rPr>
                <w:rFonts w:hint="eastAsia"/>
                <w:szCs w:val="21"/>
              </w:rPr>
              <w:t>・地域活動協議会に対し、自主財源確保の事例等に関する情報提供やコミュニティ回収の制度説明の場を設けるなど社会的ビジネス化を支援する。</w:t>
            </w:r>
          </w:p>
        </w:tc>
        <w:tc>
          <w:tcPr>
            <w:tcW w:w="6067" w:type="dxa"/>
          </w:tcPr>
          <w:p w14:paraId="7EB1E1AB" w14:textId="77777777" w:rsidR="00470129" w:rsidRDefault="00470129" w:rsidP="0048180F">
            <w:pPr>
              <w:widowControl/>
              <w:spacing w:beforeLines="20" w:before="67" w:afterLines="20" w:after="67" w:line="200" w:lineRule="exact"/>
              <w:ind w:left="210" w:hangingChars="100" w:hanging="210"/>
              <w:rPr>
                <w:szCs w:val="21"/>
              </w:rPr>
            </w:pPr>
            <w:r>
              <w:rPr>
                <w:rFonts w:hint="eastAsia"/>
                <w:szCs w:val="21"/>
              </w:rPr>
              <w:t>・コミュニティ回収実施に向け事業者選定及び契約締結に向けた支援を行い、</w:t>
            </w:r>
            <w:r>
              <w:rPr>
                <w:rFonts w:hint="eastAsia"/>
                <w:szCs w:val="21"/>
              </w:rPr>
              <w:t>10</w:t>
            </w:r>
            <w:r>
              <w:rPr>
                <w:rFonts w:hint="eastAsia"/>
                <w:szCs w:val="21"/>
              </w:rPr>
              <w:t>月から事業実施となった。（４～６、９月）</w:t>
            </w:r>
          </w:p>
          <w:p w14:paraId="5D01A96B" w14:textId="5CF30487" w:rsidR="00470129" w:rsidRPr="003928F9" w:rsidRDefault="00470129" w:rsidP="0048180F">
            <w:pPr>
              <w:widowControl/>
              <w:spacing w:beforeLines="20" w:before="67" w:afterLines="20" w:after="67" w:line="200" w:lineRule="exact"/>
              <w:ind w:left="210" w:hangingChars="100" w:hanging="210"/>
              <w:rPr>
                <w:szCs w:val="21"/>
              </w:rPr>
            </w:pPr>
            <w:r>
              <w:rPr>
                <w:rFonts w:hint="eastAsia"/>
                <w:szCs w:val="21"/>
              </w:rPr>
              <w:t>・新たなペットボトル回収制度について、全地域合同の説明会の開催並びに各地域へ出向く説明の場を設けた。（８、９月）</w:t>
            </w:r>
          </w:p>
        </w:tc>
      </w:tr>
      <w:tr w:rsidR="00470129" w:rsidRPr="000F5194" w14:paraId="49CE6796" w14:textId="77777777" w:rsidTr="00D667F2">
        <w:trPr>
          <w:trHeight w:val="947"/>
        </w:trPr>
        <w:tc>
          <w:tcPr>
            <w:tcW w:w="595" w:type="dxa"/>
            <w:vAlign w:val="center"/>
          </w:tcPr>
          <w:p w14:paraId="18446043" w14:textId="77777777" w:rsidR="00470129" w:rsidRPr="003928F9" w:rsidRDefault="00470129" w:rsidP="00E23328">
            <w:pPr>
              <w:spacing w:beforeLines="20" w:before="67" w:afterLines="20" w:after="67" w:line="240" w:lineRule="exact"/>
              <w:jc w:val="center"/>
              <w:rPr>
                <w:szCs w:val="21"/>
              </w:rPr>
            </w:pPr>
            <w:r>
              <w:rPr>
                <w:rFonts w:hint="eastAsia"/>
                <w:szCs w:val="21"/>
              </w:rPr>
              <w:t>浪速区</w:t>
            </w:r>
          </w:p>
        </w:tc>
        <w:tc>
          <w:tcPr>
            <w:tcW w:w="4564" w:type="dxa"/>
          </w:tcPr>
          <w:p w14:paraId="122DA995" w14:textId="77777777" w:rsidR="00470129" w:rsidRDefault="00470129" w:rsidP="0048180F">
            <w:pPr>
              <w:spacing w:beforeLines="20" w:before="67" w:afterLines="20" w:after="67" w:line="200" w:lineRule="exact"/>
              <w:ind w:left="210" w:hangingChars="100" w:hanging="210"/>
              <w:rPr>
                <w:szCs w:val="21"/>
              </w:rPr>
            </w:pPr>
            <w:r>
              <w:rPr>
                <w:rFonts w:hint="eastAsia"/>
                <w:szCs w:val="21"/>
              </w:rPr>
              <w:t>・各地域活動協議会の会議の場に、地域担当職員、まちづくりセンターが参画し、各地域の特性や課題、実情を把握しつつ、「地域カルテ」を活用し、とりわけ地域における人的資源（キーパーソン）の見極めを行い、地域の特性やニーズに適した、コミュニティ回収を始めとした、自主財源確保の手法としてのＣＢ</w:t>
            </w:r>
            <w:r>
              <w:rPr>
                <w:rFonts w:hint="eastAsia"/>
                <w:szCs w:val="21"/>
              </w:rPr>
              <w:t>/</w:t>
            </w:r>
            <w:r w:rsidR="00DB568C">
              <w:rPr>
                <w:rFonts w:hint="eastAsia"/>
                <w:szCs w:val="21"/>
              </w:rPr>
              <w:t>ＳＢ化、社会的ビジネス化を支援する。</w:t>
            </w:r>
          </w:p>
          <w:p w14:paraId="7CCF784A" w14:textId="118609D9" w:rsidR="00470129" w:rsidRPr="003928F9" w:rsidRDefault="00470129" w:rsidP="0048180F">
            <w:pPr>
              <w:spacing w:beforeLines="20" w:before="67" w:afterLines="20" w:after="67" w:line="200" w:lineRule="exact"/>
              <w:ind w:left="210" w:hangingChars="100" w:hanging="210"/>
              <w:rPr>
                <w:szCs w:val="21"/>
              </w:rPr>
            </w:pPr>
            <w:r>
              <w:rPr>
                <w:rFonts w:hint="eastAsia"/>
                <w:szCs w:val="21"/>
              </w:rPr>
              <w:t>・連携協働や交流の場づくりを目的に設置された支援窓口や、「</w:t>
            </w:r>
            <w:r w:rsidR="00DB568C">
              <w:rPr>
                <w:rFonts w:hint="eastAsia"/>
                <w:szCs w:val="21"/>
              </w:rPr>
              <w:t>市民活動総合ポータルサイト」</w:t>
            </w:r>
            <w:r w:rsidR="00C12FF6">
              <w:rPr>
                <w:rFonts w:hint="eastAsia"/>
                <w:szCs w:val="21"/>
              </w:rPr>
              <w:t>（以下「ポータルサイトという。）</w:t>
            </w:r>
            <w:r w:rsidR="00DB568C">
              <w:rPr>
                <w:rFonts w:hint="eastAsia"/>
                <w:szCs w:val="21"/>
              </w:rPr>
              <w:t>に集積された情報も活用する。</w:t>
            </w:r>
          </w:p>
        </w:tc>
        <w:tc>
          <w:tcPr>
            <w:tcW w:w="6067" w:type="dxa"/>
          </w:tcPr>
          <w:p w14:paraId="3E46B3CE" w14:textId="77777777" w:rsidR="00470129" w:rsidRDefault="00470129" w:rsidP="0048180F">
            <w:pPr>
              <w:widowControl/>
              <w:spacing w:beforeLines="20" w:before="67" w:afterLines="20" w:after="67" w:line="200" w:lineRule="exact"/>
              <w:ind w:left="210" w:hangingChars="100" w:hanging="210"/>
              <w:rPr>
                <w:szCs w:val="21"/>
              </w:rPr>
            </w:pPr>
            <w:r>
              <w:rPr>
                <w:rFonts w:hint="eastAsia"/>
                <w:szCs w:val="21"/>
              </w:rPr>
              <w:t>・「地域カルテ」を活用しての各地域の特性や課題、実情を把握しつつ、自主財源確保の手法としてのＣＢ</w:t>
            </w:r>
            <w:r>
              <w:rPr>
                <w:rFonts w:hint="eastAsia"/>
                <w:szCs w:val="21"/>
              </w:rPr>
              <w:t>/</w:t>
            </w:r>
            <w:r>
              <w:rPr>
                <w:rFonts w:hint="eastAsia"/>
                <w:szCs w:val="21"/>
              </w:rPr>
              <w:t>ＳＢをビジネス実施まで支援した。（２件）</w:t>
            </w:r>
          </w:p>
          <w:p w14:paraId="396CC8AB" w14:textId="43DCE831" w:rsidR="00470129" w:rsidRDefault="00C12FF6" w:rsidP="0048180F">
            <w:pPr>
              <w:widowControl/>
              <w:spacing w:beforeLines="20" w:before="67" w:afterLines="20" w:after="67" w:line="200" w:lineRule="exact"/>
              <w:ind w:left="210" w:hangingChars="100" w:hanging="210"/>
              <w:rPr>
                <w:szCs w:val="21"/>
              </w:rPr>
            </w:pPr>
            <w:r>
              <w:rPr>
                <w:rFonts w:hint="eastAsia"/>
                <w:szCs w:val="21"/>
              </w:rPr>
              <w:t>・連携協働や交流の場づくりを目的に設置された支援窓口や、ポータルサイト</w:t>
            </w:r>
            <w:r w:rsidR="00DB568C">
              <w:rPr>
                <w:rFonts w:hint="eastAsia"/>
                <w:szCs w:val="21"/>
              </w:rPr>
              <w:t>に集積された情報も活用した。</w:t>
            </w:r>
          </w:p>
          <w:p w14:paraId="1D5B1201" w14:textId="3AC9D854" w:rsidR="00470129" w:rsidRPr="003928F9" w:rsidRDefault="00470129" w:rsidP="0048180F">
            <w:pPr>
              <w:widowControl/>
              <w:spacing w:beforeLines="20" w:before="67" w:afterLines="20" w:after="67" w:line="200" w:lineRule="exact"/>
              <w:rPr>
                <w:szCs w:val="21"/>
              </w:rPr>
            </w:pPr>
          </w:p>
        </w:tc>
      </w:tr>
      <w:tr w:rsidR="00470129" w:rsidRPr="000F5194" w14:paraId="4ED9FFF7" w14:textId="77777777" w:rsidTr="00D667F2">
        <w:trPr>
          <w:trHeight w:val="947"/>
        </w:trPr>
        <w:tc>
          <w:tcPr>
            <w:tcW w:w="595" w:type="dxa"/>
            <w:vAlign w:val="center"/>
          </w:tcPr>
          <w:p w14:paraId="0E68BA50" w14:textId="77777777" w:rsidR="00470129" w:rsidRPr="003928F9" w:rsidRDefault="00470129" w:rsidP="00E23328">
            <w:pPr>
              <w:spacing w:beforeLines="20" w:before="67" w:afterLines="20" w:after="67" w:line="240" w:lineRule="exact"/>
              <w:jc w:val="center"/>
              <w:rPr>
                <w:szCs w:val="21"/>
              </w:rPr>
            </w:pPr>
            <w:r>
              <w:rPr>
                <w:rFonts w:hint="eastAsia"/>
                <w:szCs w:val="21"/>
              </w:rPr>
              <w:t>西淀川区</w:t>
            </w:r>
          </w:p>
        </w:tc>
        <w:tc>
          <w:tcPr>
            <w:tcW w:w="4564" w:type="dxa"/>
          </w:tcPr>
          <w:p w14:paraId="62C05A37" w14:textId="77777777" w:rsidR="00470129" w:rsidRDefault="00470129" w:rsidP="0048180F">
            <w:pPr>
              <w:spacing w:beforeLines="20" w:before="67" w:afterLines="20" w:after="67" w:line="200" w:lineRule="exact"/>
              <w:ind w:left="210" w:hangingChars="100" w:hanging="210"/>
              <w:rPr>
                <w:szCs w:val="21"/>
              </w:rPr>
            </w:pPr>
            <w:r>
              <w:rPr>
                <w:rFonts w:hint="eastAsia"/>
                <w:szCs w:val="21"/>
              </w:rPr>
              <w:t>・地域を対象にしたＣＢ</w:t>
            </w:r>
            <w:r>
              <w:rPr>
                <w:rFonts w:hint="eastAsia"/>
                <w:szCs w:val="21"/>
              </w:rPr>
              <w:t>/</w:t>
            </w:r>
            <w:r w:rsidR="00DB568C">
              <w:rPr>
                <w:rFonts w:hint="eastAsia"/>
                <w:szCs w:val="21"/>
              </w:rPr>
              <w:t>ＳＢの研修を開催する。</w:t>
            </w:r>
          </w:p>
          <w:p w14:paraId="0851D0F1" w14:textId="77777777" w:rsidR="00470129" w:rsidRPr="003928F9" w:rsidRDefault="00470129" w:rsidP="0048180F">
            <w:pPr>
              <w:spacing w:beforeLines="20" w:before="67" w:afterLines="20" w:after="67" w:line="200" w:lineRule="exact"/>
              <w:ind w:left="210" w:hangingChars="100" w:hanging="210"/>
              <w:rPr>
                <w:szCs w:val="21"/>
              </w:rPr>
            </w:pPr>
            <w:r>
              <w:rPr>
                <w:rFonts w:hint="eastAsia"/>
                <w:szCs w:val="21"/>
              </w:rPr>
              <w:t>・中間支援組織と連携しＣＢ</w:t>
            </w:r>
            <w:r>
              <w:rPr>
                <w:rFonts w:hint="eastAsia"/>
                <w:szCs w:val="21"/>
              </w:rPr>
              <w:t>/</w:t>
            </w:r>
            <w:r>
              <w:rPr>
                <w:rFonts w:hint="eastAsia"/>
                <w:szCs w:val="21"/>
              </w:rPr>
              <w:t>ＳＢに</w:t>
            </w:r>
            <w:r w:rsidR="00DB568C">
              <w:rPr>
                <w:rFonts w:hint="eastAsia"/>
                <w:szCs w:val="21"/>
              </w:rPr>
              <w:t>関する普及・啓発を行うとともに、効果的な方法で実施する。</w:t>
            </w:r>
          </w:p>
        </w:tc>
        <w:tc>
          <w:tcPr>
            <w:tcW w:w="6067" w:type="dxa"/>
          </w:tcPr>
          <w:p w14:paraId="59DB585E" w14:textId="237819EB" w:rsidR="00470129" w:rsidRPr="003928F9" w:rsidRDefault="00470129" w:rsidP="0048180F">
            <w:pPr>
              <w:widowControl/>
              <w:spacing w:beforeLines="20" w:before="67" w:afterLines="20" w:after="67" w:line="200" w:lineRule="exact"/>
              <w:ind w:left="210" w:hangingChars="100" w:hanging="210"/>
              <w:rPr>
                <w:szCs w:val="21"/>
              </w:rPr>
            </w:pPr>
            <w:r>
              <w:rPr>
                <w:rFonts w:hint="eastAsia"/>
                <w:szCs w:val="21"/>
              </w:rPr>
              <w:t>・地域担当職員において、ＣＢ</w:t>
            </w:r>
            <w:r>
              <w:rPr>
                <w:rFonts w:hint="eastAsia"/>
                <w:szCs w:val="21"/>
              </w:rPr>
              <w:t>/</w:t>
            </w:r>
            <w:r>
              <w:rPr>
                <w:rFonts w:hint="eastAsia"/>
                <w:szCs w:val="21"/>
              </w:rPr>
              <w:t>ＳＢに関する研修や普及啓発に関する情報収集を行うとともに、個別に相談があったものについて対応した。</w:t>
            </w:r>
          </w:p>
        </w:tc>
      </w:tr>
      <w:tr w:rsidR="00470129" w:rsidRPr="000F5194" w14:paraId="67F97160" w14:textId="77777777" w:rsidTr="00D667F2">
        <w:trPr>
          <w:trHeight w:val="416"/>
        </w:trPr>
        <w:tc>
          <w:tcPr>
            <w:tcW w:w="595" w:type="dxa"/>
            <w:vAlign w:val="center"/>
          </w:tcPr>
          <w:p w14:paraId="1C3D7D33" w14:textId="77777777" w:rsidR="00470129" w:rsidRPr="003928F9" w:rsidRDefault="00470129" w:rsidP="00E23328">
            <w:pPr>
              <w:spacing w:beforeLines="20" w:before="67" w:afterLines="20" w:after="67" w:line="240" w:lineRule="exact"/>
              <w:jc w:val="center"/>
              <w:rPr>
                <w:szCs w:val="21"/>
              </w:rPr>
            </w:pPr>
            <w:r>
              <w:rPr>
                <w:rFonts w:hint="eastAsia"/>
                <w:szCs w:val="21"/>
              </w:rPr>
              <w:t>淀川区</w:t>
            </w:r>
          </w:p>
        </w:tc>
        <w:tc>
          <w:tcPr>
            <w:tcW w:w="4564" w:type="dxa"/>
          </w:tcPr>
          <w:p w14:paraId="7DF8D887" w14:textId="77777777" w:rsidR="00470129" w:rsidRDefault="00470129" w:rsidP="0048180F">
            <w:pPr>
              <w:spacing w:beforeLines="20" w:before="67" w:afterLines="20" w:after="67" w:line="220" w:lineRule="exact"/>
              <w:ind w:left="210" w:hangingChars="100" w:hanging="210"/>
              <w:rPr>
                <w:szCs w:val="21"/>
              </w:rPr>
            </w:pPr>
            <w:r>
              <w:rPr>
                <w:rFonts w:hint="eastAsia"/>
                <w:szCs w:val="21"/>
              </w:rPr>
              <w:t>・中間支援組織（まちづくりセンター等）と連携し、ＣＢ</w:t>
            </w:r>
            <w:r>
              <w:rPr>
                <w:rFonts w:hint="eastAsia"/>
                <w:szCs w:val="21"/>
              </w:rPr>
              <w:t>/</w:t>
            </w:r>
            <w:r>
              <w:rPr>
                <w:rFonts w:hint="eastAsia"/>
                <w:szCs w:val="21"/>
              </w:rPr>
              <w:t>ＳＢ化の情報収集や活動支援を行うとともに、財源確保の必要性や手法について随時情報発信していく。</w:t>
            </w:r>
          </w:p>
          <w:p w14:paraId="4E97AC6D"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・継続して財源確保の必要性について情報発信を行うとともに、先進事例の情報収集を行う。</w:t>
            </w:r>
          </w:p>
        </w:tc>
        <w:tc>
          <w:tcPr>
            <w:tcW w:w="6067" w:type="dxa"/>
          </w:tcPr>
          <w:p w14:paraId="4E3F284A" w14:textId="501B9887"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・中間支援組織（まちづくりセンター等）と連携し、情報収集や活動支援を行うとともに、財源確保の必要性や手法をまちセン通信等を活用して情報発信した。（５</w:t>
            </w:r>
            <w:r w:rsidR="00664923">
              <w:rPr>
                <w:rFonts w:hint="eastAsia"/>
                <w:szCs w:val="21"/>
              </w:rPr>
              <w:t>、</w:t>
            </w:r>
            <w:r>
              <w:rPr>
                <w:rFonts w:hint="eastAsia"/>
                <w:szCs w:val="21"/>
              </w:rPr>
              <w:t>８</w:t>
            </w:r>
            <w:r w:rsidR="00664923">
              <w:rPr>
                <w:rFonts w:hint="eastAsia"/>
                <w:szCs w:val="21"/>
              </w:rPr>
              <w:t>、</w:t>
            </w:r>
            <w:r>
              <w:rPr>
                <w:rFonts w:hint="eastAsia"/>
                <w:szCs w:val="21"/>
              </w:rPr>
              <w:t>１月）</w:t>
            </w:r>
          </w:p>
        </w:tc>
      </w:tr>
      <w:tr w:rsidR="00470129" w:rsidRPr="000F5194" w14:paraId="2390F772" w14:textId="77777777" w:rsidTr="00D667F2">
        <w:trPr>
          <w:trHeight w:val="947"/>
        </w:trPr>
        <w:tc>
          <w:tcPr>
            <w:tcW w:w="595" w:type="dxa"/>
            <w:vAlign w:val="center"/>
          </w:tcPr>
          <w:p w14:paraId="677F6F8D" w14:textId="77777777" w:rsidR="00470129" w:rsidRPr="003928F9" w:rsidRDefault="00470129" w:rsidP="00E23328">
            <w:pPr>
              <w:spacing w:beforeLines="20" w:before="67" w:afterLines="20" w:after="67" w:line="240" w:lineRule="exact"/>
              <w:jc w:val="center"/>
              <w:rPr>
                <w:szCs w:val="21"/>
              </w:rPr>
            </w:pPr>
            <w:r>
              <w:rPr>
                <w:rFonts w:hint="eastAsia"/>
                <w:szCs w:val="21"/>
              </w:rPr>
              <w:t>東淀川区</w:t>
            </w:r>
          </w:p>
        </w:tc>
        <w:tc>
          <w:tcPr>
            <w:tcW w:w="4564" w:type="dxa"/>
          </w:tcPr>
          <w:p w14:paraId="1EE761D8"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・将来像を共有し、計画的、具体的な取組として主体的に取り組まれるよう呼びかけ、各地域における広報紙の広告掲載の拡充やコミュニティ回収等、既に他地域が取り組んでいることから提案する。</w:t>
            </w:r>
          </w:p>
        </w:tc>
        <w:tc>
          <w:tcPr>
            <w:tcW w:w="6067" w:type="dxa"/>
          </w:tcPr>
          <w:p w14:paraId="249FDA93" w14:textId="41712260"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・「東淀川みらい</w:t>
            </w:r>
            <w:r>
              <w:rPr>
                <w:rFonts w:hint="eastAsia"/>
                <w:szCs w:val="21"/>
              </w:rPr>
              <w:t>EXPO</w:t>
            </w:r>
            <w:r>
              <w:rPr>
                <w:rFonts w:hint="eastAsia"/>
                <w:szCs w:val="21"/>
              </w:rPr>
              <w:t>」において、事業で参加費を得ることの大切さについて共有した。</w:t>
            </w:r>
          </w:p>
        </w:tc>
      </w:tr>
      <w:tr w:rsidR="00470129" w:rsidRPr="000F5194" w14:paraId="3ABD571D" w14:textId="77777777" w:rsidTr="00D667F2">
        <w:trPr>
          <w:trHeight w:val="947"/>
        </w:trPr>
        <w:tc>
          <w:tcPr>
            <w:tcW w:w="595" w:type="dxa"/>
            <w:vAlign w:val="center"/>
          </w:tcPr>
          <w:p w14:paraId="0B71932E" w14:textId="77777777" w:rsidR="00470129" w:rsidRPr="003928F9" w:rsidRDefault="00470129" w:rsidP="00E23328">
            <w:pPr>
              <w:spacing w:beforeLines="20" w:before="67" w:afterLines="20" w:after="67" w:line="240" w:lineRule="exact"/>
              <w:jc w:val="center"/>
              <w:rPr>
                <w:szCs w:val="21"/>
              </w:rPr>
            </w:pPr>
            <w:r>
              <w:rPr>
                <w:rFonts w:hint="eastAsia"/>
                <w:szCs w:val="21"/>
              </w:rPr>
              <w:t>東成区</w:t>
            </w:r>
          </w:p>
        </w:tc>
        <w:tc>
          <w:tcPr>
            <w:tcW w:w="4564" w:type="dxa"/>
          </w:tcPr>
          <w:p w14:paraId="1F27F91F"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・区職員とまちづくりセンター職員が連携して、ＣＢ</w:t>
            </w:r>
            <w:r>
              <w:rPr>
                <w:rFonts w:hint="eastAsia"/>
                <w:szCs w:val="21"/>
              </w:rPr>
              <w:t>/</w:t>
            </w:r>
            <w:r>
              <w:rPr>
                <w:rFonts w:hint="eastAsia"/>
                <w:szCs w:val="21"/>
              </w:rPr>
              <w:t>ＳＢ化及び社会的ビジネス化の取組事例、民間助成金の活用を情報発信し受託に向けた支援を行う。</w:t>
            </w:r>
          </w:p>
        </w:tc>
        <w:tc>
          <w:tcPr>
            <w:tcW w:w="6067" w:type="dxa"/>
          </w:tcPr>
          <w:p w14:paraId="442AD86B" w14:textId="3AFC38C5" w:rsidR="00470129" w:rsidRPr="003928F9" w:rsidRDefault="00664923" w:rsidP="0048180F">
            <w:pPr>
              <w:widowControl/>
              <w:spacing w:beforeLines="20" w:before="67" w:afterLines="20" w:after="67" w:line="220" w:lineRule="exact"/>
              <w:ind w:left="210" w:hangingChars="100" w:hanging="210"/>
              <w:rPr>
                <w:szCs w:val="21"/>
              </w:rPr>
            </w:pPr>
            <w:r>
              <w:rPr>
                <w:rFonts w:hint="eastAsia"/>
                <w:szCs w:val="21"/>
              </w:rPr>
              <w:t>・</w:t>
            </w:r>
            <w:r w:rsidR="00470129">
              <w:rPr>
                <w:rFonts w:hint="eastAsia"/>
                <w:szCs w:val="21"/>
              </w:rPr>
              <w:t>まちづくりセンターと連携し、ＣＢ</w:t>
            </w:r>
            <w:r w:rsidR="00470129">
              <w:rPr>
                <w:rFonts w:hint="eastAsia"/>
                <w:szCs w:val="21"/>
              </w:rPr>
              <w:t>/</w:t>
            </w:r>
            <w:r w:rsidR="00470129">
              <w:rPr>
                <w:rFonts w:hint="eastAsia"/>
                <w:szCs w:val="21"/>
              </w:rPr>
              <w:t>ＳＢ化及び社会的ビジネス化の取組事例、民間助成金の活用を情報発信し、受託に向けた支援を行った。</w:t>
            </w:r>
          </w:p>
        </w:tc>
      </w:tr>
      <w:tr w:rsidR="00470129" w:rsidRPr="000F5194" w14:paraId="17CE0BFE" w14:textId="77777777" w:rsidTr="00D667F2">
        <w:trPr>
          <w:trHeight w:val="947"/>
        </w:trPr>
        <w:tc>
          <w:tcPr>
            <w:tcW w:w="595" w:type="dxa"/>
            <w:vAlign w:val="center"/>
          </w:tcPr>
          <w:p w14:paraId="0CC3D000" w14:textId="77777777" w:rsidR="00470129" w:rsidRPr="003928F9" w:rsidRDefault="00470129" w:rsidP="00E23328">
            <w:pPr>
              <w:spacing w:beforeLines="20" w:before="67" w:afterLines="20" w:after="67" w:line="240" w:lineRule="exact"/>
              <w:jc w:val="center"/>
              <w:rPr>
                <w:szCs w:val="21"/>
              </w:rPr>
            </w:pPr>
            <w:r>
              <w:rPr>
                <w:rFonts w:hint="eastAsia"/>
                <w:szCs w:val="21"/>
              </w:rPr>
              <w:t>生野区</w:t>
            </w:r>
          </w:p>
        </w:tc>
        <w:tc>
          <w:tcPr>
            <w:tcW w:w="4564" w:type="dxa"/>
          </w:tcPr>
          <w:p w14:paraId="4F0F4905" w14:textId="61995E6D" w:rsidR="00470129" w:rsidRPr="003928F9" w:rsidRDefault="00664923" w:rsidP="0048180F">
            <w:pPr>
              <w:spacing w:beforeLines="20" w:before="67" w:afterLines="20" w:after="67" w:line="220" w:lineRule="exact"/>
              <w:ind w:left="210" w:hangingChars="100" w:hanging="210"/>
              <w:rPr>
                <w:szCs w:val="21"/>
              </w:rPr>
            </w:pPr>
            <w:r>
              <w:rPr>
                <w:rFonts w:hint="eastAsia"/>
                <w:szCs w:val="21"/>
              </w:rPr>
              <w:t>・中間支援組織と連携して、生野区で活用できる他地域のＣＢ</w:t>
            </w:r>
            <w:r>
              <w:rPr>
                <w:rFonts w:hint="eastAsia"/>
                <w:szCs w:val="21"/>
              </w:rPr>
              <w:t>/</w:t>
            </w:r>
            <w:r w:rsidR="00470129">
              <w:rPr>
                <w:rFonts w:hint="eastAsia"/>
                <w:szCs w:val="21"/>
              </w:rPr>
              <w:t>ＳＢの事例を収集し、具体的内容を地域へ提案するなど、ビジネス化に向けた取組を支援する。</w:t>
            </w:r>
          </w:p>
        </w:tc>
        <w:tc>
          <w:tcPr>
            <w:tcW w:w="6067" w:type="dxa"/>
          </w:tcPr>
          <w:p w14:paraId="48023592" w14:textId="02D1A7F2"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・ＣＢ</w:t>
            </w:r>
            <w:r w:rsidR="00664923">
              <w:rPr>
                <w:rFonts w:hint="eastAsia"/>
                <w:szCs w:val="21"/>
              </w:rPr>
              <w:t>/</w:t>
            </w:r>
            <w:r>
              <w:rPr>
                <w:rFonts w:hint="eastAsia"/>
                <w:szCs w:val="21"/>
              </w:rPr>
              <w:t>ＳＢの事例の情報収集を行い、地域活動協議会へ提案を行った。</w:t>
            </w:r>
          </w:p>
        </w:tc>
      </w:tr>
      <w:tr w:rsidR="00470129" w:rsidRPr="000F5194" w14:paraId="623A8054" w14:textId="77777777" w:rsidTr="00D667F2">
        <w:trPr>
          <w:trHeight w:val="947"/>
        </w:trPr>
        <w:tc>
          <w:tcPr>
            <w:tcW w:w="595" w:type="dxa"/>
            <w:vAlign w:val="center"/>
          </w:tcPr>
          <w:p w14:paraId="56AEBC9B" w14:textId="77777777" w:rsidR="00470129" w:rsidRPr="003928F9" w:rsidRDefault="00470129" w:rsidP="00E23328">
            <w:pPr>
              <w:spacing w:beforeLines="20" w:before="67" w:afterLines="20" w:after="67" w:line="240" w:lineRule="exact"/>
              <w:jc w:val="center"/>
              <w:rPr>
                <w:szCs w:val="21"/>
              </w:rPr>
            </w:pPr>
            <w:r>
              <w:rPr>
                <w:rFonts w:hint="eastAsia"/>
                <w:szCs w:val="21"/>
              </w:rPr>
              <w:t>旭区</w:t>
            </w:r>
          </w:p>
        </w:tc>
        <w:tc>
          <w:tcPr>
            <w:tcW w:w="4564" w:type="dxa"/>
          </w:tcPr>
          <w:p w14:paraId="08865C08" w14:textId="77777777" w:rsidR="00470129" w:rsidRDefault="00470129" w:rsidP="0048180F">
            <w:pPr>
              <w:spacing w:beforeLines="20" w:before="67" w:afterLines="20" w:after="67" w:line="220" w:lineRule="exact"/>
              <w:ind w:left="210" w:hangingChars="100" w:hanging="210"/>
              <w:rPr>
                <w:szCs w:val="21"/>
              </w:rPr>
            </w:pPr>
            <w:r>
              <w:rPr>
                <w:rFonts w:hint="eastAsia"/>
                <w:szCs w:val="21"/>
              </w:rPr>
              <w:t>・他区や他の自治体で取り組まれているＣＢ</w:t>
            </w:r>
            <w:r>
              <w:rPr>
                <w:rFonts w:hint="eastAsia"/>
                <w:szCs w:val="21"/>
              </w:rPr>
              <w:t>/</w:t>
            </w:r>
            <w:r>
              <w:rPr>
                <w:rFonts w:hint="eastAsia"/>
                <w:szCs w:val="21"/>
              </w:rPr>
              <w:t>ＳＢの具体的な取組事例を地域活動協議会連絡会議等で継続的に情報提供する。</w:t>
            </w:r>
          </w:p>
          <w:p w14:paraId="25854A97"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・コミュニティ回収の説明会を各地域で開催し、理解促進に取り組む。</w:t>
            </w:r>
          </w:p>
        </w:tc>
        <w:tc>
          <w:tcPr>
            <w:tcW w:w="6067" w:type="dxa"/>
          </w:tcPr>
          <w:p w14:paraId="058B58BA"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・地域活動協議会連絡会議においてＣＢ</w:t>
            </w:r>
            <w:r>
              <w:rPr>
                <w:rFonts w:hint="eastAsia"/>
                <w:szCs w:val="21"/>
              </w:rPr>
              <w:t>/</w:t>
            </w:r>
            <w:r>
              <w:rPr>
                <w:rFonts w:hint="eastAsia"/>
                <w:szCs w:val="21"/>
              </w:rPr>
              <w:t>ＳＢの事例を情報提供した。</w:t>
            </w:r>
          </w:p>
          <w:p w14:paraId="61E9D26D" w14:textId="10B30B38"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・ＣＢ</w:t>
            </w:r>
            <w:r>
              <w:rPr>
                <w:rFonts w:hint="eastAsia"/>
                <w:szCs w:val="21"/>
              </w:rPr>
              <w:t>/</w:t>
            </w:r>
            <w:r>
              <w:rPr>
                <w:rFonts w:hint="eastAsia"/>
                <w:szCs w:val="21"/>
              </w:rPr>
              <w:t>ＳＢの理解促進を図るため、コミュニティ回収の説明会を開催した。</w:t>
            </w:r>
          </w:p>
        </w:tc>
      </w:tr>
      <w:tr w:rsidR="00470129" w:rsidRPr="000F5194" w14:paraId="33E81343" w14:textId="77777777" w:rsidTr="00A05D04">
        <w:trPr>
          <w:trHeight w:val="839"/>
        </w:trPr>
        <w:tc>
          <w:tcPr>
            <w:tcW w:w="595" w:type="dxa"/>
            <w:vAlign w:val="center"/>
          </w:tcPr>
          <w:p w14:paraId="795A0375" w14:textId="77777777" w:rsidR="00470129" w:rsidRPr="003928F9" w:rsidRDefault="00470129" w:rsidP="00E23328">
            <w:pPr>
              <w:spacing w:beforeLines="20" w:before="67" w:afterLines="20" w:after="67" w:line="240" w:lineRule="exact"/>
              <w:jc w:val="center"/>
              <w:rPr>
                <w:szCs w:val="21"/>
              </w:rPr>
            </w:pPr>
            <w:r>
              <w:rPr>
                <w:rFonts w:hint="eastAsia"/>
                <w:szCs w:val="21"/>
              </w:rPr>
              <w:t>城東区</w:t>
            </w:r>
          </w:p>
        </w:tc>
        <w:tc>
          <w:tcPr>
            <w:tcW w:w="4564" w:type="dxa"/>
          </w:tcPr>
          <w:p w14:paraId="0D43A3C1" w14:textId="77777777" w:rsidR="00470129" w:rsidRDefault="00470129" w:rsidP="0048180F">
            <w:pPr>
              <w:spacing w:beforeLines="20" w:before="67" w:afterLines="20" w:after="67" w:line="220" w:lineRule="exact"/>
              <w:ind w:left="210" w:hangingChars="100" w:hanging="210"/>
              <w:rPr>
                <w:szCs w:val="21"/>
              </w:rPr>
            </w:pPr>
            <w:r>
              <w:rPr>
                <w:rFonts w:hint="eastAsia"/>
                <w:szCs w:val="21"/>
              </w:rPr>
              <w:t>・コミュニティ回収の理解浸透を図る。</w:t>
            </w:r>
          </w:p>
          <w:p w14:paraId="76EDED84" w14:textId="77777777" w:rsidR="00470129" w:rsidRDefault="00470129" w:rsidP="0048180F">
            <w:pPr>
              <w:spacing w:beforeLines="20" w:before="67" w:afterLines="20" w:after="67" w:line="220" w:lineRule="exact"/>
              <w:ind w:left="210" w:hangingChars="100" w:hanging="210"/>
              <w:rPr>
                <w:szCs w:val="21"/>
              </w:rPr>
            </w:pPr>
            <w:r>
              <w:rPr>
                <w:rFonts w:hint="eastAsia"/>
                <w:szCs w:val="21"/>
              </w:rPr>
              <w:t>・自主財源を必要としている地域を見極めてコミュニティ回収実施の支援を行う。</w:t>
            </w:r>
          </w:p>
          <w:p w14:paraId="20BDC8F5"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・勉強会を足掛かりとし、残りの</w:t>
            </w:r>
            <w:r>
              <w:rPr>
                <w:rFonts w:hint="eastAsia"/>
                <w:szCs w:val="21"/>
              </w:rPr>
              <w:t>13</w:t>
            </w:r>
            <w:r>
              <w:rPr>
                <w:rFonts w:hint="eastAsia"/>
                <w:szCs w:val="21"/>
              </w:rPr>
              <w:t>地域を対象として、コミュニティ回収実施に向けた個別のアプローチを行う。</w:t>
            </w:r>
          </w:p>
        </w:tc>
        <w:tc>
          <w:tcPr>
            <w:tcW w:w="6067" w:type="dxa"/>
          </w:tcPr>
          <w:p w14:paraId="2BD316FA"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w:t>
            </w:r>
            <w:r>
              <w:rPr>
                <w:rFonts w:hint="eastAsia"/>
                <w:szCs w:val="21"/>
              </w:rPr>
              <w:t>31</w:t>
            </w:r>
            <w:r>
              <w:rPr>
                <w:rFonts w:hint="eastAsia"/>
                <w:szCs w:val="21"/>
              </w:rPr>
              <w:t>年３月スタートの１地域に引き続き、新たに２地域がコミュニティ回収実施をスタートさせた。</w:t>
            </w:r>
          </w:p>
          <w:p w14:paraId="5C254298"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・残りの</w:t>
            </w:r>
            <w:r>
              <w:rPr>
                <w:rFonts w:hint="eastAsia"/>
                <w:szCs w:val="21"/>
              </w:rPr>
              <w:t>13</w:t>
            </w:r>
            <w:r>
              <w:rPr>
                <w:rFonts w:hint="eastAsia"/>
                <w:szCs w:val="21"/>
              </w:rPr>
              <w:t>地域を対象に８月末に先行１地域の取組事例紹介を含めた勉強会を開催した。</w:t>
            </w:r>
          </w:p>
          <w:p w14:paraId="1C78AFE4"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・その内２地域が次年度からの実施開始に向け、地域でのコンセンサスづくりを終え、業者選定の検討段階に入った。</w:t>
            </w:r>
          </w:p>
          <w:p w14:paraId="76A85C41" w14:textId="095B44BF"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・他の１地域に対しても</w:t>
            </w:r>
            <w:r w:rsidR="00FB6C7E">
              <w:rPr>
                <w:rFonts w:hint="eastAsia"/>
                <w:szCs w:val="21"/>
              </w:rPr>
              <w:t>まちづくりセンター</w:t>
            </w:r>
            <w:r>
              <w:rPr>
                <w:rFonts w:hint="eastAsia"/>
                <w:szCs w:val="21"/>
              </w:rPr>
              <w:t>担当者による出張説明を複数回実施し、自主財源確保の取組の開始に向けて、検討を開始した。</w:t>
            </w:r>
          </w:p>
        </w:tc>
      </w:tr>
      <w:tr w:rsidR="00470129" w:rsidRPr="000F5194" w14:paraId="571E4901" w14:textId="77777777" w:rsidTr="00D667F2">
        <w:trPr>
          <w:trHeight w:val="947"/>
        </w:trPr>
        <w:tc>
          <w:tcPr>
            <w:tcW w:w="595" w:type="dxa"/>
            <w:vAlign w:val="center"/>
          </w:tcPr>
          <w:p w14:paraId="6937CFAC" w14:textId="77777777" w:rsidR="00470129" w:rsidRPr="003928F9" w:rsidRDefault="00470129" w:rsidP="00E23328">
            <w:pPr>
              <w:spacing w:beforeLines="20" w:before="67" w:afterLines="20" w:after="67" w:line="240" w:lineRule="exact"/>
              <w:jc w:val="center"/>
              <w:rPr>
                <w:szCs w:val="21"/>
              </w:rPr>
            </w:pPr>
            <w:r>
              <w:rPr>
                <w:rFonts w:hint="eastAsia"/>
                <w:szCs w:val="21"/>
              </w:rPr>
              <w:t>鶴見区</w:t>
            </w:r>
          </w:p>
        </w:tc>
        <w:tc>
          <w:tcPr>
            <w:tcW w:w="4564" w:type="dxa"/>
          </w:tcPr>
          <w:p w14:paraId="1D26EDA0" w14:textId="77777777" w:rsidR="00470129" w:rsidRDefault="00470129" w:rsidP="0048180F">
            <w:pPr>
              <w:spacing w:beforeLines="20" w:before="67" w:afterLines="20" w:after="67" w:line="220" w:lineRule="exact"/>
              <w:ind w:left="210" w:hangingChars="100" w:hanging="210"/>
              <w:rPr>
                <w:szCs w:val="21"/>
              </w:rPr>
            </w:pPr>
            <w:r>
              <w:rPr>
                <w:rFonts w:hint="eastAsia"/>
                <w:szCs w:val="21"/>
              </w:rPr>
              <w:t>・中間支援組織（まちづくりセンター）と連携し、ＣＢ</w:t>
            </w:r>
            <w:r>
              <w:rPr>
                <w:rFonts w:hint="eastAsia"/>
                <w:szCs w:val="21"/>
              </w:rPr>
              <w:t>/</w:t>
            </w:r>
            <w:r>
              <w:rPr>
                <w:rFonts w:hint="eastAsia"/>
                <w:szCs w:val="21"/>
              </w:rPr>
              <w:t>ＳＢに取り組んでいる地域の事例を共有する場を提供し、ＣＢ</w:t>
            </w:r>
            <w:r>
              <w:rPr>
                <w:rFonts w:hint="eastAsia"/>
                <w:szCs w:val="21"/>
              </w:rPr>
              <w:t>/</w:t>
            </w:r>
            <w:r>
              <w:rPr>
                <w:rFonts w:hint="eastAsia"/>
                <w:szCs w:val="21"/>
              </w:rPr>
              <w:t>ＳＢ化、社会的ビジネス化の理解を深める取組を行う。</w:t>
            </w:r>
          </w:p>
          <w:p w14:paraId="7976DB6D"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・地域活動協議会がＣＢ</w:t>
            </w:r>
            <w:r>
              <w:rPr>
                <w:rFonts w:hint="eastAsia"/>
                <w:szCs w:val="21"/>
              </w:rPr>
              <w:t>/</w:t>
            </w:r>
            <w:r>
              <w:rPr>
                <w:rFonts w:hint="eastAsia"/>
                <w:szCs w:val="21"/>
              </w:rPr>
              <w:t>ＳＢ、社会的ビジネスを取り組むようまちづくりセンターや関係各所と連携し、実現をめざす。</w:t>
            </w:r>
          </w:p>
        </w:tc>
        <w:tc>
          <w:tcPr>
            <w:tcW w:w="6067" w:type="dxa"/>
          </w:tcPr>
          <w:p w14:paraId="5FCCEFAA"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・まちづくりセンターと連携し、まちづくりセンターが実施するツルラボの事例紹介の中でＣＢ</w:t>
            </w:r>
            <w:r>
              <w:rPr>
                <w:rFonts w:hint="eastAsia"/>
                <w:szCs w:val="21"/>
              </w:rPr>
              <w:t>/</w:t>
            </w:r>
            <w:r>
              <w:rPr>
                <w:rFonts w:hint="eastAsia"/>
                <w:szCs w:val="21"/>
              </w:rPr>
              <w:t>ＳＢの事例を提供した。</w:t>
            </w:r>
          </w:p>
          <w:p w14:paraId="7E7484F9" w14:textId="2C486DA7"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・環境局と連携し、新たなペットボトル回収事業の全地域へ周知を行った。その後、</w:t>
            </w:r>
            <w:r w:rsidR="00664923">
              <w:rPr>
                <w:rFonts w:hint="eastAsia"/>
                <w:szCs w:val="21"/>
              </w:rPr>
              <w:t>３</w:t>
            </w:r>
            <w:r>
              <w:rPr>
                <w:rFonts w:hint="eastAsia"/>
                <w:szCs w:val="21"/>
              </w:rPr>
              <w:t>地域へ働きかけを行い、うち</w:t>
            </w:r>
            <w:r>
              <w:rPr>
                <w:rFonts w:hint="eastAsia"/>
                <w:szCs w:val="21"/>
              </w:rPr>
              <w:t>10</w:t>
            </w:r>
            <w:r>
              <w:rPr>
                <w:rFonts w:hint="eastAsia"/>
                <w:szCs w:val="21"/>
              </w:rPr>
              <w:t>月から１地域で回収が開始された。</w:t>
            </w:r>
          </w:p>
        </w:tc>
      </w:tr>
      <w:tr w:rsidR="00470129" w:rsidRPr="000F5194" w14:paraId="38BDE3F7" w14:textId="77777777" w:rsidTr="00D667F2">
        <w:trPr>
          <w:trHeight w:val="274"/>
        </w:trPr>
        <w:tc>
          <w:tcPr>
            <w:tcW w:w="595" w:type="dxa"/>
            <w:vAlign w:val="center"/>
          </w:tcPr>
          <w:p w14:paraId="3FE391A4" w14:textId="77777777" w:rsidR="00470129" w:rsidRPr="003928F9" w:rsidRDefault="00470129" w:rsidP="00E23328">
            <w:pPr>
              <w:spacing w:beforeLines="20" w:before="67" w:afterLines="20" w:after="67" w:line="240" w:lineRule="exact"/>
              <w:jc w:val="center"/>
              <w:rPr>
                <w:szCs w:val="21"/>
              </w:rPr>
            </w:pPr>
            <w:r>
              <w:rPr>
                <w:rFonts w:hint="eastAsia"/>
                <w:szCs w:val="21"/>
              </w:rPr>
              <w:t>阿倍野区</w:t>
            </w:r>
          </w:p>
        </w:tc>
        <w:tc>
          <w:tcPr>
            <w:tcW w:w="4564" w:type="dxa"/>
          </w:tcPr>
          <w:p w14:paraId="18571819" w14:textId="77777777" w:rsidR="00470129" w:rsidRDefault="00470129" w:rsidP="0048180F">
            <w:pPr>
              <w:spacing w:beforeLines="20" w:before="67" w:afterLines="20" w:after="67" w:line="220" w:lineRule="exact"/>
              <w:ind w:left="210" w:hangingChars="100" w:hanging="210"/>
              <w:rPr>
                <w:szCs w:val="21"/>
              </w:rPr>
            </w:pPr>
            <w:r>
              <w:rPr>
                <w:rFonts w:hint="eastAsia"/>
                <w:szCs w:val="21"/>
              </w:rPr>
              <w:t>・説明会を開催した地域について、コミュニティ回収実施に向けた支援を行う。</w:t>
            </w:r>
          </w:p>
          <w:p w14:paraId="6044308D"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・市民局・環境局と連携して説明会を開催し、先行して実施している地域の状況などの紹介を行い、他地域でのコミュニティ回収の実施に向けた支援を行う。</w:t>
            </w:r>
          </w:p>
        </w:tc>
        <w:tc>
          <w:tcPr>
            <w:tcW w:w="6067" w:type="dxa"/>
          </w:tcPr>
          <w:p w14:paraId="33077747" w14:textId="312631DD" w:rsidR="00470129" w:rsidRDefault="00470129" w:rsidP="0048180F">
            <w:pPr>
              <w:widowControl/>
              <w:spacing w:beforeLines="20" w:before="67" w:afterLines="20" w:after="67" w:line="220" w:lineRule="exact"/>
              <w:ind w:left="210" w:hangingChars="100" w:hanging="210"/>
              <w:rPr>
                <w:szCs w:val="21"/>
              </w:rPr>
            </w:pPr>
            <w:r>
              <w:rPr>
                <w:rFonts w:hint="eastAsia"/>
                <w:szCs w:val="21"/>
              </w:rPr>
              <w:t>・説明会を開催した地域について、住民への周知</w:t>
            </w:r>
            <w:r w:rsidR="00371CFF">
              <w:rPr>
                <w:rFonts w:hint="eastAsia"/>
                <w:szCs w:val="21"/>
              </w:rPr>
              <w:t>チラシ</w:t>
            </w:r>
            <w:r>
              <w:rPr>
                <w:rFonts w:hint="eastAsia"/>
                <w:szCs w:val="21"/>
              </w:rPr>
              <w:t>を作成するにあたり助言を行うなど、コミュニティ回収実施に向けた支援を行った。（３地域</w:t>
            </w:r>
            <w:r>
              <w:rPr>
                <w:rFonts w:hint="eastAsia"/>
                <w:szCs w:val="21"/>
              </w:rPr>
              <w:t xml:space="preserve"> </w:t>
            </w:r>
            <w:r>
              <w:rPr>
                <w:rFonts w:hint="eastAsia"/>
                <w:szCs w:val="21"/>
              </w:rPr>
              <w:t>各１回）</w:t>
            </w:r>
          </w:p>
          <w:p w14:paraId="4877D89D" w14:textId="4A13ABE8"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・環境局と連携して説明会を開催し、先行して実施している地域の状況などの紹介を行い、他地域でのコミュニティ回収の実施に向けた支援を行った。（１地域実施、累計３地域実施）</w:t>
            </w:r>
          </w:p>
        </w:tc>
      </w:tr>
      <w:tr w:rsidR="00470129" w:rsidRPr="000F5194" w14:paraId="4AF52CDA" w14:textId="77777777" w:rsidTr="00D667F2">
        <w:trPr>
          <w:trHeight w:val="947"/>
        </w:trPr>
        <w:tc>
          <w:tcPr>
            <w:tcW w:w="595" w:type="dxa"/>
            <w:vAlign w:val="center"/>
          </w:tcPr>
          <w:p w14:paraId="67DF47E8" w14:textId="77777777" w:rsidR="00470129" w:rsidRPr="003928F9" w:rsidRDefault="00470129" w:rsidP="00E23328">
            <w:pPr>
              <w:spacing w:beforeLines="20" w:before="67" w:afterLines="20" w:after="67" w:line="240" w:lineRule="exact"/>
              <w:jc w:val="center"/>
              <w:rPr>
                <w:szCs w:val="21"/>
              </w:rPr>
            </w:pPr>
            <w:r>
              <w:rPr>
                <w:rFonts w:hint="eastAsia"/>
                <w:szCs w:val="21"/>
              </w:rPr>
              <w:t>住之江区</w:t>
            </w:r>
          </w:p>
        </w:tc>
        <w:tc>
          <w:tcPr>
            <w:tcW w:w="4564" w:type="dxa"/>
          </w:tcPr>
          <w:p w14:paraId="7BD66C90" w14:textId="77777777" w:rsidR="00470129" w:rsidRDefault="00470129" w:rsidP="0048180F">
            <w:pPr>
              <w:spacing w:beforeLines="20" w:before="67" w:afterLines="20" w:after="67" w:line="220" w:lineRule="exact"/>
              <w:ind w:left="210" w:hangingChars="100" w:hanging="210"/>
              <w:rPr>
                <w:szCs w:val="21"/>
              </w:rPr>
            </w:pPr>
            <w:r>
              <w:rPr>
                <w:rFonts w:hint="eastAsia"/>
                <w:szCs w:val="21"/>
              </w:rPr>
              <w:t>・</w:t>
            </w:r>
            <w:r>
              <w:rPr>
                <w:rFonts w:hint="eastAsia"/>
                <w:szCs w:val="21"/>
              </w:rPr>
              <w:t xml:space="preserve">30 </w:t>
            </w:r>
            <w:r>
              <w:rPr>
                <w:rFonts w:hint="eastAsia"/>
                <w:szCs w:val="21"/>
              </w:rPr>
              <w:t>年度に説明会を開催した地域について、コミュニティ回収実施にむけた支援を行う。</w:t>
            </w:r>
          </w:p>
          <w:p w14:paraId="6C0FD5FB"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・市民局・環境局と連携し、説明会を開催し、コミュニティ回収実施にむけた支援を行う。</w:t>
            </w:r>
          </w:p>
        </w:tc>
        <w:tc>
          <w:tcPr>
            <w:tcW w:w="6067" w:type="dxa"/>
          </w:tcPr>
          <w:p w14:paraId="73C0EA9B" w14:textId="2B2786CB"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・環境局と連携し、説明会を開催し、コミュニティ回収実施を支援した。</w:t>
            </w:r>
          </w:p>
        </w:tc>
      </w:tr>
      <w:tr w:rsidR="00470129" w:rsidRPr="000F5194" w14:paraId="09ECD9BD" w14:textId="77777777" w:rsidTr="00D667F2">
        <w:trPr>
          <w:trHeight w:val="947"/>
        </w:trPr>
        <w:tc>
          <w:tcPr>
            <w:tcW w:w="595" w:type="dxa"/>
            <w:vAlign w:val="center"/>
          </w:tcPr>
          <w:p w14:paraId="3AC67A71" w14:textId="77777777" w:rsidR="00470129" w:rsidRPr="003928F9" w:rsidRDefault="00470129" w:rsidP="00E23328">
            <w:pPr>
              <w:spacing w:beforeLines="20" w:before="67" w:afterLines="20" w:after="67" w:line="240" w:lineRule="exact"/>
              <w:jc w:val="center"/>
              <w:rPr>
                <w:szCs w:val="21"/>
              </w:rPr>
            </w:pPr>
            <w:r>
              <w:rPr>
                <w:rFonts w:hint="eastAsia"/>
                <w:szCs w:val="21"/>
              </w:rPr>
              <w:t>住吉区</w:t>
            </w:r>
          </w:p>
        </w:tc>
        <w:tc>
          <w:tcPr>
            <w:tcW w:w="4564" w:type="dxa"/>
          </w:tcPr>
          <w:p w14:paraId="6B541352" w14:textId="77777777" w:rsidR="00470129" w:rsidRDefault="00470129" w:rsidP="0048180F">
            <w:pPr>
              <w:spacing w:beforeLines="20" w:before="67" w:afterLines="20" w:after="67" w:line="220" w:lineRule="exact"/>
              <w:ind w:left="210" w:hangingChars="100" w:hanging="210"/>
              <w:rPr>
                <w:szCs w:val="21"/>
              </w:rPr>
            </w:pPr>
            <w:r>
              <w:rPr>
                <w:rFonts w:hint="eastAsia"/>
                <w:szCs w:val="21"/>
              </w:rPr>
              <w:t>・人と人とのつながりづくりの促進、地域コミュニティの活性化、自主財源の確保を目的に、地域が抱える様々な課題を地域住民が主体となってビジネスの手法で課題解決に取り組むＣＢ</w:t>
            </w:r>
            <w:r>
              <w:rPr>
                <w:rFonts w:hint="eastAsia"/>
                <w:szCs w:val="21"/>
              </w:rPr>
              <w:t>/</w:t>
            </w:r>
            <w:r>
              <w:rPr>
                <w:rFonts w:hint="eastAsia"/>
                <w:szCs w:val="21"/>
              </w:rPr>
              <w:t>ＳＢ、社会的ビジネス化を推進する。</w:t>
            </w:r>
          </w:p>
          <w:p w14:paraId="13761B91" w14:textId="77777777" w:rsidR="00470129" w:rsidRDefault="00470129" w:rsidP="0048180F">
            <w:pPr>
              <w:spacing w:beforeLines="20" w:before="67" w:afterLines="20" w:after="67" w:line="220" w:lineRule="exact"/>
              <w:ind w:left="210" w:hangingChars="100" w:hanging="210"/>
              <w:rPr>
                <w:szCs w:val="21"/>
              </w:rPr>
            </w:pPr>
            <w:r>
              <w:rPr>
                <w:rFonts w:hint="eastAsia"/>
                <w:szCs w:val="21"/>
              </w:rPr>
              <w:t>・「広報すみよし」の配布事業について、対象エリアを拡大して取り組むとともに、コミュニティ回収事業については、各地域活動協議会へ情報提供する。</w:t>
            </w:r>
          </w:p>
          <w:p w14:paraId="350C3702" w14:textId="2F57D938" w:rsidR="00470129" w:rsidRPr="003928F9" w:rsidRDefault="00470129" w:rsidP="0048180F">
            <w:pPr>
              <w:spacing w:beforeLines="20" w:before="67" w:afterLines="20" w:after="67" w:line="220" w:lineRule="exact"/>
              <w:ind w:left="210" w:hangingChars="100" w:hanging="210"/>
              <w:rPr>
                <w:szCs w:val="21"/>
              </w:rPr>
            </w:pPr>
            <w:r>
              <w:rPr>
                <w:rFonts w:hint="eastAsia"/>
                <w:szCs w:val="21"/>
              </w:rPr>
              <w:t>・未実施地域へは、</w:t>
            </w:r>
            <w:r w:rsidR="006C0FB0">
              <w:rPr>
                <w:rFonts w:hint="eastAsia"/>
                <w:szCs w:val="21"/>
              </w:rPr>
              <w:t>地域活動協議会</w:t>
            </w:r>
            <w:r w:rsidR="00EC467D">
              <w:rPr>
                <w:rFonts w:hint="eastAsia"/>
                <w:szCs w:val="21"/>
              </w:rPr>
              <w:t>会長</w:t>
            </w:r>
            <w:r>
              <w:rPr>
                <w:rFonts w:hint="eastAsia"/>
                <w:szCs w:val="21"/>
              </w:rPr>
              <w:t>会などで情報共有し、働きかけを行う。</w:t>
            </w:r>
          </w:p>
        </w:tc>
        <w:tc>
          <w:tcPr>
            <w:tcW w:w="6067" w:type="dxa"/>
          </w:tcPr>
          <w:p w14:paraId="30A71D72" w14:textId="7C0D3CBA" w:rsidR="00470129" w:rsidRDefault="00470129" w:rsidP="0048180F">
            <w:pPr>
              <w:widowControl/>
              <w:spacing w:beforeLines="20" w:before="67" w:afterLines="20" w:after="67" w:line="220" w:lineRule="exact"/>
              <w:ind w:left="210" w:hangingChars="100" w:hanging="210"/>
              <w:rPr>
                <w:szCs w:val="21"/>
              </w:rPr>
            </w:pPr>
            <w:r>
              <w:rPr>
                <w:rFonts w:hint="eastAsia"/>
                <w:szCs w:val="21"/>
              </w:rPr>
              <w:t>・</w:t>
            </w:r>
            <w:r w:rsidR="00664923">
              <w:rPr>
                <w:rFonts w:hint="eastAsia"/>
                <w:szCs w:val="21"/>
              </w:rPr>
              <w:t>ＣＢ</w:t>
            </w:r>
            <w:r w:rsidR="00664923">
              <w:rPr>
                <w:rFonts w:hint="eastAsia"/>
                <w:szCs w:val="21"/>
              </w:rPr>
              <w:t>/</w:t>
            </w:r>
            <w:r w:rsidR="00664923">
              <w:rPr>
                <w:rFonts w:hint="eastAsia"/>
                <w:szCs w:val="21"/>
              </w:rPr>
              <w:t>ＳＢ</w:t>
            </w:r>
            <w:r>
              <w:rPr>
                <w:rFonts w:hint="eastAsia"/>
                <w:szCs w:val="21"/>
              </w:rPr>
              <w:t>、社会的ビジネス化の推進に向け、次の取組を実施した。</w:t>
            </w:r>
          </w:p>
          <w:p w14:paraId="16217077" w14:textId="58DC0913" w:rsidR="00470129" w:rsidRDefault="00470129" w:rsidP="0048180F">
            <w:pPr>
              <w:widowControl/>
              <w:spacing w:beforeLines="20" w:before="67" w:afterLines="20" w:after="67" w:line="220" w:lineRule="exact"/>
              <w:ind w:left="210" w:hangingChars="100" w:hanging="210"/>
              <w:rPr>
                <w:szCs w:val="21"/>
              </w:rPr>
            </w:pPr>
            <w:r>
              <w:rPr>
                <w:rFonts w:hint="eastAsia"/>
                <w:szCs w:val="21"/>
              </w:rPr>
              <w:t>・広報紙配布開始：苅田北地域</w:t>
            </w:r>
            <w:r w:rsidR="00664923">
              <w:rPr>
                <w:rFonts w:hint="eastAsia"/>
                <w:szCs w:val="21"/>
              </w:rPr>
              <w:t>（</w:t>
            </w:r>
            <w:r>
              <w:rPr>
                <w:rFonts w:hint="eastAsia"/>
                <w:szCs w:val="21"/>
              </w:rPr>
              <w:t>４月～</w:t>
            </w:r>
            <w:r w:rsidR="00664923">
              <w:rPr>
                <w:rFonts w:hint="eastAsia"/>
                <w:szCs w:val="21"/>
              </w:rPr>
              <w:t>）</w:t>
            </w:r>
            <w:r>
              <w:rPr>
                <w:rFonts w:hint="eastAsia"/>
                <w:szCs w:val="21"/>
              </w:rPr>
              <w:t>＊累計４地域（山之内・東粉浜・苅田南・苅田北地域）</w:t>
            </w:r>
          </w:p>
          <w:p w14:paraId="1BE434BD" w14:textId="5CF734E9" w:rsidR="00470129" w:rsidRDefault="00470129" w:rsidP="0048180F">
            <w:pPr>
              <w:widowControl/>
              <w:spacing w:beforeLines="20" w:before="67" w:afterLines="20" w:after="67" w:line="220" w:lineRule="exact"/>
              <w:ind w:left="210" w:hangingChars="100" w:hanging="210"/>
              <w:rPr>
                <w:szCs w:val="21"/>
              </w:rPr>
            </w:pPr>
            <w:r>
              <w:rPr>
                <w:rFonts w:hint="eastAsia"/>
                <w:szCs w:val="21"/>
              </w:rPr>
              <w:t>・コミュニティ回収開始：住吉地域</w:t>
            </w:r>
            <w:r w:rsidR="00664923">
              <w:rPr>
                <w:rFonts w:hint="eastAsia"/>
                <w:szCs w:val="21"/>
              </w:rPr>
              <w:t>（</w:t>
            </w:r>
            <w:r>
              <w:rPr>
                <w:rFonts w:hint="eastAsia"/>
                <w:szCs w:val="21"/>
              </w:rPr>
              <w:t>６月～</w:t>
            </w:r>
            <w:r w:rsidR="00664923">
              <w:rPr>
                <w:rFonts w:hint="eastAsia"/>
                <w:szCs w:val="21"/>
              </w:rPr>
              <w:t>）</w:t>
            </w:r>
            <w:r>
              <w:rPr>
                <w:rFonts w:hint="eastAsia"/>
                <w:szCs w:val="21"/>
              </w:rPr>
              <w:t>＊累計３地域（山之内・東粉浜・住吉地域）</w:t>
            </w:r>
          </w:p>
          <w:p w14:paraId="1CC7F048" w14:textId="3F856ACC" w:rsidR="00470129" w:rsidRDefault="00470129" w:rsidP="0048180F">
            <w:pPr>
              <w:widowControl/>
              <w:spacing w:beforeLines="20" w:before="67" w:afterLines="20" w:after="67" w:line="220" w:lineRule="exact"/>
              <w:ind w:left="210" w:hangingChars="100" w:hanging="210"/>
              <w:rPr>
                <w:szCs w:val="21"/>
              </w:rPr>
            </w:pPr>
            <w:r>
              <w:rPr>
                <w:rFonts w:hint="eastAsia"/>
                <w:szCs w:val="21"/>
              </w:rPr>
              <w:t>・コミュニティ回収・広報紙配布事業、ペットボトル回収について、</w:t>
            </w:r>
            <w:r w:rsidR="006C0FB0">
              <w:rPr>
                <w:rFonts w:hint="eastAsia"/>
                <w:szCs w:val="21"/>
              </w:rPr>
              <w:t>地域活動協議会</w:t>
            </w:r>
            <w:r w:rsidR="00EC467D">
              <w:rPr>
                <w:rFonts w:hint="eastAsia"/>
                <w:szCs w:val="21"/>
              </w:rPr>
              <w:t>会長</w:t>
            </w:r>
            <w:r>
              <w:rPr>
                <w:rFonts w:hint="eastAsia"/>
                <w:szCs w:val="21"/>
              </w:rPr>
              <w:t>会で情報提供</w:t>
            </w:r>
          </w:p>
          <w:p w14:paraId="3D59C7C8"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・コミュニティ回収検討：墨江・遠里小野・長居地域</w:t>
            </w:r>
          </w:p>
          <w:p w14:paraId="38522464"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・広報紙配布事業検討：住吉・遠里小野地域</w:t>
            </w:r>
          </w:p>
          <w:p w14:paraId="4C238687" w14:textId="1719D7BB"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・ペットボトル回収説明：東粉浜地域</w:t>
            </w:r>
          </w:p>
        </w:tc>
      </w:tr>
      <w:tr w:rsidR="00470129" w:rsidRPr="000F5194" w14:paraId="7D6C9F6C" w14:textId="77777777" w:rsidTr="007370AE">
        <w:trPr>
          <w:trHeight w:val="704"/>
        </w:trPr>
        <w:tc>
          <w:tcPr>
            <w:tcW w:w="595" w:type="dxa"/>
            <w:vAlign w:val="center"/>
          </w:tcPr>
          <w:p w14:paraId="5E69E254" w14:textId="77777777" w:rsidR="00470129" w:rsidRPr="003928F9" w:rsidRDefault="00470129" w:rsidP="00E23328">
            <w:pPr>
              <w:spacing w:beforeLines="20" w:before="67" w:afterLines="20" w:after="67" w:line="240" w:lineRule="exact"/>
              <w:jc w:val="center"/>
              <w:rPr>
                <w:szCs w:val="21"/>
              </w:rPr>
            </w:pPr>
            <w:r>
              <w:rPr>
                <w:rFonts w:hint="eastAsia"/>
                <w:szCs w:val="21"/>
              </w:rPr>
              <w:t>東住吉区</w:t>
            </w:r>
          </w:p>
        </w:tc>
        <w:tc>
          <w:tcPr>
            <w:tcW w:w="4564" w:type="dxa"/>
          </w:tcPr>
          <w:p w14:paraId="1F1C92F9"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・先行地域の事例の情報共有を実施する。また実施検討をしている地域への情報提供や局と連携し説明を行う等の支援を行っていく。</w:t>
            </w:r>
          </w:p>
        </w:tc>
        <w:tc>
          <w:tcPr>
            <w:tcW w:w="6067" w:type="dxa"/>
          </w:tcPr>
          <w:p w14:paraId="263F27DC"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・資源回収について、実施を検討している地域への情報提供や局と連携し説明を行う等の支援を行い、４件の事例を創出した。</w:t>
            </w:r>
          </w:p>
          <w:p w14:paraId="061C0EB3" w14:textId="60869D9D"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・子ども食堂について、開設にかかる情報提供等の支援を行い、２件の事例を創出した。</w:t>
            </w:r>
          </w:p>
        </w:tc>
      </w:tr>
      <w:tr w:rsidR="00470129" w:rsidRPr="000F5194" w14:paraId="496E6DE5" w14:textId="77777777" w:rsidTr="00D667F2">
        <w:trPr>
          <w:trHeight w:val="947"/>
        </w:trPr>
        <w:tc>
          <w:tcPr>
            <w:tcW w:w="595" w:type="dxa"/>
            <w:vAlign w:val="center"/>
          </w:tcPr>
          <w:p w14:paraId="4B2CED7E" w14:textId="77777777" w:rsidR="00470129" w:rsidRPr="003928F9" w:rsidRDefault="00470129" w:rsidP="00E23328">
            <w:pPr>
              <w:spacing w:beforeLines="20" w:before="67" w:afterLines="20" w:after="67" w:line="240" w:lineRule="exact"/>
              <w:jc w:val="center"/>
              <w:rPr>
                <w:szCs w:val="21"/>
              </w:rPr>
            </w:pPr>
            <w:r>
              <w:rPr>
                <w:rFonts w:hint="eastAsia"/>
                <w:szCs w:val="21"/>
              </w:rPr>
              <w:t>平野区</w:t>
            </w:r>
          </w:p>
        </w:tc>
        <w:tc>
          <w:tcPr>
            <w:tcW w:w="4564" w:type="dxa"/>
          </w:tcPr>
          <w:p w14:paraId="159FCCF9" w14:textId="77777777" w:rsidR="00470129" w:rsidRDefault="00470129" w:rsidP="0048180F">
            <w:pPr>
              <w:spacing w:beforeLines="20" w:before="67" w:afterLines="20" w:after="67" w:line="220" w:lineRule="exact"/>
              <w:ind w:left="210" w:hangingChars="100" w:hanging="210"/>
              <w:rPr>
                <w:szCs w:val="21"/>
              </w:rPr>
            </w:pPr>
            <w:r>
              <w:rPr>
                <w:rFonts w:hint="eastAsia"/>
                <w:szCs w:val="21"/>
              </w:rPr>
              <w:t>・他区事例等の収集を行い、地域への情報提供や活用方法の検討を行う。</w:t>
            </w:r>
          </w:p>
          <w:p w14:paraId="2E8729E6"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・中間支援組織を活用し、他地域の実施事例を積極的に紹介し、活用への支援を行う。</w:t>
            </w:r>
          </w:p>
        </w:tc>
        <w:tc>
          <w:tcPr>
            <w:tcW w:w="6067" w:type="dxa"/>
          </w:tcPr>
          <w:p w14:paraId="125F344D" w14:textId="77777777" w:rsidR="00470129" w:rsidRDefault="00470129" w:rsidP="0048180F">
            <w:pPr>
              <w:widowControl/>
              <w:spacing w:beforeLines="20" w:before="67" w:afterLines="20" w:after="67" w:line="220" w:lineRule="exact"/>
              <w:ind w:left="210" w:hangingChars="100" w:hanging="210"/>
              <w:rPr>
                <w:szCs w:val="21"/>
              </w:rPr>
            </w:pPr>
            <w:r>
              <w:rPr>
                <w:rFonts w:hint="eastAsia"/>
                <w:szCs w:val="21"/>
              </w:rPr>
              <w:t>・中間支援組織を活用し、情報収集した事例をもとに、地域へ情報提供を行い活用した。</w:t>
            </w:r>
          </w:p>
          <w:p w14:paraId="0C663E3D" w14:textId="056032A0" w:rsidR="00470129" w:rsidRPr="003928F9" w:rsidRDefault="00470129" w:rsidP="0048180F">
            <w:pPr>
              <w:widowControl/>
              <w:spacing w:beforeLines="20" w:before="67" w:afterLines="20" w:after="67" w:line="220" w:lineRule="exact"/>
              <w:ind w:left="210" w:hangingChars="100" w:hanging="210"/>
              <w:rPr>
                <w:szCs w:val="21"/>
              </w:rPr>
            </w:pPr>
            <w:r>
              <w:rPr>
                <w:rFonts w:hint="eastAsia"/>
                <w:szCs w:val="21"/>
              </w:rPr>
              <w:t>・中間支援組織を活用し、他地域の実施事例を紹介するなどの支援により、新たに１地域活動協議会のコミュニティ回収の実施につながった。</w:t>
            </w:r>
          </w:p>
        </w:tc>
      </w:tr>
      <w:tr w:rsidR="00470129" w:rsidRPr="000F5194" w14:paraId="7EF90D4A" w14:textId="77777777" w:rsidTr="00D667F2">
        <w:trPr>
          <w:trHeight w:val="947"/>
        </w:trPr>
        <w:tc>
          <w:tcPr>
            <w:tcW w:w="595" w:type="dxa"/>
            <w:tcBorders>
              <w:bottom w:val="single" w:sz="4" w:space="0" w:color="auto"/>
            </w:tcBorders>
            <w:vAlign w:val="center"/>
          </w:tcPr>
          <w:p w14:paraId="2C7ACBD3" w14:textId="77777777" w:rsidR="00470129" w:rsidRPr="00D667F2" w:rsidRDefault="00470129" w:rsidP="00E23328">
            <w:pPr>
              <w:spacing w:beforeLines="20" w:before="67" w:afterLines="20" w:after="67" w:line="240" w:lineRule="exact"/>
              <w:jc w:val="center"/>
              <w:rPr>
                <w:rFonts w:asciiTheme="minorEastAsia" w:hAnsiTheme="minorEastAsia" w:cs="ＭＳ Ｐゴシック"/>
                <w:szCs w:val="21"/>
              </w:rPr>
            </w:pPr>
            <w:r w:rsidRPr="00D667F2">
              <w:rPr>
                <w:rFonts w:asciiTheme="minorEastAsia" w:hAnsiTheme="minorEastAsia" w:cs="ＭＳ Ｐゴシック" w:hint="eastAsia"/>
                <w:szCs w:val="21"/>
              </w:rPr>
              <w:t>西成区</w:t>
            </w:r>
          </w:p>
        </w:tc>
        <w:tc>
          <w:tcPr>
            <w:tcW w:w="4564" w:type="dxa"/>
            <w:tcBorders>
              <w:bottom w:val="single" w:sz="4" w:space="0" w:color="auto"/>
            </w:tcBorders>
          </w:tcPr>
          <w:p w14:paraId="7DEA2B20" w14:textId="77777777" w:rsidR="00470129" w:rsidRDefault="00470129" w:rsidP="0048180F">
            <w:pPr>
              <w:spacing w:beforeLines="20" w:before="67" w:afterLines="20" w:after="67" w:line="220" w:lineRule="exact"/>
              <w:ind w:left="210" w:hangingChars="100" w:hanging="210"/>
              <w:rPr>
                <w:szCs w:val="21"/>
              </w:rPr>
            </w:pPr>
            <w:r>
              <w:rPr>
                <w:rFonts w:hint="eastAsia"/>
                <w:szCs w:val="21"/>
              </w:rPr>
              <w:t>・中間支援組織や市民局が編成したＣＢ支援チームと連携しながら、具体的な事例の紹介やその情報等を提供するとともに、コーディネートを行う仕組みづくり、各種研修・説明会等の実施、相談体制の整備等を進めていく。</w:t>
            </w:r>
          </w:p>
          <w:p w14:paraId="1B8563C9"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・開始済みの先進地域が蓄積したノウハウを、中間支援組織も活用しながら積極的に他の地域にも情報提供する。</w:t>
            </w:r>
          </w:p>
        </w:tc>
        <w:tc>
          <w:tcPr>
            <w:tcW w:w="6067" w:type="dxa"/>
            <w:tcBorders>
              <w:bottom w:val="single" w:sz="4" w:space="0" w:color="auto"/>
            </w:tcBorders>
          </w:tcPr>
          <w:p w14:paraId="6751E4EB" w14:textId="1FAF9687" w:rsidR="00470129" w:rsidRDefault="00470129" w:rsidP="0048180F">
            <w:pPr>
              <w:widowControl/>
              <w:spacing w:beforeLines="20" w:before="67" w:afterLines="20" w:after="67" w:line="220" w:lineRule="exact"/>
              <w:ind w:left="210" w:hangingChars="100" w:hanging="210"/>
              <w:rPr>
                <w:szCs w:val="21"/>
              </w:rPr>
            </w:pPr>
            <w:r>
              <w:rPr>
                <w:rFonts w:hint="eastAsia"/>
                <w:szCs w:val="21"/>
              </w:rPr>
              <w:t>・コミュニティ回収にかかる支援を継続して行い、具体的な事例の紹介や情報の提供を各地域活動協議会に対して行う補助金説明会（</w:t>
            </w:r>
            <w:r w:rsidR="00664923">
              <w:rPr>
                <w:rFonts w:hint="eastAsia"/>
                <w:szCs w:val="21"/>
              </w:rPr>
              <w:t>６、</w:t>
            </w:r>
            <w:r>
              <w:rPr>
                <w:rFonts w:hint="eastAsia"/>
                <w:szCs w:val="21"/>
              </w:rPr>
              <w:t>12</w:t>
            </w:r>
            <w:r>
              <w:rPr>
                <w:rFonts w:hint="eastAsia"/>
                <w:szCs w:val="21"/>
              </w:rPr>
              <w:t>月）で周知した。</w:t>
            </w:r>
          </w:p>
          <w:p w14:paraId="4BC7EF7A" w14:textId="31410695" w:rsidR="00470129" w:rsidRDefault="00470129" w:rsidP="0048180F">
            <w:pPr>
              <w:widowControl/>
              <w:spacing w:beforeLines="20" w:before="67" w:afterLines="20" w:after="67" w:line="220" w:lineRule="exact"/>
              <w:ind w:left="210" w:hangingChars="100" w:hanging="210"/>
              <w:rPr>
                <w:szCs w:val="21"/>
              </w:rPr>
            </w:pPr>
            <w:r>
              <w:rPr>
                <w:rFonts w:hint="eastAsia"/>
                <w:szCs w:val="21"/>
              </w:rPr>
              <w:t>・コミュニティ回収の支援を行い、</w:t>
            </w:r>
            <w:r w:rsidR="00664923">
              <w:rPr>
                <w:rFonts w:hint="eastAsia"/>
                <w:szCs w:val="21"/>
              </w:rPr>
              <w:t>１</w:t>
            </w:r>
            <w:r>
              <w:rPr>
                <w:rFonts w:hint="eastAsia"/>
                <w:szCs w:val="21"/>
              </w:rPr>
              <w:t>地域において元年</w:t>
            </w:r>
            <w:r w:rsidR="00664923">
              <w:rPr>
                <w:rFonts w:hint="eastAsia"/>
                <w:szCs w:val="21"/>
              </w:rPr>
              <w:t>５</w:t>
            </w:r>
            <w:r>
              <w:rPr>
                <w:rFonts w:hint="eastAsia"/>
                <w:szCs w:val="21"/>
              </w:rPr>
              <w:t>月に実施（開始）した。</w:t>
            </w:r>
          </w:p>
          <w:p w14:paraId="503AE892" w14:textId="29FEDAB7" w:rsidR="007370AE" w:rsidRPr="003928F9" w:rsidRDefault="007370AE" w:rsidP="0048180F">
            <w:pPr>
              <w:widowControl/>
              <w:spacing w:beforeLines="20" w:before="67" w:afterLines="20" w:after="67" w:line="220" w:lineRule="exact"/>
              <w:rPr>
                <w:szCs w:val="21"/>
              </w:rPr>
            </w:pPr>
          </w:p>
        </w:tc>
      </w:tr>
    </w:tbl>
    <w:p w14:paraId="49926B69" w14:textId="77777777" w:rsidR="00470129" w:rsidRDefault="0047012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112F7E0E" w14:textId="3A2DD145" w:rsidR="00470129" w:rsidRPr="000F5194" w:rsidRDefault="00470129" w:rsidP="00470129">
      <w:pPr>
        <w:widowControl/>
        <w:jc w:val="left"/>
        <w:rPr>
          <w:rFonts w:asciiTheme="majorEastAsia" w:eastAsiaTheme="majorEastAsia" w:hAnsiTheme="majorEastAsia"/>
          <w:b/>
        </w:rPr>
      </w:pPr>
      <w:r>
        <w:rPr>
          <w:rFonts w:asciiTheme="majorEastAsia" w:eastAsiaTheme="majorEastAsia" w:hAnsiTheme="majorEastAsia" w:hint="eastAsia"/>
          <w:b/>
        </w:rPr>
        <w:t>柱１</w:t>
      </w:r>
      <w:r>
        <w:rPr>
          <w:rFonts w:asciiTheme="majorEastAsia" w:eastAsiaTheme="majorEastAsia" w:hAnsiTheme="majorEastAsia"/>
          <w:b/>
        </w:rPr>
        <w:t>-Ⅳ-ウ 市民活動の持続的な実施に向けたＣＢ/ＳＢ化、社会的ビジネス化の支援</w:t>
      </w:r>
    </w:p>
    <w:p w14:paraId="66038991" w14:textId="77777777" w:rsidR="00904644" w:rsidRDefault="00904644" w:rsidP="00470129">
      <w:pPr>
        <w:rPr>
          <w:rFonts w:asciiTheme="majorEastAsia" w:eastAsiaTheme="majorEastAsia" w:hAnsiTheme="majorEastAsia"/>
          <w:sz w:val="22"/>
        </w:rPr>
      </w:pPr>
    </w:p>
    <w:p w14:paraId="30C17F81" w14:textId="77777777" w:rsidR="00470129" w:rsidRDefault="00470129" w:rsidP="00470129">
      <w:pPr>
        <w:rPr>
          <w:rFonts w:asciiTheme="majorEastAsia" w:eastAsiaTheme="majorEastAsia" w:hAnsiTheme="majorEastAsia"/>
          <w:sz w:val="22"/>
        </w:rPr>
      </w:pPr>
      <w:r>
        <w:rPr>
          <w:rFonts w:asciiTheme="majorEastAsia" w:eastAsiaTheme="majorEastAsia" w:hAnsiTheme="majorEastAsia" w:hint="eastAsia"/>
          <w:sz w:val="22"/>
        </w:rPr>
        <w:t>取組期間の成果及び今後の方向性</w:t>
      </w:r>
    </w:p>
    <w:tbl>
      <w:tblPr>
        <w:tblStyle w:val="a3"/>
        <w:tblW w:w="11052" w:type="dxa"/>
        <w:tblLayout w:type="fixed"/>
        <w:tblLook w:val="04A0" w:firstRow="1" w:lastRow="0" w:firstColumn="1" w:lastColumn="0" w:noHBand="0" w:noVBand="1"/>
      </w:tblPr>
      <w:tblGrid>
        <w:gridCol w:w="589"/>
        <w:gridCol w:w="4492"/>
        <w:gridCol w:w="5971"/>
      </w:tblGrid>
      <w:tr w:rsidR="00470129" w:rsidRPr="000F5194" w14:paraId="2C3D078C" w14:textId="77777777" w:rsidTr="00A856BB">
        <w:trPr>
          <w:trHeight w:val="414"/>
          <w:tblHeader/>
        </w:trPr>
        <w:tc>
          <w:tcPr>
            <w:tcW w:w="595" w:type="dxa"/>
            <w:shd w:val="clear" w:color="auto" w:fill="B6DDE8" w:themeFill="accent5" w:themeFillTint="66"/>
          </w:tcPr>
          <w:p w14:paraId="0A454D0F" w14:textId="77777777" w:rsidR="00470129" w:rsidRPr="000F5194" w:rsidRDefault="00470129" w:rsidP="00E23328">
            <w:pPr>
              <w:rPr>
                <w:sz w:val="24"/>
                <w:szCs w:val="24"/>
              </w:rPr>
            </w:pPr>
          </w:p>
        </w:tc>
        <w:tc>
          <w:tcPr>
            <w:tcW w:w="4564" w:type="dxa"/>
            <w:shd w:val="clear" w:color="auto" w:fill="B6DDE8" w:themeFill="accent5" w:themeFillTint="66"/>
            <w:vAlign w:val="center"/>
          </w:tcPr>
          <w:p w14:paraId="1FAA0015" w14:textId="77777777" w:rsidR="00470129" w:rsidRPr="000F5194" w:rsidRDefault="00470129" w:rsidP="009E593B">
            <w:pPr>
              <w:spacing w:beforeLines="20" w:before="67" w:afterLines="20" w:after="67" w:line="240" w:lineRule="exact"/>
              <w:ind w:left="210" w:hangingChars="100" w:hanging="210"/>
              <w:jc w:val="center"/>
              <w:rPr>
                <w:szCs w:val="21"/>
              </w:rPr>
            </w:pPr>
            <w:r>
              <w:rPr>
                <w:rFonts w:hint="eastAsia"/>
                <w:szCs w:val="21"/>
              </w:rPr>
              <w:t>取組期間の成果</w:t>
            </w:r>
          </w:p>
        </w:tc>
        <w:tc>
          <w:tcPr>
            <w:tcW w:w="6067" w:type="dxa"/>
            <w:shd w:val="clear" w:color="auto" w:fill="B6DDE8" w:themeFill="accent5" w:themeFillTint="66"/>
            <w:vAlign w:val="center"/>
          </w:tcPr>
          <w:p w14:paraId="57D1F1FB" w14:textId="77777777" w:rsidR="00470129" w:rsidRPr="000F5194" w:rsidRDefault="00470129" w:rsidP="009E593B">
            <w:pPr>
              <w:spacing w:beforeLines="20" w:before="67" w:afterLines="20" w:after="67" w:line="240" w:lineRule="exact"/>
              <w:ind w:left="210" w:hangingChars="100" w:hanging="210"/>
              <w:jc w:val="center"/>
              <w:rPr>
                <w:szCs w:val="21"/>
              </w:rPr>
            </w:pPr>
            <w:r>
              <w:rPr>
                <w:rFonts w:hint="eastAsia"/>
                <w:szCs w:val="21"/>
              </w:rPr>
              <w:t>今後の方向性</w:t>
            </w:r>
          </w:p>
        </w:tc>
      </w:tr>
      <w:tr w:rsidR="00470129" w:rsidRPr="000F5194" w14:paraId="160A8C04" w14:textId="77777777" w:rsidTr="005A0EEF">
        <w:trPr>
          <w:trHeight w:val="947"/>
        </w:trPr>
        <w:tc>
          <w:tcPr>
            <w:tcW w:w="595" w:type="dxa"/>
            <w:vAlign w:val="center"/>
          </w:tcPr>
          <w:p w14:paraId="3C5745C6" w14:textId="77777777" w:rsidR="00470129" w:rsidRPr="003928F9" w:rsidRDefault="00470129" w:rsidP="00633765">
            <w:pPr>
              <w:spacing w:beforeLines="20" w:before="67" w:afterLines="20" w:after="67" w:line="220" w:lineRule="exact"/>
              <w:jc w:val="center"/>
              <w:rPr>
                <w:szCs w:val="21"/>
              </w:rPr>
            </w:pPr>
            <w:r>
              <w:rPr>
                <w:rFonts w:hint="eastAsia"/>
                <w:szCs w:val="21"/>
              </w:rPr>
              <w:t>北区</w:t>
            </w:r>
          </w:p>
        </w:tc>
        <w:tc>
          <w:tcPr>
            <w:tcW w:w="4564" w:type="dxa"/>
          </w:tcPr>
          <w:p w14:paraId="7B1C9471"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・地域活動協議会において「資源ごみコミュニティ回収事業」がさらに取り組まれるよう、環境局等関係機関と連携して支援し、２件の新規導入につながった。</w:t>
            </w:r>
          </w:p>
        </w:tc>
        <w:tc>
          <w:tcPr>
            <w:tcW w:w="6067" w:type="dxa"/>
          </w:tcPr>
          <w:p w14:paraId="1277B940"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・目標①について、元年度目標を達成しており、引き続き、これまでの取組を進める。</w:t>
            </w:r>
          </w:p>
        </w:tc>
      </w:tr>
      <w:tr w:rsidR="00470129" w:rsidRPr="000F5194" w14:paraId="5B946410" w14:textId="77777777" w:rsidTr="005A0EEF">
        <w:trPr>
          <w:trHeight w:val="947"/>
        </w:trPr>
        <w:tc>
          <w:tcPr>
            <w:tcW w:w="595" w:type="dxa"/>
            <w:vAlign w:val="center"/>
          </w:tcPr>
          <w:p w14:paraId="2DAA3F09" w14:textId="77777777" w:rsidR="00470129" w:rsidRPr="003928F9" w:rsidRDefault="00470129" w:rsidP="00633765">
            <w:pPr>
              <w:spacing w:beforeLines="20" w:before="67" w:afterLines="20" w:after="67" w:line="220" w:lineRule="exact"/>
              <w:jc w:val="center"/>
              <w:rPr>
                <w:szCs w:val="21"/>
              </w:rPr>
            </w:pPr>
            <w:r>
              <w:rPr>
                <w:rFonts w:hint="eastAsia"/>
                <w:szCs w:val="21"/>
              </w:rPr>
              <w:t>都島区</w:t>
            </w:r>
          </w:p>
        </w:tc>
        <w:tc>
          <w:tcPr>
            <w:tcW w:w="4564" w:type="dxa"/>
          </w:tcPr>
          <w:p w14:paraId="7740FDFB"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・コミュニティ回収の導入支援を８地域に行い、うち２地域がコミュニティ回収を導入したものの、目標達成には至らなかった。</w:t>
            </w:r>
          </w:p>
        </w:tc>
        <w:tc>
          <w:tcPr>
            <w:tcW w:w="6067" w:type="dxa"/>
          </w:tcPr>
          <w:p w14:paraId="135C6B7D"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・目標①について達成できなかったが、いずれの地域も導入に向け検討をすすめているため、引き続き支援を行っていく。</w:t>
            </w:r>
          </w:p>
        </w:tc>
      </w:tr>
      <w:tr w:rsidR="00470129" w:rsidRPr="000F5194" w14:paraId="37EC913D" w14:textId="77777777" w:rsidTr="005A0EEF">
        <w:trPr>
          <w:trHeight w:val="947"/>
        </w:trPr>
        <w:tc>
          <w:tcPr>
            <w:tcW w:w="595" w:type="dxa"/>
            <w:vAlign w:val="center"/>
          </w:tcPr>
          <w:p w14:paraId="66CFA8DB" w14:textId="77777777" w:rsidR="00470129" w:rsidRPr="003928F9" w:rsidRDefault="00470129" w:rsidP="00633765">
            <w:pPr>
              <w:spacing w:beforeLines="20" w:before="67" w:afterLines="20" w:after="67" w:line="220" w:lineRule="exact"/>
              <w:jc w:val="center"/>
              <w:rPr>
                <w:szCs w:val="21"/>
              </w:rPr>
            </w:pPr>
            <w:r>
              <w:rPr>
                <w:rFonts w:hint="eastAsia"/>
                <w:szCs w:val="21"/>
              </w:rPr>
              <w:t>福島区</w:t>
            </w:r>
          </w:p>
        </w:tc>
        <w:tc>
          <w:tcPr>
            <w:tcW w:w="4564" w:type="dxa"/>
          </w:tcPr>
          <w:p w14:paraId="478DBABE" w14:textId="77777777" w:rsidR="00470129" w:rsidRDefault="00470129" w:rsidP="0048180F">
            <w:pPr>
              <w:spacing w:beforeLines="20" w:before="67" w:afterLines="20" w:after="67" w:line="220" w:lineRule="exact"/>
              <w:ind w:left="210" w:hangingChars="100" w:hanging="210"/>
              <w:rPr>
                <w:szCs w:val="21"/>
              </w:rPr>
            </w:pPr>
            <w:r>
              <w:rPr>
                <w:rFonts w:hint="eastAsia"/>
                <w:szCs w:val="21"/>
              </w:rPr>
              <w:t>・コミュニティ回収について、３年間で５地域実施した。</w:t>
            </w:r>
          </w:p>
          <w:p w14:paraId="2341D50E" w14:textId="2E030E6E" w:rsidR="00470129" w:rsidRDefault="00470129" w:rsidP="0048180F">
            <w:pPr>
              <w:spacing w:beforeLines="20" w:before="67" w:afterLines="20" w:after="67" w:line="220" w:lineRule="exact"/>
              <w:ind w:left="210" w:hangingChars="100" w:hanging="210"/>
              <w:rPr>
                <w:szCs w:val="21"/>
              </w:rPr>
            </w:pPr>
            <w:r>
              <w:rPr>
                <w:rFonts w:hint="eastAsia"/>
                <w:szCs w:val="21"/>
              </w:rPr>
              <w:t>・広報紙配布事業を受託している他区の地域活動協議会を招いて、当区地域活動協議会役員を対象に受託に至る経過と現状を報告してもらい、ＣＢ</w:t>
            </w:r>
            <w:r w:rsidR="00664923">
              <w:rPr>
                <w:rFonts w:hint="eastAsia"/>
                <w:szCs w:val="21"/>
              </w:rPr>
              <w:t>/</w:t>
            </w:r>
            <w:r>
              <w:rPr>
                <w:rFonts w:hint="eastAsia"/>
                <w:szCs w:val="21"/>
              </w:rPr>
              <w:t>ＳＢへの関心を高めた。</w:t>
            </w:r>
          </w:p>
          <w:p w14:paraId="2F973F3F" w14:textId="205F3E41" w:rsidR="00470129" w:rsidRDefault="00470129" w:rsidP="0048180F">
            <w:pPr>
              <w:spacing w:beforeLines="20" w:before="67" w:afterLines="20" w:after="67" w:line="220" w:lineRule="exact"/>
              <w:ind w:left="210" w:hangingChars="100" w:hanging="210"/>
              <w:rPr>
                <w:szCs w:val="21"/>
              </w:rPr>
            </w:pPr>
            <w:r>
              <w:rPr>
                <w:rFonts w:hint="eastAsia"/>
                <w:szCs w:val="21"/>
              </w:rPr>
              <w:t>・区役所</w:t>
            </w:r>
            <w:r>
              <w:rPr>
                <w:rFonts w:hint="eastAsia"/>
                <w:szCs w:val="21"/>
              </w:rPr>
              <w:t>1</w:t>
            </w:r>
            <w:r w:rsidR="00664923">
              <w:rPr>
                <w:rFonts w:hint="eastAsia"/>
                <w:szCs w:val="21"/>
              </w:rPr>
              <w:t>階待合ロビーで区民に</w:t>
            </w:r>
            <w:r w:rsidR="00B56FC0">
              <w:rPr>
                <w:rFonts w:hint="eastAsia"/>
                <w:szCs w:val="21"/>
              </w:rPr>
              <w:t>分かり</w:t>
            </w:r>
            <w:r w:rsidR="00664923">
              <w:rPr>
                <w:rFonts w:hint="eastAsia"/>
                <w:szCs w:val="21"/>
              </w:rPr>
              <w:t>やすく説明したＣＢ</w:t>
            </w:r>
            <w:r w:rsidR="00664923">
              <w:rPr>
                <w:rFonts w:hint="eastAsia"/>
                <w:szCs w:val="21"/>
              </w:rPr>
              <w:t>/</w:t>
            </w:r>
            <w:r>
              <w:rPr>
                <w:rFonts w:hint="eastAsia"/>
                <w:szCs w:val="21"/>
              </w:rPr>
              <w:t>ＳＢの動画を放映した。</w:t>
            </w:r>
          </w:p>
          <w:p w14:paraId="58622076" w14:textId="6F018010" w:rsidR="00470129" w:rsidRPr="003928F9" w:rsidRDefault="00470129" w:rsidP="0048180F">
            <w:pPr>
              <w:spacing w:beforeLines="20" w:before="67" w:afterLines="20" w:after="67" w:line="220" w:lineRule="exact"/>
              <w:ind w:left="210" w:hangingChars="100" w:hanging="210"/>
              <w:rPr>
                <w:szCs w:val="21"/>
              </w:rPr>
            </w:pPr>
            <w:r>
              <w:rPr>
                <w:rFonts w:hint="eastAsia"/>
                <w:szCs w:val="21"/>
              </w:rPr>
              <w:t>・まちづくりセ</w:t>
            </w:r>
            <w:r w:rsidR="00664923">
              <w:rPr>
                <w:rFonts w:hint="eastAsia"/>
                <w:szCs w:val="21"/>
              </w:rPr>
              <w:t>ンター発行の「まちセン通信」で「自主財源確保」の取組としてＣＢ</w:t>
            </w:r>
            <w:r w:rsidR="00664923">
              <w:rPr>
                <w:rFonts w:hint="eastAsia"/>
                <w:szCs w:val="21"/>
              </w:rPr>
              <w:t>/</w:t>
            </w:r>
            <w:r>
              <w:rPr>
                <w:rFonts w:hint="eastAsia"/>
                <w:szCs w:val="21"/>
              </w:rPr>
              <w:t>ＳＢの説明・情報発信を各地域活動協議会に行った。</w:t>
            </w:r>
          </w:p>
        </w:tc>
        <w:tc>
          <w:tcPr>
            <w:tcW w:w="6067" w:type="dxa"/>
          </w:tcPr>
          <w:p w14:paraId="47844122" w14:textId="4964C729" w:rsidR="00470129" w:rsidRDefault="00470129" w:rsidP="0048180F">
            <w:pPr>
              <w:spacing w:beforeLines="20" w:before="67" w:afterLines="20" w:after="67" w:line="220" w:lineRule="exact"/>
              <w:ind w:left="210" w:hangingChars="100" w:hanging="210"/>
              <w:rPr>
                <w:szCs w:val="21"/>
              </w:rPr>
            </w:pPr>
            <w:r>
              <w:rPr>
                <w:rFonts w:hint="eastAsia"/>
                <w:szCs w:val="21"/>
              </w:rPr>
              <w:t>・地域が取り組みやすいコミュニティ回収やペットボトル回収事業を中心に実施されていない地域に対して実施されている地域の状況を伝えながら、</w:t>
            </w:r>
            <w:r w:rsidR="00B56FC0">
              <w:rPr>
                <w:rFonts w:hint="eastAsia"/>
                <w:szCs w:val="21"/>
              </w:rPr>
              <w:t>分かり</w:t>
            </w:r>
            <w:r>
              <w:rPr>
                <w:rFonts w:hint="eastAsia"/>
                <w:szCs w:val="21"/>
              </w:rPr>
              <w:t>やすく説明を行っていく。</w:t>
            </w:r>
          </w:p>
          <w:p w14:paraId="37C38F44" w14:textId="40676A1C"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・まちづくりセンターと連携しながら、地域活動協議会補助金説明会や会計担当者説明会などの場を活用して、自主財源の確保に向け、</w:t>
            </w:r>
            <w:r w:rsidR="00B56FC0">
              <w:rPr>
                <w:rFonts w:hint="eastAsia"/>
                <w:szCs w:val="21"/>
              </w:rPr>
              <w:t>分かり</w:t>
            </w:r>
            <w:r>
              <w:rPr>
                <w:rFonts w:hint="eastAsia"/>
                <w:szCs w:val="21"/>
              </w:rPr>
              <w:t>やすく説明を行っていく。</w:t>
            </w:r>
          </w:p>
          <w:p w14:paraId="645BFC57" w14:textId="0BD8F463" w:rsidR="00470129" w:rsidRPr="003928F9" w:rsidRDefault="00664923" w:rsidP="0048180F">
            <w:pPr>
              <w:spacing w:beforeLines="20" w:before="67" w:afterLines="20" w:after="67" w:line="220" w:lineRule="exact"/>
              <w:ind w:left="210" w:hangingChars="100" w:hanging="210"/>
              <w:rPr>
                <w:szCs w:val="21"/>
              </w:rPr>
            </w:pPr>
            <w:r>
              <w:rPr>
                <w:rFonts w:hint="eastAsia"/>
                <w:szCs w:val="21"/>
              </w:rPr>
              <w:t>・ＣＢ</w:t>
            </w:r>
            <w:r>
              <w:rPr>
                <w:rFonts w:hint="eastAsia"/>
                <w:szCs w:val="21"/>
              </w:rPr>
              <w:t>/</w:t>
            </w:r>
            <w:r w:rsidR="00470129">
              <w:rPr>
                <w:rFonts w:hint="eastAsia"/>
                <w:szCs w:val="21"/>
              </w:rPr>
              <w:t>ＳＢへ興味を示された地域には、関係局と連携しながら導入する際の問題点が解消されるように説明会などの支援を行っていく。</w:t>
            </w:r>
          </w:p>
        </w:tc>
      </w:tr>
      <w:tr w:rsidR="00470129" w:rsidRPr="000F5194" w14:paraId="6DCD9442" w14:textId="77777777" w:rsidTr="005A0EEF">
        <w:trPr>
          <w:trHeight w:val="947"/>
        </w:trPr>
        <w:tc>
          <w:tcPr>
            <w:tcW w:w="595" w:type="dxa"/>
            <w:vAlign w:val="center"/>
          </w:tcPr>
          <w:p w14:paraId="098C9FC3" w14:textId="77777777" w:rsidR="00470129" w:rsidRPr="003928F9" w:rsidRDefault="00470129" w:rsidP="00633765">
            <w:pPr>
              <w:spacing w:beforeLines="20" w:before="67" w:afterLines="20" w:after="67" w:line="220" w:lineRule="exact"/>
              <w:jc w:val="center"/>
              <w:rPr>
                <w:szCs w:val="21"/>
              </w:rPr>
            </w:pPr>
            <w:r>
              <w:rPr>
                <w:rFonts w:hint="eastAsia"/>
                <w:szCs w:val="21"/>
              </w:rPr>
              <w:t>此花区</w:t>
            </w:r>
          </w:p>
        </w:tc>
        <w:tc>
          <w:tcPr>
            <w:tcW w:w="4564" w:type="dxa"/>
          </w:tcPr>
          <w:p w14:paraId="72D9C411" w14:textId="41909432" w:rsidR="00470129" w:rsidRPr="003928F9" w:rsidRDefault="00470129" w:rsidP="0048180F">
            <w:pPr>
              <w:spacing w:beforeLines="20" w:before="67" w:afterLines="20" w:after="67" w:line="220" w:lineRule="exact"/>
              <w:ind w:left="210" w:hangingChars="100" w:hanging="210"/>
              <w:rPr>
                <w:szCs w:val="21"/>
              </w:rPr>
            </w:pPr>
            <w:r>
              <w:rPr>
                <w:rFonts w:hint="eastAsia"/>
                <w:szCs w:val="21"/>
              </w:rPr>
              <w:t>・こども食堂の立ち上げ支援や、地域において高齢者の居場所づくり活動されていた方たちと意見交換などを行い、また、他区の事例なども各地域に紹介して</w:t>
            </w:r>
            <w:r w:rsidR="00664923">
              <w:rPr>
                <w:rFonts w:hint="eastAsia"/>
                <w:szCs w:val="21"/>
              </w:rPr>
              <w:t>ＣＢ</w:t>
            </w:r>
            <w:r w:rsidR="00664923">
              <w:rPr>
                <w:rFonts w:hint="eastAsia"/>
                <w:szCs w:val="21"/>
              </w:rPr>
              <w:t>/</w:t>
            </w:r>
            <w:r w:rsidR="00664923">
              <w:rPr>
                <w:rFonts w:hint="eastAsia"/>
                <w:szCs w:val="21"/>
              </w:rPr>
              <w:t>ＳＢ</w:t>
            </w:r>
            <w:r>
              <w:rPr>
                <w:rFonts w:hint="eastAsia"/>
                <w:szCs w:val="21"/>
              </w:rPr>
              <w:t>化に向けた支援を行ってきた結果、</w:t>
            </w:r>
            <w:r>
              <w:rPr>
                <w:rFonts w:hint="eastAsia"/>
                <w:szCs w:val="21"/>
              </w:rPr>
              <w:t>29</w:t>
            </w:r>
            <w:r>
              <w:rPr>
                <w:rFonts w:hint="eastAsia"/>
                <w:szCs w:val="21"/>
              </w:rPr>
              <w:t>～</w:t>
            </w:r>
            <w:r w:rsidR="00056EEB">
              <w:rPr>
                <w:rFonts w:hint="eastAsia"/>
                <w:szCs w:val="21"/>
              </w:rPr>
              <w:t>元年</w:t>
            </w:r>
            <w:r>
              <w:rPr>
                <w:rFonts w:hint="eastAsia"/>
                <w:szCs w:val="21"/>
              </w:rPr>
              <w:t>度における目標</w:t>
            </w:r>
            <w:r w:rsidR="00664923">
              <w:rPr>
                <w:rFonts w:hint="eastAsia"/>
                <w:szCs w:val="21"/>
              </w:rPr>
              <w:t>６</w:t>
            </w:r>
            <w:r>
              <w:rPr>
                <w:rFonts w:hint="eastAsia"/>
                <w:szCs w:val="21"/>
              </w:rPr>
              <w:t>件を</w:t>
            </w:r>
            <w:r>
              <w:rPr>
                <w:rFonts w:hint="eastAsia"/>
                <w:szCs w:val="21"/>
              </w:rPr>
              <w:t>30</w:t>
            </w:r>
            <w:r>
              <w:rPr>
                <w:rFonts w:hint="eastAsia"/>
                <w:szCs w:val="21"/>
              </w:rPr>
              <w:t>年度中に達成することができた。</w:t>
            </w:r>
          </w:p>
        </w:tc>
        <w:tc>
          <w:tcPr>
            <w:tcW w:w="6067" w:type="dxa"/>
          </w:tcPr>
          <w:p w14:paraId="2743C447"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・目標は達成できたが、引き続き各地域における情報を集約するとともに、現在実施されている事例を機会あるごとに紹介し、件数増加を図っていく。</w:t>
            </w:r>
          </w:p>
        </w:tc>
      </w:tr>
      <w:tr w:rsidR="00470129" w:rsidRPr="000F5194" w14:paraId="3A536FC4" w14:textId="77777777" w:rsidTr="005A0EEF">
        <w:trPr>
          <w:trHeight w:val="947"/>
        </w:trPr>
        <w:tc>
          <w:tcPr>
            <w:tcW w:w="595" w:type="dxa"/>
            <w:vAlign w:val="center"/>
          </w:tcPr>
          <w:p w14:paraId="02BD9839" w14:textId="77777777" w:rsidR="00470129" w:rsidRPr="003928F9" w:rsidRDefault="00470129" w:rsidP="00633765">
            <w:pPr>
              <w:spacing w:beforeLines="20" w:before="67" w:afterLines="20" w:after="67" w:line="220" w:lineRule="exact"/>
              <w:jc w:val="center"/>
              <w:rPr>
                <w:szCs w:val="21"/>
              </w:rPr>
            </w:pPr>
            <w:r>
              <w:rPr>
                <w:rFonts w:hint="eastAsia"/>
                <w:szCs w:val="21"/>
              </w:rPr>
              <w:t>中央区</w:t>
            </w:r>
          </w:p>
        </w:tc>
        <w:tc>
          <w:tcPr>
            <w:tcW w:w="4564" w:type="dxa"/>
          </w:tcPr>
          <w:p w14:paraId="3E857A14" w14:textId="7729E8A4" w:rsidR="00470129" w:rsidRDefault="00A51B3A"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地域においてＣＢ</w:t>
            </w:r>
            <w:r w:rsidR="00664923">
              <w:rPr>
                <w:rFonts w:hint="eastAsia"/>
                <w:szCs w:val="21"/>
              </w:rPr>
              <w:t>/</w:t>
            </w:r>
            <w:r w:rsidR="00470129">
              <w:rPr>
                <w:rFonts w:hint="eastAsia"/>
                <w:szCs w:val="21"/>
              </w:rPr>
              <w:t>ＳＢ化、社会的ビジネス化の機運を高めるため、コミュニティ回収事業等を事例として、</w:t>
            </w:r>
            <w:r w:rsidR="006C0FB0">
              <w:rPr>
                <w:rFonts w:hint="eastAsia"/>
                <w:szCs w:val="21"/>
              </w:rPr>
              <w:t>地域活動協議会</w:t>
            </w:r>
            <w:r w:rsidR="00EC467D">
              <w:rPr>
                <w:rFonts w:hint="eastAsia"/>
                <w:szCs w:val="21"/>
              </w:rPr>
              <w:t>会長</w:t>
            </w:r>
            <w:r w:rsidR="00470129">
              <w:rPr>
                <w:rFonts w:hint="eastAsia"/>
                <w:szCs w:val="21"/>
              </w:rPr>
              <w:t>会、補助金説明会、地域活動協議会活性化セミナーなど、様々な機会を捉えて地域に説明を行った。</w:t>
            </w:r>
          </w:p>
          <w:p w14:paraId="21A93407" w14:textId="77777777" w:rsidR="00470129" w:rsidRDefault="00470129" w:rsidP="0048180F">
            <w:pPr>
              <w:spacing w:beforeLines="20" w:before="67" w:afterLines="20" w:after="67" w:line="220" w:lineRule="exact"/>
              <w:ind w:left="210"/>
              <w:rPr>
                <w:szCs w:val="21"/>
              </w:rPr>
            </w:pPr>
            <w:r>
              <w:rPr>
                <w:rFonts w:hint="eastAsia"/>
                <w:szCs w:val="21"/>
              </w:rPr>
              <w:t>また、大阪市社会福祉協議会のボランティア活動振興基金（区の実情に合わせた助成枠）を活用し、区内で社会ビジネスを展開する団体等の支援を図った。</w:t>
            </w:r>
          </w:p>
          <w:p w14:paraId="733DA417" w14:textId="279AB0AF" w:rsidR="00470129" w:rsidRPr="003928F9" w:rsidRDefault="00BA02A4" w:rsidP="0048180F">
            <w:pPr>
              <w:spacing w:beforeLines="20" w:before="67" w:afterLines="20" w:after="67" w:line="220" w:lineRule="exact"/>
              <w:ind w:left="210"/>
              <w:rPr>
                <w:szCs w:val="21"/>
              </w:rPr>
            </w:pPr>
            <w:r>
              <w:rPr>
                <w:rFonts w:hint="eastAsia"/>
                <w:szCs w:val="21"/>
              </w:rPr>
              <w:t>結果、</w:t>
            </w:r>
            <w:r w:rsidR="00470129">
              <w:rPr>
                <w:rFonts w:hint="eastAsia"/>
                <w:szCs w:val="21"/>
              </w:rPr>
              <w:t>元年度までのＣＢ</w:t>
            </w:r>
            <w:r w:rsidR="00664923">
              <w:rPr>
                <w:rFonts w:hint="eastAsia"/>
                <w:szCs w:val="21"/>
              </w:rPr>
              <w:t>/</w:t>
            </w:r>
            <w:r w:rsidR="00470129">
              <w:rPr>
                <w:rFonts w:hint="eastAsia"/>
                <w:szCs w:val="21"/>
              </w:rPr>
              <w:t>ＳＢ化の実績は４件となった。</w:t>
            </w:r>
          </w:p>
        </w:tc>
        <w:tc>
          <w:tcPr>
            <w:tcW w:w="6067" w:type="dxa"/>
          </w:tcPr>
          <w:p w14:paraId="1ECD055C" w14:textId="6D3764CC" w:rsidR="00470129" w:rsidRPr="003928F9" w:rsidRDefault="00A51B3A"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目標①について、元年度目標は未達成であったが、引き続き、地域においてＣＢ</w:t>
            </w:r>
            <w:r w:rsidR="00664923">
              <w:rPr>
                <w:rFonts w:hint="eastAsia"/>
                <w:szCs w:val="21"/>
              </w:rPr>
              <w:t>/</w:t>
            </w:r>
            <w:r w:rsidR="00470129">
              <w:rPr>
                <w:rFonts w:hint="eastAsia"/>
                <w:szCs w:val="21"/>
              </w:rPr>
              <w:t>ＳＢ化、社会的ビジネス化の機運を高めるため、成功事例の共有など、地域への説明を効果的に行っていく。</w:t>
            </w:r>
          </w:p>
        </w:tc>
      </w:tr>
      <w:tr w:rsidR="00470129" w:rsidRPr="000F5194" w14:paraId="366AB442" w14:textId="77777777" w:rsidTr="005A0EEF">
        <w:trPr>
          <w:trHeight w:val="947"/>
        </w:trPr>
        <w:tc>
          <w:tcPr>
            <w:tcW w:w="595" w:type="dxa"/>
            <w:vAlign w:val="center"/>
          </w:tcPr>
          <w:p w14:paraId="2DF387C6" w14:textId="77777777" w:rsidR="00470129" w:rsidRPr="003928F9" w:rsidRDefault="00470129" w:rsidP="00633765">
            <w:pPr>
              <w:spacing w:beforeLines="20" w:before="67" w:afterLines="20" w:after="67" w:line="220" w:lineRule="exact"/>
              <w:jc w:val="center"/>
              <w:rPr>
                <w:szCs w:val="21"/>
              </w:rPr>
            </w:pPr>
            <w:r>
              <w:rPr>
                <w:rFonts w:hint="eastAsia"/>
                <w:szCs w:val="21"/>
              </w:rPr>
              <w:t>西区</w:t>
            </w:r>
          </w:p>
        </w:tc>
        <w:tc>
          <w:tcPr>
            <w:tcW w:w="4564" w:type="dxa"/>
          </w:tcPr>
          <w:p w14:paraId="72AC7B09"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・目標に対する実績値については、</w:t>
            </w:r>
            <w:r>
              <w:rPr>
                <w:rFonts w:hint="eastAsia"/>
                <w:szCs w:val="21"/>
              </w:rPr>
              <w:t>29</w:t>
            </w:r>
            <w:r>
              <w:rPr>
                <w:rFonts w:hint="eastAsia"/>
                <w:szCs w:val="21"/>
              </w:rPr>
              <w:t>年度１件、</w:t>
            </w:r>
            <w:r>
              <w:rPr>
                <w:rFonts w:hint="eastAsia"/>
                <w:szCs w:val="21"/>
              </w:rPr>
              <w:t>30</w:t>
            </w:r>
            <w:r>
              <w:rPr>
                <w:rFonts w:hint="eastAsia"/>
                <w:szCs w:val="21"/>
              </w:rPr>
              <w:t>年度１件の目標を達成したが元年度はコミュニティ回収に向けた説明の機会を設けたが、実施には至らず０件で目標には達しなかった。</w:t>
            </w:r>
          </w:p>
        </w:tc>
        <w:tc>
          <w:tcPr>
            <w:tcW w:w="6067" w:type="dxa"/>
          </w:tcPr>
          <w:p w14:paraId="5DF90CBE"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・まちづくりセンターと連携して、地域活動協議会の自律的運営のための財源確保の手法として、実施に向けた支援を実施する。</w:t>
            </w:r>
          </w:p>
        </w:tc>
      </w:tr>
      <w:tr w:rsidR="00470129" w:rsidRPr="000F5194" w14:paraId="6A82F4DD" w14:textId="77777777" w:rsidTr="005A0EEF">
        <w:trPr>
          <w:trHeight w:val="947"/>
        </w:trPr>
        <w:tc>
          <w:tcPr>
            <w:tcW w:w="595" w:type="dxa"/>
            <w:vAlign w:val="center"/>
          </w:tcPr>
          <w:p w14:paraId="36921CA5" w14:textId="77777777" w:rsidR="00470129" w:rsidRPr="003928F9" w:rsidRDefault="00470129" w:rsidP="00633765">
            <w:pPr>
              <w:spacing w:beforeLines="20" w:before="67" w:afterLines="20" w:after="67" w:line="220" w:lineRule="exact"/>
              <w:jc w:val="center"/>
              <w:rPr>
                <w:szCs w:val="21"/>
              </w:rPr>
            </w:pPr>
            <w:r>
              <w:rPr>
                <w:rFonts w:hint="eastAsia"/>
                <w:szCs w:val="21"/>
              </w:rPr>
              <w:t>港区</w:t>
            </w:r>
          </w:p>
        </w:tc>
        <w:tc>
          <w:tcPr>
            <w:tcW w:w="4564" w:type="dxa"/>
          </w:tcPr>
          <w:p w14:paraId="1E61C986" w14:textId="53EE134B" w:rsidR="00470129" w:rsidRDefault="00470129" w:rsidP="0048180F">
            <w:pPr>
              <w:spacing w:beforeLines="20" w:before="67" w:afterLines="20" w:after="67" w:line="220" w:lineRule="exact"/>
              <w:ind w:left="210" w:hangingChars="100" w:hanging="210"/>
              <w:rPr>
                <w:szCs w:val="21"/>
              </w:rPr>
            </w:pPr>
            <w:r>
              <w:rPr>
                <w:rFonts w:hint="eastAsia"/>
                <w:szCs w:val="21"/>
              </w:rPr>
              <w:t>・まちづくりセンターと連携したＣＢ研修会の開催をはじめ、他地域で先行して実施しているＣＢ</w:t>
            </w:r>
            <w:r w:rsidR="00664923">
              <w:rPr>
                <w:rFonts w:hint="eastAsia"/>
                <w:szCs w:val="21"/>
              </w:rPr>
              <w:t>/</w:t>
            </w:r>
            <w:r>
              <w:rPr>
                <w:rFonts w:hint="eastAsia"/>
                <w:szCs w:val="21"/>
              </w:rPr>
              <w:t>ＳＢの実情や実施に際してのアドバイスを通じて、３年間で５地域が広報紙配布事業やコミュニティ回収、ペットボトル回収などのＣＢ</w:t>
            </w:r>
            <w:r w:rsidR="00664923">
              <w:rPr>
                <w:rFonts w:hint="eastAsia"/>
                <w:szCs w:val="21"/>
              </w:rPr>
              <w:t>/</w:t>
            </w:r>
            <w:r>
              <w:rPr>
                <w:rFonts w:hint="eastAsia"/>
                <w:szCs w:val="21"/>
              </w:rPr>
              <w:t>ＳＢに取り組むようになった。</w:t>
            </w:r>
          </w:p>
          <w:p w14:paraId="287CDC84" w14:textId="2274D114" w:rsidR="00470129" w:rsidRPr="003928F9" w:rsidRDefault="00470129" w:rsidP="0048180F">
            <w:pPr>
              <w:spacing w:beforeLines="20" w:before="67" w:afterLines="20" w:after="67" w:line="220" w:lineRule="exact"/>
              <w:ind w:left="210" w:hangingChars="100" w:hanging="210"/>
              <w:rPr>
                <w:szCs w:val="21"/>
              </w:rPr>
            </w:pPr>
            <w:r>
              <w:rPr>
                <w:rFonts w:hint="eastAsia"/>
                <w:szCs w:val="21"/>
              </w:rPr>
              <w:t>・この間の支援や各地域でのＣＢ</w:t>
            </w:r>
            <w:r w:rsidR="00664923">
              <w:rPr>
                <w:rFonts w:hint="eastAsia"/>
                <w:szCs w:val="21"/>
              </w:rPr>
              <w:t>/</w:t>
            </w:r>
            <w:r>
              <w:rPr>
                <w:rFonts w:hint="eastAsia"/>
                <w:szCs w:val="21"/>
              </w:rPr>
              <w:t>ＳＢ</w:t>
            </w:r>
            <w:r w:rsidR="00664923">
              <w:rPr>
                <w:rFonts w:hint="eastAsia"/>
                <w:szCs w:val="21"/>
              </w:rPr>
              <w:t>の実績を通じて、区内地域においては自主財源の確保策としてのＣＢ</w:t>
            </w:r>
            <w:r w:rsidR="00664923">
              <w:rPr>
                <w:rFonts w:hint="eastAsia"/>
                <w:szCs w:val="21"/>
              </w:rPr>
              <w:t>/</w:t>
            </w:r>
            <w:r>
              <w:rPr>
                <w:rFonts w:hint="eastAsia"/>
                <w:szCs w:val="21"/>
              </w:rPr>
              <w:t>ＳＢに関する理解が深まるようになった。</w:t>
            </w:r>
          </w:p>
        </w:tc>
        <w:tc>
          <w:tcPr>
            <w:tcW w:w="6067" w:type="dxa"/>
          </w:tcPr>
          <w:p w14:paraId="59248EB1" w14:textId="704CA4B1" w:rsidR="00470129" w:rsidRPr="003928F9" w:rsidRDefault="00470129" w:rsidP="0048180F">
            <w:pPr>
              <w:spacing w:beforeLines="20" w:before="67" w:afterLines="20" w:after="67" w:line="220" w:lineRule="exact"/>
              <w:ind w:left="210" w:hangingChars="100" w:hanging="210"/>
              <w:rPr>
                <w:szCs w:val="21"/>
              </w:rPr>
            </w:pPr>
            <w:r>
              <w:rPr>
                <w:rFonts w:hint="eastAsia"/>
                <w:szCs w:val="21"/>
              </w:rPr>
              <w:t>・元年度は目標未達成であったが、この間のまちづくりセンターとの連携した支援により、２年度から２地域においてコミュニティ回収に取り組むことが決定している。ＣＢ</w:t>
            </w:r>
            <w:r w:rsidR="00664923">
              <w:rPr>
                <w:rFonts w:hint="eastAsia"/>
                <w:szCs w:val="21"/>
              </w:rPr>
              <w:t>/</w:t>
            </w:r>
            <w:r>
              <w:rPr>
                <w:rFonts w:hint="eastAsia"/>
                <w:szCs w:val="21"/>
              </w:rPr>
              <w:t>ＳＢの実施にあたっては、その内容に応じた地域の取組体制が不可欠であるため、引き続き地域実情に即して、ＣＢ</w:t>
            </w:r>
            <w:r w:rsidR="00664923">
              <w:rPr>
                <w:rFonts w:hint="eastAsia"/>
                <w:szCs w:val="21"/>
              </w:rPr>
              <w:t>/</w:t>
            </w:r>
            <w:r>
              <w:rPr>
                <w:rFonts w:hint="eastAsia"/>
                <w:szCs w:val="21"/>
              </w:rPr>
              <w:t>ＳＢに関する情報提供や取組へのアドバイスを行っていく。</w:t>
            </w:r>
          </w:p>
        </w:tc>
      </w:tr>
      <w:tr w:rsidR="00470129" w:rsidRPr="000F5194" w14:paraId="0C1970D2" w14:textId="77777777" w:rsidTr="005A0EEF">
        <w:trPr>
          <w:trHeight w:val="947"/>
        </w:trPr>
        <w:tc>
          <w:tcPr>
            <w:tcW w:w="595" w:type="dxa"/>
            <w:vAlign w:val="center"/>
          </w:tcPr>
          <w:p w14:paraId="3CF8B6F3" w14:textId="77777777" w:rsidR="00470129" w:rsidRPr="003928F9" w:rsidRDefault="00470129" w:rsidP="00633765">
            <w:pPr>
              <w:spacing w:beforeLines="20" w:before="67" w:afterLines="20" w:after="67" w:line="220" w:lineRule="exact"/>
              <w:jc w:val="center"/>
              <w:rPr>
                <w:szCs w:val="21"/>
              </w:rPr>
            </w:pPr>
            <w:r>
              <w:rPr>
                <w:rFonts w:hint="eastAsia"/>
                <w:szCs w:val="21"/>
              </w:rPr>
              <w:t>大正区</w:t>
            </w:r>
          </w:p>
        </w:tc>
        <w:tc>
          <w:tcPr>
            <w:tcW w:w="4564" w:type="dxa"/>
          </w:tcPr>
          <w:p w14:paraId="2C8F5B00" w14:textId="77777777" w:rsidR="00470129" w:rsidRPr="0083711C" w:rsidRDefault="00470129" w:rsidP="0048180F">
            <w:pPr>
              <w:spacing w:beforeLines="20" w:before="67" w:afterLines="20" w:after="67" w:line="220" w:lineRule="exact"/>
              <w:ind w:left="210" w:hangingChars="100" w:hanging="210"/>
              <w:rPr>
                <w:szCs w:val="21"/>
              </w:rPr>
            </w:pPr>
            <w:r w:rsidRPr="0083711C">
              <w:rPr>
                <w:rFonts w:hint="eastAsia"/>
                <w:szCs w:val="21"/>
              </w:rPr>
              <w:t>・地域活動協議会の会議の場や委員長会等の様々な機会を通じ、コミュニティ回収など、自主財源の確保に向けた情報提供等を行うことで、ＣＢ</w:t>
            </w:r>
            <w:r w:rsidRPr="0083711C">
              <w:rPr>
                <w:rFonts w:hint="eastAsia"/>
                <w:szCs w:val="21"/>
              </w:rPr>
              <w:t>/</w:t>
            </w:r>
            <w:r w:rsidRPr="0083711C">
              <w:rPr>
                <w:rFonts w:hint="eastAsia"/>
                <w:szCs w:val="21"/>
              </w:rPr>
              <w:t>ＳＢ化、社会的ビジネス化にある一定の成果を出すことができた。</w:t>
            </w:r>
          </w:p>
        </w:tc>
        <w:tc>
          <w:tcPr>
            <w:tcW w:w="6067" w:type="dxa"/>
          </w:tcPr>
          <w:p w14:paraId="12A2D6DC" w14:textId="0B1000C2" w:rsidR="00470129" w:rsidRPr="0083711C" w:rsidRDefault="007370AE" w:rsidP="0048180F">
            <w:pPr>
              <w:spacing w:beforeLines="20" w:before="67" w:afterLines="20" w:after="67" w:line="220" w:lineRule="exact"/>
              <w:ind w:left="210" w:hangingChars="100" w:hanging="210"/>
              <w:rPr>
                <w:szCs w:val="21"/>
              </w:rPr>
            </w:pPr>
            <w:r>
              <w:rPr>
                <w:rFonts w:hint="eastAsia"/>
                <w:szCs w:val="21"/>
              </w:rPr>
              <w:t>・</w:t>
            </w:r>
            <w:r w:rsidR="00BA02A4">
              <w:rPr>
                <w:rFonts w:hint="eastAsia"/>
                <w:szCs w:val="21"/>
              </w:rPr>
              <w:t>目標①について、</w:t>
            </w:r>
            <w:r w:rsidR="00470129" w:rsidRPr="0083711C">
              <w:rPr>
                <w:rFonts w:hint="eastAsia"/>
                <w:szCs w:val="21"/>
              </w:rPr>
              <w:t>元年度目標の達成に至っていないことから、今後も地域活動協議会の会議の場や委員長会等の様々な機会を通じ、新たな自主財源の確保に向けた情報提供等を行うことで、ＣＢ</w:t>
            </w:r>
            <w:r w:rsidR="00470129" w:rsidRPr="0083711C">
              <w:rPr>
                <w:rFonts w:hint="eastAsia"/>
                <w:szCs w:val="21"/>
              </w:rPr>
              <w:t>/</w:t>
            </w:r>
            <w:r w:rsidR="00470129" w:rsidRPr="0083711C">
              <w:rPr>
                <w:rFonts w:hint="eastAsia"/>
                <w:szCs w:val="21"/>
              </w:rPr>
              <w:t>ＳＢ化、社会的ビジネス化の検討を進める。</w:t>
            </w:r>
          </w:p>
        </w:tc>
      </w:tr>
      <w:tr w:rsidR="00470129" w:rsidRPr="000F5194" w14:paraId="22F58280" w14:textId="77777777" w:rsidTr="005A0EEF">
        <w:trPr>
          <w:trHeight w:val="947"/>
        </w:trPr>
        <w:tc>
          <w:tcPr>
            <w:tcW w:w="595" w:type="dxa"/>
            <w:vAlign w:val="center"/>
          </w:tcPr>
          <w:p w14:paraId="4709D2EC" w14:textId="77777777" w:rsidR="00470129" w:rsidRPr="003928F9" w:rsidRDefault="00470129" w:rsidP="00633765">
            <w:pPr>
              <w:spacing w:beforeLines="20" w:before="67" w:afterLines="20" w:after="67" w:line="220" w:lineRule="exact"/>
              <w:jc w:val="center"/>
              <w:rPr>
                <w:szCs w:val="21"/>
              </w:rPr>
            </w:pPr>
            <w:r>
              <w:rPr>
                <w:rFonts w:hint="eastAsia"/>
                <w:szCs w:val="21"/>
              </w:rPr>
              <w:t>天王寺区</w:t>
            </w:r>
          </w:p>
        </w:tc>
        <w:tc>
          <w:tcPr>
            <w:tcW w:w="4564" w:type="dxa"/>
          </w:tcPr>
          <w:p w14:paraId="5EED8F22" w14:textId="77777777" w:rsidR="00470129" w:rsidRDefault="00470129" w:rsidP="0048180F">
            <w:pPr>
              <w:spacing w:beforeLines="20" w:before="67" w:afterLines="20" w:after="67" w:line="220" w:lineRule="exact"/>
              <w:ind w:left="210" w:hangingChars="100" w:hanging="210"/>
              <w:rPr>
                <w:szCs w:val="21"/>
              </w:rPr>
            </w:pPr>
            <w:r>
              <w:rPr>
                <w:rFonts w:hint="eastAsia"/>
                <w:szCs w:val="21"/>
              </w:rPr>
              <w:t>・地域活動協議会に対し、自主財源確保の事例等に関する情報提供やコミュニティ回収の制度説明の場を設けることで、３年間で区内全９地域でコミュニティ回収に取り組むことができた。</w:t>
            </w:r>
          </w:p>
          <w:p w14:paraId="5A98FEAA"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・区が関与して、公園協働パートナー事業を新たに１公園で取り組むことができた。</w:t>
            </w:r>
          </w:p>
        </w:tc>
        <w:tc>
          <w:tcPr>
            <w:tcW w:w="6067" w:type="dxa"/>
          </w:tcPr>
          <w:p w14:paraId="3A6EAE81" w14:textId="77777777" w:rsidR="00470129" w:rsidRDefault="00470129" w:rsidP="0048180F">
            <w:pPr>
              <w:spacing w:beforeLines="20" w:before="67" w:afterLines="20" w:after="67" w:line="220" w:lineRule="exact"/>
              <w:ind w:left="210" w:hangingChars="100" w:hanging="210"/>
              <w:rPr>
                <w:szCs w:val="21"/>
              </w:rPr>
            </w:pPr>
            <w:r>
              <w:rPr>
                <w:rFonts w:hint="eastAsia"/>
                <w:szCs w:val="21"/>
              </w:rPr>
              <w:t>・元年度目標について達成しており、今後、自主財源確保により生じた財源の有効活用が図られるよう、まちづくりセンターを活用して地域相談にも応じ、会計処理が円滑に行えるよう支援を進める。</w:t>
            </w:r>
          </w:p>
          <w:p w14:paraId="4329502C"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・新たなペットボトル回収制度など、地域からの相談に応じて関心の高い事業等の情報提供を進めていく。</w:t>
            </w:r>
          </w:p>
        </w:tc>
      </w:tr>
      <w:tr w:rsidR="00470129" w:rsidRPr="000F5194" w14:paraId="1986C348" w14:textId="77777777" w:rsidTr="005A0EEF">
        <w:trPr>
          <w:trHeight w:val="947"/>
        </w:trPr>
        <w:tc>
          <w:tcPr>
            <w:tcW w:w="595" w:type="dxa"/>
            <w:vAlign w:val="center"/>
          </w:tcPr>
          <w:p w14:paraId="3F9C2C29" w14:textId="77777777" w:rsidR="00470129" w:rsidRPr="003928F9" w:rsidRDefault="00470129" w:rsidP="00633765">
            <w:pPr>
              <w:spacing w:beforeLines="20" w:before="67" w:afterLines="20" w:after="67" w:line="220" w:lineRule="exact"/>
              <w:jc w:val="center"/>
              <w:rPr>
                <w:szCs w:val="21"/>
              </w:rPr>
            </w:pPr>
            <w:r>
              <w:rPr>
                <w:rFonts w:hint="eastAsia"/>
                <w:szCs w:val="21"/>
              </w:rPr>
              <w:t>浪速区</w:t>
            </w:r>
          </w:p>
        </w:tc>
        <w:tc>
          <w:tcPr>
            <w:tcW w:w="4564" w:type="dxa"/>
          </w:tcPr>
          <w:p w14:paraId="6556FB8E" w14:textId="165BC492"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・「地域カルテ」を活用しての各地域の課題や特性、実情を把握しつつ、自主財源確保の手法としての</w:t>
            </w:r>
            <w:r w:rsidR="005419EC">
              <w:rPr>
                <w:rFonts w:hint="eastAsia"/>
                <w:szCs w:val="21"/>
              </w:rPr>
              <w:t>ＣＢ</w:t>
            </w:r>
            <w:r w:rsidR="005419EC">
              <w:rPr>
                <w:rFonts w:hint="eastAsia"/>
                <w:szCs w:val="21"/>
              </w:rPr>
              <w:t>/</w:t>
            </w:r>
            <w:r w:rsidR="005419EC">
              <w:rPr>
                <w:rFonts w:hint="eastAsia"/>
                <w:szCs w:val="21"/>
              </w:rPr>
              <w:t>ＳＢ</w:t>
            </w:r>
            <w:r>
              <w:rPr>
                <w:rFonts w:hint="eastAsia"/>
                <w:szCs w:val="21"/>
              </w:rPr>
              <w:t>をビジネス実施まで支援した。</w:t>
            </w:r>
          </w:p>
        </w:tc>
        <w:tc>
          <w:tcPr>
            <w:tcW w:w="6067" w:type="dxa"/>
          </w:tcPr>
          <w:p w14:paraId="54FD6E8C"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・引き続き、持続的な活動のための財源確保の手法として、コミュニテイ回収をはじめとしたＣＢ</w:t>
            </w:r>
            <w:r>
              <w:rPr>
                <w:rFonts w:hint="eastAsia"/>
                <w:szCs w:val="21"/>
              </w:rPr>
              <w:t>/</w:t>
            </w:r>
            <w:r>
              <w:rPr>
                <w:rFonts w:hint="eastAsia"/>
                <w:szCs w:val="21"/>
              </w:rPr>
              <w:t>ＳＢ化、社会的ビジネス化の支援を行う。</w:t>
            </w:r>
          </w:p>
        </w:tc>
      </w:tr>
      <w:tr w:rsidR="00470129" w:rsidRPr="000F5194" w14:paraId="1A9A8662" w14:textId="77777777" w:rsidTr="005A0EEF">
        <w:trPr>
          <w:trHeight w:val="947"/>
        </w:trPr>
        <w:tc>
          <w:tcPr>
            <w:tcW w:w="595" w:type="dxa"/>
            <w:vAlign w:val="center"/>
          </w:tcPr>
          <w:p w14:paraId="61FE7380" w14:textId="77777777" w:rsidR="00470129" w:rsidRPr="003928F9" w:rsidRDefault="00470129" w:rsidP="00633765">
            <w:pPr>
              <w:spacing w:beforeLines="20" w:before="67" w:afterLines="20" w:after="67" w:line="220" w:lineRule="exact"/>
              <w:jc w:val="center"/>
              <w:rPr>
                <w:szCs w:val="21"/>
              </w:rPr>
            </w:pPr>
            <w:r>
              <w:rPr>
                <w:rFonts w:hint="eastAsia"/>
                <w:szCs w:val="21"/>
              </w:rPr>
              <w:t>西淀川区</w:t>
            </w:r>
          </w:p>
        </w:tc>
        <w:tc>
          <w:tcPr>
            <w:tcW w:w="4564" w:type="dxa"/>
          </w:tcPr>
          <w:p w14:paraId="79A1E73D" w14:textId="6BECDD32" w:rsidR="00470129" w:rsidRPr="003928F9" w:rsidRDefault="00470129" w:rsidP="0048180F">
            <w:pPr>
              <w:spacing w:beforeLines="20" w:before="67" w:afterLines="20" w:after="67" w:line="220" w:lineRule="exact"/>
              <w:ind w:left="210" w:hangingChars="100" w:hanging="210"/>
              <w:rPr>
                <w:szCs w:val="21"/>
              </w:rPr>
            </w:pPr>
            <w:r>
              <w:rPr>
                <w:rFonts w:hint="eastAsia"/>
                <w:szCs w:val="21"/>
              </w:rPr>
              <w:t>・コミュニティ回収（大阪市が実施している古紙・衣類分別収集を、地域活動協議会等の地域コミュニティが主体となって行うこと）の実施の可能性が高い</w:t>
            </w:r>
            <w:r w:rsidR="005419EC">
              <w:rPr>
                <w:rFonts w:hint="eastAsia"/>
                <w:szCs w:val="21"/>
              </w:rPr>
              <w:t>３</w:t>
            </w:r>
            <w:r>
              <w:rPr>
                <w:rFonts w:hint="eastAsia"/>
                <w:szCs w:val="21"/>
              </w:rPr>
              <w:t>地域に対して</w:t>
            </w:r>
            <w:r w:rsidR="00783452">
              <w:rPr>
                <w:rFonts w:hint="eastAsia"/>
                <w:szCs w:val="21"/>
              </w:rPr>
              <w:t>取組</w:t>
            </w:r>
            <w:r>
              <w:rPr>
                <w:rFonts w:hint="eastAsia"/>
                <w:szCs w:val="21"/>
              </w:rPr>
              <w:t>の着手に向け調整したほか、相談があった地域活動協議会に情報提供を行うなど支援してきたが、税処理等の具体的な手続きの説明などクリアーにしなければならない課題整理が必要となり、区内地域担当職員において、ＣＢ</w:t>
            </w:r>
            <w:r>
              <w:rPr>
                <w:rFonts w:hint="eastAsia"/>
                <w:szCs w:val="21"/>
              </w:rPr>
              <w:t>/</w:t>
            </w:r>
            <w:r>
              <w:rPr>
                <w:rFonts w:hint="eastAsia"/>
                <w:szCs w:val="21"/>
              </w:rPr>
              <w:t>ＳＢに関する研修や普及啓発に関する情報収集を行うとともに、個別に相談があるものについて対応した。</w:t>
            </w:r>
          </w:p>
        </w:tc>
        <w:tc>
          <w:tcPr>
            <w:tcW w:w="6067" w:type="dxa"/>
          </w:tcPr>
          <w:p w14:paraId="53310506"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・実施にあたっては、地域実情に即した情報提供やアドバイスが必要であるため、先進区を見学すること等でより多くのノウハウを収集し、地域の実情にあった課題整理や情報提供を行う。</w:t>
            </w:r>
          </w:p>
        </w:tc>
      </w:tr>
      <w:tr w:rsidR="00470129" w:rsidRPr="000F5194" w14:paraId="2EA685A9" w14:textId="77777777" w:rsidTr="005A0EEF">
        <w:trPr>
          <w:trHeight w:val="947"/>
        </w:trPr>
        <w:tc>
          <w:tcPr>
            <w:tcW w:w="595" w:type="dxa"/>
            <w:vAlign w:val="center"/>
          </w:tcPr>
          <w:p w14:paraId="352210DA" w14:textId="77777777" w:rsidR="00470129" w:rsidRPr="003928F9" w:rsidRDefault="00470129" w:rsidP="00633765">
            <w:pPr>
              <w:spacing w:beforeLines="20" w:before="67" w:afterLines="20" w:after="67" w:line="220" w:lineRule="exact"/>
              <w:jc w:val="center"/>
              <w:rPr>
                <w:szCs w:val="21"/>
              </w:rPr>
            </w:pPr>
            <w:r>
              <w:rPr>
                <w:rFonts w:hint="eastAsia"/>
                <w:szCs w:val="21"/>
              </w:rPr>
              <w:t>淀川区</w:t>
            </w:r>
          </w:p>
        </w:tc>
        <w:tc>
          <w:tcPr>
            <w:tcW w:w="4564" w:type="dxa"/>
          </w:tcPr>
          <w:p w14:paraId="76ED5E53" w14:textId="77777777" w:rsidR="00470129" w:rsidRDefault="00470129" w:rsidP="0048180F">
            <w:pPr>
              <w:spacing w:beforeLines="20" w:before="67" w:afterLines="20" w:after="67" w:line="220" w:lineRule="exact"/>
              <w:ind w:left="210" w:hangingChars="100" w:hanging="210"/>
              <w:rPr>
                <w:szCs w:val="21"/>
              </w:rPr>
            </w:pPr>
            <w:r>
              <w:rPr>
                <w:rFonts w:hint="eastAsia"/>
                <w:szCs w:val="21"/>
              </w:rPr>
              <w:t>・コミュニティ回収導入地域：</w:t>
            </w:r>
            <w:r>
              <w:rPr>
                <w:rFonts w:hint="eastAsia"/>
                <w:szCs w:val="21"/>
              </w:rPr>
              <w:t>12</w:t>
            </w:r>
            <w:r>
              <w:rPr>
                <w:rFonts w:hint="eastAsia"/>
                <w:szCs w:val="21"/>
              </w:rPr>
              <w:t>地域</w:t>
            </w:r>
          </w:p>
          <w:p w14:paraId="0B487BE9" w14:textId="1CB55D6F" w:rsidR="00470129" w:rsidRPr="003928F9" w:rsidRDefault="00470129" w:rsidP="0048180F">
            <w:pPr>
              <w:spacing w:beforeLines="20" w:before="67" w:afterLines="20" w:after="67" w:line="220" w:lineRule="exact"/>
              <w:ind w:left="210" w:hangingChars="100" w:hanging="210"/>
              <w:rPr>
                <w:szCs w:val="21"/>
              </w:rPr>
            </w:pPr>
            <w:r>
              <w:rPr>
                <w:rFonts w:hint="eastAsia"/>
                <w:szCs w:val="21"/>
              </w:rPr>
              <w:t>・社会的ビジネス化導入事例：</w:t>
            </w:r>
            <w:r w:rsidR="005419EC">
              <w:rPr>
                <w:rFonts w:hint="eastAsia"/>
                <w:szCs w:val="21"/>
              </w:rPr>
              <w:t>２</w:t>
            </w:r>
            <w:r>
              <w:rPr>
                <w:rFonts w:hint="eastAsia"/>
                <w:szCs w:val="21"/>
              </w:rPr>
              <w:t>事例</w:t>
            </w:r>
          </w:p>
        </w:tc>
        <w:tc>
          <w:tcPr>
            <w:tcW w:w="6067" w:type="dxa"/>
          </w:tcPr>
          <w:p w14:paraId="76C64088"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によるビジネス化のメリットの理解を高めることが必要であるため、中間支援組織（まちづくりセンター等）と連携し、情報収取や活動支援を行うとともに、財源確保の必要性やその手法について情報発信を行う。</w:t>
            </w:r>
          </w:p>
        </w:tc>
      </w:tr>
      <w:tr w:rsidR="00470129" w:rsidRPr="000F5194" w14:paraId="4122D6E7" w14:textId="77777777" w:rsidTr="005A0EEF">
        <w:trPr>
          <w:trHeight w:val="416"/>
        </w:trPr>
        <w:tc>
          <w:tcPr>
            <w:tcW w:w="595" w:type="dxa"/>
            <w:vAlign w:val="center"/>
          </w:tcPr>
          <w:p w14:paraId="45627FBB" w14:textId="77777777" w:rsidR="00470129" w:rsidRPr="003928F9" w:rsidRDefault="00470129" w:rsidP="00633765">
            <w:pPr>
              <w:spacing w:beforeLines="20" w:before="67" w:afterLines="20" w:after="67" w:line="220" w:lineRule="exact"/>
              <w:jc w:val="center"/>
              <w:rPr>
                <w:szCs w:val="21"/>
              </w:rPr>
            </w:pPr>
            <w:r>
              <w:rPr>
                <w:rFonts w:hint="eastAsia"/>
                <w:szCs w:val="21"/>
              </w:rPr>
              <w:t>東淀川区</w:t>
            </w:r>
          </w:p>
        </w:tc>
        <w:tc>
          <w:tcPr>
            <w:tcW w:w="4564" w:type="dxa"/>
          </w:tcPr>
          <w:p w14:paraId="6ECB12E1" w14:textId="41E7BEC9" w:rsidR="00470129" w:rsidRPr="003928F9" w:rsidRDefault="00470129" w:rsidP="0048180F">
            <w:pPr>
              <w:spacing w:beforeLines="20" w:before="67" w:afterLines="20" w:after="67" w:line="220" w:lineRule="exact"/>
              <w:ind w:left="210" w:hangingChars="100" w:hanging="210"/>
              <w:rPr>
                <w:szCs w:val="21"/>
              </w:rPr>
            </w:pPr>
            <w:r>
              <w:rPr>
                <w:rFonts w:hint="eastAsia"/>
                <w:szCs w:val="21"/>
              </w:rPr>
              <w:t>・</w:t>
            </w:r>
            <w:r w:rsidR="005419EC">
              <w:rPr>
                <w:rFonts w:hint="eastAsia"/>
                <w:szCs w:val="21"/>
              </w:rPr>
              <w:t>ＣＢ</w:t>
            </w:r>
            <w:r>
              <w:rPr>
                <w:rFonts w:hint="eastAsia"/>
                <w:szCs w:val="21"/>
              </w:rPr>
              <w:t>/</w:t>
            </w:r>
            <w:r w:rsidR="005419EC">
              <w:rPr>
                <w:rFonts w:hint="eastAsia"/>
                <w:szCs w:val="21"/>
              </w:rPr>
              <w:t>ＳＢ</w:t>
            </w:r>
            <w:r>
              <w:rPr>
                <w:rFonts w:hint="eastAsia"/>
                <w:szCs w:val="21"/>
              </w:rPr>
              <w:t>化、社会的ビジネスについて地域へ情報提供し、また先行事例の共有を行ってきたものの、地域活動の担い手不足の中、新たに取り組むことに地域は消極的であり、</w:t>
            </w:r>
            <w:r>
              <w:rPr>
                <w:rFonts w:hint="eastAsia"/>
                <w:szCs w:val="21"/>
              </w:rPr>
              <w:t>29</w:t>
            </w:r>
            <w:r>
              <w:rPr>
                <w:rFonts w:hint="eastAsia"/>
                <w:szCs w:val="21"/>
              </w:rPr>
              <w:t>、</w:t>
            </w:r>
            <w:r>
              <w:rPr>
                <w:rFonts w:hint="eastAsia"/>
                <w:szCs w:val="21"/>
              </w:rPr>
              <w:t>30</w:t>
            </w:r>
            <w:r>
              <w:rPr>
                <w:rFonts w:hint="eastAsia"/>
                <w:szCs w:val="21"/>
              </w:rPr>
              <w:t>年度は取組が１件あったが、元年度は０件となり、目標が達成できなかった。</w:t>
            </w:r>
          </w:p>
        </w:tc>
        <w:tc>
          <w:tcPr>
            <w:tcW w:w="6067" w:type="dxa"/>
          </w:tcPr>
          <w:p w14:paraId="7FA03BCB"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・自主財源の確保が課題になっている地域もあるので、個別で地域課題のヒアリング等を行う中で課題解決の一つの手段として提案していく。</w:t>
            </w:r>
          </w:p>
        </w:tc>
      </w:tr>
      <w:tr w:rsidR="00470129" w:rsidRPr="000F5194" w14:paraId="111FB65D" w14:textId="77777777" w:rsidTr="005A0EEF">
        <w:trPr>
          <w:trHeight w:val="947"/>
        </w:trPr>
        <w:tc>
          <w:tcPr>
            <w:tcW w:w="595" w:type="dxa"/>
            <w:vAlign w:val="center"/>
          </w:tcPr>
          <w:p w14:paraId="709B3501" w14:textId="77777777" w:rsidR="00470129" w:rsidRPr="003928F9" w:rsidRDefault="00470129" w:rsidP="00633765">
            <w:pPr>
              <w:spacing w:beforeLines="20" w:before="67" w:afterLines="20" w:after="67" w:line="220" w:lineRule="exact"/>
              <w:jc w:val="center"/>
              <w:rPr>
                <w:szCs w:val="21"/>
              </w:rPr>
            </w:pPr>
            <w:r>
              <w:rPr>
                <w:rFonts w:hint="eastAsia"/>
                <w:szCs w:val="21"/>
              </w:rPr>
              <w:t>東成区</w:t>
            </w:r>
          </w:p>
        </w:tc>
        <w:tc>
          <w:tcPr>
            <w:tcW w:w="4564" w:type="dxa"/>
          </w:tcPr>
          <w:p w14:paraId="0D4D6672"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・まちづくりセンターと連携し、取組事例の発信や助成金情報の提供などを通じた支援を実施し、地域課題解決型広報紙配布事業や地域公園パートナー事業（清掃・除草）など（計</w:t>
            </w:r>
            <w:r>
              <w:rPr>
                <w:rFonts w:hint="eastAsia"/>
                <w:szCs w:val="21"/>
              </w:rPr>
              <w:t>12</w:t>
            </w:r>
            <w:r>
              <w:rPr>
                <w:rFonts w:hint="eastAsia"/>
                <w:szCs w:val="21"/>
              </w:rPr>
              <w:t>件）の受託につながった。</w:t>
            </w:r>
          </w:p>
        </w:tc>
        <w:tc>
          <w:tcPr>
            <w:tcW w:w="6067" w:type="dxa"/>
          </w:tcPr>
          <w:p w14:paraId="6D5FD949"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・引き続き、既受託事業の継続受託及び、新たなビジネス化創出の双方を支援していく。</w:t>
            </w:r>
          </w:p>
        </w:tc>
      </w:tr>
      <w:tr w:rsidR="00470129" w:rsidRPr="000F5194" w14:paraId="38FE99ED" w14:textId="77777777" w:rsidTr="005A0EEF">
        <w:trPr>
          <w:trHeight w:val="947"/>
        </w:trPr>
        <w:tc>
          <w:tcPr>
            <w:tcW w:w="595" w:type="dxa"/>
            <w:vAlign w:val="center"/>
          </w:tcPr>
          <w:p w14:paraId="08A3D68B" w14:textId="77777777" w:rsidR="00470129" w:rsidRPr="003928F9" w:rsidRDefault="00470129" w:rsidP="00633765">
            <w:pPr>
              <w:spacing w:beforeLines="20" w:before="67" w:afterLines="20" w:after="67" w:line="220" w:lineRule="exact"/>
              <w:jc w:val="center"/>
              <w:rPr>
                <w:szCs w:val="21"/>
              </w:rPr>
            </w:pPr>
            <w:r>
              <w:rPr>
                <w:rFonts w:hint="eastAsia"/>
                <w:szCs w:val="21"/>
              </w:rPr>
              <w:t>生野区</w:t>
            </w:r>
          </w:p>
        </w:tc>
        <w:tc>
          <w:tcPr>
            <w:tcW w:w="4564" w:type="dxa"/>
          </w:tcPr>
          <w:p w14:paraId="106A5449" w14:textId="77777777" w:rsidR="00470129" w:rsidRDefault="00470129" w:rsidP="0048180F">
            <w:pPr>
              <w:spacing w:beforeLines="20" w:before="67" w:afterLines="20" w:after="67" w:line="220" w:lineRule="exact"/>
              <w:ind w:left="210" w:hangingChars="100" w:hanging="210"/>
              <w:rPr>
                <w:szCs w:val="21"/>
              </w:rPr>
            </w:pPr>
            <w:r>
              <w:rPr>
                <w:rFonts w:hint="eastAsia"/>
                <w:szCs w:val="21"/>
              </w:rPr>
              <w:t>・中間支援組織と連携して、区で活用できる他地域のコミュニティビジネス・ソーシャルビジネスの事例を収集し、具体的内容を地域へ提案するなど、ビジネス化に向けた取組の支援を行い目標を達成した。</w:t>
            </w:r>
          </w:p>
          <w:p w14:paraId="5A303A6D" w14:textId="5F3CD011" w:rsidR="00470129" w:rsidRDefault="005A0EEF"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目標：３年間で区が関与したＣＢ</w:t>
            </w:r>
            <w:r w:rsidR="005419EC">
              <w:rPr>
                <w:rFonts w:hint="eastAsia"/>
                <w:szCs w:val="21"/>
              </w:rPr>
              <w:t>/</w:t>
            </w:r>
            <w:r w:rsidR="00470129">
              <w:rPr>
                <w:rFonts w:hint="eastAsia"/>
                <w:szCs w:val="21"/>
              </w:rPr>
              <w:t>ＳＢ起業件数及び社会的ビジネス化事業創出件数</w:t>
            </w:r>
          </w:p>
          <w:p w14:paraId="1319A02E" w14:textId="77777777" w:rsidR="005A0EEF" w:rsidRDefault="00470129" w:rsidP="0048180F">
            <w:pPr>
              <w:spacing w:beforeLines="20" w:before="67" w:afterLines="20" w:after="67" w:line="220" w:lineRule="exact"/>
              <w:ind w:leftChars="100" w:left="210" w:firstLineChars="100" w:firstLine="210"/>
              <w:rPr>
                <w:szCs w:val="21"/>
              </w:rPr>
            </w:pPr>
            <w:r>
              <w:rPr>
                <w:rFonts w:hint="eastAsia"/>
                <w:szCs w:val="21"/>
              </w:rPr>
              <w:t>29</w:t>
            </w:r>
            <w:r w:rsidR="005A0EEF">
              <w:rPr>
                <w:rFonts w:hint="eastAsia"/>
                <w:szCs w:val="21"/>
              </w:rPr>
              <w:t>年度：７件</w:t>
            </w:r>
          </w:p>
          <w:p w14:paraId="7D15F830" w14:textId="5856C03C" w:rsidR="00470129" w:rsidRDefault="00470129" w:rsidP="0048180F">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年度：１件</w:t>
            </w:r>
          </w:p>
          <w:p w14:paraId="4EDF4D76" w14:textId="6389F980" w:rsidR="00470129" w:rsidRPr="003928F9" w:rsidRDefault="00470129" w:rsidP="0048180F">
            <w:pPr>
              <w:spacing w:beforeLines="20" w:before="67" w:afterLines="20" w:after="67" w:line="220" w:lineRule="exact"/>
              <w:ind w:leftChars="100" w:left="210" w:firstLineChars="100" w:firstLine="210"/>
              <w:rPr>
                <w:szCs w:val="21"/>
              </w:rPr>
            </w:pPr>
            <w:r>
              <w:rPr>
                <w:rFonts w:hint="eastAsia"/>
                <w:szCs w:val="21"/>
              </w:rPr>
              <w:t>元</w:t>
            </w:r>
            <w:r w:rsidR="005419EC" w:rsidRPr="005419EC">
              <w:rPr>
                <w:rFonts w:hint="eastAsia"/>
                <w:sz w:val="6"/>
                <w:szCs w:val="21"/>
              </w:rPr>
              <w:t xml:space="preserve">　</w:t>
            </w:r>
            <w:r>
              <w:rPr>
                <w:rFonts w:hint="eastAsia"/>
                <w:szCs w:val="21"/>
              </w:rPr>
              <w:t>年度</w:t>
            </w:r>
            <w:r w:rsidR="005419EC" w:rsidRPr="005419EC">
              <w:rPr>
                <w:rFonts w:hint="eastAsia"/>
                <w:sz w:val="2"/>
                <w:szCs w:val="21"/>
              </w:rPr>
              <w:t xml:space="preserve">　</w:t>
            </w:r>
            <w:r>
              <w:rPr>
                <w:rFonts w:hint="eastAsia"/>
                <w:szCs w:val="21"/>
              </w:rPr>
              <w:t>：５件</w:t>
            </w:r>
          </w:p>
        </w:tc>
        <w:tc>
          <w:tcPr>
            <w:tcW w:w="6067" w:type="dxa"/>
          </w:tcPr>
          <w:p w14:paraId="67AB83CD" w14:textId="77777777" w:rsidR="00470129" w:rsidRDefault="00470129" w:rsidP="0048180F">
            <w:pPr>
              <w:spacing w:beforeLines="20" w:before="67" w:afterLines="20" w:after="67" w:line="220" w:lineRule="exact"/>
              <w:ind w:left="210" w:hangingChars="100" w:hanging="210"/>
              <w:rPr>
                <w:szCs w:val="21"/>
              </w:rPr>
            </w:pPr>
            <w:r>
              <w:rPr>
                <w:rFonts w:hint="eastAsia"/>
                <w:szCs w:val="21"/>
              </w:rPr>
              <w:t>・情報収集した事例の中から、区で活用できるものについて検討し、地域へ提案する。</w:t>
            </w:r>
          </w:p>
          <w:p w14:paraId="39EC4ACE" w14:textId="028031D2" w:rsidR="00470129" w:rsidRPr="003928F9" w:rsidRDefault="00470129" w:rsidP="0048180F">
            <w:pPr>
              <w:spacing w:beforeLines="20" w:before="67" w:afterLines="20" w:after="67" w:line="220" w:lineRule="exact"/>
              <w:ind w:left="210" w:hangingChars="100" w:hanging="210"/>
              <w:rPr>
                <w:szCs w:val="21"/>
              </w:rPr>
            </w:pPr>
            <w:r>
              <w:rPr>
                <w:rFonts w:hint="eastAsia"/>
                <w:szCs w:val="21"/>
              </w:rPr>
              <w:t>・引き続き、中間支援組織と連携して、区で活用できる他地域のＣＢ</w:t>
            </w:r>
            <w:r w:rsidR="005419EC">
              <w:rPr>
                <w:rFonts w:hint="eastAsia"/>
                <w:szCs w:val="21"/>
              </w:rPr>
              <w:t>/</w:t>
            </w:r>
            <w:r>
              <w:rPr>
                <w:rFonts w:hint="eastAsia"/>
                <w:szCs w:val="21"/>
              </w:rPr>
              <w:t>ＳＢの事例を収集し、具体的内容を地域へ提案するなど、ビジネス化に向けた取組を支援する。</w:t>
            </w:r>
          </w:p>
        </w:tc>
      </w:tr>
      <w:tr w:rsidR="00470129" w:rsidRPr="000F5194" w14:paraId="553F9619" w14:textId="77777777" w:rsidTr="005A0EEF">
        <w:trPr>
          <w:trHeight w:val="947"/>
        </w:trPr>
        <w:tc>
          <w:tcPr>
            <w:tcW w:w="595" w:type="dxa"/>
            <w:vAlign w:val="center"/>
          </w:tcPr>
          <w:p w14:paraId="1A63F1D1" w14:textId="77777777" w:rsidR="00470129" w:rsidRPr="003928F9" w:rsidRDefault="00470129" w:rsidP="00633765">
            <w:pPr>
              <w:spacing w:beforeLines="20" w:before="67" w:afterLines="20" w:after="67" w:line="220" w:lineRule="exact"/>
              <w:jc w:val="center"/>
              <w:rPr>
                <w:szCs w:val="21"/>
              </w:rPr>
            </w:pPr>
            <w:r>
              <w:rPr>
                <w:rFonts w:hint="eastAsia"/>
                <w:szCs w:val="21"/>
              </w:rPr>
              <w:t>旭区</w:t>
            </w:r>
          </w:p>
        </w:tc>
        <w:tc>
          <w:tcPr>
            <w:tcW w:w="4564" w:type="dxa"/>
          </w:tcPr>
          <w:p w14:paraId="074094CE" w14:textId="77777777" w:rsidR="00470129" w:rsidRDefault="00470129" w:rsidP="0048180F">
            <w:pPr>
              <w:spacing w:beforeLines="20" w:before="67" w:afterLines="20" w:after="67" w:line="220" w:lineRule="exact"/>
              <w:ind w:left="210" w:hangingChars="100" w:hanging="210"/>
              <w:rPr>
                <w:szCs w:val="21"/>
              </w:rPr>
            </w:pPr>
            <w:r>
              <w:rPr>
                <w:rFonts w:hint="eastAsia"/>
                <w:szCs w:val="21"/>
              </w:rPr>
              <w:t>・自主財源の確保にかかる説明やコミュニティ回収にかかる説明会の開催等により、４地域で催しのプラグラムに広告を掲載する取組が</w:t>
            </w:r>
            <w:r>
              <w:rPr>
                <w:rFonts w:hint="eastAsia"/>
                <w:szCs w:val="21"/>
              </w:rPr>
              <w:t>29</w:t>
            </w:r>
            <w:r>
              <w:rPr>
                <w:rFonts w:hint="eastAsia"/>
                <w:szCs w:val="21"/>
              </w:rPr>
              <w:t>年度以降に順次始まり、３地域がコミュニティ回収を実施することとなった（</w:t>
            </w:r>
            <w:r>
              <w:rPr>
                <w:rFonts w:hint="eastAsia"/>
                <w:szCs w:val="21"/>
              </w:rPr>
              <w:t>29</w:t>
            </w:r>
            <w:r>
              <w:rPr>
                <w:rFonts w:hint="eastAsia"/>
                <w:szCs w:val="21"/>
              </w:rPr>
              <w:t>年度１地域・</w:t>
            </w:r>
            <w:r>
              <w:rPr>
                <w:rFonts w:hint="eastAsia"/>
                <w:szCs w:val="21"/>
              </w:rPr>
              <w:t>30</w:t>
            </w:r>
            <w:r>
              <w:rPr>
                <w:rFonts w:hint="eastAsia"/>
                <w:szCs w:val="21"/>
              </w:rPr>
              <w:t>年度２地域）。また、１地域においては、コミュニティ回収の実施に向けてより具体的な検討が進められている。</w:t>
            </w:r>
          </w:p>
          <w:p w14:paraId="539946F3"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・各こども食堂の支援を目的として「あさひこども食堂ネットワーク」会議を開催することなどにより、新たなこども食堂が２件開設された（</w:t>
            </w:r>
            <w:r>
              <w:rPr>
                <w:rFonts w:hint="eastAsia"/>
                <w:szCs w:val="21"/>
              </w:rPr>
              <w:t>30</w:t>
            </w:r>
            <w:r>
              <w:rPr>
                <w:rFonts w:hint="eastAsia"/>
                <w:szCs w:val="21"/>
              </w:rPr>
              <w:t>年度・元年度）。</w:t>
            </w:r>
          </w:p>
        </w:tc>
        <w:tc>
          <w:tcPr>
            <w:tcW w:w="6067" w:type="dxa"/>
          </w:tcPr>
          <w:p w14:paraId="3A43C73F"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地域が、自主財源を確保してより一層活発に市民活動を行う必要があることから、今後も他区や他の自治体で取り組んでいる事例について情報収集を行い、説明会で地域に情報提供するなど、引き続き、ＣＢ</w:t>
            </w:r>
            <w:r>
              <w:rPr>
                <w:rFonts w:hint="eastAsia"/>
                <w:szCs w:val="21"/>
              </w:rPr>
              <w:t>/</w:t>
            </w:r>
            <w:r>
              <w:rPr>
                <w:rFonts w:hint="eastAsia"/>
                <w:szCs w:val="21"/>
              </w:rPr>
              <w:t>ＳＢ化、社会的ビジネス化の支援に取り組む。</w:t>
            </w:r>
          </w:p>
        </w:tc>
      </w:tr>
      <w:tr w:rsidR="00470129" w:rsidRPr="000F5194" w14:paraId="11B98843" w14:textId="77777777" w:rsidTr="005A0EEF">
        <w:trPr>
          <w:trHeight w:val="947"/>
        </w:trPr>
        <w:tc>
          <w:tcPr>
            <w:tcW w:w="595" w:type="dxa"/>
            <w:vAlign w:val="center"/>
          </w:tcPr>
          <w:p w14:paraId="036E3199" w14:textId="77777777" w:rsidR="00470129" w:rsidRPr="003928F9" w:rsidRDefault="00470129" w:rsidP="00633765">
            <w:pPr>
              <w:spacing w:beforeLines="20" w:before="67" w:afterLines="20" w:after="67" w:line="220" w:lineRule="exact"/>
              <w:jc w:val="center"/>
              <w:rPr>
                <w:szCs w:val="21"/>
              </w:rPr>
            </w:pPr>
            <w:r>
              <w:rPr>
                <w:rFonts w:hint="eastAsia"/>
                <w:szCs w:val="21"/>
              </w:rPr>
              <w:t>城東区</w:t>
            </w:r>
          </w:p>
        </w:tc>
        <w:tc>
          <w:tcPr>
            <w:tcW w:w="4564" w:type="dxa"/>
          </w:tcPr>
          <w:p w14:paraId="35717F5E" w14:textId="77777777" w:rsidR="00470129" w:rsidRDefault="00470129" w:rsidP="0048180F">
            <w:pPr>
              <w:spacing w:beforeLines="20" w:before="67" w:afterLines="20" w:after="67" w:line="220" w:lineRule="exact"/>
              <w:ind w:left="210" w:hangingChars="100" w:hanging="210"/>
              <w:rPr>
                <w:szCs w:val="21"/>
              </w:rPr>
            </w:pPr>
            <w:r>
              <w:rPr>
                <w:rFonts w:hint="eastAsia"/>
                <w:szCs w:val="21"/>
              </w:rPr>
              <w:t>・</w:t>
            </w:r>
            <w:r>
              <w:rPr>
                <w:rFonts w:hint="eastAsia"/>
                <w:szCs w:val="21"/>
              </w:rPr>
              <w:t>29</w:t>
            </w:r>
            <w:r>
              <w:rPr>
                <w:rFonts w:hint="eastAsia"/>
                <w:szCs w:val="21"/>
              </w:rPr>
              <w:t>～元年度にかけて、地域活動協議会連絡会等の場でコミュニティ回収についての説明と実施に向けた勧奨を実施してきた。</w:t>
            </w:r>
          </w:p>
          <w:p w14:paraId="5E30093F" w14:textId="77777777" w:rsidR="00470129" w:rsidRDefault="00470129" w:rsidP="0048180F">
            <w:pPr>
              <w:spacing w:beforeLines="20" w:before="67" w:afterLines="20" w:after="67" w:line="220" w:lineRule="exact"/>
              <w:ind w:left="210" w:hangingChars="100" w:hanging="210"/>
              <w:rPr>
                <w:szCs w:val="21"/>
              </w:rPr>
            </w:pPr>
            <w:r>
              <w:rPr>
                <w:rFonts w:hint="eastAsia"/>
                <w:szCs w:val="21"/>
              </w:rPr>
              <w:t>・併せて、興味を持たれた地域を中心に環境局とともに個別説明も実施してきた。</w:t>
            </w:r>
          </w:p>
          <w:p w14:paraId="73DF9664"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・結果、</w:t>
            </w:r>
            <w:r>
              <w:rPr>
                <w:rFonts w:hint="eastAsia"/>
                <w:szCs w:val="21"/>
              </w:rPr>
              <w:t>30</w:t>
            </w:r>
            <w:r>
              <w:rPr>
                <w:rFonts w:hint="eastAsia"/>
                <w:szCs w:val="21"/>
              </w:rPr>
              <w:t>年度中に１地域、元年度中には新たに２地域が取組を開始し、現在、区内</w:t>
            </w:r>
            <w:r>
              <w:rPr>
                <w:rFonts w:hint="eastAsia"/>
                <w:szCs w:val="21"/>
              </w:rPr>
              <w:t>16</w:t>
            </w:r>
            <w:r>
              <w:rPr>
                <w:rFonts w:hint="eastAsia"/>
                <w:szCs w:val="21"/>
              </w:rPr>
              <w:t>地域中３地域でコミュニティ回収を実施している。</w:t>
            </w:r>
          </w:p>
        </w:tc>
        <w:tc>
          <w:tcPr>
            <w:tcW w:w="6067" w:type="dxa"/>
          </w:tcPr>
          <w:p w14:paraId="639978BB" w14:textId="7A731945" w:rsidR="00470129" w:rsidRPr="003928F9" w:rsidRDefault="005419EC" w:rsidP="0048180F">
            <w:pPr>
              <w:spacing w:beforeLines="20" w:before="67" w:afterLines="20" w:after="67" w:line="220" w:lineRule="exact"/>
              <w:ind w:left="210" w:hangingChars="100" w:hanging="210"/>
              <w:rPr>
                <w:szCs w:val="21"/>
              </w:rPr>
            </w:pPr>
            <w:r>
              <w:rPr>
                <w:rFonts w:hint="eastAsia"/>
                <w:szCs w:val="21"/>
              </w:rPr>
              <w:t>・</w:t>
            </w:r>
            <w:r w:rsidR="00470129">
              <w:rPr>
                <w:rFonts w:hint="eastAsia"/>
                <w:szCs w:val="21"/>
              </w:rPr>
              <w:t>十分な制度理解のための啓発不足により、コミュニティ回収について抱いていた誤解（集団回収との並存について等）が現存していることが課題と考えており、個別説明を実施した３地域において、次年度からの取組開始に向けて準備を進めており、他の</w:t>
            </w:r>
            <w:r w:rsidR="00470129">
              <w:rPr>
                <w:rFonts w:hint="eastAsia"/>
                <w:szCs w:val="21"/>
              </w:rPr>
              <w:t>10</w:t>
            </w:r>
            <w:r w:rsidR="00470129">
              <w:rPr>
                <w:rFonts w:hint="eastAsia"/>
                <w:szCs w:val="21"/>
              </w:rPr>
              <w:t>地域に関しても取組への関心の高い地域への導入支援に注力し、区内での成功事例を増やすことで実施地域数を増やす方向で取り組んでいく。</w:t>
            </w:r>
          </w:p>
        </w:tc>
      </w:tr>
      <w:tr w:rsidR="00470129" w:rsidRPr="000F5194" w14:paraId="55E8D686" w14:textId="77777777" w:rsidTr="005A0EEF">
        <w:trPr>
          <w:trHeight w:val="947"/>
        </w:trPr>
        <w:tc>
          <w:tcPr>
            <w:tcW w:w="595" w:type="dxa"/>
            <w:vAlign w:val="center"/>
          </w:tcPr>
          <w:p w14:paraId="15AD1C27" w14:textId="77777777" w:rsidR="00470129" w:rsidRPr="003928F9" w:rsidRDefault="00470129" w:rsidP="00633765">
            <w:pPr>
              <w:spacing w:beforeLines="20" w:before="67" w:afterLines="20" w:after="67" w:line="220" w:lineRule="exact"/>
              <w:jc w:val="center"/>
              <w:rPr>
                <w:szCs w:val="21"/>
              </w:rPr>
            </w:pPr>
            <w:r>
              <w:rPr>
                <w:rFonts w:hint="eastAsia"/>
                <w:szCs w:val="21"/>
              </w:rPr>
              <w:t>鶴見区</w:t>
            </w:r>
          </w:p>
        </w:tc>
        <w:tc>
          <w:tcPr>
            <w:tcW w:w="4564" w:type="dxa"/>
          </w:tcPr>
          <w:p w14:paraId="2D1DC548" w14:textId="2E2DB231" w:rsidR="00470129" w:rsidRPr="003928F9" w:rsidRDefault="00470129" w:rsidP="0048180F">
            <w:pPr>
              <w:spacing w:beforeLines="20" w:before="67" w:afterLines="20" w:after="67" w:line="220" w:lineRule="exact"/>
              <w:ind w:left="210" w:hangingChars="100" w:hanging="210"/>
              <w:rPr>
                <w:szCs w:val="21"/>
              </w:rPr>
            </w:pPr>
            <w:r>
              <w:rPr>
                <w:rFonts w:hint="eastAsia"/>
                <w:szCs w:val="21"/>
              </w:rPr>
              <w:t>・まちづくりセンターと連携し、ＣＢ</w:t>
            </w:r>
            <w:r w:rsidR="005419EC">
              <w:rPr>
                <w:rFonts w:hint="eastAsia"/>
                <w:szCs w:val="21"/>
              </w:rPr>
              <w:t>/</w:t>
            </w:r>
            <w:r>
              <w:rPr>
                <w:rFonts w:hint="eastAsia"/>
                <w:szCs w:val="21"/>
              </w:rPr>
              <w:t>ＳＢに取り組んでいる地域の事例共有を実施した。また、関係機関と連携し個別に働きかけを実施し、複数の地域で取組が始まった。</w:t>
            </w:r>
          </w:p>
        </w:tc>
        <w:tc>
          <w:tcPr>
            <w:tcW w:w="6067" w:type="dxa"/>
          </w:tcPr>
          <w:p w14:paraId="6A262F13" w14:textId="77777777" w:rsidR="00470129" w:rsidRPr="003928F9" w:rsidRDefault="00470129" w:rsidP="0048180F">
            <w:pPr>
              <w:spacing w:beforeLines="20" w:before="67" w:afterLines="20" w:after="67" w:line="220" w:lineRule="exact"/>
              <w:ind w:left="210" w:hangingChars="100" w:hanging="210"/>
              <w:rPr>
                <w:szCs w:val="21"/>
              </w:rPr>
            </w:pPr>
            <w:r>
              <w:rPr>
                <w:rFonts w:hint="eastAsia"/>
                <w:szCs w:val="21"/>
              </w:rPr>
              <w:t>・元年度目標を達成していることから、今後もまちづくりセンターや関係機関と連携し、地域の実情に応じて取組を行っていく。</w:t>
            </w:r>
          </w:p>
        </w:tc>
      </w:tr>
      <w:tr w:rsidR="00470129" w:rsidRPr="000F5194" w14:paraId="35C556C5" w14:textId="77777777" w:rsidTr="005A0EEF">
        <w:trPr>
          <w:trHeight w:val="947"/>
        </w:trPr>
        <w:tc>
          <w:tcPr>
            <w:tcW w:w="595" w:type="dxa"/>
            <w:vAlign w:val="center"/>
          </w:tcPr>
          <w:p w14:paraId="607ABEBA" w14:textId="77777777" w:rsidR="00470129" w:rsidRPr="003928F9" w:rsidRDefault="00470129" w:rsidP="00633765">
            <w:pPr>
              <w:spacing w:beforeLines="20" w:before="67" w:afterLines="20" w:after="67" w:line="220" w:lineRule="exact"/>
              <w:jc w:val="center"/>
              <w:rPr>
                <w:szCs w:val="21"/>
              </w:rPr>
            </w:pPr>
            <w:r>
              <w:rPr>
                <w:rFonts w:hint="eastAsia"/>
                <w:szCs w:val="21"/>
              </w:rPr>
              <w:t>阿倍野区</w:t>
            </w:r>
          </w:p>
        </w:tc>
        <w:tc>
          <w:tcPr>
            <w:tcW w:w="4564" w:type="dxa"/>
          </w:tcPr>
          <w:p w14:paraId="5FF3BC8F" w14:textId="77777777" w:rsidR="00470129" w:rsidRDefault="00470129" w:rsidP="0048180F">
            <w:pPr>
              <w:spacing w:beforeLines="20" w:before="67" w:afterLines="20" w:after="67" w:line="200" w:lineRule="exact"/>
              <w:ind w:left="210" w:hangingChars="100" w:hanging="210"/>
              <w:rPr>
                <w:szCs w:val="21"/>
              </w:rPr>
            </w:pPr>
            <w:r>
              <w:rPr>
                <w:rFonts w:hint="eastAsia"/>
                <w:szCs w:val="21"/>
              </w:rPr>
              <w:t>①ＣＢ</w:t>
            </w:r>
            <w:r>
              <w:rPr>
                <w:rFonts w:hint="eastAsia"/>
                <w:szCs w:val="21"/>
              </w:rPr>
              <w:t>/</w:t>
            </w:r>
            <w:r>
              <w:rPr>
                <w:rFonts w:hint="eastAsia"/>
                <w:szCs w:val="21"/>
              </w:rPr>
              <w:t>ＳＢ化、社会的ビジネス化支援チームの結成</w:t>
            </w:r>
          </w:p>
          <w:p w14:paraId="2495B5BC" w14:textId="77777777" w:rsidR="00470129" w:rsidRPr="003928F9" w:rsidRDefault="00470129" w:rsidP="0048180F">
            <w:pPr>
              <w:spacing w:beforeLines="20" w:before="67" w:afterLines="20" w:after="67" w:line="200" w:lineRule="exact"/>
              <w:ind w:left="210" w:hangingChars="100" w:hanging="210"/>
              <w:rPr>
                <w:szCs w:val="21"/>
              </w:rPr>
            </w:pPr>
            <w:r>
              <w:rPr>
                <w:rFonts w:hint="eastAsia"/>
                <w:szCs w:val="21"/>
              </w:rPr>
              <w:t>・説明会を開催した地域について、コミュニティ回収実施に向けた支援を行った。また、環境局と連携して説明会を開催し、先行して実施している地域の状況などの紹介を行い、他地域でのコミュニティ回収の実施に向けた支援を行った。（３地域）</w:t>
            </w:r>
          </w:p>
        </w:tc>
        <w:tc>
          <w:tcPr>
            <w:tcW w:w="6067" w:type="dxa"/>
          </w:tcPr>
          <w:p w14:paraId="1E69A379" w14:textId="77777777" w:rsidR="00470129" w:rsidRDefault="00470129" w:rsidP="0048180F">
            <w:pPr>
              <w:spacing w:beforeLines="20" w:before="67" w:afterLines="20" w:after="67" w:line="200" w:lineRule="exact"/>
              <w:ind w:left="210" w:hangingChars="100" w:hanging="210"/>
              <w:rPr>
                <w:szCs w:val="21"/>
              </w:rPr>
            </w:pPr>
            <w:r>
              <w:rPr>
                <w:rFonts w:hint="eastAsia"/>
                <w:szCs w:val="21"/>
              </w:rPr>
              <w:t>①ＣＢ</w:t>
            </w:r>
            <w:r>
              <w:rPr>
                <w:rFonts w:hint="eastAsia"/>
                <w:szCs w:val="21"/>
              </w:rPr>
              <w:t>/</w:t>
            </w:r>
            <w:r>
              <w:rPr>
                <w:rFonts w:hint="eastAsia"/>
                <w:szCs w:val="21"/>
              </w:rPr>
              <w:t>ＳＢ化、社会的ビジネス化支援チームの結成</w:t>
            </w:r>
          </w:p>
          <w:p w14:paraId="55B118F2" w14:textId="77777777" w:rsidR="00470129" w:rsidRDefault="00470129" w:rsidP="0048180F">
            <w:pPr>
              <w:spacing w:beforeLines="20" w:before="67" w:afterLines="20" w:after="67" w:line="200" w:lineRule="exact"/>
              <w:ind w:left="210" w:hangingChars="100" w:hanging="210"/>
              <w:rPr>
                <w:szCs w:val="21"/>
              </w:rPr>
            </w:pPr>
            <w:r>
              <w:rPr>
                <w:rFonts w:hint="eastAsia"/>
                <w:szCs w:val="21"/>
              </w:rPr>
              <w:t>・説明会を開催した地域について、コミュニティ回収実施に向けた支援を行う。</w:t>
            </w:r>
          </w:p>
          <w:p w14:paraId="0616DA67" w14:textId="550CD6CF" w:rsidR="00470129" w:rsidRPr="003928F9" w:rsidRDefault="005419EC" w:rsidP="0048180F">
            <w:pPr>
              <w:spacing w:beforeLines="20" w:before="67" w:afterLines="20" w:after="67" w:line="200" w:lineRule="exact"/>
              <w:ind w:left="210" w:hangingChars="100" w:hanging="210"/>
              <w:rPr>
                <w:szCs w:val="21"/>
              </w:rPr>
            </w:pPr>
            <w:r>
              <w:rPr>
                <w:rFonts w:hint="eastAsia"/>
                <w:szCs w:val="21"/>
              </w:rPr>
              <w:t>・</w:t>
            </w:r>
            <w:r w:rsidR="00470129">
              <w:rPr>
                <w:rFonts w:hint="eastAsia"/>
                <w:szCs w:val="21"/>
              </w:rPr>
              <w:t>環境局と連携して説明会を開催し、先行して実施している地域の状況などの紹介を行い、他地域でのコミュニティ回収の実施に向けた支援を行う。</w:t>
            </w:r>
          </w:p>
        </w:tc>
      </w:tr>
      <w:tr w:rsidR="00470129" w:rsidRPr="000F5194" w14:paraId="187188A0" w14:textId="77777777" w:rsidTr="005A0EEF">
        <w:trPr>
          <w:trHeight w:val="947"/>
        </w:trPr>
        <w:tc>
          <w:tcPr>
            <w:tcW w:w="595" w:type="dxa"/>
            <w:vAlign w:val="center"/>
          </w:tcPr>
          <w:p w14:paraId="6E9E83A1" w14:textId="77777777" w:rsidR="00470129" w:rsidRPr="003928F9" w:rsidRDefault="00470129" w:rsidP="00633765">
            <w:pPr>
              <w:spacing w:beforeLines="20" w:before="67" w:afterLines="20" w:after="67" w:line="220" w:lineRule="exact"/>
              <w:jc w:val="center"/>
              <w:rPr>
                <w:szCs w:val="21"/>
              </w:rPr>
            </w:pPr>
            <w:r>
              <w:rPr>
                <w:rFonts w:hint="eastAsia"/>
                <w:szCs w:val="21"/>
              </w:rPr>
              <w:t>住之江区</w:t>
            </w:r>
          </w:p>
        </w:tc>
        <w:tc>
          <w:tcPr>
            <w:tcW w:w="4564" w:type="dxa"/>
          </w:tcPr>
          <w:p w14:paraId="522C9CF1" w14:textId="211EA8BF" w:rsidR="00470129" w:rsidRPr="003928F9" w:rsidRDefault="005A0EEF" w:rsidP="0048180F">
            <w:pPr>
              <w:spacing w:beforeLines="20" w:before="67" w:afterLines="20" w:after="67" w:line="200" w:lineRule="exact"/>
              <w:ind w:left="210" w:hangingChars="100" w:hanging="210"/>
              <w:rPr>
                <w:szCs w:val="21"/>
              </w:rPr>
            </w:pPr>
            <w:r>
              <w:rPr>
                <w:rFonts w:hint="eastAsia"/>
                <w:szCs w:val="21"/>
              </w:rPr>
              <w:t>・</w:t>
            </w:r>
            <w:r w:rsidR="00470129">
              <w:rPr>
                <w:rFonts w:hint="eastAsia"/>
                <w:szCs w:val="21"/>
              </w:rPr>
              <w:t>関係部局と連携しながら、</w:t>
            </w:r>
            <w:r w:rsidR="005419EC">
              <w:rPr>
                <w:rFonts w:hint="eastAsia"/>
                <w:szCs w:val="21"/>
              </w:rPr>
              <w:t>ＣＢ</w:t>
            </w:r>
            <w:r w:rsidR="00470129">
              <w:rPr>
                <w:rFonts w:hint="eastAsia"/>
                <w:szCs w:val="21"/>
              </w:rPr>
              <w:t>/</w:t>
            </w:r>
            <w:r w:rsidR="005419EC">
              <w:rPr>
                <w:rFonts w:hint="eastAsia"/>
                <w:szCs w:val="21"/>
              </w:rPr>
              <w:t>ＳＢ</w:t>
            </w:r>
            <w:r w:rsidR="00470129">
              <w:rPr>
                <w:rFonts w:hint="eastAsia"/>
                <w:szCs w:val="21"/>
              </w:rPr>
              <w:t>化、社会的ビジネス化の支援を進めることができた。</w:t>
            </w:r>
          </w:p>
        </w:tc>
        <w:tc>
          <w:tcPr>
            <w:tcW w:w="6067" w:type="dxa"/>
          </w:tcPr>
          <w:p w14:paraId="148DA14B" w14:textId="3628039D" w:rsidR="00470129" w:rsidRPr="003928F9" w:rsidRDefault="00470129" w:rsidP="0048180F">
            <w:pPr>
              <w:spacing w:beforeLines="20" w:before="67" w:afterLines="20" w:after="67" w:line="200" w:lineRule="exact"/>
              <w:ind w:left="210" w:hangingChars="100" w:hanging="210"/>
              <w:rPr>
                <w:szCs w:val="21"/>
              </w:rPr>
            </w:pPr>
            <w:r>
              <w:rPr>
                <w:rFonts w:hint="eastAsia"/>
                <w:szCs w:val="21"/>
              </w:rPr>
              <w:t>・先行実施地域の成功例を</w:t>
            </w:r>
            <w:r w:rsidR="006C0FB0">
              <w:rPr>
                <w:rFonts w:hint="eastAsia"/>
                <w:szCs w:val="21"/>
              </w:rPr>
              <w:t>地域活動協議会</w:t>
            </w:r>
            <w:r w:rsidR="00EC467D">
              <w:rPr>
                <w:rFonts w:hint="eastAsia"/>
                <w:szCs w:val="21"/>
              </w:rPr>
              <w:t>会長</w:t>
            </w:r>
            <w:r>
              <w:rPr>
                <w:rFonts w:hint="eastAsia"/>
                <w:szCs w:val="21"/>
              </w:rPr>
              <w:t>会などで紹介し、</w:t>
            </w:r>
            <w:r w:rsidR="005419EC">
              <w:rPr>
                <w:rFonts w:hint="eastAsia"/>
                <w:szCs w:val="21"/>
              </w:rPr>
              <w:t>ＣＢ</w:t>
            </w:r>
            <w:r>
              <w:rPr>
                <w:rFonts w:hint="eastAsia"/>
                <w:szCs w:val="21"/>
              </w:rPr>
              <w:t>/</w:t>
            </w:r>
            <w:r w:rsidR="005419EC">
              <w:rPr>
                <w:rFonts w:hint="eastAsia"/>
                <w:szCs w:val="21"/>
              </w:rPr>
              <w:t>ＳＢ</w:t>
            </w:r>
            <w:r>
              <w:rPr>
                <w:rFonts w:hint="eastAsia"/>
                <w:szCs w:val="21"/>
              </w:rPr>
              <w:t>や社会的ビジネスを実施する地域の拡大に向けて支援を行う。</w:t>
            </w:r>
          </w:p>
        </w:tc>
      </w:tr>
      <w:tr w:rsidR="00470129" w:rsidRPr="000F5194" w14:paraId="5F1838AF" w14:textId="77777777" w:rsidTr="005A0EEF">
        <w:trPr>
          <w:trHeight w:val="274"/>
        </w:trPr>
        <w:tc>
          <w:tcPr>
            <w:tcW w:w="595" w:type="dxa"/>
            <w:vAlign w:val="center"/>
          </w:tcPr>
          <w:p w14:paraId="56931573" w14:textId="77777777" w:rsidR="00470129" w:rsidRPr="003928F9" w:rsidRDefault="00470129" w:rsidP="00633765">
            <w:pPr>
              <w:spacing w:beforeLines="20" w:before="67" w:afterLines="20" w:after="67" w:line="220" w:lineRule="exact"/>
              <w:jc w:val="center"/>
              <w:rPr>
                <w:szCs w:val="21"/>
              </w:rPr>
            </w:pPr>
            <w:r>
              <w:rPr>
                <w:rFonts w:hint="eastAsia"/>
                <w:szCs w:val="21"/>
              </w:rPr>
              <w:t>住吉区</w:t>
            </w:r>
          </w:p>
        </w:tc>
        <w:tc>
          <w:tcPr>
            <w:tcW w:w="4564" w:type="dxa"/>
          </w:tcPr>
          <w:p w14:paraId="63AAC6E0" w14:textId="49A5D9C5" w:rsidR="00470129" w:rsidRDefault="00470129" w:rsidP="0048180F">
            <w:pPr>
              <w:spacing w:beforeLines="20" w:before="67" w:afterLines="20" w:after="67" w:line="200" w:lineRule="exact"/>
              <w:ind w:left="210" w:hangingChars="100" w:hanging="210"/>
              <w:rPr>
                <w:szCs w:val="21"/>
              </w:rPr>
            </w:pPr>
            <w:r>
              <w:rPr>
                <w:rFonts w:hint="eastAsia"/>
                <w:szCs w:val="21"/>
              </w:rPr>
              <w:t>・区独自の支援チームを設置してＣＢ</w:t>
            </w:r>
            <w:r w:rsidR="005419EC">
              <w:rPr>
                <w:rFonts w:hint="eastAsia"/>
                <w:szCs w:val="21"/>
              </w:rPr>
              <w:t>/</w:t>
            </w:r>
            <w:r>
              <w:rPr>
                <w:rFonts w:hint="eastAsia"/>
                <w:szCs w:val="21"/>
              </w:rPr>
              <w:t>ＳＢ化を推進した結果、</w:t>
            </w:r>
            <w:r>
              <w:rPr>
                <w:rFonts w:hint="eastAsia"/>
                <w:szCs w:val="21"/>
              </w:rPr>
              <w:t>29</w:t>
            </w:r>
            <w:r>
              <w:rPr>
                <w:rFonts w:hint="eastAsia"/>
                <w:szCs w:val="21"/>
              </w:rPr>
              <w:t>年度から３年間で、放置自転車対策（１件）、広報紙配布（３件）、コミュニティ回収（３件）を開始することができた。</w:t>
            </w:r>
          </w:p>
          <w:p w14:paraId="299C6102" w14:textId="4199E11A" w:rsidR="00470129" w:rsidRPr="003928F9" w:rsidRDefault="00470129" w:rsidP="0048180F">
            <w:pPr>
              <w:spacing w:beforeLines="20" w:before="67" w:afterLines="20" w:after="67" w:line="200" w:lineRule="exact"/>
              <w:ind w:left="210" w:hangingChars="100" w:hanging="210"/>
              <w:rPr>
                <w:szCs w:val="21"/>
              </w:rPr>
            </w:pPr>
            <w:r>
              <w:rPr>
                <w:rFonts w:hint="eastAsia"/>
                <w:szCs w:val="21"/>
              </w:rPr>
              <w:t>・目標①に対する実績値については、</w:t>
            </w:r>
            <w:r>
              <w:rPr>
                <w:rFonts w:hint="eastAsia"/>
                <w:szCs w:val="21"/>
              </w:rPr>
              <w:t>29</w:t>
            </w:r>
            <w:r>
              <w:rPr>
                <w:rFonts w:hint="eastAsia"/>
                <w:szCs w:val="21"/>
              </w:rPr>
              <w:t>年度１件、</w:t>
            </w:r>
            <w:r>
              <w:rPr>
                <w:rFonts w:hint="eastAsia"/>
                <w:szCs w:val="21"/>
              </w:rPr>
              <w:t>30</w:t>
            </w:r>
            <w:r>
              <w:rPr>
                <w:rFonts w:hint="eastAsia"/>
                <w:szCs w:val="21"/>
              </w:rPr>
              <w:t>年度４件、元年度２件と一定の成果を</w:t>
            </w:r>
            <w:r w:rsidR="000A2571">
              <w:rPr>
                <w:rFonts w:hint="eastAsia"/>
                <w:szCs w:val="21"/>
              </w:rPr>
              <w:t>上げ</w:t>
            </w:r>
            <w:r>
              <w:rPr>
                <w:rFonts w:hint="eastAsia"/>
                <w:szCs w:val="21"/>
              </w:rPr>
              <w:t>ることができた。</w:t>
            </w:r>
          </w:p>
        </w:tc>
        <w:tc>
          <w:tcPr>
            <w:tcW w:w="6067" w:type="dxa"/>
          </w:tcPr>
          <w:p w14:paraId="6F425733" w14:textId="6D219640" w:rsidR="00470129" w:rsidRPr="003928F9" w:rsidRDefault="00470129" w:rsidP="0048180F">
            <w:pPr>
              <w:spacing w:beforeLines="20" w:before="67" w:afterLines="20" w:after="67" w:line="200" w:lineRule="exact"/>
              <w:ind w:left="210" w:hangingChars="100" w:hanging="210"/>
              <w:rPr>
                <w:szCs w:val="21"/>
              </w:rPr>
            </w:pPr>
            <w:r>
              <w:rPr>
                <w:rFonts w:hint="eastAsia"/>
                <w:szCs w:val="21"/>
              </w:rPr>
              <w:t>・人と人とのつながりづくりの促進、地域コミュニティの活性化、自主財源の確保を目的に、ＣＢ</w:t>
            </w:r>
            <w:r w:rsidR="005419EC">
              <w:rPr>
                <w:rFonts w:hint="eastAsia"/>
                <w:szCs w:val="21"/>
              </w:rPr>
              <w:t>/</w:t>
            </w:r>
            <w:r>
              <w:rPr>
                <w:rFonts w:hint="eastAsia"/>
                <w:szCs w:val="21"/>
              </w:rPr>
              <w:t>ＳＢ、社会的ビジネス化を推進していく。未実施の地域活動協議会に対して、既実施の地域活動協議会の実績等を紹介するなどによりＣＢ</w:t>
            </w:r>
            <w:r w:rsidR="005419EC">
              <w:rPr>
                <w:rFonts w:hint="eastAsia"/>
                <w:szCs w:val="21"/>
              </w:rPr>
              <w:t>/</w:t>
            </w:r>
            <w:r>
              <w:rPr>
                <w:rFonts w:hint="eastAsia"/>
                <w:szCs w:val="21"/>
              </w:rPr>
              <w:t>ＳＢの意義を説明し、推し進めていく。</w:t>
            </w:r>
          </w:p>
        </w:tc>
      </w:tr>
      <w:tr w:rsidR="00470129" w:rsidRPr="000F5194" w14:paraId="72CA8F49" w14:textId="77777777" w:rsidTr="005A0EEF">
        <w:trPr>
          <w:trHeight w:val="947"/>
        </w:trPr>
        <w:tc>
          <w:tcPr>
            <w:tcW w:w="595" w:type="dxa"/>
            <w:vAlign w:val="center"/>
          </w:tcPr>
          <w:p w14:paraId="3F4386D6" w14:textId="77777777" w:rsidR="00470129" w:rsidRPr="003928F9" w:rsidRDefault="00470129" w:rsidP="00633765">
            <w:pPr>
              <w:spacing w:beforeLines="20" w:before="67" w:afterLines="20" w:after="67" w:line="220" w:lineRule="exact"/>
              <w:jc w:val="center"/>
              <w:rPr>
                <w:szCs w:val="21"/>
              </w:rPr>
            </w:pPr>
            <w:r>
              <w:rPr>
                <w:rFonts w:hint="eastAsia"/>
                <w:szCs w:val="21"/>
              </w:rPr>
              <w:t>東住吉区</w:t>
            </w:r>
          </w:p>
        </w:tc>
        <w:tc>
          <w:tcPr>
            <w:tcW w:w="4564" w:type="dxa"/>
          </w:tcPr>
          <w:p w14:paraId="1C98A3D9" w14:textId="77777777" w:rsidR="00470129" w:rsidRDefault="00470129" w:rsidP="0048180F">
            <w:pPr>
              <w:spacing w:beforeLines="20" w:before="67" w:afterLines="20" w:after="67" w:line="200" w:lineRule="exact"/>
              <w:ind w:left="210" w:hangingChars="100" w:hanging="210"/>
              <w:rPr>
                <w:szCs w:val="21"/>
              </w:rPr>
            </w:pPr>
            <w:r>
              <w:rPr>
                <w:rFonts w:hint="eastAsia"/>
                <w:szCs w:val="21"/>
              </w:rPr>
              <w:t>・資源回収について、実施を検討している地域への情報提供や局と連携し説明を行う等の支援を行い、６件の事例を創出した。</w:t>
            </w:r>
          </w:p>
          <w:p w14:paraId="26D28916" w14:textId="77777777" w:rsidR="00470129" w:rsidRPr="003928F9" w:rsidRDefault="00470129" w:rsidP="0048180F">
            <w:pPr>
              <w:spacing w:beforeLines="20" w:before="67" w:afterLines="20" w:after="67" w:line="200" w:lineRule="exact"/>
              <w:ind w:left="210" w:hangingChars="100" w:hanging="210"/>
              <w:rPr>
                <w:szCs w:val="21"/>
              </w:rPr>
            </w:pPr>
            <w:r>
              <w:rPr>
                <w:rFonts w:hint="eastAsia"/>
                <w:szCs w:val="21"/>
              </w:rPr>
              <w:t>・子ども食堂について、開設にかかる情報提供等の支援を行い、２件の事例を創出した。</w:t>
            </w:r>
          </w:p>
        </w:tc>
        <w:tc>
          <w:tcPr>
            <w:tcW w:w="6067" w:type="dxa"/>
          </w:tcPr>
          <w:p w14:paraId="75E1CEE1" w14:textId="3DADC7A3" w:rsidR="00470129" w:rsidRPr="003928F9" w:rsidRDefault="00470129" w:rsidP="0048180F">
            <w:pPr>
              <w:spacing w:beforeLines="20" w:before="67" w:afterLines="20" w:after="67" w:line="200" w:lineRule="exact"/>
              <w:ind w:left="210" w:hangingChars="100" w:hanging="210"/>
              <w:rPr>
                <w:szCs w:val="21"/>
              </w:rPr>
            </w:pPr>
            <w:r>
              <w:rPr>
                <w:rFonts w:hint="eastAsia"/>
                <w:szCs w:val="21"/>
              </w:rPr>
              <w:t>・</w:t>
            </w:r>
            <w:r w:rsidR="005419EC">
              <w:rPr>
                <w:rFonts w:hint="eastAsia"/>
                <w:szCs w:val="21"/>
              </w:rPr>
              <w:t>ＣＢ</w:t>
            </w:r>
            <w:r w:rsidR="005419EC">
              <w:rPr>
                <w:rFonts w:hint="eastAsia"/>
                <w:szCs w:val="21"/>
              </w:rPr>
              <w:t>/</w:t>
            </w:r>
            <w:r w:rsidR="005419EC">
              <w:rPr>
                <w:rFonts w:hint="eastAsia"/>
                <w:szCs w:val="21"/>
              </w:rPr>
              <w:t>ＳＢ</w:t>
            </w:r>
            <w:r>
              <w:rPr>
                <w:rFonts w:hint="eastAsia"/>
                <w:szCs w:val="21"/>
              </w:rPr>
              <w:t>化や社会的ビジネス化の実施を検討している地域や団体への情報提供や説明が効果的であることが分かった。今後も創出した事例紹介もあわせてより効果的な支援を行う。</w:t>
            </w:r>
          </w:p>
        </w:tc>
      </w:tr>
      <w:tr w:rsidR="00470129" w:rsidRPr="000F5194" w14:paraId="0E500631" w14:textId="77777777" w:rsidTr="005A0EEF">
        <w:trPr>
          <w:trHeight w:val="947"/>
        </w:trPr>
        <w:tc>
          <w:tcPr>
            <w:tcW w:w="595" w:type="dxa"/>
            <w:vAlign w:val="center"/>
          </w:tcPr>
          <w:p w14:paraId="5FE7E5F8" w14:textId="77777777" w:rsidR="00470129" w:rsidRPr="003928F9" w:rsidRDefault="00470129" w:rsidP="00633765">
            <w:pPr>
              <w:spacing w:beforeLines="20" w:before="67" w:afterLines="20" w:after="67" w:line="220" w:lineRule="exact"/>
              <w:jc w:val="center"/>
              <w:rPr>
                <w:szCs w:val="21"/>
              </w:rPr>
            </w:pPr>
            <w:r>
              <w:rPr>
                <w:rFonts w:hint="eastAsia"/>
                <w:szCs w:val="21"/>
              </w:rPr>
              <w:t>平野区</w:t>
            </w:r>
          </w:p>
        </w:tc>
        <w:tc>
          <w:tcPr>
            <w:tcW w:w="4564" w:type="dxa"/>
          </w:tcPr>
          <w:p w14:paraId="5E6E3E13" w14:textId="77777777" w:rsidR="00470129" w:rsidRPr="003928F9" w:rsidRDefault="00470129" w:rsidP="0048180F">
            <w:pPr>
              <w:spacing w:beforeLines="20" w:before="67" w:afterLines="20" w:after="67" w:line="200" w:lineRule="exact"/>
              <w:ind w:left="210" w:hangingChars="100" w:hanging="210"/>
              <w:rPr>
                <w:szCs w:val="21"/>
              </w:rPr>
            </w:pPr>
            <w:r>
              <w:rPr>
                <w:rFonts w:hint="eastAsia"/>
                <w:szCs w:val="21"/>
              </w:rPr>
              <w:t>・中間支援組織（まちづくりセンター）を活用し、他地域事例を各地域活動協議会へ提供することで支援を行い、広報への広告掲載や</w:t>
            </w:r>
            <w:r>
              <w:rPr>
                <w:rFonts w:hint="eastAsia"/>
                <w:szCs w:val="21"/>
              </w:rPr>
              <w:t>LINE</w:t>
            </w:r>
            <w:r>
              <w:rPr>
                <w:rFonts w:hint="eastAsia"/>
                <w:szCs w:val="21"/>
              </w:rPr>
              <w:t>スタンプ販売など新たな取組が地域活動協議会でなされた。</w:t>
            </w:r>
          </w:p>
        </w:tc>
        <w:tc>
          <w:tcPr>
            <w:tcW w:w="6067" w:type="dxa"/>
          </w:tcPr>
          <w:p w14:paraId="465036B8" w14:textId="77777777" w:rsidR="00470129" w:rsidRPr="003928F9" w:rsidRDefault="00470129" w:rsidP="0048180F">
            <w:pPr>
              <w:spacing w:beforeLines="20" w:before="67" w:afterLines="20" w:after="67" w:line="200" w:lineRule="exact"/>
              <w:ind w:left="210" w:hangingChars="100" w:hanging="210"/>
              <w:rPr>
                <w:szCs w:val="21"/>
              </w:rPr>
            </w:pPr>
            <w:r>
              <w:rPr>
                <w:rFonts w:hint="eastAsia"/>
                <w:szCs w:val="21"/>
              </w:rPr>
              <w:t>・目標①については、実施事例や具体的な実施手法のノウハウが蓄積されていることから、今後は中間支援組織（まちづくりセンター）も活用し、実施している事業の継続や他地域での導入などの支援を実施していく。</w:t>
            </w:r>
          </w:p>
        </w:tc>
      </w:tr>
      <w:tr w:rsidR="00470129" w:rsidRPr="000F5194" w14:paraId="1F48AEA2" w14:textId="77777777" w:rsidTr="005A0EEF">
        <w:trPr>
          <w:trHeight w:val="947"/>
        </w:trPr>
        <w:tc>
          <w:tcPr>
            <w:tcW w:w="595" w:type="dxa"/>
            <w:vAlign w:val="center"/>
          </w:tcPr>
          <w:p w14:paraId="2F0A3502" w14:textId="77777777" w:rsidR="00470129" w:rsidRPr="003928F9" w:rsidRDefault="00470129" w:rsidP="00633765">
            <w:pPr>
              <w:spacing w:beforeLines="20" w:before="67" w:afterLines="20" w:after="67" w:line="220" w:lineRule="exact"/>
              <w:jc w:val="center"/>
              <w:rPr>
                <w:szCs w:val="21"/>
              </w:rPr>
            </w:pPr>
            <w:r>
              <w:rPr>
                <w:rFonts w:hint="eastAsia"/>
                <w:szCs w:val="21"/>
              </w:rPr>
              <w:t>西成区</w:t>
            </w:r>
          </w:p>
        </w:tc>
        <w:tc>
          <w:tcPr>
            <w:tcW w:w="4564" w:type="dxa"/>
          </w:tcPr>
          <w:p w14:paraId="35A051D6" w14:textId="13416C82" w:rsidR="00470129" w:rsidRPr="003928F9" w:rsidRDefault="00470129" w:rsidP="0048180F">
            <w:pPr>
              <w:spacing w:beforeLines="20" w:before="67" w:afterLines="20" w:after="67" w:line="200" w:lineRule="exact"/>
              <w:ind w:left="210" w:hangingChars="100" w:hanging="210"/>
              <w:rPr>
                <w:szCs w:val="21"/>
              </w:rPr>
            </w:pPr>
            <w:r>
              <w:rPr>
                <w:rFonts w:hint="eastAsia"/>
                <w:szCs w:val="21"/>
              </w:rPr>
              <w:t>・コミュニティ回収の導入に向け、区より補助金説明会の他、依頼に応じて所管局とも連携しながら</w:t>
            </w:r>
            <w:r w:rsidR="005419EC">
              <w:rPr>
                <w:rFonts w:hint="eastAsia"/>
                <w:szCs w:val="21"/>
              </w:rPr>
              <w:t>４</w:t>
            </w:r>
            <w:r>
              <w:rPr>
                <w:rFonts w:hint="eastAsia"/>
                <w:szCs w:val="21"/>
              </w:rPr>
              <w:t>地域において制度概要等の説明を行った。その結果</w:t>
            </w:r>
            <w:r w:rsidR="005419EC">
              <w:rPr>
                <w:rFonts w:hint="eastAsia"/>
                <w:szCs w:val="21"/>
              </w:rPr>
              <w:t>１</w:t>
            </w:r>
            <w:r>
              <w:rPr>
                <w:rFonts w:hint="eastAsia"/>
                <w:szCs w:val="21"/>
              </w:rPr>
              <w:t>地域においてコミュニティ回収の実施につなげることができた。</w:t>
            </w:r>
          </w:p>
        </w:tc>
        <w:tc>
          <w:tcPr>
            <w:tcW w:w="6067" w:type="dxa"/>
          </w:tcPr>
          <w:p w14:paraId="62705CDA" w14:textId="77777777" w:rsidR="00470129" w:rsidRDefault="00470129" w:rsidP="0048180F">
            <w:pPr>
              <w:spacing w:beforeLines="20" w:before="67" w:afterLines="20" w:after="67" w:line="200" w:lineRule="exact"/>
              <w:ind w:left="210" w:hangingChars="100" w:hanging="210"/>
              <w:rPr>
                <w:szCs w:val="21"/>
              </w:rPr>
            </w:pPr>
            <w:r>
              <w:rPr>
                <w:rFonts w:hint="eastAsia"/>
                <w:szCs w:val="21"/>
              </w:rPr>
              <w:t>・地域活動協議会への補助金説明会において周知するなど、現在の取組を継続するとともに実施している地域の事例を踏まえた地域への情報発信を強化していく。</w:t>
            </w:r>
          </w:p>
          <w:p w14:paraId="0BA6F66F" w14:textId="2042B6E6" w:rsidR="00470129" w:rsidRPr="003928F9" w:rsidRDefault="00470129" w:rsidP="0048180F">
            <w:pPr>
              <w:spacing w:beforeLines="20" w:before="67" w:afterLines="20" w:after="67" w:line="200" w:lineRule="exact"/>
              <w:ind w:left="210" w:hangingChars="100" w:hanging="210"/>
              <w:rPr>
                <w:szCs w:val="21"/>
              </w:rPr>
            </w:pPr>
            <w:r>
              <w:rPr>
                <w:rFonts w:hint="eastAsia"/>
                <w:szCs w:val="21"/>
              </w:rPr>
              <w:t>・</w:t>
            </w:r>
            <w:r w:rsidR="005419EC">
              <w:rPr>
                <w:rFonts w:hint="eastAsia"/>
                <w:szCs w:val="21"/>
              </w:rPr>
              <w:t>ＣＢ</w:t>
            </w:r>
            <w:r w:rsidR="005419EC">
              <w:rPr>
                <w:rFonts w:hint="eastAsia"/>
                <w:szCs w:val="21"/>
              </w:rPr>
              <w:t>/</w:t>
            </w:r>
            <w:r w:rsidR="005419EC">
              <w:rPr>
                <w:rFonts w:hint="eastAsia"/>
                <w:szCs w:val="21"/>
              </w:rPr>
              <w:t>ＳＢ</w:t>
            </w:r>
            <w:r>
              <w:rPr>
                <w:rFonts w:hint="eastAsia"/>
                <w:szCs w:val="21"/>
              </w:rPr>
              <w:t>に関する活動を進めるうえで、実施にあたってのメリット</w:t>
            </w:r>
            <w:r>
              <w:rPr>
                <w:rFonts w:hint="eastAsia"/>
                <w:szCs w:val="21"/>
              </w:rPr>
              <w:t>/</w:t>
            </w:r>
            <w:r>
              <w:rPr>
                <w:rFonts w:hint="eastAsia"/>
                <w:szCs w:val="21"/>
              </w:rPr>
              <w:t>デメリットについての理解が低いところもあるため、補助金説明会等の機会を利用して継続した周知に努めていく。</w:t>
            </w:r>
          </w:p>
        </w:tc>
      </w:tr>
    </w:tbl>
    <w:p w14:paraId="42603A11" w14:textId="77777777" w:rsidR="00ED78F0" w:rsidRDefault="00ED78F0" w:rsidP="00904644">
      <w:pPr>
        <w:rPr>
          <w:rFonts w:asciiTheme="majorEastAsia" w:eastAsiaTheme="majorEastAsia" w:hAnsiTheme="majorEastAsia"/>
          <w:sz w:val="22"/>
        </w:rPr>
      </w:pPr>
    </w:p>
    <w:p w14:paraId="2976489D" w14:textId="4DC7FDE9" w:rsidR="00460A88" w:rsidRPr="006D6BB7" w:rsidRDefault="00460A88" w:rsidP="00460A88">
      <w:pPr>
        <w:pStyle w:val="af3"/>
      </w:pPr>
      <w:bookmarkStart w:id="16" w:name="_Toc42775245"/>
      <w:bookmarkStart w:id="17" w:name="_Toc42864095"/>
      <w:r w:rsidRPr="006D6BB7">
        <w:rPr>
          <w:rFonts w:hint="eastAsia"/>
        </w:rPr>
        <w:t>－ニア・イズ・ベターのさらなる徹底－（区政編）</w:t>
      </w:r>
      <w:bookmarkEnd w:id="16"/>
      <w:bookmarkEnd w:id="17"/>
    </w:p>
    <w:p w14:paraId="39CC879A" w14:textId="77777777" w:rsidR="00460A88" w:rsidRPr="006D6BB7" w:rsidRDefault="00460A88" w:rsidP="00460A88">
      <w:pPr>
        <w:pStyle w:val="af1"/>
      </w:pPr>
      <w:bookmarkStart w:id="18" w:name="_Toc515446320"/>
      <w:bookmarkStart w:id="19" w:name="_Toc42777166"/>
      <w:bookmarkStart w:id="20" w:name="_Toc42864096"/>
      <w:r w:rsidRPr="006D6BB7">
        <w:rPr>
          <w:rFonts w:hint="eastAsia"/>
        </w:rPr>
        <w:t>【改革の柱２】区長</w:t>
      </w:r>
      <w:r>
        <w:rPr>
          <w:rFonts w:hint="eastAsia"/>
        </w:rPr>
        <w:t>の</w:t>
      </w:r>
      <w:r w:rsidRPr="006D6BB7">
        <w:rPr>
          <w:rFonts w:hint="eastAsia"/>
        </w:rPr>
        <w:t>権限・責任の拡充と区民参画のさらなる推進</w:t>
      </w:r>
      <w:bookmarkEnd w:id="18"/>
      <w:bookmarkEnd w:id="19"/>
      <w:bookmarkEnd w:id="20"/>
    </w:p>
    <w:p w14:paraId="767AF8BE" w14:textId="77777777" w:rsidR="00460A88" w:rsidRPr="00460A88" w:rsidRDefault="00460A88" w:rsidP="00ED78F0">
      <w:pPr>
        <w:widowControl/>
        <w:jc w:val="left"/>
        <w:rPr>
          <w:rFonts w:asciiTheme="majorEastAsia" w:eastAsiaTheme="majorEastAsia" w:hAnsiTheme="majorEastAsia"/>
          <w:b/>
        </w:rPr>
      </w:pPr>
    </w:p>
    <w:p w14:paraId="66A598CB" w14:textId="77777777" w:rsidR="00ED78F0" w:rsidRPr="00460A88" w:rsidRDefault="00ED78F0" w:rsidP="00AF42FA">
      <w:pPr>
        <w:pStyle w:val="1"/>
        <w:rPr>
          <w:rFonts w:asciiTheme="majorEastAsia" w:hAnsiTheme="majorEastAsia"/>
          <w:b/>
        </w:rPr>
      </w:pPr>
      <w:bookmarkStart w:id="21" w:name="_Toc42864097"/>
      <w:r>
        <w:rPr>
          <w:rFonts w:asciiTheme="majorEastAsia" w:hAnsiTheme="majorEastAsia" w:hint="eastAsia"/>
          <w:b/>
        </w:rPr>
        <w:t>柱２</w:t>
      </w:r>
      <w:r>
        <w:rPr>
          <w:rFonts w:asciiTheme="majorEastAsia" w:hAnsiTheme="majorEastAsia"/>
          <w:b/>
        </w:rPr>
        <w:t>-Ⅰ-イ 「ニア・イズ・ベター」に基づく分権型教育行政の効果的な推進</w:t>
      </w:r>
      <w:bookmarkEnd w:id="21"/>
    </w:p>
    <w:p w14:paraId="79E382AD"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28192C5F" w14:textId="77777777" w:rsidR="00ED78F0" w:rsidRPr="000F5194" w:rsidRDefault="00ED78F0" w:rsidP="00ED78F0">
      <w:pPr>
        <w:ind w:left="1760" w:hangingChars="800" w:hanging="1760"/>
        <w:rPr>
          <w:rFonts w:asciiTheme="majorEastAsia" w:eastAsiaTheme="majorEastAsia" w:hAnsiTheme="majorEastAsia"/>
          <w:sz w:val="22"/>
        </w:rPr>
      </w:pPr>
      <w:r>
        <w:rPr>
          <w:rFonts w:asciiTheme="majorEastAsia" w:eastAsiaTheme="majorEastAsia" w:hAnsiTheme="majorEastAsia"/>
          <w:sz w:val="22"/>
        </w:rPr>
        <w:t>目標</w:t>
      </w:r>
      <w:r>
        <w:rPr>
          <w:rFonts w:asciiTheme="majorEastAsia" w:eastAsiaTheme="majorEastAsia" w:hAnsiTheme="majorEastAsia" w:hint="eastAsia"/>
          <w:sz w:val="22"/>
        </w:rPr>
        <w:t>指標</w:t>
      </w:r>
      <w:r>
        <w:rPr>
          <w:rFonts w:asciiTheme="majorEastAsia" w:eastAsiaTheme="majorEastAsia" w:hAnsiTheme="majorEastAsia"/>
          <w:sz w:val="22"/>
        </w:rPr>
        <w:t>①</w:t>
      </w:r>
      <w:r>
        <w:rPr>
          <w:rFonts w:asciiTheme="majorEastAsia" w:eastAsiaTheme="majorEastAsia" w:hAnsiTheme="majorEastAsia" w:hint="eastAsia"/>
          <w:sz w:val="22"/>
        </w:rPr>
        <w:t>－１</w:t>
      </w:r>
      <w:r>
        <w:rPr>
          <w:rFonts w:asciiTheme="majorEastAsia" w:eastAsiaTheme="majorEastAsia" w:hAnsiTheme="majorEastAsia"/>
          <w:sz w:val="22"/>
        </w:rPr>
        <w:t>「委員を務める学校において、学校の実情に応じた教育が行われ教育内容がより充実したと感じる小・中学校の学校協議会委員の割合」</w:t>
      </w:r>
    </w:p>
    <w:tbl>
      <w:tblPr>
        <w:tblStyle w:val="a3"/>
        <w:tblW w:w="11052" w:type="dxa"/>
        <w:tblLayout w:type="fixed"/>
        <w:tblLook w:val="04A0" w:firstRow="1" w:lastRow="0" w:firstColumn="1" w:lastColumn="0" w:noHBand="0" w:noVBand="1"/>
      </w:tblPr>
      <w:tblGrid>
        <w:gridCol w:w="1700"/>
        <w:gridCol w:w="2550"/>
        <w:gridCol w:w="3401"/>
        <w:gridCol w:w="3401"/>
      </w:tblGrid>
      <w:tr w:rsidR="00ED78F0" w:rsidRPr="000F5194" w14:paraId="5CA8ED0F" w14:textId="77777777" w:rsidTr="005A0EEF">
        <w:trPr>
          <w:trHeight w:val="416"/>
          <w:tblHeader/>
        </w:trPr>
        <w:tc>
          <w:tcPr>
            <w:tcW w:w="2268" w:type="dxa"/>
            <w:gridSpan w:val="4"/>
            <w:tcBorders>
              <w:bottom w:val="single" w:sz="4" w:space="0" w:color="auto"/>
            </w:tcBorders>
            <w:shd w:val="clear" w:color="auto" w:fill="B6DDE8" w:themeFill="accent5" w:themeFillTint="66"/>
            <w:vAlign w:val="center"/>
          </w:tcPr>
          <w:p w14:paraId="68C8065C" w14:textId="77777777" w:rsidR="00ED78F0" w:rsidRPr="000F5194" w:rsidRDefault="00ED78F0" w:rsidP="00FB430A">
            <w:pPr>
              <w:spacing w:line="240" w:lineRule="exact"/>
              <w:jc w:val="center"/>
            </w:pPr>
            <w:r>
              <w:rPr>
                <w:rFonts w:hint="eastAsia"/>
              </w:rPr>
              <w:t>29</w:t>
            </w:r>
            <w:r>
              <w:rPr>
                <w:rFonts w:hint="eastAsia"/>
              </w:rPr>
              <w:t>年度</w:t>
            </w:r>
            <w:r w:rsidRPr="000F5194">
              <w:t>目標</w:t>
            </w:r>
          </w:p>
        </w:tc>
      </w:tr>
      <w:tr w:rsidR="00ED78F0" w:rsidRPr="000F5194" w14:paraId="78E7C6EA" w14:textId="77777777" w:rsidTr="005A0EEF">
        <w:trPr>
          <w:trHeight w:val="416"/>
          <w:tblHeader/>
        </w:trPr>
        <w:tc>
          <w:tcPr>
            <w:tcW w:w="2268" w:type="dxa"/>
            <w:gridSpan w:val="4"/>
            <w:shd w:val="clear" w:color="auto" w:fill="auto"/>
            <w:vAlign w:val="center"/>
          </w:tcPr>
          <w:p w14:paraId="579B3908" w14:textId="77777777" w:rsidR="00ED78F0" w:rsidRDefault="00ED78F0" w:rsidP="00FB430A">
            <w:pPr>
              <w:spacing w:line="240" w:lineRule="exact"/>
              <w:jc w:val="left"/>
            </w:pPr>
            <w:r>
              <w:rPr>
                <w:rFonts w:hint="eastAsia"/>
              </w:rPr>
              <w:t xml:space="preserve">―　</w:t>
            </w:r>
          </w:p>
        </w:tc>
      </w:tr>
      <w:tr w:rsidR="00ED78F0" w:rsidRPr="000F5194" w14:paraId="4A7DB90B" w14:textId="77777777" w:rsidTr="005A0EEF">
        <w:trPr>
          <w:trHeight w:val="416"/>
          <w:tblHeader/>
        </w:trPr>
        <w:tc>
          <w:tcPr>
            <w:tcW w:w="1134" w:type="dxa"/>
            <w:shd w:val="clear" w:color="auto" w:fill="B6DDE8" w:themeFill="accent5" w:themeFillTint="66"/>
          </w:tcPr>
          <w:p w14:paraId="6EC6E522" w14:textId="77777777" w:rsidR="00ED78F0" w:rsidRPr="000F5194" w:rsidRDefault="00ED78F0" w:rsidP="00FB430A">
            <w:pPr>
              <w:spacing w:line="260" w:lineRule="exact"/>
              <w:contextualSpacing/>
              <w:rPr>
                <w:sz w:val="24"/>
                <w:szCs w:val="24"/>
              </w:rPr>
            </w:pPr>
          </w:p>
        </w:tc>
        <w:tc>
          <w:tcPr>
            <w:tcW w:w="1701" w:type="dxa"/>
            <w:shd w:val="clear" w:color="auto" w:fill="B6DDE8" w:themeFill="accent5" w:themeFillTint="66"/>
            <w:vAlign w:val="center"/>
          </w:tcPr>
          <w:p w14:paraId="5F51395E" w14:textId="77777777" w:rsidR="00ED78F0" w:rsidRDefault="00ED78F0" w:rsidP="00FB430A">
            <w:pPr>
              <w:spacing w:line="240" w:lineRule="exact"/>
              <w:jc w:val="center"/>
            </w:pPr>
            <w:r>
              <w:rPr>
                <w:rFonts w:hint="eastAsia"/>
              </w:rPr>
              <w:t>目標</w:t>
            </w:r>
          </w:p>
          <w:p w14:paraId="4A12BA44" w14:textId="77777777" w:rsidR="00ED78F0" w:rsidRDefault="00ED78F0" w:rsidP="00FB430A">
            <w:pPr>
              <w:spacing w:line="240" w:lineRule="exact"/>
              <w:jc w:val="center"/>
            </w:pPr>
            <w:r>
              <w:rPr>
                <w:rFonts w:hint="eastAsia"/>
              </w:rPr>
              <w:t>上段：</w:t>
            </w:r>
            <w:r>
              <w:rPr>
                <w:rFonts w:hint="eastAsia"/>
              </w:rPr>
              <w:t>30</w:t>
            </w:r>
            <w:r>
              <w:rPr>
                <w:rFonts w:hint="eastAsia"/>
              </w:rPr>
              <w:t>年度</w:t>
            </w:r>
          </w:p>
          <w:p w14:paraId="4B80AADA" w14:textId="77777777" w:rsidR="00ED78F0" w:rsidRDefault="00ED78F0" w:rsidP="00FB430A">
            <w:pPr>
              <w:spacing w:line="240" w:lineRule="exact"/>
              <w:jc w:val="center"/>
            </w:pPr>
            <w:r>
              <w:rPr>
                <w:rFonts w:hint="eastAsia"/>
              </w:rPr>
              <w:t>下段：元年度</w:t>
            </w:r>
          </w:p>
        </w:tc>
        <w:tc>
          <w:tcPr>
            <w:tcW w:w="2268" w:type="dxa"/>
            <w:shd w:val="clear" w:color="auto" w:fill="B6DDE8" w:themeFill="accent5" w:themeFillTint="66"/>
            <w:vAlign w:val="center"/>
          </w:tcPr>
          <w:p w14:paraId="22275978" w14:textId="77777777" w:rsidR="00ED78F0" w:rsidRDefault="00ED78F0" w:rsidP="00FB430A">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5AA01620" w14:textId="77777777" w:rsidR="00ED78F0" w:rsidRDefault="00ED78F0" w:rsidP="00FB430A">
            <w:pPr>
              <w:spacing w:line="240" w:lineRule="exact"/>
              <w:jc w:val="center"/>
            </w:pPr>
            <w:r>
              <w:rPr>
                <w:rFonts w:hint="eastAsia"/>
              </w:rPr>
              <w:t>元</w:t>
            </w:r>
            <w:r w:rsidRPr="000F5194">
              <w:t>年度目標の評価</w:t>
            </w:r>
          </w:p>
        </w:tc>
      </w:tr>
      <w:tr w:rsidR="00ED78F0" w:rsidRPr="000F5194" w14:paraId="3F16BB39" w14:textId="77777777" w:rsidTr="005A0EEF">
        <w:trPr>
          <w:trHeight w:val="850"/>
        </w:trPr>
        <w:tc>
          <w:tcPr>
            <w:tcW w:w="1134" w:type="dxa"/>
            <w:vAlign w:val="center"/>
          </w:tcPr>
          <w:p w14:paraId="5430B8A8"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6C28E0D1" w14:textId="77777777" w:rsidR="00ED78F0" w:rsidRDefault="00ED78F0" w:rsidP="00FB430A">
            <w:pPr>
              <w:spacing w:line="240" w:lineRule="exact"/>
              <w:contextualSpacing/>
              <w:jc w:val="center"/>
              <w:rPr>
                <w:szCs w:val="21"/>
              </w:rPr>
            </w:pPr>
            <w:r>
              <w:rPr>
                <w:szCs w:val="21"/>
              </w:rPr>
              <w:t>30.0%</w:t>
            </w:r>
          </w:p>
          <w:p w14:paraId="77459F51" w14:textId="77777777" w:rsidR="00ED78F0" w:rsidRPr="000F5194" w:rsidRDefault="00ED78F0" w:rsidP="00FB430A">
            <w:pPr>
              <w:spacing w:line="240" w:lineRule="exact"/>
              <w:contextualSpacing/>
              <w:jc w:val="center"/>
              <w:rPr>
                <w:szCs w:val="21"/>
              </w:rPr>
            </w:pPr>
            <w:r>
              <w:rPr>
                <w:szCs w:val="21"/>
              </w:rPr>
              <w:t>98.2%</w:t>
            </w:r>
          </w:p>
        </w:tc>
        <w:tc>
          <w:tcPr>
            <w:tcW w:w="2268" w:type="dxa"/>
            <w:vAlign w:val="center"/>
          </w:tcPr>
          <w:p w14:paraId="44FDEE1F" w14:textId="77777777" w:rsidR="00ED78F0" w:rsidRPr="000F5194" w:rsidRDefault="00ED78F0" w:rsidP="00FB430A">
            <w:pPr>
              <w:spacing w:line="240" w:lineRule="exact"/>
              <w:contextualSpacing/>
              <w:jc w:val="center"/>
              <w:rPr>
                <w:szCs w:val="21"/>
              </w:rPr>
            </w:pPr>
            <w:r w:rsidRPr="00D152F7">
              <w:rPr>
                <w:szCs w:val="21"/>
              </w:rPr>
              <w:t>92.</w:t>
            </w:r>
            <w:r w:rsidRPr="00D152F7">
              <w:rPr>
                <w:rFonts w:hint="eastAsia"/>
                <w:szCs w:val="21"/>
              </w:rPr>
              <w:t>6</w:t>
            </w:r>
            <w:r w:rsidRPr="00D152F7">
              <w:rPr>
                <w:szCs w:val="21"/>
              </w:rPr>
              <w:t>%</w:t>
            </w:r>
          </w:p>
        </w:tc>
        <w:tc>
          <w:tcPr>
            <w:tcW w:w="2268" w:type="dxa"/>
            <w:vAlign w:val="center"/>
          </w:tcPr>
          <w:p w14:paraId="5CA4F34D"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6E98246" w14:textId="77777777" w:rsidTr="005A0EEF">
        <w:trPr>
          <w:trHeight w:val="850"/>
        </w:trPr>
        <w:tc>
          <w:tcPr>
            <w:tcW w:w="1134" w:type="dxa"/>
            <w:vAlign w:val="center"/>
          </w:tcPr>
          <w:p w14:paraId="661942E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7228D03D" w14:textId="77777777" w:rsidR="00ED78F0" w:rsidRDefault="00ED78F0" w:rsidP="00FB430A">
            <w:pPr>
              <w:spacing w:line="240" w:lineRule="exact"/>
              <w:contextualSpacing/>
              <w:jc w:val="center"/>
              <w:rPr>
                <w:szCs w:val="21"/>
              </w:rPr>
            </w:pPr>
            <w:r>
              <w:rPr>
                <w:szCs w:val="21"/>
              </w:rPr>
              <w:t>30.0%</w:t>
            </w:r>
          </w:p>
          <w:p w14:paraId="22C9AE12" w14:textId="77777777" w:rsidR="00ED78F0" w:rsidRPr="000F5194" w:rsidRDefault="00ED78F0" w:rsidP="00FB430A">
            <w:pPr>
              <w:spacing w:line="240" w:lineRule="exact"/>
              <w:contextualSpacing/>
              <w:jc w:val="center"/>
              <w:rPr>
                <w:szCs w:val="21"/>
              </w:rPr>
            </w:pPr>
            <w:r>
              <w:rPr>
                <w:szCs w:val="21"/>
              </w:rPr>
              <w:t>96.0%</w:t>
            </w:r>
          </w:p>
        </w:tc>
        <w:tc>
          <w:tcPr>
            <w:tcW w:w="2268" w:type="dxa"/>
            <w:vAlign w:val="center"/>
          </w:tcPr>
          <w:p w14:paraId="2E27B066" w14:textId="77777777" w:rsidR="00ED78F0" w:rsidRPr="000F5194" w:rsidRDefault="00ED78F0" w:rsidP="00FB430A">
            <w:pPr>
              <w:spacing w:line="240" w:lineRule="exact"/>
              <w:contextualSpacing/>
              <w:jc w:val="center"/>
              <w:rPr>
                <w:szCs w:val="21"/>
              </w:rPr>
            </w:pPr>
            <w:r>
              <w:rPr>
                <w:szCs w:val="21"/>
              </w:rPr>
              <w:t>94.6%</w:t>
            </w:r>
          </w:p>
        </w:tc>
        <w:tc>
          <w:tcPr>
            <w:tcW w:w="2268" w:type="dxa"/>
            <w:vAlign w:val="center"/>
          </w:tcPr>
          <w:p w14:paraId="43A6F3F3"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FFBBC26" w14:textId="77777777" w:rsidTr="005A0EEF">
        <w:trPr>
          <w:trHeight w:val="850"/>
        </w:trPr>
        <w:tc>
          <w:tcPr>
            <w:tcW w:w="1134" w:type="dxa"/>
            <w:vAlign w:val="center"/>
          </w:tcPr>
          <w:p w14:paraId="77379ED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2BD51E55" w14:textId="77777777" w:rsidR="00ED78F0" w:rsidRDefault="00ED78F0" w:rsidP="00FB430A">
            <w:pPr>
              <w:spacing w:line="240" w:lineRule="exact"/>
              <w:contextualSpacing/>
              <w:jc w:val="center"/>
              <w:rPr>
                <w:szCs w:val="21"/>
              </w:rPr>
            </w:pPr>
            <w:r>
              <w:rPr>
                <w:szCs w:val="21"/>
              </w:rPr>
              <w:t>30.0%</w:t>
            </w:r>
          </w:p>
          <w:p w14:paraId="29F96B56" w14:textId="77777777" w:rsidR="00ED78F0" w:rsidRPr="000F5194" w:rsidRDefault="00ED78F0" w:rsidP="00FB430A">
            <w:pPr>
              <w:spacing w:line="240" w:lineRule="exact"/>
              <w:contextualSpacing/>
              <w:jc w:val="center"/>
              <w:rPr>
                <w:szCs w:val="21"/>
              </w:rPr>
            </w:pPr>
            <w:r>
              <w:rPr>
                <w:szCs w:val="21"/>
              </w:rPr>
              <w:t>87.0%</w:t>
            </w:r>
          </w:p>
        </w:tc>
        <w:tc>
          <w:tcPr>
            <w:tcW w:w="2268" w:type="dxa"/>
            <w:vAlign w:val="center"/>
          </w:tcPr>
          <w:p w14:paraId="60978E84" w14:textId="77777777" w:rsidR="00ED78F0" w:rsidRPr="000F5194" w:rsidRDefault="00ED78F0" w:rsidP="00FB430A">
            <w:pPr>
              <w:spacing w:line="240" w:lineRule="exact"/>
              <w:contextualSpacing/>
              <w:jc w:val="center"/>
              <w:rPr>
                <w:szCs w:val="21"/>
              </w:rPr>
            </w:pPr>
            <w:r>
              <w:rPr>
                <w:szCs w:val="21"/>
              </w:rPr>
              <w:t>93.3%</w:t>
            </w:r>
          </w:p>
        </w:tc>
        <w:tc>
          <w:tcPr>
            <w:tcW w:w="2268" w:type="dxa"/>
            <w:vAlign w:val="center"/>
          </w:tcPr>
          <w:p w14:paraId="31435AB6"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37A153CC" w14:textId="77777777" w:rsidTr="005A0EEF">
        <w:trPr>
          <w:trHeight w:val="850"/>
        </w:trPr>
        <w:tc>
          <w:tcPr>
            <w:tcW w:w="1134" w:type="dxa"/>
            <w:vAlign w:val="center"/>
          </w:tcPr>
          <w:p w14:paraId="776DFB4E"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514EE921" w14:textId="77777777" w:rsidR="00ED78F0" w:rsidRDefault="00ED78F0" w:rsidP="00FB430A">
            <w:pPr>
              <w:spacing w:line="240" w:lineRule="exact"/>
              <w:contextualSpacing/>
              <w:jc w:val="center"/>
              <w:rPr>
                <w:szCs w:val="21"/>
              </w:rPr>
            </w:pPr>
            <w:r>
              <w:rPr>
                <w:szCs w:val="21"/>
              </w:rPr>
              <w:t>30.0%</w:t>
            </w:r>
          </w:p>
          <w:p w14:paraId="5B527253" w14:textId="77777777" w:rsidR="00ED78F0" w:rsidRPr="000F5194" w:rsidRDefault="00ED78F0" w:rsidP="00FB430A">
            <w:pPr>
              <w:spacing w:line="240" w:lineRule="exact"/>
              <w:contextualSpacing/>
              <w:jc w:val="center"/>
              <w:rPr>
                <w:szCs w:val="21"/>
              </w:rPr>
            </w:pPr>
            <w:r>
              <w:rPr>
                <w:szCs w:val="21"/>
              </w:rPr>
              <w:t>97.0%</w:t>
            </w:r>
          </w:p>
        </w:tc>
        <w:tc>
          <w:tcPr>
            <w:tcW w:w="2268" w:type="dxa"/>
            <w:vAlign w:val="center"/>
          </w:tcPr>
          <w:p w14:paraId="04F8C41B" w14:textId="77777777" w:rsidR="00ED78F0" w:rsidRPr="000F5194" w:rsidRDefault="00ED78F0" w:rsidP="00FB430A">
            <w:pPr>
              <w:spacing w:line="240" w:lineRule="exact"/>
              <w:contextualSpacing/>
              <w:jc w:val="center"/>
              <w:rPr>
                <w:szCs w:val="21"/>
              </w:rPr>
            </w:pPr>
            <w:r>
              <w:rPr>
                <w:szCs w:val="21"/>
              </w:rPr>
              <w:t>97.3%</w:t>
            </w:r>
          </w:p>
        </w:tc>
        <w:tc>
          <w:tcPr>
            <w:tcW w:w="2268" w:type="dxa"/>
            <w:vAlign w:val="center"/>
          </w:tcPr>
          <w:p w14:paraId="5687ED24"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31A545B3" w14:textId="77777777" w:rsidTr="005A0EEF">
        <w:trPr>
          <w:trHeight w:val="850"/>
        </w:trPr>
        <w:tc>
          <w:tcPr>
            <w:tcW w:w="1134" w:type="dxa"/>
            <w:vAlign w:val="center"/>
          </w:tcPr>
          <w:p w14:paraId="43188B28"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1F9F5367" w14:textId="77777777" w:rsidR="00ED78F0" w:rsidRDefault="00ED78F0" w:rsidP="00FB430A">
            <w:pPr>
              <w:spacing w:line="240" w:lineRule="exact"/>
              <w:contextualSpacing/>
              <w:jc w:val="center"/>
              <w:rPr>
                <w:szCs w:val="21"/>
              </w:rPr>
            </w:pPr>
            <w:r>
              <w:rPr>
                <w:szCs w:val="21"/>
              </w:rPr>
              <w:t>30.0%</w:t>
            </w:r>
          </w:p>
          <w:p w14:paraId="3E4F500A"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03BE5D43" w14:textId="77777777" w:rsidR="00ED78F0" w:rsidRPr="000F5194" w:rsidRDefault="00ED78F0" w:rsidP="00FB430A">
            <w:pPr>
              <w:spacing w:line="240" w:lineRule="exact"/>
              <w:contextualSpacing/>
              <w:jc w:val="center"/>
              <w:rPr>
                <w:szCs w:val="21"/>
              </w:rPr>
            </w:pPr>
            <w:r>
              <w:rPr>
                <w:szCs w:val="21"/>
              </w:rPr>
              <w:t>92.9%</w:t>
            </w:r>
          </w:p>
        </w:tc>
        <w:tc>
          <w:tcPr>
            <w:tcW w:w="2268" w:type="dxa"/>
            <w:vAlign w:val="center"/>
          </w:tcPr>
          <w:p w14:paraId="390C8DB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0B9A038" w14:textId="77777777" w:rsidTr="005A0EEF">
        <w:trPr>
          <w:trHeight w:val="850"/>
        </w:trPr>
        <w:tc>
          <w:tcPr>
            <w:tcW w:w="1134" w:type="dxa"/>
            <w:vAlign w:val="center"/>
          </w:tcPr>
          <w:p w14:paraId="2C6FC1EA"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566EF856" w14:textId="77777777" w:rsidR="00ED78F0" w:rsidRDefault="00ED78F0" w:rsidP="00FB430A">
            <w:pPr>
              <w:spacing w:line="240" w:lineRule="exact"/>
              <w:contextualSpacing/>
              <w:jc w:val="center"/>
              <w:rPr>
                <w:szCs w:val="21"/>
              </w:rPr>
            </w:pPr>
            <w:r>
              <w:rPr>
                <w:szCs w:val="21"/>
              </w:rPr>
              <w:t>30.0%</w:t>
            </w:r>
          </w:p>
          <w:p w14:paraId="7A39DC45" w14:textId="77777777" w:rsidR="00ED78F0" w:rsidRPr="000F5194" w:rsidRDefault="00ED78F0" w:rsidP="00FB430A">
            <w:pPr>
              <w:spacing w:line="240" w:lineRule="exact"/>
              <w:contextualSpacing/>
              <w:jc w:val="center"/>
              <w:rPr>
                <w:szCs w:val="21"/>
              </w:rPr>
            </w:pPr>
            <w:r>
              <w:rPr>
                <w:szCs w:val="21"/>
              </w:rPr>
              <w:t>92.1%</w:t>
            </w:r>
          </w:p>
        </w:tc>
        <w:tc>
          <w:tcPr>
            <w:tcW w:w="2268" w:type="dxa"/>
            <w:vAlign w:val="center"/>
          </w:tcPr>
          <w:p w14:paraId="18C44BE3" w14:textId="77777777" w:rsidR="00ED78F0" w:rsidRPr="000F5194" w:rsidRDefault="00ED78F0" w:rsidP="00FB430A">
            <w:pPr>
              <w:spacing w:line="240" w:lineRule="exact"/>
              <w:contextualSpacing/>
              <w:jc w:val="center"/>
              <w:rPr>
                <w:szCs w:val="21"/>
              </w:rPr>
            </w:pPr>
            <w:r>
              <w:rPr>
                <w:szCs w:val="21"/>
              </w:rPr>
              <w:t>89.1%</w:t>
            </w:r>
          </w:p>
        </w:tc>
        <w:tc>
          <w:tcPr>
            <w:tcW w:w="2268" w:type="dxa"/>
            <w:vAlign w:val="center"/>
          </w:tcPr>
          <w:p w14:paraId="3DA01104"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012DF6A" w14:textId="77777777" w:rsidTr="005A0EEF">
        <w:trPr>
          <w:trHeight w:val="850"/>
        </w:trPr>
        <w:tc>
          <w:tcPr>
            <w:tcW w:w="1134" w:type="dxa"/>
            <w:vAlign w:val="center"/>
          </w:tcPr>
          <w:p w14:paraId="2C444F0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53995CDE" w14:textId="77777777" w:rsidR="00ED78F0" w:rsidRDefault="00ED78F0" w:rsidP="00FB430A">
            <w:pPr>
              <w:spacing w:line="240" w:lineRule="exact"/>
              <w:contextualSpacing/>
              <w:jc w:val="center"/>
              <w:rPr>
                <w:szCs w:val="21"/>
              </w:rPr>
            </w:pPr>
            <w:r>
              <w:rPr>
                <w:szCs w:val="21"/>
              </w:rPr>
              <w:t>30.0%</w:t>
            </w:r>
          </w:p>
          <w:p w14:paraId="3D8CA4DD" w14:textId="77777777" w:rsidR="00ED78F0" w:rsidRPr="000F5194" w:rsidRDefault="00ED78F0" w:rsidP="00FB430A">
            <w:pPr>
              <w:spacing w:line="240" w:lineRule="exact"/>
              <w:contextualSpacing/>
              <w:jc w:val="center"/>
              <w:rPr>
                <w:szCs w:val="21"/>
              </w:rPr>
            </w:pPr>
            <w:r>
              <w:rPr>
                <w:szCs w:val="21"/>
              </w:rPr>
              <w:t>95.1%</w:t>
            </w:r>
          </w:p>
        </w:tc>
        <w:tc>
          <w:tcPr>
            <w:tcW w:w="2268" w:type="dxa"/>
            <w:vAlign w:val="center"/>
          </w:tcPr>
          <w:p w14:paraId="579D818F" w14:textId="77777777" w:rsidR="00ED78F0" w:rsidRPr="000F5194" w:rsidRDefault="00ED78F0" w:rsidP="00FB430A">
            <w:pPr>
              <w:spacing w:line="240" w:lineRule="exact"/>
              <w:contextualSpacing/>
              <w:jc w:val="center"/>
              <w:rPr>
                <w:szCs w:val="21"/>
              </w:rPr>
            </w:pPr>
            <w:r>
              <w:rPr>
                <w:szCs w:val="21"/>
              </w:rPr>
              <w:t>87.5%</w:t>
            </w:r>
          </w:p>
        </w:tc>
        <w:tc>
          <w:tcPr>
            <w:tcW w:w="2268" w:type="dxa"/>
            <w:vAlign w:val="center"/>
          </w:tcPr>
          <w:p w14:paraId="50802B88"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096BCF3" w14:textId="77777777" w:rsidTr="005A0EEF">
        <w:trPr>
          <w:trHeight w:val="850"/>
        </w:trPr>
        <w:tc>
          <w:tcPr>
            <w:tcW w:w="1134" w:type="dxa"/>
            <w:vAlign w:val="center"/>
          </w:tcPr>
          <w:p w14:paraId="4F11CBA2"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78BDF5CB" w14:textId="77777777" w:rsidR="00ED78F0" w:rsidRDefault="00ED78F0" w:rsidP="00FB430A">
            <w:pPr>
              <w:spacing w:line="240" w:lineRule="exact"/>
              <w:contextualSpacing/>
              <w:jc w:val="center"/>
              <w:rPr>
                <w:szCs w:val="21"/>
              </w:rPr>
            </w:pPr>
            <w:r>
              <w:rPr>
                <w:szCs w:val="21"/>
              </w:rPr>
              <w:t>30.0%</w:t>
            </w:r>
          </w:p>
          <w:p w14:paraId="2A8B54D3" w14:textId="77777777" w:rsidR="00ED78F0" w:rsidRPr="000F5194" w:rsidRDefault="00ED78F0" w:rsidP="00FB430A">
            <w:pPr>
              <w:spacing w:line="240" w:lineRule="exact"/>
              <w:contextualSpacing/>
              <w:jc w:val="center"/>
              <w:rPr>
                <w:szCs w:val="21"/>
              </w:rPr>
            </w:pPr>
            <w:r>
              <w:rPr>
                <w:szCs w:val="21"/>
              </w:rPr>
              <w:t>81.0%</w:t>
            </w:r>
          </w:p>
        </w:tc>
        <w:tc>
          <w:tcPr>
            <w:tcW w:w="2268" w:type="dxa"/>
            <w:vAlign w:val="center"/>
          </w:tcPr>
          <w:p w14:paraId="3E41E1AB" w14:textId="77777777" w:rsidR="00ED78F0" w:rsidRPr="000F5194" w:rsidRDefault="00ED78F0" w:rsidP="00FB430A">
            <w:pPr>
              <w:spacing w:line="240" w:lineRule="exact"/>
              <w:contextualSpacing/>
              <w:jc w:val="center"/>
              <w:rPr>
                <w:szCs w:val="21"/>
              </w:rPr>
            </w:pPr>
            <w:r>
              <w:rPr>
                <w:szCs w:val="21"/>
              </w:rPr>
              <w:t>87.3%</w:t>
            </w:r>
          </w:p>
        </w:tc>
        <w:tc>
          <w:tcPr>
            <w:tcW w:w="2268" w:type="dxa"/>
            <w:vAlign w:val="center"/>
          </w:tcPr>
          <w:p w14:paraId="007B2DC0"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3B386ED3" w14:textId="77777777" w:rsidTr="005A0EEF">
        <w:trPr>
          <w:trHeight w:val="850"/>
        </w:trPr>
        <w:tc>
          <w:tcPr>
            <w:tcW w:w="1134" w:type="dxa"/>
            <w:vAlign w:val="center"/>
          </w:tcPr>
          <w:p w14:paraId="01DB717A"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5A9D00F7" w14:textId="77777777" w:rsidR="00ED78F0" w:rsidRDefault="00ED78F0" w:rsidP="00FB430A">
            <w:pPr>
              <w:spacing w:line="240" w:lineRule="exact"/>
              <w:contextualSpacing/>
              <w:jc w:val="center"/>
              <w:rPr>
                <w:szCs w:val="21"/>
              </w:rPr>
            </w:pPr>
            <w:r>
              <w:rPr>
                <w:szCs w:val="21"/>
              </w:rPr>
              <w:t>30.0%</w:t>
            </w:r>
          </w:p>
          <w:p w14:paraId="543AE94C" w14:textId="77777777" w:rsidR="00ED78F0" w:rsidRPr="000F5194" w:rsidRDefault="00ED78F0" w:rsidP="00FB430A">
            <w:pPr>
              <w:spacing w:line="240" w:lineRule="exact"/>
              <w:contextualSpacing/>
              <w:jc w:val="center"/>
              <w:rPr>
                <w:szCs w:val="21"/>
              </w:rPr>
            </w:pPr>
            <w:r>
              <w:rPr>
                <w:szCs w:val="21"/>
              </w:rPr>
              <w:t>97.6%</w:t>
            </w:r>
          </w:p>
        </w:tc>
        <w:tc>
          <w:tcPr>
            <w:tcW w:w="2268" w:type="dxa"/>
            <w:vAlign w:val="center"/>
          </w:tcPr>
          <w:p w14:paraId="7314EE6F" w14:textId="77777777" w:rsidR="00ED78F0" w:rsidRPr="000F5194" w:rsidRDefault="00ED78F0" w:rsidP="00FB430A">
            <w:pPr>
              <w:spacing w:line="240" w:lineRule="exact"/>
              <w:contextualSpacing/>
              <w:jc w:val="center"/>
              <w:rPr>
                <w:szCs w:val="21"/>
              </w:rPr>
            </w:pPr>
            <w:r>
              <w:rPr>
                <w:szCs w:val="21"/>
              </w:rPr>
              <w:t>92.7%</w:t>
            </w:r>
          </w:p>
        </w:tc>
        <w:tc>
          <w:tcPr>
            <w:tcW w:w="2268" w:type="dxa"/>
            <w:vAlign w:val="center"/>
          </w:tcPr>
          <w:p w14:paraId="050C12C3"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7BEA6EA" w14:textId="77777777" w:rsidTr="005A0EEF">
        <w:trPr>
          <w:trHeight w:val="850"/>
        </w:trPr>
        <w:tc>
          <w:tcPr>
            <w:tcW w:w="1134" w:type="dxa"/>
            <w:vAlign w:val="center"/>
          </w:tcPr>
          <w:p w14:paraId="7F006007"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4C70E268" w14:textId="77777777" w:rsidR="00ED78F0" w:rsidRDefault="00ED78F0" w:rsidP="00FB430A">
            <w:pPr>
              <w:spacing w:line="240" w:lineRule="exact"/>
              <w:contextualSpacing/>
              <w:jc w:val="center"/>
              <w:rPr>
                <w:szCs w:val="21"/>
              </w:rPr>
            </w:pPr>
            <w:r>
              <w:rPr>
                <w:szCs w:val="21"/>
              </w:rPr>
              <w:t>30.0%</w:t>
            </w:r>
          </w:p>
          <w:p w14:paraId="21AA7EFC" w14:textId="77777777" w:rsidR="00ED78F0" w:rsidRPr="000F5194" w:rsidRDefault="00ED78F0" w:rsidP="00FB430A">
            <w:pPr>
              <w:spacing w:line="240" w:lineRule="exact"/>
              <w:contextualSpacing/>
              <w:jc w:val="center"/>
              <w:rPr>
                <w:szCs w:val="21"/>
              </w:rPr>
            </w:pPr>
            <w:r>
              <w:rPr>
                <w:szCs w:val="21"/>
              </w:rPr>
              <w:t>98.0%</w:t>
            </w:r>
          </w:p>
        </w:tc>
        <w:tc>
          <w:tcPr>
            <w:tcW w:w="2268" w:type="dxa"/>
            <w:vAlign w:val="center"/>
          </w:tcPr>
          <w:p w14:paraId="24D63CCD" w14:textId="77777777" w:rsidR="00ED78F0" w:rsidRPr="000F5194" w:rsidRDefault="00ED78F0" w:rsidP="00FB430A">
            <w:pPr>
              <w:spacing w:line="240" w:lineRule="exact"/>
              <w:contextualSpacing/>
              <w:jc w:val="center"/>
              <w:rPr>
                <w:szCs w:val="21"/>
              </w:rPr>
            </w:pPr>
            <w:r>
              <w:rPr>
                <w:szCs w:val="21"/>
              </w:rPr>
              <w:t>92.9%</w:t>
            </w:r>
          </w:p>
        </w:tc>
        <w:tc>
          <w:tcPr>
            <w:tcW w:w="2268" w:type="dxa"/>
            <w:vAlign w:val="center"/>
          </w:tcPr>
          <w:p w14:paraId="49E7413D"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0449438D" w14:textId="77777777" w:rsidTr="005A0EEF">
        <w:trPr>
          <w:trHeight w:val="850"/>
        </w:trPr>
        <w:tc>
          <w:tcPr>
            <w:tcW w:w="1134" w:type="dxa"/>
            <w:vAlign w:val="center"/>
          </w:tcPr>
          <w:p w14:paraId="78162C1B"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05A7047E" w14:textId="77777777" w:rsidR="00ED78F0" w:rsidRDefault="00ED78F0" w:rsidP="00FB430A">
            <w:pPr>
              <w:spacing w:line="240" w:lineRule="exact"/>
              <w:contextualSpacing/>
              <w:jc w:val="center"/>
              <w:rPr>
                <w:szCs w:val="21"/>
              </w:rPr>
            </w:pPr>
            <w:r>
              <w:rPr>
                <w:szCs w:val="21"/>
              </w:rPr>
              <w:t>30.0%</w:t>
            </w:r>
          </w:p>
          <w:p w14:paraId="736412D6" w14:textId="77777777" w:rsidR="00ED78F0" w:rsidRPr="000F5194" w:rsidRDefault="00ED78F0" w:rsidP="00FB430A">
            <w:pPr>
              <w:spacing w:line="240" w:lineRule="exact"/>
              <w:contextualSpacing/>
              <w:jc w:val="center"/>
              <w:rPr>
                <w:szCs w:val="21"/>
              </w:rPr>
            </w:pPr>
            <w:r>
              <w:rPr>
                <w:szCs w:val="21"/>
              </w:rPr>
              <w:t>95.0%</w:t>
            </w:r>
          </w:p>
        </w:tc>
        <w:tc>
          <w:tcPr>
            <w:tcW w:w="2268" w:type="dxa"/>
            <w:vAlign w:val="center"/>
          </w:tcPr>
          <w:p w14:paraId="61339D5E" w14:textId="77777777" w:rsidR="00ED78F0" w:rsidRPr="000F5194" w:rsidRDefault="00ED78F0" w:rsidP="00FB430A">
            <w:pPr>
              <w:spacing w:line="240" w:lineRule="exact"/>
              <w:contextualSpacing/>
              <w:jc w:val="center"/>
              <w:rPr>
                <w:szCs w:val="21"/>
              </w:rPr>
            </w:pPr>
            <w:r>
              <w:rPr>
                <w:szCs w:val="21"/>
              </w:rPr>
              <w:t>95.7%</w:t>
            </w:r>
          </w:p>
        </w:tc>
        <w:tc>
          <w:tcPr>
            <w:tcW w:w="2268" w:type="dxa"/>
            <w:vAlign w:val="center"/>
          </w:tcPr>
          <w:p w14:paraId="14290248"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7380D983" w14:textId="77777777" w:rsidTr="005A0EEF">
        <w:trPr>
          <w:trHeight w:val="850"/>
        </w:trPr>
        <w:tc>
          <w:tcPr>
            <w:tcW w:w="1134" w:type="dxa"/>
            <w:vAlign w:val="center"/>
          </w:tcPr>
          <w:p w14:paraId="09B11EF7"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6AFD99AF" w14:textId="77777777" w:rsidR="00ED78F0" w:rsidRDefault="00ED78F0" w:rsidP="00FB430A">
            <w:pPr>
              <w:spacing w:line="240" w:lineRule="exact"/>
              <w:contextualSpacing/>
              <w:jc w:val="center"/>
              <w:rPr>
                <w:szCs w:val="21"/>
              </w:rPr>
            </w:pPr>
            <w:r>
              <w:rPr>
                <w:szCs w:val="21"/>
              </w:rPr>
              <w:t>30.0%</w:t>
            </w:r>
          </w:p>
          <w:p w14:paraId="1DFDB202" w14:textId="77777777" w:rsidR="00ED78F0" w:rsidRPr="000F5194" w:rsidRDefault="00ED78F0" w:rsidP="00FB430A">
            <w:pPr>
              <w:spacing w:line="240" w:lineRule="exact"/>
              <w:contextualSpacing/>
              <w:jc w:val="center"/>
              <w:rPr>
                <w:szCs w:val="21"/>
              </w:rPr>
            </w:pPr>
            <w:r>
              <w:rPr>
                <w:szCs w:val="21"/>
              </w:rPr>
              <w:t>93.0%</w:t>
            </w:r>
          </w:p>
        </w:tc>
        <w:tc>
          <w:tcPr>
            <w:tcW w:w="2268" w:type="dxa"/>
            <w:vAlign w:val="center"/>
          </w:tcPr>
          <w:p w14:paraId="28A2ABB4" w14:textId="77777777" w:rsidR="00ED78F0" w:rsidRPr="000F5194" w:rsidRDefault="00ED78F0" w:rsidP="00FB430A">
            <w:pPr>
              <w:spacing w:line="240" w:lineRule="exact"/>
              <w:contextualSpacing/>
              <w:jc w:val="center"/>
              <w:rPr>
                <w:szCs w:val="21"/>
              </w:rPr>
            </w:pPr>
            <w:r>
              <w:rPr>
                <w:szCs w:val="21"/>
              </w:rPr>
              <w:t>90.6%</w:t>
            </w:r>
          </w:p>
        </w:tc>
        <w:tc>
          <w:tcPr>
            <w:tcW w:w="2268" w:type="dxa"/>
            <w:vAlign w:val="center"/>
          </w:tcPr>
          <w:p w14:paraId="03A1DBFB"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B4C82F5" w14:textId="77777777" w:rsidTr="005A0EEF">
        <w:trPr>
          <w:trHeight w:val="850"/>
        </w:trPr>
        <w:tc>
          <w:tcPr>
            <w:tcW w:w="1134" w:type="dxa"/>
            <w:vAlign w:val="center"/>
          </w:tcPr>
          <w:p w14:paraId="312572A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04AD0289" w14:textId="77777777" w:rsidR="00ED78F0" w:rsidRDefault="00ED78F0" w:rsidP="00FB430A">
            <w:pPr>
              <w:spacing w:line="240" w:lineRule="exact"/>
              <w:contextualSpacing/>
              <w:jc w:val="center"/>
              <w:rPr>
                <w:szCs w:val="21"/>
              </w:rPr>
            </w:pPr>
            <w:r>
              <w:rPr>
                <w:szCs w:val="21"/>
              </w:rPr>
              <w:t>30.0%</w:t>
            </w:r>
          </w:p>
          <w:p w14:paraId="7C46F145" w14:textId="77777777" w:rsidR="00ED78F0" w:rsidRPr="000F5194" w:rsidRDefault="00ED78F0" w:rsidP="00FB430A">
            <w:pPr>
              <w:spacing w:line="240" w:lineRule="exact"/>
              <w:contextualSpacing/>
              <w:jc w:val="center"/>
              <w:rPr>
                <w:szCs w:val="21"/>
              </w:rPr>
            </w:pPr>
            <w:r>
              <w:rPr>
                <w:szCs w:val="21"/>
              </w:rPr>
              <w:t>90.0%</w:t>
            </w:r>
          </w:p>
        </w:tc>
        <w:tc>
          <w:tcPr>
            <w:tcW w:w="2268" w:type="dxa"/>
            <w:vAlign w:val="center"/>
          </w:tcPr>
          <w:p w14:paraId="48A2EA6A" w14:textId="77777777" w:rsidR="00ED78F0" w:rsidRPr="000F5194" w:rsidRDefault="00ED78F0" w:rsidP="00FB430A">
            <w:pPr>
              <w:spacing w:line="240" w:lineRule="exact"/>
              <w:contextualSpacing/>
              <w:jc w:val="center"/>
              <w:rPr>
                <w:szCs w:val="21"/>
              </w:rPr>
            </w:pPr>
            <w:r>
              <w:rPr>
                <w:szCs w:val="21"/>
              </w:rPr>
              <w:t>81.8%</w:t>
            </w:r>
          </w:p>
        </w:tc>
        <w:tc>
          <w:tcPr>
            <w:tcW w:w="2268" w:type="dxa"/>
            <w:vAlign w:val="center"/>
          </w:tcPr>
          <w:p w14:paraId="2D07B23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CE4D42A" w14:textId="77777777" w:rsidTr="005A0EEF">
        <w:trPr>
          <w:trHeight w:val="850"/>
        </w:trPr>
        <w:tc>
          <w:tcPr>
            <w:tcW w:w="1134" w:type="dxa"/>
            <w:vAlign w:val="center"/>
          </w:tcPr>
          <w:p w14:paraId="6148B377"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3D19BA7E" w14:textId="77777777" w:rsidR="00ED78F0" w:rsidRDefault="00ED78F0" w:rsidP="00FB430A">
            <w:pPr>
              <w:spacing w:line="240" w:lineRule="exact"/>
              <w:contextualSpacing/>
              <w:jc w:val="center"/>
              <w:rPr>
                <w:szCs w:val="21"/>
              </w:rPr>
            </w:pPr>
            <w:r>
              <w:rPr>
                <w:szCs w:val="21"/>
              </w:rPr>
              <w:t>30.0%</w:t>
            </w:r>
          </w:p>
          <w:p w14:paraId="1F143A95" w14:textId="77777777" w:rsidR="00ED78F0" w:rsidRPr="000F5194" w:rsidRDefault="00ED78F0" w:rsidP="00FB430A">
            <w:pPr>
              <w:spacing w:line="240" w:lineRule="exact"/>
              <w:contextualSpacing/>
              <w:jc w:val="center"/>
              <w:rPr>
                <w:szCs w:val="21"/>
              </w:rPr>
            </w:pPr>
            <w:r>
              <w:rPr>
                <w:szCs w:val="21"/>
              </w:rPr>
              <w:t>96.4%</w:t>
            </w:r>
          </w:p>
        </w:tc>
        <w:tc>
          <w:tcPr>
            <w:tcW w:w="2268" w:type="dxa"/>
            <w:vAlign w:val="center"/>
          </w:tcPr>
          <w:p w14:paraId="6618328E" w14:textId="77777777" w:rsidR="00ED78F0" w:rsidRPr="000F5194" w:rsidRDefault="00ED78F0" w:rsidP="00FB430A">
            <w:pPr>
              <w:spacing w:line="240" w:lineRule="exact"/>
              <w:contextualSpacing/>
              <w:jc w:val="center"/>
              <w:rPr>
                <w:szCs w:val="21"/>
              </w:rPr>
            </w:pPr>
            <w:r>
              <w:rPr>
                <w:szCs w:val="21"/>
              </w:rPr>
              <w:t>98.3%</w:t>
            </w:r>
          </w:p>
        </w:tc>
        <w:tc>
          <w:tcPr>
            <w:tcW w:w="2268" w:type="dxa"/>
            <w:vAlign w:val="center"/>
          </w:tcPr>
          <w:p w14:paraId="495855EA"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55879195" w14:textId="77777777" w:rsidTr="005A0EEF">
        <w:trPr>
          <w:trHeight w:val="850"/>
        </w:trPr>
        <w:tc>
          <w:tcPr>
            <w:tcW w:w="1134" w:type="dxa"/>
            <w:vAlign w:val="center"/>
          </w:tcPr>
          <w:p w14:paraId="51AC2726"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5466B91E" w14:textId="77777777" w:rsidR="00ED78F0" w:rsidRDefault="00ED78F0" w:rsidP="00FB430A">
            <w:pPr>
              <w:spacing w:line="240" w:lineRule="exact"/>
              <w:contextualSpacing/>
              <w:jc w:val="center"/>
              <w:rPr>
                <w:szCs w:val="21"/>
              </w:rPr>
            </w:pPr>
            <w:r>
              <w:rPr>
                <w:szCs w:val="21"/>
              </w:rPr>
              <w:t>30.0%</w:t>
            </w:r>
          </w:p>
          <w:p w14:paraId="03D88559" w14:textId="77777777" w:rsidR="00ED78F0" w:rsidRPr="000F5194" w:rsidRDefault="00ED78F0" w:rsidP="00FB430A">
            <w:pPr>
              <w:spacing w:line="240" w:lineRule="exact"/>
              <w:contextualSpacing/>
              <w:jc w:val="center"/>
              <w:rPr>
                <w:szCs w:val="21"/>
              </w:rPr>
            </w:pPr>
            <w:r>
              <w:rPr>
                <w:szCs w:val="21"/>
              </w:rPr>
              <w:t>83.3%</w:t>
            </w:r>
          </w:p>
        </w:tc>
        <w:tc>
          <w:tcPr>
            <w:tcW w:w="2268" w:type="dxa"/>
            <w:vAlign w:val="center"/>
          </w:tcPr>
          <w:p w14:paraId="24806BD2" w14:textId="77777777" w:rsidR="00ED78F0" w:rsidRPr="000F5194" w:rsidRDefault="00ED78F0" w:rsidP="00FB430A">
            <w:pPr>
              <w:spacing w:line="240" w:lineRule="exact"/>
              <w:contextualSpacing/>
              <w:jc w:val="center"/>
              <w:rPr>
                <w:szCs w:val="21"/>
              </w:rPr>
            </w:pPr>
            <w:r>
              <w:rPr>
                <w:szCs w:val="21"/>
              </w:rPr>
              <w:t>84.2%</w:t>
            </w:r>
          </w:p>
        </w:tc>
        <w:tc>
          <w:tcPr>
            <w:tcW w:w="2268" w:type="dxa"/>
            <w:vAlign w:val="center"/>
          </w:tcPr>
          <w:p w14:paraId="6DB50B83"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6CB94CB6" w14:textId="77777777" w:rsidTr="005A0EEF">
        <w:trPr>
          <w:trHeight w:val="850"/>
        </w:trPr>
        <w:tc>
          <w:tcPr>
            <w:tcW w:w="1134" w:type="dxa"/>
            <w:vAlign w:val="center"/>
          </w:tcPr>
          <w:p w14:paraId="4CE8D7A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1BA6B375" w14:textId="77777777" w:rsidR="00ED78F0" w:rsidRDefault="00ED78F0" w:rsidP="00FB430A">
            <w:pPr>
              <w:spacing w:line="240" w:lineRule="exact"/>
              <w:contextualSpacing/>
              <w:jc w:val="center"/>
              <w:rPr>
                <w:szCs w:val="21"/>
              </w:rPr>
            </w:pPr>
            <w:r>
              <w:rPr>
                <w:szCs w:val="21"/>
              </w:rPr>
              <w:t>30.0%</w:t>
            </w:r>
          </w:p>
          <w:p w14:paraId="653F5E67" w14:textId="77777777" w:rsidR="00ED78F0" w:rsidRPr="000F5194" w:rsidRDefault="00ED78F0" w:rsidP="00FB430A">
            <w:pPr>
              <w:spacing w:line="240" w:lineRule="exact"/>
              <w:contextualSpacing/>
              <w:jc w:val="center"/>
              <w:rPr>
                <w:szCs w:val="21"/>
              </w:rPr>
            </w:pPr>
            <w:r>
              <w:rPr>
                <w:szCs w:val="21"/>
              </w:rPr>
              <w:t>82.0%</w:t>
            </w:r>
          </w:p>
        </w:tc>
        <w:tc>
          <w:tcPr>
            <w:tcW w:w="2268" w:type="dxa"/>
            <w:vAlign w:val="center"/>
          </w:tcPr>
          <w:p w14:paraId="4B157986" w14:textId="77777777" w:rsidR="00ED78F0" w:rsidRPr="000F5194" w:rsidRDefault="00ED78F0" w:rsidP="00FB430A">
            <w:pPr>
              <w:spacing w:line="240" w:lineRule="exact"/>
              <w:contextualSpacing/>
              <w:jc w:val="center"/>
              <w:rPr>
                <w:szCs w:val="21"/>
              </w:rPr>
            </w:pPr>
            <w:r>
              <w:rPr>
                <w:szCs w:val="21"/>
              </w:rPr>
              <w:t>81.8%</w:t>
            </w:r>
          </w:p>
        </w:tc>
        <w:tc>
          <w:tcPr>
            <w:tcW w:w="2268" w:type="dxa"/>
            <w:vAlign w:val="center"/>
          </w:tcPr>
          <w:p w14:paraId="11E3D6EF"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8AF3E9A" w14:textId="77777777" w:rsidTr="005A0EEF">
        <w:trPr>
          <w:trHeight w:val="850"/>
        </w:trPr>
        <w:tc>
          <w:tcPr>
            <w:tcW w:w="1134" w:type="dxa"/>
            <w:vAlign w:val="center"/>
          </w:tcPr>
          <w:p w14:paraId="1BC0E3A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51EAF335" w14:textId="77777777" w:rsidR="00ED78F0" w:rsidRDefault="00ED78F0" w:rsidP="00FB430A">
            <w:pPr>
              <w:spacing w:line="240" w:lineRule="exact"/>
              <w:contextualSpacing/>
              <w:jc w:val="center"/>
              <w:rPr>
                <w:szCs w:val="21"/>
              </w:rPr>
            </w:pPr>
            <w:r>
              <w:rPr>
                <w:szCs w:val="21"/>
              </w:rPr>
              <w:t>30.0%</w:t>
            </w:r>
          </w:p>
          <w:p w14:paraId="3D811B29" w14:textId="77777777" w:rsidR="00ED78F0" w:rsidRPr="000F5194" w:rsidRDefault="00ED78F0" w:rsidP="00FB430A">
            <w:pPr>
              <w:spacing w:line="240" w:lineRule="exact"/>
              <w:contextualSpacing/>
              <w:jc w:val="center"/>
              <w:rPr>
                <w:szCs w:val="21"/>
              </w:rPr>
            </w:pPr>
            <w:r>
              <w:rPr>
                <w:szCs w:val="21"/>
              </w:rPr>
              <w:t>81.0%</w:t>
            </w:r>
          </w:p>
        </w:tc>
        <w:tc>
          <w:tcPr>
            <w:tcW w:w="2268" w:type="dxa"/>
            <w:vAlign w:val="center"/>
          </w:tcPr>
          <w:p w14:paraId="1CFBC4BF" w14:textId="77777777" w:rsidR="00ED78F0" w:rsidRPr="000F5194" w:rsidRDefault="00ED78F0" w:rsidP="00FB430A">
            <w:pPr>
              <w:spacing w:line="240" w:lineRule="exact"/>
              <w:contextualSpacing/>
              <w:jc w:val="center"/>
              <w:rPr>
                <w:szCs w:val="21"/>
              </w:rPr>
            </w:pPr>
            <w:r>
              <w:rPr>
                <w:szCs w:val="21"/>
              </w:rPr>
              <w:t>93.8%</w:t>
            </w:r>
          </w:p>
        </w:tc>
        <w:tc>
          <w:tcPr>
            <w:tcW w:w="2268" w:type="dxa"/>
            <w:vAlign w:val="center"/>
          </w:tcPr>
          <w:p w14:paraId="01B7867E"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799D7DC5" w14:textId="77777777" w:rsidTr="005A0EEF">
        <w:trPr>
          <w:trHeight w:val="850"/>
        </w:trPr>
        <w:tc>
          <w:tcPr>
            <w:tcW w:w="1134" w:type="dxa"/>
            <w:vAlign w:val="center"/>
          </w:tcPr>
          <w:p w14:paraId="760187F0"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33C90BFB" w14:textId="77777777" w:rsidR="00ED78F0" w:rsidRDefault="00ED78F0" w:rsidP="00FB430A">
            <w:pPr>
              <w:spacing w:line="240" w:lineRule="exact"/>
              <w:contextualSpacing/>
              <w:jc w:val="center"/>
              <w:rPr>
                <w:szCs w:val="21"/>
              </w:rPr>
            </w:pPr>
            <w:r>
              <w:rPr>
                <w:szCs w:val="21"/>
              </w:rPr>
              <w:t>30.0%</w:t>
            </w:r>
          </w:p>
          <w:p w14:paraId="42DD7785"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453F1344" w14:textId="77777777" w:rsidR="00ED78F0" w:rsidRPr="000F5194" w:rsidRDefault="00ED78F0" w:rsidP="00FB430A">
            <w:pPr>
              <w:spacing w:line="240" w:lineRule="exact"/>
              <w:contextualSpacing/>
              <w:jc w:val="center"/>
              <w:rPr>
                <w:szCs w:val="21"/>
              </w:rPr>
            </w:pPr>
            <w:r>
              <w:rPr>
                <w:szCs w:val="21"/>
              </w:rPr>
              <w:t>94.1%</w:t>
            </w:r>
          </w:p>
        </w:tc>
        <w:tc>
          <w:tcPr>
            <w:tcW w:w="2268" w:type="dxa"/>
            <w:vAlign w:val="center"/>
          </w:tcPr>
          <w:p w14:paraId="1FD2EB6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2E3567C" w14:textId="77777777" w:rsidTr="005A0EEF">
        <w:trPr>
          <w:trHeight w:val="850"/>
        </w:trPr>
        <w:tc>
          <w:tcPr>
            <w:tcW w:w="1134" w:type="dxa"/>
            <w:vAlign w:val="center"/>
          </w:tcPr>
          <w:p w14:paraId="29EEE6FA"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4D1FDAC3" w14:textId="77777777" w:rsidR="00ED78F0" w:rsidRDefault="00ED78F0" w:rsidP="00FB430A">
            <w:pPr>
              <w:spacing w:line="240" w:lineRule="exact"/>
              <w:contextualSpacing/>
              <w:jc w:val="center"/>
              <w:rPr>
                <w:szCs w:val="21"/>
              </w:rPr>
            </w:pPr>
            <w:r>
              <w:rPr>
                <w:szCs w:val="21"/>
              </w:rPr>
              <w:t>30.0%</w:t>
            </w:r>
          </w:p>
          <w:p w14:paraId="5A1851CA" w14:textId="77777777" w:rsidR="00ED78F0" w:rsidRPr="000F5194" w:rsidRDefault="00ED78F0" w:rsidP="00FB430A">
            <w:pPr>
              <w:spacing w:line="240" w:lineRule="exact"/>
              <w:contextualSpacing/>
              <w:jc w:val="center"/>
              <w:rPr>
                <w:szCs w:val="21"/>
              </w:rPr>
            </w:pPr>
            <w:r>
              <w:rPr>
                <w:szCs w:val="21"/>
              </w:rPr>
              <w:t>87.5%</w:t>
            </w:r>
          </w:p>
        </w:tc>
        <w:tc>
          <w:tcPr>
            <w:tcW w:w="2268" w:type="dxa"/>
            <w:vAlign w:val="center"/>
          </w:tcPr>
          <w:p w14:paraId="7206A23F" w14:textId="77777777" w:rsidR="00ED78F0" w:rsidRPr="000F5194" w:rsidRDefault="00ED78F0" w:rsidP="00FB430A">
            <w:pPr>
              <w:spacing w:line="240" w:lineRule="exact"/>
              <w:contextualSpacing/>
              <w:jc w:val="center"/>
              <w:rPr>
                <w:szCs w:val="21"/>
              </w:rPr>
            </w:pPr>
            <w:r>
              <w:rPr>
                <w:szCs w:val="21"/>
              </w:rPr>
              <w:t>92.5%</w:t>
            </w:r>
          </w:p>
        </w:tc>
        <w:tc>
          <w:tcPr>
            <w:tcW w:w="2268" w:type="dxa"/>
            <w:vAlign w:val="center"/>
          </w:tcPr>
          <w:p w14:paraId="038B525C"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4BF9F4D5" w14:textId="77777777" w:rsidTr="005A0EEF">
        <w:trPr>
          <w:trHeight w:val="850"/>
        </w:trPr>
        <w:tc>
          <w:tcPr>
            <w:tcW w:w="1134" w:type="dxa"/>
            <w:vAlign w:val="center"/>
          </w:tcPr>
          <w:p w14:paraId="36799C5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726F0EB7" w14:textId="77777777" w:rsidR="00ED78F0" w:rsidRDefault="00ED78F0" w:rsidP="00FB430A">
            <w:pPr>
              <w:spacing w:line="240" w:lineRule="exact"/>
              <w:contextualSpacing/>
              <w:jc w:val="center"/>
              <w:rPr>
                <w:szCs w:val="21"/>
              </w:rPr>
            </w:pPr>
            <w:r>
              <w:rPr>
                <w:szCs w:val="21"/>
              </w:rPr>
              <w:t>30.0%</w:t>
            </w:r>
          </w:p>
          <w:p w14:paraId="29947845" w14:textId="77777777" w:rsidR="00ED78F0" w:rsidRPr="000F5194" w:rsidRDefault="00ED78F0" w:rsidP="00FB430A">
            <w:pPr>
              <w:spacing w:line="240" w:lineRule="exact"/>
              <w:contextualSpacing/>
              <w:jc w:val="center"/>
              <w:rPr>
                <w:szCs w:val="21"/>
              </w:rPr>
            </w:pPr>
            <w:r>
              <w:rPr>
                <w:szCs w:val="21"/>
              </w:rPr>
              <w:t>86.0%</w:t>
            </w:r>
          </w:p>
        </w:tc>
        <w:tc>
          <w:tcPr>
            <w:tcW w:w="2268" w:type="dxa"/>
            <w:vAlign w:val="center"/>
          </w:tcPr>
          <w:p w14:paraId="3FD6B739" w14:textId="77777777" w:rsidR="00ED78F0" w:rsidRPr="000F5194" w:rsidRDefault="00ED78F0" w:rsidP="00FB430A">
            <w:pPr>
              <w:spacing w:line="240" w:lineRule="exact"/>
              <w:contextualSpacing/>
              <w:jc w:val="center"/>
              <w:rPr>
                <w:szCs w:val="21"/>
              </w:rPr>
            </w:pPr>
            <w:r>
              <w:rPr>
                <w:szCs w:val="21"/>
              </w:rPr>
              <w:t>86.8%</w:t>
            </w:r>
          </w:p>
        </w:tc>
        <w:tc>
          <w:tcPr>
            <w:tcW w:w="2268" w:type="dxa"/>
            <w:vAlign w:val="center"/>
          </w:tcPr>
          <w:p w14:paraId="2B3FDC7A"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48A7060B" w14:textId="77777777" w:rsidTr="005A0EEF">
        <w:trPr>
          <w:trHeight w:val="850"/>
        </w:trPr>
        <w:tc>
          <w:tcPr>
            <w:tcW w:w="1134" w:type="dxa"/>
            <w:vAlign w:val="center"/>
          </w:tcPr>
          <w:p w14:paraId="4F327847"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5E3D2105" w14:textId="77777777" w:rsidR="00ED78F0" w:rsidRDefault="00ED78F0" w:rsidP="00FB430A">
            <w:pPr>
              <w:spacing w:line="240" w:lineRule="exact"/>
              <w:contextualSpacing/>
              <w:jc w:val="center"/>
              <w:rPr>
                <w:szCs w:val="21"/>
              </w:rPr>
            </w:pPr>
            <w:r>
              <w:rPr>
                <w:szCs w:val="21"/>
              </w:rPr>
              <w:t>30.0%</w:t>
            </w:r>
          </w:p>
          <w:p w14:paraId="6A28A5DD" w14:textId="77777777" w:rsidR="00ED78F0" w:rsidRPr="000F5194" w:rsidRDefault="00ED78F0" w:rsidP="00FB430A">
            <w:pPr>
              <w:spacing w:line="240" w:lineRule="exact"/>
              <w:contextualSpacing/>
              <w:jc w:val="center"/>
              <w:rPr>
                <w:szCs w:val="21"/>
              </w:rPr>
            </w:pPr>
            <w:r>
              <w:rPr>
                <w:szCs w:val="21"/>
              </w:rPr>
              <w:t>90.0%</w:t>
            </w:r>
          </w:p>
        </w:tc>
        <w:tc>
          <w:tcPr>
            <w:tcW w:w="2268" w:type="dxa"/>
            <w:vAlign w:val="center"/>
          </w:tcPr>
          <w:p w14:paraId="34700273" w14:textId="77777777" w:rsidR="00ED78F0" w:rsidRPr="000F5194" w:rsidRDefault="00ED78F0" w:rsidP="00FB430A">
            <w:pPr>
              <w:spacing w:line="240" w:lineRule="exact"/>
              <w:contextualSpacing/>
              <w:jc w:val="center"/>
              <w:rPr>
                <w:szCs w:val="21"/>
              </w:rPr>
            </w:pPr>
            <w:r>
              <w:rPr>
                <w:szCs w:val="21"/>
              </w:rPr>
              <w:t>86.6%</w:t>
            </w:r>
          </w:p>
        </w:tc>
        <w:tc>
          <w:tcPr>
            <w:tcW w:w="2268" w:type="dxa"/>
            <w:vAlign w:val="center"/>
          </w:tcPr>
          <w:p w14:paraId="481AD69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BE6C937" w14:textId="77777777" w:rsidTr="005A0EEF">
        <w:trPr>
          <w:trHeight w:val="850"/>
        </w:trPr>
        <w:tc>
          <w:tcPr>
            <w:tcW w:w="1134" w:type="dxa"/>
            <w:vAlign w:val="center"/>
          </w:tcPr>
          <w:p w14:paraId="4A9FADC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6AD9DC8B" w14:textId="77777777" w:rsidR="00ED78F0" w:rsidRDefault="00ED78F0" w:rsidP="00FB430A">
            <w:pPr>
              <w:spacing w:line="240" w:lineRule="exact"/>
              <w:contextualSpacing/>
              <w:jc w:val="center"/>
              <w:rPr>
                <w:szCs w:val="21"/>
              </w:rPr>
            </w:pPr>
            <w:r>
              <w:rPr>
                <w:szCs w:val="21"/>
              </w:rPr>
              <w:t>30.0%</w:t>
            </w:r>
          </w:p>
          <w:p w14:paraId="42EE9E02" w14:textId="77777777" w:rsidR="00ED78F0" w:rsidRPr="000F5194" w:rsidRDefault="00ED78F0" w:rsidP="00FB430A">
            <w:pPr>
              <w:spacing w:line="240" w:lineRule="exact"/>
              <w:contextualSpacing/>
              <w:jc w:val="center"/>
              <w:rPr>
                <w:szCs w:val="21"/>
              </w:rPr>
            </w:pPr>
            <w:r>
              <w:rPr>
                <w:szCs w:val="21"/>
              </w:rPr>
              <w:t>95.0%</w:t>
            </w:r>
          </w:p>
        </w:tc>
        <w:tc>
          <w:tcPr>
            <w:tcW w:w="2268" w:type="dxa"/>
            <w:vAlign w:val="center"/>
          </w:tcPr>
          <w:p w14:paraId="57308093" w14:textId="77777777" w:rsidR="00ED78F0" w:rsidRPr="000F5194" w:rsidRDefault="00ED78F0" w:rsidP="00FB430A">
            <w:pPr>
              <w:spacing w:line="240" w:lineRule="exact"/>
              <w:contextualSpacing/>
              <w:jc w:val="center"/>
              <w:rPr>
                <w:szCs w:val="21"/>
              </w:rPr>
            </w:pPr>
            <w:r>
              <w:rPr>
                <w:szCs w:val="21"/>
              </w:rPr>
              <w:t>73.7%</w:t>
            </w:r>
          </w:p>
        </w:tc>
        <w:tc>
          <w:tcPr>
            <w:tcW w:w="2268" w:type="dxa"/>
            <w:vAlign w:val="center"/>
          </w:tcPr>
          <w:p w14:paraId="7AC17D09"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C8DFE3D" w14:textId="77777777" w:rsidTr="005A0EEF">
        <w:trPr>
          <w:trHeight w:val="850"/>
        </w:trPr>
        <w:tc>
          <w:tcPr>
            <w:tcW w:w="1134" w:type="dxa"/>
            <w:vAlign w:val="center"/>
          </w:tcPr>
          <w:p w14:paraId="0FC2221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25A1ACFC" w14:textId="77777777" w:rsidR="00ED78F0" w:rsidRDefault="00ED78F0" w:rsidP="00FB430A">
            <w:pPr>
              <w:spacing w:line="240" w:lineRule="exact"/>
              <w:contextualSpacing/>
              <w:jc w:val="center"/>
              <w:rPr>
                <w:szCs w:val="21"/>
              </w:rPr>
            </w:pPr>
            <w:r>
              <w:rPr>
                <w:szCs w:val="21"/>
              </w:rPr>
              <w:t>30.0%</w:t>
            </w:r>
          </w:p>
          <w:p w14:paraId="46760BF9" w14:textId="77777777" w:rsidR="00ED78F0" w:rsidRPr="000F5194" w:rsidRDefault="00ED78F0" w:rsidP="00FB430A">
            <w:pPr>
              <w:spacing w:line="240" w:lineRule="exact"/>
              <w:contextualSpacing/>
              <w:jc w:val="center"/>
              <w:rPr>
                <w:szCs w:val="21"/>
              </w:rPr>
            </w:pPr>
            <w:r>
              <w:rPr>
                <w:szCs w:val="21"/>
              </w:rPr>
              <w:t>96.6%</w:t>
            </w:r>
          </w:p>
        </w:tc>
        <w:tc>
          <w:tcPr>
            <w:tcW w:w="2268" w:type="dxa"/>
            <w:vAlign w:val="center"/>
          </w:tcPr>
          <w:p w14:paraId="39B633C9" w14:textId="77777777" w:rsidR="00ED78F0" w:rsidRPr="000F5194" w:rsidRDefault="00ED78F0" w:rsidP="00FB430A">
            <w:pPr>
              <w:spacing w:line="240" w:lineRule="exact"/>
              <w:contextualSpacing/>
              <w:jc w:val="center"/>
              <w:rPr>
                <w:szCs w:val="21"/>
              </w:rPr>
            </w:pPr>
            <w:r>
              <w:rPr>
                <w:szCs w:val="21"/>
              </w:rPr>
              <w:t>89.0%</w:t>
            </w:r>
          </w:p>
        </w:tc>
        <w:tc>
          <w:tcPr>
            <w:tcW w:w="2268" w:type="dxa"/>
            <w:vAlign w:val="center"/>
          </w:tcPr>
          <w:p w14:paraId="1DED882E"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EAC88EB" w14:textId="77777777" w:rsidTr="005A0EEF">
        <w:trPr>
          <w:trHeight w:val="850"/>
        </w:trPr>
        <w:tc>
          <w:tcPr>
            <w:tcW w:w="1134" w:type="dxa"/>
            <w:tcBorders>
              <w:bottom w:val="single" w:sz="4" w:space="0" w:color="auto"/>
            </w:tcBorders>
            <w:vAlign w:val="center"/>
          </w:tcPr>
          <w:p w14:paraId="2E5F467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181F6168" w14:textId="77777777" w:rsidR="00ED78F0" w:rsidRDefault="00ED78F0" w:rsidP="00FB430A">
            <w:pPr>
              <w:spacing w:line="240" w:lineRule="exact"/>
              <w:contextualSpacing/>
              <w:jc w:val="center"/>
              <w:rPr>
                <w:szCs w:val="21"/>
              </w:rPr>
            </w:pPr>
            <w:r>
              <w:rPr>
                <w:szCs w:val="21"/>
              </w:rPr>
              <w:t>30.0%</w:t>
            </w:r>
          </w:p>
          <w:p w14:paraId="06E89745" w14:textId="77777777" w:rsidR="00ED78F0" w:rsidRPr="000F5194" w:rsidRDefault="00ED78F0" w:rsidP="00FB430A">
            <w:pPr>
              <w:spacing w:line="240" w:lineRule="exact"/>
              <w:contextualSpacing/>
              <w:jc w:val="center"/>
              <w:rPr>
                <w:szCs w:val="21"/>
              </w:rPr>
            </w:pPr>
            <w:r>
              <w:rPr>
                <w:szCs w:val="21"/>
              </w:rPr>
              <w:t>90.0%</w:t>
            </w:r>
          </w:p>
        </w:tc>
        <w:tc>
          <w:tcPr>
            <w:tcW w:w="2268" w:type="dxa"/>
            <w:tcBorders>
              <w:bottom w:val="single" w:sz="4" w:space="0" w:color="auto"/>
            </w:tcBorders>
            <w:vAlign w:val="center"/>
          </w:tcPr>
          <w:p w14:paraId="23FFE64B" w14:textId="77777777" w:rsidR="00ED78F0" w:rsidRPr="000F5194" w:rsidRDefault="00ED78F0" w:rsidP="00FB430A">
            <w:pPr>
              <w:spacing w:line="240" w:lineRule="exact"/>
              <w:contextualSpacing/>
              <w:jc w:val="center"/>
              <w:rPr>
                <w:szCs w:val="21"/>
              </w:rPr>
            </w:pPr>
            <w:r>
              <w:rPr>
                <w:szCs w:val="21"/>
              </w:rPr>
              <w:t>82.1%</w:t>
            </w:r>
          </w:p>
        </w:tc>
        <w:tc>
          <w:tcPr>
            <w:tcW w:w="2268" w:type="dxa"/>
            <w:tcBorders>
              <w:bottom w:val="single" w:sz="4" w:space="0" w:color="auto"/>
            </w:tcBorders>
            <w:vAlign w:val="center"/>
          </w:tcPr>
          <w:p w14:paraId="2B3295E0" w14:textId="77777777" w:rsidR="00ED78F0" w:rsidRPr="000F5194" w:rsidRDefault="00ED78F0" w:rsidP="00FB430A">
            <w:pPr>
              <w:spacing w:line="240" w:lineRule="exact"/>
              <w:contextualSpacing/>
              <w:jc w:val="center"/>
              <w:rPr>
                <w:szCs w:val="21"/>
              </w:rPr>
            </w:pPr>
            <w:r>
              <w:rPr>
                <w:rFonts w:hint="eastAsia"/>
                <w:szCs w:val="21"/>
              </w:rPr>
              <w:t>未達成</w:t>
            </w:r>
          </w:p>
        </w:tc>
      </w:tr>
    </w:tbl>
    <w:p w14:paraId="4C0D7158" w14:textId="77777777" w:rsidR="00ED78F0" w:rsidRDefault="00ED78F0" w:rsidP="00ED78F0">
      <w:pPr>
        <w:rPr>
          <w:rFonts w:asciiTheme="majorEastAsia" w:eastAsiaTheme="majorEastAsia" w:hAnsiTheme="majorEastAsia"/>
          <w:sz w:val="22"/>
        </w:rPr>
      </w:pPr>
    </w:p>
    <w:p w14:paraId="3AC20BDE"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14E27C1" w14:textId="2FF5B7F9"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-Ⅰ-イ 「ニア・イズ・ベター」に基づく分権型教育行政の効果的な推進</w:t>
      </w:r>
    </w:p>
    <w:p w14:paraId="6E57E45D"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3CE0A80A"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119B62F9" w14:textId="77777777" w:rsidR="00ED78F0" w:rsidRPr="000F5194" w:rsidRDefault="00ED78F0" w:rsidP="00ED78F0">
      <w:pPr>
        <w:ind w:left="1760" w:hangingChars="800" w:hanging="1760"/>
        <w:rPr>
          <w:rFonts w:asciiTheme="majorEastAsia" w:eastAsiaTheme="majorEastAsia" w:hAnsiTheme="majorEastAsia"/>
          <w:sz w:val="22"/>
        </w:rPr>
      </w:pPr>
      <w:r>
        <w:rPr>
          <w:rFonts w:asciiTheme="majorEastAsia" w:eastAsiaTheme="majorEastAsia" w:hAnsiTheme="majorEastAsia"/>
          <w:sz w:val="22"/>
        </w:rPr>
        <w:t>目標</w:t>
      </w:r>
      <w:r>
        <w:rPr>
          <w:rFonts w:asciiTheme="majorEastAsia" w:eastAsiaTheme="majorEastAsia" w:hAnsiTheme="majorEastAsia" w:hint="eastAsia"/>
          <w:sz w:val="22"/>
        </w:rPr>
        <w:t>指標</w:t>
      </w:r>
      <w:r>
        <w:rPr>
          <w:rFonts w:asciiTheme="majorEastAsia" w:eastAsiaTheme="majorEastAsia" w:hAnsiTheme="majorEastAsia"/>
          <w:sz w:val="22"/>
        </w:rPr>
        <w:t>①</w:t>
      </w:r>
      <w:r>
        <w:rPr>
          <w:rFonts w:asciiTheme="majorEastAsia" w:eastAsiaTheme="majorEastAsia" w:hAnsiTheme="majorEastAsia" w:hint="eastAsia"/>
          <w:sz w:val="22"/>
        </w:rPr>
        <w:t>－２</w:t>
      </w:r>
      <w:r>
        <w:rPr>
          <w:rFonts w:asciiTheme="majorEastAsia" w:eastAsiaTheme="majorEastAsia" w:hAnsiTheme="majorEastAsia"/>
          <w:sz w:val="22"/>
        </w:rPr>
        <w:t>「区内において、学校、地域の実情に応じた教育が行われたと感じる「保護者・区民等の参画のための会議」の委員の割合」</w:t>
      </w:r>
    </w:p>
    <w:tbl>
      <w:tblPr>
        <w:tblStyle w:val="a3"/>
        <w:tblW w:w="10910" w:type="dxa"/>
        <w:tblLayout w:type="fixed"/>
        <w:tblLook w:val="04A0" w:firstRow="1" w:lastRow="0" w:firstColumn="1" w:lastColumn="0" w:noHBand="0" w:noVBand="1"/>
      </w:tblPr>
      <w:tblGrid>
        <w:gridCol w:w="1678"/>
        <w:gridCol w:w="2518"/>
        <w:gridCol w:w="3357"/>
        <w:gridCol w:w="3357"/>
      </w:tblGrid>
      <w:tr w:rsidR="00ED78F0" w:rsidRPr="000F5194" w14:paraId="1391AFB2" w14:textId="77777777" w:rsidTr="005A0EEF">
        <w:trPr>
          <w:trHeight w:val="416"/>
          <w:tblHeader/>
        </w:trPr>
        <w:tc>
          <w:tcPr>
            <w:tcW w:w="2268" w:type="dxa"/>
            <w:gridSpan w:val="4"/>
            <w:tcBorders>
              <w:bottom w:val="single" w:sz="4" w:space="0" w:color="auto"/>
            </w:tcBorders>
            <w:shd w:val="clear" w:color="auto" w:fill="B6DDE8" w:themeFill="accent5" w:themeFillTint="66"/>
            <w:vAlign w:val="center"/>
          </w:tcPr>
          <w:p w14:paraId="1130AE0C" w14:textId="77777777" w:rsidR="00ED78F0" w:rsidRPr="000F5194" w:rsidRDefault="00ED78F0" w:rsidP="00FB430A">
            <w:pPr>
              <w:spacing w:line="240" w:lineRule="exact"/>
              <w:jc w:val="center"/>
            </w:pPr>
            <w:r>
              <w:rPr>
                <w:rFonts w:hint="eastAsia"/>
              </w:rPr>
              <w:t>29</w:t>
            </w:r>
            <w:r>
              <w:rPr>
                <w:rFonts w:hint="eastAsia"/>
              </w:rPr>
              <w:t>年度</w:t>
            </w:r>
            <w:r w:rsidRPr="000F5194">
              <w:t>目標</w:t>
            </w:r>
          </w:p>
        </w:tc>
      </w:tr>
      <w:tr w:rsidR="00ED78F0" w:rsidRPr="000F5194" w14:paraId="4C9764DD" w14:textId="77777777" w:rsidTr="005A0EEF">
        <w:trPr>
          <w:trHeight w:val="416"/>
          <w:tblHeader/>
        </w:trPr>
        <w:tc>
          <w:tcPr>
            <w:tcW w:w="2268" w:type="dxa"/>
            <w:gridSpan w:val="4"/>
            <w:shd w:val="clear" w:color="auto" w:fill="auto"/>
            <w:vAlign w:val="center"/>
          </w:tcPr>
          <w:p w14:paraId="570DEF05" w14:textId="77777777" w:rsidR="00ED78F0" w:rsidRDefault="00ED78F0" w:rsidP="00FB430A">
            <w:pPr>
              <w:spacing w:line="240" w:lineRule="exact"/>
              <w:jc w:val="left"/>
            </w:pPr>
            <w:r>
              <w:rPr>
                <w:rFonts w:hint="eastAsia"/>
              </w:rPr>
              <w:t xml:space="preserve">―　</w:t>
            </w:r>
          </w:p>
        </w:tc>
      </w:tr>
      <w:tr w:rsidR="00ED78F0" w:rsidRPr="000F5194" w14:paraId="1A85AF30" w14:textId="77777777" w:rsidTr="005A0EEF">
        <w:trPr>
          <w:trHeight w:val="416"/>
          <w:tblHeader/>
        </w:trPr>
        <w:tc>
          <w:tcPr>
            <w:tcW w:w="1134" w:type="dxa"/>
            <w:shd w:val="clear" w:color="auto" w:fill="B6DDE8" w:themeFill="accent5" w:themeFillTint="66"/>
          </w:tcPr>
          <w:p w14:paraId="67054827" w14:textId="77777777" w:rsidR="00ED78F0" w:rsidRPr="000F5194" w:rsidRDefault="00ED78F0" w:rsidP="00FB430A">
            <w:pPr>
              <w:spacing w:line="260" w:lineRule="exact"/>
              <w:contextualSpacing/>
              <w:rPr>
                <w:sz w:val="24"/>
                <w:szCs w:val="24"/>
              </w:rPr>
            </w:pPr>
          </w:p>
        </w:tc>
        <w:tc>
          <w:tcPr>
            <w:tcW w:w="1701" w:type="dxa"/>
            <w:shd w:val="clear" w:color="auto" w:fill="B6DDE8" w:themeFill="accent5" w:themeFillTint="66"/>
            <w:vAlign w:val="center"/>
          </w:tcPr>
          <w:p w14:paraId="50ADE027" w14:textId="77777777" w:rsidR="00ED78F0" w:rsidRDefault="00ED78F0" w:rsidP="00FB430A">
            <w:pPr>
              <w:spacing w:line="240" w:lineRule="exact"/>
              <w:jc w:val="center"/>
            </w:pPr>
            <w:r>
              <w:rPr>
                <w:rFonts w:hint="eastAsia"/>
              </w:rPr>
              <w:t>目標</w:t>
            </w:r>
          </w:p>
          <w:p w14:paraId="397D05CB" w14:textId="77777777" w:rsidR="00ED78F0" w:rsidRDefault="00ED78F0" w:rsidP="00FB430A">
            <w:pPr>
              <w:spacing w:line="240" w:lineRule="exact"/>
              <w:jc w:val="center"/>
            </w:pPr>
            <w:r>
              <w:rPr>
                <w:rFonts w:hint="eastAsia"/>
              </w:rPr>
              <w:t>上段：</w:t>
            </w:r>
            <w:r>
              <w:rPr>
                <w:rFonts w:hint="eastAsia"/>
              </w:rPr>
              <w:t>30</w:t>
            </w:r>
            <w:r>
              <w:rPr>
                <w:rFonts w:hint="eastAsia"/>
              </w:rPr>
              <w:t>年度</w:t>
            </w:r>
          </w:p>
          <w:p w14:paraId="0C541D7B" w14:textId="77777777" w:rsidR="00ED78F0" w:rsidRDefault="00ED78F0" w:rsidP="00FB430A">
            <w:pPr>
              <w:spacing w:line="240" w:lineRule="exact"/>
              <w:jc w:val="center"/>
            </w:pPr>
            <w:r>
              <w:rPr>
                <w:rFonts w:hint="eastAsia"/>
              </w:rPr>
              <w:t>下段：元年度</w:t>
            </w:r>
          </w:p>
        </w:tc>
        <w:tc>
          <w:tcPr>
            <w:tcW w:w="2268" w:type="dxa"/>
            <w:shd w:val="clear" w:color="auto" w:fill="B6DDE8" w:themeFill="accent5" w:themeFillTint="66"/>
            <w:vAlign w:val="center"/>
          </w:tcPr>
          <w:p w14:paraId="11FBBE45" w14:textId="77777777" w:rsidR="00ED78F0" w:rsidRDefault="00ED78F0" w:rsidP="00FB430A">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01BF1498" w14:textId="77777777" w:rsidR="00ED78F0" w:rsidRDefault="00ED78F0" w:rsidP="00FB430A">
            <w:pPr>
              <w:spacing w:line="240" w:lineRule="exact"/>
              <w:jc w:val="center"/>
            </w:pPr>
            <w:r>
              <w:rPr>
                <w:rFonts w:hint="eastAsia"/>
              </w:rPr>
              <w:t>元</w:t>
            </w:r>
            <w:r w:rsidRPr="000F5194">
              <w:t>年度目標の評価</w:t>
            </w:r>
          </w:p>
        </w:tc>
      </w:tr>
      <w:tr w:rsidR="00ED78F0" w:rsidRPr="000F5194" w14:paraId="45682DF0" w14:textId="77777777" w:rsidTr="005A0EEF">
        <w:trPr>
          <w:trHeight w:val="850"/>
        </w:trPr>
        <w:tc>
          <w:tcPr>
            <w:tcW w:w="1134" w:type="dxa"/>
            <w:vAlign w:val="center"/>
          </w:tcPr>
          <w:p w14:paraId="159E7F1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7C7F2844" w14:textId="77777777" w:rsidR="00ED78F0" w:rsidRDefault="00ED78F0" w:rsidP="00FB430A">
            <w:pPr>
              <w:spacing w:line="240" w:lineRule="exact"/>
              <w:contextualSpacing/>
              <w:jc w:val="center"/>
              <w:rPr>
                <w:szCs w:val="21"/>
              </w:rPr>
            </w:pPr>
            <w:r>
              <w:rPr>
                <w:szCs w:val="21"/>
              </w:rPr>
              <w:t>30.0%</w:t>
            </w:r>
          </w:p>
          <w:p w14:paraId="3538A367" w14:textId="77777777" w:rsidR="00ED78F0" w:rsidRPr="000F5194" w:rsidRDefault="00ED78F0" w:rsidP="00FB430A">
            <w:pPr>
              <w:spacing w:line="240" w:lineRule="exact"/>
              <w:contextualSpacing/>
              <w:jc w:val="center"/>
              <w:rPr>
                <w:szCs w:val="21"/>
              </w:rPr>
            </w:pPr>
            <w:r>
              <w:rPr>
                <w:szCs w:val="21"/>
              </w:rPr>
              <w:t>80.1%</w:t>
            </w:r>
          </w:p>
        </w:tc>
        <w:tc>
          <w:tcPr>
            <w:tcW w:w="2268" w:type="dxa"/>
            <w:vAlign w:val="center"/>
          </w:tcPr>
          <w:p w14:paraId="58E17312"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5C084C69"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6D282183" w14:textId="77777777" w:rsidTr="005A0EEF">
        <w:trPr>
          <w:trHeight w:val="850"/>
        </w:trPr>
        <w:tc>
          <w:tcPr>
            <w:tcW w:w="1134" w:type="dxa"/>
            <w:vAlign w:val="center"/>
          </w:tcPr>
          <w:p w14:paraId="48B7293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35B481A3" w14:textId="77777777" w:rsidR="00ED78F0" w:rsidRDefault="00ED78F0" w:rsidP="00FB430A">
            <w:pPr>
              <w:spacing w:line="240" w:lineRule="exact"/>
              <w:contextualSpacing/>
              <w:jc w:val="center"/>
              <w:rPr>
                <w:szCs w:val="21"/>
              </w:rPr>
            </w:pPr>
            <w:r>
              <w:rPr>
                <w:szCs w:val="21"/>
              </w:rPr>
              <w:t>30.0%</w:t>
            </w:r>
          </w:p>
          <w:p w14:paraId="68DE2A92" w14:textId="77777777" w:rsidR="00ED78F0" w:rsidRPr="000F5194" w:rsidRDefault="00ED78F0" w:rsidP="00FB430A">
            <w:pPr>
              <w:spacing w:line="240" w:lineRule="exact"/>
              <w:contextualSpacing/>
              <w:jc w:val="center"/>
              <w:rPr>
                <w:szCs w:val="21"/>
              </w:rPr>
            </w:pPr>
            <w:r>
              <w:rPr>
                <w:szCs w:val="21"/>
              </w:rPr>
              <w:t>86.0%</w:t>
            </w:r>
          </w:p>
        </w:tc>
        <w:tc>
          <w:tcPr>
            <w:tcW w:w="2268" w:type="dxa"/>
            <w:vAlign w:val="center"/>
          </w:tcPr>
          <w:p w14:paraId="2E141382"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533D2E5A"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3A0C6B9C" w14:textId="77777777" w:rsidTr="005A0EEF">
        <w:trPr>
          <w:trHeight w:val="850"/>
        </w:trPr>
        <w:tc>
          <w:tcPr>
            <w:tcW w:w="1134" w:type="dxa"/>
            <w:vAlign w:val="center"/>
          </w:tcPr>
          <w:p w14:paraId="379A913B"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3FC25AFA" w14:textId="77777777" w:rsidR="00ED78F0" w:rsidRDefault="00ED78F0" w:rsidP="00FB430A">
            <w:pPr>
              <w:spacing w:line="240" w:lineRule="exact"/>
              <w:contextualSpacing/>
              <w:jc w:val="center"/>
              <w:rPr>
                <w:szCs w:val="21"/>
              </w:rPr>
            </w:pPr>
            <w:r>
              <w:rPr>
                <w:szCs w:val="21"/>
              </w:rPr>
              <w:t>30.0%</w:t>
            </w:r>
          </w:p>
          <w:p w14:paraId="1E28FACB"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252A0CA6"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5933FA0B"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49953248" w14:textId="77777777" w:rsidTr="005A0EEF">
        <w:trPr>
          <w:trHeight w:val="850"/>
        </w:trPr>
        <w:tc>
          <w:tcPr>
            <w:tcW w:w="1134" w:type="dxa"/>
            <w:vAlign w:val="center"/>
          </w:tcPr>
          <w:p w14:paraId="098923EE"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6D341648" w14:textId="77777777" w:rsidR="00ED78F0" w:rsidRDefault="00ED78F0" w:rsidP="00FB430A">
            <w:pPr>
              <w:spacing w:line="240" w:lineRule="exact"/>
              <w:contextualSpacing/>
              <w:jc w:val="center"/>
              <w:rPr>
                <w:szCs w:val="21"/>
              </w:rPr>
            </w:pPr>
            <w:r>
              <w:rPr>
                <w:szCs w:val="21"/>
              </w:rPr>
              <w:t>30.0%</w:t>
            </w:r>
          </w:p>
          <w:p w14:paraId="0247CA89" w14:textId="77777777" w:rsidR="00ED78F0" w:rsidRPr="000F5194" w:rsidRDefault="00ED78F0" w:rsidP="00FB430A">
            <w:pPr>
              <w:spacing w:line="240" w:lineRule="exact"/>
              <w:contextualSpacing/>
              <w:jc w:val="center"/>
              <w:rPr>
                <w:szCs w:val="21"/>
              </w:rPr>
            </w:pPr>
            <w:r>
              <w:rPr>
                <w:szCs w:val="21"/>
              </w:rPr>
              <w:t>92.0%</w:t>
            </w:r>
          </w:p>
        </w:tc>
        <w:tc>
          <w:tcPr>
            <w:tcW w:w="2268" w:type="dxa"/>
            <w:vAlign w:val="center"/>
          </w:tcPr>
          <w:p w14:paraId="17319F59" w14:textId="77777777" w:rsidR="00ED78F0" w:rsidRPr="000F5194" w:rsidRDefault="00ED78F0" w:rsidP="00FB430A">
            <w:pPr>
              <w:spacing w:line="240" w:lineRule="exact"/>
              <w:contextualSpacing/>
              <w:jc w:val="center"/>
              <w:rPr>
                <w:szCs w:val="21"/>
              </w:rPr>
            </w:pPr>
            <w:r>
              <w:rPr>
                <w:szCs w:val="21"/>
              </w:rPr>
              <w:t>92.3%</w:t>
            </w:r>
          </w:p>
        </w:tc>
        <w:tc>
          <w:tcPr>
            <w:tcW w:w="2268" w:type="dxa"/>
            <w:vAlign w:val="center"/>
          </w:tcPr>
          <w:p w14:paraId="65BAC7F0"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77770335" w14:textId="77777777" w:rsidTr="005A0EEF">
        <w:trPr>
          <w:trHeight w:val="850"/>
        </w:trPr>
        <w:tc>
          <w:tcPr>
            <w:tcW w:w="1134" w:type="dxa"/>
            <w:vAlign w:val="center"/>
          </w:tcPr>
          <w:p w14:paraId="7BB6C3C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2D8292E6" w14:textId="77777777" w:rsidR="00ED78F0" w:rsidRDefault="00ED78F0" w:rsidP="00FB430A">
            <w:pPr>
              <w:spacing w:line="240" w:lineRule="exact"/>
              <w:contextualSpacing/>
              <w:jc w:val="center"/>
              <w:rPr>
                <w:szCs w:val="21"/>
              </w:rPr>
            </w:pPr>
            <w:r>
              <w:rPr>
                <w:szCs w:val="21"/>
              </w:rPr>
              <w:t>30.0%</w:t>
            </w:r>
          </w:p>
          <w:p w14:paraId="054A4C1D"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0E569DC0"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2BEE7E7B"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2FD18708" w14:textId="77777777" w:rsidTr="005A0EEF">
        <w:trPr>
          <w:trHeight w:val="850"/>
        </w:trPr>
        <w:tc>
          <w:tcPr>
            <w:tcW w:w="1134" w:type="dxa"/>
            <w:vAlign w:val="center"/>
          </w:tcPr>
          <w:p w14:paraId="2BC2EFE2"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70796CAB" w14:textId="77777777" w:rsidR="00ED78F0" w:rsidRDefault="00ED78F0" w:rsidP="00FB430A">
            <w:pPr>
              <w:spacing w:line="240" w:lineRule="exact"/>
              <w:contextualSpacing/>
              <w:jc w:val="center"/>
              <w:rPr>
                <w:szCs w:val="21"/>
              </w:rPr>
            </w:pPr>
            <w:r>
              <w:rPr>
                <w:szCs w:val="21"/>
              </w:rPr>
              <w:t>30.0%</w:t>
            </w:r>
          </w:p>
          <w:p w14:paraId="7D4AC578" w14:textId="77777777" w:rsidR="00ED78F0" w:rsidRPr="000F5194" w:rsidRDefault="00ED78F0" w:rsidP="00FB430A">
            <w:pPr>
              <w:spacing w:line="240" w:lineRule="exact"/>
              <w:contextualSpacing/>
              <w:jc w:val="center"/>
              <w:rPr>
                <w:szCs w:val="21"/>
              </w:rPr>
            </w:pPr>
            <w:r>
              <w:rPr>
                <w:szCs w:val="21"/>
              </w:rPr>
              <w:t>90.0%</w:t>
            </w:r>
          </w:p>
        </w:tc>
        <w:tc>
          <w:tcPr>
            <w:tcW w:w="2268" w:type="dxa"/>
            <w:vAlign w:val="center"/>
          </w:tcPr>
          <w:p w14:paraId="3886756B" w14:textId="77777777" w:rsidR="00ED78F0" w:rsidRPr="000F5194" w:rsidRDefault="00ED78F0" w:rsidP="00FB430A">
            <w:pPr>
              <w:spacing w:line="240" w:lineRule="exact"/>
              <w:contextualSpacing/>
              <w:jc w:val="center"/>
              <w:rPr>
                <w:szCs w:val="21"/>
              </w:rPr>
            </w:pPr>
            <w:r>
              <w:rPr>
                <w:szCs w:val="21"/>
              </w:rPr>
              <w:t>60.0%</w:t>
            </w:r>
          </w:p>
        </w:tc>
        <w:tc>
          <w:tcPr>
            <w:tcW w:w="2268" w:type="dxa"/>
            <w:vAlign w:val="center"/>
          </w:tcPr>
          <w:p w14:paraId="19536835"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07F769D" w14:textId="77777777" w:rsidTr="005A0EEF">
        <w:trPr>
          <w:trHeight w:val="850"/>
        </w:trPr>
        <w:tc>
          <w:tcPr>
            <w:tcW w:w="1134" w:type="dxa"/>
            <w:vAlign w:val="center"/>
          </w:tcPr>
          <w:p w14:paraId="14360637"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77992A51" w14:textId="77777777" w:rsidR="00ED78F0" w:rsidRDefault="00ED78F0" w:rsidP="00FB430A">
            <w:pPr>
              <w:spacing w:line="240" w:lineRule="exact"/>
              <w:contextualSpacing/>
              <w:jc w:val="center"/>
              <w:rPr>
                <w:szCs w:val="21"/>
              </w:rPr>
            </w:pPr>
            <w:r>
              <w:rPr>
                <w:szCs w:val="21"/>
              </w:rPr>
              <w:t>30.0%</w:t>
            </w:r>
          </w:p>
          <w:p w14:paraId="49F96A6C" w14:textId="77777777" w:rsidR="00ED78F0" w:rsidRPr="000F5194" w:rsidRDefault="00ED78F0" w:rsidP="00FB430A">
            <w:pPr>
              <w:spacing w:line="240" w:lineRule="exact"/>
              <w:contextualSpacing/>
              <w:jc w:val="center"/>
              <w:rPr>
                <w:szCs w:val="21"/>
              </w:rPr>
            </w:pPr>
            <w:r>
              <w:rPr>
                <w:szCs w:val="21"/>
              </w:rPr>
              <w:t>78.6%</w:t>
            </w:r>
          </w:p>
        </w:tc>
        <w:tc>
          <w:tcPr>
            <w:tcW w:w="2268" w:type="dxa"/>
            <w:vAlign w:val="center"/>
          </w:tcPr>
          <w:p w14:paraId="00749AF6" w14:textId="77777777" w:rsidR="00ED78F0" w:rsidRPr="000F5194" w:rsidRDefault="00ED78F0" w:rsidP="00FB430A">
            <w:pPr>
              <w:spacing w:line="240" w:lineRule="exact"/>
              <w:contextualSpacing/>
              <w:jc w:val="center"/>
              <w:rPr>
                <w:szCs w:val="21"/>
              </w:rPr>
            </w:pPr>
            <w:r w:rsidRPr="00BB7BC0">
              <w:rPr>
                <w:rFonts w:hint="eastAsia"/>
                <w:szCs w:val="21"/>
              </w:rPr>
              <w:t>100.0%</w:t>
            </w:r>
          </w:p>
        </w:tc>
        <w:tc>
          <w:tcPr>
            <w:tcW w:w="2268" w:type="dxa"/>
            <w:vAlign w:val="center"/>
          </w:tcPr>
          <w:p w14:paraId="14698E29" w14:textId="3928A958"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498A1EBD" w14:textId="77777777" w:rsidTr="005A0EEF">
        <w:trPr>
          <w:trHeight w:val="850"/>
        </w:trPr>
        <w:tc>
          <w:tcPr>
            <w:tcW w:w="1134" w:type="dxa"/>
            <w:vAlign w:val="center"/>
          </w:tcPr>
          <w:p w14:paraId="24F64176"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163A1497" w14:textId="77777777" w:rsidR="00ED78F0" w:rsidRDefault="00ED78F0" w:rsidP="00FB430A">
            <w:pPr>
              <w:spacing w:line="240" w:lineRule="exact"/>
              <w:contextualSpacing/>
              <w:jc w:val="center"/>
              <w:rPr>
                <w:szCs w:val="21"/>
              </w:rPr>
            </w:pPr>
            <w:r>
              <w:rPr>
                <w:szCs w:val="21"/>
              </w:rPr>
              <w:t>30.0%</w:t>
            </w:r>
          </w:p>
          <w:p w14:paraId="4D348FFA" w14:textId="77777777" w:rsidR="00ED78F0" w:rsidRPr="000F5194" w:rsidRDefault="00ED78F0" w:rsidP="00FB430A">
            <w:pPr>
              <w:spacing w:line="240" w:lineRule="exact"/>
              <w:contextualSpacing/>
              <w:jc w:val="center"/>
              <w:rPr>
                <w:szCs w:val="21"/>
              </w:rPr>
            </w:pPr>
            <w:r>
              <w:rPr>
                <w:szCs w:val="21"/>
              </w:rPr>
              <w:t>40.0%</w:t>
            </w:r>
          </w:p>
        </w:tc>
        <w:tc>
          <w:tcPr>
            <w:tcW w:w="2268" w:type="dxa"/>
            <w:vAlign w:val="center"/>
          </w:tcPr>
          <w:p w14:paraId="748444F8" w14:textId="77777777" w:rsidR="00ED78F0" w:rsidRPr="000F5194" w:rsidRDefault="00ED78F0" w:rsidP="00FB430A">
            <w:pPr>
              <w:spacing w:line="240" w:lineRule="exact"/>
              <w:contextualSpacing/>
              <w:jc w:val="center"/>
              <w:rPr>
                <w:szCs w:val="21"/>
              </w:rPr>
            </w:pPr>
            <w:r>
              <w:rPr>
                <w:szCs w:val="21"/>
              </w:rPr>
              <w:t>60.0%</w:t>
            </w:r>
          </w:p>
        </w:tc>
        <w:tc>
          <w:tcPr>
            <w:tcW w:w="2268" w:type="dxa"/>
            <w:vAlign w:val="center"/>
          </w:tcPr>
          <w:p w14:paraId="1156C9D8"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511BF617" w14:textId="77777777" w:rsidTr="005A0EEF">
        <w:trPr>
          <w:trHeight w:val="850"/>
        </w:trPr>
        <w:tc>
          <w:tcPr>
            <w:tcW w:w="1134" w:type="dxa"/>
            <w:vAlign w:val="center"/>
          </w:tcPr>
          <w:p w14:paraId="52CA062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2B5A3F83" w14:textId="77777777" w:rsidR="00ED78F0" w:rsidRDefault="00ED78F0" w:rsidP="00FB430A">
            <w:pPr>
              <w:spacing w:line="240" w:lineRule="exact"/>
              <w:contextualSpacing/>
              <w:jc w:val="center"/>
              <w:rPr>
                <w:szCs w:val="21"/>
              </w:rPr>
            </w:pPr>
            <w:r>
              <w:rPr>
                <w:szCs w:val="21"/>
              </w:rPr>
              <w:t>30.0%</w:t>
            </w:r>
          </w:p>
          <w:p w14:paraId="4043536A"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71E3E6A4" w14:textId="77777777" w:rsidR="00ED78F0" w:rsidRPr="000F5194" w:rsidRDefault="00ED78F0" w:rsidP="00FB430A">
            <w:pPr>
              <w:spacing w:line="240" w:lineRule="exact"/>
              <w:contextualSpacing/>
              <w:jc w:val="center"/>
              <w:rPr>
                <w:szCs w:val="21"/>
              </w:rPr>
            </w:pPr>
            <w:r>
              <w:rPr>
                <w:szCs w:val="21"/>
              </w:rPr>
              <w:t>80.0%</w:t>
            </w:r>
          </w:p>
        </w:tc>
        <w:tc>
          <w:tcPr>
            <w:tcW w:w="2268" w:type="dxa"/>
            <w:vAlign w:val="center"/>
          </w:tcPr>
          <w:p w14:paraId="4F141950"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D41D6CF" w14:textId="77777777" w:rsidTr="005A0EEF">
        <w:trPr>
          <w:trHeight w:val="850"/>
        </w:trPr>
        <w:tc>
          <w:tcPr>
            <w:tcW w:w="1134" w:type="dxa"/>
            <w:vAlign w:val="center"/>
          </w:tcPr>
          <w:p w14:paraId="38BCBD0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3BAB9160" w14:textId="77777777" w:rsidR="00ED78F0" w:rsidRDefault="00ED78F0" w:rsidP="00FB430A">
            <w:pPr>
              <w:spacing w:line="240" w:lineRule="exact"/>
              <w:contextualSpacing/>
              <w:jc w:val="center"/>
              <w:rPr>
                <w:szCs w:val="21"/>
              </w:rPr>
            </w:pPr>
            <w:r>
              <w:rPr>
                <w:szCs w:val="21"/>
              </w:rPr>
              <w:t>30.0%</w:t>
            </w:r>
          </w:p>
          <w:p w14:paraId="3FF4EAB0" w14:textId="77777777" w:rsidR="00ED78F0" w:rsidRPr="000F5194" w:rsidRDefault="00ED78F0" w:rsidP="00FB430A">
            <w:pPr>
              <w:spacing w:line="240" w:lineRule="exact"/>
              <w:contextualSpacing/>
              <w:jc w:val="center"/>
              <w:rPr>
                <w:szCs w:val="21"/>
              </w:rPr>
            </w:pPr>
            <w:r>
              <w:rPr>
                <w:szCs w:val="21"/>
              </w:rPr>
              <w:t>75.0%</w:t>
            </w:r>
          </w:p>
        </w:tc>
        <w:tc>
          <w:tcPr>
            <w:tcW w:w="2268" w:type="dxa"/>
            <w:vAlign w:val="center"/>
          </w:tcPr>
          <w:p w14:paraId="31DC4179" w14:textId="77777777" w:rsidR="00ED78F0" w:rsidRPr="000F5194" w:rsidRDefault="00ED78F0" w:rsidP="00FB430A">
            <w:pPr>
              <w:spacing w:line="240" w:lineRule="exact"/>
              <w:contextualSpacing/>
              <w:jc w:val="center"/>
              <w:rPr>
                <w:szCs w:val="21"/>
              </w:rPr>
            </w:pPr>
            <w:r>
              <w:rPr>
                <w:szCs w:val="21"/>
              </w:rPr>
              <w:t>84.6%</w:t>
            </w:r>
          </w:p>
        </w:tc>
        <w:tc>
          <w:tcPr>
            <w:tcW w:w="2268" w:type="dxa"/>
            <w:vAlign w:val="center"/>
          </w:tcPr>
          <w:p w14:paraId="69C88922"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2A52374F" w14:textId="77777777" w:rsidTr="005A0EEF">
        <w:trPr>
          <w:trHeight w:val="850"/>
        </w:trPr>
        <w:tc>
          <w:tcPr>
            <w:tcW w:w="1134" w:type="dxa"/>
            <w:vAlign w:val="center"/>
          </w:tcPr>
          <w:p w14:paraId="71DAADE5"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6D4E1D34" w14:textId="77777777" w:rsidR="00ED78F0" w:rsidRDefault="00ED78F0" w:rsidP="00FB430A">
            <w:pPr>
              <w:spacing w:line="240" w:lineRule="exact"/>
              <w:contextualSpacing/>
              <w:jc w:val="center"/>
              <w:rPr>
                <w:szCs w:val="21"/>
              </w:rPr>
            </w:pPr>
            <w:r>
              <w:rPr>
                <w:szCs w:val="21"/>
              </w:rPr>
              <w:t>30.0%</w:t>
            </w:r>
          </w:p>
          <w:p w14:paraId="68C34D33" w14:textId="77777777" w:rsidR="00ED78F0" w:rsidRPr="000F5194" w:rsidRDefault="00ED78F0" w:rsidP="00FB430A">
            <w:pPr>
              <w:spacing w:line="240" w:lineRule="exact"/>
              <w:contextualSpacing/>
              <w:jc w:val="center"/>
              <w:rPr>
                <w:szCs w:val="21"/>
              </w:rPr>
            </w:pPr>
            <w:r>
              <w:rPr>
                <w:szCs w:val="21"/>
              </w:rPr>
              <w:t>70.0%</w:t>
            </w:r>
          </w:p>
        </w:tc>
        <w:tc>
          <w:tcPr>
            <w:tcW w:w="2268" w:type="dxa"/>
            <w:vAlign w:val="center"/>
          </w:tcPr>
          <w:p w14:paraId="27757A5E"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60E41DA5"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0BD6EE54" w14:textId="77777777" w:rsidTr="005A0EEF">
        <w:trPr>
          <w:trHeight w:val="850"/>
        </w:trPr>
        <w:tc>
          <w:tcPr>
            <w:tcW w:w="1134" w:type="dxa"/>
            <w:vAlign w:val="center"/>
          </w:tcPr>
          <w:p w14:paraId="2F20888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0E233B34" w14:textId="77777777" w:rsidR="00ED78F0" w:rsidRDefault="00ED78F0" w:rsidP="00FB430A">
            <w:pPr>
              <w:spacing w:line="240" w:lineRule="exact"/>
              <w:contextualSpacing/>
              <w:jc w:val="center"/>
              <w:rPr>
                <w:szCs w:val="21"/>
              </w:rPr>
            </w:pPr>
            <w:r>
              <w:rPr>
                <w:szCs w:val="21"/>
              </w:rPr>
              <w:t>30.0%</w:t>
            </w:r>
          </w:p>
          <w:p w14:paraId="78A2F348"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1E5C169B" w14:textId="77777777" w:rsidR="00ED78F0" w:rsidRPr="000F5194" w:rsidRDefault="00ED78F0" w:rsidP="00FB430A">
            <w:pPr>
              <w:spacing w:line="240" w:lineRule="exact"/>
              <w:contextualSpacing/>
              <w:jc w:val="center"/>
              <w:rPr>
                <w:szCs w:val="21"/>
              </w:rPr>
            </w:pPr>
            <w:r>
              <w:rPr>
                <w:szCs w:val="21"/>
              </w:rPr>
              <w:t>88.9%</w:t>
            </w:r>
          </w:p>
        </w:tc>
        <w:tc>
          <w:tcPr>
            <w:tcW w:w="2268" w:type="dxa"/>
            <w:vAlign w:val="center"/>
          </w:tcPr>
          <w:p w14:paraId="4DDBFF1E"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609D20E" w14:textId="77777777" w:rsidTr="005A0EEF">
        <w:trPr>
          <w:trHeight w:val="850"/>
        </w:trPr>
        <w:tc>
          <w:tcPr>
            <w:tcW w:w="1134" w:type="dxa"/>
            <w:vAlign w:val="center"/>
          </w:tcPr>
          <w:p w14:paraId="4F81CA7B"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4141B2D7" w14:textId="77777777" w:rsidR="00ED78F0" w:rsidRDefault="00ED78F0" w:rsidP="00FB430A">
            <w:pPr>
              <w:spacing w:line="240" w:lineRule="exact"/>
              <w:contextualSpacing/>
              <w:jc w:val="center"/>
              <w:rPr>
                <w:szCs w:val="21"/>
              </w:rPr>
            </w:pPr>
            <w:r>
              <w:rPr>
                <w:szCs w:val="21"/>
              </w:rPr>
              <w:t>30.0%</w:t>
            </w:r>
          </w:p>
          <w:p w14:paraId="1076BA00"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35CA47F3"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2C3706BA"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7E43058D" w14:textId="77777777" w:rsidTr="005A0EEF">
        <w:trPr>
          <w:trHeight w:val="850"/>
        </w:trPr>
        <w:tc>
          <w:tcPr>
            <w:tcW w:w="1134" w:type="dxa"/>
            <w:vAlign w:val="center"/>
          </w:tcPr>
          <w:p w14:paraId="51CC3DA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2366E07A" w14:textId="77777777" w:rsidR="00ED78F0" w:rsidRDefault="00ED78F0" w:rsidP="00FB430A">
            <w:pPr>
              <w:spacing w:line="240" w:lineRule="exact"/>
              <w:contextualSpacing/>
              <w:jc w:val="center"/>
              <w:rPr>
                <w:szCs w:val="21"/>
              </w:rPr>
            </w:pPr>
            <w:r>
              <w:rPr>
                <w:szCs w:val="21"/>
              </w:rPr>
              <w:t>30.0%</w:t>
            </w:r>
          </w:p>
          <w:p w14:paraId="3CBE7EDD" w14:textId="77777777" w:rsidR="00ED78F0" w:rsidRPr="000F5194" w:rsidRDefault="00ED78F0" w:rsidP="00FB430A">
            <w:pPr>
              <w:spacing w:line="240" w:lineRule="exact"/>
              <w:contextualSpacing/>
              <w:jc w:val="center"/>
              <w:rPr>
                <w:szCs w:val="21"/>
              </w:rPr>
            </w:pPr>
            <w:r>
              <w:rPr>
                <w:szCs w:val="21"/>
              </w:rPr>
              <w:t>85.7%</w:t>
            </w:r>
          </w:p>
        </w:tc>
        <w:tc>
          <w:tcPr>
            <w:tcW w:w="2268" w:type="dxa"/>
            <w:vAlign w:val="center"/>
          </w:tcPr>
          <w:p w14:paraId="7315B641"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22FDD0E1"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20892623" w14:textId="77777777" w:rsidTr="005A0EEF">
        <w:trPr>
          <w:trHeight w:val="850"/>
        </w:trPr>
        <w:tc>
          <w:tcPr>
            <w:tcW w:w="1134" w:type="dxa"/>
            <w:vAlign w:val="center"/>
          </w:tcPr>
          <w:p w14:paraId="6C38ECCE"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5EE17AF8" w14:textId="77777777" w:rsidR="00ED78F0" w:rsidRDefault="00ED78F0" w:rsidP="00FB430A">
            <w:pPr>
              <w:spacing w:line="240" w:lineRule="exact"/>
              <w:contextualSpacing/>
              <w:jc w:val="center"/>
              <w:rPr>
                <w:szCs w:val="21"/>
              </w:rPr>
            </w:pPr>
            <w:r>
              <w:rPr>
                <w:szCs w:val="21"/>
              </w:rPr>
              <w:t>30.0%</w:t>
            </w:r>
          </w:p>
          <w:p w14:paraId="0B3757BC" w14:textId="77777777" w:rsidR="00ED78F0" w:rsidRPr="000F5194" w:rsidRDefault="00ED78F0" w:rsidP="00FB430A">
            <w:pPr>
              <w:spacing w:line="240" w:lineRule="exact"/>
              <w:contextualSpacing/>
              <w:jc w:val="center"/>
              <w:rPr>
                <w:szCs w:val="21"/>
              </w:rPr>
            </w:pPr>
            <w:r>
              <w:rPr>
                <w:szCs w:val="21"/>
              </w:rPr>
              <w:t>40.0%</w:t>
            </w:r>
          </w:p>
        </w:tc>
        <w:tc>
          <w:tcPr>
            <w:tcW w:w="2268" w:type="dxa"/>
            <w:vAlign w:val="center"/>
          </w:tcPr>
          <w:p w14:paraId="652D8064" w14:textId="77777777" w:rsidR="00ED78F0" w:rsidRPr="000F5194" w:rsidRDefault="00ED78F0" w:rsidP="00FB430A">
            <w:pPr>
              <w:spacing w:line="240" w:lineRule="exact"/>
              <w:contextualSpacing/>
              <w:jc w:val="center"/>
              <w:rPr>
                <w:szCs w:val="21"/>
              </w:rPr>
            </w:pPr>
            <w:r>
              <w:rPr>
                <w:szCs w:val="21"/>
              </w:rPr>
              <w:t>80.0%</w:t>
            </w:r>
          </w:p>
        </w:tc>
        <w:tc>
          <w:tcPr>
            <w:tcW w:w="2268" w:type="dxa"/>
            <w:vAlign w:val="center"/>
          </w:tcPr>
          <w:p w14:paraId="1DA365E8"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3B495DC9" w14:textId="77777777" w:rsidTr="005A0EEF">
        <w:trPr>
          <w:trHeight w:val="850"/>
        </w:trPr>
        <w:tc>
          <w:tcPr>
            <w:tcW w:w="1134" w:type="dxa"/>
            <w:vAlign w:val="center"/>
          </w:tcPr>
          <w:p w14:paraId="4888D0A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43BA4D05" w14:textId="77777777" w:rsidR="00ED78F0" w:rsidRDefault="00ED78F0" w:rsidP="00FB430A">
            <w:pPr>
              <w:spacing w:line="240" w:lineRule="exact"/>
              <w:contextualSpacing/>
              <w:jc w:val="center"/>
              <w:rPr>
                <w:szCs w:val="21"/>
              </w:rPr>
            </w:pPr>
            <w:r>
              <w:rPr>
                <w:szCs w:val="21"/>
              </w:rPr>
              <w:t>30.0%</w:t>
            </w:r>
          </w:p>
          <w:p w14:paraId="5D29A04A"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20F7312B"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462602E1"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7A407945" w14:textId="77777777" w:rsidTr="005A0EEF">
        <w:trPr>
          <w:trHeight w:val="850"/>
        </w:trPr>
        <w:tc>
          <w:tcPr>
            <w:tcW w:w="1134" w:type="dxa"/>
            <w:vAlign w:val="center"/>
          </w:tcPr>
          <w:p w14:paraId="089FBF0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736FAB81" w14:textId="77777777" w:rsidR="00ED78F0" w:rsidRDefault="00ED78F0" w:rsidP="00FB430A">
            <w:pPr>
              <w:spacing w:line="240" w:lineRule="exact"/>
              <w:contextualSpacing/>
              <w:jc w:val="center"/>
              <w:rPr>
                <w:szCs w:val="21"/>
              </w:rPr>
            </w:pPr>
            <w:r>
              <w:rPr>
                <w:szCs w:val="21"/>
              </w:rPr>
              <w:t>30.0%</w:t>
            </w:r>
          </w:p>
          <w:p w14:paraId="1E1376C4" w14:textId="77777777" w:rsidR="00ED78F0" w:rsidRPr="000F5194" w:rsidRDefault="00ED78F0" w:rsidP="00FB430A">
            <w:pPr>
              <w:spacing w:line="240" w:lineRule="exact"/>
              <w:contextualSpacing/>
              <w:jc w:val="center"/>
              <w:rPr>
                <w:szCs w:val="21"/>
              </w:rPr>
            </w:pPr>
            <w:r>
              <w:rPr>
                <w:szCs w:val="21"/>
              </w:rPr>
              <w:t>43.0%</w:t>
            </w:r>
          </w:p>
        </w:tc>
        <w:tc>
          <w:tcPr>
            <w:tcW w:w="2268" w:type="dxa"/>
            <w:vAlign w:val="center"/>
          </w:tcPr>
          <w:p w14:paraId="6BBFFD44" w14:textId="77777777" w:rsidR="00ED78F0" w:rsidRPr="000F5194" w:rsidRDefault="00ED78F0" w:rsidP="00FB430A">
            <w:pPr>
              <w:spacing w:line="240" w:lineRule="exact"/>
              <w:contextualSpacing/>
              <w:jc w:val="center"/>
              <w:rPr>
                <w:szCs w:val="21"/>
              </w:rPr>
            </w:pPr>
            <w:r w:rsidRPr="00BB7BC0">
              <w:rPr>
                <w:rFonts w:hint="eastAsia"/>
                <w:szCs w:val="21"/>
              </w:rPr>
              <w:t>100.0%</w:t>
            </w:r>
          </w:p>
        </w:tc>
        <w:tc>
          <w:tcPr>
            <w:tcW w:w="2268" w:type="dxa"/>
            <w:vAlign w:val="center"/>
          </w:tcPr>
          <w:p w14:paraId="3F63FF28"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63B3EEEF" w14:textId="77777777" w:rsidTr="005A0EEF">
        <w:trPr>
          <w:trHeight w:val="850"/>
        </w:trPr>
        <w:tc>
          <w:tcPr>
            <w:tcW w:w="1134" w:type="dxa"/>
            <w:vAlign w:val="center"/>
          </w:tcPr>
          <w:p w14:paraId="167940CF"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44B7F8AD" w14:textId="77777777" w:rsidR="00ED78F0" w:rsidRDefault="00ED78F0" w:rsidP="00FB430A">
            <w:pPr>
              <w:spacing w:line="240" w:lineRule="exact"/>
              <w:contextualSpacing/>
              <w:jc w:val="center"/>
              <w:rPr>
                <w:szCs w:val="21"/>
              </w:rPr>
            </w:pPr>
            <w:r>
              <w:rPr>
                <w:szCs w:val="21"/>
              </w:rPr>
              <w:t>30.0%</w:t>
            </w:r>
          </w:p>
          <w:p w14:paraId="60CBD685"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06F185B6"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7AA33EFA"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4742C3B3" w14:textId="77777777" w:rsidTr="005A0EEF">
        <w:trPr>
          <w:trHeight w:val="850"/>
        </w:trPr>
        <w:tc>
          <w:tcPr>
            <w:tcW w:w="1134" w:type="dxa"/>
            <w:vAlign w:val="center"/>
          </w:tcPr>
          <w:p w14:paraId="08E2393E"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69BAC102" w14:textId="77777777" w:rsidR="00ED78F0" w:rsidRDefault="00ED78F0" w:rsidP="00FB430A">
            <w:pPr>
              <w:spacing w:line="240" w:lineRule="exact"/>
              <w:contextualSpacing/>
              <w:jc w:val="center"/>
              <w:rPr>
                <w:szCs w:val="21"/>
              </w:rPr>
            </w:pPr>
            <w:r>
              <w:rPr>
                <w:szCs w:val="21"/>
              </w:rPr>
              <w:t>30.0%</w:t>
            </w:r>
          </w:p>
          <w:p w14:paraId="3C8B607D"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4A01716D"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34695085"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5CA779CD" w14:textId="77777777" w:rsidTr="005A0EEF">
        <w:trPr>
          <w:trHeight w:val="850"/>
        </w:trPr>
        <w:tc>
          <w:tcPr>
            <w:tcW w:w="1134" w:type="dxa"/>
            <w:vAlign w:val="center"/>
          </w:tcPr>
          <w:p w14:paraId="675A8B82"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17A6E022" w14:textId="77777777" w:rsidR="00ED78F0" w:rsidRDefault="00ED78F0" w:rsidP="00FB430A">
            <w:pPr>
              <w:spacing w:line="240" w:lineRule="exact"/>
              <w:contextualSpacing/>
              <w:jc w:val="center"/>
              <w:rPr>
                <w:szCs w:val="21"/>
              </w:rPr>
            </w:pPr>
            <w:r>
              <w:rPr>
                <w:szCs w:val="21"/>
              </w:rPr>
              <w:t>30.0%</w:t>
            </w:r>
          </w:p>
          <w:p w14:paraId="77F12D06" w14:textId="77777777" w:rsidR="00ED78F0" w:rsidRPr="000F5194" w:rsidRDefault="00ED78F0" w:rsidP="00FB430A">
            <w:pPr>
              <w:spacing w:line="240" w:lineRule="exact"/>
              <w:contextualSpacing/>
              <w:jc w:val="center"/>
              <w:rPr>
                <w:szCs w:val="21"/>
              </w:rPr>
            </w:pPr>
            <w:r>
              <w:rPr>
                <w:szCs w:val="21"/>
              </w:rPr>
              <w:t>86.0%</w:t>
            </w:r>
          </w:p>
        </w:tc>
        <w:tc>
          <w:tcPr>
            <w:tcW w:w="2268" w:type="dxa"/>
            <w:vAlign w:val="center"/>
          </w:tcPr>
          <w:p w14:paraId="7A59339D" w14:textId="77777777" w:rsidR="00ED78F0" w:rsidRPr="000F5194" w:rsidRDefault="00ED78F0" w:rsidP="00FB430A">
            <w:pPr>
              <w:spacing w:line="240" w:lineRule="exact"/>
              <w:contextualSpacing/>
              <w:jc w:val="center"/>
              <w:rPr>
                <w:szCs w:val="21"/>
              </w:rPr>
            </w:pPr>
            <w:r>
              <w:rPr>
                <w:szCs w:val="21"/>
              </w:rPr>
              <w:t>83.3%</w:t>
            </w:r>
          </w:p>
        </w:tc>
        <w:tc>
          <w:tcPr>
            <w:tcW w:w="2268" w:type="dxa"/>
            <w:vAlign w:val="center"/>
          </w:tcPr>
          <w:p w14:paraId="4B1E18BA"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4F37CCD" w14:textId="77777777" w:rsidTr="005A0EEF">
        <w:trPr>
          <w:trHeight w:val="850"/>
        </w:trPr>
        <w:tc>
          <w:tcPr>
            <w:tcW w:w="1134" w:type="dxa"/>
            <w:vAlign w:val="center"/>
          </w:tcPr>
          <w:p w14:paraId="1FF88C56"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1D2C7112" w14:textId="77777777" w:rsidR="00ED78F0" w:rsidRDefault="00ED78F0" w:rsidP="00FB430A">
            <w:pPr>
              <w:spacing w:line="240" w:lineRule="exact"/>
              <w:contextualSpacing/>
              <w:jc w:val="center"/>
              <w:rPr>
                <w:szCs w:val="21"/>
              </w:rPr>
            </w:pPr>
            <w:r>
              <w:rPr>
                <w:szCs w:val="21"/>
              </w:rPr>
              <w:t>30.0%</w:t>
            </w:r>
          </w:p>
          <w:p w14:paraId="4CFA915C"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43A75DC0" w14:textId="77777777" w:rsidR="00ED78F0" w:rsidRPr="000F5194" w:rsidRDefault="00ED78F0" w:rsidP="00FB430A">
            <w:pPr>
              <w:spacing w:line="240" w:lineRule="exact"/>
              <w:contextualSpacing/>
              <w:jc w:val="center"/>
              <w:rPr>
                <w:szCs w:val="21"/>
              </w:rPr>
            </w:pPr>
            <w:r>
              <w:rPr>
                <w:szCs w:val="21"/>
              </w:rPr>
              <w:t>83.3%</w:t>
            </w:r>
          </w:p>
        </w:tc>
        <w:tc>
          <w:tcPr>
            <w:tcW w:w="2268" w:type="dxa"/>
            <w:vAlign w:val="center"/>
          </w:tcPr>
          <w:p w14:paraId="06C454BD"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EE5AA5F" w14:textId="77777777" w:rsidTr="005A0EEF">
        <w:trPr>
          <w:trHeight w:val="850"/>
        </w:trPr>
        <w:tc>
          <w:tcPr>
            <w:tcW w:w="1134" w:type="dxa"/>
            <w:vAlign w:val="center"/>
          </w:tcPr>
          <w:p w14:paraId="7C078967"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482F38D1" w14:textId="77777777" w:rsidR="00ED78F0" w:rsidRDefault="00ED78F0" w:rsidP="00FB430A">
            <w:pPr>
              <w:spacing w:line="240" w:lineRule="exact"/>
              <w:contextualSpacing/>
              <w:jc w:val="center"/>
              <w:rPr>
                <w:szCs w:val="21"/>
              </w:rPr>
            </w:pPr>
            <w:r>
              <w:rPr>
                <w:szCs w:val="21"/>
              </w:rPr>
              <w:t>30.0%</w:t>
            </w:r>
          </w:p>
          <w:p w14:paraId="56A38244"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59C94A76"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1A3A6FF4"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657211DE" w14:textId="77777777" w:rsidTr="005A0EEF">
        <w:trPr>
          <w:trHeight w:val="850"/>
        </w:trPr>
        <w:tc>
          <w:tcPr>
            <w:tcW w:w="1134" w:type="dxa"/>
            <w:vAlign w:val="center"/>
          </w:tcPr>
          <w:p w14:paraId="5BC5EA55"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52BBA754" w14:textId="77777777" w:rsidR="00ED78F0" w:rsidRDefault="00ED78F0" w:rsidP="00FB430A">
            <w:pPr>
              <w:spacing w:line="240" w:lineRule="exact"/>
              <w:contextualSpacing/>
              <w:jc w:val="center"/>
              <w:rPr>
                <w:szCs w:val="21"/>
              </w:rPr>
            </w:pPr>
            <w:r>
              <w:rPr>
                <w:szCs w:val="21"/>
              </w:rPr>
              <w:t>30.0%</w:t>
            </w:r>
          </w:p>
          <w:p w14:paraId="040F234D"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53C9F605"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05F00EBD"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6EE86280" w14:textId="77777777" w:rsidTr="005A0EEF">
        <w:trPr>
          <w:trHeight w:val="850"/>
        </w:trPr>
        <w:tc>
          <w:tcPr>
            <w:tcW w:w="1134" w:type="dxa"/>
            <w:tcBorders>
              <w:bottom w:val="single" w:sz="4" w:space="0" w:color="auto"/>
            </w:tcBorders>
            <w:vAlign w:val="center"/>
          </w:tcPr>
          <w:p w14:paraId="64246E1A"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64A0D055" w14:textId="77777777" w:rsidR="00ED78F0" w:rsidRDefault="00ED78F0" w:rsidP="00FB430A">
            <w:pPr>
              <w:spacing w:line="240" w:lineRule="exact"/>
              <w:contextualSpacing/>
              <w:jc w:val="center"/>
              <w:rPr>
                <w:szCs w:val="21"/>
              </w:rPr>
            </w:pPr>
            <w:r>
              <w:rPr>
                <w:szCs w:val="21"/>
              </w:rPr>
              <w:t>30.0%</w:t>
            </w:r>
          </w:p>
          <w:p w14:paraId="08653482" w14:textId="77777777" w:rsidR="00ED78F0" w:rsidRPr="000F5194" w:rsidRDefault="00ED78F0" w:rsidP="00FB430A">
            <w:pPr>
              <w:spacing w:line="240" w:lineRule="exact"/>
              <w:contextualSpacing/>
              <w:jc w:val="center"/>
              <w:rPr>
                <w:szCs w:val="21"/>
              </w:rPr>
            </w:pPr>
            <w:r>
              <w:rPr>
                <w:szCs w:val="21"/>
              </w:rPr>
              <w:t>100.0%</w:t>
            </w:r>
          </w:p>
        </w:tc>
        <w:tc>
          <w:tcPr>
            <w:tcW w:w="2268" w:type="dxa"/>
            <w:tcBorders>
              <w:bottom w:val="single" w:sz="4" w:space="0" w:color="auto"/>
            </w:tcBorders>
            <w:vAlign w:val="center"/>
          </w:tcPr>
          <w:p w14:paraId="2D9C1AB9" w14:textId="77777777" w:rsidR="00ED78F0" w:rsidRPr="000F5194" w:rsidRDefault="00ED78F0" w:rsidP="00FB430A">
            <w:pPr>
              <w:spacing w:line="240" w:lineRule="exact"/>
              <w:contextualSpacing/>
              <w:jc w:val="center"/>
              <w:rPr>
                <w:szCs w:val="21"/>
              </w:rPr>
            </w:pPr>
            <w:r>
              <w:rPr>
                <w:szCs w:val="21"/>
              </w:rPr>
              <w:t>100.0%</w:t>
            </w:r>
          </w:p>
        </w:tc>
        <w:tc>
          <w:tcPr>
            <w:tcW w:w="2268" w:type="dxa"/>
            <w:tcBorders>
              <w:bottom w:val="single" w:sz="4" w:space="0" w:color="auto"/>
            </w:tcBorders>
            <w:vAlign w:val="center"/>
          </w:tcPr>
          <w:p w14:paraId="58B9E739" w14:textId="77777777" w:rsidR="00ED78F0" w:rsidRPr="000F5194" w:rsidRDefault="00ED78F0" w:rsidP="00FB430A">
            <w:pPr>
              <w:spacing w:line="240" w:lineRule="exact"/>
              <w:contextualSpacing/>
              <w:jc w:val="center"/>
              <w:rPr>
                <w:szCs w:val="21"/>
              </w:rPr>
            </w:pPr>
            <w:r>
              <w:rPr>
                <w:rFonts w:hint="eastAsia"/>
                <w:szCs w:val="21"/>
              </w:rPr>
              <w:t>達成</w:t>
            </w:r>
          </w:p>
        </w:tc>
      </w:tr>
    </w:tbl>
    <w:p w14:paraId="6417BECF" w14:textId="77777777" w:rsidR="00ED78F0" w:rsidRPr="000F5194" w:rsidRDefault="00ED78F0" w:rsidP="00ED78F0">
      <w:pPr>
        <w:rPr>
          <w:rFonts w:asciiTheme="majorEastAsia" w:eastAsiaTheme="majorEastAsia" w:hAnsiTheme="majorEastAsia"/>
          <w:sz w:val="22"/>
        </w:rPr>
      </w:pPr>
    </w:p>
    <w:p w14:paraId="7E000434"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1AE4C81" w14:textId="009F8D06"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-Ⅰ-イ 「ニア・イズ・ベター」に基づく分権型教育行政の効果的な推進</w:t>
      </w:r>
    </w:p>
    <w:p w14:paraId="76B9D663"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526298E3"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2B901F4C" w14:textId="33798D2F" w:rsidR="00ED78F0" w:rsidRPr="000F5194" w:rsidRDefault="00ED78F0" w:rsidP="00D72CBA">
      <w:pPr>
        <w:ind w:left="806" w:hangingChars="400" w:hanging="806"/>
        <w:rPr>
          <w:rFonts w:asciiTheme="majorEastAsia" w:eastAsiaTheme="majorEastAsia" w:hAnsiTheme="majorEastAsia"/>
          <w:sz w:val="22"/>
        </w:rPr>
      </w:pPr>
      <w:r w:rsidRPr="009D4934">
        <w:rPr>
          <w:rFonts w:asciiTheme="majorEastAsia" w:eastAsiaTheme="majorEastAsia" w:hAnsiTheme="majorEastAsia"/>
          <w:spacing w:val="1"/>
          <w:w w:val="91"/>
          <w:kern w:val="0"/>
          <w:sz w:val="22"/>
          <w:fitText w:val="10230" w:id="-2022952191"/>
        </w:rPr>
        <w:t>取組①「分権型教育行政に関わる制度、役割などの明確</w:t>
      </w:r>
      <w:r w:rsidR="00D72CBA" w:rsidRPr="009D4934">
        <w:rPr>
          <w:rFonts w:asciiTheme="majorEastAsia" w:eastAsiaTheme="majorEastAsia" w:hAnsiTheme="majorEastAsia"/>
          <w:spacing w:val="1"/>
          <w:w w:val="91"/>
          <w:kern w:val="0"/>
          <w:sz w:val="22"/>
          <w:fitText w:val="10230" w:id="-2022952191"/>
        </w:rPr>
        <w:t>化・職員、校長への分権型教育行政についての理解</w:t>
      </w:r>
      <w:r w:rsidR="00D72CBA" w:rsidRPr="009D4934">
        <w:rPr>
          <w:rFonts w:asciiTheme="majorEastAsia" w:eastAsiaTheme="majorEastAsia" w:hAnsiTheme="majorEastAsia" w:hint="eastAsia"/>
          <w:spacing w:val="1"/>
          <w:w w:val="91"/>
          <w:kern w:val="0"/>
          <w:sz w:val="22"/>
          <w:fitText w:val="10230" w:id="-2022952191"/>
        </w:rPr>
        <w:t>促進</w:t>
      </w:r>
      <w:r w:rsidRPr="009D4934">
        <w:rPr>
          <w:rFonts w:asciiTheme="majorEastAsia" w:eastAsiaTheme="majorEastAsia" w:hAnsiTheme="majorEastAsia"/>
          <w:spacing w:val="-19"/>
          <w:w w:val="91"/>
          <w:kern w:val="0"/>
          <w:sz w:val="22"/>
          <w:fitText w:val="10230" w:id="-2022952191"/>
        </w:rPr>
        <w:t>」</w:t>
      </w:r>
    </w:p>
    <w:tbl>
      <w:tblPr>
        <w:tblStyle w:val="a3"/>
        <w:tblW w:w="11052" w:type="dxa"/>
        <w:tblLayout w:type="fixed"/>
        <w:tblLook w:val="04A0" w:firstRow="1" w:lastRow="0" w:firstColumn="1" w:lastColumn="0" w:noHBand="0" w:noVBand="1"/>
      </w:tblPr>
      <w:tblGrid>
        <w:gridCol w:w="589"/>
        <w:gridCol w:w="4492"/>
        <w:gridCol w:w="5971"/>
      </w:tblGrid>
      <w:tr w:rsidR="00ED78F0" w:rsidRPr="000F5194" w14:paraId="0614DAA9" w14:textId="77777777" w:rsidTr="005A0EEF">
        <w:trPr>
          <w:trHeight w:val="414"/>
          <w:tblHeader/>
        </w:trPr>
        <w:tc>
          <w:tcPr>
            <w:tcW w:w="589" w:type="dxa"/>
            <w:shd w:val="clear" w:color="auto" w:fill="B6DDE8" w:themeFill="accent5" w:themeFillTint="66"/>
          </w:tcPr>
          <w:p w14:paraId="530D707D" w14:textId="77777777" w:rsidR="00ED78F0" w:rsidRPr="000F5194" w:rsidRDefault="00ED78F0" w:rsidP="00FB430A">
            <w:pPr>
              <w:rPr>
                <w:sz w:val="24"/>
                <w:szCs w:val="24"/>
              </w:rPr>
            </w:pPr>
          </w:p>
        </w:tc>
        <w:tc>
          <w:tcPr>
            <w:tcW w:w="4492" w:type="dxa"/>
            <w:shd w:val="clear" w:color="auto" w:fill="B6DDE8" w:themeFill="accent5" w:themeFillTint="66"/>
            <w:vAlign w:val="center"/>
          </w:tcPr>
          <w:p w14:paraId="45A148FF" w14:textId="77777777" w:rsidR="00ED78F0" w:rsidRPr="000F5194" w:rsidRDefault="00ED78F0" w:rsidP="00A51B3A">
            <w:pPr>
              <w:spacing w:beforeLines="20" w:before="67" w:afterLines="20" w:after="67" w:line="220" w:lineRule="exact"/>
              <w:ind w:left="210" w:hangingChars="100" w:hanging="210"/>
              <w:jc w:val="center"/>
              <w:rPr>
                <w:szCs w:val="21"/>
              </w:rPr>
            </w:pPr>
            <w:r>
              <w:rPr>
                <w:rFonts w:hint="eastAsia"/>
                <w:szCs w:val="21"/>
              </w:rPr>
              <w:t>元年度の取組内容</w:t>
            </w:r>
          </w:p>
        </w:tc>
        <w:tc>
          <w:tcPr>
            <w:tcW w:w="5971" w:type="dxa"/>
            <w:shd w:val="clear" w:color="auto" w:fill="B6DDE8" w:themeFill="accent5" w:themeFillTint="66"/>
            <w:vAlign w:val="center"/>
          </w:tcPr>
          <w:p w14:paraId="577A3374" w14:textId="77777777" w:rsidR="00ED78F0" w:rsidRPr="000F5194" w:rsidRDefault="00ED78F0" w:rsidP="00A51B3A">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ED78F0" w:rsidRPr="000F5194" w14:paraId="5D9961CF" w14:textId="77777777" w:rsidTr="005A0EEF">
        <w:trPr>
          <w:trHeight w:val="947"/>
        </w:trPr>
        <w:tc>
          <w:tcPr>
            <w:tcW w:w="589" w:type="dxa"/>
            <w:vAlign w:val="center"/>
          </w:tcPr>
          <w:p w14:paraId="69153FFC"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492" w:type="dxa"/>
          </w:tcPr>
          <w:p w14:paraId="6F44A865"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・区教育行政連絡会等で小・中学校長と意見交換を行う。</w:t>
            </w:r>
          </w:p>
        </w:tc>
        <w:tc>
          <w:tcPr>
            <w:tcW w:w="5971" w:type="dxa"/>
          </w:tcPr>
          <w:p w14:paraId="05245339" w14:textId="6849ECBB"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・区教育行政連絡会を３回開催する予定であったところ、新型コロナウイルス感染</w:t>
            </w:r>
            <w:r w:rsidRPr="003C1AFC">
              <w:rPr>
                <w:rFonts w:hint="eastAsia"/>
                <w:szCs w:val="21"/>
              </w:rPr>
              <w:t>拡大防止の観点から３月の開催を中止としたが、７月と</w:t>
            </w:r>
            <w:r w:rsidRPr="003C1AFC">
              <w:rPr>
                <w:rFonts w:hint="eastAsia"/>
                <w:szCs w:val="21"/>
              </w:rPr>
              <w:t>12</w:t>
            </w:r>
            <w:r w:rsidRPr="003C1AFC">
              <w:rPr>
                <w:rFonts w:hint="eastAsia"/>
                <w:szCs w:val="21"/>
              </w:rPr>
              <w:t>月の２回開催し、小・中学校長と意見交換を行ったことで、課題整理等ができた。</w:t>
            </w:r>
          </w:p>
        </w:tc>
      </w:tr>
      <w:tr w:rsidR="00ED78F0" w:rsidRPr="000F5194" w14:paraId="25A562BA" w14:textId="77777777" w:rsidTr="005A0EEF">
        <w:trPr>
          <w:trHeight w:val="947"/>
        </w:trPr>
        <w:tc>
          <w:tcPr>
            <w:tcW w:w="589" w:type="dxa"/>
            <w:vAlign w:val="center"/>
          </w:tcPr>
          <w:p w14:paraId="604A3390"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492" w:type="dxa"/>
          </w:tcPr>
          <w:p w14:paraId="19A914B3"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・区教育行政連絡会等において小・中学校長と分権型教育行政の効果的な推進に向けた意見交換を行う。</w:t>
            </w:r>
          </w:p>
        </w:tc>
        <w:tc>
          <w:tcPr>
            <w:tcW w:w="5971" w:type="dxa"/>
          </w:tcPr>
          <w:p w14:paraId="3D5FF777" w14:textId="05EE5822"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・区教育行政連絡会等において小・中学校長と分権型教育行政の効果的な推進に向けた意見交換を行った。（５、６、９、</w:t>
            </w:r>
            <w:r>
              <w:rPr>
                <w:rFonts w:hint="eastAsia"/>
                <w:szCs w:val="21"/>
              </w:rPr>
              <w:t>10</w:t>
            </w:r>
            <w:r>
              <w:rPr>
                <w:rFonts w:hint="eastAsia"/>
                <w:szCs w:val="21"/>
              </w:rPr>
              <w:t>、２月）</w:t>
            </w:r>
          </w:p>
        </w:tc>
      </w:tr>
      <w:tr w:rsidR="00ED78F0" w:rsidRPr="000F5194" w14:paraId="603449F1" w14:textId="77777777" w:rsidTr="005A0EEF">
        <w:trPr>
          <w:trHeight w:val="947"/>
        </w:trPr>
        <w:tc>
          <w:tcPr>
            <w:tcW w:w="589" w:type="dxa"/>
            <w:vAlign w:val="center"/>
          </w:tcPr>
          <w:p w14:paraId="54C952E2"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492" w:type="dxa"/>
          </w:tcPr>
          <w:p w14:paraId="4A7D95B9" w14:textId="77777777" w:rsidR="00ED78F0" w:rsidRDefault="00ED78F0" w:rsidP="007E236E">
            <w:pPr>
              <w:spacing w:beforeLines="20" w:before="67" w:afterLines="20" w:after="67" w:line="200" w:lineRule="exact"/>
              <w:ind w:left="210" w:hangingChars="100" w:hanging="210"/>
              <w:rPr>
                <w:szCs w:val="21"/>
              </w:rPr>
            </w:pPr>
            <w:r>
              <w:rPr>
                <w:rFonts w:hint="eastAsia"/>
                <w:szCs w:val="21"/>
              </w:rPr>
              <w:t>・保護者や地域住民などの学校運営への参加を促進するため各学校に設置されている学校協議会について、開催状況をモニタリングするなど教育委員会事務局とともにその運営を補佐する。</w:t>
            </w:r>
          </w:p>
          <w:p w14:paraId="4EE5AA14" w14:textId="77777777" w:rsidR="00ED78F0" w:rsidRPr="003928F9" w:rsidRDefault="00ED78F0" w:rsidP="007E236E">
            <w:pPr>
              <w:spacing w:beforeLines="20" w:before="67" w:afterLines="20" w:after="67" w:line="200" w:lineRule="exact"/>
              <w:ind w:left="210" w:hangingChars="100" w:hanging="210"/>
              <w:rPr>
                <w:szCs w:val="21"/>
              </w:rPr>
            </w:pPr>
            <w:r>
              <w:rPr>
                <w:rFonts w:hint="eastAsia"/>
                <w:szCs w:val="21"/>
              </w:rPr>
              <w:t>・「保護者・区民等の参画のための会議（福島区教育会議）」などを通じて、保護者・区民等の意見やニーズを把握し、学力・体力向上事業や英語力向上事業などを実施する。</w:t>
            </w:r>
          </w:p>
        </w:tc>
        <w:tc>
          <w:tcPr>
            <w:tcW w:w="5971" w:type="dxa"/>
          </w:tcPr>
          <w:p w14:paraId="5BBAB33B"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・中学生被災地訪問事業として７月に岩手県を訪問し、体験学習および防災教育の機会を提供するとともに、各中学校で他の生徒にもフィードバックすることで防災意識向上を図った。</w:t>
            </w:r>
          </w:p>
          <w:p w14:paraId="247AC2D7"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・体験学習の機会として、吉本興業の協力により、８月に幼児・児童向けの「ワークショップコレクション」、８～</w:t>
            </w:r>
            <w:r>
              <w:rPr>
                <w:rFonts w:hint="eastAsia"/>
                <w:szCs w:val="21"/>
              </w:rPr>
              <w:t>11</w:t>
            </w:r>
            <w:r>
              <w:rPr>
                <w:rFonts w:hint="eastAsia"/>
                <w:szCs w:val="21"/>
              </w:rPr>
              <w:t>月に小学校で「漫才ワークショップ」を開催した。また、ロータリークラブからのご寄付により、小学校で和太鼓やオーケストラ演奏などを鑑賞した。</w:t>
            </w:r>
          </w:p>
          <w:p w14:paraId="149174DF"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・学力向上事業については、中学生を対象に、区民センターでの民間事業者を活用した課外学習事業を４月に開講した。また、区内５小学校において、民間事業者による学習支援事業を６月から行った。</w:t>
            </w:r>
          </w:p>
          <w:p w14:paraId="2B3D3C6B"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・体力向上事業については、トップアスリートを小中学校に派遣する「ゲストティーチャー派遣事業」を４～</w:t>
            </w:r>
            <w:r>
              <w:rPr>
                <w:rFonts w:hint="eastAsia"/>
                <w:szCs w:val="21"/>
              </w:rPr>
              <w:t>10</w:t>
            </w:r>
            <w:r>
              <w:rPr>
                <w:rFonts w:hint="eastAsia"/>
                <w:szCs w:val="21"/>
              </w:rPr>
              <w:t>月に順次実施した他、小学校で安全に校庭開放するための「福島区小学校放課後等校庭見守りボランティア事業」を希望する学校において実施した。</w:t>
            </w:r>
          </w:p>
          <w:p w14:paraId="6743B18E"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・英語力向上事業として、中学生の英検の検定料を一部支援する事業を９月</w:t>
            </w:r>
            <w:r>
              <w:rPr>
                <w:rFonts w:hint="eastAsia"/>
                <w:szCs w:val="21"/>
              </w:rPr>
              <w:t>(</w:t>
            </w:r>
            <w:r>
              <w:rPr>
                <w:rFonts w:hint="eastAsia"/>
                <w:szCs w:val="21"/>
              </w:rPr>
              <w:t>第２回目検定</w:t>
            </w:r>
            <w:r>
              <w:rPr>
                <w:rFonts w:hint="eastAsia"/>
                <w:szCs w:val="21"/>
              </w:rPr>
              <w:t>)</w:t>
            </w:r>
            <w:r>
              <w:rPr>
                <w:rFonts w:hint="eastAsia"/>
                <w:szCs w:val="21"/>
              </w:rPr>
              <w:t>に実施した。</w:t>
            </w:r>
          </w:p>
          <w:p w14:paraId="2AFF88E0" w14:textId="755358BF" w:rsidR="00ED78F0" w:rsidRDefault="00ED78F0" w:rsidP="007E236E">
            <w:pPr>
              <w:widowControl/>
              <w:spacing w:beforeLines="20" w:before="67" w:afterLines="20" w:after="67" w:line="200" w:lineRule="exact"/>
              <w:ind w:left="210" w:hangingChars="100" w:hanging="210"/>
              <w:rPr>
                <w:szCs w:val="21"/>
              </w:rPr>
            </w:pPr>
            <w:r>
              <w:rPr>
                <w:rFonts w:hint="eastAsia"/>
                <w:szCs w:val="21"/>
              </w:rPr>
              <w:t>・区長及び区役所の担当職員が各学校の学校協議会に４月から順次出席し、モニタリングなど運営補佐を行った。また、協議会委員を務める</w:t>
            </w:r>
            <w:r w:rsidR="00D013A7">
              <w:rPr>
                <w:rFonts w:hint="eastAsia"/>
                <w:szCs w:val="21"/>
              </w:rPr>
              <w:t>ＰＴＡ</w:t>
            </w:r>
            <w:r>
              <w:rPr>
                <w:rFonts w:hint="eastAsia"/>
                <w:szCs w:val="21"/>
              </w:rPr>
              <w:t>役員などの保護者や地域住民から意見やニーズの把握を行った。</w:t>
            </w:r>
          </w:p>
          <w:p w14:paraId="2832CF9F" w14:textId="7C4BCB0D" w:rsidR="00ED78F0" w:rsidRDefault="00ED78F0" w:rsidP="007E236E">
            <w:pPr>
              <w:widowControl/>
              <w:spacing w:beforeLines="20" w:before="67" w:afterLines="20" w:after="67" w:line="200" w:lineRule="exact"/>
              <w:ind w:left="210" w:hangingChars="100" w:hanging="210"/>
              <w:rPr>
                <w:szCs w:val="21"/>
              </w:rPr>
            </w:pPr>
            <w:r>
              <w:rPr>
                <w:rFonts w:hint="eastAsia"/>
                <w:szCs w:val="21"/>
              </w:rPr>
              <w:t>・「保護者・区民等の参画のための会議（福島区教育会議）」を</w:t>
            </w:r>
            <w:r>
              <w:rPr>
                <w:rFonts w:hint="eastAsia"/>
                <w:szCs w:val="21"/>
              </w:rPr>
              <w:t>10</w:t>
            </w:r>
            <w:r>
              <w:rPr>
                <w:rFonts w:hint="eastAsia"/>
                <w:szCs w:val="21"/>
              </w:rPr>
              <w:t>月に開催し、委員と意見交換を行った。３月は新型コロナウイルス感染拡大防止のため、資料</w:t>
            </w:r>
            <w:r w:rsidR="004936B1">
              <w:rPr>
                <w:rFonts w:hint="eastAsia"/>
                <w:szCs w:val="21"/>
              </w:rPr>
              <w:t>配付</w:t>
            </w:r>
            <w:r>
              <w:rPr>
                <w:rFonts w:hint="eastAsia"/>
                <w:szCs w:val="21"/>
              </w:rPr>
              <w:t>のみの実施となったが、委員へのアンケートにより意見やニーズ把握を行った。</w:t>
            </w:r>
          </w:p>
          <w:p w14:paraId="6781234E" w14:textId="10FC1CCB" w:rsidR="00ED78F0" w:rsidRPr="003928F9" w:rsidRDefault="00ED78F0" w:rsidP="007E236E">
            <w:pPr>
              <w:widowControl/>
              <w:spacing w:beforeLines="20" w:before="67" w:afterLines="20" w:after="67" w:line="200" w:lineRule="exact"/>
              <w:ind w:left="210" w:hangingChars="100" w:hanging="210"/>
              <w:rPr>
                <w:szCs w:val="21"/>
              </w:rPr>
            </w:pPr>
            <w:r>
              <w:rPr>
                <w:rFonts w:hint="eastAsia"/>
                <w:szCs w:val="21"/>
              </w:rPr>
              <w:t>・教育行政連絡会を小学校、中学校それぞれ３回ずつ開催し、区内の教育課題について検討を進めた。（７、</w:t>
            </w:r>
            <w:r>
              <w:rPr>
                <w:rFonts w:hint="eastAsia"/>
                <w:szCs w:val="21"/>
              </w:rPr>
              <w:t>10</w:t>
            </w:r>
            <w:r>
              <w:rPr>
                <w:rFonts w:hint="eastAsia"/>
                <w:szCs w:val="21"/>
              </w:rPr>
              <w:t>、２月）</w:t>
            </w:r>
          </w:p>
        </w:tc>
      </w:tr>
      <w:tr w:rsidR="00ED78F0" w:rsidRPr="000F5194" w14:paraId="2E9FC902" w14:textId="77777777" w:rsidTr="005A0EEF">
        <w:trPr>
          <w:trHeight w:val="947"/>
        </w:trPr>
        <w:tc>
          <w:tcPr>
            <w:tcW w:w="589" w:type="dxa"/>
            <w:vAlign w:val="center"/>
          </w:tcPr>
          <w:p w14:paraId="51057DE3"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492" w:type="dxa"/>
          </w:tcPr>
          <w:p w14:paraId="5ABB576A" w14:textId="77777777" w:rsidR="00ED78F0" w:rsidRDefault="00ED78F0" w:rsidP="007E236E">
            <w:pPr>
              <w:spacing w:beforeLines="20" w:before="67" w:afterLines="20" w:after="67" w:line="200" w:lineRule="exact"/>
              <w:ind w:left="210" w:hangingChars="100" w:hanging="210"/>
              <w:rPr>
                <w:szCs w:val="21"/>
              </w:rPr>
            </w:pPr>
            <w:r>
              <w:rPr>
                <w:rFonts w:hint="eastAsia"/>
                <w:szCs w:val="21"/>
              </w:rPr>
              <w:t>・教育行政連絡会議や、区長（区担当教育次長）が各学校を訪問し、各校長と緊密な課題解決に向けた意見交換等を実施する。</w:t>
            </w:r>
          </w:p>
          <w:p w14:paraId="60155133" w14:textId="77777777" w:rsidR="00ED78F0" w:rsidRDefault="00ED78F0" w:rsidP="007E236E">
            <w:pPr>
              <w:spacing w:beforeLines="20" w:before="67" w:afterLines="20" w:after="67" w:line="200" w:lineRule="exact"/>
              <w:ind w:left="210" w:hangingChars="100" w:hanging="210"/>
              <w:rPr>
                <w:szCs w:val="21"/>
              </w:rPr>
            </w:pPr>
            <w:r>
              <w:rPr>
                <w:rFonts w:hint="eastAsia"/>
                <w:szCs w:val="21"/>
              </w:rPr>
              <w:t>・意見交換を基に区長自由経費予算による学力向上の取組を継続実施する。（区内各小学校に児童及び家庭へのフィードバックを行うための分析機能つき単元別理解度判定テストを導入）</w:t>
            </w:r>
          </w:p>
          <w:p w14:paraId="2CD90D9C" w14:textId="77777777" w:rsidR="00ED78F0" w:rsidRDefault="00ED78F0" w:rsidP="007E236E">
            <w:pPr>
              <w:spacing w:beforeLines="20" w:before="67" w:afterLines="20" w:after="67" w:line="200" w:lineRule="exact"/>
              <w:ind w:left="210" w:hangingChars="100" w:hanging="210"/>
              <w:rPr>
                <w:szCs w:val="21"/>
              </w:rPr>
            </w:pPr>
            <w:r>
              <w:rPr>
                <w:rFonts w:hint="eastAsia"/>
                <w:szCs w:val="21"/>
              </w:rPr>
              <w:t>・意見交換を基に校長経営戦略予算（区教育次長執行枠）で中学校における一斉英語検定、漢字検定の受験を実施する。</w:t>
            </w:r>
          </w:p>
          <w:p w14:paraId="1DEBEBB9" w14:textId="77777777" w:rsidR="00ED78F0" w:rsidRDefault="00ED78F0" w:rsidP="007E236E">
            <w:pPr>
              <w:spacing w:beforeLines="20" w:before="67" w:afterLines="20" w:after="67" w:line="200" w:lineRule="exact"/>
              <w:ind w:left="210" w:hangingChars="100" w:hanging="210"/>
              <w:rPr>
                <w:szCs w:val="21"/>
              </w:rPr>
            </w:pPr>
            <w:r>
              <w:rPr>
                <w:rFonts w:hint="eastAsia"/>
                <w:szCs w:val="21"/>
              </w:rPr>
              <w:t>・学期ごとに進捗状況等について各校長とヒアリングを実施する。</w:t>
            </w:r>
          </w:p>
          <w:p w14:paraId="7EBEC7B5" w14:textId="77777777" w:rsidR="00ED78F0" w:rsidRDefault="00ED78F0" w:rsidP="007E236E">
            <w:pPr>
              <w:spacing w:beforeLines="20" w:before="67" w:afterLines="20" w:after="67" w:line="200" w:lineRule="exact"/>
              <w:ind w:left="210" w:hangingChars="100" w:hanging="210"/>
              <w:rPr>
                <w:szCs w:val="21"/>
              </w:rPr>
            </w:pPr>
            <w:r>
              <w:rPr>
                <w:rFonts w:hint="eastAsia"/>
                <w:szCs w:val="21"/>
              </w:rPr>
              <w:t>・環境創造基金を活用した環境学習の取組を継続実施する。</w:t>
            </w:r>
          </w:p>
          <w:p w14:paraId="78007119" w14:textId="77777777" w:rsidR="00ED78F0" w:rsidRPr="003928F9" w:rsidRDefault="00ED78F0" w:rsidP="007E236E">
            <w:pPr>
              <w:spacing w:beforeLines="20" w:before="67" w:afterLines="20" w:after="67" w:line="200" w:lineRule="exact"/>
              <w:ind w:left="210" w:hangingChars="100" w:hanging="210"/>
              <w:rPr>
                <w:szCs w:val="21"/>
              </w:rPr>
            </w:pPr>
            <w:r>
              <w:rPr>
                <w:rFonts w:hint="eastAsia"/>
                <w:szCs w:val="21"/>
              </w:rPr>
              <w:t>・各小学校において放課後の空き教室を活用した自主学習ルームを開設する。</w:t>
            </w:r>
          </w:p>
        </w:tc>
        <w:tc>
          <w:tcPr>
            <w:tcW w:w="5971" w:type="dxa"/>
          </w:tcPr>
          <w:p w14:paraId="43FFC025"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・教育行政連絡会議や、区長（区担当教育次長）が各学校を訪問し、各校長と緊密な課題解決に向けた意見交換等を実施した。</w:t>
            </w:r>
          </w:p>
          <w:p w14:paraId="457B3338"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・意見交換を基に区長自由経費予算による学力向上の取組を継続実施した。（単元テストを導入）</w:t>
            </w:r>
          </w:p>
          <w:p w14:paraId="2268B4C7"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・意見交換を基に校長経営戦略予算（区教育次長執行枠）で中学校における一斉英語検定、漢字検定の受検を実施した。</w:t>
            </w:r>
          </w:p>
          <w:p w14:paraId="25EBEA12"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・学期ごとに進捗状況等について各校長とヒアリングを実施した。</w:t>
            </w:r>
          </w:p>
          <w:p w14:paraId="667F7BB8"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・環境創造基金を活用した環境学習の取組を継続実施した。</w:t>
            </w:r>
          </w:p>
          <w:p w14:paraId="58FAF542" w14:textId="552E7A8E" w:rsidR="00ED78F0" w:rsidRPr="003928F9" w:rsidRDefault="00ED78F0" w:rsidP="007E236E">
            <w:pPr>
              <w:widowControl/>
              <w:spacing w:beforeLines="20" w:before="67" w:afterLines="20" w:after="67" w:line="200" w:lineRule="exact"/>
              <w:ind w:left="210" w:hangingChars="100" w:hanging="210"/>
              <w:rPr>
                <w:szCs w:val="21"/>
              </w:rPr>
            </w:pPr>
            <w:r>
              <w:rPr>
                <w:rFonts w:hint="eastAsia"/>
                <w:szCs w:val="21"/>
              </w:rPr>
              <w:t>・各小学校において放課後の空き教室を活用した自主学習ルームを開設した。</w:t>
            </w:r>
          </w:p>
        </w:tc>
      </w:tr>
      <w:tr w:rsidR="00ED78F0" w:rsidRPr="000F5194" w14:paraId="7176A2DD" w14:textId="77777777" w:rsidTr="005A0EEF">
        <w:trPr>
          <w:trHeight w:val="947"/>
        </w:trPr>
        <w:tc>
          <w:tcPr>
            <w:tcW w:w="589" w:type="dxa"/>
            <w:vAlign w:val="center"/>
          </w:tcPr>
          <w:p w14:paraId="42EF1802"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492" w:type="dxa"/>
          </w:tcPr>
          <w:p w14:paraId="6978ED19" w14:textId="77777777" w:rsidR="00ED78F0" w:rsidRDefault="00ED78F0" w:rsidP="007E236E">
            <w:pPr>
              <w:spacing w:beforeLines="20" w:before="67" w:afterLines="20" w:after="67" w:line="220" w:lineRule="exact"/>
              <w:ind w:left="210" w:hangingChars="100" w:hanging="210"/>
              <w:rPr>
                <w:szCs w:val="21"/>
              </w:rPr>
            </w:pPr>
            <w:r>
              <w:rPr>
                <w:rFonts w:hint="eastAsia"/>
                <w:szCs w:val="21"/>
              </w:rPr>
              <w:t>・分権型教育行政の推進</w:t>
            </w:r>
          </w:p>
          <w:p w14:paraId="5F2CD942" w14:textId="77777777" w:rsidR="00ED78F0" w:rsidRDefault="00ED78F0" w:rsidP="007E236E">
            <w:pPr>
              <w:spacing w:beforeLines="20" w:before="67" w:afterLines="20" w:after="67" w:line="220" w:lineRule="exact"/>
              <w:ind w:leftChars="100" w:left="210"/>
              <w:rPr>
                <w:szCs w:val="21"/>
              </w:rPr>
            </w:pPr>
            <w:r>
              <w:rPr>
                <w:rFonts w:hint="eastAsia"/>
                <w:szCs w:val="21"/>
              </w:rPr>
              <w:t>教育会議の開催</w:t>
            </w:r>
            <w:r>
              <w:rPr>
                <w:rFonts w:hint="eastAsia"/>
                <w:szCs w:val="21"/>
              </w:rPr>
              <w:t xml:space="preserve"> </w:t>
            </w:r>
            <w:r>
              <w:rPr>
                <w:rFonts w:hint="eastAsia"/>
                <w:szCs w:val="21"/>
              </w:rPr>
              <w:t>１回以上</w:t>
            </w:r>
          </w:p>
          <w:p w14:paraId="56979882" w14:textId="77777777" w:rsidR="00ED78F0" w:rsidRDefault="00ED78F0" w:rsidP="007E236E">
            <w:pPr>
              <w:spacing w:beforeLines="20" w:before="67" w:afterLines="20" w:after="67" w:line="220" w:lineRule="exact"/>
              <w:ind w:leftChars="100" w:left="210"/>
              <w:rPr>
                <w:szCs w:val="21"/>
              </w:rPr>
            </w:pPr>
            <w:r>
              <w:rPr>
                <w:rFonts w:hint="eastAsia"/>
                <w:szCs w:val="21"/>
              </w:rPr>
              <w:t>区教育行政連絡会の開催</w:t>
            </w:r>
            <w:r>
              <w:rPr>
                <w:rFonts w:hint="eastAsia"/>
                <w:szCs w:val="21"/>
              </w:rPr>
              <w:t xml:space="preserve"> </w:t>
            </w:r>
            <w:r>
              <w:rPr>
                <w:rFonts w:hint="eastAsia"/>
                <w:szCs w:val="21"/>
              </w:rPr>
              <w:t>小中学校</w:t>
            </w:r>
            <w:r>
              <w:rPr>
                <w:rFonts w:hint="eastAsia"/>
                <w:szCs w:val="21"/>
              </w:rPr>
              <w:t xml:space="preserve"> </w:t>
            </w:r>
            <w:r>
              <w:rPr>
                <w:rFonts w:hint="eastAsia"/>
                <w:szCs w:val="21"/>
              </w:rPr>
              <w:t>各３回、幼稚園</w:t>
            </w:r>
            <w:r>
              <w:rPr>
                <w:rFonts w:hint="eastAsia"/>
                <w:szCs w:val="21"/>
              </w:rPr>
              <w:t xml:space="preserve"> </w:t>
            </w:r>
            <w:r>
              <w:rPr>
                <w:rFonts w:hint="eastAsia"/>
                <w:szCs w:val="21"/>
              </w:rPr>
              <w:t>１回</w:t>
            </w:r>
          </w:p>
          <w:p w14:paraId="10C2A3C6" w14:textId="77777777" w:rsidR="00ED78F0" w:rsidRDefault="00ED78F0" w:rsidP="007E236E">
            <w:pPr>
              <w:spacing w:beforeLines="20" w:before="67" w:afterLines="20" w:after="67" w:line="220" w:lineRule="exact"/>
              <w:ind w:leftChars="100" w:left="210"/>
              <w:rPr>
                <w:szCs w:val="21"/>
              </w:rPr>
            </w:pPr>
            <w:r>
              <w:rPr>
                <w:rFonts w:hint="eastAsia"/>
                <w:szCs w:val="21"/>
              </w:rPr>
              <w:t>区内</w:t>
            </w:r>
            <w:r>
              <w:rPr>
                <w:rFonts w:hint="eastAsia"/>
                <w:szCs w:val="21"/>
              </w:rPr>
              <w:t>18</w:t>
            </w:r>
            <w:r>
              <w:rPr>
                <w:rFonts w:hint="eastAsia"/>
                <w:szCs w:val="21"/>
              </w:rPr>
              <w:t>校園（幼・小・中・高）の学校協議会への職員の出席</w:t>
            </w:r>
            <w:r>
              <w:rPr>
                <w:rFonts w:hint="eastAsia"/>
                <w:szCs w:val="21"/>
              </w:rPr>
              <w:t xml:space="preserve"> </w:t>
            </w:r>
            <w:r>
              <w:rPr>
                <w:rFonts w:hint="eastAsia"/>
                <w:szCs w:val="21"/>
              </w:rPr>
              <w:t>各３回</w:t>
            </w:r>
          </w:p>
          <w:p w14:paraId="16118FAA" w14:textId="77777777" w:rsidR="00ED78F0" w:rsidRDefault="00ED78F0" w:rsidP="007E236E">
            <w:pPr>
              <w:spacing w:beforeLines="20" w:before="67" w:afterLines="20" w:after="67" w:line="220" w:lineRule="exact"/>
              <w:ind w:left="210" w:hangingChars="100" w:hanging="210"/>
              <w:rPr>
                <w:szCs w:val="21"/>
              </w:rPr>
            </w:pPr>
            <w:r>
              <w:rPr>
                <w:rFonts w:hint="eastAsia"/>
                <w:szCs w:val="21"/>
              </w:rPr>
              <w:t>・分権型教育行政の理解促進に向けた取組</w:t>
            </w:r>
          </w:p>
          <w:p w14:paraId="3AC13118" w14:textId="77777777" w:rsidR="00ED78F0" w:rsidRDefault="00ED78F0" w:rsidP="007E236E">
            <w:pPr>
              <w:spacing w:beforeLines="20" w:before="67" w:afterLines="20" w:after="67" w:line="220" w:lineRule="exact"/>
              <w:ind w:leftChars="100" w:left="210"/>
              <w:rPr>
                <w:szCs w:val="21"/>
              </w:rPr>
            </w:pPr>
            <w:r>
              <w:rPr>
                <w:rFonts w:hint="eastAsia"/>
                <w:szCs w:val="21"/>
              </w:rPr>
              <w:t>教育委員会事務局兼務の区職員対象の研修</w:t>
            </w:r>
            <w:r>
              <w:rPr>
                <w:rFonts w:hint="eastAsia"/>
                <w:szCs w:val="21"/>
              </w:rPr>
              <w:t xml:space="preserve"> </w:t>
            </w:r>
            <w:r>
              <w:rPr>
                <w:rFonts w:hint="eastAsia"/>
                <w:szCs w:val="21"/>
              </w:rPr>
              <w:t>１回（ｅラーニング）</w:t>
            </w:r>
          </w:p>
          <w:p w14:paraId="2085325F" w14:textId="77777777" w:rsidR="00ED78F0" w:rsidRDefault="00ED78F0" w:rsidP="007E236E">
            <w:pPr>
              <w:spacing w:beforeLines="20" w:before="67" w:afterLines="20" w:after="67" w:line="220" w:lineRule="exact"/>
              <w:ind w:leftChars="100" w:left="210"/>
              <w:rPr>
                <w:szCs w:val="21"/>
              </w:rPr>
            </w:pPr>
            <w:r>
              <w:rPr>
                <w:rFonts w:hint="eastAsia"/>
                <w:szCs w:val="21"/>
              </w:rPr>
              <w:t>区教育行政連絡会で小・中学校長向けの研修</w:t>
            </w:r>
            <w:r>
              <w:rPr>
                <w:rFonts w:hint="eastAsia"/>
                <w:szCs w:val="21"/>
              </w:rPr>
              <w:t xml:space="preserve"> </w:t>
            </w:r>
            <w:r>
              <w:rPr>
                <w:rFonts w:hint="eastAsia"/>
                <w:szCs w:val="21"/>
              </w:rPr>
              <w:t>１回（ｅラーニング）</w:t>
            </w:r>
          </w:p>
          <w:p w14:paraId="30EA3962" w14:textId="77777777" w:rsidR="00ED78F0" w:rsidRDefault="00ED78F0" w:rsidP="007E236E">
            <w:pPr>
              <w:spacing w:beforeLines="20" w:before="67" w:afterLines="20" w:after="67" w:line="220" w:lineRule="exact"/>
              <w:ind w:leftChars="100" w:left="210"/>
              <w:rPr>
                <w:szCs w:val="21"/>
              </w:rPr>
            </w:pPr>
            <w:r>
              <w:rPr>
                <w:rFonts w:hint="eastAsia"/>
                <w:szCs w:val="21"/>
              </w:rPr>
              <w:t>区内小・中学校長、学校協議会委員、教育会議委員に分権型教育行政についてのアンケートを実施</w:t>
            </w:r>
            <w:r>
              <w:rPr>
                <w:rFonts w:hint="eastAsia"/>
                <w:szCs w:val="21"/>
              </w:rPr>
              <w:t xml:space="preserve"> </w:t>
            </w:r>
            <w:r>
              <w:rPr>
                <w:rFonts w:hint="eastAsia"/>
                <w:szCs w:val="21"/>
              </w:rPr>
              <w:t>１回</w:t>
            </w:r>
          </w:p>
          <w:p w14:paraId="24A83A65" w14:textId="77777777" w:rsidR="00ED78F0" w:rsidRDefault="00ED78F0" w:rsidP="007E236E">
            <w:pPr>
              <w:spacing w:beforeLines="20" w:before="67" w:afterLines="20" w:after="67" w:line="220" w:lineRule="exact"/>
              <w:ind w:left="210" w:hangingChars="100" w:hanging="210"/>
              <w:rPr>
                <w:szCs w:val="21"/>
              </w:rPr>
            </w:pPr>
            <w:r>
              <w:rPr>
                <w:rFonts w:hint="eastAsia"/>
                <w:szCs w:val="21"/>
              </w:rPr>
              <w:t>・各小学校で英語と体育の出張授業の実施</w:t>
            </w:r>
          </w:p>
          <w:p w14:paraId="64D50DB4"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・各中学校で英語検定の受験料の助成</w:t>
            </w:r>
          </w:p>
        </w:tc>
        <w:tc>
          <w:tcPr>
            <w:tcW w:w="5971" w:type="dxa"/>
          </w:tcPr>
          <w:p w14:paraId="5C7BAA80"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・分権型教育行政の推進</w:t>
            </w:r>
          </w:p>
          <w:p w14:paraId="0F48D0DC" w14:textId="77777777" w:rsidR="00ED78F0" w:rsidRDefault="00ED78F0" w:rsidP="007E236E">
            <w:pPr>
              <w:widowControl/>
              <w:spacing w:beforeLines="20" w:before="67" w:afterLines="20" w:after="67" w:line="220" w:lineRule="exact"/>
              <w:ind w:left="210"/>
              <w:rPr>
                <w:szCs w:val="21"/>
              </w:rPr>
            </w:pPr>
            <w:r>
              <w:rPr>
                <w:rFonts w:hint="eastAsia"/>
                <w:szCs w:val="21"/>
              </w:rPr>
              <w:t>教育会議の開催</w:t>
            </w:r>
            <w:r>
              <w:rPr>
                <w:rFonts w:hint="eastAsia"/>
                <w:szCs w:val="21"/>
              </w:rPr>
              <w:t xml:space="preserve"> </w:t>
            </w:r>
            <w:r>
              <w:rPr>
                <w:rFonts w:hint="eastAsia"/>
                <w:szCs w:val="21"/>
              </w:rPr>
              <w:t>（意見聴取のみ）</w:t>
            </w:r>
          </w:p>
          <w:p w14:paraId="77815206" w14:textId="77777777" w:rsidR="00ED78F0" w:rsidRDefault="00ED78F0" w:rsidP="007E236E">
            <w:pPr>
              <w:widowControl/>
              <w:spacing w:beforeLines="20" w:before="67" w:afterLines="20" w:after="67" w:line="220" w:lineRule="exact"/>
              <w:ind w:leftChars="100" w:left="210"/>
              <w:rPr>
                <w:szCs w:val="21"/>
              </w:rPr>
            </w:pPr>
            <w:r>
              <w:rPr>
                <w:rFonts w:hint="eastAsia"/>
                <w:szCs w:val="21"/>
              </w:rPr>
              <w:t>区教育行政連絡会の開催</w:t>
            </w:r>
            <w:r>
              <w:rPr>
                <w:rFonts w:hint="eastAsia"/>
                <w:szCs w:val="21"/>
              </w:rPr>
              <w:t xml:space="preserve"> </w:t>
            </w:r>
            <w:r>
              <w:rPr>
                <w:rFonts w:hint="eastAsia"/>
                <w:szCs w:val="21"/>
              </w:rPr>
              <w:t>小中学校（各３回）、幼稚園（１回）</w:t>
            </w:r>
          </w:p>
          <w:p w14:paraId="3734A2AC" w14:textId="77777777" w:rsidR="00ED78F0" w:rsidRDefault="00ED78F0" w:rsidP="007E236E">
            <w:pPr>
              <w:widowControl/>
              <w:spacing w:beforeLines="20" w:before="67" w:afterLines="20" w:after="67" w:line="220" w:lineRule="exact"/>
              <w:ind w:leftChars="100" w:left="210"/>
              <w:rPr>
                <w:szCs w:val="21"/>
              </w:rPr>
            </w:pPr>
            <w:r>
              <w:rPr>
                <w:rFonts w:hint="eastAsia"/>
                <w:szCs w:val="21"/>
              </w:rPr>
              <w:t>区内</w:t>
            </w:r>
            <w:r>
              <w:rPr>
                <w:rFonts w:hint="eastAsia"/>
                <w:szCs w:val="21"/>
              </w:rPr>
              <w:t>18</w:t>
            </w:r>
            <w:r>
              <w:rPr>
                <w:rFonts w:hint="eastAsia"/>
                <w:szCs w:val="21"/>
              </w:rPr>
              <w:t>校園（幼・小・中・高）の学校協議会への職員の出席（各３回（３回目は開催校のみ出席））</w:t>
            </w:r>
          </w:p>
          <w:p w14:paraId="795168F0"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・分権型教育行政の理解促進に向けた取組</w:t>
            </w:r>
          </w:p>
          <w:p w14:paraId="4333B1D4" w14:textId="77777777" w:rsidR="00ED78F0" w:rsidRDefault="00ED78F0" w:rsidP="007E236E">
            <w:pPr>
              <w:widowControl/>
              <w:spacing w:beforeLines="20" w:before="67" w:afterLines="20" w:after="67" w:line="220" w:lineRule="exact"/>
              <w:ind w:leftChars="100" w:left="210"/>
              <w:rPr>
                <w:szCs w:val="21"/>
              </w:rPr>
            </w:pPr>
            <w:r>
              <w:rPr>
                <w:rFonts w:hint="eastAsia"/>
                <w:szCs w:val="21"/>
              </w:rPr>
              <w:t>教育委員会事務局兼務の区</w:t>
            </w:r>
            <w:r>
              <w:rPr>
                <w:rFonts w:hint="eastAsia"/>
                <w:szCs w:val="21"/>
              </w:rPr>
              <w:t xml:space="preserve"> </w:t>
            </w:r>
            <w:r>
              <w:rPr>
                <w:rFonts w:hint="eastAsia"/>
                <w:szCs w:val="21"/>
              </w:rPr>
              <w:t>職員対象の研修（１回（ｅラーニング））</w:t>
            </w:r>
          </w:p>
          <w:p w14:paraId="3139E88F" w14:textId="77777777" w:rsidR="00ED78F0" w:rsidRDefault="00ED78F0" w:rsidP="007E236E">
            <w:pPr>
              <w:widowControl/>
              <w:spacing w:beforeLines="20" w:before="67" w:afterLines="20" w:after="67" w:line="220" w:lineRule="exact"/>
              <w:ind w:leftChars="100" w:left="210"/>
              <w:rPr>
                <w:szCs w:val="21"/>
              </w:rPr>
            </w:pPr>
            <w:r>
              <w:rPr>
                <w:rFonts w:hint="eastAsia"/>
                <w:szCs w:val="21"/>
              </w:rPr>
              <w:t>区教育行政連絡会で小・中学校長向けの研修（１回（ｅラーニング））</w:t>
            </w:r>
          </w:p>
          <w:p w14:paraId="159B87EC" w14:textId="77777777" w:rsidR="00ED78F0" w:rsidRDefault="00ED78F0" w:rsidP="007E236E">
            <w:pPr>
              <w:widowControl/>
              <w:spacing w:beforeLines="20" w:before="67" w:afterLines="20" w:after="67" w:line="220" w:lineRule="exact"/>
              <w:ind w:leftChars="100" w:left="210"/>
              <w:rPr>
                <w:szCs w:val="21"/>
              </w:rPr>
            </w:pPr>
            <w:r>
              <w:rPr>
                <w:rFonts w:hint="eastAsia"/>
                <w:szCs w:val="21"/>
              </w:rPr>
              <w:t>区内小・中学校長、学校協議会委員、教育会議委員に分権型教育行政についてのアンケートを実施（１回）</w:t>
            </w:r>
          </w:p>
          <w:p w14:paraId="0ABA37A3" w14:textId="234D9F0D" w:rsidR="00ED78F0" w:rsidRDefault="00ED78F0" w:rsidP="007E236E">
            <w:pPr>
              <w:widowControl/>
              <w:spacing w:beforeLines="20" w:before="67" w:afterLines="20" w:after="67" w:line="220" w:lineRule="exact"/>
              <w:ind w:left="210" w:hangingChars="100" w:hanging="210"/>
              <w:rPr>
                <w:szCs w:val="21"/>
              </w:rPr>
            </w:pPr>
            <w:r>
              <w:rPr>
                <w:rFonts w:hint="eastAsia"/>
                <w:szCs w:val="21"/>
              </w:rPr>
              <w:t>・各小学校で英語と体育の出張授業の実施（５～２月）</w:t>
            </w:r>
          </w:p>
          <w:p w14:paraId="6BBDF541" w14:textId="06A6CE69"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・各中学校で英語検定の受験料の助成（第２回・第３回）</w:t>
            </w:r>
          </w:p>
        </w:tc>
      </w:tr>
      <w:tr w:rsidR="00ED78F0" w:rsidRPr="000F5194" w14:paraId="6E7B7975" w14:textId="77777777" w:rsidTr="005A0EEF">
        <w:trPr>
          <w:trHeight w:val="947"/>
        </w:trPr>
        <w:tc>
          <w:tcPr>
            <w:tcW w:w="589" w:type="dxa"/>
            <w:vAlign w:val="center"/>
          </w:tcPr>
          <w:p w14:paraId="6F52F9FC"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492" w:type="dxa"/>
          </w:tcPr>
          <w:p w14:paraId="5D4D2292" w14:textId="77777777" w:rsidR="00ED78F0" w:rsidRDefault="00ED78F0" w:rsidP="007E236E">
            <w:pPr>
              <w:spacing w:beforeLines="20" w:before="67" w:afterLines="20" w:after="67" w:line="220" w:lineRule="exact"/>
              <w:ind w:left="210" w:hangingChars="100" w:hanging="210"/>
              <w:rPr>
                <w:szCs w:val="21"/>
              </w:rPr>
            </w:pPr>
            <w:r>
              <w:rPr>
                <w:rFonts w:hint="eastAsia"/>
                <w:szCs w:val="21"/>
              </w:rPr>
              <w:t>・区内小中学校の実情を把握し、ニーズに応じた教育施策を展開するため、教育行政連絡会等を開催し、区長（区担当教育次長）と学校長が意見交換を行う。（年</w:t>
            </w:r>
            <w:r>
              <w:rPr>
                <w:rFonts w:hint="eastAsia"/>
                <w:szCs w:val="21"/>
              </w:rPr>
              <w:t>20</w:t>
            </w:r>
            <w:r>
              <w:rPr>
                <w:rFonts w:hint="eastAsia"/>
                <w:szCs w:val="21"/>
              </w:rPr>
              <w:t>回）</w:t>
            </w:r>
          </w:p>
          <w:p w14:paraId="733415C6" w14:textId="7B4491AF" w:rsidR="00ED78F0" w:rsidRDefault="00ED78F0" w:rsidP="007E236E">
            <w:pPr>
              <w:spacing w:beforeLines="20" w:before="67" w:afterLines="20" w:after="67" w:line="220" w:lineRule="exact"/>
              <w:ind w:left="210" w:hangingChars="100" w:hanging="210"/>
              <w:rPr>
                <w:szCs w:val="21"/>
              </w:rPr>
            </w:pPr>
            <w:r>
              <w:rPr>
                <w:rFonts w:hint="eastAsia"/>
                <w:szCs w:val="21"/>
              </w:rPr>
              <w:t>・区教育行政に関して、その立案段階から保護者及び地域住民等の意見を把握し、施策及び事業に適宜反映するため、西区教育会議を開催する。（年２回）</w:t>
            </w:r>
          </w:p>
          <w:p w14:paraId="30344BDC" w14:textId="77777777" w:rsidR="00ED78F0" w:rsidRDefault="00ED78F0" w:rsidP="007E236E">
            <w:pPr>
              <w:spacing w:beforeLines="20" w:before="67" w:afterLines="20" w:after="67" w:line="220" w:lineRule="exact"/>
              <w:ind w:left="210" w:hangingChars="100" w:hanging="210"/>
              <w:rPr>
                <w:szCs w:val="21"/>
              </w:rPr>
            </w:pPr>
            <w:r>
              <w:rPr>
                <w:rFonts w:hint="eastAsia"/>
                <w:szCs w:val="21"/>
              </w:rPr>
              <w:t>・学校運営をモニタリングするため、学校協議会を傍聴または聞き取り調査を行うなど、学校協議会の運営を支援する。（全</w:t>
            </w:r>
            <w:r>
              <w:rPr>
                <w:rFonts w:hint="eastAsia"/>
                <w:szCs w:val="21"/>
              </w:rPr>
              <w:t>15</w:t>
            </w:r>
            <w:r>
              <w:rPr>
                <w:rFonts w:hint="eastAsia"/>
                <w:szCs w:val="21"/>
              </w:rPr>
              <w:t>校園・各３回）</w:t>
            </w:r>
          </w:p>
          <w:p w14:paraId="614F055F" w14:textId="77777777" w:rsidR="00ED78F0" w:rsidRDefault="00ED78F0" w:rsidP="007E236E">
            <w:pPr>
              <w:spacing w:beforeLines="20" w:before="67" w:afterLines="20" w:after="67" w:line="220" w:lineRule="exact"/>
              <w:ind w:left="210" w:hangingChars="100" w:hanging="210"/>
              <w:rPr>
                <w:szCs w:val="21"/>
              </w:rPr>
            </w:pPr>
            <w:r>
              <w:rPr>
                <w:rFonts w:hint="eastAsia"/>
                <w:szCs w:val="21"/>
              </w:rPr>
              <w:t>・学校運営の支援として、学校協議会委員の新任研修を行う。（全新任委員・委員交代に合わせて随時）</w:t>
            </w:r>
          </w:p>
          <w:p w14:paraId="2F8DEE2C"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・学校施設の狭隘化など、教育環境課題の改善に向けた取組を進めるにあたっては、学校を取り巻く状況の変化を踏まえながら、保護者及び地域住民と意見交換する場（ラウンドテーブル）を開催する。</w:t>
            </w:r>
          </w:p>
        </w:tc>
        <w:tc>
          <w:tcPr>
            <w:tcW w:w="5971" w:type="dxa"/>
          </w:tcPr>
          <w:p w14:paraId="72F6CD99"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・区内小中学校の実情を把握し、ニーズに応じた教育施策を展開するため、教育行政連絡会等を開催し、区長と学校長が意見交換を行った。（</w:t>
            </w:r>
            <w:r>
              <w:rPr>
                <w:rFonts w:hint="eastAsia"/>
                <w:szCs w:val="21"/>
              </w:rPr>
              <w:t>15</w:t>
            </w:r>
            <w:r>
              <w:rPr>
                <w:rFonts w:hint="eastAsia"/>
                <w:szCs w:val="21"/>
              </w:rPr>
              <w:t>回）※</w:t>
            </w:r>
          </w:p>
          <w:p w14:paraId="013A4898" w14:textId="67146578" w:rsidR="00ED78F0" w:rsidRDefault="00ED78F0" w:rsidP="007E236E">
            <w:pPr>
              <w:widowControl/>
              <w:spacing w:beforeLines="20" w:before="67" w:afterLines="20" w:after="67" w:line="220" w:lineRule="exact"/>
              <w:ind w:left="210" w:hangingChars="100" w:hanging="210"/>
              <w:rPr>
                <w:szCs w:val="21"/>
              </w:rPr>
            </w:pPr>
            <w:r>
              <w:rPr>
                <w:rFonts w:hint="eastAsia"/>
                <w:szCs w:val="21"/>
              </w:rPr>
              <w:t>・区教育行政に関して、その立案段階から保護者及び地域住民等の意見を把握し、施策及び事業に適宜反映するため、西区教育会議を開催した。（１回）※</w:t>
            </w:r>
          </w:p>
          <w:p w14:paraId="33FF92D0"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・学校運営をモニタリングするため、学校協議会を傍聴または聞き取り調査を行うなど、学校協議会の運営を支援した。（全</w:t>
            </w:r>
            <w:r>
              <w:rPr>
                <w:rFonts w:hint="eastAsia"/>
                <w:szCs w:val="21"/>
              </w:rPr>
              <w:t>15</w:t>
            </w:r>
            <w:r>
              <w:rPr>
                <w:rFonts w:hint="eastAsia"/>
                <w:szCs w:val="21"/>
              </w:rPr>
              <w:t>校園・各３回）</w:t>
            </w:r>
          </w:p>
          <w:p w14:paraId="6EAFF3C0"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・学校運営の支援として、学校協議会委員の新任研修を行った。（新任委員</w:t>
            </w:r>
            <w:r>
              <w:rPr>
                <w:rFonts w:hint="eastAsia"/>
                <w:szCs w:val="21"/>
              </w:rPr>
              <w:t>18</w:t>
            </w:r>
            <w:r>
              <w:rPr>
                <w:rFonts w:hint="eastAsia"/>
                <w:szCs w:val="21"/>
              </w:rPr>
              <w:t>名）</w:t>
            </w:r>
          </w:p>
          <w:p w14:paraId="6F270F4F"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引き続き学校施設の狭隘化など、教育環境課題の改善に向けた取組を進めるにあたっては、学校を取り巻く状況の変化を踏まえながら、西区教育会議や学校協議会等において、保護者及び地域住民に適宜情報提供を行った（３校）。</w:t>
            </w:r>
          </w:p>
          <w:p w14:paraId="6FC833E3" w14:textId="77777777"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※教育行政連絡会について議題のない月は開催しなかったことに加え、第２回西区教育会議（３月）については新型コロナウイルス感染拡大防止のため実施しなかった。</w:t>
            </w:r>
          </w:p>
        </w:tc>
      </w:tr>
      <w:tr w:rsidR="00ED78F0" w:rsidRPr="000F5194" w14:paraId="607BD905" w14:textId="77777777" w:rsidTr="00A51B3A">
        <w:trPr>
          <w:trHeight w:val="697"/>
        </w:trPr>
        <w:tc>
          <w:tcPr>
            <w:tcW w:w="589" w:type="dxa"/>
            <w:vAlign w:val="center"/>
          </w:tcPr>
          <w:p w14:paraId="11EF7039"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492" w:type="dxa"/>
          </w:tcPr>
          <w:p w14:paraId="29B0F1C8" w14:textId="784497AB" w:rsidR="00ED78F0" w:rsidRDefault="00ED78F0" w:rsidP="007E236E">
            <w:pPr>
              <w:spacing w:beforeLines="20" w:before="67" w:afterLines="20" w:after="67" w:line="220" w:lineRule="exact"/>
              <w:ind w:left="210" w:hangingChars="100" w:hanging="210"/>
              <w:rPr>
                <w:szCs w:val="21"/>
              </w:rPr>
            </w:pPr>
            <w:r>
              <w:rPr>
                <w:rFonts w:hint="eastAsia"/>
                <w:szCs w:val="21"/>
              </w:rPr>
              <w:t>・「保護者・区民等の参画のための会議」（教育会議・区政会議こども青少年部会）の開催：２回以上</w:t>
            </w:r>
          </w:p>
          <w:p w14:paraId="04384C8B" w14:textId="77777777" w:rsidR="00ED78F0" w:rsidRDefault="00ED78F0" w:rsidP="007E236E">
            <w:pPr>
              <w:spacing w:beforeLines="20" w:before="67" w:afterLines="20" w:after="67" w:line="220" w:lineRule="exact"/>
              <w:ind w:left="210" w:hangingChars="100" w:hanging="210"/>
              <w:rPr>
                <w:szCs w:val="21"/>
              </w:rPr>
            </w:pPr>
            <w:r>
              <w:rPr>
                <w:rFonts w:hint="eastAsia"/>
                <w:szCs w:val="21"/>
              </w:rPr>
              <w:t>・区教育行政連絡会の開催：小学校、中学校各３回以上概ね各学期ごとに１回開催</w:t>
            </w:r>
          </w:p>
          <w:p w14:paraId="7EDD1D86" w14:textId="77777777" w:rsidR="00ED78F0" w:rsidRDefault="00ED78F0" w:rsidP="007E236E">
            <w:pPr>
              <w:spacing w:beforeLines="20" w:before="67" w:afterLines="20" w:after="67" w:line="220" w:lineRule="exact"/>
              <w:ind w:left="210" w:hangingChars="100" w:hanging="210"/>
              <w:rPr>
                <w:szCs w:val="21"/>
              </w:rPr>
            </w:pPr>
            <w:r>
              <w:rPr>
                <w:rFonts w:hint="eastAsia"/>
                <w:szCs w:val="21"/>
              </w:rPr>
              <w:t>・区小学校長会・教頭会への出席・連絡調整：各</w:t>
            </w:r>
            <w:r>
              <w:rPr>
                <w:rFonts w:hint="eastAsia"/>
                <w:szCs w:val="21"/>
              </w:rPr>
              <w:t xml:space="preserve">11 </w:t>
            </w:r>
            <w:r>
              <w:rPr>
                <w:rFonts w:hint="eastAsia"/>
                <w:szCs w:val="21"/>
              </w:rPr>
              <w:t>回以上８月を除き各月１回出席等</w:t>
            </w:r>
          </w:p>
          <w:p w14:paraId="03C2A441" w14:textId="4D618F29" w:rsidR="00ED78F0" w:rsidRDefault="00ED78F0" w:rsidP="007E236E">
            <w:pPr>
              <w:spacing w:beforeLines="20" w:before="67" w:afterLines="20" w:after="67" w:line="220" w:lineRule="exact"/>
              <w:ind w:left="210" w:hangingChars="100" w:hanging="210"/>
              <w:rPr>
                <w:szCs w:val="21"/>
              </w:rPr>
            </w:pPr>
            <w:r>
              <w:rPr>
                <w:rFonts w:hint="eastAsia"/>
                <w:szCs w:val="21"/>
              </w:rPr>
              <w:t>・学校協議会委員への研修会の開催：１回以上</w:t>
            </w:r>
          </w:p>
          <w:p w14:paraId="5D240DC7" w14:textId="10D53D08" w:rsidR="00ED78F0" w:rsidRDefault="00ED78F0" w:rsidP="007E236E">
            <w:pPr>
              <w:spacing w:beforeLines="20" w:before="67" w:afterLines="20" w:after="67" w:line="220" w:lineRule="exact"/>
              <w:ind w:left="210" w:hangingChars="100" w:hanging="210"/>
              <w:rPr>
                <w:szCs w:val="21"/>
              </w:rPr>
            </w:pPr>
            <w:r>
              <w:rPr>
                <w:rFonts w:hint="eastAsia"/>
                <w:szCs w:val="21"/>
              </w:rPr>
              <w:t>・学校協議会会長情報連絡会の開催：１回以上</w:t>
            </w:r>
          </w:p>
          <w:p w14:paraId="4B318606" w14:textId="2878B9FF" w:rsidR="00ED78F0" w:rsidRDefault="00ED78F0" w:rsidP="007E236E">
            <w:pPr>
              <w:spacing w:beforeLines="20" w:before="67" w:afterLines="20" w:after="67" w:line="220" w:lineRule="exact"/>
              <w:ind w:left="210" w:hangingChars="100" w:hanging="210"/>
              <w:rPr>
                <w:szCs w:val="21"/>
              </w:rPr>
            </w:pPr>
            <w:r>
              <w:rPr>
                <w:rFonts w:hint="eastAsia"/>
                <w:szCs w:val="21"/>
              </w:rPr>
              <w:t>・学校運営のモニタリングのため、各学校園で開催される学校協議会に出席するなど、学校協議会の運営を支援する。（全</w:t>
            </w:r>
            <w:r>
              <w:rPr>
                <w:rFonts w:hint="eastAsia"/>
                <w:szCs w:val="21"/>
              </w:rPr>
              <w:t>17</w:t>
            </w:r>
            <w:r>
              <w:rPr>
                <w:rFonts w:hint="eastAsia"/>
                <w:szCs w:val="21"/>
              </w:rPr>
              <w:t>校園・各３回）</w:t>
            </w:r>
          </w:p>
          <w:p w14:paraId="45EF8240" w14:textId="20DDF80E" w:rsidR="00ED78F0" w:rsidRPr="003928F9" w:rsidRDefault="00ED78F0" w:rsidP="007E236E">
            <w:pPr>
              <w:spacing w:beforeLines="20" w:before="67" w:afterLines="20" w:after="67" w:line="220" w:lineRule="exact"/>
              <w:ind w:left="210" w:hangingChars="100" w:hanging="210"/>
              <w:rPr>
                <w:szCs w:val="21"/>
              </w:rPr>
            </w:pPr>
            <w:r>
              <w:rPr>
                <w:rFonts w:hint="eastAsia"/>
                <w:szCs w:val="21"/>
              </w:rPr>
              <w:t>・区担当教育次長（区長）が各学校を訪問し校長との緊密な意見交換等を行う。</w:t>
            </w:r>
          </w:p>
        </w:tc>
        <w:tc>
          <w:tcPr>
            <w:tcW w:w="5971" w:type="dxa"/>
          </w:tcPr>
          <w:p w14:paraId="1064A493"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・「保護者・区民等の参画のための会議」（教育会議・区政会議こども青少年部会）の開催：２回（６月、</w:t>
            </w:r>
            <w:r>
              <w:rPr>
                <w:rFonts w:hint="eastAsia"/>
                <w:szCs w:val="21"/>
              </w:rPr>
              <w:t>11</w:t>
            </w:r>
            <w:r>
              <w:rPr>
                <w:rFonts w:hint="eastAsia"/>
                <w:szCs w:val="21"/>
              </w:rPr>
              <w:t>月）開催し、分権型教育行政の各種取組や小学校の配置の適性化、学校選択制などの意見交換を行った。</w:t>
            </w:r>
          </w:p>
          <w:p w14:paraId="000A4E48"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・区教育行政連絡会の開催：小・中合同２回（７月、３月）、個別に各１回（小中とも</w:t>
            </w:r>
            <w:r>
              <w:rPr>
                <w:rFonts w:hint="eastAsia"/>
                <w:szCs w:val="21"/>
              </w:rPr>
              <w:t>12</w:t>
            </w:r>
            <w:r>
              <w:rPr>
                <w:rFonts w:hint="eastAsia"/>
                <w:szCs w:val="21"/>
              </w:rPr>
              <w:t>月）の各計３回開催し、こどもサポートネット事業や学校選択制など、分権型教育行政に関する意見交換を行った。</w:t>
            </w:r>
          </w:p>
          <w:p w14:paraId="2669E072"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・区小学校長会・教頭会への出席・連絡調整：各</w:t>
            </w:r>
            <w:r>
              <w:rPr>
                <w:rFonts w:hint="eastAsia"/>
                <w:szCs w:val="21"/>
              </w:rPr>
              <w:t>11</w:t>
            </w:r>
            <w:r>
              <w:rPr>
                <w:rFonts w:hint="eastAsia"/>
                <w:szCs w:val="21"/>
              </w:rPr>
              <w:t>回実施（４～３月（８月除く））</w:t>
            </w:r>
          </w:p>
          <w:p w14:paraId="46D44969"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・学校協議会委員への研修会の開催：１回（９月）開催</w:t>
            </w:r>
          </w:p>
          <w:p w14:paraId="59111A02"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・学校協議会会長情報連絡会の開催：１回（９月）開催</w:t>
            </w:r>
          </w:p>
          <w:p w14:paraId="001FA8E7"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・学校運営のモニタリングのため、各学校園で開催される学校協議会に出席するなど、学校協議会の運営を支援した。（全</w:t>
            </w:r>
            <w:r>
              <w:rPr>
                <w:rFonts w:hint="eastAsia"/>
                <w:szCs w:val="21"/>
              </w:rPr>
              <w:t>17</w:t>
            </w:r>
            <w:r>
              <w:rPr>
                <w:rFonts w:hint="eastAsia"/>
                <w:szCs w:val="21"/>
              </w:rPr>
              <w:t>校園・各３回・４～５月、</w:t>
            </w:r>
            <w:r>
              <w:rPr>
                <w:rFonts w:hint="eastAsia"/>
                <w:szCs w:val="21"/>
              </w:rPr>
              <w:t>11</w:t>
            </w:r>
            <w:r>
              <w:rPr>
                <w:rFonts w:hint="eastAsia"/>
                <w:szCs w:val="21"/>
              </w:rPr>
              <w:t>～</w:t>
            </w:r>
            <w:r>
              <w:rPr>
                <w:rFonts w:hint="eastAsia"/>
                <w:szCs w:val="21"/>
              </w:rPr>
              <w:t>12</w:t>
            </w:r>
            <w:r>
              <w:rPr>
                <w:rFonts w:hint="eastAsia"/>
                <w:szCs w:val="21"/>
              </w:rPr>
              <w:t>月、２～３月）</w:t>
            </w:r>
          </w:p>
          <w:p w14:paraId="536B8FE3" w14:textId="642ED6D3"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・区担当教育次長（区長）が各学校を訪問（１学期）し校長との緊密な意見交換等を行った。（５月）</w:t>
            </w:r>
          </w:p>
        </w:tc>
      </w:tr>
      <w:tr w:rsidR="00ED78F0" w:rsidRPr="000F5194" w14:paraId="57CC9E20" w14:textId="77777777" w:rsidTr="005A0EEF">
        <w:trPr>
          <w:trHeight w:val="947"/>
        </w:trPr>
        <w:tc>
          <w:tcPr>
            <w:tcW w:w="589" w:type="dxa"/>
            <w:vAlign w:val="center"/>
          </w:tcPr>
          <w:p w14:paraId="0A4181B1"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492" w:type="dxa"/>
          </w:tcPr>
          <w:p w14:paraId="0E1913DC" w14:textId="77777777" w:rsidR="00ED78F0" w:rsidRDefault="00ED78F0" w:rsidP="007E236E">
            <w:pPr>
              <w:spacing w:beforeLines="20" w:before="67" w:afterLines="20" w:after="67" w:line="200" w:lineRule="exact"/>
              <w:ind w:left="210" w:hangingChars="100" w:hanging="210"/>
              <w:rPr>
                <w:szCs w:val="21"/>
              </w:rPr>
            </w:pPr>
            <w:r>
              <w:rPr>
                <w:rFonts w:hint="eastAsia"/>
                <w:szCs w:val="21"/>
              </w:rPr>
              <w:t>・教育行政連絡会を、小・中学校別に毎月（８月を除く）実施し、意見交換・情報共有を行い、区の教育行政の充実を図る。</w:t>
            </w:r>
          </w:p>
          <w:p w14:paraId="731B8701" w14:textId="77777777" w:rsidR="00ED78F0" w:rsidRDefault="00ED78F0" w:rsidP="007E236E">
            <w:pPr>
              <w:spacing w:beforeLines="20" w:before="67" w:afterLines="20" w:after="67" w:line="200" w:lineRule="exact"/>
              <w:ind w:left="210" w:hangingChars="100" w:hanging="210"/>
              <w:rPr>
                <w:szCs w:val="21"/>
              </w:rPr>
            </w:pPr>
            <w:r>
              <w:rPr>
                <w:rFonts w:hint="eastAsia"/>
                <w:szCs w:val="21"/>
              </w:rPr>
              <w:t>・区総合教育会議を年４回開催し、出された意見等について適宜、区の施策に反映する。</w:t>
            </w:r>
          </w:p>
          <w:p w14:paraId="02173863" w14:textId="77777777" w:rsidR="00ED78F0" w:rsidRDefault="00ED78F0" w:rsidP="007E236E">
            <w:pPr>
              <w:spacing w:beforeLines="20" w:before="67" w:afterLines="20" w:after="67" w:line="200" w:lineRule="exact"/>
              <w:ind w:left="210" w:hangingChars="100" w:hanging="210"/>
              <w:rPr>
                <w:szCs w:val="21"/>
              </w:rPr>
            </w:pPr>
            <w:r>
              <w:rPr>
                <w:rFonts w:hint="eastAsia"/>
                <w:szCs w:val="21"/>
              </w:rPr>
              <w:t>・学校協議会において、活発な議論がなされるように、学校協議会委員向け研修会を開催するとともに、各校の学校協議会に地域担当が参加する。（計３回）</w:t>
            </w:r>
          </w:p>
          <w:p w14:paraId="4FDAEDBA" w14:textId="77777777" w:rsidR="00ED78F0" w:rsidRDefault="00ED78F0" w:rsidP="007E236E">
            <w:pPr>
              <w:spacing w:beforeLines="20" w:before="67" w:afterLines="20" w:after="67" w:line="200" w:lineRule="exact"/>
              <w:ind w:left="210" w:hangingChars="100" w:hanging="210"/>
              <w:rPr>
                <w:szCs w:val="21"/>
              </w:rPr>
            </w:pPr>
            <w:r>
              <w:rPr>
                <w:rFonts w:hint="eastAsia"/>
                <w:szCs w:val="21"/>
              </w:rPr>
              <w:t>・各校を実施場所とする防災訓練に避難所担当職員が参画する。</w:t>
            </w:r>
          </w:p>
          <w:p w14:paraId="1CDEE885" w14:textId="6486F9D8" w:rsidR="00ED78F0" w:rsidRDefault="00ED78F0" w:rsidP="007E236E">
            <w:pPr>
              <w:spacing w:beforeLines="20" w:before="67" w:afterLines="20" w:after="67" w:line="200" w:lineRule="exact"/>
              <w:ind w:left="210" w:hangingChars="100" w:hanging="210"/>
              <w:rPr>
                <w:szCs w:val="21"/>
              </w:rPr>
            </w:pPr>
            <w:r>
              <w:rPr>
                <w:rFonts w:hint="eastAsia"/>
                <w:szCs w:val="21"/>
              </w:rPr>
              <w:t>・ＳＳＷ（スクールソーシャル</w:t>
            </w:r>
            <w:r w:rsidR="004C7D57">
              <w:rPr>
                <w:rFonts w:hint="eastAsia"/>
                <w:szCs w:val="21"/>
              </w:rPr>
              <w:t>分か</w:t>
            </w:r>
            <w:r>
              <w:rPr>
                <w:rFonts w:hint="eastAsia"/>
                <w:szCs w:val="21"/>
              </w:rPr>
              <w:t>）を「こどもサポートネット」へ派遣し、課題を抱える児童・生徒へのアセスメント・支援を行う。</w:t>
            </w:r>
          </w:p>
          <w:p w14:paraId="2E8AE8AB" w14:textId="77777777" w:rsidR="00ED78F0" w:rsidRPr="003928F9" w:rsidRDefault="00ED78F0" w:rsidP="007E236E">
            <w:pPr>
              <w:spacing w:beforeLines="20" w:before="67" w:afterLines="20" w:after="67" w:line="200" w:lineRule="exact"/>
              <w:ind w:left="210" w:hangingChars="100" w:hanging="210"/>
              <w:rPr>
                <w:szCs w:val="21"/>
              </w:rPr>
            </w:pPr>
            <w:r>
              <w:rPr>
                <w:rFonts w:hint="eastAsia"/>
                <w:szCs w:val="21"/>
              </w:rPr>
              <w:t>・すべての学校を訪問し、校長面談を行う。</w:t>
            </w:r>
          </w:p>
        </w:tc>
        <w:tc>
          <w:tcPr>
            <w:tcW w:w="5971" w:type="dxa"/>
          </w:tcPr>
          <w:p w14:paraId="220CC45C"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・教育行政連絡会を、小・中学校別に毎月（８月除く）実施し、意見交換・情報共有を行った。</w:t>
            </w:r>
          </w:p>
          <w:p w14:paraId="5ED5C7E6" w14:textId="40308322" w:rsidR="00ED78F0" w:rsidRDefault="00ED78F0" w:rsidP="007E236E">
            <w:pPr>
              <w:widowControl/>
              <w:spacing w:beforeLines="20" w:before="67" w:afterLines="20" w:after="67" w:line="200" w:lineRule="exact"/>
              <w:ind w:left="210" w:hangingChars="100" w:hanging="210"/>
              <w:rPr>
                <w:szCs w:val="21"/>
              </w:rPr>
            </w:pPr>
            <w:r>
              <w:rPr>
                <w:rFonts w:hint="eastAsia"/>
                <w:szCs w:val="21"/>
              </w:rPr>
              <w:t>・区総合教育会議を年４回（６、</w:t>
            </w:r>
            <w:r w:rsidR="00D72CBA">
              <w:rPr>
                <w:rFonts w:hint="eastAsia"/>
                <w:szCs w:val="21"/>
              </w:rPr>
              <w:t>８</w:t>
            </w:r>
            <w:r>
              <w:rPr>
                <w:rFonts w:hint="eastAsia"/>
                <w:szCs w:val="21"/>
              </w:rPr>
              <w:t>、</w:t>
            </w:r>
            <w:r>
              <w:rPr>
                <w:rFonts w:hint="eastAsia"/>
                <w:szCs w:val="21"/>
              </w:rPr>
              <w:t>11</w:t>
            </w:r>
            <w:r>
              <w:rPr>
                <w:rFonts w:hint="eastAsia"/>
                <w:szCs w:val="21"/>
              </w:rPr>
              <w:t>、２月）開催し、同会議における意見等を施策に適宜反映した。</w:t>
            </w:r>
          </w:p>
          <w:p w14:paraId="4A62B186"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学校協議会において、活発な意見交換がなされるように、学校協議会委員向け研修会を２回開催するとともに各校の学校協議会へ計３回（ただし、一部の学校においては、新型コロナウイルス感染拡大防止の観点から、第３回は書面会議による意見交換）地域担当等が参加した。</w:t>
            </w:r>
          </w:p>
          <w:p w14:paraId="47413BE5"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・避難訓練を実施した学校へは避難所担当職員が参画を行った。</w:t>
            </w:r>
          </w:p>
          <w:p w14:paraId="2CA38E58"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・区保健福祉課こども・教育グループの職員がこどもサポートネットスクリーニング会議Ⅱへの出席、学校・家庭訪問を行い、アセスメントを行った児童・生徒等へ支援を行った。</w:t>
            </w:r>
          </w:p>
          <w:p w14:paraId="0C0FDE37" w14:textId="76CFAF0B" w:rsidR="00ED78F0" w:rsidRPr="003928F9" w:rsidRDefault="00ED78F0" w:rsidP="007E236E">
            <w:pPr>
              <w:widowControl/>
              <w:spacing w:beforeLines="20" w:before="67" w:afterLines="20" w:after="67" w:line="200" w:lineRule="exact"/>
              <w:ind w:left="210" w:hangingChars="100" w:hanging="210"/>
              <w:rPr>
                <w:szCs w:val="21"/>
              </w:rPr>
            </w:pPr>
            <w:r>
              <w:rPr>
                <w:rFonts w:hint="eastAsia"/>
                <w:szCs w:val="21"/>
              </w:rPr>
              <w:t>・全ての学校を訪問し、校長面談を行い、目標達成に向けた課題について情報共有を行うとともに、対応について検討を行った。</w:t>
            </w:r>
          </w:p>
        </w:tc>
      </w:tr>
      <w:tr w:rsidR="00ED78F0" w:rsidRPr="000F5194" w14:paraId="6D891A05" w14:textId="77777777" w:rsidTr="005A0EEF">
        <w:trPr>
          <w:trHeight w:val="947"/>
        </w:trPr>
        <w:tc>
          <w:tcPr>
            <w:tcW w:w="589" w:type="dxa"/>
            <w:vAlign w:val="center"/>
          </w:tcPr>
          <w:p w14:paraId="5FDB09AA"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492" w:type="dxa"/>
          </w:tcPr>
          <w:p w14:paraId="710EA901" w14:textId="77777777" w:rsidR="00ED78F0" w:rsidRDefault="00ED78F0" w:rsidP="007E236E">
            <w:pPr>
              <w:spacing w:beforeLines="20" w:before="67" w:afterLines="20" w:after="67" w:line="200" w:lineRule="exact"/>
              <w:ind w:left="210" w:hangingChars="100" w:hanging="210"/>
              <w:rPr>
                <w:szCs w:val="21"/>
              </w:rPr>
            </w:pPr>
            <w:r>
              <w:rPr>
                <w:rFonts w:hint="eastAsia"/>
                <w:szCs w:val="21"/>
              </w:rPr>
              <w:t>・教育行政連絡会を学期ごとに小学校長、中学校長と開催する。</w:t>
            </w:r>
          </w:p>
          <w:p w14:paraId="5A767AEE" w14:textId="77777777" w:rsidR="00ED78F0" w:rsidRDefault="00ED78F0" w:rsidP="007E236E">
            <w:pPr>
              <w:spacing w:beforeLines="20" w:before="67" w:afterLines="20" w:after="67" w:line="200" w:lineRule="exact"/>
              <w:ind w:left="210" w:hangingChars="100" w:hanging="210"/>
              <w:rPr>
                <w:szCs w:val="21"/>
              </w:rPr>
            </w:pPr>
            <w:r>
              <w:rPr>
                <w:rFonts w:hint="eastAsia"/>
                <w:szCs w:val="21"/>
              </w:rPr>
              <w:t>・区教育会議を９月と２月に開催し、分権型教育行政に関して地域住民や保護者との意見交換を実施する。</w:t>
            </w:r>
          </w:p>
          <w:p w14:paraId="0E56E823" w14:textId="77777777" w:rsidR="00ED78F0" w:rsidRPr="003928F9" w:rsidRDefault="00ED78F0" w:rsidP="007E236E">
            <w:pPr>
              <w:spacing w:beforeLines="20" w:before="67" w:afterLines="20" w:after="67" w:line="200" w:lineRule="exact"/>
              <w:ind w:left="210" w:hangingChars="100" w:hanging="210"/>
              <w:rPr>
                <w:szCs w:val="21"/>
              </w:rPr>
            </w:pPr>
            <w:r>
              <w:rPr>
                <w:rFonts w:hint="eastAsia"/>
                <w:szCs w:val="21"/>
              </w:rPr>
              <w:t>・校長経営戦略支援予算（区担当教育次長執行枠）を活用し、音楽を通じた人材育成事業（小学校音楽交流会、バリアフリーコンサート）を実施するほか、授業や部活動での外部講師招聘、授業用品・校用物品（ＩＣＴ機器、体育用品）の購入等により、学力向上や教育環境向上に寄与する。</w:t>
            </w:r>
          </w:p>
        </w:tc>
        <w:tc>
          <w:tcPr>
            <w:tcW w:w="5971" w:type="dxa"/>
          </w:tcPr>
          <w:p w14:paraId="37143ADE"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・教育行政連絡会を学期ごとに小学校長、中学校長とそれぞれ開催し、分権型教育行政に関する取組の周知及び意見交換を行った。</w:t>
            </w:r>
          </w:p>
          <w:p w14:paraId="1E231A50"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・区教育会議を９月と２月に開催し、地域住民や保護者に分権型教育行政に関する取組の周知及び意見交換を行った。</w:t>
            </w:r>
          </w:p>
          <w:p w14:paraId="171A7863" w14:textId="24AB1018" w:rsidR="00ED78F0" w:rsidRPr="003928F9" w:rsidRDefault="00ED78F0" w:rsidP="007E236E">
            <w:pPr>
              <w:widowControl/>
              <w:spacing w:beforeLines="20" w:before="67" w:afterLines="20" w:after="67" w:line="200" w:lineRule="exact"/>
              <w:ind w:left="210" w:hangingChars="100" w:hanging="210"/>
              <w:rPr>
                <w:szCs w:val="21"/>
              </w:rPr>
            </w:pPr>
            <w:r>
              <w:rPr>
                <w:rFonts w:hint="eastAsia"/>
                <w:szCs w:val="21"/>
              </w:rPr>
              <w:t>・校長経営戦略支援予算（区担当教育次長執行枠）を活用し、音楽を通じた人材育成事業（小学校音楽交流会、バリアフリーコンサート）を実施したほか、授業や部活動への外部講師招聘、校用物品（ＩＣＴ機器、体育用品、理科教材）購入により、学力・体力向上や教育環境向上に寄与した。</w:t>
            </w:r>
          </w:p>
        </w:tc>
      </w:tr>
      <w:tr w:rsidR="00ED78F0" w:rsidRPr="000F5194" w14:paraId="30995AB6" w14:textId="77777777" w:rsidTr="007370AE">
        <w:trPr>
          <w:trHeight w:val="562"/>
        </w:trPr>
        <w:tc>
          <w:tcPr>
            <w:tcW w:w="589" w:type="dxa"/>
            <w:vAlign w:val="center"/>
          </w:tcPr>
          <w:p w14:paraId="3FB82A87"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492" w:type="dxa"/>
          </w:tcPr>
          <w:p w14:paraId="17444880" w14:textId="77777777" w:rsidR="00ED78F0" w:rsidRDefault="00ED78F0" w:rsidP="007E236E">
            <w:pPr>
              <w:spacing w:beforeLines="20" w:before="67" w:afterLines="20" w:after="67" w:line="200" w:lineRule="exact"/>
              <w:ind w:left="210" w:hangingChars="100" w:hanging="210"/>
              <w:rPr>
                <w:szCs w:val="21"/>
              </w:rPr>
            </w:pPr>
            <w:r>
              <w:rPr>
                <w:rFonts w:hint="eastAsia"/>
                <w:szCs w:val="21"/>
              </w:rPr>
              <w:t>・学校長及び学校協議会委員を対象とした分権型教育行政に関する研修を実施。（年１回以上）</w:t>
            </w:r>
          </w:p>
          <w:p w14:paraId="319E069B" w14:textId="31ED9059" w:rsidR="00ED78F0" w:rsidRDefault="00ED78F0" w:rsidP="007E236E">
            <w:pPr>
              <w:spacing w:beforeLines="20" w:before="67" w:afterLines="20" w:after="67" w:line="200" w:lineRule="exact"/>
              <w:ind w:left="210" w:hangingChars="100" w:hanging="210"/>
              <w:rPr>
                <w:szCs w:val="21"/>
              </w:rPr>
            </w:pPr>
            <w:r>
              <w:rPr>
                <w:rFonts w:hint="eastAsia"/>
                <w:szCs w:val="21"/>
              </w:rPr>
              <w:t>・学校協議会に区長や区職員が出席し、区長メッセージを文書で</w:t>
            </w:r>
            <w:r w:rsidR="004936B1">
              <w:rPr>
                <w:rFonts w:hint="eastAsia"/>
                <w:szCs w:val="21"/>
              </w:rPr>
              <w:t>配付</w:t>
            </w:r>
            <w:r>
              <w:rPr>
                <w:rFonts w:hint="eastAsia"/>
                <w:szCs w:val="21"/>
              </w:rPr>
              <w:t>して、説明と意見交換を実施。（小中学校、各年３回）</w:t>
            </w:r>
          </w:p>
          <w:p w14:paraId="16703351" w14:textId="77777777" w:rsidR="00ED78F0" w:rsidRPr="003928F9" w:rsidRDefault="00ED78F0" w:rsidP="007E236E">
            <w:pPr>
              <w:spacing w:beforeLines="20" w:before="67" w:afterLines="20" w:after="67" w:line="200" w:lineRule="exact"/>
              <w:ind w:left="210" w:hangingChars="100" w:hanging="210"/>
              <w:rPr>
                <w:szCs w:val="21"/>
              </w:rPr>
            </w:pPr>
            <w:r>
              <w:rPr>
                <w:rFonts w:hint="eastAsia"/>
                <w:szCs w:val="21"/>
              </w:rPr>
              <w:t>・「保護者・区民等の参画のための会議」を開催（年１回以上）。意見聴取するテーマを絞り込むことで、会議の活性化を図る。</w:t>
            </w:r>
          </w:p>
        </w:tc>
        <w:tc>
          <w:tcPr>
            <w:tcW w:w="5971" w:type="dxa"/>
          </w:tcPr>
          <w:p w14:paraId="696D5715"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・学校長及び学校協議会委員を対象とした分権型教育行政に関する研修を実施した。（２回、９月）</w:t>
            </w:r>
          </w:p>
          <w:p w14:paraId="22B2A45C" w14:textId="6F3671E0" w:rsidR="00ED78F0" w:rsidRDefault="00ED78F0" w:rsidP="007E236E">
            <w:pPr>
              <w:widowControl/>
              <w:spacing w:beforeLines="20" w:before="67" w:afterLines="20" w:after="67" w:line="200" w:lineRule="exact"/>
              <w:ind w:left="210" w:hangingChars="100" w:hanging="210"/>
              <w:rPr>
                <w:szCs w:val="21"/>
              </w:rPr>
            </w:pPr>
            <w:r>
              <w:rPr>
                <w:rFonts w:hint="eastAsia"/>
                <w:szCs w:val="21"/>
              </w:rPr>
              <w:t>・学校協議会に区長や区職員が出席し、区長メッセージを文書で</w:t>
            </w:r>
            <w:r w:rsidR="004936B1">
              <w:rPr>
                <w:rFonts w:hint="eastAsia"/>
                <w:szCs w:val="21"/>
              </w:rPr>
              <w:t>配付</w:t>
            </w:r>
            <w:r>
              <w:rPr>
                <w:rFonts w:hint="eastAsia"/>
                <w:szCs w:val="21"/>
              </w:rPr>
              <w:t>して説明と意見交換を実施した。（小中学校、各年３回）</w:t>
            </w:r>
          </w:p>
          <w:p w14:paraId="3A582E32"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・「保護者・区民等の参画のための会議」を開催した。（「浪速図書館の活性化」を議題のひとつとして設定）（１回）</w:t>
            </w:r>
          </w:p>
          <w:p w14:paraId="63F106A9" w14:textId="2C3FF8E1" w:rsidR="00ED78F0" w:rsidRPr="003928F9" w:rsidRDefault="00ED78F0" w:rsidP="007E236E">
            <w:pPr>
              <w:widowControl/>
              <w:spacing w:beforeLines="20" w:before="67" w:afterLines="20" w:after="67" w:line="200" w:lineRule="exact"/>
              <w:ind w:left="210" w:hangingChars="100" w:hanging="210"/>
              <w:rPr>
                <w:szCs w:val="21"/>
              </w:rPr>
            </w:pPr>
          </w:p>
        </w:tc>
      </w:tr>
      <w:tr w:rsidR="00ED78F0" w:rsidRPr="000F5194" w14:paraId="39FA4986" w14:textId="77777777" w:rsidTr="005A0EEF">
        <w:trPr>
          <w:trHeight w:val="947"/>
        </w:trPr>
        <w:tc>
          <w:tcPr>
            <w:tcW w:w="589" w:type="dxa"/>
            <w:vAlign w:val="center"/>
          </w:tcPr>
          <w:p w14:paraId="0639BF61"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492" w:type="dxa"/>
          </w:tcPr>
          <w:p w14:paraId="706F95BF" w14:textId="77777777" w:rsidR="00ED78F0" w:rsidRDefault="00ED78F0" w:rsidP="007E236E">
            <w:pPr>
              <w:spacing w:beforeLines="20" w:before="67" w:afterLines="20" w:after="67" w:line="200" w:lineRule="exact"/>
              <w:ind w:left="210" w:hangingChars="100" w:hanging="210"/>
              <w:rPr>
                <w:szCs w:val="21"/>
              </w:rPr>
            </w:pPr>
            <w:r>
              <w:rPr>
                <w:rFonts w:hint="eastAsia"/>
                <w:szCs w:val="21"/>
              </w:rPr>
              <w:t>・教育環境の充実に向け以下の取組を実施する。</w:t>
            </w:r>
          </w:p>
          <w:p w14:paraId="03D0B25B" w14:textId="0317698F" w:rsidR="00ED78F0" w:rsidRDefault="00ED78F0" w:rsidP="007E236E">
            <w:pPr>
              <w:spacing w:beforeLines="20" w:before="67" w:afterLines="20" w:after="67" w:line="200" w:lineRule="exact"/>
              <w:ind w:left="210" w:hangingChars="100" w:hanging="210"/>
              <w:rPr>
                <w:szCs w:val="21"/>
              </w:rPr>
            </w:pPr>
            <w:r>
              <w:rPr>
                <w:rFonts w:hint="eastAsia"/>
                <w:szCs w:val="21"/>
              </w:rPr>
              <w:t>①各小中学校学校協議会のモニタリングを通じ学校や保護者・区民等との意見交換を実施</w:t>
            </w:r>
            <w:r w:rsidR="00746487">
              <w:rPr>
                <w:rFonts w:hint="eastAsia"/>
                <w:szCs w:val="21"/>
              </w:rPr>
              <w:t>。</w:t>
            </w:r>
          </w:p>
          <w:p w14:paraId="78570B2C" w14:textId="34394454" w:rsidR="00ED78F0" w:rsidRDefault="00ED78F0" w:rsidP="007E236E">
            <w:pPr>
              <w:spacing w:beforeLines="20" w:before="67" w:afterLines="20" w:after="67" w:line="200" w:lineRule="exact"/>
              <w:ind w:left="210" w:hangingChars="100" w:hanging="210"/>
              <w:rPr>
                <w:szCs w:val="21"/>
              </w:rPr>
            </w:pPr>
            <w:r>
              <w:rPr>
                <w:rFonts w:hint="eastAsia"/>
                <w:szCs w:val="21"/>
              </w:rPr>
              <w:t>②基礎学力の向上を目指し、全小中学校での漢字検定（に～よん漢字道場）の実施</w:t>
            </w:r>
            <w:r w:rsidR="00746487">
              <w:rPr>
                <w:rFonts w:hint="eastAsia"/>
                <w:szCs w:val="21"/>
              </w:rPr>
              <w:t>。</w:t>
            </w:r>
          </w:p>
          <w:p w14:paraId="3E548714" w14:textId="13FF18E5" w:rsidR="00ED78F0" w:rsidRDefault="00ED78F0" w:rsidP="007E236E">
            <w:pPr>
              <w:spacing w:beforeLines="20" w:before="67" w:afterLines="20" w:after="67" w:line="200" w:lineRule="exact"/>
              <w:ind w:left="210" w:hangingChars="100" w:hanging="210"/>
              <w:rPr>
                <w:szCs w:val="21"/>
              </w:rPr>
            </w:pPr>
            <w:r>
              <w:rPr>
                <w:rFonts w:hint="eastAsia"/>
                <w:szCs w:val="21"/>
              </w:rPr>
              <w:t>③プログラミング教育の推進及び理数教育事業の一環として、小中教員からなるプログラミング研究会を実施</w:t>
            </w:r>
            <w:r w:rsidR="00746487">
              <w:rPr>
                <w:rFonts w:hint="eastAsia"/>
                <w:szCs w:val="21"/>
              </w:rPr>
              <w:t>。</w:t>
            </w:r>
          </w:p>
          <w:p w14:paraId="4BCED9EA" w14:textId="3C6AD385" w:rsidR="00ED78F0" w:rsidRDefault="00ED78F0" w:rsidP="007E236E">
            <w:pPr>
              <w:spacing w:beforeLines="20" w:before="67" w:afterLines="20" w:after="67" w:line="200" w:lineRule="exact"/>
              <w:ind w:left="210" w:hangingChars="100" w:hanging="210"/>
              <w:rPr>
                <w:szCs w:val="21"/>
              </w:rPr>
            </w:pPr>
            <w:r>
              <w:rPr>
                <w:rFonts w:hint="eastAsia"/>
                <w:szCs w:val="21"/>
              </w:rPr>
              <w:t>④国際理解教育推進事業としてイングリッシュツアー、ワークショップを開催</w:t>
            </w:r>
            <w:r w:rsidR="00746487">
              <w:rPr>
                <w:rFonts w:hint="eastAsia"/>
                <w:szCs w:val="21"/>
              </w:rPr>
              <w:t>。</w:t>
            </w:r>
          </w:p>
          <w:p w14:paraId="598AC311" w14:textId="69417659" w:rsidR="00ED78F0" w:rsidRDefault="00ED78F0" w:rsidP="007E236E">
            <w:pPr>
              <w:spacing w:beforeLines="20" w:before="67" w:afterLines="20" w:after="67" w:line="200" w:lineRule="exact"/>
              <w:ind w:left="210" w:hangingChars="100" w:hanging="210"/>
              <w:rPr>
                <w:szCs w:val="21"/>
              </w:rPr>
            </w:pPr>
            <w:r>
              <w:rPr>
                <w:rFonts w:hint="eastAsia"/>
                <w:szCs w:val="21"/>
              </w:rPr>
              <w:t>⑤民間事業者を活用した基礎学力支援事業として、に～よん個別復習塾を実施</w:t>
            </w:r>
            <w:r w:rsidR="00746487">
              <w:rPr>
                <w:rFonts w:hint="eastAsia"/>
                <w:szCs w:val="21"/>
              </w:rPr>
              <w:t>。</w:t>
            </w:r>
          </w:p>
          <w:p w14:paraId="3B6A53F2" w14:textId="0F6616CB" w:rsidR="00ED78F0" w:rsidRDefault="00ED78F0" w:rsidP="007E236E">
            <w:pPr>
              <w:spacing w:beforeLines="20" w:before="67" w:afterLines="20" w:after="67" w:line="200" w:lineRule="exact"/>
              <w:ind w:left="210" w:hangingChars="100" w:hanging="210"/>
              <w:rPr>
                <w:szCs w:val="21"/>
              </w:rPr>
            </w:pPr>
            <w:r>
              <w:rPr>
                <w:rFonts w:hint="eastAsia"/>
                <w:szCs w:val="21"/>
              </w:rPr>
              <w:t>⑥外国にルーツを持つ児童生徒の日本語での学習の支援として日本語学習支援サポーターを配置</w:t>
            </w:r>
            <w:r w:rsidR="00746487">
              <w:rPr>
                <w:rFonts w:hint="eastAsia"/>
                <w:szCs w:val="21"/>
              </w:rPr>
              <w:t>。</w:t>
            </w:r>
          </w:p>
          <w:p w14:paraId="79232C8C" w14:textId="5A8510C8" w:rsidR="00ED78F0" w:rsidRDefault="00ED78F0" w:rsidP="007E236E">
            <w:pPr>
              <w:spacing w:beforeLines="20" w:before="67" w:afterLines="20" w:after="67" w:line="200" w:lineRule="exact"/>
              <w:ind w:left="210" w:hangingChars="100" w:hanging="210"/>
              <w:rPr>
                <w:szCs w:val="21"/>
              </w:rPr>
            </w:pPr>
            <w:r>
              <w:rPr>
                <w:rFonts w:hint="eastAsia"/>
                <w:szCs w:val="21"/>
              </w:rPr>
              <w:t>・インクルーシブ教育応援サポーターを配置し、区内小中学校にて活用</w:t>
            </w:r>
            <w:r w:rsidR="00746487">
              <w:rPr>
                <w:rFonts w:hint="eastAsia"/>
                <w:szCs w:val="21"/>
              </w:rPr>
              <w:t>。</w:t>
            </w:r>
          </w:p>
          <w:p w14:paraId="5570FB8E" w14:textId="3DE1BAD9" w:rsidR="00ED78F0" w:rsidRDefault="00ED78F0" w:rsidP="007E236E">
            <w:pPr>
              <w:spacing w:beforeLines="20" w:before="67" w:afterLines="20" w:after="67" w:line="200" w:lineRule="exact"/>
              <w:ind w:left="210" w:hangingChars="100" w:hanging="210"/>
              <w:rPr>
                <w:szCs w:val="21"/>
              </w:rPr>
            </w:pPr>
            <w:r>
              <w:rPr>
                <w:rFonts w:hint="eastAsia"/>
                <w:szCs w:val="21"/>
              </w:rPr>
              <w:t>・分権型教育行政の理解促進に向け、区教育行政連絡会で小・中学校長と情報共有を行う</w:t>
            </w:r>
            <w:r w:rsidR="00746487">
              <w:rPr>
                <w:rFonts w:hint="eastAsia"/>
                <w:szCs w:val="21"/>
              </w:rPr>
              <w:t>。</w:t>
            </w:r>
          </w:p>
          <w:p w14:paraId="6A6F6ACC" w14:textId="17C9E9C8" w:rsidR="00ED78F0" w:rsidRPr="003928F9" w:rsidRDefault="00ED78F0" w:rsidP="007E236E">
            <w:pPr>
              <w:spacing w:beforeLines="20" w:before="67" w:afterLines="20" w:after="67" w:line="200" w:lineRule="exact"/>
              <w:ind w:left="210" w:hangingChars="100" w:hanging="210"/>
              <w:rPr>
                <w:szCs w:val="21"/>
              </w:rPr>
            </w:pPr>
            <w:r>
              <w:rPr>
                <w:rFonts w:hint="eastAsia"/>
                <w:szCs w:val="21"/>
              </w:rPr>
              <w:t>・に～よん基金の要綱を改正し、基礎学力の向上に関する項目を設置し寄付を募る</w:t>
            </w:r>
            <w:r w:rsidR="00746487">
              <w:rPr>
                <w:rFonts w:hint="eastAsia"/>
                <w:szCs w:val="21"/>
              </w:rPr>
              <w:t>。</w:t>
            </w:r>
          </w:p>
        </w:tc>
        <w:tc>
          <w:tcPr>
            <w:tcW w:w="5971" w:type="dxa"/>
          </w:tcPr>
          <w:p w14:paraId="4F6109BF"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①各小中学校学校協議会のモニタリングや保護者・区民等の参画のための会議を実施した。</w:t>
            </w:r>
          </w:p>
          <w:p w14:paraId="58BFC4F8"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②基礎学力の向上を目指し、全小中学校での漢字検定（に～よん漢字道場）を実施し、朝礼で区長表彰を行った。</w:t>
            </w:r>
          </w:p>
          <w:p w14:paraId="4FF43D1A" w14:textId="5D5D33BF" w:rsidR="00ED78F0" w:rsidRDefault="00ED78F0" w:rsidP="007E236E">
            <w:pPr>
              <w:widowControl/>
              <w:spacing w:beforeLines="20" w:before="67" w:afterLines="20" w:after="67" w:line="200" w:lineRule="exact"/>
              <w:ind w:left="210" w:hangingChars="100" w:hanging="210"/>
              <w:rPr>
                <w:szCs w:val="21"/>
              </w:rPr>
            </w:pPr>
            <w:r>
              <w:rPr>
                <w:rFonts w:hint="eastAsia"/>
                <w:szCs w:val="21"/>
              </w:rPr>
              <w:t>③小中教員からなるプログラミング研究会を</w:t>
            </w:r>
            <w:r w:rsidR="00D72CBA">
              <w:rPr>
                <w:rFonts w:hint="eastAsia"/>
                <w:szCs w:val="21"/>
              </w:rPr>
              <w:t>２</w:t>
            </w:r>
            <w:r>
              <w:rPr>
                <w:rFonts w:hint="eastAsia"/>
                <w:szCs w:val="21"/>
              </w:rPr>
              <w:t>回開催。各学校での研修・授業のためにプログラミング教材の貸出を行い、神戸常磐大学教授による小学生向け理科実験イベント及び理科担当教員への研修も開催。</w:t>
            </w:r>
          </w:p>
          <w:p w14:paraId="67D8F492" w14:textId="1AD0A3D5" w:rsidR="00ED78F0" w:rsidRDefault="00ED78F0" w:rsidP="007E236E">
            <w:pPr>
              <w:widowControl/>
              <w:spacing w:beforeLines="20" w:before="67" w:afterLines="20" w:after="67" w:line="200" w:lineRule="exact"/>
              <w:ind w:left="210" w:hangingChars="100" w:hanging="210"/>
              <w:rPr>
                <w:szCs w:val="21"/>
              </w:rPr>
            </w:pPr>
            <w:r>
              <w:rPr>
                <w:rFonts w:hint="eastAsia"/>
                <w:szCs w:val="21"/>
              </w:rPr>
              <w:t>④京都・嵐山へのイングリッシュツアー、ワークショップを開催</w:t>
            </w:r>
            <w:r w:rsidR="00B57267">
              <w:rPr>
                <w:rFonts w:hint="eastAsia"/>
                <w:szCs w:val="21"/>
              </w:rPr>
              <w:t>。</w:t>
            </w:r>
          </w:p>
          <w:p w14:paraId="092B74FC" w14:textId="6F152F9E" w:rsidR="00ED78F0" w:rsidRDefault="00ED78F0" w:rsidP="007E236E">
            <w:pPr>
              <w:widowControl/>
              <w:spacing w:beforeLines="20" w:before="67" w:afterLines="20" w:after="67" w:line="200" w:lineRule="exact"/>
              <w:ind w:left="210" w:hangingChars="100" w:hanging="210"/>
              <w:rPr>
                <w:szCs w:val="21"/>
              </w:rPr>
            </w:pPr>
            <w:r>
              <w:rPr>
                <w:rFonts w:hint="eastAsia"/>
                <w:szCs w:val="21"/>
              </w:rPr>
              <w:t>⑤毎週月曜日・木曜日に区民ホールや区民会館で「に～よん個別復習塾」を実施</w:t>
            </w:r>
            <w:r w:rsidR="00B57267">
              <w:rPr>
                <w:rFonts w:hint="eastAsia"/>
                <w:szCs w:val="21"/>
              </w:rPr>
              <w:t>。</w:t>
            </w:r>
          </w:p>
          <w:p w14:paraId="6333A942" w14:textId="77777777" w:rsidR="00ED78F0" w:rsidRDefault="00ED78F0" w:rsidP="007E236E">
            <w:pPr>
              <w:widowControl/>
              <w:spacing w:beforeLines="20" w:before="67" w:afterLines="20" w:after="67" w:line="200" w:lineRule="exact"/>
              <w:ind w:left="210" w:hangingChars="100" w:hanging="210"/>
              <w:rPr>
                <w:szCs w:val="21"/>
              </w:rPr>
            </w:pPr>
            <w:r>
              <w:rPr>
                <w:rFonts w:hint="eastAsia"/>
                <w:szCs w:val="21"/>
              </w:rPr>
              <w:t>⑥２小・１中に日本語学習支援サポーターを配置し、中学生へのキャリア教育として「に～よん☆みらいラボ」を開催。</w:t>
            </w:r>
          </w:p>
          <w:p w14:paraId="4FF12E47" w14:textId="7197FEC1" w:rsidR="00ED78F0" w:rsidRDefault="00ED78F0" w:rsidP="007E236E">
            <w:pPr>
              <w:widowControl/>
              <w:spacing w:beforeLines="20" w:before="67" w:afterLines="20" w:after="67" w:line="200" w:lineRule="exact"/>
              <w:ind w:left="210" w:hangingChars="100" w:hanging="210"/>
              <w:rPr>
                <w:szCs w:val="21"/>
              </w:rPr>
            </w:pPr>
            <w:r>
              <w:rPr>
                <w:rFonts w:hint="eastAsia"/>
                <w:szCs w:val="21"/>
              </w:rPr>
              <w:t>・インクルーシブ教育応援サポーターを配置し、</w:t>
            </w:r>
            <w:r>
              <w:rPr>
                <w:rFonts w:hint="eastAsia"/>
                <w:szCs w:val="21"/>
              </w:rPr>
              <w:t>14</w:t>
            </w:r>
            <w:r>
              <w:rPr>
                <w:rFonts w:hint="eastAsia"/>
                <w:szCs w:val="21"/>
              </w:rPr>
              <w:t>小３中で活用</w:t>
            </w:r>
            <w:r w:rsidR="00B57267">
              <w:rPr>
                <w:rFonts w:hint="eastAsia"/>
                <w:szCs w:val="21"/>
              </w:rPr>
              <w:t>。</w:t>
            </w:r>
          </w:p>
          <w:p w14:paraId="728949CF" w14:textId="381A540E" w:rsidR="00ED78F0" w:rsidRDefault="00ED78F0" w:rsidP="007E236E">
            <w:pPr>
              <w:widowControl/>
              <w:spacing w:beforeLines="20" w:before="67" w:afterLines="20" w:after="67" w:line="200" w:lineRule="exact"/>
              <w:ind w:left="210" w:hangingChars="100" w:hanging="210"/>
              <w:rPr>
                <w:szCs w:val="21"/>
              </w:rPr>
            </w:pPr>
            <w:r>
              <w:rPr>
                <w:rFonts w:hint="eastAsia"/>
                <w:szCs w:val="21"/>
              </w:rPr>
              <w:t>・区教育行政連絡会を３回開催</w:t>
            </w:r>
            <w:r w:rsidR="00746487">
              <w:rPr>
                <w:rFonts w:hint="eastAsia"/>
                <w:szCs w:val="21"/>
              </w:rPr>
              <w:t>。</w:t>
            </w:r>
          </w:p>
          <w:p w14:paraId="17E1793F" w14:textId="1C89E80D" w:rsidR="00ED78F0" w:rsidRDefault="00ED78F0" w:rsidP="007E236E">
            <w:pPr>
              <w:widowControl/>
              <w:spacing w:beforeLines="20" w:before="67" w:afterLines="20" w:after="67" w:line="200" w:lineRule="exact"/>
              <w:ind w:left="210" w:hangingChars="100" w:hanging="210"/>
              <w:rPr>
                <w:szCs w:val="21"/>
              </w:rPr>
            </w:pPr>
            <w:r>
              <w:rPr>
                <w:rFonts w:hint="eastAsia"/>
                <w:szCs w:val="21"/>
              </w:rPr>
              <w:t>・に～よん基金の要綱を改正し、基礎学力の向上に関する項目を設置し寄付を募った</w:t>
            </w:r>
            <w:r w:rsidR="00B57267">
              <w:rPr>
                <w:rFonts w:hint="eastAsia"/>
                <w:szCs w:val="21"/>
              </w:rPr>
              <w:t>。</w:t>
            </w:r>
          </w:p>
          <w:p w14:paraId="3FF520DB" w14:textId="1FE79388" w:rsidR="00ED78F0" w:rsidRPr="003928F9" w:rsidRDefault="00ED78F0" w:rsidP="007E236E">
            <w:pPr>
              <w:widowControl/>
              <w:spacing w:beforeLines="20" w:before="67" w:afterLines="20" w:after="67" w:line="200" w:lineRule="exact"/>
              <w:rPr>
                <w:szCs w:val="21"/>
              </w:rPr>
            </w:pPr>
          </w:p>
        </w:tc>
      </w:tr>
      <w:tr w:rsidR="00ED78F0" w:rsidRPr="000F5194" w14:paraId="397DFDA8" w14:textId="77777777" w:rsidTr="00C81072">
        <w:trPr>
          <w:trHeight w:val="272"/>
        </w:trPr>
        <w:tc>
          <w:tcPr>
            <w:tcW w:w="589" w:type="dxa"/>
            <w:vAlign w:val="center"/>
          </w:tcPr>
          <w:p w14:paraId="51E37CF5"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492" w:type="dxa"/>
          </w:tcPr>
          <w:p w14:paraId="1F3DB6B2" w14:textId="77777777" w:rsidR="00ED78F0" w:rsidRDefault="00ED78F0" w:rsidP="007E236E">
            <w:pPr>
              <w:spacing w:beforeLines="20" w:before="67" w:afterLines="20" w:after="67" w:line="220" w:lineRule="exact"/>
              <w:ind w:left="210" w:hangingChars="100" w:hanging="210"/>
              <w:rPr>
                <w:szCs w:val="21"/>
              </w:rPr>
            </w:pPr>
            <w:r>
              <w:rPr>
                <w:rFonts w:hint="eastAsia"/>
                <w:szCs w:val="21"/>
              </w:rPr>
              <w:t>〔子どもの睡眠習慣改善の取組〕</w:t>
            </w:r>
          </w:p>
          <w:p w14:paraId="1D968F87" w14:textId="77777777" w:rsidR="00ED78F0" w:rsidRDefault="00ED78F0" w:rsidP="007E236E">
            <w:pPr>
              <w:spacing w:beforeLines="20" w:before="67" w:afterLines="20" w:after="67" w:line="220" w:lineRule="exact"/>
              <w:ind w:left="210" w:hangingChars="100" w:hanging="210"/>
              <w:rPr>
                <w:szCs w:val="21"/>
              </w:rPr>
            </w:pPr>
            <w:r>
              <w:rPr>
                <w:rFonts w:hint="eastAsia"/>
                <w:szCs w:val="21"/>
              </w:rPr>
              <w:t>・各校と連携した睡眠習慣改善の取組を実施する。</w:t>
            </w:r>
          </w:p>
          <w:p w14:paraId="340CDEBF" w14:textId="77777777" w:rsidR="00ED78F0" w:rsidRDefault="00ED78F0" w:rsidP="007E236E">
            <w:pPr>
              <w:spacing w:beforeLines="20" w:before="67" w:afterLines="20" w:after="67" w:line="220" w:lineRule="exact"/>
              <w:ind w:left="210" w:hangingChars="100" w:hanging="210"/>
              <w:rPr>
                <w:szCs w:val="21"/>
              </w:rPr>
            </w:pPr>
            <w:r>
              <w:rPr>
                <w:rFonts w:hint="eastAsia"/>
                <w:szCs w:val="21"/>
              </w:rPr>
              <w:t>・大学等の協力機関等と連携し、子どもを中心とした区民が質の高い良い睡眠をとるための環境や行動例についての提案を行うため、啓発物を作成する。</w:t>
            </w:r>
          </w:p>
          <w:p w14:paraId="6CCA21C5" w14:textId="77777777" w:rsidR="00ED78F0" w:rsidRDefault="00ED78F0" w:rsidP="007E236E">
            <w:pPr>
              <w:spacing w:beforeLines="20" w:before="67" w:afterLines="20" w:after="67" w:line="220" w:lineRule="exact"/>
              <w:ind w:left="210" w:hangingChars="100" w:hanging="210"/>
              <w:rPr>
                <w:szCs w:val="21"/>
              </w:rPr>
            </w:pPr>
            <w:r>
              <w:rPr>
                <w:rFonts w:hint="eastAsia"/>
                <w:szCs w:val="21"/>
              </w:rPr>
              <w:t>・保護者・地域住民を対象に睡眠に関する講演会や体験型イベントを開催する等の啓発を行う。</w:t>
            </w:r>
          </w:p>
          <w:p w14:paraId="217E8159" w14:textId="77777777" w:rsidR="00ED78F0" w:rsidRDefault="00ED78F0" w:rsidP="007E236E">
            <w:pPr>
              <w:spacing w:beforeLines="20" w:before="67" w:afterLines="20" w:after="67" w:line="220" w:lineRule="exact"/>
              <w:ind w:left="210" w:hangingChars="100" w:hanging="210"/>
              <w:rPr>
                <w:szCs w:val="21"/>
              </w:rPr>
            </w:pPr>
            <w:r>
              <w:rPr>
                <w:rFonts w:hint="eastAsia"/>
                <w:szCs w:val="21"/>
              </w:rPr>
              <w:t>〔児童・生徒の体力づくり事業〕</w:t>
            </w:r>
          </w:p>
          <w:p w14:paraId="0D34F3B3" w14:textId="77777777" w:rsidR="00ED78F0" w:rsidRDefault="00ED78F0" w:rsidP="007E236E">
            <w:pPr>
              <w:spacing w:beforeLines="20" w:before="67" w:afterLines="20" w:after="67" w:line="220" w:lineRule="exact"/>
              <w:ind w:left="210" w:hangingChars="100" w:hanging="210"/>
              <w:rPr>
                <w:szCs w:val="21"/>
              </w:rPr>
            </w:pPr>
            <w:r>
              <w:rPr>
                <w:rFonts w:hint="eastAsia"/>
                <w:szCs w:val="21"/>
              </w:rPr>
              <w:t>・児童・生徒の体力づくり支援のため、学校の授業に講師を派遣するスポーツ出前講座を実施する。</w:t>
            </w:r>
          </w:p>
          <w:p w14:paraId="4375CEA1" w14:textId="77777777" w:rsidR="00ED78F0" w:rsidRDefault="00ED78F0" w:rsidP="007E236E">
            <w:pPr>
              <w:spacing w:beforeLines="20" w:before="67" w:afterLines="20" w:after="67" w:line="220" w:lineRule="exact"/>
              <w:ind w:left="210" w:hangingChars="100" w:hanging="210"/>
              <w:rPr>
                <w:szCs w:val="21"/>
              </w:rPr>
            </w:pPr>
            <w:r>
              <w:rPr>
                <w:rFonts w:hint="eastAsia"/>
                <w:szCs w:val="21"/>
              </w:rPr>
              <w:t>〔淀川漢字名人育成計画事業〕</w:t>
            </w:r>
          </w:p>
          <w:p w14:paraId="1984BD99" w14:textId="77777777" w:rsidR="00ED78F0" w:rsidRDefault="00ED78F0" w:rsidP="007E236E">
            <w:pPr>
              <w:spacing w:beforeLines="20" w:before="67" w:afterLines="20" w:after="67" w:line="220" w:lineRule="exact"/>
              <w:ind w:left="210" w:hangingChars="100" w:hanging="210"/>
              <w:rPr>
                <w:szCs w:val="21"/>
              </w:rPr>
            </w:pPr>
            <w:r>
              <w:rPr>
                <w:rFonts w:hint="eastAsia"/>
                <w:szCs w:val="21"/>
              </w:rPr>
              <w:t>・区内小中学校で漢字検定受検を実施する。</w:t>
            </w:r>
          </w:p>
          <w:p w14:paraId="146A5886" w14:textId="77777777" w:rsidR="00ED78F0" w:rsidRDefault="00ED78F0" w:rsidP="007E236E">
            <w:pPr>
              <w:spacing w:beforeLines="20" w:before="67" w:afterLines="20" w:after="67" w:line="220" w:lineRule="exact"/>
              <w:ind w:left="210" w:hangingChars="100" w:hanging="210"/>
              <w:rPr>
                <w:szCs w:val="21"/>
              </w:rPr>
            </w:pPr>
            <w:r>
              <w:rPr>
                <w:rFonts w:hint="eastAsia"/>
                <w:szCs w:val="21"/>
              </w:rPr>
              <w:t>〔学校協議会〕</w:t>
            </w:r>
          </w:p>
          <w:p w14:paraId="4ED2BA29" w14:textId="77777777" w:rsidR="00ED78F0" w:rsidRDefault="00ED78F0" w:rsidP="007E236E">
            <w:pPr>
              <w:spacing w:beforeLines="20" w:before="67" w:afterLines="20" w:after="67" w:line="220" w:lineRule="exact"/>
              <w:ind w:left="210" w:hangingChars="100" w:hanging="210"/>
              <w:rPr>
                <w:szCs w:val="21"/>
              </w:rPr>
            </w:pPr>
            <w:r>
              <w:rPr>
                <w:rFonts w:hint="eastAsia"/>
                <w:szCs w:val="21"/>
              </w:rPr>
              <w:t>・主に新任の学校協議会委員へより一層の議論参画を促すため研修を８～</w:t>
            </w:r>
            <w:r>
              <w:rPr>
                <w:rFonts w:hint="eastAsia"/>
                <w:szCs w:val="21"/>
              </w:rPr>
              <w:t>10</w:t>
            </w:r>
            <w:r>
              <w:rPr>
                <w:rFonts w:hint="eastAsia"/>
                <w:szCs w:val="21"/>
              </w:rPr>
              <w:t>月頃に実施する。また、研修会以降に新委員が任命された場合は、学校協議会開催前に新任者用の研修資料を配付する。</w:t>
            </w:r>
          </w:p>
          <w:p w14:paraId="053C9A8E" w14:textId="77777777" w:rsidR="00ED78F0" w:rsidRDefault="00ED78F0" w:rsidP="007E236E">
            <w:pPr>
              <w:spacing w:beforeLines="20" w:before="67" w:afterLines="20" w:after="67" w:line="220" w:lineRule="exact"/>
              <w:ind w:left="210" w:hangingChars="100" w:hanging="210"/>
              <w:rPr>
                <w:szCs w:val="21"/>
              </w:rPr>
            </w:pPr>
            <w:r>
              <w:rPr>
                <w:rFonts w:hint="eastAsia"/>
                <w:szCs w:val="21"/>
              </w:rPr>
              <w:t>・学校協議会（各学校３回</w:t>
            </w:r>
            <w:r>
              <w:rPr>
                <w:rFonts w:hint="eastAsia"/>
                <w:szCs w:val="21"/>
              </w:rPr>
              <w:t>/</w:t>
            </w:r>
            <w:r>
              <w:rPr>
                <w:rFonts w:hint="eastAsia"/>
                <w:szCs w:val="21"/>
              </w:rPr>
              <w:t>年）の活性化に向けた補佐を行う。</w:t>
            </w:r>
          </w:p>
          <w:p w14:paraId="0101DD08" w14:textId="77777777" w:rsidR="00ED78F0" w:rsidRDefault="00ED78F0" w:rsidP="007E236E">
            <w:pPr>
              <w:spacing w:beforeLines="20" w:before="67" w:afterLines="20" w:after="67" w:line="220" w:lineRule="exact"/>
              <w:ind w:left="210" w:hangingChars="100" w:hanging="210"/>
              <w:rPr>
                <w:szCs w:val="21"/>
              </w:rPr>
            </w:pPr>
            <w:r>
              <w:rPr>
                <w:rFonts w:hint="eastAsia"/>
                <w:szCs w:val="21"/>
              </w:rPr>
              <w:t>〔区教育行政連絡会〕</w:t>
            </w:r>
          </w:p>
          <w:p w14:paraId="3F892C29" w14:textId="77777777" w:rsidR="00ED78F0" w:rsidRDefault="00ED78F0" w:rsidP="007E236E">
            <w:pPr>
              <w:spacing w:beforeLines="20" w:before="67" w:afterLines="20" w:after="67" w:line="220" w:lineRule="exact"/>
              <w:ind w:left="210" w:hangingChars="100" w:hanging="210"/>
              <w:rPr>
                <w:szCs w:val="21"/>
              </w:rPr>
            </w:pPr>
            <w:r>
              <w:rPr>
                <w:rFonts w:hint="eastAsia"/>
                <w:szCs w:val="21"/>
              </w:rPr>
              <w:t>・区教育行政連絡会（小学校の部・中学校の部）を各学期１回開催し、分権型教育行政の枠組みに沿った施策立案に向けた検討を行う。</w:t>
            </w:r>
          </w:p>
          <w:p w14:paraId="0C6FF9D7" w14:textId="77777777" w:rsidR="00ED78F0" w:rsidRDefault="00ED78F0" w:rsidP="007E236E">
            <w:pPr>
              <w:spacing w:beforeLines="20" w:before="67" w:afterLines="20" w:after="67" w:line="220" w:lineRule="exact"/>
              <w:ind w:left="210" w:hangingChars="100" w:hanging="210"/>
              <w:rPr>
                <w:szCs w:val="21"/>
              </w:rPr>
            </w:pPr>
            <w:r>
              <w:rPr>
                <w:rFonts w:hint="eastAsia"/>
                <w:szCs w:val="21"/>
              </w:rPr>
              <w:t>〔保護者・区民等の参画のための会議〕</w:t>
            </w:r>
          </w:p>
          <w:p w14:paraId="3ED05CFC" w14:textId="77777777" w:rsidR="00ED78F0" w:rsidRDefault="00ED78F0" w:rsidP="007E236E">
            <w:pPr>
              <w:spacing w:beforeLines="20" w:before="67" w:afterLines="20" w:after="67" w:line="220" w:lineRule="exact"/>
              <w:ind w:left="210" w:hangingChars="100" w:hanging="210"/>
              <w:rPr>
                <w:szCs w:val="21"/>
              </w:rPr>
            </w:pPr>
            <w:r>
              <w:rPr>
                <w:rFonts w:hint="eastAsia"/>
                <w:szCs w:val="21"/>
              </w:rPr>
              <w:t>・淀川区子ども教育会議を開催（各学期１回）し、分権型教育行政の枠組みに沿った施策にかかる学校との検討状況を伝え、意見聴取を行う。</w:t>
            </w:r>
          </w:p>
          <w:p w14:paraId="5A8C0C02" w14:textId="77777777" w:rsidR="00ED78F0" w:rsidRDefault="00ED78F0" w:rsidP="007E236E">
            <w:pPr>
              <w:spacing w:beforeLines="20" w:before="67" w:afterLines="20" w:after="67" w:line="220" w:lineRule="exact"/>
              <w:ind w:left="210" w:hangingChars="100" w:hanging="210"/>
              <w:rPr>
                <w:szCs w:val="21"/>
              </w:rPr>
            </w:pPr>
            <w:r>
              <w:rPr>
                <w:rFonts w:hint="eastAsia"/>
                <w:szCs w:val="21"/>
              </w:rPr>
              <w:t>〔民間事業者を活用した課外授業（ヨドジュク）〕</w:t>
            </w:r>
          </w:p>
          <w:p w14:paraId="49B5881C"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・市立中学校において、区内在住中学生を対象に、放課後等に民間事業者のノウハウを活用した課外授業を実施する。</w:t>
            </w:r>
          </w:p>
        </w:tc>
        <w:tc>
          <w:tcPr>
            <w:tcW w:w="5971" w:type="dxa"/>
          </w:tcPr>
          <w:p w14:paraId="54337CC7"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〔子どもの睡眠習慣改善の取組（ヨドネル）〕</w:t>
            </w:r>
          </w:p>
          <w:p w14:paraId="5646B9A1"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・各校が「運営に関する計画」に睡眠習慣改善の取組を挙げて啓発等を実施しており、区は実施状況のモニタリングと支援を行った。（全校）</w:t>
            </w:r>
          </w:p>
          <w:p w14:paraId="724C3F6F"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・大学等の協力機関等と連携し、子どもを中心とした区民が質の高い良い睡眠をとるための環境や行動例についての提案を行うため、啓発物を作成した。</w:t>
            </w:r>
          </w:p>
          <w:p w14:paraId="722A7F61"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w:t>
            </w:r>
            <w:r>
              <w:rPr>
                <w:rFonts w:hint="eastAsia"/>
                <w:szCs w:val="21"/>
              </w:rPr>
              <w:t>12</w:t>
            </w:r>
            <w:r>
              <w:rPr>
                <w:rFonts w:hint="eastAsia"/>
                <w:szCs w:val="21"/>
              </w:rPr>
              <w:t>月を「ヨドネルすいみん月間」とし、広報誌等での周知や睡眠に関する体験型イベントを実施した。</w:t>
            </w:r>
          </w:p>
          <w:p w14:paraId="6365A865"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・児童・保護者を対象とした睡眠に関する講演会の実施を支援した。（４校）</w:t>
            </w:r>
          </w:p>
          <w:p w14:paraId="4DFA03C8"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〔児童・生徒の体力づくり事業〕</w:t>
            </w:r>
          </w:p>
          <w:p w14:paraId="0B6FE860"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・スポーツ出前講座を実施した。（</w:t>
            </w:r>
            <w:r>
              <w:rPr>
                <w:rFonts w:hint="eastAsia"/>
                <w:szCs w:val="21"/>
              </w:rPr>
              <w:t>34</w:t>
            </w:r>
            <w:r>
              <w:rPr>
                <w:rFonts w:hint="eastAsia"/>
                <w:szCs w:val="21"/>
              </w:rPr>
              <w:t>講座）</w:t>
            </w:r>
          </w:p>
          <w:p w14:paraId="5F3260BF"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７月から８月にかけて中学校へ当事業についてのヒアリングを行ったところ、利用にあたって柔軟な対応ができないと考え利用を控えているケースが散見された。そこで、９月に利用にかかる補足情報を通知し、柔軟な対応ができることを伝えたことで、２学期以降の利用の増加につながった。</w:t>
            </w:r>
          </w:p>
          <w:p w14:paraId="2AB6703B"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〔淀川漢字名人育成計画事業〕</w:t>
            </w:r>
          </w:p>
          <w:p w14:paraId="33FC500A"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・区内小中学校で漢字検定の受検を実施した。（</w:t>
            </w:r>
            <w:r>
              <w:rPr>
                <w:rFonts w:hint="eastAsia"/>
                <w:szCs w:val="21"/>
              </w:rPr>
              <w:t>23/23</w:t>
            </w:r>
            <w:r>
              <w:rPr>
                <w:rFonts w:hint="eastAsia"/>
                <w:szCs w:val="21"/>
              </w:rPr>
              <w:t>校）</w:t>
            </w:r>
          </w:p>
          <w:p w14:paraId="719769D8"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・日本漢字能力検定協会（以下、「協会」）・区・学校それぞれの役割を明確にし、受検手続きについても協会が各学校へ個別に説明を行った。</w:t>
            </w:r>
          </w:p>
          <w:p w14:paraId="58C477FB"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〔学校協議会〕</w:t>
            </w:r>
          </w:p>
          <w:p w14:paraId="043BC369"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・第１回学校協議会開催前に新任者用の研修資料を配付した。（全校）</w:t>
            </w:r>
          </w:p>
          <w:p w14:paraId="03C443DA"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・学校協議会の開催状況の事前周知（ホームページ・</w:t>
            </w:r>
            <w:r>
              <w:rPr>
                <w:rFonts w:hint="eastAsia"/>
                <w:szCs w:val="21"/>
              </w:rPr>
              <w:t>Twitter</w:t>
            </w:r>
            <w:r>
              <w:rPr>
                <w:rFonts w:hint="eastAsia"/>
                <w:szCs w:val="21"/>
              </w:rPr>
              <w:t>）や、全校園の学校協議会に区職員が出席し、議論内容や意見を吸い上げ、区教育行政連絡会及び淀川区子ども教育会議において議論を行った。</w:t>
            </w:r>
          </w:p>
          <w:p w14:paraId="1B6BB839"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・新任委員の制度理解を深めるため、第２回学校協議会が開催される前に新任委員を対象とした研修を実施した（９～</w:t>
            </w:r>
            <w:r>
              <w:rPr>
                <w:rFonts w:hint="eastAsia"/>
                <w:szCs w:val="21"/>
              </w:rPr>
              <w:t>10</w:t>
            </w:r>
            <w:r>
              <w:rPr>
                <w:rFonts w:hint="eastAsia"/>
                <w:szCs w:val="21"/>
              </w:rPr>
              <w:t>月）。</w:t>
            </w:r>
          </w:p>
          <w:p w14:paraId="0E8714C3"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・各協議会の情報共有及び、学校・委員の相互理解を深めるため、全委員を対象とした研修を実施した（１回）。</w:t>
            </w:r>
          </w:p>
          <w:p w14:paraId="6F343D33"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〔区教育行政連絡会〕</w:t>
            </w:r>
          </w:p>
          <w:p w14:paraId="421CCEDB"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・区教育行政連絡会（小学校の部・中学校の部）を各３回開催し、分権型教育行政の枠組みに沿った施策立案に向けた検討を行った。</w:t>
            </w:r>
          </w:p>
          <w:p w14:paraId="66386ED0"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〔保護者・区民等の参画のための会議〕</w:t>
            </w:r>
          </w:p>
          <w:p w14:paraId="1E0017CD"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・淀川区子ども教育会議を各学期１回開催し、分権型教育行政の枠組みに沿った施策にかかる学校との検討状況を共有し、区の取組についての意見を聴取し、教育委員会事務局へ意見伝達を行った。</w:t>
            </w:r>
          </w:p>
          <w:p w14:paraId="049DDF14"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〔民間事業者を活用した課外授業（ヨドジュク）〕</w:t>
            </w:r>
          </w:p>
          <w:p w14:paraId="3783C04F"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・中学生の基礎学力向上を主たる目的として、十三中・美津島中・東三国中の学校施設を活用しヨドジュクを実施した。受講者は十三中</w:t>
            </w:r>
            <w:r>
              <w:rPr>
                <w:rFonts w:hint="eastAsia"/>
                <w:szCs w:val="21"/>
              </w:rPr>
              <w:t>18</w:t>
            </w:r>
            <w:r>
              <w:rPr>
                <w:rFonts w:hint="eastAsia"/>
                <w:szCs w:val="21"/>
              </w:rPr>
              <w:t>名（定員</w:t>
            </w:r>
            <w:r>
              <w:rPr>
                <w:rFonts w:hint="eastAsia"/>
                <w:szCs w:val="21"/>
              </w:rPr>
              <w:t>30</w:t>
            </w:r>
            <w:r>
              <w:rPr>
                <w:rFonts w:hint="eastAsia"/>
                <w:szCs w:val="21"/>
              </w:rPr>
              <w:t>名）美津島中</w:t>
            </w:r>
            <w:r>
              <w:rPr>
                <w:rFonts w:hint="eastAsia"/>
                <w:szCs w:val="21"/>
              </w:rPr>
              <w:t>10</w:t>
            </w:r>
            <w:r>
              <w:rPr>
                <w:rFonts w:hint="eastAsia"/>
                <w:szCs w:val="21"/>
              </w:rPr>
              <w:t>名（定員</w:t>
            </w:r>
            <w:r>
              <w:rPr>
                <w:rFonts w:hint="eastAsia"/>
                <w:szCs w:val="21"/>
              </w:rPr>
              <w:t>40</w:t>
            </w:r>
            <w:r>
              <w:rPr>
                <w:rFonts w:hint="eastAsia"/>
                <w:szCs w:val="21"/>
              </w:rPr>
              <w:t>名）東三国中</w:t>
            </w:r>
            <w:r>
              <w:rPr>
                <w:rFonts w:hint="eastAsia"/>
                <w:szCs w:val="21"/>
              </w:rPr>
              <w:t>20</w:t>
            </w:r>
            <w:r>
              <w:rPr>
                <w:rFonts w:hint="eastAsia"/>
                <w:szCs w:val="21"/>
              </w:rPr>
              <w:t>名（定員</w:t>
            </w:r>
            <w:r>
              <w:rPr>
                <w:rFonts w:hint="eastAsia"/>
                <w:szCs w:val="21"/>
              </w:rPr>
              <w:t>30</w:t>
            </w:r>
            <w:r>
              <w:rPr>
                <w:rFonts w:hint="eastAsia"/>
                <w:szCs w:val="21"/>
              </w:rPr>
              <w:t>名）であった。</w:t>
            </w:r>
          </w:p>
          <w:p w14:paraId="54755976"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・定員に余裕がある中学校で、夏休み前に全校生徒に再度周知した。（７月）</w:t>
            </w:r>
          </w:p>
          <w:p w14:paraId="34F5D7A3"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・家庭学習について、区政会議部会での意見を実施事業者に情報共有し、日々の指導等細かく対応できるよう要請した。（８月）</w:t>
            </w:r>
          </w:p>
          <w:p w14:paraId="565E64E6"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・区内全中学校の入学説明会で説明会に参加する新入生の保護者を対象に、「ヨドジュク」及び「大阪市塾代助成事業」のＰＲを実施した（１～２月）</w:t>
            </w:r>
          </w:p>
          <w:p w14:paraId="213997B7" w14:textId="34FF6E44"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教育委員会が実施している「学校教育ＩＣＴ活用事業」において、家庭での自主学習・宿題の実施による、学習習慣の定着及び学習意欲の向上を検証するタブレット端末の持ち帰りをモデル実施しており、学習習慣の向上について、教育委員会やモデル実施校に実施効果等の聞き取りを行った。（３月）</w:t>
            </w:r>
          </w:p>
        </w:tc>
      </w:tr>
      <w:tr w:rsidR="00ED78F0" w:rsidRPr="000F5194" w14:paraId="205148F1" w14:textId="77777777" w:rsidTr="005A0EEF">
        <w:trPr>
          <w:trHeight w:val="947"/>
        </w:trPr>
        <w:tc>
          <w:tcPr>
            <w:tcW w:w="589" w:type="dxa"/>
            <w:vAlign w:val="center"/>
          </w:tcPr>
          <w:p w14:paraId="3178D605" w14:textId="5434D0DB" w:rsidR="00ED78F0" w:rsidRPr="003928F9" w:rsidRDefault="005A0EEF" w:rsidP="00FB430A">
            <w:pPr>
              <w:spacing w:beforeLines="20" w:before="67" w:afterLines="20" w:after="67" w:line="240" w:lineRule="exact"/>
              <w:jc w:val="center"/>
              <w:rPr>
                <w:szCs w:val="21"/>
              </w:rPr>
            </w:pPr>
            <w:r>
              <w:br w:type="page"/>
            </w:r>
            <w:r w:rsidR="00ED78F0">
              <w:rPr>
                <w:rFonts w:hint="eastAsia"/>
                <w:szCs w:val="21"/>
              </w:rPr>
              <w:t>東淀川区</w:t>
            </w:r>
          </w:p>
        </w:tc>
        <w:tc>
          <w:tcPr>
            <w:tcW w:w="4492" w:type="dxa"/>
          </w:tcPr>
          <w:p w14:paraId="03B75C4E" w14:textId="2CCA4F43" w:rsidR="00ED78F0" w:rsidRDefault="008406B9" w:rsidP="007E236E">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分権型教育行政の効果的な推進に向けて、保護者や地域住民等の多様な意見やニーズを把握し、学校と調整を行い、教育関連施策を進めるとともに、学校を核とした住民主体の学校支援・教育コミュニティの形成を進めていく。</w:t>
            </w:r>
          </w:p>
          <w:p w14:paraId="2C5CD1B0" w14:textId="29ECE9F5" w:rsidR="00ED78F0" w:rsidRPr="00B11A63" w:rsidRDefault="00ED78F0" w:rsidP="007E236E">
            <w:pPr>
              <w:pStyle w:val="ac"/>
              <w:numPr>
                <w:ilvl w:val="0"/>
                <w:numId w:val="6"/>
              </w:numPr>
              <w:spacing w:beforeLines="20" w:before="67" w:afterLines="20" w:after="67" w:line="220" w:lineRule="exact"/>
              <w:ind w:leftChars="0"/>
              <w:rPr>
                <w:szCs w:val="21"/>
              </w:rPr>
            </w:pPr>
            <w:r w:rsidRPr="00B11A63">
              <w:rPr>
                <w:rFonts w:hint="eastAsia"/>
                <w:szCs w:val="21"/>
              </w:rPr>
              <w:t>区教育会議、区教育行政連絡会</w:t>
            </w:r>
          </w:p>
          <w:p w14:paraId="7FE50CFF" w14:textId="77777777" w:rsidR="00ED78F0" w:rsidRPr="00B11A63" w:rsidRDefault="00ED78F0" w:rsidP="007E236E">
            <w:pPr>
              <w:pStyle w:val="ac"/>
              <w:spacing w:beforeLines="20" w:before="67" w:afterLines="20" w:after="67" w:line="220" w:lineRule="exact"/>
              <w:ind w:leftChars="0" w:left="360"/>
              <w:rPr>
                <w:szCs w:val="21"/>
              </w:rPr>
            </w:pPr>
            <w:r w:rsidRPr="00B11A63">
              <w:rPr>
                <w:rFonts w:hint="eastAsia"/>
                <w:szCs w:val="21"/>
              </w:rPr>
              <w:t>区長が、区教育会議、区教育行政連絡会を開催し、区内の教育や子どものための施策・事業について、立案段階から意見を把握し、適宜これを反映させるとともに、実績・成果の評価にかかる意見を聞くことで、地域や学校協議会からの意見・ニーズに応じた教育施策・事業の実現をめざす。</w:t>
            </w:r>
          </w:p>
          <w:p w14:paraId="2202201E" w14:textId="77777777" w:rsidR="00B11A63" w:rsidRDefault="00ED78F0" w:rsidP="007E236E">
            <w:pPr>
              <w:pStyle w:val="ac"/>
              <w:numPr>
                <w:ilvl w:val="0"/>
                <w:numId w:val="6"/>
              </w:numPr>
              <w:spacing w:beforeLines="20" w:before="67" w:afterLines="20" w:after="67" w:line="220" w:lineRule="exact"/>
              <w:ind w:leftChars="0"/>
              <w:rPr>
                <w:szCs w:val="21"/>
              </w:rPr>
            </w:pPr>
            <w:r w:rsidRPr="00B11A63">
              <w:rPr>
                <w:rFonts w:hint="eastAsia"/>
                <w:szCs w:val="21"/>
              </w:rPr>
              <w:t>学校協議会への補佐</w:t>
            </w:r>
          </w:p>
          <w:p w14:paraId="113B9FE3" w14:textId="1AED7083" w:rsidR="00ED78F0" w:rsidRPr="00B11A63" w:rsidRDefault="00ED78F0" w:rsidP="007E236E">
            <w:pPr>
              <w:pStyle w:val="ac"/>
              <w:spacing w:beforeLines="20" w:before="67" w:afterLines="20" w:after="67" w:line="220" w:lineRule="exact"/>
              <w:ind w:leftChars="0" w:left="360"/>
              <w:rPr>
                <w:szCs w:val="21"/>
              </w:rPr>
            </w:pPr>
            <w:r w:rsidRPr="00B11A63">
              <w:rPr>
                <w:rFonts w:hint="eastAsia"/>
                <w:szCs w:val="21"/>
              </w:rPr>
              <w:t>区内各小・中学校で設置されている学校協議会の開催に際し、区役所職員が出席し、運営状況について把握するとともに、運営補助や区内施策に関する情報提供などの支援を行う。</w:t>
            </w:r>
          </w:p>
        </w:tc>
        <w:tc>
          <w:tcPr>
            <w:tcW w:w="5971" w:type="dxa"/>
          </w:tcPr>
          <w:p w14:paraId="0BCE7841" w14:textId="77777777" w:rsidR="00B11A63" w:rsidRDefault="00ED78F0" w:rsidP="007E236E">
            <w:pPr>
              <w:pStyle w:val="ac"/>
              <w:widowControl/>
              <w:numPr>
                <w:ilvl w:val="0"/>
                <w:numId w:val="7"/>
              </w:numPr>
              <w:spacing w:beforeLines="20" w:before="67" w:afterLines="20" w:after="67" w:line="220" w:lineRule="exact"/>
              <w:ind w:leftChars="0"/>
              <w:rPr>
                <w:szCs w:val="21"/>
              </w:rPr>
            </w:pPr>
            <w:r w:rsidRPr="00B11A63">
              <w:rPr>
                <w:rFonts w:hint="eastAsia"/>
                <w:szCs w:val="21"/>
              </w:rPr>
              <w:t>区教育会議、区教育行政連絡会</w:t>
            </w:r>
          </w:p>
          <w:p w14:paraId="3A39742D" w14:textId="77777777" w:rsidR="00B11A63" w:rsidRDefault="00ED78F0" w:rsidP="007E236E">
            <w:pPr>
              <w:pStyle w:val="ac"/>
              <w:widowControl/>
              <w:spacing w:beforeLines="20" w:before="67" w:afterLines="20" w:after="67" w:line="220" w:lineRule="exact"/>
              <w:ind w:leftChars="0" w:left="360"/>
              <w:rPr>
                <w:szCs w:val="21"/>
              </w:rPr>
            </w:pPr>
            <w:r w:rsidRPr="00B11A63">
              <w:rPr>
                <w:rFonts w:hint="eastAsia"/>
                <w:szCs w:val="21"/>
              </w:rPr>
              <w:t>区教育会議を開催した。（２回）</w:t>
            </w:r>
          </w:p>
          <w:p w14:paraId="2C6BB7D4" w14:textId="05A58705" w:rsidR="00ED78F0" w:rsidRDefault="00ED78F0" w:rsidP="007E236E">
            <w:pPr>
              <w:pStyle w:val="ac"/>
              <w:widowControl/>
              <w:spacing w:beforeLines="20" w:before="67" w:afterLines="20" w:after="67" w:line="220" w:lineRule="exact"/>
              <w:ind w:leftChars="0" w:left="360"/>
              <w:rPr>
                <w:szCs w:val="21"/>
              </w:rPr>
            </w:pPr>
            <w:r>
              <w:rPr>
                <w:rFonts w:hint="eastAsia"/>
                <w:szCs w:val="21"/>
              </w:rPr>
              <w:t>区教育行政連絡会を開催した。（小学校２回、中学校２回、小中学区合同１回）</w:t>
            </w:r>
          </w:p>
          <w:p w14:paraId="2A4FF7CB" w14:textId="77777777" w:rsidR="00B11A63" w:rsidRDefault="00ED78F0" w:rsidP="007E236E">
            <w:pPr>
              <w:pStyle w:val="ac"/>
              <w:widowControl/>
              <w:numPr>
                <w:ilvl w:val="0"/>
                <w:numId w:val="7"/>
              </w:numPr>
              <w:spacing w:beforeLines="20" w:before="67" w:afterLines="20" w:after="67" w:line="220" w:lineRule="exact"/>
              <w:ind w:leftChars="0"/>
              <w:rPr>
                <w:szCs w:val="21"/>
              </w:rPr>
            </w:pPr>
            <w:r w:rsidRPr="00B11A63">
              <w:rPr>
                <w:rFonts w:hint="eastAsia"/>
                <w:szCs w:val="21"/>
              </w:rPr>
              <w:t>学校協議会</w:t>
            </w:r>
          </w:p>
          <w:p w14:paraId="47EC2BB5" w14:textId="77777777" w:rsidR="00B11A63" w:rsidRDefault="00ED78F0" w:rsidP="007E236E">
            <w:pPr>
              <w:pStyle w:val="ac"/>
              <w:widowControl/>
              <w:spacing w:beforeLines="20" w:before="67" w:afterLines="20" w:after="67" w:line="220" w:lineRule="exact"/>
              <w:ind w:leftChars="0" w:left="360"/>
              <w:rPr>
                <w:szCs w:val="21"/>
              </w:rPr>
            </w:pPr>
            <w:r w:rsidRPr="00B11A63">
              <w:rPr>
                <w:rFonts w:hint="eastAsia"/>
                <w:szCs w:val="21"/>
              </w:rPr>
              <w:t>学校協議会への区役所職員出席回数：第１回目</w:t>
            </w:r>
            <w:r w:rsidRPr="00B11A63">
              <w:rPr>
                <w:rFonts w:hint="eastAsia"/>
                <w:szCs w:val="21"/>
              </w:rPr>
              <w:t>22</w:t>
            </w:r>
            <w:r w:rsidRPr="00B11A63">
              <w:rPr>
                <w:rFonts w:hint="eastAsia"/>
                <w:szCs w:val="21"/>
              </w:rPr>
              <w:t>回、第２回目</w:t>
            </w:r>
            <w:r w:rsidRPr="00B11A63">
              <w:rPr>
                <w:rFonts w:hint="eastAsia"/>
                <w:szCs w:val="21"/>
              </w:rPr>
              <w:t>21</w:t>
            </w:r>
            <w:r w:rsidRPr="00B11A63">
              <w:rPr>
                <w:rFonts w:hint="eastAsia"/>
                <w:szCs w:val="21"/>
              </w:rPr>
              <w:t>回、第３回目</w:t>
            </w:r>
            <w:r w:rsidRPr="00B11A63">
              <w:rPr>
                <w:rFonts w:hint="eastAsia"/>
                <w:szCs w:val="21"/>
              </w:rPr>
              <w:t>13</w:t>
            </w:r>
            <w:r w:rsidRPr="00B11A63">
              <w:rPr>
                <w:rFonts w:hint="eastAsia"/>
                <w:szCs w:val="21"/>
              </w:rPr>
              <w:t>回</w:t>
            </w:r>
          </w:p>
          <w:p w14:paraId="259A0227" w14:textId="3CAC5DB4" w:rsidR="00ED78F0" w:rsidRPr="003928F9" w:rsidRDefault="00ED78F0" w:rsidP="007E236E">
            <w:pPr>
              <w:pStyle w:val="ac"/>
              <w:widowControl/>
              <w:spacing w:beforeLines="20" w:before="67" w:afterLines="20" w:after="67" w:line="220" w:lineRule="exact"/>
              <w:ind w:leftChars="0" w:left="360"/>
              <w:rPr>
                <w:szCs w:val="21"/>
              </w:rPr>
            </w:pPr>
            <w:r>
              <w:rPr>
                <w:rFonts w:hint="eastAsia"/>
                <w:szCs w:val="21"/>
              </w:rPr>
              <w:t>また、新任委員向けの研修会を開催し、区内施策に関する情報提供を行った。</w:t>
            </w:r>
          </w:p>
        </w:tc>
      </w:tr>
      <w:tr w:rsidR="00ED78F0" w:rsidRPr="000F5194" w14:paraId="21A063F4" w14:textId="77777777" w:rsidTr="005A0EEF">
        <w:trPr>
          <w:trHeight w:val="947"/>
        </w:trPr>
        <w:tc>
          <w:tcPr>
            <w:tcW w:w="589" w:type="dxa"/>
            <w:vAlign w:val="center"/>
          </w:tcPr>
          <w:p w14:paraId="696816EC"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492" w:type="dxa"/>
          </w:tcPr>
          <w:p w14:paraId="59443F9D" w14:textId="77777777" w:rsidR="00ED78F0" w:rsidRDefault="00ED78F0" w:rsidP="007E236E">
            <w:pPr>
              <w:spacing w:beforeLines="20" w:before="67" w:afterLines="20" w:after="67" w:line="220" w:lineRule="exact"/>
              <w:ind w:left="210" w:hangingChars="100" w:hanging="210"/>
              <w:rPr>
                <w:szCs w:val="21"/>
              </w:rPr>
            </w:pPr>
            <w:r>
              <w:rPr>
                <w:rFonts w:hint="eastAsia"/>
                <w:szCs w:val="21"/>
              </w:rPr>
              <w:t>・区長と学校長との意見交換会を定期的に開催し、小中学校の実情等について共有する。</w:t>
            </w:r>
          </w:p>
          <w:p w14:paraId="2A4948BF"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年度の取組実績や課題を踏まえ、「体力向上」及び「国際理解教育」の分野を中心に、各校の教育活動を支援する。</w:t>
            </w:r>
          </w:p>
        </w:tc>
        <w:tc>
          <w:tcPr>
            <w:tcW w:w="5971" w:type="dxa"/>
          </w:tcPr>
          <w:p w14:paraId="587891A4"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・区長と学校長との意見交換会を定期的に開催し、小中学校の実情等について共有した。</w:t>
            </w:r>
          </w:p>
          <w:p w14:paraId="24781AA5"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・「子どもの体力向上事業」「国際理解教育支援事業」「プログラミング教育支援事業」などにより、教育活動を支援した。</w:t>
            </w:r>
          </w:p>
          <w:p w14:paraId="2EA2EC28" w14:textId="77777777" w:rsidR="00ED78F0" w:rsidRDefault="00ED78F0" w:rsidP="007E236E">
            <w:pPr>
              <w:widowControl/>
              <w:spacing w:beforeLines="20" w:before="67" w:afterLines="20" w:after="67" w:line="220" w:lineRule="exact"/>
              <w:ind w:leftChars="100" w:left="210"/>
              <w:rPr>
                <w:szCs w:val="21"/>
              </w:rPr>
            </w:pPr>
            <w:r>
              <w:rPr>
                <w:rFonts w:hint="eastAsia"/>
                <w:szCs w:val="21"/>
              </w:rPr>
              <w:t>区長と学校長との意見交換会：中学校２回（※１回）、小学校９回（※１回）</w:t>
            </w:r>
          </w:p>
          <w:p w14:paraId="3B4A878F" w14:textId="77777777" w:rsidR="00ED78F0" w:rsidRDefault="00ED78F0" w:rsidP="007E236E">
            <w:pPr>
              <w:widowControl/>
              <w:spacing w:beforeLines="20" w:before="67" w:afterLines="20" w:after="67" w:line="220" w:lineRule="exact"/>
              <w:ind w:leftChars="100" w:left="210"/>
              <w:rPr>
                <w:szCs w:val="21"/>
              </w:rPr>
            </w:pPr>
            <w:r>
              <w:rPr>
                <w:rFonts w:hint="eastAsia"/>
                <w:szCs w:val="21"/>
              </w:rPr>
              <w:t>子どもの体力向上事業：指導回数</w:t>
            </w:r>
            <w:r>
              <w:rPr>
                <w:rFonts w:hint="eastAsia"/>
                <w:szCs w:val="21"/>
              </w:rPr>
              <w:t xml:space="preserve"> 90</w:t>
            </w:r>
            <w:r>
              <w:rPr>
                <w:rFonts w:hint="eastAsia"/>
                <w:szCs w:val="21"/>
              </w:rPr>
              <w:t>回</w:t>
            </w:r>
          </w:p>
          <w:p w14:paraId="353F484D" w14:textId="77777777" w:rsidR="00ED78F0" w:rsidRDefault="00ED78F0" w:rsidP="007E236E">
            <w:pPr>
              <w:widowControl/>
              <w:spacing w:beforeLines="20" w:before="67" w:afterLines="20" w:after="67" w:line="220" w:lineRule="exact"/>
              <w:ind w:leftChars="100" w:left="210"/>
              <w:rPr>
                <w:szCs w:val="21"/>
              </w:rPr>
            </w:pPr>
            <w:r>
              <w:rPr>
                <w:rFonts w:hint="eastAsia"/>
                <w:szCs w:val="21"/>
              </w:rPr>
              <w:t>国際理解教育支援事業：出前講座８校、交流事業４校</w:t>
            </w:r>
          </w:p>
          <w:p w14:paraId="4CDFC6C8" w14:textId="0F8B37E9" w:rsidR="00ED78F0" w:rsidRDefault="00ED78F0" w:rsidP="007E236E">
            <w:pPr>
              <w:widowControl/>
              <w:spacing w:beforeLines="20" w:before="67" w:afterLines="20" w:after="67" w:line="220" w:lineRule="exact"/>
              <w:ind w:leftChars="100" w:left="210"/>
              <w:rPr>
                <w:szCs w:val="21"/>
              </w:rPr>
            </w:pPr>
            <w:r>
              <w:rPr>
                <w:rFonts w:hint="eastAsia"/>
                <w:szCs w:val="21"/>
              </w:rPr>
              <w:t>地域におけるプログラミング教育支援事業２校</w:t>
            </w:r>
          </w:p>
          <w:p w14:paraId="3FD9CD29" w14:textId="77777777"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※【参考】新型コロナウイルス感染症対策による中止回数</w:t>
            </w:r>
          </w:p>
        </w:tc>
      </w:tr>
      <w:tr w:rsidR="00ED78F0" w:rsidRPr="000F5194" w14:paraId="40D8074F" w14:textId="77777777" w:rsidTr="005A0EEF">
        <w:trPr>
          <w:trHeight w:val="947"/>
        </w:trPr>
        <w:tc>
          <w:tcPr>
            <w:tcW w:w="589" w:type="dxa"/>
            <w:vAlign w:val="center"/>
          </w:tcPr>
          <w:p w14:paraId="21275B1D"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492" w:type="dxa"/>
          </w:tcPr>
          <w:p w14:paraId="7DDF2858" w14:textId="77777777" w:rsidR="00ED78F0" w:rsidRDefault="00ED78F0" w:rsidP="007E236E">
            <w:pPr>
              <w:spacing w:beforeLines="20" w:before="67" w:afterLines="20" w:after="67" w:line="220" w:lineRule="exact"/>
              <w:ind w:left="210" w:hangingChars="100" w:hanging="210"/>
              <w:rPr>
                <w:szCs w:val="21"/>
              </w:rPr>
            </w:pPr>
            <w:r>
              <w:rPr>
                <w:rFonts w:hint="eastAsia"/>
                <w:szCs w:val="21"/>
              </w:rPr>
              <w:t>・教育行政連絡会や教育保育連絡会の開催を通じて小中学校のニーズ把握等を行い、学校の実情に応じた教育活動を支援する。</w:t>
            </w:r>
          </w:p>
          <w:p w14:paraId="751BBCBD"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・学校、地域の実情に応じて各小中学校が実施する取組について、より効果的な周知とするため、ブログを活用した情報発信を行う。</w:t>
            </w:r>
          </w:p>
        </w:tc>
        <w:tc>
          <w:tcPr>
            <w:tcW w:w="5971" w:type="dxa"/>
          </w:tcPr>
          <w:p w14:paraId="442499C4" w14:textId="77777777" w:rsidR="00ED78F0" w:rsidRPr="008646CE" w:rsidRDefault="00ED78F0" w:rsidP="007E236E">
            <w:pPr>
              <w:widowControl/>
              <w:spacing w:beforeLines="20" w:before="67" w:afterLines="20" w:after="67" w:line="220" w:lineRule="exact"/>
              <w:ind w:left="210" w:hangingChars="100" w:hanging="210"/>
              <w:rPr>
                <w:szCs w:val="21"/>
              </w:rPr>
            </w:pPr>
            <w:r w:rsidRPr="008646CE">
              <w:rPr>
                <w:rFonts w:hint="eastAsia"/>
                <w:szCs w:val="21"/>
              </w:rPr>
              <w:t>・教育行政連絡会（小学校、中学校）を各２回開催した。</w:t>
            </w:r>
          </w:p>
          <w:p w14:paraId="4B2BDED3" w14:textId="77777777" w:rsidR="00ED78F0" w:rsidRPr="008646CE" w:rsidRDefault="00ED78F0" w:rsidP="007E236E">
            <w:pPr>
              <w:widowControl/>
              <w:spacing w:beforeLines="20" w:before="67" w:afterLines="20" w:after="67" w:line="220" w:lineRule="exact"/>
              <w:ind w:left="210" w:hangingChars="100" w:hanging="210"/>
              <w:rPr>
                <w:szCs w:val="21"/>
              </w:rPr>
            </w:pPr>
            <w:r w:rsidRPr="008646CE">
              <w:rPr>
                <w:rFonts w:hint="eastAsia"/>
                <w:szCs w:val="21"/>
              </w:rPr>
              <w:t>・教育保育連絡会を１回開催した。</w:t>
            </w:r>
          </w:p>
          <w:p w14:paraId="21291A05" w14:textId="154F29CE" w:rsidR="00ED78F0" w:rsidRPr="003928F9" w:rsidRDefault="00ED78F0" w:rsidP="007E236E">
            <w:pPr>
              <w:widowControl/>
              <w:spacing w:beforeLines="20" w:before="67" w:afterLines="20" w:after="67" w:line="220" w:lineRule="exact"/>
              <w:ind w:left="210" w:hangingChars="100" w:hanging="210"/>
              <w:rPr>
                <w:szCs w:val="21"/>
              </w:rPr>
            </w:pPr>
            <w:r w:rsidRPr="008646CE">
              <w:rPr>
                <w:rFonts w:hint="eastAsia"/>
                <w:szCs w:val="21"/>
              </w:rPr>
              <w:t>・ホームページ、広報紙で小・小連携の取組を紹介した（８中学校区）。</w:t>
            </w:r>
          </w:p>
        </w:tc>
      </w:tr>
      <w:tr w:rsidR="00ED78F0" w:rsidRPr="000F5194" w14:paraId="11B4CCA6" w14:textId="77777777" w:rsidTr="005A0EEF">
        <w:trPr>
          <w:trHeight w:val="947"/>
        </w:trPr>
        <w:tc>
          <w:tcPr>
            <w:tcW w:w="589" w:type="dxa"/>
            <w:vAlign w:val="center"/>
          </w:tcPr>
          <w:p w14:paraId="3A9D4534"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492" w:type="dxa"/>
          </w:tcPr>
          <w:p w14:paraId="3E74BE1F" w14:textId="77777777" w:rsidR="00ED78F0" w:rsidRDefault="00ED78F0" w:rsidP="007E236E">
            <w:pPr>
              <w:spacing w:beforeLines="20" w:before="67" w:afterLines="20" w:after="67" w:line="220" w:lineRule="exact"/>
              <w:ind w:left="210" w:hangingChars="100" w:hanging="210"/>
              <w:rPr>
                <w:szCs w:val="21"/>
              </w:rPr>
            </w:pPr>
            <w:r>
              <w:rPr>
                <w:rFonts w:hint="eastAsia"/>
                <w:szCs w:val="21"/>
              </w:rPr>
              <w:t>・区教育行政連絡会を随時実施し、学校や地域における教育の活性化につなげるため、学校と連携を図る。</w:t>
            </w:r>
          </w:p>
          <w:p w14:paraId="1FAE8A20"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・区教育会議を開催する。</w:t>
            </w:r>
          </w:p>
        </w:tc>
        <w:tc>
          <w:tcPr>
            <w:tcW w:w="5971" w:type="dxa"/>
          </w:tcPr>
          <w:p w14:paraId="05F59F75"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・区教育行政連絡会を実施し、学校と連携を図った（全体会３回、小学校部会２回、中学校部会３回）。</w:t>
            </w:r>
          </w:p>
          <w:p w14:paraId="15F922B2" w14:textId="39211EE8"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・区教育会議を開催し、現状や制度の説明を</w:t>
            </w:r>
            <w:r w:rsidR="00EE51E8">
              <w:rPr>
                <w:rFonts w:hint="eastAsia"/>
                <w:szCs w:val="21"/>
              </w:rPr>
              <w:t>したうえ</w:t>
            </w:r>
            <w:r>
              <w:rPr>
                <w:rFonts w:hint="eastAsia"/>
                <w:szCs w:val="21"/>
              </w:rPr>
              <w:t>で、意見交換を</w:t>
            </w:r>
            <w:r w:rsidR="000C5ED7">
              <w:rPr>
                <w:rFonts w:hint="eastAsia"/>
                <w:szCs w:val="21"/>
              </w:rPr>
              <w:t>行った</w:t>
            </w:r>
            <w:r>
              <w:rPr>
                <w:rFonts w:hint="eastAsia"/>
                <w:szCs w:val="21"/>
              </w:rPr>
              <w:t>。</w:t>
            </w:r>
          </w:p>
        </w:tc>
      </w:tr>
      <w:tr w:rsidR="00ED78F0" w:rsidRPr="000F5194" w14:paraId="5980E1AE" w14:textId="77777777" w:rsidTr="005A0EEF">
        <w:trPr>
          <w:trHeight w:val="947"/>
        </w:trPr>
        <w:tc>
          <w:tcPr>
            <w:tcW w:w="589" w:type="dxa"/>
            <w:vAlign w:val="center"/>
          </w:tcPr>
          <w:p w14:paraId="601BC8CE"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492" w:type="dxa"/>
          </w:tcPr>
          <w:p w14:paraId="24F37223" w14:textId="77777777" w:rsidR="00ED78F0" w:rsidRDefault="00ED78F0" w:rsidP="007E236E">
            <w:pPr>
              <w:spacing w:beforeLines="20" w:before="67" w:afterLines="20" w:after="67" w:line="220" w:lineRule="exact"/>
              <w:ind w:left="210" w:hangingChars="100" w:hanging="210"/>
              <w:rPr>
                <w:szCs w:val="21"/>
              </w:rPr>
            </w:pPr>
            <w:r>
              <w:rPr>
                <w:rFonts w:hint="eastAsia"/>
                <w:szCs w:val="21"/>
              </w:rPr>
              <w:t>・①兼務の区職員へ日常的なＯＪＴを実施し、②校長会、教育行政連絡会を通じて分権型教育行政の趣旨を共有する。</w:t>
            </w:r>
          </w:p>
          <w:p w14:paraId="2A6E6063" w14:textId="77777777" w:rsidR="00ED78F0" w:rsidRDefault="00ED78F0" w:rsidP="007E236E">
            <w:pPr>
              <w:spacing w:beforeLines="20" w:before="67" w:afterLines="20" w:after="67" w:line="220" w:lineRule="exact"/>
              <w:ind w:left="210" w:hangingChars="100" w:hanging="210"/>
              <w:rPr>
                <w:szCs w:val="21"/>
              </w:rPr>
            </w:pPr>
            <w:r>
              <w:rPr>
                <w:rFonts w:hint="eastAsia"/>
                <w:szCs w:val="21"/>
              </w:rPr>
              <w:t>・新任者が教育委員会事務局からの各種照会に対応できるよう、根気強くＯＪＴを重ねていく。</w:t>
            </w:r>
          </w:p>
          <w:p w14:paraId="67748E3A"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・校長会、教育行政連絡会を通じて、分権型教育行政の趣旨の共有を図る。</w:t>
            </w:r>
          </w:p>
        </w:tc>
        <w:tc>
          <w:tcPr>
            <w:tcW w:w="5971" w:type="dxa"/>
          </w:tcPr>
          <w:p w14:paraId="771F0751" w14:textId="77777777" w:rsidR="005716D4" w:rsidRDefault="00ED78F0" w:rsidP="007E236E">
            <w:pPr>
              <w:widowControl/>
              <w:spacing w:beforeLines="20" w:before="67" w:afterLines="20" w:after="67" w:line="220" w:lineRule="exact"/>
              <w:ind w:left="210" w:hangingChars="100" w:hanging="210"/>
              <w:rPr>
                <w:szCs w:val="21"/>
              </w:rPr>
            </w:pPr>
            <w:r>
              <w:rPr>
                <w:rFonts w:hint="eastAsia"/>
                <w:szCs w:val="21"/>
              </w:rPr>
              <w:t>①新任者に対し、教育担当関係業務について系統立てて基礎知識・用語の説明を行った。</w:t>
            </w:r>
          </w:p>
          <w:p w14:paraId="636FDBE9" w14:textId="6DA53CEB" w:rsidR="00ED78F0" w:rsidRDefault="00ED78F0" w:rsidP="007E236E">
            <w:pPr>
              <w:widowControl/>
              <w:spacing w:beforeLines="20" w:before="67" w:afterLines="20" w:after="67" w:line="220" w:lineRule="exact"/>
              <w:ind w:leftChars="100" w:left="210"/>
              <w:rPr>
                <w:szCs w:val="21"/>
              </w:rPr>
            </w:pPr>
            <w:r>
              <w:rPr>
                <w:rFonts w:hint="eastAsia"/>
                <w:szCs w:val="21"/>
              </w:rPr>
              <w:t>学校基本調査、学校規模、適正配置、運動場保有基準、普通・特別教室、校長経営戦略支援予算、区教育会議、区教育行政連絡会、全国学力・学習状況調査、体力・運動能力調査、ほか</w:t>
            </w:r>
          </w:p>
          <w:p w14:paraId="21E7ED21" w14:textId="574B692B"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②小学校校長会の参画（毎月）、教育行政連絡会の開催（</w:t>
            </w:r>
            <w:r>
              <w:rPr>
                <w:rFonts w:hint="eastAsia"/>
                <w:szCs w:val="21"/>
              </w:rPr>
              <w:t>12</w:t>
            </w:r>
            <w:r>
              <w:rPr>
                <w:rFonts w:hint="eastAsia"/>
                <w:szCs w:val="21"/>
              </w:rPr>
              <w:t>月）等により、趣旨の共有を図り、効果的な推進に取り組んだ。</w:t>
            </w:r>
          </w:p>
        </w:tc>
      </w:tr>
      <w:tr w:rsidR="00ED78F0" w:rsidRPr="000F5194" w14:paraId="33A3DA3F" w14:textId="77777777" w:rsidTr="005A0EEF">
        <w:trPr>
          <w:trHeight w:val="947"/>
        </w:trPr>
        <w:tc>
          <w:tcPr>
            <w:tcW w:w="589" w:type="dxa"/>
            <w:vAlign w:val="center"/>
          </w:tcPr>
          <w:p w14:paraId="405EB01F"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492" w:type="dxa"/>
          </w:tcPr>
          <w:p w14:paraId="0B975BEC" w14:textId="77777777" w:rsidR="00ED78F0" w:rsidRDefault="00ED78F0" w:rsidP="007E236E">
            <w:pPr>
              <w:spacing w:beforeLines="20" w:before="67" w:afterLines="20" w:after="67" w:line="220" w:lineRule="exact"/>
              <w:ind w:left="210" w:hangingChars="100" w:hanging="210"/>
              <w:rPr>
                <w:szCs w:val="21"/>
              </w:rPr>
            </w:pPr>
            <w:r>
              <w:rPr>
                <w:rFonts w:hint="eastAsia"/>
                <w:szCs w:val="21"/>
              </w:rPr>
              <w:t>・小・中学校にて、教育行政連絡会を開催する。</w:t>
            </w:r>
          </w:p>
          <w:p w14:paraId="48AE2B39"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・市立幼稚園・小・中・高校の学校協議会へ参加する。</w:t>
            </w:r>
          </w:p>
        </w:tc>
        <w:tc>
          <w:tcPr>
            <w:tcW w:w="5971" w:type="dxa"/>
          </w:tcPr>
          <w:p w14:paraId="5CBD1647"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・小・中学校の教育行政連絡会を開催し、校長経営戦略支援予算（区担当教育次長執行枠）等や学校選択制などに関しての意見交換を行った。（小・中学校：１学期～２学期</w:t>
            </w:r>
            <w:r>
              <w:rPr>
                <w:rFonts w:hint="eastAsia"/>
                <w:szCs w:val="21"/>
              </w:rPr>
              <w:t xml:space="preserve"> </w:t>
            </w:r>
            <w:r>
              <w:rPr>
                <w:rFonts w:hint="eastAsia"/>
                <w:szCs w:val="21"/>
              </w:rPr>
              <w:t>１回ずつ）</w:t>
            </w:r>
          </w:p>
          <w:p w14:paraId="5D0C8333"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・市立幼・小・中・高等学校の学校協議会へ参加し、学校等の運営状況や保護者、地域住民等の多様な意見やニーズの把握を行った。（幼・小・中・高等学校：１学期～２学期</w:t>
            </w:r>
            <w:r>
              <w:rPr>
                <w:rFonts w:hint="eastAsia"/>
                <w:szCs w:val="21"/>
              </w:rPr>
              <w:t xml:space="preserve"> </w:t>
            </w:r>
            <w:r>
              <w:rPr>
                <w:rFonts w:hint="eastAsia"/>
                <w:szCs w:val="21"/>
              </w:rPr>
              <w:t>１回ずつ（計</w:t>
            </w:r>
            <w:r>
              <w:rPr>
                <w:rFonts w:hint="eastAsia"/>
                <w:szCs w:val="21"/>
              </w:rPr>
              <w:t xml:space="preserve">20 </w:t>
            </w:r>
            <w:r>
              <w:rPr>
                <w:rFonts w:hint="eastAsia"/>
                <w:szCs w:val="21"/>
              </w:rPr>
              <w:t>校園）、３学期</w:t>
            </w:r>
            <w:r>
              <w:rPr>
                <w:rFonts w:hint="eastAsia"/>
                <w:szCs w:val="21"/>
              </w:rPr>
              <w:t xml:space="preserve"> </w:t>
            </w:r>
            <w:r>
              <w:rPr>
                <w:rFonts w:hint="eastAsia"/>
                <w:szCs w:val="21"/>
              </w:rPr>
              <w:t>１回（計</w:t>
            </w:r>
            <w:r>
              <w:rPr>
                <w:rFonts w:hint="eastAsia"/>
                <w:szCs w:val="21"/>
              </w:rPr>
              <w:t>10</w:t>
            </w:r>
            <w:r>
              <w:rPr>
                <w:rFonts w:hint="eastAsia"/>
                <w:szCs w:val="21"/>
              </w:rPr>
              <w:t>校））</w:t>
            </w:r>
          </w:p>
          <w:p w14:paraId="058E0008" w14:textId="22FC07A9"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・新型コロナウイルス感染拡大予防のため、教育行政連絡会（３学期）の開催を中止し、また学校協議会（３学期、一部の校園）についても参加できなかった。</w:t>
            </w:r>
          </w:p>
        </w:tc>
      </w:tr>
      <w:tr w:rsidR="00ED78F0" w:rsidRPr="000F5194" w14:paraId="283D7C0A" w14:textId="77777777" w:rsidTr="005A0EEF">
        <w:trPr>
          <w:trHeight w:val="699"/>
        </w:trPr>
        <w:tc>
          <w:tcPr>
            <w:tcW w:w="589" w:type="dxa"/>
            <w:vAlign w:val="center"/>
          </w:tcPr>
          <w:p w14:paraId="2FF8643A" w14:textId="77777777" w:rsidR="00ED78F0" w:rsidRPr="003928F9" w:rsidRDefault="00ED78F0" w:rsidP="00FB430A">
            <w:pPr>
              <w:spacing w:beforeLines="20" w:before="67" w:afterLines="20" w:after="67" w:line="240" w:lineRule="exact"/>
              <w:jc w:val="center"/>
              <w:rPr>
                <w:szCs w:val="21"/>
              </w:rPr>
            </w:pPr>
            <w:r>
              <w:rPr>
                <w:rFonts w:hint="eastAsia"/>
                <w:szCs w:val="21"/>
              </w:rPr>
              <w:t>阿倍野区</w:t>
            </w:r>
          </w:p>
        </w:tc>
        <w:tc>
          <w:tcPr>
            <w:tcW w:w="4492" w:type="dxa"/>
          </w:tcPr>
          <w:p w14:paraId="6729C788" w14:textId="77777777" w:rsidR="00ED78F0" w:rsidRDefault="00ED78F0" w:rsidP="007E236E">
            <w:pPr>
              <w:spacing w:beforeLines="20" w:before="67" w:afterLines="20" w:after="67" w:line="220" w:lineRule="exact"/>
              <w:ind w:left="210" w:hangingChars="100" w:hanging="210"/>
              <w:rPr>
                <w:szCs w:val="21"/>
              </w:rPr>
            </w:pPr>
            <w:r>
              <w:rPr>
                <w:rFonts w:hint="eastAsia"/>
                <w:szCs w:val="21"/>
              </w:rPr>
              <w:t>・区教育会議及び区教育行政連絡会を開催することにより、学校園・教育コミュニティの状況と進捗をモニタリングし、その状況に応じて学校園の教育活動をサポートする。</w:t>
            </w:r>
          </w:p>
          <w:p w14:paraId="48D88AAA"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・分権型教育行政の効果的な推進に向けて、分権型教育行政の理解促進に向けた取組等、具体的な取組を進める。</w:t>
            </w:r>
          </w:p>
        </w:tc>
        <w:tc>
          <w:tcPr>
            <w:tcW w:w="5971" w:type="dxa"/>
          </w:tcPr>
          <w:p w14:paraId="4478681A" w14:textId="77777777" w:rsidR="00FE219B" w:rsidRPr="00FE219B" w:rsidRDefault="00FE219B" w:rsidP="007E236E">
            <w:pPr>
              <w:widowControl/>
              <w:spacing w:beforeLines="20" w:before="67" w:afterLines="20" w:after="67" w:line="220" w:lineRule="exact"/>
              <w:ind w:left="210" w:hangingChars="100" w:hanging="210"/>
              <w:rPr>
                <w:szCs w:val="21"/>
              </w:rPr>
            </w:pPr>
            <w:r w:rsidRPr="00FE219B">
              <w:rPr>
                <w:rFonts w:hint="eastAsia"/>
                <w:szCs w:val="21"/>
              </w:rPr>
              <w:t>・区教育会議及び学校見学等の場での意見交換会の開催：</w:t>
            </w:r>
            <w:r w:rsidRPr="00FE219B">
              <w:rPr>
                <w:rFonts w:hint="eastAsia"/>
                <w:szCs w:val="21"/>
              </w:rPr>
              <w:t>11</w:t>
            </w:r>
            <w:r w:rsidRPr="00FE219B">
              <w:rPr>
                <w:rFonts w:hint="eastAsia"/>
                <w:szCs w:val="21"/>
              </w:rPr>
              <w:t>回</w:t>
            </w:r>
          </w:p>
          <w:p w14:paraId="5A3E95AB" w14:textId="77777777" w:rsidR="00FE219B" w:rsidRPr="00FE219B" w:rsidRDefault="00FE219B" w:rsidP="007E236E">
            <w:pPr>
              <w:widowControl/>
              <w:spacing w:beforeLines="20" w:before="67" w:afterLines="20" w:after="67" w:line="220" w:lineRule="exact"/>
              <w:ind w:left="210" w:hangingChars="100" w:hanging="210"/>
              <w:rPr>
                <w:szCs w:val="21"/>
              </w:rPr>
            </w:pPr>
            <w:r w:rsidRPr="00FE219B">
              <w:rPr>
                <w:rFonts w:hint="eastAsia"/>
                <w:szCs w:val="21"/>
              </w:rPr>
              <w:t>・区教育行政連絡会の開催：小学校の部７回、中学校の部５回</w:t>
            </w:r>
          </w:p>
          <w:p w14:paraId="2E00B45D" w14:textId="77777777" w:rsidR="00FE219B" w:rsidRPr="00FE219B" w:rsidRDefault="00FE219B" w:rsidP="007E236E">
            <w:pPr>
              <w:widowControl/>
              <w:spacing w:beforeLines="20" w:before="67" w:afterLines="20" w:after="67" w:line="220" w:lineRule="exact"/>
              <w:ind w:left="210" w:hangingChars="100" w:hanging="210"/>
              <w:rPr>
                <w:szCs w:val="21"/>
              </w:rPr>
            </w:pPr>
            <w:r w:rsidRPr="00FE219B">
              <w:rPr>
                <w:rFonts w:hint="eastAsia"/>
                <w:szCs w:val="21"/>
              </w:rPr>
              <w:t>・学校見学（公開授業）の実施：６回</w:t>
            </w:r>
          </w:p>
          <w:p w14:paraId="6C141532" w14:textId="77777777" w:rsidR="00FE219B" w:rsidRPr="00FE219B" w:rsidRDefault="00FE219B" w:rsidP="007E236E">
            <w:pPr>
              <w:widowControl/>
              <w:spacing w:beforeLines="20" w:before="67" w:afterLines="20" w:after="67" w:line="220" w:lineRule="exact"/>
              <w:ind w:left="210" w:hangingChars="100" w:hanging="210"/>
              <w:rPr>
                <w:szCs w:val="21"/>
              </w:rPr>
            </w:pPr>
            <w:r w:rsidRPr="00FE219B">
              <w:rPr>
                <w:rFonts w:hint="eastAsia"/>
                <w:szCs w:val="21"/>
              </w:rPr>
              <w:t>・学校協議会の場において、分権型教育行政の理解促進等に向けた説明を実施：</w:t>
            </w:r>
            <w:r w:rsidRPr="00FE219B">
              <w:rPr>
                <w:rFonts w:hint="eastAsia"/>
                <w:szCs w:val="21"/>
              </w:rPr>
              <w:t>15</w:t>
            </w:r>
            <w:r w:rsidRPr="00FE219B">
              <w:rPr>
                <w:rFonts w:hint="eastAsia"/>
                <w:szCs w:val="21"/>
              </w:rPr>
              <w:t>校</w:t>
            </w:r>
          </w:p>
          <w:p w14:paraId="068E9D84" w14:textId="15576CDF" w:rsidR="00ED78F0" w:rsidRPr="003928F9" w:rsidRDefault="00FE219B" w:rsidP="007E236E">
            <w:pPr>
              <w:widowControl/>
              <w:spacing w:beforeLines="20" w:before="67" w:afterLines="20" w:after="67" w:line="220" w:lineRule="exact"/>
              <w:ind w:left="210" w:hangingChars="100" w:hanging="210"/>
              <w:rPr>
                <w:szCs w:val="21"/>
              </w:rPr>
            </w:pPr>
            <w:r w:rsidRPr="00FE219B">
              <w:rPr>
                <w:rFonts w:hint="eastAsia"/>
                <w:szCs w:val="21"/>
              </w:rPr>
              <w:t>・ＰＴＡに対して、分権型教育行政の理解促進等に向けた説明を実施：２回</w:t>
            </w:r>
          </w:p>
        </w:tc>
      </w:tr>
      <w:tr w:rsidR="00ED78F0" w:rsidRPr="000F5194" w14:paraId="318045B1" w14:textId="77777777" w:rsidTr="005A0EEF">
        <w:trPr>
          <w:trHeight w:val="947"/>
        </w:trPr>
        <w:tc>
          <w:tcPr>
            <w:tcW w:w="589" w:type="dxa"/>
            <w:vAlign w:val="center"/>
          </w:tcPr>
          <w:p w14:paraId="59CC501E"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492" w:type="dxa"/>
          </w:tcPr>
          <w:p w14:paraId="0E2A697D"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区教育行政連絡会や学校協議会、保護者・区民等参画のための会議に参加し、学校の実情把握に努めるとともに、学習意欲の向上や児童・生徒等への様々な支援など、教育環境の整備に向け、学校や地域の実情に応じた支援を行う。</w:t>
            </w:r>
          </w:p>
        </w:tc>
        <w:tc>
          <w:tcPr>
            <w:tcW w:w="5971" w:type="dxa"/>
          </w:tcPr>
          <w:p w14:paraId="0C1DAB0B"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・区教育行政連絡会や学校協議会、区政会議（子ども・教育部会）を活用した保護者・区民等参画のための会議に参加し、学校の実情把握に努めた。</w:t>
            </w:r>
          </w:p>
          <w:p w14:paraId="0F971153" w14:textId="1A45C071"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・学習意欲の向上やキャリア形成につながる教育、児童・生徒等への様々な支援などについて意見を交換し、充実した教育環境の整備に向け学校や地域の実情に応じた支援を行った。</w:t>
            </w:r>
          </w:p>
        </w:tc>
      </w:tr>
      <w:tr w:rsidR="00ED78F0" w:rsidRPr="000F5194" w14:paraId="4CE7DAD7" w14:textId="77777777" w:rsidTr="005A0EEF">
        <w:trPr>
          <w:trHeight w:val="947"/>
        </w:trPr>
        <w:tc>
          <w:tcPr>
            <w:tcW w:w="589" w:type="dxa"/>
            <w:vAlign w:val="center"/>
          </w:tcPr>
          <w:p w14:paraId="20FE550B"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492" w:type="dxa"/>
          </w:tcPr>
          <w:p w14:paraId="5811543F" w14:textId="2A2E9B30" w:rsidR="00ED78F0" w:rsidRDefault="00ED78F0" w:rsidP="007E236E">
            <w:pPr>
              <w:spacing w:beforeLines="20" w:before="67" w:afterLines="20" w:after="67" w:line="220" w:lineRule="exact"/>
              <w:ind w:left="210" w:hangingChars="100" w:hanging="210"/>
              <w:rPr>
                <w:szCs w:val="21"/>
              </w:rPr>
            </w:pPr>
            <w:r>
              <w:rPr>
                <w:rFonts w:hint="eastAsia"/>
                <w:szCs w:val="21"/>
              </w:rPr>
              <w:t>・保護者・区民等の参画のための会議</w:t>
            </w:r>
            <w:r>
              <w:rPr>
                <w:rFonts w:hint="eastAsia"/>
                <w:szCs w:val="21"/>
              </w:rPr>
              <w:t>(</w:t>
            </w:r>
            <w:r>
              <w:rPr>
                <w:rFonts w:hint="eastAsia"/>
                <w:szCs w:val="21"/>
              </w:rPr>
              <w:t>区総合教育会議</w:t>
            </w:r>
            <w:r>
              <w:rPr>
                <w:rFonts w:hint="eastAsia"/>
                <w:szCs w:val="21"/>
              </w:rPr>
              <w:t>)</w:t>
            </w:r>
            <w:r>
              <w:rPr>
                <w:rFonts w:hint="eastAsia"/>
                <w:szCs w:val="21"/>
              </w:rPr>
              <w:t>を定期的に開催し、区長が所管する教育振興に</w:t>
            </w:r>
            <w:r w:rsidR="005C2758">
              <w:rPr>
                <w:rFonts w:hint="eastAsia"/>
                <w:szCs w:val="21"/>
              </w:rPr>
              <w:t>かかる</w:t>
            </w:r>
            <w:r>
              <w:rPr>
                <w:rFonts w:hint="eastAsia"/>
                <w:szCs w:val="21"/>
              </w:rPr>
              <w:t>施策・事業について意見を聞くとともに、学校長との連携を強め、各学校の状況や課題、及び区の施策とその成果について問題意識の共有化を図る。</w:t>
            </w:r>
          </w:p>
          <w:p w14:paraId="2BD9D924"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・各学校の学校協議会についてモニタリング及びサポートを行うとともに協議会において活発な意見交換が行われるよう委員に対する研修などの支援をする。</w:t>
            </w:r>
          </w:p>
        </w:tc>
        <w:tc>
          <w:tcPr>
            <w:tcW w:w="5971" w:type="dxa"/>
          </w:tcPr>
          <w:p w14:paraId="5F6C1544" w14:textId="6C2E47FD" w:rsidR="00ED78F0" w:rsidRDefault="00ED78F0" w:rsidP="007E236E">
            <w:pPr>
              <w:widowControl/>
              <w:spacing w:beforeLines="20" w:before="67" w:afterLines="20" w:after="67" w:line="220" w:lineRule="exact"/>
              <w:ind w:left="210" w:hangingChars="100" w:hanging="210"/>
              <w:rPr>
                <w:szCs w:val="21"/>
              </w:rPr>
            </w:pPr>
            <w:r>
              <w:rPr>
                <w:rFonts w:hint="eastAsia"/>
                <w:szCs w:val="21"/>
              </w:rPr>
              <w:t>・保護者・区民等の参画のための会議</w:t>
            </w:r>
            <w:r>
              <w:rPr>
                <w:rFonts w:hint="eastAsia"/>
                <w:szCs w:val="21"/>
              </w:rPr>
              <w:t>(</w:t>
            </w:r>
            <w:r>
              <w:rPr>
                <w:rFonts w:hint="eastAsia"/>
                <w:szCs w:val="21"/>
              </w:rPr>
              <w:t>区総合教育会議</w:t>
            </w:r>
            <w:r>
              <w:rPr>
                <w:rFonts w:hint="eastAsia"/>
                <w:szCs w:val="21"/>
              </w:rPr>
              <w:t>)</w:t>
            </w:r>
            <w:r>
              <w:rPr>
                <w:rFonts w:hint="eastAsia"/>
                <w:szCs w:val="21"/>
              </w:rPr>
              <w:t>を開催</w:t>
            </w:r>
            <w:r w:rsidR="00D72CBA">
              <w:rPr>
                <w:rFonts w:hint="eastAsia"/>
                <w:szCs w:val="21"/>
              </w:rPr>
              <w:t>（</w:t>
            </w:r>
            <w:r w:rsidR="005716D4">
              <w:rPr>
                <w:rFonts w:hint="eastAsia"/>
                <w:szCs w:val="21"/>
              </w:rPr>
              <w:t>３</w:t>
            </w:r>
            <w:r>
              <w:rPr>
                <w:rFonts w:hint="eastAsia"/>
                <w:szCs w:val="21"/>
              </w:rPr>
              <w:t>回</w:t>
            </w:r>
            <w:r w:rsidR="00D72CBA">
              <w:rPr>
                <w:rFonts w:hint="eastAsia"/>
                <w:szCs w:val="21"/>
              </w:rPr>
              <w:t>）</w:t>
            </w:r>
            <w:r>
              <w:rPr>
                <w:rFonts w:hint="eastAsia"/>
                <w:szCs w:val="21"/>
              </w:rPr>
              <w:t>し、</w:t>
            </w:r>
            <w:r>
              <w:rPr>
                <w:rFonts w:hint="eastAsia"/>
                <w:szCs w:val="21"/>
              </w:rPr>
              <w:t>30</w:t>
            </w:r>
            <w:r>
              <w:rPr>
                <w:rFonts w:hint="eastAsia"/>
                <w:szCs w:val="21"/>
              </w:rPr>
              <w:t>年度の施策・事業の結果、元年度事業の実施状況と課題及び</w:t>
            </w:r>
            <w:r w:rsidR="005716D4">
              <w:rPr>
                <w:rFonts w:hint="eastAsia"/>
                <w:szCs w:val="21"/>
              </w:rPr>
              <w:t>２</w:t>
            </w:r>
            <w:r>
              <w:rPr>
                <w:rFonts w:hint="eastAsia"/>
                <w:szCs w:val="21"/>
              </w:rPr>
              <w:t>年度の施策事業の方向性について、委員から意見を聴取した。また、学校の状況や課題について問題意識の共有を図るため、学校園長にオブザーバーとして参加してもらい、意見交換を行った。</w:t>
            </w:r>
          </w:p>
          <w:p w14:paraId="40AD216B" w14:textId="2AF0A424"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・区内小中学校園の学校協議会に学期ごとに運営補佐として出席し、「学校協議会運営の手引き」を活用した制度の説明及び区の施策等について情報提供を行うとともに、学校協議会新任向け研修会</w:t>
            </w:r>
            <w:r w:rsidR="00D72CBA">
              <w:rPr>
                <w:rFonts w:hint="eastAsia"/>
                <w:szCs w:val="21"/>
              </w:rPr>
              <w:t>（</w:t>
            </w:r>
            <w:r w:rsidR="005716D4">
              <w:rPr>
                <w:rFonts w:hint="eastAsia"/>
                <w:szCs w:val="21"/>
              </w:rPr>
              <w:t>１</w:t>
            </w:r>
            <w:r>
              <w:rPr>
                <w:rFonts w:hint="eastAsia"/>
                <w:szCs w:val="21"/>
              </w:rPr>
              <w:t>回</w:t>
            </w:r>
            <w:r w:rsidR="00D72CBA">
              <w:rPr>
                <w:rFonts w:hint="eastAsia"/>
                <w:szCs w:val="21"/>
              </w:rPr>
              <w:t>）</w:t>
            </w:r>
            <w:r>
              <w:rPr>
                <w:rFonts w:hint="eastAsia"/>
                <w:szCs w:val="21"/>
              </w:rPr>
              <w:t>、学校協議会会長会</w:t>
            </w:r>
            <w:r w:rsidR="00D72CBA">
              <w:rPr>
                <w:rFonts w:hint="eastAsia"/>
                <w:szCs w:val="21"/>
              </w:rPr>
              <w:t>（</w:t>
            </w:r>
            <w:r w:rsidR="005716D4">
              <w:rPr>
                <w:rFonts w:hint="eastAsia"/>
                <w:szCs w:val="21"/>
              </w:rPr>
              <w:t>１</w:t>
            </w:r>
            <w:r>
              <w:rPr>
                <w:rFonts w:hint="eastAsia"/>
                <w:szCs w:val="21"/>
              </w:rPr>
              <w:t>回</w:t>
            </w:r>
            <w:r w:rsidR="00D72CBA">
              <w:rPr>
                <w:rFonts w:hint="eastAsia"/>
                <w:szCs w:val="21"/>
              </w:rPr>
              <w:t>）</w:t>
            </w:r>
            <w:r>
              <w:rPr>
                <w:rFonts w:hint="eastAsia"/>
                <w:szCs w:val="21"/>
              </w:rPr>
              <w:t>を開催し、活発な意見交換が行われるよう促した。</w:t>
            </w:r>
          </w:p>
        </w:tc>
      </w:tr>
      <w:tr w:rsidR="00ED78F0" w:rsidRPr="000F5194" w14:paraId="114FAD08" w14:textId="77777777" w:rsidTr="005A0EEF">
        <w:trPr>
          <w:trHeight w:val="947"/>
        </w:trPr>
        <w:tc>
          <w:tcPr>
            <w:tcW w:w="589" w:type="dxa"/>
            <w:vAlign w:val="center"/>
          </w:tcPr>
          <w:p w14:paraId="75C34331"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492" w:type="dxa"/>
          </w:tcPr>
          <w:p w14:paraId="5EF5ADE1"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・教育行政連絡会の開催を通じて校長との情報共有を図るとともに、各校の課題やニーズに応じた教育活動支援に取り組む。</w:t>
            </w:r>
          </w:p>
        </w:tc>
        <w:tc>
          <w:tcPr>
            <w:tcW w:w="5971" w:type="dxa"/>
          </w:tcPr>
          <w:p w14:paraId="121C6CFA"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・教育行政連絡会で、小・中学校長と教育委員会事務局兼務の区職員との意見交換を行うとともに情報共有を図った。（小・中学校別、５、２月）</w:t>
            </w:r>
          </w:p>
          <w:p w14:paraId="678D7D4C"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・「東住吉区教育活動サポート事業」を実施し、学力・発達障がいに関する各校の課題に応じた支援を行った。</w:t>
            </w:r>
          </w:p>
          <w:p w14:paraId="3A0CBB94"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・民間事業者を活用し、区内の中学生及び小学生を対象にした課外学習（塾）を実施した。また、２中学校で夏期講習を実施した。（中学生塾：通年、小学生塾：</w:t>
            </w:r>
            <w:r>
              <w:rPr>
                <w:rFonts w:hint="eastAsia"/>
                <w:szCs w:val="21"/>
              </w:rPr>
              <w:t>11</w:t>
            </w:r>
            <w:r>
              <w:rPr>
                <w:rFonts w:hint="eastAsia"/>
                <w:szCs w:val="21"/>
              </w:rPr>
              <w:t>～２月、中学生夏期講習：８月）</w:t>
            </w:r>
          </w:p>
          <w:p w14:paraId="2903C956" w14:textId="341BFB7F"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・保護者・区民等の参画のための会議（区政会議・子育て教育部会）で、学校支援に関する取組について情報共有し意見交換を行った。（８、１月）</w:t>
            </w:r>
          </w:p>
        </w:tc>
      </w:tr>
      <w:tr w:rsidR="00ED78F0" w:rsidRPr="000F5194" w14:paraId="3EC46A97" w14:textId="77777777" w:rsidTr="005A0EEF">
        <w:trPr>
          <w:trHeight w:val="947"/>
        </w:trPr>
        <w:tc>
          <w:tcPr>
            <w:tcW w:w="589" w:type="dxa"/>
            <w:vAlign w:val="center"/>
          </w:tcPr>
          <w:p w14:paraId="38ADB5A4"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492" w:type="dxa"/>
          </w:tcPr>
          <w:p w14:paraId="7B1E3515" w14:textId="77777777" w:rsidR="00ED78F0" w:rsidRDefault="00ED78F0" w:rsidP="007E236E">
            <w:pPr>
              <w:spacing w:beforeLines="20" w:before="67" w:afterLines="20" w:after="67" w:line="220" w:lineRule="exact"/>
              <w:ind w:left="210" w:hangingChars="100" w:hanging="210"/>
              <w:rPr>
                <w:szCs w:val="21"/>
              </w:rPr>
            </w:pPr>
            <w:r>
              <w:rPr>
                <w:rFonts w:hint="eastAsia"/>
                <w:szCs w:val="21"/>
              </w:rPr>
              <w:t>・区教育会議、区教育行政連絡会（小･中）の開催とともに幼稚園･高等学校との意見交換をはかりながら、学校園と連携し、学力向上や学習意欲向上施策など分権型教育行政の推進を図る。</w:t>
            </w:r>
          </w:p>
          <w:p w14:paraId="50E76508" w14:textId="77777777" w:rsidR="00ED78F0" w:rsidRDefault="00ED78F0" w:rsidP="007E236E">
            <w:pPr>
              <w:spacing w:beforeLines="20" w:before="67" w:afterLines="20" w:after="67" w:line="220" w:lineRule="exact"/>
              <w:ind w:left="210" w:hangingChars="100" w:hanging="210"/>
              <w:rPr>
                <w:szCs w:val="21"/>
              </w:rPr>
            </w:pPr>
            <w:r>
              <w:rPr>
                <w:rFonts w:hint="eastAsia"/>
                <w:szCs w:val="21"/>
              </w:rPr>
              <w:t>①区教育会議（年３回）、区教育行政連絡会（小･中：各年３回）、幼稚園意見交換会（年１回）、区内府立高等学校意見交換会（年２回）</w:t>
            </w:r>
          </w:p>
          <w:p w14:paraId="581BCE3A" w14:textId="77777777" w:rsidR="00ED78F0" w:rsidRDefault="00ED78F0" w:rsidP="007E236E">
            <w:pPr>
              <w:spacing w:beforeLines="20" w:before="67" w:afterLines="20" w:after="67" w:line="220" w:lineRule="exact"/>
              <w:ind w:left="210" w:hangingChars="100" w:hanging="210"/>
              <w:rPr>
                <w:szCs w:val="21"/>
              </w:rPr>
            </w:pPr>
            <w:r>
              <w:rPr>
                <w:rFonts w:hint="eastAsia"/>
                <w:szCs w:val="21"/>
              </w:rPr>
              <w:t>②区長・副区長・課長による区内全小中学校長訪問</w:t>
            </w:r>
          </w:p>
          <w:p w14:paraId="3DC37D9B" w14:textId="77777777" w:rsidR="00ED78F0" w:rsidRDefault="00ED78F0" w:rsidP="007E236E">
            <w:pPr>
              <w:spacing w:beforeLines="20" w:before="67" w:afterLines="20" w:after="67" w:line="220" w:lineRule="exact"/>
              <w:ind w:left="210" w:hangingChars="100" w:hanging="210"/>
              <w:rPr>
                <w:szCs w:val="21"/>
              </w:rPr>
            </w:pPr>
            <w:r>
              <w:rPr>
                <w:rFonts w:hint="eastAsia"/>
                <w:szCs w:val="21"/>
              </w:rPr>
              <w:t>③学校協議会（新任）委員研修会及び区長との意見交換会（９～</w:t>
            </w:r>
            <w:r>
              <w:rPr>
                <w:rFonts w:hint="eastAsia"/>
                <w:szCs w:val="21"/>
              </w:rPr>
              <w:t>11</w:t>
            </w:r>
            <w:r>
              <w:rPr>
                <w:rFonts w:hint="eastAsia"/>
                <w:szCs w:val="21"/>
              </w:rPr>
              <w:t>月頃）</w:t>
            </w:r>
          </w:p>
          <w:p w14:paraId="0FB68ACA" w14:textId="77777777" w:rsidR="00ED78F0" w:rsidRDefault="00ED78F0" w:rsidP="007E236E">
            <w:pPr>
              <w:spacing w:beforeLines="20" w:before="67" w:afterLines="20" w:after="67" w:line="220" w:lineRule="exact"/>
              <w:ind w:left="210" w:hangingChars="100" w:hanging="210"/>
              <w:rPr>
                <w:szCs w:val="21"/>
              </w:rPr>
            </w:pPr>
            <w:r>
              <w:rPr>
                <w:rFonts w:hint="eastAsia"/>
                <w:szCs w:val="21"/>
              </w:rPr>
              <w:t>④こども学力サポート事業（学習支援：区内全小学校及びこどもの居場所等）</w:t>
            </w:r>
          </w:p>
          <w:p w14:paraId="68F714F0" w14:textId="77777777" w:rsidR="00ED78F0" w:rsidRDefault="00ED78F0" w:rsidP="007E236E">
            <w:pPr>
              <w:spacing w:beforeLines="20" w:before="67" w:afterLines="20" w:after="67" w:line="220" w:lineRule="exact"/>
              <w:ind w:left="210" w:hangingChars="100" w:hanging="210"/>
              <w:rPr>
                <w:szCs w:val="21"/>
              </w:rPr>
            </w:pPr>
            <w:r>
              <w:rPr>
                <w:rFonts w:hint="eastAsia"/>
                <w:szCs w:val="21"/>
              </w:rPr>
              <w:t>⑤こどもの「生きる力」育成支援事業（不登校相談・対策支援）</w:t>
            </w:r>
          </w:p>
          <w:p w14:paraId="69EB25CF" w14:textId="77777777" w:rsidR="00ED78F0" w:rsidRDefault="00ED78F0" w:rsidP="007E236E">
            <w:pPr>
              <w:spacing w:beforeLines="20" w:before="67" w:afterLines="20" w:after="67" w:line="220" w:lineRule="exact"/>
              <w:ind w:left="210" w:hangingChars="100" w:hanging="210"/>
              <w:rPr>
                <w:szCs w:val="21"/>
              </w:rPr>
            </w:pPr>
            <w:r>
              <w:rPr>
                <w:rFonts w:hint="eastAsia"/>
                <w:szCs w:val="21"/>
              </w:rPr>
              <w:t>⑥ひらちゃん読書ノート（読書習慣の定着に向けた支援）作成･配付</w:t>
            </w:r>
          </w:p>
          <w:p w14:paraId="7D16623E" w14:textId="77777777" w:rsidR="00ED78F0" w:rsidRDefault="00ED78F0" w:rsidP="007E236E">
            <w:pPr>
              <w:spacing w:beforeLines="20" w:before="67" w:afterLines="20" w:after="67" w:line="220" w:lineRule="exact"/>
              <w:ind w:left="210" w:hangingChars="100" w:hanging="210"/>
              <w:rPr>
                <w:szCs w:val="21"/>
              </w:rPr>
            </w:pPr>
            <w:r>
              <w:rPr>
                <w:rFonts w:hint="eastAsia"/>
                <w:szCs w:val="21"/>
              </w:rPr>
              <w:t>⑦小学生のための英語セミナー・英語スピーチコンテスト（</w:t>
            </w:r>
            <w:r>
              <w:rPr>
                <w:rFonts w:hint="eastAsia"/>
                <w:szCs w:val="21"/>
              </w:rPr>
              <w:t>10</w:t>
            </w:r>
            <w:r>
              <w:rPr>
                <w:rFonts w:hint="eastAsia"/>
                <w:szCs w:val="21"/>
              </w:rPr>
              <w:t>～</w:t>
            </w:r>
            <w:r>
              <w:rPr>
                <w:rFonts w:hint="eastAsia"/>
                <w:szCs w:val="21"/>
              </w:rPr>
              <w:t>12</w:t>
            </w:r>
            <w:r>
              <w:rPr>
                <w:rFonts w:hint="eastAsia"/>
                <w:szCs w:val="21"/>
              </w:rPr>
              <w:t>月頃）</w:t>
            </w:r>
          </w:p>
          <w:p w14:paraId="5EC3E1E0" w14:textId="77777777" w:rsidR="00ED78F0" w:rsidRDefault="00ED78F0" w:rsidP="007E236E">
            <w:pPr>
              <w:spacing w:beforeLines="20" w:before="67" w:afterLines="20" w:after="67" w:line="220" w:lineRule="exact"/>
              <w:ind w:left="210" w:hangingChars="100" w:hanging="210"/>
              <w:rPr>
                <w:szCs w:val="21"/>
              </w:rPr>
            </w:pPr>
            <w:r>
              <w:rPr>
                <w:rFonts w:hint="eastAsia"/>
                <w:szCs w:val="21"/>
              </w:rPr>
              <w:t>⑧中学生のための高等学校合同進学説明会（９月）</w:t>
            </w:r>
          </w:p>
          <w:p w14:paraId="1BBD4A3C" w14:textId="77777777" w:rsidR="00ED78F0" w:rsidRDefault="00ED78F0" w:rsidP="007E236E">
            <w:pPr>
              <w:spacing w:beforeLines="20" w:before="67" w:afterLines="20" w:after="67" w:line="220" w:lineRule="exact"/>
              <w:ind w:left="210" w:hangingChars="100" w:hanging="210"/>
              <w:rPr>
                <w:szCs w:val="21"/>
              </w:rPr>
            </w:pPr>
            <w:r>
              <w:rPr>
                <w:rFonts w:hint="eastAsia"/>
                <w:szCs w:val="21"/>
              </w:rPr>
              <w:t>⑨平野区課外学習支援事業</w:t>
            </w:r>
          </w:p>
          <w:p w14:paraId="47D59CF0" w14:textId="1E11BFD0" w:rsidR="00ED78F0" w:rsidRDefault="00D72CBA" w:rsidP="007E236E">
            <w:pPr>
              <w:spacing w:beforeLines="20" w:before="67" w:afterLines="20" w:after="67" w:line="220" w:lineRule="exact"/>
              <w:ind w:left="210" w:hangingChars="100" w:hanging="210"/>
              <w:rPr>
                <w:szCs w:val="21"/>
              </w:rPr>
            </w:pPr>
            <w:r>
              <w:rPr>
                <w:rFonts w:hint="eastAsia"/>
                <w:szCs w:val="21"/>
              </w:rPr>
              <w:t>⑩がんばる小学生・がんばる中学生区長表彰（２</w:t>
            </w:r>
            <w:r w:rsidR="00ED78F0">
              <w:rPr>
                <w:rFonts w:hint="eastAsia"/>
                <w:szCs w:val="21"/>
              </w:rPr>
              <w:t>～３月）</w:t>
            </w:r>
          </w:p>
          <w:p w14:paraId="68F2856B"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⑪ゲストティーチャー制度</w:t>
            </w:r>
          </w:p>
        </w:tc>
        <w:tc>
          <w:tcPr>
            <w:tcW w:w="5971" w:type="dxa"/>
          </w:tcPr>
          <w:p w14:paraId="3AF538BB"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・区教育会議（２回）、区教育行政連絡会（小･中：各２回）、幼稚園意見交換会（１回）、区内府立高等学校意見交換会（２回）を実施した。</w:t>
            </w:r>
          </w:p>
          <w:p w14:paraId="6C8E361F"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・区長・副区長・課長による区内全小中学校長訪問を実施した。</w:t>
            </w:r>
          </w:p>
          <w:p w14:paraId="26BF3B73"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・学校協議会（新任）委員研修会及び区長との意見交換会を実施した。</w:t>
            </w:r>
          </w:p>
          <w:p w14:paraId="11586BBE"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・こども学力サポート事業を区内全小学校で実施した。</w:t>
            </w:r>
          </w:p>
          <w:p w14:paraId="082A1E03"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・こどもの「生きる力」育成支援事業を実施した。</w:t>
            </w:r>
          </w:p>
          <w:p w14:paraId="52CDFF3A"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・ひらちゃん読書ノートを作成し、区内全小中学校に配付した。</w:t>
            </w:r>
          </w:p>
          <w:p w14:paraId="43C53F5E"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・小学生のための英語セミナー・英語スピーチコンテストを実施するとともに、スピーチコンテストは中学生にも対象を広げて実施した。（</w:t>
            </w:r>
            <w:r>
              <w:rPr>
                <w:rFonts w:hint="eastAsia"/>
                <w:szCs w:val="21"/>
              </w:rPr>
              <w:t>11</w:t>
            </w:r>
            <w:r>
              <w:rPr>
                <w:rFonts w:hint="eastAsia"/>
                <w:szCs w:val="21"/>
              </w:rPr>
              <w:t>月）</w:t>
            </w:r>
          </w:p>
          <w:p w14:paraId="011CD730"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・中学生のための高等学校合同進学説明会を実施した。（９月）</w:t>
            </w:r>
          </w:p>
          <w:p w14:paraId="4A77FE57"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・平野区課外学習支援事業を実施した。</w:t>
            </w:r>
          </w:p>
          <w:p w14:paraId="78652865" w14:textId="21491BEE" w:rsidR="00ED78F0" w:rsidRDefault="001669E8" w:rsidP="007E236E">
            <w:pPr>
              <w:widowControl/>
              <w:spacing w:beforeLines="20" w:before="67" w:afterLines="20" w:after="67" w:line="220" w:lineRule="exact"/>
              <w:ind w:left="210" w:hangingChars="100" w:hanging="210"/>
              <w:rPr>
                <w:szCs w:val="21"/>
              </w:rPr>
            </w:pPr>
            <w:r>
              <w:rPr>
                <w:rFonts w:hint="eastAsia"/>
                <w:szCs w:val="21"/>
              </w:rPr>
              <w:t>・がんばる小学生・がんばる中学生区長表彰を実施した。（１～</w:t>
            </w:r>
            <w:r w:rsidR="00ED78F0">
              <w:rPr>
                <w:rFonts w:hint="eastAsia"/>
                <w:szCs w:val="21"/>
              </w:rPr>
              <w:t>２月）</w:t>
            </w:r>
          </w:p>
          <w:p w14:paraId="5BCB995C"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・ゲストティーチャー制度を実施した。</w:t>
            </w:r>
          </w:p>
          <w:p w14:paraId="2CC74334" w14:textId="64E025DB" w:rsidR="00ED78F0" w:rsidRDefault="00ED78F0" w:rsidP="007E236E">
            <w:pPr>
              <w:widowControl/>
              <w:spacing w:beforeLines="20" w:before="67" w:afterLines="20" w:after="67" w:line="220" w:lineRule="exact"/>
              <w:ind w:left="210" w:hangingChars="100" w:hanging="210"/>
              <w:rPr>
                <w:szCs w:val="21"/>
              </w:rPr>
            </w:pPr>
            <w:r>
              <w:rPr>
                <w:rFonts w:hint="eastAsia"/>
                <w:szCs w:val="21"/>
              </w:rPr>
              <w:t>・英語教育研修会を実施した。（７</w:t>
            </w:r>
            <w:r w:rsidR="00D72CBA">
              <w:rPr>
                <w:rFonts w:hint="eastAsia"/>
                <w:szCs w:val="21"/>
              </w:rPr>
              <w:t>～</w:t>
            </w:r>
            <w:r>
              <w:rPr>
                <w:rFonts w:hint="eastAsia"/>
                <w:szCs w:val="21"/>
              </w:rPr>
              <w:t>８月）</w:t>
            </w:r>
          </w:p>
          <w:p w14:paraId="7369E121"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・読書ノート表彰を実施した。（２月）</w:t>
            </w:r>
          </w:p>
          <w:p w14:paraId="3FEE9484" w14:textId="23D94D70" w:rsidR="00ED78F0" w:rsidRPr="003928F9" w:rsidRDefault="00DA3E06" w:rsidP="007E236E">
            <w:pPr>
              <w:widowControl/>
              <w:spacing w:beforeLines="20" w:before="67" w:afterLines="20" w:after="67" w:line="220" w:lineRule="exact"/>
              <w:ind w:left="210" w:hangingChars="100" w:hanging="210"/>
              <w:rPr>
                <w:szCs w:val="21"/>
              </w:rPr>
            </w:pPr>
            <w:r>
              <w:rPr>
                <w:rFonts w:hint="eastAsia"/>
                <w:szCs w:val="21"/>
              </w:rPr>
              <w:t>・</w:t>
            </w:r>
            <w:r w:rsidR="00ED78F0">
              <w:rPr>
                <w:rFonts w:hint="eastAsia"/>
                <w:szCs w:val="21"/>
              </w:rPr>
              <w:t>新型コロナウイルス感染症の影響により区教育会議、区教育行政連絡会（小・中）が各１回分中止になった。</w:t>
            </w:r>
          </w:p>
        </w:tc>
      </w:tr>
      <w:tr w:rsidR="00ED78F0" w:rsidRPr="000F5194" w14:paraId="622EFC7D" w14:textId="77777777" w:rsidTr="005A0EEF">
        <w:trPr>
          <w:trHeight w:val="947"/>
        </w:trPr>
        <w:tc>
          <w:tcPr>
            <w:tcW w:w="589" w:type="dxa"/>
            <w:tcBorders>
              <w:bottom w:val="single" w:sz="4" w:space="0" w:color="auto"/>
            </w:tcBorders>
            <w:vAlign w:val="center"/>
          </w:tcPr>
          <w:p w14:paraId="1039E625" w14:textId="77777777" w:rsidR="00ED78F0" w:rsidRPr="00EA597A" w:rsidRDefault="00ED78F0" w:rsidP="00FB430A">
            <w:pPr>
              <w:spacing w:beforeLines="20" w:before="67" w:afterLines="20" w:after="67" w:line="240" w:lineRule="exact"/>
              <w:jc w:val="center"/>
              <w:rPr>
                <w:rFonts w:asciiTheme="minorEastAsia" w:hAnsiTheme="minorEastAsia" w:cs="ＭＳ Ｐゴシック"/>
                <w:szCs w:val="21"/>
              </w:rPr>
            </w:pPr>
            <w:r w:rsidRPr="00EA597A">
              <w:rPr>
                <w:rFonts w:asciiTheme="minorEastAsia" w:hAnsiTheme="minorEastAsia" w:cs="ＭＳ Ｐゴシック" w:hint="eastAsia"/>
                <w:szCs w:val="21"/>
              </w:rPr>
              <w:t>西成区</w:t>
            </w:r>
          </w:p>
        </w:tc>
        <w:tc>
          <w:tcPr>
            <w:tcW w:w="4492" w:type="dxa"/>
            <w:tcBorders>
              <w:bottom w:val="single" w:sz="4" w:space="0" w:color="auto"/>
            </w:tcBorders>
          </w:tcPr>
          <w:p w14:paraId="183ED144" w14:textId="77777777" w:rsidR="00ED78F0" w:rsidRDefault="00ED78F0" w:rsidP="007E236E">
            <w:pPr>
              <w:spacing w:beforeLines="20" w:before="67" w:afterLines="20" w:after="67" w:line="220" w:lineRule="exact"/>
              <w:ind w:left="210" w:hangingChars="100" w:hanging="210"/>
              <w:rPr>
                <w:szCs w:val="21"/>
              </w:rPr>
            </w:pPr>
            <w:r>
              <w:rPr>
                <w:rFonts w:hint="eastAsia"/>
                <w:szCs w:val="21"/>
              </w:rPr>
              <w:t>・区政会議教育部会において、施策の立案段階から、保護者・地域住民・その他関係者（学校長代表も含む）の意見を把握し、適宜これを反映する。</w:t>
            </w:r>
          </w:p>
          <w:p w14:paraId="3CEEDD8B" w14:textId="77777777" w:rsidR="00ED78F0" w:rsidRDefault="00ED78F0" w:rsidP="007E236E">
            <w:pPr>
              <w:spacing w:beforeLines="20" w:before="67" w:afterLines="20" w:after="67" w:line="220" w:lineRule="exact"/>
              <w:ind w:left="210" w:hangingChars="100" w:hanging="210"/>
              <w:rPr>
                <w:szCs w:val="21"/>
              </w:rPr>
            </w:pPr>
            <w:r>
              <w:rPr>
                <w:rFonts w:hint="eastAsia"/>
                <w:szCs w:val="21"/>
              </w:rPr>
              <w:t>・教育行政連絡会で、上記部会の趣旨や議事を説明するなどして、校長に対しても分権型教育行政の理解促進を図る。</w:t>
            </w:r>
          </w:p>
          <w:p w14:paraId="32B5EE0C" w14:textId="77777777" w:rsidR="00ED78F0" w:rsidRPr="003928F9" w:rsidRDefault="00ED78F0" w:rsidP="007E236E">
            <w:pPr>
              <w:spacing w:beforeLines="20" w:before="67" w:afterLines="20" w:after="67" w:line="220" w:lineRule="exact"/>
              <w:ind w:left="210" w:hangingChars="100" w:hanging="210"/>
              <w:rPr>
                <w:szCs w:val="21"/>
              </w:rPr>
            </w:pPr>
            <w:r>
              <w:rPr>
                <w:rFonts w:hint="eastAsia"/>
                <w:szCs w:val="21"/>
              </w:rPr>
              <w:t>・教育委員会事務局兼務の区職員に対して、年度当初だけでなく随時研修を行い、教育行政において、年々学校と区との関係が密接になり、分権型教育行政における区の役割がより重要度を増している状況や、それに応じて変遷する制度、区役所の役割をリアルタイムに伝えていく。</w:t>
            </w:r>
          </w:p>
        </w:tc>
        <w:tc>
          <w:tcPr>
            <w:tcW w:w="5971" w:type="dxa"/>
            <w:tcBorders>
              <w:bottom w:val="single" w:sz="4" w:space="0" w:color="auto"/>
            </w:tcBorders>
          </w:tcPr>
          <w:p w14:paraId="0879FFF4" w14:textId="5B1EEB50" w:rsidR="00ED78F0" w:rsidRDefault="00ED78F0" w:rsidP="007E236E">
            <w:pPr>
              <w:widowControl/>
              <w:spacing w:beforeLines="20" w:before="67" w:afterLines="20" w:after="67" w:line="220" w:lineRule="exact"/>
              <w:ind w:left="210" w:hangingChars="100" w:hanging="210"/>
              <w:rPr>
                <w:szCs w:val="21"/>
              </w:rPr>
            </w:pPr>
            <w:r>
              <w:rPr>
                <w:rFonts w:hint="eastAsia"/>
                <w:szCs w:val="21"/>
              </w:rPr>
              <w:t>・７月に区政会議教育部会を開催し、次年度の予算要求の企画立案前に地域住民や関係者等から意見を聴取した。</w:t>
            </w:r>
          </w:p>
          <w:p w14:paraId="4B5CF2F4"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・元年度（</w:t>
            </w:r>
            <w:r>
              <w:rPr>
                <w:rFonts w:hint="eastAsia"/>
                <w:szCs w:val="21"/>
              </w:rPr>
              <w:t>31</w:t>
            </w:r>
            <w:r>
              <w:rPr>
                <w:rFonts w:hint="eastAsia"/>
                <w:szCs w:val="21"/>
              </w:rPr>
              <w:t>年度中）に教育行政連絡会を４回開催し、同会議において校長に対し、昨年度事業の振り返りや、次年度事業の予算要求の企画立案前の意見聴取、次年度予算確定後の事業内容、分権型教育行政の趣旨等について説明した。</w:t>
            </w:r>
          </w:p>
          <w:p w14:paraId="47E16723" w14:textId="77777777" w:rsidR="00ED78F0" w:rsidRDefault="00ED78F0" w:rsidP="007E236E">
            <w:pPr>
              <w:widowControl/>
              <w:spacing w:beforeLines="20" w:before="67" w:afterLines="20" w:after="67" w:line="220" w:lineRule="exact"/>
              <w:ind w:left="210" w:hangingChars="100" w:hanging="210"/>
              <w:rPr>
                <w:szCs w:val="21"/>
              </w:rPr>
            </w:pPr>
            <w:r>
              <w:rPr>
                <w:rFonts w:hint="eastAsia"/>
                <w:szCs w:val="21"/>
              </w:rPr>
              <w:t>・教育委員会事務局兼務の区職員に対しては、上記会議の開催に関する事務に全員で関わるようにし、ＯＪＴの形式で分権型教育行政の理解促進を図った。</w:t>
            </w:r>
          </w:p>
          <w:p w14:paraId="5260AF39" w14:textId="0CB2B538" w:rsidR="00ED78F0" w:rsidRPr="003928F9" w:rsidRDefault="00ED78F0" w:rsidP="007E236E">
            <w:pPr>
              <w:widowControl/>
              <w:spacing w:beforeLines="20" w:before="67" w:afterLines="20" w:after="67" w:line="220" w:lineRule="exact"/>
              <w:ind w:left="210" w:hangingChars="100" w:hanging="210"/>
              <w:rPr>
                <w:szCs w:val="21"/>
              </w:rPr>
            </w:pPr>
            <w:r>
              <w:rPr>
                <w:rFonts w:hint="eastAsia"/>
                <w:szCs w:val="21"/>
              </w:rPr>
              <w:t>・学校長及び学校協議会委員、「保護者・区民等の参画のための会議」の委員を対象に「区内の教育行政に関するアンケート」を実施した。またアンケートには、資料として、区で実施しているこども・子育て関連事業の詳細説明資料を添付して『区がニア・イズ・ベターに基づいてどのような施策を実施しているか。』が</w:t>
            </w:r>
            <w:r w:rsidR="004C7D57">
              <w:rPr>
                <w:rFonts w:hint="eastAsia"/>
                <w:szCs w:val="21"/>
              </w:rPr>
              <w:t>分か</w:t>
            </w:r>
            <w:r>
              <w:rPr>
                <w:rFonts w:hint="eastAsia"/>
                <w:szCs w:val="21"/>
              </w:rPr>
              <w:t>るように工夫した。</w:t>
            </w:r>
          </w:p>
        </w:tc>
      </w:tr>
    </w:tbl>
    <w:p w14:paraId="75129294"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48E1EB7" w14:textId="4F679DB6"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-Ⅰ-イ 「ニア・イズ・ベター」に基づく分権型教育行政の効果的な推進</w:t>
      </w:r>
    </w:p>
    <w:p w14:paraId="3B3D4280" w14:textId="77777777" w:rsidR="00ED78F0" w:rsidRDefault="00ED78F0" w:rsidP="00ED78F0">
      <w:pPr>
        <w:rPr>
          <w:rFonts w:asciiTheme="majorEastAsia" w:eastAsiaTheme="majorEastAsia" w:hAnsiTheme="majorEastAsia"/>
          <w:sz w:val="22"/>
        </w:rPr>
      </w:pPr>
    </w:p>
    <w:p w14:paraId="382CF12E"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取組期間（29～元年度）の成果及び今後の方向性</w:t>
      </w:r>
    </w:p>
    <w:tbl>
      <w:tblPr>
        <w:tblStyle w:val="a3"/>
        <w:tblW w:w="11052" w:type="dxa"/>
        <w:tblLayout w:type="fixed"/>
        <w:tblLook w:val="04A0" w:firstRow="1" w:lastRow="0" w:firstColumn="1" w:lastColumn="0" w:noHBand="0" w:noVBand="1"/>
      </w:tblPr>
      <w:tblGrid>
        <w:gridCol w:w="589"/>
        <w:gridCol w:w="4492"/>
        <w:gridCol w:w="5971"/>
      </w:tblGrid>
      <w:tr w:rsidR="00ED78F0" w:rsidRPr="000F5194" w14:paraId="4983914D" w14:textId="77777777" w:rsidTr="00A856BB">
        <w:trPr>
          <w:trHeight w:val="414"/>
          <w:tblHeader/>
        </w:trPr>
        <w:tc>
          <w:tcPr>
            <w:tcW w:w="595" w:type="dxa"/>
            <w:shd w:val="clear" w:color="auto" w:fill="B6DDE8" w:themeFill="accent5" w:themeFillTint="66"/>
          </w:tcPr>
          <w:p w14:paraId="2F2D52E5" w14:textId="77777777" w:rsidR="00ED78F0" w:rsidRPr="000F5194" w:rsidRDefault="00ED78F0" w:rsidP="00FB430A">
            <w:pPr>
              <w:rPr>
                <w:sz w:val="24"/>
                <w:szCs w:val="24"/>
              </w:rPr>
            </w:pPr>
          </w:p>
        </w:tc>
        <w:tc>
          <w:tcPr>
            <w:tcW w:w="4564" w:type="dxa"/>
            <w:shd w:val="clear" w:color="auto" w:fill="B6DDE8" w:themeFill="accent5" w:themeFillTint="66"/>
            <w:vAlign w:val="center"/>
          </w:tcPr>
          <w:p w14:paraId="78D1E538" w14:textId="77777777" w:rsidR="00ED78F0" w:rsidRPr="000F5194" w:rsidRDefault="00ED78F0" w:rsidP="00A51B3A">
            <w:pPr>
              <w:spacing w:line="220" w:lineRule="exact"/>
              <w:jc w:val="center"/>
              <w:rPr>
                <w:szCs w:val="21"/>
              </w:rPr>
            </w:pPr>
            <w:r>
              <w:rPr>
                <w:rFonts w:hint="eastAsia"/>
                <w:szCs w:val="21"/>
              </w:rPr>
              <w:t>取組期間の成果</w:t>
            </w:r>
          </w:p>
        </w:tc>
        <w:tc>
          <w:tcPr>
            <w:tcW w:w="6067" w:type="dxa"/>
            <w:shd w:val="clear" w:color="auto" w:fill="B6DDE8" w:themeFill="accent5" w:themeFillTint="66"/>
            <w:vAlign w:val="center"/>
          </w:tcPr>
          <w:p w14:paraId="275380DE" w14:textId="77777777" w:rsidR="00ED78F0" w:rsidRPr="000F5194" w:rsidRDefault="00ED78F0" w:rsidP="00A51B3A">
            <w:pPr>
              <w:spacing w:line="220" w:lineRule="exact"/>
              <w:jc w:val="center"/>
              <w:rPr>
                <w:szCs w:val="21"/>
              </w:rPr>
            </w:pPr>
            <w:r>
              <w:rPr>
                <w:rFonts w:hint="eastAsia"/>
                <w:szCs w:val="21"/>
              </w:rPr>
              <w:t>今後の方向性</w:t>
            </w:r>
          </w:p>
        </w:tc>
      </w:tr>
      <w:tr w:rsidR="00ED78F0" w:rsidRPr="000F5194" w14:paraId="5118ECCE" w14:textId="77777777" w:rsidTr="005A0EEF">
        <w:trPr>
          <w:trHeight w:val="947"/>
        </w:trPr>
        <w:tc>
          <w:tcPr>
            <w:tcW w:w="595" w:type="dxa"/>
            <w:vAlign w:val="center"/>
          </w:tcPr>
          <w:p w14:paraId="576A09D8"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564" w:type="dxa"/>
          </w:tcPr>
          <w:p w14:paraId="1A08794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・区教育行政連絡会で小・中学校長と意見交換を行ったことにより、「ニア・イズ・ベター」に基づく分権型教育行政の効果的な推進を図ることができた。</w:t>
            </w:r>
          </w:p>
        </w:tc>
        <w:tc>
          <w:tcPr>
            <w:tcW w:w="6067" w:type="dxa"/>
          </w:tcPr>
          <w:p w14:paraId="5220D85B" w14:textId="77777777" w:rsidR="00ED78F0" w:rsidRPr="003928F9" w:rsidRDefault="00ED78F0" w:rsidP="009663C3">
            <w:pPr>
              <w:adjustRightInd w:val="0"/>
              <w:spacing w:beforeLines="20" w:before="67" w:afterLines="20" w:after="67" w:line="220" w:lineRule="exact"/>
              <w:ind w:left="210" w:hangingChars="100" w:hanging="210"/>
              <w:rPr>
                <w:szCs w:val="21"/>
              </w:rPr>
            </w:pPr>
            <w:r>
              <w:rPr>
                <w:rFonts w:hint="eastAsia"/>
                <w:szCs w:val="21"/>
              </w:rPr>
              <w:t>・目標①－２については、元年度目標を達成しているが、目標①－１については、元年度目標が未達成のため、これまでの取組に加え、各校の実情を個別にヒアリングしたうえで、教育内容の充実に向け支援していく。</w:t>
            </w:r>
          </w:p>
        </w:tc>
      </w:tr>
      <w:tr w:rsidR="00ED78F0" w:rsidRPr="000F5194" w14:paraId="74FAC206" w14:textId="77777777" w:rsidTr="005A0EEF">
        <w:trPr>
          <w:trHeight w:val="947"/>
        </w:trPr>
        <w:tc>
          <w:tcPr>
            <w:tcW w:w="595" w:type="dxa"/>
            <w:vAlign w:val="center"/>
          </w:tcPr>
          <w:p w14:paraId="44417B32"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564" w:type="dxa"/>
          </w:tcPr>
          <w:p w14:paraId="1F1FF745" w14:textId="023CF5BA" w:rsidR="00ED78F0"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w:t>
            </w:r>
            <w:r w:rsidR="007F1911">
              <w:rPr>
                <w:rFonts w:hint="eastAsia"/>
                <w:szCs w:val="21"/>
              </w:rPr>
              <w:t>、</w:t>
            </w:r>
            <w:r>
              <w:rPr>
                <w:rFonts w:hint="eastAsia"/>
                <w:szCs w:val="21"/>
              </w:rPr>
              <w:t>元年度アンケートにおいて、「委員を務める学校において、学校の実情に応じた教育が行われ教育内容がより充実したと感じる小・中学校の学校協議会委員の割合」については、</w:t>
            </w:r>
            <w:r>
              <w:rPr>
                <w:rFonts w:hint="eastAsia"/>
                <w:szCs w:val="21"/>
              </w:rPr>
              <w:t>30</w:t>
            </w:r>
            <w:r>
              <w:rPr>
                <w:rFonts w:hint="eastAsia"/>
                <w:szCs w:val="21"/>
              </w:rPr>
              <w:t>年度は目標</w:t>
            </w:r>
            <w:r>
              <w:rPr>
                <w:rFonts w:hint="eastAsia"/>
                <w:szCs w:val="21"/>
              </w:rPr>
              <w:t>30</w:t>
            </w:r>
            <w:r>
              <w:rPr>
                <w:rFonts w:hint="eastAsia"/>
                <w:szCs w:val="21"/>
              </w:rPr>
              <w:t>％に対し</w:t>
            </w:r>
            <w:r>
              <w:rPr>
                <w:rFonts w:hint="eastAsia"/>
                <w:szCs w:val="21"/>
              </w:rPr>
              <w:t>95.3</w:t>
            </w:r>
            <w:r>
              <w:rPr>
                <w:rFonts w:hint="eastAsia"/>
                <w:szCs w:val="21"/>
              </w:rPr>
              <w:t>％の実績、元年度は目標</w:t>
            </w:r>
            <w:r>
              <w:rPr>
                <w:rFonts w:hint="eastAsia"/>
                <w:szCs w:val="21"/>
              </w:rPr>
              <w:t>96</w:t>
            </w:r>
            <w:r>
              <w:rPr>
                <w:rFonts w:hint="eastAsia"/>
                <w:szCs w:val="21"/>
              </w:rPr>
              <w:t>％に対し</w:t>
            </w:r>
            <w:r>
              <w:rPr>
                <w:rFonts w:hint="eastAsia"/>
                <w:szCs w:val="21"/>
              </w:rPr>
              <w:t>94.6</w:t>
            </w:r>
            <w:r>
              <w:rPr>
                <w:rFonts w:hint="eastAsia"/>
                <w:szCs w:val="21"/>
              </w:rPr>
              <w:t>％の実績であった。また、「区内において学校の実情に応じた教育が行われたと感じる「保護者・区民等の参画のための会議」の委員の割合」については、</w:t>
            </w:r>
            <w:r>
              <w:rPr>
                <w:rFonts w:hint="eastAsia"/>
                <w:szCs w:val="21"/>
              </w:rPr>
              <w:t>30</w:t>
            </w:r>
            <w:r>
              <w:rPr>
                <w:rFonts w:hint="eastAsia"/>
                <w:szCs w:val="21"/>
              </w:rPr>
              <w:t>年度は目標</w:t>
            </w:r>
            <w:r>
              <w:rPr>
                <w:rFonts w:hint="eastAsia"/>
                <w:szCs w:val="21"/>
              </w:rPr>
              <w:t>30</w:t>
            </w:r>
            <w:r>
              <w:rPr>
                <w:rFonts w:hint="eastAsia"/>
                <w:szCs w:val="21"/>
              </w:rPr>
              <w:t>％に対し</w:t>
            </w:r>
            <w:r>
              <w:rPr>
                <w:rFonts w:hint="eastAsia"/>
                <w:szCs w:val="21"/>
              </w:rPr>
              <w:t>85.7</w:t>
            </w:r>
            <w:r>
              <w:rPr>
                <w:rFonts w:hint="eastAsia"/>
                <w:szCs w:val="21"/>
              </w:rPr>
              <w:t>％の実績、元年度は目標</w:t>
            </w:r>
            <w:r>
              <w:rPr>
                <w:rFonts w:hint="eastAsia"/>
                <w:szCs w:val="21"/>
              </w:rPr>
              <w:t>86</w:t>
            </w:r>
            <w:r>
              <w:rPr>
                <w:rFonts w:hint="eastAsia"/>
                <w:szCs w:val="21"/>
              </w:rPr>
              <w:t>％に対し</w:t>
            </w:r>
            <w:r>
              <w:rPr>
                <w:rFonts w:hint="eastAsia"/>
                <w:szCs w:val="21"/>
              </w:rPr>
              <w:t>100</w:t>
            </w:r>
            <w:r>
              <w:rPr>
                <w:rFonts w:hint="eastAsia"/>
                <w:szCs w:val="21"/>
              </w:rPr>
              <w:t>％の実績となった。</w:t>
            </w:r>
          </w:p>
          <w:p w14:paraId="285DDE3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・区教育行政連絡会等（小・中学校、各３回）において、小・中学校長と分権型教育行政の効果的な推進に向けた意見交換を行った。</w:t>
            </w:r>
          </w:p>
        </w:tc>
        <w:tc>
          <w:tcPr>
            <w:tcW w:w="6067" w:type="dxa"/>
          </w:tcPr>
          <w:p w14:paraId="3421EC9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・左記アンケートにおける肯定的意見はいずれも</w:t>
            </w:r>
            <w:r>
              <w:rPr>
                <w:rFonts w:hint="eastAsia"/>
                <w:szCs w:val="21"/>
              </w:rPr>
              <w:t>90</w:t>
            </w:r>
            <w:r>
              <w:rPr>
                <w:rFonts w:hint="eastAsia"/>
                <w:szCs w:val="21"/>
              </w:rPr>
              <w:t>％を超えるなど、成果は得られている。今後期待する取組など、委員意見を踏まえ、分権型教育行政の推進に努める。</w:t>
            </w:r>
          </w:p>
          <w:p w14:paraId="147F5C0B"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・区教育行政連絡会等を通じて、学校との連携を密にし、更なる分権型教育行政の推進を図る。</w:t>
            </w:r>
          </w:p>
        </w:tc>
      </w:tr>
      <w:tr w:rsidR="00ED78F0" w:rsidRPr="000F5194" w14:paraId="1BA6CFB4" w14:textId="77777777" w:rsidTr="005A0EEF">
        <w:trPr>
          <w:trHeight w:val="947"/>
        </w:trPr>
        <w:tc>
          <w:tcPr>
            <w:tcW w:w="595" w:type="dxa"/>
            <w:vAlign w:val="center"/>
          </w:tcPr>
          <w:p w14:paraId="52F24A94"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564" w:type="dxa"/>
          </w:tcPr>
          <w:p w14:paraId="3423E6E9" w14:textId="37E49A21" w:rsidR="00ED78F0"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w:t>
            </w:r>
            <w:r w:rsidR="007F1911">
              <w:rPr>
                <w:rFonts w:hint="eastAsia"/>
                <w:szCs w:val="21"/>
              </w:rPr>
              <w:t>元</w:t>
            </w:r>
            <w:r>
              <w:rPr>
                <w:rFonts w:hint="eastAsia"/>
                <w:szCs w:val="21"/>
              </w:rPr>
              <w:t>年度に中学生被災地訪問事業を実施し、体験学習および防災教育の機会を提供するとともに、各中学校で他の生徒にもフィードバックすることで防災意識向上を図った。</w:t>
            </w:r>
          </w:p>
          <w:p w14:paraId="605E35A2" w14:textId="77777777" w:rsidR="00ED78F0" w:rsidRDefault="00ED78F0" w:rsidP="009663C3">
            <w:pPr>
              <w:spacing w:beforeLines="20" w:before="67" w:afterLines="20" w:after="67" w:line="220" w:lineRule="exact"/>
              <w:ind w:left="210" w:hangingChars="100" w:hanging="210"/>
              <w:rPr>
                <w:szCs w:val="21"/>
              </w:rPr>
            </w:pPr>
            <w:r>
              <w:rPr>
                <w:rFonts w:hint="eastAsia"/>
                <w:szCs w:val="21"/>
              </w:rPr>
              <w:t>・体験学習として、「ワークショップコレクション」や「漫才ワークショップ」、音楽鑑賞会など、子どもたちの創造力を高め感性を育む事業を開催した。</w:t>
            </w:r>
          </w:p>
          <w:p w14:paraId="193C828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・学力向上事業について、中学生を対象に区民センターでの民間事業者を活用した課外学習事業、小学校において民間事業者による学習支援事業を行った。</w:t>
            </w:r>
          </w:p>
          <w:p w14:paraId="41679C54" w14:textId="77777777" w:rsidR="00ED78F0" w:rsidRDefault="00ED78F0" w:rsidP="009663C3">
            <w:pPr>
              <w:spacing w:beforeLines="20" w:before="67" w:afterLines="20" w:after="67" w:line="220" w:lineRule="exact"/>
              <w:ind w:left="210" w:hangingChars="100" w:hanging="210"/>
              <w:rPr>
                <w:szCs w:val="21"/>
              </w:rPr>
            </w:pPr>
            <w:r>
              <w:rPr>
                <w:rFonts w:hint="eastAsia"/>
                <w:szCs w:val="21"/>
              </w:rPr>
              <w:t>・体力向上事業について、毎年区内小学校３校・中学校３校を対象に、トップアスリートを派遣する「ゲストティーチャー派遣事業」を実施した。また、小学校で安全に校庭開放するための「福島区小学校放課後等校庭見守りボランティア事業」を希望する学校において実施した。</w:t>
            </w:r>
          </w:p>
          <w:p w14:paraId="3EE519F5" w14:textId="77777777" w:rsidR="00ED78F0" w:rsidRDefault="00ED78F0" w:rsidP="009663C3">
            <w:pPr>
              <w:spacing w:beforeLines="20" w:before="67" w:afterLines="20" w:after="67" w:line="220" w:lineRule="exact"/>
              <w:ind w:left="210" w:hangingChars="100" w:hanging="210"/>
              <w:rPr>
                <w:szCs w:val="21"/>
              </w:rPr>
            </w:pPr>
            <w:r>
              <w:rPr>
                <w:rFonts w:hint="eastAsia"/>
                <w:szCs w:val="21"/>
              </w:rPr>
              <w:t>・英語力向上事業については、小学３・４年生を対象とした英語交流イベントや、中学生を対象とした英検の検定料を一部支援する事業を実施した。</w:t>
            </w:r>
          </w:p>
          <w:p w14:paraId="7621A4DE" w14:textId="77777777" w:rsidR="00ED78F0" w:rsidRDefault="00ED78F0" w:rsidP="009663C3">
            <w:pPr>
              <w:spacing w:beforeLines="20" w:before="67" w:afterLines="20" w:after="67" w:line="220" w:lineRule="exact"/>
              <w:ind w:left="210" w:hangingChars="100" w:hanging="210"/>
              <w:rPr>
                <w:szCs w:val="21"/>
              </w:rPr>
            </w:pPr>
            <w:r>
              <w:rPr>
                <w:rFonts w:hint="eastAsia"/>
                <w:szCs w:val="21"/>
              </w:rPr>
              <w:t>・「保護者・区民等の参画のための会議（福島区教育会議）」を通じて、保護者・区民等の意見やニーズを把握した。</w:t>
            </w:r>
          </w:p>
          <w:p w14:paraId="03BEC2D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・保護者や地域住民などの学校運営への参加を促進するため各校に設置されている学校協議会の運営を補佐し、教育行政連絡会により区内各校との連携を深めた。</w:t>
            </w:r>
          </w:p>
        </w:tc>
        <w:tc>
          <w:tcPr>
            <w:tcW w:w="6067" w:type="dxa"/>
          </w:tcPr>
          <w:p w14:paraId="4844DAF7" w14:textId="77777777" w:rsidR="00ED78F0" w:rsidRDefault="00ED78F0" w:rsidP="009663C3">
            <w:pPr>
              <w:spacing w:beforeLines="20" w:before="67" w:afterLines="20" w:after="67" w:line="220" w:lineRule="exact"/>
              <w:ind w:left="210" w:hangingChars="100" w:hanging="210"/>
              <w:rPr>
                <w:szCs w:val="21"/>
              </w:rPr>
            </w:pPr>
            <w:r>
              <w:rPr>
                <w:rFonts w:hint="eastAsia"/>
                <w:szCs w:val="21"/>
              </w:rPr>
              <w:t>・中学生被災地訪問事業を中学校や地域の協力を得ながら継続して実施する。</w:t>
            </w:r>
          </w:p>
          <w:p w14:paraId="1491060E" w14:textId="77777777" w:rsidR="00ED78F0" w:rsidRDefault="00ED78F0" w:rsidP="009663C3">
            <w:pPr>
              <w:spacing w:beforeLines="20" w:before="67" w:afterLines="20" w:after="67" w:line="220" w:lineRule="exact"/>
              <w:ind w:left="210" w:hangingChars="100" w:hanging="210"/>
              <w:rPr>
                <w:szCs w:val="21"/>
              </w:rPr>
            </w:pPr>
            <w:r>
              <w:rPr>
                <w:rFonts w:hint="eastAsia"/>
                <w:szCs w:val="21"/>
              </w:rPr>
              <w:t>・児童生徒に体験学習の機会を提供できるよう引き続き取り組む。</w:t>
            </w:r>
          </w:p>
          <w:p w14:paraId="1AA2162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・学校・地域の実情に応じた学力向上や体力向上などの施策・事業を展開し、「ニア・イズ・ベター」に基づく分権型教育行政を推進する。</w:t>
            </w:r>
          </w:p>
          <w:p w14:paraId="5738086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・区教育会議や教育行政連絡会、学校協議会などを通じて、保護者・区民等の意見やニーズを把握する。</w:t>
            </w:r>
          </w:p>
        </w:tc>
      </w:tr>
      <w:tr w:rsidR="00ED78F0" w:rsidRPr="000F5194" w14:paraId="528E4AB1" w14:textId="77777777" w:rsidTr="005A0EEF">
        <w:trPr>
          <w:trHeight w:val="947"/>
        </w:trPr>
        <w:tc>
          <w:tcPr>
            <w:tcW w:w="595" w:type="dxa"/>
            <w:vAlign w:val="center"/>
          </w:tcPr>
          <w:p w14:paraId="697AEB07"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564" w:type="dxa"/>
          </w:tcPr>
          <w:p w14:paraId="6A32D9E3" w14:textId="3FE20FC9" w:rsidR="00ED78F0" w:rsidRDefault="00ED78F0" w:rsidP="009663C3">
            <w:pPr>
              <w:spacing w:beforeLines="20" w:before="67" w:afterLines="20" w:after="67" w:line="220" w:lineRule="exact"/>
              <w:ind w:left="210" w:hangingChars="100" w:hanging="210"/>
              <w:rPr>
                <w:szCs w:val="21"/>
              </w:rPr>
            </w:pPr>
            <w:r>
              <w:rPr>
                <w:rFonts w:hint="eastAsia"/>
                <w:szCs w:val="21"/>
              </w:rPr>
              <w:t>・自校において、学校の実情に応じた教育が行われ教育内容がより充実したと感じる区内小・中学校長の割合：</w:t>
            </w:r>
            <w:r>
              <w:rPr>
                <w:rFonts w:hint="eastAsia"/>
                <w:szCs w:val="21"/>
              </w:rPr>
              <w:t>30</w:t>
            </w:r>
            <w:r>
              <w:rPr>
                <w:rFonts w:hint="eastAsia"/>
                <w:szCs w:val="21"/>
              </w:rPr>
              <w:t>年度</w:t>
            </w:r>
            <w:r>
              <w:rPr>
                <w:rFonts w:hint="eastAsia"/>
                <w:szCs w:val="21"/>
              </w:rPr>
              <w:t>100</w:t>
            </w:r>
            <w:r>
              <w:rPr>
                <w:rFonts w:hint="eastAsia"/>
                <w:szCs w:val="21"/>
              </w:rPr>
              <w:t>％、元年度</w:t>
            </w:r>
            <w:r>
              <w:rPr>
                <w:rFonts w:hint="eastAsia"/>
                <w:szCs w:val="21"/>
              </w:rPr>
              <w:t>100</w:t>
            </w:r>
            <w:r>
              <w:rPr>
                <w:rFonts w:hint="eastAsia"/>
                <w:szCs w:val="21"/>
              </w:rPr>
              <w:t>％</w:t>
            </w:r>
          </w:p>
          <w:p w14:paraId="3BDDB926" w14:textId="3B162C23" w:rsidR="00ED78F0" w:rsidRDefault="00ED78F0" w:rsidP="009663C3">
            <w:pPr>
              <w:spacing w:beforeLines="20" w:before="67" w:afterLines="20" w:after="67" w:line="220" w:lineRule="exact"/>
              <w:ind w:left="210" w:hangingChars="100" w:hanging="210"/>
              <w:rPr>
                <w:szCs w:val="21"/>
              </w:rPr>
            </w:pPr>
            <w:r>
              <w:rPr>
                <w:rFonts w:hint="eastAsia"/>
                <w:szCs w:val="21"/>
              </w:rPr>
              <w:t>・委員を務める学校において、学校の実情に応じた教育が行われ教育内容がより充実したと感じる区内小・中学校の学校協議会委員の割合：</w:t>
            </w:r>
            <w:r>
              <w:rPr>
                <w:rFonts w:hint="eastAsia"/>
                <w:szCs w:val="21"/>
              </w:rPr>
              <w:t>30</w:t>
            </w:r>
            <w:r>
              <w:rPr>
                <w:rFonts w:hint="eastAsia"/>
                <w:szCs w:val="21"/>
              </w:rPr>
              <w:t>年度</w:t>
            </w:r>
            <w:r>
              <w:rPr>
                <w:rFonts w:hint="eastAsia"/>
                <w:szCs w:val="21"/>
              </w:rPr>
              <w:t xml:space="preserve"> 96</w:t>
            </w:r>
            <w:r>
              <w:rPr>
                <w:rFonts w:hint="eastAsia"/>
                <w:szCs w:val="21"/>
              </w:rPr>
              <w:t>％、元年度</w:t>
            </w:r>
            <w:r>
              <w:rPr>
                <w:rFonts w:hint="eastAsia"/>
                <w:szCs w:val="21"/>
              </w:rPr>
              <w:t xml:space="preserve"> 97.3</w:t>
            </w:r>
            <w:r>
              <w:rPr>
                <w:rFonts w:hint="eastAsia"/>
                <w:szCs w:val="21"/>
              </w:rPr>
              <w:t>％</w:t>
            </w:r>
          </w:p>
          <w:p w14:paraId="4414BEEC" w14:textId="5CA80BC9"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・区内において、学校、地域の実情に応じた教育が行われたと感じる「保護者・区民等の参画のための会議」の委員の割合：</w:t>
            </w:r>
            <w:r>
              <w:rPr>
                <w:rFonts w:hint="eastAsia"/>
                <w:szCs w:val="21"/>
              </w:rPr>
              <w:t>30</w:t>
            </w:r>
            <w:r>
              <w:rPr>
                <w:rFonts w:hint="eastAsia"/>
                <w:szCs w:val="21"/>
              </w:rPr>
              <w:t>年度</w:t>
            </w:r>
            <w:r>
              <w:rPr>
                <w:rFonts w:hint="eastAsia"/>
                <w:szCs w:val="21"/>
              </w:rPr>
              <w:t xml:space="preserve"> 92</w:t>
            </w:r>
            <w:r>
              <w:rPr>
                <w:rFonts w:hint="eastAsia"/>
                <w:szCs w:val="21"/>
              </w:rPr>
              <w:t>％、元年度</w:t>
            </w:r>
            <w:r>
              <w:rPr>
                <w:rFonts w:hint="eastAsia"/>
                <w:szCs w:val="21"/>
              </w:rPr>
              <w:t xml:space="preserve"> 92.3</w:t>
            </w:r>
            <w:r>
              <w:rPr>
                <w:rFonts w:hint="eastAsia"/>
                <w:szCs w:val="21"/>
              </w:rPr>
              <w:t>％</w:t>
            </w:r>
          </w:p>
        </w:tc>
        <w:tc>
          <w:tcPr>
            <w:tcW w:w="6067" w:type="dxa"/>
          </w:tcPr>
          <w:p w14:paraId="6AED2E96" w14:textId="52BD9EF0" w:rsidR="00ED78F0" w:rsidRDefault="00ED78F0" w:rsidP="009663C3">
            <w:pPr>
              <w:spacing w:beforeLines="20" w:before="67" w:afterLines="20" w:after="67" w:line="220" w:lineRule="exact"/>
              <w:ind w:left="210" w:hangingChars="100" w:hanging="210"/>
              <w:rPr>
                <w:szCs w:val="21"/>
              </w:rPr>
            </w:pPr>
            <w:r>
              <w:rPr>
                <w:rFonts w:hint="eastAsia"/>
                <w:szCs w:val="21"/>
              </w:rPr>
              <w:t>・教育行政連絡会（年２回）を開催及び、区長（区担当教育次長）が各学校長との意見交換等（</w:t>
            </w:r>
            <w:r w:rsidR="001669E8">
              <w:rPr>
                <w:rFonts w:hint="eastAsia"/>
                <w:szCs w:val="21"/>
              </w:rPr>
              <w:t>８</w:t>
            </w:r>
            <w:r>
              <w:rPr>
                <w:rFonts w:hint="eastAsia"/>
                <w:szCs w:val="21"/>
              </w:rPr>
              <w:t>月頃）を継続して実施する。</w:t>
            </w:r>
          </w:p>
          <w:p w14:paraId="28211BF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・各小学校から、単元テストの実施、児童及び家庭へフィードバックについて学期毎に報告を受け、進捗状況を把握する。</w:t>
            </w:r>
          </w:p>
          <w:p w14:paraId="1939B250" w14:textId="0B901FBD" w:rsidR="00ED78F0" w:rsidRDefault="00ED78F0" w:rsidP="009663C3">
            <w:pPr>
              <w:spacing w:beforeLines="20" w:before="67" w:afterLines="20" w:after="67" w:line="220" w:lineRule="exact"/>
              <w:ind w:left="210" w:hangingChars="100" w:hanging="210"/>
              <w:rPr>
                <w:szCs w:val="21"/>
              </w:rPr>
            </w:pPr>
            <w:r>
              <w:rPr>
                <w:rFonts w:hint="eastAsia"/>
                <w:szCs w:val="21"/>
              </w:rPr>
              <w:t>・各中学校において</w:t>
            </w:r>
            <w:r w:rsidR="001669E8">
              <w:rPr>
                <w:rFonts w:hint="eastAsia"/>
                <w:szCs w:val="21"/>
              </w:rPr>
              <w:t>３</w:t>
            </w:r>
            <w:r>
              <w:rPr>
                <w:rFonts w:hint="eastAsia"/>
                <w:szCs w:val="21"/>
              </w:rPr>
              <w:t>年生に英語検定を、</w:t>
            </w:r>
            <w:r w:rsidR="001669E8">
              <w:rPr>
                <w:rFonts w:hint="eastAsia"/>
                <w:szCs w:val="21"/>
              </w:rPr>
              <w:t>１</w:t>
            </w:r>
            <w:r>
              <w:rPr>
                <w:rFonts w:hint="eastAsia"/>
                <w:szCs w:val="21"/>
              </w:rPr>
              <w:t>年生に漢字検定の受検を実施する。</w:t>
            </w:r>
          </w:p>
          <w:p w14:paraId="557A5EA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・環境にかかる取組の支援を行う。</w:t>
            </w:r>
          </w:p>
        </w:tc>
      </w:tr>
      <w:tr w:rsidR="00ED78F0" w:rsidRPr="000F5194" w14:paraId="1E485780" w14:textId="77777777" w:rsidTr="005A0EEF">
        <w:trPr>
          <w:trHeight w:val="947"/>
        </w:trPr>
        <w:tc>
          <w:tcPr>
            <w:tcW w:w="595" w:type="dxa"/>
            <w:vAlign w:val="center"/>
          </w:tcPr>
          <w:p w14:paraId="37D44536"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564" w:type="dxa"/>
          </w:tcPr>
          <w:p w14:paraId="3A007B62" w14:textId="726AF50E" w:rsidR="00F33835" w:rsidRDefault="00DA3E06"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区教育会議及び区教育行政連絡会の開催、区担当教育次長による各学校園長のヒアリング、区職員の学校協議会への参加等を通じて、学校園、地域、保護者のニーズの把握に努めている。</w:t>
            </w:r>
          </w:p>
          <w:p w14:paraId="497C0BC1" w14:textId="77777777" w:rsidR="00F33835" w:rsidRDefault="00ED78F0" w:rsidP="009663C3">
            <w:pPr>
              <w:spacing w:beforeLines="20" w:before="67" w:afterLines="20" w:after="67" w:line="220" w:lineRule="exact"/>
              <w:ind w:leftChars="100" w:left="210"/>
              <w:rPr>
                <w:szCs w:val="21"/>
              </w:rPr>
            </w:pPr>
            <w:r>
              <w:rPr>
                <w:rFonts w:hint="eastAsia"/>
                <w:szCs w:val="21"/>
              </w:rPr>
              <w:t>こうした各学校園のニーズ・課題を十分に</w:t>
            </w:r>
            <w:r w:rsidR="007421AA">
              <w:rPr>
                <w:rFonts w:hint="eastAsia"/>
                <w:szCs w:val="21"/>
              </w:rPr>
              <w:t>踏まえ</w:t>
            </w:r>
            <w:r>
              <w:rPr>
                <w:rFonts w:hint="eastAsia"/>
                <w:szCs w:val="21"/>
              </w:rPr>
              <w:t>、区として独自に、小学校・中学校での英語力向上事業や、小学校の体力向上事業、外国籍児童の学習サポート事業、発達障害児童サポート事業等を立案・実施してきている。</w:t>
            </w:r>
          </w:p>
          <w:p w14:paraId="7BE37E9D" w14:textId="34EED55C" w:rsidR="00ED78F0" w:rsidRPr="003928F9" w:rsidRDefault="00ED78F0" w:rsidP="009663C3">
            <w:pPr>
              <w:spacing w:beforeLines="20" w:before="67" w:afterLines="20" w:after="67" w:line="220" w:lineRule="exact"/>
              <w:ind w:leftChars="100" w:left="210"/>
              <w:rPr>
                <w:szCs w:val="21"/>
              </w:rPr>
            </w:pPr>
            <w:r>
              <w:rPr>
                <w:rFonts w:hint="eastAsia"/>
                <w:szCs w:val="21"/>
              </w:rPr>
              <w:t>結果、学校の実情に応じた教育が行われ教育内容がより充実したと感じる小・中学校の学校協議会委員の割合（</w:t>
            </w:r>
            <w:r>
              <w:rPr>
                <w:rFonts w:hint="eastAsia"/>
                <w:szCs w:val="21"/>
              </w:rPr>
              <w:t>30</w:t>
            </w:r>
            <w:r>
              <w:rPr>
                <w:rFonts w:hint="eastAsia"/>
                <w:szCs w:val="21"/>
              </w:rPr>
              <w:t>年度）が</w:t>
            </w:r>
            <w:r>
              <w:rPr>
                <w:rFonts w:hint="eastAsia"/>
                <w:szCs w:val="21"/>
              </w:rPr>
              <w:t>98.5</w:t>
            </w:r>
            <w:r>
              <w:rPr>
                <w:rFonts w:hint="eastAsia"/>
                <w:szCs w:val="21"/>
              </w:rPr>
              <w:t>％、学校、地域の実情に応じた教育が行われたと感じる学校長の割合（生成</w:t>
            </w:r>
            <w:r>
              <w:rPr>
                <w:rFonts w:hint="eastAsia"/>
                <w:szCs w:val="21"/>
              </w:rPr>
              <w:t>30</w:t>
            </w:r>
            <w:r>
              <w:rPr>
                <w:rFonts w:hint="eastAsia"/>
                <w:szCs w:val="21"/>
              </w:rPr>
              <w:t>年度）が</w:t>
            </w:r>
            <w:r>
              <w:rPr>
                <w:rFonts w:hint="eastAsia"/>
                <w:szCs w:val="21"/>
              </w:rPr>
              <w:t>100</w:t>
            </w:r>
            <w:r>
              <w:rPr>
                <w:rFonts w:hint="eastAsia"/>
                <w:szCs w:val="21"/>
              </w:rPr>
              <w:t>％と、いずれも高い評価となっている。</w:t>
            </w:r>
          </w:p>
        </w:tc>
        <w:tc>
          <w:tcPr>
            <w:tcW w:w="6067" w:type="dxa"/>
          </w:tcPr>
          <w:p w14:paraId="617D4837" w14:textId="3108FB88" w:rsidR="00ED78F0" w:rsidRPr="003928F9" w:rsidRDefault="008406B9"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今後、分権型教育行政の一層の推進に向けて、引き続き、学校園、地域、保護者のニーズの把握に努めるとともに、</w:t>
            </w:r>
            <w:r w:rsidR="003C6D7A">
              <w:rPr>
                <w:rFonts w:hint="eastAsia"/>
                <w:szCs w:val="21"/>
              </w:rPr>
              <w:t>教育委員会事務局の４ブロック化の動きとあわせ、各学校からのニーズ</w:t>
            </w:r>
            <w:r w:rsidR="00ED78F0">
              <w:rPr>
                <w:rFonts w:hint="eastAsia"/>
                <w:szCs w:val="21"/>
              </w:rPr>
              <w:t>等を反映させた、きめの細かい教育支援事業を積極的に展開していく。</w:t>
            </w:r>
          </w:p>
        </w:tc>
      </w:tr>
      <w:tr w:rsidR="00ED78F0" w:rsidRPr="000F5194" w14:paraId="53E8AB55" w14:textId="77777777" w:rsidTr="005A0EEF">
        <w:trPr>
          <w:trHeight w:val="947"/>
        </w:trPr>
        <w:tc>
          <w:tcPr>
            <w:tcW w:w="595" w:type="dxa"/>
            <w:vAlign w:val="center"/>
          </w:tcPr>
          <w:p w14:paraId="58518418"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564" w:type="dxa"/>
          </w:tcPr>
          <w:p w14:paraId="4A456835" w14:textId="590D1AC0" w:rsidR="00ED78F0" w:rsidRDefault="00ED78F0" w:rsidP="009663C3">
            <w:pPr>
              <w:spacing w:beforeLines="20" w:before="67" w:afterLines="20" w:after="67" w:line="220" w:lineRule="exact"/>
              <w:ind w:left="210" w:hangingChars="100" w:hanging="210"/>
              <w:rPr>
                <w:szCs w:val="21"/>
              </w:rPr>
            </w:pPr>
            <w:r>
              <w:rPr>
                <w:rFonts w:hint="eastAsia"/>
                <w:szCs w:val="21"/>
              </w:rPr>
              <w:t>・各学校において、学校協議会の開催などによる開かれた学校運営や、校長経営戦略予算等を活用した個性ある</w:t>
            </w:r>
            <w:r w:rsidR="000C5ED7">
              <w:rPr>
                <w:rFonts w:hint="eastAsia"/>
                <w:szCs w:val="21"/>
              </w:rPr>
              <w:t>取組</w:t>
            </w:r>
            <w:r>
              <w:rPr>
                <w:rFonts w:hint="eastAsia"/>
                <w:szCs w:val="21"/>
              </w:rPr>
              <w:t>が進められており、その目的や内容が保護者や地域住民に浸透しつつある。</w:t>
            </w:r>
          </w:p>
          <w:p w14:paraId="63BB8AC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・小・中学校の学校協議会委員のアンケート「委員を務める学校において、学校の実情に応じた教育が行われ教育内容がより充実したと感じる」について、概ね９割の方から肯定的回答割合を得ている。（</w:t>
            </w:r>
            <w:r>
              <w:rPr>
                <w:rFonts w:hint="eastAsia"/>
                <w:szCs w:val="21"/>
              </w:rPr>
              <w:t>30</w:t>
            </w:r>
            <w:r>
              <w:rPr>
                <w:rFonts w:hint="eastAsia"/>
                <w:szCs w:val="21"/>
              </w:rPr>
              <w:t>年度：</w:t>
            </w:r>
            <w:r>
              <w:rPr>
                <w:rFonts w:hint="eastAsia"/>
                <w:szCs w:val="21"/>
              </w:rPr>
              <w:t>92.1%</w:t>
            </w:r>
            <w:r>
              <w:rPr>
                <w:rFonts w:hint="eastAsia"/>
                <w:szCs w:val="21"/>
              </w:rPr>
              <w:t>、元年度：</w:t>
            </w:r>
            <w:r>
              <w:rPr>
                <w:rFonts w:hint="eastAsia"/>
                <w:szCs w:val="21"/>
              </w:rPr>
              <w:t>89.1%</w:t>
            </w:r>
            <w:r>
              <w:rPr>
                <w:rFonts w:hint="eastAsia"/>
                <w:szCs w:val="21"/>
              </w:rPr>
              <w:t>）</w:t>
            </w:r>
          </w:p>
          <w:p w14:paraId="2CC7BFBF"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・区教育会議委員のアンケート「区内において、学校、地域の実情に応じた教育が行われたと感じる」について、肯定的回答割合が目標数値（元年度：目標</w:t>
            </w:r>
            <w:r>
              <w:rPr>
                <w:rFonts w:hint="eastAsia"/>
                <w:szCs w:val="21"/>
              </w:rPr>
              <w:t>90%</w:t>
            </w:r>
            <w:r>
              <w:rPr>
                <w:rFonts w:hint="eastAsia"/>
                <w:szCs w:val="21"/>
              </w:rPr>
              <w:t>）に届かなかった。（</w:t>
            </w:r>
            <w:r>
              <w:rPr>
                <w:rFonts w:hint="eastAsia"/>
                <w:szCs w:val="21"/>
              </w:rPr>
              <w:t>30</w:t>
            </w:r>
            <w:r>
              <w:rPr>
                <w:rFonts w:hint="eastAsia"/>
                <w:szCs w:val="21"/>
              </w:rPr>
              <w:t>年度：</w:t>
            </w:r>
            <w:r>
              <w:rPr>
                <w:rFonts w:hint="eastAsia"/>
                <w:szCs w:val="21"/>
              </w:rPr>
              <w:t>90.0%</w:t>
            </w:r>
            <w:r>
              <w:rPr>
                <w:rFonts w:hint="eastAsia"/>
                <w:szCs w:val="21"/>
              </w:rPr>
              <w:t>、元年度：</w:t>
            </w:r>
            <w:r>
              <w:rPr>
                <w:rFonts w:hint="eastAsia"/>
                <w:szCs w:val="21"/>
              </w:rPr>
              <w:t>60.0%</w:t>
            </w:r>
            <w:r>
              <w:rPr>
                <w:rFonts w:hint="eastAsia"/>
                <w:szCs w:val="21"/>
              </w:rPr>
              <w:t>）</w:t>
            </w:r>
          </w:p>
        </w:tc>
        <w:tc>
          <w:tcPr>
            <w:tcW w:w="6067" w:type="dxa"/>
          </w:tcPr>
          <w:p w14:paraId="0613D8DC" w14:textId="550CC036" w:rsidR="00ED78F0" w:rsidRDefault="00ED78F0" w:rsidP="009663C3">
            <w:pPr>
              <w:spacing w:beforeLines="20" w:before="67" w:afterLines="20" w:after="67" w:line="220" w:lineRule="exact"/>
              <w:ind w:left="210" w:hangingChars="100" w:hanging="210"/>
              <w:rPr>
                <w:szCs w:val="21"/>
              </w:rPr>
            </w:pPr>
            <w:r>
              <w:rPr>
                <w:rFonts w:hint="eastAsia"/>
                <w:szCs w:val="21"/>
              </w:rPr>
              <w:t>・３月に開催を予定していた第２回区教育会議が、新型コロナウイルス感染症拡大予防のために中止となったことから、区の教育関連施策にかかる取組の成果について、教育会議委員に十分に伝えることが出来なかった。</w:t>
            </w:r>
            <w:r w:rsidR="00F33835">
              <w:rPr>
                <w:rFonts w:hint="eastAsia"/>
                <w:szCs w:val="21"/>
              </w:rPr>
              <w:t>２</w:t>
            </w:r>
            <w:r>
              <w:rPr>
                <w:rFonts w:hint="eastAsia"/>
                <w:szCs w:val="21"/>
              </w:rPr>
              <w:t>年度は区教育会議を２回開催し、区の教育関連施策にかかる取組の進捗状況や成果について、教育会議委員に十分に伝える。</w:t>
            </w:r>
          </w:p>
          <w:p w14:paraId="4273149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区担当教育次長のマネジメントにおいて、教育行政連絡会や教育会議、学校協議会等で学校や地域の支援ニーズを把握し、学校・地域の実情に応じた学校教育支援事業を展開することにより、分権型教育行政の推進を図る。</w:t>
            </w:r>
          </w:p>
        </w:tc>
      </w:tr>
      <w:tr w:rsidR="00ED78F0" w:rsidRPr="000F5194" w14:paraId="323AABCE" w14:textId="77777777" w:rsidTr="007370AE">
        <w:trPr>
          <w:trHeight w:val="562"/>
        </w:trPr>
        <w:tc>
          <w:tcPr>
            <w:tcW w:w="595" w:type="dxa"/>
            <w:vAlign w:val="center"/>
          </w:tcPr>
          <w:p w14:paraId="2001BF9C"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564" w:type="dxa"/>
          </w:tcPr>
          <w:p w14:paraId="42EBABE9" w14:textId="0FD62A45" w:rsidR="00ED78F0" w:rsidRPr="003928F9" w:rsidRDefault="00ED78F0" w:rsidP="009663C3">
            <w:pPr>
              <w:spacing w:beforeLines="20" w:before="67" w:afterLines="20" w:after="67" w:line="220" w:lineRule="exact"/>
              <w:ind w:left="210" w:hangingChars="100" w:hanging="210"/>
              <w:rPr>
                <w:szCs w:val="21"/>
              </w:rPr>
            </w:pPr>
            <w:r>
              <w:rPr>
                <w:rFonts w:hint="eastAsia"/>
                <w:szCs w:val="21"/>
              </w:rPr>
              <w:t>・年度や対象者によって分権型教育行政への理解の指標にバラツキは見られるが、区担当教育次長と学校との意見交換は緊密に行っており、分権型教育行政は推進されている。また、</w:t>
            </w:r>
            <w:r w:rsidR="00783452">
              <w:rPr>
                <w:rFonts w:hint="eastAsia"/>
                <w:szCs w:val="21"/>
              </w:rPr>
              <w:t>様々</w:t>
            </w:r>
            <w:r>
              <w:rPr>
                <w:rFonts w:hint="eastAsia"/>
                <w:szCs w:val="21"/>
              </w:rPr>
              <w:t>な機会で分権型教育行政の周知にも努めてきた。</w:t>
            </w:r>
          </w:p>
        </w:tc>
        <w:tc>
          <w:tcPr>
            <w:tcW w:w="6067" w:type="dxa"/>
          </w:tcPr>
          <w:p w14:paraId="662EE308" w14:textId="3BC39614" w:rsidR="00ED78F0" w:rsidRDefault="00ED78F0" w:rsidP="009663C3">
            <w:pPr>
              <w:spacing w:beforeLines="20" w:before="67" w:afterLines="20" w:after="67" w:line="220" w:lineRule="exact"/>
              <w:ind w:left="210" w:hangingChars="100" w:hanging="210"/>
              <w:rPr>
                <w:szCs w:val="21"/>
              </w:rPr>
            </w:pPr>
            <w:r>
              <w:rPr>
                <w:rFonts w:hint="eastAsia"/>
                <w:szCs w:val="21"/>
              </w:rPr>
              <w:t>・目標①－１、目標①－２ともに、指標の測定対象者の会議体である小・中学校の学校校議会や「保護者・区民等の参画のための会議」</w:t>
            </w:r>
            <w:r w:rsidR="009308E7">
              <w:rPr>
                <w:rFonts w:hint="eastAsia"/>
                <w:szCs w:val="21"/>
              </w:rPr>
              <w:t>が、その測定時期に新型コロナウイルス感染症への対応策として会議の開催状況が十分で</w:t>
            </w:r>
            <w:r>
              <w:rPr>
                <w:rFonts w:hint="eastAsia"/>
                <w:szCs w:val="21"/>
              </w:rPr>
              <w:t>ないため、指標測定が不十分である。</w:t>
            </w:r>
          </w:p>
          <w:p w14:paraId="2FC89E7F" w14:textId="348654E2" w:rsidR="00ED78F0" w:rsidRDefault="00ED78F0" w:rsidP="009663C3">
            <w:pPr>
              <w:spacing w:beforeLines="20" w:before="67" w:afterLines="20" w:after="67" w:line="220" w:lineRule="exact"/>
              <w:ind w:left="210" w:hangingChars="100" w:hanging="210"/>
              <w:rPr>
                <w:szCs w:val="21"/>
              </w:rPr>
            </w:pPr>
            <w:r>
              <w:rPr>
                <w:rFonts w:hint="eastAsia"/>
                <w:szCs w:val="21"/>
              </w:rPr>
              <w:t>・分権型教育行政の理解が進むよう、</w:t>
            </w:r>
            <w:r w:rsidR="00783452">
              <w:rPr>
                <w:rFonts w:hint="eastAsia"/>
                <w:szCs w:val="21"/>
              </w:rPr>
              <w:t>様々</w:t>
            </w:r>
            <w:r>
              <w:rPr>
                <w:rFonts w:hint="eastAsia"/>
                <w:szCs w:val="21"/>
              </w:rPr>
              <w:t>な機会を捉えて周知に努める。</w:t>
            </w:r>
          </w:p>
          <w:p w14:paraId="3E7539E4" w14:textId="62F1554C"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・引き続き、区担当教育次長（区長）が校長との意見交換等を緊密に行うことで、課題認識の共有や、施策への反映を行っていく。</w:t>
            </w:r>
          </w:p>
        </w:tc>
      </w:tr>
      <w:tr w:rsidR="00ED78F0" w:rsidRPr="000F5194" w14:paraId="123936AA" w14:textId="77777777" w:rsidTr="005A0EEF">
        <w:trPr>
          <w:trHeight w:val="947"/>
        </w:trPr>
        <w:tc>
          <w:tcPr>
            <w:tcW w:w="595" w:type="dxa"/>
            <w:vAlign w:val="center"/>
          </w:tcPr>
          <w:p w14:paraId="0FDDDEB9"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564" w:type="dxa"/>
          </w:tcPr>
          <w:p w14:paraId="4DB60D5D" w14:textId="77777777" w:rsidR="00ED78F0" w:rsidRDefault="00ED78F0" w:rsidP="009663C3">
            <w:pPr>
              <w:spacing w:beforeLines="20" w:before="67" w:afterLines="20" w:after="67" w:line="220" w:lineRule="exact"/>
              <w:ind w:left="210" w:hangingChars="100" w:hanging="210"/>
              <w:rPr>
                <w:szCs w:val="21"/>
              </w:rPr>
            </w:pPr>
            <w:r>
              <w:rPr>
                <w:rFonts w:hint="eastAsia"/>
                <w:szCs w:val="21"/>
              </w:rPr>
              <w:t>・教育行政連絡会、区総合教育会議及び各校の学校協議会等を通して、意見交換・情報共有を行い、得られた意見等を適宜施策に反映し、学校や地域における教育の活性化を促進した。</w:t>
            </w:r>
          </w:p>
          <w:p w14:paraId="5C2B7E6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・区保健福祉課こども・教育グループの職員によるこどもサポートネットスクリーニング会議Ⅱへの出席、学校・家庭訪問を行うことで、アセスメントを行った児童・生徒等の支援につなげた。</w:t>
            </w:r>
          </w:p>
        </w:tc>
        <w:tc>
          <w:tcPr>
            <w:tcW w:w="6067" w:type="dxa"/>
          </w:tcPr>
          <w:p w14:paraId="0B9E0D0B"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・目標①－１及び①－２について、元年度目標を達成した。</w:t>
            </w:r>
          </w:p>
          <w:p w14:paraId="4967129F" w14:textId="053E50B5" w:rsidR="00ED78F0" w:rsidRDefault="00ED78F0" w:rsidP="009663C3">
            <w:pPr>
              <w:spacing w:beforeLines="20" w:before="67" w:afterLines="20" w:after="67" w:line="220" w:lineRule="exact"/>
              <w:ind w:leftChars="100" w:left="210"/>
              <w:rPr>
                <w:szCs w:val="21"/>
              </w:rPr>
            </w:pPr>
            <w:r>
              <w:rPr>
                <w:rFonts w:hint="eastAsia"/>
                <w:szCs w:val="21"/>
              </w:rPr>
              <w:t>今後も様々な機会を</w:t>
            </w:r>
            <w:r w:rsidR="001E55DC">
              <w:rPr>
                <w:rFonts w:hint="eastAsia"/>
                <w:szCs w:val="21"/>
              </w:rPr>
              <w:t>捉え</w:t>
            </w:r>
            <w:r>
              <w:rPr>
                <w:rFonts w:hint="eastAsia"/>
                <w:szCs w:val="21"/>
              </w:rPr>
              <w:t>、意見交換・情報共有を行い、学校や地域における教育の活性化を促進する。</w:t>
            </w:r>
          </w:p>
          <w:p w14:paraId="12423D60" w14:textId="77777777" w:rsidR="00ED78F0" w:rsidRPr="003928F9" w:rsidRDefault="00ED78F0" w:rsidP="009663C3">
            <w:pPr>
              <w:spacing w:beforeLines="20" w:before="67" w:afterLines="20" w:after="67" w:line="220" w:lineRule="exact"/>
              <w:ind w:leftChars="100" w:left="210"/>
              <w:rPr>
                <w:szCs w:val="21"/>
              </w:rPr>
            </w:pPr>
            <w:r>
              <w:rPr>
                <w:rFonts w:hint="eastAsia"/>
                <w:szCs w:val="21"/>
              </w:rPr>
              <w:t>また、区保健福祉課こども・教育グループ職員によるこどもサポートネットスクリーニング会議Ⅱへの出席、学校・家庭訪問を通じて、アセスメントを行った児童・生徒等を引き続き適切な支援につなぐ。</w:t>
            </w:r>
          </w:p>
        </w:tc>
      </w:tr>
      <w:tr w:rsidR="00ED78F0" w:rsidRPr="000F5194" w14:paraId="1714CAB6" w14:textId="77777777" w:rsidTr="005A0EEF">
        <w:trPr>
          <w:trHeight w:val="947"/>
        </w:trPr>
        <w:tc>
          <w:tcPr>
            <w:tcW w:w="595" w:type="dxa"/>
            <w:vAlign w:val="center"/>
          </w:tcPr>
          <w:p w14:paraId="37F2C05F"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564" w:type="dxa"/>
          </w:tcPr>
          <w:p w14:paraId="76CAC13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・学校長、地域住民及び保護者に対し分権型教育行政に関する理解促進を図るため、教育行政連絡会や学校協議会、区教育会議において周知及び意見交換を行ってきた。</w:t>
            </w:r>
          </w:p>
          <w:p w14:paraId="5B6370D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・分権型教育行政を施策面でも推進するため、校長経営戦略支援予算（区担当教育次長執行枠）を活用し、学校の特色や課題を反映した取組を実施してきた。</w:t>
            </w:r>
          </w:p>
          <w:p w14:paraId="10ECA66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・以上の取組の結果、学校や地域の実情に応じた教育が行われ教育内容がより充実したと感じる地域住民や保護者の割合について、</w:t>
            </w:r>
            <w:r>
              <w:rPr>
                <w:rFonts w:hint="eastAsia"/>
                <w:szCs w:val="21"/>
              </w:rPr>
              <w:t>30</w:t>
            </w:r>
            <w:r>
              <w:rPr>
                <w:rFonts w:hint="eastAsia"/>
                <w:szCs w:val="21"/>
              </w:rPr>
              <w:t>年度目標の</w:t>
            </w:r>
            <w:r>
              <w:rPr>
                <w:rFonts w:hint="eastAsia"/>
                <w:szCs w:val="21"/>
              </w:rPr>
              <w:t>30</w:t>
            </w:r>
            <w:r>
              <w:rPr>
                <w:rFonts w:hint="eastAsia"/>
                <w:szCs w:val="21"/>
              </w:rPr>
              <w:t>％を大きく上回る結果となった。</w:t>
            </w:r>
          </w:p>
        </w:tc>
        <w:tc>
          <w:tcPr>
            <w:tcW w:w="6067" w:type="dxa"/>
          </w:tcPr>
          <w:p w14:paraId="61B7622D"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・目標①－１及び①－２とも</w:t>
            </w:r>
            <w:r>
              <w:rPr>
                <w:rFonts w:hint="eastAsia"/>
                <w:szCs w:val="21"/>
              </w:rPr>
              <w:t>80</w:t>
            </w:r>
            <w:r>
              <w:rPr>
                <w:rFonts w:hint="eastAsia"/>
                <w:szCs w:val="21"/>
              </w:rPr>
              <w:t>％を超える実績であったが元年度目標は未達成であったので、区教育会議や学校協議会の場において丁寧な情報提供を行うとともに、ホームページ等の広報媒体において分かりやすい情報発信に努め、地域住民及び保護者の分権型教育行政に関する理解促進を図る。</w:t>
            </w:r>
          </w:p>
          <w:p w14:paraId="533E461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・施策面においては、今後も学校ニーズを的確に把握し、学校と連携した取組や学校の特色づくりに向けた取組を推進する。</w:t>
            </w:r>
          </w:p>
        </w:tc>
      </w:tr>
      <w:tr w:rsidR="00ED78F0" w:rsidRPr="000F5194" w14:paraId="55B79AD5" w14:textId="77777777" w:rsidTr="005A0EEF">
        <w:trPr>
          <w:trHeight w:val="947"/>
        </w:trPr>
        <w:tc>
          <w:tcPr>
            <w:tcW w:w="595" w:type="dxa"/>
            <w:vAlign w:val="center"/>
          </w:tcPr>
          <w:p w14:paraId="13B16B7B"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564" w:type="dxa"/>
          </w:tcPr>
          <w:p w14:paraId="18750C7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・学校長及び学校協議会委員を対象とした分権型教育行政に関する研修の実施を通して、分権型教育行政に関する理解を深めることができた。</w:t>
            </w:r>
          </w:p>
          <w:p w14:paraId="5D6C6009" w14:textId="4A9C46C2" w:rsidR="00ED78F0" w:rsidRDefault="00ED78F0" w:rsidP="009663C3">
            <w:pPr>
              <w:spacing w:beforeLines="20" w:before="67" w:afterLines="20" w:after="67" w:line="220" w:lineRule="exact"/>
              <w:ind w:left="210" w:hangingChars="100" w:hanging="210"/>
              <w:rPr>
                <w:szCs w:val="21"/>
              </w:rPr>
            </w:pPr>
            <w:r>
              <w:rPr>
                <w:rFonts w:hint="eastAsia"/>
                <w:szCs w:val="21"/>
              </w:rPr>
              <w:t>・学校協議会に区長や区職員が出席し、区長メッセージを文書で</w:t>
            </w:r>
            <w:r w:rsidR="004936B1">
              <w:rPr>
                <w:rFonts w:hint="eastAsia"/>
                <w:szCs w:val="21"/>
              </w:rPr>
              <w:t>配付</w:t>
            </w:r>
            <w:r>
              <w:rPr>
                <w:rFonts w:hint="eastAsia"/>
                <w:szCs w:val="21"/>
              </w:rPr>
              <w:t>して説明と意見交換を実施することで、実情やニーズのきめ細やかな把握につなげることができた。</w:t>
            </w:r>
          </w:p>
          <w:p w14:paraId="21AD308F" w14:textId="77777777" w:rsidR="00ED78F0" w:rsidRDefault="00ED78F0" w:rsidP="009663C3">
            <w:pPr>
              <w:spacing w:beforeLines="20" w:before="67" w:afterLines="20" w:after="67" w:line="220" w:lineRule="exact"/>
              <w:ind w:left="210" w:hangingChars="100" w:hanging="210"/>
              <w:rPr>
                <w:szCs w:val="21"/>
              </w:rPr>
            </w:pPr>
            <w:r>
              <w:rPr>
                <w:rFonts w:hint="eastAsia"/>
                <w:szCs w:val="21"/>
              </w:rPr>
              <w:t>・「保護者・区民等の参画のための会議」について、議題のひとつに浪速図書館の活性化を設定することで、たくさんの意見がだされ活発な意見交換につなげることができた。</w:t>
            </w:r>
          </w:p>
          <w:p w14:paraId="0C2C9806" w14:textId="622370C3" w:rsidR="00ED78F0" w:rsidRPr="003928F9" w:rsidRDefault="00ED78F0" w:rsidP="009663C3">
            <w:pPr>
              <w:spacing w:beforeLines="20" w:before="67" w:afterLines="20" w:after="67" w:line="220" w:lineRule="exact"/>
              <w:ind w:left="210" w:hangingChars="100" w:hanging="210"/>
              <w:rPr>
                <w:szCs w:val="21"/>
              </w:rPr>
            </w:pPr>
            <w:r>
              <w:rPr>
                <w:rFonts w:hint="eastAsia"/>
                <w:szCs w:val="21"/>
              </w:rPr>
              <w:t>・総じて、各成果指標の達成状況が高水準で推移し、上昇傾向にもあることから、これまでの</w:t>
            </w:r>
            <w:r w:rsidR="000C5ED7">
              <w:rPr>
                <w:rFonts w:hint="eastAsia"/>
                <w:szCs w:val="21"/>
              </w:rPr>
              <w:t>取組</w:t>
            </w:r>
            <w:r>
              <w:rPr>
                <w:rFonts w:hint="eastAsia"/>
                <w:szCs w:val="21"/>
              </w:rPr>
              <w:t>を通して、保護者・区民等の参画のための会議の委員や学校協議会委員のみなさんが分権型教育行政の制度や趣旨について理解を深め、「ニア・イズ・ベター」に基づき学校や地域における教育の活性化につながってきているものと考える。</w:t>
            </w:r>
          </w:p>
        </w:tc>
        <w:tc>
          <w:tcPr>
            <w:tcW w:w="6067" w:type="dxa"/>
          </w:tcPr>
          <w:p w14:paraId="25D0C8E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これまでの成果を踏まえ、今後さらに学校や地域の実情に応じたきめ細やかな施策実施につなげていけるよう、引き続き、学校や地域住民のみなさんに対して丁寧な説明と意見交換の機会を設けるなど取組を進める。</w:t>
            </w:r>
          </w:p>
        </w:tc>
      </w:tr>
      <w:tr w:rsidR="00ED78F0" w:rsidRPr="000F5194" w14:paraId="01A2997A" w14:textId="77777777" w:rsidTr="005A0EEF">
        <w:trPr>
          <w:trHeight w:val="947"/>
        </w:trPr>
        <w:tc>
          <w:tcPr>
            <w:tcW w:w="595" w:type="dxa"/>
            <w:vAlign w:val="center"/>
          </w:tcPr>
          <w:p w14:paraId="7FBBCC92"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564" w:type="dxa"/>
          </w:tcPr>
          <w:p w14:paraId="62A3EC28" w14:textId="6B5606F2" w:rsidR="00ED78F0" w:rsidRDefault="00C87297"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分権型教育行政の効果的な推進に関する数々の</w:t>
            </w:r>
            <w:r w:rsidR="000C5ED7">
              <w:rPr>
                <w:rFonts w:hint="eastAsia"/>
                <w:szCs w:val="21"/>
              </w:rPr>
              <w:t>取組</w:t>
            </w:r>
            <w:r w:rsidR="00ED78F0">
              <w:rPr>
                <w:rFonts w:hint="eastAsia"/>
                <w:szCs w:val="21"/>
              </w:rPr>
              <w:t>を進めた結果、学校・地域・保護者からのニーズを吸い上げ区の施策とすることができた。</w:t>
            </w:r>
          </w:p>
          <w:p w14:paraId="45A7A2C2" w14:textId="13B28798" w:rsidR="00ED78F0" w:rsidRPr="003928F9" w:rsidRDefault="00C87297"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また、区が教育行政を行うという意識が浸透した結果、教育行政に関する</w:t>
            </w:r>
            <w:r w:rsidR="00783452">
              <w:rPr>
                <w:rFonts w:hint="eastAsia"/>
                <w:szCs w:val="21"/>
              </w:rPr>
              <w:t>様々</w:t>
            </w:r>
            <w:r w:rsidR="00ED78F0">
              <w:rPr>
                <w:rFonts w:hint="eastAsia"/>
                <w:szCs w:val="21"/>
              </w:rPr>
              <w:t>な声が区に届き、その声を反映した施策を児童生徒へ行うことができたため、小・中学校の学校協議会委員や、学校長・保護者からも区の分権型教育行政に髙い評価を得ることができた。</w:t>
            </w:r>
          </w:p>
        </w:tc>
        <w:tc>
          <w:tcPr>
            <w:tcW w:w="6067" w:type="dxa"/>
          </w:tcPr>
          <w:p w14:paraId="4B1BB95A" w14:textId="77C2476C" w:rsidR="00ED78F0" w:rsidRPr="003928F9" w:rsidRDefault="00C87297"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分権型教育行政の推進によって得られた地域・学校・保護者の信頼を失うことなく、さらにきめ細やかな教育行政を行っていく。</w:t>
            </w:r>
          </w:p>
        </w:tc>
      </w:tr>
      <w:tr w:rsidR="00ED78F0" w:rsidRPr="000F5194" w14:paraId="2D3E10BE" w14:textId="77777777" w:rsidTr="005A0EEF">
        <w:trPr>
          <w:trHeight w:val="947"/>
        </w:trPr>
        <w:tc>
          <w:tcPr>
            <w:tcW w:w="595" w:type="dxa"/>
            <w:vAlign w:val="center"/>
          </w:tcPr>
          <w:p w14:paraId="55E68063"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564" w:type="dxa"/>
          </w:tcPr>
          <w:p w14:paraId="06D8301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分権型教育行政の枠組みを活用した各種施策を、担当職員各自が教育委員会事務局兼務職員であることを自覚し、制度・趣旨理解の下に、小中学校との連携により展開することで、各小中学校の支援を行うことができた。</w:t>
            </w:r>
          </w:p>
          <w:p w14:paraId="2EBA4E75" w14:textId="75E64B05" w:rsidR="00ED78F0" w:rsidRDefault="00ED78F0" w:rsidP="009663C3">
            <w:pPr>
              <w:spacing w:beforeLines="20" w:before="67" w:afterLines="20" w:after="67" w:line="220" w:lineRule="exact"/>
              <w:ind w:left="210" w:hangingChars="100" w:hanging="210"/>
              <w:rPr>
                <w:szCs w:val="21"/>
              </w:rPr>
            </w:pPr>
            <w:r>
              <w:rPr>
                <w:rFonts w:hint="eastAsia"/>
                <w:szCs w:val="21"/>
              </w:rPr>
              <w:t>・「区教育行政連絡会（小学校の部）」「区教育行政連絡会（中学校の部）」「保護者・区民等の参画のための会議」を計画</w:t>
            </w:r>
            <w:r w:rsidR="00B56FC0">
              <w:rPr>
                <w:rFonts w:hint="eastAsia"/>
                <w:szCs w:val="21"/>
              </w:rPr>
              <w:t>どおり</w:t>
            </w:r>
            <w:r>
              <w:rPr>
                <w:rFonts w:hint="eastAsia"/>
                <w:szCs w:val="21"/>
              </w:rPr>
              <w:t>の開催（</w:t>
            </w:r>
            <w:r w:rsidR="00C87297">
              <w:rPr>
                <w:rFonts w:hint="eastAsia"/>
                <w:szCs w:val="21"/>
              </w:rPr>
              <w:t>３</w:t>
            </w:r>
            <w:r>
              <w:rPr>
                <w:rFonts w:hint="eastAsia"/>
                <w:szCs w:val="21"/>
              </w:rPr>
              <w:t>年間で計</w:t>
            </w:r>
            <w:r>
              <w:rPr>
                <w:rFonts w:hint="eastAsia"/>
                <w:szCs w:val="21"/>
              </w:rPr>
              <w:t>27</w:t>
            </w:r>
            <w:r>
              <w:rPr>
                <w:rFonts w:hint="eastAsia"/>
                <w:szCs w:val="21"/>
              </w:rPr>
              <w:t>回）や、小中学校の各校長会で情報提供や意見交換を実施（</w:t>
            </w:r>
            <w:r w:rsidR="00C87297">
              <w:rPr>
                <w:rFonts w:hint="eastAsia"/>
                <w:szCs w:val="21"/>
              </w:rPr>
              <w:t>３</w:t>
            </w:r>
            <w:r>
              <w:rPr>
                <w:rFonts w:hint="eastAsia"/>
                <w:szCs w:val="21"/>
              </w:rPr>
              <w:t>年間で計</w:t>
            </w:r>
            <w:r>
              <w:rPr>
                <w:rFonts w:hint="eastAsia"/>
                <w:szCs w:val="21"/>
              </w:rPr>
              <w:t>105</w:t>
            </w:r>
            <w:r>
              <w:rPr>
                <w:rFonts w:hint="eastAsia"/>
                <w:szCs w:val="21"/>
              </w:rPr>
              <w:t>回）し、分権型教育行政の枠組みに沿った施策立案に向けた検討を行い、</w:t>
            </w:r>
            <w:r w:rsidR="00783452">
              <w:rPr>
                <w:rFonts w:hint="eastAsia"/>
                <w:szCs w:val="21"/>
              </w:rPr>
              <w:t>様々</w:t>
            </w:r>
            <w:r>
              <w:rPr>
                <w:rFonts w:hint="eastAsia"/>
                <w:szCs w:val="21"/>
              </w:rPr>
              <w:t>な事業を実施することができた。</w:t>
            </w:r>
          </w:p>
          <w:p w14:paraId="3C609F64" w14:textId="0A57A442" w:rsidR="00ED78F0" w:rsidRPr="003928F9" w:rsidRDefault="00ED78F0" w:rsidP="009663C3">
            <w:pPr>
              <w:spacing w:beforeLines="20" w:before="67" w:afterLines="20" w:after="67" w:line="220" w:lineRule="exact"/>
              <w:ind w:left="210" w:hangingChars="100" w:hanging="210"/>
              <w:rPr>
                <w:szCs w:val="21"/>
              </w:rPr>
            </w:pPr>
            <w:r>
              <w:rPr>
                <w:rFonts w:hint="eastAsia"/>
                <w:szCs w:val="21"/>
              </w:rPr>
              <w:t>・新任学校協議会委員への研修実施（</w:t>
            </w:r>
            <w:r w:rsidR="001669E8">
              <w:rPr>
                <w:rFonts w:hint="eastAsia"/>
                <w:szCs w:val="21"/>
              </w:rPr>
              <w:t>３</w:t>
            </w:r>
            <w:r>
              <w:rPr>
                <w:rFonts w:hint="eastAsia"/>
                <w:szCs w:val="21"/>
              </w:rPr>
              <w:t>年間で計</w:t>
            </w:r>
            <w:r w:rsidR="00C87297">
              <w:rPr>
                <w:rFonts w:hint="eastAsia"/>
                <w:szCs w:val="21"/>
              </w:rPr>
              <w:t>８</w:t>
            </w:r>
            <w:r>
              <w:rPr>
                <w:rFonts w:hint="eastAsia"/>
                <w:szCs w:val="21"/>
              </w:rPr>
              <w:t>回）及び全委員を対象とした研修の実施（</w:t>
            </w:r>
            <w:r w:rsidR="00C87297">
              <w:rPr>
                <w:rFonts w:hint="eastAsia"/>
                <w:szCs w:val="21"/>
              </w:rPr>
              <w:t>３</w:t>
            </w:r>
            <w:r>
              <w:rPr>
                <w:rFonts w:hint="eastAsia"/>
                <w:szCs w:val="21"/>
              </w:rPr>
              <w:t>年間で計</w:t>
            </w:r>
            <w:r w:rsidR="00C87297">
              <w:rPr>
                <w:rFonts w:hint="eastAsia"/>
                <w:szCs w:val="21"/>
              </w:rPr>
              <w:t>４</w:t>
            </w:r>
            <w:r>
              <w:rPr>
                <w:rFonts w:hint="eastAsia"/>
                <w:szCs w:val="21"/>
              </w:rPr>
              <w:t>回）、また学校協議会の開催状況の事前周知（ホームページ・</w:t>
            </w:r>
            <w:r>
              <w:rPr>
                <w:rFonts w:hint="eastAsia"/>
                <w:szCs w:val="21"/>
              </w:rPr>
              <w:t>Twitter</w:t>
            </w:r>
            <w:r>
              <w:rPr>
                <w:rFonts w:hint="eastAsia"/>
                <w:szCs w:val="21"/>
              </w:rPr>
              <w:t>）や議事録作成の補助や、学校協議会で出た意見を吸い上げ、区教育行政連絡会及び淀川区子ども教育会議において議論を行い、意見反映を行うことで、学校協議会の活性化のための支援を行うことができた。</w:t>
            </w:r>
          </w:p>
        </w:tc>
        <w:tc>
          <w:tcPr>
            <w:tcW w:w="6067" w:type="dxa"/>
          </w:tcPr>
          <w:p w14:paraId="61CFA4B4" w14:textId="3222B8B0" w:rsidR="00ED78F0" w:rsidRDefault="00ED78F0" w:rsidP="009663C3">
            <w:pPr>
              <w:spacing w:beforeLines="20" w:before="67" w:afterLines="20" w:after="67" w:line="220" w:lineRule="exact"/>
              <w:ind w:left="210" w:hangingChars="100" w:hanging="210"/>
              <w:rPr>
                <w:szCs w:val="21"/>
              </w:rPr>
            </w:pPr>
            <w:r>
              <w:rPr>
                <w:rFonts w:hint="eastAsia"/>
                <w:szCs w:val="21"/>
              </w:rPr>
              <w:t>・目標①</w:t>
            </w:r>
            <w:r w:rsidR="001669E8">
              <w:rPr>
                <w:rFonts w:hint="eastAsia"/>
                <w:szCs w:val="21"/>
              </w:rPr>
              <w:t>－１</w:t>
            </w:r>
            <w:r>
              <w:rPr>
                <w:rFonts w:hint="eastAsia"/>
                <w:szCs w:val="21"/>
              </w:rPr>
              <w:t>については、元年度目標は未達成であったが、当区職員が全ての学校協議会に出席することで各学校協議会の状況は把握しており、協議会の運営手法や学校と委員の相互理解を深めることが課題であると認識しているため、学校協議会委員研修の手法を見直し、さらなる学校協議会の活性化を図る。</w:t>
            </w:r>
          </w:p>
          <w:p w14:paraId="75EE8460" w14:textId="7F2C7CCE" w:rsidR="00ED78F0" w:rsidRDefault="00ED78F0" w:rsidP="009663C3">
            <w:pPr>
              <w:spacing w:beforeLines="20" w:before="67" w:afterLines="20" w:after="67" w:line="220" w:lineRule="exact"/>
              <w:ind w:left="210" w:hangingChars="100" w:hanging="210"/>
              <w:rPr>
                <w:szCs w:val="21"/>
              </w:rPr>
            </w:pPr>
            <w:r>
              <w:rPr>
                <w:rFonts w:hint="eastAsia"/>
                <w:szCs w:val="21"/>
              </w:rPr>
              <w:t>・目標①</w:t>
            </w:r>
            <w:r w:rsidR="001669E8">
              <w:rPr>
                <w:rFonts w:hint="eastAsia"/>
                <w:szCs w:val="21"/>
              </w:rPr>
              <w:t>－２</w:t>
            </w:r>
            <w:r>
              <w:rPr>
                <w:rFonts w:hint="eastAsia"/>
                <w:szCs w:val="21"/>
              </w:rPr>
              <w:t>については、元年度目標は未達成であった。今後は教育委員会事務局の</w:t>
            </w:r>
            <w:r w:rsidR="001669E8">
              <w:rPr>
                <w:rFonts w:hint="eastAsia"/>
                <w:szCs w:val="21"/>
              </w:rPr>
              <w:t>４</w:t>
            </w:r>
            <w:r>
              <w:rPr>
                <w:rFonts w:hint="eastAsia"/>
                <w:szCs w:val="21"/>
              </w:rPr>
              <w:t>ブロック化等、</w:t>
            </w:r>
            <w:r w:rsidR="00783452">
              <w:rPr>
                <w:rFonts w:hint="eastAsia"/>
                <w:szCs w:val="21"/>
              </w:rPr>
              <w:t>様々</w:t>
            </w:r>
            <w:r>
              <w:rPr>
                <w:rFonts w:hint="eastAsia"/>
                <w:szCs w:val="21"/>
              </w:rPr>
              <w:t>な変化が想定されるため、より迅速な情報共有と意見交換を実施していく。</w:t>
            </w:r>
          </w:p>
          <w:p w14:paraId="5A5941C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働き方改革の推進や新学習指導要領の導入等、時代に合わせた学校支援が必要であることから、「区教育行政連絡会（小学校の部）」「区教育行政連絡会（中学校の部）」「保護者・区民等の参画のための会議」において意見交換を行い、各種施策をブラッシュアップしていく。</w:t>
            </w:r>
          </w:p>
        </w:tc>
      </w:tr>
      <w:tr w:rsidR="00ED78F0" w:rsidRPr="000F5194" w14:paraId="0011E03E" w14:textId="77777777" w:rsidTr="005A0EEF">
        <w:trPr>
          <w:trHeight w:val="947"/>
        </w:trPr>
        <w:tc>
          <w:tcPr>
            <w:tcW w:w="595" w:type="dxa"/>
            <w:vAlign w:val="center"/>
          </w:tcPr>
          <w:p w14:paraId="41151680"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564" w:type="dxa"/>
          </w:tcPr>
          <w:p w14:paraId="610CFF4B" w14:textId="52C04DA9" w:rsidR="00ED78F0" w:rsidRPr="003928F9" w:rsidRDefault="00C87297"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区教育会議、区教育行政連絡会を開催し、保護者や地域住民等の多様なニーズを把握するとともに、小・中学校で設置されている学校協議会に参加し運営補助や施策の情報提供などを実施することで、</w:t>
            </w:r>
            <w:r w:rsidR="00ED78F0">
              <w:rPr>
                <w:rFonts w:hint="eastAsia"/>
                <w:szCs w:val="21"/>
              </w:rPr>
              <w:t>30</w:t>
            </w:r>
            <w:r w:rsidR="00ED78F0">
              <w:rPr>
                <w:rFonts w:hint="eastAsia"/>
                <w:szCs w:val="21"/>
              </w:rPr>
              <w:t>年度は目標①－１が</w:t>
            </w:r>
            <w:r w:rsidR="009308E7">
              <w:rPr>
                <w:rFonts w:hint="eastAsia"/>
                <w:szCs w:val="21"/>
              </w:rPr>
              <w:t>87.2</w:t>
            </w:r>
            <w:r w:rsidR="00ED78F0">
              <w:rPr>
                <w:rFonts w:hint="eastAsia"/>
                <w:szCs w:val="21"/>
              </w:rPr>
              <w:t>％、目標①－２が</w:t>
            </w:r>
            <w:r w:rsidR="00ED78F0">
              <w:rPr>
                <w:rFonts w:hint="eastAsia"/>
                <w:szCs w:val="21"/>
              </w:rPr>
              <w:t>100</w:t>
            </w:r>
            <w:r w:rsidR="00ED78F0">
              <w:rPr>
                <w:rFonts w:hint="eastAsia"/>
                <w:szCs w:val="21"/>
              </w:rPr>
              <w:t>％と目標値</w:t>
            </w:r>
            <w:r w:rsidR="00ED78F0">
              <w:rPr>
                <w:rFonts w:hint="eastAsia"/>
                <w:szCs w:val="21"/>
              </w:rPr>
              <w:t>30</w:t>
            </w:r>
            <w:r w:rsidR="00ED78F0">
              <w:rPr>
                <w:rFonts w:hint="eastAsia"/>
                <w:szCs w:val="21"/>
              </w:rPr>
              <w:t>％を大幅に上回った。元年度は①－１が</w:t>
            </w:r>
            <w:r w:rsidR="00ED78F0">
              <w:rPr>
                <w:rFonts w:hint="eastAsia"/>
                <w:szCs w:val="21"/>
              </w:rPr>
              <w:t>81.8</w:t>
            </w:r>
            <w:r w:rsidR="00ED78F0">
              <w:rPr>
                <w:rFonts w:hint="eastAsia"/>
                <w:szCs w:val="21"/>
              </w:rPr>
              <w:t>％、目標①－２が</w:t>
            </w:r>
            <w:r w:rsidR="00ED78F0">
              <w:rPr>
                <w:rFonts w:hint="eastAsia"/>
                <w:szCs w:val="21"/>
              </w:rPr>
              <w:t>100</w:t>
            </w:r>
            <w:r w:rsidR="00ED78F0">
              <w:rPr>
                <w:rFonts w:hint="eastAsia"/>
                <w:szCs w:val="21"/>
              </w:rPr>
              <w:t>％となり、目標①－１が未達成となったが、高水準の結果を維持している。</w:t>
            </w:r>
          </w:p>
        </w:tc>
        <w:tc>
          <w:tcPr>
            <w:tcW w:w="6067" w:type="dxa"/>
          </w:tcPr>
          <w:p w14:paraId="4AAAD56F" w14:textId="59899EF6" w:rsidR="00ED78F0" w:rsidRDefault="00C87297"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目標値①－１について</w:t>
            </w:r>
            <w:r w:rsidR="00ED78F0">
              <w:rPr>
                <w:rFonts w:hint="eastAsia"/>
                <w:szCs w:val="21"/>
              </w:rPr>
              <w:t>30</w:t>
            </w:r>
            <w:r w:rsidR="00ED78F0">
              <w:rPr>
                <w:rFonts w:hint="eastAsia"/>
                <w:szCs w:val="21"/>
              </w:rPr>
              <w:t>年度は目標達成したものの、元年度は未達成となった。</w:t>
            </w:r>
          </w:p>
          <w:p w14:paraId="16CAE077" w14:textId="77777777" w:rsidR="00ED78F0" w:rsidRPr="003928F9" w:rsidRDefault="00ED78F0" w:rsidP="009663C3">
            <w:pPr>
              <w:spacing w:beforeLines="20" w:before="67" w:afterLines="20" w:after="67" w:line="220" w:lineRule="exact"/>
              <w:ind w:leftChars="100" w:left="210"/>
              <w:rPr>
                <w:szCs w:val="21"/>
              </w:rPr>
            </w:pPr>
            <w:r>
              <w:rPr>
                <w:rFonts w:hint="eastAsia"/>
                <w:szCs w:val="21"/>
              </w:rPr>
              <w:t>学校の実情に応じた教育が行われ教育内容がより充実されたものになるよう、引き続き施策を実施していく。</w:t>
            </w:r>
          </w:p>
        </w:tc>
      </w:tr>
      <w:tr w:rsidR="00ED78F0" w:rsidRPr="000F5194" w14:paraId="61C0353B" w14:textId="77777777" w:rsidTr="005A0EEF">
        <w:trPr>
          <w:trHeight w:val="947"/>
        </w:trPr>
        <w:tc>
          <w:tcPr>
            <w:tcW w:w="595" w:type="dxa"/>
            <w:vAlign w:val="center"/>
          </w:tcPr>
          <w:p w14:paraId="48D4680A"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564" w:type="dxa"/>
          </w:tcPr>
          <w:p w14:paraId="17A8265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定期的に区長と学校長との意見交換を続ける中で、小中学校の実情を把握し、また区役所からも各事業の目的や進め方について理解を深めていただくなど、相互連携を図りながら事業を進めることができた。</w:t>
            </w:r>
          </w:p>
        </w:tc>
        <w:tc>
          <w:tcPr>
            <w:tcW w:w="6067" w:type="dxa"/>
          </w:tcPr>
          <w:p w14:paraId="28D3D5DD" w14:textId="204A05BE"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w:t>
            </w:r>
            <w:r w:rsidR="00D013A7">
              <w:rPr>
                <w:rFonts w:hint="eastAsia"/>
                <w:szCs w:val="21"/>
              </w:rPr>
              <w:t>き</w:t>
            </w:r>
            <w:r>
              <w:rPr>
                <w:rFonts w:hint="eastAsia"/>
                <w:szCs w:val="21"/>
              </w:rPr>
              <w:t>続き、区長と学校長との意見交換会を定期的に開催し、関連事業の成果や課題等の整理を図りつつ、分権型教育行政を推進していく。</w:t>
            </w:r>
          </w:p>
        </w:tc>
      </w:tr>
      <w:tr w:rsidR="00ED78F0" w:rsidRPr="000F5194" w14:paraId="79E3DC0F" w14:textId="77777777" w:rsidTr="005A0EEF">
        <w:trPr>
          <w:trHeight w:val="947"/>
        </w:trPr>
        <w:tc>
          <w:tcPr>
            <w:tcW w:w="595" w:type="dxa"/>
            <w:vAlign w:val="center"/>
          </w:tcPr>
          <w:p w14:paraId="25C7103F"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564" w:type="dxa"/>
          </w:tcPr>
          <w:p w14:paraId="60C7055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年度において、教育行政連絡会（小学校・中学校）、教育保育連絡会を開催すること等をとおして、小中学校のニーズの把握等を行うことにより、学校の実情に応じた教育活動の支援を行うことができた。</w:t>
            </w:r>
          </w:p>
          <w:p w14:paraId="4E25E819" w14:textId="77777777" w:rsidR="00ED78F0" w:rsidRDefault="00ED78F0" w:rsidP="009663C3">
            <w:pPr>
              <w:spacing w:beforeLines="20" w:before="67" w:afterLines="20" w:after="67" w:line="220" w:lineRule="exact"/>
              <w:ind w:left="210" w:hangingChars="100" w:hanging="210"/>
              <w:rPr>
                <w:szCs w:val="21"/>
              </w:rPr>
            </w:pPr>
            <w:r>
              <w:rPr>
                <w:rFonts w:hint="eastAsia"/>
                <w:szCs w:val="21"/>
              </w:rPr>
              <w:t>・学校、地域の実情に応じて各小中学校が実施する取組について、広報紙、ホームページ等を活用した情報発信を行った。</w:t>
            </w:r>
          </w:p>
          <w:p w14:paraId="3DD627C0" w14:textId="75ADE825" w:rsidR="00475523" w:rsidRDefault="00475523"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目標１：自校において、学校の実情に応じた教育が行われ教育内容がより充実したと感じる区内小・中学校長の割合</w:t>
            </w:r>
          </w:p>
          <w:p w14:paraId="5A4AC771" w14:textId="596A1D8C" w:rsidR="00ED78F0" w:rsidRDefault="00ED78F0" w:rsidP="009663C3">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30</w:t>
            </w:r>
            <w:r>
              <w:rPr>
                <w:rFonts w:hint="eastAsia"/>
                <w:szCs w:val="21"/>
              </w:rPr>
              <w:t>％</w:t>
            </w:r>
            <w:r>
              <w:rPr>
                <w:rFonts w:hint="eastAsia"/>
                <w:szCs w:val="21"/>
              </w:rPr>
              <w:t xml:space="preserve"> </w:t>
            </w:r>
            <w:r>
              <w:rPr>
                <w:rFonts w:hint="eastAsia"/>
                <w:szCs w:val="21"/>
              </w:rPr>
              <w:t>達成状況：</w:t>
            </w:r>
            <w:r w:rsidR="001669E8" w:rsidRPr="001669E8">
              <w:rPr>
                <w:rFonts w:hint="eastAsia"/>
                <w:sz w:val="22"/>
                <w:szCs w:val="21"/>
              </w:rPr>
              <w:t xml:space="preserve"> </w:t>
            </w:r>
            <w:r>
              <w:rPr>
                <w:rFonts w:hint="eastAsia"/>
                <w:szCs w:val="21"/>
              </w:rPr>
              <w:t>96</w:t>
            </w:r>
            <w:r>
              <w:rPr>
                <w:rFonts w:hint="eastAsia"/>
                <w:szCs w:val="21"/>
              </w:rPr>
              <w:t>％</w:t>
            </w:r>
          </w:p>
          <w:p w14:paraId="01D23264"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元年度</w:t>
            </w:r>
            <w:r w:rsidRPr="001669E8">
              <w:rPr>
                <w:rFonts w:hint="eastAsia"/>
                <w:sz w:val="36"/>
                <w:szCs w:val="21"/>
              </w:rPr>
              <w:t xml:space="preserve"> </w:t>
            </w:r>
            <w:r>
              <w:rPr>
                <w:rFonts w:hint="eastAsia"/>
                <w:szCs w:val="21"/>
              </w:rPr>
              <w:t>目標：</w:t>
            </w:r>
            <w:r>
              <w:rPr>
                <w:rFonts w:hint="eastAsia"/>
                <w:szCs w:val="21"/>
              </w:rPr>
              <w:t>40</w:t>
            </w:r>
            <w:r>
              <w:rPr>
                <w:rFonts w:hint="eastAsia"/>
                <w:szCs w:val="21"/>
              </w:rPr>
              <w:t>％</w:t>
            </w:r>
            <w:r>
              <w:rPr>
                <w:rFonts w:hint="eastAsia"/>
                <w:szCs w:val="21"/>
              </w:rPr>
              <w:t xml:space="preserve"> </w:t>
            </w:r>
            <w:r>
              <w:rPr>
                <w:rFonts w:hint="eastAsia"/>
                <w:szCs w:val="21"/>
              </w:rPr>
              <w:t>達成状況：</w:t>
            </w:r>
            <w:r>
              <w:rPr>
                <w:rFonts w:hint="eastAsia"/>
                <w:szCs w:val="21"/>
              </w:rPr>
              <w:t>100</w:t>
            </w:r>
            <w:r>
              <w:rPr>
                <w:rFonts w:hint="eastAsia"/>
                <w:szCs w:val="21"/>
              </w:rPr>
              <w:t>％</w:t>
            </w:r>
          </w:p>
          <w:p w14:paraId="77E3CEDC" w14:textId="2EA73843" w:rsidR="00ED78F0" w:rsidRDefault="00475523"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目標２：委員を務める学校において、学校の実情に応じた教育が行われ教育内容がより充実したと感じる区内小・中学校の学校協議会委員の割合</w:t>
            </w:r>
          </w:p>
          <w:p w14:paraId="521158A8" w14:textId="6968775D" w:rsidR="00ED78F0" w:rsidRDefault="00ED78F0" w:rsidP="009663C3">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w:t>
            </w:r>
            <w:r w:rsidRPr="001669E8">
              <w:rPr>
                <w:rFonts w:hint="eastAsia"/>
                <w:sz w:val="18"/>
                <w:szCs w:val="21"/>
              </w:rPr>
              <w:t xml:space="preserve"> </w:t>
            </w:r>
            <w:r>
              <w:rPr>
                <w:rFonts w:hint="eastAsia"/>
                <w:szCs w:val="21"/>
              </w:rPr>
              <w:t>目標：</w:t>
            </w:r>
            <w:r>
              <w:rPr>
                <w:rFonts w:hint="eastAsia"/>
                <w:szCs w:val="21"/>
              </w:rPr>
              <w:t>30</w:t>
            </w:r>
            <w:r w:rsidR="001669E8">
              <w:rPr>
                <w:szCs w:val="21"/>
              </w:rPr>
              <w:t>.0</w:t>
            </w:r>
            <w:r>
              <w:rPr>
                <w:rFonts w:hint="eastAsia"/>
                <w:szCs w:val="21"/>
              </w:rPr>
              <w:t>％</w:t>
            </w:r>
            <w:r w:rsidR="00C87297">
              <w:rPr>
                <w:rFonts w:hint="eastAsia"/>
                <w:szCs w:val="21"/>
              </w:rPr>
              <w:t xml:space="preserve"> </w:t>
            </w:r>
            <w:r>
              <w:rPr>
                <w:rFonts w:hint="eastAsia"/>
                <w:szCs w:val="21"/>
              </w:rPr>
              <w:t>達成状況：</w:t>
            </w:r>
            <w:r>
              <w:rPr>
                <w:rFonts w:hint="eastAsia"/>
                <w:szCs w:val="21"/>
              </w:rPr>
              <w:t>83</w:t>
            </w:r>
            <w:r w:rsidR="001669E8">
              <w:rPr>
                <w:szCs w:val="21"/>
              </w:rPr>
              <w:t>.0</w:t>
            </w:r>
            <w:r>
              <w:rPr>
                <w:rFonts w:hint="eastAsia"/>
                <w:szCs w:val="21"/>
              </w:rPr>
              <w:t>％</w:t>
            </w:r>
          </w:p>
          <w:p w14:paraId="7E830742"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元年度</w:t>
            </w:r>
            <w:r w:rsidRPr="001669E8">
              <w:rPr>
                <w:rFonts w:hint="eastAsia"/>
                <w:sz w:val="32"/>
                <w:szCs w:val="21"/>
              </w:rPr>
              <w:t xml:space="preserve"> </w:t>
            </w:r>
            <w:r>
              <w:rPr>
                <w:rFonts w:hint="eastAsia"/>
                <w:szCs w:val="21"/>
              </w:rPr>
              <w:t>目標：</w:t>
            </w:r>
            <w:r>
              <w:rPr>
                <w:rFonts w:hint="eastAsia"/>
                <w:szCs w:val="21"/>
              </w:rPr>
              <w:t>83.3</w:t>
            </w:r>
            <w:r>
              <w:rPr>
                <w:rFonts w:hint="eastAsia"/>
                <w:szCs w:val="21"/>
              </w:rPr>
              <w:t>％</w:t>
            </w:r>
            <w:r>
              <w:rPr>
                <w:rFonts w:hint="eastAsia"/>
                <w:szCs w:val="21"/>
              </w:rPr>
              <w:t xml:space="preserve"> </w:t>
            </w:r>
            <w:r>
              <w:rPr>
                <w:rFonts w:hint="eastAsia"/>
                <w:szCs w:val="21"/>
              </w:rPr>
              <w:t>達成状況：</w:t>
            </w:r>
            <w:r>
              <w:rPr>
                <w:rFonts w:hint="eastAsia"/>
                <w:szCs w:val="21"/>
              </w:rPr>
              <w:t>84.2</w:t>
            </w:r>
            <w:r>
              <w:rPr>
                <w:rFonts w:hint="eastAsia"/>
                <w:szCs w:val="21"/>
              </w:rPr>
              <w:t>％</w:t>
            </w:r>
          </w:p>
          <w:p w14:paraId="03BA7434" w14:textId="3CEC255C" w:rsidR="00ED78F0" w:rsidRDefault="00475523"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目標３：区内において、学校、地域の実情に応じた教育が行われたと感じる「保護者・区民等の参画のための会議」の委員の割合</w:t>
            </w:r>
          </w:p>
          <w:p w14:paraId="2308A0DF"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30</w:t>
            </w:r>
            <w:r>
              <w:rPr>
                <w:rFonts w:hint="eastAsia"/>
                <w:szCs w:val="21"/>
              </w:rPr>
              <w:t>％</w:t>
            </w:r>
            <w:r>
              <w:rPr>
                <w:rFonts w:hint="eastAsia"/>
                <w:szCs w:val="21"/>
              </w:rPr>
              <w:t xml:space="preserve"> </w:t>
            </w:r>
            <w:r>
              <w:rPr>
                <w:rFonts w:hint="eastAsia"/>
                <w:szCs w:val="21"/>
              </w:rPr>
              <w:t>達成状況：</w:t>
            </w:r>
            <w:r>
              <w:rPr>
                <w:rFonts w:hint="eastAsia"/>
                <w:szCs w:val="21"/>
              </w:rPr>
              <w:t>17</w:t>
            </w:r>
            <w:r>
              <w:rPr>
                <w:rFonts w:hint="eastAsia"/>
                <w:szCs w:val="21"/>
              </w:rPr>
              <w:t>％</w:t>
            </w:r>
          </w:p>
          <w:p w14:paraId="1D104469" w14:textId="77777777" w:rsidR="00ED78F0" w:rsidRPr="003928F9" w:rsidRDefault="00ED78F0" w:rsidP="009663C3">
            <w:pPr>
              <w:spacing w:beforeLines="20" w:before="67" w:afterLines="20" w:after="67" w:line="220" w:lineRule="exact"/>
              <w:ind w:leftChars="100" w:left="210" w:firstLineChars="100" w:firstLine="210"/>
              <w:rPr>
                <w:szCs w:val="21"/>
              </w:rPr>
            </w:pPr>
            <w:r>
              <w:rPr>
                <w:rFonts w:hint="eastAsia"/>
                <w:szCs w:val="21"/>
              </w:rPr>
              <w:t>元年度</w:t>
            </w:r>
            <w:r w:rsidRPr="00E42B1F">
              <w:rPr>
                <w:rFonts w:hint="eastAsia"/>
                <w:sz w:val="36"/>
                <w:szCs w:val="21"/>
              </w:rPr>
              <w:t xml:space="preserve"> </w:t>
            </w:r>
            <w:r>
              <w:rPr>
                <w:rFonts w:hint="eastAsia"/>
                <w:szCs w:val="21"/>
              </w:rPr>
              <w:t>目標：</w:t>
            </w:r>
            <w:r>
              <w:rPr>
                <w:rFonts w:hint="eastAsia"/>
                <w:szCs w:val="21"/>
              </w:rPr>
              <w:t>40</w:t>
            </w:r>
            <w:r>
              <w:rPr>
                <w:rFonts w:hint="eastAsia"/>
                <w:szCs w:val="21"/>
              </w:rPr>
              <w:t>％</w:t>
            </w:r>
            <w:r>
              <w:rPr>
                <w:rFonts w:hint="eastAsia"/>
                <w:szCs w:val="21"/>
              </w:rPr>
              <w:t xml:space="preserve"> </w:t>
            </w:r>
            <w:r>
              <w:rPr>
                <w:rFonts w:hint="eastAsia"/>
                <w:szCs w:val="21"/>
              </w:rPr>
              <w:t>達成状況：</w:t>
            </w:r>
            <w:r>
              <w:rPr>
                <w:rFonts w:hint="eastAsia"/>
                <w:szCs w:val="21"/>
              </w:rPr>
              <w:t>80</w:t>
            </w:r>
            <w:r>
              <w:rPr>
                <w:rFonts w:hint="eastAsia"/>
                <w:szCs w:val="21"/>
              </w:rPr>
              <w:t>％</w:t>
            </w:r>
          </w:p>
        </w:tc>
        <w:tc>
          <w:tcPr>
            <w:tcW w:w="6067" w:type="dxa"/>
          </w:tcPr>
          <w:p w14:paraId="141D28DE" w14:textId="77777777" w:rsidR="00ED78F0" w:rsidRDefault="00ED78F0" w:rsidP="009663C3">
            <w:pPr>
              <w:spacing w:beforeLines="20" w:before="67" w:afterLines="20" w:after="67" w:line="220" w:lineRule="exact"/>
              <w:ind w:left="210" w:hangingChars="100" w:hanging="210"/>
              <w:rPr>
                <w:szCs w:val="21"/>
              </w:rPr>
            </w:pPr>
            <w:r>
              <w:rPr>
                <w:rFonts w:hint="eastAsia"/>
                <w:szCs w:val="21"/>
              </w:rPr>
              <w:t>・引き続き、教育行政連絡会（小学校・中学校）、教育保育連絡会等の場をとおして、学校からの意見聴取を行い、各校の実情に応じた支援を行っていく。</w:t>
            </w:r>
          </w:p>
          <w:p w14:paraId="3DB5936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各学校の特色ある取組についての情報発信をより区民に届く形としていく必要がある。情報発信手法の見直し・多様化や、各学校の特色がより際立つ内容を取り上げることで、効果的な学校活動の周知を行っていく。</w:t>
            </w:r>
          </w:p>
        </w:tc>
      </w:tr>
      <w:tr w:rsidR="00ED78F0" w:rsidRPr="000F5194" w14:paraId="045BD803" w14:textId="77777777" w:rsidTr="005A0EEF">
        <w:trPr>
          <w:trHeight w:val="947"/>
        </w:trPr>
        <w:tc>
          <w:tcPr>
            <w:tcW w:w="595" w:type="dxa"/>
            <w:vAlign w:val="center"/>
          </w:tcPr>
          <w:p w14:paraId="357E13E6"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564" w:type="dxa"/>
          </w:tcPr>
          <w:p w14:paraId="40CE407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・区内各小中学校長と区役所教育担当職員とで教育行政連絡会を開催し、分権型教育行政にかかわる意見交換を実施した。</w:t>
            </w:r>
            <w:r>
              <w:rPr>
                <w:rFonts w:hint="eastAsia"/>
                <w:szCs w:val="21"/>
              </w:rPr>
              <w:t>30</w:t>
            </w:r>
            <w:r>
              <w:rPr>
                <w:rFonts w:hint="eastAsia"/>
                <w:szCs w:val="21"/>
              </w:rPr>
              <w:t>年度には学習支援事業を再編し、学力向上に向けた取組内容に変更した。また、元年度に学校が希望する運動種目の専門家を派遣する事業を開始し、教員の指導力や児童の運動能力向上を図った。</w:t>
            </w:r>
          </w:p>
          <w:p w14:paraId="438CBE6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・区教育会議を開催し、区教育関連の取組及び教育行政連絡会での主な議事等について共有し、意見交換を行った。</w:t>
            </w:r>
          </w:p>
        </w:tc>
        <w:tc>
          <w:tcPr>
            <w:tcW w:w="6067" w:type="dxa"/>
          </w:tcPr>
          <w:p w14:paraId="0971115F" w14:textId="77777777" w:rsidR="00ED78F0" w:rsidRDefault="00ED78F0" w:rsidP="009663C3">
            <w:pPr>
              <w:spacing w:beforeLines="20" w:before="67" w:afterLines="20" w:after="67" w:line="220" w:lineRule="exact"/>
              <w:ind w:left="210" w:hangingChars="100" w:hanging="210"/>
              <w:rPr>
                <w:szCs w:val="21"/>
              </w:rPr>
            </w:pPr>
            <w:r>
              <w:rPr>
                <w:rFonts w:hint="eastAsia"/>
                <w:szCs w:val="21"/>
              </w:rPr>
              <w:t>・今後も引き続き、区教育行政連絡会を随時実施し、学校や地域における教育の活性化につなげるため、学校と意見交換を行い、連携を図っていく。</w:t>
            </w:r>
          </w:p>
          <w:p w14:paraId="51B4137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学校の実情に応じた教育内容が実施されてきたことについて、学校協議会委員からも一定の評価を得ており、今後も、区教育会議を開催し、区担当教育次長が所管する区内の教育施策や事業について、立案段階から保護者や地域住民等のニーズの把握に努めるとともに事業実施後も意見を聴取し、その内容を可能な限り反映させていく。</w:t>
            </w:r>
          </w:p>
        </w:tc>
      </w:tr>
      <w:tr w:rsidR="00ED78F0" w:rsidRPr="000F5194" w14:paraId="1A1D1957" w14:textId="77777777" w:rsidTr="005A0EEF">
        <w:trPr>
          <w:trHeight w:val="947"/>
        </w:trPr>
        <w:tc>
          <w:tcPr>
            <w:tcW w:w="595" w:type="dxa"/>
            <w:vAlign w:val="center"/>
          </w:tcPr>
          <w:p w14:paraId="527A9067"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564" w:type="dxa"/>
          </w:tcPr>
          <w:p w14:paraId="4302AACA" w14:textId="77777777" w:rsidR="00ED78F0" w:rsidRDefault="00ED78F0" w:rsidP="009663C3">
            <w:pPr>
              <w:spacing w:beforeLines="20" w:before="67" w:afterLines="20" w:after="67" w:line="220" w:lineRule="exact"/>
              <w:ind w:left="210" w:hangingChars="100" w:hanging="210"/>
              <w:rPr>
                <w:szCs w:val="21"/>
              </w:rPr>
            </w:pPr>
            <w:r>
              <w:rPr>
                <w:rFonts w:hint="eastAsia"/>
                <w:szCs w:val="21"/>
              </w:rPr>
              <w:t>・組織改編により担当課を立ち上げ、取り組んできた。併せて、教育業務に関する知識習得のため職員へのＯＪＴを行った。また、校長会の参加などにより各校長との対話を深め、理解促進に努めてきた。</w:t>
            </w:r>
          </w:p>
          <w:p w14:paraId="585EEC6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・学校協議会への参加や、教育会議の開催などにより、保護者、地域住民への積極的な情報発信を行った。</w:t>
            </w:r>
          </w:p>
        </w:tc>
        <w:tc>
          <w:tcPr>
            <w:tcW w:w="6067" w:type="dxa"/>
          </w:tcPr>
          <w:p w14:paraId="4C9F661C" w14:textId="3C9C9ED6" w:rsidR="00ED78F0" w:rsidRPr="003928F9" w:rsidRDefault="00ED78F0" w:rsidP="009663C3">
            <w:pPr>
              <w:spacing w:beforeLines="20" w:before="67" w:afterLines="20" w:after="67" w:line="220" w:lineRule="exact"/>
              <w:ind w:left="210" w:hangingChars="100" w:hanging="210"/>
              <w:rPr>
                <w:szCs w:val="21"/>
              </w:rPr>
            </w:pPr>
            <w:r>
              <w:rPr>
                <w:rFonts w:hint="eastAsia"/>
                <w:szCs w:val="21"/>
              </w:rPr>
              <w:t>・新型コロナウィルス感染症の影響により、元年</w:t>
            </w:r>
            <w:r w:rsidR="00C87297">
              <w:rPr>
                <w:rFonts w:hint="eastAsia"/>
                <w:szCs w:val="21"/>
              </w:rPr>
              <w:t>度</w:t>
            </w:r>
            <w:r>
              <w:rPr>
                <w:rFonts w:hint="eastAsia"/>
                <w:szCs w:val="21"/>
              </w:rPr>
              <w:t>に予定していた取組で一部実施していないものがあるが、組織体制としても充実してきており、引き続き推進に取り組んでいく。</w:t>
            </w:r>
          </w:p>
        </w:tc>
      </w:tr>
      <w:tr w:rsidR="00ED78F0" w:rsidRPr="000F5194" w14:paraId="4ED8E3A0" w14:textId="77777777" w:rsidTr="005A0EEF">
        <w:trPr>
          <w:trHeight w:val="947"/>
        </w:trPr>
        <w:tc>
          <w:tcPr>
            <w:tcW w:w="595" w:type="dxa"/>
            <w:vAlign w:val="center"/>
          </w:tcPr>
          <w:p w14:paraId="6961D7EC"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564" w:type="dxa"/>
          </w:tcPr>
          <w:p w14:paraId="69A5773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教育行政連絡会の開催及び学校協議会への参加を通じて、校園長との情報共有を図るとともに、各校園の課題やニーズに応じた教育活動支援を行ったことにより、学校や地域における教育の活性化につなげることができた。</w:t>
            </w:r>
          </w:p>
        </w:tc>
        <w:tc>
          <w:tcPr>
            <w:tcW w:w="6067" w:type="dxa"/>
          </w:tcPr>
          <w:p w14:paraId="0BDB43D6"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・目標①－１について、</w:t>
            </w:r>
            <w:r>
              <w:rPr>
                <w:rFonts w:hint="eastAsia"/>
                <w:szCs w:val="21"/>
              </w:rPr>
              <w:t>30</w:t>
            </w:r>
            <w:r>
              <w:rPr>
                <w:rFonts w:hint="eastAsia"/>
                <w:szCs w:val="21"/>
              </w:rPr>
              <w:t>年度は目標を達成したものの、元年度は目標未達成となり、目標①－２について、</w:t>
            </w:r>
            <w:r>
              <w:rPr>
                <w:rFonts w:hint="eastAsia"/>
                <w:szCs w:val="21"/>
              </w:rPr>
              <w:t>30</w:t>
            </w:r>
            <w:r>
              <w:rPr>
                <w:rFonts w:hint="eastAsia"/>
                <w:szCs w:val="21"/>
              </w:rPr>
              <w:t>年度・元年度ともに目標を達成した。</w:t>
            </w:r>
          </w:p>
          <w:p w14:paraId="75C62DD3" w14:textId="671D6B25" w:rsidR="00ED78F0" w:rsidRPr="003928F9" w:rsidRDefault="00ED78F0" w:rsidP="009663C3">
            <w:pPr>
              <w:spacing w:beforeLines="20" w:before="67" w:afterLines="20" w:after="67" w:line="220" w:lineRule="exact"/>
              <w:ind w:left="210" w:hangingChars="100" w:hanging="210"/>
              <w:rPr>
                <w:szCs w:val="21"/>
              </w:rPr>
            </w:pPr>
            <w:r>
              <w:rPr>
                <w:rFonts w:hint="eastAsia"/>
                <w:szCs w:val="21"/>
              </w:rPr>
              <w:t>・各種取組は計画どおり順調に実施し、また一定の成果も</w:t>
            </w:r>
            <w:r w:rsidR="000A2571">
              <w:rPr>
                <w:rFonts w:hint="eastAsia"/>
                <w:szCs w:val="21"/>
              </w:rPr>
              <w:t>上げ</w:t>
            </w:r>
            <w:r>
              <w:rPr>
                <w:rFonts w:hint="eastAsia"/>
                <w:szCs w:val="21"/>
              </w:rPr>
              <w:t>ていることから、今後は、区長マネジメントにより適切に取り組む。</w:t>
            </w:r>
          </w:p>
        </w:tc>
      </w:tr>
      <w:tr w:rsidR="00ED78F0" w:rsidRPr="000F5194" w14:paraId="5ED7BCAA" w14:textId="77777777" w:rsidTr="007370AE">
        <w:trPr>
          <w:trHeight w:val="562"/>
        </w:trPr>
        <w:tc>
          <w:tcPr>
            <w:tcW w:w="595" w:type="dxa"/>
            <w:vAlign w:val="center"/>
          </w:tcPr>
          <w:p w14:paraId="71A14138" w14:textId="77777777" w:rsidR="00ED78F0" w:rsidRPr="003928F9" w:rsidRDefault="00ED78F0" w:rsidP="00FB430A">
            <w:pPr>
              <w:spacing w:beforeLines="20" w:before="67" w:afterLines="20" w:after="67" w:line="240" w:lineRule="exact"/>
              <w:jc w:val="center"/>
              <w:rPr>
                <w:szCs w:val="21"/>
              </w:rPr>
            </w:pPr>
            <w:r>
              <w:rPr>
                <w:rFonts w:hint="eastAsia"/>
                <w:szCs w:val="21"/>
              </w:rPr>
              <w:t>阿倍野区</w:t>
            </w:r>
          </w:p>
        </w:tc>
        <w:tc>
          <w:tcPr>
            <w:tcW w:w="4564" w:type="dxa"/>
          </w:tcPr>
          <w:p w14:paraId="52500837"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①分権型教育行政にかかわる制度、役割などの明確化・職員、校長への分権型教育行政についての理解促進が生じている具体的な事例をもとに、分権型教育行政に関わる制度、役割などの明確化など課題整理を行い、具体的な取組を進める。</w:t>
            </w:r>
          </w:p>
          <w:p w14:paraId="6357FE0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・区教育会議を開催して委員からの意見聴取を行い、新規事業を構築する等、教育施策の実施に活用した。</w:t>
            </w:r>
          </w:p>
          <w:p w14:paraId="41B8F01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・区教育行政連絡会を開催し、小・中学校長と教育担当職員との意見交換の場を設けるとともに、情報共有を図った。</w:t>
            </w:r>
          </w:p>
          <w:p w14:paraId="6EDE856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・区内全学校園で開催される学校協議会に参加し、協議会委員や学校長の意見を聞き、学校の実情把握に努めた。</w:t>
            </w:r>
          </w:p>
        </w:tc>
        <w:tc>
          <w:tcPr>
            <w:tcW w:w="6067" w:type="dxa"/>
          </w:tcPr>
          <w:p w14:paraId="69AFC5D5" w14:textId="596D3F90" w:rsidR="00ED78F0" w:rsidRDefault="00ED78F0" w:rsidP="009663C3">
            <w:pPr>
              <w:spacing w:beforeLines="20" w:before="67" w:afterLines="20" w:after="67" w:line="220" w:lineRule="exact"/>
              <w:ind w:left="210" w:hangingChars="100" w:hanging="210"/>
              <w:rPr>
                <w:szCs w:val="21"/>
              </w:rPr>
            </w:pPr>
            <w:r>
              <w:rPr>
                <w:rFonts w:hint="eastAsia"/>
                <w:szCs w:val="21"/>
              </w:rPr>
              <w:t>①分権型教育行政にかかわる制度、役割などの明確化・職員、校長への分権型教育行政についての理解促進が生じている具体的な事例をもとに、分権型教育行政に関わる制度、役割などの明確化など課題整理を行い、具体的な取組を進める。</w:t>
            </w:r>
          </w:p>
          <w:p w14:paraId="1745764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区教育会議、区教育行政連絡会、各校園の学校協議会の場を活用し、委員からの意見聴取や学校・地域の実情把握に努めるとともに、各校園の取組について情報共有を行いながら実情に応じた学校園支援を行う。</w:t>
            </w:r>
          </w:p>
        </w:tc>
      </w:tr>
      <w:tr w:rsidR="00ED78F0" w:rsidRPr="000F5194" w14:paraId="30E5C2CE" w14:textId="77777777" w:rsidTr="00475523">
        <w:trPr>
          <w:trHeight w:val="416"/>
        </w:trPr>
        <w:tc>
          <w:tcPr>
            <w:tcW w:w="595" w:type="dxa"/>
            <w:vAlign w:val="center"/>
          </w:tcPr>
          <w:p w14:paraId="156DA00D"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564" w:type="dxa"/>
          </w:tcPr>
          <w:p w14:paraId="29A1C17B"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教育行政連絡会や学校協議会、保護者・区民等参画のための会議を通じて、学校長や保護者などから意見を聞くとともに、学校の状況把握に努めた。意見を踏まえ学力向上や福祉的課題の解決などに向け取組を行うなど、分権型教育行政の推進に向け取り組んだ。</w:t>
            </w:r>
          </w:p>
        </w:tc>
        <w:tc>
          <w:tcPr>
            <w:tcW w:w="6067" w:type="dxa"/>
          </w:tcPr>
          <w:p w14:paraId="3D884C5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より分権型教育行政を効果的に推進できるよう、地域の実情に応じた教育に向け、様々な機会を捉えて地域や学校の実情やニーズの把握に努めるとともに、区役所、学校、地域が連携して学力向上や学校の福祉的課題の解決などに取り組む。</w:t>
            </w:r>
          </w:p>
        </w:tc>
      </w:tr>
      <w:tr w:rsidR="00ED78F0" w:rsidRPr="000F5194" w14:paraId="42241F6A" w14:textId="77777777" w:rsidTr="005A0EEF">
        <w:trPr>
          <w:trHeight w:val="947"/>
        </w:trPr>
        <w:tc>
          <w:tcPr>
            <w:tcW w:w="595" w:type="dxa"/>
            <w:vAlign w:val="center"/>
          </w:tcPr>
          <w:p w14:paraId="796F35D2"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564" w:type="dxa"/>
          </w:tcPr>
          <w:p w14:paraId="3A70A317" w14:textId="51D7EF48" w:rsidR="00ED78F0" w:rsidRDefault="00ED78F0" w:rsidP="009663C3">
            <w:pPr>
              <w:spacing w:beforeLines="20" w:before="67" w:afterLines="20" w:after="67" w:line="220" w:lineRule="exact"/>
              <w:ind w:left="210" w:hangingChars="100" w:hanging="210"/>
              <w:rPr>
                <w:szCs w:val="21"/>
              </w:rPr>
            </w:pPr>
            <w:r>
              <w:rPr>
                <w:rFonts w:hint="eastAsia"/>
                <w:szCs w:val="21"/>
              </w:rPr>
              <w:t>・区総合教育会議については、オブザーバーとして学校園長にも会議に参加してもらい、学校園における状況や課題を共有</w:t>
            </w:r>
            <w:r w:rsidR="00EE51E8">
              <w:rPr>
                <w:rFonts w:hint="eastAsia"/>
                <w:szCs w:val="21"/>
              </w:rPr>
              <w:t>したうえ</w:t>
            </w:r>
            <w:r>
              <w:rPr>
                <w:rFonts w:hint="eastAsia"/>
                <w:szCs w:val="21"/>
              </w:rPr>
              <w:t>で意見交換を行った結果、区の教育施策・事業の課題と方向性について、各委員との議論を深めることができた。</w:t>
            </w:r>
          </w:p>
          <w:p w14:paraId="0E2D6F1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内小中学校園の学校協議会については、学期ごとに運営補佐として出席し、「学校協議会運営の手引き」を活用した制度の説明及び区の施策等について情報提供を行うとともに、学校協議会新任向け研修会（６月）、学校協議会会長会（８月）を開催し、会議での活発な意見交換が行われるよう支援を行うことができた。</w:t>
            </w:r>
          </w:p>
        </w:tc>
        <w:tc>
          <w:tcPr>
            <w:tcW w:w="6067" w:type="dxa"/>
          </w:tcPr>
          <w:p w14:paraId="000C8980" w14:textId="77777777" w:rsidR="00ED78F0" w:rsidRDefault="00ED78F0" w:rsidP="009663C3">
            <w:pPr>
              <w:spacing w:beforeLines="20" w:before="67" w:afterLines="20" w:after="67" w:line="220" w:lineRule="exact"/>
              <w:ind w:left="210" w:hangingChars="100" w:hanging="210"/>
              <w:rPr>
                <w:szCs w:val="21"/>
              </w:rPr>
            </w:pPr>
            <w:r>
              <w:rPr>
                <w:rFonts w:hint="eastAsia"/>
                <w:szCs w:val="21"/>
              </w:rPr>
              <w:t>・（達成）元年度目標は達成した。今後も引き続き、会議等の場を活用し、委員の役割の周知や区の教育施策・事業等の情報提供を行い、会議の活性化を支援していく。</w:t>
            </w:r>
          </w:p>
          <w:p w14:paraId="7C039E6E" w14:textId="77777777" w:rsidR="00ED78F0" w:rsidRDefault="00ED78F0" w:rsidP="009663C3">
            <w:pPr>
              <w:spacing w:beforeLines="20" w:before="67" w:afterLines="20" w:after="67" w:line="220" w:lineRule="exact"/>
              <w:ind w:left="210" w:hangingChars="100" w:hanging="210"/>
              <w:rPr>
                <w:szCs w:val="21"/>
              </w:rPr>
            </w:pPr>
            <w:r>
              <w:rPr>
                <w:rFonts w:hint="eastAsia"/>
                <w:szCs w:val="21"/>
              </w:rPr>
              <w:t>・（未達成）元年度目標は未達成であったので、会議の活性化を図り、委員の役割の周知や区の教育施策・事業等の情報提供を行う。</w:t>
            </w:r>
          </w:p>
          <w:p w14:paraId="31E1E53D" w14:textId="35E6B427" w:rsidR="00ED78F0" w:rsidRPr="003928F9" w:rsidRDefault="00ED78F0" w:rsidP="009663C3">
            <w:pPr>
              <w:spacing w:beforeLines="20" w:before="67" w:afterLines="20" w:after="67" w:line="220" w:lineRule="exact"/>
              <w:ind w:left="210" w:hangingChars="100" w:hanging="210"/>
              <w:rPr>
                <w:szCs w:val="21"/>
              </w:rPr>
            </w:pPr>
            <w:r>
              <w:rPr>
                <w:rFonts w:hint="eastAsia"/>
                <w:szCs w:val="21"/>
              </w:rPr>
              <w:t>・元年度目標</w:t>
            </w:r>
            <w:r w:rsidR="009308E7">
              <w:rPr>
                <w:rFonts w:hint="eastAsia"/>
                <w:szCs w:val="21"/>
              </w:rPr>
              <w:t>は未達成であったが、今後は、子どもをとりまく現状について、より</w:t>
            </w:r>
            <w:r w:rsidR="00A363B6">
              <w:rPr>
                <w:rFonts w:hint="eastAsia"/>
                <w:szCs w:val="21"/>
              </w:rPr>
              <w:t>様々</w:t>
            </w:r>
            <w:r>
              <w:rPr>
                <w:rFonts w:hint="eastAsia"/>
                <w:szCs w:val="21"/>
              </w:rPr>
              <w:t>な観点から意見交換が行えるよう、区の教育施策・事業等の説明をさらに丁寧に行うことで、認識の共有を図り、会議の活性化に取り組んでいく。</w:t>
            </w:r>
          </w:p>
        </w:tc>
      </w:tr>
      <w:tr w:rsidR="00ED78F0" w:rsidRPr="000F5194" w14:paraId="2C1B90E5" w14:textId="77777777" w:rsidTr="005A0EEF">
        <w:trPr>
          <w:trHeight w:val="947"/>
        </w:trPr>
        <w:tc>
          <w:tcPr>
            <w:tcW w:w="595" w:type="dxa"/>
            <w:vAlign w:val="center"/>
          </w:tcPr>
          <w:p w14:paraId="7ED5FF91"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564" w:type="dxa"/>
          </w:tcPr>
          <w:p w14:paraId="72BA6A9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・教育行政連絡会の開催を通じて校長との情報共有を図るとともに、各校の課題やニーズに応じた教育活動支援を行い、取組が計画どおり実施できた。</w:t>
            </w:r>
          </w:p>
        </w:tc>
        <w:tc>
          <w:tcPr>
            <w:tcW w:w="6067" w:type="dxa"/>
          </w:tcPr>
          <w:p w14:paraId="7498FC7F"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・今後も、教育行政連絡会の開催を通じて校長との情報共有を図るとともに、各校の課題やニーズに応じた教育活動支援に継続して取り組む。</w:t>
            </w:r>
          </w:p>
        </w:tc>
      </w:tr>
      <w:tr w:rsidR="00ED78F0" w:rsidRPr="000F5194" w14:paraId="72EFB05B" w14:textId="77777777" w:rsidTr="005A0EEF">
        <w:trPr>
          <w:trHeight w:val="947"/>
        </w:trPr>
        <w:tc>
          <w:tcPr>
            <w:tcW w:w="595" w:type="dxa"/>
            <w:vAlign w:val="center"/>
          </w:tcPr>
          <w:p w14:paraId="3892654D"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564" w:type="dxa"/>
          </w:tcPr>
          <w:p w14:paraId="6345191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・区教育会議、区教育行政連絡会（小･中）の開催とともに幼稚園･高等学校との意見交換をはかりながら、学校園と連携し、学力向上や学習意欲向上施策など分権型教育行政を推進することができた。</w:t>
            </w:r>
          </w:p>
          <w:p w14:paraId="6CE019D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・①図書の自由貸出（ひらちゃん図書）、②家庭学習・生活習慣の手引きなど、区教育会議において委員からいただいた意見を区政に反映し実施した。</w:t>
            </w:r>
          </w:p>
        </w:tc>
        <w:tc>
          <w:tcPr>
            <w:tcW w:w="6067" w:type="dxa"/>
          </w:tcPr>
          <w:p w14:paraId="6C4D07F4" w14:textId="77777777" w:rsidR="00ED78F0" w:rsidRDefault="00ED78F0" w:rsidP="009663C3">
            <w:pPr>
              <w:spacing w:beforeLines="20" w:before="67" w:afterLines="20" w:after="67" w:line="220" w:lineRule="exact"/>
              <w:ind w:left="210" w:hangingChars="100" w:hanging="210"/>
              <w:rPr>
                <w:szCs w:val="21"/>
              </w:rPr>
            </w:pPr>
            <w:r>
              <w:rPr>
                <w:rFonts w:hint="eastAsia"/>
                <w:szCs w:val="21"/>
              </w:rPr>
              <w:t>・元年度は前年度と比較し数値目標が高く、目標達成されなかったが、学校協議会委員の</w:t>
            </w:r>
            <w:r>
              <w:rPr>
                <w:rFonts w:hint="eastAsia"/>
                <w:szCs w:val="21"/>
              </w:rPr>
              <w:t>89</w:t>
            </w:r>
            <w:r>
              <w:rPr>
                <w:rFonts w:hint="eastAsia"/>
                <w:szCs w:val="21"/>
              </w:rPr>
              <w:t>％以上から肯定的な回答があり、分権型教育行政の意義が一定浸透してきている状況がみられるため、引き続き、教育会議や教育行政連絡会、学校協議会委員への研修等の機会を通して学校・地域・区役所との連携を深め、分権型教育行政の意義の浸透を図っていく。</w:t>
            </w:r>
          </w:p>
          <w:p w14:paraId="6236FF5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・区教育会議の委員意見を反映した施策について、継続して取り組むとともに、今後も委員からの意見を聞きながら地域の実情に合わせた教育行政を実施していく。</w:t>
            </w:r>
          </w:p>
        </w:tc>
      </w:tr>
      <w:tr w:rsidR="00ED78F0" w:rsidRPr="000F5194" w14:paraId="07ADFCCE" w14:textId="77777777" w:rsidTr="005A0EEF">
        <w:trPr>
          <w:trHeight w:val="947"/>
        </w:trPr>
        <w:tc>
          <w:tcPr>
            <w:tcW w:w="595" w:type="dxa"/>
            <w:vAlign w:val="center"/>
          </w:tcPr>
          <w:p w14:paraId="704D92E2" w14:textId="77777777" w:rsidR="00ED78F0" w:rsidRPr="003928F9" w:rsidRDefault="00ED78F0" w:rsidP="00FB430A">
            <w:pPr>
              <w:spacing w:beforeLines="20" w:before="67" w:afterLines="20" w:after="67" w:line="240" w:lineRule="exact"/>
              <w:jc w:val="center"/>
              <w:rPr>
                <w:szCs w:val="21"/>
              </w:rPr>
            </w:pPr>
            <w:r>
              <w:rPr>
                <w:rFonts w:hint="eastAsia"/>
                <w:szCs w:val="21"/>
              </w:rPr>
              <w:t>西成区</w:t>
            </w:r>
          </w:p>
        </w:tc>
        <w:tc>
          <w:tcPr>
            <w:tcW w:w="4564" w:type="dxa"/>
          </w:tcPr>
          <w:p w14:paraId="6B08E3CE" w14:textId="115A816C" w:rsidR="00ED78F0" w:rsidRDefault="006B2001"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29</w:t>
            </w:r>
            <w:r w:rsidR="00ED78F0">
              <w:rPr>
                <w:rFonts w:hint="eastAsia"/>
                <w:szCs w:val="21"/>
              </w:rPr>
              <w:t>年度、分権型教育行政の理解促進に向けた取組の成果をはかるために、アンケートを実施したところ、『分権型教育行政の制度、趣旨に基づいて業務を進めている』と認識している区職員及び区内小中学校長の割合は</w:t>
            </w:r>
            <w:r w:rsidR="00ED78F0">
              <w:rPr>
                <w:rFonts w:hint="eastAsia"/>
                <w:szCs w:val="21"/>
              </w:rPr>
              <w:t>100</w:t>
            </w:r>
            <w:r w:rsidR="00ED78F0">
              <w:rPr>
                <w:rFonts w:hint="eastAsia"/>
                <w:szCs w:val="21"/>
              </w:rPr>
              <w:t>％であった。</w:t>
            </w:r>
          </w:p>
          <w:p w14:paraId="4F1851D7" w14:textId="7F8045F6" w:rsidR="00ED78F0" w:rsidRDefault="00ED78F0" w:rsidP="009663C3">
            <w:pPr>
              <w:spacing w:beforeLines="20" w:before="67" w:afterLines="20" w:after="67" w:line="220" w:lineRule="exact"/>
              <w:ind w:leftChars="100" w:left="210"/>
              <w:rPr>
                <w:szCs w:val="21"/>
              </w:rPr>
            </w:pPr>
            <w:r>
              <w:rPr>
                <w:rFonts w:hint="eastAsia"/>
                <w:szCs w:val="21"/>
              </w:rPr>
              <w:t>このことから、</w:t>
            </w:r>
            <w:r>
              <w:rPr>
                <w:rFonts w:hint="eastAsia"/>
                <w:szCs w:val="21"/>
              </w:rPr>
              <w:t>30</w:t>
            </w:r>
            <w:r>
              <w:rPr>
                <w:rFonts w:hint="eastAsia"/>
                <w:szCs w:val="21"/>
              </w:rPr>
              <w:t>年度、元年度においては、分権型教育行政の理解度を計る対象を学校協議会委員や「保護者・区民等の参画のための会議」の委員とした。</w:t>
            </w:r>
          </w:p>
          <w:p w14:paraId="7308969E" w14:textId="28A34E55" w:rsidR="00ED78F0" w:rsidRDefault="006B2001"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「保護者・区民等の参画のための会議」の委員においては、</w:t>
            </w:r>
            <w:r w:rsidR="00ED78F0">
              <w:rPr>
                <w:rFonts w:hint="eastAsia"/>
                <w:szCs w:val="21"/>
              </w:rPr>
              <w:t>30</w:t>
            </w:r>
            <w:r w:rsidR="00ED78F0">
              <w:rPr>
                <w:rFonts w:hint="eastAsia"/>
                <w:szCs w:val="21"/>
              </w:rPr>
              <w:t>年度、元年度（</w:t>
            </w:r>
            <w:r w:rsidR="00ED78F0">
              <w:rPr>
                <w:rFonts w:hint="eastAsia"/>
                <w:szCs w:val="21"/>
              </w:rPr>
              <w:t>31</w:t>
            </w:r>
            <w:r w:rsidR="00ED78F0">
              <w:rPr>
                <w:rFonts w:hint="eastAsia"/>
                <w:szCs w:val="21"/>
              </w:rPr>
              <w:t>年度）ともに『区内において、学校、地域の実情に応じた教育が行われたと感じる』割合が</w:t>
            </w:r>
            <w:r w:rsidR="00ED78F0">
              <w:rPr>
                <w:rFonts w:hint="eastAsia"/>
                <w:szCs w:val="21"/>
              </w:rPr>
              <w:t>100</w:t>
            </w:r>
            <w:r w:rsidR="00ED78F0">
              <w:rPr>
                <w:rFonts w:hint="eastAsia"/>
                <w:szCs w:val="21"/>
              </w:rPr>
              <w:t>％であった。</w:t>
            </w:r>
          </w:p>
          <w:p w14:paraId="2B8732B8" w14:textId="1C00D50B" w:rsidR="00ED78F0" w:rsidRPr="003928F9" w:rsidRDefault="006B2001"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学校協議会委員においては、『委員を務める学校において、学校の実情に応じた教育が行われ、教育内容がより充実したと感じる』割合は、</w:t>
            </w:r>
            <w:r w:rsidR="00ED78F0">
              <w:rPr>
                <w:rFonts w:hint="eastAsia"/>
                <w:szCs w:val="21"/>
              </w:rPr>
              <w:t>30</w:t>
            </w:r>
            <w:r w:rsidR="00ED78F0">
              <w:rPr>
                <w:rFonts w:hint="eastAsia"/>
                <w:szCs w:val="21"/>
              </w:rPr>
              <w:t>年度は</w:t>
            </w:r>
            <w:r w:rsidR="00ED78F0">
              <w:rPr>
                <w:rFonts w:hint="eastAsia"/>
                <w:szCs w:val="21"/>
              </w:rPr>
              <w:t>86.3</w:t>
            </w:r>
            <w:r w:rsidR="00ED78F0">
              <w:rPr>
                <w:rFonts w:hint="eastAsia"/>
                <w:szCs w:val="21"/>
              </w:rPr>
              <w:t>％、元年度は</w:t>
            </w:r>
            <w:r w:rsidR="00ED78F0">
              <w:rPr>
                <w:rFonts w:hint="eastAsia"/>
                <w:szCs w:val="21"/>
              </w:rPr>
              <w:t>82.1</w:t>
            </w:r>
            <w:r w:rsidR="00ED78F0">
              <w:rPr>
                <w:rFonts w:hint="eastAsia"/>
                <w:szCs w:val="21"/>
              </w:rPr>
              <w:t>％であり、分権型教育行政の理解促進の浸透度合いは非常には高いレベルにあると考える。</w:t>
            </w:r>
          </w:p>
        </w:tc>
        <w:tc>
          <w:tcPr>
            <w:tcW w:w="6067" w:type="dxa"/>
          </w:tcPr>
          <w:p w14:paraId="7CB1987A" w14:textId="058FC935" w:rsidR="00ED78F0" w:rsidRDefault="006B2001"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今年度のアンケートにおいて、区で実施しているこども・子育て関連事業の詳細説明資料を添付したところ、学校協議会委員の回答の自由記載欄に「取組内容が</w:t>
            </w:r>
            <w:r w:rsidR="004C7D57">
              <w:rPr>
                <w:rFonts w:hint="eastAsia"/>
                <w:szCs w:val="21"/>
              </w:rPr>
              <w:t>分か</w:t>
            </w:r>
            <w:r w:rsidR="00ED78F0">
              <w:rPr>
                <w:rFonts w:hint="eastAsia"/>
                <w:szCs w:val="21"/>
              </w:rPr>
              <w:t>らなかった」、「（取組を）初めて知ったので評価できない。」、「趣旨が浸透していない」と書かれたものがあった。</w:t>
            </w:r>
          </w:p>
          <w:p w14:paraId="44338624" w14:textId="1A59BA5E" w:rsidR="00ED78F0" w:rsidRPr="003928F9" w:rsidRDefault="006B2001"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こうしたことが、元年度の数値が</w:t>
            </w:r>
            <w:r w:rsidR="00ED78F0">
              <w:rPr>
                <w:rFonts w:hint="eastAsia"/>
                <w:szCs w:val="21"/>
              </w:rPr>
              <w:t>30</w:t>
            </w:r>
            <w:r w:rsidR="00ED78F0">
              <w:rPr>
                <w:rFonts w:hint="eastAsia"/>
                <w:szCs w:val="21"/>
              </w:rPr>
              <w:t>年度を下回った理由であると考えられるため、今後は区の実施する、非常に多岐にわたるこども・子育て関連施策が、『ニア・イズ・ベター』に基づく分権型教育行政の取組として実施しているということを含め、より一層周知し、理解促進につなげてまいりたい。</w:t>
            </w:r>
          </w:p>
        </w:tc>
      </w:tr>
    </w:tbl>
    <w:p w14:paraId="38C829A0" w14:textId="77777777" w:rsidR="00ED78F0" w:rsidRPr="00400EEB" w:rsidRDefault="00ED78F0" w:rsidP="00ED78F0">
      <w:pPr>
        <w:rPr>
          <w:rFonts w:asciiTheme="majorEastAsia" w:eastAsiaTheme="majorEastAsia" w:hAnsiTheme="majorEastAsia"/>
          <w:sz w:val="22"/>
        </w:rPr>
      </w:pPr>
    </w:p>
    <w:p w14:paraId="71F1C134"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28DDF2D" w14:textId="6B952C5D" w:rsidR="00ED78F0" w:rsidRPr="000F5194" w:rsidRDefault="00ED78F0" w:rsidP="00AF42FA">
      <w:pPr>
        <w:pStyle w:val="1"/>
        <w:rPr>
          <w:rFonts w:asciiTheme="majorEastAsia" w:hAnsiTheme="majorEastAsia"/>
          <w:b/>
        </w:rPr>
      </w:pPr>
      <w:bookmarkStart w:id="22" w:name="_Toc42864098"/>
      <w:r>
        <w:rPr>
          <w:rFonts w:asciiTheme="majorEastAsia" w:hAnsiTheme="majorEastAsia" w:hint="eastAsia"/>
          <w:b/>
        </w:rPr>
        <w:t>柱２</w:t>
      </w:r>
      <w:r>
        <w:rPr>
          <w:rFonts w:asciiTheme="majorEastAsia" w:hAnsiTheme="majorEastAsia"/>
          <w:b/>
        </w:rPr>
        <w:t>-Ⅲ-ア 区における住民主体の自治の実現</w:t>
      </w:r>
      <w:bookmarkEnd w:id="22"/>
    </w:p>
    <w:p w14:paraId="77B7A1C7"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5AC646BA"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03943C18" w14:textId="77777777" w:rsidR="00ED78F0" w:rsidRPr="000F5194" w:rsidRDefault="00ED78F0" w:rsidP="00ED78F0">
      <w:pPr>
        <w:ind w:left="1320" w:hangingChars="600" w:hanging="1320"/>
        <w:rPr>
          <w:rFonts w:asciiTheme="majorEastAsia" w:eastAsiaTheme="majorEastAsia" w:hAnsiTheme="majorEastAsia"/>
          <w:sz w:val="22"/>
        </w:rPr>
      </w:pPr>
      <w:r>
        <w:rPr>
          <w:rFonts w:asciiTheme="majorEastAsia" w:eastAsiaTheme="majorEastAsia" w:hAnsiTheme="majorEastAsia"/>
          <w:sz w:val="22"/>
        </w:rPr>
        <w:t>目標①</w:t>
      </w:r>
      <w:r>
        <w:rPr>
          <w:rFonts w:asciiTheme="majorEastAsia" w:eastAsiaTheme="majorEastAsia" w:hAnsiTheme="majorEastAsia" w:hint="eastAsia"/>
          <w:sz w:val="22"/>
        </w:rPr>
        <w:t>－１</w:t>
      </w:r>
      <w:r>
        <w:rPr>
          <w:rFonts w:asciiTheme="majorEastAsia" w:eastAsiaTheme="majorEastAsia" w:hAnsiTheme="majorEastAsia"/>
          <w:sz w:val="22"/>
        </w:rPr>
        <w:t>「区政会議において、各委員からの意見や要望、評価について、十分に区役所や委員との間で意見交換が行われていると感じている区政会議の委員の割合」</w:t>
      </w:r>
    </w:p>
    <w:tbl>
      <w:tblPr>
        <w:tblStyle w:val="a3"/>
        <w:tblW w:w="10910" w:type="dxa"/>
        <w:tblLayout w:type="fixed"/>
        <w:tblLook w:val="04A0" w:firstRow="1" w:lastRow="0" w:firstColumn="1" w:lastColumn="0" w:noHBand="0" w:noVBand="1"/>
      </w:tblPr>
      <w:tblGrid>
        <w:gridCol w:w="1678"/>
        <w:gridCol w:w="2518"/>
        <w:gridCol w:w="3357"/>
        <w:gridCol w:w="3357"/>
      </w:tblGrid>
      <w:tr w:rsidR="00ED78F0" w:rsidRPr="000F5194" w14:paraId="5E812D23" w14:textId="77777777" w:rsidTr="00475523">
        <w:trPr>
          <w:trHeight w:val="416"/>
          <w:tblHeader/>
        </w:trPr>
        <w:tc>
          <w:tcPr>
            <w:tcW w:w="2268" w:type="dxa"/>
            <w:gridSpan w:val="4"/>
            <w:tcBorders>
              <w:bottom w:val="single" w:sz="4" w:space="0" w:color="auto"/>
            </w:tcBorders>
            <w:shd w:val="clear" w:color="auto" w:fill="B6DDE8" w:themeFill="accent5" w:themeFillTint="66"/>
            <w:vAlign w:val="center"/>
          </w:tcPr>
          <w:p w14:paraId="68D2151F" w14:textId="77777777" w:rsidR="00ED78F0" w:rsidRPr="000F5194" w:rsidRDefault="00ED78F0" w:rsidP="00FB430A">
            <w:pPr>
              <w:spacing w:line="240" w:lineRule="exact"/>
              <w:jc w:val="center"/>
            </w:pPr>
            <w:r>
              <w:rPr>
                <w:rFonts w:hint="eastAsia"/>
              </w:rPr>
              <w:t>29</w:t>
            </w:r>
            <w:r>
              <w:rPr>
                <w:rFonts w:hint="eastAsia"/>
              </w:rPr>
              <w:t>年度</w:t>
            </w:r>
            <w:r w:rsidRPr="000F5194">
              <w:t>目標</w:t>
            </w:r>
          </w:p>
        </w:tc>
      </w:tr>
      <w:tr w:rsidR="00ED78F0" w:rsidRPr="000F5194" w14:paraId="472BEC43" w14:textId="77777777" w:rsidTr="00475523">
        <w:trPr>
          <w:trHeight w:val="416"/>
          <w:tblHeader/>
        </w:trPr>
        <w:tc>
          <w:tcPr>
            <w:tcW w:w="2268" w:type="dxa"/>
            <w:gridSpan w:val="4"/>
            <w:shd w:val="clear" w:color="auto" w:fill="auto"/>
            <w:vAlign w:val="center"/>
          </w:tcPr>
          <w:p w14:paraId="1CAD809E" w14:textId="77777777" w:rsidR="00ED78F0" w:rsidRDefault="00ED78F0" w:rsidP="00FB430A">
            <w:pPr>
              <w:spacing w:line="240" w:lineRule="exact"/>
              <w:jc w:val="left"/>
            </w:pPr>
            <w:r>
              <w:t>60.0%</w:t>
            </w:r>
            <w:r>
              <w:rPr>
                <w:rFonts w:hint="eastAsia"/>
              </w:rPr>
              <w:t xml:space="preserve">　</w:t>
            </w:r>
          </w:p>
        </w:tc>
      </w:tr>
      <w:tr w:rsidR="00ED78F0" w:rsidRPr="000F5194" w14:paraId="22DE4377" w14:textId="77777777" w:rsidTr="00475523">
        <w:trPr>
          <w:trHeight w:val="416"/>
          <w:tblHeader/>
        </w:trPr>
        <w:tc>
          <w:tcPr>
            <w:tcW w:w="1134" w:type="dxa"/>
            <w:shd w:val="clear" w:color="auto" w:fill="B6DDE8" w:themeFill="accent5" w:themeFillTint="66"/>
          </w:tcPr>
          <w:p w14:paraId="7B13AF63" w14:textId="77777777" w:rsidR="00ED78F0" w:rsidRPr="000F5194" w:rsidRDefault="00ED78F0" w:rsidP="00FB430A">
            <w:pPr>
              <w:spacing w:line="260" w:lineRule="exact"/>
              <w:contextualSpacing/>
              <w:rPr>
                <w:sz w:val="24"/>
                <w:szCs w:val="24"/>
              </w:rPr>
            </w:pPr>
          </w:p>
        </w:tc>
        <w:tc>
          <w:tcPr>
            <w:tcW w:w="1701" w:type="dxa"/>
            <w:shd w:val="clear" w:color="auto" w:fill="B6DDE8" w:themeFill="accent5" w:themeFillTint="66"/>
            <w:vAlign w:val="center"/>
          </w:tcPr>
          <w:p w14:paraId="3D3C5C21" w14:textId="77777777" w:rsidR="00ED78F0" w:rsidRDefault="00ED78F0" w:rsidP="00FB430A">
            <w:pPr>
              <w:spacing w:line="240" w:lineRule="exact"/>
              <w:jc w:val="center"/>
            </w:pPr>
            <w:r>
              <w:rPr>
                <w:rFonts w:hint="eastAsia"/>
              </w:rPr>
              <w:t>目標</w:t>
            </w:r>
          </w:p>
          <w:p w14:paraId="4FA73EDF" w14:textId="77777777" w:rsidR="00ED78F0" w:rsidRDefault="00ED78F0" w:rsidP="00FB430A">
            <w:pPr>
              <w:spacing w:line="240" w:lineRule="exact"/>
              <w:jc w:val="center"/>
            </w:pPr>
            <w:r>
              <w:rPr>
                <w:rFonts w:hint="eastAsia"/>
              </w:rPr>
              <w:t>上段：</w:t>
            </w:r>
            <w:r>
              <w:rPr>
                <w:rFonts w:hint="eastAsia"/>
              </w:rPr>
              <w:t>30</w:t>
            </w:r>
            <w:r>
              <w:rPr>
                <w:rFonts w:hint="eastAsia"/>
              </w:rPr>
              <w:t>年度</w:t>
            </w:r>
          </w:p>
          <w:p w14:paraId="5E23C588" w14:textId="77777777" w:rsidR="00ED78F0" w:rsidRDefault="00ED78F0" w:rsidP="00FB430A">
            <w:pPr>
              <w:spacing w:line="240" w:lineRule="exact"/>
              <w:jc w:val="center"/>
            </w:pPr>
            <w:r>
              <w:rPr>
                <w:rFonts w:hint="eastAsia"/>
              </w:rPr>
              <w:t>下段：元年度</w:t>
            </w:r>
          </w:p>
        </w:tc>
        <w:tc>
          <w:tcPr>
            <w:tcW w:w="2268" w:type="dxa"/>
            <w:shd w:val="clear" w:color="auto" w:fill="B6DDE8" w:themeFill="accent5" w:themeFillTint="66"/>
            <w:vAlign w:val="center"/>
          </w:tcPr>
          <w:p w14:paraId="1D5DC80D" w14:textId="77777777" w:rsidR="00ED78F0" w:rsidRDefault="00ED78F0" w:rsidP="00FB430A">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31D065CD" w14:textId="77777777" w:rsidR="00ED78F0" w:rsidRDefault="00ED78F0" w:rsidP="00FB430A">
            <w:pPr>
              <w:spacing w:line="240" w:lineRule="exact"/>
              <w:jc w:val="center"/>
            </w:pPr>
            <w:r>
              <w:rPr>
                <w:rFonts w:hint="eastAsia"/>
              </w:rPr>
              <w:t>元</w:t>
            </w:r>
            <w:r w:rsidRPr="000F5194">
              <w:t>年度目標の評価</w:t>
            </w:r>
          </w:p>
        </w:tc>
      </w:tr>
      <w:tr w:rsidR="00ED78F0" w:rsidRPr="000F5194" w14:paraId="357EEF26" w14:textId="77777777" w:rsidTr="00475523">
        <w:trPr>
          <w:trHeight w:val="850"/>
        </w:trPr>
        <w:tc>
          <w:tcPr>
            <w:tcW w:w="1134" w:type="dxa"/>
            <w:vAlign w:val="center"/>
          </w:tcPr>
          <w:p w14:paraId="43CEE57A"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73464A77" w14:textId="77777777" w:rsidR="00ED78F0" w:rsidRDefault="00ED78F0" w:rsidP="00FB430A">
            <w:pPr>
              <w:spacing w:line="240" w:lineRule="exact"/>
              <w:contextualSpacing/>
              <w:jc w:val="center"/>
              <w:rPr>
                <w:szCs w:val="21"/>
              </w:rPr>
            </w:pPr>
            <w:r>
              <w:rPr>
                <w:szCs w:val="21"/>
              </w:rPr>
              <w:t>92.0%</w:t>
            </w:r>
          </w:p>
          <w:p w14:paraId="6AA3AC91"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242021E6"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7FC14B9E"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4A9F0B71" w14:textId="77777777" w:rsidTr="00475523">
        <w:trPr>
          <w:trHeight w:val="850"/>
        </w:trPr>
        <w:tc>
          <w:tcPr>
            <w:tcW w:w="1134" w:type="dxa"/>
            <w:vAlign w:val="center"/>
          </w:tcPr>
          <w:p w14:paraId="61A95D4B"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396CF3F1" w14:textId="77777777" w:rsidR="00ED78F0" w:rsidRDefault="00ED78F0" w:rsidP="00FB430A">
            <w:pPr>
              <w:spacing w:line="240" w:lineRule="exact"/>
              <w:contextualSpacing/>
              <w:jc w:val="center"/>
              <w:rPr>
                <w:szCs w:val="21"/>
              </w:rPr>
            </w:pPr>
            <w:r>
              <w:rPr>
                <w:szCs w:val="21"/>
              </w:rPr>
              <w:t>78.0%</w:t>
            </w:r>
          </w:p>
          <w:p w14:paraId="23D73B65" w14:textId="77777777" w:rsidR="00ED78F0" w:rsidRPr="000F5194" w:rsidRDefault="00ED78F0" w:rsidP="00FB430A">
            <w:pPr>
              <w:spacing w:line="240" w:lineRule="exact"/>
              <w:contextualSpacing/>
              <w:jc w:val="center"/>
              <w:rPr>
                <w:szCs w:val="21"/>
              </w:rPr>
            </w:pPr>
            <w:r>
              <w:rPr>
                <w:szCs w:val="21"/>
              </w:rPr>
              <w:t>79.0%</w:t>
            </w:r>
          </w:p>
        </w:tc>
        <w:tc>
          <w:tcPr>
            <w:tcW w:w="2268" w:type="dxa"/>
            <w:vAlign w:val="center"/>
          </w:tcPr>
          <w:p w14:paraId="130E592D" w14:textId="77777777" w:rsidR="00ED78F0" w:rsidRPr="000F5194" w:rsidRDefault="00ED78F0" w:rsidP="00FB430A">
            <w:pPr>
              <w:spacing w:line="240" w:lineRule="exact"/>
              <w:contextualSpacing/>
              <w:jc w:val="center"/>
              <w:rPr>
                <w:szCs w:val="21"/>
              </w:rPr>
            </w:pPr>
            <w:r>
              <w:rPr>
                <w:szCs w:val="21"/>
              </w:rPr>
              <w:t>75.0%</w:t>
            </w:r>
          </w:p>
        </w:tc>
        <w:tc>
          <w:tcPr>
            <w:tcW w:w="2268" w:type="dxa"/>
            <w:vAlign w:val="center"/>
          </w:tcPr>
          <w:p w14:paraId="287FD1C4"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E37387D" w14:textId="77777777" w:rsidTr="00475523">
        <w:trPr>
          <w:trHeight w:val="850"/>
        </w:trPr>
        <w:tc>
          <w:tcPr>
            <w:tcW w:w="1134" w:type="dxa"/>
            <w:vAlign w:val="center"/>
          </w:tcPr>
          <w:p w14:paraId="5286D39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196FB354" w14:textId="77777777" w:rsidR="00ED78F0" w:rsidRDefault="00ED78F0" w:rsidP="00FB430A">
            <w:pPr>
              <w:spacing w:line="240" w:lineRule="exact"/>
              <w:contextualSpacing/>
              <w:jc w:val="center"/>
              <w:rPr>
                <w:szCs w:val="21"/>
              </w:rPr>
            </w:pPr>
            <w:r>
              <w:rPr>
                <w:szCs w:val="21"/>
              </w:rPr>
              <w:t>73.0%</w:t>
            </w:r>
          </w:p>
          <w:p w14:paraId="6D3F59D5" w14:textId="77777777" w:rsidR="00ED78F0" w:rsidRPr="000F5194" w:rsidRDefault="00ED78F0" w:rsidP="00FB430A">
            <w:pPr>
              <w:spacing w:line="240" w:lineRule="exact"/>
              <w:contextualSpacing/>
              <w:jc w:val="center"/>
              <w:rPr>
                <w:szCs w:val="21"/>
              </w:rPr>
            </w:pPr>
            <w:r>
              <w:rPr>
                <w:szCs w:val="21"/>
              </w:rPr>
              <w:t>78.0%</w:t>
            </w:r>
          </w:p>
        </w:tc>
        <w:tc>
          <w:tcPr>
            <w:tcW w:w="2268" w:type="dxa"/>
            <w:vAlign w:val="center"/>
          </w:tcPr>
          <w:p w14:paraId="326622B0" w14:textId="77777777" w:rsidR="00ED78F0" w:rsidRPr="000F5194" w:rsidRDefault="00ED78F0" w:rsidP="00FB430A">
            <w:pPr>
              <w:spacing w:line="240" w:lineRule="exact"/>
              <w:contextualSpacing/>
              <w:jc w:val="center"/>
              <w:rPr>
                <w:szCs w:val="21"/>
              </w:rPr>
            </w:pPr>
            <w:r>
              <w:rPr>
                <w:szCs w:val="21"/>
              </w:rPr>
              <w:t>76.7%</w:t>
            </w:r>
          </w:p>
        </w:tc>
        <w:tc>
          <w:tcPr>
            <w:tcW w:w="2268" w:type="dxa"/>
            <w:vAlign w:val="center"/>
          </w:tcPr>
          <w:p w14:paraId="134D7968"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CD9FF2E" w14:textId="77777777" w:rsidTr="00475523">
        <w:trPr>
          <w:trHeight w:val="850"/>
        </w:trPr>
        <w:tc>
          <w:tcPr>
            <w:tcW w:w="1134" w:type="dxa"/>
            <w:vAlign w:val="center"/>
          </w:tcPr>
          <w:p w14:paraId="477EE59B"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6A3B4F1C" w14:textId="77777777" w:rsidR="00ED78F0" w:rsidRDefault="00ED78F0" w:rsidP="00FB430A">
            <w:pPr>
              <w:spacing w:line="240" w:lineRule="exact"/>
              <w:contextualSpacing/>
              <w:jc w:val="center"/>
              <w:rPr>
                <w:szCs w:val="21"/>
              </w:rPr>
            </w:pPr>
            <w:r>
              <w:rPr>
                <w:szCs w:val="21"/>
              </w:rPr>
              <w:t>85.0%</w:t>
            </w:r>
          </w:p>
          <w:p w14:paraId="0056E348" w14:textId="77777777" w:rsidR="00ED78F0" w:rsidRPr="000F5194" w:rsidRDefault="00ED78F0" w:rsidP="00FB430A">
            <w:pPr>
              <w:spacing w:line="240" w:lineRule="exact"/>
              <w:contextualSpacing/>
              <w:jc w:val="center"/>
              <w:rPr>
                <w:szCs w:val="21"/>
              </w:rPr>
            </w:pPr>
            <w:r>
              <w:rPr>
                <w:szCs w:val="21"/>
              </w:rPr>
              <w:t>87.0%</w:t>
            </w:r>
          </w:p>
        </w:tc>
        <w:tc>
          <w:tcPr>
            <w:tcW w:w="2268" w:type="dxa"/>
            <w:vAlign w:val="center"/>
          </w:tcPr>
          <w:p w14:paraId="2059E92C" w14:textId="77777777" w:rsidR="00ED78F0" w:rsidRPr="000F5194" w:rsidRDefault="00ED78F0" w:rsidP="00FB430A">
            <w:pPr>
              <w:spacing w:line="240" w:lineRule="exact"/>
              <w:contextualSpacing/>
              <w:jc w:val="center"/>
              <w:rPr>
                <w:szCs w:val="21"/>
              </w:rPr>
            </w:pPr>
            <w:r>
              <w:rPr>
                <w:szCs w:val="21"/>
              </w:rPr>
              <w:t>67.9%</w:t>
            </w:r>
          </w:p>
        </w:tc>
        <w:tc>
          <w:tcPr>
            <w:tcW w:w="2268" w:type="dxa"/>
            <w:vAlign w:val="center"/>
          </w:tcPr>
          <w:p w14:paraId="3452F050"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C74E8C5" w14:textId="77777777" w:rsidTr="00475523">
        <w:trPr>
          <w:trHeight w:val="850"/>
        </w:trPr>
        <w:tc>
          <w:tcPr>
            <w:tcW w:w="1134" w:type="dxa"/>
            <w:vAlign w:val="center"/>
          </w:tcPr>
          <w:p w14:paraId="021F8AEA"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0F20E896" w14:textId="77777777" w:rsidR="00ED78F0" w:rsidRDefault="00ED78F0" w:rsidP="00FB430A">
            <w:pPr>
              <w:spacing w:line="240" w:lineRule="exact"/>
              <w:contextualSpacing/>
              <w:jc w:val="center"/>
              <w:rPr>
                <w:szCs w:val="21"/>
              </w:rPr>
            </w:pPr>
            <w:r>
              <w:rPr>
                <w:szCs w:val="21"/>
              </w:rPr>
              <w:t>68.0%</w:t>
            </w:r>
          </w:p>
          <w:p w14:paraId="7C877119" w14:textId="77777777" w:rsidR="00ED78F0" w:rsidRPr="000F5194" w:rsidRDefault="00ED78F0" w:rsidP="00FB430A">
            <w:pPr>
              <w:spacing w:line="240" w:lineRule="exact"/>
              <w:contextualSpacing/>
              <w:jc w:val="center"/>
              <w:rPr>
                <w:szCs w:val="21"/>
              </w:rPr>
            </w:pPr>
            <w:r>
              <w:rPr>
                <w:szCs w:val="21"/>
              </w:rPr>
              <w:t>80.0%</w:t>
            </w:r>
          </w:p>
        </w:tc>
        <w:tc>
          <w:tcPr>
            <w:tcW w:w="2268" w:type="dxa"/>
            <w:vAlign w:val="center"/>
          </w:tcPr>
          <w:p w14:paraId="730ABC2C" w14:textId="77777777" w:rsidR="00ED78F0" w:rsidRPr="000F5194" w:rsidRDefault="00ED78F0" w:rsidP="00FB430A">
            <w:pPr>
              <w:spacing w:line="240" w:lineRule="exact"/>
              <w:contextualSpacing/>
              <w:jc w:val="center"/>
              <w:rPr>
                <w:szCs w:val="21"/>
              </w:rPr>
            </w:pPr>
            <w:r>
              <w:rPr>
                <w:szCs w:val="21"/>
              </w:rPr>
              <w:t>85.0%</w:t>
            </w:r>
          </w:p>
        </w:tc>
        <w:tc>
          <w:tcPr>
            <w:tcW w:w="2268" w:type="dxa"/>
            <w:vAlign w:val="center"/>
          </w:tcPr>
          <w:p w14:paraId="7DE1D9FE"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0E09DADE" w14:textId="77777777" w:rsidTr="00475523">
        <w:trPr>
          <w:trHeight w:val="850"/>
        </w:trPr>
        <w:tc>
          <w:tcPr>
            <w:tcW w:w="1134" w:type="dxa"/>
            <w:vAlign w:val="center"/>
          </w:tcPr>
          <w:p w14:paraId="0C12C56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472ADEB9" w14:textId="77777777" w:rsidR="00ED78F0" w:rsidRDefault="00ED78F0" w:rsidP="00FB430A">
            <w:pPr>
              <w:spacing w:line="240" w:lineRule="exact"/>
              <w:contextualSpacing/>
              <w:jc w:val="center"/>
              <w:rPr>
                <w:szCs w:val="21"/>
              </w:rPr>
            </w:pPr>
            <w:r>
              <w:rPr>
                <w:szCs w:val="21"/>
              </w:rPr>
              <w:t>70.0%</w:t>
            </w:r>
          </w:p>
          <w:p w14:paraId="52AF39CB" w14:textId="77777777" w:rsidR="00ED78F0" w:rsidRPr="000F5194" w:rsidRDefault="00ED78F0" w:rsidP="00FB430A">
            <w:pPr>
              <w:spacing w:line="240" w:lineRule="exact"/>
              <w:contextualSpacing/>
              <w:jc w:val="center"/>
              <w:rPr>
                <w:szCs w:val="21"/>
              </w:rPr>
            </w:pPr>
            <w:r>
              <w:rPr>
                <w:szCs w:val="21"/>
              </w:rPr>
              <w:t>85.7%</w:t>
            </w:r>
          </w:p>
        </w:tc>
        <w:tc>
          <w:tcPr>
            <w:tcW w:w="2268" w:type="dxa"/>
            <w:vAlign w:val="center"/>
          </w:tcPr>
          <w:p w14:paraId="274911BD" w14:textId="77777777" w:rsidR="00ED78F0" w:rsidRPr="000F5194" w:rsidRDefault="00ED78F0" w:rsidP="00FB430A">
            <w:pPr>
              <w:spacing w:line="240" w:lineRule="exact"/>
              <w:contextualSpacing/>
              <w:jc w:val="center"/>
              <w:rPr>
                <w:szCs w:val="21"/>
              </w:rPr>
            </w:pPr>
            <w:r>
              <w:rPr>
                <w:szCs w:val="21"/>
              </w:rPr>
              <w:t>85.7%</w:t>
            </w:r>
          </w:p>
        </w:tc>
        <w:tc>
          <w:tcPr>
            <w:tcW w:w="2268" w:type="dxa"/>
            <w:vAlign w:val="center"/>
          </w:tcPr>
          <w:p w14:paraId="393A5634"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66A64C4A" w14:textId="77777777" w:rsidTr="00475523">
        <w:trPr>
          <w:trHeight w:val="850"/>
        </w:trPr>
        <w:tc>
          <w:tcPr>
            <w:tcW w:w="1134" w:type="dxa"/>
            <w:vAlign w:val="center"/>
          </w:tcPr>
          <w:p w14:paraId="2B1E1F30"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3D9F322E" w14:textId="77777777" w:rsidR="00ED78F0" w:rsidRDefault="00ED78F0" w:rsidP="00FB430A">
            <w:pPr>
              <w:spacing w:line="240" w:lineRule="exact"/>
              <w:contextualSpacing/>
              <w:jc w:val="center"/>
              <w:rPr>
                <w:szCs w:val="21"/>
              </w:rPr>
            </w:pPr>
            <w:r>
              <w:rPr>
                <w:szCs w:val="21"/>
              </w:rPr>
              <w:t>73.0%</w:t>
            </w:r>
          </w:p>
          <w:p w14:paraId="1F54DBF7" w14:textId="77777777" w:rsidR="00ED78F0" w:rsidRPr="000F5194" w:rsidRDefault="00ED78F0" w:rsidP="00FB430A">
            <w:pPr>
              <w:spacing w:line="240" w:lineRule="exact"/>
              <w:contextualSpacing/>
              <w:jc w:val="center"/>
              <w:rPr>
                <w:szCs w:val="21"/>
              </w:rPr>
            </w:pPr>
            <w:r>
              <w:rPr>
                <w:szCs w:val="21"/>
              </w:rPr>
              <w:t>88.2%</w:t>
            </w:r>
          </w:p>
        </w:tc>
        <w:tc>
          <w:tcPr>
            <w:tcW w:w="2268" w:type="dxa"/>
            <w:vAlign w:val="center"/>
          </w:tcPr>
          <w:p w14:paraId="158750A0" w14:textId="77777777" w:rsidR="00ED78F0" w:rsidRPr="000F5194" w:rsidRDefault="00ED78F0" w:rsidP="00FB430A">
            <w:pPr>
              <w:spacing w:line="240" w:lineRule="exact"/>
              <w:contextualSpacing/>
              <w:jc w:val="center"/>
              <w:rPr>
                <w:szCs w:val="21"/>
              </w:rPr>
            </w:pPr>
            <w:r>
              <w:rPr>
                <w:szCs w:val="21"/>
              </w:rPr>
              <w:t>68.2%</w:t>
            </w:r>
          </w:p>
        </w:tc>
        <w:tc>
          <w:tcPr>
            <w:tcW w:w="2268" w:type="dxa"/>
            <w:vAlign w:val="center"/>
          </w:tcPr>
          <w:p w14:paraId="032CBEF4"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C1AB017" w14:textId="77777777" w:rsidTr="00475523">
        <w:trPr>
          <w:trHeight w:val="850"/>
        </w:trPr>
        <w:tc>
          <w:tcPr>
            <w:tcW w:w="1134" w:type="dxa"/>
            <w:vAlign w:val="center"/>
          </w:tcPr>
          <w:p w14:paraId="14C98ED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1378FA44" w14:textId="77777777" w:rsidR="00ED78F0" w:rsidRDefault="00ED78F0" w:rsidP="00FB430A">
            <w:pPr>
              <w:spacing w:line="240" w:lineRule="exact"/>
              <w:contextualSpacing/>
              <w:jc w:val="center"/>
              <w:rPr>
                <w:szCs w:val="21"/>
              </w:rPr>
            </w:pPr>
            <w:r>
              <w:rPr>
                <w:szCs w:val="21"/>
              </w:rPr>
              <w:t>50.0%</w:t>
            </w:r>
          </w:p>
          <w:p w14:paraId="2325AC5E" w14:textId="77777777" w:rsidR="00ED78F0" w:rsidRPr="000F5194" w:rsidRDefault="00ED78F0" w:rsidP="00FB430A">
            <w:pPr>
              <w:spacing w:line="240" w:lineRule="exact"/>
              <w:contextualSpacing/>
              <w:jc w:val="center"/>
              <w:rPr>
                <w:szCs w:val="21"/>
              </w:rPr>
            </w:pPr>
            <w:r>
              <w:rPr>
                <w:szCs w:val="21"/>
              </w:rPr>
              <w:t>92.9%</w:t>
            </w:r>
          </w:p>
        </w:tc>
        <w:tc>
          <w:tcPr>
            <w:tcW w:w="2268" w:type="dxa"/>
            <w:vAlign w:val="center"/>
          </w:tcPr>
          <w:p w14:paraId="77524552" w14:textId="77777777" w:rsidR="00ED78F0" w:rsidRPr="000F5194" w:rsidRDefault="00ED78F0" w:rsidP="00FB430A">
            <w:pPr>
              <w:spacing w:line="240" w:lineRule="exact"/>
              <w:contextualSpacing/>
              <w:jc w:val="center"/>
              <w:rPr>
                <w:szCs w:val="21"/>
              </w:rPr>
            </w:pPr>
            <w:r>
              <w:rPr>
                <w:szCs w:val="21"/>
              </w:rPr>
              <w:t>60.0%</w:t>
            </w:r>
          </w:p>
        </w:tc>
        <w:tc>
          <w:tcPr>
            <w:tcW w:w="2268" w:type="dxa"/>
            <w:vAlign w:val="center"/>
          </w:tcPr>
          <w:p w14:paraId="2A3A5D51"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0CDD7752" w14:textId="77777777" w:rsidTr="00475523">
        <w:trPr>
          <w:trHeight w:val="850"/>
        </w:trPr>
        <w:tc>
          <w:tcPr>
            <w:tcW w:w="1134" w:type="dxa"/>
            <w:vAlign w:val="center"/>
          </w:tcPr>
          <w:p w14:paraId="46E216A8"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6A8BFCA0" w14:textId="77777777" w:rsidR="00ED78F0" w:rsidRDefault="00ED78F0" w:rsidP="00FB430A">
            <w:pPr>
              <w:spacing w:line="240" w:lineRule="exact"/>
              <w:contextualSpacing/>
              <w:jc w:val="center"/>
              <w:rPr>
                <w:szCs w:val="21"/>
              </w:rPr>
            </w:pPr>
            <w:r>
              <w:rPr>
                <w:szCs w:val="21"/>
              </w:rPr>
              <w:t>73.0%</w:t>
            </w:r>
          </w:p>
          <w:p w14:paraId="17677EEA" w14:textId="77777777" w:rsidR="00ED78F0" w:rsidRPr="000F5194" w:rsidRDefault="00ED78F0" w:rsidP="00FB430A">
            <w:pPr>
              <w:spacing w:line="240" w:lineRule="exact"/>
              <w:contextualSpacing/>
              <w:jc w:val="center"/>
              <w:rPr>
                <w:szCs w:val="21"/>
              </w:rPr>
            </w:pPr>
            <w:r>
              <w:rPr>
                <w:szCs w:val="21"/>
              </w:rPr>
              <w:t>75.0%</w:t>
            </w:r>
          </w:p>
        </w:tc>
        <w:tc>
          <w:tcPr>
            <w:tcW w:w="2268" w:type="dxa"/>
            <w:vAlign w:val="center"/>
          </w:tcPr>
          <w:p w14:paraId="787C82FD" w14:textId="77777777" w:rsidR="00ED78F0" w:rsidRPr="000F5194" w:rsidRDefault="00ED78F0" w:rsidP="00FB430A">
            <w:pPr>
              <w:spacing w:line="240" w:lineRule="exact"/>
              <w:contextualSpacing/>
              <w:jc w:val="center"/>
              <w:rPr>
                <w:szCs w:val="21"/>
              </w:rPr>
            </w:pPr>
            <w:r>
              <w:rPr>
                <w:szCs w:val="21"/>
              </w:rPr>
              <w:t>75.0%</w:t>
            </w:r>
          </w:p>
        </w:tc>
        <w:tc>
          <w:tcPr>
            <w:tcW w:w="2268" w:type="dxa"/>
            <w:vAlign w:val="center"/>
          </w:tcPr>
          <w:p w14:paraId="5BBA15A6"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643238EF" w14:textId="77777777" w:rsidTr="00475523">
        <w:trPr>
          <w:trHeight w:val="850"/>
        </w:trPr>
        <w:tc>
          <w:tcPr>
            <w:tcW w:w="1134" w:type="dxa"/>
            <w:vAlign w:val="center"/>
          </w:tcPr>
          <w:p w14:paraId="27373B7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0CF1F4D1" w14:textId="77777777" w:rsidR="00ED78F0" w:rsidRDefault="00ED78F0" w:rsidP="00FB430A">
            <w:pPr>
              <w:spacing w:line="240" w:lineRule="exact"/>
              <w:contextualSpacing/>
              <w:jc w:val="center"/>
              <w:rPr>
                <w:szCs w:val="21"/>
              </w:rPr>
            </w:pPr>
            <w:r>
              <w:rPr>
                <w:szCs w:val="21"/>
              </w:rPr>
              <w:t>80.0%</w:t>
            </w:r>
          </w:p>
          <w:p w14:paraId="3949B790" w14:textId="77777777" w:rsidR="00ED78F0" w:rsidRPr="000F5194" w:rsidRDefault="00ED78F0" w:rsidP="00FB430A">
            <w:pPr>
              <w:spacing w:line="240" w:lineRule="exact"/>
              <w:contextualSpacing/>
              <w:jc w:val="center"/>
              <w:rPr>
                <w:szCs w:val="21"/>
              </w:rPr>
            </w:pPr>
            <w:r>
              <w:rPr>
                <w:szCs w:val="21"/>
              </w:rPr>
              <w:t>89.0%</w:t>
            </w:r>
          </w:p>
        </w:tc>
        <w:tc>
          <w:tcPr>
            <w:tcW w:w="2268" w:type="dxa"/>
            <w:vAlign w:val="center"/>
          </w:tcPr>
          <w:p w14:paraId="5C13EDA5" w14:textId="77777777" w:rsidR="00ED78F0" w:rsidRPr="000F5194" w:rsidRDefault="00ED78F0" w:rsidP="00FB430A">
            <w:pPr>
              <w:spacing w:line="240" w:lineRule="exact"/>
              <w:contextualSpacing/>
              <w:jc w:val="center"/>
              <w:rPr>
                <w:szCs w:val="21"/>
              </w:rPr>
            </w:pPr>
            <w:r>
              <w:rPr>
                <w:szCs w:val="21"/>
              </w:rPr>
              <w:t>64.3%</w:t>
            </w:r>
          </w:p>
        </w:tc>
        <w:tc>
          <w:tcPr>
            <w:tcW w:w="2268" w:type="dxa"/>
            <w:vAlign w:val="center"/>
          </w:tcPr>
          <w:p w14:paraId="0390C71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23EA7A07" w14:textId="77777777" w:rsidTr="00475523">
        <w:trPr>
          <w:trHeight w:val="850"/>
        </w:trPr>
        <w:tc>
          <w:tcPr>
            <w:tcW w:w="1134" w:type="dxa"/>
            <w:vAlign w:val="center"/>
          </w:tcPr>
          <w:p w14:paraId="75BF0D86"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3D76D2AE" w14:textId="77777777" w:rsidR="00ED78F0" w:rsidRDefault="00ED78F0" w:rsidP="00FB430A">
            <w:pPr>
              <w:spacing w:line="240" w:lineRule="exact"/>
              <w:contextualSpacing/>
              <w:jc w:val="center"/>
              <w:rPr>
                <w:szCs w:val="21"/>
              </w:rPr>
            </w:pPr>
            <w:r>
              <w:rPr>
                <w:szCs w:val="21"/>
              </w:rPr>
              <w:t>82.0%</w:t>
            </w:r>
          </w:p>
          <w:p w14:paraId="127D2093" w14:textId="77777777" w:rsidR="00ED78F0" w:rsidRPr="000F5194" w:rsidRDefault="00ED78F0" w:rsidP="00FB430A">
            <w:pPr>
              <w:spacing w:line="240" w:lineRule="exact"/>
              <w:contextualSpacing/>
              <w:jc w:val="center"/>
              <w:rPr>
                <w:szCs w:val="21"/>
              </w:rPr>
            </w:pPr>
            <w:r>
              <w:rPr>
                <w:szCs w:val="21"/>
              </w:rPr>
              <w:t>90.5%</w:t>
            </w:r>
          </w:p>
        </w:tc>
        <w:tc>
          <w:tcPr>
            <w:tcW w:w="2268" w:type="dxa"/>
            <w:vAlign w:val="center"/>
          </w:tcPr>
          <w:p w14:paraId="65576631" w14:textId="77777777" w:rsidR="00ED78F0" w:rsidRPr="000F5194" w:rsidRDefault="00ED78F0" w:rsidP="00FB430A">
            <w:pPr>
              <w:spacing w:line="240" w:lineRule="exact"/>
              <w:contextualSpacing/>
              <w:jc w:val="center"/>
              <w:rPr>
                <w:szCs w:val="21"/>
              </w:rPr>
            </w:pPr>
            <w:r>
              <w:rPr>
                <w:szCs w:val="21"/>
              </w:rPr>
              <w:t>71.4%</w:t>
            </w:r>
          </w:p>
        </w:tc>
        <w:tc>
          <w:tcPr>
            <w:tcW w:w="2268" w:type="dxa"/>
            <w:vAlign w:val="center"/>
          </w:tcPr>
          <w:p w14:paraId="64F847E1"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B4BAF8D" w14:textId="77777777" w:rsidTr="00475523">
        <w:trPr>
          <w:trHeight w:val="850"/>
        </w:trPr>
        <w:tc>
          <w:tcPr>
            <w:tcW w:w="1134" w:type="dxa"/>
            <w:vAlign w:val="center"/>
          </w:tcPr>
          <w:p w14:paraId="7558189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4FB5101B" w14:textId="77777777" w:rsidR="00ED78F0" w:rsidRDefault="00ED78F0" w:rsidP="00FB430A">
            <w:pPr>
              <w:spacing w:line="240" w:lineRule="exact"/>
              <w:contextualSpacing/>
              <w:jc w:val="center"/>
              <w:rPr>
                <w:szCs w:val="21"/>
              </w:rPr>
            </w:pPr>
            <w:r>
              <w:rPr>
                <w:szCs w:val="21"/>
              </w:rPr>
              <w:t>62.0%</w:t>
            </w:r>
          </w:p>
          <w:p w14:paraId="7037CA53" w14:textId="77777777" w:rsidR="00ED78F0" w:rsidRPr="000F5194" w:rsidRDefault="00ED78F0" w:rsidP="00FB430A">
            <w:pPr>
              <w:spacing w:line="240" w:lineRule="exact"/>
              <w:contextualSpacing/>
              <w:jc w:val="center"/>
              <w:rPr>
                <w:szCs w:val="21"/>
              </w:rPr>
            </w:pPr>
            <w:r>
              <w:rPr>
                <w:szCs w:val="21"/>
              </w:rPr>
              <w:t>90.0%</w:t>
            </w:r>
          </w:p>
        </w:tc>
        <w:tc>
          <w:tcPr>
            <w:tcW w:w="2268" w:type="dxa"/>
            <w:vAlign w:val="center"/>
          </w:tcPr>
          <w:p w14:paraId="2759CF49" w14:textId="77777777" w:rsidR="00ED78F0" w:rsidRPr="000F5194" w:rsidRDefault="00ED78F0" w:rsidP="00FB430A">
            <w:pPr>
              <w:spacing w:line="240" w:lineRule="exact"/>
              <w:contextualSpacing/>
              <w:jc w:val="center"/>
              <w:rPr>
                <w:szCs w:val="21"/>
              </w:rPr>
            </w:pPr>
            <w:r>
              <w:rPr>
                <w:szCs w:val="21"/>
              </w:rPr>
              <w:t>81.0%</w:t>
            </w:r>
          </w:p>
        </w:tc>
        <w:tc>
          <w:tcPr>
            <w:tcW w:w="2268" w:type="dxa"/>
            <w:vAlign w:val="center"/>
          </w:tcPr>
          <w:p w14:paraId="3B71E42F"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CE663CA" w14:textId="77777777" w:rsidTr="00475523">
        <w:trPr>
          <w:trHeight w:val="850"/>
        </w:trPr>
        <w:tc>
          <w:tcPr>
            <w:tcW w:w="1134" w:type="dxa"/>
            <w:vAlign w:val="center"/>
          </w:tcPr>
          <w:p w14:paraId="419A6AD8"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5C01CA44" w14:textId="77777777" w:rsidR="00ED78F0" w:rsidRDefault="00ED78F0" w:rsidP="00FB430A">
            <w:pPr>
              <w:spacing w:line="240" w:lineRule="exact"/>
              <w:contextualSpacing/>
              <w:jc w:val="center"/>
              <w:rPr>
                <w:szCs w:val="21"/>
              </w:rPr>
            </w:pPr>
            <w:r>
              <w:rPr>
                <w:szCs w:val="21"/>
              </w:rPr>
              <w:t>100.0%</w:t>
            </w:r>
          </w:p>
          <w:p w14:paraId="4BB97ED3"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2643429D" w14:textId="77777777" w:rsidR="00ED78F0" w:rsidRPr="000F5194" w:rsidRDefault="00ED78F0" w:rsidP="00FB430A">
            <w:pPr>
              <w:spacing w:line="240" w:lineRule="exact"/>
              <w:contextualSpacing/>
              <w:jc w:val="center"/>
              <w:rPr>
                <w:szCs w:val="21"/>
              </w:rPr>
            </w:pPr>
            <w:r>
              <w:rPr>
                <w:szCs w:val="21"/>
              </w:rPr>
              <w:t>97.2%</w:t>
            </w:r>
          </w:p>
        </w:tc>
        <w:tc>
          <w:tcPr>
            <w:tcW w:w="2268" w:type="dxa"/>
            <w:vAlign w:val="center"/>
          </w:tcPr>
          <w:p w14:paraId="7D5F5254"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2D2C08B" w14:textId="77777777" w:rsidTr="00475523">
        <w:trPr>
          <w:trHeight w:val="850"/>
        </w:trPr>
        <w:tc>
          <w:tcPr>
            <w:tcW w:w="1134" w:type="dxa"/>
            <w:vAlign w:val="center"/>
          </w:tcPr>
          <w:p w14:paraId="3D8F1F37"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36AD4ADC" w14:textId="77777777" w:rsidR="00ED78F0" w:rsidRDefault="00ED78F0" w:rsidP="00FB430A">
            <w:pPr>
              <w:spacing w:line="240" w:lineRule="exact"/>
              <w:contextualSpacing/>
              <w:jc w:val="center"/>
              <w:rPr>
                <w:szCs w:val="21"/>
              </w:rPr>
            </w:pPr>
            <w:r>
              <w:rPr>
                <w:szCs w:val="21"/>
              </w:rPr>
              <w:t>39.0%</w:t>
            </w:r>
          </w:p>
          <w:p w14:paraId="311DB782" w14:textId="77777777" w:rsidR="00ED78F0" w:rsidRPr="000F5194" w:rsidRDefault="00ED78F0" w:rsidP="00FB430A">
            <w:pPr>
              <w:spacing w:line="240" w:lineRule="exact"/>
              <w:contextualSpacing/>
              <w:jc w:val="center"/>
              <w:rPr>
                <w:szCs w:val="21"/>
              </w:rPr>
            </w:pPr>
            <w:r>
              <w:rPr>
                <w:szCs w:val="21"/>
              </w:rPr>
              <w:t>81.0%</w:t>
            </w:r>
          </w:p>
        </w:tc>
        <w:tc>
          <w:tcPr>
            <w:tcW w:w="2268" w:type="dxa"/>
            <w:vAlign w:val="center"/>
          </w:tcPr>
          <w:p w14:paraId="5C15CB0B" w14:textId="77777777" w:rsidR="00ED78F0" w:rsidRPr="000F5194" w:rsidRDefault="00ED78F0" w:rsidP="00FB430A">
            <w:pPr>
              <w:spacing w:line="240" w:lineRule="exact"/>
              <w:contextualSpacing/>
              <w:jc w:val="center"/>
              <w:rPr>
                <w:szCs w:val="21"/>
              </w:rPr>
            </w:pPr>
            <w:r>
              <w:rPr>
                <w:szCs w:val="21"/>
              </w:rPr>
              <w:t>66.7%</w:t>
            </w:r>
          </w:p>
        </w:tc>
        <w:tc>
          <w:tcPr>
            <w:tcW w:w="2268" w:type="dxa"/>
            <w:vAlign w:val="center"/>
          </w:tcPr>
          <w:p w14:paraId="4B1B5683"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A8D89E7" w14:textId="77777777" w:rsidTr="00475523">
        <w:trPr>
          <w:trHeight w:val="850"/>
        </w:trPr>
        <w:tc>
          <w:tcPr>
            <w:tcW w:w="1134" w:type="dxa"/>
            <w:vAlign w:val="center"/>
          </w:tcPr>
          <w:p w14:paraId="1A31965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7B61A5ED" w14:textId="77777777" w:rsidR="00ED78F0" w:rsidRDefault="00ED78F0" w:rsidP="00FB430A">
            <w:pPr>
              <w:spacing w:line="240" w:lineRule="exact"/>
              <w:contextualSpacing/>
              <w:jc w:val="center"/>
              <w:rPr>
                <w:szCs w:val="21"/>
              </w:rPr>
            </w:pPr>
            <w:r>
              <w:rPr>
                <w:szCs w:val="21"/>
              </w:rPr>
              <w:t>80.0%</w:t>
            </w:r>
          </w:p>
          <w:p w14:paraId="6C276DE1" w14:textId="77777777" w:rsidR="00ED78F0" w:rsidRPr="000F5194" w:rsidRDefault="00ED78F0" w:rsidP="00FB430A">
            <w:pPr>
              <w:spacing w:line="240" w:lineRule="exact"/>
              <w:contextualSpacing/>
              <w:jc w:val="center"/>
              <w:rPr>
                <w:szCs w:val="21"/>
              </w:rPr>
            </w:pPr>
            <w:r>
              <w:rPr>
                <w:szCs w:val="21"/>
              </w:rPr>
              <w:t>85.0%</w:t>
            </w:r>
          </w:p>
        </w:tc>
        <w:tc>
          <w:tcPr>
            <w:tcW w:w="2268" w:type="dxa"/>
            <w:vAlign w:val="center"/>
          </w:tcPr>
          <w:p w14:paraId="3FAF4973" w14:textId="77777777" w:rsidR="00ED78F0" w:rsidRPr="000F5194" w:rsidRDefault="00ED78F0" w:rsidP="00FB430A">
            <w:pPr>
              <w:spacing w:line="240" w:lineRule="exact"/>
              <w:contextualSpacing/>
              <w:jc w:val="center"/>
              <w:rPr>
                <w:szCs w:val="21"/>
              </w:rPr>
            </w:pPr>
            <w:r>
              <w:rPr>
                <w:szCs w:val="21"/>
              </w:rPr>
              <w:t>68.8%</w:t>
            </w:r>
          </w:p>
        </w:tc>
        <w:tc>
          <w:tcPr>
            <w:tcW w:w="2268" w:type="dxa"/>
            <w:vAlign w:val="center"/>
          </w:tcPr>
          <w:p w14:paraId="42A18C3B"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0126ED23" w14:textId="77777777" w:rsidTr="00475523">
        <w:trPr>
          <w:trHeight w:val="850"/>
        </w:trPr>
        <w:tc>
          <w:tcPr>
            <w:tcW w:w="1134" w:type="dxa"/>
            <w:vAlign w:val="center"/>
          </w:tcPr>
          <w:p w14:paraId="32F02DE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431E89C1" w14:textId="77777777" w:rsidR="00ED78F0" w:rsidRDefault="00ED78F0" w:rsidP="00FB430A">
            <w:pPr>
              <w:spacing w:line="240" w:lineRule="exact"/>
              <w:contextualSpacing/>
              <w:jc w:val="center"/>
              <w:rPr>
                <w:szCs w:val="21"/>
              </w:rPr>
            </w:pPr>
            <w:r>
              <w:rPr>
                <w:szCs w:val="21"/>
              </w:rPr>
              <w:t>70.0%</w:t>
            </w:r>
          </w:p>
          <w:p w14:paraId="059794D9" w14:textId="77777777" w:rsidR="00ED78F0" w:rsidRPr="000F5194" w:rsidRDefault="00ED78F0" w:rsidP="00FB430A">
            <w:pPr>
              <w:spacing w:line="240" w:lineRule="exact"/>
              <w:contextualSpacing/>
              <w:jc w:val="center"/>
              <w:rPr>
                <w:szCs w:val="21"/>
              </w:rPr>
            </w:pPr>
            <w:r>
              <w:rPr>
                <w:szCs w:val="21"/>
              </w:rPr>
              <w:t>75.0%</w:t>
            </w:r>
          </w:p>
        </w:tc>
        <w:tc>
          <w:tcPr>
            <w:tcW w:w="2268" w:type="dxa"/>
            <w:vAlign w:val="center"/>
          </w:tcPr>
          <w:p w14:paraId="2335F33E" w14:textId="77777777" w:rsidR="00ED78F0" w:rsidRPr="000F5194" w:rsidRDefault="00ED78F0" w:rsidP="00FB430A">
            <w:pPr>
              <w:spacing w:line="240" w:lineRule="exact"/>
              <w:contextualSpacing/>
              <w:jc w:val="center"/>
              <w:rPr>
                <w:szCs w:val="21"/>
              </w:rPr>
            </w:pPr>
            <w:r>
              <w:rPr>
                <w:szCs w:val="21"/>
              </w:rPr>
              <w:t>68.2%</w:t>
            </w:r>
          </w:p>
        </w:tc>
        <w:tc>
          <w:tcPr>
            <w:tcW w:w="2268" w:type="dxa"/>
            <w:vAlign w:val="center"/>
          </w:tcPr>
          <w:p w14:paraId="67C16404"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D0E4B77" w14:textId="77777777" w:rsidTr="00475523">
        <w:trPr>
          <w:trHeight w:val="850"/>
        </w:trPr>
        <w:tc>
          <w:tcPr>
            <w:tcW w:w="1134" w:type="dxa"/>
            <w:vAlign w:val="center"/>
          </w:tcPr>
          <w:p w14:paraId="4D63F89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0F45488D" w14:textId="77777777" w:rsidR="00ED78F0" w:rsidRDefault="00ED78F0" w:rsidP="00FB430A">
            <w:pPr>
              <w:spacing w:line="240" w:lineRule="exact"/>
              <w:contextualSpacing/>
              <w:jc w:val="center"/>
              <w:rPr>
                <w:szCs w:val="21"/>
              </w:rPr>
            </w:pPr>
            <w:r>
              <w:rPr>
                <w:szCs w:val="21"/>
              </w:rPr>
              <w:t>77.0%</w:t>
            </w:r>
          </w:p>
          <w:p w14:paraId="6FFCF9EC" w14:textId="77777777" w:rsidR="00ED78F0" w:rsidRPr="000F5194" w:rsidRDefault="00ED78F0" w:rsidP="00FB430A">
            <w:pPr>
              <w:spacing w:line="240" w:lineRule="exact"/>
              <w:contextualSpacing/>
              <w:jc w:val="center"/>
              <w:rPr>
                <w:szCs w:val="21"/>
              </w:rPr>
            </w:pPr>
            <w:r>
              <w:rPr>
                <w:szCs w:val="21"/>
              </w:rPr>
              <w:t>84.0%</w:t>
            </w:r>
          </w:p>
        </w:tc>
        <w:tc>
          <w:tcPr>
            <w:tcW w:w="2268" w:type="dxa"/>
            <w:vAlign w:val="center"/>
          </w:tcPr>
          <w:p w14:paraId="570CD57C" w14:textId="77777777" w:rsidR="00ED78F0" w:rsidRPr="000F5194" w:rsidRDefault="00ED78F0" w:rsidP="00FB430A">
            <w:pPr>
              <w:spacing w:line="240" w:lineRule="exact"/>
              <w:contextualSpacing/>
              <w:jc w:val="center"/>
              <w:rPr>
                <w:szCs w:val="21"/>
              </w:rPr>
            </w:pPr>
            <w:r>
              <w:rPr>
                <w:szCs w:val="21"/>
              </w:rPr>
              <w:t>84.6%</w:t>
            </w:r>
          </w:p>
        </w:tc>
        <w:tc>
          <w:tcPr>
            <w:tcW w:w="2268" w:type="dxa"/>
            <w:vAlign w:val="center"/>
          </w:tcPr>
          <w:p w14:paraId="2266CE8A"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6BEC1F69" w14:textId="77777777" w:rsidTr="00475523">
        <w:trPr>
          <w:trHeight w:val="850"/>
        </w:trPr>
        <w:tc>
          <w:tcPr>
            <w:tcW w:w="1134" w:type="dxa"/>
            <w:vAlign w:val="center"/>
          </w:tcPr>
          <w:p w14:paraId="0871EB1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1553FF63" w14:textId="77777777" w:rsidR="00ED78F0" w:rsidRDefault="00ED78F0" w:rsidP="00FB430A">
            <w:pPr>
              <w:spacing w:line="240" w:lineRule="exact"/>
              <w:contextualSpacing/>
              <w:jc w:val="center"/>
              <w:rPr>
                <w:szCs w:val="21"/>
              </w:rPr>
            </w:pPr>
            <w:r>
              <w:rPr>
                <w:szCs w:val="21"/>
              </w:rPr>
              <w:t>100.0%</w:t>
            </w:r>
          </w:p>
          <w:p w14:paraId="52793761"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0F4E69D8" w14:textId="77777777" w:rsidR="00ED78F0" w:rsidRPr="000F5194" w:rsidRDefault="00ED78F0" w:rsidP="00FB430A">
            <w:pPr>
              <w:spacing w:line="240" w:lineRule="exact"/>
              <w:contextualSpacing/>
              <w:jc w:val="center"/>
              <w:rPr>
                <w:szCs w:val="21"/>
              </w:rPr>
            </w:pPr>
            <w:r>
              <w:rPr>
                <w:szCs w:val="21"/>
              </w:rPr>
              <w:t>91.3%</w:t>
            </w:r>
          </w:p>
        </w:tc>
        <w:tc>
          <w:tcPr>
            <w:tcW w:w="2268" w:type="dxa"/>
            <w:vAlign w:val="center"/>
          </w:tcPr>
          <w:p w14:paraId="4E3F42A2"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642ABA2" w14:textId="77777777" w:rsidTr="00475523">
        <w:trPr>
          <w:trHeight w:val="850"/>
        </w:trPr>
        <w:tc>
          <w:tcPr>
            <w:tcW w:w="1134" w:type="dxa"/>
            <w:vAlign w:val="center"/>
          </w:tcPr>
          <w:p w14:paraId="5C7DE1D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644D3E08" w14:textId="77777777" w:rsidR="00ED78F0" w:rsidRDefault="00ED78F0" w:rsidP="00FB430A">
            <w:pPr>
              <w:spacing w:line="240" w:lineRule="exact"/>
              <w:contextualSpacing/>
              <w:jc w:val="center"/>
              <w:rPr>
                <w:szCs w:val="21"/>
              </w:rPr>
            </w:pPr>
            <w:r>
              <w:rPr>
                <w:szCs w:val="21"/>
              </w:rPr>
              <w:t>73.0%</w:t>
            </w:r>
          </w:p>
          <w:p w14:paraId="0251A5B5" w14:textId="77777777" w:rsidR="00ED78F0" w:rsidRPr="000F5194" w:rsidRDefault="00ED78F0" w:rsidP="00FB430A">
            <w:pPr>
              <w:spacing w:line="240" w:lineRule="exact"/>
              <w:contextualSpacing/>
              <w:jc w:val="center"/>
              <w:rPr>
                <w:szCs w:val="21"/>
              </w:rPr>
            </w:pPr>
            <w:r>
              <w:rPr>
                <w:szCs w:val="21"/>
              </w:rPr>
              <w:t>76.0%</w:t>
            </w:r>
          </w:p>
        </w:tc>
        <w:tc>
          <w:tcPr>
            <w:tcW w:w="2268" w:type="dxa"/>
            <w:vAlign w:val="center"/>
          </w:tcPr>
          <w:p w14:paraId="114EBA58" w14:textId="77777777" w:rsidR="00ED78F0" w:rsidRPr="000F5194" w:rsidRDefault="00ED78F0" w:rsidP="00FB430A">
            <w:pPr>
              <w:spacing w:line="240" w:lineRule="exact"/>
              <w:contextualSpacing/>
              <w:jc w:val="center"/>
              <w:rPr>
                <w:szCs w:val="21"/>
              </w:rPr>
            </w:pPr>
            <w:r>
              <w:rPr>
                <w:szCs w:val="21"/>
              </w:rPr>
              <w:t>58.8%</w:t>
            </w:r>
          </w:p>
        </w:tc>
        <w:tc>
          <w:tcPr>
            <w:tcW w:w="2268" w:type="dxa"/>
            <w:vAlign w:val="center"/>
          </w:tcPr>
          <w:p w14:paraId="144F6E2F"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BEB5187" w14:textId="77777777" w:rsidTr="00475523">
        <w:trPr>
          <w:trHeight w:val="850"/>
        </w:trPr>
        <w:tc>
          <w:tcPr>
            <w:tcW w:w="1134" w:type="dxa"/>
            <w:vAlign w:val="center"/>
          </w:tcPr>
          <w:p w14:paraId="06BF464A"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72F82F97" w14:textId="77777777" w:rsidR="00ED78F0" w:rsidRDefault="00ED78F0" w:rsidP="00FB430A">
            <w:pPr>
              <w:spacing w:line="240" w:lineRule="exact"/>
              <w:contextualSpacing/>
              <w:jc w:val="center"/>
              <w:rPr>
                <w:szCs w:val="21"/>
              </w:rPr>
            </w:pPr>
            <w:r>
              <w:rPr>
                <w:szCs w:val="21"/>
              </w:rPr>
              <w:t>70.0%</w:t>
            </w:r>
          </w:p>
          <w:p w14:paraId="3646A23A" w14:textId="77777777" w:rsidR="00ED78F0" w:rsidRPr="000F5194" w:rsidRDefault="00ED78F0" w:rsidP="00FB430A">
            <w:pPr>
              <w:spacing w:line="240" w:lineRule="exact"/>
              <w:contextualSpacing/>
              <w:jc w:val="center"/>
              <w:rPr>
                <w:szCs w:val="21"/>
              </w:rPr>
            </w:pPr>
            <w:r>
              <w:rPr>
                <w:szCs w:val="21"/>
              </w:rPr>
              <w:t>100.0%</w:t>
            </w:r>
          </w:p>
        </w:tc>
        <w:tc>
          <w:tcPr>
            <w:tcW w:w="2268" w:type="dxa"/>
            <w:vAlign w:val="center"/>
          </w:tcPr>
          <w:p w14:paraId="4ECA53FA" w14:textId="77777777" w:rsidR="00ED78F0" w:rsidRPr="000F5194" w:rsidRDefault="00ED78F0" w:rsidP="00FB430A">
            <w:pPr>
              <w:spacing w:line="240" w:lineRule="exact"/>
              <w:contextualSpacing/>
              <w:jc w:val="center"/>
              <w:rPr>
                <w:szCs w:val="21"/>
              </w:rPr>
            </w:pPr>
            <w:r>
              <w:rPr>
                <w:szCs w:val="21"/>
              </w:rPr>
              <w:t>85.0%</w:t>
            </w:r>
          </w:p>
        </w:tc>
        <w:tc>
          <w:tcPr>
            <w:tcW w:w="2268" w:type="dxa"/>
            <w:vAlign w:val="center"/>
          </w:tcPr>
          <w:p w14:paraId="43046D8B"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0A76F4A7" w14:textId="77777777" w:rsidTr="00475523">
        <w:trPr>
          <w:trHeight w:val="850"/>
        </w:trPr>
        <w:tc>
          <w:tcPr>
            <w:tcW w:w="1134" w:type="dxa"/>
            <w:vAlign w:val="center"/>
          </w:tcPr>
          <w:p w14:paraId="2DA36E5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71CC4E86" w14:textId="77777777" w:rsidR="00ED78F0" w:rsidRDefault="00ED78F0" w:rsidP="00FB430A">
            <w:pPr>
              <w:spacing w:line="240" w:lineRule="exact"/>
              <w:contextualSpacing/>
              <w:jc w:val="center"/>
              <w:rPr>
                <w:szCs w:val="21"/>
              </w:rPr>
            </w:pPr>
            <w:r>
              <w:rPr>
                <w:szCs w:val="21"/>
              </w:rPr>
              <w:t>73.0%</w:t>
            </w:r>
          </w:p>
          <w:p w14:paraId="45ED6BDB" w14:textId="77777777" w:rsidR="00ED78F0" w:rsidRPr="000F5194" w:rsidRDefault="00ED78F0" w:rsidP="00FB430A">
            <w:pPr>
              <w:spacing w:line="240" w:lineRule="exact"/>
              <w:contextualSpacing/>
              <w:jc w:val="center"/>
              <w:rPr>
                <w:szCs w:val="21"/>
              </w:rPr>
            </w:pPr>
            <w:r>
              <w:rPr>
                <w:szCs w:val="21"/>
              </w:rPr>
              <w:t>80.9%</w:t>
            </w:r>
          </w:p>
        </w:tc>
        <w:tc>
          <w:tcPr>
            <w:tcW w:w="2268" w:type="dxa"/>
            <w:vAlign w:val="center"/>
          </w:tcPr>
          <w:p w14:paraId="404F9018" w14:textId="77777777" w:rsidR="00ED78F0" w:rsidRPr="000F5194" w:rsidRDefault="00ED78F0" w:rsidP="00FB430A">
            <w:pPr>
              <w:spacing w:line="240" w:lineRule="exact"/>
              <w:contextualSpacing/>
              <w:jc w:val="center"/>
              <w:rPr>
                <w:szCs w:val="21"/>
              </w:rPr>
            </w:pPr>
            <w:r>
              <w:rPr>
                <w:szCs w:val="21"/>
              </w:rPr>
              <w:t>95.5%</w:t>
            </w:r>
          </w:p>
        </w:tc>
        <w:tc>
          <w:tcPr>
            <w:tcW w:w="2268" w:type="dxa"/>
            <w:vAlign w:val="center"/>
          </w:tcPr>
          <w:p w14:paraId="4757B2E6"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2FE11736" w14:textId="77777777" w:rsidTr="00475523">
        <w:trPr>
          <w:trHeight w:val="850"/>
        </w:trPr>
        <w:tc>
          <w:tcPr>
            <w:tcW w:w="1134" w:type="dxa"/>
            <w:vAlign w:val="center"/>
          </w:tcPr>
          <w:p w14:paraId="10946F0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29734604" w14:textId="77777777" w:rsidR="00ED78F0" w:rsidRDefault="00ED78F0" w:rsidP="00FB430A">
            <w:pPr>
              <w:spacing w:line="240" w:lineRule="exact"/>
              <w:contextualSpacing/>
              <w:jc w:val="center"/>
              <w:rPr>
                <w:szCs w:val="21"/>
              </w:rPr>
            </w:pPr>
            <w:r>
              <w:rPr>
                <w:szCs w:val="21"/>
              </w:rPr>
              <w:t>73.0%</w:t>
            </w:r>
          </w:p>
          <w:p w14:paraId="4651DA53" w14:textId="77777777" w:rsidR="00ED78F0" w:rsidRPr="000F5194" w:rsidRDefault="00ED78F0" w:rsidP="00FB430A">
            <w:pPr>
              <w:spacing w:line="240" w:lineRule="exact"/>
              <w:contextualSpacing/>
              <w:jc w:val="center"/>
              <w:rPr>
                <w:szCs w:val="21"/>
              </w:rPr>
            </w:pPr>
            <w:r>
              <w:rPr>
                <w:szCs w:val="21"/>
              </w:rPr>
              <w:t>80.0%</w:t>
            </w:r>
          </w:p>
        </w:tc>
        <w:tc>
          <w:tcPr>
            <w:tcW w:w="2268" w:type="dxa"/>
            <w:vAlign w:val="center"/>
          </w:tcPr>
          <w:p w14:paraId="4D3177F2" w14:textId="77777777" w:rsidR="00ED78F0" w:rsidRPr="000F5194" w:rsidRDefault="00ED78F0" w:rsidP="00FB430A">
            <w:pPr>
              <w:spacing w:line="240" w:lineRule="exact"/>
              <w:contextualSpacing/>
              <w:jc w:val="center"/>
              <w:rPr>
                <w:szCs w:val="21"/>
              </w:rPr>
            </w:pPr>
            <w:r>
              <w:rPr>
                <w:szCs w:val="21"/>
              </w:rPr>
              <w:t>88.9%</w:t>
            </w:r>
          </w:p>
        </w:tc>
        <w:tc>
          <w:tcPr>
            <w:tcW w:w="2268" w:type="dxa"/>
            <w:vAlign w:val="center"/>
          </w:tcPr>
          <w:p w14:paraId="7DD357ED"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2B2A42E2" w14:textId="77777777" w:rsidTr="00475523">
        <w:trPr>
          <w:trHeight w:val="850"/>
        </w:trPr>
        <w:tc>
          <w:tcPr>
            <w:tcW w:w="1134" w:type="dxa"/>
            <w:vAlign w:val="center"/>
          </w:tcPr>
          <w:p w14:paraId="69442CAF"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77732D02" w14:textId="77777777" w:rsidR="00ED78F0" w:rsidRDefault="00ED78F0" w:rsidP="00FB430A">
            <w:pPr>
              <w:spacing w:line="240" w:lineRule="exact"/>
              <w:contextualSpacing/>
              <w:jc w:val="center"/>
              <w:rPr>
                <w:szCs w:val="21"/>
              </w:rPr>
            </w:pPr>
            <w:r>
              <w:rPr>
                <w:szCs w:val="21"/>
              </w:rPr>
              <w:t>46.0%</w:t>
            </w:r>
          </w:p>
          <w:p w14:paraId="18929419" w14:textId="77777777" w:rsidR="00ED78F0" w:rsidRPr="000F5194" w:rsidRDefault="00ED78F0" w:rsidP="00FB430A">
            <w:pPr>
              <w:spacing w:line="240" w:lineRule="exact"/>
              <w:contextualSpacing/>
              <w:jc w:val="center"/>
              <w:rPr>
                <w:szCs w:val="21"/>
              </w:rPr>
            </w:pPr>
            <w:r>
              <w:rPr>
                <w:szCs w:val="21"/>
              </w:rPr>
              <w:t>88.5%</w:t>
            </w:r>
          </w:p>
        </w:tc>
        <w:tc>
          <w:tcPr>
            <w:tcW w:w="2268" w:type="dxa"/>
            <w:vAlign w:val="center"/>
          </w:tcPr>
          <w:p w14:paraId="4A484BFD" w14:textId="77777777" w:rsidR="00ED78F0" w:rsidRPr="000F5194" w:rsidRDefault="00ED78F0" w:rsidP="00FB430A">
            <w:pPr>
              <w:spacing w:line="240" w:lineRule="exact"/>
              <w:contextualSpacing/>
              <w:jc w:val="center"/>
              <w:rPr>
                <w:szCs w:val="21"/>
              </w:rPr>
            </w:pPr>
            <w:r>
              <w:rPr>
                <w:szCs w:val="21"/>
              </w:rPr>
              <w:t>65.4%</w:t>
            </w:r>
          </w:p>
        </w:tc>
        <w:tc>
          <w:tcPr>
            <w:tcW w:w="2268" w:type="dxa"/>
            <w:vAlign w:val="center"/>
          </w:tcPr>
          <w:p w14:paraId="5297F8A2"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4005669" w14:textId="77777777" w:rsidTr="00475523">
        <w:trPr>
          <w:trHeight w:val="850"/>
        </w:trPr>
        <w:tc>
          <w:tcPr>
            <w:tcW w:w="1134" w:type="dxa"/>
            <w:tcBorders>
              <w:bottom w:val="single" w:sz="4" w:space="0" w:color="auto"/>
            </w:tcBorders>
            <w:vAlign w:val="center"/>
          </w:tcPr>
          <w:p w14:paraId="0F549E6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3C4CFDFA" w14:textId="77777777" w:rsidR="00ED78F0" w:rsidRDefault="00ED78F0" w:rsidP="00FB430A">
            <w:pPr>
              <w:spacing w:line="240" w:lineRule="exact"/>
              <w:contextualSpacing/>
              <w:jc w:val="center"/>
              <w:rPr>
                <w:szCs w:val="21"/>
              </w:rPr>
            </w:pPr>
            <w:r>
              <w:rPr>
                <w:szCs w:val="21"/>
              </w:rPr>
              <w:t>69.0%</w:t>
            </w:r>
          </w:p>
          <w:p w14:paraId="70B83AA1" w14:textId="77777777" w:rsidR="00ED78F0" w:rsidRPr="000F5194" w:rsidRDefault="00ED78F0" w:rsidP="00FB430A">
            <w:pPr>
              <w:spacing w:line="240" w:lineRule="exact"/>
              <w:contextualSpacing/>
              <w:jc w:val="center"/>
              <w:rPr>
                <w:szCs w:val="21"/>
              </w:rPr>
            </w:pPr>
            <w:r>
              <w:rPr>
                <w:szCs w:val="21"/>
              </w:rPr>
              <w:t>96.3%</w:t>
            </w:r>
          </w:p>
        </w:tc>
        <w:tc>
          <w:tcPr>
            <w:tcW w:w="2268" w:type="dxa"/>
            <w:tcBorders>
              <w:bottom w:val="single" w:sz="4" w:space="0" w:color="auto"/>
            </w:tcBorders>
            <w:vAlign w:val="center"/>
          </w:tcPr>
          <w:p w14:paraId="66AE3862" w14:textId="77777777" w:rsidR="00ED78F0" w:rsidRPr="000F5194" w:rsidRDefault="00ED78F0" w:rsidP="00FB430A">
            <w:pPr>
              <w:spacing w:line="240" w:lineRule="exact"/>
              <w:contextualSpacing/>
              <w:jc w:val="center"/>
              <w:rPr>
                <w:szCs w:val="21"/>
              </w:rPr>
            </w:pPr>
            <w:r>
              <w:rPr>
                <w:szCs w:val="21"/>
              </w:rPr>
              <w:t>92.3%</w:t>
            </w:r>
          </w:p>
        </w:tc>
        <w:tc>
          <w:tcPr>
            <w:tcW w:w="2268" w:type="dxa"/>
            <w:tcBorders>
              <w:bottom w:val="single" w:sz="4" w:space="0" w:color="auto"/>
            </w:tcBorders>
            <w:vAlign w:val="center"/>
          </w:tcPr>
          <w:p w14:paraId="44B5F838" w14:textId="77777777" w:rsidR="00ED78F0" w:rsidRPr="000F5194" w:rsidRDefault="00ED78F0" w:rsidP="00FB430A">
            <w:pPr>
              <w:spacing w:line="240" w:lineRule="exact"/>
              <w:contextualSpacing/>
              <w:jc w:val="center"/>
              <w:rPr>
                <w:szCs w:val="21"/>
              </w:rPr>
            </w:pPr>
            <w:r>
              <w:rPr>
                <w:rFonts w:hint="eastAsia"/>
                <w:szCs w:val="21"/>
              </w:rPr>
              <w:t>未達成</w:t>
            </w:r>
          </w:p>
        </w:tc>
      </w:tr>
    </w:tbl>
    <w:p w14:paraId="6BFFBA5B" w14:textId="77777777" w:rsidR="00ED78F0" w:rsidRPr="000F5194" w:rsidRDefault="00ED78F0" w:rsidP="00ED78F0">
      <w:pPr>
        <w:rPr>
          <w:rFonts w:asciiTheme="majorEastAsia" w:eastAsiaTheme="majorEastAsia" w:hAnsiTheme="majorEastAsia"/>
          <w:sz w:val="22"/>
        </w:rPr>
      </w:pPr>
    </w:p>
    <w:p w14:paraId="4C9D2873"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4259320" w14:textId="54D3D1B0"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-Ⅲ-ア 区における住民主体の自治の実現</w:t>
      </w:r>
    </w:p>
    <w:p w14:paraId="708A1A2C"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7D1B0B3B"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118AE360" w14:textId="77777777" w:rsidR="00ED78F0" w:rsidRPr="000F5194" w:rsidRDefault="00ED78F0" w:rsidP="00ED78F0">
      <w:pPr>
        <w:ind w:left="1320" w:hangingChars="600" w:hanging="1320"/>
        <w:rPr>
          <w:rFonts w:asciiTheme="majorEastAsia" w:eastAsiaTheme="majorEastAsia" w:hAnsiTheme="majorEastAsia"/>
          <w:sz w:val="22"/>
        </w:rPr>
      </w:pPr>
      <w:r>
        <w:rPr>
          <w:rFonts w:asciiTheme="majorEastAsia" w:eastAsiaTheme="majorEastAsia" w:hAnsiTheme="majorEastAsia"/>
          <w:sz w:val="22"/>
        </w:rPr>
        <w:t>目標①</w:t>
      </w:r>
      <w:r>
        <w:rPr>
          <w:rFonts w:asciiTheme="majorEastAsia" w:eastAsiaTheme="majorEastAsia" w:hAnsiTheme="majorEastAsia" w:hint="eastAsia"/>
          <w:sz w:val="22"/>
        </w:rPr>
        <w:t>－２</w:t>
      </w:r>
      <w:r>
        <w:rPr>
          <w:rFonts w:asciiTheme="majorEastAsia" w:eastAsiaTheme="majorEastAsia" w:hAnsiTheme="majorEastAsia"/>
          <w:sz w:val="22"/>
        </w:rPr>
        <w:t>「区政会議において、各委員からの意見や要望、評価について、適切なフィードバックが行われたと感じる区政会議の委員の割合」</w:t>
      </w:r>
    </w:p>
    <w:tbl>
      <w:tblPr>
        <w:tblStyle w:val="a3"/>
        <w:tblW w:w="10910" w:type="dxa"/>
        <w:tblLayout w:type="fixed"/>
        <w:tblLook w:val="04A0" w:firstRow="1" w:lastRow="0" w:firstColumn="1" w:lastColumn="0" w:noHBand="0" w:noVBand="1"/>
      </w:tblPr>
      <w:tblGrid>
        <w:gridCol w:w="1110"/>
        <w:gridCol w:w="1833"/>
        <w:gridCol w:w="3124"/>
        <w:gridCol w:w="4843"/>
      </w:tblGrid>
      <w:tr w:rsidR="00ED78F0" w:rsidRPr="000F5194" w14:paraId="29AF9B24" w14:textId="77777777" w:rsidTr="00475523">
        <w:trPr>
          <w:trHeight w:val="416"/>
          <w:tblHeader/>
        </w:trPr>
        <w:tc>
          <w:tcPr>
            <w:tcW w:w="10910" w:type="dxa"/>
            <w:gridSpan w:val="4"/>
            <w:tcBorders>
              <w:bottom w:val="single" w:sz="4" w:space="0" w:color="auto"/>
            </w:tcBorders>
            <w:shd w:val="clear" w:color="auto" w:fill="B6DDE8" w:themeFill="accent5" w:themeFillTint="66"/>
            <w:vAlign w:val="center"/>
          </w:tcPr>
          <w:p w14:paraId="1841A6FB" w14:textId="77777777" w:rsidR="00ED78F0" w:rsidRPr="000F5194" w:rsidRDefault="00ED78F0" w:rsidP="00FB430A">
            <w:pPr>
              <w:spacing w:line="240" w:lineRule="exact"/>
              <w:jc w:val="center"/>
            </w:pPr>
            <w:r>
              <w:rPr>
                <w:rFonts w:hint="eastAsia"/>
              </w:rPr>
              <w:t>29</w:t>
            </w:r>
            <w:r>
              <w:rPr>
                <w:rFonts w:hint="eastAsia"/>
              </w:rPr>
              <w:t>年度</w:t>
            </w:r>
            <w:r w:rsidRPr="000F5194">
              <w:t>目標</w:t>
            </w:r>
          </w:p>
        </w:tc>
      </w:tr>
      <w:tr w:rsidR="00ED78F0" w:rsidRPr="000F5194" w14:paraId="270473B5" w14:textId="77777777" w:rsidTr="00475523">
        <w:trPr>
          <w:trHeight w:val="416"/>
          <w:tblHeader/>
        </w:trPr>
        <w:tc>
          <w:tcPr>
            <w:tcW w:w="10910" w:type="dxa"/>
            <w:gridSpan w:val="4"/>
            <w:shd w:val="clear" w:color="auto" w:fill="auto"/>
            <w:vAlign w:val="center"/>
          </w:tcPr>
          <w:p w14:paraId="50DF7125" w14:textId="77777777" w:rsidR="00ED78F0" w:rsidRDefault="00ED78F0" w:rsidP="00FB430A">
            <w:pPr>
              <w:spacing w:line="240" w:lineRule="exact"/>
              <w:jc w:val="left"/>
            </w:pPr>
            <w:r>
              <w:t>60.0%</w:t>
            </w:r>
            <w:r>
              <w:rPr>
                <w:rFonts w:hint="eastAsia"/>
              </w:rPr>
              <w:t xml:space="preserve">　</w:t>
            </w:r>
          </w:p>
        </w:tc>
      </w:tr>
      <w:tr w:rsidR="00ED78F0" w:rsidRPr="000F5194" w14:paraId="2ABE7AB9" w14:textId="77777777" w:rsidTr="00475523">
        <w:trPr>
          <w:trHeight w:val="416"/>
          <w:tblHeader/>
        </w:trPr>
        <w:tc>
          <w:tcPr>
            <w:tcW w:w="1110" w:type="dxa"/>
            <w:shd w:val="clear" w:color="auto" w:fill="B6DDE8" w:themeFill="accent5" w:themeFillTint="66"/>
          </w:tcPr>
          <w:p w14:paraId="70D7A35E" w14:textId="77777777" w:rsidR="00ED78F0" w:rsidRPr="000F5194" w:rsidRDefault="00ED78F0" w:rsidP="00FB430A">
            <w:pPr>
              <w:spacing w:line="260" w:lineRule="exact"/>
              <w:contextualSpacing/>
              <w:rPr>
                <w:sz w:val="24"/>
                <w:szCs w:val="24"/>
              </w:rPr>
            </w:pPr>
          </w:p>
        </w:tc>
        <w:tc>
          <w:tcPr>
            <w:tcW w:w="1833" w:type="dxa"/>
            <w:shd w:val="clear" w:color="auto" w:fill="B6DDE8" w:themeFill="accent5" w:themeFillTint="66"/>
            <w:vAlign w:val="center"/>
          </w:tcPr>
          <w:p w14:paraId="1BA34B55" w14:textId="77777777" w:rsidR="00ED78F0" w:rsidRDefault="00ED78F0" w:rsidP="00FB430A">
            <w:pPr>
              <w:spacing w:line="240" w:lineRule="exact"/>
              <w:jc w:val="center"/>
            </w:pPr>
            <w:r>
              <w:rPr>
                <w:rFonts w:hint="eastAsia"/>
              </w:rPr>
              <w:t>目標</w:t>
            </w:r>
          </w:p>
          <w:p w14:paraId="628DAADB" w14:textId="77777777" w:rsidR="00ED78F0" w:rsidRDefault="00ED78F0" w:rsidP="00FB430A">
            <w:pPr>
              <w:spacing w:line="240" w:lineRule="exact"/>
              <w:jc w:val="center"/>
            </w:pPr>
            <w:r>
              <w:rPr>
                <w:rFonts w:hint="eastAsia"/>
              </w:rPr>
              <w:t>上段：</w:t>
            </w:r>
            <w:r>
              <w:rPr>
                <w:rFonts w:hint="eastAsia"/>
              </w:rPr>
              <w:t>30</w:t>
            </w:r>
            <w:r>
              <w:rPr>
                <w:rFonts w:hint="eastAsia"/>
              </w:rPr>
              <w:t>年度</w:t>
            </w:r>
          </w:p>
          <w:p w14:paraId="6FE08F7D" w14:textId="77777777" w:rsidR="00ED78F0" w:rsidRDefault="00ED78F0" w:rsidP="00FB430A">
            <w:pPr>
              <w:spacing w:line="240" w:lineRule="exact"/>
              <w:jc w:val="center"/>
            </w:pPr>
            <w:r>
              <w:rPr>
                <w:rFonts w:hint="eastAsia"/>
              </w:rPr>
              <w:t>下段：元年度</w:t>
            </w:r>
          </w:p>
        </w:tc>
        <w:tc>
          <w:tcPr>
            <w:tcW w:w="3124" w:type="dxa"/>
            <w:shd w:val="clear" w:color="auto" w:fill="B6DDE8" w:themeFill="accent5" w:themeFillTint="66"/>
            <w:vAlign w:val="center"/>
          </w:tcPr>
          <w:p w14:paraId="14ED98E3" w14:textId="77777777" w:rsidR="00ED78F0" w:rsidRDefault="00ED78F0" w:rsidP="00FB430A">
            <w:pPr>
              <w:spacing w:line="240" w:lineRule="exact"/>
              <w:jc w:val="center"/>
            </w:pPr>
            <w:r>
              <w:rPr>
                <w:rFonts w:hint="eastAsia"/>
              </w:rPr>
              <w:t>元</w:t>
            </w:r>
            <w:r w:rsidRPr="000F5194">
              <w:t>年度実績</w:t>
            </w:r>
          </w:p>
        </w:tc>
        <w:tc>
          <w:tcPr>
            <w:tcW w:w="4843" w:type="dxa"/>
            <w:shd w:val="clear" w:color="auto" w:fill="B6DDE8" w:themeFill="accent5" w:themeFillTint="66"/>
            <w:vAlign w:val="center"/>
          </w:tcPr>
          <w:p w14:paraId="7A0EF449" w14:textId="77777777" w:rsidR="00ED78F0" w:rsidRDefault="00ED78F0" w:rsidP="00FB430A">
            <w:pPr>
              <w:spacing w:line="240" w:lineRule="exact"/>
              <w:jc w:val="center"/>
            </w:pPr>
            <w:r>
              <w:rPr>
                <w:rFonts w:hint="eastAsia"/>
              </w:rPr>
              <w:t>元</w:t>
            </w:r>
            <w:r w:rsidRPr="000F5194">
              <w:t>年度目標の評価</w:t>
            </w:r>
          </w:p>
        </w:tc>
      </w:tr>
      <w:tr w:rsidR="00ED78F0" w:rsidRPr="000F5194" w14:paraId="0C4268B8" w14:textId="77777777" w:rsidTr="00475523">
        <w:trPr>
          <w:trHeight w:val="850"/>
        </w:trPr>
        <w:tc>
          <w:tcPr>
            <w:tcW w:w="1110" w:type="dxa"/>
            <w:vAlign w:val="center"/>
          </w:tcPr>
          <w:p w14:paraId="6876DBC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833" w:type="dxa"/>
            <w:vAlign w:val="center"/>
          </w:tcPr>
          <w:p w14:paraId="32D95F12" w14:textId="77777777" w:rsidR="00ED78F0" w:rsidRDefault="00ED78F0" w:rsidP="00FB430A">
            <w:pPr>
              <w:spacing w:line="240" w:lineRule="exact"/>
              <w:contextualSpacing/>
              <w:jc w:val="center"/>
              <w:rPr>
                <w:szCs w:val="21"/>
              </w:rPr>
            </w:pPr>
            <w:r>
              <w:rPr>
                <w:szCs w:val="21"/>
              </w:rPr>
              <w:t>73.0%</w:t>
            </w:r>
          </w:p>
          <w:p w14:paraId="5820F4DA" w14:textId="77777777" w:rsidR="00ED78F0" w:rsidRPr="000F5194" w:rsidRDefault="00ED78F0" w:rsidP="00FB430A">
            <w:pPr>
              <w:spacing w:line="240" w:lineRule="exact"/>
              <w:contextualSpacing/>
              <w:jc w:val="center"/>
              <w:rPr>
                <w:szCs w:val="21"/>
              </w:rPr>
            </w:pPr>
            <w:r>
              <w:rPr>
                <w:szCs w:val="21"/>
              </w:rPr>
              <w:t>81.9%</w:t>
            </w:r>
          </w:p>
        </w:tc>
        <w:tc>
          <w:tcPr>
            <w:tcW w:w="3124" w:type="dxa"/>
            <w:vAlign w:val="center"/>
          </w:tcPr>
          <w:p w14:paraId="035E3BB2" w14:textId="77777777" w:rsidR="00ED78F0" w:rsidRPr="000F5194" w:rsidRDefault="00ED78F0" w:rsidP="00FB430A">
            <w:pPr>
              <w:spacing w:line="240" w:lineRule="exact"/>
              <w:contextualSpacing/>
              <w:jc w:val="center"/>
              <w:rPr>
                <w:szCs w:val="21"/>
              </w:rPr>
            </w:pPr>
            <w:r>
              <w:rPr>
                <w:szCs w:val="21"/>
              </w:rPr>
              <w:t>84.6%</w:t>
            </w:r>
          </w:p>
        </w:tc>
        <w:tc>
          <w:tcPr>
            <w:tcW w:w="4843" w:type="dxa"/>
            <w:vAlign w:val="center"/>
          </w:tcPr>
          <w:p w14:paraId="5124CFBD"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0C5EAEBF" w14:textId="77777777" w:rsidTr="00475523">
        <w:trPr>
          <w:trHeight w:val="850"/>
        </w:trPr>
        <w:tc>
          <w:tcPr>
            <w:tcW w:w="1110" w:type="dxa"/>
            <w:vAlign w:val="center"/>
          </w:tcPr>
          <w:p w14:paraId="6AB8134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833" w:type="dxa"/>
            <w:vAlign w:val="center"/>
          </w:tcPr>
          <w:p w14:paraId="32C7E8ED" w14:textId="77777777" w:rsidR="00ED78F0" w:rsidRDefault="00ED78F0" w:rsidP="00FB430A">
            <w:pPr>
              <w:spacing w:line="240" w:lineRule="exact"/>
              <w:contextualSpacing/>
              <w:jc w:val="center"/>
              <w:rPr>
                <w:szCs w:val="21"/>
              </w:rPr>
            </w:pPr>
            <w:r>
              <w:rPr>
                <w:szCs w:val="21"/>
              </w:rPr>
              <w:t>76.0%</w:t>
            </w:r>
          </w:p>
          <w:p w14:paraId="3A3FA20B" w14:textId="77777777" w:rsidR="00ED78F0" w:rsidRPr="000F5194" w:rsidRDefault="00ED78F0" w:rsidP="00FB430A">
            <w:pPr>
              <w:spacing w:line="240" w:lineRule="exact"/>
              <w:contextualSpacing/>
              <w:jc w:val="center"/>
              <w:rPr>
                <w:szCs w:val="21"/>
              </w:rPr>
            </w:pPr>
            <w:r>
              <w:rPr>
                <w:szCs w:val="21"/>
              </w:rPr>
              <w:t>77.0%</w:t>
            </w:r>
          </w:p>
        </w:tc>
        <w:tc>
          <w:tcPr>
            <w:tcW w:w="3124" w:type="dxa"/>
            <w:vAlign w:val="center"/>
          </w:tcPr>
          <w:p w14:paraId="36384096" w14:textId="77777777" w:rsidR="00ED78F0" w:rsidRPr="000F5194" w:rsidRDefault="00ED78F0" w:rsidP="00FB430A">
            <w:pPr>
              <w:spacing w:line="240" w:lineRule="exact"/>
              <w:contextualSpacing/>
              <w:jc w:val="center"/>
              <w:rPr>
                <w:szCs w:val="21"/>
              </w:rPr>
            </w:pPr>
            <w:r>
              <w:rPr>
                <w:szCs w:val="21"/>
              </w:rPr>
              <w:t>91.7%</w:t>
            </w:r>
          </w:p>
        </w:tc>
        <w:tc>
          <w:tcPr>
            <w:tcW w:w="4843" w:type="dxa"/>
            <w:vAlign w:val="center"/>
          </w:tcPr>
          <w:p w14:paraId="27128400"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26635238" w14:textId="77777777" w:rsidTr="00475523">
        <w:trPr>
          <w:trHeight w:val="850"/>
        </w:trPr>
        <w:tc>
          <w:tcPr>
            <w:tcW w:w="1110" w:type="dxa"/>
            <w:vAlign w:val="center"/>
          </w:tcPr>
          <w:p w14:paraId="2762987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833" w:type="dxa"/>
            <w:vAlign w:val="center"/>
          </w:tcPr>
          <w:p w14:paraId="0C7F3D10" w14:textId="77777777" w:rsidR="00ED78F0" w:rsidRDefault="00ED78F0" w:rsidP="00FB430A">
            <w:pPr>
              <w:spacing w:line="240" w:lineRule="exact"/>
              <w:contextualSpacing/>
              <w:jc w:val="center"/>
              <w:rPr>
                <w:szCs w:val="21"/>
              </w:rPr>
            </w:pPr>
            <w:r>
              <w:rPr>
                <w:szCs w:val="21"/>
              </w:rPr>
              <w:t>70.0%</w:t>
            </w:r>
          </w:p>
          <w:p w14:paraId="085634A8" w14:textId="77777777" w:rsidR="00ED78F0" w:rsidRPr="000F5194" w:rsidRDefault="00ED78F0" w:rsidP="00FB430A">
            <w:pPr>
              <w:spacing w:line="240" w:lineRule="exact"/>
              <w:contextualSpacing/>
              <w:jc w:val="center"/>
              <w:rPr>
                <w:szCs w:val="21"/>
              </w:rPr>
            </w:pPr>
            <w:r>
              <w:rPr>
                <w:szCs w:val="21"/>
              </w:rPr>
              <w:t>88.0%</w:t>
            </w:r>
          </w:p>
        </w:tc>
        <w:tc>
          <w:tcPr>
            <w:tcW w:w="3124" w:type="dxa"/>
            <w:vAlign w:val="center"/>
          </w:tcPr>
          <w:p w14:paraId="6E2EBA17" w14:textId="77777777" w:rsidR="00ED78F0" w:rsidRPr="000F5194" w:rsidRDefault="00ED78F0" w:rsidP="00FB430A">
            <w:pPr>
              <w:spacing w:line="240" w:lineRule="exact"/>
              <w:contextualSpacing/>
              <w:jc w:val="center"/>
              <w:rPr>
                <w:szCs w:val="21"/>
              </w:rPr>
            </w:pPr>
            <w:r>
              <w:rPr>
                <w:szCs w:val="21"/>
              </w:rPr>
              <w:t>90.3%</w:t>
            </w:r>
          </w:p>
        </w:tc>
        <w:tc>
          <w:tcPr>
            <w:tcW w:w="4843" w:type="dxa"/>
            <w:vAlign w:val="center"/>
          </w:tcPr>
          <w:p w14:paraId="11A5F2E1"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7F1AE44E" w14:textId="77777777" w:rsidTr="00475523">
        <w:trPr>
          <w:trHeight w:val="850"/>
        </w:trPr>
        <w:tc>
          <w:tcPr>
            <w:tcW w:w="1110" w:type="dxa"/>
            <w:vAlign w:val="center"/>
          </w:tcPr>
          <w:p w14:paraId="4B55F5D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833" w:type="dxa"/>
            <w:vAlign w:val="center"/>
          </w:tcPr>
          <w:p w14:paraId="3BC4846E" w14:textId="77777777" w:rsidR="00ED78F0" w:rsidRDefault="00ED78F0" w:rsidP="00FB430A">
            <w:pPr>
              <w:spacing w:line="240" w:lineRule="exact"/>
              <w:contextualSpacing/>
              <w:jc w:val="center"/>
              <w:rPr>
                <w:szCs w:val="21"/>
              </w:rPr>
            </w:pPr>
            <w:r>
              <w:rPr>
                <w:szCs w:val="21"/>
              </w:rPr>
              <w:t>85.0%</w:t>
            </w:r>
          </w:p>
          <w:p w14:paraId="7D19558F" w14:textId="77777777" w:rsidR="00ED78F0" w:rsidRPr="000F5194" w:rsidRDefault="00ED78F0" w:rsidP="00FB430A">
            <w:pPr>
              <w:spacing w:line="240" w:lineRule="exact"/>
              <w:contextualSpacing/>
              <w:jc w:val="center"/>
              <w:rPr>
                <w:szCs w:val="21"/>
              </w:rPr>
            </w:pPr>
            <w:r>
              <w:rPr>
                <w:szCs w:val="21"/>
              </w:rPr>
              <w:t>87.0%</w:t>
            </w:r>
          </w:p>
        </w:tc>
        <w:tc>
          <w:tcPr>
            <w:tcW w:w="3124" w:type="dxa"/>
            <w:vAlign w:val="center"/>
          </w:tcPr>
          <w:p w14:paraId="4FF45AD7" w14:textId="77777777" w:rsidR="00ED78F0" w:rsidRPr="000F5194" w:rsidRDefault="00ED78F0" w:rsidP="00FB430A">
            <w:pPr>
              <w:spacing w:line="240" w:lineRule="exact"/>
              <w:contextualSpacing/>
              <w:jc w:val="center"/>
              <w:rPr>
                <w:szCs w:val="21"/>
              </w:rPr>
            </w:pPr>
            <w:r>
              <w:rPr>
                <w:szCs w:val="21"/>
              </w:rPr>
              <w:t>85.2%</w:t>
            </w:r>
          </w:p>
        </w:tc>
        <w:tc>
          <w:tcPr>
            <w:tcW w:w="4843" w:type="dxa"/>
            <w:vAlign w:val="center"/>
          </w:tcPr>
          <w:p w14:paraId="6C4DC8BD"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2219D98" w14:textId="77777777" w:rsidTr="00475523">
        <w:trPr>
          <w:trHeight w:val="850"/>
        </w:trPr>
        <w:tc>
          <w:tcPr>
            <w:tcW w:w="1110" w:type="dxa"/>
            <w:vAlign w:val="center"/>
          </w:tcPr>
          <w:p w14:paraId="45B5890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833" w:type="dxa"/>
            <w:vAlign w:val="center"/>
          </w:tcPr>
          <w:p w14:paraId="6056EC1E" w14:textId="77777777" w:rsidR="00ED78F0" w:rsidRDefault="00ED78F0" w:rsidP="00FB430A">
            <w:pPr>
              <w:spacing w:line="240" w:lineRule="exact"/>
              <w:contextualSpacing/>
              <w:jc w:val="center"/>
              <w:rPr>
                <w:szCs w:val="21"/>
              </w:rPr>
            </w:pPr>
            <w:r>
              <w:rPr>
                <w:szCs w:val="21"/>
              </w:rPr>
              <w:t>83.0%</w:t>
            </w:r>
          </w:p>
          <w:p w14:paraId="01AD308A" w14:textId="77777777" w:rsidR="00ED78F0" w:rsidRPr="000F5194" w:rsidRDefault="00ED78F0" w:rsidP="00FB430A">
            <w:pPr>
              <w:spacing w:line="240" w:lineRule="exact"/>
              <w:contextualSpacing/>
              <w:jc w:val="center"/>
              <w:rPr>
                <w:szCs w:val="21"/>
              </w:rPr>
            </w:pPr>
            <w:r>
              <w:rPr>
                <w:szCs w:val="21"/>
              </w:rPr>
              <w:t>85.0%</w:t>
            </w:r>
          </w:p>
        </w:tc>
        <w:tc>
          <w:tcPr>
            <w:tcW w:w="3124" w:type="dxa"/>
            <w:vAlign w:val="center"/>
          </w:tcPr>
          <w:p w14:paraId="6C2BD85A" w14:textId="77777777" w:rsidR="00ED78F0" w:rsidRPr="000F5194" w:rsidRDefault="00ED78F0" w:rsidP="00FB430A">
            <w:pPr>
              <w:spacing w:line="240" w:lineRule="exact"/>
              <w:contextualSpacing/>
              <w:jc w:val="center"/>
              <w:rPr>
                <w:szCs w:val="21"/>
              </w:rPr>
            </w:pPr>
            <w:r>
              <w:rPr>
                <w:szCs w:val="21"/>
              </w:rPr>
              <w:t>94.4%</w:t>
            </w:r>
          </w:p>
        </w:tc>
        <w:tc>
          <w:tcPr>
            <w:tcW w:w="4843" w:type="dxa"/>
            <w:vAlign w:val="center"/>
          </w:tcPr>
          <w:p w14:paraId="6917D3B4"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5A9D811D" w14:textId="77777777" w:rsidTr="00475523">
        <w:trPr>
          <w:trHeight w:val="850"/>
        </w:trPr>
        <w:tc>
          <w:tcPr>
            <w:tcW w:w="1110" w:type="dxa"/>
            <w:vAlign w:val="center"/>
          </w:tcPr>
          <w:p w14:paraId="6EA7BE10"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833" w:type="dxa"/>
            <w:vAlign w:val="center"/>
          </w:tcPr>
          <w:p w14:paraId="34335098" w14:textId="77777777" w:rsidR="00ED78F0" w:rsidRDefault="00ED78F0" w:rsidP="00FB430A">
            <w:pPr>
              <w:spacing w:line="240" w:lineRule="exact"/>
              <w:contextualSpacing/>
              <w:jc w:val="center"/>
              <w:rPr>
                <w:szCs w:val="21"/>
              </w:rPr>
            </w:pPr>
            <w:r>
              <w:rPr>
                <w:szCs w:val="21"/>
              </w:rPr>
              <w:t>70.0%</w:t>
            </w:r>
          </w:p>
          <w:p w14:paraId="2FA79689" w14:textId="77777777" w:rsidR="00ED78F0" w:rsidRPr="000F5194" w:rsidRDefault="00ED78F0" w:rsidP="00FB430A">
            <w:pPr>
              <w:spacing w:line="240" w:lineRule="exact"/>
              <w:contextualSpacing/>
              <w:jc w:val="center"/>
              <w:rPr>
                <w:szCs w:val="21"/>
              </w:rPr>
            </w:pPr>
            <w:r>
              <w:rPr>
                <w:szCs w:val="21"/>
              </w:rPr>
              <w:t>85.7%</w:t>
            </w:r>
          </w:p>
        </w:tc>
        <w:tc>
          <w:tcPr>
            <w:tcW w:w="3124" w:type="dxa"/>
            <w:vAlign w:val="center"/>
          </w:tcPr>
          <w:p w14:paraId="4B46CBE7" w14:textId="77777777" w:rsidR="00ED78F0" w:rsidRPr="000F5194" w:rsidRDefault="00ED78F0" w:rsidP="00FB430A">
            <w:pPr>
              <w:spacing w:line="240" w:lineRule="exact"/>
              <w:contextualSpacing/>
              <w:jc w:val="center"/>
              <w:rPr>
                <w:szCs w:val="21"/>
              </w:rPr>
            </w:pPr>
            <w:r>
              <w:rPr>
                <w:szCs w:val="21"/>
              </w:rPr>
              <w:t>78.6%</w:t>
            </w:r>
          </w:p>
        </w:tc>
        <w:tc>
          <w:tcPr>
            <w:tcW w:w="4843" w:type="dxa"/>
            <w:vAlign w:val="center"/>
          </w:tcPr>
          <w:p w14:paraId="7609375A"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CE17685" w14:textId="77777777" w:rsidTr="00475523">
        <w:trPr>
          <w:trHeight w:val="850"/>
        </w:trPr>
        <w:tc>
          <w:tcPr>
            <w:tcW w:w="1110" w:type="dxa"/>
            <w:vAlign w:val="center"/>
          </w:tcPr>
          <w:p w14:paraId="676F1478"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833" w:type="dxa"/>
            <w:vAlign w:val="center"/>
          </w:tcPr>
          <w:p w14:paraId="2B711EC1" w14:textId="77777777" w:rsidR="00ED78F0" w:rsidRDefault="00ED78F0" w:rsidP="00FB430A">
            <w:pPr>
              <w:spacing w:line="240" w:lineRule="exact"/>
              <w:contextualSpacing/>
              <w:jc w:val="center"/>
              <w:rPr>
                <w:szCs w:val="21"/>
              </w:rPr>
            </w:pPr>
            <w:r>
              <w:rPr>
                <w:szCs w:val="21"/>
              </w:rPr>
              <w:t>77.0%</w:t>
            </w:r>
          </w:p>
          <w:p w14:paraId="2DB59FD1" w14:textId="77777777" w:rsidR="00ED78F0" w:rsidRPr="000F5194" w:rsidRDefault="00ED78F0" w:rsidP="00FB430A">
            <w:pPr>
              <w:spacing w:line="240" w:lineRule="exact"/>
              <w:contextualSpacing/>
              <w:jc w:val="center"/>
              <w:rPr>
                <w:szCs w:val="21"/>
              </w:rPr>
            </w:pPr>
            <w:r>
              <w:rPr>
                <w:szCs w:val="21"/>
              </w:rPr>
              <w:t>90.6%</w:t>
            </w:r>
          </w:p>
        </w:tc>
        <w:tc>
          <w:tcPr>
            <w:tcW w:w="3124" w:type="dxa"/>
            <w:vAlign w:val="center"/>
          </w:tcPr>
          <w:p w14:paraId="2BC0D644" w14:textId="77777777" w:rsidR="00ED78F0" w:rsidRPr="000F5194" w:rsidRDefault="00ED78F0" w:rsidP="00FB430A">
            <w:pPr>
              <w:spacing w:line="240" w:lineRule="exact"/>
              <w:contextualSpacing/>
              <w:jc w:val="center"/>
              <w:rPr>
                <w:szCs w:val="21"/>
              </w:rPr>
            </w:pPr>
            <w:r>
              <w:rPr>
                <w:szCs w:val="21"/>
              </w:rPr>
              <w:t>77.3%</w:t>
            </w:r>
          </w:p>
        </w:tc>
        <w:tc>
          <w:tcPr>
            <w:tcW w:w="4843" w:type="dxa"/>
            <w:vAlign w:val="center"/>
          </w:tcPr>
          <w:p w14:paraId="1FE8B12B"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B50C5CC" w14:textId="77777777" w:rsidTr="00475523">
        <w:trPr>
          <w:trHeight w:val="850"/>
        </w:trPr>
        <w:tc>
          <w:tcPr>
            <w:tcW w:w="1110" w:type="dxa"/>
            <w:vAlign w:val="center"/>
          </w:tcPr>
          <w:p w14:paraId="308C9320"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833" w:type="dxa"/>
            <w:vAlign w:val="center"/>
          </w:tcPr>
          <w:p w14:paraId="1BF4FF0E" w14:textId="77777777" w:rsidR="00ED78F0" w:rsidRDefault="00ED78F0" w:rsidP="00FB430A">
            <w:pPr>
              <w:spacing w:line="240" w:lineRule="exact"/>
              <w:contextualSpacing/>
              <w:jc w:val="center"/>
              <w:rPr>
                <w:szCs w:val="21"/>
              </w:rPr>
            </w:pPr>
            <w:r>
              <w:rPr>
                <w:szCs w:val="21"/>
              </w:rPr>
              <w:t>50.0%</w:t>
            </w:r>
          </w:p>
          <w:p w14:paraId="20E97A0E" w14:textId="77777777" w:rsidR="00ED78F0" w:rsidRPr="000F5194" w:rsidRDefault="00ED78F0" w:rsidP="00FB430A">
            <w:pPr>
              <w:spacing w:line="240" w:lineRule="exact"/>
              <w:contextualSpacing/>
              <w:jc w:val="center"/>
              <w:rPr>
                <w:szCs w:val="21"/>
              </w:rPr>
            </w:pPr>
            <w:r>
              <w:rPr>
                <w:szCs w:val="21"/>
              </w:rPr>
              <w:t>58.3%</w:t>
            </w:r>
          </w:p>
        </w:tc>
        <w:tc>
          <w:tcPr>
            <w:tcW w:w="3124" w:type="dxa"/>
            <w:vAlign w:val="center"/>
          </w:tcPr>
          <w:p w14:paraId="37FC26E1" w14:textId="77777777" w:rsidR="00ED78F0" w:rsidRPr="000F5194" w:rsidRDefault="00ED78F0" w:rsidP="00FB430A">
            <w:pPr>
              <w:spacing w:line="240" w:lineRule="exact"/>
              <w:contextualSpacing/>
              <w:jc w:val="center"/>
              <w:rPr>
                <w:szCs w:val="21"/>
              </w:rPr>
            </w:pPr>
            <w:r>
              <w:rPr>
                <w:szCs w:val="21"/>
              </w:rPr>
              <w:t>90.0%</w:t>
            </w:r>
          </w:p>
        </w:tc>
        <w:tc>
          <w:tcPr>
            <w:tcW w:w="4843" w:type="dxa"/>
            <w:vAlign w:val="center"/>
          </w:tcPr>
          <w:p w14:paraId="5F6C5DA1"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7DBB209E" w14:textId="77777777" w:rsidTr="00475523">
        <w:trPr>
          <w:trHeight w:val="850"/>
        </w:trPr>
        <w:tc>
          <w:tcPr>
            <w:tcW w:w="1110" w:type="dxa"/>
            <w:vAlign w:val="center"/>
          </w:tcPr>
          <w:p w14:paraId="44C11AEB"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833" w:type="dxa"/>
            <w:vAlign w:val="center"/>
          </w:tcPr>
          <w:p w14:paraId="3F329438" w14:textId="77777777" w:rsidR="00ED78F0" w:rsidRDefault="00ED78F0" w:rsidP="00FB430A">
            <w:pPr>
              <w:spacing w:line="240" w:lineRule="exact"/>
              <w:contextualSpacing/>
              <w:jc w:val="center"/>
              <w:rPr>
                <w:szCs w:val="21"/>
              </w:rPr>
            </w:pPr>
            <w:r>
              <w:rPr>
                <w:szCs w:val="21"/>
              </w:rPr>
              <w:t>70.0%</w:t>
            </w:r>
          </w:p>
          <w:p w14:paraId="126D02EF" w14:textId="77777777" w:rsidR="00ED78F0" w:rsidRPr="000F5194" w:rsidRDefault="00ED78F0" w:rsidP="00FB430A">
            <w:pPr>
              <w:spacing w:line="240" w:lineRule="exact"/>
              <w:contextualSpacing/>
              <w:jc w:val="center"/>
              <w:rPr>
                <w:szCs w:val="21"/>
              </w:rPr>
            </w:pPr>
            <w:r>
              <w:rPr>
                <w:szCs w:val="21"/>
              </w:rPr>
              <w:t>73.3%</w:t>
            </w:r>
          </w:p>
        </w:tc>
        <w:tc>
          <w:tcPr>
            <w:tcW w:w="3124" w:type="dxa"/>
            <w:vAlign w:val="center"/>
          </w:tcPr>
          <w:p w14:paraId="7B165573" w14:textId="77777777" w:rsidR="00ED78F0" w:rsidRPr="000F5194" w:rsidRDefault="00ED78F0" w:rsidP="00FB430A">
            <w:pPr>
              <w:spacing w:line="240" w:lineRule="exact"/>
              <w:contextualSpacing/>
              <w:jc w:val="center"/>
              <w:rPr>
                <w:szCs w:val="21"/>
              </w:rPr>
            </w:pPr>
            <w:r>
              <w:rPr>
                <w:szCs w:val="21"/>
              </w:rPr>
              <w:t>81.8%</w:t>
            </w:r>
          </w:p>
        </w:tc>
        <w:tc>
          <w:tcPr>
            <w:tcW w:w="4843" w:type="dxa"/>
            <w:vAlign w:val="center"/>
          </w:tcPr>
          <w:p w14:paraId="22D919AF"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07D89939" w14:textId="77777777" w:rsidTr="00475523">
        <w:trPr>
          <w:trHeight w:val="850"/>
        </w:trPr>
        <w:tc>
          <w:tcPr>
            <w:tcW w:w="1110" w:type="dxa"/>
            <w:vAlign w:val="center"/>
          </w:tcPr>
          <w:p w14:paraId="0EDF49A2"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833" w:type="dxa"/>
            <w:vAlign w:val="center"/>
          </w:tcPr>
          <w:p w14:paraId="271885A0" w14:textId="77777777" w:rsidR="00ED78F0" w:rsidRDefault="00ED78F0" w:rsidP="00FB430A">
            <w:pPr>
              <w:spacing w:line="240" w:lineRule="exact"/>
              <w:contextualSpacing/>
              <w:jc w:val="center"/>
              <w:rPr>
                <w:szCs w:val="21"/>
              </w:rPr>
            </w:pPr>
            <w:r>
              <w:rPr>
                <w:szCs w:val="21"/>
              </w:rPr>
              <w:t>75.0%</w:t>
            </w:r>
          </w:p>
          <w:p w14:paraId="72CB0052" w14:textId="77777777" w:rsidR="00ED78F0" w:rsidRPr="000F5194" w:rsidRDefault="00ED78F0" w:rsidP="00FB430A">
            <w:pPr>
              <w:spacing w:line="240" w:lineRule="exact"/>
              <w:contextualSpacing/>
              <w:jc w:val="center"/>
              <w:rPr>
                <w:szCs w:val="21"/>
              </w:rPr>
            </w:pPr>
            <w:r>
              <w:rPr>
                <w:szCs w:val="21"/>
              </w:rPr>
              <w:t>80.0%</w:t>
            </w:r>
          </w:p>
        </w:tc>
        <w:tc>
          <w:tcPr>
            <w:tcW w:w="3124" w:type="dxa"/>
            <w:vAlign w:val="center"/>
          </w:tcPr>
          <w:p w14:paraId="70D848A4" w14:textId="77777777" w:rsidR="00ED78F0" w:rsidRPr="000F5194" w:rsidRDefault="00ED78F0" w:rsidP="00FB430A">
            <w:pPr>
              <w:spacing w:line="240" w:lineRule="exact"/>
              <w:contextualSpacing/>
              <w:jc w:val="center"/>
              <w:rPr>
                <w:szCs w:val="21"/>
              </w:rPr>
            </w:pPr>
            <w:r>
              <w:rPr>
                <w:szCs w:val="21"/>
              </w:rPr>
              <w:t>66.7%</w:t>
            </w:r>
          </w:p>
        </w:tc>
        <w:tc>
          <w:tcPr>
            <w:tcW w:w="4843" w:type="dxa"/>
            <w:vAlign w:val="center"/>
          </w:tcPr>
          <w:p w14:paraId="3467A959"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F69E1E1" w14:textId="77777777" w:rsidTr="00475523">
        <w:trPr>
          <w:trHeight w:val="850"/>
        </w:trPr>
        <w:tc>
          <w:tcPr>
            <w:tcW w:w="1110" w:type="dxa"/>
            <w:vAlign w:val="center"/>
          </w:tcPr>
          <w:p w14:paraId="1B7AC3A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833" w:type="dxa"/>
            <w:vAlign w:val="center"/>
          </w:tcPr>
          <w:p w14:paraId="4FB17E84" w14:textId="77777777" w:rsidR="00ED78F0" w:rsidRDefault="00ED78F0" w:rsidP="00FB430A">
            <w:pPr>
              <w:spacing w:line="240" w:lineRule="exact"/>
              <w:contextualSpacing/>
              <w:jc w:val="center"/>
              <w:rPr>
                <w:szCs w:val="21"/>
              </w:rPr>
            </w:pPr>
            <w:r>
              <w:rPr>
                <w:szCs w:val="21"/>
              </w:rPr>
              <w:t>60.0%</w:t>
            </w:r>
          </w:p>
          <w:p w14:paraId="674F7068" w14:textId="77777777" w:rsidR="00ED78F0" w:rsidRPr="000F5194" w:rsidRDefault="00ED78F0" w:rsidP="00FB430A">
            <w:pPr>
              <w:spacing w:line="240" w:lineRule="exact"/>
              <w:contextualSpacing/>
              <w:jc w:val="center"/>
              <w:rPr>
                <w:szCs w:val="21"/>
              </w:rPr>
            </w:pPr>
            <w:r>
              <w:rPr>
                <w:szCs w:val="21"/>
              </w:rPr>
              <w:t>81.0%</w:t>
            </w:r>
          </w:p>
        </w:tc>
        <w:tc>
          <w:tcPr>
            <w:tcW w:w="3124" w:type="dxa"/>
            <w:vAlign w:val="center"/>
          </w:tcPr>
          <w:p w14:paraId="6D98398B" w14:textId="77777777" w:rsidR="00ED78F0" w:rsidRPr="000F5194" w:rsidRDefault="00ED78F0" w:rsidP="00FB430A">
            <w:pPr>
              <w:spacing w:line="240" w:lineRule="exact"/>
              <w:contextualSpacing/>
              <w:jc w:val="center"/>
              <w:rPr>
                <w:szCs w:val="21"/>
              </w:rPr>
            </w:pPr>
            <w:r>
              <w:rPr>
                <w:szCs w:val="21"/>
              </w:rPr>
              <w:t>82.1%</w:t>
            </w:r>
          </w:p>
        </w:tc>
        <w:tc>
          <w:tcPr>
            <w:tcW w:w="4843" w:type="dxa"/>
            <w:vAlign w:val="center"/>
          </w:tcPr>
          <w:p w14:paraId="03E47BB1"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4C08E7FD" w14:textId="77777777" w:rsidTr="00475523">
        <w:trPr>
          <w:trHeight w:val="850"/>
        </w:trPr>
        <w:tc>
          <w:tcPr>
            <w:tcW w:w="1110" w:type="dxa"/>
            <w:vAlign w:val="center"/>
          </w:tcPr>
          <w:p w14:paraId="4C0B77D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833" w:type="dxa"/>
            <w:vAlign w:val="center"/>
          </w:tcPr>
          <w:p w14:paraId="6F022E54" w14:textId="77777777" w:rsidR="00ED78F0" w:rsidRDefault="00ED78F0" w:rsidP="00FB430A">
            <w:pPr>
              <w:spacing w:line="240" w:lineRule="exact"/>
              <w:contextualSpacing/>
              <w:jc w:val="center"/>
              <w:rPr>
                <w:szCs w:val="21"/>
              </w:rPr>
            </w:pPr>
            <w:r>
              <w:rPr>
                <w:szCs w:val="21"/>
              </w:rPr>
              <w:t>65.0%</w:t>
            </w:r>
          </w:p>
          <w:p w14:paraId="41B82C93" w14:textId="77777777" w:rsidR="00ED78F0" w:rsidRPr="000F5194" w:rsidRDefault="00ED78F0" w:rsidP="00FB430A">
            <w:pPr>
              <w:spacing w:line="240" w:lineRule="exact"/>
              <w:contextualSpacing/>
              <w:jc w:val="center"/>
              <w:rPr>
                <w:szCs w:val="21"/>
              </w:rPr>
            </w:pPr>
            <w:r>
              <w:rPr>
                <w:szCs w:val="21"/>
              </w:rPr>
              <w:t>100.0%</w:t>
            </w:r>
          </w:p>
        </w:tc>
        <w:tc>
          <w:tcPr>
            <w:tcW w:w="3124" w:type="dxa"/>
            <w:vAlign w:val="center"/>
          </w:tcPr>
          <w:p w14:paraId="5192D825" w14:textId="77777777" w:rsidR="00ED78F0" w:rsidRPr="000F5194" w:rsidRDefault="00ED78F0" w:rsidP="00FB430A">
            <w:pPr>
              <w:spacing w:line="240" w:lineRule="exact"/>
              <w:contextualSpacing/>
              <w:jc w:val="center"/>
              <w:rPr>
                <w:szCs w:val="21"/>
              </w:rPr>
            </w:pPr>
            <w:r>
              <w:rPr>
                <w:szCs w:val="21"/>
              </w:rPr>
              <w:t>94.4%</w:t>
            </w:r>
          </w:p>
        </w:tc>
        <w:tc>
          <w:tcPr>
            <w:tcW w:w="4843" w:type="dxa"/>
            <w:vAlign w:val="center"/>
          </w:tcPr>
          <w:p w14:paraId="097AEDFE"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9F52E2B" w14:textId="77777777" w:rsidTr="00475523">
        <w:trPr>
          <w:trHeight w:val="850"/>
        </w:trPr>
        <w:tc>
          <w:tcPr>
            <w:tcW w:w="1110" w:type="dxa"/>
            <w:vAlign w:val="center"/>
          </w:tcPr>
          <w:p w14:paraId="0CB8B007"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833" w:type="dxa"/>
            <w:vAlign w:val="center"/>
          </w:tcPr>
          <w:p w14:paraId="2445AB3A" w14:textId="77777777" w:rsidR="00ED78F0" w:rsidRDefault="00ED78F0" w:rsidP="00FB430A">
            <w:pPr>
              <w:spacing w:line="240" w:lineRule="exact"/>
              <w:contextualSpacing/>
              <w:jc w:val="center"/>
              <w:rPr>
                <w:szCs w:val="21"/>
              </w:rPr>
            </w:pPr>
            <w:r>
              <w:rPr>
                <w:szCs w:val="21"/>
              </w:rPr>
              <w:t>80.0%</w:t>
            </w:r>
          </w:p>
          <w:p w14:paraId="1FC689C4" w14:textId="77777777" w:rsidR="00ED78F0" w:rsidRPr="000F5194" w:rsidRDefault="00ED78F0" w:rsidP="00FB430A">
            <w:pPr>
              <w:spacing w:line="240" w:lineRule="exact"/>
              <w:contextualSpacing/>
              <w:jc w:val="center"/>
              <w:rPr>
                <w:szCs w:val="21"/>
              </w:rPr>
            </w:pPr>
            <w:r>
              <w:rPr>
                <w:szCs w:val="21"/>
              </w:rPr>
              <w:t>87.0%</w:t>
            </w:r>
          </w:p>
        </w:tc>
        <w:tc>
          <w:tcPr>
            <w:tcW w:w="3124" w:type="dxa"/>
            <w:vAlign w:val="center"/>
          </w:tcPr>
          <w:p w14:paraId="1E9FF8CD" w14:textId="77777777" w:rsidR="00ED78F0" w:rsidRPr="000F5194" w:rsidRDefault="00ED78F0" w:rsidP="00FB430A">
            <w:pPr>
              <w:spacing w:line="240" w:lineRule="exact"/>
              <w:contextualSpacing/>
              <w:jc w:val="center"/>
              <w:rPr>
                <w:szCs w:val="21"/>
              </w:rPr>
            </w:pPr>
            <w:r>
              <w:rPr>
                <w:szCs w:val="21"/>
              </w:rPr>
              <w:t>78.1%</w:t>
            </w:r>
          </w:p>
        </w:tc>
        <w:tc>
          <w:tcPr>
            <w:tcW w:w="4843" w:type="dxa"/>
            <w:vAlign w:val="center"/>
          </w:tcPr>
          <w:p w14:paraId="7A1886B8"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9B448B2" w14:textId="77777777" w:rsidTr="00475523">
        <w:trPr>
          <w:trHeight w:val="850"/>
        </w:trPr>
        <w:tc>
          <w:tcPr>
            <w:tcW w:w="1110" w:type="dxa"/>
            <w:vAlign w:val="center"/>
          </w:tcPr>
          <w:p w14:paraId="6DF8DBB2"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833" w:type="dxa"/>
            <w:vAlign w:val="center"/>
          </w:tcPr>
          <w:p w14:paraId="7F111EB7" w14:textId="77777777" w:rsidR="00ED78F0" w:rsidRDefault="00ED78F0" w:rsidP="00FB430A">
            <w:pPr>
              <w:spacing w:line="240" w:lineRule="exact"/>
              <w:contextualSpacing/>
              <w:jc w:val="center"/>
              <w:rPr>
                <w:szCs w:val="21"/>
              </w:rPr>
            </w:pPr>
            <w:r>
              <w:rPr>
                <w:szCs w:val="21"/>
              </w:rPr>
              <w:t>41.0%</w:t>
            </w:r>
          </w:p>
          <w:p w14:paraId="4ED457C7" w14:textId="77777777" w:rsidR="00ED78F0" w:rsidRPr="000F5194" w:rsidRDefault="00ED78F0" w:rsidP="00FB430A">
            <w:pPr>
              <w:spacing w:line="240" w:lineRule="exact"/>
              <w:contextualSpacing/>
              <w:jc w:val="center"/>
              <w:rPr>
                <w:szCs w:val="21"/>
              </w:rPr>
            </w:pPr>
            <w:r>
              <w:rPr>
                <w:szCs w:val="21"/>
              </w:rPr>
              <w:t>79.0%</w:t>
            </w:r>
          </w:p>
        </w:tc>
        <w:tc>
          <w:tcPr>
            <w:tcW w:w="3124" w:type="dxa"/>
            <w:vAlign w:val="center"/>
          </w:tcPr>
          <w:p w14:paraId="43384C87" w14:textId="77777777" w:rsidR="00ED78F0" w:rsidRPr="000F5194" w:rsidRDefault="00ED78F0" w:rsidP="00FB430A">
            <w:pPr>
              <w:spacing w:line="240" w:lineRule="exact"/>
              <w:contextualSpacing/>
              <w:jc w:val="center"/>
              <w:rPr>
                <w:szCs w:val="21"/>
              </w:rPr>
            </w:pPr>
            <w:r>
              <w:rPr>
                <w:szCs w:val="21"/>
              </w:rPr>
              <w:t>76.5%</w:t>
            </w:r>
          </w:p>
        </w:tc>
        <w:tc>
          <w:tcPr>
            <w:tcW w:w="4843" w:type="dxa"/>
            <w:vAlign w:val="center"/>
          </w:tcPr>
          <w:p w14:paraId="61DCABB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366D240" w14:textId="77777777" w:rsidTr="00475523">
        <w:trPr>
          <w:trHeight w:val="850"/>
        </w:trPr>
        <w:tc>
          <w:tcPr>
            <w:tcW w:w="1110" w:type="dxa"/>
            <w:vAlign w:val="center"/>
          </w:tcPr>
          <w:p w14:paraId="4455BDD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833" w:type="dxa"/>
            <w:vAlign w:val="center"/>
          </w:tcPr>
          <w:p w14:paraId="2861A206" w14:textId="77777777" w:rsidR="00ED78F0" w:rsidRDefault="00ED78F0" w:rsidP="00FB430A">
            <w:pPr>
              <w:spacing w:line="240" w:lineRule="exact"/>
              <w:contextualSpacing/>
              <w:jc w:val="center"/>
              <w:rPr>
                <w:szCs w:val="21"/>
              </w:rPr>
            </w:pPr>
            <w:r>
              <w:rPr>
                <w:szCs w:val="21"/>
              </w:rPr>
              <w:t>80.0%</w:t>
            </w:r>
          </w:p>
          <w:p w14:paraId="449198BF" w14:textId="77777777" w:rsidR="00ED78F0" w:rsidRPr="000F5194" w:rsidRDefault="00ED78F0" w:rsidP="00FB430A">
            <w:pPr>
              <w:spacing w:line="240" w:lineRule="exact"/>
              <w:contextualSpacing/>
              <w:jc w:val="center"/>
              <w:rPr>
                <w:szCs w:val="21"/>
              </w:rPr>
            </w:pPr>
            <w:r>
              <w:rPr>
                <w:szCs w:val="21"/>
              </w:rPr>
              <w:t>85.0%</w:t>
            </w:r>
          </w:p>
        </w:tc>
        <w:tc>
          <w:tcPr>
            <w:tcW w:w="3124" w:type="dxa"/>
            <w:vAlign w:val="center"/>
          </w:tcPr>
          <w:p w14:paraId="209DA5B0" w14:textId="77777777" w:rsidR="00ED78F0" w:rsidRPr="000F5194" w:rsidRDefault="00ED78F0" w:rsidP="00FB430A">
            <w:pPr>
              <w:spacing w:line="240" w:lineRule="exact"/>
              <w:contextualSpacing/>
              <w:jc w:val="center"/>
              <w:rPr>
                <w:szCs w:val="21"/>
              </w:rPr>
            </w:pPr>
            <w:r>
              <w:rPr>
                <w:szCs w:val="21"/>
              </w:rPr>
              <w:t>75.0%</w:t>
            </w:r>
          </w:p>
        </w:tc>
        <w:tc>
          <w:tcPr>
            <w:tcW w:w="4843" w:type="dxa"/>
            <w:vAlign w:val="center"/>
          </w:tcPr>
          <w:p w14:paraId="5AEA23A8"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B9D86FF" w14:textId="77777777" w:rsidTr="00475523">
        <w:trPr>
          <w:trHeight w:val="850"/>
        </w:trPr>
        <w:tc>
          <w:tcPr>
            <w:tcW w:w="1110" w:type="dxa"/>
            <w:vAlign w:val="center"/>
          </w:tcPr>
          <w:p w14:paraId="7A9CC28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833" w:type="dxa"/>
            <w:vAlign w:val="center"/>
          </w:tcPr>
          <w:p w14:paraId="6ADEC639" w14:textId="77777777" w:rsidR="00ED78F0" w:rsidRDefault="00ED78F0" w:rsidP="00FB430A">
            <w:pPr>
              <w:spacing w:line="240" w:lineRule="exact"/>
              <w:contextualSpacing/>
              <w:jc w:val="center"/>
              <w:rPr>
                <w:szCs w:val="21"/>
              </w:rPr>
            </w:pPr>
            <w:r>
              <w:rPr>
                <w:szCs w:val="21"/>
              </w:rPr>
              <w:t>70.0%</w:t>
            </w:r>
          </w:p>
          <w:p w14:paraId="7F67602E" w14:textId="77777777" w:rsidR="00ED78F0" w:rsidRPr="000F5194" w:rsidRDefault="00ED78F0" w:rsidP="00FB430A">
            <w:pPr>
              <w:spacing w:line="240" w:lineRule="exact"/>
              <w:contextualSpacing/>
              <w:jc w:val="center"/>
              <w:rPr>
                <w:szCs w:val="21"/>
              </w:rPr>
            </w:pPr>
            <w:r>
              <w:rPr>
                <w:szCs w:val="21"/>
              </w:rPr>
              <w:t>75.0%</w:t>
            </w:r>
          </w:p>
        </w:tc>
        <w:tc>
          <w:tcPr>
            <w:tcW w:w="3124" w:type="dxa"/>
            <w:vAlign w:val="center"/>
          </w:tcPr>
          <w:p w14:paraId="3BE1BF12" w14:textId="77777777" w:rsidR="00ED78F0" w:rsidRPr="000F5194" w:rsidRDefault="00ED78F0" w:rsidP="00FB430A">
            <w:pPr>
              <w:spacing w:line="240" w:lineRule="exact"/>
              <w:contextualSpacing/>
              <w:jc w:val="center"/>
              <w:rPr>
                <w:szCs w:val="21"/>
              </w:rPr>
            </w:pPr>
            <w:r>
              <w:rPr>
                <w:szCs w:val="21"/>
              </w:rPr>
              <w:t>63.6%</w:t>
            </w:r>
          </w:p>
        </w:tc>
        <w:tc>
          <w:tcPr>
            <w:tcW w:w="4843" w:type="dxa"/>
            <w:vAlign w:val="center"/>
          </w:tcPr>
          <w:p w14:paraId="5E6BE0D7"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5E98BA6" w14:textId="77777777" w:rsidTr="00475523">
        <w:trPr>
          <w:trHeight w:val="850"/>
        </w:trPr>
        <w:tc>
          <w:tcPr>
            <w:tcW w:w="1110" w:type="dxa"/>
            <w:vAlign w:val="center"/>
          </w:tcPr>
          <w:p w14:paraId="1550DE40"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833" w:type="dxa"/>
            <w:vAlign w:val="center"/>
          </w:tcPr>
          <w:p w14:paraId="5A6AE93B" w14:textId="77777777" w:rsidR="00ED78F0" w:rsidRDefault="00ED78F0" w:rsidP="00FB430A">
            <w:pPr>
              <w:spacing w:line="240" w:lineRule="exact"/>
              <w:contextualSpacing/>
              <w:jc w:val="center"/>
              <w:rPr>
                <w:szCs w:val="21"/>
              </w:rPr>
            </w:pPr>
            <w:r>
              <w:rPr>
                <w:szCs w:val="21"/>
              </w:rPr>
              <w:t>73.0%</w:t>
            </w:r>
          </w:p>
          <w:p w14:paraId="52826E2D" w14:textId="77777777" w:rsidR="00ED78F0" w:rsidRPr="000F5194" w:rsidRDefault="00ED78F0" w:rsidP="00FB430A">
            <w:pPr>
              <w:spacing w:line="240" w:lineRule="exact"/>
              <w:contextualSpacing/>
              <w:jc w:val="center"/>
              <w:rPr>
                <w:szCs w:val="21"/>
              </w:rPr>
            </w:pPr>
            <w:r>
              <w:rPr>
                <w:szCs w:val="21"/>
              </w:rPr>
              <w:t>74.0%</w:t>
            </w:r>
          </w:p>
        </w:tc>
        <w:tc>
          <w:tcPr>
            <w:tcW w:w="3124" w:type="dxa"/>
            <w:vAlign w:val="center"/>
          </w:tcPr>
          <w:p w14:paraId="70C983D8" w14:textId="77777777" w:rsidR="00ED78F0" w:rsidRPr="000F5194" w:rsidRDefault="00ED78F0" w:rsidP="00FB430A">
            <w:pPr>
              <w:spacing w:line="240" w:lineRule="exact"/>
              <w:contextualSpacing/>
              <w:jc w:val="center"/>
              <w:rPr>
                <w:szCs w:val="21"/>
              </w:rPr>
            </w:pPr>
            <w:r>
              <w:rPr>
                <w:szCs w:val="21"/>
              </w:rPr>
              <w:t>77.8%</w:t>
            </w:r>
          </w:p>
        </w:tc>
        <w:tc>
          <w:tcPr>
            <w:tcW w:w="4843" w:type="dxa"/>
            <w:vAlign w:val="center"/>
          </w:tcPr>
          <w:p w14:paraId="7DD3EAF4"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51C8136B" w14:textId="77777777" w:rsidTr="00475523">
        <w:trPr>
          <w:trHeight w:val="850"/>
        </w:trPr>
        <w:tc>
          <w:tcPr>
            <w:tcW w:w="1110" w:type="dxa"/>
            <w:vAlign w:val="center"/>
          </w:tcPr>
          <w:p w14:paraId="2B9F46A2"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833" w:type="dxa"/>
            <w:vAlign w:val="center"/>
          </w:tcPr>
          <w:p w14:paraId="18657AD6" w14:textId="77777777" w:rsidR="00ED78F0" w:rsidRDefault="00ED78F0" w:rsidP="00FB430A">
            <w:pPr>
              <w:spacing w:line="240" w:lineRule="exact"/>
              <w:contextualSpacing/>
              <w:jc w:val="center"/>
              <w:rPr>
                <w:szCs w:val="21"/>
              </w:rPr>
            </w:pPr>
            <w:r>
              <w:rPr>
                <w:szCs w:val="21"/>
              </w:rPr>
              <w:t>70.0%</w:t>
            </w:r>
          </w:p>
          <w:p w14:paraId="0826303F" w14:textId="77777777" w:rsidR="00ED78F0" w:rsidRPr="000F5194" w:rsidRDefault="00ED78F0" w:rsidP="00FB430A">
            <w:pPr>
              <w:spacing w:line="240" w:lineRule="exact"/>
              <w:contextualSpacing/>
              <w:jc w:val="center"/>
              <w:rPr>
                <w:szCs w:val="21"/>
              </w:rPr>
            </w:pPr>
            <w:r>
              <w:rPr>
                <w:szCs w:val="21"/>
              </w:rPr>
              <w:t>77.0%</w:t>
            </w:r>
          </w:p>
        </w:tc>
        <w:tc>
          <w:tcPr>
            <w:tcW w:w="3124" w:type="dxa"/>
            <w:vAlign w:val="center"/>
          </w:tcPr>
          <w:p w14:paraId="3C15A5D2" w14:textId="77777777" w:rsidR="00ED78F0" w:rsidRPr="000F5194" w:rsidRDefault="00ED78F0" w:rsidP="00FB430A">
            <w:pPr>
              <w:spacing w:line="240" w:lineRule="exact"/>
              <w:contextualSpacing/>
              <w:jc w:val="center"/>
              <w:rPr>
                <w:szCs w:val="21"/>
              </w:rPr>
            </w:pPr>
            <w:r>
              <w:rPr>
                <w:szCs w:val="21"/>
              </w:rPr>
              <w:t>94.1%</w:t>
            </w:r>
          </w:p>
        </w:tc>
        <w:tc>
          <w:tcPr>
            <w:tcW w:w="4843" w:type="dxa"/>
            <w:vAlign w:val="center"/>
          </w:tcPr>
          <w:p w14:paraId="25874753"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70ADB1CE" w14:textId="77777777" w:rsidTr="00475523">
        <w:trPr>
          <w:trHeight w:val="850"/>
        </w:trPr>
        <w:tc>
          <w:tcPr>
            <w:tcW w:w="1110" w:type="dxa"/>
            <w:vAlign w:val="center"/>
          </w:tcPr>
          <w:p w14:paraId="039DC8AA"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833" w:type="dxa"/>
            <w:vAlign w:val="center"/>
          </w:tcPr>
          <w:p w14:paraId="5727DE99" w14:textId="77777777" w:rsidR="00ED78F0" w:rsidRDefault="00ED78F0" w:rsidP="00FB430A">
            <w:pPr>
              <w:spacing w:line="240" w:lineRule="exact"/>
              <w:contextualSpacing/>
              <w:jc w:val="center"/>
              <w:rPr>
                <w:szCs w:val="21"/>
              </w:rPr>
            </w:pPr>
            <w:r>
              <w:rPr>
                <w:szCs w:val="21"/>
              </w:rPr>
              <w:t>70.0%</w:t>
            </w:r>
          </w:p>
          <w:p w14:paraId="2F93804E" w14:textId="77777777" w:rsidR="00ED78F0" w:rsidRPr="000F5194" w:rsidRDefault="00ED78F0" w:rsidP="00FB430A">
            <w:pPr>
              <w:spacing w:line="240" w:lineRule="exact"/>
              <w:contextualSpacing/>
              <w:jc w:val="center"/>
              <w:rPr>
                <w:szCs w:val="21"/>
              </w:rPr>
            </w:pPr>
            <w:r>
              <w:rPr>
                <w:szCs w:val="21"/>
              </w:rPr>
              <w:t>73.0%</w:t>
            </w:r>
          </w:p>
        </w:tc>
        <w:tc>
          <w:tcPr>
            <w:tcW w:w="3124" w:type="dxa"/>
            <w:vAlign w:val="center"/>
          </w:tcPr>
          <w:p w14:paraId="48ADF951" w14:textId="77777777" w:rsidR="00ED78F0" w:rsidRPr="000F5194" w:rsidRDefault="00ED78F0" w:rsidP="00FB430A">
            <w:pPr>
              <w:spacing w:line="240" w:lineRule="exact"/>
              <w:contextualSpacing/>
              <w:jc w:val="center"/>
              <w:rPr>
                <w:szCs w:val="21"/>
              </w:rPr>
            </w:pPr>
            <w:r>
              <w:rPr>
                <w:szCs w:val="21"/>
              </w:rPr>
              <w:t>82.4%</w:t>
            </w:r>
          </w:p>
        </w:tc>
        <w:tc>
          <w:tcPr>
            <w:tcW w:w="4843" w:type="dxa"/>
            <w:vAlign w:val="center"/>
          </w:tcPr>
          <w:p w14:paraId="55426F1E"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15B50196" w14:textId="77777777" w:rsidTr="00475523">
        <w:trPr>
          <w:trHeight w:val="850"/>
        </w:trPr>
        <w:tc>
          <w:tcPr>
            <w:tcW w:w="1110" w:type="dxa"/>
            <w:vAlign w:val="center"/>
          </w:tcPr>
          <w:p w14:paraId="528B18DB"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833" w:type="dxa"/>
            <w:vAlign w:val="center"/>
          </w:tcPr>
          <w:p w14:paraId="3D456E7D" w14:textId="77777777" w:rsidR="00ED78F0" w:rsidRDefault="00ED78F0" w:rsidP="00FB430A">
            <w:pPr>
              <w:spacing w:line="240" w:lineRule="exact"/>
              <w:contextualSpacing/>
              <w:jc w:val="center"/>
              <w:rPr>
                <w:szCs w:val="21"/>
              </w:rPr>
            </w:pPr>
            <w:r>
              <w:rPr>
                <w:szCs w:val="21"/>
              </w:rPr>
              <w:t>65.0%</w:t>
            </w:r>
          </w:p>
          <w:p w14:paraId="2BAC7E96" w14:textId="77777777" w:rsidR="00ED78F0" w:rsidRPr="000F5194" w:rsidRDefault="00ED78F0" w:rsidP="00FB430A">
            <w:pPr>
              <w:spacing w:line="240" w:lineRule="exact"/>
              <w:contextualSpacing/>
              <w:jc w:val="center"/>
              <w:rPr>
                <w:szCs w:val="21"/>
              </w:rPr>
            </w:pPr>
            <w:r>
              <w:rPr>
                <w:szCs w:val="21"/>
              </w:rPr>
              <w:t>95.0%</w:t>
            </w:r>
          </w:p>
        </w:tc>
        <w:tc>
          <w:tcPr>
            <w:tcW w:w="3124" w:type="dxa"/>
            <w:vAlign w:val="center"/>
          </w:tcPr>
          <w:p w14:paraId="13811DC8" w14:textId="77777777" w:rsidR="00ED78F0" w:rsidRPr="000F5194" w:rsidRDefault="00ED78F0" w:rsidP="00FB430A">
            <w:pPr>
              <w:spacing w:line="240" w:lineRule="exact"/>
              <w:contextualSpacing/>
              <w:jc w:val="center"/>
              <w:rPr>
                <w:szCs w:val="21"/>
              </w:rPr>
            </w:pPr>
            <w:r>
              <w:rPr>
                <w:szCs w:val="21"/>
              </w:rPr>
              <w:t>95.0%</w:t>
            </w:r>
          </w:p>
        </w:tc>
        <w:tc>
          <w:tcPr>
            <w:tcW w:w="4843" w:type="dxa"/>
            <w:vAlign w:val="center"/>
          </w:tcPr>
          <w:p w14:paraId="5B603A9A"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73B25694" w14:textId="77777777" w:rsidTr="00475523">
        <w:trPr>
          <w:trHeight w:val="850"/>
        </w:trPr>
        <w:tc>
          <w:tcPr>
            <w:tcW w:w="1110" w:type="dxa"/>
            <w:vAlign w:val="center"/>
          </w:tcPr>
          <w:p w14:paraId="5C0A9096"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833" w:type="dxa"/>
            <w:vAlign w:val="center"/>
          </w:tcPr>
          <w:p w14:paraId="1C59B412" w14:textId="77777777" w:rsidR="00ED78F0" w:rsidRDefault="00ED78F0" w:rsidP="00FB430A">
            <w:pPr>
              <w:spacing w:line="240" w:lineRule="exact"/>
              <w:contextualSpacing/>
              <w:jc w:val="center"/>
              <w:rPr>
                <w:szCs w:val="21"/>
              </w:rPr>
            </w:pPr>
            <w:r>
              <w:rPr>
                <w:szCs w:val="21"/>
              </w:rPr>
              <w:t>70.0%</w:t>
            </w:r>
          </w:p>
          <w:p w14:paraId="385DC765" w14:textId="77777777" w:rsidR="00ED78F0" w:rsidRPr="000F5194" w:rsidRDefault="00ED78F0" w:rsidP="00FB430A">
            <w:pPr>
              <w:spacing w:line="240" w:lineRule="exact"/>
              <w:contextualSpacing/>
              <w:jc w:val="center"/>
              <w:rPr>
                <w:szCs w:val="21"/>
              </w:rPr>
            </w:pPr>
            <w:r>
              <w:rPr>
                <w:szCs w:val="21"/>
              </w:rPr>
              <w:t>70.0%</w:t>
            </w:r>
          </w:p>
        </w:tc>
        <w:tc>
          <w:tcPr>
            <w:tcW w:w="3124" w:type="dxa"/>
            <w:vAlign w:val="center"/>
          </w:tcPr>
          <w:p w14:paraId="00B731A8" w14:textId="77777777" w:rsidR="00ED78F0" w:rsidRPr="000F5194" w:rsidRDefault="00ED78F0" w:rsidP="00FB430A">
            <w:pPr>
              <w:spacing w:line="240" w:lineRule="exact"/>
              <w:contextualSpacing/>
              <w:jc w:val="center"/>
              <w:rPr>
                <w:szCs w:val="21"/>
              </w:rPr>
            </w:pPr>
            <w:r>
              <w:rPr>
                <w:szCs w:val="21"/>
              </w:rPr>
              <w:t>81.8%</w:t>
            </w:r>
          </w:p>
        </w:tc>
        <w:tc>
          <w:tcPr>
            <w:tcW w:w="4843" w:type="dxa"/>
            <w:vAlign w:val="center"/>
          </w:tcPr>
          <w:p w14:paraId="0EF8A3D8"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7E9CEDCF" w14:textId="77777777" w:rsidTr="00475523">
        <w:trPr>
          <w:trHeight w:val="850"/>
        </w:trPr>
        <w:tc>
          <w:tcPr>
            <w:tcW w:w="1110" w:type="dxa"/>
            <w:vAlign w:val="center"/>
          </w:tcPr>
          <w:p w14:paraId="1BB0718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833" w:type="dxa"/>
            <w:vAlign w:val="center"/>
          </w:tcPr>
          <w:p w14:paraId="5B01012B" w14:textId="77777777" w:rsidR="00ED78F0" w:rsidRDefault="00ED78F0" w:rsidP="00FB430A">
            <w:pPr>
              <w:spacing w:line="240" w:lineRule="exact"/>
              <w:contextualSpacing/>
              <w:jc w:val="center"/>
              <w:rPr>
                <w:szCs w:val="21"/>
              </w:rPr>
            </w:pPr>
            <w:r>
              <w:rPr>
                <w:szCs w:val="21"/>
              </w:rPr>
              <w:t>70.0%</w:t>
            </w:r>
          </w:p>
          <w:p w14:paraId="5096AB62" w14:textId="77777777" w:rsidR="00ED78F0" w:rsidRPr="000F5194" w:rsidRDefault="00ED78F0" w:rsidP="00FB430A">
            <w:pPr>
              <w:spacing w:line="240" w:lineRule="exact"/>
              <w:contextualSpacing/>
              <w:jc w:val="center"/>
              <w:rPr>
                <w:szCs w:val="21"/>
              </w:rPr>
            </w:pPr>
            <w:r>
              <w:rPr>
                <w:szCs w:val="21"/>
              </w:rPr>
              <w:t>90.0%</w:t>
            </w:r>
          </w:p>
        </w:tc>
        <w:tc>
          <w:tcPr>
            <w:tcW w:w="3124" w:type="dxa"/>
            <w:vAlign w:val="center"/>
          </w:tcPr>
          <w:p w14:paraId="3F39A37F" w14:textId="77777777" w:rsidR="00ED78F0" w:rsidRPr="000F5194" w:rsidRDefault="00ED78F0" w:rsidP="00FB430A">
            <w:pPr>
              <w:spacing w:line="240" w:lineRule="exact"/>
              <w:contextualSpacing/>
              <w:jc w:val="center"/>
              <w:rPr>
                <w:szCs w:val="21"/>
              </w:rPr>
            </w:pPr>
            <w:r>
              <w:rPr>
                <w:szCs w:val="21"/>
              </w:rPr>
              <w:t>83.3%</w:t>
            </w:r>
          </w:p>
        </w:tc>
        <w:tc>
          <w:tcPr>
            <w:tcW w:w="4843" w:type="dxa"/>
            <w:vAlign w:val="center"/>
          </w:tcPr>
          <w:p w14:paraId="21421143"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B047B92" w14:textId="77777777" w:rsidTr="00475523">
        <w:trPr>
          <w:trHeight w:val="850"/>
        </w:trPr>
        <w:tc>
          <w:tcPr>
            <w:tcW w:w="1110" w:type="dxa"/>
            <w:vAlign w:val="center"/>
          </w:tcPr>
          <w:p w14:paraId="655C206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833" w:type="dxa"/>
            <w:vAlign w:val="center"/>
          </w:tcPr>
          <w:p w14:paraId="1A54C3C0" w14:textId="77777777" w:rsidR="00ED78F0" w:rsidRDefault="00ED78F0" w:rsidP="00FB430A">
            <w:pPr>
              <w:spacing w:line="240" w:lineRule="exact"/>
              <w:contextualSpacing/>
              <w:jc w:val="center"/>
              <w:rPr>
                <w:szCs w:val="21"/>
              </w:rPr>
            </w:pPr>
            <w:r>
              <w:rPr>
                <w:szCs w:val="21"/>
              </w:rPr>
              <w:t>37.0%</w:t>
            </w:r>
          </w:p>
          <w:p w14:paraId="40E66189" w14:textId="77777777" w:rsidR="00ED78F0" w:rsidRPr="000F5194" w:rsidRDefault="00ED78F0" w:rsidP="00FB430A">
            <w:pPr>
              <w:spacing w:line="240" w:lineRule="exact"/>
              <w:contextualSpacing/>
              <w:jc w:val="center"/>
              <w:rPr>
                <w:szCs w:val="21"/>
              </w:rPr>
            </w:pPr>
            <w:r>
              <w:rPr>
                <w:szCs w:val="21"/>
              </w:rPr>
              <w:t>76.0%</w:t>
            </w:r>
          </w:p>
        </w:tc>
        <w:tc>
          <w:tcPr>
            <w:tcW w:w="3124" w:type="dxa"/>
            <w:vAlign w:val="center"/>
          </w:tcPr>
          <w:p w14:paraId="613894DE" w14:textId="77777777" w:rsidR="00ED78F0" w:rsidRPr="000F5194" w:rsidRDefault="00ED78F0" w:rsidP="00FB430A">
            <w:pPr>
              <w:spacing w:line="240" w:lineRule="exact"/>
              <w:contextualSpacing/>
              <w:jc w:val="center"/>
              <w:rPr>
                <w:szCs w:val="21"/>
              </w:rPr>
            </w:pPr>
            <w:r>
              <w:rPr>
                <w:szCs w:val="21"/>
              </w:rPr>
              <w:t>62.5%</w:t>
            </w:r>
          </w:p>
        </w:tc>
        <w:tc>
          <w:tcPr>
            <w:tcW w:w="4843" w:type="dxa"/>
            <w:vAlign w:val="center"/>
          </w:tcPr>
          <w:p w14:paraId="52B3E928"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018972D2" w14:textId="77777777" w:rsidTr="00475523">
        <w:trPr>
          <w:trHeight w:val="850"/>
        </w:trPr>
        <w:tc>
          <w:tcPr>
            <w:tcW w:w="1110" w:type="dxa"/>
            <w:tcBorders>
              <w:bottom w:val="single" w:sz="4" w:space="0" w:color="auto"/>
            </w:tcBorders>
            <w:vAlign w:val="center"/>
          </w:tcPr>
          <w:p w14:paraId="56057A4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833" w:type="dxa"/>
            <w:tcBorders>
              <w:bottom w:val="single" w:sz="4" w:space="0" w:color="auto"/>
            </w:tcBorders>
            <w:vAlign w:val="center"/>
          </w:tcPr>
          <w:p w14:paraId="2B313217" w14:textId="77777777" w:rsidR="00ED78F0" w:rsidRDefault="00ED78F0" w:rsidP="00FB430A">
            <w:pPr>
              <w:spacing w:line="240" w:lineRule="exact"/>
              <w:contextualSpacing/>
              <w:jc w:val="center"/>
              <w:rPr>
                <w:szCs w:val="21"/>
              </w:rPr>
            </w:pPr>
            <w:r>
              <w:rPr>
                <w:szCs w:val="21"/>
              </w:rPr>
              <w:t>66.0%</w:t>
            </w:r>
          </w:p>
          <w:p w14:paraId="195B6198" w14:textId="77777777" w:rsidR="00ED78F0" w:rsidRPr="000F5194" w:rsidRDefault="00ED78F0" w:rsidP="00FB430A">
            <w:pPr>
              <w:spacing w:line="240" w:lineRule="exact"/>
              <w:contextualSpacing/>
              <w:jc w:val="center"/>
              <w:rPr>
                <w:szCs w:val="21"/>
              </w:rPr>
            </w:pPr>
            <w:r>
              <w:rPr>
                <w:szCs w:val="21"/>
              </w:rPr>
              <w:t>85.2%</w:t>
            </w:r>
          </w:p>
        </w:tc>
        <w:tc>
          <w:tcPr>
            <w:tcW w:w="3124" w:type="dxa"/>
            <w:tcBorders>
              <w:bottom w:val="single" w:sz="4" w:space="0" w:color="auto"/>
            </w:tcBorders>
            <w:vAlign w:val="center"/>
          </w:tcPr>
          <w:p w14:paraId="61BBB166" w14:textId="77777777" w:rsidR="00ED78F0" w:rsidRPr="000F5194" w:rsidRDefault="00ED78F0" w:rsidP="00FB430A">
            <w:pPr>
              <w:spacing w:line="240" w:lineRule="exact"/>
              <w:contextualSpacing/>
              <w:jc w:val="center"/>
              <w:rPr>
                <w:szCs w:val="21"/>
              </w:rPr>
            </w:pPr>
            <w:r>
              <w:rPr>
                <w:szCs w:val="21"/>
              </w:rPr>
              <w:t>96.2%</w:t>
            </w:r>
          </w:p>
        </w:tc>
        <w:tc>
          <w:tcPr>
            <w:tcW w:w="4843" w:type="dxa"/>
            <w:tcBorders>
              <w:bottom w:val="single" w:sz="4" w:space="0" w:color="auto"/>
            </w:tcBorders>
            <w:vAlign w:val="center"/>
          </w:tcPr>
          <w:p w14:paraId="78918432" w14:textId="77777777" w:rsidR="00ED78F0" w:rsidRPr="000F5194" w:rsidRDefault="00ED78F0" w:rsidP="00FB430A">
            <w:pPr>
              <w:spacing w:line="240" w:lineRule="exact"/>
              <w:contextualSpacing/>
              <w:jc w:val="center"/>
              <w:rPr>
                <w:szCs w:val="21"/>
              </w:rPr>
            </w:pPr>
            <w:r>
              <w:rPr>
                <w:rFonts w:hint="eastAsia"/>
                <w:szCs w:val="21"/>
              </w:rPr>
              <w:t>達成</w:t>
            </w:r>
          </w:p>
        </w:tc>
      </w:tr>
    </w:tbl>
    <w:p w14:paraId="1106911F" w14:textId="77777777" w:rsidR="00ED78F0" w:rsidRPr="000F5194" w:rsidRDefault="00ED78F0" w:rsidP="00ED78F0">
      <w:pPr>
        <w:rPr>
          <w:rFonts w:asciiTheme="majorEastAsia" w:eastAsiaTheme="majorEastAsia" w:hAnsiTheme="majorEastAsia"/>
          <w:sz w:val="22"/>
        </w:rPr>
      </w:pPr>
    </w:p>
    <w:p w14:paraId="43FA19E5"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CC03E0B" w14:textId="5D2027F9"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-Ⅲ-ア 区における住民主体の自治の実現</w:t>
      </w:r>
    </w:p>
    <w:p w14:paraId="2619180B"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2BBC3524"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6E4F6311"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sz w:val="22"/>
        </w:rPr>
        <w:t>取組①「区政会議の運営についての効果的なＰＤＣＡの実施」</w:t>
      </w:r>
    </w:p>
    <w:tbl>
      <w:tblPr>
        <w:tblStyle w:val="a3"/>
        <w:tblW w:w="11052" w:type="dxa"/>
        <w:tblLayout w:type="fixed"/>
        <w:tblLook w:val="04A0" w:firstRow="1" w:lastRow="0" w:firstColumn="1" w:lastColumn="0" w:noHBand="0" w:noVBand="1"/>
      </w:tblPr>
      <w:tblGrid>
        <w:gridCol w:w="589"/>
        <w:gridCol w:w="4492"/>
        <w:gridCol w:w="5971"/>
      </w:tblGrid>
      <w:tr w:rsidR="00ED78F0" w:rsidRPr="000F5194" w14:paraId="1CF8AF41" w14:textId="77777777" w:rsidTr="00A856BB">
        <w:trPr>
          <w:trHeight w:val="414"/>
          <w:tblHeader/>
        </w:trPr>
        <w:tc>
          <w:tcPr>
            <w:tcW w:w="595" w:type="dxa"/>
            <w:shd w:val="clear" w:color="auto" w:fill="B6DDE8" w:themeFill="accent5" w:themeFillTint="66"/>
          </w:tcPr>
          <w:p w14:paraId="76987DD5" w14:textId="77777777" w:rsidR="00ED78F0" w:rsidRPr="000F5194" w:rsidRDefault="00ED78F0" w:rsidP="00FB430A">
            <w:pPr>
              <w:rPr>
                <w:sz w:val="24"/>
                <w:szCs w:val="24"/>
              </w:rPr>
            </w:pPr>
          </w:p>
        </w:tc>
        <w:tc>
          <w:tcPr>
            <w:tcW w:w="4564" w:type="dxa"/>
            <w:shd w:val="clear" w:color="auto" w:fill="B6DDE8" w:themeFill="accent5" w:themeFillTint="66"/>
            <w:vAlign w:val="center"/>
          </w:tcPr>
          <w:p w14:paraId="53203B8E" w14:textId="77777777" w:rsidR="00ED78F0" w:rsidRPr="000F5194" w:rsidRDefault="00ED78F0" w:rsidP="00A51B3A">
            <w:pPr>
              <w:spacing w:line="220" w:lineRule="exact"/>
              <w:jc w:val="center"/>
              <w:rPr>
                <w:szCs w:val="21"/>
              </w:rPr>
            </w:pPr>
            <w:r>
              <w:rPr>
                <w:rFonts w:hint="eastAsia"/>
                <w:szCs w:val="21"/>
              </w:rPr>
              <w:t>元年度の取組内容</w:t>
            </w:r>
          </w:p>
        </w:tc>
        <w:tc>
          <w:tcPr>
            <w:tcW w:w="6067" w:type="dxa"/>
            <w:shd w:val="clear" w:color="auto" w:fill="B6DDE8" w:themeFill="accent5" w:themeFillTint="66"/>
            <w:vAlign w:val="center"/>
          </w:tcPr>
          <w:p w14:paraId="16999513" w14:textId="77777777" w:rsidR="00ED78F0" w:rsidRPr="000F5194" w:rsidRDefault="00ED78F0" w:rsidP="00A51B3A">
            <w:pPr>
              <w:spacing w:line="220" w:lineRule="exact"/>
              <w:jc w:val="center"/>
              <w:rPr>
                <w:szCs w:val="21"/>
              </w:rPr>
            </w:pPr>
            <w:r>
              <w:rPr>
                <w:rFonts w:hint="eastAsia"/>
                <w:szCs w:val="21"/>
              </w:rPr>
              <w:t>元年度</w:t>
            </w:r>
            <w:r w:rsidRPr="000F5194">
              <w:rPr>
                <w:rFonts w:hint="eastAsia"/>
                <w:szCs w:val="21"/>
              </w:rPr>
              <w:t>の主な取組実績</w:t>
            </w:r>
          </w:p>
        </w:tc>
      </w:tr>
      <w:tr w:rsidR="00ED78F0" w:rsidRPr="000F5194" w14:paraId="4DCB816A" w14:textId="77777777" w:rsidTr="00475523">
        <w:trPr>
          <w:trHeight w:val="947"/>
        </w:trPr>
        <w:tc>
          <w:tcPr>
            <w:tcW w:w="595" w:type="dxa"/>
            <w:vAlign w:val="center"/>
          </w:tcPr>
          <w:p w14:paraId="0B6810AE"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564" w:type="dxa"/>
          </w:tcPr>
          <w:p w14:paraId="3254A24D"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【区政運営についての委員からの直接の評価】</w:t>
            </w:r>
          </w:p>
          <w:p w14:paraId="73E33B90"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・区の取組について、委員から４段階で評価を受けて点数化し、各委員の評価を平均して公表する。</w:t>
            </w:r>
          </w:p>
          <w:p w14:paraId="6F70EA1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・区政会議での委員の意見の対応状況をフィードバックする。</w:t>
            </w:r>
          </w:p>
        </w:tc>
        <w:tc>
          <w:tcPr>
            <w:tcW w:w="6067" w:type="dxa"/>
          </w:tcPr>
          <w:p w14:paraId="59D23C7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・区の取組について、委員から４段階で評価を受けて点数化し、各委員の評価を平均して公表した。</w:t>
            </w:r>
          </w:p>
          <w:p w14:paraId="71668AA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・区政会議での委員の意見の対応状況について、区政会議において説明した。</w:t>
            </w:r>
          </w:p>
          <w:p w14:paraId="05E21851" w14:textId="56BEEEA3" w:rsidR="00ED78F0" w:rsidRPr="003928F9" w:rsidRDefault="00ED78F0" w:rsidP="009663C3">
            <w:pPr>
              <w:widowControl/>
              <w:spacing w:beforeLines="20" w:before="67" w:afterLines="20" w:after="67" w:line="220" w:lineRule="exact"/>
              <w:rPr>
                <w:szCs w:val="21"/>
              </w:rPr>
            </w:pPr>
          </w:p>
        </w:tc>
      </w:tr>
      <w:tr w:rsidR="00ED78F0" w:rsidRPr="000F5194" w14:paraId="7A861459" w14:textId="77777777" w:rsidTr="00475523">
        <w:trPr>
          <w:trHeight w:val="947"/>
        </w:trPr>
        <w:tc>
          <w:tcPr>
            <w:tcW w:w="595" w:type="dxa"/>
            <w:vAlign w:val="center"/>
          </w:tcPr>
          <w:p w14:paraId="13309CDF"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564" w:type="dxa"/>
          </w:tcPr>
          <w:p w14:paraId="4AFED6ED"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【区政会議委員とのより活発な意見交換】</w:t>
            </w:r>
          </w:p>
          <w:p w14:paraId="2D88199E"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・より活発な意見交換に向け区政会議運営上の課題把握のためのアンケートを区政会議委員に対して実施する。</w:t>
            </w:r>
          </w:p>
          <w:p w14:paraId="594B7BDE"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・アンケート結果に基づき会議運営の改善を図るとともに、いただいた意見についての対応状況を区政会議において示す。</w:t>
            </w:r>
          </w:p>
          <w:p w14:paraId="3FDBD9B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【区政会議での委員の意見の反映状況のフィードバック】</w:t>
            </w:r>
          </w:p>
          <w:p w14:paraId="703B9100"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・区政会議における意見への対応状況（予算への反映状況を含む）について、区政会議において説明する。</w:t>
            </w:r>
          </w:p>
          <w:p w14:paraId="38369932"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【区政運営についての委員からの直接の評価】</w:t>
            </w:r>
          </w:p>
          <w:p w14:paraId="219FF81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・区の取組について、委員から４段階で評価を受けて点数化し、各委員の評価を平均して公表する。</w:t>
            </w:r>
          </w:p>
        </w:tc>
        <w:tc>
          <w:tcPr>
            <w:tcW w:w="6067" w:type="dxa"/>
          </w:tcPr>
          <w:p w14:paraId="10FD7DE6" w14:textId="1E9F69F7" w:rsidR="00ED78F0" w:rsidRDefault="00E42B1F" w:rsidP="009663C3">
            <w:pPr>
              <w:widowControl/>
              <w:spacing w:beforeLines="20" w:before="67" w:afterLines="20" w:after="67" w:line="220" w:lineRule="exact"/>
              <w:ind w:left="210" w:hangingChars="100" w:hanging="210"/>
              <w:rPr>
                <w:szCs w:val="21"/>
              </w:rPr>
            </w:pPr>
            <w:r>
              <w:rPr>
                <w:rFonts w:hint="eastAsia"/>
                <w:szCs w:val="21"/>
              </w:rPr>
              <w:t>・区政会議運営上の課題把握のためのアンケートを区政会議</w:t>
            </w:r>
            <w:r w:rsidR="00ED78F0">
              <w:rPr>
                <w:rFonts w:hint="eastAsia"/>
                <w:szCs w:val="21"/>
              </w:rPr>
              <w:t>委員を対象に実施した。（６月）</w:t>
            </w:r>
          </w:p>
          <w:p w14:paraId="67D3977A"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・アンケート結果で「積極的な意見交換が行われている」と感じる割合が目標達成とならなかったため、部会を中心とした活発な意見交換がなされるよう、３つの部会を設置した。</w:t>
            </w:r>
          </w:p>
          <w:p w14:paraId="3B6702A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・区政会議における意見への対応状況について、区政会議において説明を行った。（６月）</w:t>
            </w:r>
          </w:p>
          <w:p w14:paraId="2343C916" w14:textId="470DA347"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・区の取組について、委員から４段階で評価を受けて点数化し、各委員の評価を平均し公表した。（</w:t>
            </w:r>
            <w:r>
              <w:rPr>
                <w:rFonts w:hint="eastAsia"/>
                <w:szCs w:val="21"/>
              </w:rPr>
              <w:t>10</w:t>
            </w:r>
            <w:r>
              <w:rPr>
                <w:rFonts w:hint="eastAsia"/>
                <w:szCs w:val="21"/>
              </w:rPr>
              <w:t>月）</w:t>
            </w:r>
          </w:p>
        </w:tc>
      </w:tr>
      <w:tr w:rsidR="00ED78F0" w:rsidRPr="000F5194" w14:paraId="3A3C1F4A" w14:textId="77777777" w:rsidTr="00475523">
        <w:trPr>
          <w:trHeight w:val="947"/>
        </w:trPr>
        <w:tc>
          <w:tcPr>
            <w:tcW w:w="595" w:type="dxa"/>
            <w:vAlign w:val="center"/>
          </w:tcPr>
          <w:p w14:paraId="04C7A5DA"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564" w:type="dxa"/>
          </w:tcPr>
          <w:p w14:paraId="7A32580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・区政会議を活用し、区における施策や事業について、区民にその企画・計画段階から参画していただくとともに、協働してこれに取り組み、その成果について評価を得て改善につなげていく。</w:t>
            </w:r>
          </w:p>
          <w:p w14:paraId="78693CA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・区政会議において委員から出された意見などへの対応状況について、区政会議の場でフィードバックする。</w:t>
            </w:r>
          </w:p>
          <w:p w14:paraId="78496AD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・意見の出しやすい環境で活発な議論を行うための少人数型意見交換会「区政会議ラウンドテーブル」を実施する。（年１回以上）</w:t>
            </w:r>
          </w:p>
        </w:tc>
        <w:tc>
          <w:tcPr>
            <w:tcW w:w="6067" w:type="dxa"/>
          </w:tcPr>
          <w:p w14:paraId="3394007D" w14:textId="6233F28C" w:rsidR="00ED78F0" w:rsidRDefault="00ED78F0" w:rsidP="009663C3">
            <w:pPr>
              <w:widowControl/>
              <w:spacing w:beforeLines="20" w:before="67" w:afterLines="20" w:after="67" w:line="220" w:lineRule="exact"/>
              <w:ind w:left="210" w:hangingChars="100" w:hanging="210"/>
              <w:rPr>
                <w:szCs w:val="21"/>
              </w:rPr>
            </w:pPr>
            <w:r>
              <w:rPr>
                <w:rFonts w:hint="eastAsia"/>
                <w:szCs w:val="21"/>
              </w:rPr>
              <w:t>・第１回全体会（６月開催）において、</w:t>
            </w:r>
            <w:r>
              <w:rPr>
                <w:rFonts w:hint="eastAsia"/>
                <w:szCs w:val="21"/>
              </w:rPr>
              <w:t>30</w:t>
            </w:r>
            <w:r>
              <w:rPr>
                <w:rFonts w:hint="eastAsia"/>
                <w:szCs w:val="21"/>
              </w:rPr>
              <w:t>年度の各経営課題について委員からの直接評価を実施した。</w:t>
            </w:r>
          </w:p>
          <w:p w14:paraId="4FE37B2C" w14:textId="3DEE0EF7" w:rsidR="00ED78F0" w:rsidRDefault="00ED78F0" w:rsidP="009663C3">
            <w:pPr>
              <w:widowControl/>
              <w:spacing w:beforeLines="20" w:before="67" w:afterLines="20" w:after="67" w:line="220" w:lineRule="exact"/>
              <w:ind w:left="210" w:hangingChars="100" w:hanging="210"/>
              <w:rPr>
                <w:szCs w:val="21"/>
              </w:rPr>
            </w:pPr>
            <w:r>
              <w:rPr>
                <w:rFonts w:hint="eastAsia"/>
                <w:szCs w:val="21"/>
              </w:rPr>
              <w:t>・第１回全体会、第１回部会（９月開催）、第２回全体会（</w:t>
            </w:r>
            <w:r>
              <w:rPr>
                <w:rFonts w:hint="eastAsia"/>
                <w:szCs w:val="21"/>
              </w:rPr>
              <w:t>11</w:t>
            </w:r>
            <w:r>
              <w:rPr>
                <w:rFonts w:hint="eastAsia"/>
                <w:szCs w:val="21"/>
              </w:rPr>
              <w:t>月開催）において、説明用資料を基にフィードバックを実施した。</w:t>
            </w:r>
          </w:p>
          <w:p w14:paraId="64F936ED" w14:textId="20819191" w:rsidR="00ED78F0" w:rsidRDefault="00ED78F0" w:rsidP="009663C3">
            <w:pPr>
              <w:widowControl/>
              <w:spacing w:beforeLines="20" w:before="67" w:afterLines="20" w:after="67" w:line="220" w:lineRule="exact"/>
              <w:ind w:left="210" w:hangingChars="100" w:hanging="210"/>
              <w:rPr>
                <w:szCs w:val="21"/>
              </w:rPr>
            </w:pPr>
            <w:r>
              <w:rPr>
                <w:rFonts w:hint="eastAsia"/>
                <w:szCs w:val="21"/>
              </w:rPr>
              <w:t>・委員改選に伴う、新任委員向け勉強会の要素を盛り込んだ少人数型意見交換会「区政会議ラウンドテーブル」を開催した。（</w:t>
            </w:r>
            <w:r>
              <w:rPr>
                <w:rFonts w:hint="eastAsia"/>
                <w:szCs w:val="21"/>
              </w:rPr>
              <w:t>10</w:t>
            </w:r>
            <w:r>
              <w:rPr>
                <w:rFonts w:hint="eastAsia"/>
                <w:szCs w:val="21"/>
              </w:rPr>
              <w:t>月開催）</w:t>
            </w:r>
          </w:p>
          <w:p w14:paraId="47BD0A2C" w14:textId="1D08E940" w:rsidR="00ED78F0" w:rsidRPr="003928F9" w:rsidRDefault="00ED78F0" w:rsidP="009663C3">
            <w:pPr>
              <w:widowControl/>
              <w:spacing w:beforeLines="20" w:before="67" w:afterLines="20" w:after="67" w:line="220" w:lineRule="exact"/>
              <w:rPr>
                <w:szCs w:val="21"/>
              </w:rPr>
            </w:pPr>
          </w:p>
        </w:tc>
      </w:tr>
      <w:tr w:rsidR="00ED78F0" w:rsidRPr="000F5194" w14:paraId="21DEF180" w14:textId="77777777" w:rsidTr="00475523">
        <w:trPr>
          <w:trHeight w:val="841"/>
        </w:trPr>
        <w:tc>
          <w:tcPr>
            <w:tcW w:w="595" w:type="dxa"/>
            <w:vAlign w:val="center"/>
          </w:tcPr>
          <w:p w14:paraId="2F89238A"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564" w:type="dxa"/>
          </w:tcPr>
          <w:p w14:paraId="3B252DD0" w14:textId="77777777" w:rsidR="00ED78F0" w:rsidRDefault="00ED78F0" w:rsidP="009663C3">
            <w:pPr>
              <w:spacing w:beforeLines="20" w:before="67" w:afterLines="20" w:after="67" w:line="220" w:lineRule="exact"/>
              <w:ind w:left="210" w:hangingChars="100" w:hanging="210"/>
              <w:rPr>
                <w:szCs w:val="21"/>
              </w:rPr>
            </w:pPr>
            <w:r>
              <w:rPr>
                <w:rFonts w:hint="eastAsia"/>
                <w:szCs w:val="21"/>
              </w:rPr>
              <w:t>・下記の取組を実施し、区政会議委員に対するアンケートを行う。</w:t>
            </w:r>
          </w:p>
          <w:p w14:paraId="1C5B65B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【区役所と委員との間でより活発な意見交換を図るための取組】</w:t>
            </w:r>
          </w:p>
          <w:p w14:paraId="795B1A6A" w14:textId="5581AA3F" w:rsidR="00ED78F0" w:rsidRDefault="00ED78F0" w:rsidP="009663C3">
            <w:pPr>
              <w:spacing w:beforeLines="20" w:before="67" w:afterLines="20" w:after="67" w:line="220" w:lineRule="exact"/>
              <w:ind w:left="210" w:hangingChars="100" w:hanging="210"/>
              <w:rPr>
                <w:szCs w:val="21"/>
              </w:rPr>
            </w:pPr>
            <w:r>
              <w:rPr>
                <w:rFonts w:hint="eastAsia"/>
                <w:szCs w:val="21"/>
              </w:rPr>
              <w:t>・会議開催の概ね１か月前に要点を</w:t>
            </w:r>
            <w:r w:rsidR="00C0350B">
              <w:rPr>
                <w:rFonts w:hint="eastAsia"/>
                <w:szCs w:val="21"/>
              </w:rPr>
              <w:t>取りまとめ</w:t>
            </w:r>
            <w:r>
              <w:rPr>
                <w:rFonts w:hint="eastAsia"/>
                <w:szCs w:val="21"/>
              </w:rPr>
              <w:t>た資料を送付し、資料に目を通す時間を確保する。</w:t>
            </w:r>
          </w:p>
          <w:p w14:paraId="37114008" w14:textId="74ADABD1" w:rsidR="00ED78F0" w:rsidRDefault="00ED78F0" w:rsidP="009663C3">
            <w:pPr>
              <w:spacing w:beforeLines="20" w:before="67" w:afterLines="20" w:after="67" w:line="220" w:lineRule="exact"/>
              <w:ind w:left="210" w:hangingChars="100" w:hanging="210"/>
              <w:rPr>
                <w:szCs w:val="21"/>
              </w:rPr>
            </w:pPr>
            <w:r>
              <w:rPr>
                <w:rFonts w:hint="eastAsia"/>
                <w:szCs w:val="21"/>
              </w:rPr>
              <w:t>・事前にいただいた質問に対して、会議当日までに</w:t>
            </w:r>
            <w:r w:rsidR="00C0350B">
              <w:rPr>
                <w:rFonts w:hint="eastAsia"/>
                <w:szCs w:val="21"/>
              </w:rPr>
              <w:t>取りまとめ</w:t>
            </w:r>
            <w:r>
              <w:rPr>
                <w:rFonts w:hint="eastAsia"/>
                <w:szCs w:val="21"/>
              </w:rPr>
              <w:t>て委員に回答送付し、理解を深めて会議当日に臨んでもらう。</w:t>
            </w:r>
          </w:p>
          <w:p w14:paraId="2BD23F8F" w14:textId="50D06D11" w:rsidR="00ED78F0" w:rsidRPr="003928F9" w:rsidRDefault="00ED78F0" w:rsidP="009663C3">
            <w:pPr>
              <w:spacing w:beforeLines="20" w:before="67" w:afterLines="20" w:after="67" w:line="220" w:lineRule="exact"/>
              <w:ind w:left="210" w:hangingChars="100" w:hanging="210"/>
              <w:rPr>
                <w:szCs w:val="21"/>
              </w:rPr>
            </w:pPr>
            <w:r>
              <w:rPr>
                <w:rFonts w:hint="eastAsia"/>
                <w:szCs w:val="21"/>
              </w:rPr>
              <w:t>・第２回区政会議で第１回区政会議で実施したアンケート結果を委員に対してフィードバックし、区役所と委員との間でより活発な意見交換を図る。</w:t>
            </w:r>
          </w:p>
        </w:tc>
        <w:tc>
          <w:tcPr>
            <w:tcW w:w="6067" w:type="dxa"/>
          </w:tcPr>
          <w:p w14:paraId="3BDD23D2" w14:textId="5DB73E77" w:rsidR="00ED78F0" w:rsidRDefault="00ED78F0" w:rsidP="009663C3">
            <w:pPr>
              <w:widowControl/>
              <w:spacing w:beforeLines="20" w:before="67" w:afterLines="20" w:after="67" w:line="220" w:lineRule="exact"/>
              <w:ind w:left="210" w:hangingChars="100" w:hanging="210"/>
              <w:rPr>
                <w:szCs w:val="21"/>
              </w:rPr>
            </w:pPr>
            <w:r>
              <w:rPr>
                <w:rFonts w:hint="eastAsia"/>
                <w:szCs w:val="21"/>
              </w:rPr>
              <w:t>・下記の取組を実施し、区政会議委員に対するアンケートを行った。（</w:t>
            </w:r>
            <w:r>
              <w:rPr>
                <w:rFonts w:hint="eastAsia"/>
                <w:szCs w:val="21"/>
              </w:rPr>
              <w:t>6</w:t>
            </w:r>
            <w:r>
              <w:rPr>
                <w:rFonts w:hint="eastAsia"/>
                <w:szCs w:val="21"/>
              </w:rPr>
              <w:t>月）</w:t>
            </w:r>
          </w:p>
          <w:p w14:paraId="2DB4051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【区役所と委員との間でより活発な意見交換を図るための取組】</w:t>
            </w:r>
          </w:p>
          <w:p w14:paraId="6E33CFA4" w14:textId="75D53D76" w:rsidR="00ED78F0" w:rsidRDefault="00ED78F0" w:rsidP="009663C3">
            <w:pPr>
              <w:widowControl/>
              <w:spacing w:beforeLines="20" w:before="67" w:afterLines="20" w:after="67" w:line="220" w:lineRule="exact"/>
              <w:ind w:left="210" w:hangingChars="100" w:hanging="210"/>
              <w:rPr>
                <w:szCs w:val="21"/>
              </w:rPr>
            </w:pPr>
            <w:r>
              <w:rPr>
                <w:rFonts w:hint="eastAsia"/>
                <w:szCs w:val="21"/>
              </w:rPr>
              <w:t>・会議開催の概ね１か月前に要点を</w:t>
            </w:r>
            <w:r w:rsidR="00C0350B">
              <w:rPr>
                <w:rFonts w:hint="eastAsia"/>
                <w:szCs w:val="21"/>
              </w:rPr>
              <w:t>取りまとめ</w:t>
            </w:r>
            <w:r>
              <w:rPr>
                <w:rFonts w:hint="eastAsia"/>
                <w:szCs w:val="21"/>
              </w:rPr>
              <w:t>た資料を送付し、資料に目を通す時間を確保した。</w:t>
            </w:r>
          </w:p>
          <w:p w14:paraId="54B1BEB0" w14:textId="767A3551" w:rsidR="00ED78F0" w:rsidRDefault="00ED78F0" w:rsidP="009663C3">
            <w:pPr>
              <w:widowControl/>
              <w:spacing w:beforeLines="20" w:before="67" w:afterLines="20" w:after="67" w:line="220" w:lineRule="exact"/>
              <w:ind w:left="210" w:hangingChars="100" w:hanging="210"/>
              <w:rPr>
                <w:szCs w:val="21"/>
              </w:rPr>
            </w:pPr>
            <w:r>
              <w:rPr>
                <w:rFonts w:hint="eastAsia"/>
                <w:szCs w:val="21"/>
              </w:rPr>
              <w:t>・事前にいただいた質問に対して、会議当日までに</w:t>
            </w:r>
            <w:r w:rsidR="00C0350B">
              <w:rPr>
                <w:rFonts w:hint="eastAsia"/>
                <w:szCs w:val="21"/>
              </w:rPr>
              <w:t>取りまとめ</w:t>
            </w:r>
            <w:r>
              <w:rPr>
                <w:rFonts w:hint="eastAsia"/>
                <w:szCs w:val="21"/>
              </w:rPr>
              <w:t>て委員に回答送付し、理解を深めて会議当日に臨んでもらった。</w:t>
            </w:r>
          </w:p>
          <w:p w14:paraId="46B17B96" w14:textId="4BDAA4AA"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・第２回区政会議（</w:t>
            </w:r>
            <w:r>
              <w:rPr>
                <w:rFonts w:hint="eastAsia"/>
                <w:szCs w:val="21"/>
              </w:rPr>
              <w:t>10</w:t>
            </w:r>
            <w:r>
              <w:rPr>
                <w:rFonts w:hint="eastAsia"/>
                <w:szCs w:val="21"/>
              </w:rPr>
              <w:t>月開催）で第１回区政会議で実施したアンケート結果を当日資料配付し、ご理解をいただいた。</w:t>
            </w:r>
          </w:p>
        </w:tc>
      </w:tr>
      <w:tr w:rsidR="00ED78F0" w:rsidRPr="000F5194" w14:paraId="4FFB297B" w14:textId="77777777" w:rsidTr="00475523">
        <w:trPr>
          <w:trHeight w:val="947"/>
        </w:trPr>
        <w:tc>
          <w:tcPr>
            <w:tcW w:w="595" w:type="dxa"/>
            <w:vAlign w:val="center"/>
          </w:tcPr>
          <w:p w14:paraId="00E38456"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564" w:type="dxa"/>
          </w:tcPr>
          <w:p w14:paraId="335879A3"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【区政会議委員とのより活発な意見交換】</w:t>
            </w:r>
          </w:p>
          <w:p w14:paraId="643F2400" w14:textId="77777777" w:rsidR="00ED78F0" w:rsidRDefault="00ED78F0" w:rsidP="009663C3">
            <w:pPr>
              <w:spacing w:beforeLines="20" w:before="67" w:afterLines="20" w:after="67" w:line="200" w:lineRule="exact"/>
              <w:ind w:left="210" w:hangingChars="100" w:hanging="210"/>
              <w:rPr>
                <w:szCs w:val="21"/>
              </w:rPr>
            </w:pPr>
            <w:r>
              <w:rPr>
                <w:rFonts w:hint="eastAsia"/>
                <w:szCs w:val="21"/>
              </w:rPr>
              <w:t>・より活発な意見交換に向け区政会議運営上の課題把握のためのアンケートを区政会議委員に対して実施する。</w:t>
            </w:r>
          </w:p>
          <w:p w14:paraId="65550BC5" w14:textId="77777777" w:rsidR="00ED78F0" w:rsidRDefault="00ED78F0" w:rsidP="009663C3">
            <w:pPr>
              <w:spacing w:beforeLines="20" w:before="67" w:afterLines="20" w:after="67" w:line="200" w:lineRule="exact"/>
              <w:ind w:left="210" w:hangingChars="100" w:hanging="210"/>
              <w:rPr>
                <w:szCs w:val="21"/>
              </w:rPr>
            </w:pPr>
            <w:r>
              <w:rPr>
                <w:rFonts w:hint="eastAsia"/>
                <w:szCs w:val="21"/>
              </w:rPr>
              <w:t>・アンケート結果に基づき会議運営の改善を図る。</w:t>
            </w:r>
          </w:p>
          <w:p w14:paraId="0AB17F27"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【区政会議での委員の意見の反映状況のフィードバック】</w:t>
            </w:r>
          </w:p>
          <w:p w14:paraId="5667B4F0"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・区政会議における意見への対応状況（予算への反映状況を含む）について、区政会議において説明する。</w:t>
            </w:r>
          </w:p>
        </w:tc>
        <w:tc>
          <w:tcPr>
            <w:tcW w:w="6067" w:type="dxa"/>
          </w:tcPr>
          <w:p w14:paraId="639536BF"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【区政会議委員とのより活発な意見交換】</w:t>
            </w:r>
          </w:p>
          <w:p w14:paraId="6E623C3D"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・より活発な意見交換に向け区政会議運営上の課題把握のためのアンケートを区政会議委員に対して実施した。</w:t>
            </w:r>
          </w:p>
          <w:p w14:paraId="49ADDDDB"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・アンケート結果に基づき会議運営の改善を図った。</w:t>
            </w:r>
          </w:p>
          <w:p w14:paraId="2E24F167"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【区政会議での委員の意見の反映状況のフィードバック】</w:t>
            </w:r>
          </w:p>
          <w:p w14:paraId="74613355" w14:textId="31E287E1"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・区政会議における意見への対応状況（</w:t>
            </w:r>
            <w:r w:rsidR="007370AE">
              <w:rPr>
                <w:rFonts w:hint="eastAsia"/>
                <w:szCs w:val="21"/>
              </w:rPr>
              <w:t>予算への反映状況を含む）について、区政会議において説明を行った。</w:t>
            </w:r>
          </w:p>
        </w:tc>
      </w:tr>
      <w:tr w:rsidR="00ED78F0" w:rsidRPr="000F5194" w14:paraId="5E3E317A" w14:textId="77777777" w:rsidTr="00475523">
        <w:trPr>
          <w:trHeight w:val="947"/>
        </w:trPr>
        <w:tc>
          <w:tcPr>
            <w:tcW w:w="595" w:type="dxa"/>
            <w:vAlign w:val="center"/>
          </w:tcPr>
          <w:p w14:paraId="71733935"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564" w:type="dxa"/>
          </w:tcPr>
          <w:p w14:paraId="6C66AB2D" w14:textId="2019D850" w:rsidR="00ED78F0" w:rsidRDefault="00ED78F0" w:rsidP="009663C3">
            <w:pPr>
              <w:spacing w:beforeLines="20" w:before="67" w:afterLines="20" w:after="67" w:line="200" w:lineRule="exact"/>
              <w:ind w:left="210" w:hangingChars="100" w:hanging="210"/>
              <w:rPr>
                <w:szCs w:val="21"/>
              </w:rPr>
            </w:pPr>
            <w:r>
              <w:rPr>
                <w:rFonts w:hint="eastAsia"/>
                <w:szCs w:val="21"/>
              </w:rPr>
              <w:t>・地域活動協議会からの推薦委員等により構成される区政会議を開催する。</w:t>
            </w:r>
          </w:p>
          <w:p w14:paraId="39C1C02E" w14:textId="77777777" w:rsidR="00ED78F0" w:rsidRDefault="00ED78F0" w:rsidP="009663C3">
            <w:pPr>
              <w:spacing w:beforeLines="20" w:before="67" w:afterLines="20" w:after="67" w:line="200" w:lineRule="exact"/>
              <w:ind w:left="210" w:hangingChars="100" w:hanging="210"/>
              <w:rPr>
                <w:szCs w:val="21"/>
              </w:rPr>
            </w:pPr>
            <w:r>
              <w:rPr>
                <w:rFonts w:hint="eastAsia"/>
                <w:szCs w:val="21"/>
              </w:rPr>
              <w:t>・会議での活発な議論を促して建設的な意見をいただくため、区の施策や事業について事業説明会を開催するほか、特に委員の関心の高いテーマについては有識者等をお招きしフォーラムを開催する等意見をいただきやすい環境づくりに努める。</w:t>
            </w:r>
          </w:p>
          <w:p w14:paraId="58F66EAA" w14:textId="77777777" w:rsidR="00ED78F0" w:rsidRDefault="00ED78F0" w:rsidP="009663C3">
            <w:pPr>
              <w:spacing w:beforeLines="20" w:before="67" w:afterLines="20" w:after="67" w:line="200" w:lineRule="exact"/>
              <w:ind w:left="210" w:hangingChars="100" w:hanging="210"/>
              <w:rPr>
                <w:szCs w:val="21"/>
              </w:rPr>
            </w:pPr>
            <w:r>
              <w:rPr>
                <w:rFonts w:hint="eastAsia"/>
                <w:szCs w:val="21"/>
              </w:rPr>
              <w:t>・会議でいただいた意見を次年度の運営方針や予算、当年度の施策等に活かすとともに、意見に対する区の考えや運営方針への反映状況を広く区民に知ってもらうため、ホームページ等へ掲出する。</w:t>
            </w:r>
          </w:p>
          <w:p w14:paraId="01005451"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・会議において頂いた質問や意見に対する区の基本的な方針を示し、委員からの意見に対して丁寧にフィードバックする。</w:t>
            </w:r>
          </w:p>
        </w:tc>
        <w:tc>
          <w:tcPr>
            <w:tcW w:w="6067" w:type="dxa"/>
          </w:tcPr>
          <w:p w14:paraId="04AF51C4" w14:textId="342454C0" w:rsidR="00ED78F0" w:rsidRDefault="00ED78F0" w:rsidP="009663C3">
            <w:pPr>
              <w:widowControl/>
              <w:spacing w:beforeLines="20" w:before="67" w:afterLines="20" w:after="67" w:line="200" w:lineRule="exact"/>
              <w:ind w:left="210" w:hangingChars="100" w:hanging="210"/>
              <w:rPr>
                <w:szCs w:val="21"/>
              </w:rPr>
            </w:pPr>
            <w:r>
              <w:rPr>
                <w:rFonts w:hint="eastAsia"/>
                <w:szCs w:val="21"/>
              </w:rPr>
              <w:t>・地域活動協議会からの推薦委員等により構成される区政会議を</w:t>
            </w:r>
            <w:r w:rsidR="00B72B4C">
              <w:rPr>
                <w:rFonts w:hint="eastAsia"/>
                <w:szCs w:val="21"/>
              </w:rPr>
              <w:t>３</w:t>
            </w:r>
            <w:r>
              <w:rPr>
                <w:rFonts w:hint="eastAsia"/>
                <w:szCs w:val="21"/>
              </w:rPr>
              <w:t>回開催した。</w:t>
            </w:r>
          </w:p>
          <w:p w14:paraId="54E0715E"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・新任委員に対し、区政会議の意義、西区の主な事業・予算等について説明会を開催した。</w:t>
            </w:r>
          </w:p>
          <w:p w14:paraId="416A0C15"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・会議での活発な議論を促すため、各委員の参加したいグループ（防災・防犯・コミュニティ、福祉、教育・子育て）ごとに配席し、各担当課長がそれぞれの質疑に応える形で実施した。</w:t>
            </w:r>
          </w:p>
          <w:p w14:paraId="691ED0D4" w14:textId="05972DA1"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・会議において頂いた質問や意見に対する区の回答を作成し、委員に対してフィードバックするとともに、意見に対する区の考えや施策等への反映状況を広く区民に周知するため、ホームページに掲載した。</w:t>
            </w:r>
          </w:p>
        </w:tc>
      </w:tr>
      <w:tr w:rsidR="00ED78F0" w:rsidRPr="000F5194" w14:paraId="6195081B" w14:textId="77777777" w:rsidTr="00475523">
        <w:trPr>
          <w:trHeight w:val="947"/>
        </w:trPr>
        <w:tc>
          <w:tcPr>
            <w:tcW w:w="595" w:type="dxa"/>
            <w:vAlign w:val="center"/>
          </w:tcPr>
          <w:p w14:paraId="12FCF4B5"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564" w:type="dxa"/>
          </w:tcPr>
          <w:p w14:paraId="0D448000"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・区政会議運営上の課題把握のためのアンケートを区政会議委員に対して実施する。</w:t>
            </w:r>
          </w:p>
          <w:p w14:paraId="17EF34FA" w14:textId="77777777" w:rsidR="00ED78F0" w:rsidRDefault="00ED78F0" w:rsidP="009663C3">
            <w:pPr>
              <w:spacing w:beforeLines="20" w:before="67" w:afterLines="20" w:after="67" w:line="200" w:lineRule="exact"/>
              <w:ind w:left="210" w:hangingChars="100" w:hanging="210"/>
              <w:rPr>
                <w:szCs w:val="21"/>
              </w:rPr>
            </w:pPr>
            <w:r>
              <w:rPr>
                <w:rFonts w:hint="eastAsia"/>
                <w:szCs w:val="21"/>
              </w:rPr>
              <w:t>・委員からのご意見を踏まえ会議運営の改善を図るとともに、いただいた意見についての対応状況を区政会議で報告する。</w:t>
            </w:r>
          </w:p>
          <w:p w14:paraId="4ED01E68"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・区政会議における意見への対応状況を明示して委員に説明する。</w:t>
            </w:r>
          </w:p>
          <w:p w14:paraId="212B4F7A"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・区の取組について、委員から４段階で評価を受けて点数化し、各委員の評価を平均して公表する。</w:t>
            </w:r>
          </w:p>
        </w:tc>
        <w:tc>
          <w:tcPr>
            <w:tcW w:w="6067" w:type="dxa"/>
          </w:tcPr>
          <w:p w14:paraId="1594D10B" w14:textId="5CB000B9"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・区政会議運営上の課題把握のためのアンケート及び委員構成に関するアンケートを第１回区政会議（６～７月実施）において実施した。</w:t>
            </w:r>
          </w:p>
          <w:p w14:paraId="09243EAF"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w:t>
            </w:r>
            <w:r>
              <w:rPr>
                <w:rFonts w:hint="eastAsia"/>
                <w:szCs w:val="21"/>
              </w:rPr>
              <w:t>30</w:t>
            </w:r>
            <w:r>
              <w:rPr>
                <w:rFonts w:hint="eastAsia"/>
                <w:szCs w:val="21"/>
              </w:rPr>
              <w:t>年度及び第１回区政会議で実施した上記アンケートでいただいたご意見を踏まえ事前配付資料の早期送付や資料の圧縮などの改善を図り区政会議で報告を行った。</w:t>
            </w:r>
          </w:p>
          <w:p w14:paraId="4E856F14"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・先に開催した部会において出された意見とその対応状況について全体会議の場で委員へ説明した。</w:t>
            </w:r>
          </w:p>
          <w:p w14:paraId="45AB8EE0" w14:textId="52B7669F"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・区の取組について、委員から４段階で評価を受けて点数化するためのアンケートを実施し公表した。</w:t>
            </w:r>
          </w:p>
        </w:tc>
      </w:tr>
      <w:tr w:rsidR="00ED78F0" w:rsidRPr="000F5194" w14:paraId="526E7BC3" w14:textId="77777777" w:rsidTr="00583E2D">
        <w:trPr>
          <w:trHeight w:val="420"/>
        </w:trPr>
        <w:tc>
          <w:tcPr>
            <w:tcW w:w="595" w:type="dxa"/>
            <w:vAlign w:val="center"/>
          </w:tcPr>
          <w:p w14:paraId="2D64E0C1"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564" w:type="dxa"/>
          </w:tcPr>
          <w:p w14:paraId="120F2A00"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・区政会議を開催する。</w:t>
            </w:r>
          </w:p>
          <w:p w14:paraId="6ACB0C54" w14:textId="77777777" w:rsidR="00ED78F0" w:rsidRDefault="00ED78F0" w:rsidP="009663C3">
            <w:pPr>
              <w:spacing w:beforeLines="20" w:before="67" w:afterLines="20" w:after="67" w:line="200" w:lineRule="exact"/>
              <w:ind w:left="210" w:hangingChars="100" w:hanging="210"/>
              <w:rPr>
                <w:szCs w:val="21"/>
              </w:rPr>
            </w:pPr>
            <w:r>
              <w:rPr>
                <w:rFonts w:hint="eastAsia"/>
                <w:szCs w:val="21"/>
              </w:rPr>
              <w:t>・施策・事業の企画段階や事後だけではなく執行段階においても区政会議委員の意見を聴取して必要に応じて反映するなど、区政会議委員とより活発な意見交換を行う。</w:t>
            </w:r>
          </w:p>
          <w:p w14:paraId="0AA4D38D"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・区政運営について、区役所の自己評価に対する意見に加え、委員の評価を直接受ける。</w:t>
            </w:r>
          </w:p>
          <w:p w14:paraId="70548463"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・委員から出された意見などについて、区政への反映状況や反映できなかった場合の理由を区政会議の場で明らかにする。</w:t>
            </w:r>
          </w:p>
        </w:tc>
        <w:tc>
          <w:tcPr>
            <w:tcW w:w="6067" w:type="dxa"/>
          </w:tcPr>
          <w:p w14:paraId="7567C4B2" w14:textId="7A76E637"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・区政会議を年４回（７、９、</w:t>
            </w:r>
            <w:r>
              <w:rPr>
                <w:rFonts w:hint="eastAsia"/>
                <w:szCs w:val="21"/>
              </w:rPr>
              <w:t>12</w:t>
            </w:r>
            <w:r>
              <w:rPr>
                <w:rFonts w:hint="eastAsia"/>
                <w:szCs w:val="21"/>
              </w:rPr>
              <w:t>、２月）開催した。</w:t>
            </w:r>
          </w:p>
          <w:p w14:paraId="28F1CEE3"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・区政会議委員へ事前に資料の送付や意見聴取、回答を行い、区政会議の場で議論する時間を大幅に増やし、活発な意見交換が出来た。</w:t>
            </w:r>
          </w:p>
          <w:p w14:paraId="5F9A956F"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・元年度、区政会議委員の改選があることから、現在の区政会議委員に区政会議に対する評価（アンケート）を行った。</w:t>
            </w:r>
          </w:p>
          <w:p w14:paraId="48639B4A" w14:textId="23BDA5C5" w:rsidR="00ED78F0" w:rsidRDefault="00C511CB" w:rsidP="009663C3">
            <w:pPr>
              <w:widowControl/>
              <w:spacing w:beforeLines="20" w:before="67" w:afterLines="20" w:after="67" w:line="200" w:lineRule="exact"/>
              <w:ind w:left="210" w:hangingChars="100" w:hanging="210"/>
              <w:rPr>
                <w:szCs w:val="21"/>
              </w:rPr>
            </w:pPr>
            <w:r>
              <w:rPr>
                <w:rFonts w:hint="eastAsia"/>
                <w:szCs w:val="21"/>
              </w:rPr>
              <w:t>・</w:t>
            </w:r>
            <w:r w:rsidR="00ED78F0">
              <w:rPr>
                <w:rFonts w:hint="eastAsia"/>
                <w:szCs w:val="21"/>
              </w:rPr>
              <w:t>また、区政運営について、区役所の自己評価に対する意見及び評価を委員より受けた。</w:t>
            </w:r>
          </w:p>
          <w:p w14:paraId="3049492A"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・区政会議委員から聴取した意見については、全て書面にして回答した。</w:t>
            </w:r>
          </w:p>
          <w:p w14:paraId="4212485A" w14:textId="65075F5D"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・区政会議委員の改選を行った。（</w:t>
            </w:r>
            <w:r>
              <w:rPr>
                <w:rFonts w:hint="eastAsia"/>
                <w:szCs w:val="21"/>
              </w:rPr>
              <w:t>10</w:t>
            </w:r>
            <w:r>
              <w:rPr>
                <w:rFonts w:hint="eastAsia"/>
                <w:szCs w:val="21"/>
              </w:rPr>
              <w:t>月）</w:t>
            </w:r>
          </w:p>
        </w:tc>
      </w:tr>
      <w:tr w:rsidR="00ED78F0" w:rsidRPr="000F5194" w14:paraId="2696163B" w14:textId="77777777" w:rsidTr="00475523">
        <w:trPr>
          <w:trHeight w:val="947"/>
        </w:trPr>
        <w:tc>
          <w:tcPr>
            <w:tcW w:w="595" w:type="dxa"/>
            <w:vAlign w:val="center"/>
          </w:tcPr>
          <w:p w14:paraId="738EC439"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564" w:type="dxa"/>
          </w:tcPr>
          <w:p w14:paraId="470ABD7C" w14:textId="77777777" w:rsidR="00ED78F0" w:rsidRDefault="00ED78F0" w:rsidP="009663C3">
            <w:pPr>
              <w:spacing w:beforeLines="20" w:before="67" w:afterLines="20" w:after="67" w:line="200" w:lineRule="exact"/>
              <w:ind w:left="210" w:hangingChars="100" w:hanging="210"/>
              <w:rPr>
                <w:szCs w:val="21"/>
              </w:rPr>
            </w:pPr>
            <w:r>
              <w:rPr>
                <w:rFonts w:hint="eastAsia"/>
                <w:szCs w:val="21"/>
              </w:rPr>
              <w:t>・より活発な意見交換に向け区政会議運営上の課題把握のためのアンケートを区政会議委員に対して実施。同アンケート結果に基づき会議運営の改善を図るとともに、アンケート結果への対応状況を区政会議等において示す。</w:t>
            </w:r>
          </w:p>
          <w:p w14:paraId="021424C7"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・区政会議における意見への対応状況（予算への反映状況を含む）について、区政会議において説明する。</w:t>
            </w:r>
          </w:p>
          <w:p w14:paraId="59D39AE4"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・区の取組について、委員から４段階で受けた評価を点数化し、各委員の評価を平均して公表する。</w:t>
            </w:r>
          </w:p>
        </w:tc>
        <w:tc>
          <w:tcPr>
            <w:tcW w:w="6067" w:type="dxa"/>
          </w:tcPr>
          <w:p w14:paraId="25EA0A4D" w14:textId="616054CB" w:rsidR="00ED78F0" w:rsidRDefault="00ED78F0" w:rsidP="009663C3">
            <w:pPr>
              <w:widowControl/>
              <w:spacing w:beforeLines="20" w:before="67" w:afterLines="20" w:after="67" w:line="200" w:lineRule="exact"/>
              <w:ind w:left="210" w:hangingChars="100" w:hanging="210"/>
              <w:rPr>
                <w:szCs w:val="21"/>
              </w:rPr>
            </w:pPr>
            <w:r>
              <w:rPr>
                <w:rFonts w:hint="eastAsia"/>
                <w:szCs w:val="21"/>
              </w:rPr>
              <w:t>・</w:t>
            </w:r>
            <w:r>
              <w:rPr>
                <w:rFonts w:hint="eastAsia"/>
                <w:szCs w:val="21"/>
              </w:rPr>
              <w:t>30</w:t>
            </w:r>
            <w:r>
              <w:rPr>
                <w:rFonts w:hint="eastAsia"/>
                <w:szCs w:val="21"/>
              </w:rPr>
              <w:t>年度に実施したアンケート結果に基づき、区政会議</w:t>
            </w:r>
            <w:r w:rsidR="005811A6">
              <w:rPr>
                <w:rFonts w:hint="eastAsia"/>
                <w:szCs w:val="21"/>
              </w:rPr>
              <w:t>（</w:t>
            </w:r>
            <w:r>
              <w:rPr>
                <w:rFonts w:hint="eastAsia"/>
                <w:szCs w:val="21"/>
              </w:rPr>
              <w:t>２回実施）を分科会形式で開催した。</w:t>
            </w:r>
          </w:p>
          <w:p w14:paraId="1E9A04EA"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・区政会議（２回実施）において、前回会議での意見への対応状況についての説明資料を配付した。</w:t>
            </w:r>
          </w:p>
          <w:p w14:paraId="15BB4FCA"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・第１回区政会議で意見交換する時間を設けて委員から４段階で評価を受け、第２回区政会議で各委員の評価の平均を説明し、公表した。</w:t>
            </w:r>
          </w:p>
          <w:p w14:paraId="4DF0B67F" w14:textId="74A98BB3" w:rsidR="00ED78F0" w:rsidRPr="003928F9" w:rsidRDefault="00ED78F0" w:rsidP="009663C3">
            <w:pPr>
              <w:widowControl/>
              <w:spacing w:beforeLines="20" w:before="67" w:afterLines="20" w:after="67" w:line="200" w:lineRule="exact"/>
              <w:rPr>
                <w:szCs w:val="21"/>
              </w:rPr>
            </w:pPr>
          </w:p>
        </w:tc>
      </w:tr>
      <w:tr w:rsidR="00ED78F0" w:rsidRPr="000F5194" w14:paraId="2A0A57B7" w14:textId="77777777" w:rsidTr="00475523">
        <w:trPr>
          <w:trHeight w:val="947"/>
        </w:trPr>
        <w:tc>
          <w:tcPr>
            <w:tcW w:w="595" w:type="dxa"/>
            <w:vAlign w:val="center"/>
          </w:tcPr>
          <w:p w14:paraId="66DFA515"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564" w:type="dxa"/>
          </w:tcPr>
          <w:p w14:paraId="2CCCF3B1" w14:textId="77777777" w:rsidR="00ED78F0" w:rsidRDefault="00ED78F0" w:rsidP="009663C3">
            <w:pPr>
              <w:spacing w:beforeLines="20" w:before="67" w:afterLines="20" w:after="67" w:line="220" w:lineRule="exact"/>
              <w:ind w:left="210" w:hangingChars="100" w:hanging="210"/>
              <w:rPr>
                <w:szCs w:val="21"/>
              </w:rPr>
            </w:pPr>
            <w:r>
              <w:rPr>
                <w:rFonts w:hint="eastAsia"/>
                <w:szCs w:val="21"/>
              </w:rPr>
              <w:t>・活発な意見交換に向け区政会議運営上の課題把握のためのアンケートを委員に対して会議毎に実施する。</w:t>
            </w:r>
          </w:p>
          <w:p w14:paraId="4DAD97B4" w14:textId="77777777" w:rsidR="00ED78F0"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年度の区政会議運営上の課題についての意見を踏まえ、会議運営の改善を図る。</w:t>
            </w:r>
          </w:p>
          <w:p w14:paraId="17A1BC65" w14:textId="77777777" w:rsidR="00ED78F0" w:rsidRDefault="00ED78F0" w:rsidP="009663C3">
            <w:pPr>
              <w:spacing w:beforeLines="20" w:before="67" w:afterLines="20" w:after="67" w:line="220" w:lineRule="exact"/>
              <w:ind w:left="210" w:hangingChars="100" w:hanging="210"/>
              <w:rPr>
                <w:szCs w:val="21"/>
              </w:rPr>
            </w:pPr>
            <w:r>
              <w:rPr>
                <w:rFonts w:hint="eastAsia"/>
                <w:szCs w:val="21"/>
              </w:rPr>
              <w:t>・予算への反映状況を含んだ区政会議における意見への対応状況について説明する。</w:t>
            </w:r>
          </w:p>
          <w:p w14:paraId="32C526A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・区の取組について、委員から４段階で評価を受けて点数化し各委員の評価を平均して公表する。</w:t>
            </w:r>
          </w:p>
        </w:tc>
        <w:tc>
          <w:tcPr>
            <w:tcW w:w="6067" w:type="dxa"/>
          </w:tcPr>
          <w:p w14:paraId="50691588"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・区政会議運営に関するアンケートを区政会議委員に対し区政会議及び部会開催毎に毎回実施した。</w:t>
            </w:r>
          </w:p>
          <w:p w14:paraId="6A6BF113"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年度に実施したアンケート結果を踏まえ会議運営の改善を図った。（会議資料を開催日の</w:t>
            </w:r>
            <w:r>
              <w:rPr>
                <w:rFonts w:hint="eastAsia"/>
                <w:szCs w:val="21"/>
              </w:rPr>
              <w:t>10</w:t>
            </w:r>
            <w:r>
              <w:rPr>
                <w:rFonts w:hint="eastAsia"/>
                <w:szCs w:val="21"/>
              </w:rPr>
              <w:t>日前に送付、議事進行を改善、配席変更等）</w:t>
            </w:r>
          </w:p>
          <w:p w14:paraId="4A0C4A9B" w14:textId="7908E0BF"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・区政会議委員の意見に対する予算への対応状況について資料として</w:t>
            </w:r>
            <w:r w:rsidR="00C0350B">
              <w:rPr>
                <w:rFonts w:hint="eastAsia"/>
                <w:szCs w:val="21"/>
              </w:rPr>
              <w:t>取りまとめ</w:t>
            </w:r>
            <w:r>
              <w:rPr>
                <w:rFonts w:hint="eastAsia"/>
                <w:szCs w:val="21"/>
              </w:rPr>
              <w:t>、区政会議において説明を行った。</w:t>
            </w:r>
          </w:p>
          <w:p w14:paraId="3F25D933" w14:textId="5AAA476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年度の取組について、区政会議委員より受けた評価を一覧に</w:t>
            </w:r>
            <w:r w:rsidR="00C0350B">
              <w:rPr>
                <w:rFonts w:hint="eastAsia"/>
                <w:szCs w:val="21"/>
              </w:rPr>
              <w:t>取りまとめ</w:t>
            </w:r>
            <w:r>
              <w:rPr>
                <w:rFonts w:hint="eastAsia"/>
                <w:szCs w:val="21"/>
              </w:rPr>
              <w:t>て、元年度第１回区政会議の資料として提出及び説明すると同時にホームページにて資料を公表した。（６月）</w:t>
            </w:r>
          </w:p>
        </w:tc>
      </w:tr>
      <w:tr w:rsidR="00ED78F0" w:rsidRPr="000F5194" w14:paraId="41A8D410" w14:textId="77777777" w:rsidTr="00475523">
        <w:trPr>
          <w:trHeight w:val="947"/>
        </w:trPr>
        <w:tc>
          <w:tcPr>
            <w:tcW w:w="595" w:type="dxa"/>
            <w:vAlign w:val="center"/>
          </w:tcPr>
          <w:p w14:paraId="69D3C751"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564" w:type="dxa"/>
          </w:tcPr>
          <w:p w14:paraId="7C926555" w14:textId="4565A9A6" w:rsidR="00ED78F0" w:rsidRDefault="00B72B4C"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区政会議委員の意見を反映した会議運営と適切なフィードバックを実施する。</w:t>
            </w:r>
          </w:p>
          <w:p w14:paraId="17467833" w14:textId="4336BF6F" w:rsidR="00ED78F0" w:rsidRPr="003928F9" w:rsidRDefault="00B72B4C"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区の</w:t>
            </w:r>
            <w:r w:rsidR="00783452">
              <w:rPr>
                <w:rFonts w:hint="eastAsia"/>
                <w:szCs w:val="21"/>
              </w:rPr>
              <w:t>取組</w:t>
            </w:r>
            <w:r w:rsidR="00ED78F0">
              <w:rPr>
                <w:rFonts w:hint="eastAsia"/>
                <w:szCs w:val="21"/>
              </w:rPr>
              <w:t>について、区政会議委員に４段階評価のアンケートを依頼し、評価結果の平均について区政会議で説明するとともに公表する。</w:t>
            </w:r>
          </w:p>
        </w:tc>
        <w:tc>
          <w:tcPr>
            <w:tcW w:w="6067" w:type="dxa"/>
          </w:tcPr>
          <w:p w14:paraId="057DFBFF" w14:textId="7177ED17" w:rsidR="00ED78F0" w:rsidRDefault="00B72B4C" w:rsidP="009663C3">
            <w:pPr>
              <w:widowControl/>
              <w:spacing w:beforeLines="20" w:before="67" w:afterLines="20" w:after="67" w:line="220" w:lineRule="exact"/>
              <w:ind w:left="210" w:hangingChars="100" w:hanging="210"/>
              <w:rPr>
                <w:szCs w:val="21"/>
              </w:rPr>
            </w:pPr>
            <w:r>
              <w:rPr>
                <w:rFonts w:hint="eastAsia"/>
                <w:szCs w:val="21"/>
              </w:rPr>
              <w:t>・</w:t>
            </w:r>
            <w:r w:rsidR="00ED78F0">
              <w:rPr>
                <w:rFonts w:hint="eastAsia"/>
                <w:szCs w:val="21"/>
              </w:rPr>
              <w:t>区政会議委員の意見を踏まえ、配席の工夫と資料の簡素化を行った。また、区政会議委員から出された意見について、</w:t>
            </w:r>
            <w:r w:rsidR="005811A6">
              <w:rPr>
                <w:rFonts w:hint="eastAsia"/>
                <w:szCs w:val="21"/>
              </w:rPr>
              <w:t>２</w:t>
            </w:r>
            <w:r w:rsidR="00ED78F0">
              <w:rPr>
                <w:rFonts w:hint="eastAsia"/>
                <w:szCs w:val="21"/>
              </w:rPr>
              <w:t>月の区政会議で対応状況を報告した。</w:t>
            </w:r>
          </w:p>
          <w:p w14:paraId="21A7E92B" w14:textId="1D2C4AAF" w:rsidR="00ED78F0" w:rsidRPr="003928F9" w:rsidRDefault="00B72B4C" w:rsidP="009663C3">
            <w:pPr>
              <w:widowControl/>
              <w:spacing w:beforeLines="20" w:before="67" w:afterLines="20" w:after="67" w:line="220" w:lineRule="exact"/>
              <w:ind w:left="210" w:hangingChars="100" w:hanging="210"/>
              <w:rPr>
                <w:szCs w:val="21"/>
              </w:rPr>
            </w:pPr>
            <w:r>
              <w:rPr>
                <w:rFonts w:hint="eastAsia"/>
                <w:szCs w:val="21"/>
              </w:rPr>
              <w:t>・</w:t>
            </w:r>
            <w:r w:rsidR="00ED78F0">
              <w:rPr>
                <w:rFonts w:hint="eastAsia"/>
                <w:szCs w:val="21"/>
              </w:rPr>
              <w:t>区の</w:t>
            </w:r>
            <w:r w:rsidR="00783452">
              <w:rPr>
                <w:rFonts w:hint="eastAsia"/>
                <w:szCs w:val="21"/>
              </w:rPr>
              <w:t>取組</w:t>
            </w:r>
            <w:r w:rsidR="00ED78F0">
              <w:rPr>
                <w:rFonts w:hint="eastAsia"/>
                <w:szCs w:val="21"/>
              </w:rPr>
              <w:t>について、区政会議委員に４段階評価を依頼し、評価結果の平均につい２月の区政会議で説明するとともに公表した。</w:t>
            </w:r>
          </w:p>
        </w:tc>
      </w:tr>
      <w:tr w:rsidR="00ED78F0" w:rsidRPr="000F5194" w14:paraId="570A2322" w14:textId="77777777" w:rsidTr="00475523">
        <w:trPr>
          <w:trHeight w:val="947"/>
        </w:trPr>
        <w:tc>
          <w:tcPr>
            <w:tcW w:w="595" w:type="dxa"/>
            <w:vAlign w:val="center"/>
          </w:tcPr>
          <w:p w14:paraId="04DC418F"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564" w:type="dxa"/>
          </w:tcPr>
          <w:p w14:paraId="10CBB2F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・区政会議委員を対象にアンケートを実施し、アンケートの結果を参考に、会議資料や会議運営の更なる工夫を行いながら区政会議委員とより活発に意見を交換する。</w:t>
            </w:r>
          </w:p>
          <w:p w14:paraId="719D610E"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・区政会議での委員の意見に対してフィードバックを行う。</w:t>
            </w:r>
          </w:p>
          <w:p w14:paraId="3DA1402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・区政運営についての委員からの直接評価を受ける</w:t>
            </w:r>
          </w:p>
          <w:p w14:paraId="6E282CB4"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・区政会議委員の改選の年に当たるので、新たに就任された委員を含め勉強会を開き、区政会議に対する委員の理解を深めるとともに、新しくなられた委員にも活発に意見交換ができるように工夫する。</w:t>
            </w:r>
          </w:p>
          <w:p w14:paraId="1647E93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・区政運営について委員から受けた直接評価を分析し、区政運営に反映させる。</w:t>
            </w:r>
          </w:p>
        </w:tc>
        <w:tc>
          <w:tcPr>
            <w:tcW w:w="6067" w:type="dxa"/>
          </w:tcPr>
          <w:p w14:paraId="5FCB4F6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・区政会議を開催した。（３部会×各２回、全体会議×２回）</w:t>
            </w:r>
          </w:p>
          <w:p w14:paraId="15B1190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３月に開催を予定していた元年度第３回の全体会議は、新型ウィルス感染症の影響により中止としたが、直前の部会で出た意見に対する区の対応方針やそれらを踏まえて修正した運営方針（案）を送付し、改めて書面で意見を聴取した。</w:t>
            </w:r>
          </w:p>
          <w:p w14:paraId="4618E9E5" w14:textId="730F2A74" w:rsidR="00ED78F0" w:rsidRDefault="00ED78F0" w:rsidP="009663C3">
            <w:pPr>
              <w:widowControl/>
              <w:spacing w:beforeLines="20" w:before="67" w:afterLines="20" w:after="67" w:line="220" w:lineRule="exact"/>
              <w:ind w:left="210" w:hangingChars="100" w:hanging="210"/>
              <w:rPr>
                <w:szCs w:val="21"/>
              </w:rPr>
            </w:pPr>
            <w:r>
              <w:rPr>
                <w:rFonts w:hint="eastAsia"/>
                <w:szCs w:val="21"/>
              </w:rPr>
              <w:t>・委員からより多くの意見を聴取するために、①具体的に聴取したい内容を含んだ資料を事前に送付</w:t>
            </w:r>
            <w:r w:rsidR="001232F0">
              <w:rPr>
                <w:rFonts w:hint="eastAsia"/>
                <w:szCs w:val="21"/>
              </w:rPr>
              <w:t>、</w:t>
            </w:r>
            <w:r>
              <w:rPr>
                <w:rFonts w:hint="eastAsia"/>
                <w:szCs w:val="21"/>
              </w:rPr>
              <w:t>②開催後に意見票を</w:t>
            </w:r>
            <w:r w:rsidR="004936B1">
              <w:rPr>
                <w:rFonts w:hint="eastAsia"/>
                <w:szCs w:val="21"/>
              </w:rPr>
              <w:t>配付</w:t>
            </w:r>
            <w:r w:rsidR="001232F0">
              <w:rPr>
                <w:rFonts w:hint="eastAsia"/>
                <w:szCs w:val="21"/>
              </w:rPr>
              <w:t>、</w:t>
            </w:r>
            <w:r>
              <w:rPr>
                <w:rFonts w:hint="eastAsia"/>
                <w:szCs w:val="21"/>
              </w:rPr>
              <w:t>③資料の概略版を作成等の工夫を行った。</w:t>
            </w:r>
          </w:p>
          <w:p w14:paraId="44D1C850"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・委員から聴取した内容を</w:t>
            </w:r>
            <w:r>
              <w:rPr>
                <w:rFonts w:hint="eastAsia"/>
                <w:szCs w:val="21"/>
              </w:rPr>
              <w:t>30</w:t>
            </w:r>
            <w:r>
              <w:rPr>
                <w:rFonts w:hint="eastAsia"/>
                <w:szCs w:val="21"/>
              </w:rPr>
              <w:t>年度運営方針に反映し、振り返りを行った。</w:t>
            </w:r>
          </w:p>
          <w:p w14:paraId="3EFE81E6" w14:textId="3EAEBD02" w:rsidR="00ED78F0" w:rsidRDefault="00ED78F0" w:rsidP="009663C3">
            <w:pPr>
              <w:widowControl/>
              <w:spacing w:beforeLines="20" w:before="67" w:afterLines="20" w:after="67" w:line="220" w:lineRule="exact"/>
              <w:ind w:left="210" w:hangingChars="100" w:hanging="210"/>
              <w:rPr>
                <w:szCs w:val="21"/>
              </w:rPr>
            </w:pPr>
            <w:r>
              <w:rPr>
                <w:rFonts w:hint="eastAsia"/>
                <w:szCs w:val="21"/>
              </w:rPr>
              <w:t>・委員から聴取した内容を参考に</w:t>
            </w:r>
            <w:r w:rsidR="001232F0">
              <w:rPr>
                <w:rFonts w:hint="eastAsia"/>
                <w:szCs w:val="21"/>
              </w:rPr>
              <w:t>２</w:t>
            </w:r>
            <w:r>
              <w:rPr>
                <w:rFonts w:hint="eastAsia"/>
                <w:szCs w:val="21"/>
              </w:rPr>
              <w:t>年度運営方針を策定した。</w:t>
            </w:r>
          </w:p>
          <w:p w14:paraId="44CA306B" w14:textId="595312E6" w:rsidR="00ED78F0" w:rsidRDefault="00ED78F0" w:rsidP="009663C3">
            <w:pPr>
              <w:widowControl/>
              <w:spacing w:beforeLines="20" w:before="67" w:afterLines="20" w:after="67" w:line="220" w:lineRule="exact"/>
              <w:ind w:left="210" w:hangingChars="100" w:hanging="210"/>
              <w:rPr>
                <w:szCs w:val="21"/>
              </w:rPr>
            </w:pPr>
            <w:r>
              <w:rPr>
                <w:rFonts w:hint="eastAsia"/>
                <w:szCs w:val="21"/>
              </w:rPr>
              <w:t>・委員からの意見については、意見聴取の都度、次の会議までに区の対応方針を整理</w:t>
            </w:r>
            <w:r w:rsidR="00EE51E8">
              <w:rPr>
                <w:rFonts w:hint="eastAsia"/>
                <w:szCs w:val="21"/>
              </w:rPr>
              <w:t>したうえ</w:t>
            </w:r>
            <w:r>
              <w:rPr>
                <w:rFonts w:hint="eastAsia"/>
                <w:szCs w:val="21"/>
              </w:rPr>
              <w:t>で書面によりフィードバックした。</w:t>
            </w:r>
          </w:p>
          <w:p w14:paraId="1BB046E0"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・区政会議委員を対象にアンケートを実施し、アンケート結果を参考に会議運営のさらなる工夫を行った。</w:t>
            </w:r>
          </w:p>
          <w:p w14:paraId="549BB63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・区政運営についての委員からの直接評価を受けた。</w:t>
            </w:r>
          </w:p>
          <w:p w14:paraId="4C25891E" w14:textId="111E10E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・区政会議委員改選にあたって、新しく就任された委員を含め活発に意見交換ができるよう委員改選後初となる区政会議の前に勉強会を実施することで委員の区政会議への理解度向上を図った。</w:t>
            </w:r>
          </w:p>
        </w:tc>
      </w:tr>
      <w:tr w:rsidR="00ED78F0" w:rsidRPr="000F5194" w14:paraId="7B840890" w14:textId="77777777" w:rsidTr="00475523">
        <w:trPr>
          <w:trHeight w:val="947"/>
        </w:trPr>
        <w:tc>
          <w:tcPr>
            <w:tcW w:w="595" w:type="dxa"/>
            <w:vAlign w:val="center"/>
          </w:tcPr>
          <w:p w14:paraId="3AF2A405"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564" w:type="dxa"/>
          </w:tcPr>
          <w:p w14:paraId="098B376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・区政会議本会開催（３回以上）するとともにそれぞれの分野に関する各専門部会を設けて部会別の会議・学習会を適宜開催する。</w:t>
            </w:r>
          </w:p>
          <w:p w14:paraId="3CD906E4" w14:textId="77777777" w:rsidR="00ED78F0" w:rsidRDefault="00ED78F0" w:rsidP="009663C3">
            <w:pPr>
              <w:spacing w:beforeLines="20" w:before="67" w:afterLines="20" w:after="67" w:line="220" w:lineRule="exact"/>
              <w:ind w:left="210" w:hangingChars="100" w:hanging="210"/>
              <w:rPr>
                <w:szCs w:val="21"/>
              </w:rPr>
            </w:pPr>
            <w:r>
              <w:rPr>
                <w:rFonts w:hint="eastAsia"/>
                <w:szCs w:val="21"/>
              </w:rPr>
              <w:t>・運営について委員アンケートや会議を実施し改善を図る。（年１回以上）</w:t>
            </w:r>
          </w:p>
          <w:p w14:paraId="6CEA3390" w14:textId="7724CA26" w:rsidR="00ED78F0" w:rsidRDefault="00ED78F0" w:rsidP="009663C3">
            <w:pPr>
              <w:spacing w:beforeLines="20" w:before="67" w:afterLines="20" w:after="67" w:line="220" w:lineRule="exact"/>
              <w:ind w:left="210" w:hangingChars="100" w:hanging="210"/>
              <w:rPr>
                <w:szCs w:val="21"/>
              </w:rPr>
            </w:pPr>
            <w:r>
              <w:rPr>
                <w:rFonts w:hint="eastAsia"/>
                <w:szCs w:val="21"/>
              </w:rPr>
              <w:t>・論点が絞られた</w:t>
            </w:r>
            <w:r w:rsidR="00B56FC0">
              <w:rPr>
                <w:rFonts w:hint="eastAsia"/>
                <w:szCs w:val="21"/>
              </w:rPr>
              <w:t>分かり</w:t>
            </w:r>
            <w:r>
              <w:rPr>
                <w:rFonts w:hint="eastAsia"/>
                <w:szCs w:val="21"/>
              </w:rPr>
              <w:t>やすい資料を作成する。</w:t>
            </w:r>
          </w:p>
          <w:p w14:paraId="6FC91A3D" w14:textId="77777777" w:rsidR="00ED78F0" w:rsidRDefault="00ED78F0" w:rsidP="009663C3">
            <w:pPr>
              <w:spacing w:beforeLines="20" w:before="67" w:afterLines="20" w:after="67" w:line="220" w:lineRule="exact"/>
              <w:ind w:left="210" w:hangingChars="100" w:hanging="210"/>
              <w:rPr>
                <w:szCs w:val="21"/>
              </w:rPr>
            </w:pPr>
            <w:r>
              <w:rPr>
                <w:rFonts w:hint="eastAsia"/>
                <w:szCs w:val="21"/>
              </w:rPr>
              <w:t>・意見への対応状況について、区政会議において委員へフィードバックする。</w:t>
            </w:r>
          </w:p>
          <w:p w14:paraId="11008AF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・委員による区政への直接評価を実施し、点数化して公表する。</w:t>
            </w:r>
          </w:p>
        </w:tc>
        <w:tc>
          <w:tcPr>
            <w:tcW w:w="6067" w:type="dxa"/>
          </w:tcPr>
          <w:p w14:paraId="5CE05330" w14:textId="1111E55C"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・区政会議を実施した。</w:t>
            </w:r>
            <w:r w:rsidR="001232F0">
              <w:rPr>
                <w:rFonts w:hint="eastAsia"/>
                <w:szCs w:val="21"/>
              </w:rPr>
              <w:t>（</w:t>
            </w:r>
            <w:r>
              <w:rPr>
                <w:rFonts w:hint="eastAsia"/>
                <w:szCs w:val="21"/>
              </w:rPr>
              <w:t>本会２回、部会計７回</w:t>
            </w:r>
            <w:r w:rsidR="001232F0">
              <w:rPr>
                <w:rFonts w:hint="eastAsia"/>
                <w:szCs w:val="21"/>
              </w:rPr>
              <w:t>）</w:t>
            </w:r>
            <w:r>
              <w:rPr>
                <w:rFonts w:hint="eastAsia"/>
                <w:szCs w:val="21"/>
              </w:rPr>
              <w:t>（第３回本会は新型コロナウイルス感染拡大防止</w:t>
            </w:r>
            <w:r w:rsidRPr="00B73DAE">
              <w:rPr>
                <w:rFonts w:hint="eastAsia"/>
                <w:szCs w:val="21"/>
              </w:rPr>
              <w:t>のため開催</w:t>
            </w:r>
            <w:r w:rsidR="001232F0">
              <w:rPr>
                <w:rFonts w:hint="eastAsia"/>
                <w:szCs w:val="21"/>
              </w:rPr>
              <w:t>を</w:t>
            </w:r>
            <w:r w:rsidRPr="00B73DAE">
              <w:rPr>
                <w:rFonts w:hint="eastAsia"/>
                <w:szCs w:val="21"/>
              </w:rPr>
              <w:t>中止したが、部会で出た意見に対する区の対応方針やそれらを踏まえて修正した運営方針（案）を送付し、書面で意見を聴取した。）</w:t>
            </w:r>
          </w:p>
          <w:p w14:paraId="24E44563"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・学習会を６回、議長･副議長会および新委員説明会を各１回実施した。</w:t>
            </w:r>
          </w:p>
          <w:p w14:paraId="64469E7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・委員へのアンケートを実施し、アンケート結果に基づき会議運営の改善を図った。</w:t>
            </w:r>
          </w:p>
          <w:p w14:paraId="043AEBBE" w14:textId="20F811AE" w:rsidR="00ED78F0" w:rsidRDefault="00ED78F0" w:rsidP="009663C3">
            <w:pPr>
              <w:widowControl/>
              <w:spacing w:beforeLines="20" w:before="67" w:afterLines="20" w:after="67" w:line="220" w:lineRule="exact"/>
              <w:ind w:left="210" w:hangingChars="100" w:hanging="210"/>
              <w:rPr>
                <w:szCs w:val="21"/>
              </w:rPr>
            </w:pPr>
            <w:r>
              <w:rPr>
                <w:rFonts w:hint="eastAsia"/>
                <w:szCs w:val="21"/>
              </w:rPr>
              <w:t>・概要版の作成等、見やすく</w:t>
            </w:r>
            <w:r w:rsidR="00B56FC0">
              <w:rPr>
                <w:rFonts w:hint="eastAsia"/>
                <w:szCs w:val="21"/>
              </w:rPr>
              <w:t>分かり</w:t>
            </w:r>
            <w:r>
              <w:rPr>
                <w:rFonts w:hint="eastAsia"/>
                <w:szCs w:val="21"/>
              </w:rPr>
              <w:t>やすい資料を作成した。</w:t>
            </w:r>
          </w:p>
          <w:p w14:paraId="637292B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・区政会議委員の意見について区役所内で情報共有し、意見に対する区役所の対応方針等について、区政会議委員へ適宜フィードバックした。</w:t>
            </w:r>
          </w:p>
          <w:p w14:paraId="6AA949E0" w14:textId="4389F1CE"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Pr>
                <w:szCs w:val="21"/>
              </w:rPr>
              <w:t>30</w:t>
            </w:r>
            <w:r>
              <w:rPr>
                <w:rFonts w:hint="eastAsia"/>
                <w:szCs w:val="21"/>
              </w:rPr>
              <w:t>年度の区政運営について区政会議委員からの評価を実施し公表した。</w:t>
            </w:r>
          </w:p>
        </w:tc>
      </w:tr>
      <w:tr w:rsidR="00ED78F0" w:rsidRPr="000F5194" w14:paraId="30B0A5D5" w14:textId="77777777" w:rsidTr="00C81072">
        <w:trPr>
          <w:trHeight w:val="556"/>
        </w:trPr>
        <w:tc>
          <w:tcPr>
            <w:tcW w:w="595" w:type="dxa"/>
            <w:vAlign w:val="center"/>
          </w:tcPr>
          <w:p w14:paraId="134975A0"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564" w:type="dxa"/>
          </w:tcPr>
          <w:p w14:paraId="0432319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・区政会議委員とのより活発な意見交換ができるよう、区政会議とは別に、自由な意見交換の場として、委員に関心の高いテーマを題材にした井戸端会議を開催する。</w:t>
            </w:r>
          </w:p>
          <w:p w14:paraId="14A5967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・新任委員が区政の現状や行政のしくみ等について学ぶことができるよう説明会を開催する。</w:t>
            </w:r>
          </w:p>
        </w:tc>
        <w:tc>
          <w:tcPr>
            <w:tcW w:w="6067" w:type="dxa"/>
          </w:tcPr>
          <w:p w14:paraId="2F89616A"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・委員とのより活発な意見交換ができるよう、区政会議とは別に、委員に関心の高いテーマである「防災・防犯」「子育て支援」を題材に井戸端会議を開催した。</w:t>
            </w:r>
          </w:p>
          <w:p w14:paraId="576DF72F" w14:textId="69E5EA00"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・新任委員着任時に、新</w:t>
            </w:r>
            <w:r w:rsidR="00583E2D">
              <w:rPr>
                <w:rFonts w:hint="eastAsia"/>
                <w:szCs w:val="21"/>
              </w:rPr>
              <w:t>任委員が区政の現状や行政のしくみ等について学ぶ説明会を開催した。</w:t>
            </w:r>
          </w:p>
        </w:tc>
      </w:tr>
      <w:tr w:rsidR="00ED78F0" w:rsidRPr="000F5194" w14:paraId="4CB45370" w14:textId="77777777" w:rsidTr="00475523">
        <w:trPr>
          <w:trHeight w:val="947"/>
        </w:trPr>
        <w:tc>
          <w:tcPr>
            <w:tcW w:w="595" w:type="dxa"/>
            <w:vAlign w:val="center"/>
          </w:tcPr>
          <w:p w14:paraId="03D6BB78"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564" w:type="dxa"/>
          </w:tcPr>
          <w:p w14:paraId="5FE28AF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部会において学識を有する者をファシリテーターとして配置し、経験や事例を提示しながら会議進行を行うとともに、行政からの説明についてポイントを絞るなど、区政会議委員の発言しやすい環境を作り、活発な意見交換を行う。</w:t>
            </w:r>
          </w:p>
          <w:p w14:paraId="10F9EB3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・区政会議での委員の意見の反映状況の綿密なフィードバックを行う。</w:t>
            </w:r>
          </w:p>
          <w:p w14:paraId="5EC078E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・区政運営について委員からの直接の評価を受ける。</w:t>
            </w:r>
          </w:p>
        </w:tc>
        <w:tc>
          <w:tcPr>
            <w:tcW w:w="6067" w:type="dxa"/>
          </w:tcPr>
          <w:p w14:paraId="18EA7E40"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・各部会における学識を有する者の会議進行によって、区政会議委員のより活発な意見交換が行えた。</w:t>
            </w:r>
          </w:p>
          <w:p w14:paraId="76FA124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・各部会及び全体会にて前回会議での意見のフィードバックを行った。また委員からの意見に対する予算反映状況等も示し、より綿密なフィードバックを行った。</w:t>
            </w:r>
          </w:p>
          <w:p w14:paraId="0711B0B2" w14:textId="1A508A97"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・区政運営についての委員から直接評価をいただき、全体会にて共有した。</w:t>
            </w:r>
          </w:p>
        </w:tc>
      </w:tr>
      <w:tr w:rsidR="00ED78F0" w:rsidRPr="000F5194" w14:paraId="59301638" w14:textId="77777777" w:rsidTr="00475523">
        <w:trPr>
          <w:trHeight w:val="947"/>
        </w:trPr>
        <w:tc>
          <w:tcPr>
            <w:tcW w:w="595" w:type="dxa"/>
            <w:vAlign w:val="center"/>
          </w:tcPr>
          <w:p w14:paraId="3CF1C10F"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564" w:type="dxa"/>
          </w:tcPr>
          <w:p w14:paraId="2188405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・資料の簡素化等により会議運営の改善を図る。</w:t>
            </w:r>
          </w:p>
        </w:tc>
        <w:tc>
          <w:tcPr>
            <w:tcW w:w="6067" w:type="dxa"/>
          </w:tcPr>
          <w:p w14:paraId="65ED3C52" w14:textId="07C7A3A0"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運営方針自己評価の資料については、記載内容や記載方法の工夫により事前に委員が見て内容を理解しやすく改善し、会議当日の事務局からの説明を簡略したほか、資料の内容充実により会議運営の改善を図った。</w:t>
            </w:r>
          </w:p>
        </w:tc>
      </w:tr>
      <w:tr w:rsidR="00ED78F0" w:rsidRPr="000F5194" w14:paraId="4F4CEB18" w14:textId="77777777" w:rsidTr="00475523">
        <w:trPr>
          <w:trHeight w:val="947"/>
        </w:trPr>
        <w:tc>
          <w:tcPr>
            <w:tcW w:w="595" w:type="dxa"/>
            <w:vAlign w:val="center"/>
          </w:tcPr>
          <w:p w14:paraId="24D13990"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564" w:type="dxa"/>
          </w:tcPr>
          <w:p w14:paraId="099A0D47" w14:textId="77777777" w:rsidR="00ED78F0" w:rsidRDefault="00ED78F0" w:rsidP="009663C3">
            <w:pPr>
              <w:spacing w:beforeLines="20" w:before="67" w:afterLines="20" w:after="67" w:line="220" w:lineRule="exact"/>
              <w:ind w:left="210" w:hangingChars="100" w:hanging="210"/>
              <w:rPr>
                <w:szCs w:val="21"/>
              </w:rPr>
            </w:pPr>
            <w:r>
              <w:rPr>
                <w:rFonts w:hint="eastAsia"/>
                <w:szCs w:val="21"/>
              </w:rPr>
              <w:t>・意見交換を活発にし、より効果的に意見を運営方針に反映できるよう開催スケジュールを変更する。</w:t>
            </w:r>
          </w:p>
          <w:p w14:paraId="75FC069A" w14:textId="77777777" w:rsidR="00ED78F0" w:rsidRDefault="00ED78F0" w:rsidP="009663C3">
            <w:pPr>
              <w:spacing w:beforeLines="20" w:before="67" w:afterLines="20" w:after="67" w:line="220" w:lineRule="exact"/>
              <w:ind w:left="210" w:hangingChars="100" w:hanging="210"/>
              <w:rPr>
                <w:szCs w:val="21"/>
              </w:rPr>
            </w:pPr>
            <w:r>
              <w:rPr>
                <w:rFonts w:hint="eastAsia"/>
                <w:szCs w:val="21"/>
              </w:rPr>
              <w:t>・活発な意見交換に資するよう運営について委員アンケートを実施し改善を図る。</w:t>
            </w:r>
          </w:p>
          <w:p w14:paraId="6096296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・区政会議における意見への対応状況（予算への反映状況を含む）について、区政会議において説明する。</w:t>
            </w:r>
          </w:p>
          <w:p w14:paraId="7BBFE83A"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・より意見交換が活発になるよう区政会議委員の定数の見直しを検討する。</w:t>
            </w:r>
          </w:p>
          <w:p w14:paraId="0C3CEAA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・委員による区政の直接評価を集約し、公表する。</w:t>
            </w:r>
          </w:p>
          <w:p w14:paraId="18033D5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・委員改選があるため、区の施策等の知識を深めてもらうため勉強会等を開催する。</w:t>
            </w:r>
          </w:p>
        </w:tc>
        <w:tc>
          <w:tcPr>
            <w:tcW w:w="6067" w:type="dxa"/>
          </w:tcPr>
          <w:p w14:paraId="4F544A28"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・区政会議の年間スケジュールを変更した。</w:t>
            </w:r>
          </w:p>
          <w:p w14:paraId="6FADB26D"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・委員アンケートを実施し、改善を図った。</w:t>
            </w:r>
          </w:p>
          <w:p w14:paraId="75A2EDE4"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・区政会議における意見の対応状況については、次の会議までに文書で配付した。</w:t>
            </w:r>
          </w:p>
          <w:p w14:paraId="068D2C0F"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・より意見交換が活発になるよう区政会議委員の定数の見直しを図ったうえで、公募委員を募集した。</w:t>
            </w:r>
          </w:p>
          <w:p w14:paraId="70DFE20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・委員による区政の直接評価を実施し、公表した。</w:t>
            </w:r>
          </w:p>
          <w:p w14:paraId="158FF8EA" w14:textId="0DD81CAA"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・主に新人委員を対象とした勉強会を開催した。</w:t>
            </w:r>
          </w:p>
        </w:tc>
      </w:tr>
      <w:tr w:rsidR="00ED78F0" w:rsidRPr="000F5194" w14:paraId="52E4D017" w14:textId="77777777" w:rsidTr="00475523">
        <w:trPr>
          <w:trHeight w:val="947"/>
        </w:trPr>
        <w:tc>
          <w:tcPr>
            <w:tcW w:w="595" w:type="dxa"/>
            <w:vAlign w:val="center"/>
          </w:tcPr>
          <w:p w14:paraId="54E3D980"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564" w:type="dxa"/>
          </w:tcPr>
          <w:p w14:paraId="441BDEE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【区政会議委員とのより活発な意見交換】</w:t>
            </w:r>
          </w:p>
          <w:p w14:paraId="7C43818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・委員改選時に区の現状や行政のしくみについての説明を行う。</w:t>
            </w:r>
          </w:p>
          <w:p w14:paraId="44CE40E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・区政会議委員へのアンケートを実施する。</w:t>
            </w:r>
          </w:p>
          <w:p w14:paraId="379C1AB5"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・アンケート結果のフィードバック及び結果に基づく改善を行う。</w:t>
            </w:r>
          </w:p>
          <w:p w14:paraId="7AB96E3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【区政会議での委員の意見の反映状況】</w:t>
            </w:r>
          </w:p>
          <w:p w14:paraId="36C6135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・反映状況の説明を実施する。</w:t>
            </w:r>
          </w:p>
        </w:tc>
        <w:tc>
          <w:tcPr>
            <w:tcW w:w="6067" w:type="dxa"/>
          </w:tcPr>
          <w:p w14:paraId="67E1B97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・区政会議委員へのアンケートを実施した。（６月）</w:t>
            </w:r>
          </w:p>
          <w:p w14:paraId="5994EC8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・アンケート結果のフィードバック及び結果に基づいた改善状況の説明を行った。（全体会・各部会において随時実施）</w:t>
            </w:r>
          </w:p>
          <w:p w14:paraId="4143299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・区政会議委員からの意見に対する対応状況の説明を行った。（全体会・各部会において随時実施）</w:t>
            </w:r>
          </w:p>
          <w:p w14:paraId="2FC926DE" w14:textId="2B3CBCDD"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・委員の改選に合わせ、区の現状や行政の仕組みについての説明を行った。（</w:t>
            </w:r>
            <w:r w:rsidR="00C05A4B">
              <w:rPr>
                <w:rFonts w:hint="eastAsia"/>
                <w:szCs w:val="21"/>
              </w:rPr>
              <w:t>10</w:t>
            </w:r>
            <w:r>
              <w:rPr>
                <w:rFonts w:hint="eastAsia"/>
                <w:szCs w:val="21"/>
              </w:rPr>
              <w:t>月）</w:t>
            </w:r>
          </w:p>
        </w:tc>
      </w:tr>
      <w:tr w:rsidR="00ED78F0" w:rsidRPr="000F5194" w14:paraId="5C9A23E8" w14:textId="77777777" w:rsidTr="00475523">
        <w:trPr>
          <w:trHeight w:val="947"/>
        </w:trPr>
        <w:tc>
          <w:tcPr>
            <w:tcW w:w="595" w:type="dxa"/>
            <w:vAlign w:val="center"/>
          </w:tcPr>
          <w:p w14:paraId="2F0FDA19" w14:textId="77777777" w:rsidR="00ED78F0" w:rsidRPr="003928F9" w:rsidRDefault="00ED78F0" w:rsidP="00FB430A">
            <w:pPr>
              <w:spacing w:beforeLines="20" w:before="67" w:afterLines="20" w:after="67" w:line="240" w:lineRule="exact"/>
              <w:jc w:val="center"/>
              <w:rPr>
                <w:szCs w:val="21"/>
              </w:rPr>
            </w:pPr>
            <w:r>
              <w:rPr>
                <w:rFonts w:hint="eastAsia"/>
                <w:szCs w:val="21"/>
              </w:rPr>
              <w:t>阿倍野区</w:t>
            </w:r>
          </w:p>
        </w:tc>
        <w:tc>
          <w:tcPr>
            <w:tcW w:w="4564" w:type="dxa"/>
          </w:tcPr>
          <w:p w14:paraId="0E2EBF76" w14:textId="77777777" w:rsidR="00ED78F0" w:rsidRDefault="00ED78F0" w:rsidP="009663C3">
            <w:pPr>
              <w:spacing w:beforeLines="20" w:before="67" w:afterLines="20" w:after="67" w:line="220" w:lineRule="exact"/>
              <w:rPr>
                <w:szCs w:val="21"/>
              </w:rPr>
            </w:pPr>
            <w:r>
              <w:rPr>
                <w:rFonts w:hint="eastAsia"/>
                <w:szCs w:val="21"/>
              </w:rPr>
              <w:t>区政会議の運営についての効果的なＰＤＣＡの実施</w:t>
            </w:r>
          </w:p>
          <w:p w14:paraId="3273C532"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【区政会議委員とのより活発な意見交換】</w:t>
            </w:r>
          </w:p>
          <w:p w14:paraId="1E60D2E7" w14:textId="77777777" w:rsidR="00ED78F0"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年度のアンケート結果に基づき会議運営の改善を図るとともに、いただいた意見についての対応状況を区政会議において示す。</w:t>
            </w:r>
          </w:p>
          <w:p w14:paraId="0387A331"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・より活発な意見交換に向け区政会議運営上の課題把握のためのアンケートを区政会議委員に対して実施する。</w:t>
            </w:r>
          </w:p>
          <w:p w14:paraId="058C35E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【区政会議での委員の意見の反映状況のフィードバック】</w:t>
            </w:r>
          </w:p>
          <w:p w14:paraId="6EFD24C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・区政会議における意見への対応状況（予算への反映状況を含む）について、区政会議において説明する。</w:t>
            </w:r>
          </w:p>
        </w:tc>
        <w:tc>
          <w:tcPr>
            <w:tcW w:w="6067" w:type="dxa"/>
          </w:tcPr>
          <w:p w14:paraId="0079C1AA"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 xml:space="preserve">30 </w:t>
            </w:r>
            <w:r>
              <w:rPr>
                <w:rFonts w:hint="eastAsia"/>
                <w:szCs w:val="21"/>
              </w:rPr>
              <w:t>年度のアンケートでいただいた意見をもとに、「より活発な意見交換」に向けて改善を行った会議運営上の取組を区政会議（６月）において報告した。</w:t>
            </w:r>
          </w:p>
          <w:p w14:paraId="5A074D8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・区政会議運営上の課題把握のためのアンケートを区政会議委員に対して実施した。（９月）</w:t>
            </w:r>
          </w:p>
          <w:p w14:paraId="6A3A60A2" w14:textId="13CA6393"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・区政会議における意見への対応状況について、予算反映状況も含めて明示し、区政会議（</w:t>
            </w:r>
            <w:r>
              <w:rPr>
                <w:rFonts w:hint="eastAsia"/>
                <w:szCs w:val="21"/>
              </w:rPr>
              <w:t>12</w:t>
            </w:r>
            <w:r>
              <w:rPr>
                <w:rFonts w:hint="eastAsia"/>
                <w:szCs w:val="21"/>
              </w:rPr>
              <w:t>月）において説明した。</w:t>
            </w:r>
          </w:p>
        </w:tc>
      </w:tr>
      <w:tr w:rsidR="00ED78F0" w:rsidRPr="000F5194" w14:paraId="057D6AE6" w14:textId="77777777" w:rsidTr="00475523">
        <w:trPr>
          <w:trHeight w:val="699"/>
        </w:trPr>
        <w:tc>
          <w:tcPr>
            <w:tcW w:w="595" w:type="dxa"/>
            <w:vAlign w:val="center"/>
          </w:tcPr>
          <w:p w14:paraId="20605B31"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564" w:type="dxa"/>
          </w:tcPr>
          <w:p w14:paraId="2B972D7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・年度途中に委員改選予定であるため、新委員向けに議論の経過等を説明する機会を設け、スムーズに議論に参加していただけるようにする。</w:t>
            </w:r>
          </w:p>
        </w:tc>
        <w:tc>
          <w:tcPr>
            <w:tcW w:w="6067" w:type="dxa"/>
          </w:tcPr>
          <w:p w14:paraId="62417DA1" w14:textId="475720C2"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・新委員向けに、区政会議や運営方針等についての説明会を開催した。また、議論の対象となる区の取組についての用語集を作成し、全委員に配付した。</w:t>
            </w:r>
          </w:p>
        </w:tc>
      </w:tr>
      <w:tr w:rsidR="00ED78F0" w:rsidRPr="000F5194" w14:paraId="6ED5DF31" w14:textId="77777777" w:rsidTr="00475523">
        <w:trPr>
          <w:trHeight w:val="947"/>
        </w:trPr>
        <w:tc>
          <w:tcPr>
            <w:tcW w:w="595" w:type="dxa"/>
            <w:vAlign w:val="center"/>
          </w:tcPr>
          <w:p w14:paraId="377AB220"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564" w:type="dxa"/>
          </w:tcPr>
          <w:p w14:paraId="791054C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・簡潔で分かりやすい資料を作成するとともに、区政会議でいただいた各委員からの意見や要望は対応方針としてフィードバックを行う。</w:t>
            </w:r>
          </w:p>
        </w:tc>
        <w:tc>
          <w:tcPr>
            <w:tcW w:w="6067" w:type="dxa"/>
          </w:tcPr>
          <w:p w14:paraId="209E2A9F" w14:textId="0E305282"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・区政会議を</w:t>
            </w:r>
            <w:r w:rsidR="00F1197E">
              <w:rPr>
                <w:rFonts w:hint="eastAsia"/>
                <w:szCs w:val="21"/>
              </w:rPr>
              <w:t>４</w:t>
            </w:r>
            <w:r>
              <w:rPr>
                <w:rFonts w:hint="eastAsia"/>
                <w:szCs w:val="21"/>
              </w:rPr>
              <w:t>回開催した。区政会議では、簡潔で分かりやすい資料を作成するとともに、事前資料として各委員へ送付し、意見聴取を行い、全ての意見について、対応方針を説明した。</w:t>
            </w:r>
          </w:p>
        </w:tc>
      </w:tr>
      <w:tr w:rsidR="00ED78F0" w:rsidRPr="000F5194" w14:paraId="198A177A" w14:textId="77777777" w:rsidTr="00475523">
        <w:trPr>
          <w:trHeight w:val="947"/>
        </w:trPr>
        <w:tc>
          <w:tcPr>
            <w:tcW w:w="595" w:type="dxa"/>
            <w:vAlign w:val="center"/>
          </w:tcPr>
          <w:p w14:paraId="1DE04BF2"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564" w:type="dxa"/>
          </w:tcPr>
          <w:p w14:paraId="40CE412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・本会議の意見交換を活発にするため地域の現地視察を設ける等、部会長や議長、委員とのコミュニケーションを密にとりよりスムーズな運営を行う。</w:t>
            </w:r>
          </w:p>
        </w:tc>
        <w:tc>
          <w:tcPr>
            <w:tcW w:w="6067" w:type="dxa"/>
          </w:tcPr>
          <w:p w14:paraId="43A7596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・本会議を３回（６、９、２月）、２部会を各２回（８、１月）、部会調査活動（</w:t>
            </w:r>
            <w:r>
              <w:rPr>
                <w:rFonts w:hint="eastAsia"/>
                <w:szCs w:val="21"/>
              </w:rPr>
              <w:t>10</w:t>
            </w:r>
            <w:r>
              <w:rPr>
                <w:rFonts w:hint="eastAsia"/>
                <w:szCs w:val="21"/>
              </w:rPr>
              <w:t>～</w:t>
            </w:r>
            <w:r>
              <w:rPr>
                <w:rFonts w:hint="eastAsia"/>
                <w:szCs w:val="21"/>
              </w:rPr>
              <w:t>12</w:t>
            </w:r>
            <w:r>
              <w:rPr>
                <w:rFonts w:hint="eastAsia"/>
                <w:szCs w:val="21"/>
              </w:rPr>
              <w:t>月）を実施した。</w:t>
            </w:r>
          </w:p>
          <w:p w14:paraId="140B88C1" w14:textId="4EBECF59"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部会長、議長、委員とコミュニケーションを密にとり、委員間の意見交換を活発にすることができた。特に部会については、現地ヒアリングを含む調査を実施し、各委員の意見を反映した提案を取りまとめることができた。</w:t>
            </w:r>
          </w:p>
        </w:tc>
      </w:tr>
      <w:tr w:rsidR="00ED78F0" w:rsidRPr="000F5194" w14:paraId="4814EA5E" w14:textId="77777777" w:rsidTr="00475523">
        <w:trPr>
          <w:trHeight w:val="947"/>
        </w:trPr>
        <w:tc>
          <w:tcPr>
            <w:tcW w:w="595" w:type="dxa"/>
            <w:vAlign w:val="center"/>
          </w:tcPr>
          <w:p w14:paraId="61B3621C"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564" w:type="dxa"/>
          </w:tcPr>
          <w:p w14:paraId="39C7AE41" w14:textId="753D5BB2" w:rsidR="00ED78F0" w:rsidRDefault="00ED78F0" w:rsidP="009663C3">
            <w:pPr>
              <w:spacing w:beforeLines="20" w:before="67" w:afterLines="20" w:after="67" w:line="220" w:lineRule="exact"/>
              <w:ind w:left="210" w:hangingChars="100" w:hanging="210"/>
              <w:rPr>
                <w:szCs w:val="21"/>
              </w:rPr>
            </w:pPr>
            <w:r>
              <w:rPr>
                <w:rFonts w:hint="eastAsia"/>
                <w:szCs w:val="21"/>
              </w:rPr>
              <w:t>・可能な限り委員の要望に沿う運営をめざす。また、いただいたご意見に対する区役所の取組状況等については、簡易で</w:t>
            </w:r>
            <w:r w:rsidR="00B56FC0">
              <w:rPr>
                <w:rFonts w:hint="eastAsia"/>
                <w:szCs w:val="21"/>
              </w:rPr>
              <w:t>分かり</w:t>
            </w:r>
            <w:r>
              <w:rPr>
                <w:rFonts w:hint="eastAsia"/>
                <w:szCs w:val="21"/>
              </w:rPr>
              <w:t>やすい資料などにまとめ、より適切なフィードバックを行うとともに、広報紙等で定期的に委員の活動状況を発信する。委員改選後についても引き続き取り組む。</w:t>
            </w:r>
          </w:p>
          <w:p w14:paraId="3C74C489" w14:textId="77777777" w:rsidR="00ED78F0" w:rsidRDefault="00ED78F0" w:rsidP="009663C3">
            <w:pPr>
              <w:spacing w:beforeLines="20" w:before="67" w:afterLines="20" w:after="67" w:line="220" w:lineRule="exact"/>
              <w:ind w:left="210" w:hangingChars="100" w:hanging="210"/>
              <w:rPr>
                <w:szCs w:val="21"/>
              </w:rPr>
            </w:pPr>
            <w:r>
              <w:rPr>
                <w:rFonts w:hint="eastAsia"/>
                <w:szCs w:val="21"/>
              </w:rPr>
              <w:t>・委員改選後、新しく委員になられた方等に対し、オリエンテーションを開催して区政会議についての説明を行う。</w:t>
            </w:r>
          </w:p>
          <w:p w14:paraId="66A49C3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・女性や若い世代の方など、これまで区政運営への関与が薄かった区民の方々に区政に参画していただく観点から、公募委員の募集を積極的に行う。</w:t>
            </w:r>
          </w:p>
        </w:tc>
        <w:tc>
          <w:tcPr>
            <w:tcW w:w="6067" w:type="dxa"/>
          </w:tcPr>
          <w:p w14:paraId="540947F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専門的な議論を行えるよう、小グループの意見交換会の場を設定、各分野に分かれて小グループの意見交換会（約１時間）を実施したあとに、区政会議（全体会）を同日開催（約１時間）を基本としているが、４月は小グループの意見交換会を単独開催し、それぞれ個別のテーマをじっくりとご議論いただいた。</w:t>
            </w:r>
          </w:p>
          <w:p w14:paraId="031A96B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10</w:t>
            </w:r>
            <w:r>
              <w:rPr>
                <w:rFonts w:hint="eastAsia"/>
                <w:szCs w:val="21"/>
              </w:rPr>
              <w:t>月の委員改選後、新しく委員になられた方に対し、オリエンテーションを開催して区政会議についての説明を行った。また、委員が区政運営に参画している実感を持っていただくために、区運営方針の３つの経営課題に対応した３つの分野の小グループに再編を図り、区政会議の意見交換会の目的を明確にし、議論の拡散を防ぎつつ質を高めるため、区運営方針の策定と評価により深くかかわっていただけるようにした。</w:t>
            </w:r>
          </w:p>
          <w:p w14:paraId="2E15997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に継続して区政会議の紹介記事を開催ごとに写真も交えて分かりやすく掲載し、委員から頂いたご意見やその対応状況について、区政会議の場で委員に説明するだけでなく、一般の区民に対し、広く周知するなど、委員の意見・区政への反映状況の「見える化」を実施した。</w:t>
            </w:r>
          </w:p>
          <w:p w14:paraId="70C81D32" w14:textId="1D4B2E36"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・公募委員については、公募要項を改正し応募資格の条件を緩和するとともに</w:t>
            </w:r>
            <w:r>
              <w:rPr>
                <w:rFonts w:hint="eastAsia"/>
                <w:szCs w:val="21"/>
              </w:rPr>
              <w:t>Twitter</w:t>
            </w:r>
            <w:r>
              <w:rPr>
                <w:rFonts w:hint="eastAsia"/>
                <w:szCs w:val="21"/>
              </w:rPr>
              <w:t>・広報紙などへ募集記事を掲載し幅広い層への大々的なＰＲを行った結果、</w:t>
            </w:r>
            <w:r>
              <w:rPr>
                <w:rFonts w:hint="eastAsia"/>
                <w:szCs w:val="21"/>
              </w:rPr>
              <w:t>10</w:t>
            </w:r>
            <w:r>
              <w:rPr>
                <w:rFonts w:hint="eastAsia"/>
                <w:szCs w:val="21"/>
              </w:rPr>
              <w:t>月の改選では３人増の７人の公募委員を選定した。</w:t>
            </w:r>
          </w:p>
        </w:tc>
      </w:tr>
      <w:tr w:rsidR="00ED78F0" w:rsidRPr="000F5194" w14:paraId="6A924F18" w14:textId="77777777" w:rsidTr="00475523">
        <w:trPr>
          <w:trHeight w:val="947"/>
        </w:trPr>
        <w:tc>
          <w:tcPr>
            <w:tcW w:w="595" w:type="dxa"/>
            <w:tcBorders>
              <w:bottom w:val="single" w:sz="4" w:space="0" w:color="auto"/>
            </w:tcBorders>
            <w:vAlign w:val="center"/>
          </w:tcPr>
          <w:p w14:paraId="657004DE" w14:textId="77777777" w:rsidR="00ED78F0" w:rsidRPr="00475523" w:rsidRDefault="00ED78F0" w:rsidP="00FB430A">
            <w:pPr>
              <w:spacing w:beforeLines="20" w:before="67" w:afterLines="20" w:after="67" w:line="240" w:lineRule="exact"/>
              <w:jc w:val="center"/>
              <w:rPr>
                <w:rFonts w:asciiTheme="minorEastAsia" w:hAnsiTheme="minorEastAsia" w:cs="ＭＳ Ｐゴシック"/>
                <w:szCs w:val="21"/>
              </w:rPr>
            </w:pPr>
            <w:r w:rsidRPr="00475523">
              <w:rPr>
                <w:rFonts w:asciiTheme="minorEastAsia" w:hAnsiTheme="minorEastAsia" w:cs="ＭＳ Ｐゴシック" w:hint="eastAsia"/>
                <w:szCs w:val="21"/>
              </w:rPr>
              <w:t>西成区</w:t>
            </w:r>
          </w:p>
        </w:tc>
        <w:tc>
          <w:tcPr>
            <w:tcW w:w="4564" w:type="dxa"/>
            <w:tcBorders>
              <w:bottom w:val="single" w:sz="4" w:space="0" w:color="auto"/>
            </w:tcBorders>
          </w:tcPr>
          <w:p w14:paraId="1577A7FF"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・より活発な意見交換に向け区政会議運営上の課題把握のためのアンケート（部会用・全体会用）を区政会議委員に対して実施する。</w:t>
            </w:r>
          </w:p>
          <w:p w14:paraId="2A7491F8"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・アンケート結果に基づき会議運営の改善を図るとともに、いただいた意見についての対応状況を区政会議において示す。</w:t>
            </w:r>
          </w:p>
          <w:p w14:paraId="551090A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・区の取組について、委員から４段階で評価を受けて点数化し、各委員の評価を平均して公表する。</w:t>
            </w:r>
          </w:p>
          <w:p w14:paraId="7789AA3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・区政会議における意見への対応状況（予算への反映状況を含む）について、区政会議において説明する。</w:t>
            </w:r>
          </w:p>
        </w:tc>
        <w:tc>
          <w:tcPr>
            <w:tcW w:w="6067" w:type="dxa"/>
            <w:tcBorders>
              <w:bottom w:val="single" w:sz="4" w:space="0" w:color="auto"/>
            </w:tcBorders>
          </w:tcPr>
          <w:p w14:paraId="7754A4A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・区政会議運営上の課題を把握するため、区政会議委員に対してアンケートを実施した。</w:t>
            </w:r>
          </w:p>
          <w:p w14:paraId="053D6108"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・アンケートでいただいた意見を、区政会議においてフィードバックし、また、それらの意見をもとに会議の運営や進行の工夫・改善を行った。</w:t>
            </w:r>
          </w:p>
          <w:p w14:paraId="1EC0129A"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・区の取組について、委員から４段階で評価を受けて点数化し、各委員の評価を平均して公表した。</w:t>
            </w:r>
          </w:p>
          <w:p w14:paraId="27510750" w14:textId="7E0589C4"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・委員からの意見・質問等に対する区の考え方を、区政会議において説明した。</w:t>
            </w:r>
          </w:p>
        </w:tc>
      </w:tr>
    </w:tbl>
    <w:p w14:paraId="09F12D0E" w14:textId="77777777" w:rsidR="00ED78F0" w:rsidRDefault="00ED78F0" w:rsidP="00ED78F0">
      <w:pPr>
        <w:rPr>
          <w:rFonts w:asciiTheme="majorEastAsia" w:eastAsiaTheme="majorEastAsia" w:hAnsiTheme="majorEastAsia"/>
          <w:sz w:val="22"/>
        </w:rPr>
      </w:pPr>
    </w:p>
    <w:p w14:paraId="1117FA38" w14:textId="77777777" w:rsidR="00ED78F0" w:rsidRPr="00400EEB" w:rsidRDefault="00ED78F0" w:rsidP="00ED78F0">
      <w:pPr>
        <w:rPr>
          <w:rFonts w:asciiTheme="majorEastAsia" w:eastAsiaTheme="majorEastAsia" w:hAnsiTheme="majorEastAsia"/>
          <w:sz w:val="22"/>
        </w:rPr>
      </w:pPr>
    </w:p>
    <w:p w14:paraId="5FE703AB" w14:textId="2FE7A347"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sz w:val="22"/>
        </w:rPr>
        <w:br w:type="page"/>
      </w:r>
      <w:r>
        <w:rPr>
          <w:rFonts w:asciiTheme="majorEastAsia" w:eastAsiaTheme="majorEastAsia" w:hAnsiTheme="majorEastAsia" w:hint="eastAsia"/>
          <w:b/>
        </w:rPr>
        <w:t>柱２</w:t>
      </w:r>
      <w:r>
        <w:rPr>
          <w:rFonts w:asciiTheme="majorEastAsia" w:eastAsiaTheme="majorEastAsia" w:hAnsiTheme="majorEastAsia"/>
          <w:b/>
        </w:rPr>
        <w:t>-Ⅲ-ア 区における住民主体の自治の実現</w:t>
      </w:r>
    </w:p>
    <w:p w14:paraId="3C84A258"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4754E109"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1E49F2A9"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sz w:val="22"/>
        </w:rPr>
        <w:t>取組②「区政会議と地域活動協議会との連携」</w:t>
      </w:r>
    </w:p>
    <w:tbl>
      <w:tblPr>
        <w:tblStyle w:val="a3"/>
        <w:tblW w:w="11052" w:type="dxa"/>
        <w:tblLayout w:type="fixed"/>
        <w:tblLook w:val="04A0" w:firstRow="1" w:lastRow="0" w:firstColumn="1" w:lastColumn="0" w:noHBand="0" w:noVBand="1"/>
      </w:tblPr>
      <w:tblGrid>
        <w:gridCol w:w="589"/>
        <w:gridCol w:w="4492"/>
        <w:gridCol w:w="5971"/>
      </w:tblGrid>
      <w:tr w:rsidR="00ED78F0" w:rsidRPr="000F5194" w14:paraId="2D29341B" w14:textId="77777777" w:rsidTr="004B25F6">
        <w:trPr>
          <w:trHeight w:val="414"/>
          <w:tblHeader/>
        </w:trPr>
        <w:tc>
          <w:tcPr>
            <w:tcW w:w="595" w:type="dxa"/>
            <w:shd w:val="clear" w:color="auto" w:fill="B6DDE8" w:themeFill="accent5" w:themeFillTint="66"/>
          </w:tcPr>
          <w:p w14:paraId="15EEEF73" w14:textId="77777777" w:rsidR="00ED78F0" w:rsidRPr="000F5194" w:rsidRDefault="00ED78F0" w:rsidP="00FB430A">
            <w:pPr>
              <w:rPr>
                <w:sz w:val="24"/>
                <w:szCs w:val="24"/>
              </w:rPr>
            </w:pPr>
          </w:p>
        </w:tc>
        <w:tc>
          <w:tcPr>
            <w:tcW w:w="4564" w:type="dxa"/>
            <w:shd w:val="clear" w:color="auto" w:fill="B6DDE8" w:themeFill="accent5" w:themeFillTint="66"/>
            <w:vAlign w:val="center"/>
          </w:tcPr>
          <w:p w14:paraId="0A64CF25" w14:textId="77777777" w:rsidR="00ED78F0" w:rsidRPr="000F5194" w:rsidRDefault="00ED78F0" w:rsidP="00A51B3A">
            <w:pPr>
              <w:spacing w:line="220" w:lineRule="exact"/>
              <w:jc w:val="center"/>
              <w:rPr>
                <w:szCs w:val="21"/>
              </w:rPr>
            </w:pPr>
            <w:r>
              <w:rPr>
                <w:rFonts w:hint="eastAsia"/>
                <w:szCs w:val="21"/>
              </w:rPr>
              <w:t>元年度の取組内容</w:t>
            </w:r>
          </w:p>
        </w:tc>
        <w:tc>
          <w:tcPr>
            <w:tcW w:w="6067" w:type="dxa"/>
            <w:shd w:val="clear" w:color="auto" w:fill="B6DDE8" w:themeFill="accent5" w:themeFillTint="66"/>
            <w:vAlign w:val="center"/>
          </w:tcPr>
          <w:p w14:paraId="586B730A" w14:textId="77777777" w:rsidR="00ED78F0" w:rsidRPr="000F5194" w:rsidRDefault="00ED78F0" w:rsidP="00A51B3A">
            <w:pPr>
              <w:spacing w:line="220" w:lineRule="exact"/>
              <w:jc w:val="center"/>
              <w:rPr>
                <w:szCs w:val="21"/>
              </w:rPr>
            </w:pPr>
            <w:r>
              <w:rPr>
                <w:rFonts w:hint="eastAsia"/>
                <w:szCs w:val="21"/>
              </w:rPr>
              <w:t>元年度</w:t>
            </w:r>
            <w:r w:rsidRPr="000F5194">
              <w:rPr>
                <w:rFonts w:hint="eastAsia"/>
                <w:szCs w:val="21"/>
              </w:rPr>
              <w:t>の主な取組実績</w:t>
            </w:r>
          </w:p>
        </w:tc>
      </w:tr>
      <w:tr w:rsidR="00ED78F0" w:rsidRPr="000F5194" w14:paraId="442E5A83" w14:textId="77777777" w:rsidTr="00583E2D">
        <w:trPr>
          <w:trHeight w:val="765"/>
        </w:trPr>
        <w:tc>
          <w:tcPr>
            <w:tcW w:w="595" w:type="dxa"/>
            <w:vAlign w:val="center"/>
          </w:tcPr>
          <w:p w14:paraId="20C0B1BF"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564" w:type="dxa"/>
          </w:tcPr>
          <w:p w14:paraId="1B6FC03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・地域活動協議会から推薦を受けた区政会議の委員を選定する。</w:t>
            </w:r>
          </w:p>
        </w:tc>
        <w:tc>
          <w:tcPr>
            <w:tcW w:w="6067" w:type="dxa"/>
          </w:tcPr>
          <w:p w14:paraId="7734EB28" w14:textId="6BE0C819"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・地域活動協議会から推薦を受けた区政会議の委員を３名選定した。</w:t>
            </w:r>
          </w:p>
        </w:tc>
      </w:tr>
      <w:tr w:rsidR="00ED78F0" w:rsidRPr="000F5194" w14:paraId="56B2A8F6" w14:textId="77777777" w:rsidTr="004B25F6">
        <w:trPr>
          <w:trHeight w:val="947"/>
        </w:trPr>
        <w:tc>
          <w:tcPr>
            <w:tcW w:w="595" w:type="dxa"/>
            <w:vAlign w:val="center"/>
          </w:tcPr>
          <w:p w14:paraId="41532C88"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564" w:type="dxa"/>
          </w:tcPr>
          <w:p w14:paraId="2EE0283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・地域活動協議会から推薦を受けた区政会議の委員を選定する。</w:t>
            </w:r>
          </w:p>
        </w:tc>
        <w:tc>
          <w:tcPr>
            <w:tcW w:w="6067" w:type="dxa"/>
          </w:tcPr>
          <w:p w14:paraId="51B98F13" w14:textId="4F1BD9BB"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10</w:t>
            </w:r>
            <w:r>
              <w:rPr>
                <w:rFonts w:hint="eastAsia"/>
                <w:szCs w:val="21"/>
              </w:rPr>
              <w:t>月改選に向け、各地域活動協議会に委員推薦を依頼し、各地域活動協議会からの推薦に基づき、委員を選定した。（</w:t>
            </w:r>
            <w:r>
              <w:rPr>
                <w:rFonts w:hint="eastAsia"/>
                <w:szCs w:val="21"/>
              </w:rPr>
              <w:t>10</w:t>
            </w:r>
            <w:r>
              <w:rPr>
                <w:rFonts w:hint="eastAsia"/>
                <w:szCs w:val="21"/>
              </w:rPr>
              <w:t>月）</w:t>
            </w:r>
          </w:p>
        </w:tc>
      </w:tr>
      <w:tr w:rsidR="00ED78F0" w:rsidRPr="000F5194" w14:paraId="60C82AE1" w14:textId="77777777" w:rsidTr="004B25F6">
        <w:trPr>
          <w:trHeight w:val="947"/>
        </w:trPr>
        <w:tc>
          <w:tcPr>
            <w:tcW w:w="595" w:type="dxa"/>
            <w:vAlign w:val="center"/>
          </w:tcPr>
          <w:p w14:paraId="1F08D623"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564" w:type="dxa"/>
          </w:tcPr>
          <w:p w14:paraId="310BBE5A" w14:textId="03E75E00"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・地域活動協議会から推薦を受けた区政会議の委員を選定する。</w:t>
            </w:r>
          </w:p>
        </w:tc>
        <w:tc>
          <w:tcPr>
            <w:tcW w:w="6067" w:type="dxa"/>
          </w:tcPr>
          <w:p w14:paraId="4CA13DAE" w14:textId="5E9B84D6"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10</w:t>
            </w:r>
            <w:r>
              <w:rPr>
                <w:rFonts w:hint="eastAsia"/>
                <w:szCs w:val="21"/>
              </w:rPr>
              <w:t>月の委員改選において、引き続き地域活動協議会から推薦を受けた区政会議の委員を選定した。</w:t>
            </w:r>
          </w:p>
        </w:tc>
      </w:tr>
      <w:tr w:rsidR="00ED78F0" w:rsidRPr="000F5194" w14:paraId="3DF30B4F" w14:textId="77777777" w:rsidTr="004B25F6">
        <w:trPr>
          <w:trHeight w:val="947"/>
        </w:trPr>
        <w:tc>
          <w:tcPr>
            <w:tcW w:w="595" w:type="dxa"/>
            <w:vAlign w:val="center"/>
          </w:tcPr>
          <w:p w14:paraId="7A21DE70"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564" w:type="dxa"/>
          </w:tcPr>
          <w:p w14:paraId="005F73B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・地域活動協議会からの推薦を受けた区政会議委員を選定する。</w:t>
            </w:r>
          </w:p>
        </w:tc>
        <w:tc>
          <w:tcPr>
            <w:tcW w:w="6067" w:type="dxa"/>
          </w:tcPr>
          <w:p w14:paraId="575A4AC3" w14:textId="2E2E579B"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・地域活動協議会９団体に対して区政会議委員の推薦を依頼し、すべての地域から新たな区政会議委員を選定した。（任期：元年</w:t>
            </w:r>
            <w:r>
              <w:rPr>
                <w:rFonts w:hint="eastAsia"/>
                <w:szCs w:val="21"/>
              </w:rPr>
              <w:t>10</w:t>
            </w:r>
            <w:r>
              <w:rPr>
                <w:rFonts w:hint="eastAsia"/>
                <w:szCs w:val="21"/>
              </w:rPr>
              <w:t>月から２年間）</w:t>
            </w:r>
          </w:p>
        </w:tc>
      </w:tr>
      <w:tr w:rsidR="00ED78F0" w:rsidRPr="000F5194" w14:paraId="29DE0774" w14:textId="77777777" w:rsidTr="004B25F6">
        <w:trPr>
          <w:trHeight w:val="947"/>
        </w:trPr>
        <w:tc>
          <w:tcPr>
            <w:tcW w:w="595" w:type="dxa"/>
            <w:vAlign w:val="center"/>
          </w:tcPr>
          <w:p w14:paraId="3005A1D4"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564" w:type="dxa"/>
          </w:tcPr>
          <w:p w14:paraId="631E0A7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・地域活動協議会から推薦を受けた区政会議の委員を選定し、区政会議における意見交換や情報共有等による区政会議と地域活動協議会の連携を図る。</w:t>
            </w:r>
          </w:p>
          <w:p w14:paraId="1284903D" w14:textId="5D9A5CBE" w:rsidR="00ED78F0" w:rsidRPr="003928F9" w:rsidRDefault="005811A6"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広報紙を活用し情報発信を強化することで、区政会議と地域活動協議会の連携を深める。</w:t>
            </w:r>
          </w:p>
        </w:tc>
        <w:tc>
          <w:tcPr>
            <w:tcW w:w="6067" w:type="dxa"/>
          </w:tcPr>
          <w:p w14:paraId="029E243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・地域活動協議会から推薦を受けた区政会議の委員を２名選定し、区政会議における意見交換や情報共有等による区政会議と地域活動協議会の連携を図った。</w:t>
            </w:r>
          </w:p>
          <w:p w14:paraId="183AFBE4" w14:textId="60AE3009" w:rsidR="00ED78F0" w:rsidRPr="003928F9" w:rsidRDefault="005811A6" w:rsidP="009663C3">
            <w:pPr>
              <w:widowControl/>
              <w:spacing w:beforeLines="20" w:before="67" w:afterLines="20" w:after="67" w:line="220" w:lineRule="exact"/>
              <w:ind w:left="210" w:hangingChars="100" w:hanging="210"/>
              <w:rPr>
                <w:szCs w:val="21"/>
              </w:rPr>
            </w:pPr>
            <w:r>
              <w:rPr>
                <w:rFonts w:hint="eastAsia"/>
                <w:szCs w:val="21"/>
              </w:rPr>
              <w:t>・</w:t>
            </w:r>
            <w:r w:rsidR="00ED78F0">
              <w:rPr>
                <w:rFonts w:hint="eastAsia"/>
                <w:szCs w:val="21"/>
              </w:rPr>
              <w:t>広報紙を活用し情報発信を強化することで、区政会議と地域活動協議会の連携を深めた。（</w:t>
            </w:r>
            <w:r w:rsidR="00ED78F0">
              <w:rPr>
                <w:rFonts w:hint="eastAsia"/>
                <w:szCs w:val="21"/>
              </w:rPr>
              <w:t>12</w:t>
            </w:r>
            <w:r w:rsidR="00ED78F0">
              <w:rPr>
                <w:rFonts w:hint="eastAsia"/>
                <w:szCs w:val="21"/>
              </w:rPr>
              <w:t>回）</w:t>
            </w:r>
          </w:p>
        </w:tc>
      </w:tr>
      <w:tr w:rsidR="00ED78F0" w:rsidRPr="000F5194" w14:paraId="7C3908F0" w14:textId="77777777" w:rsidTr="00583E2D">
        <w:trPr>
          <w:trHeight w:val="758"/>
        </w:trPr>
        <w:tc>
          <w:tcPr>
            <w:tcW w:w="595" w:type="dxa"/>
            <w:vAlign w:val="center"/>
          </w:tcPr>
          <w:p w14:paraId="45D0A91F"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564" w:type="dxa"/>
          </w:tcPr>
          <w:p w14:paraId="70F4E06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・地域活動協議会からの推薦委員等により構成される西区区政会議を開催する。</w:t>
            </w:r>
          </w:p>
        </w:tc>
        <w:tc>
          <w:tcPr>
            <w:tcW w:w="6067" w:type="dxa"/>
          </w:tcPr>
          <w:p w14:paraId="3149EDEA" w14:textId="220E0DB0"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・地域活動協議会からの推薦委員等により構成される西区区政会議を</w:t>
            </w:r>
            <w:r w:rsidR="00F1197E">
              <w:rPr>
                <w:rFonts w:hint="eastAsia"/>
                <w:szCs w:val="21"/>
              </w:rPr>
              <w:t>３</w:t>
            </w:r>
            <w:r>
              <w:rPr>
                <w:rFonts w:hint="eastAsia"/>
                <w:szCs w:val="21"/>
              </w:rPr>
              <w:t>回開催した。</w:t>
            </w:r>
          </w:p>
        </w:tc>
      </w:tr>
      <w:tr w:rsidR="00ED78F0" w:rsidRPr="000F5194" w14:paraId="353846F2" w14:textId="77777777" w:rsidTr="004B25F6">
        <w:trPr>
          <w:trHeight w:val="947"/>
        </w:trPr>
        <w:tc>
          <w:tcPr>
            <w:tcW w:w="595" w:type="dxa"/>
            <w:vAlign w:val="center"/>
          </w:tcPr>
          <w:p w14:paraId="3318E4B6"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564" w:type="dxa"/>
          </w:tcPr>
          <w:p w14:paraId="5D0AE7F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・全地域活動協議会に委員の推薦を依頼し、地域活動協議会から推薦を受けた区政会議の委員を選定する。</w:t>
            </w:r>
          </w:p>
        </w:tc>
        <w:tc>
          <w:tcPr>
            <w:tcW w:w="6067" w:type="dxa"/>
          </w:tcPr>
          <w:p w14:paraId="5A52CABB" w14:textId="34CFAC97"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sidR="00F1197E">
              <w:rPr>
                <w:rFonts w:hint="eastAsia"/>
                <w:szCs w:val="21"/>
              </w:rPr>
              <w:t>元年</w:t>
            </w:r>
            <w:r>
              <w:rPr>
                <w:rFonts w:hint="eastAsia"/>
                <w:szCs w:val="21"/>
              </w:rPr>
              <w:t>10</w:t>
            </w:r>
            <w:r>
              <w:rPr>
                <w:rFonts w:hint="eastAsia"/>
                <w:szCs w:val="21"/>
              </w:rPr>
              <w:t>月からの任期の委員の推薦依頼を全地域活動協議会へ行い、全地域活動協議会から委員を選定した。</w:t>
            </w:r>
          </w:p>
        </w:tc>
      </w:tr>
      <w:tr w:rsidR="00ED78F0" w:rsidRPr="000F5194" w14:paraId="70E249DA" w14:textId="77777777" w:rsidTr="004B25F6">
        <w:trPr>
          <w:trHeight w:val="947"/>
        </w:trPr>
        <w:tc>
          <w:tcPr>
            <w:tcW w:w="595" w:type="dxa"/>
            <w:vAlign w:val="center"/>
          </w:tcPr>
          <w:p w14:paraId="4B0671AD"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564" w:type="dxa"/>
          </w:tcPr>
          <w:p w14:paraId="5143E9C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・地域活動協議会から推薦を受けた区政会議の委員を選定する。</w:t>
            </w:r>
          </w:p>
        </w:tc>
        <w:tc>
          <w:tcPr>
            <w:tcW w:w="6067" w:type="dxa"/>
          </w:tcPr>
          <w:p w14:paraId="2AD2B7CF" w14:textId="6C2CFF61"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・地域活動協議会から推薦を受けた方を区政会議委員に選定した（２名）。</w:t>
            </w:r>
          </w:p>
        </w:tc>
      </w:tr>
      <w:tr w:rsidR="00ED78F0" w:rsidRPr="000F5194" w14:paraId="0E07809A" w14:textId="77777777" w:rsidTr="004B25F6">
        <w:trPr>
          <w:trHeight w:val="947"/>
        </w:trPr>
        <w:tc>
          <w:tcPr>
            <w:tcW w:w="595" w:type="dxa"/>
            <w:vAlign w:val="center"/>
          </w:tcPr>
          <w:p w14:paraId="34381F3D"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564" w:type="dxa"/>
          </w:tcPr>
          <w:p w14:paraId="46D0E1BD" w14:textId="056F60D0"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・地域活動協議会をはじめ、各種地域団体から推薦を受けた区政会議の委員を置く。</w:t>
            </w:r>
          </w:p>
        </w:tc>
        <w:tc>
          <w:tcPr>
            <w:tcW w:w="6067" w:type="dxa"/>
          </w:tcPr>
          <w:p w14:paraId="4624D4E0" w14:textId="4A96F40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・地域活動協議会をはじめ、各種地域団体から推薦を受けた委員に参画いただいた。</w:t>
            </w:r>
          </w:p>
        </w:tc>
      </w:tr>
      <w:tr w:rsidR="00ED78F0" w:rsidRPr="000F5194" w14:paraId="3C92FC27" w14:textId="77777777" w:rsidTr="004B25F6">
        <w:trPr>
          <w:trHeight w:val="699"/>
        </w:trPr>
        <w:tc>
          <w:tcPr>
            <w:tcW w:w="595" w:type="dxa"/>
            <w:vAlign w:val="center"/>
          </w:tcPr>
          <w:p w14:paraId="50DD44A6"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564" w:type="dxa"/>
          </w:tcPr>
          <w:p w14:paraId="539F70B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・地域活動協議会から推薦を受けた区民を区政会議委員として選定する。</w:t>
            </w:r>
          </w:p>
          <w:p w14:paraId="26B30EB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・地域活動協議会からの推薦委員等により構成される区政会議を開催する。</w:t>
            </w:r>
          </w:p>
        </w:tc>
        <w:tc>
          <w:tcPr>
            <w:tcW w:w="6067" w:type="dxa"/>
          </w:tcPr>
          <w:p w14:paraId="3E48693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・区政会議委員の任期満了に伴う改選にあたり、区内全</w:t>
            </w:r>
            <w:r>
              <w:rPr>
                <w:rFonts w:hint="eastAsia"/>
                <w:szCs w:val="21"/>
              </w:rPr>
              <w:t>11</w:t>
            </w:r>
            <w:r>
              <w:rPr>
                <w:rFonts w:hint="eastAsia"/>
                <w:szCs w:val="21"/>
              </w:rPr>
              <w:t>地域活動協議会から各１名の推薦をいただき、区政会議委員としての業務を委託した。（</w:t>
            </w:r>
            <w:r>
              <w:rPr>
                <w:rFonts w:hint="eastAsia"/>
                <w:szCs w:val="21"/>
              </w:rPr>
              <w:t>10</w:t>
            </w:r>
            <w:r>
              <w:rPr>
                <w:rFonts w:hint="eastAsia"/>
                <w:szCs w:val="21"/>
              </w:rPr>
              <w:t>月）</w:t>
            </w:r>
          </w:p>
          <w:p w14:paraId="3B4AB874" w14:textId="3803C16E"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・地域活動協議会からの推薦委員等で構成される区政会議を開催した。（６、８、９、２月）</w:t>
            </w:r>
          </w:p>
        </w:tc>
      </w:tr>
      <w:tr w:rsidR="00ED78F0" w:rsidRPr="000F5194" w14:paraId="2ED34FD2" w14:textId="77777777" w:rsidTr="004B25F6">
        <w:trPr>
          <w:trHeight w:val="947"/>
        </w:trPr>
        <w:tc>
          <w:tcPr>
            <w:tcW w:w="595" w:type="dxa"/>
            <w:vAlign w:val="center"/>
          </w:tcPr>
          <w:p w14:paraId="6DE03EFB"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564" w:type="dxa"/>
          </w:tcPr>
          <w:p w14:paraId="4EDD02B7" w14:textId="0E0E13B3" w:rsidR="00ED78F0" w:rsidRDefault="00F1197E"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区政会議での議論内容を</w:t>
            </w:r>
            <w:r w:rsidR="006C0FB0">
              <w:rPr>
                <w:rFonts w:hint="eastAsia"/>
                <w:szCs w:val="21"/>
              </w:rPr>
              <w:t>地域活動協議会</w:t>
            </w:r>
            <w:r w:rsidR="00EC467D">
              <w:rPr>
                <w:rFonts w:hint="eastAsia"/>
                <w:szCs w:val="21"/>
              </w:rPr>
              <w:t>会長</w:t>
            </w:r>
            <w:r w:rsidR="00ED78F0">
              <w:rPr>
                <w:rFonts w:hint="eastAsia"/>
                <w:szCs w:val="21"/>
              </w:rPr>
              <w:t>会で報告する。</w:t>
            </w:r>
          </w:p>
          <w:p w14:paraId="0FBE171A" w14:textId="275DA462" w:rsidR="00ED78F0" w:rsidRPr="003928F9" w:rsidRDefault="00F1197E"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地域活動協議会の推薦を受けた区政会議委員を選出する。</w:t>
            </w:r>
          </w:p>
        </w:tc>
        <w:tc>
          <w:tcPr>
            <w:tcW w:w="6067" w:type="dxa"/>
          </w:tcPr>
          <w:p w14:paraId="0A88F426" w14:textId="77D0FE08" w:rsidR="00ED78F0" w:rsidRDefault="00F1197E" w:rsidP="009663C3">
            <w:pPr>
              <w:widowControl/>
              <w:spacing w:beforeLines="20" w:before="67" w:afterLines="20" w:after="67" w:line="220" w:lineRule="exact"/>
              <w:ind w:left="210" w:hangingChars="100" w:hanging="210"/>
              <w:rPr>
                <w:szCs w:val="21"/>
              </w:rPr>
            </w:pPr>
            <w:r>
              <w:rPr>
                <w:rFonts w:hint="eastAsia"/>
                <w:szCs w:val="21"/>
              </w:rPr>
              <w:t>・</w:t>
            </w:r>
            <w:r w:rsidR="00ED78F0">
              <w:rPr>
                <w:rFonts w:hint="eastAsia"/>
                <w:szCs w:val="21"/>
              </w:rPr>
              <w:t>区政会議での議論内容を２月の</w:t>
            </w:r>
            <w:r w:rsidR="006C0FB0">
              <w:rPr>
                <w:rFonts w:hint="eastAsia"/>
                <w:szCs w:val="21"/>
              </w:rPr>
              <w:t>地域活動協議会</w:t>
            </w:r>
            <w:r w:rsidR="00EC467D">
              <w:rPr>
                <w:rFonts w:hint="eastAsia"/>
                <w:szCs w:val="21"/>
              </w:rPr>
              <w:t>会長</w:t>
            </w:r>
            <w:r w:rsidR="00ED78F0">
              <w:rPr>
                <w:rFonts w:hint="eastAsia"/>
                <w:szCs w:val="21"/>
              </w:rPr>
              <w:t>会で報告した。</w:t>
            </w:r>
          </w:p>
          <w:p w14:paraId="1B588AD8" w14:textId="44D15318" w:rsidR="00ED78F0" w:rsidRPr="003928F9" w:rsidRDefault="00F1197E" w:rsidP="009663C3">
            <w:pPr>
              <w:widowControl/>
              <w:spacing w:beforeLines="20" w:before="67" w:afterLines="20" w:after="67" w:line="220" w:lineRule="exact"/>
              <w:ind w:left="210" w:hangingChars="100" w:hanging="210"/>
              <w:rPr>
                <w:szCs w:val="21"/>
              </w:rPr>
            </w:pPr>
            <w:r>
              <w:rPr>
                <w:rFonts w:hint="eastAsia"/>
                <w:szCs w:val="21"/>
              </w:rPr>
              <w:t>・</w:t>
            </w:r>
            <w:r w:rsidR="00ED78F0">
              <w:rPr>
                <w:rFonts w:hint="eastAsia"/>
                <w:szCs w:val="21"/>
              </w:rPr>
              <w:t>地域活動協議会の推薦を受けた２名を区政会議員として選出した。</w:t>
            </w:r>
          </w:p>
        </w:tc>
      </w:tr>
      <w:tr w:rsidR="00ED78F0" w:rsidRPr="000F5194" w14:paraId="32B33D06" w14:textId="77777777" w:rsidTr="004B25F6">
        <w:trPr>
          <w:trHeight w:val="947"/>
        </w:trPr>
        <w:tc>
          <w:tcPr>
            <w:tcW w:w="595" w:type="dxa"/>
            <w:vAlign w:val="center"/>
          </w:tcPr>
          <w:p w14:paraId="7BA9EC79"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564" w:type="dxa"/>
          </w:tcPr>
          <w:p w14:paraId="40E1DF3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・委員改選の年に当たる元年度は、地域活動協議会から区政会議委員を推薦頂くように依頼する。</w:t>
            </w:r>
          </w:p>
          <w:p w14:paraId="343CDAD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・任期途中で地域団体推薦委員が辞任する場合は、後任の委員を地域活動協議会から推薦いただくように依頼する。</w:t>
            </w:r>
          </w:p>
        </w:tc>
        <w:tc>
          <w:tcPr>
            <w:tcW w:w="6067" w:type="dxa"/>
          </w:tcPr>
          <w:p w14:paraId="1DA3EA68" w14:textId="29E92EB5" w:rsidR="00ED78F0" w:rsidRDefault="00ED78F0" w:rsidP="009663C3">
            <w:pPr>
              <w:widowControl/>
              <w:spacing w:beforeLines="20" w:before="67" w:afterLines="20" w:after="67" w:line="220" w:lineRule="exact"/>
              <w:ind w:left="210" w:hangingChars="100" w:hanging="210"/>
              <w:rPr>
                <w:szCs w:val="21"/>
              </w:rPr>
            </w:pPr>
            <w:r>
              <w:rPr>
                <w:rFonts w:hint="eastAsia"/>
                <w:szCs w:val="21"/>
              </w:rPr>
              <w:t>・９月に区政会議委員の改選が行われることから、地域活動協議会に区政会議委員の推薦を依頼した。（</w:t>
            </w:r>
            <w:r>
              <w:rPr>
                <w:rFonts w:hint="eastAsia"/>
                <w:szCs w:val="21"/>
              </w:rPr>
              <w:t>18/18</w:t>
            </w:r>
            <w:r>
              <w:rPr>
                <w:rFonts w:hint="eastAsia"/>
                <w:szCs w:val="21"/>
              </w:rPr>
              <w:t>地域）</w:t>
            </w:r>
          </w:p>
          <w:p w14:paraId="0AD5448B" w14:textId="051C9199"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・任期途中での辞任により地域団体推薦委員の改選があったが、後任の委員には引き続き地域活動協議会から推薦をいただいた。（</w:t>
            </w:r>
            <w:r w:rsidR="005811A6">
              <w:rPr>
                <w:rFonts w:hint="eastAsia"/>
                <w:szCs w:val="21"/>
              </w:rPr>
              <w:t>１</w:t>
            </w:r>
            <w:r>
              <w:rPr>
                <w:rFonts w:hint="eastAsia"/>
                <w:szCs w:val="21"/>
              </w:rPr>
              <w:t>名）</w:t>
            </w:r>
          </w:p>
        </w:tc>
      </w:tr>
      <w:tr w:rsidR="00ED78F0" w:rsidRPr="000F5194" w14:paraId="5F2AFF36" w14:textId="77777777" w:rsidTr="004B25F6">
        <w:trPr>
          <w:trHeight w:val="947"/>
        </w:trPr>
        <w:tc>
          <w:tcPr>
            <w:tcW w:w="595" w:type="dxa"/>
            <w:vAlign w:val="center"/>
          </w:tcPr>
          <w:p w14:paraId="2138CF52"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564" w:type="dxa"/>
          </w:tcPr>
          <w:p w14:paraId="1B7642D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・地域活動協議会から推薦を受けた区政会議の委員を選定する。</w:t>
            </w:r>
          </w:p>
        </w:tc>
        <w:tc>
          <w:tcPr>
            <w:tcW w:w="6067" w:type="dxa"/>
          </w:tcPr>
          <w:p w14:paraId="52353B26" w14:textId="63006603"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10</w:t>
            </w:r>
            <w:r>
              <w:rPr>
                <w:rFonts w:hint="eastAsia"/>
                <w:szCs w:val="21"/>
              </w:rPr>
              <w:t>月委員改選時に地域活動協議会から推薦を受けた委員を選定した。</w:t>
            </w:r>
          </w:p>
        </w:tc>
      </w:tr>
      <w:tr w:rsidR="00ED78F0" w:rsidRPr="000F5194" w14:paraId="09BB1D0E" w14:textId="77777777" w:rsidTr="004B25F6">
        <w:trPr>
          <w:trHeight w:val="947"/>
        </w:trPr>
        <w:tc>
          <w:tcPr>
            <w:tcW w:w="595" w:type="dxa"/>
            <w:vAlign w:val="center"/>
          </w:tcPr>
          <w:p w14:paraId="0F8DB5BA"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564" w:type="dxa"/>
          </w:tcPr>
          <w:p w14:paraId="4A8164C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・地域の総意形成機能を担う、地域活動協議会との連携を図り、地域活動協議会からの推薦を受けた区政会議の委員を選定する。</w:t>
            </w:r>
          </w:p>
        </w:tc>
        <w:tc>
          <w:tcPr>
            <w:tcW w:w="6067" w:type="dxa"/>
          </w:tcPr>
          <w:p w14:paraId="50B6A3EA" w14:textId="6696FD63"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・地域活動協議会からの推薦を受けた区政会議の委員を、定数</w:t>
            </w:r>
            <w:r>
              <w:rPr>
                <w:rFonts w:hint="eastAsia"/>
                <w:szCs w:val="21"/>
              </w:rPr>
              <w:t>40</w:t>
            </w:r>
            <w:r>
              <w:rPr>
                <w:rFonts w:hint="eastAsia"/>
                <w:szCs w:val="21"/>
              </w:rPr>
              <w:t>人中</w:t>
            </w:r>
            <w:r>
              <w:rPr>
                <w:rFonts w:hint="eastAsia"/>
                <w:szCs w:val="21"/>
              </w:rPr>
              <w:t>20</w:t>
            </w:r>
            <w:r>
              <w:rPr>
                <w:rFonts w:hint="eastAsia"/>
                <w:szCs w:val="21"/>
              </w:rPr>
              <w:t>人選定した。</w:t>
            </w:r>
          </w:p>
        </w:tc>
      </w:tr>
      <w:tr w:rsidR="00ED78F0" w:rsidRPr="000F5194" w14:paraId="4D62ECF6" w14:textId="77777777" w:rsidTr="004B25F6">
        <w:trPr>
          <w:trHeight w:val="947"/>
        </w:trPr>
        <w:tc>
          <w:tcPr>
            <w:tcW w:w="595" w:type="dxa"/>
            <w:vAlign w:val="center"/>
          </w:tcPr>
          <w:p w14:paraId="6A565BC7"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564" w:type="dxa"/>
          </w:tcPr>
          <w:p w14:paraId="0E0BDC4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・地域活動協議会から推薦を受けた区政会議の委員を選定する。</w:t>
            </w:r>
          </w:p>
        </w:tc>
        <w:tc>
          <w:tcPr>
            <w:tcW w:w="6067" w:type="dxa"/>
          </w:tcPr>
          <w:p w14:paraId="3423683E" w14:textId="49CDE896"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・各部会および全体会において地域活動協議会からの推薦委員に参画いただいた。</w:t>
            </w:r>
          </w:p>
        </w:tc>
      </w:tr>
      <w:tr w:rsidR="00ED78F0" w:rsidRPr="000F5194" w14:paraId="25FBAB6C" w14:textId="77777777" w:rsidTr="004B25F6">
        <w:trPr>
          <w:trHeight w:val="947"/>
        </w:trPr>
        <w:tc>
          <w:tcPr>
            <w:tcW w:w="595" w:type="dxa"/>
            <w:vAlign w:val="center"/>
          </w:tcPr>
          <w:p w14:paraId="67297C6C"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564" w:type="dxa"/>
          </w:tcPr>
          <w:p w14:paraId="3D971A0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・地域活動協議会から推薦された方を、区政会議の委員に選定し、会議に参画いただく。</w:t>
            </w:r>
          </w:p>
          <w:p w14:paraId="68CE030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・区政会議と地域活動協議会との連携が図れるように、各地域活動協議会を代表してのご意見をいただくように説明する。</w:t>
            </w:r>
          </w:p>
        </w:tc>
        <w:tc>
          <w:tcPr>
            <w:tcW w:w="6067" w:type="dxa"/>
          </w:tcPr>
          <w:p w14:paraId="42576C93"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・地域活動協議会から推薦された方を区政会議の委員に選定した。（全</w:t>
            </w:r>
            <w:r>
              <w:rPr>
                <w:rFonts w:hint="eastAsia"/>
                <w:szCs w:val="21"/>
              </w:rPr>
              <w:t>10</w:t>
            </w:r>
            <w:r>
              <w:rPr>
                <w:rFonts w:hint="eastAsia"/>
                <w:szCs w:val="21"/>
              </w:rPr>
              <w:t>地域から各１名）</w:t>
            </w:r>
          </w:p>
          <w:p w14:paraId="5B7EAE90" w14:textId="6AE2BFD7"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・区政会議開催の際、議長から、団体から推薦された委員は、団体を代表しての提案をお願いする旨のアナウンスをした。</w:t>
            </w:r>
          </w:p>
        </w:tc>
      </w:tr>
      <w:tr w:rsidR="00ED78F0" w:rsidRPr="000F5194" w14:paraId="3C23CAE8" w14:textId="77777777" w:rsidTr="004B25F6">
        <w:trPr>
          <w:trHeight w:val="947"/>
        </w:trPr>
        <w:tc>
          <w:tcPr>
            <w:tcW w:w="595" w:type="dxa"/>
            <w:vAlign w:val="center"/>
          </w:tcPr>
          <w:p w14:paraId="42EC114C"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564" w:type="dxa"/>
          </w:tcPr>
          <w:p w14:paraId="756059E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・地域活動協議会から推薦を受けた区政会議の委員を選定する。</w:t>
            </w:r>
          </w:p>
        </w:tc>
        <w:tc>
          <w:tcPr>
            <w:tcW w:w="6067" w:type="dxa"/>
          </w:tcPr>
          <w:p w14:paraId="25229E68" w14:textId="649CEFE7"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・各地域活動協議会に区政会議委員の推薦を依頼し、選定した。</w:t>
            </w:r>
          </w:p>
        </w:tc>
      </w:tr>
      <w:tr w:rsidR="00ED78F0" w:rsidRPr="000F5194" w14:paraId="17E7BEB0" w14:textId="77777777" w:rsidTr="004B25F6">
        <w:trPr>
          <w:trHeight w:val="947"/>
        </w:trPr>
        <w:tc>
          <w:tcPr>
            <w:tcW w:w="595" w:type="dxa"/>
            <w:vAlign w:val="center"/>
          </w:tcPr>
          <w:p w14:paraId="442BF8ED"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564" w:type="dxa"/>
          </w:tcPr>
          <w:p w14:paraId="65F9835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・地域活動協議会からの推薦を受けた区政会議の委員を選定する。（</w:t>
            </w:r>
            <w:r>
              <w:rPr>
                <w:rFonts w:hint="eastAsia"/>
                <w:szCs w:val="21"/>
              </w:rPr>
              <w:t xml:space="preserve">12 </w:t>
            </w:r>
            <w:r>
              <w:rPr>
                <w:rFonts w:hint="eastAsia"/>
                <w:szCs w:val="21"/>
              </w:rPr>
              <w:t>名）</w:t>
            </w:r>
          </w:p>
        </w:tc>
        <w:tc>
          <w:tcPr>
            <w:tcW w:w="6067" w:type="dxa"/>
          </w:tcPr>
          <w:p w14:paraId="3030D2B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・全地域活動協議会から計</w:t>
            </w:r>
            <w:r>
              <w:rPr>
                <w:rFonts w:hint="eastAsia"/>
                <w:szCs w:val="21"/>
              </w:rPr>
              <w:t xml:space="preserve">12 </w:t>
            </w:r>
            <w:r>
              <w:rPr>
                <w:rFonts w:hint="eastAsia"/>
                <w:szCs w:val="21"/>
              </w:rPr>
              <w:t>名任期満了に合わせて、地域活動協議会に委員選出を依頼した。（７月）</w:t>
            </w:r>
          </w:p>
          <w:p w14:paraId="7B5C1D94" w14:textId="3EED31AB"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・全地域活動協議会から選出を受けた方を区政会議委員に任命した。（</w:t>
            </w:r>
            <w:r>
              <w:rPr>
                <w:rFonts w:hint="eastAsia"/>
                <w:szCs w:val="21"/>
              </w:rPr>
              <w:t>10</w:t>
            </w:r>
            <w:r>
              <w:rPr>
                <w:rFonts w:hint="eastAsia"/>
                <w:szCs w:val="21"/>
              </w:rPr>
              <w:t>月）</w:t>
            </w:r>
          </w:p>
        </w:tc>
      </w:tr>
      <w:tr w:rsidR="00ED78F0" w:rsidRPr="000F5194" w14:paraId="2C3512B4" w14:textId="77777777" w:rsidTr="004B25F6">
        <w:trPr>
          <w:trHeight w:val="947"/>
        </w:trPr>
        <w:tc>
          <w:tcPr>
            <w:tcW w:w="595" w:type="dxa"/>
            <w:vAlign w:val="center"/>
          </w:tcPr>
          <w:p w14:paraId="308B2C99" w14:textId="77777777" w:rsidR="00ED78F0" w:rsidRPr="003928F9" w:rsidRDefault="00ED78F0" w:rsidP="00FB430A">
            <w:pPr>
              <w:spacing w:beforeLines="20" w:before="67" w:afterLines="20" w:after="67" w:line="240" w:lineRule="exact"/>
              <w:jc w:val="center"/>
              <w:rPr>
                <w:szCs w:val="21"/>
              </w:rPr>
            </w:pPr>
            <w:r>
              <w:rPr>
                <w:rFonts w:hint="eastAsia"/>
                <w:szCs w:val="21"/>
              </w:rPr>
              <w:t>阿倍野区</w:t>
            </w:r>
          </w:p>
        </w:tc>
        <w:tc>
          <w:tcPr>
            <w:tcW w:w="4564" w:type="dxa"/>
          </w:tcPr>
          <w:p w14:paraId="663AA81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・地域活動協議会から推薦を受けた区政会議の委員を選定する。</w:t>
            </w:r>
          </w:p>
        </w:tc>
        <w:tc>
          <w:tcPr>
            <w:tcW w:w="6067" w:type="dxa"/>
          </w:tcPr>
          <w:p w14:paraId="2B6DBE95" w14:textId="12497666"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・地域活動協議会から推薦を受けた区政会議の委員を</w:t>
            </w:r>
            <w:r>
              <w:rPr>
                <w:rFonts w:hint="eastAsia"/>
                <w:szCs w:val="21"/>
              </w:rPr>
              <w:t>10</w:t>
            </w:r>
            <w:r>
              <w:rPr>
                <w:rFonts w:hint="eastAsia"/>
                <w:szCs w:val="21"/>
              </w:rPr>
              <w:t>月に選定し、区政会議に参画いただいた。</w:t>
            </w:r>
          </w:p>
        </w:tc>
      </w:tr>
      <w:tr w:rsidR="00ED78F0" w:rsidRPr="000F5194" w14:paraId="5F196259" w14:textId="77777777" w:rsidTr="004B25F6">
        <w:trPr>
          <w:trHeight w:val="947"/>
        </w:trPr>
        <w:tc>
          <w:tcPr>
            <w:tcW w:w="595" w:type="dxa"/>
            <w:vAlign w:val="center"/>
          </w:tcPr>
          <w:p w14:paraId="0B1B3C31"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564" w:type="dxa"/>
          </w:tcPr>
          <w:p w14:paraId="2EE0CB2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・委員改選予定であるため、各地域活動協議会から推薦を受けた委員の選定を行う。</w:t>
            </w:r>
          </w:p>
        </w:tc>
        <w:tc>
          <w:tcPr>
            <w:tcW w:w="6067" w:type="dxa"/>
          </w:tcPr>
          <w:p w14:paraId="00DDE56B"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・各地域活動協議会から推薦を受けた委員の選定を行った。</w:t>
            </w:r>
          </w:p>
          <w:p w14:paraId="15FB2725" w14:textId="2B3B0334"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・区政会議で地域活動協議会の役割や活動紹介を行った。</w:t>
            </w:r>
          </w:p>
        </w:tc>
      </w:tr>
      <w:tr w:rsidR="00ED78F0" w:rsidRPr="000F5194" w14:paraId="2A0D3204" w14:textId="77777777" w:rsidTr="004B25F6">
        <w:trPr>
          <w:trHeight w:val="947"/>
        </w:trPr>
        <w:tc>
          <w:tcPr>
            <w:tcW w:w="595" w:type="dxa"/>
            <w:vAlign w:val="center"/>
          </w:tcPr>
          <w:p w14:paraId="6BDEDB1A"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564" w:type="dxa"/>
          </w:tcPr>
          <w:p w14:paraId="5F886E6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・地域活動協議会から推薦を受けた区政会議の委員２名に参画いただく。</w:t>
            </w:r>
          </w:p>
        </w:tc>
        <w:tc>
          <w:tcPr>
            <w:tcW w:w="6067" w:type="dxa"/>
          </w:tcPr>
          <w:p w14:paraId="1B1C5C4A" w14:textId="5FCAB1C1"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・地域活動協議会から推薦を受けた</w:t>
            </w:r>
            <w:r w:rsidR="003E1780">
              <w:rPr>
                <w:rFonts w:hint="eastAsia"/>
                <w:szCs w:val="21"/>
              </w:rPr>
              <w:t>２</w:t>
            </w:r>
            <w:r>
              <w:rPr>
                <w:rFonts w:hint="eastAsia"/>
                <w:szCs w:val="21"/>
              </w:rPr>
              <w:t>名に区政会議委員として参画いただき、区政会議と地域活動協議会との連携を図った。</w:t>
            </w:r>
          </w:p>
        </w:tc>
      </w:tr>
      <w:tr w:rsidR="00ED78F0" w:rsidRPr="000F5194" w14:paraId="66E56F58" w14:textId="77777777" w:rsidTr="004B25F6">
        <w:trPr>
          <w:trHeight w:val="947"/>
        </w:trPr>
        <w:tc>
          <w:tcPr>
            <w:tcW w:w="595" w:type="dxa"/>
            <w:vAlign w:val="center"/>
          </w:tcPr>
          <w:p w14:paraId="57448098"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564" w:type="dxa"/>
          </w:tcPr>
          <w:p w14:paraId="7A06297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・地域活動協議会から推薦を受けた区政会議の委員を選定する。</w:t>
            </w:r>
          </w:p>
        </w:tc>
        <w:tc>
          <w:tcPr>
            <w:tcW w:w="6067" w:type="dxa"/>
          </w:tcPr>
          <w:p w14:paraId="5F0BE88E" w14:textId="66B1546F"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・地域活動協議会から推薦を受けた区政会議委員に活動していただいた。</w:t>
            </w:r>
          </w:p>
        </w:tc>
      </w:tr>
      <w:tr w:rsidR="00ED78F0" w:rsidRPr="000F5194" w14:paraId="6BA0D345" w14:textId="77777777" w:rsidTr="004B25F6">
        <w:trPr>
          <w:trHeight w:val="947"/>
        </w:trPr>
        <w:tc>
          <w:tcPr>
            <w:tcW w:w="595" w:type="dxa"/>
            <w:vAlign w:val="center"/>
          </w:tcPr>
          <w:p w14:paraId="0AED620E"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564" w:type="dxa"/>
          </w:tcPr>
          <w:p w14:paraId="4FD779D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・地域活動協議会から推薦を受けた区政会議の委員を選定する。</w:t>
            </w:r>
          </w:p>
          <w:p w14:paraId="186932C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推薦を得られなかった地域活動協議会には継続的に参画を働きかけるとともに、地域活動協議会からの推薦委員の活動状況の情報発信を行い、区政会議と地域活動協議会との連携の必要性についての理解を浸透させる。</w:t>
            </w:r>
          </w:p>
        </w:tc>
        <w:tc>
          <w:tcPr>
            <w:tcW w:w="6067" w:type="dxa"/>
          </w:tcPr>
          <w:p w14:paraId="16CCB1D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・委員の改選（</w:t>
            </w:r>
            <w:r>
              <w:rPr>
                <w:rFonts w:hint="eastAsia"/>
                <w:szCs w:val="21"/>
              </w:rPr>
              <w:t>10</w:t>
            </w:r>
            <w:r>
              <w:rPr>
                <w:rFonts w:hint="eastAsia"/>
                <w:szCs w:val="21"/>
              </w:rPr>
              <w:t>月）に向け、全</w:t>
            </w:r>
            <w:r>
              <w:rPr>
                <w:rFonts w:hint="eastAsia"/>
                <w:szCs w:val="21"/>
              </w:rPr>
              <w:t>22</w:t>
            </w:r>
            <w:r>
              <w:rPr>
                <w:rFonts w:hint="eastAsia"/>
                <w:szCs w:val="21"/>
              </w:rPr>
              <w:t>地域の地域活動協議会へ委員の推薦の働きかけ行い、推薦を受けた区政会議の委員を選定した。</w:t>
            </w:r>
          </w:p>
          <w:p w14:paraId="3AEB3018" w14:textId="7656E22F"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・推薦を受けた区政会議の委員に、区政会議での内容をそれぞれの団体にお伝えいただき、それに対するご意見等を、次回以降の区政会議に持ち寄っていただくように依頼している。</w:t>
            </w:r>
          </w:p>
        </w:tc>
      </w:tr>
      <w:tr w:rsidR="00ED78F0" w:rsidRPr="000F5194" w14:paraId="48FC06F5" w14:textId="77777777" w:rsidTr="004B25F6">
        <w:trPr>
          <w:trHeight w:val="947"/>
        </w:trPr>
        <w:tc>
          <w:tcPr>
            <w:tcW w:w="595" w:type="dxa"/>
            <w:tcBorders>
              <w:bottom w:val="single" w:sz="4" w:space="0" w:color="auto"/>
            </w:tcBorders>
            <w:vAlign w:val="center"/>
          </w:tcPr>
          <w:p w14:paraId="13D5F402" w14:textId="77777777" w:rsidR="00ED78F0" w:rsidRPr="004B25F6" w:rsidRDefault="00ED78F0" w:rsidP="00FB430A">
            <w:pPr>
              <w:spacing w:beforeLines="20" w:before="67" w:afterLines="20" w:after="67" w:line="240" w:lineRule="exact"/>
              <w:jc w:val="center"/>
              <w:rPr>
                <w:rFonts w:asciiTheme="minorEastAsia" w:hAnsiTheme="minorEastAsia" w:cs="ＭＳ Ｐゴシック"/>
                <w:szCs w:val="21"/>
              </w:rPr>
            </w:pPr>
            <w:r w:rsidRPr="004B25F6">
              <w:rPr>
                <w:rFonts w:asciiTheme="minorEastAsia" w:hAnsiTheme="minorEastAsia" w:cs="ＭＳ Ｐゴシック" w:hint="eastAsia"/>
                <w:szCs w:val="21"/>
              </w:rPr>
              <w:t>西成区</w:t>
            </w:r>
          </w:p>
        </w:tc>
        <w:tc>
          <w:tcPr>
            <w:tcW w:w="4564" w:type="dxa"/>
            <w:tcBorders>
              <w:bottom w:val="single" w:sz="4" w:space="0" w:color="auto"/>
            </w:tcBorders>
          </w:tcPr>
          <w:p w14:paraId="11FEA09C" w14:textId="7E97A6FD" w:rsidR="00ED78F0" w:rsidRPr="003928F9" w:rsidRDefault="003E1780"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10</w:t>
            </w:r>
            <w:r w:rsidR="00ED78F0">
              <w:rPr>
                <w:rFonts w:hint="eastAsia"/>
                <w:szCs w:val="21"/>
              </w:rPr>
              <w:t>月の委員改選時に、地域活動協議会から推薦を受けた方を区政会議の委員に選定する。</w:t>
            </w:r>
          </w:p>
        </w:tc>
        <w:tc>
          <w:tcPr>
            <w:tcW w:w="6067" w:type="dxa"/>
            <w:tcBorders>
              <w:bottom w:val="single" w:sz="4" w:space="0" w:color="auto"/>
            </w:tcBorders>
          </w:tcPr>
          <w:p w14:paraId="4F9602F3" w14:textId="63BCE570" w:rsidR="00ED78F0" w:rsidRPr="003928F9" w:rsidRDefault="003E1780" w:rsidP="009663C3">
            <w:pPr>
              <w:widowControl/>
              <w:spacing w:beforeLines="20" w:before="67" w:afterLines="20" w:after="67" w:line="220" w:lineRule="exact"/>
              <w:ind w:left="210" w:hangingChars="100" w:hanging="210"/>
              <w:rPr>
                <w:szCs w:val="21"/>
              </w:rPr>
            </w:pPr>
            <w:r>
              <w:rPr>
                <w:rFonts w:hint="eastAsia"/>
                <w:szCs w:val="21"/>
              </w:rPr>
              <w:t>・</w:t>
            </w:r>
            <w:r w:rsidR="00ED78F0">
              <w:rPr>
                <w:rFonts w:hint="eastAsia"/>
                <w:szCs w:val="21"/>
              </w:rPr>
              <w:t>地域活動協議会から推薦をされた方を、</w:t>
            </w:r>
            <w:r w:rsidR="00ED78F0">
              <w:rPr>
                <w:rFonts w:hint="eastAsia"/>
                <w:szCs w:val="21"/>
              </w:rPr>
              <w:t>10</w:t>
            </w:r>
            <w:r w:rsidR="00ED78F0">
              <w:rPr>
                <w:rFonts w:hint="eastAsia"/>
                <w:szCs w:val="21"/>
              </w:rPr>
              <w:t>月より区政会議の委員として選定した。</w:t>
            </w:r>
          </w:p>
        </w:tc>
      </w:tr>
    </w:tbl>
    <w:p w14:paraId="07A3C750" w14:textId="77777777" w:rsidR="00ED78F0" w:rsidRDefault="00ED78F0" w:rsidP="00ED78F0">
      <w:pPr>
        <w:rPr>
          <w:rFonts w:asciiTheme="majorEastAsia" w:eastAsiaTheme="majorEastAsia" w:hAnsiTheme="majorEastAsia"/>
          <w:sz w:val="22"/>
        </w:rPr>
      </w:pPr>
    </w:p>
    <w:p w14:paraId="31220787" w14:textId="77777777" w:rsidR="00ED78F0" w:rsidRDefault="00ED78F0" w:rsidP="00ED78F0">
      <w:pPr>
        <w:rPr>
          <w:rFonts w:asciiTheme="majorEastAsia" w:eastAsiaTheme="majorEastAsia" w:hAnsiTheme="majorEastAsia"/>
          <w:sz w:val="22"/>
        </w:rPr>
      </w:pPr>
    </w:p>
    <w:p w14:paraId="11F8C902" w14:textId="7DFD392C"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-Ⅲ-ア 区における住民主体の自治の実現</w:t>
      </w:r>
    </w:p>
    <w:p w14:paraId="10441AB6" w14:textId="77777777" w:rsidR="00ED78F0" w:rsidRDefault="00ED78F0" w:rsidP="00ED78F0">
      <w:pPr>
        <w:rPr>
          <w:rFonts w:asciiTheme="majorEastAsia" w:eastAsiaTheme="majorEastAsia" w:hAnsiTheme="majorEastAsia"/>
          <w:sz w:val="22"/>
        </w:rPr>
      </w:pPr>
    </w:p>
    <w:p w14:paraId="1FC16873"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取組期間（29～元年度）の成果及び今後の方向性</w:t>
      </w:r>
    </w:p>
    <w:tbl>
      <w:tblPr>
        <w:tblStyle w:val="a3"/>
        <w:tblW w:w="10910" w:type="dxa"/>
        <w:tblLayout w:type="fixed"/>
        <w:tblLook w:val="04A0" w:firstRow="1" w:lastRow="0" w:firstColumn="1" w:lastColumn="0" w:noHBand="0" w:noVBand="1"/>
      </w:tblPr>
      <w:tblGrid>
        <w:gridCol w:w="584"/>
        <w:gridCol w:w="4434"/>
        <w:gridCol w:w="5892"/>
      </w:tblGrid>
      <w:tr w:rsidR="00ED78F0" w:rsidRPr="000F5194" w14:paraId="4823F84B" w14:textId="77777777" w:rsidTr="004B25F6">
        <w:trPr>
          <w:trHeight w:val="414"/>
          <w:tblHeader/>
        </w:trPr>
        <w:tc>
          <w:tcPr>
            <w:tcW w:w="595" w:type="dxa"/>
            <w:shd w:val="clear" w:color="auto" w:fill="B6DDE8" w:themeFill="accent5" w:themeFillTint="66"/>
          </w:tcPr>
          <w:p w14:paraId="59D0BD52" w14:textId="77777777" w:rsidR="00ED78F0" w:rsidRPr="000F5194" w:rsidRDefault="00ED78F0" w:rsidP="00FB430A">
            <w:pPr>
              <w:rPr>
                <w:sz w:val="24"/>
                <w:szCs w:val="24"/>
              </w:rPr>
            </w:pPr>
          </w:p>
        </w:tc>
        <w:tc>
          <w:tcPr>
            <w:tcW w:w="4564" w:type="dxa"/>
            <w:shd w:val="clear" w:color="auto" w:fill="B6DDE8" w:themeFill="accent5" w:themeFillTint="66"/>
            <w:vAlign w:val="center"/>
          </w:tcPr>
          <w:p w14:paraId="37FBDFCF" w14:textId="77777777" w:rsidR="00ED78F0" w:rsidRPr="000F5194" w:rsidRDefault="00ED78F0" w:rsidP="00605247">
            <w:pPr>
              <w:spacing w:line="220" w:lineRule="exact"/>
              <w:jc w:val="center"/>
              <w:rPr>
                <w:szCs w:val="21"/>
              </w:rPr>
            </w:pPr>
            <w:r>
              <w:rPr>
                <w:rFonts w:hint="eastAsia"/>
                <w:szCs w:val="21"/>
              </w:rPr>
              <w:t>取組期間の成果</w:t>
            </w:r>
          </w:p>
        </w:tc>
        <w:tc>
          <w:tcPr>
            <w:tcW w:w="6067" w:type="dxa"/>
            <w:shd w:val="clear" w:color="auto" w:fill="B6DDE8" w:themeFill="accent5" w:themeFillTint="66"/>
            <w:vAlign w:val="center"/>
          </w:tcPr>
          <w:p w14:paraId="54C5ED0D" w14:textId="77777777" w:rsidR="00ED78F0" w:rsidRPr="000F5194" w:rsidRDefault="00ED78F0" w:rsidP="00605247">
            <w:pPr>
              <w:spacing w:line="220" w:lineRule="exact"/>
              <w:jc w:val="center"/>
              <w:rPr>
                <w:szCs w:val="21"/>
              </w:rPr>
            </w:pPr>
            <w:r>
              <w:rPr>
                <w:rFonts w:hint="eastAsia"/>
                <w:szCs w:val="21"/>
              </w:rPr>
              <w:t>今後の方向性</w:t>
            </w:r>
          </w:p>
        </w:tc>
      </w:tr>
      <w:tr w:rsidR="00ED78F0" w:rsidRPr="000F5194" w14:paraId="17EFF9CC" w14:textId="77777777" w:rsidTr="004B25F6">
        <w:trPr>
          <w:trHeight w:val="947"/>
        </w:trPr>
        <w:tc>
          <w:tcPr>
            <w:tcW w:w="595" w:type="dxa"/>
            <w:vAlign w:val="center"/>
          </w:tcPr>
          <w:p w14:paraId="26F936A8"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564" w:type="dxa"/>
          </w:tcPr>
          <w:p w14:paraId="41B2839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・区の取組について、委員から４段階で評価を受けて点数化し、各委員の評価を平均して公表したことにより、区の取組がめざすべき将来像の実現に有効であったことが委員間で共有できた。</w:t>
            </w:r>
          </w:p>
          <w:p w14:paraId="786F8A1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・区政会議における意見への対応状況を、区政会議において説明し、委員へのフィードバック状況の共有化を図ることができた</w:t>
            </w:r>
          </w:p>
          <w:p w14:paraId="6A11FB8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・地域活動協議会から推薦を受けた区政会議の委員を３名選定したことにより、様々な地域活動にかかる意見を聴くことができ、区政に反映することができた。</w:t>
            </w:r>
          </w:p>
        </w:tc>
        <w:tc>
          <w:tcPr>
            <w:tcW w:w="6067" w:type="dxa"/>
          </w:tcPr>
          <w:p w14:paraId="4EEA920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・目標①②ともに元年度目標を達成しており、引き続き、これまでの取組を進める。</w:t>
            </w:r>
          </w:p>
        </w:tc>
      </w:tr>
      <w:tr w:rsidR="00ED78F0" w:rsidRPr="000F5194" w14:paraId="289FD040" w14:textId="77777777" w:rsidTr="004B25F6">
        <w:trPr>
          <w:trHeight w:val="947"/>
        </w:trPr>
        <w:tc>
          <w:tcPr>
            <w:tcW w:w="595" w:type="dxa"/>
            <w:vAlign w:val="center"/>
          </w:tcPr>
          <w:p w14:paraId="6C4EBAE2"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564" w:type="dxa"/>
          </w:tcPr>
          <w:p w14:paraId="23645DA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・区の取組について委員から４段階で評価を受けて点数化し、各委員の評価を公表した。</w:t>
            </w:r>
          </w:p>
          <w:p w14:paraId="5C69725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委員の選定においては、区政会議と地域活動協議会の連携を促進するため、区内９地域から各々推薦された方に就任いただき、地域の事業や課題等について共有され、地域活動協議会に関することについても意見交換が行われた。</w:t>
            </w:r>
          </w:p>
          <w:p w14:paraId="5455111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・区政会議において区運営方針ならびに、地域における活動状況をピックアップして会議資料として配付し、意見を頂いている。</w:t>
            </w:r>
          </w:p>
          <w:p w14:paraId="5E7D2E6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・目標①‐１は未達成であったが、目標①‐２は目標を大きく上回る結果となった。</w:t>
            </w:r>
          </w:p>
        </w:tc>
        <w:tc>
          <w:tcPr>
            <w:tcW w:w="6067" w:type="dxa"/>
          </w:tcPr>
          <w:p w14:paraId="036A85E8" w14:textId="6E03DAD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・目標①‐１は達成できていないため、より活発な意見交換に向けて、</w:t>
            </w:r>
            <w:r w:rsidR="005811A6">
              <w:rPr>
                <w:rFonts w:hint="eastAsia"/>
                <w:szCs w:val="21"/>
              </w:rPr>
              <w:t>３</w:t>
            </w:r>
            <w:r>
              <w:rPr>
                <w:rFonts w:hint="eastAsia"/>
                <w:szCs w:val="21"/>
              </w:rPr>
              <w:t>部会に増設した各部会の充実に取り組むとともに、委員から課題として声の多い、意見を述べる前提となる区の現状や行政のしくみ等の知識不足の解消に向けて、勉強会等の開催に取り組む。</w:t>
            </w:r>
          </w:p>
        </w:tc>
      </w:tr>
      <w:tr w:rsidR="00ED78F0" w:rsidRPr="000F5194" w14:paraId="19A77A38" w14:textId="77777777" w:rsidTr="004B25F6">
        <w:trPr>
          <w:trHeight w:val="947"/>
        </w:trPr>
        <w:tc>
          <w:tcPr>
            <w:tcW w:w="595" w:type="dxa"/>
            <w:vAlign w:val="center"/>
          </w:tcPr>
          <w:p w14:paraId="1604FF38"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564" w:type="dxa"/>
          </w:tcPr>
          <w:p w14:paraId="58BFC442" w14:textId="18812D11" w:rsidR="00ED78F0" w:rsidRDefault="00ED78F0" w:rsidP="009663C3">
            <w:pPr>
              <w:spacing w:beforeLines="20" w:before="67" w:afterLines="20" w:after="67" w:line="220" w:lineRule="exact"/>
              <w:ind w:left="210" w:hangingChars="100" w:hanging="210"/>
              <w:rPr>
                <w:szCs w:val="21"/>
              </w:rPr>
            </w:pPr>
            <w:r>
              <w:rPr>
                <w:rFonts w:hint="eastAsia"/>
                <w:szCs w:val="21"/>
              </w:rPr>
              <w:t>・区政会議で十分に意見交換が行われていると感じる委員の割合が、</w:t>
            </w:r>
            <w:r>
              <w:rPr>
                <w:rFonts w:hint="eastAsia"/>
                <w:szCs w:val="21"/>
              </w:rPr>
              <w:t>29</w:t>
            </w:r>
            <w:r>
              <w:rPr>
                <w:rFonts w:hint="eastAsia"/>
                <w:szCs w:val="21"/>
              </w:rPr>
              <w:t>年度</w:t>
            </w:r>
            <w:r>
              <w:rPr>
                <w:rFonts w:hint="eastAsia"/>
                <w:szCs w:val="21"/>
              </w:rPr>
              <w:t>61.5%</w:t>
            </w:r>
            <w:r>
              <w:rPr>
                <w:rFonts w:hint="eastAsia"/>
                <w:szCs w:val="21"/>
              </w:rPr>
              <w:t>→</w:t>
            </w:r>
            <w:r>
              <w:rPr>
                <w:rFonts w:hint="eastAsia"/>
                <w:szCs w:val="21"/>
              </w:rPr>
              <w:t>30</w:t>
            </w:r>
            <w:r>
              <w:rPr>
                <w:rFonts w:hint="eastAsia"/>
                <w:szCs w:val="21"/>
              </w:rPr>
              <w:t>年度</w:t>
            </w:r>
            <w:r>
              <w:rPr>
                <w:rFonts w:hint="eastAsia"/>
                <w:szCs w:val="21"/>
              </w:rPr>
              <w:t>77.4%</w:t>
            </w:r>
            <w:r>
              <w:rPr>
                <w:rFonts w:hint="eastAsia"/>
                <w:szCs w:val="21"/>
              </w:rPr>
              <w:t>→元年度</w:t>
            </w:r>
            <w:r>
              <w:rPr>
                <w:rFonts w:hint="eastAsia"/>
                <w:szCs w:val="21"/>
              </w:rPr>
              <w:t>76.7%</w:t>
            </w:r>
            <w:r>
              <w:rPr>
                <w:rFonts w:hint="eastAsia"/>
                <w:szCs w:val="21"/>
              </w:rPr>
              <w:t>と上昇した。</w:t>
            </w:r>
          </w:p>
          <w:p w14:paraId="4FD90BAA" w14:textId="14F958DD" w:rsidR="00ED78F0" w:rsidRDefault="00ED78F0" w:rsidP="009663C3">
            <w:pPr>
              <w:spacing w:beforeLines="20" w:before="67" w:afterLines="20" w:after="67" w:line="220" w:lineRule="exact"/>
              <w:ind w:left="210" w:hangingChars="100" w:hanging="210"/>
              <w:rPr>
                <w:szCs w:val="21"/>
              </w:rPr>
            </w:pPr>
            <w:r>
              <w:rPr>
                <w:rFonts w:hint="eastAsia"/>
                <w:szCs w:val="21"/>
              </w:rPr>
              <w:t>・区政会議で意見や要望が適切にフィードバックされていると感じる委員の割合が、</w:t>
            </w:r>
            <w:r>
              <w:rPr>
                <w:rFonts w:hint="eastAsia"/>
                <w:szCs w:val="21"/>
              </w:rPr>
              <w:t>29</w:t>
            </w:r>
            <w:r>
              <w:rPr>
                <w:rFonts w:hint="eastAsia"/>
                <w:szCs w:val="21"/>
              </w:rPr>
              <w:t>年度</w:t>
            </w:r>
            <w:r>
              <w:rPr>
                <w:rFonts w:hint="eastAsia"/>
                <w:szCs w:val="21"/>
              </w:rPr>
              <w:t>59.1%</w:t>
            </w:r>
            <w:r>
              <w:rPr>
                <w:rFonts w:hint="eastAsia"/>
                <w:szCs w:val="21"/>
              </w:rPr>
              <w:t>→</w:t>
            </w:r>
            <w:r>
              <w:rPr>
                <w:rFonts w:hint="eastAsia"/>
                <w:szCs w:val="21"/>
              </w:rPr>
              <w:t>30</w:t>
            </w:r>
            <w:r>
              <w:rPr>
                <w:rFonts w:hint="eastAsia"/>
                <w:szCs w:val="21"/>
              </w:rPr>
              <w:t>年度</w:t>
            </w:r>
            <w:r>
              <w:rPr>
                <w:rFonts w:hint="eastAsia"/>
                <w:szCs w:val="21"/>
              </w:rPr>
              <w:t>87%</w:t>
            </w:r>
            <w:r>
              <w:rPr>
                <w:rFonts w:hint="eastAsia"/>
                <w:szCs w:val="21"/>
              </w:rPr>
              <w:t>→元年度</w:t>
            </w:r>
            <w:r>
              <w:rPr>
                <w:rFonts w:hint="eastAsia"/>
                <w:szCs w:val="21"/>
              </w:rPr>
              <w:t>90%</w:t>
            </w:r>
            <w:r>
              <w:rPr>
                <w:rFonts w:hint="eastAsia"/>
                <w:szCs w:val="21"/>
              </w:rPr>
              <w:t>と上昇した。</w:t>
            </w:r>
          </w:p>
          <w:p w14:paraId="54A163F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・区政の評価、改善について、区政会議で前年度の各経営課題について委員からの直接評価を実施し、区政の改善につなげた。</w:t>
            </w:r>
          </w:p>
          <w:p w14:paraId="4E856B4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に対する区民からの意見反映について、区政会議の全体会や各部会において、説明用資料を基にフィードバックを実施し、区民の声が区政に反映されていることを、実感していただいた。また、少人数型意見交換会「区政会議ラウンドテーブル」を開催し、意見の出しやすい環境で活発な議論を行うことができた。</w:t>
            </w:r>
          </w:p>
        </w:tc>
        <w:tc>
          <w:tcPr>
            <w:tcW w:w="6067" w:type="dxa"/>
          </w:tcPr>
          <w:p w14:paraId="6F7052A2" w14:textId="446933EB" w:rsidR="00ED78F0" w:rsidRDefault="00ED78F0" w:rsidP="009663C3">
            <w:pPr>
              <w:spacing w:beforeLines="20" w:before="67" w:afterLines="20" w:after="67" w:line="220" w:lineRule="exact"/>
              <w:ind w:left="210" w:hangingChars="100" w:hanging="210"/>
              <w:rPr>
                <w:szCs w:val="21"/>
              </w:rPr>
            </w:pPr>
            <w:r>
              <w:rPr>
                <w:rFonts w:hint="eastAsia"/>
                <w:szCs w:val="21"/>
              </w:rPr>
              <w:t>・委員が活発な意見交換をするための前提となる、区の現状や行政のしくみ等についての周知が不足していることを</w:t>
            </w:r>
            <w:r w:rsidR="007421AA">
              <w:rPr>
                <w:rFonts w:hint="eastAsia"/>
                <w:szCs w:val="21"/>
              </w:rPr>
              <w:t>踏まえ</w:t>
            </w:r>
            <w:r>
              <w:rPr>
                <w:rFonts w:hint="eastAsia"/>
                <w:szCs w:val="21"/>
              </w:rPr>
              <w:t>、より活発な意見交換や施策への意見反映に向けて、委員が行政の仕組み等に関する知識や情報を深めることができる場や意見の出しやすい環境で活発な議論が行えるような機会創出を図る。</w:t>
            </w:r>
          </w:p>
          <w:p w14:paraId="431F0FA1" w14:textId="16FD0D8B"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・区政会議などの会議資料について、図やイラスト、写真などを活用し、シンプルで</w:t>
            </w:r>
            <w:r w:rsidR="00B56FC0">
              <w:rPr>
                <w:rFonts w:hint="eastAsia"/>
                <w:szCs w:val="21"/>
              </w:rPr>
              <w:t>分かり</w:t>
            </w:r>
            <w:r>
              <w:rPr>
                <w:rFonts w:hint="eastAsia"/>
                <w:szCs w:val="21"/>
              </w:rPr>
              <w:t>やすいものとなるよう心掛け、また、資料の量や種類についても選択と集中を行うなど、さらなる工夫に取り組む。</w:t>
            </w:r>
          </w:p>
        </w:tc>
      </w:tr>
      <w:tr w:rsidR="00ED78F0" w:rsidRPr="000F5194" w14:paraId="57EF1876" w14:textId="77777777" w:rsidTr="005811A6">
        <w:trPr>
          <w:trHeight w:val="6367"/>
        </w:trPr>
        <w:tc>
          <w:tcPr>
            <w:tcW w:w="595" w:type="dxa"/>
            <w:vAlign w:val="center"/>
          </w:tcPr>
          <w:p w14:paraId="49086AF1"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564" w:type="dxa"/>
          </w:tcPr>
          <w:p w14:paraId="62FB8D05" w14:textId="77777777" w:rsidR="00ED78F0" w:rsidRDefault="00ED78F0" w:rsidP="009663C3">
            <w:pPr>
              <w:spacing w:beforeLines="20" w:before="67" w:afterLines="20" w:after="67" w:line="200" w:lineRule="exact"/>
              <w:ind w:left="210" w:hangingChars="100" w:hanging="210"/>
              <w:rPr>
                <w:szCs w:val="21"/>
              </w:rPr>
            </w:pPr>
            <w:r>
              <w:rPr>
                <w:rFonts w:hint="eastAsia"/>
                <w:szCs w:val="21"/>
              </w:rPr>
              <w:t>〇取組期間中以下の取組を実施し、区政会議委員に対するアンケートを実施。</w:t>
            </w:r>
          </w:p>
          <w:p w14:paraId="675DE11D"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【区役所と委員との間でより活発な意見交換を図るための取組】</w:t>
            </w:r>
          </w:p>
          <w:p w14:paraId="17920FBF" w14:textId="7B35198C" w:rsidR="00ED78F0" w:rsidRDefault="00ED78F0" w:rsidP="009663C3">
            <w:pPr>
              <w:spacing w:beforeLines="20" w:before="67" w:afterLines="20" w:after="67" w:line="200" w:lineRule="exact"/>
              <w:ind w:left="210" w:hangingChars="100" w:hanging="210"/>
              <w:rPr>
                <w:szCs w:val="21"/>
              </w:rPr>
            </w:pPr>
            <w:r>
              <w:rPr>
                <w:rFonts w:hint="eastAsia"/>
                <w:szCs w:val="21"/>
              </w:rPr>
              <w:t>・会議開催の概ね１か月前に要点を</w:t>
            </w:r>
            <w:r w:rsidR="00C0350B">
              <w:rPr>
                <w:rFonts w:hint="eastAsia"/>
                <w:szCs w:val="21"/>
              </w:rPr>
              <w:t>取りまとめ</w:t>
            </w:r>
            <w:r>
              <w:rPr>
                <w:rFonts w:hint="eastAsia"/>
                <w:szCs w:val="21"/>
              </w:rPr>
              <w:t>た資料を送付し、資料に目を通す時間を確保した。</w:t>
            </w:r>
          </w:p>
          <w:p w14:paraId="5972CFAD" w14:textId="1A1F585B" w:rsidR="00ED78F0" w:rsidRDefault="00ED78F0" w:rsidP="009663C3">
            <w:pPr>
              <w:spacing w:beforeLines="20" w:before="67" w:afterLines="20" w:after="67" w:line="200" w:lineRule="exact"/>
              <w:ind w:left="210" w:hangingChars="100" w:hanging="210"/>
              <w:rPr>
                <w:szCs w:val="21"/>
              </w:rPr>
            </w:pPr>
            <w:r>
              <w:rPr>
                <w:rFonts w:hint="eastAsia"/>
                <w:szCs w:val="21"/>
              </w:rPr>
              <w:t>・事前にいただいた質問に対して、会議当日までに</w:t>
            </w:r>
            <w:r w:rsidR="00C0350B">
              <w:rPr>
                <w:rFonts w:hint="eastAsia"/>
                <w:szCs w:val="21"/>
              </w:rPr>
              <w:t>取りまとめ</w:t>
            </w:r>
            <w:r>
              <w:rPr>
                <w:rFonts w:hint="eastAsia"/>
                <w:szCs w:val="21"/>
              </w:rPr>
              <w:t>て委員に回答送付し、理解を深めて会議当日に臨んでもらった。</w:t>
            </w:r>
          </w:p>
          <w:p w14:paraId="24961004" w14:textId="77777777" w:rsidR="00ED78F0" w:rsidRDefault="00ED78F0" w:rsidP="009663C3">
            <w:pPr>
              <w:spacing w:beforeLines="20" w:before="67" w:afterLines="20" w:after="67" w:line="200" w:lineRule="exact"/>
              <w:ind w:left="210" w:hangingChars="100" w:hanging="210"/>
              <w:rPr>
                <w:szCs w:val="21"/>
              </w:rPr>
            </w:pPr>
            <w:r>
              <w:rPr>
                <w:rFonts w:hint="eastAsia"/>
                <w:szCs w:val="21"/>
              </w:rPr>
              <w:t>・アンケート結果を委員に配付し、ご理解をいただいた。</w:t>
            </w:r>
          </w:p>
          <w:p w14:paraId="2BF14012" w14:textId="53F55E8F" w:rsidR="00ED78F0" w:rsidRDefault="00ED78F0" w:rsidP="009663C3">
            <w:pPr>
              <w:spacing w:beforeLines="20" w:before="67" w:afterLines="20" w:after="67" w:line="200" w:lineRule="exact"/>
              <w:ind w:left="210" w:hangingChars="100" w:hanging="210"/>
              <w:rPr>
                <w:szCs w:val="21"/>
              </w:rPr>
            </w:pPr>
            <w:r>
              <w:rPr>
                <w:rFonts w:hint="eastAsia"/>
                <w:szCs w:val="21"/>
              </w:rPr>
              <w:t>・地域活動協議会９団体に対して区政会議委員の推薦を依頼し、すべての地域から新たな区政会議委員</w:t>
            </w:r>
            <w:r w:rsidR="003E1780">
              <w:rPr>
                <w:rFonts w:hint="eastAsia"/>
                <w:szCs w:val="21"/>
              </w:rPr>
              <w:t>の</w:t>
            </w:r>
            <w:r>
              <w:rPr>
                <w:rFonts w:hint="eastAsia"/>
                <w:szCs w:val="21"/>
              </w:rPr>
              <w:t>選定を</w:t>
            </w:r>
            <w:r w:rsidR="003E1780">
              <w:rPr>
                <w:rFonts w:hint="eastAsia"/>
                <w:szCs w:val="21"/>
              </w:rPr>
              <w:t>行った</w:t>
            </w:r>
            <w:r>
              <w:rPr>
                <w:rFonts w:hint="eastAsia"/>
                <w:szCs w:val="21"/>
              </w:rPr>
              <w:t>。（任期２年間</w:t>
            </w:r>
            <w:r>
              <w:rPr>
                <w:rFonts w:hint="eastAsia"/>
                <w:szCs w:val="21"/>
              </w:rPr>
              <w:t xml:space="preserve"> 29</w:t>
            </w:r>
            <w:r>
              <w:rPr>
                <w:rFonts w:hint="eastAsia"/>
                <w:szCs w:val="21"/>
              </w:rPr>
              <w:t>年度・元年度に委員改選）</w:t>
            </w:r>
          </w:p>
          <w:p w14:paraId="6133CB7A" w14:textId="22C58F5B" w:rsidR="00ED78F0" w:rsidRDefault="00ED78F0" w:rsidP="009663C3">
            <w:pPr>
              <w:spacing w:beforeLines="20" w:before="67" w:afterLines="20" w:after="67" w:line="200" w:lineRule="exact"/>
              <w:ind w:left="210"/>
              <w:rPr>
                <w:szCs w:val="21"/>
              </w:rPr>
            </w:pPr>
            <w:r>
              <w:rPr>
                <w:rFonts w:hint="eastAsia"/>
                <w:szCs w:val="21"/>
              </w:rPr>
              <w:t>目標①</w:t>
            </w:r>
            <w:r w:rsidR="003E1780">
              <w:rPr>
                <w:rFonts w:hint="eastAsia"/>
                <w:szCs w:val="21"/>
              </w:rPr>
              <w:t>－</w:t>
            </w:r>
            <w:r>
              <w:rPr>
                <w:rFonts w:hint="eastAsia"/>
                <w:szCs w:val="21"/>
              </w:rPr>
              <w:t>１</w:t>
            </w:r>
            <w:r>
              <w:rPr>
                <w:rFonts w:hint="eastAsia"/>
                <w:szCs w:val="21"/>
              </w:rPr>
              <w:t xml:space="preserve"> </w:t>
            </w:r>
            <w:r>
              <w:rPr>
                <w:rFonts w:hint="eastAsia"/>
                <w:szCs w:val="21"/>
              </w:rPr>
              <w:t>区政会議において、各委員からの意見や要望、評価について、十分に区役所や委員との間で意見交換が行われていると感じている区政会議の委員の割合</w:t>
            </w:r>
            <w:r>
              <w:rPr>
                <w:rFonts w:hint="eastAsia"/>
                <w:szCs w:val="21"/>
              </w:rPr>
              <w:t xml:space="preserve"> 29</w:t>
            </w:r>
            <w:r>
              <w:rPr>
                <w:rFonts w:hint="eastAsia"/>
                <w:szCs w:val="21"/>
              </w:rPr>
              <w:t>年度目標</w:t>
            </w:r>
            <w:r>
              <w:rPr>
                <w:rFonts w:hint="eastAsia"/>
                <w:szCs w:val="21"/>
              </w:rPr>
              <w:t>60.0</w:t>
            </w:r>
            <w:r>
              <w:rPr>
                <w:rFonts w:hint="eastAsia"/>
                <w:szCs w:val="21"/>
              </w:rPr>
              <w:t>％→実績</w:t>
            </w:r>
            <w:r>
              <w:rPr>
                <w:rFonts w:hint="eastAsia"/>
                <w:szCs w:val="21"/>
              </w:rPr>
              <w:t>83.3%</w:t>
            </w:r>
            <w:r>
              <w:rPr>
                <w:rFonts w:hint="eastAsia"/>
                <w:szCs w:val="21"/>
              </w:rPr>
              <w:t>、</w:t>
            </w:r>
            <w:r>
              <w:rPr>
                <w:rFonts w:hint="eastAsia"/>
                <w:szCs w:val="21"/>
              </w:rPr>
              <w:t>30</w:t>
            </w:r>
            <w:r>
              <w:rPr>
                <w:rFonts w:hint="eastAsia"/>
                <w:szCs w:val="21"/>
              </w:rPr>
              <w:t>年度目標</w:t>
            </w:r>
            <w:r>
              <w:rPr>
                <w:rFonts w:hint="eastAsia"/>
                <w:szCs w:val="21"/>
              </w:rPr>
              <w:t>85.0%</w:t>
            </w:r>
            <w:r>
              <w:rPr>
                <w:rFonts w:hint="eastAsia"/>
                <w:szCs w:val="21"/>
              </w:rPr>
              <w:t>→実績</w:t>
            </w:r>
            <w:r>
              <w:rPr>
                <w:rFonts w:hint="eastAsia"/>
                <w:szCs w:val="21"/>
              </w:rPr>
              <w:t>68.0</w:t>
            </w:r>
            <w:r>
              <w:rPr>
                <w:rFonts w:hint="eastAsia"/>
                <w:szCs w:val="21"/>
              </w:rPr>
              <w:t>％、元年度目標</w:t>
            </w:r>
            <w:r>
              <w:rPr>
                <w:rFonts w:hint="eastAsia"/>
                <w:szCs w:val="21"/>
              </w:rPr>
              <w:t>87.0%</w:t>
            </w:r>
            <w:r>
              <w:rPr>
                <w:rFonts w:hint="eastAsia"/>
                <w:szCs w:val="21"/>
              </w:rPr>
              <w:t>→実績</w:t>
            </w:r>
            <w:r>
              <w:rPr>
                <w:rFonts w:hint="eastAsia"/>
                <w:szCs w:val="21"/>
              </w:rPr>
              <w:t>67.9</w:t>
            </w:r>
            <w:r>
              <w:rPr>
                <w:rFonts w:hint="eastAsia"/>
                <w:szCs w:val="21"/>
              </w:rPr>
              <w:t>％</w:t>
            </w:r>
          </w:p>
          <w:p w14:paraId="1B11F877" w14:textId="1A99CED9" w:rsidR="00ED78F0" w:rsidRPr="003928F9" w:rsidRDefault="00ED78F0" w:rsidP="009663C3">
            <w:pPr>
              <w:spacing w:beforeLines="20" w:before="67" w:afterLines="20" w:after="67" w:line="200" w:lineRule="exact"/>
              <w:ind w:left="210"/>
              <w:rPr>
                <w:szCs w:val="21"/>
              </w:rPr>
            </w:pPr>
            <w:r>
              <w:rPr>
                <w:rFonts w:hint="eastAsia"/>
                <w:szCs w:val="21"/>
              </w:rPr>
              <w:t>目標①</w:t>
            </w:r>
            <w:r w:rsidR="003E1780">
              <w:rPr>
                <w:rFonts w:hint="eastAsia"/>
                <w:szCs w:val="21"/>
              </w:rPr>
              <w:t>－</w:t>
            </w:r>
            <w:r>
              <w:rPr>
                <w:rFonts w:hint="eastAsia"/>
                <w:szCs w:val="21"/>
              </w:rPr>
              <w:t>２</w:t>
            </w:r>
            <w:r>
              <w:rPr>
                <w:rFonts w:hint="eastAsia"/>
                <w:szCs w:val="21"/>
              </w:rPr>
              <w:t xml:space="preserve"> </w:t>
            </w:r>
            <w:r>
              <w:rPr>
                <w:rFonts w:hint="eastAsia"/>
                <w:szCs w:val="21"/>
              </w:rPr>
              <w:t>区政会議において、各委員からの意見や要望、評価について、適切なフィードバックが行われたと感じる区政会議の委員の割合</w:t>
            </w:r>
            <w:r>
              <w:rPr>
                <w:rFonts w:hint="eastAsia"/>
                <w:szCs w:val="21"/>
              </w:rPr>
              <w:t>29</w:t>
            </w:r>
            <w:r>
              <w:rPr>
                <w:rFonts w:hint="eastAsia"/>
                <w:szCs w:val="21"/>
              </w:rPr>
              <w:t>年度目標</w:t>
            </w:r>
            <w:r>
              <w:rPr>
                <w:rFonts w:hint="eastAsia"/>
                <w:szCs w:val="21"/>
              </w:rPr>
              <w:t>60.0</w:t>
            </w:r>
            <w:r>
              <w:rPr>
                <w:rFonts w:hint="eastAsia"/>
                <w:szCs w:val="21"/>
              </w:rPr>
              <w:t>％→実績</w:t>
            </w:r>
            <w:r>
              <w:rPr>
                <w:rFonts w:hint="eastAsia"/>
                <w:szCs w:val="21"/>
              </w:rPr>
              <w:t>82.4</w:t>
            </w:r>
            <w:r>
              <w:rPr>
                <w:rFonts w:hint="eastAsia"/>
                <w:szCs w:val="21"/>
              </w:rPr>
              <w:t>％、</w:t>
            </w:r>
            <w:r>
              <w:rPr>
                <w:rFonts w:hint="eastAsia"/>
                <w:szCs w:val="21"/>
              </w:rPr>
              <w:t>30</w:t>
            </w:r>
            <w:r>
              <w:rPr>
                <w:rFonts w:hint="eastAsia"/>
                <w:szCs w:val="21"/>
              </w:rPr>
              <w:t>年度目標</w:t>
            </w:r>
            <w:r>
              <w:rPr>
                <w:rFonts w:hint="eastAsia"/>
                <w:szCs w:val="21"/>
              </w:rPr>
              <w:t>85.0</w:t>
            </w:r>
            <w:r>
              <w:rPr>
                <w:rFonts w:hint="eastAsia"/>
                <w:szCs w:val="21"/>
              </w:rPr>
              <w:t>％→実績</w:t>
            </w:r>
            <w:r>
              <w:rPr>
                <w:rFonts w:hint="eastAsia"/>
                <w:szCs w:val="21"/>
              </w:rPr>
              <w:t>83.0%</w:t>
            </w:r>
            <w:r>
              <w:rPr>
                <w:rFonts w:hint="eastAsia"/>
                <w:szCs w:val="21"/>
              </w:rPr>
              <w:t>、元年度目標</w:t>
            </w:r>
            <w:r>
              <w:rPr>
                <w:rFonts w:hint="eastAsia"/>
                <w:szCs w:val="21"/>
              </w:rPr>
              <w:t>87.0</w:t>
            </w:r>
            <w:r>
              <w:rPr>
                <w:rFonts w:hint="eastAsia"/>
                <w:szCs w:val="21"/>
              </w:rPr>
              <w:t>％→実績</w:t>
            </w:r>
            <w:r>
              <w:rPr>
                <w:rFonts w:hint="eastAsia"/>
                <w:szCs w:val="21"/>
              </w:rPr>
              <w:t>85.2</w:t>
            </w:r>
            <w:r>
              <w:rPr>
                <w:rFonts w:hint="eastAsia"/>
                <w:szCs w:val="21"/>
              </w:rPr>
              <w:t>％</w:t>
            </w:r>
          </w:p>
        </w:tc>
        <w:tc>
          <w:tcPr>
            <w:tcW w:w="6067" w:type="dxa"/>
          </w:tcPr>
          <w:p w14:paraId="0C3B3F11" w14:textId="360172A6"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・目標①－１は</w:t>
            </w:r>
            <w:r>
              <w:rPr>
                <w:rFonts w:hint="eastAsia"/>
                <w:szCs w:val="21"/>
              </w:rPr>
              <w:t>30</w:t>
            </w:r>
            <w:r>
              <w:rPr>
                <w:rFonts w:hint="eastAsia"/>
                <w:szCs w:val="21"/>
              </w:rPr>
              <w:t>年度、元年度の実績は横ばい、目標①</w:t>
            </w:r>
            <w:r w:rsidR="003E1780">
              <w:rPr>
                <w:rFonts w:hint="eastAsia"/>
                <w:szCs w:val="21"/>
              </w:rPr>
              <w:t>－</w:t>
            </w:r>
            <w:r>
              <w:rPr>
                <w:rFonts w:hint="eastAsia"/>
                <w:szCs w:val="21"/>
              </w:rPr>
              <w:t>２は</w:t>
            </w:r>
            <w:r>
              <w:rPr>
                <w:rFonts w:hint="eastAsia"/>
                <w:szCs w:val="21"/>
              </w:rPr>
              <w:t>30</w:t>
            </w:r>
            <w:r>
              <w:rPr>
                <w:rFonts w:hint="eastAsia"/>
                <w:szCs w:val="21"/>
              </w:rPr>
              <w:t>年度から元年度に実績が上昇したものの、ともに目標値を達成できていないため、今後は、区政会議の運営方法や資料作成に委員からの意見を踏まえて工夫を凝らし、事前に各委員を職員が訪問し、資料により会議内容の説明を行う。同時に意見交換を実施、質問を受け付け、それを会議に反映させることで、より一層委員の意見を区政会議に反映させることで、区民が区政運営に参加・参画する仕組みのさらなる充実を図っていく。</w:t>
            </w:r>
          </w:p>
        </w:tc>
      </w:tr>
      <w:tr w:rsidR="00ED78F0" w:rsidRPr="000F5194" w14:paraId="0E71704F" w14:textId="77777777" w:rsidTr="004B25F6">
        <w:trPr>
          <w:trHeight w:val="947"/>
        </w:trPr>
        <w:tc>
          <w:tcPr>
            <w:tcW w:w="595" w:type="dxa"/>
            <w:vAlign w:val="center"/>
          </w:tcPr>
          <w:p w14:paraId="0A8A43EF"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564" w:type="dxa"/>
          </w:tcPr>
          <w:p w14:paraId="755CCBDD" w14:textId="34BC9376" w:rsidR="00ED78F0" w:rsidRDefault="003E1780"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区民が区政運営に参加・参加できる仕組みとして設置された区政会議が十分に機能を発揮できるよう、各年度に区政会議委員に対するアンケートを行い、区政会議運営上の課題を把握し、改善することで、より活発な意見交換が行える運営を図っている。</w:t>
            </w:r>
          </w:p>
          <w:p w14:paraId="0405C54A" w14:textId="44E96716" w:rsidR="00ED78F0" w:rsidRDefault="00ED78F0" w:rsidP="009663C3">
            <w:pPr>
              <w:spacing w:beforeLines="20" w:before="67" w:afterLines="20" w:after="67" w:line="220" w:lineRule="exact"/>
              <w:ind w:leftChars="100" w:left="210"/>
              <w:rPr>
                <w:szCs w:val="21"/>
              </w:rPr>
            </w:pPr>
            <w:r>
              <w:rPr>
                <w:rFonts w:hint="eastAsia"/>
                <w:szCs w:val="21"/>
              </w:rPr>
              <w:t>また、区政会議においていただいた意見については、次の会議で対応状況等を説明するなど適切なフィードバックを行いながら、区政への反映を図った。</w:t>
            </w:r>
          </w:p>
          <w:p w14:paraId="6C6E5FDA" w14:textId="290EFF32" w:rsidR="00ED78F0" w:rsidRPr="003928F9" w:rsidRDefault="00ED78F0" w:rsidP="009663C3">
            <w:pPr>
              <w:spacing w:beforeLines="20" w:before="67" w:afterLines="20" w:after="67" w:line="220" w:lineRule="exact"/>
              <w:ind w:leftChars="100" w:left="210"/>
              <w:rPr>
                <w:szCs w:val="21"/>
              </w:rPr>
            </w:pPr>
            <w:r>
              <w:rPr>
                <w:rFonts w:hint="eastAsia"/>
                <w:szCs w:val="21"/>
              </w:rPr>
              <w:t>結果、区政会議において区役所や委員との間で活発な意見交換ができていると思う区政会議委員の割合（元年度）は</w:t>
            </w:r>
            <w:r>
              <w:rPr>
                <w:rFonts w:hint="eastAsia"/>
                <w:szCs w:val="21"/>
              </w:rPr>
              <w:t>85</w:t>
            </w:r>
            <w:r>
              <w:rPr>
                <w:rFonts w:hint="eastAsia"/>
                <w:szCs w:val="21"/>
              </w:rPr>
              <w:t>％と、</w:t>
            </w:r>
            <w:r w:rsidR="003E1780">
              <w:rPr>
                <w:rFonts w:hint="eastAsia"/>
                <w:szCs w:val="21"/>
              </w:rPr>
              <w:t>３</w:t>
            </w:r>
            <w:r>
              <w:rPr>
                <w:rFonts w:hint="eastAsia"/>
                <w:szCs w:val="21"/>
              </w:rPr>
              <w:t>年ともに目標を達成している。</w:t>
            </w:r>
          </w:p>
        </w:tc>
        <w:tc>
          <w:tcPr>
            <w:tcW w:w="6067" w:type="dxa"/>
          </w:tcPr>
          <w:p w14:paraId="61602255" w14:textId="377B1CE6" w:rsidR="00ED78F0" w:rsidRDefault="00ED78F0" w:rsidP="009663C3">
            <w:pPr>
              <w:spacing w:beforeLines="20" w:before="67" w:afterLines="20" w:after="67" w:line="220" w:lineRule="exact"/>
              <w:ind w:left="210" w:hangingChars="100" w:hanging="210"/>
              <w:rPr>
                <w:szCs w:val="21"/>
              </w:rPr>
            </w:pPr>
            <w:r>
              <w:rPr>
                <w:rFonts w:hint="eastAsia"/>
                <w:szCs w:val="21"/>
              </w:rPr>
              <w:t>・引き続き、区政会議委員が活発に意見交換でき、委員からいただいた意見の適切なフィードバックを行うなど、区政会議の運営に工夫を行っていく。</w:t>
            </w:r>
          </w:p>
          <w:p w14:paraId="401205B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・区政会議において、自律的な地域運営の仕組みである地域活動協議会の活動状況について報告し、地域活動協議会との連携を図っていく。</w:t>
            </w:r>
          </w:p>
        </w:tc>
      </w:tr>
      <w:tr w:rsidR="00ED78F0" w:rsidRPr="000F5194" w14:paraId="301DC3A3" w14:textId="77777777" w:rsidTr="00605247">
        <w:trPr>
          <w:trHeight w:val="556"/>
        </w:trPr>
        <w:tc>
          <w:tcPr>
            <w:tcW w:w="595" w:type="dxa"/>
            <w:vAlign w:val="center"/>
          </w:tcPr>
          <w:p w14:paraId="30EE36BB"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564" w:type="dxa"/>
          </w:tcPr>
          <w:p w14:paraId="3DB667F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・地域活動協議会からの推薦委員等により構成される西区区政会議を毎年３回開催しており、会議での活発な議論を促すための様々な取組を行ってきた。</w:t>
            </w:r>
          </w:p>
          <w:p w14:paraId="19BF6C3D" w14:textId="5276543D" w:rsidR="00ED78F0" w:rsidRDefault="00ED78F0" w:rsidP="009663C3">
            <w:pPr>
              <w:spacing w:beforeLines="20" w:before="67" w:afterLines="20" w:after="67" w:line="220" w:lineRule="exact"/>
              <w:ind w:leftChars="100" w:left="210"/>
              <w:rPr>
                <w:szCs w:val="21"/>
              </w:rPr>
            </w:pPr>
            <w:r>
              <w:rPr>
                <w:rFonts w:hint="eastAsia"/>
                <w:szCs w:val="21"/>
              </w:rPr>
              <w:t>結果、会議において十分な意見交換が行われていると感じる委員の割合は</w:t>
            </w:r>
            <w:r>
              <w:rPr>
                <w:rFonts w:hint="eastAsia"/>
                <w:szCs w:val="21"/>
              </w:rPr>
              <w:t>8</w:t>
            </w:r>
            <w:r>
              <w:rPr>
                <w:rFonts w:hint="eastAsia"/>
                <w:szCs w:val="21"/>
              </w:rPr>
              <w:t>割を超えている。（</w:t>
            </w:r>
            <w:r>
              <w:rPr>
                <w:rFonts w:hint="eastAsia"/>
                <w:szCs w:val="21"/>
              </w:rPr>
              <w:t>29</w:t>
            </w:r>
            <w:r>
              <w:rPr>
                <w:rFonts w:hint="eastAsia"/>
                <w:szCs w:val="21"/>
              </w:rPr>
              <w:t>年度：</w:t>
            </w:r>
            <w:r>
              <w:rPr>
                <w:rFonts w:hint="eastAsia"/>
                <w:szCs w:val="21"/>
              </w:rPr>
              <w:t>66.7</w:t>
            </w:r>
            <w:r>
              <w:rPr>
                <w:rFonts w:hint="eastAsia"/>
                <w:szCs w:val="21"/>
              </w:rPr>
              <w:t>％、</w:t>
            </w:r>
            <w:r>
              <w:rPr>
                <w:rFonts w:hint="eastAsia"/>
                <w:szCs w:val="21"/>
              </w:rPr>
              <w:t>30</w:t>
            </w:r>
            <w:r>
              <w:rPr>
                <w:rFonts w:hint="eastAsia"/>
                <w:szCs w:val="21"/>
              </w:rPr>
              <w:t>年度：</w:t>
            </w:r>
            <w:r>
              <w:rPr>
                <w:rFonts w:hint="eastAsia"/>
                <w:szCs w:val="21"/>
              </w:rPr>
              <w:t>85.7</w:t>
            </w:r>
            <w:r>
              <w:rPr>
                <w:rFonts w:hint="eastAsia"/>
                <w:szCs w:val="21"/>
              </w:rPr>
              <w:t>％、元年度：</w:t>
            </w:r>
            <w:r>
              <w:rPr>
                <w:rFonts w:hint="eastAsia"/>
                <w:szCs w:val="21"/>
              </w:rPr>
              <w:t>85.7</w:t>
            </w:r>
            <w:r>
              <w:rPr>
                <w:rFonts w:hint="eastAsia"/>
                <w:szCs w:val="21"/>
              </w:rPr>
              <w:t>％）</w:t>
            </w:r>
          </w:p>
          <w:p w14:paraId="5FA81D2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会議においていただいた意見を施策等に反映するとともに、施策に反映できないものについても区の回答を取りまとめ、委員あてに回答するとともに、ホームページに掲載するなど、意見や要望に対するフィードバックを適切に行っており、このアンケート結果においてもおおむね８割の方から肯定的な回答を得ている。（</w:t>
            </w:r>
            <w:r>
              <w:rPr>
                <w:rFonts w:hint="eastAsia"/>
                <w:szCs w:val="21"/>
              </w:rPr>
              <w:t>29</w:t>
            </w:r>
            <w:r>
              <w:rPr>
                <w:rFonts w:hint="eastAsia"/>
                <w:szCs w:val="21"/>
              </w:rPr>
              <w:t>年度：</w:t>
            </w:r>
            <w:r>
              <w:rPr>
                <w:rFonts w:hint="eastAsia"/>
                <w:szCs w:val="21"/>
              </w:rPr>
              <w:t>93.3</w:t>
            </w:r>
            <w:r>
              <w:rPr>
                <w:rFonts w:hint="eastAsia"/>
                <w:szCs w:val="21"/>
              </w:rPr>
              <w:t>％、</w:t>
            </w:r>
            <w:r>
              <w:rPr>
                <w:rFonts w:hint="eastAsia"/>
                <w:szCs w:val="21"/>
              </w:rPr>
              <w:t>30</w:t>
            </w:r>
            <w:r>
              <w:rPr>
                <w:rFonts w:hint="eastAsia"/>
                <w:szCs w:val="21"/>
              </w:rPr>
              <w:t>年度：</w:t>
            </w:r>
            <w:r>
              <w:rPr>
                <w:rFonts w:hint="eastAsia"/>
                <w:szCs w:val="21"/>
              </w:rPr>
              <w:t>85.7</w:t>
            </w:r>
            <w:r>
              <w:rPr>
                <w:rFonts w:hint="eastAsia"/>
                <w:szCs w:val="21"/>
              </w:rPr>
              <w:t>％、元年度：</w:t>
            </w:r>
            <w:r>
              <w:rPr>
                <w:rFonts w:hint="eastAsia"/>
                <w:szCs w:val="21"/>
              </w:rPr>
              <w:t>78.6</w:t>
            </w:r>
            <w:r>
              <w:rPr>
                <w:rFonts w:hint="eastAsia"/>
                <w:szCs w:val="21"/>
              </w:rPr>
              <w:t>％）</w:t>
            </w:r>
          </w:p>
        </w:tc>
        <w:tc>
          <w:tcPr>
            <w:tcW w:w="6067" w:type="dxa"/>
          </w:tcPr>
          <w:p w14:paraId="4F73357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・地域活動協議会からの推薦委員等により構成される区政会議を継続的に開催し、区民の皆さんの意見を取り入れながら区政運営を進めていく。</w:t>
            </w:r>
          </w:p>
          <w:p w14:paraId="11D6D6F9" w14:textId="77777777" w:rsidR="00ED78F0" w:rsidRDefault="00ED78F0" w:rsidP="009663C3">
            <w:pPr>
              <w:spacing w:beforeLines="20" w:before="67" w:afterLines="20" w:after="67" w:line="220" w:lineRule="exact"/>
              <w:ind w:left="210" w:hangingChars="100" w:hanging="210"/>
              <w:rPr>
                <w:szCs w:val="21"/>
              </w:rPr>
            </w:pPr>
            <w:r>
              <w:rPr>
                <w:rFonts w:hint="eastAsia"/>
                <w:szCs w:val="21"/>
              </w:rPr>
              <w:t>・会議において活発な意見交換につながるよう、今後更に会議運営の改善を図っていく。</w:t>
            </w:r>
          </w:p>
          <w:p w14:paraId="7A01BF8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・いただいた意見に対する回答をより具体的に行うなど、フィードバックを更に丁寧に実施する。</w:t>
            </w:r>
          </w:p>
        </w:tc>
      </w:tr>
      <w:tr w:rsidR="00ED78F0" w:rsidRPr="000F5194" w14:paraId="20C65AF3" w14:textId="77777777" w:rsidTr="004B25F6">
        <w:trPr>
          <w:trHeight w:val="947"/>
        </w:trPr>
        <w:tc>
          <w:tcPr>
            <w:tcW w:w="595" w:type="dxa"/>
            <w:vAlign w:val="center"/>
          </w:tcPr>
          <w:p w14:paraId="00E7082E"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564" w:type="dxa"/>
          </w:tcPr>
          <w:p w14:paraId="3A317686" w14:textId="77777777" w:rsidR="00ED78F0" w:rsidRDefault="00ED78F0" w:rsidP="009663C3">
            <w:pPr>
              <w:spacing w:beforeLines="20" w:before="67" w:afterLines="20" w:after="67" w:line="220" w:lineRule="exact"/>
              <w:ind w:left="210" w:hangingChars="100" w:hanging="210"/>
              <w:rPr>
                <w:szCs w:val="21"/>
              </w:rPr>
            </w:pPr>
            <w:r>
              <w:rPr>
                <w:rFonts w:hint="eastAsia"/>
                <w:szCs w:val="21"/>
              </w:rPr>
              <w:t>・会議前に事前に配付する資料について従来の３日前から２週間以前に送付するように改めるとともに、概要版を作成して資料を圧縮するなど、委員にとって見やすく事前に内容を把握しやすいように努めた。</w:t>
            </w:r>
          </w:p>
          <w:p w14:paraId="169CB3CC" w14:textId="782B8E16" w:rsidR="00ED78F0" w:rsidRDefault="00ED78F0" w:rsidP="009663C3">
            <w:pPr>
              <w:spacing w:beforeLines="20" w:before="67" w:afterLines="20" w:after="67" w:line="220" w:lineRule="exact"/>
              <w:ind w:leftChars="100" w:left="210"/>
              <w:rPr>
                <w:szCs w:val="21"/>
              </w:rPr>
            </w:pPr>
            <w:r>
              <w:rPr>
                <w:rFonts w:hint="eastAsia"/>
                <w:szCs w:val="21"/>
              </w:rPr>
              <w:t>また、事前の意見聴取について従来の郵送か</w:t>
            </w:r>
            <w:r>
              <w:rPr>
                <w:rFonts w:hint="eastAsia"/>
                <w:szCs w:val="21"/>
              </w:rPr>
              <w:t>FAX</w:t>
            </w:r>
            <w:r>
              <w:rPr>
                <w:rFonts w:hint="eastAsia"/>
                <w:szCs w:val="21"/>
              </w:rPr>
              <w:t>での方法に加えメールや電話でも受け付けるようにし、さらに会議の時期に関係なく意見を受け付けるようにした。</w:t>
            </w:r>
          </w:p>
          <w:p w14:paraId="14AA5222" w14:textId="47506E8E" w:rsidR="00ED78F0" w:rsidRDefault="00ED78F0" w:rsidP="009663C3">
            <w:pPr>
              <w:spacing w:beforeLines="20" w:before="67" w:afterLines="20" w:after="67" w:line="220" w:lineRule="exact"/>
              <w:ind w:left="210" w:hangingChars="100" w:hanging="210"/>
              <w:rPr>
                <w:szCs w:val="21"/>
              </w:rPr>
            </w:pPr>
            <w:r>
              <w:rPr>
                <w:rFonts w:hint="eastAsia"/>
                <w:szCs w:val="21"/>
              </w:rPr>
              <w:t>・委員の意見を踏まえ、元年</w:t>
            </w:r>
            <w:r>
              <w:rPr>
                <w:rFonts w:hint="eastAsia"/>
                <w:szCs w:val="21"/>
              </w:rPr>
              <w:t>10</w:t>
            </w:r>
            <w:r>
              <w:rPr>
                <w:rFonts w:hint="eastAsia"/>
                <w:szCs w:val="21"/>
              </w:rPr>
              <w:t>月からの任期の委員数を従来より縮小して、より議論しやすい体制に変更した。</w:t>
            </w:r>
          </w:p>
          <w:p w14:paraId="651D9E9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・目標①－１、目標①－２とも未達成であったものの、</w:t>
            </w:r>
            <w:r>
              <w:rPr>
                <w:rFonts w:hint="eastAsia"/>
                <w:szCs w:val="21"/>
              </w:rPr>
              <w:t>29</w:t>
            </w:r>
            <w:r>
              <w:rPr>
                <w:rFonts w:hint="eastAsia"/>
                <w:szCs w:val="21"/>
              </w:rPr>
              <w:t>年度から改善している。</w:t>
            </w:r>
          </w:p>
        </w:tc>
        <w:tc>
          <w:tcPr>
            <w:tcW w:w="6067" w:type="dxa"/>
          </w:tcPr>
          <w:p w14:paraId="3C5A088F"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・目標①－１、目標①－２とも、</w:t>
            </w:r>
            <w:r>
              <w:rPr>
                <w:rFonts w:hint="eastAsia"/>
                <w:szCs w:val="21"/>
              </w:rPr>
              <w:t>29</w:t>
            </w:r>
            <w:r>
              <w:rPr>
                <w:rFonts w:hint="eastAsia"/>
                <w:szCs w:val="21"/>
              </w:rPr>
              <w:t>年度から改善しているものの、目標には達しておらず、引き続きより分かりやすくよりきめ細かい資料作成や意見聴取の仕方を考えて実施していく必要がある。</w:t>
            </w:r>
          </w:p>
          <w:p w14:paraId="6507198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・委員や関係者からも、より区の説明を短く委員からの意見を活発にできるような会議運営を望まれており、工夫していく必要がある。</w:t>
            </w:r>
          </w:p>
          <w:p w14:paraId="5C6B707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・区からの説明時間を最短にして、会議のほとんどの時間を質疑応答に充てる事とする。</w:t>
            </w:r>
          </w:p>
        </w:tc>
      </w:tr>
      <w:tr w:rsidR="00ED78F0" w:rsidRPr="000F5194" w14:paraId="5DF408A7" w14:textId="77777777" w:rsidTr="004B25F6">
        <w:trPr>
          <w:trHeight w:val="947"/>
        </w:trPr>
        <w:tc>
          <w:tcPr>
            <w:tcW w:w="595" w:type="dxa"/>
            <w:vAlign w:val="center"/>
          </w:tcPr>
          <w:p w14:paraId="749BEE52"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564" w:type="dxa"/>
          </w:tcPr>
          <w:p w14:paraId="1D12BC0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・区政会議を年４回開催し、得られた意見を適宜施策に反映した。</w:t>
            </w:r>
          </w:p>
          <w:p w14:paraId="72C3EBF2" w14:textId="77777777" w:rsidR="00ED78F0" w:rsidRDefault="00ED78F0" w:rsidP="009663C3">
            <w:pPr>
              <w:spacing w:beforeLines="20" w:before="67" w:afterLines="20" w:after="67" w:line="220" w:lineRule="exact"/>
              <w:ind w:leftChars="100" w:left="210"/>
              <w:rPr>
                <w:szCs w:val="21"/>
              </w:rPr>
            </w:pPr>
            <w:r>
              <w:rPr>
                <w:rFonts w:hint="eastAsia"/>
                <w:szCs w:val="21"/>
              </w:rPr>
              <w:t>また、開催に際しては、区政会議委員に事前に資料を提供したうえ、意見聴取・回答を行うことで、区政会議にて議論する時間を大幅に増やし、活発な意見交換を行うことができるようになった。</w:t>
            </w:r>
          </w:p>
          <w:p w14:paraId="613FA4D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・区政会議委員の改選の際、地域活動協議会から推薦を受けた方を委員に選定し、区政会議と地域活動協議会との連携を強化することができた。</w:t>
            </w:r>
          </w:p>
        </w:tc>
        <w:tc>
          <w:tcPr>
            <w:tcW w:w="6067" w:type="dxa"/>
          </w:tcPr>
          <w:p w14:paraId="61A3A4BE" w14:textId="1AB4EDCB"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１については、一定の成果を得ているものの、元年度目標達成には至らなかったが、課題であった区政会議での議論の時間を確保に向け、区政会議委員への資料の事前提供、意見聴取・回答に取り組んでおり、改善を図ってきている。今後も区政会議委員の意見を</w:t>
            </w:r>
            <w:r w:rsidR="007421AA">
              <w:rPr>
                <w:rFonts w:hint="eastAsia"/>
                <w:szCs w:val="21"/>
              </w:rPr>
              <w:t>踏まえ</w:t>
            </w:r>
            <w:r>
              <w:rPr>
                <w:rFonts w:hint="eastAsia"/>
                <w:szCs w:val="21"/>
              </w:rPr>
              <w:t>、十分な意見交換がなされる区政会議としていく。</w:t>
            </w:r>
          </w:p>
        </w:tc>
      </w:tr>
      <w:tr w:rsidR="00ED78F0" w:rsidRPr="000F5194" w14:paraId="21BEF14A" w14:textId="77777777" w:rsidTr="004B25F6">
        <w:trPr>
          <w:trHeight w:val="947"/>
        </w:trPr>
        <w:tc>
          <w:tcPr>
            <w:tcW w:w="595" w:type="dxa"/>
            <w:vAlign w:val="center"/>
          </w:tcPr>
          <w:p w14:paraId="75FCE3A1"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564" w:type="dxa"/>
          </w:tcPr>
          <w:p w14:paraId="01B5861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・委員の意見を取り入れながら、区政会議を分科会形式で開催したり、区政会議委員ラウンドテーブルを実施することにより、活発な意見交換をすることができた。</w:t>
            </w:r>
          </w:p>
          <w:p w14:paraId="25D21F8B" w14:textId="68233BE3"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・区政会議での委員からの意見への対応状況の説明資料を次回会議で配付することにより、委員への適切なフィードバックをすることができた。</w:t>
            </w:r>
          </w:p>
        </w:tc>
        <w:tc>
          <w:tcPr>
            <w:tcW w:w="6067" w:type="dxa"/>
          </w:tcPr>
          <w:p w14:paraId="0910F16A"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・目標①について、元年度目標を達成しており、今後も引き続き、区政会議を分科会形式で開催するとともに、区政会議委員ラウンドテーブルを実施することにより、活発な意見交換ができるよう取り組む。</w:t>
            </w:r>
          </w:p>
          <w:p w14:paraId="6A0A21C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②について、元年度目標を達成しており、今後も引き続き、区政会議での委員からの意見への対応状況の説明資料を次回会議で配付することにより、委員への適切なフィードバックができるよう取り組む。</w:t>
            </w:r>
          </w:p>
        </w:tc>
      </w:tr>
      <w:tr w:rsidR="00ED78F0" w:rsidRPr="000F5194" w14:paraId="706B4818" w14:textId="77777777" w:rsidTr="004B25F6">
        <w:trPr>
          <w:trHeight w:val="947"/>
        </w:trPr>
        <w:tc>
          <w:tcPr>
            <w:tcW w:w="595" w:type="dxa"/>
            <w:vAlign w:val="center"/>
          </w:tcPr>
          <w:p w14:paraId="353B727C"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564" w:type="dxa"/>
          </w:tcPr>
          <w:p w14:paraId="44A3C74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の開催の都度、委員に対してアンケートを実施し、その結果を踏まえ、運営方針の概要版の作成（容易に要点把握が出来る工夫）、効率的な議事進行（より多くの討論時間の確保）配席の変更（活発な議論の体制作り）等、会議運営の改善を図ることができた。</w:t>
            </w:r>
          </w:p>
          <w:p w14:paraId="5A20CC8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・元年は区政会議委員の改選に伴い、区内全</w:t>
            </w:r>
            <w:r>
              <w:rPr>
                <w:rFonts w:hint="eastAsia"/>
                <w:szCs w:val="21"/>
              </w:rPr>
              <w:t>11</w:t>
            </w:r>
            <w:r>
              <w:rPr>
                <w:rFonts w:hint="eastAsia"/>
                <w:szCs w:val="21"/>
              </w:rPr>
              <w:t>地域活動協議会より推薦を受けた委員を区政会議委員として選任することで、地域の総意を得る機会を創出した。</w:t>
            </w:r>
          </w:p>
          <w:p w14:paraId="375339C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委員からいただいた意見の反映状況を区政会議で説明するとともに、それを公表することによって、区政運営への区民意見の反映状況を明らかにし、区民の参画推進への意識向上につなげることができた。</w:t>
            </w:r>
          </w:p>
        </w:tc>
        <w:tc>
          <w:tcPr>
            <w:tcW w:w="6067" w:type="dxa"/>
          </w:tcPr>
          <w:p w14:paraId="0EDD3063"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未達成となった「区政会議での活発な意見交換」、「適切なフィードバック」について、特定の委員が発言することが多い状況にあることや、提供資料からフィードバックと受け取っていただけていない状況にあることが想定される。よって、今後は次の事項について、より力を入れて取り組んでいく。</w:t>
            </w:r>
          </w:p>
          <w:p w14:paraId="5696014F" w14:textId="77777777" w:rsidR="00ED78F0" w:rsidRDefault="00ED78F0" w:rsidP="009663C3">
            <w:pPr>
              <w:spacing w:beforeLines="20" w:before="67" w:afterLines="20" w:after="67" w:line="220" w:lineRule="exact"/>
              <w:ind w:left="210" w:hangingChars="100" w:hanging="210"/>
              <w:rPr>
                <w:szCs w:val="21"/>
              </w:rPr>
            </w:pPr>
            <w:r>
              <w:rPr>
                <w:rFonts w:hint="eastAsia"/>
                <w:szCs w:val="21"/>
              </w:rPr>
              <w:t>・運営方針の策定や予算の編成等必要な時期に応じて区政会議を開催するとともに、区政会議委員から受けたご意見は、適宜検討のうえ、施策・事業に反映していく。</w:t>
            </w:r>
          </w:p>
          <w:p w14:paraId="53BD0824"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・区政会議委員からのご意見への対応状況は資料化して区政会議で説明を行い、それを公表することで、説明責任を果たしていく。</w:t>
            </w:r>
          </w:p>
          <w:p w14:paraId="15EE421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・区政会議で活発な議論が展開されるよう他区の取組事例や区政会議委員へのアンケート調査結果などを通じて情報収集を行い、引き続き運営の改善に努める。</w:t>
            </w:r>
          </w:p>
        </w:tc>
      </w:tr>
      <w:tr w:rsidR="00ED78F0" w:rsidRPr="000F5194" w14:paraId="5286CDFF" w14:textId="77777777" w:rsidTr="004B25F6">
        <w:trPr>
          <w:trHeight w:val="947"/>
        </w:trPr>
        <w:tc>
          <w:tcPr>
            <w:tcW w:w="595" w:type="dxa"/>
            <w:vAlign w:val="center"/>
          </w:tcPr>
          <w:p w14:paraId="5EB9C0B2"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564" w:type="dxa"/>
          </w:tcPr>
          <w:p w14:paraId="17224FC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・区の取組について区政会議の場で報告し、区政会議委員に評価をいただき公表した。</w:t>
            </w:r>
          </w:p>
          <w:p w14:paraId="1A5C0480" w14:textId="77777777" w:rsidR="00ED78F0" w:rsidRDefault="00ED78F0" w:rsidP="009663C3">
            <w:pPr>
              <w:spacing w:beforeLines="20" w:before="67" w:afterLines="20" w:after="67" w:line="220" w:lineRule="exact"/>
              <w:ind w:left="210" w:hangingChars="100" w:hanging="210"/>
              <w:rPr>
                <w:szCs w:val="21"/>
              </w:rPr>
            </w:pPr>
            <w:r>
              <w:rPr>
                <w:rFonts w:hint="eastAsia"/>
                <w:szCs w:val="21"/>
              </w:rPr>
              <w:t>・会議の運営に関するアンケートを実施し、資料の簡素化や配席の工夫等、運営の改善に取り組んだ。</w:t>
            </w:r>
          </w:p>
          <w:p w14:paraId="57256F9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・区政会議委員から出された意見に対する対応状況について、区政会議の場で報告した。</w:t>
            </w:r>
          </w:p>
          <w:p w14:paraId="52373D43" w14:textId="59B9EDAF"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・区政会議での議論の内容を</w:t>
            </w:r>
            <w:r w:rsidR="006C0FB0">
              <w:rPr>
                <w:rFonts w:hint="eastAsia"/>
                <w:szCs w:val="21"/>
              </w:rPr>
              <w:t>地域活動協議会</w:t>
            </w:r>
            <w:r w:rsidR="00EC467D">
              <w:rPr>
                <w:rFonts w:hint="eastAsia"/>
                <w:szCs w:val="21"/>
              </w:rPr>
              <w:t>会長</w:t>
            </w:r>
            <w:r>
              <w:rPr>
                <w:rFonts w:hint="eastAsia"/>
                <w:szCs w:val="21"/>
              </w:rPr>
              <w:t>会で報告した。</w:t>
            </w:r>
          </w:p>
        </w:tc>
        <w:tc>
          <w:tcPr>
            <w:tcW w:w="6067" w:type="dxa"/>
          </w:tcPr>
          <w:p w14:paraId="2C3616C5"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・目標①－１については、元年度目標が未達成であったため、活発に意見交換が行われるよう、配席や資料等、会議の運営について改善に努める。</w:t>
            </w:r>
          </w:p>
          <w:p w14:paraId="32145ED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・目標①－２については、元年度目標を達成しているため、引き続き区政会議の場で区の取組の説明、区政会議委員から出された意見への対応状況の報告等、適切なフィードバックに努める。</w:t>
            </w:r>
          </w:p>
        </w:tc>
      </w:tr>
      <w:tr w:rsidR="00ED78F0" w:rsidRPr="000F5194" w14:paraId="2546EA57" w14:textId="77777777" w:rsidTr="004B25F6">
        <w:trPr>
          <w:trHeight w:val="947"/>
        </w:trPr>
        <w:tc>
          <w:tcPr>
            <w:tcW w:w="595" w:type="dxa"/>
            <w:vAlign w:val="center"/>
          </w:tcPr>
          <w:p w14:paraId="18998775"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564" w:type="dxa"/>
          </w:tcPr>
          <w:p w14:paraId="54EE427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・区政会議員に向けてアンケートを行い、アンケートの結果を参考に区政会議委員が活発に意見交換できるよう資料や会議運営の工夫に取り組んだ。</w:t>
            </w:r>
          </w:p>
        </w:tc>
        <w:tc>
          <w:tcPr>
            <w:tcW w:w="6067" w:type="dxa"/>
          </w:tcPr>
          <w:p w14:paraId="5379649D" w14:textId="71073DB8" w:rsidR="00ED78F0" w:rsidRDefault="00ED78F0" w:rsidP="009663C3">
            <w:pPr>
              <w:spacing w:beforeLines="20" w:before="67" w:afterLines="20" w:after="67" w:line="220" w:lineRule="exact"/>
              <w:ind w:left="210" w:hangingChars="100" w:hanging="210"/>
              <w:rPr>
                <w:szCs w:val="21"/>
              </w:rPr>
            </w:pPr>
            <w:r>
              <w:rPr>
                <w:rFonts w:hint="eastAsia"/>
                <w:szCs w:val="21"/>
              </w:rPr>
              <w:t>・最適な会議運営の手法は区政会議委員の構成によっても異なるため、</w:t>
            </w:r>
            <w:r w:rsidR="009C6474">
              <w:rPr>
                <w:rFonts w:hint="eastAsia"/>
                <w:szCs w:val="21"/>
              </w:rPr>
              <w:t>２</w:t>
            </w:r>
            <w:r>
              <w:rPr>
                <w:rFonts w:hint="eastAsia"/>
                <w:szCs w:val="21"/>
              </w:rPr>
              <w:t>年に</w:t>
            </w:r>
            <w:r w:rsidR="009C6474">
              <w:rPr>
                <w:rFonts w:hint="eastAsia"/>
                <w:szCs w:val="21"/>
              </w:rPr>
              <w:t>１</w:t>
            </w:r>
            <w:r>
              <w:rPr>
                <w:rFonts w:hint="eastAsia"/>
                <w:szCs w:val="21"/>
              </w:rPr>
              <w:t>度の改選の度に抜本的な見直しも含めて検討する必要がある。</w:t>
            </w:r>
          </w:p>
          <w:p w14:paraId="7315C58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・引き続き区政会議の運営についてのアンケートなどを用いて区政会議の運営方法についての意見を積極的に聴取し、より効果的な会議の運営に取り組んでいく。</w:t>
            </w:r>
          </w:p>
        </w:tc>
      </w:tr>
      <w:tr w:rsidR="00ED78F0" w:rsidRPr="000F5194" w14:paraId="7236EDAF" w14:textId="77777777" w:rsidTr="004B25F6">
        <w:trPr>
          <w:trHeight w:val="947"/>
        </w:trPr>
        <w:tc>
          <w:tcPr>
            <w:tcW w:w="595" w:type="dxa"/>
            <w:vAlign w:val="center"/>
          </w:tcPr>
          <w:p w14:paraId="2C98C47A"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564" w:type="dxa"/>
          </w:tcPr>
          <w:p w14:paraId="7BB650FC" w14:textId="626ACFD7" w:rsidR="00ED78F0" w:rsidRPr="003928F9" w:rsidRDefault="00C25300"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区政会議本会を開催するとともに、それぞれの分野に関する各専門部会を設けて部会別の会議・学習会を適宜開催した。また、委員アンケートを実施し</w:t>
            </w:r>
            <w:r w:rsidR="009308E7">
              <w:rPr>
                <w:rFonts w:hint="eastAsia"/>
                <w:szCs w:val="21"/>
              </w:rPr>
              <w:t>、</w:t>
            </w:r>
            <w:r w:rsidR="00ED78F0">
              <w:rPr>
                <w:rFonts w:hint="eastAsia"/>
                <w:szCs w:val="21"/>
              </w:rPr>
              <w:t>その結果に基づき、本会の進行を変更したり、資料を簡略化したりといった改善を図るとともに、</w:t>
            </w:r>
            <w:r w:rsidR="00ED78F0">
              <w:rPr>
                <w:rFonts w:hint="eastAsia"/>
                <w:szCs w:val="21"/>
              </w:rPr>
              <w:t>30</w:t>
            </w:r>
            <w:r w:rsidR="00ED78F0">
              <w:rPr>
                <w:rFonts w:hint="eastAsia"/>
                <w:szCs w:val="21"/>
              </w:rPr>
              <w:t>年度から委員による区政に対する評価を実施した。これらの取組により、目標①－１については</w:t>
            </w:r>
            <w:r w:rsidR="00ED78F0">
              <w:rPr>
                <w:rFonts w:hint="eastAsia"/>
                <w:szCs w:val="21"/>
              </w:rPr>
              <w:t>29</w:t>
            </w:r>
            <w:r w:rsidR="00ED78F0">
              <w:rPr>
                <w:rFonts w:hint="eastAsia"/>
                <w:szCs w:val="21"/>
              </w:rPr>
              <w:t>年度に</w:t>
            </w:r>
            <w:r w:rsidR="00ED78F0">
              <w:rPr>
                <w:rFonts w:hint="eastAsia"/>
                <w:szCs w:val="21"/>
              </w:rPr>
              <w:t>100</w:t>
            </w:r>
            <w:r w:rsidR="00ED78F0">
              <w:rPr>
                <w:rFonts w:hint="eastAsia"/>
                <w:szCs w:val="21"/>
              </w:rPr>
              <w:t>％を達成したことから</w:t>
            </w:r>
            <w:r w:rsidR="00ED78F0">
              <w:rPr>
                <w:rFonts w:hint="eastAsia"/>
                <w:szCs w:val="21"/>
              </w:rPr>
              <w:t>30</w:t>
            </w:r>
            <w:r w:rsidR="00ED78F0">
              <w:rPr>
                <w:rFonts w:hint="eastAsia"/>
                <w:szCs w:val="21"/>
              </w:rPr>
              <w:t>･元年度は目標値</w:t>
            </w:r>
            <w:r w:rsidR="00ED78F0">
              <w:rPr>
                <w:rFonts w:hint="eastAsia"/>
                <w:szCs w:val="21"/>
              </w:rPr>
              <w:t>100</w:t>
            </w:r>
            <w:r w:rsidR="00ED78F0">
              <w:rPr>
                <w:rFonts w:hint="eastAsia"/>
                <w:szCs w:val="21"/>
              </w:rPr>
              <w:t>％となり未達成に終わったが、いずれも</w:t>
            </w:r>
            <w:r w:rsidR="00ED78F0">
              <w:rPr>
                <w:rFonts w:hint="eastAsia"/>
                <w:szCs w:val="21"/>
              </w:rPr>
              <w:t>90</w:t>
            </w:r>
            <w:r w:rsidR="00ED78F0">
              <w:rPr>
                <w:rFonts w:hint="eastAsia"/>
                <w:szCs w:val="21"/>
              </w:rPr>
              <w:t>％以上の高水準の結果を維持した。</w:t>
            </w:r>
          </w:p>
        </w:tc>
        <w:tc>
          <w:tcPr>
            <w:tcW w:w="6067" w:type="dxa"/>
          </w:tcPr>
          <w:p w14:paraId="1C4DDD7E" w14:textId="20A0A1A1" w:rsidR="00ED78F0" w:rsidRPr="003928F9" w:rsidRDefault="00C25300"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目標値①</w:t>
            </w:r>
            <w:r w:rsidR="009C6474">
              <w:rPr>
                <w:rFonts w:hint="eastAsia"/>
                <w:szCs w:val="21"/>
              </w:rPr>
              <w:t>－２</w:t>
            </w:r>
            <w:r w:rsidR="00ED78F0">
              <w:rPr>
                <w:rFonts w:hint="eastAsia"/>
                <w:szCs w:val="21"/>
              </w:rPr>
              <w:t>について</w:t>
            </w:r>
            <w:r w:rsidR="00ED78F0">
              <w:rPr>
                <w:rFonts w:hint="eastAsia"/>
                <w:szCs w:val="21"/>
              </w:rPr>
              <w:t>29</w:t>
            </w:r>
            <w:r w:rsidR="00ED78F0">
              <w:rPr>
                <w:rFonts w:hint="eastAsia"/>
                <w:szCs w:val="21"/>
              </w:rPr>
              <w:t>･</w:t>
            </w:r>
            <w:r w:rsidR="00ED78F0">
              <w:rPr>
                <w:rFonts w:hint="eastAsia"/>
                <w:szCs w:val="21"/>
              </w:rPr>
              <w:t>30</w:t>
            </w:r>
            <w:r w:rsidR="00ED78F0">
              <w:rPr>
                <w:rFonts w:hint="eastAsia"/>
                <w:szCs w:val="21"/>
              </w:rPr>
              <w:t>年度は目標達成したものの、元年度は未達成になった。フィードバックは会議の都度実施しているものの、資料が</w:t>
            </w:r>
            <w:r w:rsidR="00B56FC0">
              <w:rPr>
                <w:rFonts w:hint="eastAsia"/>
                <w:szCs w:val="21"/>
              </w:rPr>
              <w:t>分かり</w:t>
            </w:r>
            <w:r w:rsidR="00ED78F0">
              <w:rPr>
                <w:rFonts w:hint="eastAsia"/>
                <w:szCs w:val="21"/>
              </w:rPr>
              <w:t>にくい、また、区の施策についての知識が不足していると感じているという意見が多かったた</w:t>
            </w:r>
            <w:r w:rsidR="00D013A7">
              <w:rPr>
                <w:rFonts w:hint="eastAsia"/>
                <w:szCs w:val="21"/>
              </w:rPr>
              <w:t>め、一目で</w:t>
            </w:r>
            <w:r w:rsidR="00B56FC0">
              <w:rPr>
                <w:rFonts w:hint="eastAsia"/>
                <w:szCs w:val="21"/>
              </w:rPr>
              <w:t>分かり</w:t>
            </w:r>
            <w:r w:rsidR="00D013A7">
              <w:rPr>
                <w:rFonts w:hint="eastAsia"/>
                <w:szCs w:val="21"/>
              </w:rPr>
              <w:t>やすい資料になるように改良していく。また、元年</w:t>
            </w:r>
            <w:r w:rsidR="00ED78F0">
              <w:rPr>
                <w:rFonts w:hint="eastAsia"/>
                <w:szCs w:val="21"/>
              </w:rPr>
              <w:t>10</w:t>
            </w:r>
            <w:r w:rsidR="00ED78F0">
              <w:rPr>
                <w:rFonts w:hint="eastAsia"/>
                <w:szCs w:val="21"/>
              </w:rPr>
              <w:t>月</w:t>
            </w:r>
            <w:r>
              <w:rPr>
                <w:rFonts w:hint="eastAsia"/>
                <w:szCs w:val="21"/>
              </w:rPr>
              <w:t>の</w:t>
            </w:r>
            <w:r w:rsidR="00ED78F0">
              <w:rPr>
                <w:rFonts w:hint="eastAsia"/>
                <w:szCs w:val="21"/>
              </w:rPr>
              <w:t>委員改選</w:t>
            </w:r>
            <w:r>
              <w:rPr>
                <w:rFonts w:hint="eastAsia"/>
                <w:szCs w:val="21"/>
              </w:rPr>
              <w:t>により</w:t>
            </w:r>
            <w:r w:rsidR="00ED78F0">
              <w:rPr>
                <w:rFonts w:hint="eastAsia"/>
                <w:szCs w:val="21"/>
              </w:rPr>
              <w:t>委員の半数以上が入れ替わったため、今後も目標①－１、①－２の指標を継続して図り、アンケート結果を</w:t>
            </w:r>
            <w:r w:rsidR="007421AA">
              <w:rPr>
                <w:rFonts w:hint="eastAsia"/>
                <w:szCs w:val="21"/>
              </w:rPr>
              <w:t>踏まえ</w:t>
            </w:r>
            <w:r w:rsidR="00ED78F0">
              <w:rPr>
                <w:rFonts w:hint="eastAsia"/>
                <w:szCs w:val="21"/>
              </w:rPr>
              <w:t>運営の改善を図っていく。</w:t>
            </w:r>
          </w:p>
        </w:tc>
      </w:tr>
      <w:tr w:rsidR="00ED78F0" w:rsidRPr="000F5194" w14:paraId="6DA34EE3" w14:textId="77777777" w:rsidTr="004B25F6">
        <w:trPr>
          <w:trHeight w:val="947"/>
        </w:trPr>
        <w:tc>
          <w:tcPr>
            <w:tcW w:w="595" w:type="dxa"/>
            <w:vAlign w:val="center"/>
          </w:tcPr>
          <w:p w14:paraId="40493448"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564" w:type="dxa"/>
          </w:tcPr>
          <w:p w14:paraId="53678299" w14:textId="42DD1C89" w:rsidR="00ED78F0" w:rsidRDefault="00ED78F0" w:rsidP="009663C3">
            <w:pPr>
              <w:spacing w:beforeLines="20" w:before="67" w:afterLines="20" w:after="67" w:line="220" w:lineRule="exact"/>
              <w:ind w:left="210" w:hangingChars="100" w:hanging="210"/>
              <w:rPr>
                <w:szCs w:val="21"/>
              </w:rPr>
            </w:pPr>
            <w:r>
              <w:rPr>
                <w:rFonts w:hint="eastAsia"/>
                <w:szCs w:val="21"/>
              </w:rPr>
              <w:t>・区政会議の座席配置や運営方法等を見直すとともに、より一層見やすい、</w:t>
            </w:r>
            <w:r w:rsidR="00B56FC0">
              <w:rPr>
                <w:rFonts w:hint="eastAsia"/>
                <w:szCs w:val="21"/>
              </w:rPr>
              <w:t>分かり</w:t>
            </w:r>
            <w:r>
              <w:rPr>
                <w:rFonts w:hint="eastAsia"/>
                <w:szCs w:val="21"/>
              </w:rPr>
              <w:t>やすい</w:t>
            </w:r>
            <w:r w:rsidR="004936B1">
              <w:rPr>
                <w:rFonts w:hint="eastAsia"/>
                <w:szCs w:val="21"/>
              </w:rPr>
              <w:t>配付</w:t>
            </w:r>
            <w:r>
              <w:rPr>
                <w:rFonts w:hint="eastAsia"/>
                <w:szCs w:val="21"/>
              </w:rPr>
              <w:t>資料や説明となるよう取り組み、活発な意見交換を行うことができた。</w:t>
            </w:r>
          </w:p>
          <w:p w14:paraId="450A1C9F"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で関心の高かった「防災・防犯」「高齢者の福祉と健康」「子育て支援」等をテーマにした井戸端会議の開催や、新任委員が区政の現状や行政のしくみ等について学ぶ説明会を開催し、委員同士が自由な意見交換ができる場を増やした。</w:t>
            </w:r>
          </w:p>
        </w:tc>
        <w:tc>
          <w:tcPr>
            <w:tcW w:w="6067" w:type="dxa"/>
          </w:tcPr>
          <w:p w14:paraId="2FF8CEF6"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・より活発な意見交換ができるよう工夫が必要である。</w:t>
            </w:r>
          </w:p>
          <w:p w14:paraId="77288CFA" w14:textId="0B2274A9" w:rsidR="00ED78F0" w:rsidRDefault="00ED78F0" w:rsidP="009663C3">
            <w:pPr>
              <w:spacing w:beforeLines="20" w:before="67" w:afterLines="20" w:after="67" w:line="220" w:lineRule="exact"/>
              <w:ind w:left="210" w:hangingChars="100" w:hanging="210"/>
              <w:rPr>
                <w:szCs w:val="21"/>
              </w:rPr>
            </w:pPr>
            <w:r>
              <w:rPr>
                <w:rFonts w:hint="eastAsia"/>
                <w:szCs w:val="21"/>
              </w:rPr>
              <w:t>・今後、より</w:t>
            </w:r>
            <w:r w:rsidR="00B56FC0">
              <w:rPr>
                <w:rFonts w:hint="eastAsia"/>
                <w:szCs w:val="21"/>
              </w:rPr>
              <w:t>分かり</w:t>
            </w:r>
            <w:r>
              <w:rPr>
                <w:rFonts w:hint="eastAsia"/>
                <w:szCs w:val="21"/>
              </w:rPr>
              <w:t>やすい資料作成を行うとともに、区政会議でいただいた意見のフィードバック資料「意見対応状況表」などを活用して、活発な意見交換ができるよう取り組む。</w:t>
            </w:r>
          </w:p>
          <w:p w14:paraId="69B55C50" w14:textId="641008A2"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・引き続き、委員どうしの自由な意見交換がより一層進むよう、井戸端会議を開催するなど、より効果的な会議運営の</w:t>
            </w:r>
            <w:r w:rsidR="009C6474">
              <w:rPr>
                <w:rFonts w:hint="eastAsia"/>
                <w:szCs w:val="21"/>
              </w:rPr>
              <w:t>ＰＤＣＡ</w:t>
            </w:r>
            <w:r>
              <w:rPr>
                <w:rFonts w:hint="eastAsia"/>
                <w:szCs w:val="21"/>
              </w:rPr>
              <w:t>を実施し委員の満足度の向上につなげる。</w:t>
            </w:r>
          </w:p>
        </w:tc>
      </w:tr>
      <w:tr w:rsidR="00ED78F0" w:rsidRPr="000F5194" w14:paraId="73FBE983" w14:textId="77777777" w:rsidTr="00605247">
        <w:trPr>
          <w:trHeight w:val="556"/>
        </w:trPr>
        <w:tc>
          <w:tcPr>
            <w:tcW w:w="595" w:type="dxa"/>
            <w:vAlign w:val="center"/>
          </w:tcPr>
          <w:p w14:paraId="2D1654E6"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564" w:type="dxa"/>
          </w:tcPr>
          <w:p w14:paraId="4CC3CDE7" w14:textId="11F77D84" w:rsidR="00ED78F0"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29</w:t>
            </w:r>
            <w:r>
              <w:rPr>
                <w:rFonts w:hint="eastAsia"/>
                <w:szCs w:val="21"/>
              </w:rPr>
              <w:t>年度の区政会議委員改選後より、各部会において学識を有する者をファシリテーターとして配置し、経験や事例を提示しながら会議進行を行い、また、行政からの説明についてポイントを絞るなど、区政会議委員の発言しやすく、活発な意見交換を行える環境を作ることができた。</w:t>
            </w:r>
          </w:p>
          <w:p w14:paraId="0EBEE24D"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・区政会議での委員の意見や考え方のフィードバックを行った。</w:t>
            </w:r>
          </w:p>
          <w:p w14:paraId="4BFC4D1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・区政運営について委員からの直接の評価を受けた。</w:t>
            </w:r>
          </w:p>
          <w:p w14:paraId="2926FA4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・委員改選の際には、地域活動協議会との連携のため、地域活動協議会から推薦を受けた区政会議の委員を選定した。</w:t>
            </w:r>
          </w:p>
          <w:p w14:paraId="575D0841" w14:textId="5A090C26" w:rsidR="00ED78F0" w:rsidRDefault="00BC31A2"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目標１：区政会議において、各委員からの意見や要望、評価について、十分に区役所や委員との間で意見交換が行われていると感じている区政会議委員の割合</w:t>
            </w:r>
          </w:p>
          <w:p w14:paraId="27128CDE"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60</w:t>
            </w:r>
            <w:r>
              <w:rPr>
                <w:rFonts w:hint="eastAsia"/>
                <w:szCs w:val="21"/>
              </w:rPr>
              <w:t>％</w:t>
            </w:r>
            <w:r>
              <w:rPr>
                <w:rFonts w:hint="eastAsia"/>
                <w:szCs w:val="21"/>
              </w:rPr>
              <w:t xml:space="preserve"> </w:t>
            </w:r>
            <w:r>
              <w:rPr>
                <w:rFonts w:hint="eastAsia"/>
                <w:szCs w:val="21"/>
              </w:rPr>
              <w:t>達成状況：</w:t>
            </w:r>
            <w:r>
              <w:rPr>
                <w:rFonts w:hint="eastAsia"/>
                <w:szCs w:val="21"/>
              </w:rPr>
              <w:t>75</w:t>
            </w:r>
            <w:r>
              <w:rPr>
                <w:rFonts w:hint="eastAsia"/>
                <w:szCs w:val="21"/>
              </w:rPr>
              <w:t>％</w:t>
            </w:r>
          </w:p>
          <w:p w14:paraId="0DB2DFAB"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80</w:t>
            </w:r>
            <w:r>
              <w:rPr>
                <w:rFonts w:hint="eastAsia"/>
                <w:szCs w:val="21"/>
              </w:rPr>
              <w:t>％</w:t>
            </w:r>
            <w:r>
              <w:rPr>
                <w:rFonts w:hint="eastAsia"/>
                <w:szCs w:val="21"/>
              </w:rPr>
              <w:t xml:space="preserve"> </w:t>
            </w:r>
            <w:r>
              <w:rPr>
                <w:rFonts w:hint="eastAsia"/>
                <w:szCs w:val="21"/>
              </w:rPr>
              <w:t>達成状況：</w:t>
            </w:r>
            <w:r>
              <w:rPr>
                <w:rFonts w:hint="eastAsia"/>
                <w:szCs w:val="21"/>
              </w:rPr>
              <w:t>73.3</w:t>
            </w:r>
            <w:r>
              <w:rPr>
                <w:rFonts w:hint="eastAsia"/>
                <w:szCs w:val="21"/>
              </w:rPr>
              <w:t>％</w:t>
            </w:r>
          </w:p>
          <w:p w14:paraId="223B4D62"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元年度</w:t>
            </w:r>
            <w:r w:rsidRPr="009C6474">
              <w:rPr>
                <w:rFonts w:hint="eastAsia"/>
                <w:sz w:val="36"/>
                <w:szCs w:val="21"/>
              </w:rPr>
              <w:t xml:space="preserve"> </w:t>
            </w:r>
            <w:r>
              <w:rPr>
                <w:rFonts w:hint="eastAsia"/>
                <w:szCs w:val="21"/>
              </w:rPr>
              <w:t>目標：</w:t>
            </w:r>
            <w:r>
              <w:rPr>
                <w:rFonts w:hint="eastAsia"/>
                <w:szCs w:val="21"/>
              </w:rPr>
              <w:t>85</w:t>
            </w:r>
            <w:r>
              <w:rPr>
                <w:rFonts w:hint="eastAsia"/>
                <w:szCs w:val="21"/>
              </w:rPr>
              <w:t>％</w:t>
            </w:r>
            <w:r>
              <w:rPr>
                <w:rFonts w:hint="eastAsia"/>
                <w:szCs w:val="21"/>
              </w:rPr>
              <w:t xml:space="preserve"> </w:t>
            </w:r>
            <w:r>
              <w:rPr>
                <w:rFonts w:hint="eastAsia"/>
                <w:szCs w:val="21"/>
              </w:rPr>
              <w:t>達成状況：</w:t>
            </w:r>
            <w:r>
              <w:rPr>
                <w:rFonts w:hint="eastAsia"/>
                <w:szCs w:val="21"/>
              </w:rPr>
              <w:t>68.8</w:t>
            </w:r>
            <w:r>
              <w:rPr>
                <w:rFonts w:hint="eastAsia"/>
                <w:szCs w:val="21"/>
              </w:rPr>
              <w:t>％</w:t>
            </w:r>
          </w:p>
          <w:p w14:paraId="58146D29" w14:textId="0BF249B2" w:rsidR="00ED78F0" w:rsidRDefault="00BC31A2"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目標２：区政会議において、各委員からの意見や要望、評価について、適切なフィードバックが行われたと感じる区政会議の委員の割合</w:t>
            </w:r>
          </w:p>
          <w:p w14:paraId="22AC9F74"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60</w:t>
            </w:r>
            <w:r>
              <w:rPr>
                <w:rFonts w:hint="eastAsia"/>
                <w:szCs w:val="21"/>
              </w:rPr>
              <w:t>％</w:t>
            </w:r>
            <w:r>
              <w:rPr>
                <w:rFonts w:hint="eastAsia"/>
                <w:szCs w:val="21"/>
              </w:rPr>
              <w:t xml:space="preserve"> </w:t>
            </w:r>
            <w:r>
              <w:rPr>
                <w:rFonts w:hint="eastAsia"/>
                <w:szCs w:val="21"/>
              </w:rPr>
              <w:t>達成状況：</w:t>
            </w:r>
            <w:r>
              <w:rPr>
                <w:rFonts w:hint="eastAsia"/>
                <w:szCs w:val="21"/>
              </w:rPr>
              <w:t>75</w:t>
            </w:r>
            <w:r>
              <w:rPr>
                <w:rFonts w:hint="eastAsia"/>
                <w:szCs w:val="21"/>
              </w:rPr>
              <w:t>％</w:t>
            </w:r>
          </w:p>
          <w:p w14:paraId="536DEBA6"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80</w:t>
            </w:r>
            <w:r>
              <w:rPr>
                <w:rFonts w:hint="eastAsia"/>
                <w:szCs w:val="21"/>
              </w:rPr>
              <w:t>％</w:t>
            </w:r>
            <w:r>
              <w:rPr>
                <w:rFonts w:hint="eastAsia"/>
                <w:szCs w:val="21"/>
              </w:rPr>
              <w:t xml:space="preserve"> </w:t>
            </w:r>
            <w:r>
              <w:rPr>
                <w:rFonts w:hint="eastAsia"/>
                <w:szCs w:val="21"/>
              </w:rPr>
              <w:t>達成状況：</w:t>
            </w:r>
            <w:r>
              <w:rPr>
                <w:rFonts w:hint="eastAsia"/>
                <w:szCs w:val="21"/>
              </w:rPr>
              <w:t>73.3</w:t>
            </w:r>
            <w:r>
              <w:rPr>
                <w:rFonts w:hint="eastAsia"/>
                <w:szCs w:val="21"/>
              </w:rPr>
              <w:t>％</w:t>
            </w:r>
          </w:p>
          <w:p w14:paraId="3AF61639" w14:textId="77777777" w:rsidR="00ED78F0" w:rsidRPr="003928F9" w:rsidRDefault="00ED78F0" w:rsidP="009663C3">
            <w:pPr>
              <w:spacing w:beforeLines="20" w:before="67" w:afterLines="20" w:after="67" w:line="220" w:lineRule="exact"/>
              <w:ind w:leftChars="100" w:left="210" w:firstLineChars="100" w:firstLine="210"/>
              <w:rPr>
                <w:szCs w:val="21"/>
              </w:rPr>
            </w:pPr>
            <w:r>
              <w:rPr>
                <w:rFonts w:hint="eastAsia"/>
                <w:szCs w:val="21"/>
              </w:rPr>
              <w:t>元年度</w:t>
            </w:r>
            <w:r w:rsidRPr="009C6474">
              <w:rPr>
                <w:rFonts w:hint="eastAsia"/>
                <w:sz w:val="36"/>
                <w:szCs w:val="21"/>
              </w:rPr>
              <w:t xml:space="preserve"> </w:t>
            </w:r>
            <w:r>
              <w:rPr>
                <w:rFonts w:hint="eastAsia"/>
                <w:szCs w:val="21"/>
              </w:rPr>
              <w:t>目標：</w:t>
            </w:r>
            <w:r>
              <w:rPr>
                <w:rFonts w:hint="eastAsia"/>
                <w:szCs w:val="21"/>
              </w:rPr>
              <w:t>85</w:t>
            </w:r>
            <w:r>
              <w:rPr>
                <w:rFonts w:hint="eastAsia"/>
                <w:szCs w:val="21"/>
              </w:rPr>
              <w:t>％</w:t>
            </w:r>
            <w:r>
              <w:rPr>
                <w:rFonts w:hint="eastAsia"/>
                <w:szCs w:val="21"/>
              </w:rPr>
              <w:t xml:space="preserve"> </w:t>
            </w:r>
            <w:r>
              <w:rPr>
                <w:rFonts w:hint="eastAsia"/>
                <w:szCs w:val="21"/>
              </w:rPr>
              <w:t>達成状況：</w:t>
            </w:r>
            <w:r>
              <w:rPr>
                <w:rFonts w:hint="eastAsia"/>
                <w:szCs w:val="21"/>
              </w:rPr>
              <w:t>75</w:t>
            </w:r>
            <w:r>
              <w:rPr>
                <w:rFonts w:hint="eastAsia"/>
                <w:szCs w:val="21"/>
              </w:rPr>
              <w:t>％</w:t>
            </w:r>
          </w:p>
        </w:tc>
        <w:tc>
          <w:tcPr>
            <w:tcW w:w="6067" w:type="dxa"/>
          </w:tcPr>
          <w:p w14:paraId="0DBF5729"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の意見交換について、委員より課題として多く上げられていた固定の人ばかりが発言していることを踏まえ、ファシリテーターにより発言者が固定しないよう会議運営をすることで、さらに区政会議委員の発言しやすい環境作りに努める。</w:t>
            </w:r>
          </w:p>
          <w:p w14:paraId="007F7A31" w14:textId="508ECD29" w:rsidR="00ED78F0" w:rsidRDefault="00ED78F0" w:rsidP="009663C3">
            <w:pPr>
              <w:spacing w:beforeLines="20" w:before="67" w:afterLines="20" w:after="67" w:line="220" w:lineRule="exact"/>
              <w:ind w:left="210" w:hangingChars="100" w:hanging="210"/>
              <w:rPr>
                <w:szCs w:val="21"/>
              </w:rPr>
            </w:pPr>
            <w:r>
              <w:rPr>
                <w:rFonts w:hint="eastAsia"/>
                <w:szCs w:val="21"/>
              </w:rPr>
              <w:t>・区政会議のフィードバックについて、フィードバックはされているものの、内容が</w:t>
            </w:r>
            <w:r w:rsidR="00B56FC0">
              <w:rPr>
                <w:rFonts w:hint="eastAsia"/>
                <w:szCs w:val="21"/>
              </w:rPr>
              <w:t>分かり</w:t>
            </w:r>
            <w:r>
              <w:rPr>
                <w:rFonts w:hint="eastAsia"/>
                <w:szCs w:val="21"/>
              </w:rPr>
              <w:t>づらいとの区政運営についての評価を踏まえ、今後、意見の反映状況等をさらに</w:t>
            </w:r>
            <w:r w:rsidR="00B56FC0">
              <w:rPr>
                <w:rFonts w:hint="eastAsia"/>
                <w:szCs w:val="21"/>
              </w:rPr>
              <w:t>分かり</w:t>
            </w:r>
            <w:r>
              <w:rPr>
                <w:rFonts w:hint="eastAsia"/>
                <w:szCs w:val="21"/>
              </w:rPr>
              <w:t>やすくフィードバックする手法を検討していく。</w:t>
            </w:r>
          </w:p>
          <w:p w14:paraId="357F696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・引き続き、地域活動協議会と連携を図るため、地域活動協議会からの推薦を受けた区政会議の委員選定を行う。</w:t>
            </w:r>
          </w:p>
        </w:tc>
      </w:tr>
      <w:tr w:rsidR="00ED78F0" w:rsidRPr="000F5194" w14:paraId="34969C05" w14:textId="77777777" w:rsidTr="004B25F6">
        <w:trPr>
          <w:trHeight w:val="947"/>
        </w:trPr>
        <w:tc>
          <w:tcPr>
            <w:tcW w:w="595" w:type="dxa"/>
            <w:vAlign w:val="center"/>
          </w:tcPr>
          <w:p w14:paraId="223A4260"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564" w:type="dxa"/>
          </w:tcPr>
          <w:p w14:paraId="3011130D"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・区の取組について、委員から４段階で評価を受けて点数化し、各委員の評価を平均して公表した。</w:t>
            </w:r>
          </w:p>
          <w:p w14:paraId="1A1499B7"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・より活発な意見交換に向け運営上の課題把握のためのアンケートを実施した。</w:t>
            </w:r>
          </w:p>
          <w:p w14:paraId="2359B99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・区政会議における意見への対応状況について、区政会議で説明した。</w:t>
            </w:r>
          </w:p>
          <w:p w14:paraId="443224A8" w14:textId="77777777" w:rsidR="00ED78F0" w:rsidRDefault="00ED78F0" w:rsidP="009663C3">
            <w:pPr>
              <w:spacing w:beforeLines="20" w:before="67" w:afterLines="20" w:after="67" w:line="220" w:lineRule="exact"/>
              <w:ind w:left="210" w:hangingChars="100" w:hanging="210"/>
              <w:rPr>
                <w:szCs w:val="21"/>
              </w:rPr>
            </w:pPr>
            <w:r>
              <w:rPr>
                <w:rFonts w:hint="eastAsia"/>
                <w:szCs w:val="21"/>
              </w:rPr>
              <w:t>・会議で使用する区運営方針に関する資料を、</w:t>
            </w:r>
            <w:r>
              <w:rPr>
                <w:rFonts w:hint="eastAsia"/>
                <w:szCs w:val="21"/>
              </w:rPr>
              <w:t>30</w:t>
            </w:r>
            <w:r>
              <w:rPr>
                <w:rFonts w:hint="eastAsia"/>
                <w:szCs w:val="21"/>
              </w:rPr>
              <w:t>年度より概要版を作成し、委員が事前に見て理解しやすいものに改善し、会議当日の事務局からの説明を簡略化するなど会議運営の改善を図った。</w:t>
            </w:r>
          </w:p>
          <w:p w14:paraId="52B5277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・各地域活動協議会から推薦を受けた区政会議委員を選定したほか、各団体から推薦された委員は、その団体を代表して提案いただくようお願いした。</w:t>
            </w:r>
          </w:p>
        </w:tc>
        <w:tc>
          <w:tcPr>
            <w:tcW w:w="6067" w:type="dxa"/>
          </w:tcPr>
          <w:p w14:paraId="0AB798F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委員に対するアンケートでは、区役所・委員間の意見交換が行われていると一定の評価が得られている。今後、さらに区役所と委員間で活発に意見交換をするために、特に、新たに受嘱された委員に、区の現状や行政の仕組み等について、ご理解を深めていただく必要があることから、会議開催前にこれまで以上に丁寧に説明するなど改善を図っていく。</w:t>
            </w:r>
          </w:p>
          <w:p w14:paraId="4073C698" w14:textId="67124CBD"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・区政会議委員の意見や要望、評価へのフィードバックに関しては、どのように施策に反映しているかについて、より</w:t>
            </w:r>
            <w:r w:rsidR="00B56FC0">
              <w:rPr>
                <w:rFonts w:hint="eastAsia"/>
                <w:szCs w:val="21"/>
              </w:rPr>
              <w:t>分かり</w:t>
            </w:r>
            <w:r>
              <w:rPr>
                <w:rFonts w:hint="eastAsia"/>
                <w:szCs w:val="21"/>
              </w:rPr>
              <w:t>やすい説明方法を検討するなど、引き続き改善を図っていく。</w:t>
            </w:r>
          </w:p>
        </w:tc>
      </w:tr>
      <w:tr w:rsidR="00ED78F0" w:rsidRPr="000F5194" w14:paraId="16940B82" w14:textId="77777777" w:rsidTr="004B25F6">
        <w:trPr>
          <w:trHeight w:val="947"/>
        </w:trPr>
        <w:tc>
          <w:tcPr>
            <w:tcW w:w="595" w:type="dxa"/>
            <w:vAlign w:val="center"/>
          </w:tcPr>
          <w:p w14:paraId="10EC4DC0"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564" w:type="dxa"/>
          </w:tcPr>
          <w:p w14:paraId="546F81BC" w14:textId="77777777" w:rsidR="00ED78F0" w:rsidRDefault="00ED78F0" w:rsidP="009663C3">
            <w:pPr>
              <w:spacing w:beforeLines="20" w:before="67" w:afterLines="20" w:after="67" w:line="220" w:lineRule="exact"/>
              <w:ind w:left="210" w:hangingChars="100" w:hanging="210"/>
              <w:rPr>
                <w:szCs w:val="21"/>
              </w:rPr>
            </w:pPr>
            <w:r>
              <w:rPr>
                <w:rFonts w:hint="eastAsia"/>
                <w:szCs w:val="21"/>
              </w:rPr>
              <w:t>・意見交換を活発にするため、開催スケジュールの変更や定数の変更等を行い、また、毎年度、運営について委員アンケートを実施し、委員の声も踏まえながら運営方法の改善を図ってきた。</w:t>
            </w:r>
          </w:p>
          <w:p w14:paraId="54D0F1F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・その他、地域活動協議会からの推薦を受けた委員の選定や、意見に対する区の考え方を毎回文書で回答を行った。</w:t>
            </w:r>
          </w:p>
        </w:tc>
        <w:tc>
          <w:tcPr>
            <w:tcW w:w="6067" w:type="dxa"/>
          </w:tcPr>
          <w:p w14:paraId="6EDFADC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における意見交換の活性化については、アンケート結果でも毎年目標を達成するなど一定の効果があったと考えるものの、今後もさらなる活性化に向け、引き続き委員の意見や、他区の先進事例等も参考に改善を行っていく。</w:t>
            </w:r>
          </w:p>
          <w:p w14:paraId="161AA0B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・今後も地域活動協議会の推薦を受け、意見に対してきめ細かく区の考え方を示すよう、取組を続けていく。</w:t>
            </w:r>
          </w:p>
        </w:tc>
      </w:tr>
      <w:tr w:rsidR="00ED78F0" w:rsidRPr="000F5194" w14:paraId="00665B08" w14:textId="77777777" w:rsidTr="00BC31A2">
        <w:trPr>
          <w:trHeight w:val="420"/>
        </w:trPr>
        <w:tc>
          <w:tcPr>
            <w:tcW w:w="595" w:type="dxa"/>
            <w:vAlign w:val="center"/>
          </w:tcPr>
          <w:p w14:paraId="488A4634"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564" w:type="dxa"/>
          </w:tcPr>
          <w:p w14:paraId="7BB419C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・年度毎に区政会議委員へのアンケートを実施し、委員に結果をフィードバックするとともに、結果に基づいた改善を行うことができた。</w:t>
            </w:r>
          </w:p>
          <w:p w14:paraId="474D957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・委員改選の際、区の現状や仕組み等を説明することで、区役所や委員間での活発な意見交換に繋がった。</w:t>
            </w:r>
          </w:p>
          <w:p w14:paraId="066B326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・全地域活動協議会から推薦を受けた方を委員に選定することで、地域活動協議会とより連携することができた。</w:t>
            </w:r>
          </w:p>
        </w:tc>
        <w:tc>
          <w:tcPr>
            <w:tcW w:w="6067" w:type="dxa"/>
          </w:tcPr>
          <w:p w14:paraId="597A2450" w14:textId="77777777" w:rsidR="00ED78F0" w:rsidRDefault="00ED78F0" w:rsidP="009663C3">
            <w:pPr>
              <w:spacing w:beforeLines="20" w:before="67" w:afterLines="20" w:after="67" w:line="220" w:lineRule="exact"/>
              <w:ind w:left="210" w:hangingChars="100" w:hanging="210"/>
              <w:rPr>
                <w:szCs w:val="21"/>
              </w:rPr>
            </w:pPr>
            <w:r>
              <w:rPr>
                <w:rFonts w:hint="eastAsia"/>
                <w:szCs w:val="21"/>
              </w:rPr>
              <w:t>・引き続き、区政会議の運営や区政運営の評価についてのアンケートを実施し、結果を委員にフィードバックするとともに結果に基づいた改善等を行う。</w:t>
            </w:r>
          </w:p>
          <w:p w14:paraId="3DCFEB0D" w14:textId="77777777" w:rsidR="00ED78F0" w:rsidRDefault="00ED78F0" w:rsidP="009663C3">
            <w:pPr>
              <w:spacing w:beforeLines="20" w:before="67" w:afterLines="20" w:after="67" w:line="220" w:lineRule="exact"/>
              <w:ind w:left="210" w:hangingChars="100" w:hanging="210"/>
              <w:rPr>
                <w:szCs w:val="21"/>
              </w:rPr>
            </w:pPr>
            <w:r>
              <w:rPr>
                <w:rFonts w:hint="eastAsia"/>
                <w:szCs w:val="21"/>
              </w:rPr>
              <w:t>・地域活動協議会とより一層連携していくため、引き続き、全地域活動協議会から推薦を受けた方を区政会議委員に選定していく。</w:t>
            </w:r>
          </w:p>
          <w:p w14:paraId="6C79315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・区政会議での意見交換については、委員によって関心の高いテーマが様々で、全てのテーマを議論することはできないものの、今後もできるだけ委員が発言できる工夫を行っていく。</w:t>
            </w:r>
          </w:p>
        </w:tc>
      </w:tr>
      <w:tr w:rsidR="00ED78F0" w:rsidRPr="000F5194" w14:paraId="3FDC3E55" w14:textId="77777777" w:rsidTr="004B25F6">
        <w:trPr>
          <w:trHeight w:val="947"/>
        </w:trPr>
        <w:tc>
          <w:tcPr>
            <w:tcW w:w="595" w:type="dxa"/>
            <w:vAlign w:val="center"/>
          </w:tcPr>
          <w:p w14:paraId="71BEEA97" w14:textId="77777777" w:rsidR="00ED78F0" w:rsidRPr="003928F9" w:rsidRDefault="00ED78F0" w:rsidP="00FB430A">
            <w:pPr>
              <w:spacing w:beforeLines="20" w:before="67" w:afterLines="20" w:after="67" w:line="240" w:lineRule="exact"/>
              <w:jc w:val="center"/>
              <w:rPr>
                <w:szCs w:val="21"/>
              </w:rPr>
            </w:pPr>
            <w:r>
              <w:rPr>
                <w:rFonts w:hint="eastAsia"/>
                <w:szCs w:val="21"/>
              </w:rPr>
              <w:t>阿倍野区</w:t>
            </w:r>
          </w:p>
        </w:tc>
        <w:tc>
          <w:tcPr>
            <w:tcW w:w="4564" w:type="dxa"/>
          </w:tcPr>
          <w:p w14:paraId="443A94E6" w14:textId="77777777" w:rsidR="00ED78F0" w:rsidRDefault="00ED78F0" w:rsidP="009663C3">
            <w:pPr>
              <w:spacing w:beforeLines="20" w:before="67" w:afterLines="20" w:after="67" w:line="200" w:lineRule="exact"/>
              <w:ind w:left="210" w:hangingChars="100" w:hanging="210"/>
              <w:rPr>
                <w:szCs w:val="21"/>
              </w:rPr>
            </w:pPr>
            <w:r>
              <w:rPr>
                <w:rFonts w:hint="eastAsia"/>
                <w:szCs w:val="21"/>
              </w:rPr>
              <w:t>①区政会議の運営についての効果的なＰＤＣＡの実施</w:t>
            </w:r>
          </w:p>
          <w:p w14:paraId="166F0EF4" w14:textId="77777777" w:rsidR="00ED78F0" w:rsidRDefault="00ED78F0" w:rsidP="009663C3">
            <w:pPr>
              <w:spacing w:beforeLines="20" w:before="67" w:afterLines="20" w:after="67" w:line="200" w:lineRule="exact"/>
              <w:ind w:left="210" w:hangingChars="100" w:hanging="210"/>
              <w:rPr>
                <w:szCs w:val="21"/>
              </w:rPr>
            </w:pPr>
            <w:r>
              <w:rPr>
                <w:rFonts w:hint="eastAsia"/>
                <w:szCs w:val="21"/>
              </w:rPr>
              <w:t>②区政会議と地域活動協議会との連携</w:t>
            </w:r>
          </w:p>
          <w:p w14:paraId="3D9D607C"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運営上の課題把握のため委員へのアンケートを実施し、アンケートでいただいた意見をもとに、「より活発な意見交換」に向けて会議運営上の改善取組を行った。またその取組を区政会議において報告した。</w:t>
            </w:r>
          </w:p>
          <w:p w14:paraId="598B5794"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・区政会議における意見への対応状況について、予算反映状況も含めて明示し、区政会議において説明した。</w:t>
            </w:r>
          </w:p>
          <w:p w14:paraId="51AB9D22"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・地域活動協議会から推薦を受けた区政会議委員を選定し、区政会議に参画いただいた。</w:t>
            </w:r>
          </w:p>
        </w:tc>
        <w:tc>
          <w:tcPr>
            <w:tcW w:w="6067" w:type="dxa"/>
          </w:tcPr>
          <w:p w14:paraId="3FB80F6C" w14:textId="77777777" w:rsidR="00ED78F0" w:rsidRDefault="00ED78F0" w:rsidP="009663C3">
            <w:pPr>
              <w:spacing w:beforeLines="20" w:before="67" w:afterLines="20" w:after="67" w:line="200" w:lineRule="exact"/>
              <w:ind w:left="210" w:hangingChars="100" w:hanging="210"/>
              <w:rPr>
                <w:szCs w:val="21"/>
              </w:rPr>
            </w:pPr>
            <w:r>
              <w:rPr>
                <w:rFonts w:hint="eastAsia"/>
                <w:szCs w:val="21"/>
              </w:rPr>
              <w:t>①区政会議の運営についての効果的なＰＤＣＡの実施</w:t>
            </w:r>
          </w:p>
          <w:p w14:paraId="1334758F" w14:textId="77777777" w:rsidR="00ED78F0" w:rsidRDefault="00ED78F0" w:rsidP="009663C3">
            <w:pPr>
              <w:spacing w:beforeLines="20" w:before="67" w:afterLines="20" w:after="67" w:line="200" w:lineRule="exact"/>
              <w:ind w:left="210" w:hangingChars="100" w:hanging="210"/>
              <w:rPr>
                <w:szCs w:val="21"/>
              </w:rPr>
            </w:pPr>
            <w:r>
              <w:rPr>
                <w:rFonts w:hint="eastAsia"/>
                <w:szCs w:val="21"/>
              </w:rPr>
              <w:t>②区政会議と地域活動協議会との連携</w:t>
            </w:r>
          </w:p>
          <w:p w14:paraId="5E8EA1D3"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・区政会議において、各委員からの意見や要望、評価について、十分に区役所や委員との間で意見交換を行う必要があることから、グループに分かれての意見交換を実施する</w:t>
            </w:r>
          </w:p>
          <w:p w14:paraId="20E3024E"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・より活発な意見交換に向けて、引き続き区政会議運営上の課題把握を行い、それを踏まえた改善取組を検討・実施していく。</w:t>
            </w:r>
          </w:p>
        </w:tc>
      </w:tr>
      <w:tr w:rsidR="00ED78F0" w:rsidRPr="000F5194" w14:paraId="55337875" w14:textId="77777777" w:rsidTr="00605247">
        <w:trPr>
          <w:trHeight w:val="697"/>
        </w:trPr>
        <w:tc>
          <w:tcPr>
            <w:tcW w:w="595" w:type="dxa"/>
            <w:vAlign w:val="center"/>
          </w:tcPr>
          <w:p w14:paraId="7F500E1A"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564" w:type="dxa"/>
          </w:tcPr>
          <w:p w14:paraId="3D3A09BC" w14:textId="0BA74C17" w:rsidR="00ED78F0" w:rsidRPr="00C25300" w:rsidRDefault="00ED78F0" w:rsidP="009663C3">
            <w:pPr>
              <w:spacing w:beforeLines="20" w:before="67" w:afterLines="20" w:after="67" w:line="220" w:lineRule="exact"/>
              <w:ind w:left="210" w:hangingChars="100" w:hanging="210"/>
              <w:rPr>
                <w:szCs w:val="21"/>
              </w:rPr>
            </w:pPr>
            <w:r w:rsidRPr="00C25300">
              <w:rPr>
                <w:rFonts w:hint="eastAsia"/>
                <w:szCs w:val="21"/>
              </w:rPr>
              <w:t>・区政会議各部会の会議資料を簡素化・統一化し、平易な言葉での資料作成や丁寧な説明を行うよう心掛けた。用語集を作成するなどして事業の理解を深めていただくことで、より活発な議論を促すことができた。</w:t>
            </w:r>
          </w:p>
          <w:p w14:paraId="769448BC" w14:textId="77777777" w:rsidR="00ED78F0"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29</w:t>
            </w:r>
            <w:r>
              <w:rPr>
                <w:rFonts w:hint="eastAsia"/>
                <w:szCs w:val="21"/>
              </w:rPr>
              <w:t>年度及び元年度の委員の改選時に、新委員を対象とした説明会を開催した。</w:t>
            </w:r>
          </w:p>
          <w:p w14:paraId="31B75387" w14:textId="47576EBB" w:rsidR="00ED78F0" w:rsidRPr="00C25300" w:rsidRDefault="00ED78F0" w:rsidP="009663C3">
            <w:pPr>
              <w:spacing w:beforeLines="20" w:before="67" w:afterLines="20" w:after="67" w:line="220" w:lineRule="exact"/>
              <w:ind w:left="210" w:hangingChars="100" w:hanging="210"/>
              <w:rPr>
                <w:szCs w:val="21"/>
              </w:rPr>
            </w:pPr>
            <w:r w:rsidRPr="00C25300">
              <w:rPr>
                <w:rFonts w:hint="eastAsia"/>
                <w:szCs w:val="21"/>
              </w:rPr>
              <w:t>・地域の意見を区政に反映できるよう各地域活動協議会から推薦を受けた委員を選定し、区内の全ての地域の実情を把握できるような体制により意見交換を促した。</w:t>
            </w:r>
          </w:p>
        </w:tc>
        <w:tc>
          <w:tcPr>
            <w:tcW w:w="6067" w:type="dxa"/>
          </w:tcPr>
          <w:p w14:paraId="610C2600" w14:textId="77777777" w:rsidR="00ED78F0" w:rsidRDefault="00ED78F0" w:rsidP="009663C3">
            <w:pPr>
              <w:spacing w:beforeLines="20" w:before="67" w:afterLines="20" w:after="67" w:line="220" w:lineRule="exact"/>
              <w:ind w:left="210" w:hangingChars="100" w:hanging="210"/>
              <w:rPr>
                <w:szCs w:val="21"/>
              </w:rPr>
            </w:pPr>
            <w:r>
              <w:rPr>
                <w:rFonts w:hint="eastAsia"/>
                <w:szCs w:val="21"/>
              </w:rPr>
              <w:t>・活発な意見交換に向けて、委員により分かりやすく身近に感じていただくため、区の取組について定期的に案内等を送付し周知・理解を図る。</w:t>
            </w:r>
          </w:p>
          <w:p w14:paraId="2A1AC48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・引き続き委員アンケートを実施することで課題を把握し、会議運営の改善に努める。</w:t>
            </w:r>
          </w:p>
          <w:p w14:paraId="7A6D7BCE" w14:textId="1E5CEDC5"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・区の取組などをスライドや動画を使って理解度を促進する。</w:t>
            </w:r>
          </w:p>
        </w:tc>
      </w:tr>
      <w:tr w:rsidR="00ED78F0" w:rsidRPr="000F5194" w14:paraId="01A85C50" w14:textId="77777777" w:rsidTr="004B25F6">
        <w:trPr>
          <w:trHeight w:val="947"/>
        </w:trPr>
        <w:tc>
          <w:tcPr>
            <w:tcW w:w="595" w:type="dxa"/>
            <w:vAlign w:val="center"/>
          </w:tcPr>
          <w:p w14:paraId="32A10CA0"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564" w:type="dxa"/>
          </w:tcPr>
          <w:p w14:paraId="676E3415"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・区政会議において区民の意見やニーズをより広く把握するため、グループディスカッションを実施し（</w:t>
            </w:r>
            <w:r>
              <w:rPr>
                <w:rFonts w:hint="eastAsia"/>
                <w:szCs w:val="21"/>
              </w:rPr>
              <w:t>30</w:t>
            </w:r>
            <w:r>
              <w:rPr>
                <w:rFonts w:hint="eastAsia"/>
                <w:szCs w:val="21"/>
              </w:rPr>
              <w:t>年度１回、元年度３回）活発な意見交換を促進することができた。</w:t>
            </w:r>
          </w:p>
          <w:p w14:paraId="09D1014B" w14:textId="77777777" w:rsidR="00ED78F0" w:rsidRDefault="00ED78F0" w:rsidP="009663C3">
            <w:pPr>
              <w:spacing w:beforeLines="20" w:before="67" w:afterLines="20" w:after="67" w:line="200" w:lineRule="exact"/>
              <w:ind w:left="210" w:hangingChars="100" w:hanging="210"/>
              <w:rPr>
                <w:szCs w:val="21"/>
              </w:rPr>
            </w:pPr>
            <w:r>
              <w:rPr>
                <w:rFonts w:hint="eastAsia"/>
                <w:szCs w:val="21"/>
              </w:rPr>
              <w:t>・簡潔で分かりやすい資料を作成するとともに、区政会議でいただいた各委員からの意見や要望は対応方針としてフィードバックを行った。</w:t>
            </w:r>
          </w:p>
          <w:p w14:paraId="322B50CC" w14:textId="77777777" w:rsidR="00ED78F0" w:rsidRDefault="00ED78F0" w:rsidP="009663C3">
            <w:pPr>
              <w:spacing w:beforeLines="20" w:before="67" w:afterLines="20" w:after="67" w:line="200" w:lineRule="exact"/>
              <w:ind w:left="210" w:hangingChars="100" w:hanging="210"/>
              <w:rPr>
                <w:szCs w:val="21"/>
              </w:rPr>
            </w:pPr>
            <w:r>
              <w:rPr>
                <w:rFonts w:hint="eastAsia"/>
                <w:szCs w:val="21"/>
              </w:rPr>
              <w:t>・地域活動協議会から推薦を受けた２名に区政会議委員として参画していただき、区政会議と地域活動協議会の連携を促進した。</w:t>
            </w:r>
          </w:p>
          <w:p w14:paraId="42C75E94" w14:textId="2D416239" w:rsidR="00ED78F0" w:rsidRPr="003928F9" w:rsidRDefault="00ED78F0" w:rsidP="009663C3">
            <w:pPr>
              <w:spacing w:beforeLines="20" w:before="67" w:afterLines="20" w:after="67" w:line="200" w:lineRule="exact"/>
              <w:ind w:left="210" w:hangingChars="100" w:hanging="210"/>
              <w:rPr>
                <w:szCs w:val="21"/>
              </w:rPr>
            </w:pPr>
            <w:r>
              <w:rPr>
                <w:rFonts w:hint="eastAsia"/>
                <w:szCs w:val="21"/>
              </w:rPr>
              <w:t>・目標①</w:t>
            </w:r>
            <w:r w:rsidR="00C25300">
              <w:rPr>
                <w:rFonts w:hint="eastAsia"/>
                <w:szCs w:val="21"/>
              </w:rPr>
              <w:t>－</w:t>
            </w:r>
            <w:r>
              <w:rPr>
                <w:rFonts w:hint="eastAsia"/>
                <w:szCs w:val="21"/>
              </w:rPr>
              <w:t>１の実績値は</w:t>
            </w:r>
            <w:r>
              <w:rPr>
                <w:rFonts w:hint="eastAsia"/>
                <w:szCs w:val="21"/>
              </w:rPr>
              <w:t>29</w:t>
            </w:r>
            <w:r>
              <w:rPr>
                <w:rFonts w:hint="eastAsia"/>
                <w:szCs w:val="21"/>
              </w:rPr>
              <w:t>年度：</w:t>
            </w:r>
            <w:r>
              <w:rPr>
                <w:rFonts w:hint="eastAsia"/>
                <w:szCs w:val="21"/>
              </w:rPr>
              <w:t>66.7</w:t>
            </w:r>
            <w:r>
              <w:rPr>
                <w:rFonts w:hint="eastAsia"/>
                <w:szCs w:val="21"/>
              </w:rPr>
              <w:t>％から元年度：</w:t>
            </w:r>
            <w:r>
              <w:rPr>
                <w:rFonts w:hint="eastAsia"/>
                <w:szCs w:val="21"/>
              </w:rPr>
              <w:t>95.5</w:t>
            </w:r>
            <w:r>
              <w:rPr>
                <w:rFonts w:hint="eastAsia"/>
                <w:szCs w:val="21"/>
              </w:rPr>
              <w:t>％に、目標①</w:t>
            </w:r>
            <w:r w:rsidR="00C25300">
              <w:rPr>
                <w:rFonts w:hint="eastAsia"/>
                <w:szCs w:val="21"/>
              </w:rPr>
              <w:t>－</w:t>
            </w:r>
            <w:r>
              <w:rPr>
                <w:rFonts w:hint="eastAsia"/>
                <w:szCs w:val="21"/>
              </w:rPr>
              <w:t>２の実績値は</w:t>
            </w:r>
            <w:r>
              <w:rPr>
                <w:rFonts w:hint="eastAsia"/>
                <w:szCs w:val="21"/>
              </w:rPr>
              <w:t>29</w:t>
            </w:r>
            <w:r>
              <w:rPr>
                <w:rFonts w:hint="eastAsia"/>
                <w:szCs w:val="21"/>
              </w:rPr>
              <w:t>年度：</w:t>
            </w:r>
            <w:r>
              <w:rPr>
                <w:rFonts w:hint="eastAsia"/>
                <w:szCs w:val="21"/>
              </w:rPr>
              <w:t>66.7</w:t>
            </w:r>
            <w:r>
              <w:rPr>
                <w:rFonts w:hint="eastAsia"/>
                <w:szCs w:val="21"/>
              </w:rPr>
              <w:t>％から元年度：</w:t>
            </w:r>
            <w:r>
              <w:rPr>
                <w:rFonts w:hint="eastAsia"/>
                <w:szCs w:val="21"/>
              </w:rPr>
              <w:t>81.8</w:t>
            </w:r>
            <w:r>
              <w:rPr>
                <w:rFonts w:hint="eastAsia"/>
                <w:szCs w:val="21"/>
              </w:rPr>
              <w:t>％に上昇し、一定の成果を</w:t>
            </w:r>
            <w:r w:rsidR="000A2571">
              <w:rPr>
                <w:rFonts w:hint="eastAsia"/>
                <w:szCs w:val="21"/>
              </w:rPr>
              <w:t>上げ</w:t>
            </w:r>
            <w:r>
              <w:rPr>
                <w:rFonts w:hint="eastAsia"/>
                <w:szCs w:val="21"/>
              </w:rPr>
              <w:t>ることができた。</w:t>
            </w:r>
          </w:p>
        </w:tc>
        <w:tc>
          <w:tcPr>
            <w:tcW w:w="6067" w:type="dxa"/>
          </w:tcPr>
          <w:p w14:paraId="75841DA4"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・区政会議において、引き続きグループディスカッションを実施し、活発な意見交換を促進する。</w:t>
            </w:r>
          </w:p>
          <w:p w14:paraId="68722086"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・区政会議資料について、簡潔で分かりやすい資料を作成し、引き続き各委員へ事前に資料を送付して意見をいただくことで、より深い議論につなげていく。</w:t>
            </w:r>
          </w:p>
          <w:p w14:paraId="7D56AFEF"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・引き続き、地域活動協議会へ区政会議委員２名の推薦依頼を行い、委員２名が選定されている状態を維持する。</w:t>
            </w:r>
          </w:p>
        </w:tc>
      </w:tr>
      <w:tr w:rsidR="00ED78F0" w:rsidRPr="000F5194" w14:paraId="1DE74325" w14:textId="77777777" w:rsidTr="00BC31A2">
        <w:trPr>
          <w:trHeight w:val="420"/>
        </w:trPr>
        <w:tc>
          <w:tcPr>
            <w:tcW w:w="595" w:type="dxa"/>
            <w:vAlign w:val="center"/>
          </w:tcPr>
          <w:p w14:paraId="32EA1F89"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564" w:type="dxa"/>
          </w:tcPr>
          <w:p w14:paraId="5AC8A6A2"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運営への区民の参画をより一層推進するため、区政会議において区民の意見やニーズを的確に把握できた。特に、委員間の意見交換が活発になるように部会長、議長、委員との密な連携に取り組み、委員の調査活動を基に部会から提案を行い、その提案の区政への反映状況等を区政会議の場で明らかにした。</w:t>
            </w:r>
          </w:p>
          <w:p w14:paraId="5EAD6E5A"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・区政会議と地域連絡協議会の連携を図るため、地域活動協議会から推薦された区政会議委員を選定した。</w:t>
            </w:r>
          </w:p>
        </w:tc>
        <w:tc>
          <w:tcPr>
            <w:tcW w:w="6067" w:type="dxa"/>
          </w:tcPr>
          <w:p w14:paraId="3E6F5E98" w14:textId="77777777" w:rsidR="00ED78F0" w:rsidRDefault="00ED78F0" w:rsidP="009663C3">
            <w:pPr>
              <w:spacing w:beforeLines="20" w:before="67" w:afterLines="20" w:after="67" w:line="200" w:lineRule="exact"/>
              <w:ind w:left="210" w:hangingChars="100" w:hanging="210"/>
              <w:rPr>
                <w:szCs w:val="21"/>
              </w:rPr>
            </w:pPr>
            <w:r>
              <w:rPr>
                <w:rFonts w:hint="eastAsia"/>
                <w:szCs w:val="21"/>
              </w:rPr>
              <w:t>・委員間の意見交換が活発になるように、部会長や議長との事前調整、委員への早めの資料提供を行う。</w:t>
            </w:r>
          </w:p>
          <w:p w14:paraId="518CB646" w14:textId="77777777" w:rsidR="00ED78F0" w:rsidRDefault="00ED78F0" w:rsidP="009663C3">
            <w:pPr>
              <w:spacing w:beforeLines="20" w:before="67" w:afterLines="20" w:after="67" w:line="200" w:lineRule="exact"/>
              <w:ind w:left="210" w:hangingChars="100" w:hanging="210"/>
              <w:rPr>
                <w:szCs w:val="21"/>
              </w:rPr>
            </w:pPr>
            <w:r>
              <w:rPr>
                <w:rFonts w:hint="eastAsia"/>
                <w:szCs w:val="21"/>
              </w:rPr>
              <w:t>・意見や評価について適切なフィードバックが行われたと感じる委員の割合を増やすためには、意見や提案の反映状況等を区政会議の場で、いかにスピード感を持ってかつ十分に明らかにできるかが課題である。課題を解決するために、反映状況の途中経過を示すことや関係情報を十分に説明する等を行い、委員の区政運営への参画意識を高めていく。</w:t>
            </w:r>
          </w:p>
          <w:p w14:paraId="1E397918"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・引き続き、地域活動協議会から推薦された区政会議委員を選定する。</w:t>
            </w:r>
          </w:p>
        </w:tc>
      </w:tr>
      <w:tr w:rsidR="00ED78F0" w:rsidRPr="000F5194" w14:paraId="45C9548C" w14:textId="77777777" w:rsidTr="00605247">
        <w:trPr>
          <w:trHeight w:val="556"/>
        </w:trPr>
        <w:tc>
          <w:tcPr>
            <w:tcW w:w="595" w:type="dxa"/>
            <w:vAlign w:val="center"/>
          </w:tcPr>
          <w:p w14:paraId="4C07A979"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564" w:type="dxa"/>
          </w:tcPr>
          <w:p w14:paraId="5CFD684A" w14:textId="77777777" w:rsidR="00ED78F0" w:rsidRDefault="00ED78F0" w:rsidP="009663C3">
            <w:pPr>
              <w:spacing w:beforeLines="20" w:before="67" w:afterLines="20" w:after="67" w:line="200" w:lineRule="exact"/>
              <w:ind w:left="210" w:hangingChars="100" w:hanging="210"/>
              <w:rPr>
                <w:szCs w:val="21"/>
              </w:rPr>
            </w:pPr>
            <w:r>
              <w:rPr>
                <w:rFonts w:hint="eastAsia"/>
                <w:szCs w:val="21"/>
              </w:rPr>
              <w:t>・運営面については、毎回、会議終了後に委員に対してアンケートを実施し、そこでいただいた要望を可能な限り実現している。主な実績としては、</w:t>
            </w:r>
          </w:p>
          <w:p w14:paraId="0096B6DA" w14:textId="77777777" w:rsidR="00ED78F0" w:rsidRDefault="00ED78F0" w:rsidP="009663C3">
            <w:pPr>
              <w:spacing w:beforeLines="20" w:before="67" w:afterLines="20" w:after="67" w:line="200" w:lineRule="exact"/>
              <w:ind w:left="210" w:hangingChars="100" w:hanging="210"/>
              <w:rPr>
                <w:szCs w:val="21"/>
              </w:rPr>
            </w:pPr>
            <w:r>
              <w:rPr>
                <w:rFonts w:hint="eastAsia"/>
                <w:szCs w:val="21"/>
              </w:rPr>
              <w:t>①就任前にオリエンテーションを開催し、区政会議の概要やその運営方法について説明</w:t>
            </w:r>
          </w:p>
          <w:p w14:paraId="30F1861D" w14:textId="77777777" w:rsidR="00ED78F0" w:rsidRDefault="00ED78F0" w:rsidP="009663C3">
            <w:pPr>
              <w:spacing w:beforeLines="20" w:before="67" w:afterLines="20" w:after="67" w:line="200" w:lineRule="exact"/>
              <w:ind w:left="210" w:hangingChars="100" w:hanging="210"/>
              <w:rPr>
                <w:szCs w:val="21"/>
              </w:rPr>
            </w:pPr>
            <w:r>
              <w:rPr>
                <w:rFonts w:hint="eastAsia"/>
                <w:szCs w:val="21"/>
              </w:rPr>
              <w:t>②配付資料の事前送付を行うとともに、資料の見やすさの工夫や基礎データの掲載などの内容改善</w:t>
            </w:r>
          </w:p>
          <w:p w14:paraId="3CB2D3DD" w14:textId="77777777" w:rsidR="00ED78F0" w:rsidRDefault="00ED78F0" w:rsidP="009663C3">
            <w:pPr>
              <w:spacing w:beforeLines="20" w:before="67" w:afterLines="20" w:after="67" w:line="200" w:lineRule="exact"/>
              <w:ind w:left="210" w:hangingChars="100" w:hanging="210"/>
              <w:rPr>
                <w:szCs w:val="21"/>
              </w:rPr>
            </w:pPr>
            <w:r>
              <w:rPr>
                <w:rFonts w:hint="eastAsia"/>
                <w:szCs w:val="21"/>
              </w:rPr>
              <w:t>③区役所側からの説明時間を少なめにし、委員一人ひとりが積極的に発言していただくための時間の確保や全体会以外の意見交換の場の設定</w:t>
            </w:r>
          </w:p>
          <w:p w14:paraId="337695A6" w14:textId="77777777" w:rsidR="00ED78F0" w:rsidRDefault="00ED78F0" w:rsidP="009663C3">
            <w:pPr>
              <w:spacing w:beforeLines="20" w:before="67" w:afterLines="20" w:after="67" w:line="200" w:lineRule="exact"/>
              <w:ind w:left="210" w:hangingChars="100" w:hanging="210"/>
              <w:rPr>
                <w:szCs w:val="21"/>
              </w:rPr>
            </w:pPr>
            <w:r>
              <w:rPr>
                <w:rFonts w:hint="eastAsia"/>
                <w:szCs w:val="21"/>
              </w:rPr>
              <w:t>④いただいたご意見に対する区役所の考え方や対応の進捗状況等について、資料で明文化することによる丁寧なフィードバック</w:t>
            </w:r>
          </w:p>
          <w:p w14:paraId="6757C0B1" w14:textId="3A86979E" w:rsidR="00ED78F0" w:rsidRDefault="00ED78F0" w:rsidP="009663C3">
            <w:pPr>
              <w:spacing w:beforeLines="20" w:before="67" w:afterLines="20" w:after="67" w:line="200" w:lineRule="exact"/>
              <w:ind w:left="210" w:hangingChars="100" w:hanging="210"/>
              <w:rPr>
                <w:szCs w:val="21"/>
              </w:rPr>
            </w:pPr>
            <w:r>
              <w:rPr>
                <w:rFonts w:hint="eastAsia"/>
                <w:szCs w:val="21"/>
              </w:rPr>
              <w:t>⑤定期的に広報紙等で区政会議の紹介記事を写真を交えて</w:t>
            </w:r>
            <w:r w:rsidR="00B56FC0">
              <w:rPr>
                <w:rFonts w:hint="eastAsia"/>
                <w:szCs w:val="21"/>
              </w:rPr>
              <w:t>分かり</w:t>
            </w:r>
            <w:r>
              <w:rPr>
                <w:rFonts w:hint="eastAsia"/>
                <w:szCs w:val="21"/>
              </w:rPr>
              <w:t>やすく掲載し、委員の意見やその区政への反映状況の「見える化」を実施</w:t>
            </w:r>
          </w:p>
          <w:p w14:paraId="2C8839C4" w14:textId="31BD492D" w:rsidR="00ED78F0" w:rsidRPr="003928F9" w:rsidRDefault="00ED78F0" w:rsidP="009663C3">
            <w:pPr>
              <w:spacing w:beforeLines="20" w:before="67" w:afterLines="20" w:after="67" w:line="200" w:lineRule="exact"/>
              <w:ind w:left="210" w:hangingChars="100" w:hanging="210"/>
              <w:rPr>
                <w:szCs w:val="21"/>
              </w:rPr>
            </w:pPr>
            <w:r>
              <w:rPr>
                <w:rFonts w:hint="eastAsia"/>
                <w:szCs w:val="21"/>
              </w:rPr>
              <w:t>・委員構成について、公募委員においては現役公募委員へのインタビュー記事を広報紙やホームページに掲載するなど積極的なＰＲに努め、</w:t>
            </w:r>
            <w:r>
              <w:rPr>
                <w:rFonts w:hint="eastAsia"/>
                <w:szCs w:val="21"/>
              </w:rPr>
              <w:t>29</w:t>
            </w:r>
            <w:r>
              <w:rPr>
                <w:rFonts w:hint="eastAsia"/>
                <w:szCs w:val="21"/>
              </w:rPr>
              <w:t>年度選定時に比べ元年度の選定では委員数が増加した。また、地域活動協議会からの推薦委員については、地域活動協議会と区政会議との連携の観点から、委員改選時に区内全</w:t>
            </w:r>
            <w:r w:rsidR="006C0FB0">
              <w:rPr>
                <w:rFonts w:hint="eastAsia"/>
                <w:szCs w:val="21"/>
              </w:rPr>
              <w:t>地域活動協議会</w:t>
            </w:r>
            <w:r w:rsidR="00EC467D">
              <w:rPr>
                <w:rFonts w:hint="eastAsia"/>
                <w:szCs w:val="21"/>
              </w:rPr>
              <w:t>会長</w:t>
            </w:r>
            <w:r>
              <w:rPr>
                <w:rFonts w:hint="eastAsia"/>
                <w:szCs w:val="21"/>
              </w:rPr>
              <w:t>へ個別に推薦依頼を行い、その際連携の意義や区政への区民参画の重要性についても改めて説明を行うことで、半ば義務的ではなく地域代表として主体的に区政に参画いただける機運醸成のきっかけづくりにも努めた。</w:t>
            </w:r>
          </w:p>
        </w:tc>
        <w:tc>
          <w:tcPr>
            <w:tcW w:w="6067" w:type="dxa"/>
          </w:tcPr>
          <w:p w14:paraId="011CEA86" w14:textId="77777777" w:rsidR="00ED78F0" w:rsidRDefault="00ED78F0" w:rsidP="009663C3">
            <w:pPr>
              <w:spacing w:beforeLines="20" w:before="67" w:afterLines="20" w:after="67" w:line="200" w:lineRule="exact"/>
              <w:ind w:left="210" w:hangingChars="100" w:hanging="210"/>
              <w:rPr>
                <w:szCs w:val="21"/>
              </w:rPr>
            </w:pPr>
            <w:r>
              <w:rPr>
                <w:rFonts w:hint="eastAsia"/>
                <w:szCs w:val="21"/>
              </w:rPr>
              <w:t>・達成水準の成果測定が区長会議での取り決め上、測定時期が固定されなかったことや目標数値設定の考え方などの事情もあり数値目標が達成されなかった年度もあるが、元年度については、区政会議にて実施したアンケートでも運営面について評価いただいており、区政会議の設置趣旨に沿った成果は出ているものと考えている。</w:t>
            </w:r>
          </w:p>
          <w:p w14:paraId="4D5DD3BF" w14:textId="77777777" w:rsidR="00ED78F0" w:rsidRDefault="00ED78F0" w:rsidP="009663C3">
            <w:pPr>
              <w:spacing w:beforeLines="20" w:before="67" w:afterLines="20" w:after="67" w:line="200" w:lineRule="exact"/>
              <w:ind w:left="210" w:hangingChars="100" w:hanging="210"/>
              <w:rPr>
                <w:szCs w:val="21"/>
              </w:rPr>
            </w:pPr>
            <w:r>
              <w:rPr>
                <w:rFonts w:hint="eastAsia"/>
                <w:szCs w:val="21"/>
              </w:rPr>
              <w:t>・委員が区政運営に参画している実感を持っていただくため、運営方針に沿ったグループに分け、委員から積極的な意見聴取を行い、その都度、委員の意向を踏まえた運営に努める。</w:t>
            </w:r>
          </w:p>
          <w:p w14:paraId="239121A7" w14:textId="77777777" w:rsidR="00ED78F0" w:rsidRDefault="00ED78F0" w:rsidP="009663C3">
            <w:pPr>
              <w:spacing w:beforeLines="20" w:before="67" w:afterLines="20" w:after="67" w:line="200" w:lineRule="exact"/>
              <w:ind w:left="210" w:hangingChars="100" w:hanging="210"/>
              <w:rPr>
                <w:szCs w:val="21"/>
              </w:rPr>
            </w:pPr>
            <w:r>
              <w:rPr>
                <w:rFonts w:hint="eastAsia"/>
                <w:szCs w:val="21"/>
              </w:rPr>
              <w:t>・定期的に広報ひらの等で、区政会議における委員の意見・区政への反映状況を情報発信し、より適切なフィードバックを行う。</w:t>
            </w:r>
          </w:p>
          <w:p w14:paraId="11C4CBC1" w14:textId="66B170BD" w:rsidR="00ED78F0" w:rsidRPr="003928F9" w:rsidRDefault="00ED78F0" w:rsidP="009663C3">
            <w:pPr>
              <w:spacing w:beforeLines="20" w:before="67" w:afterLines="20" w:after="67" w:line="200" w:lineRule="exact"/>
              <w:ind w:left="210" w:hangingChars="100" w:hanging="210"/>
              <w:rPr>
                <w:szCs w:val="21"/>
              </w:rPr>
            </w:pPr>
            <w:r>
              <w:rPr>
                <w:rFonts w:hint="eastAsia"/>
                <w:szCs w:val="21"/>
              </w:rPr>
              <w:t>・公募委員については、次期改選時に向けて、これまで区政運営への関与が薄かった区民の方々に区政に参画していただくなど、多様性確保の観点からも、引き続き、広報紙などで区政会議委員の活動をＰＲするとともに、地域活動協議会からの委員推薦についても、</w:t>
            </w:r>
            <w:r w:rsidR="00453C17">
              <w:rPr>
                <w:rFonts w:hint="eastAsia"/>
                <w:szCs w:val="21"/>
              </w:rPr>
              <w:t>地域活動協議会</w:t>
            </w:r>
            <w:r>
              <w:rPr>
                <w:rFonts w:hint="eastAsia"/>
                <w:szCs w:val="21"/>
              </w:rPr>
              <w:t>の形成意義の理解浸透の重要な機会と捉え、区内全</w:t>
            </w:r>
            <w:r w:rsidR="006C0FB0">
              <w:rPr>
                <w:rFonts w:hint="eastAsia"/>
                <w:szCs w:val="21"/>
              </w:rPr>
              <w:t>地域活動協議会</w:t>
            </w:r>
            <w:r w:rsidR="00EC467D">
              <w:rPr>
                <w:rFonts w:hint="eastAsia"/>
                <w:szCs w:val="21"/>
              </w:rPr>
              <w:t>会長</w:t>
            </w:r>
            <w:r>
              <w:rPr>
                <w:rFonts w:hint="eastAsia"/>
                <w:szCs w:val="21"/>
              </w:rPr>
              <w:t>への個別依頼を継続する。</w:t>
            </w:r>
          </w:p>
        </w:tc>
      </w:tr>
      <w:tr w:rsidR="00ED78F0" w:rsidRPr="000F5194" w14:paraId="165A6556" w14:textId="77777777" w:rsidTr="004B25F6">
        <w:trPr>
          <w:trHeight w:val="699"/>
        </w:trPr>
        <w:tc>
          <w:tcPr>
            <w:tcW w:w="595" w:type="dxa"/>
            <w:vAlign w:val="center"/>
          </w:tcPr>
          <w:p w14:paraId="57BD69DB" w14:textId="77777777" w:rsidR="00ED78F0" w:rsidRPr="003928F9" w:rsidRDefault="00ED78F0" w:rsidP="00FB430A">
            <w:pPr>
              <w:spacing w:beforeLines="20" w:before="67" w:afterLines="20" w:after="67" w:line="240" w:lineRule="exact"/>
              <w:jc w:val="center"/>
              <w:rPr>
                <w:szCs w:val="21"/>
              </w:rPr>
            </w:pPr>
            <w:r>
              <w:rPr>
                <w:rFonts w:hint="eastAsia"/>
                <w:szCs w:val="21"/>
              </w:rPr>
              <w:t>西成区</w:t>
            </w:r>
          </w:p>
        </w:tc>
        <w:tc>
          <w:tcPr>
            <w:tcW w:w="4564" w:type="dxa"/>
          </w:tcPr>
          <w:p w14:paraId="1892DF1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・毎年行っている区政会議委員へのアンケートで区政会議の課題を把握し、資料の簡素化や説明時間の短縮など、限られた時間の中で、より活発に意見交換ができるように改善を図った。</w:t>
            </w:r>
          </w:p>
        </w:tc>
        <w:tc>
          <w:tcPr>
            <w:tcW w:w="6067" w:type="dxa"/>
          </w:tcPr>
          <w:p w14:paraId="55851161"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・アンケートで確認された課題の対策として、元年</w:t>
            </w:r>
            <w:r>
              <w:rPr>
                <w:rFonts w:hint="eastAsia"/>
                <w:szCs w:val="21"/>
              </w:rPr>
              <w:t>12</w:t>
            </w:r>
            <w:r>
              <w:rPr>
                <w:rFonts w:hint="eastAsia"/>
                <w:szCs w:val="21"/>
              </w:rPr>
              <w:t>月の区政会議より「意見票」を取り入れて、会議でできなかった質問等を会議後に書面により提出できるよう改善した。</w:t>
            </w:r>
          </w:p>
          <w:p w14:paraId="6CF88D8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・引き続きアンケートの実施等で課題を把握し、改善を図っていく。</w:t>
            </w:r>
          </w:p>
        </w:tc>
      </w:tr>
    </w:tbl>
    <w:p w14:paraId="245D607B" w14:textId="68D9DC57" w:rsidR="00ED78F0" w:rsidRPr="00C81072" w:rsidRDefault="00ED78F0" w:rsidP="00AF42FA">
      <w:pPr>
        <w:pStyle w:val="1"/>
        <w:rPr>
          <w:rFonts w:asciiTheme="majorEastAsia" w:hAnsiTheme="majorEastAsia"/>
          <w:b/>
          <w:sz w:val="21"/>
        </w:rPr>
      </w:pPr>
      <w:bookmarkStart w:id="23" w:name="_Toc42864099"/>
      <w:r w:rsidRPr="00C81072">
        <w:rPr>
          <w:rFonts w:asciiTheme="majorEastAsia" w:hAnsiTheme="majorEastAsia" w:hint="eastAsia"/>
          <w:b/>
          <w:sz w:val="21"/>
        </w:rPr>
        <w:t>柱２</w:t>
      </w:r>
      <w:r w:rsidRPr="00C81072">
        <w:rPr>
          <w:rFonts w:asciiTheme="majorEastAsia" w:hAnsiTheme="majorEastAsia"/>
          <w:b/>
          <w:sz w:val="21"/>
        </w:rPr>
        <w:t>-Ⅲ-イ 多様な区民の意見やニーズの的確な把握</w:t>
      </w:r>
      <w:bookmarkEnd w:id="23"/>
    </w:p>
    <w:p w14:paraId="2D4B24B4"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36CBD4F3"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44B533A9" w14:textId="77777777" w:rsidR="00ED78F0" w:rsidRPr="000F5194" w:rsidRDefault="00ED78F0" w:rsidP="00ED78F0">
      <w:pPr>
        <w:ind w:left="1320" w:hangingChars="600" w:hanging="1320"/>
        <w:rPr>
          <w:rFonts w:asciiTheme="majorEastAsia" w:eastAsiaTheme="majorEastAsia" w:hAnsiTheme="majorEastAsia"/>
          <w:sz w:val="22"/>
        </w:rPr>
      </w:pPr>
      <w:r>
        <w:rPr>
          <w:rFonts w:asciiTheme="majorEastAsia" w:eastAsiaTheme="majorEastAsia" w:hAnsiTheme="majorEastAsia"/>
          <w:sz w:val="22"/>
        </w:rPr>
        <w:t>目標</w:t>
      </w:r>
      <w:r>
        <w:rPr>
          <w:rFonts w:asciiTheme="majorEastAsia" w:eastAsiaTheme="majorEastAsia" w:hAnsiTheme="majorEastAsia" w:hint="eastAsia"/>
          <w:sz w:val="22"/>
        </w:rPr>
        <w:t>指標</w:t>
      </w:r>
      <w:r>
        <w:rPr>
          <w:rFonts w:asciiTheme="majorEastAsia" w:eastAsiaTheme="majorEastAsia" w:hAnsiTheme="majorEastAsia"/>
          <w:sz w:val="22"/>
        </w:rPr>
        <w:t>①「区役所が、様々な機会を通じて区民の意見やニーズを把握していると感じる区民の割合」</w:t>
      </w:r>
    </w:p>
    <w:tbl>
      <w:tblPr>
        <w:tblStyle w:val="a3"/>
        <w:tblW w:w="10910" w:type="dxa"/>
        <w:tblLayout w:type="fixed"/>
        <w:tblLook w:val="04A0" w:firstRow="1" w:lastRow="0" w:firstColumn="1" w:lastColumn="0" w:noHBand="0" w:noVBand="1"/>
      </w:tblPr>
      <w:tblGrid>
        <w:gridCol w:w="1110"/>
        <w:gridCol w:w="1833"/>
        <w:gridCol w:w="3124"/>
        <w:gridCol w:w="4843"/>
      </w:tblGrid>
      <w:tr w:rsidR="00ED78F0" w:rsidRPr="000F5194" w14:paraId="69B36646" w14:textId="77777777" w:rsidTr="00A856BB">
        <w:trPr>
          <w:trHeight w:val="416"/>
          <w:tblHeader/>
        </w:trPr>
        <w:tc>
          <w:tcPr>
            <w:tcW w:w="10910" w:type="dxa"/>
            <w:gridSpan w:val="4"/>
            <w:tcBorders>
              <w:bottom w:val="single" w:sz="4" w:space="0" w:color="auto"/>
            </w:tcBorders>
            <w:shd w:val="clear" w:color="auto" w:fill="B6DDE8" w:themeFill="accent5" w:themeFillTint="66"/>
            <w:vAlign w:val="center"/>
          </w:tcPr>
          <w:p w14:paraId="768BBBE0" w14:textId="77777777" w:rsidR="00ED78F0" w:rsidRPr="000F5194" w:rsidRDefault="00ED78F0" w:rsidP="00FB430A">
            <w:pPr>
              <w:spacing w:line="240" w:lineRule="exact"/>
              <w:jc w:val="center"/>
            </w:pPr>
            <w:r>
              <w:rPr>
                <w:rFonts w:hint="eastAsia"/>
              </w:rPr>
              <w:t>29</w:t>
            </w:r>
            <w:r>
              <w:rPr>
                <w:rFonts w:hint="eastAsia"/>
              </w:rPr>
              <w:t>年度</w:t>
            </w:r>
            <w:r w:rsidRPr="000F5194">
              <w:t>目標</w:t>
            </w:r>
          </w:p>
        </w:tc>
      </w:tr>
      <w:tr w:rsidR="00ED78F0" w:rsidRPr="000F5194" w14:paraId="79929573" w14:textId="77777777" w:rsidTr="00A856BB">
        <w:trPr>
          <w:trHeight w:val="416"/>
          <w:tblHeader/>
        </w:trPr>
        <w:tc>
          <w:tcPr>
            <w:tcW w:w="10910" w:type="dxa"/>
            <w:gridSpan w:val="4"/>
            <w:shd w:val="clear" w:color="auto" w:fill="auto"/>
            <w:vAlign w:val="center"/>
          </w:tcPr>
          <w:p w14:paraId="22678CD5" w14:textId="77777777" w:rsidR="00ED78F0" w:rsidRDefault="00ED78F0" w:rsidP="00FB430A">
            <w:pPr>
              <w:spacing w:line="240" w:lineRule="exact"/>
              <w:jc w:val="left"/>
            </w:pPr>
            <w:r>
              <w:t>35.0%</w:t>
            </w:r>
            <w:r>
              <w:rPr>
                <w:rFonts w:hint="eastAsia"/>
              </w:rPr>
              <w:t xml:space="preserve">　</w:t>
            </w:r>
          </w:p>
        </w:tc>
      </w:tr>
      <w:tr w:rsidR="00ED78F0" w:rsidRPr="000F5194" w14:paraId="6680E4FA" w14:textId="77777777" w:rsidTr="00A856BB">
        <w:trPr>
          <w:trHeight w:val="416"/>
          <w:tblHeader/>
        </w:trPr>
        <w:tc>
          <w:tcPr>
            <w:tcW w:w="1110" w:type="dxa"/>
            <w:shd w:val="clear" w:color="auto" w:fill="B6DDE8" w:themeFill="accent5" w:themeFillTint="66"/>
          </w:tcPr>
          <w:p w14:paraId="077C6753" w14:textId="77777777" w:rsidR="00ED78F0" w:rsidRPr="000F5194" w:rsidRDefault="00ED78F0" w:rsidP="00FB430A">
            <w:pPr>
              <w:spacing w:line="260" w:lineRule="exact"/>
              <w:contextualSpacing/>
              <w:rPr>
                <w:sz w:val="24"/>
                <w:szCs w:val="24"/>
              </w:rPr>
            </w:pPr>
          </w:p>
        </w:tc>
        <w:tc>
          <w:tcPr>
            <w:tcW w:w="1833" w:type="dxa"/>
            <w:shd w:val="clear" w:color="auto" w:fill="B6DDE8" w:themeFill="accent5" w:themeFillTint="66"/>
            <w:vAlign w:val="center"/>
          </w:tcPr>
          <w:p w14:paraId="4A948915" w14:textId="77777777" w:rsidR="00ED78F0" w:rsidRDefault="00ED78F0" w:rsidP="00FB430A">
            <w:pPr>
              <w:spacing w:line="240" w:lineRule="exact"/>
              <w:jc w:val="center"/>
            </w:pPr>
            <w:r>
              <w:rPr>
                <w:rFonts w:hint="eastAsia"/>
              </w:rPr>
              <w:t>目標</w:t>
            </w:r>
          </w:p>
          <w:p w14:paraId="3F5BD1BB" w14:textId="77777777" w:rsidR="00ED78F0" w:rsidRDefault="00ED78F0" w:rsidP="00FB430A">
            <w:pPr>
              <w:spacing w:line="240" w:lineRule="exact"/>
              <w:jc w:val="center"/>
            </w:pPr>
            <w:r>
              <w:rPr>
                <w:rFonts w:hint="eastAsia"/>
              </w:rPr>
              <w:t>上段：</w:t>
            </w:r>
            <w:r>
              <w:rPr>
                <w:rFonts w:hint="eastAsia"/>
              </w:rPr>
              <w:t>30</w:t>
            </w:r>
            <w:r>
              <w:rPr>
                <w:rFonts w:hint="eastAsia"/>
              </w:rPr>
              <w:t>年度</w:t>
            </w:r>
          </w:p>
          <w:p w14:paraId="4089CA60" w14:textId="77777777" w:rsidR="00ED78F0" w:rsidRDefault="00ED78F0" w:rsidP="00FB430A">
            <w:pPr>
              <w:spacing w:line="240" w:lineRule="exact"/>
              <w:jc w:val="center"/>
            </w:pPr>
            <w:r>
              <w:rPr>
                <w:rFonts w:hint="eastAsia"/>
              </w:rPr>
              <w:t>下段：元年度</w:t>
            </w:r>
          </w:p>
        </w:tc>
        <w:tc>
          <w:tcPr>
            <w:tcW w:w="3124" w:type="dxa"/>
            <w:shd w:val="clear" w:color="auto" w:fill="B6DDE8" w:themeFill="accent5" w:themeFillTint="66"/>
            <w:vAlign w:val="center"/>
          </w:tcPr>
          <w:p w14:paraId="01259DBE" w14:textId="77777777" w:rsidR="00ED78F0" w:rsidRDefault="00ED78F0" w:rsidP="00FB430A">
            <w:pPr>
              <w:spacing w:line="240" w:lineRule="exact"/>
              <w:jc w:val="center"/>
            </w:pPr>
            <w:r>
              <w:rPr>
                <w:rFonts w:hint="eastAsia"/>
              </w:rPr>
              <w:t>元</w:t>
            </w:r>
            <w:r w:rsidRPr="000F5194">
              <w:t>年度実績</w:t>
            </w:r>
          </w:p>
        </w:tc>
        <w:tc>
          <w:tcPr>
            <w:tcW w:w="4843" w:type="dxa"/>
            <w:shd w:val="clear" w:color="auto" w:fill="B6DDE8" w:themeFill="accent5" w:themeFillTint="66"/>
            <w:vAlign w:val="center"/>
          </w:tcPr>
          <w:p w14:paraId="1B2145D6" w14:textId="77777777" w:rsidR="00ED78F0" w:rsidRDefault="00ED78F0" w:rsidP="00FB430A">
            <w:pPr>
              <w:spacing w:line="240" w:lineRule="exact"/>
              <w:jc w:val="center"/>
            </w:pPr>
            <w:r>
              <w:rPr>
                <w:rFonts w:hint="eastAsia"/>
              </w:rPr>
              <w:t>元</w:t>
            </w:r>
            <w:r w:rsidRPr="000F5194">
              <w:t>年度目標の評価</w:t>
            </w:r>
          </w:p>
        </w:tc>
      </w:tr>
      <w:tr w:rsidR="00ED78F0" w:rsidRPr="000F5194" w14:paraId="71BF7C5E" w14:textId="77777777" w:rsidTr="00BC31A2">
        <w:trPr>
          <w:trHeight w:val="850"/>
        </w:trPr>
        <w:tc>
          <w:tcPr>
            <w:tcW w:w="1110" w:type="dxa"/>
            <w:vAlign w:val="center"/>
          </w:tcPr>
          <w:p w14:paraId="79DD460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833" w:type="dxa"/>
            <w:vAlign w:val="center"/>
          </w:tcPr>
          <w:p w14:paraId="38D4CF7D" w14:textId="77777777" w:rsidR="00ED78F0" w:rsidRDefault="00ED78F0" w:rsidP="00FB430A">
            <w:pPr>
              <w:spacing w:line="240" w:lineRule="exact"/>
              <w:contextualSpacing/>
              <w:jc w:val="center"/>
              <w:rPr>
                <w:szCs w:val="21"/>
              </w:rPr>
            </w:pPr>
            <w:r>
              <w:rPr>
                <w:szCs w:val="21"/>
              </w:rPr>
              <w:t>40.0%</w:t>
            </w:r>
          </w:p>
          <w:p w14:paraId="5728D0F1" w14:textId="77777777" w:rsidR="00ED78F0" w:rsidRPr="000F5194" w:rsidRDefault="00ED78F0" w:rsidP="00FB430A">
            <w:pPr>
              <w:spacing w:line="240" w:lineRule="exact"/>
              <w:contextualSpacing/>
              <w:jc w:val="center"/>
              <w:rPr>
                <w:szCs w:val="21"/>
              </w:rPr>
            </w:pPr>
            <w:r>
              <w:rPr>
                <w:szCs w:val="21"/>
              </w:rPr>
              <w:t>40.0%</w:t>
            </w:r>
          </w:p>
        </w:tc>
        <w:tc>
          <w:tcPr>
            <w:tcW w:w="3124" w:type="dxa"/>
            <w:vAlign w:val="center"/>
          </w:tcPr>
          <w:p w14:paraId="53E481EB" w14:textId="77777777" w:rsidR="00ED78F0" w:rsidRPr="000F5194" w:rsidRDefault="00ED78F0" w:rsidP="00FB430A">
            <w:pPr>
              <w:spacing w:line="240" w:lineRule="exact"/>
              <w:contextualSpacing/>
              <w:jc w:val="center"/>
              <w:rPr>
                <w:szCs w:val="21"/>
              </w:rPr>
            </w:pPr>
            <w:r>
              <w:rPr>
                <w:szCs w:val="21"/>
              </w:rPr>
              <w:t>45.4%</w:t>
            </w:r>
          </w:p>
        </w:tc>
        <w:tc>
          <w:tcPr>
            <w:tcW w:w="4843" w:type="dxa"/>
            <w:vAlign w:val="center"/>
          </w:tcPr>
          <w:p w14:paraId="00590272"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3D89214A" w14:textId="77777777" w:rsidTr="00BC31A2">
        <w:trPr>
          <w:trHeight w:val="850"/>
        </w:trPr>
        <w:tc>
          <w:tcPr>
            <w:tcW w:w="1110" w:type="dxa"/>
            <w:vAlign w:val="center"/>
          </w:tcPr>
          <w:p w14:paraId="5A1321C0"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833" w:type="dxa"/>
            <w:vAlign w:val="center"/>
          </w:tcPr>
          <w:p w14:paraId="2B02B7DD" w14:textId="77777777" w:rsidR="00ED78F0" w:rsidRDefault="00ED78F0" w:rsidP="00FB430A">
            <w:pPr>
              <w:spacing w:line="240" w:lineRule="exact"/>
              <w:contextualSpacing/>
              <w:jc w:val="center"/>
              <w:rPr>
                <w:szCs w:val="21"/>
              </w:rPr>
            </w:pPr>
            <w:r>
              <w:rPr>
                <w:szCs w:val="21"/>
              </w:rPr>
              <w:t>40.0%</w:t>
            </w:r>
          </w:p>
          <w:p w14:paraId="22546F74" w14:textId="77777777" w:rsidR="00ED78F0" w:rsidRPr="000F5194" w:rsidRDefault="00ED78F0" w:rsidP="00FB430A">
            <w:pPr>
              <w:spacing w:line="240" w:lineRule="exact"/>
              <w:contextualSpacing/>
              <w:jc w:val="center"/>
              <w:rPr>
                <w:szCs w:val="21"/>
              </w:rPr>
            </w:pPr>
            <w:r>
              <w:rPr>
                <w:szCs w:val="21"/>
              </w:rPr>
              <w:t>42.0%</w:t>
            </w:r>
          </w:p>
        </w:tc>
        <w:tc>
          <w:tcPr>
            <w:tcW w:w="3124" w:type="dxa"/>
            <w:vAlign w:val="center"/>
          </w:tcPr>
          <w:p w14:paraId="1C448AA3" w14:textId="77777777" w:rsidR="00ED78F0" w:rsidRPr="000F5194" w:rsidRDefault="00ED78F0" w:rsidP="00FB430A">
            <w:pPr>
              <w:spacing w:line="240" w:lineRule="exact"/>
              <w:contextualSpacing/>
              <w:jc w:val="center"/>
              <w:rPr>
                <w:szCs w:val="21"/>
              </w:rPr>
            </w:pPr>
            <w:r>
              <w:rPr>
                <w:szCs w:val="21"/>
              </w:rPr>
              <w:t>45.8%</w:t>
            </w:r>
          </w:p>
        </w:tc>
        <w:tc>
          <w:tcPr>
            <w:tcW w:w="4843" w:type="dxa"/>
            <w:vAlign w:val="center"/>
          </w:tcPr>
          <w:p w14:paraId="0C874C5C"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23036802" w14:textId="77777777" w:rsidTr="00BC31A2">
        <w:trPr>
          <w:trHeight w:val="850"/>
        </w:trPr>
        <w:tc>
          <w:tcPr>
            <w:tcW w:w="1110" w:type="dxa"/>
            <w:vAlign w:val="center"/>
          </w:tcPr>
          <w:p w14:paraId="50CEF2BE"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833" w:type="dxa"/>
            <w:vAlign w:val="center"/>
          </w:tcPr>
          <w:p w14:paraId="2E433B37" w14:textId="77777777" w:rsidR="00ED78F0" w:rsidRDefault="00ED78F0" w:rsidP="00FB430A">
            <w:pPr>
              <w:spacing w:line="240" w:lineRule="exact"/>
              <w:contextualSpacing/>
              <w:jc w:val="center"/>
              <w:rPr>
                <w:szCs w:val="21"/>
              </w:rPr>
            </w:pPr>
            <w:r>
              <w:rPr>
                <w:szCs w:val="21"/>
              </w:rPr>
              <w:t>47.0%</w:t>
            </w:r>
          </w:p>
          <w:p w14:paraId="64437ECD" w14:textId="77777777" w:rsidR="00ED78F0" w:rsidRPr="000F5194" w:rsidRDefault="00ED78F0" w:rsidP="00FB430A">
            <w:pPr>
              <w:spacing w:line="240" w:lineRule="exact"/>
              <w:contextualSpacing/>
              <w:jc w:val="center"/>
              <w:rPr>
                <w:szCs w:val="21"/>
              </w:rPr>
            </w:pPr>
            <w:r>
              <w:rPr>
                <w:szCs w:val="21"/>
              </w:rPr>
              <w:t>48.0%</w:t>
            </w:r>
          </w:p>
        </w:tc>
        <w:tc>
          <w:tcPr>
            <w:tcW w:w="3124" w:type="dxa"/>
            <w:vAlign w:val="center"/>
          </w:tcPr>
          <w:p w14:paraId="0C6465CD" w14:textId="77777777" w:rsidR="00ED78F0" w:rsidRPr="000F5194" w:rsidRDefault="00ED78F0" w:rsidP="00FB430A">
            <w:pPr>
              <w:spacing w:line="240" w:lineRule="exact"/>
              <w:contextualSpacing/>
              <w:jc w:val="center"/>
              <w:rPr>
                <w:szCs w:val="21"/>
              </w:rPr>
            </w:pPr>
            <w:r>
              <w:rPr>
                <w:szCs w:val="21"/>
              </w:rPr>
              <w:t>46.9%</w:t>
            </w:r>
          </w:p>
        </w:tc>
        <w:tc>
          <w:tcPr>
            <w:tcW w:w="4843" w:type="dxa"/>
            <w:vAlign w:val="center"/>
          </w:tcPr>
          <w:p w14:paraId="02A22F7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9F41285" w14:textId="77777777" w:rsidTr="00BC31A2">
        <w:trPr>
          <w:trHeight w:val="850"/>
        </w:trPr>
        <w:tc>
          <w:tcPr>
            <w:tcW w:w="1110" w:type="dxa"/>
            <w:vAlign w:val="center"/>
          </w:tcPr>
          <w:p w14:paraId="54B9D9A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833" w:type="dxa"/>
            <w:vAlign w:val="center"/>
          </w:tcPr>
          <w:p w14:paraId="78E01D6E" w14:textId="77777777" w:rsidR="00ED78F0" w:rsidRDefault="00ED78F0" w:rsidP="00FB430A">
            <w:pPr>
              <w:spacing w:line="240" w:lineRule="exact"/>
              <w:contextualSpacing/>
              <w:jc w:val="center"/>
              <w:rPr>
                <w:szCs w:val="21"/>
              </w:rPr>
            </w:pPr>
            <w:r>
              <w:rPr>
                <w:szCs w:val="21"/>
              </w:rPr>
              <w:t>39.0%</w:t>
            </w:r>
          </w:p>
          <w:p w14:paraId="48D5FA86" w14:textId="77777777" w:rsidR="00ED78F0" w:rsidRPr="000F5194" w:rsidRDefault="00ED78F0" w:rsidP="00FB430A">
            <w:pPr>
              <w:spacing w:line="240" w:lineRule="exact"/>
              <w:contextualSpacing/>
              <w:jc w:val="center"/>
              <w:rPr>
                <w:szCs w:val="21"/>
              </w:rPr>
            </w:pPr>
            <w:r>
              <w:rPr>
                <w:szCs w:val="21"/>
              </w:rPr>
              <w:t>43.0%</w:t>
            </w:r>
          </w:p>
        </w:tc>
        <w:tc>
          <w:tcPr>
            <w:tcW w:w="3124" w:type="dxa"/>
            <w:vAlign w:val="center"/>
          </w:tcPr>
          <w:p w14:paraId="53F8C05E" w14:textId="77777777" w:rsidR="00ED78F0" w:rsidRPr="000F5194" w:rsidRDefault="00ED78F0" w:rsidP="00FB430A">
            <w:pPr>
              <w:spacing w:line="240" w:lineRule="exact"/>
              <w:contextualSpacing/>
              <w:jc w:val="center"/>
              <w:rPr>
                <w:szCs w:val="21"/>
              </w:rPr>
            </w:pPr>
            <w:r>
              <w:rPr>
                <w:szCs w:val="21"/>
              </w:rPr>
              <w:t>41.8%</w:t>
            </w:r>
          </w:p>
        </w:tc>
        <w:tc>
          <w:tcPr>
            <w:tcW w:w="4843" w:type="dxa"/>
            <w:vAlign w:val="center"/>
          </w:tcPr>
          <w:p w14:paraId="08F8C040"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BE1BCC4" w14:textId="77777777" w:rsidTr="00BC31A2">
        <w:trPr>
          <w:trHeight w:val="850"/>
        </w:trPr>
        <w:tc>
          <w:tcPr>
            <w:tcW w:w="1110" w:type="dxa"/>
            <w:vAlign w:val="center"/>
          </w:tcPr>
          <w:p w14:paraId="337745CB"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833" w:type="dxa"/>
            <w:vAlign w:val="center"/>
          </w:tcPr>
          <w:p w14:paraId="01BD4F8C" w14:textId="77777777" w:rsidR="00ED78F0" w:rsidRDefault="00ED78F0" w:rsidP="00FB430A">
            <w:pPr>
              <w:spacing w:line="240" w:lineRule="exact"/>
              <w:contextualSpacing/>
              <w:jc w:val="center"/>
              <w:rPr>
                <w:szCs w:val="21"/>
              </w:rPr>
            </w:pPr>
            <w:r>
              <w:rPr>
                <w:szCs w:val="21"/>
              </w:rPr>
              <w:t>38.0%</w:t>
            </w:r>
          </w:p>
          <w:p w14:paraId="56A15652" w14:textId="77777777" w:rsidR="00ED78F0" w:rsidRPr="000F5194" w:rsidRDefault="00ED78F0" w:rsidP="00FB430A">
            <w:pPr>
              <w:spacing w:line="240" w:lineRule="exact"/>
              <w:contextualSpacing/>
              <w:jc w:val="center"/>
              <w:rPr>
                <w:szCs w:val="21"/>
              </w:rPr>
            </w:pPr>
            <w:r>
              <w:rPr>
                <w:szCs w:val="21"/>
              </w:rPr>
              <w:t>42.0%</w:t>
            </w:r>
          </w:p>
        </w:tc>
        <w:tc>
          <w:tcPr>
            <w:tcW w:w="3124" w:type="dxa"/>
            <w:vAlign w:val="center"/>
          </w:tcPr>
          <w:p w14:paraId="067964EE" w14:textId="77777777" w:rsidR="00ED78F0" w:rsidRPr="000F5194" w:rsidRDefault="00ED78F0" w:rsidP="00FB430A">
            <w:pPr>
              <w:spacing w:line="240" w:lineRule="exact"/>
              <w:contextualSpacing/>
              <w:jc w:val="center"/>
              <w:rPr>
                <w:szCs w:val="21"/>
              </w:rPr>
            </w:pPr>
            <w:r>
              <w:rPr>
                <w:szCs w:val="21"/>
              </w:rPr>
              <w:t>36.3%</w:t>
            </w:r>
          </w:p>
        </w:tc>
        <w:tc>
          <w:tcPr>
            <w:tcW w:w="4843" w:type="dxa"/>
            <w:vAlign w:val="center"/>
          </w:tcPr>
          <w:p w14:paraId="7A21C078"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1AB8C53" w14:textId="77777777" w:rsidTr="00BC31A2">
        <w:trPr>
          <w:trHeight w:val="850"/>
        </w:trPr>
        <w:tc>
          <w:tcPr>
            <w:tcW w:w="1110" w:type="dxa"/>
            <w:vAlign w:val="center"/>
          </w:tcPr>
          <w:p w14:paraId="1E13B11A"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833" w:type="dxa"/>
            <w:vAlign w:val="center"/>
          </w:tcPr>
          <w:p w14:paraId="747DFCB2" w14:textId="77777777" w:rsidR="00ED78F0" w:rsidRDefault="00ED78F0" w:rsidP="00FB430A">
            <w:pPr>
              <w:spacing w:line="240" w:lineRule="exact"/>
              <w:contextualSpacing/>
              <w:jc w:val="center"/>
              <w:rPr>
                <w:szCs w:val="21"/>
              </w:rPr>
            </w:pPr>
            <w:r>
              <w:rPr>
                <w:szCs w:val="21"/>
              </w:rPr>
              <w:t>41.0%</w:t>
            </w:r>
          </w:p>
          <w:p w14:paraId="20543918" w14:textId="77777777" w:rsidR="00ED78F0" w:rsidRPr="000F5194" w:rsidRDefault="00ED78F0" w:rsidP="00FB430A">
            <w:pPr>
              <w:spacing w:line="240" w:lineRule="exact"/>
              <w:contextualSpacing/>
              <w:jc w:val="center"/>
              <w:rPr>
                <w:szCs w:val="21"/>
              </w:rPr>
            </w:pPr>
            <w:r>
              <w:rPr>
                <w:szCs w:val="21"/>
              </w:rPr>
              <w:t>42.0%</w:t>
            </w:r>
          </w:p>
        </w:tc>
        <w:tc>
          <w:tcPr>
            <w:tcW w:w="3124" w:type="dxa"/>
            <w:vAlign w:val="center"/>
          </w:tcPr>
          <w:p w14:paraId="5A1F0E15" w14:textId="77777777" w:rsidR="00ED78F0" w:rsidRPr="000F5194" w:rsidRDefault="00ED78F0" w:rsidP="00FB430A">
            <w:pPr>
              <w:spacing w:line="240" w:lineRule="exact"/>
              <w:contextualSpacing/>
              <w:jc w:val="center"/>
              <w:rPr>
                <w:szCs w:val="21"/>
              </w:rPr>
            </w:pPr>
            <w:r>
              <w:rPr>
                <w:szCs w:val="21"/>
              </w:rPr>
              <w:t>42.7%</w:t>
            </w:r>
          </w:p>
        </w:tc>
        <w:tc>
          <w:tcPr>
            <w:tcW w:w="4843" w:type="dxa"/>
            <w:vAlign w:val="center"/>
          </w:tcPr>
          <w:p w14:paraId="746C1697"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6A60345F" w14:textId="77777777" w:rsidTr="00BC31A2">
        <w:trPr>
          <w:trHeight w:val="850"/>
        </w:trPr>
        <w:tc>
          <w:tcPr>
            <w:tcW w:w="1110" w:type="dxa"/>
            <w:vAlign w:val="center"/>
          </w:tcPr>
          <w:p w14:paraId="5D333487"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833" w:type="dxa"/>
            <w:vAlign w:val="center"/>
          </w:tcPr>
          <w:p w14:paraId="1072F9EF" w14:textId="77777777" w:rsidR="00ED78F0" w:rsidRDefault="00ED78F0" w:rsidP="00FB430A">
            <w:pPr>
              <w:spacing w:line="240" w:lineRule="exact"/>
              <w:contextualSpacing/>
              <w:jc w:val="center"/>
              <w:rPr>
                <w:szCs w:val="21"/>
              </w:rPr>
            </w:pPr>
            <w:r>
              <w:rPr>
                <w:szCs w:val="21"/>
              </w:rPr>
              <w:t>50.0%</w:t>
            </w:r>
          </w:p>
          <w:p w14:paraId="25EB05F7" w14:textId="77777777" w:rsidR="00ED78F0" w:rsidRPr="000F5194" w:rsidRDefault="00ED78F0" w:rsidP="00FB430A">
            <w:pPr>
              <w:spacing w:line="240" w:lineRule="exact"/>
              <w:contextualSpacing/>
              <w:jc w:val="center"/>
              <w:rPr>
                <w:szCs w:val="21"/>
              </w:rPr>
            </w:pPr>
            <w:r>
              <w:rPr>
                <w:szCs w:val="21"/>
              </w:rPr>
              <w:t>60.0%</w:t>
            </w:r>
          </w:p>
        </w:tc>
        <w:tc>
          <w:tcPr>
            <w:tcW w:w="3124" w:type="dxa"/>
            <w:vAlign w:val="center"/>
          </w:tcPr>
          <w:p w14:paraId="44509ACA" w14:textId="77777777" w:rsidR="00ED78F0" w:rsidRPr="000F5194" w:rsidRDefault="00ED78F0" w:rsidP="00FB430A">
            <w:pPr>
              <w:spacing w:line="240" w:lineRule="exact"/>
              <w:contextualSpacing/>
              <w:jc w:val="center"/>
              <w:rPr>
                <w:szCs w:val="21"/>
              </w:rPr>
            </w:pPr>
            <w:r>
              <w:rPr>
                <w:szCs w:val="21"/>
              </w:rPr>
              <w:t>43.3%</w:t>
            </w:r>
          </w:p>
        </w:tc>
        <w:tc>
          <w:tcPr>
            <w:tcW w:w="4843" w:type="dxa"/>
            <w:vAlign w:val="center"/>
          </w:tcPr>
          <w:p w14:paraId="634F0ADA"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70BA37E" w14:textId="77777777" w:rsidTr="00BC31A2">
        <w:trPr>
          <w:trHeight w:val="850"/>
        </w:trPr>
        <w:tc>
          <w:tcPr>
            <w:tcW w:w="1110" w:type="dxa"/>
            <w:vAlign w:val="center"/>
          </w:tcPr>
          <w:p w14:paraId="07C5FEE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833" w:type="dxa"/>
            <w:vAlign w:val="center"/>
          </w:tcPr>
          <w:p w14:paraId="51D1787A" w14:textId="77777777" w:rsidR="00ED78F0" w:rsidRDefault="00ED78F0" w:rsidP="00FB430A">
            <w:pPr>
              <w:spacing w:line="240" w:lineRule="exact"/>
              <w:contextualSpacing/>
              <w:jc w:val="center"/>
              <w:rPr>
                <w:szCs w:val="21"/>
              </w:rPr>
            </w:pPr>
            <w:r>
              <w:rPr>
                <w:szCs w:val="21"/>
              </w:rPr>
              <w:t>41.0%</w:t>
            </w:r>
          </w:p>
          <w:p w14:paraId="6C07CADE" w14:textId="77777777" w:rsidR="00ED78F0" w:rsidRPr="000F5194" w:rsidRDefault="00ED78F0" w:rsidP="00FB430A">
            <w:pPr>
              <w:spacing w:line="240" w:lineRule="exact"/>
              <w:contextualSpacing/>
              <w:jc w:val="center"/>
              <w:rPr>
                <w:szCs w:val="21"/>
              </w:rPr>
            </w:pPr>
            <w:r>
              <w:rPr>
                <w:szCs w:val="21"/>
              </w:rPr>
              <w:t>43.0%</w:t>
            </w:r>
          </w:p>
        </w:tc>
        <w:tc>
          <w:tcPr>
            <w:tcW w:w="3124" w:type="dxa"/>
            <w:vAlign w:val="center"/>
          </w:tcPr>
          <w:p w14:paraId="01FE8BBB" w14:textId="77777777" w:rsidR="00ED78F0" w:rsidRPr="000F5194" w:rsidRDefault="00ED78F0" w:rsidP="00FB430A">
            <w:pPr>
              <w:spacing w:line="240" w:lineRule="exact"/>
              <w:contextualSpacing/>
              <w:jc w:val="center"/>
              <w:rPr>
                <w:szCs w:val="21"/>
              </w:rPr>
            </w:pPr>
            <w:r>
              <w:rPr>
                <w:szCs w:val="21"/>
              </w:rPr>
              <w:t>43.4%</w:t>
            </w:r>
          </w:p>
        </w:tc>
        <w:tc>
          <w:tcPr>
            <w:tcW w:w="4843" w:type="dxa"/>
            <w:vAlign w:val="center"/>
          </w:tcPr>
          <w:p w14:paraId="1D4339C3"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1E1899EA" w14:textId="77777777" w:rsidTr="00BC31A2">
        <w:trPr>
          <w:trHeight w:val="850"/>
        </w:trPr>
        <w:tc>
          <w:tcPr>
            <w:tcW w:w="1110" w:type="dxa"/>
            <w:vAlign w:val="center"/>
          </w:tcPr>
          <w:p w14:paraId="548BE55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833" w:type="dxa"/>
            <w:vAlign w:val="center"/>
          </w:tcPr>
          <w:p w14:paraId="15EA799A" w14:textId="77777777" w:rsidR="00ED78F0" w:rsidRDefault="00ED78F0" w:rsidP="00FB430A">
            <w:pPr>
              <w:spacing w:line="240" w:lineRule="exact"/>
              <w:contextualSpacing/>
              <w:jc w:val="center"/>
              <w:rPr>
                <w:szCs w:val="21"/>
              </w:rPr>
            </w:pPr>
            <w:r>
              <w:rPr>
                <w:szCs w:val="21"/>
              </w:rPr>
              <w:t>42.0%</w:t>
            </w:r>
          </w:p>
          <w:p w14:paraId="5F47BC7F" w14:textId="77777777" w:rsidR="00ED78F0" w:rsidRPr="000F5194" w:rsidRDefault="00ED78F0" w:rsidP="00FB430A">
            <w:pPr>
              <w:spacing w:line="240" w:lineRule="exact"/>
              <w:contextualSpacing/>
              <w:jc w:val="center"/>
              <w:rPr>
                <w:szCs w:val="21"/>
              </w:rPr>
            </w:pPr>
            <w:r>
              <w:rPr>
                <w:szCs w:val="21"/>
              </w:rPr>
              <w:t>48.1%</w:t>
            </w:r>
          </w:p>
        </w:tc>
        <w:tc>
          <w:tcPr>
            <w:tcW w:w="3124" w:type="dxa"/>
            <w:vAlign w:val="center"/>
          </w:tcPr>
          <w:p w14:paraId="5E172CC6" w14:textId="77777777" w:rsidR="00ED78F0" w:rsidRPr="000F5194" w:rsidRDefault="00ED78F0" w:rsidP="00FB430A">
            <w:pPr>
              <w:spacing w:line="240" w:lineRule="exact"/>
              <w:contextualSpacing/>
              <w:jc w:val="center"/>
              <w:rPr>
                <w:szCs w:val="21"/>
              </w:rPr>
            </w:pPr>
            <w:r>
              <w:rPr>
                <w:szCs w:val="21"/>
              </w:rPr>
              <w:t>46.2%</w:t>
            </w:r>
          </w:p>
        </w:tc>
        <w:tc>
          <w:tcPr>
            <w:tcW w:w="4843" w:type="dxa"/>
            <w:vAlign w:val="center"/>
          </w:tcPr>
          <w:p w14:paraId="3A1DA390"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58541E2" w14:textId="77777777" w:rsidTr="00BC31A2">
        <w:trPr>
          <w:trHeight w:val="850"/>
        </w:trPr>
        <w:tc>
          <w:tcPr>
            <w:tcW w:w="1110" w:type="dxa"/>
            <w:vAlign w:val="center"/>
          </w:tcPr>
          <w:p w14:paraId="30D56E3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833" w:type="dxa"/>
            <w:vAlign w:val="center"/>
          </w:tcPr>
          <w:p w14:paraId="06F2F7E6" w14:textId="77777777" w:rsidR="00ED78F0" w:rsidRDefault="00ED78F0" w:rsidP="00FB430A">
            <w:pPr>
              <w:spacing w:line="240" w:lineRule="exact"/>
              <w:contextualSpacing/>
              <w:jc w:val="center"/>
              <w:rPr>
                <w:szCs w:val="21"/>
              </w:rPr>
            </w:pPr>
            <w:r>
              <w:rPr>
                <w:szCs w:val="21"/>
              </w:rPr>
              <w:t>40.0%</w:t>
            </w:r>
          </w:p>
          <w:p w14:paraId="321CEEF3" w14:textId="77777777" w:rsidR="00ED78F0" w:rsidRPr="000F5194" w:rsidRDefault="00ED78F0" w:rsidP="00FB430A">
            <w:pPr>
              <w:spacing w:line="240" w:lineRule="exact"/>
              <w:contextualSpacing/>
              <w:jc w:val="center"/>
              <w:rPr>
                <w:szCs w:val="21"/>
              </w:rPr>
            </w:pPr>
            <w:r>
              <w:rPr>
                <w:szCs w:val="21"/>
              </w:rPr>
              <w:t>41.0%</w:t>
            </w:r>
          </w:p>
        </w:tc>
        <w:tc>
          <w:tcPr>
            <w:tcW w:w="3124" w:type="dxa"/>
            <w:vAlign w:val="center"/>
          </w:tcPr>
          <w:p w14:paraId="1B07A331" w14:textId="77777777" w:rsidR="00ED78F0" w:rsidRPr="000F5194" w:rsidRDefault="00ED78F0" w:rsidP="00FB430A">
            <w:pPr>
              <w:spacing w:line="240" w:lineRule="exact"/>
              <w:contextualSpacing/>
              <w:jc w:val="center"/>
              <w:rPr>
                <w:szCs w:val="21"/>
              </w:rPr>
            </w:pPr>
            <w:r>
              <w:rPr>
                <w:szCs w:val="21"/>
              </w:rPr>
              <w:t>38.2%</w:t>
            </w:r>
          </w:p>
        </w:tc>
        <w:tc>
          <w:tcPr>
            <w:tcW w:w="4843" w:type="dxa"/>
            <w:vAlign w:val="center"/>
          </w:tcPr>
          <w:p w14:paraId="0F0C4A2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2A537328" w14:textId="77777777" w:rsidTr="00BC31A2">
        <w:trPr>
          <w:trHeight w:val="850"/>
        </w:trPr>
        <w:tc>
          <w:tcPr>
            <w:tcW w:w="1110" w:type="dxa"/>
            <w:vAlign w:val="center"/>
          </w:tcPr>
          <w:p w14:paraId="443D702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833" w:type="dxa"/>
            <w:vAlign w:val="center"/>
          </w:tcPr>
          <w:p w14:paraId="0403E448" w14:textId="77777777" w:rsidR="00ED78F0" w:rsidRDefault="00ED78F0" w:rsidP="00FB430A">
            <w:pPr>
              <w:spacing w:line="240" w:lineRule="exact"/>
              <w:contextualSpacing/>
              <w:jc w:val="center"/>
              <w:rPr>
                <w:szCs w:val="21"/>
              </w:rPr>
            </w:pPr>
            <w:r>
              <w:rPr>
                <w:szCs w:val="21"/>
              </w:rPr>
              <w:t>43.0%</w:t>
            </w:r>
          </w:p>
          <w:p w14:paraId="24595169" w14:textId="77777777" w:rsidR="00ED78F0" w:rsidRPr="000F5194" w:rsidRDefault="00ED78F0" w:rsidP="00FB430A">
            <w:pPr>
              <w:spacing w:line="240" w:lineRule="exact"/>
              <w:contextualSpacing/>
              <w:jc w:val="center"/>
              <w:rPr>
                <w:szCs w:val="21"/>
              </w:rPr>
            </w:pPr>
            <w:r>
              <w:rPr>
                <w:szCs w:val="21"/>
              </w:rPr>
              <w:t>45.0%</w:t>
            </w:r>
          </w:p>
        </w:tc>
        <w:tc>
          <w:tcPr>
            <w:tcW w:w="3124" w:type="dxa"/>
            <w:vAlign w:val="center"/>
          </w:tcPr>
          <w:p w14:paraId="1194E5EA" w14:textId="77777777" w:rsidR="00ED78F0" w:rsidRPr="000F5194" w:rsidRDefault="00ED78F0" w:rsidP="00FB430A">
            <w:pPr>
              <w:spacing w:line="240" w:lineRule="exact"/>
              <w:contextualSpacing/>
              <w:jc w:val="center"/>
              <w:rPr>
                <w:szCs w:val="21"/>
              </w:rPr>
            </w:pPr>
            <w:r>
              <w:rPr>
                <w:szCs w:val="21"/>
              </w:rPr>
              <w:t>44.3%</w:t>
            </w:r>
          </w:p>
        </w:tc>
        <w:tc>
          <w:tcPr>
            <w:tcW w:w="4843" w:type="dxa"/>
            <w:vAlign w:val="center"/>
          </w:tcPr>
          <w:p w14:paraId="1845016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815FB5A" w14:textId="77777777" w:rsidTr="00BC31A2">
        <w:trPr>
          <w:trHeight w:val="850"/>
        </w:trPr>
        <w:tc>
          <w:tcPr>
            <w:tcW w:w="1110" w:type="dxa"/>
            <w:vAlign w:val="center"/>
          </w:tcPr>
          <w:p w14:paraId="5E759BD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833" w:type="dxa"/>
            <w:vAlign w:val="center"/>
          </w:tcPr>
          <w:p w14:paraId="60E8B743" w14:textId="77777777" w:rsidR="00ED78F0" w:rsidRDefault="00ED78F0" w:rsidP="00FB430A">
            <w:pPr>
              <w:spacing w:line="240" w:lineRule="exact"/>
              <w:contextualSpacing/>
              <w:jc w:val="center"/>
              <w:rPr>
                <w:szCs w:val="21"/>
              </w:rPr>
            </w:pPr>
            <w:r>
              <w:rPr>
                <w:szCs w:val="21"/>
              </w:rPr>
              <w:t>38.0%</w:t>
            </w:r>
          </w:p>
          <w:p w14:paraId="5ACB609A" w14:textId="77777777" w:rsidR="00ED78F0" w:rsidRPr="000F5194" w:rsidRDefault="00ED78F0" w:rsidP="00FB430A">
            <w:pPr>
              <w:spacing w:line="240" w:lineRule="exact"/>
              <w:contextualSpacing/>
              <w:jc w:val="center"/>
              <w:rPr>
                <w:szCs w:val="21"/>
              </w:rPr>
            </w:pPr>
            <w:r>
              <w:rPr>
                <w:szCs w:val="21"/>
              </w:rPr>
              <w:t>41.9%</w:t>
            </w:r>
          </w:p>
        </w:tc>
        <w:tc>
          <w:tcPr>
            <w:tcW w:w="3124" w:type="dxa"/>
            <w:vAlign w:val="center"/>
          </w:tcPr>
          <w:p w14:paraId="4745D6ED" w14:textId="77777777" w:rsidR="00ED78F0" w:rsidRPr="000F5194" w:rsidRDefault="00ED78F0" w:rsidP="00FB430A">
            <w:pPr>
              <w:spacing w:line="240" w:lineRule="exact"/>
              <w:contextualSpacing/>
              <w:jc w:val="center"/>
              <w:rPr>
                <w:szCs w:val="21"/>
              </w:rPr>
            </w:pPr>
            <w:r>
              <w:rPr>
                <w:szCs w:val="21"/>
              </w:rPr>
              <w:t>39.2%</w:t>
            </w:r>
          </w:p>
        </w:tc>
        <w:tc>
          <w:tcPr>
            <w:tcW w:w="4843" w:type="dxa"/>
            <w:vAlign w:val="center"/>
          </w:tcPr>
          <w:p w14:paraId="5D5319EA"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24B94B2C" w14:textId="77777777" w:rsidTr="00BC31A2">
        <w:trPr>
          <w:trHeight w:val="850"/>
        </w:trPr>
        <w:tc>
          <w:tcPr>
            <w:tcW w:w="1110" w:type="dxa"/>
            <w:vAlign w:val="center"/>
          </w:tcPr>
          <w:p w14:paraId="5E58814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833" w:type="dxa"/>
            <w:vAlign w:val="center"/>
          </w:tcPr>
          <w:p w14:paraId="0463D1D1" w14:textId="77777777" w:rsidR="00ED78F0" w:rsidRDefault="00ED78F0" w:rsidP="00FB430A">
            <w:pPr>
              <w:spacing w:line="240" w:lineRule="exact"/>
              <w:contextualSpacing/>
              <w:jc w:val="center"/>
              <w:rPr>
                <w:szCs w:val="21"/>
              </w:rPr>
            </w:pPr>
            <w:r>
              <w:rPr>
                <w:szCs w:val="21"/>
              </w:rPr>
              <w:t>38.0%</w:t>
            </w:r>
          </w:p>
          <w:p w14:paraId="0474F6AD" w14:textId="77777777" w:rsidR="00ED78F0" w:rsidRPr="000F5194" w:rsidRDefault="00ED78F0" w:rsidP="00FB430A">
            <w:pPr>
              <w:spacing w:line="240" w:lineRule="exact"/>
              <w:contextualSpacing/>
              <w:jc w:val="center"/>
              <w:rPr>
                <w:szCs w:val="21"/>
              </w:rPr>
            </w:pPr>
            <w:r>
              <w:rPr>
                <w:szCs w:val="21"/>
              </w:rPr>
              <w:t>40.0%</w:t>
            </w:r>
          </w:p>
        </w:tc>
        <w:tc>
          <w:tcPr>
            <w:tcW w:w="3124" w:type="dxa"/>
            <w:vAlign w:val="center"/>
          </w:tcPr>
          <w:p w14:paraId="162803B9" w14:textId="77777777" w:rsidR="00ED78F0" w:rsidRPr="000F5194" w:rsidRDefault="00ED78F0" w:rsidP="00FB430A">
            <w:pPr>
              <w:spacing w:line="240" w:lineRule="exact"/>
              <w:contextualSpacing/>
              <w:jc w:val="center"/>
              <w:rPr>
                <w:szCs w:val="21"/>
              </w:rPr>
            </w:pPr>
            <w:r>
              <w:rPr>
                <w:szCs w:val="21"/>
              </w:rPr>
              <w:t>42.0%</w:t>
            </w:r>
          </w:p>
        </w:tc>
        <w:tc>
          <w:tcPr>
            <w:tcW w:w="4843" w:type="dxa"/>
            <w:vAlign w:val="center"/>
          </w:tcPr>
          <w:p w14:paraId="18237E84"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710FB044" w14:textId="77777777" w:rsidTr="00BC31A2">
        <w:trPr>
          <w:trHeight w:val="850"/>
        </w:trPr>
        <w:tc>
          <w:tcPr>
            <w:tcW w:w="1110" w:type="dxa"/>
            <w:vAlign w:val="center"/>
          </w:tcPr>
          <w:p w14:paraId="738599D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833" w:type="dxa"/>
            <w:vAlign w:val="center"/>
          </w:tcPr>
          <w:p w14:paraId="676AE806" w14:textId="77777777" w:rsidR="00ED78F0" w:rsidRDefault="00ED78F0" w:rsidP="00FB430A">
            <w:pPr>
              <w:spacing w:line="240" w:lineRule="exact"/>
              <w:contextualSpacing/>
              <w:jc w:val="center"/>
              <w:rPr>
                <w:szCs w:val="21"/>
              </w:rPr>
            </w:pPr>
            <w:r>
              <w:rPr>
                <w:szCs w:val="21"/>
              </w:rPr>
              <w:t>43.0%</w:t>
            </w:r>
          </w:p>
          <w:p w14:paraId="0B542D30" w14:textId="77777777" w:rsidR="00ED78F0" w:rsidRPr="000F5194" w:rsidRDefault="00ED78F0" w:rsidP="00FB430A">
            <w:pPr>
              <w:spacing w:line="240" w:lineRule="exact"/>
              <w:contextualSpacing/>
              <w:jc w:val="center"/>
              <w:rPr>
                <w:szCs w:val="21"/>
              </w:rPr>
            </w:pPr>
            <w:r>
              <w:rPr>
                <w:szCs w:val="21"/>
              </w:rPr>
              <w:t>47.7%</w:t>
            </w:r>
          </w:p>
        </w:tc>
        <w:tc>
          <w:tcPr>
            <w:tcW w:w="3124" w:type="dxa"/>
            <w:vAlign w:val="center"/>
          </w:tcPr>
          <w:p w14:paraId="37563958" w14:textId="77777777" w:rsidR="00ED78F0" w:rsidRPr="000F5194" w:rsidRDefault="00ED78F0" w:rsidP="00FB430A">
            <w:pPr>
              <w:spacing w:line="240" w:lineRule="exact"/>
              <w:contextualSpacing/>
              <w:jc w:val="center"/>
              <w:rPr>
                <w:szCs w:val="21"/>
              </w:rPr>
            </w:pPr>
            <w:r>
              <w:rPr>
                <w:szCs w:val="21"/>
              </w:rPr>
              <w:t>41.7%</w:t>
            </w:r>
          </w:p>
        </w:tc>
        <w:tc>
          <w:tcPr>
            <w:tcW w:w="4843" w:type="dxa"/>
            <w:vAlign w:val="center"/>
          </w:tcPr>
          <w:p w14:paraId="01E2B393"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F0FA5A3" w14:textId="77777777" w:rsidTr="00BC31A2">
        <w:trPr>
          <w:trHeight w:val="850"/>
        </w:trPr>
        <w:tc>
          <w:tcPr>
            <w:tcW w:w="1110" w:type="dxa"/>
            <w:vAlign w:val="center"/>
          </w:tcPr>
          <w:p w14:paraId="01EA24CF"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833" w:type="dxa"/>
            <w:vAlign w:val="center"/>
          </w:tcPr>
          <w:p w14:paraId="0E92C63C" w14:textId="77777777" w:rsidR="00ED78F0" w:rsidRDefault="00ED78F0" w:rsidP="00FB430A">
            <w:pPr>
              <w:spacing w:line="240" w:lineRule="exact"/>
              <w:contextualSpacing/>
              <w:jc w:val="center"/>
              <w:rPr>
                <w:szCs w:val="21"/>
              </w:rPr>
            </w:pPr>
            <w:r>
              <w:rPr>
                <w:szCs w:val="21"/>
              </w:rPr>
              <w:t>40.0%</w:t>
            </w:r>
          </w:p>
          <w:p w14:paraId="2FCBA5A5" w14:textId="77777777" w:rsidR="00ED78F0" w:rsidRPr="000F5194" w:rsidRDefault="00ED78F0" w:rsidP="00FB430A">
            <w:pPr>
              <w:spacing w:line="240" w:lineRule="exact"/>
              <w:contextualSpacing/>
              <w:jc w:val="center"/>
              <w:rPr>
                <w:szCs w:val="21"/>
              </w:rPr>
            </w:pPr>
            <w:r>
              <w:rPr>
                <w:szCs w:val="21"/>
              </w:rPr>
              <w:t>45.0%</w:t>
            </w:r>
          </w:p>
        </w:tc>
        <w:tc>
          <w:tcPr>
            <w:tcW w:w="3124" w:type="dxa"/>
            <w:vAlign w:val="center"/>
          </w:tcPr>
          <w:p w14:paraId="329E7E1D" w14:textId="77777777" w:rsidR="00ED78F0" w:rsidRPr="000F5194" w:rsidRDefault="00ED78F0" w:rsidP="00FB430A">
            <w:pPr>
              <w:spacing w:line="240" w:lineRule="exact"/>
              <w:contextualSpacing/>
              <w:jc w:val="center"/>
              <w:rPr>
                <w:szCs w:val="21"/>
              </w:rPr>
            </w:pPr>
            <w:r>
              <w:rPr>
                <w:szCs w:val="21"/>
              </w:rPr>
              <w:t>40.2%</w:t>
            </w:r>
          </w:p>
        </w:tc>
        <w:tc>
          <w:tcPr>
            <w:tcW w:w="4843" w:type="dxa"/>
            <w:vAlign w:val="center"/>
          </w:tcPr>
          <w:p w14:paraId="0558E9D8"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D01300F" w14:textId="77777777" w:rsidTr="00BC31A2">
        <w:trPr>
          <w:trHeight w:val="850"/>
        </w:trPr>
        <w:tc>
          <w:tcPr>
            <w:tcW w:w="1110" w:type="dxa"/>
            <w:vAlign w:val="center"/>
          </w:tcPr>
          <w:p w14:paraId="56523176"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833" w:type="dxa"/>
            <w:vAlign w:val="center"/>
          </w:tcPr>
          <w:p w14:paraId="2A404E24" w14:textId="77777777" w:rsidR="00ED78F0" w:rsidRDefault="00ED78F0" w:rsidP="00FB430A">
            <w:pPr>
              <w:spacing w:line="240" w:lineRule="exact"/>
              <w:contextualSpacing/>
              <w:jc w:val="center"/>
              <w:rPr>
                <w:szCs w:val="21"/>
              </w:rPr>
            </w:pPr>
            <w:r>
              <w:rPr>
                <w:szCs w:val="21"/>
              </w:rPr>
              <w:t>42.5%</w:t>
            </w:r>
          </w:p>
          <w:p w14:paraId="00027F7E" w14:textId="77777777" w:rsidR="00ED78F0" w:rsidRPr="000F5194" w:rsidRDefault="00ED78F0" w:rsidP="00FB430A">
            <w:pPr>
              <w:spacing w:line="240" w:lineRule="exact"/>
              <w:contextualSpacing/>
              <w:jc w:val="center"/>
              <w:rPr>
                <w:szCs w:val="21"/>
              </w:rPr>
            </w:pPr>
            <w:r>
              <w:rPr>
                <w:szCs w:val="21"/>
              </w:rPr>
              <w:t>45.0%</w:t>
            </w:r>
          </w:p>
        </w:tc>
        <w:tc>
          <w:tcPr>
            <w:tcW w:w="3124" w:type="dxa"/>
            <w:vAlign w:val="center"/>
          </w:tcPr>
          <w:p w14:paraId="7AE1B207" w14:textId="77777777" w:rsidR="00ED78F0" w:rsidRPr="000F5194" w:rsidRDefault="00ED78F0" w:rsidP="00FB430A">
            <w:pPr>
              <w:spacing w:line="240" w:lineRule="exact"/>
              <w:contextualSpacing/>
              <w:jc w:val="center"/>
              <w:rPr>
                <w:szCs w:val="21"/>
              </w:rPr>
            </w:pPr>
            <w:r>
              <w:rPr>
                <w:szCs w:val="21"/>
              </w:rPr>
              <w:t>41.5%</w:t>
            </w:r>
          </w:p>
        </w:tc>
        <w:tc>
          <w:tcPr>
            <w:tcW w:w="4843" w:type="dxa"/>
            <w:vAlign w:val="center"/>
          </w:tcPr>
          <w:p w14:paraId="3F77ABA8"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D64828C" w14:textId="77777777" w:rsidTr="00BC31A2">
        <w:trPr>
          <w:trHeight w:val="850"/>
        </w:trPr>
        <w:tc>
          <w:tcPr>
            <w:tcW w:w="1110" w:type="dxa"/>
            <w:vAlign w:val="center"/>
          </w:tcPr>
          <w:p w14:paraId="619D9C18"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833" w:type="dxa"/>
            <w:vAlign w:val="center"/>
          </w:tcPr>
          <w:p w14:paraId="767A2D3E" w14:textId="77777777" w:rsidR="00ED78F0" w:rsidRDefault="00ED78F0" w:rsidP="00FB430A">
            <w:pPr>
              <w:spacing w:line="240" w:lineRule="exact"/>
              <w:contextualSpacing/>
              <w:jc w:val="center"/>
              <w:rPr>
                <w:szCs w:val="21"/>
              </w:rPr>
            </w:pPr>
            <w:r>
              <w:rPr>
                <w:szCs w:val="21"/>
              </w:rPr>
              <w:t>40.0%</w:t>
            </w:r>
          </w:p>
          <w:p w14:paraId="48268C46" w14:textId="77777777" w:rsidR="00ED78F0" w:rsidRPr="000F5194" w:rsidRDefault="00ED78F0" w:rsidP="00FB430A">
            <w:pPr>
              <w:spacing w:line="240" w:lineRule="exact"/>
              <w:contextualSpacing/>
              <w:jc w:val="center"/>
              <w:rPr>
                <w:szCs w:val="21"/>
              </w:rPr>
            </w:pPr>
            <w:r>
              <w:rPr>
                <w:szCs w:val="21"/>
              </w:rPr>
              <w:t>46.0%</w:t>
            </w:r>
          </w:p>
        </w:tc>
        <w:tc>
          <w:tcPr>
            <w:tcW w:w="3124" w:type="dxa"/>
            <w:vAlign w:val="center"/>
          </w:tcPr>
          <w:p w14:paraId="09E030E0" w14:textId="77777777" w:rsidR="00ED78F0" w:rsidRPr="000F5194" w:rsidRDefault="00ED78F0" w:rsidP="00FB430A">
            <w:pPr>
              <w:spacing w:line="240" w:lineRule="exact"/>
              <w:contextualSpacing/>
              <w:jc w:val="center"/>
              <w:rPr>
                <w:szCs w:val="21"/>
              </w:rPr>
            </w:pPr>
            <w:r>
              <w:rPr>
                <w:szCs w:val="21"/>
              </w:rPr>
              <w:t>44.7%</w:t>
            </w:r>
          </w:p>
        </w:tc>
        <w:tc>
          <w:tcPr>
            <w:tcW w:w="4843" w:type="dxa"/>
            <w:vAlign w:val="center"/>
          </w:tcPr>
          <w:p w14:paraId="78BFB3E0"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0B49BB7" w14:textId="77777777" w:rsidTr="00BC31A2">
        <w:trPr>
          <w:trHeight w:val="850"/>
        </w:trPr>
        <w:tc>
          <w:tcPr>
            <w:tcW w:w="1110" w:type="dxa"/>
            <w:vAlign w:val="center"/>
          </w:tcPr>
          <w:p w14:paraId="43F11D8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833" w:type="dxa"/>
            <w:vAlign w:val="center"/>
          </w:tcPr>
          <w:p w14:paraId="1406E12C" w14:textId="77777777" w:rsidR="00ED78F0" w:rsidRDefault="00ED78F0" w:rsidP="00FB430A">
            <w:pPr>
              <w:spacing w:line="240" w:lineRule="exact"/>
              <w:contextualSpacing/>
              <w:jc w:val="center"/>
              <w:rPr>
                <w:szCs w:val="21"/>
              </w:rPr>
            </w:pPr>
            <w:r>
              <w:rPr>
                <w:szCs w:val="21"/>
              </w:rPr>
              <w:t>45.0%</w:t>
            </w:r>
          </w:p>
          <w:p w14:paraId="66F904A3" w14:textId="77777777" w:rsidR="00ED78F0" w:rsidRPr="000F5194" w:rsidRDefault="00ED78F0" w:rsidP="00FB430A">
            <w:pPr>
              <w:spacing w:line="240" w:lineRule="exact"/>
              <w:contextualSpacing/>
              <w:jc w:val="center"/>
              <w:rPr>
                <w:szCs w:val="21"/>
              </w:rPr>
            </w:pPr>
            <w:r>
              <w:rPr>
                <w:szCs w:val="21"/>
              </w:rPr>
              <w:t>47.0%</w:t>
            </w:r>
          </w:p>
        </w:tc>
        <w:tc>
          <w:tcPr>
            <w:tcW w:w="3124" w:type="dxa"/>
            <w:vAlign w:val="center"/>
          </w:tcPr>
          <w:p w14:paraId="7A33CF22" w14:textId="77777777" w:rsidR="00ED78F0" w:rsidRPr="000F5194" w:rsidRDefault="00ED78F0" w:rsidP="00FB430A">
            <w:pPr>
              <w:spacing w:line="240" w:lineRule="exact"/>
              <w:contextualSpacing/>
              <w:jc w:val="center"/>
              <w:rPr>
                <w:szCs w:val="21"/>
              </w:rPr>
            </w:pPr>
            <w:r>
              <w:rPr>
                <w:szCs w:val="21"/>
              </w:rPr>
              <w:t>45.3%</w:t>
            </w:r>
          </w:p>
        </w:tc>
        <w:tc>
          <w:tcPr>
            <w:tcW w:w="4843" w:type="dxa"/>
            <w:vAlign w:val="center"/>
          </w:tcPr>
          <w:p w14:paraId="309E371A"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22FB9A90" w14:textId="77777777" w:rsidTr="00BC31A2">
        <w:trPr>
          <w:trHeight w:val="850"/>
        </w:trPr>
        <w:tc>
          <w:tcPr>
            <w:tcW w:w="1110" w:type="dxa"/>
            <w:vAlign w:val="center"/>
          </w:tcPr>
          <w:p w14:paraId="6BC688F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833" w:type="dxa"/>
            <w:vAlign w:val="center"/>
          </w:tcPr>
          <w:p w14:paraId="3A80F1CD" w14:textId="77777777" w:rsidR="00ED78F0" w:rsidRDefault="00ED78F0" w:rsidP="00FB430A">
            <w:pPr>
              <w:spacing w:line="240" w:lineRule="exact"/>
              <w:contextualSpacing/>
              <w:jc w:val="center"/>
              <w:rPr>
                <w:szCs w:val="21"/>
              </w:rPr>
            </w:pPr>
            <w:r>
              <w:rPr>
                <w:szCs w:val="21"/>
              </w:rPr>
              <w:t>45.0%</w:t>
            </w:r>
          </w:p>
          <w:p w14:paraId="7FC9145E" w14:textId="77777777" w:rsidR="00ED78F0" w:rsidRPr="000F5194" w:rsidRDefault="00ED78F0" w:rsidP="00FB430A">
            <w:pPr>
              <w:spacing w:line="240" w:lineRule="exact"/>
              <w:contextualSpacing/>
              <w:jc w:val="center"/>
              <w:rPr>
                <w:szCs w:val="21"/>
              </w:rPr>
            </w:pPr>
            <w:r>
              <w:rPr>
                <w:szCs w:val="21"/>
              </w:rPr>
              <w:t>50.0%</w:t>
            </w:r>
          </w:p>
        </w:tc>
        <w:tc>
          <w:tcPr>
            <w:tcW w:w="3124" w:type="dxa"/>
            <w:vAlign w:val="center"/>
          </w:tcPr>
          <w:p w14:paraId="601F649D" w14:textId="77777777" w:rsidR="00ED78F0" w:rsidRPr="000F5194" w:rsidRDefault="00ED78F0" w:rsidP="00FB430A">
            <w:pPr>
              <w:spacing w:line="240" w:lineRule="exact"/>
              <w:contextualSpacing/>
              <w:jc w:val="center"/>
              <w:rPr>
                <w:szCs w:val="21"/>
              </w:rPr>
            </w:pPr>
            <w:r>
              <w:rPr>
                <w:szCs w:val="21"/>
              </w:rPr>
              <w:t>44.4%</w:t>
            </w:r>
          </w:p>
        </w:tc>
        <w:tc>
          <w:tcPr>
            <w:tcW w:w="4843" w:type="dxa"/>
            <w:vAlign w:val="center"/>
          </w:tcPr>
          <w:p w14:paraId="2F63CEA7"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2EFF8154" w14:textId="77777777" w:rsidTr="00BC31A2">
        <w:trPr>
          <w:trHeight w:val="850"/>
        </w:trPr>
        <w:tc>
          <w:tcPr>
            <w:tcW w:w="1110" w:type="dxa"/>
            <w:vAlign w:val="center"/>
          </w:tcPr>
          <w:p w14:paraId="29653B2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833" w:type="dxa"/>
            <w:vAlign w:val="center"/>
          </w:tcPr>
          <w:p w14:paraId="2B9A89BA" w14:textId="77777777" w:rsidR="00ED78F0" w:rsidRDefault="00ED78F0" w:rsidP="00FB430A">
            <w:pPr>
              <w:spacing w:line="240" w:lineRule="exact"/>
              <w:contextualSpacing/>
              <w:jc w:val="center"/>
              <w:rPr>
                <w:szCs w:val="21"/>
              </w:rPr>
            </w:pPr>
            <w:r>
              <w:rPr>
                <w:szCs w:val="21"/>
              </w:rPr>
              <w:t>38.0%</w:t>
            </w:r>
          </w:p>
          <w:p w14:paraId="62A28081" w14:textId="77777777" w:rsidR="00ED78F0" w:rsidRPr="000F5194" w:rsidRDefault="00ED78F0" w:rsidP="00FB430A">
            <w:pPr>
              <w:spacing w:line="240" w:lineRule="exact"/>
              <w:contextualSpacing/>
              <w:jc w:val="center"/>
              <w:rPr>
                <w:szCs w:val="21"/>
              </w:rPr>
            </w:pPr>
            <w:r>
              <w:rPr>
                <w:szCs w:val="21"/>
              </w:rPr>
              <w:t>42.0%</w:t>
            </w:r>
          </w:p>
        </w:tc>
        <w:tc>
          <w:tcPr>
            <w:tcW w:w="3124" w:type="dxa"/>
            <w:vAlign w:val="center"/>
          </w:tcPr>
          <w:p w14:paraId="0F28D033" w14:textId="77777777" w:rsidR="00ED78F0" w:rsidRPr="000F5194" w:rsidRDefault="00ED78F0" w:rsidP="00FB430A">
            <w:pPr>
              <w:spacing w:line="240" w:lineRule="exact"/>
              <w:contextualSpacing/>
              <w:jc w:val="center"/>
              <w:rPr>
                <w:szCs w:val="21"/>
              </w:rPr>
            </w:pPr>
            <w:r>
              <w:rPr>
                <w:szCs w:val="21"/>
              </w:rPr>
              <w:t>38.8%</w:t>
            </w:r>
          </w:p>
        </w:tc>
        <w:tc>
          <w:tcPr>
            <w:tcW w:w="4843" w:type="dxa"/>
            <w:vAlign w:val="center"/>
          </w:tcPr>
          <w:p w14:paraId="2BC7E741"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0443B8D" w14:textId="77777777" w:rsidTr="00BC31A2">
        <w:trPr>
          <w:trHeight w:val="850"/>
        </w:trPr>
        <w:tc>
          <w:tcPr>
            <w:tcW w:w="1110" w:type="dxa"/>
            <w:vAlign w:val="center"/>
          </w:tcPr>
          <w:p w14:paraId="1B114FC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833" w:type="dxa"/>
            <w:vAlign w:val="center"/>
          </w:tcPr>
          <w:p w14:paraId="022D6999" w14:textId="77777777" w:rsidR="00ED78F0" w:rsidRDefault="00ED78F0" w:rsidP="00FB430A">
            <w:pPr>
              <w:spacing w:line="240" w:lineRule="exact"/>
              <w:contextualSpacing/>
              <w:jc w:val="center"/>
              <w:rPr>
                <w:szCs w:val="21"/>
              </w:rPr>
            </w:pPr>
            <w:r>
              <w:rPr>
                <w:szCs w:val="21"/>
              </w:rPr>
              <w:t>45.0%</w:t>
            </w:r>
          </w:p>
          <w:p w14:paraId="2338B4D4" w14:textId="77777777" w:rsidR="00ED78F0" w:rsidRPr="000F5194" w:rsidRDefault="00ED78F0" w:rsidP="00FB430A">
            <w:pPr>
              <w:spacing w:line="240" w:lineRule="exact"/>
              <w:contextualSpacing/>
              <w:jc w:val="center"/>
              <w:rPr>
                <w:szCs w:val="21"/>
              </w:rPr>
            </w:pPr>
            <w:r>
              <w:rPr>
                <w:szCs w:val="21"/>
              </w:rPr>
              <w:t>50.0%</w:t>
            </w:r>
          </w:p>
        </w:tc>
        <w:tc>
          <w:tcPr>
            <w:tcW w:w="3124" w:type="dxa"/>
            <w:vAlign w:val="center"/>
          </w:tcPr>
          <w:p w14:paraId="517DDCDE" w14:textId="77777777" w:rsidR="00ED78F0" w:rsidRPr="000F5194" w:rsidRDefault="00ED78F0" w:rsidP="00FB430A">
            <w:pPr>
              <w:spacing w:line="240" w:lineRule="exact"/>
              <w:contextualSpacing/>
              <w:jc w:val="center"/>
              <w:rPr>
                <w:szCs w:val="21"/>
              </w:rPr>
            </w:pPr>
            <w:r>
              <w:rPr>
                <w:szCs w:val="21"/>
              </w:rPr>
              <w:t>45.7%</w:t>
            </w:r>
          </w:p>
        </w:tc>
        <w:tc>
          <w:tcPr>
            <w:tcW w:w="4843" w:type="dxa"/>
            <w:vAlign w:val="center"/>
          </w:tcPr>
          <w:p w14:paraId="648F15CD"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9D26317" w14:textId="77777777" w:rsidTr="00BC31A2">
        <w:trPr>
          <w:trHeight w:val="850"/>
        </w:trPr>
        <w:tc>
          <w:tcPr>
            <w:tcW w:w="1110" w:type="dxa"/>
            <w:vAlign w:val="center"/>
          </w:tcPr>
          <w:p w14:paraId="34AD8782"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833" w:type="dxa"/>
            <w:vAlign w:val="center"/>
          </w:tcPr>
          <w:p w14:paraId="003466AA" w14:textId="77777777" w:rsidR="00ED78F0" w:rsidRDefault="00ED78F0" w:rsidP="00FB430A">
            <w:pPr>
              <w:spacing w:line="240" w:lineRule="exact"/>
              <w:contextualSpacing/>
              <w:jc w:val="center"/>
              <w:rPr>
                <w:szCs w:val="21"/>
              </w:rPr>
            </w:pPr>
            <w:r>
              <w:rPr>
                <w:szCs w:val="21"/>
              </w:rPr>
              <w:t>40.0%</w:t>
            </w:r>
          </w:p>
          <w:p w14:paraId="75533277" w14:textId="77777777" w:rsidR="00ED78F0" w:rsidRPr="000F5194" w:rsidRDefault="00ED78F0" w:rsidP="00FB430A">
            <w:pPr>
              <w:spacing w:line="240" w:lineRule="exact"/>
              <w:contextualSpacing/>
              <w:jc w:val="center"/>
              <w:rPr>
                <w:szCs w:val="21"/>
              </w:rPr>
            </w:pPr>
            <w:r>
              <w:rPr>
                <w:szCs w:val="21"/>
              </w:rPr>
              <w:t>41.0%</w:t>
            </w:r>
          </w:p>
        </w:tc>
        <w:tc>
          <w:tcPr>
            <w:tcW w:w="3124" w:type="dxa"/>
            <w:vAlign w:val="center"/>
          </w:tcPr>
          <w:p w14:paraId="13C3ED9B" w14:textId="77777777" w:rsidR="00ED78F0" w:rsidRPr="000F5194" w:rsidRDefault="00ED78F0" w:rsidP="00FB430A">
            <w:pPr>
              <w:spacing w:line="240" w:lineRule="exact"/>
              <w:contextualSpacing/>
              <w:jc w:val="center"/>
              <w:rPr>
                <w:szCs w:val="21"/>
              </w:rPr>
            </w:pPr>
            <w:r>
              <w:rPr>
                <w:szCs w:val="21"/>
              </w:rPr>
              <w:t>38.6%</w:t>
            </w:r>
          </w:p>
        </w:tc>
        <w:tc>
          <w:tcPr>
            <w:tcW w:w="4843" w:type="dxa"/>
            <w:vAlign w:val="center"/>
          </w:tcPr>
          <w:p w14:paraId="5E7F043C"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9253566" w14:textId="77777777" w:rsidTr="00BC31A2">
        <w:trPr>
          <w:trHeight w:val="850"/>
        </w:trPr>
        <w:tc>
          <w:tcPr>
            <w:tcW w:w="1110" w:type="dxa"/>
            <w:vAlign w:val="center"/>
          </w:tcPr>
          <w:p w14:paraId="2730356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833" w:type="dxa"/>
            <w:vAlign w:val="center"/>
          </w:tcPr>
          <w:p w14:paraId="7F7DBEA1" w14:textId="77777777" w:rsidR="00ED78F0" w:rsidRDefault="00ED78F0" w:rsidP="00FB430A">
            <w:pPr>
              <w:spacing w:line="240" w:lineRule="exact"/>
              <w:contextualSpacing/>
              <w:jc w:val="center"/>
              <w:rPr>
                <w:szCs w:val="21"/>
              </w:rPr>
            </w:pPr>
            <w:r>
              <w:rPr>
                <w:szCs w:val="21"/>
              </w:rPr>
              <w:t>38.0%</w:t>
            </w:r>
          </w:p>
          <w:p w14:paraId="16071D41" w14:textId="77777777" w:rsidR="00ED78F0" w:rsidRPr="000F5194" w:rsidRDefault="00ED78F0" w:rsidP="00FB430A">
            <w:pPr>
              <w:spacing w:line="240" w:lineRule="exact"/>
              <w:contextualSpacing/>
              <w:jc w:val="center"/>
              <w:rPr>
                <w:szCs w:val="21"/>
              </w:rPr>
            </w:pPr>
            <w:r>
              <w:rPr>
                <w:szCs w:val="21"/>
              </w:rPr>
              <w:t>40.0%</w:t>
            </w:r>
          </w:p>
        </w:tc>
        <w:tc>
          <w:tcPr>
            <w:tcW w:w="3124" w:type="dxa"/>
            <w:vAlign w:val="center"/>
          </w:tcPr>
          <w:p w14:paraId="29F9F658" w14:textId="77777777" w:rsidR="00ED78F0" w:rsidRPr="000F5194" w:rsidRDefault="00ED78F0" w:rsidP="00FB430A">
            <w:pPr>
              <w:spacing w:line="240" w:lineRule="exact"/>
              <w:contextualSpacing/>
              <w:jc w:val="center"/>
              <w:rPr>
                <w:szCs w:val="21"/>
              </w:rPr>
            </w:pPr>
            <w:r>
              <w:rPr>
                <w:szCs w:val="21"/>
              </w:rPr>
              <w:t>34.9%</w:t>
            </w:r>
          </w:p>
        </w:tc>
        <w:tc>
          <w:tcPr>
            <w:tcW w:w="4843" w:type="dxa"/>
            <w:vAlign w:val="center"/>
          </w:tcPr>
          <w:p w14:paraId="756C5C7E"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0084D5E9" w14:textId="77777777" w:rsidTr="00BC31A2">
        <w:trPr>
          <w:trHeight w:val="850"/>
        </w:trPr>
        <w:tc>
          <w:tcPr>
            <w:tcW w:w="1110" w:type="dxa"/>
            <w:tcBorders>
              <w:bottom w:val="single" w:sz="4" w:space="0" w:color="auto"/>
            </w:tcBorders>
            <w:vAlign w:val="center"/>
          </w:tcPr>
          <w:p w14:paraId="037E6BF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833" w:type="dxa"/>
            <w:tcBorders>
              <w:bottom w:val="single" w:sz="4" w:space="0" w:color="auto"/>
            </w:tcBorders>
            <w:vAlign w:val="center"/>
          </w:tcPr>
          <w:p w14:paraId="24018BE6" w14:textId="77777777" w:rsidR="00ED78F0" w:rsidRDefault="00ED78F0" w:rsidP="00FB430A">
            <w:pPr>
              <w:spacing w:line="240" w:lineRule="exact"/>
              <w:contextualSpacing/>
              <w:jc w:val="center"/>
              <w:rPr>
                <w:szCs w:val="21"/>
              </w:rPr>
            </w:pPr>
            <w:r>
              <w:rPr>
                <w:szCs w:val="21"/>
              </w:rPr>
              <w:t>40.0%</w:t>
            </w:r>
          </w:p>
          <w:p w14:paraId="6A60B8DD" w14:textId="77777777" w:rsidR="00ED78F0" w:rsidRPr="000F5194" w:rsidRDefault="00ED78F0" w:rsidP="00FB430A">
            <w:pPr>
              <w:spacing w:line="240" w:lineRule="exact"/>
              <w:contextualSpacing/>
              <w:jc w:val="center"/>
              <w:rPr>
                <w:szCs w:val="21"/>
              </w:rPr>
            </w:pPr>
            <w:r>
              <w:rPr>
                <w:szCs w:val="21"/>
              </w:rPr>
              <w:t>42.0%</w:t>
            </w:r>
          </w:p>
        </w:tc>
        <w:tc>
          <w:tcPr>
            <w:tcW w:w="3124" w:type="dxa"/>
            <w:tcBorders>
              <w:bottom w:val="single" w:sz="4" w:space="0" w:color="auto"/>
            </w:tcBorders>
            <w:vAlign w:val="center"/>
          </w:tcPr>
          <w:p w14:paraId="1BA0ECF9" w14:textId="77777777" w:rsidR="00ED78F0" w:rsidRPr="000F5194" w:rsidRDefault="00ED78F0" w:rsidP="00FB430A">
            <w:pPr>
              <w:spacing w:line="240" w:lineRule="exact"/>
              <w:contextualSpacing/>
              <w:jc w:val="center"/>
              <w:rPr>
                <w:szCs w:val="21"/>
              </w:rPr>
            </w:pPr>
            <w:r>
              <w:rPr>
                <w:szCs w:val="21"/>
              </w:rPr>
              <w:t>38.0%</w:t>
            </w:r>
          </w:p>
        </w:tc>
        <w:tc>
          <w:tcPr>
            <w:tcW w:w="4843" w:type="dxa"/>
            <w:tcBorders>
              <w:bottom w:val="single" w:sz="4" w:space="0" w:color="auto"/>
            </w:tcBorders>
            <w:vAlign w:val="center"/>
          </w:tcPr>
          <w:p w14:paraId="07AFDB83" w14:textId="77777777" w:rsidR="00ED78F0" w:rsidRPr="000F5194" w:rsidRDefault="00ED78F0" w:rsidP="00FB430A">
            <w:pPr>
              <w:spacing w:line="240" w:lineRule="exact"/>
              <w:contextualSpacing/>
              <w:jc w:val="center"/>
              <w:rPr>
                <w:szCs w:val="21"/>
              </w:rPr>
            </w:pPr>
            <w:r>
              <w:rPr>
                <w:rFonts w:hint="eastAsia"/>
                <w:szCs w:val="21"/>
              </w:rPr>
              <w:t>未達成</w:t>
            </w:r>
          </w:p>
        </w:tc>
      </w:tr>
    </w:tbl>
    <w:p w14:paraId="030EEA4B" w14:textId="77777777" w:rsidR="00ED78F0" w:rsidRPr="000F5194" w:rsidRDefault="00ED78F0" w:rsidP="00ED78F0">
      <w:pPr>
        <w:rPr>
          <w:rFonts w:asciiTheme="majorEastAsia" w:eastAsiaTheme="majorEastAsia" w:hAnsiTheme="majorEastAsia"/>
          <w:sz w:val="22"/>
        </w:rPr>
      </w:pPr>
    </w:p>
    <w:p w14:paraId="6E3EFDE3"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019ECD1D" w14:textId="162749CD"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-Ⅲ-イ 多様な区民の意見やニーズの的確な把握</w:t>
      </w:r>
    </w:p>
    <w:p w14:paraId="442F7C05"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6CB5A548"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0F929BD1"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sz w:val="22"/>
        </w:rPr>
        <w:t>取組①「意見やニーズの把握手法の多角化」</w:t>
      </w:r>
    </w:p>
    <w:tbl>
      <w:tblPr>
        <w:tblStyle w:val="a3"/>
        <w:tblW w:w="9819" w:type="dxa"/>
        <w:tblLayout w:type="fixed"/>
        <w:tblLook w:val="04A0" w:firstRow="1" w:lastRow="0" w:firstColumn="1" w:lastColumn="0" w:noHBand="0" w:noVBand="1"/>
      </w:tblPr>
      <w:tblGrid>
        <w:gridCol w:w="547"/>
        <w:gridCol w:w="3985"/>
        <w:gridCol w:w="5287"/>
      </w:tblGrid>
      <w:tr w:rsidR="00ED78F0" w:rsidRPr="000F5194" w14:paraId="3A17BADE" w14:textId="77777777" w:rsidTr="00A856BB">
        <w:trPr>
          <w:trHeight w:val="414"/>
          <w:tblHeader/>
        </w:trPr>
        <w:tc>
          <w:tcPr>
            <w:tcW w:w="595" w:type="dxa"/>
            <w:shd w:val="clear" w:color="auto" w:fill="B6DDE8" w:themeFill="accent5" w:themeFillTint="66"/>
          </w:tcPr>
          <w:p w14:paraId="067060B2" w14:textId="77777777" w:rsidR="00ED78F0" w:rsidRPr="000F5194" w:rsidRDefault="00ED78F0" w:rsidP="00FB430A">
            <w:pPr>
              <w:rPr>
                <w:sz w:val="24"/>
                <w:szCs w:val="24"/>
              </w:rPr>
            </w:pPr>
          </w:p>
        </w:tc>
        <w:tc>
          <w:tcPr>
            <w:tcW w:w="4564" w:type="dxa"/>
            <w:shd w:val="clear" w:color="auto" w:fill="B6DDE8" w:themeFill="accent5" w:themeFillTint="66"/>
            <w:vAlign w:val="center"/>
          </w:tcPr>
          <w:p w14:paraId="203A2FE2" w14:textId="77777777" w:rsidR="00ED78F0" w:rsidRPr="000F5194" w:rsidRDefault="00ED78F0" w:rsidP="00605247">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734BB2D0" w14:textId="77777777" w:rsidR="00ED78F0" w:rsidRPr="000F5194" w:rsidRDefault="00ED78F0" w:rsidP="00605247">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ED78F0" w:rsidRPr="000F5194" w14:paraId="5A90B0EF" w14:textId="77777777" w:rsidTr="00BC31A2">
        <w:trPr>
          <w:trHeight w:val="947"/>
        </w:trPr>
        <w:tc>
          <w:tcPr>
            <w:tcW w:w="595" w:type="dxa"/>
            <w:vAlign w:val="center"/>
          </w:tcPr>
          <w:p w14:paraId="3B68A04E"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564" w:type="dxa"/>
          </w:tcPr>
          <w:p w14:paraId="37DA990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・区民アンケートを実施するとともに、区政会議を開催し、多様な区民の意見を聴取し、ニーズを把握する。</w:t>
            </w:r>
          </w:p>
        </w:tc>
        <w:tc>
          <w:tcPr>
            <w:tcW w:w="6067" w:type="dxa"/>
          </w:tcPr>
          <w:p w14:paraId="582D0FA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・区民アンケートを実施するとともに、区政会議を開催（４回）し、多様な区民の意見を聴取し、ニーズを把握した。</w:t>
            </w:r>
          </w:p>
          <w:p w14:paraId="2E38F80C" w14:textId="4D006978"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・区政会議の運営方法を工夫し、委員一人あたりの意見を述べる時間を確保することにより、的確に区民のニーズを把握した。</w:t>
            </w:r>
          </w:p>
        </w:tc>
      </w:tr>
      <w:tr w:rsidR="00ED78F0" w:rsidRPr="000F5194" w14:paraId="2A67ECF9" w14:textId="77777777" w:rsidTr="00BC31A2">
        <w:trPr>
          <w:trHeight w:val="947"/>
        </w:trPr>
        <w:tc>
          <w:tcPr>
            <w:tcW w:w="595" w:type="dxa"/>
            <w:vAlign w:val="center"/>
          </w:tcPr>
          <w:p w14:paraId="7BE0B316"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564" w:type="dxa"/>
          </w:tcPr>
          <w:p w14:paraId="76435344" w14:textId="53CDDFDA" w:rsidR="00ED78F0" w:rsidRDefault="008406B9"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無作為抽出した区民を対象としてアンケートを実施、サイレント・マジョリティなどを含めた多様な区民の意見やニーズを把握し、区政へ反映する。</w:t>
            </w:r>
          </w:p>
          <w:p w14:paraId="0FDE56B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・区長出前講座「区長と話そう！」の実施</w:t>
            </w:r>
          </w:p>
          <w:p w14:paraId="5FB1331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・地域担当制の実施</w:t>
            </w:r>
          </w:p>
          <w:p w14:paraId="2C021BA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・区民アンケート（２回）</w:t>
            </w:r>
          </w:p>
        </w:tc>
        <w:tc>
          <w:tcPr>
            <w:tcW w:w="6067" w:type="dxa"/>
          </w:tcPr>
          <w:p w14:paraId="67EB99C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・出前講座「区長と話そう！」を実施した。（６月）</w:t>
            </w:r>
          </w:p>
          <w:p w14:paraId="5477456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・地域担当職員が地域会議、イベント等に出席した。（９地域）</w:t>
            </w:r>
          </w:p>
          <w:p w14:paraId="7EAE5FA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・無作為抽出した区民を対象とした区民アンケートを実施した。（</w:t>
            </w:r>
            <w:r>
              <w:rPr>
                <w:rFonts w:hint="eastAsia"/>
                <w:szCs w:val="21"/>
              </w:rPr>
              <w:t>12</w:t>
            </w:r>
            <w:r>
              <w:rPr>
                <w:rFonts w:hint="eastAsia"/>
                <w:szCs w:val="21"/>
              </w:rPr>
              <w:t>、２月）</w:t>
            </w:r>
          </w:p>
          <w:p w14:paraId="02985E57" w14:textId="1F490F25" w:rsidR="00ED78F0" w:rsidRPr="003928F9" w:rsidRDefault="00ED78F0" w:rsidP="009663C3">
            <w:pPr>
              <w:widowControl/>
              <w:spacing w:beforeLines="20" w:before="67" w:afterLines="20" w:after="67" w:line="220" w:lineRule="exact"/>
              <w:rPr>
                <w:szCs w:val="21"/>
              </w:rPr>
            </w:pPr>
          </w:p>
        </w:tc>
      </w:tr>
      <w:tr w:rsidR="00ED78F0" w:rsidRPr="000F5194" w14:paraId="2325D632" w14:textId="77777777" w:rsidTr="00BC31A2">
        <w:trPr>
          <w:trHeight w:val="947"/>
        </w:trPr>
        <w:tc>
          <w:tcPr>
            <w:tcW w:w="595" w:type="dxa"/>
            <w:vAlign w:val="center"/>
          </w:tcPr>
          <w:p w14:paraId="6FFADD3B"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564" w:type="dxa"/>
          </w:tcPr>
          <w:p w14:paraId="060609F0" w14:textId="77777777" w:rsidR="00ED78F0" w:rsidRDefault="00ED78F0" w:rsidP="009663C3">
            <w:pPr>
              <w:spacing w:beforeLines="20" w:before="67" w:afterLines="20" w:after="67" w:line="220" w:lineRule="exact"/>
              <w:ind w:left="210" w:hangingChars="100" w:hanging="210"/>
              <w:rPr>
                <w:szCs w:val="21"/>
              </w:rPr>
            </w:pPr>
            <w:r>
              <w:rPr>
                <w:rFonts w:hint="eastAsia"/>
                <w:szCs w:val="21"/>
              </w:rPr>
              <w:t>・多様な区民の意見やニーズの把握のため、能動的には区政会議や区民モニターアンケート調査（年３回）、区民懇談会（年３回）によって、受動的には「区長に届けみんなの声、そして小さな声」（意見箱の設置場所を含む鉄道駅ほか区内</w:t>
            </w:r>
            <w:r>
              <w:rPr>
                <w:rFonts w:hint="eastAsia"/>
                <w:szCs w:val="21"/>
              </w:rPr>
              <w:t>12</w:t>
            </w:r>
            <w:r>
              <w:rPr>
                <w:rFonts w:hint="eastAsia"/>
                <w:szCs w:val="21"/>
              </w:rPr>
              <w:t>箇所に意見用紙を常設）により、意見収集や区政評価を行う。</w:t>
            </w:r>
          </w:p>
          <w:p w14:paraId="30B7E61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・新たな意見把握手法の検討を行う。（年１回以上）</w:t>
            </w:r>
          </w:p>
        </w:tc>
        <w:tc>
          <w:tcPr>
            <w:tcW w:w="6067" w:type="dxa"/>
          </w:tcPr>
          <w:p w14:paraId="1A022EF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・多様な区民の意見やニーズを把握するため、</w:t>
            </w:r>
            <w:r>
              <w:rPr>
                <w:rFonts w:hint="eastAsia"/>
                <w:szCs w:val="21"/>
              </w:rPr>
              <w:t>10</w:t>
            </w:r>
            <w:r>
              <w:rPr>
                <w:rFonts w:hint="eastAsia"/>
                <w:szCs w:val="21"/>
              </w:rPr>
              <w:t>月から区民モニターアンケートを３回実施した。また、６月に第１回、</w:t>
            </w:r>
            <w:r>
              <w:rPr>
                <w:rFonts w:hint="eastAsia"/>
                <w:szCs w:val="21"/>
              </w:rPr>
              <w:t>11</w:t>
            </w:r>
            <w:r>
              <w:rPr>
                <w:rFonts w:hint="eastAsia"/>
                <w:szCs w:val="21"/>
              </w:rPr>
              <w:t>月に第２回の区政会議を開催し、地域の意見を広く把握するよう努めた。また、９月に市民協働部会と保健福祉総務部会を各１回、</w:t>
            </w:r>
            <w:r>
              <w:rPr>
                <w:rFonts w:hint="eastAsia"/>
                <w:szCs w:val="21"/>
              </w:rPr>
              <w:t xml:space="preserve">10 </w:t>
            </w:r>
            <w:r>
              <w:rPr>
                <w:rFonts w:hint="eastAsia"/>
                <w:szCs w:val="21"/>
              </w:rPr>
              <w:t>月のラウンドテーブル（区民懇談会含む）を開催した。</w:t>
            </w:r>
          </w:p>
          <w:p w14:paraId="60D14958"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・区長と中学生との懇談会を１月に開催し、区政について意見交換を行った。</w:t>
            </w:r>
          </w:p>
          <w:p w14:paraId="57F79FF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・子育て世代が中心である教育会議委員から区政に関する意見を聴取した。</w:t>
            </w:r>
          </w:p>
          <w:p w14:paraId="51C0AF4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・４月以降「区長に届けみんなの声、そして小さな声」を通して随時意見収集を行った。</w:t>
            </w:r>
          </w:p>
          <w:p w14:paraId="51757C13" w14:textId="614F9049"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・新たな意見把握手法として、１月に</w:t>
            </w:r>
            <w:r>
              <w:rPr>
                <w:rFonts w:hint="eastAsia"/>
                <w:szCs w:val="21"/>
              </w:rPr>
              <w:t>Twitter</w:t>
            </w:r>
            <w:r>
              <w:rPr>
                <w:rFonts w:hint="eastAsia"/>
                <w:szCs w:val="21"/>
              </w:rPr>
              <w:t>を活用した区政情報の発信についてのアンケートを行い、意見やニーズの把握を行った。</w:t>
            </w:r>
          </w:p>
        </w:tc>
      </w:tr>
      <w:tr w:rsidR="00ED78F0" w:rsidRPr="000F5194" w14:paraId="6748C2AA" w14:textId="77777777" w:rsidTr="00BC31A2">
        <w:trPr>
          <w:trHeight w:val="947"/>
        </w:trPr>
        <w:tc>
          <w:tcPr>
            <w:tcW w:w="595" w:type="dxa"/>
            <w:vAlign w:val="center"/>
          </w:tcPr>
          <w:p w14:paraId="7D970836"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564" w:type="dxa"/>
          </w:tcPr>
          <w:p w14:paraId="26230DD5" w14:textId="3199060E" w:rsidR="00ED78F0" w:rsidRDefault="00ED78F0" w:rsidP="00C81072">
            <w:pPr>
              <w:spacing w:beforeLines="20" w:before="67" w:afterLines="20" w:after="67" w:line="220" w:lineRule="exact"/>
              <w:ind w:leftChars="100" w:left="210"/>
              <w:rPr>
                <w:szCs w:val="21"/>
              </w:rPr>
            </w:pPr>
            <w:r>
              <w:rPr>
                <w:rFonts w:hint="eastAsia"/>
                <w:szCs w:val="21"/>
              </w:rPr>
              <w:t>これまで実施してきた次の取組を継続して実施する。</w:t>
            </w:r>
          </w:p>
          <w:p w14:paraId="29D674EE" w14:textId="77777777" w:rsidR="00ED78F0" w:rsidRDefault="00ED78F0" w:rsidP="009663C3">
            <w:pPr>
              <w:spacing w:beforeLines="20" w:before="67" w:afterLines="20" w:after="67" w:line="220" w:lineRule="exact"/>
              <w:ind w:left="210" w:hangingChars="100" w:hanging="210"/>
              <w:rPr>
                <w:szCs w:val="21"/>
              </w:rPr>
            </w:pPr>
            <w:r>
              <w:rPr>
                <w:rFonts w:hint="eastAsia"/>
                <w:szCs w:val="21"/>
              </w:rPr>
              <w:t>（＊継続して取り組むこと）</w:t>
            </w:r>
          </w:p>
          <w:p w14:paraId="23508C0E" w14:textId="77777777" w:rsidR="00ED78F0" w:rsidRDefault="00ED78F0" w:rsidP="009663C3">
            <w:pPr>
              <w:spacing w:beforeLines="20" w:before="67" w:afterLines="20" w:after="67" w:line="220" w:lineRule="exact"/>
              <w:ind w:left="210" w:hangingChars="100" w:hanging="210"/>
              <w:rPr>
                <w:szCs w:val="21"/>
              </w:rPr>
            </w:pPr>
            <w:r>
              <w:rPr>
                <w:rFonts w:hint="eastAsia"/>
                <w:szCs w:val="21"/>
              </w:rPr>
              <w:t>・無作為抽出による</w:t>
            </w:r>
            <w:r>
              <w:rPr>
                <w:rFonts w:hint="eastAsia"/>
                <w:szCs w:val="21"/>
              </w:rPr>
              <w:t>1,500</w:t>
            </w:r>
            <w:r>
              <w:rPr>
                <w:rFonts w:hint="eastAsia"/>
                <w:szCs w:val="21"/>
              </w:rPr>
              <w:t>名の区民を対象とした此花区民アンケートの実施</w:t>
            </w:r>
          </w:p>
          <w:p w14:paraId="6419B46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・各事業の参加者を対象としたアンケートの実施</w:t>
            </w:r>
          </w:p>
          <w:p w14:paraId="492A998D"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・広報紙での区民意見やニーズの把握</w:t>
            </w:r>
          </w:p>
          <w:p w14:paraId="025190AA" w14:textId="0F1358A2" w:rsidR="00ED78F0" w:rsidRDefault="003C6D7A" w:rsidP="009663C3">
            <w:pPr>
              <w:spacing w:beforeLines="20" w:before="67" w:afterLines="20" w:after="67" w:line="220" w:lineRule="exact"/>
              <w:ind w:left="210" w:hangingChars="100" w:hanging="210"/>
              <w:rPr>
                <w:szCs w:val="21"/>
              </w:rPr>
            </w:pPr>
            <w:r>
              <w:rPr>
                <w:rFonts w:hint="eastAsia"/>
                <w:szCs w:val="21"/>
              </w:rPr>
              <w:t>・区役所内に組織横断的な地域担当チームを編成</w:t>
            </w:r>
          </w:p>
          <w:p w14:paraId="0E278674"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・区庁舎内に意見箱を設置</w:t>
            </w:r>
          </w:p>
          <w:p w14:paraId="1D5DC89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・効果的な取組であると区長会議において判断された内容を検討し、可能なものを実施</w:t>
            </w:r>
          </w:p>
          <w:p w14:paraId="31E4248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を活用した区民の意見やニーズの把握」を、</w:t>
            </w:r>
            <w:r>
              <w:rPr>
                <w:rFonts w:hint="eastAsia"/>
                <w:szCs w:val="21"/>
              </w:rPr>
              <w:t>30</w:t>
            </w:r>
            <w:r>
              <w:rPr>
                <w:rFonts w:hint="eastAsia"/>
                <w:szCs w:val="21"/>
              </w:rPr>
              <w:t>年度に各区共通して取り組むとの方向性が人事・財政部会で決議されたことから、</w:t>
            </w:r>
            <w:r w:rsidR="00F96182">
              <w:rPr>
                <w:rFonts w:hint="eastAsia"/>
                <w:szCs w:val="21"/>
              </w:rPr>
              <w:t>ＳＮＳ</w:t>
            </w:r>
            <w:r>
              <w:rPr>
                <w:rFonts w:hint="eastAsia"/>
                <w:szCs w:val="21"/>
              </w:rPr>
              <w:t>を活用した区民の意見やニーズの把握の新たな取組を検討・実施する。</w:t>
            </w:r>
          </w:p>
        </w:tc>
        <w:tc>
          <w:tcPr>
            <w:tcW w:w="6067" w:type="dxa"/>
          </w:tcPr>
          <w:p w14:paraId="185A8F03" w14:textId="1EBAF0B7" w:rsidR="00ED78F0" w:rsidRDefault="00ED78F0" w:rsidP="009663C3">
            <w:pPr>
              <w:widowControl/>
              <w:spacing w:beforeLines="20" w:before="67" w:afterLines="20" w:after="67" w:line="220" w:lineRule="exact"/>
              <w:ind w:leftChars="100" w:left="210"/>
              <w:rPr>
                <w:szCs w:val="21"/>
              </w:rPr>
            </w:pPr>
            <w:r>
              <w:rPr>
                <w:rFonts w:hint="eastAsia"/>
                <w:szCs w:val="21"/>
              </w:rPr>
              <w:t>これまで実施してきた取組を継続して実施した。</w:t>
            </w:r>
          </w:p>
          <w:p w14:paraId="652D2780"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（＊継続して取り組むこと）</w:t>
            </w:r>
          </w:p>
          <w:p w14:paraId="1051494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・無作為抽出による</w:t>
            </w:r>
            <w:r>
              <w:rPr>
                <w:rFonts w:hint="eastAsia"/>
                <w:szCs w:val="21"/>
              </w:rPr>
              <w:t>1,500</w:t>
            </w:r>
            <w:r>
              <w:rPr>
                <w:rFonts w:hint="eastAsia"/>
                <w:szCs w:val="21"/>
              </w:rPr>
              <w:t>名の区民を対象とした此花区民アンケートの実施</w:t>
            </w:r>
          </w:p>
          <w:p w14:paraId="19759C63"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・各事業の参加者を対象としたアンケートの実施</w:t>
            </w:r>
          </w:p>
          <w:p w14:paraId="4FFD492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・広報紙での区民意見やニーズの把握</w:t>
            </w:r>
          </w:p>
          <w:p w14:paraId="42EBFFB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・区役所内に組織横断的な地域担当チームを編成</w:t>
            </w:r>
          </w:p>
          <w:p w14:paraId="72BDB8D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・区庁舎内に意見箱を設置</w:t>
            </w:r>
          </w:p>
          <w:p w14:paraId="7368F422" w14:textId="770CBD13" w:rsidR="00ED78F0" w:rsidRDefault="00ED78F0" w:rsidP="009663C3">
            <w:pPr>
              <w:widowControl/>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を活用した区民の意見やニーズの把握の新たな取組として、大阪市此花区役所</w:t>
            </w:r>
            <w:r>
              <w:rPr>
                <w:rFonts w:hint="eastAsia"/>
                <w:szCs w:val="21"/>
              </w:rPr>
              <w:t>LINE</w:t>
            </w:r>
            <w:r>
              <w:rPr>
                <w:rFonts w:hint="eastAsia"/>
                <w:szCs w:val="21"/>
              </w:rPr>
              <w:t>公式アカウントを開設し、</w:t>
            </w:r>
            <w:r>
              <w:rPr>
                <w:rFonts w:hint="eastAsia"/>
                <w:szCs w:val="21"/>
              </w:rPr>
              <w:t>LINE</w:t>
            </w:r>
            <w:r>
              <w:rPr>
                <w:rFonts w:hint="eastAsia"/>
                <w:szCs w:val="21"/>
              </w:rPr>
              <w:t>を活用した窓口案内サービスを始めた。（</w:t>
            </w:r>
            <w:r w:rsidR="009C6474">
              <w:rPr>
                <w:rFonts w:hint="eastAsia"/>
                <w:szCs w:val="21"/>
              </w:rPr>
              <w:t>２</w:t>
            </w:r>
            <w:r>
              <w:rPr>
                <w:rFonts w:hint="eastAsia"/>
                <w:szCs w:val="21"/>
              </w:rPr>
              <w:t>月～）</w:t>
            </w:r>
          </w:p>
          <w:p w14:paraId="1C6AA913" w14:textId="1502136C" w:rsidR="00ED78F0" w:rsidRDefault="00ED78F0" w:rsidP="009663C3">
            <w:pPr>
              <w:widowControl/>
              <w:spacing w:beforeLines="20" w:before="67" w:afterLines="20" w:after="67" w:line="220" w:lineRule="exact"/>
              <w:ind w:left="210" w:hangingChars="100" w:hanging="210"/>
              <w:rPr>
                <w:szCs w:val="21"/>
              </w:rPr>
            </w:pPr>
            <w:r>
              <w:rPr>
                <w:rFonts w:hint="eastAsia"/>
                <w:szCs w:val="21"/>
              </w:rPr>
              <w:t>・また</w:t>
            </w:r>
            <w:r>
              <w:rPr>
                <w:rFonts w:hint="eastAsia"/>
                <w:szCs w:val="21"/>
              </w:rPr>
              <w:t>LINE</w:t>
            </w:r>
            <w:r>
              <w:rPr>
                <w:rFonts w:hint="eastAsia"/>
                <w:szCs w:val="21"/>
              </w:rPr>
              <w:t>サービス利用者に満足度を測定するためアンケートを実施。（</w:t>
            </w:r>
            <w:r w:rsidR="009C6474">
              <w:rPr>
                <w:rFonts w:hint="eastAsia"/>
                <w:szCs w:val="21"/>
              </w:rPr>
              <w:t>３</w:t>
            </w:r>
            <w:r>
              <w:rPr>
                <w:rFonts w:hint="eastAsia"/>
                <w:szCs w:val="21"/>
              </w:rPr>
              <w:t>月）</w:t>
            </w:r>
          </w:p>
          <w:p w14:paraId="42E506F5" w14:textId="1BD74190" w:rsidR="00ED78F0" w:rsidRPr="003928F9" w:rsidRDefault="00ED78F0" w:rsidP="009663C3">
            <w:pPr>
              <w:widowControl/>
              <w:spacing w:beforeLines="20" w:before="67" w:afterLines="20" w:after="67" w:line="220" w:lineRule="exact"/>
              <w:rPr>
                <w:szCs w:val="21"/>
              </w:rPr>
            </w:pPr>
          </w:p>
        </w:tc>
      </w:tr>
      <w:tr w:rsidR="00ED78F0" w:rsidRPr="000F5194" w14:paraId="02CE8E97" w14:textId="77777777" w:rsidTr="00BC31A2">
        <w:trPr>
          <w:trHeight w:val="947"/>
        </w:trPr>
        <w:tc>
          <w:tcPr>
            <w:tcW w:w="595" w:type="dxa"/>
            <w:vAlign w:val="center"/>
          </w:tcPr>
          <w:p w14:paraId="6D60CF8B"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564" w:type="dxa"/>
          </w:tcPr>
          <w:p w14:paraId="3606F4E4" w14:textId="34C29674" w:rsidR="00ED78F0" w:rsidRDefault="00ED78F0" w:rsidP="00C81072">
            <w:pPr>
              <w:spacing w:beforeLines="20" w:before="67" w:afterLines="20" w:after="67" w:line="200" w:lineRule="exact"/>
              <w:ind w:leftChars="100" w:left="210"/>
              <w:rPr>
                <w:szCs w:val="21"/>
              </w:rPr>
            </w:pPr>
            <w:r>
              <w:rPr>
                <w:rFonts w:hint="eastAsia"/>
                <w:szCs w:val="21"/>
              </w:rPr>
              <w:t>次の取組を継続して実施する。</w:t>
            </w:r>
          </w:p>
          <w:p w14:paraId="43EDB029" w14:textId="77777777" w:rsidR="00ED78F0" w:rsidRDefault="00ED78F0" w:rsidP="009663C3">
            <w:pPr>
              <w:spacing w:beforeLines="20" w:before="67" w:afterLines="20" w:after="67" w:line="200" w:lineRule="exact"/>
              <w:ind w:left="210" w:hangingChars="100" w:hanging="210"/>
              <w:rPr>
                <w:szCs w:val="21"/>
              </w:rPr>
            </w:pPr>
            <w:r>
              <w:rPr>
                <w:rFonts w:hint="eastAsia"/>
                <w:szCs w:val="21"/>
              </w:rPr>
              <w:t>・市民の声の受付</w:t>
            </w:r>
          </w:p>
          <w:p w14:paraId="108BECDD" w14:textId="77777777" w:rsidR="00ED78F0" w:rsidRDefault="00ED78F0" w:rsidP="009663C3">
            <w:pPr>
              <w:spacing w:beforeLines="20" w:before="67" w:afterLines="20" w:after="67" w:line="200" w:lineRule="exact"/>
              <w:ind w:left="210" w:hangingChars="100" w:hanging="210"/>
              <w:rPr>
                <w:szCs w:val="21"/>
              </w:rPr>
            </w:pPr>
            <w:r>
              <w:rPr>
                <w:rFonts w:hint="eastAsia"/>
                <w:szCs w:val="21"/>
              </w:rPr>
              <w:t>・広く区民から意見を聴く改善箱を設置し、対応状況等をホームページで公開</w:t>
            </w:r>
          </w:p>
          <w:p w14:paraId="630A9733"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・区民モニターアンケートの実施</w:t>
            </w:r>
            <w:r>
              <w:rPr>
                <w:rFonts w:hint="eastAsia"/>
                <w:szCs w:val="21"/>
              </w:rPr>
              <w:t xml:space="preserve"> </w:t>
            </w:r>
            <w:r>
              <w:rPr>
                <w:rFonts w:hint="eastAsia"/>
                <w:szCs w:val="21"/>
              </w:rPr>
              <w:t>２回</w:t>
            </w:r>
          </w:p>
          <w:p w14:paraId="28577338" w14:textId="77777777" w:rsidR="00ED78F0" w:rsidRDefault="00ED78F0" w:rsidP="009663C3">
            <w:pPr>
              <w:spacing w:beforeLines="20" w:before="67" w:afterLines="20" w:after="67" w:line="200" w:lineRule="exact"/>
              <w:ind w:left="210" w:hangingChars="100" w:hanging="210"/>
              <w:rPr>
                <w:szCs w:val="21"/>
              </w:rPr>
            </w:pPr>
            <w:r>
              <w:rPr>
                <w:rFonts w:hint="eastAsia"/>
                <w:szCs w:val="21"/>
              </w:rPr>
              <w:t>・アンケートの結果をホームページで公開</w:t>
            </w:r>
          </w:p>
          <w:p w14:paraId="3DEBF034"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・効果的な取組であると区長会議において判断され、ベストプラクティスとして</w:t>
            </w:r>
            <w:r>
              <w:rPr>
                <w:rFonts w:hint="eastAsia"/>
                <w:szCs w:val="21"/>
              </w:rPr>
              <w:t>24</w:t>
            </w:r>
            <w:r>
              <w:rPr>
                <w:rFonts w:hint="eastAsia"/>
                <w:szCs w:val="21"/>
              </w:rPr>
              <w:t>区で共有された内容を検討し、当区の実情に即したものを実施する。</w:t>
            </w:r>
          </w:p>
        </w:tc>
        <w:tc>
          <w:tcPr>
            <w:tcW w:w="6067" w:type="dxa"/>
          </w:tcPr>
          <w:p w14:paraId="1F6AD1F6" w14:textId="6C191651" w:rsidR="00ED78F0" w:rsidRDefault="00ED78F0" w:rsidP="009663C3">
            <w:pPr>
              <w:widowControl/>
              <w:spacing w:beforeLines="20" w:before="67" w:afterLines="20" w:after="67" w:line="200" w:lineRule="exact"/>
              <w:ind w:left="210" w:hangingChars="100" w:hanging="210"/>
              <w:rPr>
                <w:szCs w:val="21"/>
              </w:rPr>
            </w:pPr>
            <w:r>
              <w:rPr>
                <w:rFonts w:hint="eastAsia"/>
                <w:szCs w:val="21"/>
              </w:rPr>
              <w:t>・市民の声の受付（</w:t>
            </w:r>
            <w:r>
              <w:rPr>
                <w:rFonts w:hint="eastAsia"/>
                <w:szCs w:val="21"/>
              </w:rPr>
              <w:t>109</w:t>
            </w:r>
            <w:r>
              <w:rPr>
                <w:rFonts w:hint="eastAsia"/>
                <w:szCs w:val="21"/>
              </w:rPr>
              <w:t>件）及び区役所に改善箱等を設置し広く区民から意見を聴取（９件）し、随時対応</w:t>
            </w:r>
            <w:r w:rsidR="001F3579">
              <w:rPr>
                <w:rFonts w:hint="eastAsia"/>
                <w:szCs w:val="21"/>
              </w:rPr>
              <w:t>するとともに対応状況等について、ホームページで公開した。</w:t>
            </w:r>
          </w:p>
          <w:p w14:paraId="60058064"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・区民モニターアンケートの実施</w:t>
            </w:r>
            <w:r>
              <w:rPr>
                <w:rFonts w:hint="eastAsia"/>
                <w:szCs w:val="21"/>
              </w:rPr>
              <w:t xml:space="preserve"> </w:t>
            </w:r>
            <w:r>
              <w:rPr>
                <w:rFonts w:hint="eastAsia"/>
                <w:szCs w:val="21"/>
              </w:rPr>
              <w:t>２回</w:t>
            </w:r>
          </w:p>
          <w:p w14:paraId="4E1B54BE" w14:textId="47B92DBE" w:rsidR="00ED78F0" w:rsidRDefault="00D240E8" w:rsidP="009663C3">
            <w:pPr>
              <w:widowControl/>
              <w:spacing w:beforeLines="20" w:before="67" w:afterLines="20" w:after="67" w:line="200" w:lineRule="exact"/>
              <w:ind w:left="210" w:hangingChars="100" w:hanging="210"/>
              <w:rPr>
                <w:szCs w:val="21"/>
              </w:rPr>
            </w:pPr>
            <w:r>
              <w:rPr>
                <w:rFonts w:hint="eastAsia"/>
                <w:szCs w:val="21"/>
              </w:rPr>
              <w:t>・</w:t>
            </w:r>
            <w:r w:rsidR="00ED78F0">
              <w:rPr>
                <w:rFonts w:hint="eastAsia"/>
                <w:szCs w:val="21"/>
              </w:rPr>
              <w:t>アンケートの結果をホームページで公開</w:t>
            </w:r>
          </w:p>
          <w:p w14:paraId="49C417B6" w14:textId="59BABD36"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・効果的な取組であると区長会議において判断され、ベストプラクティスとして</w:t>
            </w:r>
            <w:r>
              <w:rPr>
                <w:rFonts w:hint="eastAsia"/>
                <w:szCs w:val="21"/>
              </w:rPr>
              <w:t>24</w:t>
            </w:r>
            <w:r>
              <w:rPr>
                <w:rFonts w:hint="eastAsia"/>
                <w:szCs w:val="21"/>
              </w:rPr>
              <w:t>区で共有された内容を検討し、当区の実情に即したものを実施した。</w:t>
            </w:r>
          </w:p>
        </w:tc>
      </w:tr>
      <w:tr w:rsidR="00ED78F0" w:rsidRPr="000F5194" w14:paraId="493F1EA3" w14:textId="77777777" w:rsidTr="00BC31A2">
        <w:trPr>
          <w:trHeight w:val="947"/>
        </w:trPr>
        <w:tc>
          <w:tcPr>
            <w:tcW w:w="595" w:type="dxa"/>
            <w:vAlign w:val="center"/>
          </w:tcPr>
          <w:p w14:paraId="4940F8CB"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564" w:type="dxa"/>
          </w:tcPr>
          <w:p w14:paraId="5C955797"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・区民アンケートを実施し、結果をホームページ等で公表する。</w:t>
            </w:r>
          </w:p>
          <w:p w14:paraId="684E3683" w14:textId="7478B9BF"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・区長が区内で活動を行っている団体等から意見を聞く</w:t>
            </w:r>
            <w:r w:rsidR="000C5ED7">
              <w:rPr>
                <w:rFonts w:hint="eastAsia"/>
                <w:szCs w:val="21"/>
              </w:rPr>
              <w:t>取組</w:t>
            </w:r>
            <w:r>
              <w:rPr>
                <w:rFonts w:hint="eastAsia"/>
                <w:szCs w:val="21"/>
              </w:rPr>
              <w:t>を行うなど、区民ニーズを把握する仕組みを充実させる。</w:t>
            </w:r>
          </w:p>
        </w:tc>
        <w:tc>
          <w:tcPr>
            <w:tcW w:w="6067" w:type="dxa"/>
          </w:tcPr>
          <w:p w14:paraId="1B8E26B2"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・施策・事業を策定する際の総合的な判断の参考とするため、区民アンケートを３回実施し、結果をホームページで公表した。</w:t>
            </w:r>
          </w:p>
          <w:p w14:paraId="3EEDF0E4" w14:textId="65E42754"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・区長が区内で活動を行っている区民や企業・団体を訪問し意見交換する取組「区長ぶらっと訪問」を２回実施し、企業との意見交換を行った。</w:t>
            </w:r>
          </w:p>
        </w:tc>
      </w:tr>
      <w:tr w:rsidR="00ED78F0" w:rsidRPr="000F5194" w14:paraId="57C5DD8F" w14:textId="77777777" w:rsidTr="00BC31A2">
        <w:trPr>
          <w:trHeight w:val="947"/>
        </w:trPr>
        <w:tc>
          <w:tcPr>
            <w:tcW w:w="595" w:type="dxa"/>
            <w:vAlign w:val="center"/>
          </w:tcPr>
          <w:p w14:paraId="15873BD1"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564" w:type="dxa"/>
          </w:tcPr>
          <w:p w14:paraId="000E8A49" w14:textId="77777777" w:rsidR="00ED78F0" w:rsidRDefault="00ED78F0" w:rsidP="009663C3">
            <w:pPr>
              <w:spacing w:beforeLines="20" w:before="67" w:afterLines="20" w:after="67" w:line="200" w:lineRule="exact"/>
              <w:ind w:left="210" w:hangingChars="100" w:hanging="210"/>
              <w:rPr>
                <w:szCs w:val="21"/>
              </w:rPr>
            </w:pPr>
            <w:r>
              <w:rPr>
                <w:rFonts w:hint="eastAsia"/>
                <w:szCs w:val="21"/>
              </w:rPr>
              <w:t>・既に導入している</w:t>
            </w:r>
            <w:r>
              <w:rPr>
                <w:rFonts w:hint="eastAsia"/>
                <w:szCs w:val="21"/>
              </w:rPr>
              <w:t>Twitter</w:t>
            </w:r>
            <w:r>
              <w:rPr>
                <w:rFonts w:hint="eastAsia"/>
                <w:szCs w:val="21"/>
              </w:rPr>
              <w:t>で、アンケート機能を活用して、多様な区民の意見やニーズを把握するため、他区の取組を参考のうえ</w:t>
            </w:r>
            <w:r>
              <w:rPr>
                <w:rFonts w:hint="eastAsia"/>
                <w:szCs w:val="21"/>
              </w:rPr>
              <w:t>Twitter</w:t>
            </w:r>
            <w:r>
              <w:rPr>
                <w:rFonts w:hint="eastAsia"/>
                <w:szCs w:val="21"/>
              </w:rPr>
              <w:t>アンケートを実施。</w:t>
            </w:r>
          </w:p>
          <w:p w14:paraId="48DBBF54" w14:textId="77777777" w:rsidR="00ED78F0" w:rsidRDefault="00ED78F0" w:rsidP="009663C3">
            <w:pPr>
              <w:spacing w:beforeLines="20" w:before="67" w:afterLines="20" w:after="67" w:line="200" w:lineRule="exact"/>
              <w:ind w:left="210" w:hangingChars="100" w:hanging="210"/>
              <w:rPr>
                <w:szCs w:val="21"/>
              </w:rPr>
            </w:pPr>
            <w:r>
              <w:rPr>
                <w:rFonts w:hint="eastAsia"/>
                <w:szCs w:val="21"/>
              </w:rPr>
              <w:t>・地域活動協議会ごとに地域担当職員を配置して、意見やニーズの把握を行う。</w:t>
            </w:r>
          </w:p>
          <w:p w14:paraId="3147C4D2"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・「区民モニターアンケート」「み・な・と改善箱」や「市民の声」等により意見・ニーズの把握を行う。</w:t>
            </w:r>
          </w:p>
        </w:tc>
        <w:tc>
          <w:tcPr>
            <w:tcW w:w="6067" w:type="dxa"/>
          </w:tcPr>
          <w:p w14:paraId="29568275" w14:textId="428A7503" w:rsidR="00ED78F0" w:rsidRDefault="00ED78F0" w:rsidP="009663C3">
            <w:pPr>
              <w:widowControl/>
              <w:spacing w:beforeLines="20" w:before="67" w:afterLines="20" w:after="67" w:line="200" w:lineRule="exact"/>
              <w:ind w:left="210" w:hangingChars="100" w:hanging="210"/>
              <w:rPr>
                <w:szCs w:val="21"/>
              </w:rPr>
            </w:pPr>
            <w:r>
              <w:rPr>
                <w:rFonts w:hint="eastAsia"/>
                <w:szCs w:val="21"/>
              </w:rPr>
              <w:t>・他区が過去に実施した</w:t>
            </w:r>
            <w:r>
              <w:rPr>
                <w:rFonts w:hint="eastAsia"/>
                <w:szCs w:val="21"/>
              </w:rPr>
              <w:t>Twitter</w:t>
            </w:r>
            <w:r>
              <w:rPr>
                <w:rFonts w:hint="eastAsia"/>
                <w:szCs w:val="21"/>
              </w:rPr>
              <w:t>アンケートの情報を収集し設問を作成</w:t>
            </w:r>
            <w:r w:rsidR="00EE51E8">
              <w:rPr>
                <w:rFonts w:hint="eastAsia"/>
                <w:szCs w:val="21"/>
              </w:rPr>
              <w:t>したうえ</w:t>
            </w:r>
            <w:r>
              <w:rPr>
                <w:rFonts w:hint="eastAsia"/>
                <w:szCs w:val="21"/>
              </w:rPr>
              <w:t>で</w:t>
            </w:r>
            <w:r>
              <w:rPr>
                <w:rFonts w:hint="eastAsia"/>
                <w:szCs w:val="21"/>
              </w:rPr>
              <w:t>Twitter</w:t>
            </w:r>
            <w:r>
              <w:rPr>
                <w:rFonts w:hint="eastAsia"/>
                <w:szCs w:val="21"/>
              </w:rPr>
              <w:t>アンケートを実施し、区民の方の意見を収集した。意見の結果を次年度の事業実施の参考とする。</w:t>
            </w:r>
          </w:p>
          <w:p w14:paraId="76D797FE"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・地域活動協議会ごとに地域担当職員を配置して、意見やニーズの把握を行った。</w:t>
            </w:r>
          </w:p>
          <w:p w14:paraId="353F484F" w14:textId="106A768F"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区民モニターアンケート」「み・な・と改善箱」「市民の声」等により意見・ニーズの把握を行った。「み・な・と改善箱」回答掲示の希望があったものについては、区役所庁内に掲示を行った。「区民モニターアンケート」の結果については、</w:t>
            </w:r>
            <w:r w:rsidR="00D240E8">
              <w:rPr>
                <w:rFonts w:hint="eastAsia"/>
                <w:szCs w:val="21"/>
              </w:rPr>
              <w:t>２</w:t>
            </w:r>
            <w:r>
              <w:rPr>
                <w:rFonts w:hint="eastAsia"/>
                <w:szCs w:val="21"/>
              </w:rPr>
              <w:t>年</w:t>
            </w:r>
            <w:r w:rsidR="00D240E8">
              <w:rPr>
                <w:rFonts w:hint="eastAsia"/>
                <w:szCs w:val="21"/>
              </w:rPr>
              <w:t>５</w:t>
            </w:r>
            <w:r>
              <w:rPr>
                <w:rFonts w:hint="eastAsia"/>
                <w:szCs w:val="21"/>
              </w:rPr>
              <w:t>月号の広報紙にて結果を報告するとともに、ホームページにも掲載する。</w:t>
            </w:r>
          </w:p>
        </w:tc>
      </w:tr>
      <w:tr w:rsidR="00ED78F0" w:rsidRPr="000F5194" w14:paraId="10AA82AC" w14:textId="77777777" w:rsidTr="00E81415">
        <w:trPr>
          <w:trHeight w:val="420"/>
        </w:trPr>
        <w:tc>
          <w:tcPr>
            <w:tcW w:w="595" w:type="dxa"/>
            <w:vAlign w:val="center"/>
          </w:tcPr>
          <w:p w14:paraId="5CD18F23"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564" w:type="dxa"/>
          </w:tcPr>
          <w:p w14:paraId="6E6D29E6"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・無作為抽出した区民に対する区民意識調査やこれを補完するために、区内福祉関連施設や子育て関連施設などの協力を得て、高齢者・障がい者・子育て層などの声を把握するとともに、新たに</w:t>
            </w:r>
            <w:r w:rsidR="00F96182">
              <w:rPr>
                <w:rFonts w:hint="eastAsia"/>
                <w:szCs w:val="21"/>
              </w:rPr>
              <w:t>ＳＮＳ</w:t>
            </w:r>
            <w:r>
              <w:rPr>
                <w:rFonts w:hint="eastAsia"/>
                <w:szCs w:val="21"/>
              </w:rPr>
              <w:t>（</w:t>
            </w:r>
            <w:r>
              <w:rPr>
                <w:rFonts w:hint="eastAsia"/>
                <w:szCs w:val="21"/>
              </w:rPr>
              <w:t>LINE</w:t>
            </w:r>
            <w:r>
              <w:rPr>
                <w:rFonts w:hint="eastAsia"/>
                <w:szCs w:val="21"/>
              </w:rPr>
              <w:t>のアンケート機能）を活用した区民の意見やニーズの把握を行う。</w:t>
            </w:r>
          </w:p>
        </w:tc>
        <w:tc>
          <w:tcPr>
            <w:tcW w:w="6067" w:type="dxa"/>
          </w:tcPr>
          <w:p w14:paraId="6CED43E1" w14:textId="53230BD7" w:rsidR="00ED78F0" w:rsidRDefault="00D240E8" w:rsidP="009663C3">
            <w:pPr>
              <w:widowControl/>
              <w:spacing w:beforeLines="20" w:before="67" w:afterLines="20" w:after="67" w:line="200" w:lineRule="exact"/>
              <w:ind w:left="210" w:hangingChars="100" w:hanging="210"/>
              <w:rPr>
                <w:szCs w:val="21"/>
              </w:rPr>
            </w:pPr>
            <w:r>
              <w:rPr>
                <w:rFonts w:hint="eastAsia"/>
                <w:szCs w:val="21"/>
              </w:rPr>
              <w:t>・無作為抽出した区民に対する区民意識調査を２回実施した。（８</w:t>
            </w:r>
            <w:r w:rsidR="00ED78F0">
              <w:rPr>
                <w:rFonts w:hint="eastAsia"/>
                <w:szCs w:val="21"/>
              </w:rPr>
              <w:t>、１～２月）</w:t>
            </w:r>
          </w:p>
          <w:p w14:paraId="6551FB28"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・区内福祉関連施設や子育て関連施設などと連携し、様々な機会を通じて高齢者・障がい者・子育て層などの声を把握した。</w:t>
            </w:r>
          </w:p>
          <w:p w14:paraId="1A7EE1D6" w14:textId="3A154F1A"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・新たに</w:t>
            </w:r>
            <w:r>
              <w:rPr>
                <w:rFonts w:hint="eastAsia"/>
                <w:szCs w:val="21"/>
              </w:rPr>
              <w:t>LINE</w:t>
            </w:r>
            <w:r>
              <w:rPr>
                <w:rFonts w:hint="eastAsia"/>
                <w:szCs w:val="21"/>
              </w:rPr>
              <w:t>を開設し、区民の意見やニーズの把握を行えるようアンケート機能を利用できる状態とした。</w:t>
            </w:r>
          </w:p>
        </w:tc>
      </w:tr>
      <w:tr w:rsidR="00ED78F0" w:rsidRPr="000F5194" w14:paraId="30CA4F7B" w14:textId="77777777" w:rsidTr="00BC31A2">
        <w:trPr>
          <w:trHeight w:val="947"/>
        </w:trPr>
        <w:tc>
          <w:tcPr>
            <w:tcW w:w="595" w:type="dxa"/>
            <w:vAlign w:val="center"/>
          </w:tcPr>
          <w:p w14:paraId="7863AF3D"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564" w:type="dxa"/>
          </w:tcPr>
          <w:p w14:paraId="23469E30"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モニターを区政評価員と位置づけ、区の施策・事業に対する、多くの多様な区民の意見やニーズ、施策・事業の成果・評価などに関する情報を収集・分析し、施策・事業の企画・立案から実施など全般に渡る意思決定に役立てるために、調査を実施する。</w:t>
            </w:r>
          </w:p>
          <w:p w14:paraId="672F67FC" w14:textId="77777777" w:rsidR="00ED78F0" w:rsidRDefault="00ED78F0" w:rsidP="009663C3">
            <w:pPr>
              <w:spacing w:beforeLines="20" w:before="67" w:afterLines="20" w:after="67" w:line="200" w:lineRule="exact"/>
              <w:ind w:left="210"/>
              <w:rPr>
                <w:szCs w:val="21"/>
              </w:rPr>
            </w:pPr>
            <w:r>
              <w:rPr>
                <w:rFonts w:hint="eastAsia"/>
                <w:szCs w:val="21"/>
              </w:rPr>
              <w:t>調査回数</w:t>
            </w:r>
            <w:r>
              <w:rPr>
                <w:rFonts w:hint="eastAsia"/>
                <w:szCs w:val="21"/>
              </w:rPr>
              <w:t xml:space="preserve"> </w:t>
            </w:r>
            <w:r>
              <w:rPr>
                <w:rFonts w:hint="eastAsia"/>
                <w:szCs w:val="21"/>
              </w:rPr>
              <w:t>２回</w:t>
            </w:r>
            <w:r>
              <w:rPr>
                <w:rFonts w:hint="eastAsia"/>
                <w:szCs w:val="21"/>
              </w:rPr>
              <w:t>(</w:t>
            </w:r>
            <w:r>
              <w:rPr>
                <w:rFonts w:hint="eastAsia"/>
                <w:szCs w:val="21"/>
              </w:rPr>
              <w:t>別途、格付け１回</w:t>
            </w:r>
            <w:r>
              <w:rPr>
                <w:rFonts w:hint="eastAsia"/>
                <w:szCs w:val="21"/>
              </w:rPr>
              <w:t>)</w:t>
            </w:r>
          </w:p>
          <w:p w14:paraId="20B51281" w14:textId="77777777" w:rsidR="00ED78F0" w:rsidRDefault="00ED78F0" w:rsidP="009663C3">
            <w:pPr>
              <w:spacing w:beforeLines="20" w:before="67" w:afterLines="20" w:after="67" w:line="200" w:lineRule="exact"/>
              <w:ind w:left="210"/>
              <w:rPr>
                <w:szCs w:val="21"/>
              </w:rPr>
            </w:pPr>
            <w:r>
              <w:rPr>
                <w:rFonts w:hint="eastAsia"/>
                <w:szCs w:val="21"/>
              </w:rPr>
              <w:t>調査対象者数</w:t>
            </w:r>
          </w:p>
          <w:p w14:paraId="5D939E2D" w14:textId="77777777" w:rsidR="00ED78F0" w:rsidRDefault="00ED78F0" w:rsidP="009663C3">
            <w:pPr>
              <w:spacing w:beforeLines="20" w:before="67" w:afterLines="20" w:after="67" w:line="200" w:lineRule="exact"/>
              <w:ind w:left="210"/>
              <w:rPr>
                <w:szCs w:val="21"/>
              </w:rPr>
            </w:pPr>
            <w:r>
              <w:rPr>
                <w:rFonts w:hint="eastAsia"/>
                <w:szCs w:val="21"/>
              </w:rPr>
              <w:t>区実施（２回）</w:t>
            </w:r>
          </w:p>
          <w:p w14:paraId="331B08E9" w14:textId="31A7017C" w:rsidR="00ED78F0" w:rsidRDefault="00ED78F0" w:rsidP="009663C3">
            <w:pPr>
              <w:spacing w:beforeLines="20" w:before="67" w:afterLines="20" w:after="67" w:line="200" w:lineRule="exact"/>
              <w:ind w:left="210"/>
              <w:rPr>
                <w:szCs w:val="21"/>
              </w:rPr>
            </w:pPr>
            <w:r>
              <w:rPr>
                <w:rFonts w:hint="eastAsia"/>
                <w:szCs w:val="21"/>
              </w:rPr>
              <w:t>１回目</w:t>
            </w:r>
            <w:r>
              <w:rPr>
                <w:rFonts w:hint="eastAsia"/>
                <w:szCs w:val="21"/>
              </w:rPr>
              <w:t xml:space="preserve"> 2,000</w:t>
            </w:r>
            <w:r>
              <w:rPr>
                <w:rFonts w:hint="eastAsia"/>
                <w:szCs w:val="21"/>
              </w:rPr>
              <w:t>名</w:t>
            </w:r>
            <w:r w:rsidR="00344403">
              <w:rPr>
                <w:rFonts w:hint="eastAsia"/>
                <w:szCs w:val="21"/>
              </w:rPr>
              <w:t>、</w:t>
            </w:r>
            <w:r>
              <w:rPr>
                <w:rFonts w:hint="eastAsia"/>
                <w:szCs w:val="21"/>
              </w:rPr>
              <w:t>２回目</w:t>
            </w:r>
            <w:r>
              <w:rPr>
                <w:rFonts w:hint="eastAsia"/>
                <w:szCs w:val="21"/>
              </w:rPr>
              <w:t xml:space="preserve"> 2,000</w:t>
            </w:r>
            <w:r>
              <w:rPr>
                <w:rFonts w:hint="eastAsia"/>
                <w:szCs w:val="21"/>
              </w:rPr>
              <w:t>名</w:t>
            </w:r>
          </w:p>
          <w:p w14:paraId="2F318F57"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運営にかかる意見や評価をいただくために、区役所職員から構成される区民の声集約チーム～あなたの声をつなげ隊～のメンバーが中心となって、意見聴取を行う。区民と直接対話を行うことで、区民モニター（区政評価員）でも捕捉できない区政への関心の薄い、サイレント・マジョリティの意見やニーズを的確かつ着実に把握する。</w:t>
            </w:r>
          </w:p>
          <w:p w14:paraId="1B54CC08" w14:textId="77777777" w:rsidR="00ED78F0" w:rsidRPr="003928F9" w:rsidRDefault="00ED78F0" w:rsidP="009663C3">
            <w:pPr>
              <w:spacing w:beforeLines="20" w:before="67" w:afterLines="20" w:after="67" w:line="200" w:lineRule="exact"/>
              <w:ind w:left="210"/>
              <w:rPr>
                <w:szCs w:val="21"/>
              </w:rPr>
            </w:pPr>
            <w:r>
              <w:rPr>
                <w:rFonts w:hint="eastAsia"/>
                <w:szCs w:val="21"/>
              </w:rPr>
              <w:t>1,200</w:t>
            </w:r>
            <w:r>
              <w:rPr>
                <w:rFonts w:hint="eastAsia"/>
                <w:szCs w:val="21"/>
              </w:rPr>
              <w:t>件以上</w:t>
            </w:r>
          </w:p>
        </w:tc>
        <w:tc>
          <w:tcPr>
            <w:tcW w:w="6067" w:type="dxa"/>
          </w:tcPr>
          <w:p w14:paraId="1F24171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・区民モニター（区政評価員）アンケート調査を</w:t>
            </w:r>
            <w:r>
              <w:rPr>
                <w:rFonts w:hint="eastAsia"/>
                <w:szCs w:val="21"/>
              </w:rPr>
              <w:t>2,000</w:t>
            </w:r>
            <w:r>
              <w:rPr>
                <w:rFonts w:hint="eastAsia"/>
                <w:szCs w:val="21"/>
              </w:rPr>
              <w:t>名を対象に２回実施した。</w:t>
            </w:r>
          </w:p>
          <w:p w14:paraId="73E4EFA4" w14:textId="02B4F8D6"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・あなたの声をつなげ隊による意見聴取を、３テーマ実施（意見聴取</w:t>
            </w:r>
            <w:r>
              <w:rPr>
                <w:rFonts w:hint="eastAsia"/>
                <w:szCs w:val="21"/>
              </w:rPr>
              <w:t>1,440</w:t>
            </w:r>
            <w:r>
              <w:rPr>
                <w:rFonts w:hint="eastAsia"/>
                <w:szCs w:val="21"/>
              </w:rPr>
              <w:t>件）した。</w:t>
            </w:r>
          </w:p>
        </w:tc>
      </w:tr>
      <w:tr w:rsidR="00ED78F0" w:rsidRPr="000F5194" w14:paraId="15BE2341" w14:textId="77777777" w:rsidTr="00BC31A2">
        <w:trPr>
          <w:trHeight w:val="947"/>
        </w:trPr>
        <w:tc>
          <w:tcPr>
            <w:tcW w:w="595" w:type="dxa"/>
            <w:vAlign w:val="center"/>
          </w:tcPr>
          <w:p w14:paraId="5C57E08C"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564" w:type="dxa"/>
          </w:tcPr>
          <w:p w14:paraId="324E43E9"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・区民アンケートを実施し公表する。</w:t>
            </w:r>
          </w:p>
          <w:p w14:paraId="7F900E71"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・区民からの声</w:t>
            </w:r>
            <w:r>
              <w:rPr>
                <w:rFonts w:hint="eastAsia"/>
                <w:szCs w:val="21"/>
              </w:rPr>
              <w:t>BOX</w:t>
            </w:r>
            <w:r>
              <w:rPr>
                <w:rFonts w:hint="eastAsia"/>
                <w:szCs w:val="21"/>
              </w:rPr>
              <w:t>を設置し、区民の意見やニーズについて把握する。</w:t>
            </w:r>
          </w:p>
          <w:p w14:paraId="54870C38"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・区民からの声</w:t>
            </w:r>
            <w:r>
              <w:rPr>
                <w:rFonts w:hint="eastAsia"/>
                <w:szCs w:val="21"/>
              </w:rPr>
              <w:t>BOX</w:t>
            </w:r>
            <w:r>
              <w:rPr>
                <w:rFonts w:hint="eastAsia"/>
                <w:szCs w:val="21"/>
              </w:rPr>
              <w:t>等の対応状況を区</w:t>
            </w:r>
            <w:r w:rsidR="00F96182">
              <w:rPr>
                <w:rFonts w:hint="eastAsia"/>
                <w:szCs w:val="21"/>
              </w:rPr>
              <w:t>ＳＮＳ</w:t>
            </w:r>
            <w:r>
              <w:rPr>
                <w:rFonts w:hint="eastAsia"/>
                <w:szCs w:val="21"/>
              </w:rPr>
              <w:t>で公表する。</w:t>
            </w:r>
          </w:p>
          <w:p w14:paraId="5BECB442" w14:textId="77777777" w:rsidR="00ED78F0" w:rsidRDefault="00ED78F0" w:rsidP="009663C3">
            <w:pPr>
              <w:spacing w:beforeLines="20" w:before="67" w:afterLines="20" w:after="67" w:line="200" w:lineRule="exact"/>
              <w:ind w:left="210" w:hangingChars="100" w:hanging="210"/>
              <w:rPr>
                <w:szCs w:val="21"/>
              </w:rPr>
            </w:pPr>
            <w:r>
              <w:rPr>
                <w:rFonts w:hint="eastAsia"/>
                <w:szCs w:val="21"/>
              </w:rPr>
              <w:t>・行政連絡調整会議で「市民の声」の情報共有をする。（年２回）</w:t>
            </w:r>
          </w:p>
          <w:p w14:paraId="22CC21BE" w14:textId="77777777" w:rsidR="00ED78F0" w:rsidRDefault="00ED78F0" w:rsidP="009663C3">
            <w:pPr>
              <w:spacing w:beforeLines="20" w:before="67" w:afterLines="20" w:after="67" w:line="200" w:lineRule="exact"/>
              <w:ind w:left="210" w:hangingChars="100" w:hanging="210"/>
              <w:rPr>
                <w:szCs w:val="21"/>
              </w:rPr>
            </w:pPr>
            <w:r>
              <w:rPr>
                <w:rFonts w:hint="eastAsia"/>
                <w:szCs w:val="21"/>
              </w:rPr>
              <w:t>・地域担当職員による地域情報の収集を行う。</w:t>
            </w:r>
          </w:p>
          <w:p w14:paraId="0C3740BB"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・「区長とかたろう」を実施する。</w:t>
            </w:r>
          </w:p>
        </w:tc>
        <w:tc>
          <w:tcPr>
            <w:tcW w:w="6067" w:type="dxa"/>
          </w:tcPr>
          <w:p w14:paraId="3EBAFD15"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・区民アンケートを実施し、その結果を公表した。（３月）</w:t>
            </w:r>
          </w:p>
          <w:p w14:paraId="268BDC7B"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・区民の意見やニーズを把握するため、区民からの声ＢＯＸを設置した。</w:t>
            </w:r>
          </w:p>
          <w:p w14:paraId="5E9629F5"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・区民からの声ＢＯＸ等の対応状況を</w:t>
            </w:r>
            <w:r w:rsidR="00F96182">
              <w:rPr>
                <w:rFonts w:hint="eastAsia"/>
                <w:szCs w:val="21"/>
              </w:rPr>
              <w:t>ＳＮＳ</w:t>
            </w:r>
            <w:r>
              <w:rPr>
                <w:rFonts w:hint="eastAsia"/>
                <w:szCs w:val="21"/>
              </w:rPr>
              <w:t>で公表した。</w:t>
            </w:r>
          </w:p>
          <w:p w14:paraId="41D47C96"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・行政連絡調整会議で「市民の声」を情報共有した。（年２回）</w:t>
            </w:r>
          </w:p>
          <w:p w14:paraId="0FBC6581"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・地域担当職員による地域情報の収集を行い要望には、迅速な対応を行った。</w:t>
            </w:r>
          </w:p>
          <w:p w14:paraId="05407B12" w14:textId="6E9829D7"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・「区長とかたろう」を実施した。</w:t>
            </w:r>
          </w:p>
        </w:tc>
      </w:tr>
      <w:tr w:rsidR="00ED78F0" w:rsidRPr="000F5194" w14:paraId="2408C4A5" w14:textId="77777777" w:rsidTr="00BC31A2">
        <w:trPr>
          <w:trHeight w:val="947"/>
        </w:trPr>
        <w:tc>
          <w:tcPr>
            <w:tcW w:w="595" w:type="dxa"/>
            <w:vAlign w:val="center"/>
          </w:tcPr>
          <w:p w14:paraId="3A5B338E"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564" w:type="dxa"/>
          </w:tcPr>
          <w:p w14:paraId="57D5983D" w14:textId="77777777" w:rsidR="00ED78F0" w:rsidRDefault="00ED78F0" w:rsidP="009663C3">
            <w:pPr>
              <w:spacing w:beforeLines="20" w:before="67" w:afterLines="20" w:after="67" w:line="200" w:lineRule="exact"/>
              <w:ind w:left="210" w:hangingChars="100" w:hanging="210"/>
              <w:rPr>
                <w:szCs w:val="21"/>
              </w:rPr>
            </w:pPr>
            <w:r>
              <w:rPr>
                <w:rFonts w:hint="eastAsia"/>
                <w:szCs w:val="21"/>
              </w:rPr>
              <w:t>・地域の集会所等に区役所への要望や意見を郵送できる専用フォーム「西淀川区長に届くあなたの声」を設置する。</w:t>
            </w:r>
          </w:p>
          <w:p w14:paraId="383E4B34" w14:textId="77777777" w:rsidR="00ED78F0" w:rsidRDefault="00ED78F0" w:rsidP="009663C3">
            <w:pPr>
              <w:spacing w:beforeLines="20" w:before="67" w:afterLines="20" w:after="67" w:line="200" w:lineRule="exact"/>
              <w:ind w:left="210" w:hangingChars="100" w:hanging="210"/>
              <w:rPr>
                <w:szCs w:val="21"/>
              </w:rPr>
            </w:pPr>
            <w:r>
              <w:rPr>
                <w:rFonts w:hint="eastAsia"/>
                <w:szCs w:val="21"/>
              </w:rPr>
              <w:t>・インターネットで気軽に市政・区政に対する意見、要望を伝えられることを、広報紙・</w:t>
            </w:r>
            <w:r w:rsidR="00F96182">
              <w:rPr>
                <w:rFonts w:hint="eastAsia"/>
                <w:szCs w:val="21"/>
              </w:rPr>
              <w:t>ＳＮＳ</w:t>
            </w:r>
            <w:r>
              <w:rPr>
                <w:rFonts w:hint="eastAsia"/>
                <w:szCs w:val="21"/>
              </w:rPr>
              <w:t>・広報板等で広く区民に周知する。</w:t>
            </w:r>
          </w:p>
          <w:p w14:paraId="48D7EB13"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・無作為抽出による区民アンケート調査を行う。なお、実施に際しては、実施時期及び設問内容等に改善を加える。：３回</w:t>
            </w:r>
          </w:p>
        </w:tc>
        <w:tc>
          <w:tcPr>
            <w:tcW w:w="6067" w:type="dxa"/>
          </w:tcPr>
          <w:p w14:paraId="1E6201EF"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・地域の集会所等に区役所への要望や意見を郵送できる専用フォーム「西淀川区長に届くあなたの声」を設置した。</w:t>
            </w:r>
          </w:p>
          <w:p w14:paraId="30F0F2FC"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・インターネットで気軽に市政・区政に対する意見、要望を伝えられることを、広報紙・</w:t>
            </w:r>
            <w:r w:rsidR="00F96182">
              <w:rPr>
                <w:rFonts w:hint="eastAsia"/>
                <w:szCs w:val="21"/>
              </w:rPr>
              <w:t>ＳＮＳ</w:t>
            </w:r>
            <w:r>
              <w:rPr>
                <w:rFonts w:hint="eastAsia"/>
                <w:szCs w:val="21"/>
              </w:rPr>
              <w:t>・広報板等で広く区民に周知した。</w:t>
            </w:r>
          </w:p>
          <w:p w14:paraId="53B6B9F5" w14:textId="234A9D94"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・無作為抽出による区民アンケート調査を行った。なお、実施に際しては、実施時期及び設問内容等に改善を加えた。：</w:t>
            </w:r>
            <w:r w:rsidRPr="007D6449">
              <w:rPr>
                <w:rFonts w:hint="eastAsia"/>
                <w:szCs w:val="21"/>
              </w:rPr>
              <w:t>３回</w:t>
            </w:r>
          </w:p>
        </w:tc>
      </w:tr>
      <w:tr w:rsidR="00ED78F0" w:rsidRPr="000F5194" w14:paraId="312D5769" w14:textId="77777777" w:rsidTr="00143E61">
        <w:trPr>
          <w:trHeight w:val="704"/>
        </w:trPr>
        <w:tc>
          <w:tcPr>
            <w:tcW w:w="595" w:type="dxa"/>
            <w:vAlign w:val="center"/>
          </w:tcPr>
          <w:p w14:paraId="7F6CC335"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564" w:type="dxa"/>
          </w:tcPr>
          <w:p w14:paraId="0A89BD38"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・区民アンケートを２回実施する。</w:t>
            </w:r>
          </w:p>
          <w:p w14:paraId="612CD5A6"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・市民の声に対応、ご意見箱への回答をロビーで掲示する。</w:t>
            </w:r>
          </w:p>
        </w:tc>
        <w:tc>
          <w:tcPr>
            <w:tcW w:w="6067" w:type="dxa"/>
          </w:tcPr>
          <w:p w14:paraId="100D2603"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・区民アンケートを２回実施した。うち１回は、若年層のニーズ調査をするために対象を若年層に限定したアンケートを実施した。</w:t>
            </w:r>
          </w:p>
          <w:p w14:paraId="6377F95C"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・市民の声で頂いたご意見に対する市の考え方をホームページで公表した。</w:t>
            </w:r>
          </w:p>
          <w:p w14:paraId="5D5C18B9" w14:textId="19851447"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・ご意見箱の意見に対応方針を回答するとともに、ロビーへ掲示を行い、来庁者に周知した。</w:t>
            </w:r>
          </w:p>
        </w:tc>
      </w:tr>
      <w:tr w:rsidR="00ED78F0" w:rsidRPr="000F5194" w14:paraId="195C5F2F" w14:textId="77777777" w:rsidTr="00BC31A2">
        <w:trPr>
          <w:trHeight w:val="947"/>
        </w:trPr>
        <w:tc>
          <w:tcPr>
            <w:tcW w:w="595" w:type="dxa"/>
            <w:vAlign w:val="center"/>
          </w:tcPr>
          <w:p w14:paraId="337F27B2"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564" w:type="dxa"/>
          </w:tcPr>
          <w:p w14:paraId="30229542"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・区広聴・広報戦略に基づく広聴の強化・分析の取組を充実する。</w:t>
            </w:r>
          </w:p>
          <w:p w14:paraId="39C4C44B" w14:textId="77777777" w:rsidR="00ED78F0" w:rsidRDefault="00ED78F0" w:rsidP="009663C3">
            <w:pPr>
              <w:spacing w:beforeLines="20" w:before="67" w:afterLines="20" w:after="67" w:line="200" w:lineRule="exact"/>
              <w:ind w:left="210" w:hangingChars="100" w:hanging="210"/>
              <w:rPr>
                <w:szCs w:val="21"/>
              </w:rPr>
            </w:pPr>
            <w:r>
              <w:rPr>
                <w:rFonts w:hint="eastAsia"/>
                <w:szCs w:val="21"/>
              </w:rPr>
              <w:t>・市民の声の対応を行う。</w:t>
            </w:r>
          </w:p>
          <w:p w14:paraId="4CAB3761" w14:textId="77777777" w:rsidR="00ED78F0" w:rsidRDefault="00ED78F0" w:rsidP="009663C3">
            <w:pPr>
              <w:spacing w:beforeLines="20" w:before="67" w:afterLines="20" w:after="67" w:line="200" w:lineRule="exact"/>
              <w:ind w:left="210" w:hangingChars="100" w:hanging="210"/>
              <w:rPr>
                <w:szCs w:val="21"/>
              </w:rPr>
            </w:pPr>
            <w:r>
              <w:rPr>
                <w:rFonts w:hint="eastAsia"/>
                <w:szCs w:val="21"/>
              </w:rPr>
              <w:t>・ご意見箱への回答を行う。</w:t>
            </w:r>
          </w:p>
          <w:p w14:paraId="5F785EAD"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・区民アンケートを実施する。</w:t>
            </w:r>
          </w:p>
          <w:p w14:paraId="27D4F5E8" w14:textId="1612E6D4"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・区政会議本会</w:t>
            </w:r>
            <w:r w:rsidR="00D240E8">
              <w:rPr>
                <w:rFonts w:hint="eastAsia"/>
                <w:szCs w:val="21"/>
              </w:rPr>
              <w:t>（</w:t>
            </w:r>
            <w:r>
              <w:rPr>
                <w:rFonts w:hint="eastAsia"/>
                <w:szCs w:val="21"/>
              </w:rPr>
              <w:t>３回</w:t>
            </w:r>
            <w:r w:rsidR="00D240E8">
              <w:rPr>
                <w:rFonts w:hint="eastAsia"/>
                <w:szCs w:val="21"/>
              </w:rPr>
              <w:t>）</w:t>
            </w:r>
            <w:r>
              <w:rPr>
                <w:rFonts w:hint="eastAsia"/>
                <w:szCs w:val="21"/>
              </w:rPr>
              <w:t>の他、部会･学習会を適宜実施する。</w:t>
            </w:r>
          </w:p>
        </w:tc>
        <w:tc>
          <w:tcPr>
            <w:tcW w:w="6067" w:type="dxa"/>
          </w:tcPr>
          <w:p w14:paraId="2FEA7DB4" w14:textId="2D74B3A3"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・区民から多くの問い合わせがある等、区民の関心が高い情報を抽出し、その内容を各事業のターゲットにどのように伝えていくかを検討して区広聴広報戦略・年間戦術シートに</w:t>
            </w:r>
            <w:r w:rsidR="00C0350B">
              <w:rPr>
                <w:rFonts w:hint="eastAsia"/>
                <w:szCs w:val="21"/>
              </w:rPr>
              <w:t>取りまとめ</w:t>
            </w:r>
            <w:r>
              <w:rPr>
                <w:rFonts w:hint="eastAsia"/>
                <w:szCs w:val="21"/>
              </w:rPr>
              <w:t>、ビラの内容や広報紙の表現に反映した。</w:t>
            </w:r>
          </w:p>
          <w:p w14:paraId="51E5339D"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・主要な市民の声について職員向けの「広聴・広報ニュース」で事例共有を行った。また、回答所要日数についての改善を進めた。</w:t>
            </w:r>
          </w:p>
          <w:p w14:paraId="60F9E3FA"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・より効率的な区民ニーズの把握分析に資するよう、区広聴広報戦略・年間戦術シートを改定した。</w:t>
            </w:r>
          </w:p>
          <w:p w14:paraId="6DABD4C5"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・より一層の区民ニーズ・認知度の把握と、区の魅力や区役所についての理解促進を目的に、</w:t>
            </w:r>
            <w:r w:rsidR="00F96182">
              <w:rPr>
                <w:rFonts w:hint="eastAsia"/>
                <w:szCs w:val="21"/>
              </w:rPr>
              <w:t>ＳＮＳ</w:t>
            </w:r>
            <w:r>
              <w:rPr>
                <w:rFonts w:hint="eastAsia"/>
                <w:szCs w:val="21"/>
              </w:rPr>
              <w:t>を活用したアンケートやクイズを実施した。</w:t>
            </w:r>
          </w:p>
          <w:p w14:paraId="740E796E"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・ご意見箱への投書を確認し、内容に応じて回答した。</w:t>
            </w:r>
          </w:p>
          <w:p w14:paraId="6A557881"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・区民アンケートを実施した。</w:t>
            </w:r>
          </w:p>
          <w:p w14:paraId="5EC3D201" w14:textId="6D3261A6"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・区政会議本会（２回）の他、部会（７回）･学習会等（８回）を開催した。（第３回本会は新型コロナウイルス感染</w:t>
            </w:r>
            <w:r w:rsidRPr="007D6449">
              <w:rPr>
                <w:rFonts w:hint="eastAsia"/>
                <w:szCs w:val="21"/>
              </w:rPr>
              <w:t>拡大防止のため開催</w:t>
            </w:r>
            <w:r w:rsidR="009308E7">
              <w:rPr>
                <w:rFonts w:hint="eastAsia"/>
                <w:szCs w:val="21"/>
              </w:rPr>
              <w:t>を</w:t>
            </w:r>
            <w:r w:rsidRPr="007D6449">
              <w:rPr>
                <w:rFonts w:hint="eastAsia"/>
                <w:szCs w:val="21"/>
              </w:rPr>
              <w:t>中止したが、部会で出た意見に対する区の対応方針やそれらを踏まえて修正した運営方針（案）を送付し、書面で意見を聴取した。）</w:t>
            </w:r>
          </w:p>
        </w:tc>
      </w:tr>
      <w:tr w:rsidR="00ED78F0" w:rsidRPr="000F5194" w14:paraId="74C01FA0" w14:textId="77777777" w:rsidTr="00BC31A2">
        <w:trPr>
          <w:trHeight w:val="947"/>
        </w:trPr>
        <w:tc>
          <w:tcPr>
            <w:tcW w:w="595" w:type="dxa"/>
            <w:vAlign w:val="center"/>
          </w:tcPr>
          <w:p w14:paraId="07BC5A5B"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564" w:type="dxa"/>
          </w:tcPr>
          <w:p w14:paraId="5FE30516" w14:textId="2A985EAB" w:rsidR="00ED78F0" w:rsidRDefault="00ED78F0" w:rsidP="009663C3">
            <w:pPr>
              <w:spacing w:beforeLines="20" w:before="67" w:afterLines="20" w:after="67" w:line="200" w:lineRule="exact"/>
              <w:ind w:left="210" w:hangingChars="100" w:hanging="210"/>
              <w:rPr>
                <w:szCs w:val="21"/>
              </w:rPr>
            </w:pPr>
            <w:r>
              <w:rPr>
                <w:rFonts w:hint="eastAsia"/>
                <w:szCs w:val="21"/>
              </w:rPr>
              <w:t>・区民アンケートを実施する。：２回（区</w:t>
            </w:r>
            <w:r w:rsidR="00D240E8">
              <w:rPr>
                <w:rFonts w:hint="eastAsia"/>
                <w:szCs w:val="21"/>
              </w:rPr>
              <w:t>１</w:t>
            </w:r>
            <w:r>
              <w:rPr>
                <w:rFonts w:hint="eastAsia"/>
                <w:szCs w:val="21"/>
              </w:rPr>
              <w:t>回、市民局</w:t>
            </w:r>
            <w:r w:rsidR="00D240E8">
              <w:rPr>
                <w:rFonts w:hint="eastAsia"/>
                <w:szCs w:val="21"/>
              </w:rPr>
              <w:t>１</w:t>
            </w:r>
            <w:r>
              <w:rPr>
                <w:rFonts w:hint="eastAsia"/>
                <w:szCs w:val="21"/>
              </w:rPr>
              <w:t>回）</w:t>
            </w:r>
          </w:p>
          <w:p w14:paraId="23470764"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・地域担当職員による地域情報の収集を行う。：</w:t>
            </w:r>
            <w:r>
              <w:rPr>
                <w:rFonts w:hint="eastAsia"/>
                <w:szCs w:val="21"/>
              </w:rPr>
              <w:t>11</w:t>
            </w:r>
            <w:r>
              <w:rPr>
                <w:rFonts w:hint="eastAsia"/>
                <w:szCs w:val="21"/>
              </w:rPr>
              <w:t>地域</w:t>
            </w:r>
          </w:p>
        </w:tc>
        <w:tc>
          <w:tcPr>
            <w:tcW w:w="6067" w:type="dxa"/>
          </w:tcPr>
          <w:p w14:paraId="76F35E77" w14:textId="2868E819"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・区民の多様な意見やニーズを把握するため、無作為抽出による区民アンケートを実施した。（区</w:t>
            </w:r>
            <w:r w:rsidR="00D240E8">
              <w:rPr>
                <w:rFonts w:hint="eastAsia"/>
                <w:szCs w:val="21"/>
              </w:rPr>
              <w:t>１</w:t>
            </w:r>
            <w:r>
              <w:rPr>
                <w:rFonts w:hint="eastAsia"/>
                <w:szCs w:val="21"/>
              </w:rPr>
              <w:t>回、市民局１回）</w:t>
            </w:r>
          </w:p>
          <w:p w14:paraId="717C04F2"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・区役所内に意見箱を設置し回答を掲示した。</w:t>
            </w:r>
          </w:p>
          <w:p w14:paraId="3DD6B2B9"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w:t>
            </w:r>
            <w:r>
              <w:rPr>
                <w:rFonts w:hint="eastAsia"/>
                <w:szCs w:val="21"/>
              </w:rPr>
              <w:t>Twitter</w:t>
            </w:r>
            <w:r>
              <w:rPr>
                <w:rFonts w:hint="eastAsia"/>
                <w:szCs w:val="21"/>
              </w:rPr>
              <w:t>を活用し</w:t>
            </w:r>
            <w:r w:rsidR="00F96182">
              <w:rPr>
                <w:rFonts w:hint="eastAsia"/>
                <w:szCs w:val="21"/>
              </w:rPr>
              <w:t>ＳＮＳ</w:t>
            </w:r>
            <w:r>
              <w:rPr>
                <w:rFonts w:hint="eastAsia"/>
                <w:szCs w:val="21"/>
              </w:rPr>
              <w:t>によるアンケートを実施した。</w:t>
            </w:r>
          </w:p>
          <w:p w14:paraId="59F05A2C" w14:textId="0147B7D2"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・地域担当職員による地域情報の収集（</w:t>
            </w:r>
            <w:r>
              <w:rPr>
                <w:rFonts w:hint="eastAsia"/>
                <w:szCs w:val="21"/>
              </w:rPr>
              <w:t>11</w:t>
            </w:r>
            <w:r>
              <w:rPr>
                <w:rFonts w:hint="eastAsia"/>
                <w:szCs w:val="21"/>
              </w:rPr>
              <w:t>地域）を引き続き実施した。</w:t>
            </w:r>
          </w:p>
        </w:tc>
      </w:tr>
      <w:tr w:rsidR="00ED78F0" w:rsidRPr="000F5194" w14:paraId="0E6F4560" w14:textId="77777777" w:rsidTr="00BC31A2">
        <w:trPr>
          <w:trHeight w:val="947"/>
        </w:trPr>
        <w:tc>
          <w:tcPr>
            <w:tcW w:w="595" w:type="dxa"/>
            <w:vAlign w:val="center"/>
          </w:tcPr>
          <w:p w14:paraId="098A2E92"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564" w:type="dxa"/>
          </w:tcPr>
          <w:p w14:paraId="15294AD1" w14:textId="77777777" w:rsidR="00ED78F0" w:rsidRDefault="00ED78F0" w:rsidP="009663C3">
            <w:pPr>
              <w:spacing w:beforeLines="20" w:before="67" w:afterLines="20" w:after="67" w:line="200" w:lineRule="exact"/>
              <w:ind w:left="210" w:hangingChars="100" w:hanging="210"/>
              <w:rPr>
                <w:szCs w:val="21"/>
              </w:rPr>
            </w:pPr>
            <w:r>
              <w:rPr>
                <w:rFonts w:hint="eastAsia"/>
                <w:szCs w:val="21"/>
              </w:rPr>
              <w:t>・無作為抽出による</w:t>
            </w:r>
            <w:r>
              <w:rPr>
                <w:rFonts w:hint="eastAsia"/>
                <w:szCs w:val="21"/>
              </w:rPr>
              <w:t>1,300</w:t>
            </w:r>
            <w:r>
              <w:rPr>
                <w:rFonts w:hint="eastAsia"/>
                <w:szCs w:val="21"/>
              </w:rPr>
              <w:t>名の区民を対象とした生野区民アンケートの実施をする。</w:t>
            </w:r>
          </w:p>
          <w:p w14:paraId="6C27FB1B" w14:textId="77777777" w:rsidR="00ED78F0" w:rsidRDefault="00ED78F0" w:rsidP="009663C3">
            <w:pPr>
              <w:spacing w:beforeLines="20" w:before="67" w:afterLines="20" w:after="67" w:line="200" w:lineRule="exact"/>
              <w:ind w:left="210" w:hangingChars="100" w:hanging="210"/>
              <w:rPr>
                <w:szCs w:val="21"/>
              </w:rPr>
            </w:pPr>
            <w:r>
              <w:rPr>
                <w:rFonts w:hint="eastAsia"/>
                <w:szCs w:val="21"/>
              </w:rPr>
              <w:t>・各事業の参加者を対象としたアンケートの実施をする。</w:t>
            </w:r>
          </w:p>
          <w:p w14:paraId="54D92A13"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・区庁舎内への意見箱の設置をする。</w:t>
            </w:r>
          </w:p>
          <w:p w14:paraId="2A301111"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・効果的な取組であると区長会議において判断された内容を検討し、可能なものを実施する。</w:t>
            </w:r>
          </w:p>
        </w:tc>
        <w:tc>
          <w:tcPr>
            <w:tcW w:w="6067" w:type="dxa"/>
          </w:tcPr>
          <w:p w14:paraId="110B7DD0" w14:textId="6989AB9E" w:rsidR="00ED78F0" w:rsidRDefault="00ED78F0" w:rsidP="009663C3">
            <w:pPr>
              <w:widowControl/>
              <w:spacing w:beforeLines="20" w:before="67" w:afterLines="20" w:after="67" w:line="200" w:lineRule="exact"/>
              <w:ind w:left="210" w:hangingChars="100" w:hanging="210"/>
              <w:rPr>
                <w:szCs w:val="21"/>
              </w:rPr>
            </w:pPr>
            <w:r>
              <w:rPr>
                <w:rFonts w:hint="eastAsia"/>
                <w:szCs w:val="21"/>
              </w:rPr>
              <w:t>・無作為抽出による</w:t>
            </w:r>
            <w:r>
              <w:rPr>
                <w:rFonts w:hint="eastAsia"/>
                <w:szCs w:val="21"/>
              </w:rPr>
              <w:t>1,300</w:t>
            </w:r>
            <w:r>
              <w:rPr>
                <w:rFonts w:hint="eastAsia"/>
                <w:szCs w:val="21"/>
              </w:rPr>
              <w:t>名の区民を対象とした生野区民アンケート</w:t>
            </w:r>
            <w:r w:rsidR="009308E7">
              <w:rPr>
                <w:rFonts w:hint="eastAsia"/>
                <w:szCs w:val="21"/>
              </w:rPr>
              <w:t>を</w:t>
            </w:r>
            <w:r>
              <w:rPr>
                <w:rFonts w:hint="eastAsia"/>
                <w:szCs w:val="21"/>
              </w:rPr>
              <w:t>実施した。</w:t>
            </w:r>
          </w:p>
          <w:p w14:paraId="00E656BA" w14:textId="68788452" w:rsidR="00ED78F0" w:rsidRDefault="009308E7" w:rsidP="009663C3">
            <w:pPr>
              <w:widowControl/>
              <w:spacing w:beforeLines="20" w:before="67" w:afterLines="20" w:after="67" w:line="200" w:lineRule="exact"/>
              <w:ind w:left="210" w:hangingChars="100" w:hanging="210"/>
              <w:rPr>
                <w:szCs w:val="21"/>
              </w:rPr>
            </w:pPr>
            <w:r>
              <w:rPr>
                <w:rFonts w:hint="eastAsia"/>
                <w:szCs w:val="21"/>
              </w:rPr>
              <w:t>・各事業の参加者を対象としたアンケートを</w:t>
            </w:r>
            <w:r w:rsidR="00ED78F0">
              <w:rPr>
                <w:rFonts w:hint="eastAsia"/>
                <w:szCs w:val="21"/>
              </w:rPr>
              <w:t>実施した。</w:t>
            </w:r>
          </w:p>
          <w:p w14:paraId="1F99DFF6"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・区庁舎内へ意見箱を設置した。</w:t>
            </w:r>
          </w:p>
          <w:p w14:paraId="219FE70B" w14:textId="3BA22B03"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w:t>
            </w:r>
            <w:r>
              <w:rPr>
                <w:rFonts w:hint="eastAsia"/>
                <w:szCs w:val="21"/>
              </w:rPr>
              <w:t>Twitter</w:t>
            </w:r>
            <w:r>
              <w:rPr>
                <w:rFonts w:hint="eastAsia"/>
                <w:szCs w:val="21"/>
              </w:rPr>
              <w:t>を活用し、</w:t>
            </w:r>
            <w:r w:rsidR="00F96182">
              <w:rPr>
                <w:rFonts w:hint="eastAsia"/>
                <w:szCs w:val="21"/>
              </w:rPr>
              <w:t>ＳＮＳ</w:t>
            </w:r>
            <w:r>
              <w:rPr>
                <w:rFonts w:hint="eastAsia"/>
                <w:szCs w:val="21"/>
              </w:rPr>
              <w:t>での情報発信に関するアンケートを実施した。</w:t>
            </w:r>
          </w:p>
        </w:tc>
      </w:tr>
      <w:tr w:rsidR="00ED78F0" w:rsidRPr="000F5194" w14:paraId="1FC71F9F" w14:textId="77777777" w:rsidTr="00BC31A2">
        <w:trPr>
          <w:trHeight w:val="947"/>
        </w:trPr>
        <w:tc>
          <w:tcPr>
            <w:tcW w:w="595" w:type="dxa"/>
            <w:vAlign w:val="center"/>
          </w:tcPr>
          <w:p w14:paraId="5DC52613"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564" w:type="dxa"/>
          </w:tcPr>
          <w:p w14:paraId="6F529B90"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・区民アンケートを実施する。</w:t>
            </w:r>
          </w:p>
          <w:p w14:paraId="4F26DC65"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・区民情報コーナーにご意見箱を設置する。</w:t>
            </w:r>
          </w:p>
          <w:p w14:paraId="20E1FCEA"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・区民情報コーナーに「市民の声」の回答等を配架（閲覧用）する。</w:t>
            </w:r>
          </w:p>
          <w:p w14:paraId="18B057E7"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・区長会議部会で決議された、</w:t>
            </w:r>
            <w:r w:rsidR="00F96182">
              <w:rPr>
                <w:rFonts w:hint="eastAsia"/>
                <w:szCs w:val="21"/>
              </w:rPr>
              <w:t>ＳＮＳ</w:t>
            </w:r>
            <w:r>
              <w:rPr>
                <w:rFonts w:hint="eastAsia"/>
                <w:szCs w:val="21"/>
              </w:rPr>
              <w:t>を活用した区民の意見等の把握手法について検討する。</w:t>
            </w:r>
          </w:p>
          <w:p w14:paraId="402909EA"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・区長意見交換会を実施する。</w:t>
            </w:r>
          </w:p>
        </w:tc>
        <w:tc>
          <w:tcPr>
            <w:tcW w:w="6067" w:type="dxa"/>
          </w:tcPr>
          <w:p w14:paraId="016E3D6A" w14:textId="578FC726"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・区民アンケートを実施（</w:t>
            </w:r>
            <w:r>
              <w:rPr>
                <w:rFonts w:hint="eastAsia"/>
                <w:szCs w:val="21"/>
              </w:rPr>
              <w:t>10</w:t>
            </w:r>
            <w:r>
              <w:rPr>
                <w:rFonts w:hint="eastAsia"/>
                <w:szCs w:val="21"/>
              </w:rPr>
              <w:t>、１月）した。</w:t>
            </w:r>
          </w:p>
          <w:p w14:paraId="7D36B218"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・区民情報コーナーにご意見箱を設置した。</w:t>
            </w:r>
          </w:p>
          <w:p w14:paraId="365B3177"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・ホームページに「ご意見・ご要望（市民の声など）」を掲載するとともに、区民情報コーナーに「市民の声」の回答等を配架（閲覧用）した。</w:t>
            </w:r>
          </w:p>
          <w:p w14:paraId="63857314"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w:t>
            </w:r>
            <w:r>
              <w:rPr>
                <w:rFonts w:hint="eastAsia"/>
                <w:szCs w:val="21"/>
              </w:rPr>
              <w:t>Twitter</w:t>
            </w:r>
            <w:r>
              <w:rPr>
                <w:rFonts w:hint="eastAsia"/>
                <w:szCs w:val="21"/>
              </w:rPr>
              <w:t>で情報発信するツイートに対する、いいね、リツイート、コメントの数等を、</w:t>
            </w:r>
            <w:r w:rsidR="00F96182">
              <w:rPr>
                <w:rFonts w:hint="eastAsia"/>
                <w:szCs w:val="21"/>
              </w:rPr>
              <w:t>ＳＮＳ</w:t>
            </w:r>
            <w:r>
              <w:rPr>
                <w:rFonts w:hint="eastAsia"/>
                <w:szCs w:val="21"/>
              </w:rPr>
              <w:t>を活用する若年層の潜在的なニーズと捉えて把握した。</w:t>
            </w:r>
          </w:p>
          <w:p w14:paraId="40A89E21" w14:textId="6CD3C256"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・区民の区政運営に対する理解をより一層深めるため、「区長意見交換会」を企画し、広報紙やホームページなどで開催の周知を行った。</w:t>
            </w:r>
          </w:p>
        </w:tc>
      </w:tr>
      <w:tr w:rsidR="00ED78F0" w:rsidRPr="000F5194" w14:paraId="53156B57" w14:textId="77777777" w:rsidTr="00BC31A2">
        <w:trPr>
          <w:trHeight w:val="947"/>
        </w:trPr>
        <w:tc>
          <w:tcPr>
            <w:tcW w:w="595" w:type="dxa"/>
            <w:vAlign w:val="center"/>
          </w:tcPr>
          <w:p w14:paraId="3514E31D"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564" w:type="dxa"/>
          </w:tcPr>
          <w:p w14:paraId="7D59ACE4"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・区政会議や教育会議、区民アンケート（年２回）、コスモスメール（ご意見箱）、市民の声によるニーズ把握を実施する。</w:t>
            </w:r>
          </w:p>
          <w:p w14:paraId="744AB377"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w:t>
            </w:r>
            <w:r w:rsidR="00F96182">
              <w:rPr>
                <w:rFonts w:hint="eastAsia"/>
                <w:szCs w:val="21"/>
              </w:rPr>
              <w:t>ＳＮＳ</w:t>
            </w:r>
            <w:r>
              <w:rPr>
                <w:rFonts w:hint="eastAsia"/>
                <w:szCs w:val="21"/>
              </w:rPr>
              <w:t>を利用した意見聴取の取組を実施する。</w:t>
            </w:r>
          </w:p>
        </w:tc>
        <w:tc>
          <w:tcPr>
            <w:tcW w:w="6067" w:type="dxa"/>
          </w:tcPr>
          <w:p w14:paraId="70D3DA2F" w14:textId="31D70749"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・区政会議を開催した。</w:t>
            </w:r>
            <w:r>
              <w:rPr>
                <w:rFonts w:hint="eastAsia"/>
                <w:szCs w:val="21"/>
              </w:rPr>
              <w:t xml:space="preserve"> </w:t>
            </w:r>
            <w:r w:rsidR="00D240E8">
              <w:rPr>
                <w:rFonts w:hint="eastAsia"/>
                <w:szCs w:val="21"/>
              </w:rPr>
              <w:t>（５月（部会）、７、９月</w:t>
            </w:r>
            <w:r>
              <w:rPr>
                <w:rFonts w:hint="eastAsia"/>
                <w:szCs w:val="21"/>
              </w:rPr>
              <w:t>（部会）、</w:t>
            </w:r>
            <w:r>
              <w:rPr>
                <w:rFonts w:hint="eastAsia"/>
                <w:szCs w:val="21"/>
              </w:rPr>
              <w:t>11</w:t>
            </w:r>
            <w:r>
              <w:rPr>
                <w:rFonts w:hint="eastAsia"/>
                <w:szCs w:val="21"/>
              </w:rPr>
              <w:t>月（２回））</w:t>
            </w:r>
          </w:p>
          <w:p w14:paraId="0A6623F4"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・コスモスメール（ご意見箱）、市民の声によるニーズ把握を実施した。</w:t>
            </w:r>
          </w:p>
          <w:p w14:paraId="7D5C2571" w14:textId="1AE25705"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w:t>
            </w:r>
            <w:r>
              <w:rPr>
                <w:rFonts w:hint="eastAsia"/>
                <w:szCs w:val="21"/>
              </w:rPr>
              <w:t>Twitter</w:t>
            </w:r>
            <w:r>
              <w:rPr>
                <w:rFonts w:hint="eastAsia"/>
                <w:szCs w:val="21"/>
              </w:rPr>
              <w:t>のアンケート機能を活用し、意見聴取を実施した。</w:t>
            </w:r>
          </w:p>
        </w:tc>
      </w:tr>
      <w:tr w:rsidR="00ED78F0" w:rsidRPr="000F5194" w14:paraId="11E41C1B" w14:textId="77777777" w:rsidTr="00BC31A2">
        <w:trPr>
          <w:trHeight w:val="947"/>
        </w:trPr>
        <w:tc>
          <w:tcPr>
            <w:tcW w:w="595" w:type="dxa"/>
            <w:vAlign w:val="center"/>
          </w:tcPr>
          <w:p w14:paraId="77C3DC37"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564" w:type="dxa"/>
          </w:tcPr>
          <w:p w14:paraId="2FE43499"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・区民アンケートを実施する。</w:t>
            </w:r>
          </w:p>
          <w:p w14:paraId="60C2ACEB" w14:textId="77777777" w:rsidR="00ED78F0" w:rsidRDefault="00ED78F0" w:rsidP="009663C3">
            <w:pPr>
              <w:spacing w:beforeLines="20" w:before="67" w:afterLines="20" w:after="67" w:line="200" w:lineRule="exact"/>
              <w:ind w:left="210" w:hangingChars="100" w:hanging="210"/>
              <w:rPr>
                <w:szCs w:val="21"/>
              </w:rPr>
            </w:pPr>
            <w:r>
              <w:rPr>
                <w:rFonts w:hint="eastAsia"/>
                <w:szCs w:val="21"/>
              </w:rPr>
              <w:t>・転入者リサーチアンケートを実施する。</w:t>
            </w:r>
          </w:p>
          <w:p w14:paraId="27709D52" w14:textId="77777777" w:rsidR="00ED78F0" w:rsidRDefault="00ED78F0" w:rsidP="009663C3">
            <w:pPr>
              <w:spacing w:beforeLines="20" w:before="67" w:afterLines="20" w:after="67" w:line="20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を活用したアンケート等を実施する。</w:t>
            </w:r>
          </w:p>
          <w:p w14:paraId="2650267C" w14:textId="77777777" w:rsidR="00ED78F0" w:rsidRDefault="00ED78F0" w:rsidP="009663C3">
            <w:pPr>
              <w:spacing w:beforeLines="20" w:before="67" w:afterLines="20" w:after="67" w:line="200" w:lineRule="exact"/>
              <w:ind w:left="210" w:hangingChars="100" w:hanging="210"/>
              <w:rPr>
                <w:szCs w:val="21"/>
              </w:rPr>
            </w:pPr>
            <w:r>
              <w:rPr>
                <w:rFonts w:hint="eastAsia"/>
                <w:szCs w:val="21"/>
              </w:rPr>
              <w:t>・各課への意見箱を設置する。</w:t>
            </w:r>
          </w:p>
          <w:p w14:paraId="6BE138C3"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・区長と区民との意見交換会を行う。</w:t>
            </w:r>
          </w:p>
          <w:p w14:paraId="3A4B8940"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・区政会議を開催する。</w:t>
            </w:r>
          </w:p>
        </w:tc>
        <w:tc>
          <w:tcPr>
            <w:tcW w:w="6067" w:type="dxa"/>
          </w:tcPr>
          <w:p w14:paraId="7EDD3230" w14:textId="751547E8" w:rsidR="00ED78F0" w:rsidRDefault="00D240E8" w:rsidP="009663C3">
            <w:pPr>
              <w:widowControl/>
              <w:spacing w:beforeLines="20" w:before="67" w:afterLines="20" w:after="67" w:line="200" w:lineRule="exact"/>
              <w:ind w:left="210" w:hangingChars="100" w:hanging="210"/>
              <w:rPr>
                <w:szCs w:val="21"/>
              </w:rPr>
            </w:pPr>
            <w:r>
              <w:rPr>
                <w:rFonts w:hint="eastAsia"/>
                <w:szCs w:val="21"/>
              </w:rPr>
              <w:t>・第１回・第２回・第３回区民アンケートを実施した。（７、</w:t>
            </w:r>
            <w:r w:rsidR="00ED78F0">
              <w:rPr>
                <w:rFonts w:hint="eastAsia"/>
                <w:szCs w:val="21"/>
              </w:rPr>
              <w:t>11</w:t>
            </w:r>
            <w:r>
              <w:rPr>
                <w:rFonts w:hint="eastAsia"/>
                <w:szCs w:val="21"/>
              </w:rPr>
              <w:t>、</w:t>
            </w:r>
            <w:r w:rsidR="00ED78F0">
              <w:rPr>
                <w:rFonts w:hint="eastAsia"/>
                <w:szCs w:val="21"/>
              </w:rPr>
              <w:t>12</w:t>
            </w:r>
            <w:r w:rsidR="00ED78F0">
              <w:rPr>
                <w:rFonts w:hint="eastAsia"/>
                <w:szCs w:val="21"/>
              </w:rPr>
              <w:t>月）</w:t>
            </w:r>
          </w:p>
          <w:p w14:paraId="06DB68C2" w14:textId="0FF52817" w:rsidR="00ED78F0" w:rsidRDefault="00ED78F0" w:rsidP="009663C3">
            <w:pPr>
              <w:widowControl/>
              <w:spacing w:beforeLines="20" w:before="67" w:afterLines="20" w:after="67" w:line="200" w:lineRule="exact"/>
              <w:ind w:left="210" w:hangingChars="100" w:hanging="210"/>
              <w:rPr>
                <w:szCs w:val="21"/>
              </w:rPr>
            </w:pPr>
            <w:r>
              <w:rPr>
                <w:rFonts w:hint="eastAsia"/>
                <w:szCs w:val="21"/>
              </w:rPr>
              <w:t>・転入者リサーチアンケートを実施した。（</w:t>
            </w:r>
            <w:r w:rsidR="00D240E8">
              <w:rPr>
                <w:rFonts w:hint="eastAsia"/>
                <w:szCs w:val="21"/>
              </w:rPr>
              <w:t>３</w:t>
            </w:r>
            <w:r>
              <w:rPr>
                <w:rFonts w:hint="eastAsia"/>
                <w:szCs w:val="21"/>
              </w:rPr>
              <w:t>回）</w:t>
            </w:r>
          </w:p>
          <w:p w14:paraId="2A4E7DC5"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・各課へ意見箱設置し、区民の意見・要望を受け付けた。</w:t>
            </w:r>
          </w:p>
          <w:p w14:paraId="203BB740" w14:textId="08EEEDEE"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・区政会議を開催した。（全体会</w:t>
            </w:r>
            <w:r w:rsidR="00D240E8">
              <w:rPr>
                <w:rFonts w:hint="eastAsia"/>
                <w:szCs w:val="21"/>
              </w:rPr>
              <w:t>３</w:t>
            </w:r>
            <w:r>
              <w:rPr>
                <w:rFonts w:hint="eastAsia"/>
                <w:szCs w:val="21"/>
              </w:rPr>
              <w:t>回、部会</w:t>
            </w:r>
            <w:r w:rsidR="00D240E8">
              <w:rPr>
                <w:rFonts w:hint="eastAsia"/>
                <w:szCs w:val="21"/>
              </w:rPr>
              <w:t>３</w:t>
            </w:r>
            <w:r>
              <w:rPr>
                <w:rFonts w:hint="eastAsia"/>
                <w:szCs w:val="21"/>
              </w:rPr>
              <w:t xml:space="preserve"> </w:t>
            </w:r>
            <w:r>
              <w:rPr>
                <w:rFonts w:hint="eastAsia"/>
                <w:szCs w:val="21"/>
              </w:rPr>
              <w:t>回）</w:t>
            </w:r>
          </w:p>
          <w:p w14:paraId="2DF1CD12" w14:textId="5110EE50" w:rsidR="00ED78F0" w:rsidRDefault="00ED78F0" w:rsidP="009663C3">
            <w:pPr>
              <w:widowControl/>
              <w:spacing w:beforeLines="20" w:before="67" w:afterLines="20" w:after="67" w:line="200" w:lineRule="exact"/>
              <w:ind w:left="210" w:hangingChars="100" w:hanging="210"/>
              <w:rPr>
                <w:szCs w:val="21"/>
              </w:rPr>
            </w:pPr>
            <w:r>
              <w:rPr>
                <w:rFonts w:hint="eastAsia"/>
                <w:szCs w:val="21"/>
              </w:rPr>
              <w:t>・</w:t>
            </w:r>
            <w:r w:rsidR="00F96182">
              <w:rPr>
                <w:rFonts w:hint="eastAsia"/>
                <w:szCs w:val="21"/>
              </w:rPr>
              <w:t>ＳＮＳ</w:t>
            </w:r>
            <w:r w:rsidR="00D240E8">
              <w:rPr>
                <w:rFonts w:hint="eastAsia"/>
                <w:szCs w:val="21"/>
              </w:rPr>
              <w:t>を活用したアンケートを実施した。（１</w:t>
            </w:r>
            <w:r>
              <w:rPr>
                <w:rFonts w:hint="eastAsia"/>
                <w:szCs w:val="21"/>
              </w:rPr>
              <w:t>回）</w:t>
            </w:r>
          </w:p>
          <w:p w14:paraId="465DA733" w14:textId="49AEF67B"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・区長と区民との意見交換会を実施した。（</w:t>
            </w:r>
            <w:r w:rsidR="00D240E8">
              <w:rPr>
                <w:rFonts w:hint="eastAsia"/>
                <w:szCs w:val="21"/>
              </w:rPr>
              <w:t>２</w:t>
            </w:r>
            <w:r>
              <w:rPr>
                <w:rFonts w:hint="eastAsia"/>
                <w:szCs w:val="21"/>
              </w:rPr>
              <w:t>月）</w:t>
            </w:r>
          </w:p>
        </w:tc>
      </w:tr>
      <w:tr w:rsidR="00ED78F0" w:rsidRPr="000F5194" w14:paraId="7D053874" w14:textId="77777777" w:rsidTr="00BC31A2">
        <w:trPr>
          <w:trHeight w:val="274"/>
        </w:trPr>
        <w:tc>
          <w:tcPr>
            <w:tcW w:w="595" w:type="dxa"/>
            <w:vAlign w:val="center"/>
          </w:tcPr>
          <w:p w14:paraId="771703B5" w14:textId="77777777" w:rsidR="00ED78F0" w:rsidRPr="003928F9" w:rsidRDefault="00ED78F0" w:rsidP="00FB430A">
            <w:pPr>
              <w:spacing w:beforeLines="20" w:before="67" w:afterLines="20" w:after="67" w:line="240" w:lineRule="exact"/>
              <w:jc w:val="center"/>
              <w:rPr>
                <w:szCs w:val="21"/>
              </w:rPr>
            </w:pPr>
            <w:r>
              <w:rPr>
                <w:rFonts w:hint="eastAsia"/>
                <w:szCs w:val="21"/>
              </w:rPr>
              <w:t>阿倍野区</w:t>
            </w:r>
          </w:p>
        </w:tc>
        <w:tc>
          <w:tcPr>
            <w:tcW w:w="4564" w:type="dxa"/>
          </w:tcPr>
          <w:p w14:paraId="48F63708" w14:textId="77777777" w:rsidR="00ED78F0" w:rsidRDefault="00ED78F0" w:rsidP="009663C3">
            <w:pPr>
              <w:spacing w:beforeLines="20" w:before="67" w:afterLines="20" w:after="67" w:line="200" w:lineRule="exact"/>
              <w:ind w:left="210" w:hangingChars="100" w:hanging="210"/>
              <w:rPr>
                <w:szCs w:val="21"/>
              </w:rPr>
            </w:pPr>
            <w:r>
              <w:rPr>
                <w:rFonts w:hint="eastAsia"/>
                <w:szCs w:val="21"/>
              </w:rPr>
              <w:t>次の取組を実施する。</w:t>
            </w:r>
          </w:p>
          <w:p w14:paraId="28AA068C" w14:textId="51BDDDAD" w:rsidR="00ED78F0" w:rsidRDefault="00ED78F0" w:rsidP="009663C3">
            <w:pPr>
              <w:spacing w:beforeLines="20" w:before="67" w:afterLines="20" w:after="67" w:line="200" w:lineRule="exact"/>
              <w:ind w:left="210" w:hangingChars="100" w:hanging="210"/>
              <w:rPr>
                <w:szCs w:val="21"/>
              </w:rPr>
            </w:pPr>
            <w:r>
              <w:rPr>
                <w:rFonts w:hint="eastAsia"/>
                <w:szCs w:val="21"/>
              </w:rPr>
              <w:t>・区政会議の開催</w:t>
            </w:r>
            <w:r w:rsidR="00D240E8">
              <w:rPr>
                <w:rFonts w:hint="eastAsia"/>
                <w:szCs w:val="21"/>
              </w:rPr>
              <w:t>（</w:t>
            </w:r>
            <w:r>
              <w:rPr>
                <w:rFonts w:hint="eastAsia"/>
                <w:szCs w:val="21"/>
              </w:rPr>
              <w:t>全体会年３回、各部会年２回以上</w:t>
            </w:r>
            <w:r w:rsidR="00D240E8">
              <w:rPr>
                <w:rFonts w:hint="eastAsia"/>
                <w:szCs w:val="21"/>
              </w:rPr>
              <w:t>）</w:t>
            </w:r>
          </w:p>
          <w:p w14:paraId="1DC9FE21" w14:textId="5CEC497E" w:rsidR="00ED78F0" w:rsidRDefault="00ED78F0" w:rsidP="009663C3">
            <w:pPr>
              <w:spacing w:beforeLines="20" w:before="67" w:afterLines="20" w:after="67" w:line="200" w:lineRule="exact"/>
              <w:ind w:left="210" w:hangingChars="100" w:hanging="210"/>
              <w:rPr>
                <w:szCs w:val="21"/>
              </w:rPr>
            </w:pPr>
            <w:r>
              <w:rPr>
                <w:rFonts w:hint="eastAsia"/>
                <w:szCs w:val="21"/>
              </w:rPr>
              <w:t>・教育会議及び学校見学等の場での意見交換会の開催</w:t>
            </w:r>
            <w:r w:rsidR="00D240E8">
              <w:rPr>
                <w:rFonts w:hint="eastAsia"/>
                <w:szCs w:val="21"/>
              </w:rPr>
              <w:t>（</w:t>
            </w:r>
            <w:r>
              <w:rPr>
                <w:rFonts w:hint="eastAsia"/>
                <w:szCs w:val="21"/>
              </w:rPr>
              <w:t>年８回以上</w:t>
            </w:r>
            <w:r w:rsidR="00D240E8">
              <w:rPr>
                <w:rFonts w:hint="eastAsia"/>
                <w:szCs w:val="21"/>
              </w:rPr>
              <w:t>）</w:t>
            </w:r>
          </w:p>
          <w:p w14:paraId="69270696" w14:textId="53FC9E91" w:rsidR="00ED78F0" w:rsidRDefault="00ED78F0" w:rsidP="009663C3">
            <w:pPr>
              <w:spacing w:beforeLines="20" w:before="67" w:afterLines="20" w:after="67" w:line="200" w:lineRule="exact"/>
              <w:ind w:left="210" w:hangingChars="100" w:hanging="210"/>
              <w:rPr>
                <w:szCs w:val="21"/>
              </w:rPr>
            </w:pPr>
            <w:r>
              <w:rPr>
                <w:rFonts w:hint="eastAsia"/>
                <w:szCs w:val="21"/>
              </w:rPr>
              <w:t>・区民モニターアンケートの実施</w:t>
            </w:r>
            <w:r w:rsidR="00D240E8">
              <w:rPr>
                <w:rFonts w:hint="eastAsia"/>
                <w:szCs w:val="21"/>
              </w:rPr>
              <w:t>（</w:t>
            </w:r>
            <w:r>
              <w:rPr>
                <w:rFonts w:hint="eastAsia"/>
                <w:szCs w:val="21"/>
              </w:rPr>
              <w:t>年２回</w:t>
            </w:r>
            <w:r w:rsidR="00D240E8">
              <w:rPr>
                <w:rFonts w:hint="eastAsia"/>
                <w:szCs w:val="21"/>
              </w:rPr>
              <w:t>）</w:t>
            </w:r>
            <w:r>
              <w:rPr>
                <w:rFonts w:hint="eastAsia"/>
                <w:szCs w:val="21"/>
              </w:rPr>
              <w:t>及び回答率向上にむけた取組</w:t>
            </w:r>
          </w:p>
          <w:p w14:paraId="19349717" w14:textId="5FD29CED" w:rsidR="00ED78F0" w:rsidRDefault="00ED78F0" w:rsidP="009663C3">
            <w:pPr>
              <w:spacing w:beforeLines="20" w:before="67" w:afterLines="20" w:after="67" w:line="200" w:lineRule="exact"/>
              <w:ind w:left="210" w:hangingChars="100" w:hanging="210"/>
              <w:rPr>
                <w:szCs w:val="21"/>
              </w:rPr>
            </w:pPr>
            <w:r>
              <w:rPr>
                <w:rFonts w:hint="eastAsia"/>
                <w:szCs w:val="21"/>
              </w:rPr>
              <w:t>・窓口応対等にかかる来庁者への調査</w:t>
            </w:r>
            <w:r w:rsidR="00D240E8">
              <w:rPr>
                <w:rFonts w:hint="eastAsia"/>
                <w:szCs w:val="21"/>
              </w:rPr>
              <w:t>（</w:t>
            </w:r>
            <w:r>
              <w:rPr>
                <w:rFonts w:hint="eastAsia"/>
                <w:szCs w:val="21"/>
              </w:rPr>
              <w:t>評価シート</w:t>
            </w:r>
            <w:r w:rsidR="00D240E8">
              <w:rPr>
                <w:rFonts w:hint="eastAsia"/>
                <w:szCs w:val="21"/>
              </w:rPr>
              <w:t>）</w:t>
            </w:r>
            <w:r>
              <w:rPr>
                <w:rFonts w:hint="eastAsia"/>
                <w:szCs w:val="21"/>
              </w:rPr>
              <w:t>の実施</w:t>
            </w:r>
            <w:r w:rsidR="00D240E8">
              <w:rPr>
                <w:rFonts w:hint="eastAsia"/>
                <w:szCs w:val="21"/>
              </w:rPr>
              <w:t>（</w:t>
            </w:r>
            <w:r>
              <w:rPr>
                <w:rFonts w:hint="eastAsia"/>
                <w:szCs w:val="21"/>
              </w:rPr>
              <w:t>年２回</w:t>
            </w:r>
            <w:r w:rsidR="00D240E8">
              <w:rPr>
                <w:rFonts w:hint="eastAsia"/>
                <w:szCs w:val="21"/>
              </w:rPr>
              <w:t>）</w:t>
            </w:r>
          </w:p>
          <w:p w14:paraId="119504BB" w14:textId="77777777" w:rsidR="00ED78F0" w:rsidRDefault="00ED78F0" w:rsidP="009663C3">
            <w:pPr>
              <w:spacing w:beforeLines="20" w:before="67" w:afterLines="20" w:after="67" w:line="200" w:lineRule="exact"/>
              <w:ind w:left="210" w:hangingChars="100" w:hanging="210"/>
              <w:rPr>
                <w:szCs w:val="21"/>
              </w:rPr>
            </w:pPr>
            <w:r>
              <w:rPr>
                <w:rFonts w:hint="eastAsia"/>
                <w:szCs w:val="21"/>
              </w:rPr>
              <w:t>・｢今月の目標｣来庁者アンケートの実施</w:t>
            </w:r>
          </w:p>
          <w:p w14:paraId="1CE33654" w14:textId="4B903761" w:rsidR="00ED78F0" w:rsidRDefault="00ED78F0" w:rsidP="009663C3">
            <w:pPr>
              <w:spacing w:beforeLines="20" w:before="67" w:afterLines="20" w:after="67" w:line="200" w:lineRule="exact"/>
              <w:ind w:left="210" w:hangingChars="100" w:hanging="210"/>
              <w:rPr>
                <w:szCs w:val="21"/>
              </w:rPr>
            </w:pPr>
            <w:r>
              <w:rPr>
                <w:rFonts w:hint="eastAsia"/>
                <w:szCs w:val="21"/>
              </w:rPr>
              <w:t>・意見箱の設置</w:t>
            </w:r>
            <w:r w:rsidR="00D240E8">
              <w:rPr>
                <w:rFonts w:hint="eastAsia"/>
                <w:szCs w:val="21"/>
              </w:rPr>
              <w:t>（</w:t>
            </w:r>
            <w:r>
              <w:rPr>
                <w:rFonts w:hint="eastAsia"/>
                <w:szCs w:val="21"/>
              </w:rPr>
              <w:t>区役所内３か所</w:t>
            </w:r>
            <w:r w:rsidR="00D240E8">
              <w:rPr>
                <w:rFonts w:hint="eastAsia"/>
                <w:szCs w:val="21"/>
              </w:rPr>
              <w:t>）</w:t>
            </w:r>
            <w:r>
              <w:rPr>
                <w:rFonts w:hint="eastAsia"/>
                <w:szCs w:val="21"/>
              </w:rPr>
              <w:t>及び来庁者からより認知されるよう掲示の見直し</w:t>
            </w:r>
          </w:p>
          <w:p w14:paraId="53A7F76D"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・地域担当職員が地域の情報やニーズの把握</w:t>
            </w:r>
          </w:p>
        </w:tc>
        <w:tc>
          <w:tcPr>
            <w:tcW w:w="6067" w:type="dxa"/>
          </w:tcPr>
          <w:p w14:paraId="6DCBF24D"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・区政会議の開催：全体会３回（６、９、</w:t>
            </w:r>
            <w:r>
              <w:rPr>
                <w:rFonts w:hint="eastAsia"/>
                <w:szCs w:val="21"/>
              </w:rPr>
              <w:t>12</w:t>
            </w:r>
            <w:r>
              <w:rPr>
                <w:rFonts w:hint="eastAsia"/>
                <w:szCs w:val="21"/>
              </w:rPr>
              <w:t>月）、各部会２回（７、８月）を開催した。</w:t>
            </w:r>
          </w:p>
          <w:p w14:paraId="441B6EC8"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・教育会議及び学校見学等の場での意見交換会の開催（</w:t>
            </w:r>
            <w:r>
              <w:rPr>
                <w:rFonts w:hint="eastAsia"/>
                <w:szCs w:val="21"/>
              </w:rPr>
              <w:t>11</w:t>
            </w:r>
            <w:r>
              <w:rPr>
                <w:rFonts w:hint="eastAsia"/>
                <w:szCs w:val="21"/>
              </w:rPr>
              <w:t>回）</w:t>
            </w:r>
          </w:p>
          <w:p w14:paraId="6B75BD67" w14:textId="26685560"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・区民モニターアンケートの実施</w:t>
            </w:r>
            <w:r w:rsidR="00D240E8">
              <w:rPr>
                <w:rFonts w:hint="eastAsia"/>
                <w:szCs w:val="21"/>
              </w:rPr>
              <w:t>（</w:t>
            </w:r>
            <w:r>
              <w:rPr>
                <w:rFonts w:hint="eastAsia"/>
                <w:szCs w:val="21"/>
              </w:rPr>
              <w:t>年２回</w:t>
            </w:r>
            <w:r w:rsidR="00D240E8">
              <w:rPr>
                <w:rFonts w:hint="eastAsia"/>
                <w:szCs w:val="21"/>
              </w:rPr>
              <w:t>）（</w:t>
            </w:r>
            <w:r>
              <w:rPr>
                <w:rFonts w:hint="eastAsia"/>
                <w:szCs w:val="21"/>
              </w:rPr>
              <w:t>９、</w:t>
            </w:r>
            <w:r>
              <w:rPr>
                <w:rFonts w:hint="eastAsia"/>
                <w:szCs w:val="21"/>
              </w:rPr>
              <w:t>12</w:t>
            </w:r>
            <w:r>
              <w:rPr>
                <w:rFonts w:hint="eastAsia"/>
                <w:szCs w:val="21"/>
              </w:rPr>
              <w:t>月</w:t>
            </w:r>
            <w:r w:rsidR="00D240E8">
              <w:rPr>
                <w:rFonts w:hint="eastAsia"/>
                <w:szCs w:val="21"/>
              </w:rPr>
              <w:t>）</w:t>
            </w:r>
            <w:r>
              <w:rPr>
                <w:rFonts w:hint="eastAsia"/>
                <w:szCs w:val="21"/>
              </w:rPr>
              <w:t>及び回答率向上に向け、アンケート送付時に記入用ボールペンを同封した。</w:t>
            </w:r>
          </w:p>
          <w:p w14:paraId="1EF014F3" w14:textId="667D8A9D" w:rsidR="00ED78F0" w:rsidRDefault="00ED78F0" w:rsidP="009663C3">
            <w:pPr>
              <w:widowControl/>
              <w:spacing w:beforeLines="20" w:before="67" w:afterLines="20" w:after="67" w:line="200" w:lineRule="exact"/>
              <w:ind w:left="210" w:hangingChars="100" w:hanging="210"/>
              <w:rPr>
                <w:szCs w:val="21"/>
              </w:rPr>
            </w:pPr>
            <w:r>
              <w:rPr>
                <w:rFonts w:hint="eastAsia"/>
                <w:szCs w:val="21"/>
              </w:rPr>
              <w:t>・窓口応対等にかかる来庁者への調査</w:t>
            </w:r>
            <w:r w:rsidR="00D240E8">
              <w:rPr>
                <w:rFonts w:hint="eastAsia"/>
                <w:szCs w:val="21"/>
              </w:rPr>
              <w:t>（</w:t>
            </w:r>
            <w:r>
              <w:rPr>
                <w:rFonts w:hint="eastAsia"/>
                <w:szCs w:val="21"/>
              </w:rPr>
              <w:t>評価シート</w:t>
            </w:r>
            <w:r w:rsidR="00D240E8">
              <w:rPr>
                <w:rFonts w:hint="eastAsia"/>
                <w:szCs w:val="21"/>
              </w:rPr>
              <w:t>）</w:t>
            </w:r>
            <w:r>
              <w:rPr>
                <w:rFonts w:hint="eastAsia"/>
                <w:szCs w:val="21"/>
              </w:rPr>
              <w:t>を実施した。</w:t>
            </w:r>
            <w:r w:rsidR="00D240E8">
              <w:rPr>
                <w:rFonts w:hint="eastAsia"/>
                <w:szCs w:val="21"/>
              </w:rPr>
              <w:t>（</w:t>
            </w:r>
            <w:r>
              <w:rPr>
                <w:rFonts w:hint="eastAsia"/>
                <w:szCs w:val="21"/>
              </w:rPr>
              <w:t>２回</w:t>
            </w:r>
            <w:r w:rsidR="00D240E8">
              <w:rPr>
                <w:rFonts w:hint="eastAsia"/>
                <w:szCs w:val="21"/>
              </w:rPr>
              <w:t>）（</w:t>
            </w:r>
            <w:r>
              <w:rPr>
                <w:rFonts w:hint="eastAsia"/>
                <w:szCs w:val="21"/>
              </w:rPr>
              <w:t>８、２月</w:t>
            </w:r>
            <w:r w:rsidR="00D240E8">
              <w:rPr>
                <w:rFonts w:hint="eastAsia"/>
                <w:szCs w:val="21"/>
              </w:rPr>
              <w:t>）</w:t>
            </w:r>
          </w:p>
          <w:p w14:paraId="7B6083EB" w14:textId="6D227FE8" w:rsidR="00ED78F0" w:rsidRDefault="00ED78F0" w:rsidP="009663C3">
            <w:pPr>
              <w:widowControl/>
              <w:spacing w:beforeLines="20" w:before="67" w:afterLines="20" w:after="67" w:line="200" w:lineRule="exact"/>
              <w:ind w:left="210" w:hangingChars="100" w:hanging="210"/>
              <w:rPr>
                <w:szCs w:val="21"/>
              </w:rPr>
            </w:pPr>
            <w:r>
              <w:rPr>
                <w:rFonts w:hint="eastAsia"/>
                <w:szCs w:val="21"/>
              </w:rPr>
              <w:t>・｢今月の目標｣来庁者アンケートを実施した。</w:t>
            </w:r>
            <w:r w:rsidR="00D240E8">
              <w:rPr>
                <w:rFonts w:hint="eastAsia"/>
                <w:szCs w:val="21"/>
              </w:rPr>
              <w:t>（</w:t>
            </w:r>
            <w:r>
              <w:rPr>
                <w:rFonts w:hint="eastAsia"/>
                <w:szCs w:val="21"/>
              </w:rPr>
              <w:t>月１回</w:t>
            </w:r>
            <w:r w:rsidR="00D240E8">
              <w:rPr>
                <w:rFonts w:hint="eastAsia"/>
                <w:szCs w:val="21"/>
              </w:rPr>
              <w:t>）</w:t>
            </w:r>
          </w:p>
          <w:p w14:paraId="40B1BFD0" w14:textId="16665363" w:rsidR="00ED78F0" w:rsidRDefault="00ED78F0" w:rsidP="009663C3">
            <w:pPr>
              <w:widowControl/>
              <w:spacing w:beforeLines="20" w:before="67" w:afterLines="20" w:after="67" w:line="200" w:lineRule="exact"/>
              <w:ind w:left="210" w:hangingChars="100" w:hanging="210"/>
              <w:rPr>
                <w:szCs w:val="21"/>
              </w:rPr>
            </w:pPr>
            <w:r>
              <w:rPr>
                <w:rFonts w:hint="eastAsia"/>
                <w:szCs w:val="21"/>
              </w:rPr>
              <w:t>・意見箱の設置</w:t>
            </w:r>
            <w:r w:rsidR="00D240E8">
              <w:rPr>
                <w:rFonts w:hint="eastAsia"/>
                <w:szCs w:val="21"/>
              </w:rPr>
              <w:t>（</w:t>
            </w:r>
            <w:r>
              <w:rPr>
                <w:rFonts w:hint="eastAsia"/>
                <w:szCs w:val="21"/>
              </w:rPr>
              <w:t>区役所内３か所</w:t>
            </w:r>
            <w:r w:rsidR="00D240E8">
              <w:rPr>
                <w:rFonts w:hint="eastAsia"/>
                <w:szCs w:val="21"/>
              </w:rPr>
              <w:t>）</w:t>
            </w:r>
            <w:r>
              <w:rPr>
                <w:rFonts w:hint="eastAsia"/>
                <w:szCs w:val="21"/>
              </w:rPr>
              <w:t>及び来庁者からより認知されるよう掲示やホームページ掲載内容の見直しを行った。</w:t>
            </w:r>
          </w:p>
          <w:p w14:paraId="09758894" w14:textId="54CB1068"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・地域担当職員が各地域における主要なイベントへの出席や地域活動協議会メンバー等との意見交換を行い、地域の情報やニーズの把握を行った。</w:t>
            </w:r>
          </w:p>
        </w:tc>
      </w:tr>
      <w:tr w:rsidR="00ED78F0" w:rsidRPr="000F5194" w14:paraId="2198922A" w14:textId="77777777" w:rsidTr="00BC31A2">
        <w:trPr>
          <w:trHeight w:val="947"/>
        </w:trPr>
        <w:tc>
          <w:tcPr>
            <w:tcW w:w="595" w:type="dxa"/>
            <w:vAlign w:val="center"/>
          </w:tcPr>
          <w:p w14:paraId="4C53BE2A"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564" w:type="dxa"/>
          </w:tcPr>
          <w:p w14:paraId="43B32D32"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・区政に対する区民ニーズを把握し、区政運営に反映させるため、区民アンケートを実施するほか、</w:t>
            </w:r>
            <w:r w:rsidR="00F96182">
              <w:rPr>
                <w:rFonts w:hint="eastAsia"/>
                <w:szCs w:val="21"/>
              </w:rPr>
              <w:t>ＳＮＳ</w:t>
            </w:r>
            <w:r>
              <w:rPr>
                <w:rFonts w:hint="eastAsia"/>
                <w:szCs w:val="21"/>
              </w:rPr>
              <w:t>等による意見やニーズを把握し、事業に反映させる。</w:t>
            </w:r>
          </w:p>
          <w:p w14:paraId="4BD9AC22"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・広報紙の懸賞応募を活用したアンケートやイベント開催時のアンケートにより、意見やニーズを把握する。</w:t>
            </w:r>
          </w:p>
        </w:tc>
        <w:tc>
          <w:tcPr>
            <w:tcW w:w="6067" w:type="dxa"/>
          </w:tcPr>
          <w:p w14:paraId="78AD6D70" w14:textId="15E1FEED"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・区民アンケートを年</w:t>
            </w:r>
            <w:r w:rsidR="00D240E8">
              <w:rPr>
                <w:rFonts w:hint="eastAsia"/>
                <w:szCs w:val="21"/>
              </w:rPr>
              <w:t>２</w:t>
            </w:r>
            <w:r>
              <w:rPr>
                <w:rFonts w:hint="eastAsia"/>
                <w:szCs w:val="21"/>
              </w:rPr>
              <w:t>回実施した。また、区政会議での意見を取り入れ、広報紙の懸賞応募を活用したアンケートを年</w:t>
            </w:r>
            <w:r>
              <w:rPr>
                <w:rFonts w:hint="eastAsia"/>
                <w:szCs w:val="21"/>
              </w:rPr>
              <w:t>12</w:t>
            </w:r>
            <w:r>
              <w:rPr>
                <w:rFonts w:hint="eastAsia"/>
                <w:szCs w:val="21"/>
              </w:rPr>
              <w:t>回実施した。</w:t>
            </w:r>
          </w:p>
          <w:p w14:paraId="304C60C4"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・街かどご意見箱を区内２ヵ所に設置して広く意見を募集した。</w:t>
            </w:r>
          </w:p>
          <w:p w14:paraId="2D0E8888" w14:textId="39666E40"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を活用したアンケートを実施した。</w:t>
            </w:r>
          </w:p>
        </w:tc>
      </w:tr>
      <w:tr w:rsidR="00ED78F0" w:rsidRPr="000F5194" w14:paraId="12246091" w14:textId="77777777" w:rsidTr="00BC31A2">
        <w:trPr>
          <w:trHeight w:val="947"/>
        </w:trPr>
        <w:tc>
          <w:tcPr>
            <w:tcW w:w="595" w:type="dxa"/>
            <w:vAlign w:val="center"/>
          </w:tcPr>
          <w:p w14:paraId="752C170B"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564" w:type="dxa"/>
          </w:tcPr>
          <w:p w14:paraId="377CED45" w14:textId="77777777" w:rsidR="00ED78F0" w:rsidRDefault="00ED78F0" w:rsidP="009663C3">
            <w:pPr>
              <w:spacing w:beforeLines="20" w:before="67" w:afterLines="20" w:after="67" w:line="20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を活用したアンケート調査を実施する</w:t>
            </w:r>
          </w:p>
          <w:p w14:paraId="4EA735AD"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・区民意識調査の結果をＰＤＣＡサイクルに活かせるよう、全課統一様式を作成する。</w:t>
            </w:r>
          </w:p>
          <w:p w14:paraId="7FC2FDDE" w14:textId="77777777" w:rsidR="00ED78F0" w:rsidRDefault="00ED78F0" w:rsidP="009663C3">
            <w:pPr>
              <w:spacing w:beforeLines="20" w:before="67" w:afterLines="20" w:after="67" w:line="200" w:lineRule="exact"/>
              <w:ind w:left="210" w:hangingChars="100" w:hanging="210"/>
              <w:rPr>
                <w:szCs w:val="21"/>
              </w:rPr>
            </w:pPr>
            <w:r>
              <w:rPr>
                <w:rFonts w:hint="eastAsia"/>
                <w:szCs w:val="21"/>
              </w:rPr>
              <w:t>・いただいた市民の声について全課で共有し、改善につなげる。</w:t>
            </w:r>
          </w:p>
          <w:p w14:paraId="76922D8C"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・区政会議他、地域からの意見を予算や施策に反映したことを広報で周知する</w:t>
            </w:r>
          </w:p>
        </w:tc>
        <w:tc>
          <w:tcPr>
            <w:tcW w:w="6067" w:type="dxa"/>
          </w:tcPr>
          <w:p w14:paraId="60EA5675" w14:textId="77AC2B0D" w:rsidR="00ED78F0" w:rsidRDefault="00ED78F0" w:rsidP="009663C3">
            <w:pPr>
              <w:widowControl/>
              <w:spacing w:beforeLines="20" w:before="67" w:afterLines="20" w:after="67" w:line="20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を活用したアンケートとして、</w:t>
            </w:r>
            <w:r>
              <w:rPr>
                <w:rFonts w:hint="eastAsia"/>
                <w:szCs w:val="21"/>
              </w:rPr>
              <w:t>LINE</w:t>
            </w:r>
            <w:r w:rsidR="00D240E8">
              <w:rPr>
                <w:rFonts w:hint="eastAsia"/>
                <w:szCs w:val="21"/>
              </w:rPr>
              <w:t>（２</w:t>
            </w:r>
            <w:r>
              <w:rPr>
                <w:rFonts w:hint="eastAsia"/>
                <w:szCs w:val="21"/>
              </w:rPr>
              <w:t>回</w:t>
            </w:r>
            <w:r w:rsidR="00D240E8">
              <w:rPr>
                <w:rFonts w:hint="eastAsia"/>
                <w:szCs w:val="21"/>
              </w:rPr>
              <w:t>）</w:t>
            </w:r>
            <w:r>
              <w:rPr>
                <w:rFonts w:hint="eastAsia"/>
                <w:szCs w:val="21"/>
              </w:rPr>
              <w:t>、</w:t>
            </w:r>
            <w:r>
              <w:rPr>
                <w:rFonts w:hint="eastAsia"/>
                <w:szCs w:val="21"/>
              </w:rPr>
              <w:t>Twitter</w:t>
            </w:r>
            <w:r w:rsidR="00D240E8">
              <w:rPr>
                <w:rFonts w:hint="eastAsia"/>
                <w:szCs w:val="21"/>
              </w:rPr>
              <w:t>（１</w:t>
            </w:r>
            <w:r>
              <w:rPr>
                <w:rFonts w:hint="eastAsia"/>
                <w:szCs w:val="21"/>
              </w:rPr>
              <w:t>回</w:t>
            </w:r>
            <w:r w:rsidR="00D240E8">
              <w:rPr>
                <w:rFonts w:hint="eastAsia"/>
                <w:szCs w:val="21"/>
              </w:rPr>
              <w:t>）</w:t>
            </w:r>
            <w:r>
              <w:rPr>
                <w:rFonts w:hint="eastAsia"/>
                <w:szCs w:val="21"/>
              </w:rPr>
              <w:t>を実施した。</w:t>
            </w:r>
          </w:p>
          <w:p w14:paraId="1903B76C"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・「ＰＤＣＡサイクルシート（区独自様式）」を作成し、区民意識調査</w:t>
            </w:r>
            <w:r>
              <w:rPr>
                <w:rFonts w:hint="eastAsia"/>
                <w:szCs w:val="21"/>
              </w:rPr>
              <w:t>(</w:t>
            </w:r>
            <w:r>
              <w:rPr>
                <w:rFonts w:hint="eastAsia"/>
                <w:szCs w:val="21"/>
              </w:rPr>
              <w:t>区独自調査</w:t>
            </w:r>
            <w:r>
              <w:rPr>
                <w:rFonts w:hint="eastAsia"/>
                <w:szCs w:val="21"/>
              </w:rPr>
              <w:t>)</w:t>
            </w:r>
            <w:r>
              <w:rPr>
                <w:rFonts w:hint="eastAsia"/>
                <w:szCs w:val="21"/>
              </w:rPr>
              <w:t>の結果を活用してＰＤＣＡサイクルを回し、改善が実施されていることを定期的に確認した。</w:t>
            </w:r>
          </w:p>
          <w:p w14:paraId="3EA079CF"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・市民の声について、管理職情報共有会において情報共有を行った。</w:t>
            </w:r>
          </w:p>
          <w:p w14:paraId="2D6DD04B"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・「意見やニーズの把握と反映アクションプラン」を策定し、ご意見を受け、区政に反映した取組を集約した。</w:t>
            </w:r>
          </w:p>
          <w:p w14:paraId="68DC9BC5"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・すみちゃんご意見箱の記入用紙と表示をリニューアルし、設置場所を変更するとともに、増設を行った。</w:t>
            </w:r>
          </w:p>
          <w:p w14:paraId="1E5085A9" w14:textId="4AC904A9"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・区政会議等で把握した意見のうち施策に反映した事例を広報紙・ホームページに掲載し、周知した。</w:t>
            </w:r>
          </w:p>
        </w:tc>
      </w:tr>
      <w:tr w:rsidR="00ED78F0" w:rsidRPr="000F5194" w14:paraId="1BA3E7E2" w14:textId="77777777" w:rsidTr="00BC31A2">
        <w:trPr>
          <w:trHeight w:val="947"/>
        </w:trPr>
        <w:tc>
          <w:tcPr>
            <w:tcW w:w="595" w:type="dxa"/>
            <w:vAlign w:val="center"/>
          </w:tcPr>
          <w:p w14:paraId="189948AF"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564" w:type="dxa"/>
          </w:tcPr>
          <w:p w14:paraId="4B862948"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・区政会議を開催する。（本会議３回、２部会各１回実施）</w:t>
            </w:r>
          </w:p>
          <w:p w14:paraId="74EA8279"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・区政会議の意義や議事内容を区民へ周知する。（広報紙等）</w:t>
            </w:r>
          </w:p>
          <w:p w14:paraId="639C5B8F"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・区民アンケートを実施する。</w:t>
            </w:r>
          </w:p>
          <w:p w14:paraId="007163AE"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・区民アンケート実施時や、区政会議の意義や議事内容を区広報紙に掲載（１月）する際に、区役所が様々な機会を通じて区民の意見やニーズを把握していることを伝える。</w:t>
            </w:r>
          </w:p>
          <w:p w14:paraId="1909BED0" w14:textId="77777777" w:rsidR="00ED78F0" w:rsidRDefault="00ED78F0" w:rsidP="009663C3">
            <w:pPr>
              <w:spacing w:beforeLines="20" w:before="67" w:afterLines="20" w:after="67" w:line="200" w:lineRule="exact"/>
              <w:ind w:left="210" w:hangingChars="100" w:hanging="210"/>
              <w:rPr>
                <w:szCs w:val="21"/>
              </w:rPr>
            </w:pPr>
            <w:r>
              <w:rPr>
                <w:rFonts w:hint="eastAsia"/>
                <w:szCs w:val="21"/>
              </w:rPr>
              <w:t>・新・東住吉区将来ビジョンの実現に向けた、区民が主役となるまちづくりプロジェクト（</w:t>
            </w:r>
            <w:r>
              <w:rPr>
                <w:rFonts w:hint="eastAsia"/>
                <w:szCs w:val="21"/>
              </w:rPr>
              <w:t xml:space="preserve">e-sumi </w:t>
            </w:r>
            <w:r>
              <w:rPr>
                <w:rFonts w:hint="eastAsia"/>
                <w:szCs w:val="21"/>
              </w:rPr>
              <w:t>なでしこ）のサポートを実施する。（月１回）</w:t>
            </w:r>
          </w:p>
          <w:p w14:paraId="25E9F8AC" w14:textId="77777777" w:rsidR="00ED78F0" w:rsidRDefault="00ED78F0" w:rsidP="009663C3">
            <w:pPr>
              <w:spacing w:beforeLines="20" w:before="67" w:afterLines="20" w:after="67" w:line="200" w:lineRule="exact"/>
              <w:ind w:left="210" w:hangingChars="100" w:hanging="210"/>
              <w:rPr>
                <w:szCs w:val="21"/>
              </w:rPr>
            </w:pPr>
            <w:r>
              <w:rPr>
                <w:rFonts w:hint="eastAsia"/>
                <w:szCs w:val="21"/>
              </w:rPr>
              <w:t>・大阪城南女子短期大学との包括連携会議を開催する。</w:t>
            </w:r>
          </w:p>
          <w:p w14:paraId="1BF5ABED" w14:textId="77777777" w:rsidR="00ED78F0" w:rsidRDefault="00ED78F0" w:rsidP="009663C3">
            <w:pPr>
              <w:spacing w:beforeLines="20" w:before="67" w:afterLines="20" w:after="67" w:line="200" w:lineRule="exact"/>
              <w:ind w:left="210" w:hangingChars="100" w:hanging="210"/>
              <w:rPr>
                <w:szCs w:val="21"/>
              </w:rPr>
            </w:pPr>
            <w:r>
              <w:rPr>
                <w:rFonts w:hint="eastAsia"/>
                <w:szCs w:val="21"/>
              </w:rPr>
              <w:t>・大学や企業等と連携した取組の促進を行う。</w:t>
            </w:r>
          </w:p>
          <w:p w14:paraId="3AD15F3A"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・上記の取組や多くの方が訪れるイベント等で意見やニーズの把握を行っていることを</w:t>
            </w:r>
            <w:r w:rsidR="00F96182">
              <w:rPr>
                <w:rFonts w:hint="eastAsia"/>
                <w:szCs w:val="21"/>
              </w:rPr>
              <w:t>ＳＮＳ</w:t>
            </w:r>
            <w:r>
              <w:rPr>
                <w:rFonts w:hint="eastAsia"/>
                <w:szCs w:val="21"/>
              </w:rPr>
              <w:t>や広報紙をはじめとする様々な媒体で発信する。</w:t>
            </w:r>
          </w:p>
        </w:tc>
        <w:tc>
          <w:tcPr>
            <w:tcW w:w="6067" w:type="dxa"/>
          </w:tcPr>
          <w:p w14:paraId="0D3F1824"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・区政会議を実施した。（本会議６、９、２月、２部会８、１月、部会調査活動</w:t>
            </w:r>
            <w:r>
              <w:rPr>
                <w:rFonts w:hint="eastAsia"/>
                <w:szCs w:val="21"/>
              </w:rPr>
              <w:t>10</w:t>
            </w:r>
            <w:r>
              <w:rPr>
                <w:rFonts w:hint="eastAsia"/>
                <w:szCs w:val="21"/>
              </w:rPr>
              <w:t>～</w:t>
            </w:r>
            <w:r>
              <w:rPr>
                <w:rFonts w:hint="eastAsia"/>
                <w:szCs w:val="21"/>
              </w:rPr>
              <w:t>12</w:t>
            </w:r>
            <w:r>
              <w:rPr>
                <w:rFonts w:hint="eastAsia"/>
                <w:szCs w:val="21"/>
              </w:rPr>
              <w:t>月）</w:t>
            </w:r>
          </w:p>
          <w:p w14:paraId="488DD3A0"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・区政会議の議事内容をホームページで周知した。</w:t>
            </w:r>
          </w:p>
          <w:p w14:paraId="03FC83F6"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・区政会議委員公募にあわせて、会議の意義等について広報紙掲載した。（８月）</w:t>
            </w:r>
          </w:p>
          <w:p w14:paraId="095F17E3"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・適宜、会議開催や連絡調整など、</w:t>
            </w:r>
            <w:r>
              <w:rPr>
                <w:rFonts w:hint="eastAsia"/>
                <w:szCs w:val="21"/>
              </w:rPr>
              <w:t xml:space="preserve">e-sumi </w:t>
            </w:r>
            <w:r>
              <w:rPr>
                <w:rFonts w:hint="eastAsia"/>
                <w:szCs w:val="21"/>
              </w:rPr>
              <w:t>なでしこのサポートを実施した。</w:t>
            </w:r>
          </w:p>
          <w:p w14:paraId="202416B0"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・大阪城南女子短期大学との包括連携会議を実施した。（７月）</w:t>
            </w:r>
          </w:p>
          <w:p w14:paraId="238732C2"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・大阪市立大学のインターンシップ学生を受け入れた。（８月）</w:t>
            </w:r>
          </w:p>
          <w:p w14:paraId="14B307A2"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・子育て</w:t>
            </w:r>
            <w:r>
              <w:rPr>
                <w:rFonts w:hint="eastAsia"/>
                <w:szCs w:val="21"/>
              </w:rPr>
              <w:t>OH</w:t>
            </w:r>
            <w:r>
              <w:rPr>
                <w:rFonts w:hint="eastAsia"/>
                <w:szCs w:val="21"/>
              </w:rPr>
              <w:t>えんフェスタにおいて、子育て層のニーズの把握を行っていることを、広報紙、ホームページで発信した。（８月）</w:t>
            </w:r>
          </w:p>
          <w:p w14:paraId="33388C72"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・区民アンケートを実施した。（第１回</w:t>
            </w:r>
            <w:r>
              <w:rPr>
                <w:rFonts w:hint="eastAsia"/>
                <w:szCs w:val="21"/>
              </w:rPr>
              <w:t>11</w:t>
            </w:r>
            <w:r>
              <w:rPr>
                <w:rFonts w:hint="eastAsia"/>
                <w:szCs w:val="21"/>
              </w:rPr>
              <w:t>月、第２回２月、子育て世帯向け２月）</w:t>
            </w:r>
          </w:p>
          <w:p w14:paraId="1B70CCE7"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・区民アンケート実施時や、区政会議の意義や議事内容を広報紙に掲載（１月）する際に、区役所が様々な機会を通じて区民の意見やニーズを把握していることを伝えた。</w:t>
            </w:r>
          </w:p>
          <w:p w14:paraId="51718B70"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・ニーズ把握の手法の一つとして、公式</w:t>
            </w:r>
            <w:r>
              <w:rPr>
                <w:rFonts w:hint="eastAsia"/>
                <w:szCs w:val="21"/>
              </w:rPr>
              <w:t>LINE</w:t>
            </w:r>
            <w:r>
              <w:rPr>
                <w:rFonts w:hint="eastAsia"/>
                <w:szCs w:val="21"/>
              </w:rPr>
              <w:t>アカウントの登録者（子育て層）に向け、区政に対するニーズアンケートを実施し、結果をホームページで掲載した。</w:t>
            </w:r>
          </w:p>
          <w:p w14:paraId="594DE054" w14:textId="5526FF95"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w:t>
            </w:r>
            <w:r>
              <w:rPr>
                <w:rFonts w:hint="eastAsia"/>
                <w:szCs w:val="21"/>
              </w:rPr>
              <w:t>12</w:t>
            </w:r>
            <w:r>
              <w:rPr>
                <w:rFonts w:hint="eastAsia"/>
                <w:szCs w:val="21"/>
              </w:rPr>
              <w:t>月から、庁舎内に区民からのアイデア箱（意見箱）を設置するとともに、意見に対する回答掲示欄を設置した。</w:t>
            </w:r>
          </w:p>
        </w:tc>
      </w:tr>
      <w:tr w:rsidR="00ED78F0" w:rsidRPr="000F5194" w14:paraId="31A689DB" w14:textId="77777777" w:rsidTr="00BC31A2">
        <w:trPr>
          <w:trHeight w:val="947"/>
        </w:trPr>
        <w:tc>
          <w:tcPr>
            <w:tcW w:w="595" w:type="dxa"/>
            <w:vAlign w:val="center"/>
          </w:tcPr>
          <w:p w14:paraId="7A039C1E"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564" w:type="dxa"/>
          </w:tcPr>
          <w:p w14:paraId="778934FD" w14:textId="32D75A06" w:rsidR="00ED78F0" w:rsidRDefault="00E81415" w:rsidP="009663C3">
            <w:pPr>
              <w:spacing w:beforeLines="20" w:before="67" w:afterLines="20" w:after="67" w:line="200" w:lineRule="exact"/>
              <w:ind w:left="210" w:hangingChars="100" w:hanging="210"/>
              <w:rPr>
                <w:szCs w:val="21"/>
              </w:rPr>
            </w:pPr>
            <w:r>
              <w:rPr>
                <w:rFonts w:hint="eastAsia"/>
                <w:szCs w:val="21"/>
              </w:rPr>
              <w:t>・区民モニターアンケートを実施する。（年２回）</w:t>
            </w:r>
          </w:p>
          <w:p w14:paraId="65C2C51E" w14:textId="77777777" w:rsidR="00ED78F0" w:rsidRDefault="00ED78F0" w:rsidP="009663C3">
            <w:pPr>
              <w:spacing w:beforeLines="20" w:before="67" w:afterLines="20" w:after="67" w:line="200" w:lineRule="exact"/>
              <w:ind w:left="210" w:hangingChars="100" w:hanging="210"/>
              <w:rPr>
                <w:szCs w:val="21"/>
              </w:rPr>
            </w:pPr>
            <w:r>
              <w:rPr>
                <w:rFonts w:hint="eastAsia"/>
                <w:szCs w:val="21"/>
              </w:rPr>
              <w:t>・世代別アンケート（高齢者層・子育て層）を実施、その結果をホームページで公表する。</w:t>
            </w:r>
          </w:p>
          <w:p w14:paraId="7C110FCC"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w:t>
            </w:r>
            <w:r>
              <w:rPr>
                <w:rFonts w:hint="eastAsia"/>
                <w:szCs w:val="21"/>
              </w:rPr>
              <w:t>LINE</w:t>
            </w:r>
            <w:r>
              <w:rPr>
                <w:rFonts w:hint="eastAsia"/>
                <w:szCs w:val="21"/>
              </w:rPr>
              <w:t>開設の検討に伴い、</w:t>
            </w:r>
            <w:r>
              <w:rPr>
                <w:rFonts w:hint="eastAsia"/>
                <w:szCs w:val="21"/>
              </w:rPr>
              <w:t>LINE</w:t>
            </w:r>
            <w:r>
              <w:rPr>
                <w:rFonts w:hint="eastAsia"/>
                <w:szCs w:val="21"/>
              </w:rPr>
              <w:t>アンケートも検討する。</w:t>
            </w:r>
          </w:p>
        </w:tc>
        <w:tc>
          <w:tcPr>
            <w:tcW w:w="6067" w:type="dxa"/>
          </w:tcPr>
          <w:p w14:paraId="359807A3" w14:textId="23F5F8F3" w:rsidR="00ED78F0" w:rsidRDefault="00D240E8" w:rsidP="009663C3">
            <w:pPr>
              <w:widowControl/>
              <w:spacing w:beforeLines="20" w:before="67" w:afterLines="20" w:after="67" w:line="200" w:lineRule="exact"/>
              <w:ind w:left="210" w:hangingChars="100" w:hanging="210"/>
              <w:rPr>
                <w:szCs w:val="21"/>
              </w:rPr>
            </w:pPr>
            <w:r>
              <w:rPr>
                <w:rFonts w:hint="eastAsia"/>
                <w:szCs w:val="21"/>
              </w:rPr>
              <w:t>・７、</w:t>
            </w:r>
            <w:r w:rsidR="00ED78F0">
              <w:rPr>
                <w:rFonts w:hint="eastAsia"/>
                <w:szCs w:val="21"/>
              </w:rPr>
              <w:t>12</w:t>
            </w:r>
            <w:r w:rsidR="00ED78F0">
              <w:rPr>
                <w:rFonts w:hint="eastAsia"/>
                <w:szCs w:val="21"/>
              </w:rPr>
              <w:t>月に区民モニターアンケートを実施し、その結果をホームページで公表した。</w:t>
            </w:r>
          </w:p>
          <w:p w14:paraId="2469BBE1"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・世代別アンケート（高齢者層・子育て層）を実施し、その結果をホームページで公表した。</w:t>
            </w:r>
          </w:p>
          <w:p w14:paraId="0A06603C" w14:textId="24F54A11"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・社会増減の要因を把握し若い世代の転入を促進するため、</w:t>
            </w:r>
            <w:r>
              <w:rPr>
                <w:rFonts w:hint="eastAsia"/>
                <w:szCs w:val="21"/>
              </w:rPr>
              <w:t>LINE</w:t>
            </w:r>
            <w:r>
              <w:rPr>
                <w:rFonts w:hint="eastAsia"/>
                <w:szCs w:val="21"/>
              </w:rPr>
              <w:t>アンケートの代替として、新たに「転入者アンケート」および「</w:t>
            </w:r>
            <w:r>
              <w:rPr>
                <w:rFonts w:hint="eastAsia"/>
                <w:szCs w:val="21"/>
              </w:rPr>
              <w:t>Twitter</w:t>
            </w:r>
            <w:r>
              <w:rPr>
                <w:rFonts w:hint="eastAsia"/>
                <w:szCs w:val="21"/>
              </w:rPr>
              <w:t>アンケート」を実施した。</w:t>
            </w:r>
          </w:p>
        </w:tc>
      </w:tr>
      <w:tr w:rsidR="00ED78F0" w:rsidRPr="000F5194" w14:paraId="408310FE" w14:textId="77777777" w:rsidTr="00BC31A2">
        <w:trPr>
          <w:trHeight w:val="947"/>
        </w:trPr>
        <w:tc>
          <w:tcPr>
            <w:tcW w:w="595" w:type="dxa"/>
            <w:tcBorders>
              <w:bottom w:val="single" w:sz="4" w:space="0" w:color="auto"/>
            </w:tcBorders>
            <w:vAlign w:val="center"/>
          </w:tcPr>
          <w:p w14:paraId="5D0368E7" w14:textId="77777777" w:rsidR="00ED78F0" w:rsidRPr="00BC31A2" w:rsidRDefault="00ED78F0" w:rsidP="00FB430A">
            <w:pPr>
              <w:spacing w:beforeLines="20" w:before="67" w:afterLines="20" w:after="67" w:line="240" w:lineRule="exact"/>
              <w:jc w:val="center"/>
              <w:rPr>
                <w:rFonts w:asciiTheme="minorEastAsia" w:hAnsiTheme="minorEastAsia" w:cs="ＭＳ Ｐゴシック"/>
                <w:szCs w:val="21"/>
              </w:rPr>
            </w:pPr>
            <w:r w:rsidRPr="00BC31A2">
              <w:rPr>
                <w:rFonts w:asciiTheme="minorEastAsia" w:hAnsiTheme="minorEastAsia" w:cs="ＭＳ Ｐゴシック" w:hint="eastAsia"/>
                <w:szCs w:val="21"/>
              </w:rPr>
              <w:t>西成区</w:t>
            </w:r>
          </w:p>
        </w:tc>
        <w:tc>
          <w:tcPr>
            <w:tcW w:w="4564" w:type="dxa"/>
            <w:tcBorders>
              <w:bottom w:val="single" w:sz="4" w:space="0" w:color="auto"/>
            </w:tcBorders>
          </w:tcPr>
          <w:p w14:paraId="66DC57A8" w14:textId="77777777" w:rsidR="00ED78F0" w:rsidRDefault="00ED78F0" w:rsidP="009663C3">
            <w:pPr>
              <w:spacing w:beforeLines="20" w:before="67" w:afterLines="20" w:after="67" w:line="200" w:lineRule="exact"/>
              <w:ind w:left="210" w:hangingChars="100" w:hanging="210"/>
              <w:rPr>
                <w:szCs w:val="21"/>
              </w:rPr>
            </w:pPr>
            <w:r>
              <w:rPr>
                <w:rFonts w:hint="eastAsia"/>
                <w:szCs w:val="21"/>
              </w:rPr>
              <w:t>・他区での効果的な取組を参考にしながら、意見・ニーズを把握する機会を増やすなど、幅広く区民からの意見などを収集する。</w:t>
            </w:r>
          </w:p>
          <w:p w14:paraId="2E1BBDE5" w14:textId="77777777" w:rsidR="00ED78F0" w:rsidRDefault="00ED78F0" w:rsidP="009663C3">
            <w:pPr>
              <w:spacing w:beforeLines="20" w:before="67" w:afterLines="20" w:after="67" w:line="200" w:lineRule="exact"/>
              <w:ind w:left="210" w:hangingChars="100" w:hanging="210"/>
              <w:rPr>
                <w:szCs w:val="21"/>
              </w:rPr>
            </w:pPr>
            <w:r>
              <w:rPr>
                <w:rFonts w:hint="eastAsia"/>
                <w:szCs w:val="21"/>
              </w:rPr>
              <w:t>・満足度などを把握し検証するために区民アンケート等を実施する。</w:t>
            </w:r>
          </w:p>
          <w:p w14:paraId="7950C950"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・イベント等でのアンケートの際に、区政全般への意見もあわせて収集できるように実施する。</w:t>
            </w:r>
          </w:p>
        </w:tc>
        <w:tc>
          <w:tcPr>
            <w:tcW w:w="6067" w:type="dxa"/>
            <w:tcBorders>
              <w:bottom w:val="single" w:sz="4" w:space="0" w:color="auto"/>
            </w:tcBorders>
          </w:tcPr>
          <w:p w14:paraId="2B47FB13"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・区役所１階ロビーに「意見箱」を設置し、広く区民のニーズや意見を収集した。</w:t>
            </w:r>
          </w:p>
          <w:p w14:paraId="0377C8DF" w14:textId="6901E8B7" w:rsidR="00ED78F0" w:rsidRDefault="00ED78F0" w:rsidP="009663C3">
            <w:pPr>
              <w:widowControl/>
              <w:spacing w:beforeLines="20" w:before="67" w:afterLines="20" w:after="67" w:line="200" w:lineRule="exact"/>
              <w:ind w:left="210" w:hangingChars="100" w:hanging="210"/>
              <w:rPr>
                <w:szCs w:val="21"/>
              </w:rPr>
            </w:pPr>
            <w:r>
              <w:rPr>
                <w:rFonts w:hint="eastAsia"/>
                <w:szCs w:val="21"/>
              </w:rPr>
              <w:t>・無作為抽出した</w:t>
            </w:r>
            <w:r>
              <w:rPr>
                <w:rFonts w:hint="eastAsia"/>
                <w:szCs w:val="21"/>
              </w:rPr>
              <w:t>1</w:t>
            </w:r>
            <w:r w:rsidR="00324382">
              <w:rPr>
                <w:szCs w:val="21"/>
              </w:rPr>
              <w:t>,</w:t>
            </w:r>
            <w:r>
              <w:rPr>
                <w:rFonts w:hint="eastAsia"/>
                <w:szCs w:val="21"/>
              </w:rPr>
              <w:t>500</w:t>
            </w:r>
            <w:r>
              <w:rPr>
                <w:rFonts w:hint="eastAsia"/>
                <w:szCs w:val="21"/>
              </w:rPr>
              <w:t>名の区民を対象に区の施策・事業等に関するアンケートを実施した。</w:t>
            </w:r>
          </w:p>
          <w:p w14:paraId="2561B2A2"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・イベントの参加者に区政全般への意見もあわせて収集できるようにアンケートを実施した。</w:t>
            </w:r>
          </w:p>
          <w:p w14:paraId="300EBD5B" w14:textId="1E79C4D6" w:rsidR="00ED78F0" w:rsidRPr="003928F9" w:rsidRDefault="00ED78F0" w:rsidP="009663C3">
            <w:pPr>
              <w:widowControl/>
              <w:spacing w:beforeLines="20" w:before="67" w:afterLines="20" w:after="67" w:line="200" w:lineRule="exact"/>
              <w:ind w:left="210" w:hangingChars="100" w:hanging="210"/>
              <w:rPr>
                <w:szCs w:val="21"/>
              </w:rPr>
            </w:pPr>
          </w:p>
        </w:tc>
      </w:tr>
    </w:tbl>
    <w:p w14:paraId="65A4B4F6"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ABF40AB" w14:textId="7C470B78" w:rsidR="00ED78F0" w:rsidRPr="0007601B"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-Ⅲ-イ 多様な区民の意見やニーズの的確な把握</w:t>
      </w:r>
    </w:p>
    <w:p w14:paraId="1620D144" w14:textId="77777777" w:rsidR="00ED78F0" w:rsidRPr="000F5194" w:rsidRDefault="00ED78F0" w:rsidP="00ED78F0">
      <w:pPr>
        <w:rPr>
          <w:rFonts w:asciiTheme="majorEastAsia" w:eastAsiaTheme="majorEastAsia" w:hAnsiTheme="majorEastAsia"/>
          <w:sz w:val="22"/>
        </w:rPr>
      </w:pPr>
    </w:p>
    <w:p w14:paraId="0408DBF9"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取組期間（29～元年度）の成果及び今後の方向性</w:t>
      </w:r>
    </w:p>
    <w:tbl>
      <w:tblPr>
        <w:tblStyle w:val="a3"/>
        <w:tblW w:w="11052" w:type="dxa"/>
        <w:tblLayout w:type="fixed"/>
        <w:tblLook w:val="04A0" w:firstRow="1" w:lastRow="0" w:firstColumn="1" w:lastColumn="0" w:noHBand="0" w:noVBand="1"/>
      </w:tblPr>
      <w:tblGrid>
        <w:gridCol w:w="589"/>
        <w:gridCol w:w="4492"/>
        <w:gridCol w:w="5971"/>
      </w:tblGrid>
      <w:tr w:rsidR="00ED78F0" w:rsidRPr="000F5194" w14:paraId="3EE9BC64" w14:textId="77777777" w:rsidTr="00D26F38">
        <w:trPr>
          <w:trHeight w:val="414"/>
          <w:tblHeader/>
        </w:trPr>
        <w:tc>
          <w:tcPr>
            <w:tcW w:w="595" w:type="dxa"/>
            <w:shd w:val="clear" w:color="auto" w:fill="B6DDE8" w:themeFill="accent5" w:themeFillTint="66"/>
          </w:tcPr>
          <w:p w14:paraId="62EB90C2" w14:textId="77777777" w:rsidR="00ED78F0" w:rsidRPr="000F5194" w:rsidRDefault="00ED78F0" w:rsidP="00FB430A">
            <w:pPr>
              <w:rPr>
                <w:sz w:val="24"/>
                <w:szCs w:val="24"/>
              </w:rPr>
            </w:pPr>
          </w:p>
        </w:tc>
        <w:tc>
          <w:tcPr>
            <w:tcW w:w="4564" w:type="dxa"/>
            <w:shd w:val="clear" w:color="auto" w:fill="B6DDE8" w:themeFill="accent5" w:themeFillTint="66"/>
            <w:vAlign w:val="center"/>
          </w:tcPr>
          <w:p w14:paraId="021D5040" w14:textId="77777777" w:rsidR="00ED78F0" w:rsidRPr="000F5194" w:rsidRDefault="00ED78F0" w:rsidP="00605247">
            <w:pPr>
              <w:spacing w:beforeLines="20" w:before="67" w:afterLines="20" w:after="67" w:line="220" w:lineRule="exact"/>
              <w:ind w:left="210" w:hangingChars="100" w:hanging="210"/>
              <w:jc w:val="center"/>
              <w:rPr>
                <w:szCs w:val="21"/>
              </w:rPr>
            </w:pPr>
            <w:r>
              <w:rPr>
                <w:rFonts w:hint="eastAsia"/>
                <w:szCs w:val="21"/>
              </w:rPr>
              <w:t>取組期間の成果</w:t>
            </w:r>
          </w:p>
        </w:tc>
        <w:tc>
          <w:tcPr>
            <w:tcW w:w="6067" w:type="dxa"/>
            <w:shd w:val="clear" w:color="auto" w:fill="B6DDE8" w:themeFill="accent5" w:themeFillTint="66"/>
            <w:vAlign w:val="center"/>
          </w:tcPr>
          <w:p w14:paraId="399C5EB3" w14:textId="77777777" w:rsidR="00ED78F0" w:rsidRPr="000F5194" w:rsidRDefault="00ED78F0" w:rsidP="00605247">
            <w:pPr>
              <w:spacing w:beforeLines="20" w:before="67" w:afterLines="20" w:after="67" w:line="220" w:lineRule="exact"/>
              <w:ind w:left="210" w:hangingChars="100" w:hanging="210"/>
              <w:jc w:val="center"/>
              <w:rPr>
                <w:szCs w:val="21"/>
              </w:rPr>
            </w:pPr>
            <w:r>
              <w:rPr>
                <w:rFonts w:hint="eastAsia"/>
                <w:szCs w:val="21"/>
              </w:rPr>
              <w:t>今後の方向性</w:t>
            </w:r>
          </w:p>
        </w:tc>
      </w:tr>
      <w:tr w:rsidR="00ED78F0" w:rsidRPr="000F5194" w14:paraId="1E9F12E1" w14:textId="77777777" w:rsidTr="0093500A">
        <w:trPr>
          <w:trHeight w:val="947"/>
        </w:trPr>
        <w:tc>
          <w:tcPr>
            <w:tcW w:w="595" w:type="dxa"/>
            <w:vAlign w:val="center"/>
          </w:tcPr>
          <w:p w14:paraId="27ED1E1F"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564" w:type="dxa"/>
          </w:tcPr>
          <w:p w14:paraId="4EA9644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・区民アンケートを実施するとともに、区政会議を開催（４回）し、多様な区民の意見を聴取し、ニーズを把握したうえで、区政運営することができた。</w:t>
            </w:r>
          </w:p>
          <w:p w14:paraId="5378C98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・区政会議の運営方法を工夫し、委員一人あたりの意見を述べる時間を確保することにより、的確に区民のニーズを把握した。</w:t>
            </w:r>
          </w:p>
        </w:tc>
        <w:tc>
          <w:tcPr>
            <w:tcW w:w="6067" w:type="dxa"/>
          </w:tcPr>
          <w:p w14:paraId="5BD8937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・目標①について、元年度目標を達成しており、引き続き、これまでの取組を進める。</w:t>
            </w:r>
          </w:p>
        </w:tc>
      </w:tr>
      <w:tr w:rsidR="00ED78F0" w:rsidRPr="000F5194" w14:paraId="47970753" w14:textId="77777777" w:rsidTr="0093500A">
        <w:trPr>
          <w:trHeight w:val="947"/>
        </w:trPr>
        <w:tc>
          <w:tcPr>
            <w:tcW w:w="595" w:type="dxa"/>
            <w:vAlign w:val="center"/>
          </w:tcPr>
          <w:p w14:paraId="57A40DDD"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564" w:type="dxa"/>
          </w:tcPr>
          <w:p w14:paraId="4BB4C61B"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・サイレント・マジョリティなどを含めた多様な区民の意見やニーズを把握し、区政へ反映するため、無作為抽出した区民を対象としてアンケートを実施した。（各年２回）</w:t>
            </w:r>
          </w:p>
          <w:p w14:paraId="7120C61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・区長出前講座「区長と話そう！」を５件（３年間）実施した。</w:t>
            </w:r>
          </w:p>
          <w:p w14:paraId="115C106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・地域担当制を実施し、地域の運営委員会等に職員が参加。各地域での意見交換やニーズの把握を行った。</w:t>
            </w:r>
          </w:p>
          <w:p w14:paraId="13ED6A1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・目標①について目標達成。</w:t>
            </w:r>
          </w:p>
        </w:tc>
        <w:tc>
          <w:tcPr>
            <w:tcW w:w="6067" w:type="dxa"/>
          </w:tcPr>
          <w:p w14:paraId="160B390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・引き続き、無作為抽出した区民を対象としてアンケートを実施するなど、サイレント・マジョリティなどを含めた多様な区民の意見やニーズを把握し、区政へ反映する。</w:t>
            </w:r>
          </w:p>
        </w:tc>
      </w:tr>
      <w:tr w:rsidR="00ED78F0" w:rsidRPr="000F5194" w14:paraId="678B181D" w14:textId="77777777" w:rsidTr="0093500A">
        <w:trPr>
          <w:trHeight w:val="947"/>
        </w:trPr>
        <w:tc>
          <w:tcPr>
            <w:tcW w:w="595" w:type="dxa"/>
            <w:vAlign w:val="center"/>
          </w:tcPr>
          <w:p w14:paraId="0800CFD3"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564" w:type="dxa"/>
          </w:tcPr>
          <w:p w14:paraId="22318ED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・多様な区民の意見やニーズを把握するため、区民モニターアンケートを毎年実施した。また、「区長に届けみんなの声、そして小さな声」を通して随時意見収集を行った。</w:t>
            </w:r>
          </w:p>
          <w:p w14:paraId="6242C3D9"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・区政会議について、毎年６月頃に第１回目の区政会議、９月に区政会議保健福祉・総務部会及び市民協働部会、</w:t>
            </w:r>
            <w:r>
              <w:rPr>
                <w:rFonts w:hint="eastAsia"/>
                <w:szCs w:val="21"/>
              </w:rPr>
              <w:t>11</w:t>
            </w:r>
            <w:r>
              <w:rPr>
                <w:rFonts w:hint="eastAsia"/>
                <w:szCs w:val="21"/>
              </w:rPr>
              <w:t>月に第２回目の区政会議を開催、</w:t>
            </w:r>
            <w:r>
              <w:rPr>
                <w:rFonts w:hint="eastAsia"/>
                <w:szCs w:val="21"/>
              </w:rPr>
              <w:t>30</w:t>
            </w:r>
            <w:r>
              <w:rPr>
                <w:rFonts w:hint="eastAsia"/>
                <w:szCs w:val="21"/>
              </w:rPr>
              <w:t>年度からは８～９月にラウンドテーブルを開催するなど、地域の意見を広く把握するよう努めた。</w:t>
            </w:r>
          </w:p>
          <w:p w14:paraId="36603692"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・区民懇談会や教育会議の場で若い世代からも意見聴取を行った。</w:t>
            </w:r>
          </w:p>
          <w:p w14:paraId="241A579B"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・新たな意見把握手法として、</w:t>
            </w:r>
            <w:r>
              <w:rPr>
                <w:rFonts w:hint="eastAsia"/>
                <w:szCs w:val="21"/>
              </w:rPr>
              <w:t>Twitter</w:t>
            </w:r>
            <w:r>
              <w:rPr>
                <w:rFonts w:hint="eastAsia"/>
                <w:szCs w:val="21"/>
              </w:rPr>
              <w:t>を活用した区政情報の発信についてのアンケートを行い、意見やニーズの把握を行った。</w:t>
            </w:r>
          </w:p>
        </w:tc>
        <w:tc>
          <w:tcPr>
            <w:tcW w:w="6067" w:type="dxa"/>
          </w:tcPr>
          <w:p w14:paraId="219FA39C" w14:textId="77777777" w:rsidR="00ED78F0" w:rsidRDefault="00ED78F0" w:rsidP="009663C3">
            <w:pPr>
              <w:spacing w:beforeLines="20" w:before="67" w:afterLines="20" w:after="67" w:line="220" w:lineRule="exact"/>
              <w:ind w:left="210" w:hangingChars="100" w:hanging="210"/>
              <w:rPr>
                <w:szCs w:val="21"/>
              </w:rPr>
            </w:pPr>
            <w:r>
              <w:rPr>
                <w:rFonts w:hint="eastAsia"/>
                <w:szCs w:val="21"/>
              </w:rPr>
              <w:t>・意見の反映状況を公表していることがあまり知られていない可能性が高く、広く周知する必要がある。区民の方からいただいた意見等に対して区政運営に反映できた意見だけではなく、反映できなかったものについても、庁内掲示やホームページへ掲載するなど、引き続き区民ニーズの施策反映についてより充実した内容で「見える化」を意識した情報発信を行う。</w:t>
            </w:r>
          </w:p>
          <w:p w14:paraId="04546A6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・多様な区民の意見やニーズの把握のため、区政会議や区民モニターアンケート調査、「区長に届けみんなの声、そして小さな声」により、意見収集やニーズ把握、区政評価を行う。</w:t>
            </w:r>
          </w:p>
          <w:p w14:paraId="35826C8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・区民の意見やニーズの把握について、</w:t>
            </w:r>
            <w:r w:rsidR="00F96182">
              <w:rPr>
                <w:rFonts w:hint="eastAsia"/>
                <w:szCs w:val="21"/>
              </w:rPr>
              <w:t>ＳＮＳ</w:t>
            </w:r>
            <w:r>
              <w:rPr>
                <w:rFonts w:hint="eastAsia"/>
                <w:szCs w:val="21"/>
              </w:rPr>
              <w:t>など新たな手法について検討する。</w:t>
            </w:r>
          </w:p>
        </w:tc>
      </w:tr>
      <w:tr w:rsidR="00ED78F0" w:rsidRPr="000F5194" w14:paraId="644BA466" w14:textId="77777777" w:rsidTr="00C81072">
        <w:trPr>
          <w:trHeight w:val="698"/>
        </w:trPr>
        <w:tc>
          <w:tcPr>
            <w:tcW w:w="595" w:type="dxa"/>
            <w:vAlign w:val="center"/>
          </w:tcPr>
          <w:p w14:paraId="5E2907E5"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564" w:type="dxa"/>
          </w:tcPr>
          <w:p w14:paraId="6720C397" w14:textId="77777777" w:rsidR="00ED78F0" w:rsidRDefault="00ED78F0" w:rsidP="009663C3">
            <w:pPr>
              <w:spacing w:beforeLines="20" w:before="67" w:afterLines="20" w:after="67" w:line="220" w:lineRule="exact"/>
              <w:ind w:left="210" w:hangingChars="100" w:hanging="210"/>
              <w:rPr>
                <w:szCs w:val="21"/>
              </w:rPr>
            </w:pPr>
            <w:r>
              <w:rPr>
                <w:rFonts w:hint="eastAsia"/>
                <w:szCs w:val="21"/>
              </w:rPr>
              <w:t>〇取組期間中以下の取組を継続して実施した。</w:t>
            </w:r>
          </w:p>
          <w:p w14:paraId="6EFC6B2B" w14:textId="77777777" w:rsidR="00ED78F0" w:rsidRDefault="00ED78F0" w:rsidP="009663C3">
            <w:pPr>
              <w:spacing w:beforeLines="20" w:before="67" w:afterLines="20" w:after="67" w:line="220" w:lineRule="exact"/>
              <w:ind w:left="210" w:hangingChars="100" w:hanging="210"/>
              <w:rPr>
                <w:szCs w:val="21"/>
              </w:rPr>
            </w:pPr>
            <w:r>
              <w:rPr>
                <w:rFonts w:hint="eastAsia"/>
                <w:szCs w:val="21"/>
              </w:rPr>
              <w:t>・無作為抽出による</w:t>
            </w:r>
            <w:r>
              <w:rPr>
                <w:rFonts w:hint="eastAsia"/>
                <w:szCs w:val="21"/>
              </w:rPr>
              <w:t>1,500</w:t>
            </w:r>
            <w:r>
              <w:rPr>
                <w:rFonts w:hint="eastAsia"/>
                <w:szCs w:val="21"/>
              </w:rPr>
              <w:t>名の区民を対象とした此花区民アンケートの実施</w:t>
            </w:r>
          </w:p>
          <w:p w14:paraId="64A83F5D"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・各事業の参加者を対象としたアンケートの実施</w:t>
            </w:r>
          </w:p>
          <w:p w14:paraId="2593BE9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・広報紙での区民意見やニーズの把握</w:t>
            </w:r>
          </w:p>
          <w:p w14:paraId="300428C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・区役所内に組織横断的な地域担当チームを編成</w:t>
            </w:r>
          </w:p>
          <w:p w14:paraId="2A9C7C42"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・区庁舎内に意見箱を設置</w:t>
            </w:r>
          </w:p>
          <w:p w14:paraId="5057CB63" w14:textId="14330126" w:rsidR="00ED78F0" w:rsidRDefault="00ED78F0" w:rsidP="00C81072">
            <w:pPr>
              <w:spacing w:beforeLines="20" w:before="67" w:afterLines="20" w:after="67" w:line="220" w:lineRule="exact"/>
              <w:ind w:leftChars="100" w:left="210"/>
              <w:rPr>
                <w:szCs w:val="21"/>
              </w:rPr>
            </w:pPr>
            <w:r>
              <w:rPr>
                <w:rFonts w:hint="eastAsia"/>
                <w:szCs w:val="21"/>
              </w:rPr>
              <w:t>また、元年度からの新たな</w:t>
            </w:r>
            <w:r w:rsidR="000C5ED7">
              <w:rPr>
                <w:rFonts w:hint="eastAsia"/>
                <w:szCs w:val="21"/>
              </w:rPr>
              <w:t>取組</w:t>
            </w:r>
            <w:r>
              <w:rPr>
                <w:rFonts w:hint="eastAsia"/>
                <w:szCs w:val="21"/>
              </w:rPr>
              <w:t>として</w:t>
            </w:r>
          </w:p>
          <w:p w14:paraId="532285E2" w14:textId="1ADA3FF0" w:rsidR="00ED78F0" w:rsidRDefault="00ED78F0" w:rsidP="009663C3">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を活用した区民の意見やニーズの把握の新たな取組として、大阪市此花区役所</w:t>
            </w:r>
            <w:r>
              <w:rPr>
                <w:rFonts w:hint="eastAsia"/>
                <w:szCs w:val="21"/>
              </w:rPr>
              <w:t>LINE</w:t>
            </w:r>
            <w:r>
              <w:rPr>
                <w:rFonts w:hint="eastAsia"/>
                <w:szCs w:val="21"/>
              </w:rPr>
              <w:t>公式アカウントを開設し、</w:t>
            </w:r>
            <w:r>
              <w:rPr>
                <w:rFonts w:hint="eastAsia"/>
                <w:szCs w:val="21"/>
              </w:rPr>
              <w:t>LINE</w:t>
            </w:r>
            <w:r>
              <w:rPr>
                <w:rFonts w:hint="eastAsia"/>
                <w:szCs w:val="21"/>
              </w:rPr>
              <w:t>を活用した窓口案内サービスを始めた。（</w:t>
            </w:r>
            <w:r w:rsidR="00D240E8">
              <w:rPr>
                <w:rFonts w:hint="eastAsia"/>
                <w:szCs w:val="21"/>
              </w:rPr>
              <w:t>２年２</w:t>
            </w:r>
            <w:r>
              <w:rPr>
                <w:rFonts w:hint="eastAsia"/>
                <w:szCs w:val="21"/>
              </w:rPr>
              <w:t>月～）</w:t>
            </w:r>
          </w:p>
          <w:p w14:paraId="6E76FEAC" w14:textId="692C20B7" w:rsidR="00ED78F0"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LINE</w:t>
            </w:r>
            <w:r>
              <w:rPr>
                <w:rFonts w:hint="eastAsia"/>
                <w:szCs w:val="21"/>
              </w:rPr>
              <w:t>サービス利用者の満足度を測定するためアンケートを実施。（</w:t>
            </w:r>
            <w:r w:rsidR="00D240E8">
              <w:rPr>
                <w:rFonts w:hint="eastAsia"/>
                <w:szCs w:val="21"/>
              </w:rPr>
              <w:t>２年３</w:t>
            </w:r>
            <w:r>
              <w:rPr>
                <w:rFonts w:hint="eastAsia"/>
                <w:szCs w:val="21"/>
              </w:rPr>
              <w:t>月）</w:t>
            </w:r>
          </w:p>
          <w:p w14:paraId="678CDC90" w14:textId="77777777" w:rsidR="0093500A" w:rsidRDefault="00ED78F0" w:rsidP="009663C3">
            <w:pPr>
              <w:spacing w:beforeLines="20" w:before="67" w:afterLines="20" w:after="67" w:line="220" w:lineRule="exact"/>
              <w:ind w:left="210" w:hangingChars="100" w:hanging="210"/>
              <w:rPr>
                <w:szCs w:val="21"/>
              </w:rPr>
            </w:pPr>
            <w:r>
              <w:rPr>
                <w:rFonts w:hint="eastAsia"/>
                <w:szCs w:val="21"/>
              </w:rPr>
              <w:t>・目標①区役所が、様々な機会を通じて区民の意見やニーズを把握していると感じている区民の割合</w:t>
            </w:r>
          </w:p>
          <w:p w14:paraId="46B1C9A1" w14:textId="77777777" w:rsidR="0093500A" w:rsidRDefault="00ED78F0" w:rsidP="009663C3">
            <w:pPr>
              <w:spacing w:beforeLines="20" w:before="67" w:afterLines="20" w:after="67" w:line="220" w:lineRule="exact"/>
              <w:ind w:leftChars="100"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35.0</w:t>
            </w:r>
            <w:r>
              <w:rPr>
                <w:rFonts w:hint="eastAsia"/>
                <w:szCs w:val="21"/>
              </w:rPr>
              <w:t>％→実績</w:t>
            </w:r>
            <w:r>
              <w:rPr>
                <w:rFonts w:hint="eastAsia"/>
                <w:szCs w:val="21"/>
              </w:rPr>
              <w:t>35.6</w:t>
            </w:r>
            <w:r>
              <w:rPr>
                <w:rFonts w:hint="eastAsia"/>
                <w:szCs w:val="21"/>
              </w:rPr>
              <w:t>％</w:t>
            </w:r>
          </w:p>
          <w:p w14:paraId="7921A46D" w14:textId="77777777" w:rsidR="0093500A" w:rsidRDefault="0093500A" w:rsidP="009663C3">
            <w:pPr>
              <w:spacing w:beforeLines="20" w:before="67" w:afterLines="20" w:after="67" w:line="220" w:lineRule="exact"/>
              <w:ind w:firstLineChars="200" w:firstLine="420"/>
              <w:rPr>
                <w:szCs w:val="21"/>
              </w:rPr>
            </w:pPr>
            <w:r>
              <w:rPr>
                <w:szCs w:val="21"/>
              </w:rPr>
              <w:t>3</w:t>
            </w:r>
            <w:r w:rsidR="00ED78F0">
              <w:rPr>
                <w:rFonts w:hint="eastAsia"/>
                <w:szCs w:val="21"/>
              </w:rPr>
              <w:t>0</w:t>
            </w:r>
            <w:r w:rsidR="00ED78F0">
              <w:rPr>
                <w:rFonts w:hint="eastAsia"/>
                <w:szCs w:val="21"/>
              </w:rPr>
              <w:t>年度</w:t>
            </w:r>
            <w:r w:rsidR="00ED78F0">
              <w:rPr>
                <w:rFonts w:hint="eastAsia"/>
                <w:szCs w:val="21"/>
              </w:rPr>
              <w:t xml:space="preserve"> </w:t>
            </w:r>
            <w:r w:rsidR="00ED78F0">
              <w:rPr>
                <w:rFonts w:hint="eastAsia"/>
                <w:szCs w:val="21"/>
              </w:rPr>
              <w:t>目標</w:t>
            </w:r>
            <w:r w:rsidR="00ED78F0">
              <w:rPr>
                <w:rFonts w:hint="eastAsia"/>
                <w:szCs w:val="21"/>
              </w:rPr>
              <w:t>39.0</w:t>
            </w:r>
            <w:r w:rsidR="00ED78F0">
              <w:rPr>
                <w:rFonts w:hint="eastAsia"/>
                <w:szCs w:val="21"/>
              </w:rPr>
              <w:t>％→実績</w:t>
            </w:r>
            <w:r w:rsidR="00ED78F0">
              <w:rPr>
                <w:rFonts w:hint="eastAsia"/>
                <w:szCs w:val="21"/>
              </w:rPr>
              <w:t>42.9</w:t>
            </w:r>
            <w:r>
              <w:rPr>
                <w:rFonts w:hint="eastAsia"/>
                <w:szCs w:val="21"/>
              </w:rPr>
              <w:t>％</w:t>
            </w:r>
          </w:p>
          <w:p w14:paraId="661508F0" w14:textId="334F028D" w:rsidR="00ED78F0" w:rsidRPr="003928F9" w:rsidRDefault="00ED78F0" w:rsidP="009663C3">
            <w:pPr>
              <w:spacing w:beforeLines="20" w:before="67" w:afterLines="20" w:after="67" w:line="220" w:lineRule="exact"/>
              <w:ind w:firstLineChars="200" w:firstLine="420"/>
              <w:rPr>
                <w:szCs w:val="21"/>
              </w:rPr>
            </w:pPr>
            <w:r>
              <w:rPr>
                <w:rFonts w:hint="eastAsia"/>
                <w:szCs w:val="21"/>
              </w:rPr>
              <w:t>元年度</w:t>
            </w:r>
            <w:r w:rsidRPr="00D240E8">
              <w:rPr>
                <w:rFonts w:hint="eastAsia"/>
                <w:sz w:val="36"/>
                <w:szCs w:val="21"/>
              </w:rPr>
              <w:t xml:space="preserve"> </w:t>
            </w:r>
            <w:r>
              <w:rPr>
                <w:rFonts w:hint="eastAsia"/>
                <w:szCs w:val="21"/>
              </w:rPr>
              <w:t>目標</w:t>
            </w:r>
            <w:r>
              <w:rPr>
                <w:rFonts w:hint="eastAsia"/>
                <w:szCs w:val="21"/>
              </w:rPr>
              <w:t>43.0</w:t>
            </w:r>
            <w:r>
              <w:rPr>
                <w:rFonts w:hint="eastAsia"/>
                <w:szCs w:val="21"/>
              </w:rPr>
              <w:t>％→実績</w:t>
            </w:r>
            <w:r>
              <w:rPr>
                <w:rFonts w:hint="eastAsia"/>
                <w:szCs w:val="21"/>
              </w:rPr>
              <w:t>41.8</w:t>
            </w:r>
            <w:r>
              <w:rPr>
                <w:rFonts w:hint="eastAsia"/>
                <w:szCs w:val="21"/>
              </w:rPr>
              <w:t>％。</w:t>
            </w:r>
          </w:p>
        </w:tc>
        <w:tc>
          <w:tcPr>
            <w:tcW w:w="6067" w:type="dxa"/>
          </w:tcPr>
          <w:p w14:paraId="5004D426" w14:textId="30B58290"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・目標①について、</w:t>
            </w:r>
            <w:r>
              <w:rPr>
                <w:rFonts w:hint="eastAsia"/>
                <w:szCs w:val="21"/>
              </w:rPr>
              <w:t>29</w:t>
            </w:r>
            <w:r>
              <w:rPr>
                <w:rFonts w:hint="eastAsia"/>
                <w:szCs w:val="21"/>
              </w:rPr>
              <w:t>、</w:t>
            </w:r>
            <w:r>
              <w:rPr>
                <w:rFonts w:hint="eastAsia"/>
                <w:szCs w:val="21"/>
              </w:rPr>
              <w:t>30</w:t>
            </w:r>
            <w:r>
              <w:rPr>
                <w:rFonts w:hint="eastAsia"/>
                <w:szCs w:val="21"/>
              </w:rPr>
              <w:t>年度は実績が目標値を上回ったものの、元年度については設定された目標値を僅かに（</w:t>
            </w:r>
            <w:r>
              <w:rPr>
                <w:rFonts w:hint="eastAsia"/>
                <w:szCs w:val="21"/>
              </w:rPr>
              <w:t>1.2</w:t>
            </w:r>
            <w:r>
              <w:rPr>
                <w:rFonts w:hint="eastAsia"/>
                <w:szCs w:val="21"/>
              </w:rPr>
              <w:t>％）達成できておらず、今後は、新たに開始した</w:t>
            </w:r>
            <w:r w:rsidR="00F96182">
              <w:rPr>
                <w:rFonts w:hint="eastAsia"/>
                <w:szCs w:val="21"/>
              </w:rPr>
              <w:t>ＳＮＳ</w:t>
            </w:r>
            <w:r w:rsidR="009308E7">
              <w:rPr>
                <w:rFonts w:hint="eastAsia"/>
                <w:szCs w:val="21"/>
              </w:rPr>
              <w:t>を活用して広聴機能の一層の充実などにより、様々な機会を</w:t>
            </w:r>
            <w:r w:rsidR="001E55DC">
              <w:rPr>
                <w:rFonts w:hint="eastAsia"/>
                <w:szCs w:val="21"/>
              </w:rPr>
              <w:t>捉え</w:t>
            </w:r>
            <w:r w:rsidR="009308E7">
              <w:rPr>
                <w:rFonts w:hint="eastAsia"/>
                <w:szCs w:val="21"/>
              </w:rPr>
              <w:t>て区民の意見やニーズの</w:t>
            </w:r>
            <w:r>
              <w:rPr>
                <w:rFonts w:hint="eastAsia"/>
                <w:szCs w:val="21"/>
              </w:rPr>
              <w:t>把握に努め、区民サービスの向上につなげていく。</w:t>
            </w:r>
          </w:p>
        </w:tc>
      </w:tr>
      <w:tr w:rsidR="00ED78F0" w:rsidRPr="000F5194" w14:paraId="5CECFCA4" w14:textId="77777777" w:rsidTr="0093500A">
        <w:trPr>
          <w:trHeight w:val="947"/>
        </w:trPr>
        <w:tc>
          <w:tcPr>
            <w:tcW w:w="595" w:type="dxa"/>
            <w:vAlign w:val="center"/>
          </w:tcPr>
          <w:p w14:paraId="44EEBACA"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564" w:type="dxa"/>
          </w:tcPr>
          <w:p w14:paraId="1580BA24" w14:textId="44B56987" w:rsidR="00ED78F0" w:rsidRDefault="0093500A" w:rsidP="009663C3">
            <w:pPr>
              <w:spacing w:beforeLines="20" w:before="67" w:afterLines="20" w:after="67" w:line="220" w:lineRule="exact"/>
              <w:ind w:left="210" w:hangingChars="100" w:hanging="210"/>
              <w:rPr>
                <w:szCs w:val="21"/>
              </w:rPr>
            </w:pPr>
            <w:bookmarkStart w:id="24" w:name="_GoBack"/>
            <w:bookmarkEnd w:id="24"/>
            <w:r>
              <w:rPr>
                <w:rFonts w:hint="eastAsia"/>
                <w:szCs w:val="21"/>
              </w:rPr>
              <w:t>・</w:t>
            </w:r>
            <w:r w:rsidR="00ED78F0">
              <w:rPr>
                <w:rFonts w:hint="eastAsia"/>
                <w:szCs w:val="21"/>
              </w:rPr>
              <w:t>市民の声や区民アンケート、パブリックコメント制度の活用に加え、区民の意見を投書してもらう改善箱の設置を行うなど、多様な区民の意見やニーズの的確な把握を行った。</w:t>
            </w:r>
          </w:p>
          <w:p w14:paraId="0671B9FE" w14:textId="68FD16B2" w:rsidR="00ED78F0" w:rsidRDefault="00605247" w:rsidP="009663C3">
            <w:pPr>
              <w:spacing w:beforeLines="20" w:before="67" w:afterLines="20" w:after="67" w:line="220" w:lineRule="exact"/>
              <w:ind w:leftChars="100" w:left="210"/>
              <w:rPr>
                <w:szCs w:val="21"/>
              </w:rPr>
            </w:pPr>
            <w:r>
              <w:rPr>
                <w:rFonts w:hint="eastAsia"/>
                <w:szCs w:val="21"/>
              </w:rPr>
              <w:t>また、ＩＣＴの活用として、</w:t>
            </w:r>
            <w:r w:rsidR="00ED78F0">
              <w:rPr>
                <w:rFonts w:hint="eastAsia"/>
                <w:szCs w:val="21"/>
              </w:rPr>
              <w:t>Twitter</w:t>
            </w:r>
            <w:r w:rsidR="00ED78F0">
              <w:rPr>
                <w:rFonts w:hint="eastAsia"/>
                <w:szCs w:val="21"/>
              </w:rPr>
              <w:t>でツイートに対する反応（いいね、リツート）数を分析することで、区民等の区政情報に対するニーズ把握に努めるとともに、元年度から、新たに、子育て支援の各種情報をまとめて発信する区</w:t>
            </w:r>
            <w:r w:rsidR="00ED78F0">
              <w:rPr>
                <w:rFonts w:hint="eastAsia"/>
                <w:szCs w:val="21"/>
              </w:rPr>
              <w:t>Facebook</w:t>
            </w:r>
            <w:r w:rsidR="00ED78F0">
              <w:rPr>
                <w:rFonts w:hint="eastAsia"/>
                <w:szCs w:val="21"/>
              </w:rPr>
              <w:t>「大阪市中央区役所子育て応援情報」の運用も開始した。</w:t>
            </w:r>
          </w:p>
          <w:p w14:paraId="53F9009E" w14:textId="77777777" w:rsidR="00ED78F0" w:rsidRDefault="00ED78F0" w:rsidP="009663C3">
            <w:pPr>
              <w:spacing w:beforeLines="20" w:before="67" w:afterLines="20" w:after="67" w:line="220" w:lineRule="exact"/>
              <w:ind w:leftChars="100" w:left="210"/>
              <w:rPr>
                <w:szCs w:val="21"/>
              </w:rPr>
            </w:pPr>
            <w:r>
              <w:rPr>
                <w:rFonts w:hint="eastAsia"/>
                <w:szCs w:val="21"/>
              </w:rPr>
              <w:t>さらに、地域からの意見を聴くため、各地域を担当する職員を決め、地域の会合やイベント等に参加し、区役所内での情報共有を図っている。</w:t>
            </w:r>
          </w:p>
          <w:p w14:paraId="129981D9" w14:textId="77777777" w:rsidR="00ED78F0" w:rsidRPr="003928F9" w:rsidRDefault="00ED78F0" w:rsidP="009663C3">
            <w:pPr>
              <w:spacing w:beforeLines="20" w:before="67" w:afterLines="20" w:after="67" w:line="220" w:lineRule="exact"/>
              <w:ind w:leftChars="100" w:left="210"/>
              <w:rPr>
                <w:szCs w:val="21"/>
              </w:rPr>
            </w:pPr>
            <w:r>
              <w:rPr>
                <w:rFonts w:hint="eastAsia"/>
                <w:szCs w:val="21"/>
              </w:rPr>
              <w:t>結果、区役所が、様々な機会を通じて区民の意見やニーズを把握していると感じる区民の割合は、３年平均では、</w:t>
            </w:r>
            <w:r>
              <w:rPr>
                <w:rFonts w:hint="eastAsia"/>
                <w:szCs w:val="21"/>
              </w:rPr>
              <w:t>38.2</w:t>
            </w:r>
            <w:r>
              <w:rPr>
                <w:rFonts w:hint="eastAsia"/>
                <w:szCs w:val="21"/>
              </w:rPr>
              <w:t>％となっている。</w:t>
            </w:r>
          </w:p>
        </w:tc>
        <w:tc>
          <w:tcPr>
            <w:tcW w:w="6067" w:type="dxa"/>
          </w:tcPr>
          <w:p w14:paraId="26170A25" w14:textId="3FFCC63C" w:rsidR="00ED78F0" w:rsidRPr="003928F9" w:rsidRDefault="00324382"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目標①について、元年度目標は未達成であったが、引き続き、ＩＣＴの活用など、</w:t>
            </w:r>
            <w:r w:rsidR="00783452">
              <w:rPr>
                <w:rFonts w:hint="eastAsia"/>
                <w:szCs w:val="21"/>
              </w:rPr>
              <w:t>様々</w:t>
            </w:r>
            <w:r w:rsidR="00ED78F0">
              <w:rPr>
                <w:rFonts w:hint="eastAsia"/>
                <w:szCs w:val="21"/>
              </w:rPr>
              <w:t>な媒体や機会を活用し、区民等の区政に対する意見、ニーズの把握に努め、区政への反映を図っていく。</w:t>
            </w:r>
          </w:p>
        </w:tc>
      </w:tr>
      <w:tr w:rsidR="00ED78F0" w:rsidRPr="000F5194" w14:paraId="7B8DC23A" w14:textId="77777777" w:rsidTr="0093500A">
        <w:trPr>
          <w:trHeight w:val="947"/>
        </w:trPr>
        <w:tc>
          <w:tcPr>
            <w:tcW w:w="595" w:type="dxa"/>
            <w:vAlign w:val="center"/>
          </w:tcPr>
          <w:p w14:paraId="0AA4F932"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564" w:type="dxa"/>
          </w:tcPr>
          <w:p w14:paraId="75F8AFE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民アンケートを年２回以上実施することに加え、区長が区内で活動を行っている団体等から意見を聞くなどの取組により、区民アンケート「区民の意見やニーズを把握していると感じる」の肯定的な回答割合は年々増加している。（</w:t>
            </w:r>
            <w:r>
              <w:rPr>
                <w:rFonts w:hint="eastAsia"/>
                <w:szCs w:val="21"/>
              </w:rPr>
              <w:t>29</w:t>
            </w:r>
            <w:r>
              <w:rPr>
                <w:rFonts w:hint="eastAsia"/>
                <w:szCs w:val="21"/>
              </w:rPr>
              <w:t>年度：</w:t>
            </w:r>
            <w:r>
              <w:rPr>
                <w:rFonts w:hint="eastAsia"/>
                <w:szCs w:val="21"/>
              </w:rPr>
              <w:t>40.8</w:t>
            </w:r>
            <w:r>
              <w:rPr>
                <w:rFonts w:hint="eastAsia"/>
                <w:szCs w:val="21"/>
              </w:rPr>
              <w:t>％、</w:t>
            </w:r>
            <w:r>
              <w:rPr>
                <w:rFonts w:hint="eastAsia"/>
                <w:szCs w:val="21"/>
              </w:rPr>
              <w:t>30</w:t>
            </w:r>
            <w:r>
              <w:rPr>
                <w:rFonts w:hint="eastAsia"/>
                <w:szCs w:val="21"/>
              </w:rPr>
              <w:t>年度：</w:t>
            </w:r>
            <w:r>
              <w:rPr>
                <w:rFonts w:hint="eastAsia"/>
                <w:szCs w:val="21"/>
              </w:rPr>
              <w:t>41.3</w:t>
            </w:r>
            <w:r>
              <w:rPr>
                <w:rFonts w:hint="eastAsia"/>
                <w:szCs w:val="21"/>
              </w:rPr>
              <w:t>％、元年度：</w:t>
            </w:r>
            <w:r>
              <w:rPr>
                <w:rFonts w:hint="eastAsia"/>
                <w:szCs w:val="21"/>
              </w:rPr>
              <w:t>42.7</w:t>
            </w:r>
            <w:r>
              <w:rPr>
                <w:rFonts w:hint="eastAsia"/>
                <w:szCs w:val="21"/>
              </w:rPr>
              <w:t>％）</w:t>
            </w:r>
          </w:p>
        </w:tc>
        <w:tc>
          <w:tcPr>
            <w:tcW w:w="6067" w:type="dxa"/>
          </w:tcPr>
          <w:p w14:paraId="6082233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施策・事業を策定する際の総合的な判断の参考とするため、「区民アンケート」の実施に加え、区内で活動を行っている団体への「区長ぶらっと訪問」など、引き続き様々な手法で区民の皆さんの意見やニーズの把握に努めていく。</w:t>
            </w:r>
          </w:p>
        </w:tc>
      </w:tr>
      <w:tr w:rsidR="00ED78F0" w:rsidRPr="000F5194" w14:paraId="07746F8C" w14:textId="77777777" w:rsidTr="0093500A">
        <w:trPr>
          <w:trHeight w:val="416"/>
        </w:trPr>
        <w:tc>
          <w:tcPr>
            <w:tcW w:w="595" w:type="dxa"/>
            <w:vAlign w:val="center"/>
          </w:tcPr>
          <w:p w14:paraId="086135B1"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564" w:type="dxa"/>
          </w:tcPr>
          <w:p w14:paraId="14557C47" w14:textId="77777777" w:rsidR="00ED78F0" w:rsidRDefault="00ED78F0" w:rsidP="009663C3">
            <w:pPr>
              <w:spacing w:beforeLines="20" w:before="67" w:afterLines="20" w:after="67" w:line="220" w:lineRule="exact"/>
              <w:ind w:left="210" w:hangingChars="100" w:hanging="210"/>
              <w:rPr>
                <w:szCs w:val="21"/>
              </w:rPr>
            </w:pPr>
            <w:r>
              <w:rPr>
                <w:rFonts w:hint="eastAsia"/>
                <w:szCs w:val="21"/>
              </w:rPr>
              <w:t>・これまでの手法の改善を図りながら、他区での効果的な取組を参考にし、</w:t>
            </w:r>
            <w:r>
              <w:rPr>
                <w:rFonts w:hint="eastAsia"/>
                <w:szCs w:val="21"/>
              </w:rPr>
              <w:t>Twitter</w:t>
            </w:r>
            <w:r>
              <w:rPr>
                <w:rFonts w:hint="eastAsia"/>
                <w:szCs w:val="21"/>
              </w:rPr>
              <w:t>アンケート機能を用いた意見収集を行った。</w:t>
            </w:r>
          </w:p>
          <w:p w14:paraId="2E8D736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・目標①について、</w:t>
            </w:r>
            <w:r>
              <w:rPr>
                <w:rFonts w:hint="eastAsia"/>
                <w:szCs w:val="21"/>
              </w:rPr>
              <w:t>29</w:t>
            </w:r>
            <w:r>
              <w:rPr>
                <w:rFonts w:hint="eastAsia"/>
                <w:szCs w:val="21"/>
              </w:rPr>
              <w:t>年度から改善している。</w:t>
            </w:r>
          </w:p>
        </w:tc>
        <w:tc>
          <w:tcPr>
            <w:tcW w:w="6067" w:type="dxa"/>
          </w:tcPr>
          <w:p w14:paraId="039023F0"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・目標①は</w:t>
            </w:r>
            <w:r>
              <w:rPr>
                <w:rFonts w:hint="eastAsia"/>
                <w:szCs w:val="21"/>
              </w:rPr>
              <w:t>29</w:t>
            </w:r>
            <w:r>
              <w:rPr>
                <w:rFonts w:hint="eastAsia"/>
                <w:szCs w:val="21"/>
              </w:rPr>
              <w:t>年度から改善しているものの、元年度の目標数値には達しておらず、引き続き区民の方の意見やニーズを把握できるよう、既存のツールを活用した意見収集の方法を検討し、実施していく必要がある。</w:t>
            </w:r>
          </w:p>
          <w:p w14:paraId="4BBF5D8B"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民モニターアンケート」を実施するともに、引き続き「市民の声」「み・な・と改善箱」など広聴に寄せられた意見に対して適切に回答を行い、関係部署へ情報提供を行うとともに、意見収集のツールについても今まで以上に広報を行う必要がある。</w:t>
            </w:r>
          </w:p>
        </w:tc>
      </w:tr>
      <w:tr w:rsidR="00ED78F0" w:rsidRPr="000F5194" w14:paraId="06D5D789" w14:textId="77777777" w:rsidTr="0093500A">
        <w:trPr>
          <w:trHeight w:val="416"/>
        </w:trPr>
        <w:tc>
          <w:tcPr>
            <w:tcW w:w="595" w:type="dxa"/>
            <w:vAlign w:val="center"/>
          </w:tcPr>
          <w:p w14:paraId="18E7FD5E"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564" w:type="dxa"/>
          </w:tcPr>
          <w:p w14:paraId="16EFB8C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・年２回の無作為抽出した区民に対する「区民意識調査」を実施、また、これを補完するために、区内福祉関連施設などの協力を得て、高齢者・障がい者・子育て層などの声を把握し、さらに新たに</w:t>
            </w:r>
            <w:r>
              <w:rPr>
                <w:rFonts w:hint="eastAsia"/>
                <w:szCs w:val="21"/>
              </w:rPr>
              <w:t>LINE</w:t>
            </w:r>
            <w:r>
              <w:rPr>
                <w:rFonts w:hint="eastAsia"/>
                <w:szCs w:val="21"/>
              </w:rPr>
              <w:t>を開設する等により、広く多様な区民の意見やニーズを把握することができた。</w:t>
            </w:r>
          </w:p>
        </w:tc>
        <w:tc>
          <w:tcPr>
            <w:tcW w:w="6067" w:type="dxa"/>
          </w:tcPr>
          <w:p w14:paraId="05902B3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・目標①について、元年度目標を達成しており、今後も、区民意識調査を実施する等、多角的に区民の意見やニーズを把握していく。</w:t>
            </w:r>
          </w:p>
        </w:tc>
      </w:tr>
      <w:tr w:rsidR="00ED78F0" w:rsidRPr="000F5194" w14:paraId="64230689" w14:textId="77777777" w:rsidTr="0093500A">
        <w:trPr>
          <w:trHeight w:val="947"/>
        </w:trPr>
        <w:tc>
          <w:tcPr>
            <w:tcW w:w="595" w:type="dxa"/>
            <w:vAlign w:val="center"/>
          </w:tcPr>
          <w:p w14:paraId="54BA695A"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564" w:type="dxa"/>
          </w:tcPr>
          <w:p w14:paraId="0E687F9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民モニターを区政評価員と位置づけて年２回アンケート調査を実施し、区の施策・事業に対する、多くの多様な区民の意見やニーズ、施策・事業の成果・評価などに関する情報を収集・分析するとともに、区役所職員から構成される区民の声集約チーム～あなたの声をつなげ隊～が区民と直接対話を行うことで、区民モニター（区政評価員）でも捕捉できない区政への関心の薄い、サイレント・マジョリティの意見やニーズを的確かつ着実に把握することができた。</w:t>
            </w:r>
          </w:p>
        </w:tc>
        <w:tc>
          <w:tcPr>
            <w:tcW w:w="6067" w:type="dxa"/>
          </w:tcPr>
          <w:p w14:paraId="59F3417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・元年度目標は未達成であったが、元年度実績</w:t>
            </w:r>
            <w:r>
              <w:rPr>
                <w:rFonts w:hint="eastAsia"/>
                <w:szCs w:val="21"/>
              </w:rPr>
              <w:t>46.2</w:t>
            </w:r>
            <w:r>
              <w:rPr>
                <w:rFonts w:hint="eastAsia"/>
                <w:szCs w:val="21"/>
              </w:rPr>
              <w:t>％は</w:t>
            </w:r>
            <w:r>
              <w:rPr>
                <w:rFonts w:hint="eastAsia"/>
                <w:szCs w:val="21"/>
              </w:rPr>
              <w:t>24</w:t>
            </w:r>
            <w:r>
              <w:rPr>
                <w:rFonts w:hint="eastAsia"/>
                <w:szCs w:val="21"/>
              </w:rPr>
              <w:t>区中２番目に高いため、引き続き、区民モニター（区政評価員）アンケート調査及びあなたの声をつなげ隊による意見聴取を行うことにより、多様な区民の意見やニーズの的確な把握を図る。</w:t>
            </w:r>
          </w:p>
        </w:tc>
      </w:tr>
      <w:tr w:rsidR="00ED78F0" w:rsidRPr="000F5194" w14:paraId="53386689" w14:textId="77777777" w:rsidTr="0093500A">
        <w:trPr>
          <w:trHeight w:val="947"/>
        </w:trPr>
        <w:tc>
          <w:tcPr>
            <w:tcW w:w="595" w:type="dxa"/>
            <w:vAlign w:val="center"/>
          </w:tcPr>
          <w:p w14:paraId="2EBE983A"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564" w:type="dxa"/>
          </w:tcPr>
          <w:p w14:paraId="60E2B67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・区民からの声</w:t>
            </w:r>
            <w:r>
              <w:rPr>
                <w:rFonts w:hint="eastAsia"/>
                <w:szCs w:val="21"/>
              </w:rPr>
              <w:t>BOX</w:t>
            </w:r>
            <w:r>
              <w:rPr>
                <w:rFonts w:hint="eastAsia"/>
                <w:szCs w:val="21"/>
              </w:rPr>
              <w:t>を設置するとともに、その対応状況などを</w:t>
            </w:r>
            <w:r w:rsidR="00F96182">
              <w:rPr>
                <w:rFonts w:hint="eastAsia"/>
                <w:szCs w:val="21"/>
              </w:rPr>
              <w:t>ＳＮＳ</w:t>
            </w:r>
            <w:r>
              <w:rPr>
                <w:rFonts w:hint="eastAsia"/>
                <w:szCs w:val="21"/>
              </w:rPr>
              <w:t>やホームページで公表、区役所内のご意見ボードへの掲示により、様々な方法で区民の意見やニーズを把握することができた。</w:t>
            </w:r>
          </w:p>
          <w:p w14:paraId="747F0BC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・「区長とかたろう」において、直接区民から意見や要望を聴くことで、区民の意見やニーズを把握することができた。</w:t>
            </w:r>
          </w:p>
        </w:tc>
        <w:tc>
          <w:tcPr>
            <w:tcW w:w="6067" w:type="dxa"/>
          </w:tcPr>
          <w:p w14:paraId="48F3F0F7" w14:textId="77777777" w:rsidR="00ED78F0" w:rsidRDefault="00ED78F0" w:rsidP="009663C3">
            <w:pPr>
              <w:spacing w:beforeLines="20" w:before="67" w:afterLines="20" w:after="67" w:line="220" w:lineRule="exact"/>
              <w:ind w:left="210" w:hangingChars="100" w:hanging="210"/>
              <w:rPr>
                <w:szCs w:val="21"/>
              </w:rPr>
            </w:pPr>
            <w:r>
              <w:rPr>
                <w:rFonts w:hint="eastAsia"/>
                <w:szCs w:val="21"/>
              </w:rPr>
              <w:t>・今後も引き続き区民からの声ＢＯＸを設置するとともに、その対応状況を</w:t>
            </w:r>
            <w:r w:rsidR="00F96182">
              <w:rPr>
                <w:rFonts w:hint="eastAsia"/>
                <w:szCs w:val="21"/>
              </w:rPr>
              <w:t>ＳＮＳ</w:t>
            </w:r>
            <w:r>
              <w:rPr>
                <w:rFonts w:hint="eastAsia"/>
                <w:szCs w:val="21"/>
              </w:rPr>
              <w:t>やホームページ、ご意見ボードへの掲示により公表し、区民の意見やニーズの的確な把握に努める。</w:t>
            </w:r>
          </w:p>
          <w:p w14:paraId="5170109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・今後も引き続き「区長とかたろう」を実施するとともに、参加申込がない月もあり認知度の向上が必要であることから、経常的な周知など広報の充実を図る。</w:t>
            </w:r>
          </w:p>
        </w:tc>
      </w:tr>
      <w:tr w:rsidR="00ED78F0" w:rsidRPr="000F5194" w14:paraId="0536D59B" w14:textId="77777777" w:rsidTr="0093500A">
        <w:trPr>
          <w:trHeight w:val="947"/>
        </w:trPr>
        <w:tc>
          <w:tcPr>
            <w:tcW w:w="595" w:type="dxa"/>
            <w:vAlign w:val="center"/>
          </w:tcPr>
          <w:p w14:paraId="35C28A22"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564" w:type="dxa"/>
          </w:tcPr>
          <w:p w14:paraId="033A179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・区民アンケートを実施した。</w:t>
            </w:r>
            <w:r>
              <w:rPr>
                <w:rFonts w:hint="eastAsia"/>
                <w:szCs w:val="21"/>
              </w:rPr>
              <w:t>(</w:t>
            </w:r>
            <w:r>
              <w:rPr>
                <w:rFonts w:hint="eastAsia"/>
                <w:szCs w:val="21"/>
              </w:rPr>
              <w:t>年３回）</w:t>
            </w:r>
          </w:p>
          <w:p w14:paraId="66A6C7A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・ご意見箱を設置した。（区役所庁舎１階・５階）</w:t>
            </w:r>
          </w:p>
        </w:tc>
        <w:tc>
          <w:tcPr>
            <w:tcW w:w="6067" w:type="dxa"/>
          </w:tcPr>
          <w:p w14:paraId="2746316E"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・区民アンケートの回答率が低下傾向にあるため、設問設定などを工夫して回答率向上を図る。</w:t>
            </w:r>
          </w:p>
          <w:p w14:paraId="4AE318AF"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・ご意見箱を引き続き設置し、多様なご意見の収集に努める。（区役所庁舎１階・５階）</w:t>
            </w:r>
          </w:p>
        </w:tc>
      </w:tr>
      <w:tr w:rsidR="00ED78F0" w:rsidRPr="000F5194" w14:paraId="70563697" w14:textId="77777777" w:rsidTr="0093500A">
        <w:trPr>
          <w:trHeight w:val="947"/>
        </w:trPr>
        <w:tc>
          <w:tcPr>
            <w:tcW w:w="595" w:type="dxa"/>
            <w:vAlign w:val="center"/>
          </w:tcPr>
          <w:p w14:paraId="23AD6198"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564" w:type="dxa"/>
          </w:tcPr>
          <w:p w14:paraId="4D85C63B" w14:textId="77777777" w:rsidR="00ED78F0" w:rsidRDefault="00ED78F0" w:rsidP="009663C3">
            <w:pPr>
              <w:spacing w:beforeLines="20" w:before="67" w:afterLines="20" w:after="67" w:line="220" w:lineRule="exact"/>
              <w:ind w:left="210" w:hangingChars="100" w:hanging="210"/>
              <w:rPr>
                <w:szCs w:val="21"/>
              </w:rPr>
            </w:pPr>
            <w:r>
              <w:rPr>
                <w:rFonts w:hint="eastAsia"/>
                <w:szCs w:val="21"/>
              </w:rPr>
              <w:t>・無作為抽出による区民アンケートを年２回実施した。</w:t>
            </w:r>
          </w:p>
          <w:p w14:paraId="2012A040" w14:textId="77777777" w:rsidR="00ED78F0" w:rsidRDefault="00ED78F0" w:rsidP="009663C3">
            <w:pPr>
              <w:spacing w:beforeLines="20" w:before="67" w:afterLines="20" w:after="67" w:line="220" w:lineRule="exact"/>
              <w:ind w:left="210" w:hangingChars="100" w:hanging="210"/>
              <w:rPr>
                <w:szCs w:val="21"/>
              </w:rPr>
            </w:pPr>
            <w:r>
              <w:rPr>
                <w:rFonts w:hint="eastAsia"/>
                <w:szCs w:val="21"/>
              </w:rPr>
              <w:t>・「市民の声」「ご意見箱」に寄せられた意見に迅速に対応した。</w:t>
            </w:r>
          </w:p>
          <w:p w14:paraId="059A706D" w14:textId="77777777" w:rsidR="00ED78F0" w:rsidRDefault="00ED78F0" w:rsidP="009663C3">
            <w:pPr>
              <w:spacing w:beforeLines="20" w:before="67" w:afterLines="20" w:after="67" w:line="220" w:lineRule="exact"/>
              <w:ind w:left="210" w:hangingChars="100" w:hanging="210"/>
              <w:rPr>
                <w:szCs w:val="21"/>
              </w:rPr>
            </w:pPr>
            <w:r>
              <w:rPr>
                <w:rFonts w:hint="eastAsia"/>
                <w:szCs w:val="21"/>
              </w:rPr>
              <w:t>・若年層の区民ニーズを把握するため若年層を対象とした区民アンケートを実施した。</w:t>
            </w:r>
          </w:p>
          <w:p w14:paraId="10D7A96B"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の発信では、災害発生時、区民まつり、成人の日のつどい、地域のイベントなどで、写真を掲載しながらのリアルタイム発信を実験的に行った。結果、通常時を上回るインプレッションを獲得できたところであり、有効な発信方法の検討材料にできた。</w:t>
            </w:r>
          </w:p>
        </w:tc>
        <w:tc>
          <w:tcPr>
            <w:tcW w:w="6067" w:type="dxa"/>
          </w:tcPr>
          <w:p w14:paraId="3C8B1A9B" w14:textId="37F9D741" w:rsidR="00ED78F0" w:rsidRDefault="00ED78F0" w:rsidP="009663C3">
            <w:pPr>
              <w:spacing w:beforeLines="20" w:before="67" w:afterLines="20" w:after="67" w:line="220" w:lineRule="exact"/>
              <w:ind w:left="210" w:hangingChars="100" w:hanging="210"/>
              <w:rPr>
                <w:szCs w:val="21"/>
              </w:rPr>
            </w:pPr>
            <w:r>
              <w:rPr>
                <w:rFonts w:hint="eastAsia"/>
                <w:szCs w:val="21"/>
              </w:rPr>
              <w:t>・無作為抽出である区民が日頃どのように行政と関わっているかは多岐にわたっており、実際の区役所とのやり取りが無い中でイメージによって回答している回答者も少なくないと思われるため、広報誌や</w:t>
            </w:r>
            <w:r w:rsidR="00F96182">
              <w:rPr>
                <w:rFonts w:hint="eastAsia"/>
                <w:szCs w:val="21"/>
              </w:rPr>
              <w:t>ＳＮＳ</w:t>
            </w:r>
            <w:r>
              <w:rPr>
                <w:rFonts w:hint="eastAsia"/>
                <w:szCs w:val="21"/>
              </w:rPr>
              <w:t>等で区役所のニーズ把握の</w:t>
            </w:r>
            <w:r w:rsidR="000C5ED7">
              <w:rPr>
                <w:rFonts w:hint="eastAsia"/>
                <w:szCs w:val="21"/>
              </w:rPr>
              <w:t>取組</w:t>
            </w:r>
            <w:r>
              <w:rPr>
                <w:rFonts w:hint="eastAsia"/>
                <w:szCs w:val="21"/>
              </w:rPr>
              <w:t>について幅広い情報発信を継続していく必要がある。</w:t>
            </w:r>
          </w:p>
          <w:p w14:paraId="3F8870A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・より効果的な区政運営につなげるため、無作為抽出による区民アンケートのうち１回は、区の課題に合わせた対象に絞った区民アンケートを実施する。</w:t>
            </w:r>
          </w:p>
        </w:tc>
      </w:tr>
      <w:tr w:rsidR="00ED78F0" w:rsidRPr="000F5194" w14:paraId="76FFDFD0" w14:textId="77777777" w:rsidTr="0093500A">
        <w:trPr>
          <w:trHeight w:val="416"/>
        </w:trPr>
        <w:tc>
          <w:tcPr>
            <w:tcW w:w="595" w:type="dxa"/>
            <w:vAlign w:val="center"/>
          </w:tcPr>
          <w:p w14:paraId="36793817"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564" w:type="dxa"/>
          </w:tcPr>
          <w:p w14:paraId="6369A04C" w14:textId="410A3E7B" w:rsidR="00ED78F0" w:rsidRPr="003928F9" w:rsidRDefault="00B26394"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区政会議の充実、市民の声、意見箱の取組、区民アンケート、区広聴・広報戦略の改定などの取組を通じて、広聴の強化・分析の取組を進め、目標値について３年間達成した。</w:t>
            </w:r>
          </w:p>
        </w:tc>
        <w:tc>
          <w:tcPr>
            <w:tcW w:w="6067" w:type="dxa"/>
          </w:tcPr>
          <w:p w14:paraId="66376A8F" w14:textId="46DB7805" w:rsidR="00ED78F0" w:rsidRPr="003928F9" w:rsidRDefault="00B26394"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目標値は達成しているもののさらなる向上のため、同指標を目標に設定し引き続き広聴の強化・分析の取組を継続して実施していく。</w:t>
            </w:r>
          </w:p>
        </w:tc>
      </w:tr>
      <w:tr w:rsidR="00ED78F0" w:rsidRPr="000F5194" w14:paraId="7F31A871" w14:textId="77777777" w:rsidTr="0093500A">
        <w:trPr>
          <w:trHeight w:val="947"/>
        </w:trPr>
        <w:tc>
          <w:tcPr>
            <w:tcW w:w="595" w:type="dxa"/>
            <w:vAlign w:val="center"/>
          </w:tcPr>
          <w:p w14:paraId="513A3608"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564" w:type="dxa"/>
          </w:tcPr>
          <w:p w14:paraId="4137BA55" w14:textId="77777777" w:rsidR="00ED78F0" w:rsidRDefault="00ED78F0" w:rsidP="009663C3">
            <w:pPr>
              <w:spacing w:beforeLines="20" w:before="67" w:afterLines="20" w:after="67" w:line="220" w:lineRule="exact"/>
              <w:ind w:left="210" w:hangingChars="100" w:hanging="210"/>
              <w:rPr>
                <w:szCs w:val="21"/>
              </w:rPr>
            </w:pPr>
            <w:r>
              <w:rPr>
                <w:rFonts w:hint="eastAsia"/>
                <w:szCs w:val="21"/>
              </w:rPr>
              <w:t>・無作為抽出による区民アンケートを実施することにより、多様な意見やニーズを把握することができた。</w:t>
            </w:r>
          </w:p>
          <w:p w14:paraId="11F41829" w14:textId="77777777" w:rsidR="00ED78F0" w:rsidRDefault="00ED78F0" w:rsidP="009663C3">
            <w:pPr>
              <w:spacing w:beforeLines="20" w:before="67" w:afterLines="20" w:after="67" w:line="220" w:lineRule="exact"/>
              <w:ind w:left="210" w:hangingChars="100" w:hanging="210"/>
              <w:rPr>
                <w:szCs w:val="21"/>
              </w:rPr>
            </w:pPr>
            <w:r>
              <w:rPr>
                <w:rFonts w:hint="eastAsia"/>
                <w:szCs w:val="21"/>
              </w:rPr>
              <w:t>・若い年代の意見やニーズの把握を行うため</w:t>
            </w:r>
            <w:r w:rsidR="00F96182">
              <w:rPr>
                <w:rFonts w:hint="eastAsia"/>
                <w:szCs w:val="21"/>
              </w:rPr>
              <w:t>ＳＮＳ</w:t>
            </w:r>
            <w:r>
              <w:rPr>
                <w:rFonts w:hint="eastAsia"/>
                <w:szCs w:val="21"/>
              </w:rPr>
              <w:t>のアンケートを行ったことにより、意見・ニーズの把握の充実化につなげることができた。</w:t>
            </w:r>
          </w:p>
          <w:p w14:paraId="5C4FA918" w14:textId="6B3C4509"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・区役所内に設置した意見に対する回答を玄関入口に掲示することにより、「双方向性」「個別性」のある区民との</w:t>
            </w:r>
            <w:r w:rsidR="001E55DC">
              <w:rPr>
                <w:rFonts w:hint="eastAsia"/>
                <w:szCs w:val="21"/>
              </w:rPr>
              <w:t>やり取り</w:t>
            </w:r>
            <w:r>
              <w:rPr>
                <w:rFonts w:hint="eastAsia"/>
                <w:szCs w:val="21"/>
              </w:rPr>
              <w:t>・対話を実現することができ、ひとりひとりの区民と向き合う区政の姿勢を区民に実感してもらうことができた。</w:t>
            </w:r>
          </w:p>
        </w:tc>
        <w:tc>
          <w:tcPr>
            <w:tcW w:w="6067" w:type="dxa"/>
          </w:tcPr>
          <w:p w14:paraId="7716F381" w14:textId="77777777" w:rsidR="00ED78F0" w:rsidRDefault="00ED78F0" w:rsidP="009663C3">
            <w:pPr>
              <w:spacing w:beforeLines="20" w:before="67" w:afterLines="20" w:after="67" w:line="220" w:lineRule="exact"/>
              <w:ind w:left="210" w:hangingChars="100" w:hanging="210"/>
              <w:rPr>
                <w:szCs w:val="21"/>
              </w:rPr>
            </w:pPr>
            <w:r>
              <w:rPr>
                <w:rFonts w:hint="eastAsia"/>
                <w:szCs w:val="21"/>
              </w:rPr>
              <w:t>・無作為による区民アンケート調査については、多様な意見やニーズを把握する手法としては有効であることから、より効果的に実施していくため、他区の事例も参考に回答率の改善に取り組む。</w:t>
            </w:r>
          </w:p>
          <w:p w14:paraId="46888A6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を活用したアンケートは、元年度より取組を始めたところであるので、継続して実施することにより、意見・ニーズの把握の充実化を図る。</w:t>
            </w:r>
          </w:p>
        </w:tc>
      </w:tr>
      <w:tr w:rsidR="00ED78F0" w:rsidRPr="000F5194" w14:paraId="508AC289" w14:textId="77777777" w:rsidTr="0093500A">
        <w:trPr>
          <w:trHeight w:val="947"/>
        </w:trPr>
        <w:tc>
          <w:tcPr>
            <w:tcW w:w="595" w:type="dxa"/>
            <w:vAlign w:val="center"/>
          </w:tcPr>
          <w:p w14:paraId="2F17E4E6"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564" w:type="dxa"/>
          </w:tcPr>
          <w:p w14:paraId="42B50A1F"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３ヵ年毎年度、無作為抽出による区民を対象とした生野区民アンケート及び各事業の参加者を対象としたアンケートを実施した。また、区庁舎内へ意見箱を設置し、区民の意見やニーズの的確な把握に努めた。</w:t>
            </w:r>
          </w:p>
          <w:p w14:paraId="36521470" w14:textId="77777777" w:rsidR="00ED78F0" w:rsidRDefault="00ED78F0" w:rsidP="009663C3">
            <w:pPr>
              <w:spacing w:beforeLines="20" w:before="67" w:afterLines="20" w:after="67" w:line="220" w:lineRule="exact"/>
              <w:ind w:left="210" w:hangingChars="100" w:hanging="210"/>
              <w:rPr>
                <w:szCs w:val="21"/>
              </w:rPr>
            </w:pPr>
            <w:r>
              <w:rPr>
                <w:rFonts w:hint="eastAsia"/>
                <w:szCs w:val="21"/>
              </w:rPr>
              <w:t>・元年度においては、</w:t>
            </w:r>
            <w:r>
              <w:rPr>
                <w:rFonts w:hint="eastAsia"/>
                <w:szCs w:val="21"/>
              </w:rPr>
              <w:t>Twitter</w:t>
            </w:r>
            <w:r>
              <w:rPr>
                <w:rFonts w:hint="eastAsia"/>
                <w:szCs w:val="21"/>
              </w:rPr>
              <w:t>を活用し、</w:t>
            </w:r>
            <w:r w:rsidR="00F96182">
              <w:rPr>
                <w:rFonts w:hint="eastAsia"/>
                <w:szCs w:val="21"/>
              </w:rPr>
              <w:t>ＳＮＳ</w:t>
            </w:r>
            <w:r>
              <w:rPr>
                <w:rFonts w:hint="eastAsia"/>
                <w:szCs w:val="21"/>
              </w:rPr>
              <w:t>での情報発信に関するアンケートを実施し、ニーズの把握に努めた。</w:t>
            </w:r>
          </w:p>
          <w:p w14:paraId="05E6E9FA" w14:textId="74220AD1" w:rsidR="00ED78F0" w:rsidRDefault="0093500A"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目標：区役所が、様々な機会を通じて区民の意見やニーズを把握していると感じる区民の割合</w:t>
            </w:r>
          </w:p>
          <w:p w14:paraId="06AAD4C5"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35</w:t>
            </w:r>
            <w:r>
              <w:rPr>
                <w:rFonts w:hint="eastAsia"/>
                <w:szCs w:val="21"/>
              </w:rPr>
              <w:t>％</w:t>
            </w:r>
            <w:r>
              <w:rPr>
                <w:rFonts w:hint="eastAsia"/>
                <w:szCs w:val="21"/>
              </w:rPr>
              <w:t xml:space="preserve"> </w:t>
            </w:r>
            <w:r>
              <w:rPr>
                <w:rFonts w:hint="eastAsia"/>
                <w:szCs w:val="21"/>
              </w:rPr>
              <w:t>達成状況：</w:t>
            </w:r>
            <w:r>
              <w:rPr>
                <w:rFonts w:hint="eastAsia"/>
                <w:szCs w:val="21"/>
              </w:rPr>
              <w:t>39.7</w:t>
            </w:r>
            <w:r>
              <w:rPr>
                <w:rFonts w:hint="eastAsia"/>
                <w:szCs w:val="21"/>
              </w:rPr>
              <w:t>％</w:t>
            </w:r>
          </w:p>
          <w:p w14:paraId="62B13ED7"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40</w:t>
            </w:r>
            <w:r>
              <w:rPr>
                <w:rFonts w:hint="eastAsia"/>
                <w:szCs w:val="21"/>
              </w:rPr>
              <w:t>％</w:t>
            </w:r>
            <w:r>
              <w:rPr>
                <w:rFonts w:hint="eastAsia"/>
                <w:szCs w:val="21"/>
              </w:rPr>
              <w:t xml:space="preserve"> </w:t>
            </w:r>
            <w:r>
              <w:rPr>
                <w:rFonts w:hint="eastAsia"/>
                <w:szCs w:val="21"/>
              </w:rPr>
              <w:t>達成状況：</w:t>
            </w:r>
            <w:r>
              <w:rPr>
                <w:rFonts w:hint="eastAsia"/>
                <w:szCs w:val="21"/>
              </w:rPr>
              <w:t>41</w:t>
            </w:r>
            <w:r>
              <w:rPr>
                <w:rFonts w:hint="eastAsia"/>
                <w:szCs w:val="21"/>
              </w:rPr>
              <w:t>％</w:t>
            </w:r>
          </w:p>
          <w:p w14:paraId="44C49D90" w14:textId="77777777" w:rsidR="00ED78F0" w:rsidRPr="003928F9" w:rsidRDefault="00ED78F0" w:rsidP="009663C3">
            <w:pPr>
              <w:spacing w:beforeLines="20" w:before="67" w:afterLines="20" w:after="67" w:line="220" w:lineRule="exact"/>
              <w:ind w:leftChars="100" w:left="210" w:firstLineChars="100" w:firstLine="210"/>
              <w:rPr>
                <w:szCs w:val="21"/>
              </w:rPr>
            </w:pPr>
            <w:r>
              <w:rPr>
                <w:rFonts w:hint="eastAsia"/>
                <w:szCs w:val="21"/>
              </w:rPr>
              <w:t>元年度</w:t>
            </w:r>
            <w:r w:rsidRPr="00B26394">
              <w:rPr>
                <w:rFonts w:hint="eastAsia"/>
                <w:sz w:val="36"/>
                <w:szCs w:val="21"/>
              </w:rPr>
              <w:t xml:space="preserve"> </w:t>
            </w:r>
            <w:r>
              <w:rPr>
                <w:rFonts w:hint="eastAsia"/>
                <w:szCs w:val="21"/>
              </w:rPr>
              <w:t>目標：</w:t>
            </w:r>
            <w:r>
              <w:rPr>
                <w:rFonts w:hint="eastAsia"/>
                <w:szCs w:val="21"/>
              </w:rPr>
              <w:t>45</w:t>
            </w:r>
            <w:r>
              <w:rPr>
                <w:rFonts w:hint="eastAsia"/>
                <w:szCs w:val="21"/>
              </w:rPr>
              <w:t>％</w:t>
            </w:r>
            <w:r>
              <w:rPr>
                <w:rFonts w:hint="eastAsia"/>
                <w:szCs w:val="21"/>
              </w:rPr>
              <w:t xml:space="preserve"> </w:t>
            </w:r>
            <w:r>
              <w:rPr>
                <w:rFonts w:hint="eastAsia"/>
                <w:szCs w:val="21"/>
              </w:rPr>
              <w:t>達成状況：</w:t>
            </w:r>
            <w:r>
              <w:rPr>
                <w:rFonts w:hint="eastAsia"/>
                <w:szCs w:val="21"/>
              </w:rPr>
              <w:t>40.2</w:t>
            </w:r>
            <w:r>
              <w:rPr>
                <w:rFonts w:hint="eastAsia"/>
                <w:szCs w:val="21"/>
              </w:rPr>
              <w:t>％</w:t>
            </w:r>
          </w:p>
        </w:tc>
        <w:tc>
          <w:tcPr>
            <w:tcW w:w="6067" w:type="dxa"/>
          </w:tcPr>
          <w:p w14:paraId="45DD86E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・元年度目標は未達成であったが、引き続き、無作為抽出による</w:t>
            </w:r>
            <w:r>
              <w:rPr>
                <w:rFonts w:hint="eastAsia"/>
                <w:szCs w:val="21"/>
              </w:rPr>
              <w:t>1,300</w:t>
            </w:r>
            <w:r>
              <w:rPr>
                <w:rFonts w:hint="eastAsia"/>
                <w:szCs w:val="21"/>
              </w:rPr>
              <w:t>名の区民を対象とした生野区民アンケート及び各事業の参加者を対象としたアンケートの実施し、また区庁舎内へ意見箱を設置して、区民の意見やニーズの的確な把握に努める。</w:t>
            </w:r>
          </w:p>
          <w:p w14:paraId="5E8C89A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・なお、効果的な取組であると区長会議において判断された内容を検討し、可能なものを実施する。</w:t>
            </w:r>
          </w:p>
        </w:tc>
      </w:tr>
      <w:tr w:rsidR="00ED78F0" w:rsidRPr="000F5194" w14:paraId="40824059" w14:textId="77777777" w:rsidTr="0093500A">
        <w:trPr>
          <w:trHeight w:val="947"/>
        </w:trPr>
        <w:tc>
          <w:tcPr>
            <w:tcW w:w="595" w:type="dxa"/>
            <w:vAlign w:val="center"/>
          </w:tcPr>
          <w:p w14:paraId="7655D1F1"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564" w:type="dxa"/>
          </w:tcPr>
          <w:p w14:paraId="5563F207" w14:textId="77777777" w:rsidR="00ED78F0"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29</w:t>
            </w:r>
            <w:r>
              <w:rPr>
                <w:rFonts w:hint="eastAsia"/>
                <w:szCs w:val="21"/>
              </w:rPr>
              <w:t>年度までは、市政・区政に関心のある区民の中から選ばれた区民が区民モニターとなっていたが、</w:t>
            </w:r>
            <w:r>
              <w:rPr>
                <w:rFonts w:hint="eastAsia"/>
                <w:szCs w:val="21"/>
              </w:rPr>
              <w:t>30</w:t>
            </w:r>
            <w:r>
              <w:rPr>
                <w:rFonts w:hint="eastAsia"/>
                <w:szCs w:val="21"/>
              </w:rPr>
              <w:t>年度からは全区民を対象として無作為に抽出した区民を対象に区民アンケートを年２回実施したことにより、区民の区政参画の裾野を広げることができた。</w:t>
            </w:r>
          </w:p>
          <w:p w14:paraId="7648CA8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・ホームページに「ご意見・ご要望（市民の声など）」を掲載するなど</w:t>
            </w:r>
            <w:r w:rsidR="00F96182">
              <w:rPr>
                <w:rFonts w:hint="eastAsia"/>
                <w:szCs w:val="21"/>
              </w:rPr>
              <w:t>ＳＮＳ</w:t>
            </w:r>
            <w:r>
              <w:rPr>
                <w:rFonts w:hint="eastAsia"/>
                <w:szCs w:val="21"/>
              </w:rPr>
              <w:t>を活用した取組を進める一方、区民情報コーナーにご意見箱を設置し、「市民の声」の回答等について配架（閲覧用）するなど、様々な取組を通じて、多様な区民の意見やニーズの把握に努めるとともに、元年度には、区長が直接区民の意見やニーズを把握し、考え方等を伝える機会を設け、広く区民に周知することで、区民の区政運営に対する理解をより一層深める仕組みの充実を図ることができた。</w:t>
            </w:r>
          </w:p>
        </w:tc>
        <w:tc>
          <w:tcPr>
            <w:tcW w:w="6067" w:type="dxa"/>
          </w:tcPr>
          <w:p w14:paraId="618EDB5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・区民との意見交換会の機会の提供について、これまで実施してきた事業については、</w:t>
            </w:r>
            <w:r w:rsidR="00F96182">
              <w:rPr>
                <w:rFonts w:hint="eastAsia"/>
                <w:szCs w:val="21"/>
              </w:rPr>
              <w:t>ＳＮＳ</w:t>
            </w:r>
            <w:r>
              <w:rPr>
                <w:rFonts w:hint="eastAsia"/>
                <w:szCs w:val="21"/>
              </w:rPr>
              <w:t>を活用して、実施事業の内容や時期等を、広く周知するなど、広報を強化するとともに、新たな事業手法についても検討を行っていく。</w:t>
            </w:r>
          </w:p>
        </w:tc>
      </w:tr>
      <w:tr w:rsidR="00ED78F0" w:rsidRPr="000F5194" w14:paraId="0A70D372" w14:textId="77777777" w:rsidTr="0093500A">
        <w:trPr>
          <w:trHeight w:val="947"/>
        </w:trPr>
        <w:tc>
          <w:tcPr>
            <w:tcW w:w="595" w:type="dxa"/>
            <w:vAlign w:val="center"/>
          </w:tcPr>
          <w:p w14:paraId="5FEB6DB2"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564" w:type="dxa"/>
          </w:tcPr>
          <w:p w14:paraId="65DC3DE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や教育会議を定期的に開催し、区の施策や事業について、多様な意見の聴取を行うとともに、無作為抽出をした区民に対して、毎年２回区民アンケートを実施した。その他、庁舎の１階にはコスモスメール（ご意見箱）を設置し、市民の声によるニーズ把握を行った。</w:t>
            </w:r>
          </w:p>
          <w:p w14:paraId="4D407507" w14:textId="2E8184A6" w:rsidR="00ED78F0" w:rsidRPr="003928F9" w:rsidRDefault="00ED78F0" w:rsidP="009663C3">
            <w:pPr>
              <w:spacing w:beforeLines="20" w:before="67" w:afterLines="20" w:after="67" w:line="220" w:lineRule="exact"/>
              <w:ind w:leftChars="100" w:left="210"/>
              <w:rPr>
                <w:szCs w:val="21"/>
              </w:rPr>
            </w:pPr>
            <w:r>
              <w:rPr>
                <w:rFonts w:hint="eastAsia"/>
                <w:szCs w:val="21"/>
              </w:rPr>
              <w:t>また、元年度には、若年層からの意見、ニーズ把握のツールの一つとして、</w:t>
            </w:r>
            <w:r>
              <w:rPr>
                <w:rFonts w:hint="eastAsia"/>
                <w:szCs w:val="21"/>
              </w:rPr>
              <w:t>Twitter</w:t>
            </w:r>
            <w:r>
              <w:rPr>
                <w:rFonts w:hint="eastAsia"/>
                <w:szCs w:val="21"/>
              </w:rPr>
              <w:t>を利用した意見聴取の取組を試行的に実施した。</w:t>
            </w:r>
          </w:p>
        </w:tc>
        <w:tc>
          <w:tcPr>
            <w:tcW w:w="6067" w:type="dxa"/>
          </w:tcPr>
          <w:p w14:paraId="3CD675C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・取組によって、目標については順調に推移してきたものの、元年度においては目標達成とはならなかった。既存の取組の継続的な実施に加え、今年度試行実施した</w:t>
            </w:r>
            <w:r>
              <w:rPr>
                <w:rFonts w:hint="eastAsia"/>
                <w:szCs w:val="21"/>
              </w:rPr>
              <w:t>Twitter</w:t>
            </w:r>
            <w:r>
              <w:rPr>
                <w:rFonts w:hint="eastAsia"/>
                <w:szCs w:val="21"/>
              </w:rPr>
              <w:t>を活用したアンケート調査の拡充や、区役所職員一人一人の「広聴マインド」の醸成、向上につながるような取組を実施するなど、多様な意見、ニーズの把握に努めていく。</w:t>
            </w:r>
          </w:p>
        </w:tc>
      </w:tr>
      <w:tr w:rsidR="00ED78F0" w:rsidRPr="000F5194" w14:paraId="2B687936" w14:textId="77777777" w:rsidTr="0093500A">
        <w:trPr>
          <w:trHeight w:val="947"/>
        </w:trPr>
        <w:tc>
          <w:tcPr>
            <w:tcW w:w="595" w:type="dxa"/>
            <w:vAlign w:val="center"/>
          </w:tcPr>
          <w:p w14:paraId="256C7DD4"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564" w:type="dxa"/>
          </w:tcPr>
          <w:p w14:paraId="4E23F772"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・区民アンケートや</w:t>
            </w:r>
            <w:r>
              <w:rPr>
                <w:rFonts w:hint="eastAsia"/>
                <w:szCs w:val="21"/>
              </w:rPr>
              <w:t>Twitter</w:t>
            </w:r>
            <w:r>
              <w:rPr>
                <w:rFonts w:hint="eastAsia"/>
                <w:szCs w:val="21"/>
              </w:rPr>
              <w:t>によるアンケートに加え、各課に意見箱を設置することで、区民の意見やニーズを把握することができ、区役所業務の改善等に繋がった。</w:t>
            </w:r>
          </w:p>
          <w:p w14:paraId="54D8AA8D" w14:textId="62605C08" w:rsidR="00ED78F0" w:rsidRDefault="00ED78F0" w:rsidP="009663C3">
            <w:pPr>
              <w:spacing w:beforeLines="20" w:before="67" w:afterLines="20" w:after="67" w:line="220" w:lineRule="exact"/>
              <w:ind w:left="210" w:hangingChars="100" w:hanging="210"/>
              <w:rPr>
                <w:szCs w:val="21"/>
              </w:rPr>
            </w:pPr>
            <w:r>
              <w:rPr>
                <w:rFonts w:hint="eastAsia"/>
                <w:szCs w:val="21"/>
              </w:rPr>
              <w:t>・区長と区民との意見交換会として子育て層の保護者が集まるつるみっ子ルーム、老人福祉センター、地域の福祉会館で行われているいきいき百歳体操を訪問し、</w:t>
            </w:r>
            <w:r w:rsidR="00783452">
              <w:rPr>
                <w:rFonts w:hint="eastAsia"/>
                <w:szCs w:val="21"/>
              </w:rPr>
              <w:t>様々</w:t>
            </w:r>
            <w:r>
              <w:rPr>
                <w:rFonts w:hint="eastAsia"/>
                <w:szCs w:val="21"/>
              </w:rPr>
              <w:t>な方からの意見把握ができた。</w:t>
            </w:r>
          </w:p>
          <w:p w14:paraId="1713D0C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・区政会議を開催し、区の施策・事業について計画段階から意見を聴くことで、適宜区政に反映することができた。</w:t>
            </w:r>
          </w:p>
        </w:tc>
        <w:tc>
          <w:tcPr>
            <w:tcW w:w="6067" w:type="dxa"/>
          </w:tcPr>
          <w:p w14:paraId="6E3CDE78" w14:textId="77777777" w:rsidR="00ED78F0" w:rsidRDefault="00ED78F0" w:rsidP="009663C3">
            <w:pPr>
              <w:spacing w:beforeLines="20" w:before="67" w:afterLines="20" w:after="67" w:line="220" w:lineRule="exact"/>
              <w:ind w:left="210" w:hangingChars="100" w:hanging="210"/>
              <w:rPr>
                <w:szCs w:val="21"/>
              </w:rPr>
            </w:pPr>
            <w:r>
              <w:rPr>
                <w:rFonts w:hint="eastAsia"/>
                <w:szCs w:val="21"/>
              </w:rPr>
              <w:t>・転入者リサーチアンケートについては、追跡するための住所・氏名を記載していただける方が極端に少なく、意見やニーズ把握の効果がないと判断し元年度をもって終了する。</w:t>
            </w:r>
          </w:p>
          <w:p w14:paraId="302F97A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・区民アンケートや</w:t>
            </w:r>
            <w:r>
              <w:rPr>
                <w:rFonts w:hint="eastAsia"/>
                <w:szCs w:val="21"/>
              </w:rPr>
              <w:t>Twitter</w:t>
            </w:r>
            <w:r>
              <w:rPr>
                <w:rFonts w:hint="eastAsia"/>
                <w:szCs w:val="21"/>
              </w:rPr>
              <w:t>等を活用したアンケートについては、引き続き実施し、区民の意見やニーズの一層の把握に努める。</w:t>
            </w:r>
          </w:p>
          <w:p w14:paraId="2CDAD23E" w14:textId="62DEE6E5" w:rsidR="00ED78F0" w:rsidRDefault="00ED78F0" w:rsidP="009663C3">
            <w:pPr>
              <w:spacing w:beforeLines="20" w:before="67" w:afterLines="20" w:after="67" w:line="220" w:lineRule="exact"/>
              <w:ind w:left="210" w:hangingChars="100" w:hanging="210"/>
              <w:rPr>
                <w:szCs w:val="21"/>
              </w:rPr>
            </w:pPr>
            <w:r>
              <w:rPr>
                <w:rFonts w:hint="eastAsia"/>
                <w:szCs w:val="21"/>
              </w:rPr>
              <w:t>・区長と区民との意見交換会も引き続き開催し、</w:t>
            </w:r>
            <w:r w:rsidR="00783452">
              <w:rPr>
                <w:rFonts w:hint="eastAsia"/>
                <w:szCs w:val="21"/>
              </w:rPr>
              <w:t>様々</w:t>
            </w:r>
            <w:r>
              <w:rPr>
                <w:rFonts w:hint="eastAsia"/>
                <w:szCs w:val="21"/>
              </w:rPr>
              <w:t>方々の意見把握に努める。</w:t>
            </w:r>
          </w:p>
          <w:p w14:paraId="61C05AC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・引き続き、区政会議を開催し、委員からの区の予算や運営方針等に対して意見を聴き、区政に反映させる。</w:t>
            </w:r>
          </w:p>
        </w:tc>
      </w:tr>
      <w:tr w:rsidR="00ED78F0" w:rsidRPr="000F5194" w14:paraId="7E5AB5FB" w14:textId="77777777" w:rsidTr="0093500A">
        <w:trPr>
          <w:trHeight w:val="947"/>
        </w:trPr>
        <w:tc>
          <w:tcPr>
            <w:tcW w:w="595" w:type="dxa"/>
            <w:vAlign w:val="center"/>
          </w:tcPr>
          <w:p w14:paraId="61FEE76E" w14:textId="77777777" w:rsidR="00ED78F0" w:rsidRPr="003928F9" w:rsidRDefault="00ED78F0" w:rsidP="00FB430A">
            <w:pPr>
              <w:spacing w:beforeLines="20" w:before="67" w:afterLines="20" w:after="67" w:line="240" w:lineRule="exact"/>
              <w:jc w:val="center"/>
              <w:rPr>
                <w:szCs w:val="21"/>
              </w:rPr>
            </w:pPr>
            <w:r>
              <w:rPr>
                <w:rFonts w:hint="eastAsia"/>
                <w:szCs w:val="21"/>
              </w:rPr>
              <w:t>阿倍野区</w:t>
            </w:r>
          </w:p>
        </w:tc>
        <w:tc>
          <w:tcPr>
            <w:tcW w:w="4564" w:type="dxa"/>
          </w:tcPr>
          <w:p w14:paraId="0B014680"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①意見やニーズの把握手法の多角化</w:t>
            </w:r>
          </w:p>
          <w:p w14:paraId="4AFA405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・区政会議や教育会議の開催、区民モニターアンケート、窓口応対等にかかる来庁者への調査</w:t>
            </w:r>
            <w:r>
              <w:rPr>
                <w:rFonts w:hint="eastAsia"/>
                <w:szCs w:val="21"/>
              </w:rPr>
              <w:t>(</w:t>
            </w:r>
            <w:r>
              <w:rPr>
                <w:rFonts w:hint="eastAsia"/>
                <w:szCs w:val="21"/>
              </w:rPr>
              <w:t>評価シート</w:t>
            </w:r>
            <w:r>
              <w:rPr>
                <w:rFonts w:hint="eastAsia"/>
                <w:szCs w:val="21"/>
              </w:rPr>
              <w:t>)</w:t>
            </w:r>
            <w:r>
              <w:rPr>
                <w:rFonts w:hint="eastAsia"/>
                <w:szCs w:val="21"/>
              </w:rPr>
              <w:t>、｢今月の目標｣来庁者アンケート、ご意見箱の設置等により、多様な区民の意見やニーズの的確な把握を図ることができた。</w:t>
            </w:r>
          </w:p>
          <w:p w14:paraId="7D82368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・「区役所が、様々な機会を通じて区民の意見やニーズを把握していると感じる区民の割合」は、</w:t>
            </w:r>
            <w:r>
              <w:rPr>
                <w:rFonts w:hint="eastAsia"/>
                <w:szCs w:val="21"/>
              </w:rPr>
              <w:t>29</w:t>
            </w:r>
            <w:r>
              <w:rPr>
                <w:rFonts w:hint="eastAsia"/>
                <w:szCs w:val="21"/>
              </w:rPr>
              <w:t>年度の</w:t>
            </w:r>
            <w:r>
              <w:rPr>
                <w:rFonts w:hint="eastAsia"/>
                <w:szCs w:val="21"/>
              </w:rPr>
              <w:t>40.4</w:t>
            </w:r>
            <w:r>
              <w:rPr>
                <w:rFonts w:hint="eastAsia"/>
                <w:szCs w:val="21"/>
              </w:rPr>
              <w:t>％から元年度には</w:t>
            </w:r>
            <w:r>
              <w:rPr>
                <w:rFonts w:hint="eastAsia"/>
                <w:szCs w:val="21"/>
              </w:rPr>
              <w:t>44.4</w:t>
            </w:r>
            <w:r>
              <w:rPr>
                <w:rFonts w:hint="eastAsia"/>
                <w:szCs w:val="21"/>
              </w:rPr>
              <w:t>％に上昇し、一定の成果を上げることができた。</w:t>
            </w:r>
          </w:p>
          <w:p w14:paraId="0772770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・各地域における主要なイベントへの出席や地域活動協議会メンバー等との意見交換を行い、地域の情報やニーズの把握を行った。</w:t>
            </w:r>
          </w:p>
        </w:tc>
        <w:tc>
          <w:tcPr>
            <w:tcW w:w="6067" w:type="dxa"/>
          </w:tcPr>
          <w:p w14:paraId="4D4CA11B"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①意見やニーズの把握手法の多角化</w:t>
            </w:r>
          </w:p>
          <w:p w14:paraId="0FCD5BA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・取組の実施にあたり、区役所が様々な機会を通じて区民の意見やニーズを把握していると区民が感じられるよう工夫を行っていく必要がある。</w:t>
            </w:r>
          </w:p>
          <w:p w14:paraId="5442F801" w14:textId="566BD4EB" w:rsidR="00ED78F0" w:rsidRDefault="00ED78F0" w:rsidP="009663C3">
            <w:pPr>
              <w:spacing w:beforeLines="20" w:before="67" w:afterLines="20" w:after="67" w:line="220" w:lineRule="exact"/>
              <w:ind w:left="210" w:hangingChars="100" w:hanging="210"/>
              <w:rPr>
                <w:szCs w:val="21"/>
              </w:rPr>
            </w:pPr>
            <w:r>
              <w:rPr>
                <w:rFonts w:hint="eastAsia"/>
                <w:szCs w:val="21"/>
              </w:rPr>
              <w:t>・引き続き、区政会議や教育会議の開催、区民モニターアンケート、窓口応対等にかかる来庁者への調査</w:t>
            </w:r>
            <w:r w:rsidR="00B26394">
              <w:rPr>
                <w:rFonts w:hint="eastAsia"/>
                <w:szCs w:val="21"/>
              </w:rPr>
              <w:t>（</w:t>
            </w:r>
            <w:r>
              <w:rPr>
                <w:rFonts w:hint="eastAsia"/>
                <w:szCs w:val="21"/>
              </w:rPr>
              <w:t>評価シート</w:t>
            </w:r>
            <w:r w:rsidR="00B26394">
              <w:rPr>
                <w:rFonts w:hint="eastAsia"/>
                <w:szCs w:val="21"/>
              </w:rPr>
              <w:t>）</w:t>
            </w:r>
            <w:r>
              <w:rPr>
                <w:rFonts w:hint="eastAsia"/>
                <w:szCs w:val="21"/>
              </w:rPr>
              <w:t>、｢今月の目標｣来庁者アンケート、ご意見箱の設置等により、多様な区民の意見やニーズの的確な把握につなげる取組を進める。</w:t>
            </w:r>
          </w:p>
          <w:p w14:paraId="2831176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・各地域における主要なイベントへの出席や地域活動協議会メンバー等との意見交換を行い、地域の情報やニーズの把握を行う。</w:t>
            </w:r>
          </w:p>
        </w:tc>
      </w:tr>
      <w:tr w:rsidR="00ED78F0" w:rsidRPr="000F5194" w14:paraId="1150C676" w14:textId="77777777" w:rsidTr="0093500A">
        <w:trPr>
          <w:trHeight w:val="947"/>
        </w:trPr>
        <w:tc>
          <w:tcPr>
            <w:tcW w:w="595" w:type="dxa"/>
            <w:vAlign w:val="center"/>
          </w:tcPr>
          <w:p w14:paraId="790464E7"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564" w:type="dxa"/>
          </w:tcPr>
          <w:p w14:paraId="389FE28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各設問内容の精査や区政会議での意見を取り入れより効果的なアンケートとなるよう精査したうえで、区民アンケートを実施した。また、広報紙の懸賞応募を活用してアンケート実施するなどより区民の意見やニーズを把握できるよう努めた。</w:t>
            </w:r>
          </w:p>
        </w:tc>
        <w:tc>
          <w:tcPr>
            <w:tcW w:w="6067" w:type="dxa"/>
          </w:tcPr>
          <w:p w14:paraId="68C27BE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・引き続き、区民アンケートや広報紙の懸賞応募を活用したアンケート等を実施し、区政に対する区民の意見やニーズの把握に努める。</w:t>
            </w:r>
          </w:p>
          <w:p w14:paraId="2A476DEC" w14:textId="304A8A2A" w:rsidR="00ED78F0" w:rsidRPr="003928F9" w:rsidRDefault="00ED78F0" w:rsidP="009663C3">
            <w:pPr>
              <w:spacing w:beforeLines="20" w:before="67" w:afterLines="20" w:after="67" w:line="220" w:lineRule="exact"/>
              <w:ind w:left="210" w:hangingChars="100" w:hanging="210"/>
              <w:rPr>
                <w:szCs w:val="21"/>
              </w:rPr>
            </w:pPr>
            <w:r>
              <w:rPr>
                <w:rFonts w:hint="eastAsia"/>
                <w:szCs w:val="21"/>
              </w:rPr>
              <w:t>・また、アンケートの回答率の向上に向けた検討を行う。</w:t>
            </w:r>
          </w:p>
        </w:tc>
      </w:tr>
      <w:tr w:rsidR="00ED78F0" w:rsidRPr="000F5194" w14:paraId="0CE2EBA5" w14:textId="77777777" w:rsidTr="0093500A">
        <w:trPr>
          <w:trHeight w:val="947"/>
        </w:trPr>
        <w:tc>
          <w:tcPr>
            <w:tcW w:w="595" w:type="dxa"/>
            <w:vAlign w:val="center"/>
          </w:tcPr>
          <w:p w14:paraId="62DA5A88"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564" w:type="dxa"/>
          </w:tcPr>
          <w:p w14:paraId="6DD0000D" w14:textId="55171B11" w:rsidR="00ED78F0" w:rsidRDefault="00ED78F0" w:rsidP="009663C3">
            <w:pPr>
              <w:spacing w:beforeLines="20" w:before="67" w:afterLines="20" w:after="67" w:line="220" w:lineRule="exact"/>
              <w:ind w:left="210" w:hangingChars="100" w:hanging="210"/>
              <w:rPr>
                <w:szCs w:val="21"/>
              </w:rPr>
            </w:pPr>
            <w:r>
              <w:rPr>
                <w:rFonts w:hint="eastAsia"/>
                <w:szCs w:val="21"/>
              </w:rPr>
              <w:t>・多様な区民の意見やニーズを的確に把握するため、いただいた市民の声について全課で共有し、改善するとともに、新たに</w:t>
            </w:r>
            <w:r w:rsidR="00F96182">
              <w:rPr>
                <w:rFonts w:hint="eastAsia"/>
                <w:szCs w:val="21"/>
              </w:rPr>
              <w:t>ＳＮＳ</w:t>
            </w:r>
            <w:r>
              <w:rPr>
                <w:rFonts w:hint="eastAsia"/>
                <w:szCs w:val="21"/>
              </w:rPr>
              <w:t>を活用したアンケートとして、</w:t>
            </w:r>
            <w:r>
              <w:rPr>
                <w:rFonts w:hint="eastAsia"/>
                <w:szCs w:val="21"/>
              </w:rPr>
              <w:t>LINE</w:t>
            </w:r>
            <w:r w:rsidR="00B26394">
              <w:rPr>
                <w:rFonts w:hint="eastAsia"/>
                <w:szCs w:val="21"/>
              </w:rPr>
              <w:t>（</w:t>
            </w:r>
            <w:r>
              <w:rPr>
                <w:rFonts w:hint="eastAsia"/>
                <w:szCs w:val="21"/>
              </w:rPr>
              <w:t>２回</w:t>
            </w:r>
            <w:r w:rsidR="00B26394">
              <w:rPr>
                <w:rFonts w:hint="eastAsia"/>
                <w:szCs w:val="21"/>
              </w:rPr>
              <w:t>）</w:t>
            </w:r>
            <w:r>
              <w:rPr>
                <w:rFonts w:hint="eastAsia"/>
                <w:szCs w:val="21"/>
              </w:rPr>
              <w:t>、</w:t>
            </w:r>
            <w:r>
              <w:rPr>
                <w:rFonts w:hint="eastAsia"/>
                <w:szCs w:val="21"/>
              </w:rPr>
              <w:t>Twitter</w:t>
            </w:r>
            <w:r w:rsidR="00B26394">
              <w:rPr>
                <w:rFonts w:hint="eastAsia"/>
                <w:szCs w:val="21"/>
              </w:rPr>
              <w:t>（</w:t>
            </w:r>
            <w:r>
              <w:rPr>
                <w:rFonts w:hint="eastAsia"/>
                <w:szCs w:val="21"/>
              </w:rPr>
              <w:t>１回</w:t>
            </w:r>
            <w:r w:rsidR="00B26394">
              <w:rPr>
                <w:rFonts w:hint="eastAsia"/>
                <w:szCs w:val="21"/>
              </w:rPr>
              <w:t>）</w:t>
            </w:r>
            <w:r>
              <w:rPr>
                <w:rFonts w:hint="eastAsia"/>
                <w:szCs w:val="21"/>
              </w:rPr>
              <w:t>を実施し、手法の多角化を図ることができた。</w:t>
            </w:r>
          </w:p>
          <w:p w14:paraId="5F9EDB19" w14:textId="7A77115B"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・目標の実績値は、</w:t>
            </w:r>
            <w:r>
              <w:rPr>
                <w:rFonts w:hint="eastAsia"/>
                <w:szCs w:val="21"/>
              </w:rPr>
              <w:t>29</w:t>
            </w:r>
            <w:r>
              <w:rPr>
                <w:rFonts w:hint="eastAsia"/>
                <w:szCs w:val="21"/>
              </w:rPr>
              <w:t>年度</w:t>
            </w:r>
            <w:r>
              <w:rPr>
                <w:rFonts w:hint="eastAsia"/>
                <w:szCs w:val="21"/>
              </w:rPr>
              <w:t>42.4</w:t>
            </w:r>
            <w:r>
              <w:rPr>
                <w:rFonts w:hint="eastAsia"/>
                <w:szCs w:val="21"/>
              </w:rPr>
              <w:t>％から元年度</w:t>
            </w:r>
            <w:r>
              <w:rPr>
                <w:rFonts w:hint="eastAsia"/>
                <w:szCs w:val="21"/>
              </w:rPr>
              <w:t>45.7</w:t>
            </w:r>
            <w:r>
              <w:rPr>
                <w:rFonts w:hint="eastAsia"/>
                <w:szCs w:val="21"/>
              </w:rPr>
              <w:t>％に上昇し、一定の成果を</w:t>
            </w:r>
            <w:r w:rsidR="000A2571">
              <w:rPr>
                <w:rFonts w:hint="eastAsia"/>
                <w:szCs w:val="21"/>
              </w:rPr>
              <w:t>上げ</w:t>
            </w:r>
            <w:r>
              <w:rPr>
                <w:rFonts w:hint="eastAsia"/>
                <w:szCs w:val="21"/>
              </w:rPr>
              <w:t>ることができたが、目標を達成することはできなかった。</w:t>
            </w:r>
          </w:p>
        </w:tc>
        <w:tc>
          <w:tcPr>
            <w:tcW w:w="6067" w:type="dxa"/>
          </w:tcPr>
          <w:p w14:paraId="6C4828F8"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は未達成であったが、割合は着実に増加したことから、これまでの取組の方向性を踏襲し、いただいた市民の声について全課で共有し、改善するなど、引き続き様々な手法により多様な区民の意見やニーズの把握と改善を行う。</w:t>
            </w:r>
          </w:p>
          <w:p w14:paraId="2758989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・一方、目標が未達成となった理由として、把握した意見やニーズのうち施策や事業に反映したものについての周知が不十分であったことが考えられることから、「広報すみよし」やホームページ、</w:t>
            </w:r>
            <w:r w:rsidR="00F96182">
              <w:rPr>
                <w:rFonts w:hint="eastAsia"/>
                <w:szCs w:val="21"/>
              </w:rPr>
              <w:t>ＳＮＳ</w:t>
            </w:r>
            <w:r>
              <w:rPr>
                <w:rFonts w:hint="eastAsia"/>
                <w:szCs w:val="21"/>
              </w:rPr>
              <w:t>、広報板等、あらゆる媒体を活用し、丁寧かつ着実に情報発信を行っていく。</w:t>
            </w:r>
          </w:p>
        </w:tc>
      </w:tr>
      <w:tr w:rsidR="00ED78F0" w:rsidRPr="000F5194" w14:paraId="2016A6FF" w14:textId="77777777" w:rsidTr="0093500A">
        <w:trPr>
          <w:trHeight w:val="947"/>
        </w:trPr>
        <w:tc>
          <w:tcPr>
            <w:tcW w:w="595" w:type="dxa"/>
            <w:vAlign w:val="center"/>
          </w:tcPr>
          <w:p w14:paraId="7876C60C"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564" w:type="dxa"/>
          </w:tcPr>
          <w:p w14:paraId="7F98A18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・各種イベントや公式</w:t>
            </w:r>
            <w:r w:rsidR="00F96182">
              <w:rPr>
                <w:rFonts w:hint="eastAsia"/>
                <w:szCs w:val="21"/>
              </w:rPr>
              <w:t>ＳＮＳ</w:t>
            </w:r>
            <w:r>
              <w:rPr>
                <w:rFonts w:hint="eastAsia"/>
                <w:szCs w:val="21"/>
              </w:rPr>
              <w:t>等において、アンケートやニーズ把握を行い、ホームページや広報媒体で公表するほか、把握した意見や情報を施策や計画等にも反映させた。</w:t>
            </w:r>
          </w:p>
          <w:p w14:paraId="1D79E342"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会議の運営や、無作為抽出による区民アンケート、イベント等でのアンケートの実施を通じて、多様な区民の意見やニーズを把握できた。また、意見やニーズの反映状況を広報紙等で広く周知することができた。</w:t>
            </w:r>
          </w:p>
          <w:p w14:paraId="6810106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・大阪城南女子短期大学との包括連携協定締結や、大阪市立大学のインターン受け入れなど、高等教育機関との連携により、多様な視点による区政運営が可能となった。</w:t>
            </w:r>
          </w:p>
        </w:tc>
        <w:tc>
          <w:tcPr>
            <w:tcW w:w="6067" w:type="dxa"/>
          </w:tcPr>
          <w:p w14:paraId="4B520673"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・イベントや公式</w:t>
            </w:r>
            <w:r w:rsidR="00F96182">
              <w:rPr>
                <w:rFonts w:hint="eastAsia"/>
                <w:szCs w:val="21"/>
              </w:rPr>
              <w:t>ＳＮＳ</w:t>
            </w:r>
            <w:r>
              <w:rPr>
                <w:rFonts w:hint="eastAsia"/>
                <w:szCs w:val="21"/>
              </w:rPr>
              <w:t>を利用し、引き続き施策に対するニーズ把握を行っていることを様々な広報媒体で発信する。</w:t>
            </w:r>
          </w:p>
          <w:p w14:paraId="24CE4B1C" w14:textId="77777777" w:rsidR="00ED78F0" w:rsidRDefault="00ED78F0" w:rsidP="009663C3">
            <w:pPr>
              <w:spacing w:beforeLines="20" w:before="67" w:afterLines="20" w:after="67" w:line="220" w:lineRule="exact"/>
              <w:ind w:left="210" w:hangingChars="100" w:hanging="210"/>
              <w:rPr>
                <w:szCs w:val="21"/>
              </w:rPr>
            </w:pPr>
            <w:r>
              <w:rPr>
                <w:rFonts w:hint="eastAsia"/>
                <w:szCs w:val="21"/>
              </w:rPr>
              <w:t>・意見やニーズを的確に把握したうえで、区政へ反映させ、反映の状況を広報紙等で広く周知する。その周知が新たな意見やニーズの把握に繋がる好循環を追求していく。</w:t>
            </w:r>
          </w:p>
          <w:p w14:paraId="1924492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・引き続き、大阪城南女子短期大学や大阪市立大学等との連携により、区事業の推進等を行う。</w:t>
            </w:r>
          </w:p>
        </w:tc>
      </w:tr>
      <w:tr w:rsidR="00ED78F0" w:rsidRPr="000F5194" w14:paraId="6D210870" w14:textId="77777777" w:rsidTr="0093500A">
        <w:trPr>
          <w:trHeight w:val="947"/>
        </w:trPr>
        <w:tc>
          <w:tcPr>
            <w:tcW w:w="595" w:type="dxa"/>
            <w:vAlign w:val="center"/>
          </w:tcPr>
          <w:p w14:paraId="201151F7"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564" w:type="dxa"/>
          </w:tcPr>
          <w:p w14:paraId="53823597" w14:textId="0375A6BB" w:rsidR="00ED78F0" w:rsidRDefault="00ED78F0" w:rsidP="009663C3">
            <w:pPr>
              <w:spacing w:beforeLines="20" w:before="67" w:afterLines="20" w:after="67" w:line="220" w:lineRule="exact"/>
              <w:ind w:left="210" w:hangingChars="100" w:hanging="210"/>
              <w:rPr>
                <w:szCs w:val="21"/>
              </w:rPr>
            </w:pPr>
            <w:r>
              <w:rPr>
                <w:rFonts w:hint="eastAsia"/>
                <w:szCs w:val="21"/>
              </w:rPr>
              <w:t>・年２回の区民モニターアンケートを実施（</w:t>
            </w:r>
            <w:r>
              <w:rPr>
                <w:rFonts w:hint="eastAsia"/>
                <w:szCs w:val="21"/>
              </w:rPr>
              <w:t>29</w:t>
            </w:r>
            <w:r w:rsidR="00B26394">
              <w:rPr>
                <w:rFonts w:hint="eastAsia"/>
                <w:szCs w:val="21"/>
              </w:rPr>
              <w:t>、</w:t>
            </w:r>
            <w:r>
              <w:rPr>
                <w:rFonts w:hint="eastAsia"/>
                <w:szCs w:val="21"/>
              </w:rPr>
              <w:t>30</w:t>
            </w:r>
            <w:r w:rsidR="00B26394">
              <w:rPr>
                <w:rFonts w:hint="eastAsia"/>
                <w:szCs w:val="21"/>
              </w:rPr>
              <w:t>、</w:t>
            </w:r>
            <w:r>
              <w:rPr>
                <w:rFonts w:hint="eastAsia"/>
                <w:szCs w:val="21"/>
              </w:rPr>
              <w:t>元年度）</w:t>
            </w:r>
          </w:p>
          <w:p w14:paraId="454EB8EC" w14:textId="608775AC" w:rsidR="00ED78F0" w:rsidRDefault="00ED78F0" w:rsidP="009663C3">
            <w:pPr>
              <w:spacing w:beforeLines="20" w:before="67" w:afterLines="20" w:after="67" w:line="220" w:lineRule="exact"/>
              <w:ind w:left="210" w:hangingChars="100" w:hanging="210"/>
              <w:rPr>
                <w:szCs w:val="21"/>
              </w:rPr>
            </w:pPr>
            <w:r>
              <w:rPr>
                <w:rFonts w:hint="eastAsia"/>
                <w:szCs w:val="21"/>
              </w:rPr>
              <w:t>・世代別（高齢者層・子育て層）アンケートを実施（</w:t>
            </w:r>
            <w:r>
              <w:rPr>
                <w:rFonts w:hint="eastAsia"/>
                <w:szCs w:val="21"/>
              </w:rPr>
              <w:t>29</w:t>
            </w:r>
            <w:r w:rsidR="00B26394">
              <w:rPr>
                <w:rFonts w:hint="eastAsia"/>
                <w:szCs w:val="21"/>
              </w:rPr>
              <w:t>、</w:t>
            </w:r>
            <w:r>
              <w:rPr>
                <w:rFonts w:hint="eastAsia"/>
                <w:szCs w:val="21"/>
              </w:rPr>
              <w:t>30</w:t>
            </w:r>
            <w:r w:rsidR="00B26394">
              <w:rPr>
                <w:rFonts w:hint="eastAsia"/>
                <w:szCs w:val="21"/>
              </w:rPr>
              <w:t>、</w:t>
            </w:r>
            <w:r>
              <w:rPr>
                <w:rFonts w:hint="eastAsia"/>
                <w:szCs w:val="21"/>
              </w:rPr>
              <w:t>元年度）</w:t>
            </w:r>
          </w:p>
          <w:p w14:paraId="7819121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・転入者アンケート、</w:t>
            </w:r>
            <w:r>
              <w:rPr>
                <w:rFonts w:hint="eastAsia"/>
                <w:szCs w:val="21"/>
              </w:rPr>
              <w:t>Twitter</w:t>
            </w:r>
            <w:r>
              <w:rPr>
                <w:rFonts w:hint="eastAsia"/>
                <w:szCs w:val="21"/>
              </w:rPr>
              <w:t>アンケートを実施（元年度）</w:t>
            </w:r>
          </w:p>
        </w:tc>
        <w:tc>
          <w:tcPr>
            <w:tcW w:w="6067" w:type="dxa"/>
          </w:tcPr>
          <w:p w14:paraId="74D907AD" w14:textId="5F014DD1" w:rsidR="00ED78F0" w:rsidRDefault="00ED78F0" w:rsidP="009663C3">
            <w:pPr>
              <w:spacing w:beforeLines="20" w:before="67" w:afterLines="20" w:after="67" w:line="220" w:lineRule="exact"/>
              <w:ind w:left="210" w:hangingChars="100" w:hanging="210"/>
              <w:rPr>
                <w:szCs w:val="21"/>
              </w:rPr>
            </w:pPr>
            <w:r>
              <w:rPr>
                <w:rFonts w:hint="eastAsia"/>
                <w:szCs w:val="21"/>
              </w:rPr>
              <w:t>・区民ニーズを的確に把握するため、他区の取組を調査のうえ、可能な限り現在実施している区民モニター（７</w:t>
            </w:r>
            <w:r w:rsidR="00B26394">
              <w:rPr>
                <w:rFonts w:hint="eastAsia"/>
                <w:szCs w:val="21"/>
              </w:rPr>
              <w:t>、</w:t>
            </w:r>
            <w:r>
              <w:rPr>
                <w:rFonts w:hint="eastAsia"/>
                <w:szCs w:val="21"/>
              </w:rPr>
              <w:t>12</w:t>
            </w:r>
            <w:r>
              <w:rPr>
                <w:rFonts w:hint="eastAsia"/>
                <w:szCs w:val="21"/>
              </w:rPr>
              <w:t>月）・世代別（高齢者層・子育て層）・転入者・</w:t>
            </w:r>
            <w:r>
              <w:rPr>
                <w:rFonts w:hint="eastAsia"/>
                <w:szCs w:val="21"/>
              </w:rPr>
              <w:t>Twitter</w:t>
            </w:r>
            <w:r>
              <w:rPr>
                <w:rFonts w:hint="eastAsia"/>
                <w:szCs w:val="21"/>
              </w:rPr>
              <w:t>といった各種アンケートの整理を図るなど、費用対効果を勘案しながら、抜本的にその手法を見直し、回答率および有効性の向上をめざす。</w:t>
            </w:r>
          </w:p>
          <w:p w14:paraId="45085E9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・区長はじめ区職員が会合等で区民ニーズの把握に努めている機会を取材し、そこでいただいたご意見等も広報紙やホームページに掲載するなど、情報発信を行いながら、積極的に区民にアピールする。</w:t>
            </w:r>
          </w:p>
        </w:tc>
      </w:tr>
      <w:tr w:rsidR="00ED78F0" w:rsidRPr="000F5194" w14:paraId="4DA93C13" w14:textId="77777777" w:rsidTr="0093500A">
        <w:trPr>
          <w:trHeight w:val="947"/>
        </w:trPr>
        <w:tc>
          <w:tcPr>
            <w:tcW w:w="595" w:type="dxa"/>
            <w:vAlign w:val="center"/>
          </w:tcPr>
          <w:p w14:paraId="274DA521" w14:textId="77777777" w:rsidR="00ED78F0" w:rsidRPr="003928F9" w:rsidRDefault="00ED78F0" w:rsidP="00FB430A">
            <w:pPr>
              <w:spacing w:beforeLines="20" w:before="67" w:afterLines="20" w:after="67" w:line="240" w:lineRule="exact"/>
              <w:jc w:val="center"/>
              <w:rPr>
                <w:szCs w:val="21"/>
              </w:rPr>
            </w:pPr>
            <w:r>
              <w:rPr>
                <w:rFonts w:hint="eastAsia"/>
                <w:szCs w:val="21"/>
              </w:rPr>
              <w:t>西成区</w:t>
            </w:r>
          </w:p>
        </w:tc>
        <w:tc>
          <w:tcPr>
            <w:tcW w:w="4564" w:type="dxa"/>
          </w:tcPr>
          <w:p w14:paraId="68C4A0F4"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・区役所１階ロビーに「意見箱」を設置し、広く区民のニーズや意見を収集した。</w:t>
            </w:r>
          </w:p>
          <w:p w14:paraId="5A5F92CC" w14:textId="77777777" w:rsidR="00ED78F0" w:rsidRDefault="00ED78F0" w:rsidP="009663C3">
            <w:pPr>
              <w:spacing w:beforeLines="20" w:before="67" w:afterLines="20" w:after="67" w:line="220" w:lineRule="exact"/>
              <w:ind w:left="210" w:hangingChars="100" w:hanging="210"/>
              <w:rPr>
                <w:szCs w:val="21"/>
              </w:rPr>
            </w:pPr>
            <w:r>
              <w:rPr>
                <w:rFonts w:hint="eastAsia"/>
                <w:szCs w:val="21"/>
              </w:rPr>
              <w:t>・無作為抽出した</w:t>
            </w:r>
            <w:r>
              <w:rPr>
                <w:rFonts w:hint="eastAsia"/>
                <w:szCs w:val="21"/>
              </w:rPr>
              <w:t>1500</w:t>
            </w:r>
            <w:r>
              <w:rPr>
                <w:rFonts w:hint="eastAsia"/>
                <w:szCs w:val="21"/>
              </w:rPr>
              <w:t>名の区民を対象に区の施策・事業等に関するアンケートを毎年実施した。</w:t>
            </w:r>
          </w:p>
          <w:p w14:paraId="1F8F740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・イベントの参加者に区政全般への意見もあわせて収集できるように実施した。</w:t>
            </w:r>
          </w:p>
        </w:tc>
        <w:tc>
          <w:tcPr>
            <w:tcW w:w="6067" w:type="dxa"/>
          </w:tcPr>
          <w:p w14:paraId="5D62004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・元年度の目標は未達成となったが、元年度から実施したイベント参加者へのアンケートでは、区政全般に関する多数のご意見をいただいており、意見やニーズを収集する機会を拡充することができた。</w:t>
            </w:r>
          </w:p>
          <w:p w14:paraId="13B2CE8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・今後も現在行っている取組を継続するとともに、より一層区民の意見やニーズを把握できる手法について検討していく。</w:t>
            </w:r>
          </w:p>
        </w:tc>
      </w:tr>
    </w:tbl>
    <w:p w14:paraId="70727F7D" w14:textId="77777777" w:rsidR="00ED78F0" w:rsidRPr="00400EEB" w:rsidRDefault="00ED78F0" w:rsidP="00ED78F0">
      <w:pPr>
        <w:rPr>
          <w:rFonts w:asciiTheme="majorEastAsia" w:eastAsiaTheme="majorEastAsia" w:hAnsiTheme="majorEastAsia"/>
          <w:sz w:val="22"/>
        </w:rPr>
      </w:pPr>
    </w:p>
    <w:p w14:paraId="7391CF66"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BCE78F6" w14:textId="4C8FFE2B" w:rsidR="00ED78F0" w:rsidRPr="00C81072" w:rsidRDefault="00ED78F0" w:rsidP="00AF42FA">
      <w:pPr>
        <w:pStyle w:val="1"/>
        <w:rPr>
          <w:rFonts w:asciiTheme="majorEastAsia" w:hAnsiTheme="majorEastAsia"/>
          <w:b/>
          <w:sz w:val="21"/>
        </w:rPr>
      </w:pPr>
      <w:bookmarkStart w:id="25" w:name="_Toc42864100"/>
      <w:r w:rsidRPr="00C81072">
        <w:rPr>
          <w:rFonts w:asciiTheme="majorEastAsia" w:hAnsiTheme="majorEastAsia" w:hint="eastAsia"/>
          <w:b/>
          <w:sz w:val="21"/>
        </w:rPr>
        <w:t>柱２</w:t>
      </w:r>
      <w:r w:rsidRPr="00C81072">
        <w:rPr>
          <w:rFonts w:asciiTheme="majorEastAsia" w:hAnsiTheme="majorEastAsia"/>
          <w:b/>
          <w:sz w:val="21"/>
        </w:rPr>
        <w:t>-Ⅳ-ア さらなる区民サービスの向上</w:t>
      </w:r>
      <w:bookmarkEnd w:id="25"/>
    </w:p>
    <w:p w14:paraId="7B034769"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47D78360"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31D7DA02"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sz w:val="22"/>
        </w:rPr>
        <w:t>目標</w:t>
      </w:r>
      <w:r>
        <w:rPr>
          <w:rFonts w:asciiTheme="majorEastAsia" w:eastAsiaTheme="majorEastAsia" w:hAnsiTheme="majorEastAsia" w:hint="eastAsia"/>
          <w:sz w:val="22"/>
        </w:rPr>
        <w:t>指標①</w:t>
      </w:r>
      <w:r>
        <w:rPr>
          <w:rFonts w:asciiTheme="majorEastAsia" w:eastAsiaTheme="majorEastAsia" w:hAnsiTheme="majorEastAsia"/>
          <w:sz w:val="22"/>
        </w:rPr>
        <w:t>「区役所が、相談や問い合わせ内容について適切に対応したと思う区民の割合」</w:t>
      </w:r>
    </w:p>
    <w:tbl>
      <w:tblPr>
        <w:tblStyle w:val="a3"/>
        <w:tblW w:w="11052" w:type="dxa"/>
        <w:tblLayout w:type="fixed"/>
        <w:tblLook w:val="04A0" w:firstRow="1" w:lastRow="0" w:firstColumn="1" w:lastColumn="0" w:noHBand="0" w:noVBand="1"/>
      </w:tblPr>
      <w:tblGrid>
        <w:gridCol w:w="1700"/>
        <w:gridCol w:w="2550"/>
        <w:gridCol w:w="3401"/>
        <w:gridCol w:w="3401"/>
      </w:tblGrid>
      <w:tr w:rsidR="00ED78F0" w:rsidRPr="000F5194" w14:paraId="073BA160" w14:textId="77777777" w:rsidTr="00CE0591">
        <w:trPr>
          <w:trHeight w:val="416"/>
          <w:tblHeader/>
        </w:trPr>
        <w:tc>
          <w:tcPr>
            <w:tcW w:w="2268" w:type="dxa"/>
            <w:gridSpan w:val="4"/>
            <w:tcBorders>
              <w:bottom w:val="single" w:sz="4" w:space="0" w:color="auto"/>
            </w:tcBorders>
            <w:shd w:val="clear" w:color="auto" w:fill="B6DDE8" w:themeFill="accent5" w:themeFillTint="66"/>
            <w:vAlign w:val="center"/>
          </w:tcPr>
          <w:p w14:paraId="40D35A4A" w14:textId="77777777" w:rsidR="00ED78F0" w:rsidRPr="000F5194" w:rsidRDefault="00ED78F0" w:rsidP="00FB430A">
            <w:pPr>
              <w:spacing w:line="240" w:lineRule="exact"/>
              <w:jc w:val="center"/>
            </w:pPr>
            <w:r>
              <w:rPr>
                <w:rFonts w:hint="eastAsia"/>
              </w:rPr>
              <w:t>29</w:t>
            </w:r>
            <w:r>
              <w:rPr>
                <w:rFonts w:hint="eastAsia"/>
              </w:rPr>
              <w:t>年度</w:t>
            </w:r>
            <w:r w:rsidRPr="000F5194">
              <w:t>目標</w:t>
            </w:r>
          </w:p>
        </w:tc>
      </w:tr>
      <w:tr w:rsidR="00ED78F0" w:rsidRPr="000F5194" w14:paraId="4EDD7318" w14:textId="77777777" w:rsidTr="00CE0591">
        <w:trPr>
          <w:trHeight w:val="416"/>
          <w:tblHeader/>
        </w:trPr>
        <w:tc>
          <w:tcPr>
            <w:tcW w:w="2268" w:type="dxa"/>
            <w:gridSpan w:val="4"/>
            <w:shd w:val="clear" w:color="auto" w:fill="auto"/>
            <w:vAlign w:val="center"/>
          </w:tcPr>
          <w:p w14:paraId="15AAA736" w14:textId="77777777" w:rsidR="00ED78F0" w:rsidRDefault="00ED78F0" w:rsidP="00FB430A">
            <w:pPr>
              <w:spacing w:line="240" w:lineRule="exact"/>
              <w:jc w:val="left"/>
            </w:pPr>
            <w:r>
              <w:t>75.0%</w:t>
            </w:r>
            <w:r>
              <w:rPr>
                <w:rFonts w:hint="eastAsia"/>
              </w:rPr>
              <w:t xml:space="preserve">　</w:t>
            </w:r>
          </w:p>
        </w:tc>
      </w:tr>
      <w:tr w:rsidR="00ED78F0" w:rsidRPr="000F5194" w14:paraId="53194073" w14:textId="77777777" w:rsidTr="00CE0591">
        <w:trPr>
          <w:trHeight w:val="416"/>
          <w:tblHeader/>
        </w:trPr>
        <w:tc>
          <w:tcPr>
            <w:tcW w:w="1134" w:type="dxa"/>
            <w:shd w:val="clear" w:color="auto" w:fill="B6DDE8" w:themeFill="accent5" w:themeFillTint="66"/>
          </w:tcPr>
          <w:p w14:paraId="20954D91" w14:textId="77777777" w:rsidR="00ED78F0" w:rsidRPr="000F5194" w:rsidRDefault="00ED78F0" w:rsidP="00FB430A">
            <w:pPr>
              <w:spacing w:line="260" w:lineRule="exact"/>
              <w:contextualSpacing/>
              <w:rPr>
                <w:sz w:val="24"/>
                <w:szCs w:val="24"/>
              </w:rPr>
            </w:pPr>
          </w:p>
        </w:tc>
        <w:tc>
          <w:tcPr>
            <w:tcW w:w="1701" w:type="dxa"/>
            <w:shd w:val="clear" w:color="auto" w:fill="B6DDE8" w:themeFill="accent5" w:themeFillTint="66"/>
            <w:vAlign w:val="center"/>
          </w:tcPr>
          <w:p w14:paraId="1ACD7218" w14:textId="77777777" w:rsidR="00ED78F0" w:rsidRDefault="00ED78F0" w:rsidP="00FB430A">
            <w:pPr>
              <w:spacing w:line="240" w:lineRule="exact"/>
              <w:jc w:val="center"/>
            </w:pPr>
            <w:r>
              <w:rPr>
                <w:rFonts w:hint="eastAsia"/>
              </w:rPr>
              <w:t>目標</w:t>
            </w:r>
          </w:p>
          <w:p w14:paraId="569EC1F5" w14:textId="77777777" w:rsidR="00ED78F0" w:rsidRDefault="00ED78F0" w:rsidP="00FB430A">
            <w:pPr>
              <w:spacing w:line="240" w:lineRule="exact"/>
              <w:jc w:val="center"/>
            </w:pPr>
            <w:r>
              <w:rPr>
                <w:rFonts w:hint="eastAsia"/>
              </w:rPr>
              <w:t>上段：</w:t>
            </w:r>
            <w:r>
              <w:rPr>
                <w:rFonts w:hint="eastAsia"/>
              </w:rPr>
              <w:t>30</w:t>
            </w:r>
            <w:r>
              <w:rPr>
                <w:rFonts w:hint="eastAsia"/>
              </w:rPr>
              <w:t>年度</w:t>
            </w:r>
          </w:p>
          <w:p w14:paraId="2383B989" w14:textId="77777777" w:rsidR="00ED78F0" w:rsidRDefault="00ED78F0" w:rsidP="00FB430A">
            <w:pPr>
              <w:spacing w:line="240" w:lineRule="exact"/>
              <w:jc w:val="center"/>
            </w:pPr>
            <w:r>
              <w:rPr>
                <w:rFonts w:hint="eastAsia"/>
              </w:rPr>
              <w:t>下段：元年度</w:t>
            </w:r>
          </w:p>
        </w:tc>
        <w:tc>
          <w:tcPr>
            <w:tcW w:w="2268" w:type="dxa"/>
            <w:shd w:val="clear" w:color="auto" w:fill="B6DDE8" w:themeFill="accent5" w:themeFillTint="66"/>
            <w:vAlign w:val="center"/>
          </w:tcPr>
          <w:p w14:paraId="0F7174F8" w14:textId="77777777" w:rsidR="00ED78F0" w:rsidRDefault="00ED78F0" w:rsidP="00FB430A">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0EA10A6A" w14:textId="77777777" w:rsidR="00ED78F0" w:rsidRDefault="00ED78F0" w:rsidP="00FB430A">
            <w:pPr>
              <w:spacing w:line="240" w:lineRule="exact"/>
              <w:jc w:val="center"/>
            </w:pPr>
            <w:r>
              <w:rPr>
                <w:rFonts w:hint="eastAsia"/>
              </w:rPr>
              <w:t>元</w:t>
            </w:r>
            <w:r w:rsidRPr="000F5194">
              <w:t>年度目標の評価</w:t>
            </w:r>
          </w:p>
        </w:tc>
      </w:tr>
      <w:tr w:rsidR="00ED78F0" w:rsidRPr="000F5194" w14:paraId="00DB1150" w14:textId="77777777" w:rsidTr="00CE0591">
        <w:trPr>
          <w:trHeight w:val="850"/>
        </w:trPr>
        <w:tc>
          <w:tcPr>
            <w:tcW w:w="1134" w:type="dxa"/>
            <w:vAlign w:val="center"/>
          </w:tcPr>
          <w:p w14:paraId="0ACA619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110F4B62" w14:textId="77777777" w:rsidR="00ED78F0" w:rsidRDefault="00ED78F0" w:rsidP="00FB430A">
            <w:pPr>
              <w:spacing w:line="240" w:lineRule="exact"/>
              <w:contextualSpacing/>
              <w:jc w:val="center"/>
              <w:rPr>
                <w:szCs w:val="21"/>
              </w:rPr>
            </w:pPr>
            <w:r>
              <w:rPr>
                <w:szCs w:val="21"/>
              </w:rPr>
              <w:t>70.0%</w:t>
            </w:r>
          </w:p>
          <w:p w14:paraId="12CB9A70" w14:textId="77777777" w:rsidR="00ED78F0" w:rsidRPr="000F5194" w:rsidRDefault="00ED78F0" w:rsidP="00FB430A">
            <w:pPr>
              <w:spacing w:line="240" w:lineRule="exact"/>
              <w:contextualSpacing/>
              <w:jc w:val="center"/>
              <w:rPr>
                <w:szCs w:val="21"/>
              </w:rPr>
            </w:pPr>
            <w:r>
              <w:rPr>
                <w:szCs w:val="21"/>
              </w:rPr>
              <w:t>70.0%</w:t>
            </w:r>
          </w:p>
        </w:tc>
        <w:tc>
          <w:tcPr>
            <w:tcW w:w="2268" w:type="dxa"/>
            <w:vAlign w:val="center"/>
          </w:tcPr>
          <w:p w14:paraId="27F07821" w14:textId="77777777" w:rsidR="00ED78F0" w:rsidRPr="000F5194" w:rsidRDefault="00ED78F0" w:rsidP="00FB430A">
            <w:pPr>
              <w:spacing w:line="240" w:lineRule="exact"/>
              <w:contextualSpacing/>
              <w:jc w:val="center"/>
              <w:rPr>
                <w:szCs w:val="21"/>
              </w:rPr>
            </w:pPr>
            <w:r>
              <w:rPr>
                <w:szCs w:val="21"/>
              </w:rPr>
              <w:t>70.7%</w:t>
            </w:r>
          </w:p>
        </w:tc>
        <w:tc>
          <w:tcPr>
            <w:tcW w:w="2268" w:type="dxa"/>
            <w:vAlign w:val="center"/>
          </w:tcPr>
          <w:p w14:paraId="4F3D61BB"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6FF91F2C" w14:textId="77777777" w:rsidTr="00CE0591">
        <w:trPr>
          <w:trHeight w:val="850"/>
        </w:trPr>
        <w:tc>
          <w:tcPr>
            <w:tcW w:w="1134" w:type="dxa"/>
            <w:vAlign w:val="center"/>
          </w:tcPr>
          <w:p w14:paraId="6F33DD6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33C10911" w14:textId="77777777" w:rsidR="00ED78F0" w:rsidRDefault="00ED78F0" w:rsidP="00FB430A">
            <w:pPr>
              <w:spacing w:line="240" w:lineRule="exact"/>
              <w:contextualSpacing/>
              <w:jc w:val="center"/>
              <w:rPr>
                <w:szCs w:val="21"/>
              </w:rPr>
            </w:pPr>
            <w:r>
              <w:rPr>
                <w:szCs w:val="21"/>
              </w:rPr>
              <w:t>78.0%</w:t>
            </w:r>
          </w:p>
          <w:p w14:paraId="0F8597FC" w14:textId="77777777" w:rsidR="00ED78F0" w:rsidRPr="000F5194" w:rsidRDefault="00ED78F0" w:rsidP="00FB430A">
            <w:pPr>
              <w:spacing w:line="240" w:lineRule="exact"/>
              <w:contextualSpacing/>
              <w:jc w:val="center"/>
              <w:rPr>
                <w:szCs w:val="21"/>
              </w:rPr>
            </w:pPr>
            <w:r>
              <w:rPr>
                <w:szCs w:val="21"/>
              </w:rPr>
              <w:t>79.0%</w:t>
            </w:r>
          </w:p>
        </w:tc>
        <w:tc>
          <w:tcPr>
            <w:tcW w:w="2268" w:type="dxa"/>
            <w:vAlign w:val="center"/>
          </w:tcPr>
          <w:p w14:paraId="13246AFA" w14:textId="77777777" w:rsidR="00ED78F0" w:rsidRPr="000F5194" w:rsidRDefault="00ED78F0" w:rsidP="00FB430A">
            <w:pPr>
              <w:spacing w:line="240" w:lineRule="exact"/>
              <w:contextualSpacing/>
              <w:jc w:val="center"/>
              <w:rPr>
                <w:szCs w:val="21"/>
              </w:rPr>
            </w:pPr>
            <w:r>
              <w:rPr>
                <w:szCs w:val="21"/>
              </w:rPr>
              <w:t>72.4%</w:t>
            </w:r>
          </w:p>
        </w:tc>
        <w:tc>
          <w:tcPr>
            <w:tcW w:w="2268" w:type="dxa"/>
            <w:vAlign w:val="center"/>
          </w:tcPr>
          <w:p w14:paraId="7728B6C8"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2371B20F" w14:textId="77777777" w:rsidTr="00CE0591">
        <w:trPr>
          <w:trHeight w:val="850"/>
        </w:trPr>
        <w:tc>
          <w:tcPr>
            <w:tcW w:w="1134" w:type="dxa"/>
            <w:vAlign w:val="center"/>
          </w:tcPr>
          <w:p w14:paraId="432DD96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50F9954A" w14:textId="77777777" w:rsidR="00ED78F0" w:rsidRDefault="00ED78F0" w:rsidP="00FB430A">
            <w:pPr>
              <w:spacing w:line="240" w:lineRule="exact"/>
              <w:contextualSpacing/>
              <w:jc w:val="center"/>
              <w:rPr>
                <w:szCs w:val="21"/>
              </w:rPr>
            </w:pPr>
            <w:r>
              <w:rPr>
                <w:szCs w:val="21"/>
              </w:rPr>
              <w:t>75.0%</w:t>
            </w:r>
          </w:p>
          <w:p w14:paraId="11E1080F" w14:textId="77777777" w:rsidR="00ED78F0" w:rsidRPr="000F5194" w:rsidRDefault="00ED78F0" w:rsidP="00FB430A">
            <w:pPr>
              <w:spacing w:line="240" w:lineRule="exact"/>
              <w:contextualSpacing/>
              <w:jc w:val="center"/>
              <w:rPr>
                <w:szCs w:val="21"/>
              </w:rPr>
            </w:pPr>
            <w:r>
              <w:rPr>
                <w:szCs w:val="21"/>
              </w:rPr>
              <w:t>76.0%</w:t>
            </w:r>
          </w:p>
        </w:tc>
        <w:tc>
          <w:tcPr>
            <w:tcW w:w="2268" w:type="dxa"/>
            <w:vAlign w:val="center"/>
          </w:tcPr>
          <w:p w14:paraId="00FEE891" w14:textId="77777777" w:rsidR="00ED78F0" w:rsidRPr="000F5194" w:rsidRDefault="00ED78F0" w:rsidP="00FB430A">
            <w:pPr>
              <w:spacing w:line="240" w:lineRule="exact"/>
              <w:contextualSpacing/>
              <w:jc w:val="center"/>
              <w:rPr>
                <w:szCs w:val="21"/>
              </w:rPr>
            </w:pPr>
            <w:r>
              <w:rPr>
                <w:szCs w:val="21"/>
              </w:rPr>
              <w:t>69.0%</w:t>
            </w:r>
          </w:p>
        </w:tc>
        <w:tc>
          <w:tcPr>
            <w:tcW w:w="2268" w:type="dxa"/>
            <w:vAlign w:val="center"/>
          </w:tcPr>
          <w:p w14:paraId="4E2CB03B"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D98C75D" w14:textId="77777777" w:rsidTr="00CE0591">
        <w:trPr>
          <w:trHeight w:val="850"/>
        </w:trPr>
        <w:tc>
          <w:tcPr>
            <w:tcW w:w="1134" w:type="dxa"/>
            <w:vAlign w:val="center"/>
          </w:tcPr>
          <w:p w14:paraId="5BC8BA98"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3EAB4E8F" w14:textId="77777777" w:rsidR="00ED78F0" w:rsidRDefault="00ED78F0" w:rsidP="00FB430A">
            <w:pPr>
              <w:spacing w:line="240" w:lineRule="exact"/>
              <w:contextualSpacing/>
              <w:jc w:val="center"/>
              <w:rPr>
                <w:szCs w:val="21"/>
              </w:rPr>
            </w:pPr>
            <w:r>
              <w:rPr>
                <w:szCs w:val="21"/>
              </w:rPr>
              <w:t>75.0%</w:t>
            </w:r>
          </w:p>
          <w:p w14:paraId="4CF188A8" w14:textId="77777777" w:rsidR="00ED78F0" w:rsidRPr="000F5194" w:rsidRDefault="00ED78F0" w:rsidP="00FB430A">
            <w:pPr>
              <w:spacing w:line="240" w:lineRule="exact"/>
              <w:contextualSpacing/>
              <w:jc w:val="center"/>
              <w:rPr>
                <w:szCs w:val="21"/>
              </w:rPr>
            </w:pPr>
            <w:r>
              <w:rPr>
                <w:szCs w:val="21"/>
              </w:rPr>
              <w:t>78.0%</w:t>
            </w:r>
          </w:p>
        </w:tc>
        <w:tc>
          <w:tcPr>
            <w:tcW w:w="2268" w:type="dxa"/>
            <w:vAlign w:val="center"/>
          </w:tcPr>
          <w:p w14:paraId="69148486" w14:textId="77777777" w:rsidR="00ED78F0" w:rsidRPr="000F5194" w:rsidRDefault="00ED78F0" w:rsidP="00FB430A">
            <w:pPr>
              <w:spacing w:line="240" w:lineRule="exact"/>
              <w:contextualSpacing/>
              <w:jc w:val="center"/>
              <w:rPr>
                <w:szCs w:val="21"/>
              </w:rPr>
            </w:pPr>
            <w:r>
              <w:rPr>
                <w:szCs w:val="21"/>
              </w:rPr>
              <w:t>75.3%</w:t>
            </w:r>
          </w:p>
        </w:tc>
        <w:tc>
          <w:tcPr>
            <w:tcW w:w="2268" w:type="dxa"/>
            <w:vAlign w:val="center"/>
          </w:tcPr>
          <w:p w14:paraId="532CED4F"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577E99C" w14:textId="77777777" w:rsidTr="00CE0591">
        <w:trPr>
          <w:trHeight w:val="850"/>
        </w:trPr>
        <w:tc>
          <w:tcPr>
            <w:tcW w:w="1134" w:type="dxa"/>
            <w:vAlign w:val="center"/>
          </w:tcPr>
          <w:p w14:paraId="6925288E"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5191AD78" w14:textId="77777777" w:rsidR="00ED78F0" w:rsidRDefault="00ED78F0" w:rsidP="00FB430A">
            <w:pPr>
              <w:spacing w:line="240" w:lineRule="exact"/>
              <w:contextualSpacing/>
              <w:jc w:val="center"/>
              <w:rPr>
                <w:szCs w:val="21"/>
              </w:rPr>
            </w:pPr>
            <w:r>
              <w:rPr>
                <w:szCs w:val="21"/>
              </w:rPr>
              <w:t>75.0%</w:t>
            </w:r>
          </w:p>
          <w:p w14:paraId="5CB8C549" w14:textId="77777777" w:rsidR="00ED78F0" w:rsidRPr="000F5194" w:rsidRDefault="00ED78F0" w:rsidP="00FB430A">
            <w:pPr>
              <w:spacing w:line="240" w:lineRule="exact"/>
              <w:contextualSpacing/>
              <w:jc w:val="center"/>
              <w:rPr>
                <w:szCs w:val="21"/>
              </w:rPr>
            </w:pPr>
            <w:r>
              <w:rPr>
                <w:szCs w:val="21"/>
              </w:rPr>
              <w:t>80.9%</w:t>
            </w:r>
          </w:p>
        </w:tc>
        <w:tc>
          <w:tcPr>
            <w:tcW w:w="2268" w:type="dxa"/>
            <w:vAlign w:val="center"/>
          </w:tcPr>
          <w:p w14:paraId="3775628D" w14:textId="77777777" w:rsidR="00ED78F0" w:rsidRPr="000F5194" w:rsidRDefault="00ED78F0" w:rsidP="00FB430A">
            <w:pPr>
              <w:spacing w:line="240" w:lineRule="exact"/>
              <w:contextualSpacing/>
              <w:jc w:val="center"/>
              <w:rPr>
                <w:szCs w:val="21"/>
              </w:rPr>
            </w:pPr>
            <w:r>
              <w:rPr>
                <w:szCs w:val="21"/>
              </w:rPr>
              <w:t>83.6%</w:t>
            </w:r>
          </w:p>
        </w:tc>
        <w:tc>
          <w:tcPr>
            <w:tcW w:w="2268" w:type="dxa"/>
            <w:vAlign w:val="center"/>
          </w:tcPr>
          <w:p w14:paraId="2D529DAE"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611315D1" w14:textId="77777777" w:rsidTr="00CE0591">
        <w:trPr>
          <w:trHeight w:val="850"/>
        </w:trPr>
        <w:tc>
          <w:tcPr>
            <w:tcW w:w="1134" w:type="dxa"/>
            <w:vAlign w:val="center"/>
          </w:tcPr>
          <w:p w14:paraId="7449F7D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54B6AC3B" w14:textId="77777777" w:rsidR="00ED78F0" w:rsidRDefault="00ED78F0" w:rsidP="00FB430A">
            <w:pPr>
              <w:spacing w:line="240" w:lineRule="exact"/>
              <w:contextualSpacing/>
              <w:jc w:val="center"/>
              <w:rPr>
                <w:szCs w:val="21"/>
              </w:rPr>
            </w:pPr>
            <w:r>
              <w:rPr>
                <w:szCs w:val="21"/>
              </w:rPr>
              <w:t>83.0%</w:t>
            </w:r>
          </w:p>
          <w:p w14:paraId="7EFA3044" w14:textId="77777777" w:rsidR="00ED78F0" w:rsidRPr="000F5194" w:rsidRDefault="00ED78F0" w:rsidP="00FB430A">
            <w:pPr>
              <w:spacing w:line="240" w:lineRule="exact"/>
              <w:contextualSpacing/>
              <w:jc w:val="center"/>
              <w:rPr>
                <w:szCs w:val="21"/>
              </w:rPr>
            </w:pPr>
            <w:r>
              <w:rPr>
                <w:szCs w:val="21"/>
              </w:rPr>
              <w:t>84.0%</w:t>
            </w:r>
          </w:p>
        </w:tc>
        <w:tc>
          <w:tcPr>
            <w:tcW w:w="2268" w:type="dxa"/>
            <w:vAlign w:val="center"/>
          </w:tcPr>
          <w:p w14:paraId="5F1AA2ED" w14:textId="77777777" w:rsidR="00ED78F0" w:rsidRPr="000F5194" w:rsidRDefault="00ED78F0" w:rsidP="00FB430A">
            <w:pPr>
              <w:spacing w:line="240" w:lineRule="exact"/>
              <w:contextualSpacing/>
              <w:jc w:val="center"/>
              <w:rPr>
                <w:szCs w:val="21"/>
              </w:rPr>
            </w:pPr>
            <w:r>
              <w:rPr>
                <w:szCs w:val="21"/>
              </w:rPr>
              <w:t>84.4%</w:t>
            </w:r>
          </w:p>
        </w:tc>
        <w:tc>
          <w:tcPr>
            <w:tcW w:w="2268" w:type="dxa"/>
            <w:vAlign w:val="center"/>
          </w:tcPr>
          <w:p w14:paraId="1BE9529D"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66270C75" w14:textId="77777777" w:rsidTr="00CE0591">
        <w:trPr>
          <w:trHeight w:val="850"/>
        </w:trPr>
        <w:tc>
          <w:tcPr>
            <w:tcW w:w="1134" w:type="dxa"/>
            <w:vAlign w:val="center"/>
          </w:tcPr>
          <w:p w14:paraId="3438E96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065E5B7A" w14:textId="77777777" w:rsidR="00ED78F0" w:rsidRDefault="00ED78F0" w:rsidP="00FB430A">
            <w:pPr>
              <w:spacing w:line="240" w:lineRule="exact"/>
              <w:contextualSpacing/>
              <w:jc w:val="center"/>
              <w:rPr>
                <w:szCs w:val="21"/>
              </w:rPr>
            </w:pPr>
            <w:r>
              <w:rPr>
                <w:szCs w:val="21"/>
              </w:rPr>
              <w:t>80.0%</w:t>
            </w:r>
          </w:p>
          <w:p w14:paraId="6CE808FF" w14:textId="77777777" w:rsidR="00ED78F0" w:rsidRPr="000F5194" w:rsidRDefault="00ED78F0" w:rsidP="00FB430A">
            <w:pPr>
              <w:spacing w:line="240" w:lineRule="exact"/>
              <w:contextualSpacing/>
              <w:jc w:val="center"/>
              <w:rPr>
                <w:szCs w:val="21"/>
              </w:rPr>
            </w:pPr>
            <w:r>
              <w:rPr>
                <w:szCs w:val="21"/>
              </w:rPr>
              <w:t>80.0%</w:t>
            </w:r>
          </w:p>
        </w:tc>
        <w:tc>
          <w:tcPr>
            <w:tcW w:w="2268" w:type="dxa"/>
            <w:vAlign w:val="center"/>
          </w:tcPr>
          <w:p w14:paraId="1CAE08E3" w14:textId="77777777" w:rsidR="00ED78F0" w:rsidRPr="000F5194" w:rsidRDefault="00ED78F0" w:rsidP="00FB430A">
            <w:pPr>
              <w:spacing w:line="240" w:lineRule="exact"/>
              <w:contextualSpacing/>
              <w:jc w:val="center"/>
              <w:rPr>
                <w:szCs w:val="21"/>
              </w:rPr>
            </w:pPr>
            <w:r>
              <w:rPr>
                <w:szCs w:val="21"/>
              </w:rPr>
              <w:t>78.0%</w:t>
            </w:r>
          </w:p>
        </w:tc>
        <w:tc>
          <w:tcPr>
            <w:tcW w:w="2268" w:type="dxa"/>
            <w:vAlign w:val="center"/>
          </w:tcPr>
          <w:p w14:paraId="5B97B5D1"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58DE528" w14:textId="77777777" w:rsidTr="00CE0591">
        <w:trPr>
          <w:trHeight w:val="850"/>
        </w:trPr>
        <w:tc>
          <w:tcPr>
            <w:tcW w:w="1134" w:type="dxa"/>
            <w:vAlign w:val="center"/>
          </w:tcPr>
          <w:p w14:paraId="0315D62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77C61E83" w14:textId="77777777" w:rsidR="00ED78F0" w:rsidRDefault="00ED78F0" w:rsidP="00FB430A">
            <w:pPr>
              <w:spacing w:line="240" w:lineRule="exact"/>
              <w:contextualSpacing/>
              <w:jc w:val="center"/>
              <w:rPr>
                <w:szCs w:val="21"/>
              </w:rPr>
            </w:pPr>
            <w:r>
              <w:rPr>
                <w:szCs w:val="21"/>
              </w:rPr>
              <w:t>82.0%</w:t>
            </w:r>
          </w:p>
          <w:p w14:paraId="068D8134" w14:textId="77777777" w:rsidR="00ED78F0" w:rsidRPr="000F5194" w:rsidRDefault="00ED78F0" w:rsidP="00FB430A">
            <w:pPr>
              <w:spacing w:line="240" w:lineRule="exact"/>
              <w:contextualSpacing/>
              <w:jc w:val="center"/>
              <w:rPr>
                <w:szCs w:val="21"/>
              </w:rPr>
            </w:pPr>
            <w:r>
              <w:rPr>
                <w:szCs w:val="21"/>
              </w:rPr>
              <w:t>83.0%</w:t>
            </w:r>
          </w:p>
        </w:tc>
        <w:tc>
          <w:tcPr>
            <w:tcW w:w="2268" w:type="dxa"/>
            <w:vAlign w:val="center"/>
          </w:tcPr>
          <w:p w14:paraId="7DA26ACC" w14:textId="77777777" w:rsidR="00ED78F0" w:rsidRPr="000F5194" w:rsidRDefault="00ED78F0" w:rsidP="00FB430A">
            <w:pPr>
              <w:spacing w:line="240" w:lineRule="exact"/>
              <w:contextualSpacing/>
              <w:jc w:val="center"/>
              <w:rPr>
                <w:szCs w:val="21"/>
              </w:rPr>
            </w:pPr>
            <w:r>
              <w:rPr>
                <w:szCs w:val="21"/>
              </w:rPr>
              <w:t>75.7%</w:t>
            </w:r>
          </w:p>
        </w:tc>
        <w:tc>
          <w:tcPr>
            <w:tcW w:w="2268" w:type="dxa"/>
            <w:vAlign w:val="center"/>
          </w:tcPr>
          <w:p w14:paraId="5AE81C2E"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1F8C519" w14:textId="77777777" w:rsidTr="00CE0591">
        <w:trPr>
          <w:trHeight w:val="850"/>
        </w:trPr>
        <w:tc>
          <w:tcPr>
            <w:tcW w:w="1134" w:type="dxa"/>
            <w:vAlign w:val="center"/>
          </w:tcPr>
          <w:p w14:paraId="7F9CFE3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44D10674" w14:textId="77777777" w:rsidR="00ED78F0" w:rsidRDefault="00ED78F0" w:rsidP="00FB430A">
            <w:pPr>
              <w:spacing w:line="240" w:lineRule="exact"/>
              <w:contextualSpacing/>
              <w:jc w:val="center"/>
              <w:rPr>
                <w:szCs w:val="21"/>
              </w:rPr>
            </w:pPr>
            <w:r>
              <w:rPr>
                <w:szCs w:val="21"/>
              </w:rPr>
              <w:t>81.0%</w:t>
            </w:r>
          </w:p>
          <w:p w14:paraId="21F169D5" w14:textId="77777777" w:rsidR="00ED78F0" w:rsidRPr="000F5194" w:rsidRDefault="00ED78F0" w:rsidP="00FB430A">
            <w:pPr>
              <w:spacing w:line="240" w:lineRule="exact"/>
              <w:contextualSpacing/>
              <w:jc w:val="center"/>
              <w:rPr>
                <w:szCs w:val="21"/>
              </w:rPr>
            </w:pPr>
            <w:r>
              <w:rPr>
                <w:szCs w:val="21"/>
              </w:rPr>
              <w:t>82.0%</w:t>
            </w:r>
          </w:p>
        </w:tc>
        <w:tc>
          <w:tcPr>
            <w:tcW w:w="2268" w:type="dxa"/>
            <w:vAlign w:val="center"/>
          </w:tcPr>
          <w:p w14:paraId="4575D41D" w14:textId="77777777" w:rsidR="00ED78F0" w:rsidRPr="000F5194" w:rsidRDefault="00ED78F0" w:rsidP="00FB430A">
            <w:pPr>
              <w:spacing w:line="240" w:lineRule="exact"/>
              <w:contextualSpacing/>
              <w:jc w:val="center"/>
              <w:rPr>
                <w:szCs w:val="21"/>
              </w:rPr>
            </w:pPr>
            <w:r>
              <w:rPr>
                <w:szCs w:val="21"/>
              </w:rPr>
              <w:t>76.3%</w:t>
            </w:r>
          </w:p>
        </w:tc>
        <w:tc>
          <w:tcPr>
            <w:tcW w:w="2268" w:type="dxa"/>
            <w:vAlign w:val="center"/>
          </w:tcPr>
          <w:p w14:paraId="54573E2A"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D3D8349" w14:textId="77777777" w:rsidTr="00CE0591">
        <w:trPr>
          <w:trHeight w:val="850"/>
        </w:trPr>
        <w:tc>
          <w:tcPr>
            <w:tcW w:w="1134" w:type="dxa"/>
            <w:vAlign w:val="center"/>
          </w:tcPr>
          <w:p w14:paraId="2FAE22E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467CE090" w14:textId="77777777" w:rsidR="00ED78F0" w:rsidRDefault="00ED78F0" w:rsidP="00FB430A">
            <w:pPr>
              <w:spacing w:line="240" w:lineRule="exact"/>
              <w:contextualSpacing/>
              <w:jc w:val="center"/>
              <w:rPr>
                <w:szCs w:val="21"/>
              </w:rPr>
            </w:pPr>
            <w:r>
              <w:rPr>
                <w:szCs w:val="21"/>
              </w:rPr>
              <w:t>75.0%</w:t>
            </w:r>
          </w:p>
          <w:p w14:paraId="3FBFD173" w14:textId="77777777" w:rsidR="00ED78F0" w:rsidRPr="000F5194" w:rsidRDefault="00ED78F0" w:rsidP="00FB430A">
            <w:pPr>
              <w:spacing w:line="240" w:lineRule="exact"/>
              <w:contextualSpacing/>
              <w:jc w:val="center"/>
              <w:rPr>
                <w:szCs w:val="21"/>
              </w:rPr>
            </w:pPr>
            <w:r>
              <w:rPr>
                <w:szCs w:val="21"/>
              </w:rPr>
              <w:t>75.0%</w:t>
            </w:r>
          </w:p>
        </w:tc>
        <w:tc>
          <w:tcPr>
            <w:tcW w:w="2268" w:type="dxa"/>
            <w:vAlign w:val="center"/>
          </w:tcPr>
          <w:p w14:paraId="3CD2FA26" w14:textId="77777777" w:rsidR="00ED78F0" w:rsidRPr="000F5194" w:rsidRDefault="00ED78F0" w:rsidP="00FB430A">
            <w:pPr>
              <w:spacing w:line="240" w:lineRule="exact"/>
              <w:contextualSpacing/>
              <w:jc w:val="center"/>
              <w:rPr>
                <w:szCs w:val="21"/>
              </w:rPr>
            </w:pPr>
            <w:r>
              <w:rPr>
                <w:szCs w:val="21"/>
              </w:rPr>
              <w:t>81.1%</w:t>
            </w:r>
          </w:p>
        </w:tc>
        <w:tc>
          <w:tcPr>
            <w:tcW w:w="2268" w:type="dxa"/>
            <w:vAlign w:val="center"/>
          </w:tcPr>
          <w:p w14:paraId="04D367B0"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0979EB1F" w14:textId="77777777" w:rsidTr="00CE0591">
        <w:trPr>
          <w:trHeight w:val="850"/>
        </w:trPr>
        <w:tc>
          <w:tcPr>
            <w:tcW w:w="1134" w:type="dxa"/>
            <w:vAlign w:val="center"/>
          </w:tcPr>
          <w:p w14:paraId="7BE251C5"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3467F2FF" w14:textId="77777777" w:rsidR="00ED78F0" w:rsidRDefault="00ED78F0" w:rsidP="00FB430A">
            <w:pPr>
              <w:spacing w:line="240" w:lineRule="exact"/>
              <w:contextualSpacing/>
              <w:jc w:val="center"/>
              <w:rPr>
                <w:szCs w:val="21"/>
              </w:rPr>
            </w:pPr>
            <w:r>
              <w:rPr>
                <w:szCs w:val="21"/>
              </w:rPr>
              <w:t>78.0%</w:t>
            </w:r>
          </w:p>
          <w:p w14:paraId="12E1E101" w14:textId="77777777" w:rsidR="00ED78F0" w:rsidRPr="000F5194" w:rsidRDefault="00ED78F0" w:rsidP="00FB430A">
            <w:pPr>
              <w:spacing w:line="240" w:lineRule="exact"/>
              <w:contextualSpacing/>
              <w:jc w:val="center"/>
              <w:rPr>
                <w:szCs w:val="21"/>
              </w:rPr>
            </w:pPr>
            <w:r>
              <w:rPr>
                <w:szCs w:val="21"/>
              </w:rPr>
              <w:t>81.0%</w:t>
            </w:r>
          </w:p>
        </w:tc>
        <w:tc>
          <w:tcPr>
            <w:tcW w:w="2268" w:type="dxa"/>
            <w:vAlign w:val="center"/>
          </w:tcPr>
          <w:p w14:paraId="7E8197F6" w14:textId="77777777" w:rsidR="00ED78F0" w:rsidRPr="000F5194" w:rsidRDefault="00ED78F0" w:rsidP="00FB430A">
            <w:pPr>
              <w:spacing w:line="240" w:lineRule="exact"/>
              <w:contextualSpacing/>
              <w:jc w:val="center"/>
              <w:rPr>
                <w:szCs w:val="21"/>
              </w:rPr>
            </w:pPr>
            <w:r>
              <w:rPr>
                <w:szCs w:val="21"/>
              </w:rPr>
              <w:t>76.7%</w:t>
            </w:r>
          </w:p>
        </w:tc>
        <w:tc>
          <w:tcPr>
            <w:tcW w:w="2268" w:type="dxa"/>
            <w:vAlign w:val="center"/>
          </w:tcPr>
          <w:p w14:paraId="4CAFA5D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71540C3" w14:textId="77777777" w:rsidTr="00CE0591">
        <w:trPr>
          <w:trHeight w:val="850"/>
        </w:trPr>
        <w:tc>
          <w:tcPr>
            <w:tcW w:w="1134" w:type="dxa"/>
            <w:vAlign w:val="center"/>
          </w:tcPr>
          <w:p w14:paraId="253DB8B7"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4BE3FDA6" w14:textId="77777777" w:rsidR="00ED78F0" w:rsidRDefault="00ED78F0" w:rsidP="00FB430A">
            <w:pPr>
              <w:spacing w:line="240" w:lineRule="exact"/>
              <w:contextualSpacing/>
              <w:jc w:val="center"/>
              <w:rPr>
                <w:szCs w:val="21"/>
              </w:rPr>
            </w:pPr>
            <w:r>
              <w:rPr>
                <w:szCs w:val="21"/>
              </w:rPr>
              <w:t>80.0%</w:t>
            </w:r>
          </w:p>
          <w:p w14:paraId="0486B9DA" w14:textId="77777777" w:rsidR="00ED78F0" w:rsidRPr="000F5194" w:rsidRDefault="00ED78F0" w:rsidP="00FB430A">
            <w:pPr>
              <w:spacing w:line="240" w:lineRule="exact"/>
              <w:contextualSpacing/>
              <w:jc w:val="center"/>
              <w:rPr>
                <w:szCs w:val="21"/>
              </w:rPr>
            </w:pPr>
            <w:r>
              <w:rPr>
                <w:szCs w:val="21"/>
              </w:rPr>
              <w:t>81.0%</w:t>
            </w:r>
          </w:p>
        </w:tc>
        <w:tc>
          <w:tcPr>
            <w:tcW w:w="2268" w:type="dxa"/>
            <w:vAlign w:val="center"/>
          </w:tcPr>
          <w:p w14:paraId="3F948CEE" w14:textId="77777777" w:rsidR="00ED78F0" w:rsidRPr="000F5194" w:rsidRDefault="00ED78F0" w:rsidP="00FB430A">
            <w:pPr>
              <w:spacing w:line="240" w:lineRule="exact"/>
              <w:contextualSpacing/>
              <w:jc w:val="center"/>
              <w:rPr>
                <w:szCs w:val="21"/>
              </w:rPr>
            </w:pPr>
            <w:r>
              <w:rPr>
                <w:szCs w:val="21"/>
              </w:rPr>
              <w:t>77.3%</w:t>
            </w:r>
          </w:p>
        </w:tc>
        <w:tc>
          <w:tcPr>
            <w:tcW w:w="2268" w:type="dxa"/>
            <w:vAlign w:val="center"/>
          </w:tcPr>
          <w:p w14:paraId="40EF4ACC"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13AD9A9" w14:textId="77777777" w:rsidTr="00CE0591">
        <w:trPr>
          <w:trHeight w:val="850"/>
        </w:trPr>
        <w:tc>
          <w:tcPr>
            <w:tcW w:w="1134" w:type="dxa"/>
            <w:vAlign w:val="center"/>
          </w:tcPr>
          <w:p w14:paraId="45624BB6"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66FF5AE8" w14:textId="77777777" w:rsidR="00ED78F0" w:rsidRDefault="00ED78F0" w:rsidP="00FB430A">
            <w:pPr>
              <w:spacing w:line="240" w:lineRule="exact"/>
              <w:contextualSpacing/>
              <w:jc w:val="center"/>
              <w:rPr>
                <w:szCs w:val="21"/>
              </w:rPr>
            </w:pPr>
            <w:r>
              <w:rPr>
                <w:szCs w:val="21"/>
              </w:rPr>
              <w:t>80.0%</w:t>
            </w:r>
          </w:p>
          <w:p w14:paraId="6D4F75A8" w14:textId="77777777" w:rsidR="00ED78F0" w:rsidRPr="000F5194" w:rsidRDefault="00ED78F0" w:rsidP="00FB430A">
            <w:pPr>
              <w:spacing w:line="240" w:lineRule="exact"/>
              <w:contextualSpacing/>
              <w:jc w:val="center"/>
              <w:rPr>
                <w:szCs w:val="21"/>
              </w:rPr>
            </w:pPr>
            <w:r>
              <w:rPr>
                <w:szCs w:val="21"/>
              </w:rPr>
              <w:t>82.0%</w:t>
            </w:r>
          </w:p>
        </w:tc>
        <w:tc>
          <w:tcPr>
            <w:tcW w:w="2268" w:type="dxa"/>
            <w:vAlign w:val="center"/>
          </w:tcPr>
          <w:p w14:paraId="1C61A625" w14:textId="77777777" w:rsidR="00ED78F0" w:rsidRPr="000F5194" w:rsidRDefault="00ED78F0" w:rsidP="00FB430A">
            <w:pPr>
              <w:spacing w:line="240" w:lineRule="exact"/>
              <w:contextualSpacing/>
              <w:jc w:val="center"/>
              <w:rPr>
                <w:szCs w:val="21"/>
              </w:rPr>
            </w:pPr>
            <w:r>
              <w:rPr>
                <w:szCs w:val="21"/>
              </w:rPr>
              <w:t>78.0%</w:t>
            </w:r>
          </w:p>
        </w:tc>
        <w:tc>
          <w:tcPr>
            <w:tcW w:w="2268" w:type="dxa"/>
            <w:vAlign w:val="center"/>
          </w:tcPr>
          <w:p w14:paraId="692F9382"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0D36B2FF" w14:textId="77777777" w:rsidTr="00CE0591">
        <w:trPr>
          <w:trHeight w:val="850"/>
        </w:trPr>
        <w:tc>
          <w:tcPr>
            <w:tcW w:w="1134" w:type="dxa"/>
            <w:vAlign w:val="center"/>
          </w:tcPr>
          <w:p w14:paraId="29BD16C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561F2608" w14:textId="77777777" w:rsidR="00ED78F0" w:rsidRDefault="00ED78F0" w:rsidP="00FB430A">
            <w:pPr>
              <w:spacing w:line="240" w:lineRule="exact"/>
              <w:contextualSpacing/>
              <w:jc w:val="center"/>
              <w:rPr>
                <w:szCs w:val="21"/>
              </w:rPr>
            </w:pPr>
            <w:r>
              <w:rPr>
                <w:szCs w:val="21"/>
              </w:rPr>
              <w:t>66.0%</w:t>
            </w:r>
          </w:p>
          <w:p w14:paraId="0402F007" w14:textId="77777777" w:rsidR="00ED78F0" w:rsidRPr="000F5194" w:rsidRDefault="00ED78F0" w:rsidP="00FB430A">
            <w:pPr>
              <w:spacing w:line="240" w:lineRule="exact"/>
              <w:contextualSpacing/>
              <w:jc w:val="center"/>
              <w:rPr>
                <w:szCs w:val="21"/>
              </w:rPr>
            </w:pPr>
            <w:r>
              <w:rPr>
                <w:szCs w:val="21"/>
              </w:rPr>
              <w:t>78.1%</w:t>
            </w:r>
          </w:p>
        </w:tc>
        <w:tc>
          <w:tcPr>
            <w:tcW w:w="2268" w:type="dxa"/>
            <w:vAlign w:val="center"/>
          </w:tcPr>
          <w:p w14:paraId="7FBEFE54" w14:textId="77777777" w:rsidR="00ED78F0" w:rsidRPr="000F5194" w:rsidRDefault="00ED78F0" w:rsidP="00FB430A">
            <w:pPr>
              <w:spacing w:line="240" w:lineRule="exact"/>
              <w:contextualSpacing/>
              <w:jc w:val="center"/>
              <w:rPr>
                <w:szCs w:val="21"/>
              </w:rPr>
            </w:pPr>
            <w:r>
              <w:rPr>
                <w:szCs w:val="21"/>
              </w:rPr>
              <w:t>71.6%</w:t>
            </w:r>
          </w:p>
        </w:tc>
        <w:tc>
          <w:tcPr>
            <w:tcW w:w="2268" w:type="dxa"/>
            <w:vAlign w:val="center"/>
          </w:tcPr>
          <w:p w14:paraId="5D2FC8C9"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4C5231D" w14:textId="77777777" w:rsidTr="00CE0591">
        <w:trPr>
          <w:trHeight w:val="850"/>
        </w:trPr>
        <w:tc>
          <w:tcPr>
            <w:tcW w:w="1134" w:type="dxa"/>
            <w:vAlign w:val="center"/>
          </w:tcPr>
          <w:p w14:paraId="067D8A4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192F5F27" w14:textId="77777777" w:rsidR="00ED78F0" w:rsidRDefault="00ED78F0" w:rsidP="00FB430A">
            <w:pPr>
              <w:spacing w:line="240" w:lineRule="exact"/>
              <w:contextualSpacing/>
              <w:jc w:val="center"/>
              <w:rPr>
                <w:szCs w:val="21"/>
              </w:rPr>
            </w:pPr>
            <w:r>
              <w:rPr>
                <w:szCs w:val="21"/>
              </w:rPr>
              <w:t>85.0%</w:t>
            </w:r>
          </w:p>
          <w:p w14:paraId="496210F7" w14:textId="77777777" w:rsidR="00ED78F0" w:rsidRPr="000F5194" w:rsidRDefault="00ED78F0" w:rsidP="00FB430A">
            <w:pPr>
              <w:spacing w:line="240" w:lineRule="exact"/>
              <w:contextualSpacing/>
              <w:jc w:val="center"/>
              <w:rPr>
                <w:szCs w:val="21"/>
              </w:rPr>
            </w:pPr>
            <w:r>
              <w:rPr>
                <w:szCs w:val="21"/>
              </w:rPr>
              <w:t>88.0%</w:t>
            </w:r>
          </w:p>
        </w:tc>
        <w:tc>
          <w:tcPr>
            <w:tcW w:w="2268" w:type="dxa"/>
            <w:vAlign w:val="center"/>
          </w:tcPr>
          <w:p w14:paraId="5231BD9A" w14:textId="77777777" w:rsidR="00ED78F0" w:rsidRPr="000F5194" w:rsidRDefault="00ED78F0" w:rsidP="00FB430A">
            <w:pPr>
              <w:spacing w:line="240" w:lineRule="exact"/>
              <w:contextualSpacing/>
              <w:jc w:val="center"/>
              <w:rPr>
                <w:szCs w:val="21"/>
              </w:rPr>
            </w:pPr>
            <w:r>
              <w:rPr>
                <w:szCs w:val="21"/>
              </w:rPr>
              <w:t>73.0%</w:t>
            </w:r>
          </w:p>
        </w:tc>
        <w:tc>
          <w:tcPr>
            <w:tcW w:w="2268" w:type="dxa"/>
            <w:vAlign w:val="center"/>
          </w:tcPr>
          <w:p w14:paraId="5943B009"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D264184" w14:textId="77777777" w:rsidTr="00CE0591">
        <w:trPr>
          <w:trHeight w:val="850"/>
        </w:trPr>
        <w:tc>
          <w:tcPr>
            <w:tcW w:w="1134" w:type="dxa"/>
            <w:vAlign w:val="center"/>
          </w:tcPr>
          <w:p w14:paraId="69E0BAD7"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6D6CC9DB" w14:textId="77777777" w:rsidR="00ED78F0" w:rsidRDefault="00ED78F0" w:rsidP="00FB430A">
            <w:pPr>
              <w:spacing w:line="240" w:lineRule="exact"/>
              <w:contextualSpacing/>
              <w:jc w:val="center"/>
              <w:rPr>
                <w:szCs w:val="21"/>
              </w:rPr>
            </w:pPr>
            <w:r>
              <w:rPr>
                <w:szCs w:val="21"/>
              </w:rPr>
              <w:t>80.0%</w:t>
            </w:r>
          </w:p>
          <w:p w14:paraId="0188CB27" w14:textId="77777777" w:rsidR="00ED78F0" w:rsidRPr="000F5194" w:rsidRDefault="00ED78F0" w:rsidP="00FB430A">
            <w:pPr>
              <w:spacing w:line="240" w:lineRule="exact"/>
              <w:contextualSpacing/>
              <w:jc w:val="center"/>
              <w:rPr>
                <w:szCs w:val="21"/>
              </w:rPr>
            </w:pPr>
            <w:r>
              <w:rPr>
                <w:szCs w:val="21"/>
              </w:rPr>
              <w:t>80.0%</w:t>
            </w:r>
          </w:p>
        </w:tc>
        <w:tc>
          <w:tcPr>
            <w:tcW w:w="2268" w:type="dxa"/>
            <w:vAlign w:val="center"/>
          </w:tcPr>
          <w:p w14:paraId="77E63C8E" w14:textId="77777777" w:rsidR="00ED78F0" w:rsidRPr="000F5194" w:rsidRDefault="00ED78F0" w:rsidP="00FB430A">
            <w:pPr>
              <w:spacing w:line="240" w:lineRule="exact"/>
              <w:contextualSpacing/>
              <w:jc w:val="center"/>
              <w:rPr>
                <w:szCs w:val="21"/>
              </w:rPr>
            </w:pPr>
            <w:r>
              <w:rPr>
                <w:szCs w:val="21"/>
              </w:rPr>
              <w:t>78.8%</w:t>
            </w:r>
          </w:p>
        </w:tc>
        <w:tc>
          <w:tcPr>
            <w:tcW w:w="2268" w:type="dxa"/>
            <w:vAlign w:val="center"/>
          </w:tcPr>
          <w:p w14:paraId="56AE05ED"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A0E82AC" w14:textId="77777777" w:rsidTr="00CE0591">
        <w:trPr>
          <w:trHeight w:val="850"/>
        </w:trPr>
        <w:tc>
          <w:tcPr>
            <w:tcW w:w="1134" w:type="dxa"/>
            <w:vAlign w:val="center"/>
          </w:tcPr>
          <w:p w14:paraId="6FAC5EC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42BD2C59" w14:textId="77777777" w:rsidR="00ED78F0" w:rsidRDefault="00ED78F0" w:rsidP="00FB430A">
            <w:pPr>
              <w:spacing w:line="240" w:lineRule="exact"/>
              <w:contextualSpacing/>
              <w:jc w:val="center"/>
              <w:rPr>
                <w:szCs w:val="21"/>
              </w:rPr>
            </w:pPr>
            <w:r>
              <w:rPr>
                <w:szCs w:val="21"/>
              </w:rPr>
              <w:t>76.0%</w:t>
            </w:r>
          </w:p>
          <w:p w14:paraId="6E5B1863" w14:textId="77777777" w:rsidR="00ED78F0" w:rsidRPr="000F5194" w:rsidRDefault="00ED78F0" w:rsidP="00FB430A">
            <w:pPr>
              <w:spacing w:line="240" w:lineRule="exact"/>
              <w:contextualSpacing/>
              <w:jc w:val="center"/>
              <w:rPr>
                <w:szCs w:val="21"/>
              </w:rPr>
            </w:pPr>
            <w:r>
              <w:rPr>
                <w:szCs w:val="21"/>
              </w:rPr>
              <w:t>77.0%</w:t>
            </w:r>
          </w:p>
        </w:tc>
        <w:tc>
          <w:tcPr>
            <w:tcW w:w="2268" w:type="dxa"/>
            <w:vAlign w:val="center"/>
          </w:tcPr>
          <w:p w14:paraId="37C387CD" w14:textId="77777777" w:rsidR="00ED78F0" w:rsidRPr="000F5194" w:rsidRDefault="00ED78F0" w:rsidP="00FB430A">
            <w:pPr>
              <w:spacing w:line="240" w:lineRule="exact"/>
              <w:contextualSpacing/>
              <w:jc w:val="center"/>
              <w:rPr>
                <w:szCs w:val="21"/>
              </w:rPr>
            </w:pPr>
            <w:r>
              <w:rPr>
                <w:szCs w:val="21"/>
              </w:rPr>
              <w:t>77.4%</w:t>
            </w:r>
          </w:p>
        </w:tc>
        <w:tc>
          <w:tcPr>
            <w:tcW w:w="2268" w:type="dxa"/>
            <w:vAlign w:val="center"/>
          </w:tcPr>
          <w:p w14:paraId="633D846F"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21358280" w14:textId="77777777" w:rsidTr="00CE0591">
        <w:trPr>
          <w:trHeight w:val="850"/>
        </w:trPr>
        <w:tc>
          <w:tcPr>
            <w:tcW w:w="1134" w:type="dxa"/>
            <w:vAlign w:val="center"/>
          </w:tcPr>
          <w:p w14:paraId="29B7CCFD"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0B3FCAD9" w14:textId="77777777" w:rsidR="00ED78F0" w:rsidRDefault="00ED78F0" w:rsidP="00FB430A">
            <w:pPr>
              <w:spacing w:line="240" w:lineRule="exact"/>
              <w:contextualSpacing/>
              <w:jc w:val="center"/>
              <w:rPr>
                <w:szCs w:val="21"/>
              </w:rPr>
            </w:pPr>
            <w:r>
              <w:rPr>
                <w:szCs w:val="21"/>
              </w:rPr>
              <w:t>80.0%</w:t>
            </w:r>
          </w:p>
          <w:p w14:paraId="29559E81" w14:textId="77777777" w:rsidR="00ED78F0" w:rsidRPr="000F5194" w:rsidRDefault="00ED78F0" w:rsidP="00FB430A">
            <w:pPr>
              <w:spacing w:line="240" w:lineRule="exact"/>
              <w:contextualSpacing/>
              <w:jc w:val="center"/>
              <w:rPr>
                <w:szCs w:val="21"/>
              </w:rPr>
            </w:pPr>
            <w:r>
              <w:rPr>
                <w:szCs w:val="21"/>
              </w:rPr>
              <w:t>82.0%</w:t>
            </w:r>
          </w:p>
        </w:tc>
        <w:tc>
          <w:tcPr>
            <w:tcW w:w="2268" w:type="dxa"/>
            <w:vAlign w:val="center"/>
          </w:tcPr>
          <w:p w14:paraId="54AE9321" w14:textId="77777777" w:rsidR="00ED78F0" w:rsidRPr="000F5194" w:rsidRDefault="00ED78F0" w:rsidP="00FB430A">
            <w:pPr>
              <w:spacing w:line="240" w:lineRule="exact"/>
              <w:contextualSpacing/>
              <w:jc w:val="center"/>
              <w:rPr>
                <w:szCs w:val="21"/>
              </w:rPr>
            </w:pPr>
            <w:r>
              <w:rPr>
                <w:szCs w:val="21"/>
              </w:rPr>
              <w:t>77.5%</w:t>
            </w:r>
          </w:p>
        </w:tc>
        <w:tc>
          <w:tcPr>
            <w:tcW w:w="2268" w:type="dxa"/>
            <w:vAlign w:val="center"/>
          </w:tcPr>
          <w:p w14:paraId="484F31C7"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C434FDF" w14:textId="77777777" w:rsidTr="00CE0591">
        <w:trPr>
          <w:trHeight w:val="850"/>
        </w:trPr>
        <w:tc>
          <w:tcPr>
            <w:tcW w:w="1134" w:type="dxa"/>
            <w:vAlign w:val="center"/>
          </w:tcPr>
          <w:p w14:paraId="1CDC2ED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45FE76E7" w14:textId="77777777" w:rsidR="00ED78F0" w:rsidRDefault="00ED78F0" w:rsidP="00FB430A">
            <w:pPr>
              <w:spacing w:line="240" w:lineRule="exact"/>
              <w:contextualSpacing/>
              <w:jc w:val="center"/>
              <w:rPr>
                <w:szCs w:val="21"/>
              </w:rPr>
            </w:pPr>
            <w:r>
              <w:rPr>
                <w:szCs w:val="21"/>
              </w:rPr>
              <w:t>82.0%</w:t>
            </w:r>
          </w:p>
          <w:p w14:paraId="4E24529C" w14:textId="77777777" w:rsidR="00ED78F0" w:rsidRPr="000F5194" w:rsidRDefault="00ED78F0" w:rsidP="00FB430A">
            <w:pPr>
              <w:spacing w:line="240" w:lineRule="exact"/>
              <w:contextualSpacing/>
              <w:jc w:val="center"/>
              <w:rPr>
                <w:szCs w:val="21"/>
              </w:rPr>
            </w:pPr>
            <w:r>
              <w:rPr>
                <w:szCs w:val="21"/>
              </w:rPr>
              <w:t>85.0%</w:t>
            </w:r>
          </w:p>
        </w:tc>
        <w:tc>
          <w:tcPr>
            <w:tcW w:w="2268" w:type="dxa"/>
            <w:vAlign w:val="center"/>
          </w:tcPr>
          <w:p w14:paraId="62820A94" w14:textId="77777777" w:rsidR="00ED78F0" w:rsidRPr="000F5194" w:rsidRDefault="00ED78F0" w:rsidP="00FB430A">
            <w:pPr>
              <w:spacing w:line="240" w:lineRule="exact"/>
              <w:contextualSpacing/>
              <w:jc w:val="center"/>
              <w:rPr>
                <w:szCs w:val="21"/>
              </w:rPr>
            </w:pPr>
            <w:r>
              <w:rPr>
                <w:szCs w:val="21"/>
              </w:rPr>
              <w:t>77.7%</w:t>
            </w:r>
          </w:p>
        </w:tc>
        <w:tc>
          <w:tcPr>
            <w:tcW w:w="2268" w:type="dxa"/>
            <w:vAlign w:val="center"/>
          </w:tcPr>
          <w:p w14:paraId="31DCBCCA"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02EAFCE" w14:textId="77777777" w:rsidTr="00CE0591">
        <w:trPr>
          <w:trHeight w:val="850"/>
        </w:trPr>
        <w:tc>
          <w:tcPr>
            <w:tcW w:w="1134" w:type="dxa"/>
            <w:vAlign w:val="center"/>
          </w:tcPr>
          <w:p w14:paraId="3D5C0A95"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0F0ED79D" w14:textId="77777777" w:rsidR="00ED78F0" w:rsidRDefault="00ED78F0" w:rsidP="00FB430A">
            <w:pPr>
              <w:spacing w:line="240" w:lineRule="exact"/>
              <w:contextualSpacing/>
              <w:jc w:val="center"/>
              <w:rPr>
                <w:szCs w:val="21"/>
              </w:rPr>
            </w:pPr>
            <w:r>
              <w:rPr>
                <w:szCs w:val="21"/>
              </w:rPr>
              <w:t>70.0%</w:t>
            </w:r>
          </w:p>
          <w:p w14:paraId="47726193" w14:textId="77777777" w:rsidR="00ED78F0" w:rsidRPr="000F5194" w:rsidRDefault="00ED78F0" w:rsidP="00FB430A">
            <w:pPr>
              <w:spacing w:line="240" w:lineRule="exact"/>
              <w:contextualSpacing/>
              <w:jc w:val="center"/>
              <w:rPr>
                <w:szCs w:val="21"/>
              </w:rPr>
            </w:pPr>
            <w:r>
              <w:rPr>
                <w:szCs w:val="21"/>
              </w:rPr>
              <w:t>80.0%</w:t>
            </w:r>
          </w:p>
        </w:tc>
        <w:tc>
          <w:tcPr>
            <w:tcW w:w="2268" w:type="dxa"/>
            <w:vAlign w:val="center"/>
          </w:tcPr>
          <w:p w14:paraId="0A161F72" w14:textId="77777777" w:rsidR="00ED78F0" w:rsidRPr="000F5194" w:rsidRDefault="00ED78F0" w:rsidP="00FB430A">
            <w:pPr>
              <w:spacing w:line="240" w:lineRule="exact"/>
              <w:contextualSpacing/>
              <w:jc w:val="center"/>
              <w:rPr>
                <w:szCs w:val="21"/>
              </w:rPr>
            </w:pPr>
            <w:r>
              <w:rPr>
                <w:szCs w:val="21"/>
              </w:rPr>
              <w:t>71.7%</w:t>
            </w:r>
          </w:p>
        </w:tc>
        <w:tc>
          <w:tcPr>
            <w:tcW w:w="2268" w:type="dxa"/>
            <w:vAlign w:val="center"/>
          </w:tcPr>
          <w:p w14:paraId="0DC10021"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AD4762E" w14:textId="77777777" w:rsidTr="00CE0591">
        <w:trPr>
          <w:trHeight w:val="850"/>
        </w:trPr>
        <w:tc>
          <w:tcPr>
            <w:tcW w:w="1134" w:type="dxa"/>
            <w:vAlign w:val="center"/>
          </w:tcPr>
          <w:p w14:paraId="5A1B460E"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635B6738" w14:textId="77777777" w:rsidR="00ED78F0" w:rsidRDefault="00ED78F0" w:rsidP="00FB430A">
            <w:pPr>
              <w:spacing w:line="240" w:lineRule="exact"/>
              <w:contextualSpacing/>
              <w:jc w:val="center"/>
              <w:rPr>
                <w:szCs w:val="21"/>
              </w:rPr>
            </w:pPr>
            <w:r>
              <w:rPr>
                <w:szCs w:val="21"/>
              </w:rPr>
              <w:t>75.0%</w:t>
            </w:r>
          </w:p>
          <w:p w14:paraId="4493AAE8" w14:textId="77777777" w:rsidR="00ED78F0" w:rsidRPr="000F5194" w:rsidRDefault="00ED78F0" w:rsidP="00FB430A">
            <w:pPr>
              <w:spacing w:line="240" w:lineRule="exact"/>
              <w:contextualSpacing/>
              <w:jc w:val="center"/>
              <w:rPr>
                <w:szCs w:val="21"/>
              </w:rPr>
            </w:pPr>
            <w:r>
              <w:rPr>
                <w:szCs w:val="21"/>
              </w:rPr>
              <w:t>80.0%</w:t>
            </w:r>
          </w:p>
        </w:tc>
        <w:tc>
          <w:tcPr>
            <w:tcW w:w="2268" w:type="dxa"/>
            <w:vAlign w:val="center"/>
          </w:tcPr>
          <w:p w14:paraId="70105EC5" w14:textId="77777777" w:rsidR="00ED78F0" w:rsidRPr="000F5194" w:rsidRDefault="00ED78F0" w:rsidP="00FB430A">
            <w:pPr>
              <w:spacing w:line="240" w:lineRule="exact"/>
              <w:contextualSpacing/>
              <w:jc w:val="center"/>
              <w:rPr>
                <w:szCs w:val="21"/>
              </w:rPr>
            </w:pPr>
            <w:r>
              <w:rPr>
                <w:szCs w:val="21"/>
              </w:rPr>
              <w:t>75.3%</w:t>
            </w:r>
          </w:p>
        </w:tc>
        <w:tc>
          <w:tcPr>
            <w:tcW w:w="2268" w:type="dxa"/>
            <w:vAlign w:val="center"/>
          </w:tcPr>
          <w:p w14:paraId="3F109943"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BF1E64C" w14:textId="77777777" w:rsidTr="00CE0591">
        <w:trPr>
          <w:trHeight w:val="850"/>
        </w:trPr>
        <w:tc>
          <w:tcPr>
            <w:tcW w:w="1134" w:type="dxa"/>
            <w:vAlign w:val="center"/>
          </w:tcPr>
          <w:p w14:paraId="43C6B08E"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38701C84" w14:textId="77777777" w:rsidR="00ED78F0" w:rsidRDefault="00ED78F0" w:rsidP="00FB430A">
            <w:pPr>
              <w:spacing w:line="240" w:lineRule="exact"/>
              <w:contextualSpacing/>
              <w:jc w:val="center"/>
              <w:rPr>
                <w:szCs w:val="21"/>
              </w:rPr>
            </w:pPr>
            <w:r>
              <w:rPr>
                <w:szCs w:val="21"/>
              </w:rPr>
              <w:t>75.0%</w:t>
            </w:r>
          </w:p>
          <w:p w14:paraId="4002C121" w14:textId="77777777" w:rsidR="00ED78F0" w:rsidRPr="000F5194" w:rsidRDefault="00ED78F0" w:rsidP="00FB430A">
            <w:pPr>
              <w:spacing w:line="240" w:lineRule="exact"/>
              <w:contextualSpacing/>
              <w:jc w:val="center"/>
              <w:rPr>
                <w:szCs w:val="21"/>
              </w:rPr>
            </w:pPr>
            <w:r>
              <w:rPr>
                <w:szCs w:val="21"/>
              </w:rPr>
              <w:t>76.0%</w:t>
            </w:r>
          </w:p>
        </w:tc>
        <w:tc>
          <w:tcPr>
            <w:tcW w:w="2268" w:type="dxa"/>
            <w:vAlign w:val="center"/>
          </w:tcPr>
          <w:p w14:paraId="44B7EC46" w14:textId="77777777" w:rsidR="00ED78F0" w:rsidRPr="000F5194" w:rsidRDefault="00ED78F0" w:rsidP="00FB430A">
            <w:pPr>
              <w:spacing w:line="240" w:lineRule="exact"/>
              <w:contextualSpacing/>
              <w:jc w:val="center"/>
              <w:rPr>
                <w:szCs w:val="21"/>
              </w:rPr>
            </w:pPr>
            <w:r>
              <w:rPr>
                <w:szCs w:val="21"/>
              </w:rPr>
              <w:t>72.4%</w:t>
            </w:r>
          </w:p>
        </w:tc>
        <w:tc>
          <w:tcPr>
            <w:tcW w:w="2268" w:type="dxa"/>
            <w:vAlign w:val="center"/>
          </w:tcPr>
          <w:p w14:paraId="5EF018BD"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08C5C74" w14:textId="77777777" w:rsidTr="00CE0591">
        <w:trPr>
          <w:trHeight w:val="850"/>
        </w:trPr>
        <w:tc>
          <w:tcPr>
            <w:tcW w:w="1134" w:type="dxa"/>
            <w:vAlign w:val="center"/>
          </w:tcPr>
          <w:p w14:paraId="4A1CD11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4E8D62C0" w14:textId="77777777" w:rsidR="00ED78F0" w:rsidRDefault="00ED78F0" w:rsidP="00FB430A">
            <w:pPr>
              <w:spacing w:line="240" w:lineRule="exact"/>
              <w:contextualSpacing/>
              <w:jc w:val="center"/>
              <w:rPr>
                <w:szCs w:val="21"/>
              </w:rPr>
            </w:pPr>
            <w:r>
              <w:rPr>
                <w:szCs w:val="21"/>
              </w:rPr>
              <w:t>73.0%</w:t>
            </w:r>
          </w:p>
          <w:p w14:paraId="211236F8" w14:textId="77777777" w:rsidR="00ED78F0" w:rsidRPr="000F5194" w:rsidRDefault="00ED78F0" w:rsidP="00FB430A">
            <w:pPr>
              <w:spacing w:line="240" w:lineRule="exact"/>
              <w:contextualSpacing/>
              <w:jc w:val="center"/>
              <w:rPr>
                <w:szCs w:val="21"/>
              </w:rPr>
            </w:pPr>
            <w:r>
              <w:rPr>
                <w:szCs w:val="21"/>
              </w:rPr>
              <w:t>75.0%</w:t>
            </w:r>
          </w:p>
        </w:tc>
        <w:tc>
          <w:tcPr>
            <w:tcW w:w="2268" w:type="dxa"/>
            <w:vAlign w:val="center"/>
          </w:tcPr>
          <w:p w14:paraId="52D38C0E" w14:textId="77777777" w:rsidR="00ED78F0" w:rsidRPr="000F5194" w:rsidRDefault="00ED78F0" w:rsidP="00FB430A">
            <w:pPr>
              <w:spacing w:line="240" w:lineRule="exact"/>
              <w:contextualSpacing/>
              <w:jc w:val="center"/>
              <w:rPr>
                <w:szCs w:val="21"/>
              </w:rPr>
            </w:pPr>
            <w:r>
              <w:rPr>
                <w:szCs w:val="21"/>
              </w:rPr>
              <w:t>74.3%</w:t>
            </w:r>
          </w:p>
        </w:tc>
        <w:tc>
          <w:tcPr>
            <w:tcW w:w="2268" w:type="dxa"/>
            <w:vAlign w:val="center"/>
          </w:tcPr>
          <w:p w14:paraId="18B0C543"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572FA8C" w14:textId="77777777" w:rsidTr="00CE0591">
        <w:trPr>
          <w:trHeight w:val="850"/>
        </w:trPr>
        <w:tc>
          <w:tcPr>
            <w:tcW w:w="1134" w:type="dxa"/>
            <w:tcBorders>
              <w:bottom w:val="single" w:sz="4" w:space="0" w:color="auto"/>
            </w:tcBorders>
            <w:vAlign w:val="center"/>
          </w:tcPr>
          <w:p w14:paraId="33C3A210"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732D0412" w14:textId="77777777" w:rsidR="00ED78F0" w:rsidRDefault="00ED78F0" w:rsidP="00FB430A">
            <w:pPr>
              <w:spacing w:line="240" w:lineRule="exact"/>
              <w:contextualSpacing/>
              <w:jc w:val="center"/>
              <w:rPr>
                <w:szCs w:val="21"/>
              </w:rPr>
            </w:pPr>
            <w:r>
              <w:rPr>
                <w:szCs w:val="21"/>
              </w:rPr>
              <w:t>72.0%</w:t>
            </w:r>
          </w:p>
          <w:p w14:paraId="21021296" w14:textId="77777777" w:rsidR="00ED78F0" w:rsidRPr="000F5194" w:rsidRDefault="00ED78F0" w:rsidP="00FB430A">
            <w:pPr>
              <w:spacing w:line="240" w:lineRule="exact"/>
              <w:contextualSpacing/>
              <w:jc w:val="center"/>
              <w:rPr>
                <w:szCs w:val="21"/>
              </w:rPr>
            </w:pPr>
            <w:r>
              <w:rPr>
                <w:szCs w:val="21"/>
              </w:rPr>
              <w:t>76.0%</w:t>
            </w:r>
          </w:p>
        </w:tc>
        <w:tc>
          <w:tcPr>
            <w:tcW w:w="2268" w:type="dxa"/>
            <w:tcBorders>
              <w:bottom w:val="single" w:sz="4" w:space="0" w:color="auto"/>
            </w:tcBorders>
            <w:vAlign w:val="center"/>
          </w:tcPr>
          <w:p w14:paraId="678FDBA2" w14:textId="77777777" w:rsidR="00ED78F0" w:rsidRPr="000F5194" w:rsidRDefault="00ED78F0" w:rsidP="00FB430A">
            <w:pPr>
              <w:spacing w:line="240" w:lineRule="exact"/>
              <w:contextualSpacing/>
              <w:jc w:val="center"/>
              <w:rPr>
                <w:szCs w:val="21"/>
              </w:rPr>
            </w:pPr>
            <w:r>
              <w:rPr>
                <w:szCs w:val="21"/>
              </w:rPr>
              <w:t>65.6%</w:t>
            </w:r>
          </w:p>
        </w:tc>
        <w:tc>
          <w:tcPr>
            <w:tcW w:w="2268" w:type="dxa"/>
            <w:tcBorders>
              <w:bottom w:val="single" w:sz="4" w:space="0" w:color="auto"/>
            </w:tcBorders>
            <w:vAlign w:val="center"/>
          </w:tcPr>
          <w:p w14:paraId="14E9B936" w14:textId="77777777" w:rsidR="00ED78F0" w:rsidRPr="000F5194" w:rsidRDefault="00ED78F0" w:rsidP="00FB430A">
            <w:pPr>
              <w:spacing w:line="240" w:lineRule="exact"/>
              <w:contextualSpacing/>
              <w:jc w:val="center"/>
              <w:rPr>
                <w:szCs w:val="21"/>
              </w:rPr>
            </w:pPr>
            <w:r>
              <w:rPr>
                <w:rFonts w:hint="eastAsia"/>
                <w:szCs w:val="21"/>
              </w:rPr>
              <w:t>未達成</w:t>
            </w:r>
          </w:p>
        </w:tc>
      </w:tr>
    </w:tbl>
    <w:p w14:paraId="0702B3F7" w14:textId="77777777" w:rsidR="00ED78F0" w:rsidRPr="000F5194" w:rsidRDefault="00ED78F0" w:rsidP="00ED78F0">
      <w:pPr>
        <w:rPr>
          <w:rFonts w:asciiTheme="majorEastAsia" w:eastAsiaTheme="majorEastAsia" w:hAnsiTheme="majorEastAsia"/>
          <w:sz w:val="22"/>
        </w:rPr>
      </w:pPr>
    </w:p>
    <w:p w14:paraId="0DBEBBD0"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937CD10" w14:textId="4B168FF6"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-Ⅳ-ア さらなる区民サービスの向上</w:t>
      </w:r>
    </w:p>
    <w:p w14:paraId="1CC2C8FD"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77A55425"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目標の達成状況</w:t>
      </w:r>
    </w:p>
    <w:p w14:paraId="1C99FF29" w14:textId="77777777" w:rsidR="00ED78F0" w:rsidRPr="000F5194" w:rsidRDefault="00ED78F0" w:rsidP="00ED78F0">
      <w:pPr>
        <w:ind w:left="1320" w:hangingChars="600" w:hanging="1320"/>
        <w:rPr>
          <w:rFonts w:asciiTheme="majorEastAsia" w:eastAsiaTheme="majorEastAsia" w:hAnsiTheme="majorEastAsia"/>
          <w:sz w:val="22"/>
        </w:rPr>
      </w:pPr>
      <w:r>
        <w:rPr>
          <w:rFonts w:asciiTheme="majorEastAsia" w:eastAsiaTheme="majorEastAsia" w:hAnsiTheme="majorEastAsia"/>
          <w:sz w:val="22"/>
        </w:rPr>
        <w:t>目標</w:t>
      </w:r>
      <w:r>
        <w:rPr>
          <w:rFonts w:asciiTheme="majorEastAsia" w:eastAsiaTheme="majorEastAsia" w:hAnsiTheme="majorEastAsia" w:hint="eastAsia"/>
          <w:sz w:val="22"/>
        </w:rPr>
        <w:t>指標</w:t>
      </w:r>
      <w:r>
        <w:rPr>
          <w:rFonts w:asciiTheme="majorEastAsia" w:eastAsiaTheme="majorEastAsia" w:hAnsiTheme="majorEastAsia"/>
          <w:sz w:val="22"/>
        </w:rPr>
        <w:t>③「区の様々な取組（施策・事業・イベントなど）に関する情報が、区役所から届いていると感じる区民の割合」</w:t>
      </w:r>
    </w:p>
    <w:tbl>
      <w:tblPr>
        <w:tblStyle w:val="a3"/>
        <w:tblW w:w="10910" w:type="dxa"/>
        <w:tblLayout w:type="fixed"/>
        <w:tblLook w:val="04A0" w:firstRow="1" w:lastRow="0" w:firstColumn="1" w:lastColumn="0" w:noHBand="0" w:noVBand="1"/>
      </w:tblPr>
      <w:tblGrid>
        <w:gridCol w:w="1678"/>
        <w:gridCol w:w="2518"/>
        <w:gridCol w:w="3357"/>
        <w:gridCol w:w="3357"/>
      </w:tblGrid>
      <w:tr w:rsidR="00ED78F0" w:rsidRPr="000F5194" w14:paraId="28F2865A" w14:textId="77777777" w:rsidTr="00CE0591">
        <w:trPr>
          <w:trHeight w:val="416"/>
          <w:tblHeader/>
        </w:trPr>
        <w:tc>
          <w:tcPr>
            <w:tcW w:w="2268" w:type="dxa"/>
            <w:gridSpan w:val="4"/>
            <w:tcBorders>
              <w:bottom w:val="single" w:sz="4" w:space="0" w:color="auto"/>
            </w:tcBorders>
            <w:shd w:val="clear" w:color="auto" w:fill="B6DDE8" w:themeFill="accent5" w:themeFillTint="66"/>
            <w:vAlign w:val="center"/>
          </w:tcPr>
          <w:p w14:paraId="5ADE9B23" w14:textId="77777777" w:rsidR="00ED78F0" w:rsidRPr="000F5194" w:rsidRDefault="00ED78F0" w:rsidP="00FB430A">
            <w:pPr>
              <w:spacing w:line="240" w:lineRule="exact"/>
              <w:jc w:val="center"/>
            </w:pPr>
            <w:r>
              <w:rPr>
                <w:rFonts w:hint="eastAsia"/>
              </w:rPr>
              <w:t>29</w:t>
            </w:r>
            <w:r>
              <w:rPr>
                <w:rFonts w:hint="eastAsia"/>
              </w:rPr>
              <w:t>年度</w:t>
            </w:r>
            <w:r w:rsidRPr="000F5194">
              <w:t>目標</w:t>
            </w:r>
          </w:p>
        </w:tc>
      </w:tr>
      <w:tr w:rsidR="00ED78F0" w:rsidRPr="000F5194" w14:paraId="0699B26F" w14:textId="77777777" w:rsidTr="00CE0591">
        <w:trPr>
          <w:trHeight w:val="416"/>
          <w:tblHeader/>
        </w:trPr>
        <w:tc>
          <w:tcPr>
            <w:tcW w:w="2268" w:type="dxa"/>
            <w:gridSpan w:val="4"/>
            <w:shd w:val="clear" w:color="auto" w:fill="auto"/>
            <w:vAlign w:val="center"/>
          </w:tcPr>
          <w:p w14:paraId="7B18EF1A" w14:textId="77777777" w:rsidR="00ED78F0" w:rsidRDefault="00ED78F0" w:rsidP="00FB430A">
            <w:pPr>
              <w:spacing w:line="240" w:lineRule="exact"/>
              <w:jc w:val="left"/>
            </w:pPr>
            <w:r>
              <w:t>30.0%</w:t>
            </w:r>
            <w:r>
              <w:rPr>
                <w:rFonts w:hint="eastAsia"/>
              </w:rPr>
              <w:t xml:space="preserve">　</w:t>
            </w:r>
          </w:p>
        </w:tc>
      </w:tr>
      <w:tr w:rsidR="00ED78F0" w:rsidRPr="000F5194" w14:paraId="67727C67" w14:textId="77777777" w:rsidTr="00CE0591">
        <w:trPr>
          <w:trHeight w:val="416"/>
          <w:tblHeader/>
        </w:trPr>
        <w:tc>
          <w:tcPr>
            <w:tcW w:w="1134" w:type="dxa"/>
            <w:shd w:val="clear" w:color="auto" w:fill="B6DDE8" w:themeFill="accent5" w:themeFillTint="66"/>
          </w:tcPr>
          <w:p w14:paraId="515EF4B6" w14:textId="77777777" w:rsidR="00ED78F0" w:rsidRPr="000F5194" w:rsidRDefault="00ED78F0" w:rsidP="00FB430A">
            <w:pPr>
              <w:spacing w:line="260" w:lineRule="exact"/>
              <w:contextualSpacing/>
              <w:rPr>
                <w:sz w:val="24"/>
                <w:szCs w:val="24"/>
              </w:rPr>
            </w:pPr>
          </w:p>
        </w:tc>
        <w:tc>
          <w:tcPr>
            <w:tcW w:w="1701" w:type="dxa"/>
            <w:shd w:val="clear" w:color="auto" w:fill="B6DDE8" w:themeFill="accent5" w:themeFillTint="66"/>
            <w:vAlign w:val="center"/>
          </w:tcPr>
          <w:p w14:paraId="42DEC049" w14:textId="77777777" w:rsidR="00ED78F0" w:rsidRDefault="00ED78F0" w:rsidP="00FB430A">
            <w:pPr>
              <w:spacing w:line="240" w:lineRule="exact"/>
              <w:jc w:val="center"/>
            </w:pPr>
            <w:r>
              <w:rPr>
                <w:rFonts w:hint="eastAsia"/>
              </w:rPr>
              <w:t>目標</w:t>
            </w:r>
          </w:p>
          <w:p w14:paraId="76838602" w14:textId="77777777" w:rsidR="00ED78F0" w:rsidRDefault="00ED78F0" w:rsidP="00FB430A">
            <w:pPr>
              <w:spacing w:line="240" w:lineRule="exact"/>
              <w:jc w:val="center"/>
            </w:pPr>
            <w:r>
              <w:rPr>
                <w:rFonts w:hint="eastAsia"/>
              </w:rPr>
              <w:t>上段：</w:t>
            </w:r>
            <w:r>
              <w:rPr>
                <w:rFonts w:hint="eastAsia"/>
              </w:rPr>
              <w:t>30</w:t>
            </w:r>
            <w:r>
              <w:rPr>
                <w:rFonts w:hint="eastAsia"/>
              </w:rPr>
              <w:t>年度</w:t>
            </w:r>
          </w:p>
          <w:p w14:paraId="2EB90499" w14:textId="77777777" w:rsidR="00ED78F0" w:rsidRDefault="00ED78F0" w:rsidP="00FB430A">
            <w:pPr>
              <w:spacing w:line="240" w:lineRule="exact"/>
              <w:jc w:val="center"/>
            </w:pPr>
            <w:r>
              <w:rPr>
                <w:rFonts w:hint="eastAsia"/>
              </w:rPr>
              <w:t>下段：元年度</w:t>
            </w:r>
          </w:p>
        </w:tc>
        <w:tc>
          <w:tcPr>
            <w:tcW w:w="2268" w:type="dxa"/>
            <w:shd w:val="clear" w:color="auto" w:fill="B6DDE8" w:themeFill="accent5" w:themeFillTint="66"/>
            <w:vAlign w:val="center"/>
          </w:tcPr>
          <w:p w14:paraId="0AF21D74" w14:textId="77777777" w:rsidR="00ED78F0" w:rsidRDefault="00ED78F0" w:rsidP="00FB430A">
            <w:pPr>
              <w:spacing w:line="240" w:lineRule="exact"/>
              <w:jc w:val="center"/>
            </w:pPr>
            <w:r>
              <w:rPr>
                <w:rFonts w:hint="eastAsia"/>
              </w:rPr>
              <w:t>元</w:t>
            </w:r>
            <w:r w:rsidRPr="000F5194">
              <w:t>年度実績</w:t>
            </w:r>
          </w:p>
        </w:tc>
        <w:tc>
          <w:tcPr>
            <w:tcW w:w="2268" w:type="dxa"/>
            <w:shd w:val="clear" w:color="auto" w:fill="B6DDE8" w:themeFill="accent5" w:themeFillTint="66"/>
            <w:vAlign w:val="center"/>
          </w:tcPr>
          <w:p w14:paraId="0560A3A4" w14:textId="77777777" w:rsidR="00ED78F0" w:rsidRDefault="00ED78F0" w:rsidP="00FB430A">
            <w:pPr>
              <w:spacing w:line="240" w:lineRule="exact"/>
              <w:jc w:val="center"/>
            </w:pPr>
            <w:r>
              <w:rPr>
                <w:rFonts w:hint="eastAsia"/>
              </w:rPr>
              <w:t>元</w:t>
            </w:r>
            <w:r w:rsidRPr="000F5194">
              <w:t>年度目標の評価</w:t>
            </w:r>
          </w:p>
        </w:tc>
      </w:tr>
      <w:tr w:rsidR="00ED78F0" w:rsidRPr="000F5194" w14:paraId="3A7707FF" w14:textId="77777777" w:rsidTr="00CE0591">
        <w:trPr>
          <w:trHeight w:val="850"/>
        </w:trPr>
        <w:tc>
          <w:tcPr>
            <w:tcW w:w="1134" w:type="dxa"/>
            <w:vAlign w:val="center"/>
          </w:tcPr>
          <w:p w14:paraId="2E1B739B"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北区</w:t>
            </w:r>
          </w:p>
        </w:tc>
        <w:tc>
          <w:tcPr>
            <w:tcW w:w="1701" w:type="dxa"/>
            <w:vAlign w:val="center"/>
          </w:tcPr>
          <w:p w14:paraId="6E2EC245" w14:textId="77777777" w:rsidR="00ED78F0" w:rsidRDefault="00ED78F0" w:rsidP="00FB430A">
            <w:pPr>
              <w:spacing w:line="240" w:lineRule="exact"/>
              <w:contextualSpacing/>
              <w:jc w:val="center"/>
              <w:rPr>
                <w:szCs w:val="21"/>
              </w:rPr>
            </w:pPr>
            <w:r>
              <w:rPr>
                <w:szCs w:val="21"/>
              </w:rPr>
              <w:t>42.0%</w:t>
            </w:r>
          </w:p>
          <w:p w14:paraId="12DFBD6A" w14:textId="77777777" w:rsidR="00ED78F0" w:rsidRPr="000F5194" w:rsidRDefault="00ED78F0" w:rsidP="00FB430A">
            <w:pPr>
              <w:spacing w:line="240" w:lineRule="exact"/>
              <w:contextualSpacing/>
              <w:jc w:val="center"/>
              <w:rPr>
                <w:szCs w:val="21"/>
              </w:rPr>
            </w:pPr>
            <w:r>
              <w:rPr>
                <w:szCs w:val="21"/>
              </w:rPr>
              <w:t>43.0%</w:t>
            </w:r>
          </w:p>
        </w:tc>
        <w:tc>
          <w:tcPr>
            <w:tcW w:w="2268" w:type="dxa"/>
            <w:vAlign w:val="center"/>
          </w:tcPr>
          <w:p w14:paraId="2C725829" w14:textId="77777777" w:rsidR="00ED78F0" w:rsidRPr="000F5194" w:rsidRDefault="00ED78F0" w:rsidP="00FB430A">
            <w:pPr>
              <w:spacing w:line="240" w:lineRule="exact"/>
              <w:contextualSpacing/>
              <w:jc w:val="center"/>
              <w:rPr>
                <w:szCs w:val="21"/>
              </w:rPr>
            </w:pPr>
            <w:r>
              <w:rPr>
                <w:szCs w:val="21"/>
              </w:rPr>
              <w:t>42.9%</w:t>
            </w:r>
          </w:p>
        </w:tc>
        <w:tc>
          <w:tcPr>
            <w:tcW w:w="2268" w:type="dxa"/>
            <w:vAlign w:val="center"/>
          </w:tcPr>
          <w:p w14:paraId="39ACEFC4"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2A929CFB" w14:textId="77777777" w:rsidTr="00CE0591">
        <w:trPr>
          <w:trHeight w:val="850"/>
        </w:trPr>
        <w:tc>
          <w:tcPr>
            <w:tcW w:w="1134" w:type="dxa"/>
            <w:vAlign w:val="center"/>
          </w:tcPr>
          <w:p w14:paraId="037A9AA8"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都島区</w:t>
            </w:r>
          </w:p>
        </w:tc>
        <w:tc>
          <w:tcPr>
            <w:tcW w:w="1701" w:type="dxa"/>
            <w:vAlign w:val="center"/>
          </w:tcPr>
          <w:p w14:paraId="118BCA6B" w14:textId="77777777" w:rsidR="00ED78F0" w:rsidRDefault="00ED78F0" w:rsidP="00FB430A">
            <w:pPr>
              <w:spacing w:line="240" w:lineRule="exact"/>
              <w:contextualSpacing/>
              <w:jc w:val="center"/>
              <w:rPr>
                <w:szCs w:val="21"/>
              </w:rPr>
            </w:pPr>
            <w:r>
              <w:rPr>
                <w:szCs w:val="21"/>
              </w:rPr>
              <w:t>43.0%</w:t>
            </w:r>
          </w:p>
          <w:p w14:paraId="3AE124DE" w14:textId="77777777" w:rsidR="00ED78F0" w:rsidRPr="000F5194" w:rsidRDefault="00ED78F0" w:rsidP="00FB430A">
            <w:pPr>
              <w:spacing w:line="240" w:lineRule="exact"/>
              <w:contextualSpacing/>
              <w:jc w:val="center"/>
              <w:rPr>
                <w:szCs w:val="21"/>
              </w:rPr>
            </w:pPr>
            <w:r>
              <w:rPr>
                <w:szCs w:val="21"/>
              </w:rPr>
              <w:t>50.0%</w:t>
            </w:r>
          </w:p>
        </w:tc>
        <w:tc>
          <w:tcPr>
            <w:tcW w:w="2268" w:type="dxa"/>
            <w:vAlign w:val="center"/>
          </w:tcPr>
          <w:p w14:paraId="6A5022C0" w14:textId="77777777" w:rsidR="00ED78F0" w:rsidRPr="000F5194" w:rsidRDefault="00ED78F0" w:rsidP="00FB430A">
            <w:pPr>
              <w:spacing w:line="240" w:lineRule="exact"/>
              <w:contextualSpacing/>
              <w:jc w:val="center"/>
              <w:rPr>
                <w:szCs w:val="21"/>
              </w:rPr>
            </w:pPr>
            <w:r>
              <w:rPr>
                <w:szCs w:val="21"/>
              </w:rPr>
              <w:t>44.2%</w:t>
            </w:r>
          </w:p>
        </w:tc>
        <w:tc>
          <w:tcPr>
            <w:tcW w:w="2268" w:type="dxa"/>
            <w:vAlign w:val="center"/>
          </w:tcPr>
          <w:p w14:paraId="1F52123E"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29547B7F" w14:textId="77777777" w:rsidTr="00CE0591">
        <w:trPr>
          <w:trHeight w:val="850"/>
        </w:trPr>
        <w:tc>
          <w:tcPr>
            <w:tcW w:w="1134" w:type="dxa"/>
            <w:vAlign w:val="center"/>
          </w:tcPr>
          <w:p w14:paraId="559D1576"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福島区</w:t>
            </w:r>
          </w:p>
        </w:tc>
        <w:tc>
          <w:tcPr>
            <w:tcW w:w="1701" w:type="dxa"/>
            <w:vAlign w:val="center"/>
          </w:tcPr>
          <w:p w14:paraId="064D2643" w14:textId="77777777" w:rsidR="00ED78F0" w:rsidRDefault="00ED78F0" w:rsidP="00FB430A">
            <w:pPr>
              <w:spacing w:line="240" w:lineRule="exact"/>
              <w:contextualSpacing/>
              <w:jc w:val="center"/>
              <w:rPr>
                <w:szCs w:val="21"/>
              </w:rPr>
            </w:pPr>
            <w:r>
              <w:rPr>
                <w:szCs w:val="21"/>
              </w:rPr>
              <w:t>46.0%</w:t>
            </w:r>
          </w:p>
          <w:p w14:paraId="58C19C60" w14:textId="77777777" w:rsidR="00ED78F0" w:rsidRPr="000F5194" w:rsidRDefault="00ED78F0" w:rsidP="00FB430A">
            <w:pPr>
              <w:spacing w:line="240" w:lineRule="exact"/>
              <w:contextualSpacing/>
              <w:jc w:val="center"/>
              <w:rPr>
                <w:szCs w:val="21"/>
              </w:rPr>
            </w:pPr>
            <w:r>
              <w:rPr>
                <w:szCs w:val="21"/>
              </w:rPr>
              <w:t>47.0%</w:t>
            </w:r>
          </w:p>
        </w:tc>
        <w:tc>
          <w:tcPr>
            <w:tcW w:w="2268" w:type="dxa"/>
            <w:vAlign w:val="center"/>
          </w:tcPr>
          <w:p w14:paraId="1698E605" w14:textId="77777777" w:rsidR="00ED78F0" w:rsidRPr="000F5194" w:rsidRDefault="00ED78F0" w:rsidP="00FB430A">
            <w:pPr>
              <w:spacing w:line="240" w:lineRule="exact"/>
              <w:contextualSpacing/>
              <w:jc w:val="center"/>
              <w:rPr>
                <w:szCs w:val="21"/>
              </w:rPr>
            </w:pPr>
            <w:r>
              <w:rPr>
                <w:szCs w:val="21"/>
              </w:rPr>
              <w:t>48.1%</w:t>
            </w:r>
          </w:p>
        </w:tc>
        <w:tc>
          <w:tcPr>
            <w:tcW w:w="2268" w:type="dxa"/>
            <w:vAlign w:val="center"/>
          </w:tcPr>
          <w:p w14:paraId="02BD0AD0" w14:textId="77777777" w:rsidR="00ED78F0" w:rsidRPr="009A3AE9" w:rsidRDefault="00ED78F0" w:rsidP="00FB430A">
            <w:pPr>
              <w:spacing w:line="240" w:lineRule="exact"/>
              <w:contextualSpacing/>
              <w:jc w:val="center"/>
              <w:rPr>
                <w:szCs w:val="21"/>
              </w:rPr>
            </w:pPr>
            <w:r>
              <w:rPr>
                <w:rFonts w:hint="eastAsia"/>
                <w:szCs w:val="21"/>
              </w:rPr>
              <w:t>達成</w:t>
            </w:r>
          </w:p>
        </w:tc>
      </w:tr>
      <w:tr w:rsidR="00ED78F0" w:rsidRPr="000F5194" w14:paraId="3F007D13" w14:textId="77777777" w:rsidTr="00CE0591">
        <w:trPr>
          <w:trHeight w:val="850"/>
        </w:trPr>
        <w:tc>
          <w:tcPr>
            <w:tcW w:w="1134" w:type="dxa"/>
            <w:vAlign w:val="center"/>
          </w:tcPr>
          <w:p w14:paraId="291277E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此花区</w:t>
            </w:r>
          </w:p>
        </w:tc>
        <w:tc>
          <w:tcPr>
            <w:tcW w:w="1701" w:type="dxa"/>
            <w:vAlign w:val="center"/>
          </w:tcPr>
          <w:p w14:paraId="448DBAD2" w14:textId="77777777" w:rsidR="00ED78F0" w:rsidRDefault="00ED78F0" w:rsidP="00FB430A">
            <w:pPr>
              <w:spacing w:line="240" w:lineRule="exact"/>
              <w:contextualSpacing/>
              <w:jc w:val="center"/>
              <w:rPr>
                <w:szCs w:val="21"/>
              </w:rPr>
            </w:pPr>
            <w:r>
              <w:rPr>
                <w:szCs w:val="21"/>
              </w:rPr>
              <w:t>45.0%</w:t>
            </w:r>
          </w:p>
          <w:p w14:paraId="0C44DA17" w14:textId="77777777" w:rsidR="00ED78F0" w:rsidRPr="000F5194" w:rsidRDefault="00ED78F0" w:rsidP="00FB430A">
            <w:pPr>
              <w:spacing w:line="240" w:lineRule="exact"/>
              <w:contextualSpacing/>
              <w:jc w:val="center"/>
              <w:rPr>
                <w:szCs w:val="21"/>
              </w:rPr>
            </w:pPr>
            <w:r>
              <w:rPr>
                <w:szCs w:val="21"/>
              </w:rPr>
              <w:t>50.0%</w:t>
            </w:r>
          </w:p>
        </w:tc>
        <w:tc>
          <w:tcPr>
            <w:tcW w:w="2268" w:type="dxa"/>
            <w:vAlign w:val="center"/>
          </w:tcPr>
          <w:p w14:paraId="486F68FD" w14:textId="77777777" w:rsidR="00ED78F0" w:rsidRPr="000F5194" w:rsidRDefault="00ED78F0" w:rsidP="00FB430A">
            <w:pPr>
              <w:spacing w:line="240" w:lineRule="exact"/>
              <w:contextualSpacing/>
              <w:jc w:val="center"/>
              <w:rPr>
                <w:szCs w:val="21"/>
              </w:rPr>
            </w:pPr>
            <w:r>
              <w:rPr>
                <w:szCs w:val="21"/>
              </w:rPr>
              <w:t>45.8%</w:t>
            </w:r>
          </w:p>
        </w:tc>
        <w:tc>
          <w:tcPr>
            <w:tcW w:w="2268" w:type="dxa"/>
            <w:vAlign w:val="center"/>
          </w:tcPr>
          <w:p w14:paraId="751B9A6F"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E1FCEE6" w14:textId="77777777" w:rsidTr="00CE0591">
        <w:trPr>
          <w:trHeight w:val="850"/>
        </w:trPr>
        <w:tc>
          <w:tcPr>
            <w:tcW w:w="1134" w:type="dxa"/>
            <w:vAlign w:val="center"/>
          </w:tcPr>
          <w:p w14:paraId="10CB195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中央区</w:t>
            </w:r>
          </w:p>
        </w:tc>
        <w:tc>
          <w:tcPr>
            <w:tcW w:w="1701" w:type="dxa"/>
            <w:vAlign w:val="center"/>
          </w:tcPr>
          <w:p w14:paraId="5A981DD5" w14:textId="77777777" w:rsidR="00ED78F0" w:rsidRDefault="00ED78F0" w:rsidP="00FB430A">
            <w:pPr>
              <w:spacing w:line="240" w:lineRule="exact"/>
              <w:contextualSpacing/>
              <w:jc w:val="center"/>
              <w:rPr>
                <w:szCs w:val="21"/>
              </w:rPr>
            </w:pPr>
            <w:r>
              <w:rPr>
                <w:szCs w:val="21"/>
              </w:rPr>
              <w:t>45.0%</w:t>
            </w:r>
          </w:p>
          <w:p w14:paraId="18BD5E8E" w14:textId="77777777" w:rsidR="00ED78F0" w:rsidRPr="000F5194" w:rsidRDefault="00ED78F0" w:rsidP="00FB430A">
            <w:pPr>
              <w:spacing w:line="240" w:lineRule="exact"/>
              <w:contextualSpacing/>
              <w:jc w:val="center"/>
              <w:rPr>
                <w:szCs w:val="21"/>
              </w:rPr>
            </w:pPr>
            <w:r>
              <w:rPr>
                <w:szCs w:val="21"/>
              </w:rPr>
              <w:t>48.0%</w:t>
            </w:r>
          </w:p>
        </w:tc>
        <w:tc>
          <w:tcPr>
            <w:tcW w:w="2268" w:type="dxa"/>
            <w:vAlign w:val="center"/>
          </w:tcPr>
          <w:p w14:paraId="33E12FD3" w14:textId="77777777" w:rsidR="00ED78F0" w:rsidRPr="000F5194" w:rsidRDefault="00ED78F0" w:rsidP="00FB430A">
            <w:pPr>
              <w:spacing w:line="240" w:lineRule="exact"/>
              <w:contextualSpacing/>
              <w:jc w:val="center"/>
              <w:rPr>
                <w:szCs w:val="21"/>
              </w:rPr>
            </w:pPr>
            <w:r>
              <w:rPr>
                <w:szCs w:val="21"/>
              </w:rPr>
              <w:t>43.1%</w:t>
            </w:r>
          </w:p>
        </w:tc>
        <w:tc>
          <w:tcPr>
            <w:tcW w:w="2268" w:type="dxa"/>
            <w:vAlign w:val="center"/>
          </w:tcPr>
          <w:p w14:paraId="60F47B01"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098A567" w14:textId="77777777" w:rsidTr="00CE0591">
        <w:trPr>
          <w:trHeight w:val="850"/>
        </w:trPr>
        <w:tc>
          <w:tcPr>
            <w:tcW w:w="1134" w:type="dxa"/>
            <w:vAlign w:val="center"/>
          </w:tcPr>
          <w:p w14:paraId="455118D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西区</w:t>
            </w:r>
          </w:p>
        </w:tc>
        <w:tc>
          <w:tcPr>
            <w:tcW w:w="1701" w:type="dxa"/>
            <w:vAlign w:val="center"/>
          </w:tcPr>
          <w:p w14:paraId="53337874" w14:textId="77777777" w:rsidR="00ED78F0" w:rsidRDefault="00ED78F0" w:rsidP="00FB430A">
            <w:pPr>
              <w:spacing w:line="240" w:lineRule="exact"/>
              <w:contextualSpacing/>
              <w:jc w:val="center"/>
              <w:rPr>
                <w:szCs w:val="21"/>
              </w:rPr>
            </w:pPr>
            <w:r>
              <w:rPr>
                <w:szCs w:val="21"/>
              </w:rPr>
              <w:t>40.0%</w:t>
            </w:r>
          </w:p>
          <w:p w14:paraId="78A0CD62" w14:textId="77777777" w:rsidR="00ED78F0" w:rsidRPr="000F5194" w:rsidRDefault="00ED78F0" w:rsidP="00FB430A">
            <w:pPr>
              <w:spacing w:line="240" w:lineRule="exact"/>
              <w:contextualSpacing/>
              <w:jc w:val="center"/>
              <w:rPr>
                <w:szCs w:val="21"/>
              </w:rPr>
            </w:pPr>
            <w:r>
              <w:rPr>
                <w:szCs w:val="21"/>
              </w:rPr>
              <w:t>43.0%</w:t>
            </w:r>
          </w:p>
        </w:tc>
        <w:tc>
          <w:tcPr>
            <w:tcW w:w="2268" w:type="dxa"/>
            <w:vAlign w:val="center"/>
          </w:tcPr>
          <w:p w14:paraId="4BF4213C" w14:textId="77777777" w:rsidR="00ED78F0" w:rsidRPr="000F5194" w:rsidRDefault="00ED78F0" w:rsidP="00FB430A">
            <w:pPr>
              <w:spacing w:line="240" w:lineRule="exact"/>
              <w:contextualSpacing/>
              <w:jc w:val="center"/>
              <w:rPr>
                <w:szCs w:val="21"/>
              </w:rPr>
            </w:pPr>
            <w:r>
              <w:rPr>
                <w:szCs w:val="21"/>
              </w:rPr>
              <w:t>38.2%</w:t>
            </w:r>
          </w:p>
        </w:tc>
        <w:tc>
          <w:tcPr>
            <w:tcW w:w="2268" w:type="dxa"/>
            <w:vAlign w:val="center"/>
          </w:tcPr>
          <w:p w14:paraId="6FABE5B8"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7821476" w14:textId="77777777" w:rsidTr="00CE0591">
        <w:trPr>
          <w:trHeight w:val="850"/>
        </w:trPr>
        <w:tc>
          <w:tcPr>
            <w:tcW w:w="1134" w:type="dxa"/>
            <w:vAlign w:val="center"/>
          </w:tcPr>
          <w:p w14:paraId="6B0E271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港区</w:t>
            </w:r>
          </w:p>
        </w:tc>
        <w:tc>
          <w:tcPr>
            <w:tcW w:w="1701" w:type="dxa"/>
            <w:vAlign w:val="center"/>
          </w:tcPr>
          <w:p w14:paraId="18FDE8C2" w14:textId="77777777" w:rsidR="00ED78F0" w:rsidRDefault="00ED78F0" w:rsidP="00FB430A">
            <w:pPr>
              <w:spacing w:line="240" w:lineRule="exact"/>
              <w:contextualSpacing/>
              <w:jc w:val="center"/>
              <w:rPr>
                <w:szCs w:val="21"/>
              </w:rPr>
            </w:pPr>
            <w:r>
              <w:rPr>
                <w:szCs w:val="21"/>
              </w:rPr>
              <w:t>50.0%</w:t>
            </w:r>
          </w:p>
          <w:p w14:paraId="5FD720D5" w14:textId="77777777" w:rsidR="00ED78F0" w:rsidRPr="000F5194" w:rsidRDefault="00ED78F0" w:rsidP="00FB430A">
            <w:pPr>
              <w:spacing w:line="240" w:lineRule="exact"/>
              <w:contextualSpacing/>
              <w:jc w:val="center"/>
              <w:rPr>
                <w:szCs w:val="21"/>
              </w:rPr>
            </w:pPr>
            <w:r>
              <w:rPr>
                <w:szCs w:val="21"/>
              </w:rPr>
              <w:t>60.0%</w:t>
            </w:r>
          </w:p>
        </w:tc>
        <w:tc>
          <w:tcPr>
            <w:tcW w:w="2268" w:type="dxa"/>
            <w:vAlign w:val="center"/>
          </w:tcPr>
          <w:p w14:paraId="5B137AB9" w14:textId="77777777" w:rsidR="00ED78F0" w:rsidRPr="000F5194" w:rsidRDefault="00ED78F0" w:rsidP="00FB430A">
            <w:pPr>
              <w:spacing w:line="240" w:lineRule="exact"/>
              <w:contextualSpacing/>
              <w:jc w:val="center"/>
              <w:rPr>
                <w:szCs w:val="21"/>
              </w:rPr>
            </w:pPr>
            <w:r>
              <w:rPr>
                <w:szCs w:val="21"/>
              </w:rPr>
              <w:t>41.8%</w:t>
            </w:r>
          </w:p>
        </w:tc>
        <w:tc>
          <w:tcPr>
            <w:tcW w:w="2268" w:type="dxa"/>
            <w:vAlign w:val="center"/>
          </w:tcPr>
          <w:p w14:paraId="1557E1E7"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B424C9E" w14:textId="77777777" w:rsidTr="00CE0591">
        <w:trPr>
          <w:trHeight w:val="850"/>
        </w:trPr>
        <w:tc>
          <w:tcPr>
            <w:tcW w:w="1134" w:type="dxa"/>
            <w:vAlign w:val="center"/>
          </w:tcPr>
          <w:p w14:paraId="0457DFE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大正区</w:t>
            </w:r>
          </w:p>
        </w:tc>
        <w:tc>
          <w:tcPr>
            <w:tcW w:w="1701" w:type="dxa"/>
            <w:vAlign w:val="center"/>
          </w:tcPr>
          <w:p w14:paraId="3A34EC52" w14:textId="77777777" w:rsidR="00ED78F0" w:rsidRDefault="00ED78F0" w:rsidP="00FB430A">
            <w:pPr>
              <w:spacing w:line="240" w:lineRule="exact"/>
              <w:contextualSpacing/>
              <w:jc w:val="center"/>
              <w:rPr>
                <w:szCs w:val="21"/>
              </w:rPr>
            </w:pPr>
            <w:r>
              <w:rPr>
                <w:szCs w:val="21"/>
              </w:rPr>
              <w:t>51.0%</w:t>
            </w:r>
          </w:p>
          <w:p w14:paraId="1B5ACC00" w14:textId="77777777" w:rsidR="00ED78F0" w:rsidRPr="000F5194" w:rsidRDefault="00ED78F0" w:rsidP="00FB430A">
            <w:pPr>
              <w:spacing w:line="240" w:lineRule="exact"/>
              <w:contextualSpacing/>
              <w:jc w:val="center"/>
              <w:rPr>
                <w:szCs w:val="21"/>
              </w:rPr>
            </w:pPr>
            <w:r>
              <w:rPr>
                <w:szCs w:val="21"/>
              </w:rPr>
              <w:t>53.0%</w:t>
            </w:r>
          </w:p>
        </w:tc>
        <w:tc>
          <w:tcPr>
            <w:tcW w:w="2268" w:type="dxa"/>
            <w:vAlign w:val="center"/>
          </w:tcPr>
          <w:p w14:paraId="0550D70C" w14:textId="77777777" w:rsidR="00ED78F0" w:rsidRPr="000F5194" w:rsidRDefault="00ED78F0" w:rsidP="00FB430A">
            <w:pPr>
              <w:spacing w:line="240" w:lineRule="exact"/>
              <w:contextualSpacing/>
              <w:jc w:val="center"/>
              <w:rPr>
                <w:szCs w:val="21"/>
              </w:rPr>
            </w:pPr>
            <w:r>
              <w:rPr>
                <w:szCs w:val="21"/>
              </w:rPr>
              <w:t>50.1%</w:t>
            </w:r>
          </w:p>
        </w:tc>
        <w:tc>
          <w:tcPr>
            <w:tcW w:w="2268" w:type="dxa"/>
            <w:vAlign w:val="center"/>
          </w:tcPr>
          <w:p w14:paraId="09569FEF"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8FCD9CE" w14:textId="77777777" w:rsidTr="00CE0591">
        <w:trPr>
          <w:trHeight w:val="850"/>
        </w:trPr>
        <w:tc>
          <w:tcPr>
            <w:tcW w:w="1134" w:type="dxa"/>
            <w:vAlign w:val="center"/>
          </w:tcPr>
          <w:p w14:paraId="19823D77"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天王寺区</w:t>
            </w:r>
          </w:p>
        </w:tc>
        <w:tc>
          <w:tcPr>
            <w:tcW w:w="1701" w:type="dxa"/>
            <w:vAlign w:val="center"/>
          </w:tcPr>
          <w:p w14:paraId="347CBF92" w14:textId="77777777" w:rsidR="00ED78F0" w:rsidRDefault="00ED78F0" w:rsidP="00FB430A">
            <w:pPr>
              <w:spacing w:line="240" w:lineRule="exact"/>
              <w:contextualSpacing/>
              <w:jc w:val="center"/>
              <w:rPr>
                <w:szCs w:val="21"/>
              </w:rPr>
            </w:pPr>
            <w:r>
              <w:rPr>
                <w:szCs w:val="21"/>
              </w:rPr>
              <w:t>41.0%</w:t>
            </w:r>
          </w:p>
          <w:p w14:paraId="30CE0680" w14:textId="77777777" w:rsidR="00ED78F0" w:rsidRPr="000F5194" w:rsidRDefault="00ED78F0" w:rsidP="00FB430A">
            <w:pPr>
              <w:spacing w:line="240" w:lineRule="exact"/>
              <w:contextualSpacing/>
              <w:jc w:val="center"/>
              <w:rPr>
                <w:szCs w:val="21"/>
              </w:rPr>
            </w:pPr>
            <w:r>
              <w:rPr>
                <w:szCs w:val="21"/>
              </w:rPr>
              <w:t>50.0%</w:t>
            </w:r>
          </w:p>
        </w:tc>
        <w:tc>
          <w:tcPr>
            <w:tcW w:w="2268" w:type="dxa"/>
            <w:vAlign w:val="center"/>
          </w:tcPr>
          <w:p w14:paraId="6ADC3AC2" w14:textId="77777777" w:rsidR="00ED78F0" w:rsidRPr="000F5194" w:rsidRDefault="00ED78F0" w:rsidP="00FB430A">
            <w:pPr>
              <w:spacing w:line="240" w:lineRule="exact"/>
              <w:contextualSpacing/>
              <w:jc w:val="center"/>
              <w:rPr>
                <w:szCs w:val="21"/>
              </w:rPr>
            </w:pPr>
            <w:r>
              <w:rPr>
                <w:szCs w:val="21"/>
              </w:rPr>
              <w:t>40.7%</w:t>
            </w:r>
          </w:p>
        </w:tc>
        <w:tc>
          <w:tcPr>
            <w:tcW w:w="2268" w:type="dxa"/>
            <w:vAlign w:val="center"/>
          </w:tcPr>
          <w:p w14:paraId="1DC711A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61F0F5D" w14:textId="77777777" w:rsidTr="00CE0591">
        <w:trPr>
          <w:trHeight w:val="850"/>
        </w:trPr>
        <w:tc>
          <w:tcPr>
            <w:tcW w:w="1134" w:type="dxa"/>
            <w:vAlign w:val="center"/>
          </w:tcPr>
          <w:p w14:paraId="173C9F23"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浪速区</w:t>
            </w:r>
          </w:p>
        </w:tc>
        <w:tc>
          <w:tcPr>
            <w:tcW w:w="1701" w:type="dxa"/>
            <w:vAlign w:val="center"/>
          </w:tcPr>
          <w:p w14:paraId="0BB1B964" w14:textId="77777777" w:rsidR="00ED78F0" w:rsidRDefault="00ED78F0" w:rsidP="00FB430A">
            <w:pPr>
              <w:spacing w:line="240" w:lineRule="exact"/>
              <w:contextualSpacing/>
              <w:jc w:val="center"/>
              <w:rPr>
                <w:szCs w:val="21"/>
              </w:rPr>
            </w:pPr>
            <w:r>
              <w:rPr>
                <w:szCs w:val="21"/>
              </w:rPr>
              <w:t>35.0%</w:t>
            </w:r>
          </w:p>
          <w:p w14:paraId="3C21E33B" w14:textId="77777777" w:rsidR="00ED78F0" w:rsidRPr="000F5194" w:rsidRDefault="00ED78F0" w:rsidP="00FB430A">
            <w:pPr>
              <w:spacing w:line="240" w:lineRule="exact"/>
              <w:contextualSpacing/>
              <w:jc w:val="center"/>
              <w:rPr>
                <w:szCs w:val="21"/>
              </w:rPr>
            </w:pPr>
            <w:r>
              <w:rPr>
                <w:szCs w:val="21"/>
              </w:rPr>
              <w:t>41.0%</w:t>
            </w:r>
          </w:p>
        </w:tc>
        <w:tc>
          <w:tcPr>
            <w:tcW w:w="2268" w:type="dxa"/>
            <w:vAlign w:val="center"/>
          </w:tcPr>
          <w:p w14:paraId="7B172738" w14:textId="77777777" w:rsidR="00ED78F0" w:rsidRPr="000F5194" w:rsidRDefault="00ED78F0" w:rsidP="00FB430A">
            <w:pPr>
              <w:spacing w:line="240" w:lineRule="exact"/>
              <w:contextualSpacing/>
              <w:jc w:val="center"/>
              <w:rPr>
                <w:szCs w:val="21"/>
              </w:rPr>
            </w:pPr>
            <w:r>
              <w:rPr>
                <w:szCs w:val="21"/>
              </w:rPr>
              <w:t>34.8%</w:t>
            </w:r>
          </w:p>
        </w:tc>
        <w:tc>
          <w:tcPr>
            <w:tcW w:w="2268" w:type="dxa"/>
            <w:vAlign w:val="center"/>
          </w:tcPr>
          <w:p w14:paraId="424898EA"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14194605" w14:textId="77777777" w:rsidTr="00CE0591">
        <w:trPr>
          <w:trHeight w:val="850"/>
        </w:trPr>
        <w:tc>
          <w:tcPr>
            <w:tcW w:w="1134" w:type="dxa"/>
            <w:vAlign w:val="center"/>
          </w:tcPr>
          <w:p w14:paraId="209D522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西淀川区</w:t>
            </w:r>
          </w:p>
        </w:tc>
        <w:tc>
          <w:tcPr>
            <w:tcW w:w="1701" w:type="dxa"/>
            <w:vAlign w:val="center"/>
          </w:tcPr>
          <w:p w14:paraId="4E6492D4" w14:textId="77777777" w:rsidR="00ED78F0" w:rsidRDefault="00ED78F0" w:rsidP="00FB430A">
            <w:pPr>
              <w:spacing w:line="240" w:lineRule="exact"/>
              <w:contextualSpacing/>
              <w:jc w:val="center"/>
              <w:rPr>
                <w:szCs w:val="21"/>
              </w:rPr>
            </w:pPr>
            <w:r>
              <w:rPr>
                <w:szCs w:val="21"/>
              </w:rPr>
              <w:t>48.0%</w:t>
            </w:r>
          </w:p>
          <w:p w14:paraId="0361BCDD" w14:textId="77777777" w:rsidR="00ED78F0" w:rsidRPr="000F5194" w:rsidRDefault="00ED78F0" w:rsidP="00FB430A">
            <w:pPr>
              <w:spacing w:line="240" w:lineRule="exact"/>
              <w:contextualSpacing/>
              <w:jc w:val="center"/>
              <w:rPr>
                <w:szCs w:val="21"/>
              </w:rPr>
            </w:pPr>
            <w:r>
              <w:rPr>
                <w:szCs w:val="21"/>
              </w:rPr>
              <w:t>50.0%</w:t>
            </w:r>
          </w:p>
        </w:tc>
        <w:tc>
          <w:tcPr>
            <w:tcW w:w="2268" w:type="dxa"/>
            <w:vAlign w:val="center"/>
          </w:tcPr>
          <w:p w14:paraId="579728B3" w14:textId="77777777" w:rsidR="00ED78F0" w:rsidRPr="000F5194" w:rsidRDefault="00ED78F0" w:rsidP="00FB430A">
            <w:pPr>
              <w:spacing w:line="240" w:lineRule="exact"/>
              <w:contextualSpacing/>
              <w:jc w:val="center"/>
              <w:rPr>
                <w:szCs w:val="21"/>
              </w:rPr>
            </w:pPr>
            <w:r>
              <w:rPr>
                <w:szCs w:val="21"/>
              </w:rPr>
              <w:t>47.8%</w:t>
            </w:r>
          </w:p>
        </w:tc>
        <w:tc>
          <w:tcPr>
            <w:tcW w:w="2268" w:type="dxa"/>
            <w:vAlign w:val="center"/>
          </w:tcPr>
          <w:p w14:paraId="5D0140A1"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FF9F26A" w14:textId="77777777" w:rsidTr="00CE0591">
        <w:trPr>
          <w:trHeight w:val="850"/>
        </w:trPr>
        <w:tc>
          <w:tcPr>
            <w:tcW w:w="1134" w:type="dxa"/>
            <w:vAlign w:val="center"/>
          </w:tcPr>
          <w:p w14:paraId="289FE60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淀川区</w:t>
            </w:r>
          </w:p>
        </w:tc>
        <w:tc>
          <w:tcPr>
            <w:tcW w:w="1701" w:type="dxa"/>
            <w:vAlign w:val="center"/>
          </w:tcPr>
          <w:p w14:paraId="1947E3C6" w14:textId="77777777" w:rsidR="00ED78F0" w:rsidRDefault="00ED78F0" w:rsidP="00FB430A">
            <w:pPr>
              <w:spacing w:line="240" w:lineRule="exact"/>
              <w:contextualSpacing/>
              <w:jc w:val="center"/>
              <w:rPr>
                <w:szCs w:val="21"/>
              </w:rPr>
            </w:pPr>
            <w:r>
              <w:rPr>
                <w:szCs w:val="21"/>
              </w:rPr>
              <w:t>40.0%</w:t>
            </w:r>
          </w:p>
          <w:p w14:paraId="75F9DEDF" w14:textId="77777777" w:rsidR="00ED78F0" w:rsidRPr="000F5194" w:rsidRDefault="00ED78F0" w:rsidP="00FB430A">
            <w:pPr>
              <w:spacing w:line="240" w:lineRule="exact"/>
              <w:contextualSpacing/>
              <w:jc w:val="center"/>
              <w:rPr>
                <w:szCs w:val="21"/>
              </w:rPr>
            </w:pPr>
            <w:r>
              <w:rPr>
                <w:szCs w:val="21"/>
              </w:rPr>
              <w:t>43.0%</w:t>
            </w:r>
          </w:p>
        </w:tc>
        <w:tc>
          <w:tcPr>
            <w:tcW w:w="2268" w:type="dxa"/>
            <w:vAlign w:val="center"/>
          </w:tcPr>
          <w:p w14:paraId="0DE7F6D8" w14:textId="77777777" w:rsidR="00ED78F0" w:rsidRPr="000F5194" w:rsidRDefault="00ED78F0" w:rsidP="00FB430A">
            <w:pPr>
              <w:spacing w:line="240" w:lineRule="exact"/>
              <w:contextualSpacing/>
              <w:jc w:val="center"/>
              <w:rPr>
                <w:szCs w:val="21"/>
              </w:rPr>
            </w:pPr>
            <w:r>
              <w:rPr>
                <w:szCs w:val="21"/>
              </w:rPr>
              <w:t>40.6%</w:t>
            </w:r>
          </w:p>
        </w:tc>
        <w:tc>
          <w:tcPr>
            <w:tcW w:w="2268" w:type="dxa"/>
            <w:vAlign w:val="center"/>
          </w:tcPr>
          <w:p w14:paraId="16F56A41"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BF6B419" w14:textId="77777777" w:rsidTr="00CE0591">
        <w:trPr>
          <w:trHeight w:val="850"/>
        </w:trPr>
        <w:tc>
          <w:tcPr>
            <w:tcW w:w="1134" w:type="dxa"/>
            <w:vAlign w:val="center"/>
          </w:tcPr>
          <w:p w14:paraId="12D5AC32"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東淀川区</w:t>
            </w:r>
          </w:p>
        </w:tc>
        <w:tc>
          <w:tcPr>
            <w:tcW w:w="1701" w:type="dxa"/>
            <w:vAlign w:val="center"/>
          </w:tcPr>
          <w:p w14:paraId="2A3BABEB" w14:textId="77777777" w:rsidR="00ED78F0" w:rsidRDefault="00ED78F0" w:rsidP="00FB430A">
            <w:pPr>
              <w:spacing w:line="240" w:lineRule="exact"/>
              <w:contextualSpacing/>
              <w:jc w:val="center"/>
              <w:rPr>
                <w:szCs w:val="21"/>
              </w:rPr>
            </w:pPr>
            <w:r>
              <w:rPr>
                <w:szCs w:val="21"/>
              </w:rPr>
              <w:t>40.0%</w:t>
            </w:r>
          </w:p>
          <w:p w14:paraId="4E3F2139" w14:textId="77777777" w:rsidR="00ED78F0" w:rsidRPr="000F5194" w:rsidRDefault="00ED78F0" w:rsidP="00FB430A">
            <w:pPr>
              <w:spacing w:line="240" w:lineRule="exact"/>
              <w:contextualSpacing/>
              <w:jc w:val="center"/>
              <w:rPr>
                <w:szCs w:val="21"/>
              </w:rPr>
            </w:pPr>
            <w:r>
              <w:rPr>
                <w:szCs w:val="21"/>
              </w:rPr>
              <w:t>50.0%</w:t>
            </w:r>
          </w:p>
        </w:tc>
        <w:tc>
          <w:tcPr>
            <w:tcW w:w="2268" w:type="dxa"/>
            <w:vAlign w:val="center"/>
          </w:tcPr>
          <w:p w14:paraId="66EA7327" w14:textId="77777777" w:rsidR="00ED78F0" w:rsidRPr="000F5194" w:rsidRDefault="00ED78F0" w:rsidP="00FB430A">
            <w:pPr>
              <w:spacing w:line="240" w:lineRule="exact"/>
              <w:contextualSpacing/>
              <w:jc w:val="center"/>
              <w:rPr>
                <w:szCs w:val="21"/>
              </w:rPr>
            </w:pPr>
            <w:r>
              <w:rPr>
                <w:szCs w:val="21"/>
              </w:rPr>
              <w:t>38.2%</w:t>
            </w:r>
          </w:p>
        </w:tc>
        <w:tc>
          <w:tcPr>
            <w:tcW w:w="2268" w:type="dxa"/>
            <w:vAlign w:val="center"/>
          </w:tcPr>
          <w:p w14:paraId="4B508B24"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2EA05789" w14:textId="77777777" w:rsidTr="00CE0591">
        <w:trPr>
          <w:trHeight w:val="850"/>
        </w:trPr>
        <w:tc>
          <w:tcPr>
            <w:tcW w:w="1134" w:type="dxa"/>
            <w:vAlign w:val="center"/>
          </w:tcPr>
          <w:p w14:paraId="726822FB"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東成区</w:t>
            </w:r>
          </w:p>
        </w:tc>
        <w:tc>
          <w:tcPr>
            <w:tcW w:w="1701" w:type="dxa"/>
            <w:vAlign w:val="center"/>
          </w:tcPr>
          <w:p w14:paraId="2012F9C9" w14:textId="77777777" w:rsidR="00ED78F0" w:rsidRDefault="00ED78F0" w:rsidP="00FB430A">
            <w:pPr>
              <w:spacing w:line="240" w:lineRule="exact"/>
              <w:contextualSpacing/>
              <w:jc w:val="center"/>
              <w:rPr>
                <w:szCs w:val="21"/>
              </w:rPr>
            </w:pPr>
            <w:r>
              <w:rPr>
                <w:szCs w:val="21"/>
              </w:rPr>
              <w:t>45.0%</w:t>
            </w:r>
          </w:p>
          <w:p w14:paraId="13055E94" w14:textId="77777777" w:rsidR="00ED78F0" w:rsidRPr="000F5194" w:rsidRDefault="00ED78F0" w:rsidP="00FB430A">
            <w:pPr>
              <w:spacing w:line="240" w:lineRule="exact"/>
              <w:contextualSpacing/>
              <w:jc w:val="center"/>
              <w:rPr>
                <w:szCs w:val="21"/>
              </w:rPr>
            </w:pPr>
            <w:r>
              <w:rPr>
                <w:szCs w:val="21"/>
              </w:rPr>
              <w:t>51.3%</w:t>
            </w:r>
          </w:p>
        </w:tc>
        <w:tc>
          <w:tcPr>
            <w:tcW w:w="2268" w:type="dxa"/>
            <w:vAlign w:val="center"/>
          </w:tcPr>
          <w:p w14:paraId="5009FCFA" w14:textId="77777777" w:rsidR="00ED78F0" w:rsidRPr="000F5194" w:rsidRDefault="00ED78F0" w:rsidP="00FB430A">
            <w:pPr>
              <w:spacing w:line="240" w:lineRule="exact"/>
              <w:contextualSpacing/>
              <w:jc w:val="center"/>
              <w:rPr>
                <w:szCs w:val="21"/>
              </w:rPr>
            </w:pPr>
            <w:r>
              <w:rPr>
                <w:szCs w:val="21"/>
              </w:rPr>
              <w:t>47.4%</w:t>
            </w:r>
          </w:p>
        </w:tc>
        <w:tc>
          <w:tcPr>
            <w:tcW w:w="2268" w:type="dxa"/>
            <w:vAlign w:val="center"/>
          </w:tcPr>
          <w:p w14:paraId="2A3AD8EA"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74CA831" w14:textId="77777777" w:rsidTr="00CE0591">
        <w:trPr>
          <w:trHeight w:val="850"/>
        </w:trPr>
        <w:tc>
          <w:tcPr>
            <w:tcW w:w="1134" w:type="dxa"/>
            <w:vAlign w:val="center"/>
          </w:tcPr>
          <w:p w14:paraId="584AE408"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生野区</w:t>
            </w:r>
          </w:p>
        </w:tc>
        <w:tc>
          <w:tcPr>
            <w:tcW w:w="1701" w:type="dxa"/>
            <w:vAlign w:val="center"/>
          </w:tcPr>
          <w:p w14:paraId="4C1AE8C3" w14:textId="77777777" w:rsidR="00ED78F0" w:rsidRDefault="00ED78F0" w:rsidP="00FB430A">
            <w:pPr>
              <w:spacing w:line="240" w:lineRule="exact"/>
              <w:contextualSpacing/>
              <w:jc w:val="center"/>
              <w:rPr>
                <w:szCs w:val="21"/>
              </w:rPr>
            </w:pPr>
            <w:r>
              <w:rPr>
                <w:szCs w:val="21"/>
              </w:rPr>
              <w:t>45.0%</w:t>
            </w:r>
          </w:p>
          <w:p w14:paraId="3F606339" w14:textId="77777777" w:rsidR="00ED78F0" w:rsidRPr="000F5194" w:rsidRDefault="00ED78F0" w:rsidP="00FB430A">
            <w:pPr>
              <w:spacing w:line="240" w:lineRule="exact"/>
              <w:contextualSpacing/>
              <w:jc w:val="center"/>
              <w:rPr>
                <w:szCs w:val="21"/>
              </w:rPr>
            </w:pPr>
            <w:r>
              <w:rPr>
                <w:szCs w:val="21"/>
              </w:rPr>
              <w:t>50.0%</w:t>
            </w:r>
          </w:p>
        </w:tc>
        <w:tc>
          <w:tcPr>
            <w:tcW w:w="2268" w:type="dxa"/>
            <w:vAlign w:val="center"/>
          </w:tcPr>
          <w:p w14:paraId="6FCB4823" w14:textId="77777777" w:rsidR="00ED78F0" w:rsidRPr="000F5194" w:rsidRDefault="00ED78F0" w:rsidP="00FB430A">
            <w:pPr>
              <w:spacing w:line="240" w:lineRule="exact"/>
              <w:contextualSpacing/>
              <w:jc w:val="center"/>
              <w:rPr>
                <w:szCs w:val="21"/>
              </w:rPr>
            </w:pPr>
            <w:r>
              <w:rPr>
                <w:szCs w:val="21"/>
              </w:rPr>
              <w:t>42.2%</w:t>
            </w:r>
          </w:p>
        </w:tc>
        <w:tc>
          <w:tcPr>
            <w:tcW w:w="2268" w:type="dxa"/>
            <w:vAlign w:val="center"/>
          </w:tcPr>
          <w:p w14:paraId="649B5D0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6EF1BA23" w14:textId="77777777" w:rsidTr="00CE0591">
        <w:trPr>
          <w:trHeight w:val="850"/>
        </w:trPr>
        <w:tc>
          <w:tcPr>
            <w:tcW w:w="1134" w:type="dxa"/>
            <w:vAlign w:val="center"/>
          </w:tcPr>
          <w:p w14:paraId="12DD20B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旭区</w:t>
            </w:r>
          </w:p>
        </w:tc>
        <w:tc>
          <w:tcPr>
            <w:tcW w:w="1701" w:type="dxa"/>
            <w:vAlign w:val="center"/>
          </w:tcPr>
          <w:p w14:paraId="483BE551" w14:textId="77777777" w:rsidR="00ED78F0" w:rsidRDefault="00ED78F0" w:rsidP="00FB430A">
            <w:pPr>
              <w:spacing w:line="240" w:lineRule="exact"/>
              <w:contextualSpacing/>
              <w:jc w:val="center"/>
              <w:rPr>
                <w:szCs w:val="21"/>
              </w:rPr>
            </w:pPr>
            <w:r>
              <w:rPr>
                <w:szCs w:val="21"/>
              </w:rPr>
              <w:t>45.0%</w:t>
            </w:r>
          </w:p>
          <w:p w14:paraId="3CD9250D" w14:textId="77777777" w:rsidR="00ED78F0" w:rsidRPr="000F5194" w:rsidRDefault="00ED78F0" w:rsidP="00FB430A">
            <w:pPr>
              <w:spacing w:line="240" w:lineRule="exact"/>
              <w:contextualSpacing/>
              <w:jc w:val="center"/>
              <w:rPr>
                <w:szCs w:val="21"/>
              </w:rPr>
            </w:pPr>
            <w:r>
              <w:rPr>
                <w:szCs w:val="21"/>
              </w:rPr>
              <w:t>50.0%</w:t>
            </w:r>
          </w:p>
        </w:tc>
        <w:tc>
          <w:tcPr>
            <w:tcW w:w="2268" w:type="dxa"/>
            <w:vAlign w:val="center"/>
          </w:tcPr>
          <w:p w14:paraId="716F2848" w14:textId="77777777" w:rsidR="00ED78F0" w:rsidRPr="000F5194" w:rsidRDefault="00ED78F0" w:rsidP="00FB430A">
            <w:pPr>
              <w:spacing w:line="240" w:lineRule="exact"/>
              <w:contextualSpacing/>
              <w:jc w:val="center"/>
              <w:rPr>
                <w:szCs w:val="21"/>
              </w:rPr>
            </w:pPr>
            <w:r>
              <w:rPr>
                <w:szCs w:val="21"/>
              </w:rPr>
              <w:t>48.9%</w:t>
            </w:r>
          </w:p>
        </w:tc>
        <w:tc>
          <w:tcPr>
            <w:tcW w:w="2268" w:type="dxa"/>
            <w:vAlign w:val="center"/>
          </w:tcPr>
          <w:p w14:paraId="506933B6"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0EB103B" w14:textId="77777777" w:rsidTr="00CE0591">
        <w:trPr>
          <w:trHeight w:val="850"/>
        </w:trPr>
        <w:tc>
          <w:tcPr>
            <w:tcW w:w="1134" w:type="dxa"/>
            <w:vAlign w:val="center"/>
          </w:tcPr>
          <w:p w14:paraId="4A7EB591"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城東区</w:t>
            </w:r>
          </w:p>
        </w:tc>
        <w:tc>
          <w:tcPr>
            <w:tcW w:w="1701" w:type="dxa"/>
            <w:vAlign w:val="center"/>
          </w:tcPr>
          <w:p w14:paraId="7A086865" w14:textId="77777777" w:rsidR="00ED78F0" w:rsidRDefault="00ED78F0" w:rsidP="00FB430A">
            <w:pPr>
              <w:spacing w:line="240" w:lineRule="exact"/>
              <w:contextualSpacing/>
              <w:jc w:val="center"/>
              <w:rPr>
                <w:szCs w:val="21"/>
              </w:rPr>
            </w:pPr>
            <w:r>
              <w:rPr>
                <w:szCs w:val="21"/>
              </w:rPr>
              <w:t>40.0%</w:t>
            </w:r>
          </w:p>
          <w:p w14:paraId="2F99DA09" w14:textId="77777777" w:rsidR="00ED78F0" w:rsidRPr="000F5194" w:rsidRDefault="00ED78F0" w:rsidP="00FB430A">
            <w:pPr>
              <w:spacing w:line="240" w:lineRule="exact"/>
              <w:contextualSpacing/>
              <w:jc w:val="center"/>
              <w:rPr>
                <w:szCs w:val="21"/>
              </w:rPr>
            </w:pPr>
            <w:r>
              <w:rPr>
                <w:szCs w:val="21"/>
              </w:rPr>
              <w:t>51.0%</w:t>
            </w:r>
          </w:p>
        </w:tc>
        <w:tc>
          <w:tcPr>
            <w:tcW w:w="2268" w:type="dxa"/>
            <w:vAlign w:val="center"/>
          </w:tcPr>
          <w:p w14:paraId="3C4E621D" w14:textId="77777777" w:rsidR="00ED78F0" w:rsidRPr="000F5194" w:rsidRDefault="00ED78F0" w:rsidP="00FB430A">
            <w:pPr>
              <w:spacing w:line="240" w:lineRule="exact"/>
              <w:contextualSpacing/>
              <w:jc w:val="center"/>
              <w:rPr>
                <w:szCs w:val="21"/>
              </w:rPr>
            </w:pPr>
            <w:r>
              <w:rPr>
                <w:szCs w:val="21"/>
              </w:rPr>
              <w:t>47.0%</w:t>
            </w:r>
          </w:p>
        </w:tc>
        <w:tc>
          <w:tcPr>
            <w:tcW w:w="2268" w:type="dxa"/>
            <w:vAlign w:val="center"/>
          </w:tcPr>
          <w:p w14:paraId="2616BA05"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3CE0131F" w14:textId="77777777" w:rsidTr="00CE0591">
        <w:trPr>
          <w:trHeight w:val="850"/>
        </w:trPr>
        <w:tc>
          <w:tcPr>
            <w:tcW w:w="1134" w:type="dxa"/>
            <w:vAlign w:val="center"/>
          </w:tcPr>
          <w:p w14:paraId="64DA8D0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鶴見区</w:t>
            </w:r>
          </w:p>
        </w:tc>
        <w:tc>
          <w:tcPr>
            <w:tcW w:w="1701" w:type="dxa"/>
            <w:vAlign w:val="center"/>
          </w:tcPr>
          <w:p w14:paraId="2F6177CC" w14:textId="77777777" w:rsidR="00ED78F0" w:rsidRDefault="00ED78F0" w:rsidP="00FB430A">
            <w:pPr>
              <w:spacing w:line="240" w:lineRule="exact"/>
              <w:contextualSpacing/>
              <w:jc w:val="center"/>
              <w:rPr>
                <w:szCs w:val="21"/>
              </w:rPr>
            </w:pPr>
            <w:r>
              <w:rPr>
                <w:szCs w:val="21"/>
              </w:rPr>
              <w:t>52.0%</w:t>
            </w:r>
          </w:p>
          <w:p w14:paraId="493DABAB" w14:textId="77777777" w:rsidR="00ED78F0" w:rsidRPr="000F5194" w:rsidRDefault="00ED78F0" w:rsidP="00FB430A">
            <w:pPr>
              <w:spacing w:line="240" w:lineRule="exact"/>
              <w:contextualSpacing/>
              <w:jc w:val="center"/>
              <w:rPr>
                <w:szCs w:val="21"/>
              </w:rPr>
            </w:pPr>
            <w:r>
              <w:rPr>
                <w:szCs w:val="21"/>
              </w:rPr>
              <w:t>54.0%</w:t>
            </w:r>
          </w:p>
        </w:tc>
        <w:tc>
          <w:tcPr>
            <w:tcW w:w="2268" w:type="dxa"/>
            <w:vAlign w:val="center"/>
          </w:tcPr>
          <w:p w14:paraId="5DEFA1CD" w14:textId="77777777" w:rsidR="00ED78F0" w:rsidRPr="000F5194" w:rsidRDefault="00ED78F0" w:rsidP="00FB430A">
            <w:pPr>
              <w:spacing w:line="240" w:lineRule="exact"/>
              <w:contextualSpacing/>
              <w:jc w:val="center"/>
              <w:rPr>
                <w:szCs w:val="21"/>
              </w:rPr>
            </w:pPr>
            <w:r>
              <w:rPr>
                <w:szCs w:val="21"/>
              </w:rPr>
              <w:t>52.6%</w:t>
            </w:r>
          </w:p>
        </w:tc>
        <w:tc>
          <w:tcPr>
            <w:tcW w:w="2268" w:type="dxa"/>
            <w:vAlign w:val="center"/>
          </w:tcPr>
          <w:p w14:paraId="4D1F17C7"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4EB42D5F" w14:textId="77777777" w:rsidTr="00CE0591">
        <w:trPr>
          <w:trHeight w:val="850"/>
        </w:trPr>
        <w:tc>
          <w:tcPr>
            <w:tcW w:w="1134" w:type="dxa"/>
            <w:vAlign w:val="center"/>
          </w:tcPr>
          <w:p w14:paraId="7B4A6054"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阿倍野区</w:t>
            </w:r>
          </w:p>
        </w:tc>
        <w:tc>
          <w:tcPr>
            <w:tcW w:w="1701" w:type="dxa"/>
            <w:vAlign w:val="center"/>
          </w:tcPr>
          <w:p w14:paraId="6F5E6F13" w14:textId="77777777" w:rsidR="00ED78F0" w:rsidRDefault="00ED78F0" w:rsidP="00FB430A">
            <w:pPr>
              <w:spacing w:line="240" w:lineRule="exact"/>
              <w:contextualSpacing/>
              <w:jc w:val="center"/>
              <w:rPr>
                <w:szCs w:val="21"/>
              </w:rPr>
            </w:pPr>
            <w:r>
              <w:rPr>
                <w:szCs w:val="21"/>
              </w:rPr>
              <w:t>40.0%</w:t>
            </w:r>
          </w:p>
          <w:p w14:paraId="14D80FC9" w14:textId="77777777" w:rsidR="00ED78F0" w:rsidRPr="000F5194" w:rsidRDefault="00ED78F0" w:rsidP="00FB430A">
            <w:pPr>
              <w:spacing w:line="240" w:lineRule="exact"/>
              <w:contextualSpacing/>
              <w:jc w:val="center"/>
              <w:rPr>
                <w:szCs w:val="21"/>
              </w:rPr>
            </w:pPr>
            <w:r>
              <w:rPr>
                <w:szCs w:val="21"/>
              </w:rPr>
              <w:t>50.0%</w:t>
            </w:r>
          </w:p>
        </w:tc>
        <w:tc>
          <w:tcPr>
            <w:tcW w:w="2268" w:type="dxa"/>
            <w:vAlign w:val="center"/>
          </w:tcPr>
          <w:p w14:paraId="3FE24A71" w14:textId="77777777" w:rsidR="00ED78F0" w:rsidRPr="000F5194" w:rsidRDefault="00ED78F0" w:rsidP="00FB430A">
            <w:pPr>
              <w:spacing w:line="240" w:lineRule="exact"/>
              <w:contextualSpacing/>
              <w:jc w:val="center"/>
              <w:rPr>
                <w:szCs w:val="21"/>
              </w:rPr>
            </w:pPr>
            <w:r>
              <w:rPr>
                <w:szCs w:val="21"/>
              </w:rPr>
              <w:t>46.5%</w:t>
            </w:r>
          </w:p>
        </w:tc>
        <w:tc>
          <w:tcPr>
            <w:tcW w:w="2268" w:type="dxa"/>
            <w:vAlign w:val="center"/>
          </w:tcPr>
          <w:p w14:paraId="674EA245"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B623027" w14:textId="77777777" w:rsidTr="00CE0591">
        <w:trPr>
          <w:trHeight w:val="850"/>
        </w:trPr>
        <w:tc>
          <w:tcPr>
            <w:tcW w:w="1134" w:type="dxa"/>
            <w:vAlign w:val="center"/>
          </w:tcPr>
          <w:p w14:paraId="713D7C76"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住之江区</w:t>
            </w:r>
          </w:p>
        </w:tc>
        <w:tc>
          <w:tcPr>
            <w:tcW w:w="1701" w:type="dxa"/>
            <w:vAlign w:val="center"/>
          </w:tcPr>
          <w:p w14:paraId="5EDCAABC" w14:textId="77777777" w:rsidR="00ED78F0" w:rsidRDefault="00ED78F0" w:rsidP="00FB430A">
            <w:pPr>
              <w:spacing w:line="240" w:lineRule="exact"/>
              <w:contextualSpacing/>
              <w:jc w:val="center"/>
              <w:rPr>
                <w:szCs w:val="21"/>
              </w:rPr>
            </w:pPr>
            <w:r>
              <w:rPr>
                <w:szCs w:val="21"/>
              </w:rPr>
              <w:t>45.0%</w:t>
            </w:r>
          </w:p>
          <w:p w14:paraId="528ECF7A" w14:textId="77777777" w:rsidR="00ED78F0" w:rsidRPr="000F5194" w:rsidRDefault="00ED78F0" w:rsidP="00FB430A">
            <w:pPr>
              <w:spacing w:line="240" w:lineRule="exact"/>
              <w:contextualSpacing/>
              <w:jc w:val="center"/>
              <w:rPr>
                <w:szCs w:val="21"/>
              </w:rPr>
            </w:pPr>
            <w:r>
              <w:rPr>
                <w:szCs w:val="21"/>
              </w:rPr>
              <w:t>50.0%</w:t>
            </w:r>
          </w:p>
        </w:tc>
        <w:tc>
          <w:tcPr>
            <w:tcW w:w="2268" w:type="dxa"/>
            <w:vAlign w:val="center"/>
          </w:tcPr>
          <w:p w14:paraId="4BBA6BB6" w14:textId="77777777" w:rsidR="00ED78F0" w:rsidRPr="000F5194" w:rsidRDefault="00ED78F0" w:rsidP="00FB430A">
            <w:pPr>
              <w:spacing w:line="240" w:lineRule="exact"/>
              <w:contextualSpacing/>
              <w:jc w:val="center"/>
              <w:rPr>
                <w:szCs w:val="21"/>
              </w:rPr>
            </w:pPr>
            <w:r>
              <w:rPr>
                <w:szCs w:val="21"/>
              </w:rPr>
              <w:t>41.2%</w:t>
            </w:r>
          </w:p>
        </w:tc>
        <w:tc>
          <w:tcPr>
            <w:tcW w:w="2268" w:type="dxa"/>
            <w:vAlign w:val="center"/>
          </w:tcPr>
          <w:p w14:paraId="49C310A4"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D901C5A" w14:textId="77777777" w:rsidTr="00CE0591">
        <w:trPr>
          <w:trHeight w:val="850"/>
        </w:trPr>
        <w:tc>
          <w:tcPr>
            <w:tcW w:w="1134" w:type="dxa"/>
            <w:vAlign w:val="center"/>
          </w:tcPr>
          <w:p w14:paraId="60DE3A6F"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住吉区</w:t>
            </w:r>
          </w:p>
        </w:tc>
        <w:tc>
          <w:tcPr>
            <w:tcW w:w="1701" w:type="dxa"/>
            <w:vAlign w:val="center"/>
          </w:tcPr>
          <w:p w14:paraId="48748E3D" w14:textId="77777777" w:rsidR="00ED78F0" w:rsidRDefault="00ED78F0" w:rsidP="00FB430A">
            <w:pPr>
              <w:spacing w:line="240" w:lineRule="exact"/>
              <w:contextualSpacing/>
              <w:jc w:val="center"/>
              <w:rPr>
                <w:szCs w:val="21"/>
              </w:rPr>
            </w:pPr>
            <w:r>
              <w:rPr>
                <w:szCs w:val="21"/>
              </w:rPr>
              <w:t>50.0%</w:t>
            </w:r>
          </w:p>
          <w:p w14:paraId="3A8192CD" w14:textId="77777777" w:rsidR="00ED78F0" w:rsidRPr="000F5194" w:rsidRDefault="00ED78F0" w:rsidP="00FB430A">
            <w:pPr>
              <w:spacing w:line="240" w:lineRule="exact"/>
              <w:contextualSpacing/>
              <w:jc w:val="center"/>
              <w:rPr>
                <w:szCs w:val="21"/>
              </w:rPr>
            </w:pPr>
            <w:r>
              <w:rPr>
                <w:szCs w:val="21"/>
              </w:rPr>
              <w:t>55.0%</w:t>
            </w:r>
          </w:p>
        </w:tc>
        <w:tc>
          <w:tcPr>
            <w:tcW w:w="2268" w:type="dxa"/>
            <w:vAlign w:val="center"/>
          </w:tcPr>
          <w:p w14:paraId="17E997BE" w14:textId="77777777" w:rsidR="00ED78F0" w:rsidRPr="000F5194" w:rsidRDefault="00ED78F0" w:rsidP="00FB430A">
            <w:pPr>
              <w:spacing w:line="240" w:lineRule="exact"/>
              <w:contextualSpacing/>
              <w:jc w:val="center"/>
              <w:rPr>
                <w:szCs w:val="21"/>
              </w:rPr>
            </w:pPr>
            <w:r>
              <w:rPr>
                <w:szCs w:val="21"/>
              </w:rPr>
              <w:t>50.3%</w:t>
            </w:r>
          </w:p>
        </w:tc>
        <w:tc>
          <w:tcPr>
            <w:tcW w:w="2268" w:type="dxa"/>
            <w:vAlign w:val="center"/>
          </w:tcPr>
          <w:p w14:paraId="776F229F"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427A870" w14:textId="77777777" w:rsidTr="00CE0591">
        <w:trPr>
          <w:trHeight w:val="850"/>
        </w:trPr>
        <w:tc>
          <w:tcPr>
            <w:tcW w:w="1134" w:type="dxa"/>
            <w:vAlign w:val="center"/>
          </w:tcPr>
          <w:p w14:paraId="1C9CACCC"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東住吉区</w:t>
            </w:r>
          </w:p>
        </w:tc>
        <w:tc>
          <w:tcPr>
            <w:tcW w:w="1701" w:type="dxa"/>
            <w:vAlign w:val="center"/>
          </w:tcPr>
          <w:p w14:paraId="419DCA94" w14:textId="77777777" w:rsidR="00ED78F0" w:rsidRDefault="00ED78F0" w:rsidP="00FB430A">
            <w:pPr>
              <w:spacing w:line="240" w:lineRule="exact"/>
              <w:contextualSpacing/>
              <w:jc w:val="center"/>
              <w:rPr>
                <w:szCs w:val="21"/>
              </w:rPr>
            </w:pPr>
            <w:r>
              <w:rPr>
                <w:szCs w:val="21"/>
              </w:rPr>
              <w:t>40.0%</w:t>
            </w:r>
          </w:p>
          <w:p w14:paraId="5D7159A5" w14:textId="77777777" w:rsidR="00ED78F0" w:rsidRPr="000F5194" w:rsidRDefault="00ED78F0" w:rsidP="00FB430A">
            <w:pPr>
              <w:spacing w:line="240" w:lineRule="exact"/>
              <w:contextualSpacing/>
              <w:jc w:val="center"/>
              <w:rPr>
                <w:szCs w:val="21"/>
              </w:rPr>
            </w:pPr>
            <w:r>
              <w:rPr>
                <w:szCs w:val="21"/>
              </w:rPr>
              <w:t>50.0%</w:t>
            </w:r>
          </w:p>
        </w:tc>
        <w:tc>
          <w:tcPr>
            <w:tcW w:w="2268" w:type="dxa"/>
            <w:vAlign w:val="center"/>
          </w:tcPr>
          <w:p w14:paraId="6088EC86" w14:textId="77777777" w:rsidR="00ED78F0" w:rsidRPr="000F5194" w:rsidRDefault="00ED78F0" w:rsidP="00FB430A">
            <w:pPr>
              <w:spacing w:line="240" w:lineRule="exact"/>
              <w:contextualSpacing/>
              <w:jc w:val="center"/>
              <w:rPr>
                <w:szCs w:val="21"/>
              </w:rPr>
            </w:pPr>
            <w:r>
              <w:rPr>
                <w:szCs w:val="21"/>
              </w:rPr>
              <w:t>40.5%</w:t>
            </w:r>
          </w:p>
        </w:tc>
        <w:tc>
          <w:tcPr>
            <w:tcW w:w="2268" w:type="dxa"/>
            <w:vAlign w:val="center"/>
          </w:tcPr>
          <w:p w14:paraId="7FE6CBDC"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58A10F01" w14:textId="77777777" w:rsidTr="00CE0591">
        <w:trPr>
          <w:trHeight w:val="850"/>
        </w:trPr>
        <w:tc>
          <w:tcPr>
            <w:tcW w:w="1134" w:type="dxa"/>
            <w:vAlign w:val="center"/>
          </w:tcPr>
          <w:p w14:paraId="1075B1B9"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平野区</w:t>
            </w:r>
          </w:p>
        </w:tc>
        <w:tc>
          <w:tcPr>
            <w:tcW w:w="1701" w:type="dxa"/>
            <w:vAlign w:val="center"/>
          </w:tcPr>
          <w:p w14:paraId="0E2FC24E" w14:textId="77777777" w:rsidR="00ED78F0" w:rsidRDefault="00ED78F0" w:rsidP="00FB430A">
            <w:pPr>
              <w:spacing w:line="240" w:lineRule="exact"/>
              <w:contextualSpacing/>
              <w:jc w:val="center"/>
              <w:rPr>
                <w:szCs w:val="21"/>
              </w:rPr>
            </w:pPr>
            <w:r>
              <w:rPr>
                <w:szCs w:val="21"/>
              </w:rPr>
              <w:t>40.0%</w:t>
            </w:r>
          </w:p>
          <w:p w14:paraId="593DD15F" w14:textId="77777777" w:rsidR="00ED78F0" w:rsidRPr="000F5194" w:rsidRDefault="00ED78F0" w:rsidP="00FB430A">
            <w:pPr>
              <w:spacing w:line="240" w:lineRule="exact"/>
              <w:contextualSpacing/>
              <w:jc w:val="center"/>
              <w:rPr>
                <w:szCs w:val="21"/>
              </w:rPr>
            </w:pPr>
            <w:r>
              <w:rPr>
                <w:szCs w:val="21"/>
              </w:rPr>
              <w:t>42.0%</w:t>
            </w:r>
          </w:p>
        </w:tc>
        <w:tc>
          <w:tcPr>
            <w:tcW w:w="2268" w:type="dxa"/>
            <w:vAlign w:val="center"/>
          </w:tcPr>
          <w:p w14:paraId="33961BB4" w14:textId="77777777" w:rsidR="00ED78F0" w:rsidRPr="000F5194" w:rsidRDefault="00ED78F0" w:rsidP="00FB430A">
            <w:pPr>
              <w:spacing w:line="240" w:lineRule="exact"/>
              <w:contextualSpacing/>
              <w:jc w:val="center"/>
              <w:rPr>
                <w:szCs w:val="21"/>
              </w:rPr>
            </w:pPr>
            <w:r>
              <w:rPr>
                <w:szCs w:val="21"/>
              </w:rPr>
              <w:t>39.1%</w:t>
            </w:r>
          </w:p>
        </w:tc>
        <w:tc>
          <w:tcPr>
            <w:tcW w:w="2268" w:type="dxa"/>
            <w:vAlign w:val="center"/>
          </w:tcPr>
          <w:p w14:paraId="20B19B57" w14:textId="77777777" w:rsidR="00ED78F0" w:rsidRPr="009A3AE9" w:rsidRDefault="00ED78F0" w:rsidP="00FB430A">
            <w:pPr>
              <w:spacing w:line="240" w:lineRule="exact"/>
              <w:contextualSpacing/>
              <w:jc w:val="center"/>
              <w:rPr>
                <w:szCs w:val="21"/>
              </w:rPr>
            </w:pPr>
            <w:r>
              <w:rPr>
                <w:rFonts w:hint="eastAsia"/>
                <w:szCs w:val="21"/>
              </w:rPr>
              <w:t>未達成</w:t>
            </w:r>
          </w:p>
        </w:tc>
      </w:tr>
      <w:tr w:rsidR="00ED78F0" w:rsidRPr="000F5194" w14:paraId="70708C51" w14:textId="77777777" w:rsidTr="00CE0591">
        <w:trPr>
          <w:trHeight w:val="850"/>
        </w:trPr>
        <w:tc>
          <w:tcPr>
            <w:tcW w:w="1134" w:type="dxa"/>
            <w:tcBorders>
              <w:bottom w:val="single" w:sz="4" w:space="0" w:color="auto"/>
            </w:tcBorders>
            <w:vAlign w:val="center"/>
          </w:tcPr>
          <w:p w14:paraId="35C96E42" w14:textId="77777777" w:rsidR="00ED78F0" w:rsidRPr="000F5194" w:rsidRDefault="00ED78F0" w:rsidP="00FB430A">
            <w:pPr>
              <w:spacing w:line="260" w:lineRule="exact"/>
              <w:contextualSpacing/>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t>西成区</w:t>
            </w:r>
          </w:p>
        </w:tc>
        <w:tc>
          <w:tcPr>
            <w:tcW w:w="1701" w:type="dxa"/>
            <w:tcBorders>
              <w:bottom w:val="single" w:sz="4" w:space="0" w:color="auto"/>
            </w:tcBorders>
            <w:vAlign w:val="center"/>
          </w:tcPr>
          <w:p w14:paraId="0B97AC1A" w14:textId="77777777" w:rsidR="00ED78F0" w:rsidRDefault="00ED78F0" w:rsidP="00FB430A">
            <w:pPr>
              <w:spacing w:line="240" w:lineRule="exact"/>
              <w:contextualSpacing/>
              <w:jc w:val="center"/>
              <w:rPr>
                <w:szCs w:val="21"/>
              </w:rPr>
            </w:pPr>
            <w:r>
              <w:rPr>
                <w:szCs w:val="21"/>
              </w:rPr>
              <w:t>40.0%</w:t>
            </w:r>
          </w:p>
          <w:p w14:paraId="54B217EB" w14:textId="77777777" w:rsidR="00ED78F0" w:rsidRPr="000F5194" w:rsidRDefault="00ED78F0" w:rsidP="00FB430A">
            <w:pPr>
              <w:spacing w:line="240" w:lineRule="exact"/>
              <w:contextualSpacing/>
              <w:jc w:val="center"/>
              <w:rPr>
                <w:szCs w:val="21"/>
              </w:rPr>
            </w:pPr>
            <w:r>
              <w:rPr>
                <w:szCs w:val="21"/>
              </w:rPr>
              <w:t>44.0%</w:t>
            </w:r>
          </w:p>
        </w:tc>
        <w:tc>
          <w:tcPr>
            <w:tcW w:w="2268" w:type="dxa"/>
            <w:tcBorders>
              <w:bottom w:val="single" w:sz="4" w:space="0" w:color="auto"/>
            </w:tcBorders>
            <w:vAlign w:val="center"/>
          </w:tcPr>
          <w:p w14:paraId="4F4C6E3C" w14:textId="77777777" w:rsidR="00ED78F0" w:rsidRPr="000F5194" w:rsidRDefault="00ED78F0" w:rsidP="00FB430A">
            <w:pPr>
              <w:spacing w:line="240" w:lineRule="exact"/>
              <w:contextualSpacing/>
              <w:jc w:val="center"/>
              <w:rPr>
                <w:szCs w:val="21"/>
              </w:rPr>
            </w:pPr>
            <w:r>
              <w:rPr>
                <w:szCs w:val="21"/>
              </w:rPr>
              <w:t>37.4%</w:t>
            </w:r>
          </w:p>
        </w:tc>
        <w:tc>
          <w:tcPr>
            <w:tcW w:w="2268" w:type="dxa"/>
            <w:tcBorders>
              <w:bottom w:val="single" w:sz="4" w:space="0" w:color="auto"/>
            </w:tcBorders>
            <w:vAlign w:val="center"/>
          </w:tcPr>
          <w:p w14:paraId="422DC1CC" w14:textId="77777777" w:rsidR="00ED78F0" w:rsidRPr="000F5194" w:rsidRDefault="00ED78F0" w:rsidP="00FB430A">
            <w:pPr>
              <w:spacing w:line="240" w:lineRule="exact"/>
              <w:contextualSpacing/>
              <w:jc w:val="center"/>
              <w:rPr>
                <w:szCs w:val="21"/>
              </w:rPr>
            </w:pPr>
            <w:r>
              <w:rPr>
                <w:rFonts w:hint="eastAsia"/>
                <w:szCs w:val="21"/>
              </w:rPr>
              <w:t>未達成</w:t>
            </w:r>
          </w:p>
        </w:tc>
      </w:tr>
    </w:tbl>
    <w:p w14:paraId="28C3FE22" w14:textId="77777777" w:rsidR="00ED78F0" w:rsidRPr="000F5194" w:rsidRDefault="00ED78F0" w:rsidP="00ED78F0">
      <w:pPr>
        <w:rPr>
          <w:rFonts w:asciiTheme="majorEastAsia" w:eastAsiaTheme="majorEastAsia" w:hAnsiTheme="majorEastAsia"/>
          <w:sz w:val="22"/>
        </w:rPr>
      </w:pPr>
    </w:p>
    <w:p w14:paraId="01F917D3"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C13B957" w14:textId="01036985"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-Ⅳ-ア さらなる区民サービスの向上</w:t>
      </w:r>
    </w:p>
    <w:p w14:paraId="2BBA2795"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1F8D5BF8"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0D0DEE99"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sz w:val="22"/>
        </w:rPr>
        <w:t>取組①「区民に身近な総合行政の窓口としての機能の充実」</w:t>
      </w:r>
    </w:p>
    <w:tbl>
      <w:tblPr>
        <w:tblStyle w:val="a3"/>
        <w:tblW w:w="10910" w:type="dxa"/>
        <w:tblLayout w:type="fixed"/>
        <w:tblLook w:val="04A0" w:firstRow="1" w:lastRow="0" w:firstColumn="1" w:lastColumn="0" w:noHBand="0" w:noVBand="1"/>
      </w:tblPr>
      <w:tblGrid>
        <w:gridCol w:w="584"/>
        <w:gridCol w:w="4434"/>
        <w:gridCol w:w="5892"/>
      </w:tblGrid>
      <w:tr w:rsidR="00ED78F0" w:rsidRPr="000F5194" w14:paraId="2117E6DC" w14:textId="77777777" w:rsidTr="004756F5">
        <w:trPr>
          <w:trHeight w:val="414"/>
          <w:tblHeader/>
        </w:trPr>
        <w:tc>
          <w:tcPr>
            <w:tcW w:w="584" w:type="dxa"/>
            <w:shd w:val="clear" w:color="auto" w:fill="B6DDE8" w:themeFill="accent5" w:themeFillTint="66"/>
          </w:tcPr>
          <w:p w14:paraId="6A870B38" w14:textId="77777777" w:rsidR="00ED78F0" w:rsidRPr="000F5194" w:rsidRDefault="00ED78F0" w:rsidP="00FB430A">
            <w:pPr>
              <w:rPr>
                <w:sz w:val="24"/>
                <w:szCs w:val="24"/>
              </w:rPr>
            </w:pPr>
          </w:p>
        </w:tc>
        <w:tc>
          <w:tcPr>
            <w:tcW w:w="4434" w:type="dxa"/>
            <w:shd w:val="clear" w:color="auto" w:fill="B6DDE8" w:themeFill="accent5" w:themeFillTint="66"/>
            <w:vAlign w:val="center"/>
          </w:tcPr>
          <w:p w14:paraId="59C6408E" w14:textId="77777777" w:rsidR="00ED78F0" w:rsidRPr="000F5194" w:rsidRDefault="00ED78F0" w:rsidP="00605247">
            <w:pPr>
              <w:spacing w:beforeLines="20" w:before="67" w:afterLines="20" w:after="67" w:line="220" w:lineRule="exact"/>
              <w:ind w:left="210" w:hangingChars="100" w:hanging="210"/>
              <w:jc w:val="center"/>
              <w:rPr>
                <w:szCs w:val="21"/>
              </w:rPr>
            </w:pPr>
            <w:r>
              <w:rPr>
                <w:rFonts w:hint="eastAsia"/>
                <w:szCs w:val="21"/>
              </w:rPr>
              <w:t>元年度の取組内容</w:t>
            </w:r>
          </w:p>
        </w:tc>
        <w:tc>
          <w:tcPr>
            <w:tcW w:w="5892" w:type="dxa"/>
            <w:shd w:val="clear" w:color="auto" w:fill="B6DDE8" w:themeFill="accent5" w:themeFillTint="66"/>
            <w:vAlign w:val="center"/>
          </w:tcPr>
          <w:p w14:paraId="25A75FEE" w14:textId="77777777" w:rsidR="00ED78F0" w:rsidRPr="000F5194" w:rsidRDefault="00ED78F0" w:rsidP="00605247">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ED78F0" w:rsidRPr="000F5194" w14:paraId="5448B5C6" w14:textId="77777777" w:rsidTr="004756F5">
        <w:trPr>
          <w:trHeight w:val="947"/>
        </w:trPr>
        <w:tc>
          <w:tcPr>
            <w:tcW w:w="584" w:type="dxa"/>
            <w:vAlign w:val="center"/>
          </w:tcPr>
          <w:p w14:paraId="2D003EA5"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434" w:type="dxa"/>
          </w:tcPr>
          <w:p w14:paraId="7D7006A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・区役所が区民に身近な総合行政の窓口として機能したかどうかを把握するため「市民の声」や「ご意見箱」を活用する。</w:t>
            </w:r>
          </w:p>
        </w:tc>
        <w:tc>
          <w:tcPr>
            <w:tcW w:w="5892" w:type="dxa"/>
          </w:tcPr>
          <w:p w14:paraId="4DBCE04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・区役所が区民に身近な総合行政の窓口として機能したかどうかを把握するため「市民の声」や「ご意見箱」を活用した。</w:t>
            </w:r>
          </w:p>
          <w:p w14:paraId="3458F8AC" w14:textId="4B61C2AF"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・市民の声等があった場合には、必要に応じ、区長・副区長に報告のうえ、指示を仰ぎ、迅速に対応した。</w:t>
            </w:r>
          </w:p>
        </w:tc>
      </w:tr>
      <w:tr w:rsidR="00ED78F0" w:rsidRPr="000F5194" w14:paraId="6E6F238F" w14:textId="77777777" w:rsidTr="004756F5">
        <w:trPr>
          <w:trHeight w:val="947"/>
        </w:trPr>
        <w:tc>
          <w:tcPr>
            <w:tcW w:w="584" w:type="dxa"/>
            <w:vAlign w:val="center"/>
          </w:tcPr>
          <w:p w14:paraId="04725E3A"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434" w:type="dxa"/>
          </w:tcPr>
          <w:p w14:paraId="32957CC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・区民から寄せられる相談や要望を受け付け、関係局等への連絡や指示を速やかに行う。区内の関係行政機関等との連携を強化する。</w:t>
            </w:r>
          </w:p>
          <w:p w14:paraId="2BE00654"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・広聴・各種相談事業の実施</w:t>
            </w:r>
          </w:p>
          <w:p w14:paraId="4C5F94E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・各相談事業の利用状況に応じた開催日数等の見直し</w:t>
            </w:r>
          </w:p>
          <w:p w14:paraId="09E0AB0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・行政連絡調整会議の開催</w:t>
            </w:r>
          </w:p>
        </w:tc>
        <w:tc>
          <w:tcPr>
            <w:tcW w:w="5892" w:type="dxa"/>
          </w:tcPr>
          <w:p w14:paraId="0B0DF31A"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・各相談事業のニーズをはかるため利用申込件数など実施状況の確認を行った。（４～３月）</w:t>
            </w:r>
          </w:p>
          <w:p w14:paraId="3133F1D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・法律相談ほか５種の相談事業を実施した。（４～３月）</w:t>
            </w:r>
          </w:p>
          <w:p w14:paraId="30D13380"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・行政連絡調整会議、行政連絡調整会議小会議、現業職場事業所等連絡会議を開催した。（４～３月）</w:t>
            </w:r>
          </w:p>
          <w:p w14:paraId="06E3DBAD" w14:textId="1B43EEC2"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・法律相談を除く５種の相談事業について、利用申込件数から相談ニーズを探るとともに、２年度に向けた実施回数の検討を行った。（２～３月）</w:t>
            </w:r>
          </w:p>
        </w:tc>
      </w:tr>
      <w:tr w:rsidR="00ED78F0" w:rsidRPr="000F5194" w14:paraId="5B10BB0D" w14:textId="77777777" w:rsidTr="004756F5">
        <w:trPr>
          <w:trHeight w:val="947"/>
        </w:trPr>
        <w:tc>
          <w:tcPr>
            <w:tcW w:w="584" w:type="dxa"/>
            <w:vAlign w:val="center"/>
          </w:tcPr>
          <w:p w14:paraId="38B40921"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434" w:type="dxa"/>
          </w:tcPr>
          <w:p w14:paraId="6DCF0B48"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・よくある問い合わせや間違えやすい問い合わせ事例について、庁内ネットワークを活用し、組織全体で案内に関するノウハウの共有を図る。</w:t>
            </w:r>
          </w:p>
          <w:p w14:paraId="3AF0B042" w14:textId="77777777" w:rsidR="00ED78F0" w:rsidRDefault="00ED78F0" w:rsidP="009663C3">
            <w:pPr>
              <w:spacing w:beforeLines="20" w:before="67" w:afterLines="20" w:after="67" w:line="220" w:lineRule="exact"/>
              <w:ind w:left="210" w:hangingChars="100" w:hanging="210"/>
              <w:rPr>
                <w:szCs w:val="21"/>
              </w:rPr>
            </w:pPr>
            <w:r>
              <w:rPr>
                <w:rFonts w:hint="eastAsia"/>
                <w:szCs w:val="21"/>
              </w:rPr>
              <w:t>・窓口応対補助用タブレット端末を窓口に設置し、幅広い問い合わせ等に即座に対応する。</w:t>
            </w:r>
          </w:p>
          <w:p w14:paraId="3EA6AB6B" w14:textId="77777777" w:rsidR="00ED78F0" w:rsidRDefault="00ED78F0" w:rsidP="009663C3">
            <w:pPr>
              <w:spacing w:beforeLines="20" w:before="67" w:afterLines="20" w:after="67" w:line="220" w:lineRule="exact"/>
              <w:ind w:left="210" w:hangingChars="100" w:hanging="210"/>
              <w:rPr>
                <w:szCs w:val="21"/>
              </w:rPr>
            </w:pPr>
            <w:r>
              <w:rPr>
                <w:rFonts w:hint="eastAsia"/>
                <w:szCs w:val="21"/>
              </w:rPr>
              <w:t>・業務内容を記載した担当の内線番号一覧を職員間で共有し、随時アップデートする。</w:t>
            </w:r>
          </w:p>
          <w:p w14:paraId="1B0B00B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・ライフイベントでの主な手続き窓口の案内を１Ｆロビーに設置する。</w:t>
            </w:r>
          </w:p>
        </w:tc>
        <w:tc>
          <w:tcPr>
            <w:tcW w:w="5892" w:type="dxa"/>
          </w:tcPr>
          <w:p w14:paraId="1028167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・幅広い問い合わせ等に即座に対応するため、大阪市総合コールセンターのウェブサイトアイコンをホーム画面に表示させたタブレット端末を窓口に設置した。</w:t>
            </w:r>
          </w:p>
          <w:p w14:paraId="6CF2E23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・引き続き業務内容を記載した担当の内線番号一覧を職員間で共有し、随時アップデートした。</w:t>
            </w:r>
          </w:p>
          <w:p w14:paraId="3CDC6185" w14:textId="5D433E40" w:rsidR="00ED78F0" w:rsidRDefault="00324382" w:rsidP="009663C3">
            <w:pPr>
              <w:widowControl/>
              <w:spacing w:beforeLines="20" w:before="67" w:afterLines="20" w:after="67" w:line="220" w:lineRule="exact"/>
              <w:ind w:left="210" w:hangingChars="100" w:hanging="210"/>
              <w:rPr>
                <w:szCs w:val="21"/>
              </w:rPr>
            </w:pPr>
            <w:r>
              <w:rPr>
                <w:rFonts w:hint="eastAsia"/>
                <w:szCs w:val="21"/>
              </w:rPr>
              <w:t>・引き続きライフイベントでの主な手続き窓口の案内を１階</w:t>
            </w:r>
            <w:r w:rsidR="00ED78F0">
              <w:rPr>
                <w:rFonts w:hint="eastAsia"/>
                <w:szCs w:val="21"/>
              </w:rPr>
              <w:t>ロビーに設置した。</w:t>
            </w:r>
          </w:p>
          <w:p w14:paraId="2E53AC96" w14:textId="7A38B5CA"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・問い合わせに即座で対応できるよう、一目で分かりやすいツールの作成・共有を庁内ネットのチームサイトを活用し実施した。</w:t>
            </w:r>
          </w:p>
        </w:tc>
      </w:tr>
      <w:tr w:rsidR="00ED78F0" w:rsidRPr="000F5194" w14:paraId="4328A5A7" w14:textId="77777777" w:rsidTr="004756F5">
        <w:trPr>
          <w:trHeight w:val="841"/>
        </w:trPr>
        <w:tc>
          <w:tcPr>
            <w:tcW w:w="584" w:type="dxa"/>
            <w:vAlign w:val="center"/>
          </w:tcPr>
          <w:p w14:paraId="2BE4C348"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434" w:type="dxa"/>
          </w:tcPr>
          <w:p w14:paraId="022467AB"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・「関係局と連携して責任を持って対応」するための連携先情報の取りまとめ、連絡体制の構築と連絡方法の確認を行い、マニュアル化して職員に徹底する。</w:t>
            </w:r>
          </w:p>
        </w:tc>
        <w:tc>
          <w:tcPr>
            <w:tcW w:w="5892" w:type="dxa"/>
          </w:tcPr>
          <w:p w14:paraId="49A9BBAD" w14:textId="6E22EB89" w:rsidR="00ED78F0" w:rsidRDefault="00ED78F0" w:rsidP="009663C3">
            <w:pPr>
              <w:widowControl/>
              <w:spacing w:beforeLines="20" w:before="67" w:afterLines="20" w:after="67" w:line="220" w:lineRule="exact"/>
              <w:ind w:left="210" w:hangingChars="100" w:hanging="210"/>
              <w:rPr>
                <w:szCs w:val="21"/>
              </w:rPr>
            </w:pPr>
            <w:r>
              <w:rPr>
                <w:rFonts w:hint="eastAsia"/>
                <w:szCs w:val="21"/>
              </w:rPr>
              <w:t>・区役所や関係局等の連絡先情報を取りまとめた業務案内の手引きとして作成した「</w:t>
            </w:r>
            <w:r>
              <w:rPr>
                <w:rFonts w:hint="eastAsia"/>
                <w:szCs w:val="21"/>
              </w:rPr>
              <w:t>Konohanavi</w:t>
            </w:r>
            <w:r>
              <w:rPr>
                <w:rFonts w:hint="eastAsia"/>
                <w:szCs w:val="21"/>
              </w:rPr>
              <w:t>」の連絡先等の</w:t>
            </w:r>
            <w:r w:rsidR="00105884">
              <w:rPr>
                <w:rFonts w:hint="eastAsia"/>
                <w:szCs w:val="21"/>
              </w:rPr>
              <w:t>更新を随時</w:t>
            </w:r>
            <w:r w:rsidR="00A363B6">
              <w:rPr>
                <w:rFonts w:hint="eastAsia"/>
                <w:szCs w:val="21"/>
              </w:rPr>
              <w:t>行った</w:t>
            </w:r>
            <w:r>
              <w:rPr>
                <w:rFonts w:hint="eastAsia"/>
                <w:szCs w:val="21"/>
              </w:rPr>
              <w:t>うえで区役所内で共有し引き続き業務で活用した。</w:t>
            </w:r>
          </w:p>
          <w:p w14:paraId="0F91AA4E" w14:textId="409E4C49"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・区政会議を２回（６、</w:t>
            </w:r>
            <w:r>
              <w:rPr>
                <w:rFonts w:hint="eastAsia"/>
                <w:szCs w:val="21"/>
              </w:rPr>
              <w:t>10</w:t>
            </w:r>
            <w:r>
              <w:rPr>
                <w:rFonts w:hint="eastAsia"/>
                <w:szCs w:val="21"/>
              </w:rPr>
              <w:t>月）に開催し、関係局等が同席して区政</w:t>
            </w:r>
            <w:r w:rsidR="00105884">
              <w:rPr>
                <w:rFonts w:hint="eastAsia"/>
                <w:szCs w:val="21"/>
              </w:rPr>
              <w:t>に</w:t>
            </w:r>
            <w:r>
              <w:rPr>
                <w:rFonts w:hint="eastAsia"/>
                <w:szCs w:val="21"/>
              </w:rPr>
              <w:t>かかる諸課題の情報共有を</w:t>
            </w:r>
            <w:r w:rsidR="000C5ED7">
              <w:rPr>
                <w:rFonts w:hint="eastAsia"/>
                <w:szCs w:val="21"/>
              </w:rPr>
              <w:t>行った</w:t>
            </w:r>
            <w:r>
              <w:rPr>
                <w:rFonts w:hint="eastAsia"/>
                <w:szCs w:val="21"/>
              </w:rPr>
              <w:t>。</w:t>
            </w:r>
          </w:p>
          <w:p w14:paraId="2A52BCFB" w14:textId="6185C60C"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・警察・消防のほか区内関連部局との連絡を目的として設置されている行政連絡調整会議・小会議メンバーへの情報提供を適宜実施した。</w:t>
            </w:r>
          </w:p>
        </w:tc>
      </w:tr>
      <w:tr w:rsidR="00ED78F0" w:rsidRPr="000F5194" w14:paraId="67BCA6EE" w14:textId="77777777" w:rsidTr="004756F5">
        <w:trPr>
          <w:trHeight w:val="947"/>
        </w:trPr>
        <w:tc>
          <w:tcPr>
            <w:tcW w:w="584" w:type="dxa"/>
            <w:vAlign w:val="center"/>
          </w:tcPr>
          <w:p w14:paraId="0967C18D"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434" w:type="dxa"/>
          </w:tcPr>
          <w:p w14:paraId="6C78F57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・市民の声などに対して、来庁・郵便、電話やインターネット等で受け付けし、関係局と連携して責任をもって対応するなど、的確にフィードバックする。</w:t>
            </w:r>
          </w:p>
          <w:p w14:paraId="776CEB3B"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・研修等への参加により職員の課題解決力を向上させる。</w:t>
            </w:r>
          </w:p>
        </w:tc>
        <w:tc>
          <w:tcPr>
            <w:tcW w:w="5892" w:type="dxa"/>
          </w:tcPr>
          <w:p w14:paraId="288927F4"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・市民の声などに対して、関係局と連携して責任をもって対応するなど、的確なフィードバックを実施した。（随時）</w:t>
            </w:r>
          </w:p>
          <w:p w14:paraId="7B9D9727" w14:textId="4B588E5C"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・夜間スキルアップ講座など各種研修等への積極的な参加を促すとともに、研修参加者が各担当内で伝達することなどにより、職員一人ひとりの課題解決力の向上に取り組んだ。（随時）</w:t>
            </w:r>
          </w:p>
        </w:tc>
      </w:tr>
      <w:tr w:rsidR="00ED78F0" w:rsidRPr="000F5194" w14:paraId="7DD63E53" w14:textId="77777777" w:rsidTr="004756F5">
        <w:trPr>
          <w:trHeight w:val="947"/>
        </w:trPr>
        <w:tc>
          <w:tcPr>
            <w:tcW w:w="584" w:type="dxa"/>
            <w:vAlign w:val="center"/>
          </w:tcPr>
          <w:p w14:paraId="4B5CEABA"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434" w:type="dxa"/>
          </w:tcPr>
          <w:p w14:paraId="46A5BB7C" w14:textId="77777777" w:rsidR="00ED78F0" w:rsidRDefault="00ED78F0" w:rsidP="009663C3">
            <w:pPr>
              <w:spacing w:beforeLines="20" w:before="67" w:afterLines="20" w:after="67" w:line="220" w:lineRule="exact"/>
              <w:ind w:left="210" w:hangingChars="100" w:hanging="210"/>
              <w:rPr>
                <w:szCs w:val="21"/>
              </w:rPr>
            </w:pPr>
            <w:r>
              <w:rPr>
                <w:rFonts w:hint="eastAsia"/>
                <w:szCs w:val="21"/>
              </w:rPr>
              <w:t>・行政連絡調整会議の開催などを通じて関係局との連絡体制を確保することにより区内の様々な課題に対応できる体制づくりに努める。</w:t>
            </w:r>
          </w:p>
          <w:p w14:paraId="5F165CA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の方からいただいた意見等に対して、区政運営に反映できた意見だけではなく、反映できなかったものについても、庁内掲示やホームページへの掲載手法を工夫するなど、区民ニーズの施策反映について「見える化」を意識した情報発信を行う。</w:t>
            </w:r>
          </w:p>
          <w:p w14:paraId="77EEA13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・課を超えた情報共有のため定期的に課長会や係長会を開催する。</w:t>
            </w:r>
          </w:p>
        </w:tc>
        <w:tc>
          <w:tcPr>
            <w:tcW w:w="5892" w:type="dxa"/>
          </w:tcPr>
          <w:p w14:paraId="18AB3CDB"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・行政連絡調整会議を開催し、引き続き関係局との連絡体制の確保に努めた。</w:t>
            </w:r>
          </w:p>
          <w:p w14:paraId="7C4A65D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役所に寄せられた全ての意見・相談に対し、関係局と連携して迅速・適切に対応するとともに、「市民の声」、「市民の声意見箱」についてそれぞれホームページ、庁内掲示で意見・要望に対する回答等を公表し「見える化」を図った。</w:t>
            </w:r>
          </w:p>
          <w:p w14:paraId="4D32B3FD" w14:textId="77777777" w:rsidR="00ED78F0" w:rsidRDefault="00ED78F0" w:rsidP="009663C3">
            <w:pPr>
              <w:widowControl/>
              <w:spacing w:beforeLines="20" w:before="67" w:afterLines="20" w:after="67" w:line="220" w:lineRule="exact"/>
              <w:ind w:left="210"/>
              <w:rPr>
                <w:szCs w:val="21"/>
              </w:rPr>
            </w:pPr>
            <w:r>
              <w:rPr>
                <w:rFonts w:hint="eastAsia"/>
                <w:szCs w:val="21"/>
              </w:rPr>
              <w:t>また、いただいた意見のうち、施策に反映（事業化・制度化等）できたものについて、ホームページに別途掲載した。</w:t>
            </w:r>
          </w:p>
          <w:p w14:paraId="2D2FCF8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・概ね毎日、課長級による情報共有会を開催した。</w:t>
            </w:r>
          </w:p>
          <w:p w14:paraId="2FE4F6A1" w14:textId="2A589790"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・毎月</w:t>
            </w:r>
            <w:r w:rsidR="00B26394">
              <w:rPr>
                <w:rFonts w:hint="eastAsia"/>
                <w:szCs w:val="21"/>
              </w:rPr>
              <w:t>１</w:t>
            </w:r>
            <w:r>
              <w:rPr>
                <w:rFonts w:hint="eastAsia"/>
                <w:szCs w:val="21"/>
              </w:rPr>
              <w:t>回、係長会を開催した。</w:t>
            </w:r>
          </w:p>
        </w:tc>
      </w:tr>
      <w:tr w:rsidR="00ED78F0" w:rsidRPr="000F5194" w14:paraId="63C35F76" w14:textId="77777777" w:rsidTr="004756F5">
        <w:trPr>
          <w:trHeight w:val="947"/>
        </w:trPr>
        <w:tc>
          <w:tcPr>
            <w:tcW w:w="584" w:type="dxa"/>
            <w:vAlign w:val="center"/>
          </w:tcPr>
          <w:p w14:paraId="1F21ED11"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434" w:type="dxa"/>
          </w:tcPr>
          <w:p w14:paraId="739062D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・市民の声、み・な・と改善箱など広聴に寄せられた意見に対して、適切に回答するとともに、関係部署へ情報提供を行う。</w:t>
            </w:r>
          </w:p>
          <w:p w14:paraId="052CBEC1" w14:textId="137BD056" w:rsidR="00ED78F0" w:rsidRDefault="00ED78F0" w:rsidP="009663C3">
            <w:pPr>
              <w:spacing w:beforeLines="20" w:before="67" w:afterLines="20" w:after="67" w:line="220" w:lineRule="exact"/>
              <w:ind w:left="210" w:hangingChars="100" w:hanging="210"/>
              <w:rPr>
                <w:szCs w:val="21"/>
              </w:rPr>
            </w:pPr>
            <w:r>
              <w:rPr>
                <w:rFonts w:hint="eastAsia"/>
                <w:szCs w:val="21"/>
              </w:rPr>
              <w:t>・広報紙等を通じて、市民の声やみ・な・と改善箱などの広聴に</w:t>
            </w:r>
            <w:r w:rsidR="005C2758">
              <w:rPr>
                <w:rFonts w:hint="eastAsia"/>
                <w:szCs w:val="21"/>
              </w:rPr>
              <w:t>かかる</w:t>
            </w:r>
            <w:r>
              <w:rPr>
                <w:rFonts w:hint="eastAsia"/>
                <w:szCs w:val="21"/>
              </w:rPr>
              <w:t>ツールについて、広く周知する。</w:t>
            </w:r>
          </w:p>
          <w:p w14:paraId="209EB44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・港区行政連絡調整会議開催を定期的に開催する。</w:t>
            </w:r>
          </w:p>
        </w:tc>
        <w:tc>
          <w:tcPr>
            <w:tcW w:w="5892" w:type="dxa"/>
          </w:tcPr>
          <w:p w14:paraId="0376CA2F"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・市民の声、み・な・と改善箱など広聴に寄せられた意見に対して、適切に回答するとともに、関係部署へ情報提供を行った。</w:t>
            </w:r>
          </w:p>
          <w:p w14:paraId="7F371E00" w14:textId="241C76EA" w:rsidR="00ED78F0" w:rsidRDefault="00ED78F0" w:rsidP="009663C3">
            <w:pPr>
              <w:widowControl/>
              <w:spacing w:beforeLines="20" w:before="67" w:afterLines="20" w:after="67" w:line="220" w:lineRule="exact"/>
              <w:ind w:left="210" w:hangingChars="100" w:hanging="210"/>
              <w:rPr>
                <w:szCs w:val="21"/>
              </w:rPr>
            </w:pPr>
            <w:r>
              <w:rPr>
                <w:rFonts w:hint="eastAsia"/>
                <w:szCs w:val="21"/>
              </w:rPr>
              <w:t>・ホームページだけでなく広報紙や</w:t>
            </w:r>
            <w:r w:rsidR="00F96182">
              <w:rPr>
                <w:rFonts w:hint="eastAsia"/>
                <w:szCs w:val="21"/>
              </w:rPr>
              <w:t>ＳＮＳ</w:t>
            </w:r>
            <w:r>
              <w:rPr>
                <w:rFonts w:hint="eastAsia"/>
                <w:szCs w:val="21"/>
              </w:rPr>
              <w:t>を用いて広聴に</w:t>
            </w:r>
            <w:r w:rsidR="005C2758">
              <w:rPr>
                <w:rFonts w:hint="eastAsia"/>
                <w:szCs w:val="21"/>
              </w:rPr>
              <w:t>かかる</w:t>
            </w:r>
            <w:r>
              <w:rPr>
                <w:rFonts w:hint="eastAsia"/>
                <w:szCs w:val="21"/>
              </w:rPr>
              <w:t>ツールを紹介した。</w:t>
            </w:r>
          </w:p>
          <w:p w14:paraId="4FFE244C" w14:textId="7DB7164C"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・港区行政連絡調整会議を、５、７月に開催し、Ｇ</w:t>
            </w:r>
            <w:r>
              <w:rPr>
                <w:rFonts w:hint="eastAsia"/>
                <w:szCs w:val="21"/>
              </w:rPr>
              <w:t>20</w:t>
            </w:r>
            <w:r>
              <w:rPr>
                <w:rFonts w:hint="eastAsia"/>
                <w:szCs w:val="21"/>
              </w:rPr>
              <w:t>への対応に</w:t>
            </w:r>
            <w:r w:rsidR="005C2758">
              <w:rPr>
                <w:rFonts w:hint="eastAsia"/>
                <w:szCs w:val="21"/>
              </w:rPr>
              <w:t>かかる</w:t>
            </w:r>
            <w:r>
              <w:rPr>
                <w:rFonts w:hint="eastAsia"/>
                <w:szCs w:val="21"/>
              </w:rPr>
              <w:t>連絡調整を始め、各関係部署との情報共有を行った。</w:t>
            </w:r>
          </w:p>
        </w:tc>
      </w:tr>
      <w:tr w:rsidR="00ED78F0" w:rsidRPr="000F5194" w14:paraId="3E18C60C" w14:textId="77777777" w:rsidTr="004756F5">
        <w:trPr>
          <w:trHeight w:val="947"/>
        </w:trPr>
        <w:tc>
          <w:tcPr>
            <w:tcW w:w="584" w:type="dxa"/>
            <w:vAlign w:val="center"/>
          </w:tcPr>
          <w:p w14:paraId="59320DBA"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434" w:type="dxa"/>
          </w:tcPr>
          <w:p w14:paraId="70458CE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市民の声」など区民の意見や要望について、迅速かつ的確に回答を行うことはもとより、区経営会議や区役所内部の組織を横断した「地域包括支援プロジェクトチーム」において課題の進捗管理を行うなど、市民への説明責任を果たす。</w:t>
            </w:r>
          </w:p>
        </w:tc>
        <w:tc>
          <w:tcPr>
            <w:tcW w:w="5892" w:type="dxa"/>
          </w:tcPr>
          <w:p w14:paraId="373C8A0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・「市民の声」等、区民からの意見や要望に対して、迅速な対応を行った。</w:t>
            </w:r>
          </w:p>
          <w:p w14:paraId="10FC676F" w14:textId="6D9C23B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・毎週行われる区経営会議により、様々なニーズや意見に対する対応について、的確な進捗管理を行った。</w:t>
            </w:r>
          </w:p>
        </w:tc>
      </w:tr>
      <w:tr w:rsidR="00ED78F0" w:rsidRPr="000F5194" w14:paraId="13DB9C8E" w14:textId="77777777" w:rsidTr="004756F5">
        <w:trPr>
          <w:trHeight w:val="947"/>
        </w:trPr>
        <w:tc>
          <w:tcPr>
            <w:tcW w:w="584" w:type="dxa"/>
            <w:vAlign w:val="center"/>
          </w:tcPr>
          <w:p w14:paraId="57728117"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434" w:type="dxa"/>
          </w:tcPr>
          <w:p w14:paraId="5ECF3B2D" w14:textId="77777777" w:rsidR="00ED78F0" w:rsidRDefault="00ED78F0" w:rsidP="009663C3">
            <w:pPr>
              <w:spacing w:beforeLines="20" w:before="67" w:afterLines="20" w:after="67" w:line="220" w:lineRule="exact"/>
              <w:ind w:left="210" w:hangingChars="100" w:hanging="210"/>
              <w:rPr>
                <w:szCs w:val="21"/>
              </w:rPr>
            </w:pPr>
            <w:r>
              <w:rPr>
                <w:rFonts w:hint="eastAsia"/>
                <w:szCs w:val="21"/>
              </w:rPr>
              <w:t>・「つなげ隊」、市民の声、ＩＣＴ等を通じて区に寄せられた区民の意見・要望に対して、総合窓口としてワンストップで対応しながら、所管局において対応すべき事項については、速やかに所管局等関係機関に伝達し、連携して課題解決に取り組む。また、市民の声を基本としてその対応状況を１ヶ月毎に取りまとめ、専用コーナーを設けたうえでホームページで公開する。</w:t>
            </w:r>
          </w:p>
          <w:p w14:paraId="4F1E15CC" w14:textId="77777777" w:rsidR="00ED78F0" w:rsidRDefault="00ED78F0" w:rsidP="009663C3">
            <w:pPr>
              <w:spacing w:beforeLines="20" w:before="67" w:afterLines="20" w:after="67" w:line="220" w:lineRule="exact"/>
              <w:ind w:left="210"/>
              <w:rPr>
                <w:szCs w:val="21"/>
              </w:rPr>
            </w:pPr>
            <w:r>
              <w:rPr>
                <w:rFonts w:hint="eastAsia"/>
                <w:szCs w:val="21"/>
              </w:rPr>
              <w:t>市民の声に関するもの</w:t>
            </w:r>
            <w:r>
              <w:rPr>
                <w:rFonts w:hint="eastAsia"/>
                <w:szCs w:val="21"/>
              </w:rPr>
              <w:t xml:space="preserve"> </w:t>
            </w:r>
            <w:r>
              <w:rPr>
                <w:rFonts w:hint="eastAsia"/>
                <w:szCs w:val="21"/>
              </w:rPr>
              <w:t>各月１回（公表案件がない時を除く）</w:t>
            </w:r>
          </w:p>
          <w:p w14:paraId="6C294A3D" w14:textId="62643ED9" w:rsidR="00ED78F0" w:rsidRPr="003928F9" w:rsidRDefault="00143E61" w:rsidP="009663C3">
            <w:pPr>
              <w:spacing w:beforeLines="20" w:before="67" w:afterLines="20" w:after="67" w:line="220" w:lineRule="exact"/>
              <w:ind w:left="210"/>
              <w:rPr>
                <w:szCs w:val="21"/>
              </w:rPr>
            </w:pPr>
            <w:r>
              <w:rPr>
                <w:rFonts w:hint="eastAsia"/>
                <w:szCs w:val="21"/>
              </w:rPr>
              <w:t>区政会議や「つなげ隊」等により聴取したもの</w:t>
            </w:r>
          </w:p>
        </w:tc>
        <w:tc>
          <w:tcPr>
            <w:tcW w:w="5892" w:type="dxa"/>
          </w:tcPr>
          <w:p w14:paraId="0711F71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つなげ隊」、市民の声、ＩＣＴ等を通じて区に寄せられた区民の意見・要望に対して、総合窓口としてワンストップで対応しながら、所管局において対応すべき事項については、速やかに所管局等関係機関に伝達し、連携して課題解決に取り組んだ。また、市民の声を基本としてその対応状況を１ヶ月毎に取りまとめ、専用コーナーを設けたうえでホームページで公開した。</w:t>
            </w:r>
          </w:p>
          <w:p w14:paraId="574089EA" w14:textId="77777777" w:rsidR="00ED78F0" w:rsidRDefault="00ED78F0" w:rsidP="009663C3">
            <w:pPr>
              <w:widowControl/>
              <w:spacing w:beforeLines="20" w:before="67" w:afterLines="20" w:after="67" w:line="220" w:lineRule="exact"/>
              <w:ind w:left="210"/>
              <w:rPr>
                <w:szCs w:val="21"/>
              </w:rPr>
            </w:pPr>
            <w:r>
              <w:rPr>
                <w:rFonts w:hint="eastAsia"/>
                <w:szCs w:val="21"/>
              </w:rPr>
              <w:t>市民の声に関するもの</w:t>
            </w:r>
            <w:r>
              <w:rPr>
                <w:rFonts w:hint="eastAsia"/>
                <w:szCs w:val="21"/>
              </w:rPr>
              <w:t xml:space="preserve"> </w:t>
            </w:r>
            <w:r>
              <w:rPr>
                <w:rFonts w:hint="eastAsia"/>
                <w:szCs w:val="21"/>
              </w:rPr>
              <w:t>各月１回（公表案件がない時を除く）</w:t>
            </w:r>
          </w:p>
          <w:p w14:paraId="769D83F1" w14:textId="03A4BB90" w:rsidR="00ED78F0" w:rsidRPr="003928F9" w:rsidRDefault="00ED78F0" w:rsidP="009663C3">
            <w:pPr>
              <w:widowControl/>
              <w:spacing w:beforeLines="20" w:before="67" w:afterLines="20" w:after="67" w:line="220" w:lineRule="exact"/>
              <w:ind w:left="210"/>
              <w:rPr>
                <w:szCs w:val="21"/>
              </w:rPr>
            </w:pPr>
            <w:r>
              <w:rPr>
                <w:rFonts w:hint="eastAsia"/>
                <w:szCs w:val="21"/>
              </w:rPr>
              <w:t>区政会議や「つなげ隊」等により聴取したもの</w:t>
            </w:r>
            <w:r>
              <w:rPr>
                <w:rFonts w:hint="eastAsia"/>
                <w:szCs w:val="21"/>
              </w:rPr>
              <w:t xml:space="preserve"> </w:t>
            </w:r>
            <w:r>
              <w:rPr>
                <w:rFonts w:hint="eastAsia"/>
                <w:szCs w:val="21"/>
              </w:rPr>
              <w:t>４回</w:t>
            </w:r>
          </w:p>
        </w:tc>
      </w:tr>
      <w:tr w:rsidR="00ED78F0" w:rsidRPr="000F5194" w14:paraId="0CEFDE90" w14:textId="77777777" w:rsidTr="004756F5">
        <w:trPr>
          <w:trHeight w:val="947"/>
        </w:trPr>
        <w:tc>
          <w:tcPr>
            <w:tcW w:w="584" w:type="dxa"/>
            <w:vAlign w:val="center"/>
          </w:tcPr>
          <w:p w14:paraId="6B11AB8E"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434" w:type="dxa"/>
          </w:tcPr>
          <w:p w14:paraId="1FEF5ABA" w14:textId="77777777" w:rsidR="00ED78F0" w:rsidRDefault="00ED78F0" w:rsidP="009663C3">
            <w:pPr>
              <w:spacing w:beforeLines="20" w:before="67" w:afterLines="20" w:after="67" w:line="220" w:lineRule="exact"/>
              <w:ind w:left="210" w:hangingChars="100" w:hanging="210"/>
              <w:rPr>
                <w:szCs w:val="21"/>
              </w:rPr>
            </w:pPr>
            <w:r>
              <w:rPr>
                <w:rFonts w:hint="eastAsia"/>
                <w:szCs w:val="21"/>
              </w:rPr>
              <w:t>・来庁、電話、インターネット等で寄せられる様々な相談に対し各関係局等と連携して取り組む。</w:t>
            </w:r>
          </w:p>
          <w:p w14:paraId="3C785A07" w14:textId="77777777" w:rsidR="00ED78F0" w:rsidRDefault="00ED78F0" w:rsidP="009663C3">
            <w:pPr>
              <w:spacing w:beforeLines="20" w:before="67" w:afterLines="20" w:after="67" w:line="220" w:lineRule="exact"/>
              <w:ind w:left="210" w:hangingChars="100" w:hanging="210"/>
              <w:rPr>
                <w:szCs w:val="21"/>
              </w:rPr>
            </w:pPr>
            <w:r>
              <w:rPr>
                <w:rFonts w:hint="eastAsia"/>
                <w:szCs w:val="21"/>
              </w:rPr>
              <w:t>・行政連絡調整会議で「市民の声」の情報共有をする。（年２回）</w:t>
            </w:r>
          </w:p>
          <w:p w14:paraId="70228AD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・地域担当職員による地域情報の収集を行う。</w:t>
            </w:r>
          </w:p>
          <w:p w14:paraId="783470AE"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・「区長とかたろう」を実施する。</w:t>
            </w:r>
          </w:p>
          <w:p w14:paraId="0ED3ADB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・取組内容について効果的な周知を行う。</w:t>
            </w:r>
          </w:p>
        </w:tc>
        <w:tc>
          <w:tcPr>
            <w:tcW w:w="5892" w:type="dxa"/>
          </w:tcPr>
          <w:p w14:paraId="69BAF0C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・来庁、電話、インターネット等で寄せられる様々な相談に対し各関係局等と連携して取り組んだ。</w:t>
            </w:r>
          </w:p>
          <w:p w14:paraId="43B328A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・行政連絡調整会議で「市民の声」を情報共有した。（年２回）</w:t>
            </w:r>
          </w:p>
          <w:p w14:paraId="4B2C6BC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・地域担当職員による地域情報の収集を行い要望には、迅速な対応を行った。</w:t>
            </w:r>
          </w:p>
          <w:p w14:paraId="022ED56F"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・「区長とかたろう」を実施した。（毎月実施）</w:t>
            </w:r>
          </w:p>
          <w:p w14:paraId="063DD3B8" w14:textId="2348AA9F"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・取組内容について、ポスター・</w:t>
            </w:r>
            <w:r w:rsidR="00371CFF">
              <w:rPr>
                <w:rFonts w:hint="eastAsia"/>
                <w:szCs w:val="21"/>
              </w:rPr>
              <w:t>チラシ</w:t>
            </w:r>
            <w:r>
              <w:rPr>
                <w:rFonts w:hint="eastAsia"/>
                <w:szCs w:val="21"/>
              </w:rPr>
              <w:t>を作成するとともに、設置場所を工夫する等して周知に取り組んだ。</w:t>
            </w:r>
          </w:p>
        </w:tc>
      </w:tr>
      <w:tr w:rsidR="00ED78F0" w:rsidRPr="000F5194" w14:paraId="16663273" w14:textId="77777777" w:rsidTr="004756F5">
        <w:trPr>
          <w:trHeight w:val="947"/>
        </w:trPr>
        <w:tc>
          <w:tcPr>
            <w:tcW w:w="584" w:type="dxa"/>
            <w:vAlign w:val="center"/>
          </w:tcPr>
          <w:p w14:paraId="6939EDF0"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434" w:type="dxa"/>
          </w:tcPr>
          <w:p w14:paraId="6E69EFCB" w14:textId="77777777" w:rsidR="00ED78F0" w:rsidRDefault="00ED78F0" w:rsidP="009663C3">
            <w:pPr>
              <w:spacing w:beforeLines="20" w:before="67" w:afterLines="20" w:after="67" w:line="220" w:lineRule="exact"/>
              <w:ind w:left="210" w:hangingChars="100" w:hanging="210"/>
              <w:rPr>
                <w:szCs w:val="21"/>
              </w:rPr>
            </w:pPr>
            <w:r>
              <w:rPr>
                <w:rFonts w:hint="eastAsia"/>
                <w:szCs w:val="21"/>
              </w:rPr>
              <w:t>・日常生活に関する様々な相談・要望等をインターネット、電話、ファックス、投書、来訪等で受け付け、関係局と連携し、迅速かつ適正に対応する。</w:t>
            </w:r>
          </w:p>
          <w:p w14:paraId="7121364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・市民の声、ご意見箱の受付</w:t>
            </w:r>
          </w:p>
          <w:p w14:paraId="222B5107"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・目的に応じた窓口を、職員が的確かつ速やかに案内できるように、「関係官公署一覧表」や「庁舎内窓口案内表」の一層の各課への配備と活用を図る。</w:t>
            </w:r>
          </w:p>
          <w:p w14:paraId="72D0454B"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・区内関係機関との連絡会（行政連絡調整会議）を開催（年４回）</w:t>
            </w:r>
          </w:p>
        </w:tc>
        <w:tc>
          <w:tcPr>
            <w:tcW w:w="5892" w:type="dxa"/>
          </w:tcPr>
          <w:p w14:paraId="3AFF409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・日常生活に関する様々な相談・要望等をインターネット、電話、ファックス、投書、来訪等で受け付け、関係局と連携し、迅速かつ適正に対応した。</w:t>
            </w:r>
          </w:p>
          <w:p w14:paraId="6D5D9B8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・市民の声、ご意見箱の受付。</w:t>
            </w:r>
          </w:p>
          <w:p w14:paraId="3B244623"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・「関係官公署一覧表」や「庁舎内窓口案内表」を各課へ配備し、一層の活用を図った。</w:t>
            </w:r>
          </w:p>
          <w:p w14:paraId="79A37A43"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・行政連絡調整会議を開催した。（４回）</w:t>
            </w:r>
          </w:p>
          <w:p w14:paraId="0F965C78" w14:textId="4461A078" w:rsidR="00ED78F0" w:rsidRPr="003928F9" w:rsidRDefault="00ED78F0" w:rsidP="009663C3">
            <w:pPr>
              <w:widowControl/>
              <w:spacing w:beforeLines="20" w:before="67" w:afterLines="20" w:after="67" w:line="220" w:lineRule="exact"/>
              <w:ind w:left="210" w:hangingChars="100" w:hanging="210"/>
              <w:rPr>
                <w:szCs w:val="21"/>
              </w:rPr>
            </w:pPr>
          </w:p>
        </w:tc>
      </w:tr>
      <w:tr w:rsidR="00ED78F0" w:rsidRPr="000F5194" w14:paraId="6B3370CA" w14:textId="77777777" w:rsidTr="004756F5">
        <w:trPr>
          <w:trHeight w:val="947"/>
        </w:trPr>
        <w:tc>
          <w:tcPr>
            <w:tcW w:w="584" w:type="dxa"/>
            <w:vAlign w:val="center"/>
          </w:tcPr>
          <w:p w14:paraId="69AA2ADC"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434" w:type="dxa"/>
          </w:tcPr>
          <w:p w14:paraId="403B25E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・区役所全職員に対して市民の声の事例共有を行い、組織全体で広聴に対する意識付けを図る。</w:t>
            </w:r>
          </w:p>
          <w:p w14:paraId="3829923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・市民の声の対応については短縮目標をかかげた所属内のルールを徹底する。</w:t>
            </w:r>
          </w:p>
          <w:p w14:paraId="2DDB218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・区内の関係行政機関等と会議等を開催し、必要に応じて区役所職員へ情報提供を行う。</w:t>
            </w:r>
          </w:p>
        </w:tc>
        <w:tc>
          <w:tcPr>
            <w:tcW w:w="5892" w:type="dxa"/>
          </w:tcPr>
          <w:p w14:paraId="4AA1C77A"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・区役所全職員に向けて、「市民の声」の事例共有をメールで実施した。（７回）</w:t>
            </w:r>
          </w:p>
          <w:p w14:paraId="3B6E7D3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・市民の声の回答を依頼する際には、回答期限と所属内ルールを記載することで、回答までの日数の短さは全所属の中でも常に上位であった。</w:t>
            </w:r>
          </w:p>
          <w:p w14:paraId="73930BAA" w14:textId="324F04A6"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・区内の関係行政機関等と会議等を開催し、必要に応じて区役所職員へ情報提供を行った。（</w:t>
            </w:r>
            <w:r>
              <w:rPr>
                <w:rFonts w:hint="eastAsia"/>
                <w:szCs w:val="21"/>
              </w:rPr>
              <w:t>12</w:t>
            </w:r>
            <w:r>
              <w:rPr>
                <w:rFonts w:hint="eastAsia"/>
                <w:szCs w:val="21"/>
              </w:rPr>
              <w:t>回開催）</w:t>
            </w:r>
          </w:p>
        </w:tc>
      </w:tr>
      <w:tr w:rsidR="00ED78F0" w:rsidRPr="000F5194" w14:paraId="1BB45D39" w14:textId="77777777" w:rsidTr="004756F5">
        <w:trPr>
          <w:trHeight w:val="947"/>
        </w:trPr>
        <w:tc>
          <w:tcPr>
            <w:tcW w:w="584" w:type="dxa"/>
            <w:vAlign w:val="center"/>
          </w:tcPr>
          <w:p w14:paraId="2F7AF549"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434" w:type="dxa"/>
          </w:tcPr>
          <w:p w14:paraId="1B20CDC2" w14:textId="77777777" w:rsidR="00ED78F0" w:rsidRDefault="00ED78F0" w:rsidP="004756F5">
            <w:pPr>
              <w:spacing w:beforeLines="20" w:before="67" w:afterLines="20" w:after="67" w:line="220" w:lineRule="exact"/>
              <w:ind w:left="210" w:hangingChars="100" w:hanging="210"/>
              <w:rPr>
                <w:szCs w:val="21"/>
              </w:rPr>
            </w:pPr>
            <w:r>
              <w:rPr>
                <w:rFonts w:hint="eastAsia"/>
                <w:szCs w:val="21"/>
              </w:rPr>
              <w:t>・区広聴・広報戦略に基づく広聴の強化・分析の取組を充実させることで、区民の声を区政に活かす取組を進める。</w:t>
            </w:r>
          </w:p>
          <w:p w14:paraId="548255F4" w14:textId="77777777" w:rsidR="00ED78F0" w:rsidRDefault="00ED78F0" w:rsidP="004756F5">
            <w:pPr>
              <w:spacing w:beforeLines="20" w:before="67" w:afterLines="20" w:after="67" w:line="220" w:lineRule="exact"/>
              <w:ind w:left="210" w:hangingChars="100" w:hanging="210"/>
              <w:rPr>
                <w:szCs w:val="21"/>
              </w:rPr>
            </w:pPr>
            <w:r>
              <w:rPr>
                <w:rFonts w:hint="eastAsia"/>
                <w:szCs w:val="21"/>
              </w:rPr>
              <w:t>・区民からいただいた「市民の声」について、迅速確実に回答のうえ、適切に事務改善につなげていく。</w:t>
            </w:r>
          </w:p>
          <w:p w14:paraId="2728609C" w14:textId="77777777" w:rsidR="00ED78F0" w:rsidRDefault="00ED78F0" w:rsidP="004756F5">
            <w:pPr>
              <w:spacing w:beforeLines="20" w:before="67" w:afterLines="20" w:after="67" w:line="220" w:lineRule="exact"/>
              <w:ind w:left="210" w:hangingChars="100" w:hanging="210"/>
              <w:rPr>
                <w:szCs w:val="21"/>
              </w:rPr>
            </w:pPr>
            <w:r>
              <w:rPr>
                <w:rFonts w:hint="eastAsia"/>
                <w:szCs w:val="21"/>
              </w:rPr>
              <w:t>・身近な総合窓口として市政・区政全般に対する区民のご意見を受け止め、関係部署と連携してその解決に取り組む。</w:t>
            </w:r>
          </w:p>
          <w:p w14:paraId="530F1AE2" w14:textId="77777777" w:rsidR="00ED78F0" w:rsidRPr="003928F9" w:rsidRDefault="00ED78F0" w:rsidP="004756F5">
            <w:pPr>
              <w:spacing w:beforeLines="20" w:before="67" w:afterLines="20" w:after="67" w:line="220" w:lineRule="exact"/>
              <w:ind w:left="210" w:hangingChars="100" w:hanging="210"/>
              <w:rPr>
                <w:szCs w:val="21"/>
              </w:rPr>
            </w:pPr>
            <w:r>
              <w:rPr>
                <w:rFonts w:hint="eastAsia"/>
                <w:szCs w:val="21"/>
              </w:rPr>
              <w:t>・それらの取組結果について、積極的に広報を行っていく。</w:t>
            </w:r>
          </w:p>
        </w:tc>
        <w:tc>
          <w:tcPr>
            <w:tcW w:w="5892" w:type="dxa"/>
          </w:tcPr>
          <w:p w14:paraId="0587449E" w14:textId="654D27DE" w:rsidR="00ED78F0" w:rsidRDefault="00ED78F0" w:rsidP="004756F5">
            <w:pPr>
              <w:widowControl/>
              <w:spacing w:beforeLines="20" w:before="67" w:afterLines="20" w:after="67" w:line="220" w:lineRule="exact"/>
              <w:ind w:left="210" w:hangingChars="100" w:hanging="210"/>
              <w:rPr>
                <w:szCs w:val="21"/>
              </w:rPr>
            </w:pPr>
            <w:r>
              <w:rPr>
                <w:rFonts w:hint="eastAsia"/>
                <w:szCs w:val="21"/>
              </w:rPr>
              <w:t>・区民から多くの問い合わせがある等、区民の関心が高い情報を抽出し、その内容を各事業のターゲットにどのように伝えていくかを検討して区広聴広報戦略・年間戦術シートに</w:t>
            </w:r>
            <w:r w:rsidR="00C0350B">
              <w:rPr>
                <w:rFonts w:hint="eastAsia"/>
                <w:szCs w:val="21"/>
              </w:rPr>
              <w:t>取りまとめ</w:t>
            </w:r>
            <w:r>
              <w:rPr>
                <w:rFonts w:hint="eastAsia"/>
                <w:szCs w:val="21"/>
              </w:rPr>
              <w:t>、広報ビラや広報紙の表現に反映した。</w:t>
            </w:r>
          </w:p>
          <w:p w14:paraId="3160262F" w14:textId="77777777" w:rsidR="00ED78F0" w:rsidRDefault="00ED78F0" w:rsidP="004756F5">
            <w:pPr>
              <w:widowControl/>
              <w:spacing w:beforeLines="20" w:before="67" w:afterLines="20" w:after="67" w:line="220" w:lineRule="exact"/>
              <w:ind w:left="210" w:hangingChars="100" w:hanging="210"/>
              <w:rPr>
                <w:szCs w:val="21"/>
              </w:rPr>
            </w:pPr>
            <w:r>
              <w:rPr>
                <w:rFonts w:hint="eastAsia"/>
                <w:szCs w:val="21"/>
              </w:rPr>
              <w:t>・区長からの直接指示や日程管理手法の改善を行い、回答所要日数についての短縮につなげた。</w:t>
            </w:r>
          </w:p>
          <w:p w14:paraId="50A5A92C" w14:textId="77777777" w:rsidR="00ED78F0" w:rsidRDefault="00ED78F0" w:rsidP="004756F5">
            <w:pPr>
              <w:widowControl/>
              <w:spacing w:beforeLines="20" w:before="67" w:afterLines="20" w:after="67" w:line="220" w:lineRule="exact"/>
              <w:ind w:left="210" w:hangingChars="100" w:hanging="210"/>
              <w:rPr>
                <w:szCs w:val="21"/>
              </w:rPr>
            </w:pPr>
            <w:r>
              <w:rPr>
                <w:rFonts w:hint="eastAsia"/>
                <w:szCs w:val="21"/>
              </w:rPr>
              <w:t>・行政連絡調整会議等を活用し、区内の行政関係事業所と連携して課題の解決にあたった。</w:t>
            </w:r>
          </w:p>
          <w:p w14:paraId="7E57DD7D" w14:textId="77777777" w:rsidR="00ED78F0" w:rsidRDefault="00ED78F0" w:rsidP="004756F5">
            <w:pPr>
              <w:widowControl/>
              <w:spacing w:beforeLines="20" w:before="67" w:afterLines="20" w:after="67" w:line="220" w:lineRule="exact"/>
              <w:ind w:left="210" w:hangingChars="100" w:hanging="210"/>
              <w:rPr>
                <w:szCs w:val="21"/>
              </w:rPr>
            </w:pPr>
            <w:r>
              <w:rPr>
                <w:rFonts w:hint="eastAsia"/>
                <w:szCs w:val="21"/>
              </w:rPr>
              <w:t>・市民の声への対応事例についてのホームページを元年度分まで反映したものに更新した。</w:t>
            </w:r>
          </w:p>
          <w:p w14:paraId="0BD902D1" w14:textId="77777777" w:rsidR="00ED78F0" w:rsidRDefault="00ED78F0" w:rsidP="004756F5">
            <w:pPr>
              <w:widowControl/>
              <w:spacing w:beforeLines="20" w:before="67" w:afterLines="20" w:after="67" w:line="220" w:lineRule="exact"/>
              <w:ind w:left="210" w:hangingChars="100" w:hanging="210"/>
              <w:rPr>
                <w:szCs w:val="21"/>
              </w:rPr>
            </w:pPr>
            <w:r>
              <w:rPr>
                <w:rFonts w:hint="eastAsia"/>
                <w:szCs w:val="21"/>
              </w:rPr>
              <w:t>・主要な市民の声について職員向けの「広聴・広報ニュース」で事例共有を行った。</w:t>
            </w:r>
          </w:p>
          <w:p w14:paraId="1F4DCFE3" w14:textId="77777777" w:rsidR="00ED78F0" w:rsidRDefault="00ED78F0" w:rsidP="004756F5">
            <w:pPr>
              <w:widowControl/>
              <w:spacing w:beforeLines="20" w:before="67" w:afterLines="20" w:after="67" w:line="220" w:lineRule="exact"/>
              <w:ind w:left="210" w:hangingChars="100" w:hanging="210"/>
              <w:rPr>
                <w:szCs w:val="21"/>
              </w:rPr>
            </w:pPr>
            <w:r>
              <w:rPr>
                <w:rFonts w:hint="eastAsia"/>
                <w:szCs w:val="21"/>
              </w:rPr>
              <w:t>・より効率的な区民ニーズの把握分析に資するよう、区広聴広報戦略・年間戦術シートを改定した。</w:t>
            </w:r>
          </w:p>
          <w:p w14:paraId="658ADFB0" w14:textId="559CC8EF" w:rsidR="00ED78F0" w:rsidRPr="003928F9" w:rsidRDefault="00ED78F0" w:rsidP="004756F5">
            <w:pPr>
              <w:widowControl/>
              <w:spacing w:beforeLines="20" w:before="67" w:afterLines="20" w:after="67" w:line="220" w:lineRule="exact"/>
              <w:ind w:left="210" w:hangingChars="100" w:hanging="210"/>
              <w:rPr>
                <w:szCs w:val="21"/>
              </w:rPr>
            </w:pPr>
            <w:r>
              <w:rPr>
                <w:rFonts w:hint="eastAsia"/>
                <w:szCs w:val="21"/>
              </w:rPr>
              <w:t>・より一層の区民ニーズ・認知度の把握と、区の魅力や区役所についての理解促進を目的に、</w:t>
            </w:r>
            <w:r w:rsidR="00F96182">
              <w:rPr>
                <w:rFonts w:hint="eastAsia"/>
                <w:szCs w:val="21"/>
              </w:rPr>
              <w:t>ＳＮＳ</w:t>
            </w:r>
            <w:r>
              <w:rPr>
                <w:rFonts w:hint="eastAsia"/>
                <w:szCs w:val="21"/>
              </w:rPr>
              <w:t>を活用したアンケートやクイズを実施した。</w:t>
            </w:r>
          </w:p>
        </w:tc>
      </w:tr>
      <w:tr w:rsidR="00ED78F0" w:rsidRPr="000F5194" w14:paraId="2DE34AF7" w14:textId="77777777" w:rsidTr="004756F5">
        <w:trPr>
          <w:trHeight w:val="947"/>
        </w:trPr>
        <w:tc>
          <w:tcPr>
            <w:tcW w:w="584" w:type="dxa"/>
            <w:vAlign w:val="center"/>
          </w:tcPr>
          <w:p w14:paraId="716917F7"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434" w:type="dxa"/>
          </w:tcPr>
          <w:p w14:paraId="67C94AC6" w14:textId="77777777" w:rsidR="00ED78F0" w:rsidRDefault="00ED78F0" w:rsidP="004756F5">
            <w:pPr>
              <w:spacing w:beforeLines="20" w:before="67" w:afterLines="20" w:after="67" w:line="220" w:lineRule="exact"/>
              <w:ind w:left="210" w:hangingChars="100" w:hanging="210"/>
              <w:rPr>
                <w:szCs w:val="21"/>
              </w:rPr>
            </w:pPr>
            <w:r>
              <w:rPr>
                <w:rFonts w:hint="eastAsia"/>
                <w:szCs w:val="21"/>
              </w:rPr>
              <w:t>・区民に身近な窓口として、担当所属など関係機関と連携を密にしながら、市政に関する相談や問合せにスピード感をもって的確に対応する。</w:t>
            </w:r>
          </w:p>
          <w:p w14:paraId="30468B70" w14:textId="77777777" w:rsidR="00ED78F0" w:rsidRPr="003928F9" w:rsidRDefault="00ED78F0" w:rsidP="004756F5">
            <w:pPr>
              <w:spacing w:beforeLines="20" w:before="67" w:afterLines="20" w:after="67" w:line="220" w:lineRule="exact"/>
              <w:ind w:left="210" w:hangingChars="100" w:hanging="210"/>
              <w:rPr>
                <w:szCs w:val="21"/>
              </w:rPr>
            </w:pPr>
            <w:r>
              <w:rPr>
                <w:rFonts w:hint="eastAsia"/>
                <w:szCs w:val="21"/>
              </w:rPr>
              <w:t>・行政連絡調整会議等の開催により連携を強め、総合拠点機能の充実を図る。</w:t>
            </w:r>
          </w:p>
        </w:tc>
        <w:tc>
          <w:tcPr>
            <w:tcW w:w="5892" w:type="dxa"/>
          </w:tcPr>
          <w:p w14:paraId="1D6004AE" w14:textId="77777777" w:rsidR="00ED78F0" w:rsidRDefault="00ED78F0" w:rsidP="004756F5">
            <w:pPr>
              <w:widowControl/>
              <w:spacing w:beforeLines="20" w:before="67" w:afterLines="20" w:after="67" w:line="220" w:lineRule="exact"/>
              <w:ind w:left="210" w:hangingChars="100" w:hanging="210"/>
              <w:rPr>
                <w:szCs w:val="21"/>
              </w:rPr>
            </w:pPr>
            <w:r>
              <w:rPr>
                <w:rFonts w:hint="eastAsia"/>
                <w:szCs w:val="21"/>
              </w:rPr>
              <w:t>・総合相談窓口として、各種相談について、区役所内のほか道路管理者や環境事業センター等関係機関と連携して対応した。また、定期的に行政連絡調整会議を開催し、情報共有に努め、その結果をホームページで情報発信した。</w:t>
            </w:r>
          </w:p>
          <w:p w14:paraId="07A05B82" w14:textId="255239B4" w:rsidR="00ED78F0" w:rsidRPr="003928F9" w:rsidRDefault="00ED78F0" w:rsidP="004756F5">
            <w:pPr>
              <w:widowControl/>
              <w:spacing w:beforeLines="20" w:before="67" w:afterLines="20" w:after="67" w:line="220" w:lineRule="exact"/>
              <w:ind w:left="210" w:hangingChars="100" w:hanging="210"/>
              <w:rPr>
                <w:szCs w:val="21"/>
              </w:rPr>
            </w:pPr>
          </w:p>
        </w:tc>
      </w:tr>
      <w:tr w:rsidR="00ED78F0" w:rsidRPr="000F5194" w14:paraId="54C1A8D6" w14:textId="77777777" w:rsidTr="004756F5">
        <w:trPr>
          <w:trHeight w:val="947"/>
        </w:trPr>
        <w:tc>
          <w:tcPr>
            <w:tcW w:w="584" w:type="dxa"/>
            <w:vAlign w:val="center"/>
          </w:tcPr>
          <w:p w14:paraId="03BFBD2D"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434" w:type="dxa"/>
          </w:tcPr>
          <w:p w14:paraId="6DC919D9" w14:textId="77777777" w:rsidR="00ED78F0" w:rsidRDefault="00ED78F0" w:rsidP="004756F5">
            <w:pPr>
              <w:spacing w:beforeLines="20" w:before="67" w:afterLines="20" w:after="67" w:line="220" w:lineRule="exact"/>
              <w:ind w:left="210" w:hangingChars="100" w:hanging="210"/>
              <w:rPr>
                <w:szCs w:val="21"/>
              </w:rPr>
            </w:pPr>
            <w:r>
              <w:rPr>
                <w:rFonts w:hint="eastAsia"/>
                <w:szCs w:val="21"/>
              </w:rPr>
              <w:t>・来庁者への適切な案内のため、区役所１階に総合案内を設置するとともに、庁内にフロアマネージャーを配置する。</w:t>
            </w:r>
          </w:p>
          <w:p w14:paraId="56F18401" w14:textId="0392EDFE" w:rsidR="00ED78F0" w:rsidRPr="003928F9" w:rsidRDefault="00ED78F0" w:rsidP="004756F5">
            <w:pPr>
              <w:spacing w:beforeLines="20" w:before="67" w:afterLines="20" w:after="67" w:line="220" w:lineRule="exact"/>
              <w:ind w:left="210" w:hangingChars="100" w:hanging="210"/>
              <w:rPr>
                <w:szCs w:val="21"/>
              </w:rPr>
            </w:pPr>
            <w:r>
              <w:rPr>
                <w:rFonts w:hint="eastAsia"/>
                <w:szCs w:val="21"/>
              </w:rPr>
              <w:t>・「お仕事がんばっＴＥＬ」を最新年度版へ更新し、職員に</w:t>
            </w:r>
            <w:r w:rsidR="004936B1">
              <w:rPr>
                <w:rFonts w:hint="eastAsia"/>
                <w:szCs w:val="21"/>
              </w:rPr>
              <w:t>配付</w:t>
            </w:r>
            <w:r>
              <w:rPr>
                <w:rFonts w:hint="eastAsia"/>
                <w:szCs w:val="21"/>
              </w:rPr>
              <w:t>・活用する。</w:t>
            </w:r>
          </w:p>
        </w:tc>
        <w:tc>
          <w:tcPr>
            <w:tcW w:w="5892" w:type="dxa"/>
          </w:tcPr>
          <w:p w14:paraId="0A62030B" w14:textId="77777777" w:rsidR="00ED78F0" w:rsidRDefault="00ED78F0" w:rsidP="004756F5">
            <w:pPr>
              <w:widowControl/>
              <w:spacing w:beforeLines="20" w:before="67" w:afterLines="20" w:after="67" w:line="220" w:lineRule="exact"/>
              <w:ind w:left="210" w:hangingChars="100" w:hanging="210"/>
              <w:rPr>
                <w:szCs w:val="21"/>
              </w:rPr>
            </w:pPr>
            <w:r>
              <w:rPr>
                <w:rFonts w:hint="eastAsia"/>
                <w:szCs w:val="21"/>
              </w:rPr>
              <w:t>・来庁者への適切な案内のため、区役所１階に総合案内を設置するとともに、庁内にフロアマネージャーを配置した。</w:t>
            </w:r>
          </w:p>
          <w:p w14:paraId="4F49940D" w14:textId="6D0433C4" w:rsidR="00ED78F0" w:rsidRPr="003928F9" w:rsidRDefault="00ED78F0" w:rsidP="004756F5">
            <w:pPr>
              <w:widowControl/>
              <w:spacing w:beforeLines="20" w:before="67" w:afterLines="20" w:after="67" w:line="220" w:lineRule="exact"/>
              <w:ind w:left="210" w:hangingChars="100" w:hanging="210"/>
              <w:rPr>
                <w:szCs w:val="21"/>
              </w:rPr>
            </w:pPr>
            <w:r>
              <w:rPr>
                <w:rFonts w:hint="eastAsia"/>
                <w:szCs w:val="21"/>
              </w:rPr>
              <w:t>・「お仕事がんばっＴＥＬ」を元年度版へ更新し、職員に</w:t>
            </w:r>
            <w:r w:rsidR="004936B1">
              <w:rPr>
                <w:rFonts w:hint="eastAsia"/>
                <w:szCs w:val="21"/>
              </w:rPr>
              <w:t>配付</w:t>
            </w:r>
            <w:r>
              <w:rPr>
                <w:rFonts w:hint="eastAsia"/>
                <w:szCs w:val="21"/>
              </w:rPr>
              <w:t>し、より丁寧で迅速な区民対応等ができるように活用した。</w:t>
            </w:r>
          </w:p>
        </w:tc>
      </w:tr>
      <w:tr w:rsidR="00ED78F0" w:rsidRPr="000F5194" w14:paraId="3E3939B9" w14:textId="77777777" w:rsidTr="004756F5">
        <w:trPr>
          <w:trHeight w:val="416"/>
        </w:trPr>
        <w:tc>
          <w:tcPr>
            <w:tcW w:w="584" w:type="dxa"/>
            <w:vAlign w:val="center"/>
          </w:tcPr>
          <w:p w14:paraId="24770C16"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434" w:type="dxa"/>
          </w:tcPr>
          <w:p w14:paraId="06176284" w14:textId="77777777" w:rsidR="00ED78F0" w:rsidRDefault="00ED78F0" w:rsidP="004756F5">
            <w:pPr>
              <w:spacing w:beforeLines="20" w:before="67" w:afterLines="20" w:after="67" w:line="220" w:lineRule="exact"/>
              <w:ind w:left="210" w:hangingChars="100" w:hanging="210"/>
              <w:rPr>
                <w:szCs w:val="21"/>
              </w:rPr>
            </w:pPr>
            <w:r>
              <w:rPr>
                <w:rFonts w:hint="eastAsia"/>
                <w:szCs w:val="21"/>
              </w:rPr>
              <w:t>・区役所内の「改革支援チーム会議」において、日常の点検や必要な作業を主体的に取り組む。</w:t>
            </w:r>
          </w:p>
          <w:p w14:paraId="4A2B101C" w14:textId="77777777" w:rsidR="00ED78F0" w:rsidRDefault="00ED78F0" w:rsidP="004756F5">
            <w:pPr>
              <w:spacing w:beforeLines="20" w:before="67" w:afterLines="20" w:after="67" w:line="220" w:lineRule="exact"/>
              <w:ind w:left="210" w:hangingChars="100" w:hanging="210"/>
              <w:rPr>
                <w:szCs w:val="21"/>
              </w:rPr>
            </w:pPr>
            <w:r>
              <w:rPr>
                <w:rFonts w:hint="eastAsia"/>
                <w:szCs w:val="21"/>
              </w:rPr>
              <w:t>・職員向け案内ガイドブックを更新するほか、「改革支援チーム会議」において検討の結果取り組むべき改善に取り組む。</w:t>
            </w:r>
          </w:p>
          <w:p w14:paraId="7115D7D0" w14:textId="77777777" w:rsidR="00ED78F0" w:rsidRDefault="00ED78F0" w:rsidP="004756F5">
            <w:pPr>
              <w:spacing w:beforeLines="20" w:before="67" w:afterLines="20" w:after="67" w:line="220" w:lineRule="exact"/>
              <w:ind w:left="210" w:hangingChars="100" w:hanging="210"/>
              <w:rPr>
                <w:szCs w:val="21"/>
              </w:rPr>
            </w:pPr>
            <w:r>
              <w:rPr>
                <w:rFonts w:hint="eastAsia"/>
                <w:szCs w:val="21"/>
              </w:rPr>
              <w:t>・市民向け事象ごとの手続きを一覧にした「窓口案内カード」の内容を点検する。</w:t>
            </w:r>
          </w:p>
          <w:p w14:paraId="6E053800" w14:textId="77777777" w:rsidR="00ED78F0" w:rsidRDefault="00ED78F0" w:rsidP="004756F5">
            <w:pPr>
              <w:spacing w:beforeLines="20" w:before="67" w:afterLines="20" w:after="67" w:line="220" w:lineRule="exact"/>
              <w:ind w:left="210" w:hangingChars="100" w:hanging="210"/>
              <w:rPr>
                <w:szCs w:val="21"/>
              </w:rPr>
            </w:pPr>
            <w:r>
              <w:rPr>
                <w:rFonts w:hint="eastAsia"/>
                <w:szCs w:val="21"/>
              </w:rPr>
              <w:t>・各種手続きや行政サービスの時宜を得た周知方法等の検討を行い、ベベクロの利用率向上に向けて取り組む。</w:t>
            </w:r>
          </w:p>
          <w:p w14:paraId="59425880" w14:textId="77777777" w:rsidR="00ED78F0" w:rsidRPr="003928F9" w:rsidRDefault="00ED78F0" w:rsidP="004756F5">
            <w:pPr>
              <w:spacing w:beforeLines="20" w:before="67" w:afterLines="20" w:after="67" w:line="220" w:lineRule="exact"/>
              <w:ind w:left="210" w:hangingChars="100" w:hanging="210"/>
              <w:rPr>
                <w:szCs w:val="21"/>
              </w:rPr>
            </w:pPr>
            <w:r>
              <w:rPr>
                <w:rFonts w:hint="eastAsia"/>
                <w:szCs w:val="21"/>
              </w:rPr>
              <w:t>・市民対応向上に向けたｅラーニングを実施する。</w:t>
            </w:r>
          </w:p>
        </w:tc>
        <w:tc>
          <w:tcPr>
            <w:tcW w:w="5892" w:type="dxa"/>
          </w:tcPr>
          <w:p w14:paraId="614A141E" w14:textId="77777777" w:rsidR="00ED78F0" w:rsidRDefault="00ED78F0" w:rsidP="004756F5">
            <w:pPr>
              <w:widowControl/>
              <w:spacing w:beforeLines="20" w:before="67" w:afterLines="20" w:after="67" w:line="220" w:lineRule="exact"/>
              <w:ind w:left="210" w:hangingChars="100" w:hanging="210"/>
              <w:rPr>
                <w:szCs w:val="21"/>
              </w:rPr>
            </w:pPr>
            <w:r>
              <w:rPr>
                <w:rFonts w:hint="eastAsia"/>
                <w:szCs w:val="21"/>
              </w:rPr>
              <w:t>・元年度の「改革支援チーム会議」を発足させ、日常の点検や必要な作業の主体的な取組等を目的として開催した。</w:t>
            </w:r>
          </w:p>
          <w:p w14:paraId="71F2B922" w14:textId="77777777" w:rsidR="00ED78F0" w:rsidRDefault="00ED78F0" w:rsidP="004756F5">
            <w:pPr>
              <w:widowControl/>
              <w:spacing w:beforeLines="20" w:before="67" w:afterLines="20" w:after="67" w:line="220" w:lineRule="exact"/>
              <w:ind w:left="210" w:hangingChars="100" w:hanging="210"/>
              <w:rPr>
                <w:szCs w:val="21"/>
              </w:rPr>
            </w:pPr>
            <w:r>
              <w:rPr>
                <w:rFonts w:hint="eastAsia"/>
                <w:szCs w:val="21"/>
              </w:rPr>
              <w:t>・職員向け案内ガイドブック（あさひあったかガイド）を更新した。</w:t>
            </w:r>
          </w:p>
          <w:p w14:paraId="07B53F52" w14:textId="77777777" w:rsidR="00ED78F0" w:rsidRDefault="00ED78F0" w:rsidP="004756F5">
            <w:pPr>
              <w:widowControl/>
              <w:spacing w:beforeLines="20" w:before="67" w:afterLines="20" w:after="67" w:line="220" w:lineRule="exact"/>
              <w:ind w:left="210" w:hangingChars="100" w:hanging="210"/>
              <w:rPr>
                <w:szCs w:val="21"/>
              </w:rPr>
            </w:pPr>
            <w:r>
              <w:rPr>
                <w:rFonts w:hint="eastAsia"/>
                <w:szCs w:val="21"/>
              </w:rPr>
              <w:t>・窓口案内カードの随時点検を実施し、特に「死亡に伴う手続き」に関して住民情報の窓口を起点としない場合も考慮し、内容を充実させた。</w:t>
            </w:r>
          </w:p>
          <w:p w14:paraId="4F4AEAE7" w14:textId="1F9B3F1A" w:rsidR="00ED78F0" w:rsidRDefault="00ED78F0" w:rsidP="004756F5">
            <w:pPr>
              <w:widowControl/>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年度の見直し作業で周辺情報をそぎ落とし、真に必</w:t>
            </w:r>
            <w:r w:rsidR="00105884">
              <w:rPr>
                <w:rFonts w:hint="eastAsia"/>
                <w:szCs w:val="21"/>
              </w:rPr>
              <w:t>要な情報に絞り込んだ</w:t>
            </w:r>
            <w:r>
              <w:rPr>
                <w:rFonts w:hint="eastAsia"/>
                <w:szCs w:val="21"/>
              </w:rPr>
              <w:t>ベベクロファイル（出産以降の行政手続きの申請書などを含むガイドブック）の運用を開始した。</w:t>
            </w:r>
          </w:p>
          <w:p w14:paraId="30FB92BD" w14:textId="6E9D14DD" w:rsidR="00ED78F0" w:rsidRPr="003928F9" w:rsidRDefault="00ED78F0" w:rsidP="004756F5">
            <w:pPr>
              <w:widowControl/>
              <w:spacing w:beforeLines="20" w:before="67" w:afterLines="20" w:after="67" w:line="220" w:lineRule="exact"/>
              <w:ind w:left="210" w:hangingChars="100" w:hanging="210"/>
              <w:rPr>
                <w:szCs w:val="21"/>
              </w:rPr>
            </w:pPr>
            <w:r>
              <w:rPr>
                <w:rFonts w:hint="eastAsia"/>
                <w:szCs w:val="21"/>
              </w:rPr>
              <w:t>・改革支援チーム会議のもとに市民対応系プロジェクトチームを結成し、</w:t>
            </w:r>
            <w:r>
              <w:rPr>
                <w:rFonts w:hint="eastAsia"/>
                <w:szCs w:val="21"/>
              </w:rPr>
              <w:t>30</w:t>
            </w:r>
            <w:r>
              <w:rPr>
                <w:rFonts w:hint="eastAsia"/>
                <w:szCs w:val="21"/>
              </w:rPr>
              <w:t>年度の窓口サービスの格付け結果から浮き彫りになった改善取組項目についてｅラーニングを作成した。また、接遇研修においてはｅラーニングの結果である市民対応セルフチェックシートを活用して研修を行った。</w:t>
            </w:r>
          </w:p>
        </w:tc>
      </w:tr>
      <w:tr w:rsidR="00ED78F0" w:rsidRPr="000F5194" w14:paraId="227BD858" w14:textId="77777777" w:rsidTr="004756F5">
        <w:trPr>
          <w:trHeight w:val="947"/>
        </w:trPr>
        <w:tc>
          <w:tcPr>
            <w:tcW w:w="584" w:type="dxa"/>
            <w:tcBorders>
              <w:bottom w:val="single" w:sz="4" w:space="0" w:color="auto"/>
            </w:tcBorders>
            <w:vAlign w:val="center"/>
          </w:tcPr>
          <w:p w14:paraId="3468389D"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434" w:type="dxa"/>
            <w:tcBorders>
              <w:bottom w:val="single" w:sz="4" w:space="0" w:color="auto"/>
            </w:tcBorders>
          </w:tcPr>
          <w:p w14:paraId="1D50A0AD" w14:textId="77777777" w:rsidR="00ED78F0" w:rsidRDefault="00ED78F0" w:rsidP="004756F5">
            <w:pPr>
              <w:spacing w:beforeLines="20" w:before="67" w:afterLines="20" w:after="67" w:line="200" w:lineRule="exact"/>
              <w:ind w:left="210" w:hangingChars="100" w:hanging="210"/>
              <w:rPr>
                <w:szCs w:val="21"/>
              </w:rPr>
            </w:pPr>
            <w:r>
              <w:rPr>
                <w:rFonts w:hint="eastAsia"/>
                <w:szCs w:val="21"/>
              </w:rPr>
              <w:t>・行政連絡調整会議、広聴事案城東区事業所連絡調整会議を実施する。</w:t>
            </w:r>
          </w:p>
          <w:p w14:paraId="3930C4D2" w14:textId="77777777" w:rsidR="00ED78F0" w:rsidRDefault="00ED78F0" w:rsidP="004756F5">
            <w:pPr>
              <w:spacing w:beforeLines="20" w:before="67" w:afterLines="20" w:after="67" w:line="200" w:lineRule="exact"/>
              <w:ind w:left="210" w:hangingChars="100" w:hanging="210"/>
              <w:rPr>
                <w:szCs w:val="21"/>
              </w:rPr>
            </w:pPr>
            <w:r>
              <w:rPr>
                <w:rFonts w:hint="eastAsia"/>
                <w:szCs w:val="21"/>
              </w:rPr>
              <w:t>・法律相談等各種専門相談事業を実施する。</w:t>
            </w:r>
          </w:p>
          <w:p w14:paraId="1EFB7A11" w14:textId="77777777" w:rsidR="00ED78F0" w:rsidRPr="003928F9" w:rsidRDefault="00ED78F0" w:rsidP="004756F5">
            <w:pPr>
              <w:spacing w:beforeLines="20" w:before="67" w:afterLines="20" w:after="67" w:line="200" w:lineRule="exact"/>
              <w:ind w:left="210" w:hangingChars="100" w:hanging="210"/>
              <w:rPr>
                <w:szCs w:val="21"/>
              </w:rPr>
            </w:pPr>
            <w:r>
              <w:rPr>
                <w:rFonts w:hint="eastAsia"/>
                <w:szCs w:val="21"/>
              </w:rPr>
              <w:t>・「くらしの手続き案内」を配付し、ホームページへ掲載する。</w:t>
            </w:r>
          </w:p>
        </w:tc>
        <w:tc>
          <w:tcPr>
            <w:tcW w:w="5892" w:type="dxa"/>
            <w:tcBorders>
              <w:bottom w:val="single" w:sz="4" w:space="0" w:color="auto"/>
            </w:tcBorders>
          </w:tcPr>
          <w:p w14:paraId="3086A67C" w14:textId="77777777" w:rsidR="00ED78F0" w:rsidRDefault="00ED78F0" w:rsidP="004756F5">
            <w:pPr>
              <w:widowControl/>
              <w:spacing w:beforeLines="20" w:before="67" w:afterLines="20" w:after="67" w:line="200" w:lineRule="exact"/>
              <w:ind w:left="210" w:hangingChars="100" w:hanging="210"/>
              <w:rPr>
                <w:szCs w:val="21"/>
              </w:rPr>
            </w:pPr>
            <w:r>
              <w:rPr>
                <w:rFonts w:hint="eastAsia"/>
                <w:szCs w:val="21"/>
              </w:rPr>
              <w:t>・行政連絡調整会議、広聴事案城東区事業所連絡調整会議を実施した。</w:t>
            </w:r>
          </w:p>
          <w:p w14:paraId="38ADA163" w14:textId="77777777" w:rsidR="00ED78F0" w:rsidRDefault="00ED78F0" w:rsidP="004756F5">
            <w:pPr>
              <w:widowControl/>
              <w:spacing w:beforeLines="20" w:before="67" w:afterLines="20" w:after="67" w:line="200" w:lineRule="exact"/>
              <w:ind w:left="210" w:hangingChars="100" w:hanging="210"/>
              <w:rPr>
                <w:szCs w:val="21"/>
              </w:rPr>
            </w:pPr>
            <w:r>
              <w:rPr>
                <w:rFonts w:hint="eastAsia"/>
                <w:szCs w:val="21"/>
              </w:rPr>
              <w:t>・法律相談等各種専門相談事業を実施した。</w:t>
            </w:r>
          </w:p>
          <w:p w14:paraId="78153199" w14:textId="77777777" w:rsidR="00ED78F0" w:rsidRDefault="00ED78F0" w:rsidP="004756F5">
            <w:pPr>
              <w:widowControl/>
              <w:spacing w:beforeLines="20" w:before="67" w:afterLines="20" w:after="67" w:line="200" w:lineRule="exact"/>
              <w:ind w:left="210" w:hangingChars="100" w:hanging="210"/>
              <w:rPr>
                <w:szCs w:val="21"/>
              </w:rPr>
            </w:pPr>
            <w:r>
              <w:rPr>
                <w:rFonts w:hint="eastAsia"/>
                <w:szCs w:val="21"/>
              </w:rPr>
              <w:t>・「くらしの手続き案内」を配付し、ホームページへ掲載した。</w:t>
            </w:r>
          </w:p>
          <w:p w14:paraId="45D549C5" w14:textId="2DD8180C" w:rsidR="00ED78F0" w:rsidRPr="003928F9" w:rsidRDefault="00ED78F0" w:rsidP="004756F5">
            <w:pPr>
              <w:widowControl/>
              <w:spacing w:beforeLines="20" w:before="67" w:afterLines="20" w:after="67" w:line="200" w:lineRule="exact"/>
              <w:ind w:left="210" w:hangingChars="100" w:hanging="210"/>
              <w:rPr>
                <w:szCs w:val="21"/>
              </w:rPr>
            </w:pPr>
            <w:r>
              <w:rPr>
                <w:rFonts w:hint="eastAsia"/>
                <w:szCs w:val="21"/>
              </w:rPr>
              <w:t>・区役所所管業務のみならず、区民等から寄せられる各種問い合わせに対する相談先のリストを作成</w:t>
            </w:r>
            <w:r w:rsidR="00EE51E8">
              <w:rPr>
                <w:rFonts w:hint="eastAsia"/>
                <w:szCs w:val="21"/>
              </w:rPr>
              <w:t>のうえ</w:t>
            </w:r>
            <w:r>
              <w:rPr>
                <w:rFonts w:hint="eastAsia"/>
                <w:szCs w:val="21"/>
              </w:rPr>
              <w:t>、全担当に共有し、総合行政の窓口としての機能を充実した。</w:t>
            </w:r>
          </w:p>
        </w:tc>
      </w:tr>
      <w:tr w:rsidR="00ED78F0" w:rsidRPr="000F5194" w14:paraId="720E2665" w14:textId="77777777" w:rsidTr="004756F5">
        <w:trPr>
          <w:trHeight w:val="947"/>
        </w:trPr>
        <w:tc>
          <w:tcPr>
            <w:tcW w:w="584" w:type="dxa"/>
            <w:tcBorders>
              <w:bottom w:val="single" w:sz="4" w:space="0" w:color="auto"/>
            </w:tcBorders>
            <w:vAlign w:val="center"/>
          </w:tcPr>
          <w:p w14:paraId="04277047"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434" w:type="dxa"/>
            <w:tcBorders>
              <w:bottom w:val="single" w:sz="4" w:space="0" w:color="auto"/>
            </w:tcBorders>
          </w:tcPr>
          <w:p w14:paraId="780B1221" w14:textId="77777777" w:rsidR="00ED78F0" w:rsidRDefault="00ED78F0" w:rsidP="004756F5">
            <w:pPr>
              <w:spacing w:beforeLines="20" w:before="67" w:afterLines="20" w:after="67" w:line="200" w:lineRule="exact"/>
              <w:ind w:left="210" w:hangingChars="100" w:hanging="210"/>
              <w:rPr>
                <w:szCs w:val="21"/>
              </w:rPr>
            </w:pPr>
            <w:r>
              <w:rPr>
                <w:rFonts w:hint="eastAsia"/>
                <w:szCs w:val="21"/>
              </w:rPr>
              <w:t>・各種専門相談を実施する。</w:t>
            </w:r>
          </w:p>
          <w:p w14:paraId="5BC380FC" w14:textId="77777777" w:rsidR="00ED78F0" w:rsidRDefault="00ED78F0" w:rsidP="004756F5">
            <w:pPr>
              <w:spacing w:beforeLines="20" w:before="67" w:afterLines="20" w:after="67" w:line="200" w:lineRule="exact"/>
              <w:ind w:left="210" w:hangingChars="100" w:hanging="210"/>
              <w:rPr>
                <w:szCs w:val="21"/>
              </w:rPr>
            </w:pPr>
            <w:r>
              <w:rPr>
                <w:rFonts w:hint="eastAsia"/>
                <w:szCs w:val="21"/>
              </w:rPr>
              <w:t>・区役所版ＦＡＱを更新する。</w:t>
            </w:r>
          </w:p>
          <w:p w14:paraId="76382D45" w14:textId="77777777" w:rsidR="00ED78F0" w:rsidRPr="003928F9" w:rsidRDefault="00ED78F0" w:rsidP="004756F5">
            <w:pPr>
              <w:spacing w:beforeLines="20" w:before="67" w:afterLines="20" w:after="67" w:line="200" w:lineRule="exact"/>
              <w:ind w:left="210" w:hangingChars="100" w:hanging="210"/>
              <w:rPr>
                <w:szCs w:val="21"/>
              </w:rPr>
            </w:pPr>
            <w:r>
              <w:rPr>
                <w:rFonts w:hint="eastAsia"/>
                <w:szCs w:val="21"/>
              </w:rPr>
              <w:t>・各事業所（署）が受け付けた意見・要望・提案等を相互に情報共有するとともに区役所版ＦＡＱに関係事業所（署）の内容も掲載及び更新するなど鶴見区担当事業所（署）と連携する。</w:t>
            </w:r>
          </w:p>
        </w:tc>
        <w:tc>
          <w:tcPr>
            <w:tcW w:w="5892" w:type="dxa"/>
            <w:tcBorders>
              <w:bottom w:val="single" w:sz="4" w:space="0" w:color="auto"/>
            </w:tcBorders>
          </w:tcPr>
          <w:p w14:paraId="642D9538" w14:textId="77777777" w:rsidR="00ED78F0" w:rsidRDefault="00ED78F0" w:rsidP="004756F5">
            <w:pPr>
              <w:widowControl/>
              <w:spacing w:beforeLines="20" w:before="67" w:afterLines="20" w:after="67" w:line="200" w:lineRule="exact"/>
              <w:ind w:left="210" w:hangingChars="100" w:hanging="210"/>
              <w:rPr>
                <w:szCs w:val="21"/>
              </w:rPr>
            </w:pPr>
            <w:r>
              <w:rPr>
                <w:rFonts w:hint="eastAsia"/>
                <w:szCs w:val="21"/>
              </w:rPr>
              <w:t>・各種専門相談を実施した。</w:t>
            </w:r>
          </w:p>
          <w:p w14:paraId="43C26793" w14:textId="77777777" w:rsidR="00ED78F0" w:rsidRDefault="00ED78F0" w:rsidP="004756F5">
            <w:pPr>
              <w:widowControl/>
              <w:spacing w:beforeLines="20" w:before="67" w:afterLines="20" w:after="67" w:line="200" w:lineRule="exact"/>
              <w:ind w:left="210" w:hangingChars="100" w:hanging="210"/>
              <w:rPr>
                <w:szCs w:val="21"/>
              </w:rPr>
            </w:pPr>
            <w:r>
              <w:rPr>
                <w:rFonts w:hint="eastAsia"/>
                <w:szCs w:val="21"/>
              </w:rPr>
              <w:t>・区役所版ＦＡＱを更新した。</w:t>
            </w:r>
          </w:p>
          <w:p w14:paraId="140C5144" w14:textId="77777777" w:rsidR="00ED78F0" w:rsidRDefault="00ED78F0" w:rsidP="004756F5">
            <w:pPr>
              <w:widowControl/>
              <w:spacing w:beforeLines="20" w:before="67" w:afterLines="20" w:after="67" w:line="200" w:lineRule="exact"/>
              <w:ind w:left="210" w:hangingChars="100" w:hanging="210"/>
              <w:rPr>
                <w:szCs w:val="21"/>
              </w:rPr>
            </w:pPr>
            <w:r>
              <w:rPr>
                <w:rFonts w:hint="eastAsia"/>
                <w:szCs w:val="21"/>
              </w:rPr>
              <w:t>・各事業所（署）が受け付けた意見・要望・提案等について、各事業所（署）と相互に情報共有し、区役所版ＦＡＱの更新も行った。</w:t>
            </w:r>
          </w:p>
          <w:p w14:paraId="1C75E63B" w14:textId="0A6D3F8B" w:rsidR="00ED78F0" w:rsidRPr="003928F9" w:rsidRDefault="00ED78F0" w:rsidP="004756F5">
            <w:pPr>
              <w:widowControl/>
              <w:spacing w:beforeLines="20" w:before="67" w:afterLines="20" w:after="67" w:line="200" w:lineRule="exact"/>
              <w:ind w:left="210" w:hangingChars="100" w:hanging="210"/>
              <w:rPr>
                <w:szCs w:val="21"/>
              </w:rPr>
            </w:pPr>
            <w:r>
              <w:rPr>
                <w:rFonts w:hint="eastAsia"/>
                <w:szCs w:val="21"/>
              </w:rPr>
              <w:t>・各事業所（署）との会議等で、受け付けた意見・要望・提案や対応状況等を情報共有し、連携を図った。</w:t>
            </w:r>
          </w:p>
        </w:tc>
      </w:tr>
      <w:tr w:rsidR="00ED78F0" w:rsidRPr="000F5194" w14:paraId="54978C04" w14:textId="77777777" w:rsidTr="004756F5">
        <w:trPr>
          <w:trHeight w:val="272"/>
        </w:trPr>
        <w:tc>
          <w:tcPr>
            <w:tcW w:w="584" w:type="dxa"/>
            <w:tcBorders>
              <w:top w:val="single" w:sz="4" w:space="0" w:color="auto"/>
            </w:tcBorders>
            <w:vAlign w:val="center"/>
          </w:tcPr>
          <w:p w14:paraId="23E3DD0A" w14:textId="77777777" w:rsidR="00ED78F0" w:rsidRPr="004756F5" w:rsidRDefault="00ED78F0" w:rsidP="00FB430A">
            <w:pPr>
              <w:spacing w:beforeLines="20" w:before="67" w:afterLines="20" w:after="67" w:line="240" w:lineRule="exact"/>
              <w:jc w:val="center"/>
              <w:rPr>
                <w:szCs w:val="21"/>
              </w:rPr>
            </w:pPr>
            <w:r w:rsidRPr="004756F5">
              <w:rPr>
                <w:rFonts w:hint="eastAsia"/>
                <w:szCs w:val="21"/>
              </w:rPr>
              <w:t>阿倍野区</w:t>
            </w:r>
          </w:p>
        </w:tc>
        <w:tc>
          <w:tcPr>
            <w:tcW w:w="4434" w:type="dxa"/>
            <w:tcBorders>
              <w:top w:val="single" w:sz="4" w:space="0" w:color="auto"/>
            </w:tcBorders>
          </w:tcPr>
          <w:p w14:paraId="77A39548" w14:textId="4B99C581"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・区民の課題を的確に把握し、関係局と連携し、適切に対応できるよう、行政連絡調整会議</w:t>
            </w:r>
            <w:r w:rsidR="00B26394">
              <w:rPr>
                <w:rFonts w:hint="eastAsia"/>
                <w:szCs w:val="21"/>
              </w:rPr>
              <w:t>（</w:t>
            </w:r>
            <w:r>
              <w:rPr>
                <w:rFonts w:hint="eastAsia"/>
                <w:szCs w:val="21"/>
              </w:rPr>
              <w:t>年５回</w:t>
            </w:r>
            <w:r w:rsidR="00B26394">
              <w:rPr>
                <w:rFonts w:hint="eastAsia"/>
                <w:szCs w:val="21"/>
              </w:rPr>
              <w:t>）</w:t>
            </w:r>
            <w:r>
              <w:rPr>
                <w:rFonts w:hint="eastAsia"/>
                <w:szCs w:val="21"/>
              </w:rPr>
              <w:t>及び行政連絡調整会議小会議</w:t>
            </w:r>
            <w:r w:rsidR="00B26394">
              <w:rPr>
                <w:rFonts w:hint="eastAsia"/>
                <w:szCs w:val="21"/>
              </w:rPr>
              <w:t>（</w:t>
            </w:r>
            <w:r>
              <w:rPr>
                <w:rFonts w:hint="eastAsia"/>
                <w:szCs w:val="21"/>
              </w:rPr>
              <w:t>年４回</w:t>
            </w:r>
            <w:r w:rsidR="00B26394">
              <w:rPr>
                <w:rFonts w:hint="eastAsia"/>
                <w:szCs w:val="21"/>
              </w:rPr>
              <w:t>）</w:t>
            </w:r>
            <w:r>
              <w:rPr>
                <w:rFonts w:hint="eastAsia"/>
                <w:szCs w:val="21"/>
              </w:rPr>
              <w:t>を開催する。</w:t>
            </w:r>
          </w:p>
        </w:tc>
        <w:tc>
          <w:tcPr>
            <w:tcW w:w="5892" w:type="dxa"/>
            <w:tcBorders>
              <w:top w:val="single" w:sz="4" w:space="0" w:color="auto"/>
            </w:tcBorders>
          </w:tcPr>
          <w:p w14:paraId="5920A645" w14:textId="230D6C6A"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・行政連絡調整会議（４、７、</w:t>
            </w:r>
            <w:r>
              <w:rPr>
                <w:rFonts w:hint="eastAsia"/>
                <w:szCs w:val="21"/>
              </w:rPr>
              <w:t>10</w:t>
            </w:r>
            <w:r>
              <w:rPr>
                <w:rFonts w:hint="eastAsia"/>
                <w:szCs w:val="21"/>
              </w:rPr>
              <w:t>、１月）及び行政連絡調整会議小会議（５、８、</w:t>
            </w:r>
            <w:r>
              <w:rPr>
                <w:rFonts w:hint="eastAsia"/>
                <w:szCs w:val="21"/>
              </w:rPr>
              <w:t>11</w:t>
            </w:r>
            <w:r>
              <w:rPr>
                <w:rFonts w:hint="eastAsia"/>
                <w:szCs w:val="21"/>
              </w:rPr>
              <w:t>、２月）を開催した。３月の行政連絡調整会議は、情報提供案件照会の結果、案件がなかったため、開催を見送ることとした。</w:t>
            </w:r>
          </w:p>
        </w:tc>
      </w:tr>
      <w:tr w:rsidR="00ED78F0" w:rsidRPr="000F5194" w14:paraId="777247EE" w14:textId="77777777" w:rsidTr="004756F5">
        <w:trPr>
          <w:trHeight w:val="420"/>
        </w:trPr>
        <w:tc>
          <w:tcPr>
            <w:tcW w:w="584" w:type="dxa"/>
            <w:vAlign w:val="center"/>
          </w:tcPr>
          <w:p w14:paraId="54E36552"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434" w:type="dxa"/>
          </w:tcPr>
          <w:p w14:paraId="32B2DBE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・区民から寄せられた意見内容に応じ、適切に関係局等と連携を行うことで、区民に身近な総合行政の窓口として、区民が抱える様々な課題に迅速かつ的確に対応する</w:t>
            </w:r>
          </w:p>
        </w:tc>
        <w:tc>
          <w:tcPr>
            <w:tcW w:w="5892" w:type="dxa"/>
          </w:tcPr>
          <w:p w14:paraId="12AAC99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・市民の声や電話、来庁等で寄せられた問い合わせや意見に対し、関係局との連携を深め迅速かつ的確に対応した。</w:t>
            </w:r>
          </w:p>
          <w:p w14:paraId="16668E6A" w14:textId="5711600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10</w:t>
            </w:r>
            <w:r>
              <w:rPr>
                <w:rFonts w:hint="eastAsia"/>
                <w:szCs w:val="21"/>
              </w:rPr>
              <w:t>月から新たに不動産無料相談会を実施するとともに、引き続き法律相談等の各種相談事業を行い、区民が抱える様々な問題に対応した。</w:t>
            </w:r>
          </w:p>
        </w:tc>
      </w:tr>
      <w:tr w:rsidR="00ED78F0" w:rsidRPr="000F5194" w14:paraId="22CB350B" w14:textId="77777777" w:rsidTr="004756F5">
        <w:trPr>
          <w:trHeight w:val="947"/>
        </w:trPr>
        <w:tc>
          <w:tcPr>
            <w:tcW w:w="584" w:type="dxa"/>
            <w:vAlign w:val="center"/>
          </w:tcPr>
          <w:p w14:paraId="763E63FA"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434" w:type="dxa"/>
          </w:tcPr>
          <w:p w14:paraId="528E6B0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50</w:t>
            </w:r>
            <w:r>
              <w:rPr>
                <w:rFonts w:hint="eastAsia"/>
                <w:szCs w:val="21"/>
              </w:rPr>
              <w:t>音別業務担当一覧表とよくある問い合わせの内容について更新し、全職員で共有する。</w:t>
            </w:r>
          </w:p>
        </w:tc>
        <w:tc>
          <w:tcPr>
            <w:tcW w:w="5892" w:type="dxa"/>
          </w:tcPr>
          <w:p w14:paraId="3CACB31A" w14:textId="2AA0092F" w:rsidR="00ED78F0" w:rsidRDefault="00ED78F0" w:rsidP="009663C3">
            <w:pPr>
              <w:widowControl/>
              <w:spacing w:beforeLines="20" w:before="67" w:afterLines="20" w:after="67" w:line="220" w:lineRule="exact"/>
              <w:ind w:left="210" w:hangingChars="100" w:hanging="210"/>
              <w:rPr>
                <w:szCs w:val="21"/>
              </w:rPr>
            </w:pPr>
            <w:r>
              <w:rPr>
                <w:rFonts w:hint="eastAsia"/>
                <w:szCs w:val="21"/>
              </w:rPr>
              <w:t>・行政ネットワーク会議を開催</w:t>
            </w:r>
            <w:r w:rsidR="00B26394">
              <w:rPr>
                <w:rFonts w:hint="eastAsia"/>
                <w:szCs w:val="21"/>
              </w:rPr>
              <w:t>（２</w:t>
            </w:r>
            <w:r>
              <w:rPr>
                <w:rFonts w:hint="eastAsia"/>
                <w:szCs w:val="21"/>
              </w:rPr>
              <w:t>回</w:t>
            </w:r>
            <w:r w:rsidR="00B26394">
              <w:rPr>
                <w:rFonts w:hint="eastAsia"/>
                <w:szCs w:val="21"/>
              </w:rPr>
              <w:t>）</w:t>
            </w:r>
            <w:r>
              <w:rPr>
                <w:rFonts w:hint="eastAsia"/>
                <w:szCs w:val="21"/>
              </w:rPr>
              <w:t>し、区政に関する情報を共有するとともに、円滑に連携し、様々な課題への対応を進めた。</w:t>
            </w:r>
          </w:p>
          <w:p w14:paraId="1A35F380" w14:textId="7FADD7AF"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・庁内ポータルに掲載中の</w:t>
            </w:r>
            <w:r>
              <w:rPr>
                <w:rFonts w:hint="eastAsia"/>
                <w:szCs w:val="21"/>
              </w:rPr>
              <w:t>50</w:t>
            </w:r>
            <w:r>
              <w:rPr>
                <w:rFonts w:hint="eastAsia"/>
                <w:szCs w:val="21"/>
              </w:rPr>
              <w:t>音別業務担当一覧表とホームページの「よくある質問」を更新し、全職員に周知した。</w:t>
            </w:r>
          </w:p>
        </w:tc>
      </w:tr>
      <w:tr w:rsidR="00ED78F0" w:rsidRPr="000F5194" w14:paraId="498B61EF" w14:textId="77777777" w:rsidTr="004756F5">
        <w:trPr>
          <w:trHeight w:val="947"/>
        </w:trPr>
        <w:tc>
          <w:tcPr>
            <w:tcW w:w="584" w:type="dxa"/>
            <w:vAlign w:val="center"/>
          </w:tcPr>
          <w:p w14:paraId="68BE9BAB"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434" w:type="dxa"/>
          </w:tcPr>
          <w:p w14:paraId="7366E38F" w14:textId="29F017F7" w:rsidR="00ED78F0" w:rsidRDefault="00ED78F0" w:rsidP="009663C3">
            <w:pPr>
              <w:spacing w:beforeLines="20" w:before="67" w:afterLines="20" w:after="67" w:line="220" w:lineRule="exact"/>
              <w:ind w:left="210" w:hangingChars="100" w:hanging="210"/>
              <w:rPr>
                <w:szCs w:val="21"/>
              </w:rPr>
            </w:pPr>
            <w:r>
              <w:rPr>
                <w:rFonts w:hint="eastAsia"/>
                <w:szCs w:val="21"/>
              </w:rPr>
              <w:t>・職員の応対力の向上に向けたスキ</w:t>
            </w:r>
            <w:r w:rsidR="00E81415">
              <w:rPr>
                <w:rFonts w:hint="eastAsia"/>
                <w:szCs w:val="21"/>
              </w:rPr>
              <w:t>ルアップ研修を実施する。（市民満足向上研修・５Ｓ・報連相の徹底）</w:t>
            </w:r>
          </w:p>
          <w:p w14:paraId="4D34C92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・各課における「東住吉おもてなしプロジェクト」の取組を実施する。</w:t>
            </w:r>
          </w:p>
          <w:p w14:paraId="7D14CB4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・各種相談業務の担当者に対し、区のおもてなしプロジェクト等の説明を行い、問題意識の共有を図る。</w:t>
            </w:r>
          </w:p>
        </w:tc>
        <w:tc>
          <w:tcPr>
            <w:tcW w:w="5892" w:type="dxa"/>
          </w:tcPr>
          <w:p w14:paraId="21C7704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・職員の応対力の向上のためのスキルアップ研修を実施するとともに、各種相談業務の担当者を含む全職員に対し、区のおもてなしプロジェクトの説明を行い、問題意識の共有を図った。</w:t>
            </w:r>
          </w:p>
          <w:p w14:paraId="1859D69F" w14:textId="30FE61CB"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・各課における「東住吉おもてなしプロジェクト」の取組を継続実施した。結果、区役所来庁者に対するサービスの格付け結果については前年度に引き続き二つ星の評価を得ることが出来た。</w:t>
            </w:r>
          </w:p>
        </w:tc>
      </w:tr>
      <w:tr w:rsidR="00ED78F0" w:rsidRPr="000F5194" w14:paraId="14C5CE53" w14:textId="77777777" w:rsidTr="004756F5">
        <w:trPr>
          <w:trHeight w:val="947"/>
        </w:trPr>
        <w:tc>
          <w:tcPr>
            <w:tcW w:w="584" w:type="dxa"/>
            <w:vAlign w:val="center"/>
          </w:tcPr>
          <w:p w14:paraId="0338F54E"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434" w:type="dxa"/>
          </w:tcPr>
          <w:p w14:paraId="3B275EE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・市民の声制度の活用</w:t>
            </w:r>
          </w:p>
          <w:p w14:paraId="70703B7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・市民の声の申出内容を関係各局と精査するなど、継続案件や簡易な問合せは速やかに情報提供へ切り替える。</w:t>
            </w:r>
          </w:p>
          <w:p w14:paraId="1CA5ADD4"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・各種専門相談の実施</w:t>
            </w:r>
          </w:p>
          <w:p w14:paraId="1B0A6C0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50</w:t>
            </w:r>
            <w:r>
              <w:rPr>
                <w:rFonts w:hint="eastAsia"/>
                <w:szCs w:val="21"/>
              </w:rPr>
              <w:t>音順業務内容一覧表」以外の問合せがあった場合は、全課に情報共有を行うなどの対応を検討する。</w:t>
            </w:r>
          </w:p>
        </w:tc>
        <w:tc>
          <w:tcPr>
            <w:tcW w:w="5892" w:type="dxa"/>
          </w:tcPr>
          <w:p w14:paraId="79DEB2A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・区民からご意見があった場合は速やかに関係部署へ情報提供するとともに、回答要望のある意見については市民の声制度を活用し、適切に回答を行っている。</w:t>
            </w:r>
          </w:p>
          <w:p w14:paraId="6F78FC19" w14:textId="4211CB4C" w:rsidR="00ED78F0" w:rsidRDefault="00ED78F0" w:rsidP="009663C3">
            <w:pPr>
              <w:widowControl/>
              <w:spacing w:beforeLines="20" w:before="67" w:afterLines="20" w:after="67" w:line="220" w:lineRule="exact"/>
              <w:ind w:left="210" w:hangingChars="100" w:hanging="210"/>
              <w:rPr>
                <w:szCs w:val="21"/>
              </w:rPr>
            </w:pPr>
            <w:r>
              <w:rPr>
                <w:rFonts w:hint="eastAsia"/>
                <w:szCs w:val="21"/>
              </w:rPr>
              <w:t>（市民の声：</w:t>
            </w:r>
            <w:r>
              <w:rPr>
                <w:rFonts w:hint="eastAsia"/>
                <w:szCs w:val="21"/>
              </w:rPr>
              <w:t>127</w:t>
            </w:r>
            <w:r w:rsidR="00E81415">
              <w:rPr>
                <w:rFonts w:hint="eastAsia"/>
                <w:szCs w:val="21"/>
              </w:rPr>
              <w:t>件、</w:t>
            </w:r>
            <w:r>
              <w:rPr>
                <w:rFonts w:hint="eastAsia"/>
                <w:szCs w:val="21"/>
              </w:rPr>
              <w:t>情報提供：</w:t>
            </w:r>
            <w:r>
              <w:rPr>
                <w:rFonts w:hint="eastAsia"/>
                <w:szCs w:val="21"/>
              </w:rPr>
              <w:t>545</w:t>
            </w:r>
            <w:r w:rsidR="00E81415">
              <w:rPr>
                <w:rFonts w:hint="eastAsia"/>
                <w:szCs w:val="21"/>
              </w:rPr>
              <w:t>件</w:t>
            </w:r>
            <w:r>
              <w:rPr>
                <w:rFonts w:hint="eastAsia"/>
                <w:szCs w:val="21"/>
              </w:rPr>
              <w:t>）</w:t>
            </w:r>
          </w:p>
          <w:p w14:paraId="0F6C2AEB" w14:textId="31D59CF5" w:rsidR="00ED78F0" w:rsidRDefault="00E81415" w:rsidP="009663C3">
            <w:pPr>
              <w:widowControl/>
              <w:spacing w:beforeLines="20" w:before="67" w:afterLines="20" w:after="67" w:line="220" w:lineRule="exact"/>
              <w:ind w:left="210" w:hangingChars="100" w:hanging="210"/>
              <w:rPr>
                <w:szCs w:val="21"/>
              </w:rPr>
            </w:pPr>
            <w:r>
              <w:rPr>
                <w:rFonts w:hint="eastAsia"/>
                <w:szCs w:val="21"/>
              </w:rPr>
              <w:t>・各種専門相談を毎月実施した。（各月８～９種類）</w:t>
            </w:r>
            <w:r w:rsidR="00ED78F0">
              <w:rPr>
                <w:rFonts w:hint="eastAsia"/>
                <w:szCs w:val="21"/>
              </w:rPr>
              <w:t>新型コロナウイルス感染症の影響により３月の実施分については、法律相談と相続遺言帰化相談を除いて中止となった。</w:t>
            </w:r>
          </w:p>
          <w:p w14:paraId="6717BD4B" w14:textId="016F6A2C"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50</w:t>
            </w:r>
            <w:r>
              <w:rPr>
                <w:rFonts w:hint="eastAsia"/>
                <w:szCs w:val="21"/>
              </w:rPr>
              <w:t>音順業務内容一覧表」以外の問合せがあった場合は、内容を精査したうえで、全課に情報共有を行った。</w:t>
            </w:r>
          </w:p>
        </w:tc>
      </w:tr>
      <w:tr w:rsidR="00ED78F0" w:rsidRPr="000F5194" w14:paraId="32589999" w14:textId="77777777" w:rsidTr="004756F5">
        <w:trPr>
          <w:trHeight w:val="947"/>
        </w:trPr>
        <w:tc>
          <w:tcPr>
            <w:tcW w:w="584" w:type="dxa"/>
            <w:tcBorders>
              <w:bottom w:val="single" w:sz="4" w:space="0" w:color="auto"/>
            </w:tcBorders>
            <w:vAlign w:val="center"/>
          </w:tcPr>
          <w:p w14:paraId="03890519" w14:textId="77777777" w:rsidR="00ED78F0" w:rsidRPr="00403BAD" w:rsidRDefault="00ED78F0" w:rsidP="00FB430A">
            <w:pPr>
              <w:spacing w:beforeLines="20" w:before="67" w:afterLines="20" w:after="67" w:line="240" w:lineRule="exact"/>
              <w:jc w:val="center"/>
              <w:rPr>
                <w:rFonts w:asciiTheme="minorEastAsia" w:hAnsiTheme="minorEastAsia" w:cs="ＭＳ Ｐゴシック"/>
                <w:szCs w:val="21"/>
              </w:rPr>
            </w:pPr>
            <w:r w:rsidRPr="00403BAD">
              <w:rPr>
                <w:rFonts w:asciiTheme="minorEastAsia" w:hAnsiTheme="minorEastAsia" w:cs="ＭＳ Ｐゴシック" w:hint="eastAsia"/>
                <w:szCs w:val="21"/>
              </w:rPr>
              <w:t>西成区</w:t>
            </w:r>
          </w:p>
        </w:tc>
        <w:tc>
          <w:tcPr>
            <w:tcW w:w="4434" w:type="dxa"/>
            <w:tcBorders>
              <w:bottom w:val="single" w:sz="4" w:space="0" w:color="auto"/>
            </w:tcBorders>
          </w:tcPr>
          <w:p w14:paraId="3A953360" w14:textId="4D8A1784"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・区役所が来庁・電話・郵便・インターネット等により区民から寄せられる、日</w:t>
            </w:r>
            <w:r w:rsidR="00B66617">
              <w:rPr>
                <w:rFonts w:hint="eastAsia"/>
                <w:szCs w:val="21"/>
              </w:rPr>
              <w:t xml:space="preserve">　</w:t>
            </w:r>
            <w:r>
              <w:rPr>
                <w:rFonts w:hint="eastAsia"/>
                <w:szCs w:val="21"/>
              </w:rPr>
              <w:t>常生活に関する様々な相談・要望等を総合的に受け付け、個々の事業に応じて、関係局に連絡、指示等を適切に行い、状況を相談者にフィードバックするなど、区における市政の総合窓口としての役割を果たすため、適切かつ迅速な対応を行う。</w:t>
            </w:r>
          </w:p>
        </w:tc>
        <w:tc>
          <w:tcPr>
            <w:tcW w:w="5892" w:type="dxa"/>
            <w:tcBorders>
              <w:bottom w:val="single" w:sz="4" w:space="0" w:color="auto"/>
            </w:tcBorders>
          </w:tcPr>
          <w:p w14:paraId="2F2ED2C5" w14:textId="53D3979E"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・区民から寄せられた様々な相談・要望等を総合的に受け付け、個々の事案に応じて、関係部署に連絡、指示を行う等、適切かつ迅速に対応した。</w:t>
            </w:r>
          </w:p>
        </w:tc>
      </w:tr>
    </w:tbl>
    <w:p w14:paraId="0C0947BF" w14:textId="77777777" w:rsidR="00ED78F0" w:rsidRDefault="00ED78F0" w:rsidP="00ED78F0">
      <w:pPr>
        <w:rPr>
          <w:rFonts w:asciiTheme="majorEastAsia" w:eastAsiaTheme="majorEastAsia" w:hAnsiTheme="majorEastAsia"/>
          <w:sz w:val="22"/>
        </w:rPr>
      </w:pPr>
    </w:p>
    <w:p w14:paraId="5B121099" w14:textId="77777777" w:rsidR="00ED78F0" w:rsidRDefault="00ED78F0" w:rsidP="00ED78F0">
      <w:pPr>
        <w:rPr>
          <w:rFonts w:asciiTheme="majorEastAsia" w:eastAsiaTheme="majorEastAsia" w:hAnsiTheme="majorEastAsia"/>
          <w:sz w:val="22"/>
        </w:rPr>
      </w:pPr>
    </w:p>
    <w:p w14:paraId="5F13AFD9" w14:textId="77777777" w:rsidR="00ED78F0" w:rsidRPr="00400EEB" w:rsidRDefault="00ED78F0" w:rsidP="00ED78F0">
      <w:pPr>
        <w:rPr>
          <w:rFonts w:asciiTheme="majorEastAsia" w:eastAsiaTheme="majorEastAsia" w:hAnsiTheme="majorEastAsia"/>
          <w:sz w:val="22"/>
        </w:rPr>
      </w:pPr>
    </w:p>
    <w:p w14:paraId="114DF1C0"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6400506" w14:textId="7AF3D0D4"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-Ⅳ-ア さらなる区民サービスの向上</w:t>
      </w:r>
    </w:p>
    <w:p w14:paraId="110DB2D1"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5591A450"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4F59673B"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sz w:val="22"/>
        </w:rPr>
        <w:t>取組②「庁舎案内や窓口サービスにおけるサービス向上」</w:t>
      </w:r>
    </w:p>
    <w:tbl>
      <w:tblPr>
        <w:tblStyle w:val="a3"/>
        <w:tblW w:w="10910" w:type="dxa"/>
        <w:tblLayout w:type="fixed"/>
        <w:tblLook w:val="04A0" w:firstRow="1" w:lastRow="0" w:firstColumn="1" w:lastColumn="0" w:noHBand="0" w:noVBand="1"/>
      </w:tblPr>
      <w:tblGrid>
        <w:gridCol w:w="584"/>
        <w:gridCol w:w="4434"/>
        <w:gridCol w:w="5892"/>
      </w:tblGrid>
      <w:tr w:rsidR="00ED78F0" w:rsidRPr="000F5194" w14:paraId="15EE4D36" w14:textId="77777777" w:rsidTr="009B67AC">
        <w:trPr>
          <w:trHeight w:val="414"/>
          <w:tblHeader/>
        </w:trPr>
        <w:tc>
          <w:tcPr>
            <w:tcW w:w="595" w:type="dxa"/>
            <w:shd w:val="clear" w:color="auto" w:fill="B6DDE8" w:themeFill="accent5" w:themeFillTint="66"/>
          </w:tcPr>
          <w:p w14:paraId="33DA17EE" w14:textId="77777777" w:rsidR="00ED78F0" w:rsidRPr="000F5194" w:rsidRDefault="00ED78F0" w:rsidP="00FB430A">
            <w:pPr>
              <w:rPr>
                <w:sz w:val="24"/>
                <w:szCs w:val="24"/>
              </w:rPr>
            </w:pPr>
          </w:p>
        </w:tc>
        <w:tc>
          <w:tcPr>
            <w:tcW w:w="4564" w:type="dxa"/>
            <w:shd w:val="clear" w:color="auto" w:fill="B6DDE8" w:themeFill="accent5" w:themeFillTint="66"/>
            <w:vAlign w:val="center"/>
          </w:tcPr>
          <w:p w14:paraId="50D4C29A" w14:textId="77777777" w:rsidR="00ED78F0" w:rsidRPr="000F5194" w:rsidRDefault="00ED78F0" w:rsidP="00F63F1D">
            <w:pPr>
              <w:spacing w:beforeLines="20" w:before="67" w:afterLines="20" w:after="67" w:line="220" w:lineRule="exact"/>
              <w:ind w:left="210" w:hangingChars="100" w:hanging="210"/>
              <w:jc w:val="center"/>
              <w:rPr>
                <w:szCs w:val="21"/>
              </w:rPr>
            </w:pPr>
            <w:r>
              <w:rPr>
                <w:rFonts w:hint="eastAsia"/>
                <w:szCs w:val="21"/>
              </w:rPr>
              <w:t>元年度の取組内容</w:t>
            </w:r>
          </w:p>
        </w:tc>
        <w:tc>
          <w:tcPr>
            <w:tcW w:w="6067" w:type="dxa"/>
            <w:shd w:val="clear" w:color="auto" w:fill="B6DDE8" w:themeFill="accent5" w:themeFillTint="66"/>
            <w:vAlign w:val="center"/>
          </w:tcPr>
          <w:p w14:paraId="0D3A702E" w14:textId="77777777" w:rsidR="00ED78F0" w:rsidRPr="000F5194" w:rsidRDefault="00ED78F0" w:rsidP="00F63F1D">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ED78F0" w:rsidRPr="000F5194" w14:paraId="7722EFAA" w14:textId="77777777" w:rsidTr="009B67AC">
        <w:trPr>
          <w:trHeight w:val="947"/>
        </w:trPr>
        <w:tc>
          <w:tcPr>
            <w:tcW w:w="595" w:type="dxa"/>
            <w:vAlign w:val="center"/>
          </w:tcPr>
          <w:p w14:paraId="7214C271"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564" w:type="dxa"/>
          </w:tcPr>
          <w:p w14:paraId="2174613D" w14:textId="77777777" w:rsidR="00ED78F0" w:rsidRDefault="00ED78F0" w:rsidP="009663C3">
            <w:pPr>
              <w:spacing w:beforeLines="20" w:before="67" w:afterLines="20" w:after="67" w:line="200" w:lineRule="exact"/>
              <w:ind w:left="210" w:hangingChars="100" w:hanging="210"/>
              <w:rPr>
                <w:szCs w:val="21"/>
              </w:rPr>
            </w:pPr>
            <w:r>
              <w:rPr>
                <w:rFonts w:hint="eastAsia"/>
                <w:szCs w:val="21"/>
              </w:rPr>
              <w:t>・接遇研修</w:t>
            </w:r>
          </w:p>
          <w:p w14:paraId="08C32220" w14:textId="77777777" w:rsidR="00ED78F0" w:rsidRDefault="00ED78F0" w:rsidP="009663C3">
            <w:pPr>
              <w:spacing w:beforeLines="20" w:before="67" w:afterLines="20" w:after="67" w:line="200" w:lineRule="exact"/>
              <w:ind w:left="210" w:hangingChars="100" w:hanging="210"/>
              <w:rPr>
                <w:szCs w:val="21"/>
              </w:rPr>
            </w:pPr>
            <w:r>
              <w:rPr>
                <w:rFonts w:hint="eastAsia"/>
                <w:szCs w:val="21"/>
              </w:rPr>
              <w:t>・企画力、コミュニケーション力、説明力の向上を図るための研修で取り上げたテーマに基づいた窓口サービス向上の取組</w:t>
            </w:r>
          </w:p>
          <w:p w14:paraId="4100EB9C" w14:textId="77777777" w:rsidR="00ED78F0" w:rsidRDefault="00ED78F0" w:rsidP="009663C3">
            <w:pPr>
              <w:spacing w:beforeLines="20" w:before="67" w:afterLines="20" w:after="67" w:line="200" w:lineRule="exact"/>
              <w:ind w:left="210" w:hangingChars="100" w:hanging="210"/>
              <w:rPr>
                <w:szCs w:val="21"/>
              </w:rPr>
            </w:pPr>
            <w:r>
              <w:rPr>
                <w:rFonts w:hint="eastAsia"/>
                <w:szCs w:val="21"/>
              </w:rPr>
              <w:t>・総合案内（広聴担当）、戸籍登録課、保険年金課で情報交換会の開催（年６回以上）</w:t>
            </w:r>
          </w:p>
          <w:p w14:paraId="5B5B8C2C" w14:textId="77777777" w:rsidR="00ED78F0" w:rsidRDefault="00ED78F0" w:rsidP="009663C3">
            <w:pPr>
              <w:spacing w:beforeLines="20" w:before="67" w:afterLines="20" w:after="67" w:line="200" w:lineRule="exact"/>
              <w:ind w:left="210" w:hangingChars="100" w:hanging="210"/>
              <w:rPr>
                <w:szCs w:val="21"/>
              </w:rPr>
            </w:pPr>
            <w:r>
              <w:rPr>
                <w:rFonts w:hint="eastAsia"/>
                <w:szCs w:val="21"/>
              </w:rPr>
              <w:t>・フロアマネージャー３名体制による窓口案内サービスの実施</w:t>
            </w:r>
          </w:p>
          <w:p w14:paraId="621D5F48"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・１階窓口の待ち人数や交付状況をスマートフォン等で閲覧できるサービスの実施</w:t>
            </w:r>
          </w:p>
        </w:tc>
        <w:tc>
          <w:tcPr>
            <w:tcW w:w="6067" w:type="dxa"/>
          </w:tcPr>
          <w:p w14:paraId="1BDD2B32"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・外部講師による接遇研修（机上及び実地）を実施した。</w:t>
            </w:r>
          </w:p>
          <w:p w14:paraId="0ECECF12"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・企画力、コミュニケーション力、説明力の向上を図るため、スムーズな窓口案内等をテーマに、ワークショップ形式の連続業務改善研修を２回実施し、窓口サービス向上に取り組んだ。</w:t>
            </w:r>
          </w:p>
          <w:p w14:paraId="2EEA97F8" w14:textId="27EBACF1" w:rsidR="00ED78F0" w:rsidRDefault="00ED78F0" w:rsidP="009663C3">
            <w:pPr>
              <w:widowControl/>
              <w:spacing w:beforeLines="20" w:before="67" w:afterLines="20" w:after="67" w:line="200" w:lineRule="exact"/>
              <w:ind w:left="210" w:hangingChars="100" w:hanging="210"/>
              <w:rPr>
                <w:szCs w:val="21"/>
              </w:rPr>
            </w:pPr>
            <w:r>
              <w:rPr>
                <w:rFonts w:hint="eastAsia"/>
                <w:szCs w:val="21"/>
              </w:rPr>
              <w:t>・総合案内（広聴</w:t>
            </w:r>
            <w:r w:rsidR="009B67AC">
              <w:rPr>
                <w:rFonts w:hint="eastAsia"/>
                <w:szCs w:val="21"/>
              </w:rPr>
              <w:t>担当）、戸籍登録課、保険年金課で情報交換会を毎月開催した。（</w:t>
            </w:r>
            <w:r w:rsidR="009B67AC">
              <w:rPr>
                <w:rFonts w:hint="eastAsia"/>
                <w:szCs w:val="21"/>
              </w:rPr>
              <w:t>12</w:t>
            </w:r>
            <w:r>
              <w:rPr>
                <w:rFonts w:hint="eastAsia"/>
                <w:szCs w:val="21"/>
              </w:rPr>
              <w:t>回）</w:t>
            </w:r>
          </w:p>
          <w:p w14:paraId="78D4C1EF"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・フロアマネージャー３名体制による窓口案内サービスを実施した。</w:t>
            </w:r>
          </w:p>
          <w:p w14:paraId="286CF5EB" w14:textId="0EE7381D"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・１階窓口の待ち人数や交付状況をスマートフォン等で閲覧できるサービスを実施した。</w:t>
            </w:r>
          </w:p>
        </w:tc>
      </w:tr>
      <w:tr w:rsidR="00ED78F0" w:rsidRPr="000F5194" w14:paraId="49948B86" w14:textId="77777777" w:rsidTr="009B67AC">
        <w:trPr>
          <w:trHeight w:val="947"/>
        </w:trPr>
        <w:tc>
          <w:tcPr>
            <w:tcW w:w="595" w:type="dxa"/>
            <w:vAlign w:val="center"/>
          </w:tcPr>
          <w:p w14:paraId="12514EE9"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564" w:type="dxa"/>
          </w:tcPr>
          <w:p w14:paraId="544D07C0" w14:textId="77777777" w:rsidR="00ED78F0" w:rsidRDefault="00ED78F0" w:rsidP="009663C3">
            <w:pPr>
              <w:spacing w:beforeLines="20" w:before="67" w:afterLines="20" w:after="67" w:line="200" w:lineRule="exact"/>
              <w:ind w:left="210" w:hangingChars="100" w:hanging="210"/>
              <w:rPr>
                <w:szCs w:val="21"/>
              </w:rPr>
            </w:pPr>
            <w:r>
              <w:rPr>
                <w:rFonts w:hint="eastAsia"/>
                <w:szCs w:val="21"/>
              </w:rPr>
              <w:t>・「来庁者に対する窓口サービス」の民間事業者の調査結果を取り入れ窓口サービス改善につなげるとともに、結果を活用して、外部講師による接遇研修を実施し、職員のスキル向上を図るとともに、快適な環境づくりを行う。</w:t>
            </w:r>
          </w:p>
          <w:p w14:paraId="2A2F390D" w14:textId="77777777" w:rsidR="00ED78F0" w:rsidRDefault="00ED78F0" w:rsidP="009663C3">
            <w:pPr>
              <w:spacing w:beforeLines="20" w:before="67" w:afterLines="20" w:after="67" w:line="200" w:lineRule="exact"/>
              <w:ind w:left="210" w:hangingChars="100" w:hanging="210"/>
              <w:rPr>
                <w:szCs w:val="21"/>
              </w:rPr>
            </w:pPr>
            <w:r>
              <w:rPr>
                <w:rFonts w:hint="eastAsia"/>
                <w:szCs w:val="21"/>
              </w:rPr>
              <w:t>・接遇研修（１回）</w:t>
            </w:r>
          </w:p>
          <w:p w14:paraId="70AC7B91"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・庁舎の環境整備等</w:t>
            </w:r>
          </w:p>
        </w:tc>
        <w:tc>
          <w:tcPr>
            <w:tcW w:w="6067" w:type="dxa"/>
          </w:tcPr>
          <w:p w14:paraId="240D4D55"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・外部講師により接遇研修を実施した。また、事前モニタリング後、管理監督者に対して講師から対応状況の報告やアドバイスを実施した。</w:t>
            </w:r>
          </w:p>
          <w:p w14:paraId="50A0F2EF" w14:textId="288825E0"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・快適な環境づくりとして、区庁舎照明のＬＥＤ化（５月）、動線に配慮した来庁者スペースの確保等、庁舎の環境整備を行った。</w:t>
            </w:r>
          </w:p>
        </w:tc>
      </w:tr>
      <w:tr w:rsidR="00ED78F0" w:rsidRPr="000F5194" w14:paraId="0ACAEF80" w14:textId="77777777" w:rsidTr="009B67AC">
        <w:trPr>
          <w:trHeight w:val="947"/>
        </w:trPr>
        <w:tc>
          <w:tcPr>
            <w:tcW w:w="595" w:type="dxa"/>
            <w:vAlign w:val="center"/>
          </w:tcPr>
          <w:p w14:paraId="62B95F35"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564" w:type="dxa"/>
          </w:tcPr>
          <w:p w14:paraId="7C8651B0" w14:textId="77777777" w:rsidR="00ED78F0" w:rsidRDefault="00ED78F0" w:rsidP="009663C3">
            <w:pPr>
              <w:spacing w:beforeLines="20" w:before="67" w:afterLines="20" w:after="67" w:line="200" w:lineRule="exact"/>
              <w:ind w:left="210" w:hangingChars="100" w:hanging="210"/>
              <w:rPr>
                <w:szCs w:val="21"/>
              </w:rPr>
            </w:pPr>
            <w:r>
              <w:rPr>
                <w:rFonts w:hint="eastAsia"/>
                <w:szCs w:val="21"/>
              </w:rPr>
              <w:t>・お客様サービス向上策の新規企画や、既存の取組のチェックを行い、その修正等を検討する。（年１回以上）</w:t>
            </w:r>
          </w:p>
          <w:p w14:paraId="47F8BA2F" w14:textId="77777777" w:rsidR="00ED78F0" w:rsidRDefault="00ED78F0" w:rsidP="009663C3">
            <w:pPr>
              <w:spacing w:beforeLines="20" w:before="67" w:afterLines="20" w:after="67" w:line="200" w:lineRule="exact"/>
              <w:ind w:left="210" w:hangingChars="100" w:hanging="210"/>
              <w:rPr>
                <w:szCs w:val="21"/>
              </w:rPr>
            </w:pPr>
            <w:r>
              <w:rPr>
                <w:rFonts w:hint="eastAsia"/>
                <w:szCs w:val="21"/>
              </w:rPr>
              <w:t>・外部講師による接遇研修や窓口応対等のモニタリングを実施する。（年１回以上）</w:t>
            </w:r>
          </w:p>
          <w:p w14:paraId="2C0B709F"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・常設のお客様アンケートブースを設置し、ニーズ把握を図る。</w:t>
            </w:r>
          </w:p>
        </w:tc>
        <w:tc>
          <w:tcPr>
            <w:tcW w:w="6067" w:type="dxa"/>
          </w:tcPr>
          <w:p w14:paraId="4DEC4B8B"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・外部講師による全職員対象の接遇研修及び窓口応対等モニタリングの実施について、７月に業者との打合せを行い、９月に実施した。</w:t>
            </w:r>
          </w:p>
          <w:p w14:paraId="7D1AEDC8"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・常設のお客様アンケートブースを引き続き設置した。</w:t>
            </w:r>
          </w:p>
          <w:p w14:paraId="4801DEBE" w14:textId="4BE951D7"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・職場活性化プロジェクトチームにおけるお客様サービス向上策のチェックとして１階窓口表示のリニューアルを検討し、その準備作業を実施した。</w:t>
            </w:r>
          </w:p>
        </w:tc>
      </w:tr>
      <w:tr w:rsidR="00ED78F0" w:rsidRPr="000F5194" w14:paraId="62BD2B2A" w14:textId="77777777" w:rsidTr="009B67AC">
        <w:trPr>
          <w:trHeight w:val="947"/>
        </w:trPr>
        <w:tc>
          <w:tcPr>
            <w:tcW w:w="595" w:type="dxa"/>
            <w:vAlign w:val="center"/>
          </w:tcPr>
          <w:p w14:paraId="2652B820"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564" w:type="dxa"/>
          </w:tcPr>
          <w:p w14:paraId="4E6E670F" w14:textId="77777777" w:rsidR="00ED78F0" w:rsidRDefault="00ED78F0" w:rsidP="009663C3">
            <w:pPr>
              <w:spacing w:beforeLines="20" w:before="67" w:afterLines="20" w:after="67" w:line="200" w:lineRule="exact"/>
              <w:ind w:left="210" w:hangingChars="100" w:hanging="210"/>
              <w:rPr>
                <w:szCs w:val="21"/>
              </w:rPr>
            </w:pPr>
            <w:r>
              <w:rPr>
                <w:rFonts w:hint="eastAsia"/>
                <w:szCs w:val="21"/>
              </w:rPr>
              <w:t>・モニタリング調査で出された課題について、各課にフィードバックを行い、窓口での応対の向上を図る。</w:t>
            </w:r>
          </w:p>
          <w:p w14:paraId="7C749691"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・「庁舎レイアウト」や「窓口での応対の向上」について、課題の洗い出しと具体の取組案の作成し、出来るものから実施する。</w:t>
            </w:r>
          </w:p>
        </w:tc>
        <w:tc>
          <w:tcPr>
            <w:tcW w:w="6067" w:type="dxa"/>
          </w:tcPr>
          <w:p w14:paraId="1FC13D00"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・窓口での対応向上にかかり、</w:t>
            </w:r>
            <w:r>
              <w:rPr>
                <w:rFonts w:hint="eastAsia"/>
                <w:szCs w:val="21"/>
              </w:rPr>
              <w:t>31</w:t>
            </w:r>
            <w:r>
              <w:rPr>
                <w:rFonts w:hint="eastAsia"/>
                <w:szCs w:val="21"/>
              </w:rPr>
              <w:t>年度の接遇研修計画を策定し、以下の取組を実施した。</w:t>
            </w:r>
          </w:p>
          <w:p w14:paraId="534DFA72"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・接遇向上を目的として各担当からメンバーを募り、５月にオアシス推進委員会を立ち上げた。（オアシス推進委員会による定期的な情報紙を発行についても実施）</w:t>
            </w:r>
          </w:p>
          <w:p w14:paraId="68C82EED" w14:textId="1C2CD30D"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・６月以降は全職員を対象とした接遇研修を実施するとともに、各課のモニタリング調査を実施し、課題をフィードバックすることで窓口での応対の向上を図った。</w:t>
            </w:r>
          </w:p>
        </w:tc>
      </w:tr>
      <w:tr w:rsidR="00ED78F0" w:rsidRPr="000F5194" w14:paraId="227D7804" w14:textId="77777777" w:rsidTr="009B67AC">
        <w:trPr>
          <w:trHeight w:val="947"/>
        </w:trPr>
        <w:tc>
          <w:tcPr>
            <w:tcW w:w="595" w:type="dxa"/>
            <w:vAlign w:val="center"/>
          </w:tcPr>
          <w:p w14:paraId="0E2DC7C6"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564" w:type="dxa"/>
          </w:tcPr>
          <w:p w14:paraId="0D559E6C" w14:textId="3BD5E05D" w:rsidR="00ED78F0" w:rsidRDefault="00324382" w:rsidP="009663C3">
            <w:pPr>
              <w:spacing w:beforeLines="20" w:before="67" w:afterLines="20" w:after="67" w:line="200" w:lineRule="exact"/>
              <w:ind w:left="210" w:hangingChars="100" w:hanging="210"/>
              <w:rPr>
                <w:szCs w:val="21"/>
              </w:rPr>
            </w:pPr>
            <w:r>
              <w:rPr>
                <w:rFonts w:hint="eastAsia"/>
                <w:szCs w:val="21"/>
              </w:rPr>
              <w:t>・</w:t>
            </w:r>
            <w:r w:rsidR="00ED78F0">
              <w:rPr>
                <w:rFonts w:hint="eastAsia"/>
                <w:szCs w:val="21"/>
              </w:rPr>
              <w:t>庁舎案内や窓口サービスにおけるサービス向上</w:t>
            </w:r>
          </w:p>
          <w:p w14:paraId="28AB3E26" w14:textId="77777777" w:rsidR="00ED78F0" w:rsidRDefault="00ED78F0" w:rsidP="009663C3">
            <w:pPr>
              <w:spacing w:beforeLines="20" w:before="67" w:afterLines="20" w:after="67" w:line="200" w:lineRule="exact"/>
              <w:ind w:left="210" w:hangingChars="100" w:hanging="210"/>
              <w:rPr>
                <w:szCs w:val="21"/>
              </w:rPr>
            </w:pPr>
            <w:r>
              <w:rPr>
                <w:rFonts w:hint="eastAsia"/>
                <w:szCs w:val="21"/>
              </w:rPr>
              <w:t>・フロアマネージャー連絡票の活用</w:t>
            </w:r>
          </w:p>
          <w:p w14:paraId="4C7BF206" w14:textId="77777777" w:rsidR="00ED78F0" w:rsidRDefault="00ED78F0" w:rsidP="009663C3">
            <w:pPr>
              <w:spacing w:beforeLines="20" w:before="67" w:afterLines="20" w:after="67" w:line="200" w:lineRule="exact"/>
              <w:ind w:left="210" w:hangingChars="100" w:hanging="210"/>
              <w:rPr>
                <w:szCs w:val="21"/>
              </w:rPr>
            </w:pPr>
            <w:r>
              <w:rPr>
                <w:rFonts w:hint="eastAsia"/>
                <w:szCs w:val="21"/>
              </w:rPr>
              <w:t>・フロアマネージャー打合せ会の開催（</w:t>
            </w:r>
            <w:r>
              <w:rPr>
                <w:rFonts w:hint="eastAsia"/>
                <w:szCs w:val="21"/>
              </w:rPr>
              <w:t>12</w:t>
            </w:r>
            <w:r>
              <w:rPr>
                <w:rFonts w:hint="eastAsia"/>
                <w:szCs w:val="21"/>
              </w:rPr>
              <w:t>回）</w:t>
            </w:r>
          </w:p>
          <w:p w14:paraId="4A00AF30" w14:textId="77777777" w:rsidR="00ED78F0" w:rsidRDefault="00ED78F0" w:rsidP="009663C3">
            <w:pPr>
              <w:spacing w:beforeLines="20" w:before="67" w:afterLines="20" w:after="67" w:line="200" w:lineRule="exact"/>
              <w:ind w:left="210" w:hangingChars="100" w:hanging="210"/>
              <w:rPr>
                <w:szCs w:val="21"/>
              </w:rPr>
            </w:pPr>
            <w:r>
              <w:rPr>
                <w:rFonts w:hint="eastAsia"/>
                <w:szCs w:val="21"/>
              </w:rPr>
              <w:t>・市民アンケートの実施</w:t>
            </w:r>
            <w:r>
              <w:rPr>
                <w:rFonts w:hint="eastAsia"/>
                <w:szCs w:val="21"/>
              </w:rPr>
              <w:t xml:space="preserve"> </w:t>
            </w:r>
            <w:r>
              <w:rPr>
                <w:rFonts w:hint="eastAsia"/>
                <w:szCs w:val="21"/>
              </w:rPr>
              <w:t>１回</w:t>
            </w:r>
          </w:p>
          <w:p w14:paraId="174DAA91" w14:textId="77777777" w:rsidR="00ED78F0" w:rsidRDefault="00ED78F0" w:rsidP="009663C3">
            <w:pPr>
              <w:spacing w:beforeLines="20" w:before="67" w:afterLines="20" w:after="67" w:line="200" w:lineRule="exact"/>
              <w:ind w:left="210" w:hangingChars="100" w:hanging="210"/>
              <w:rPr>
                <w:szCs w:val="21"/>
              </w:rPr>
            </w:pPr>
            <w:r>
              <w:rPr>
                <w:rFonts w:hint="eastAsia"/>
                <w:szCs w:val="21"/>
              </w:rPr>
              <w:t>・市民サービス向上委員会の開催（月２回）</w:t>
            </w:r>
          </w:p>
          <w:p w14:paraId="19954642" w14:textId="77777777" w:rsidR="00ED78F0" w:rsidRDefault="00ED78F0" w:rsidP="009663C3">
            <w:pPr>
              <w:spacing w:beforeLines="20" w:before="67" w:afterLines="20" w:after="67" w:line="200" w:lineRule="exact"/>
              <w:ind w:left="210" w:hangingChars="100" w:hanging="210"/>
              <w:rPr>
                <w:szCs w:val="21"/>
              </w:rPr>
            </w:pPr>
            <w:r>
              <w:rPr>
                <w:rFonts w:hint="eastAsia"/>
                <w:szCs w:val="21"/>
              </w:rPr>
              <w:t>・住民情報業務等窓口にかかる情報交換会の開催（月１回）</w:t>
            </w:r>
          </w:p>
          <w:p w14:paraId="0EB513B1"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・来庁者等サービス向上研修の実施</w:t>
            </w:r>
          </w:p>
        </w:tc>
        <w:tc>
          <w:tcPr>
            <w:tcW w:w="6067" w:type="dxa"/>
          </w:tcPr>
          <w:p w14:paraId="53C12C3D" w14:textId="0276A05C" w:rsidR="00ED78F0" w:rsidRDefault="00324382" w:rsidP="009663C3">
            <w:pPr>
              <w:widowControl/>
              <w:spacing w:beforeLines="20" w:before="67" w:afterLines="20" w:after="67" w:line="200" w:lineRule="exact"/>
              <w:ind w:left="210" w:hangingChars="100" w:hanging="210"/>
              <w:rPr>
                <w:szCs w:val="21"/>
              </w:rPr>
            </w:pPr>
            <w:r>
              <w:rPr>
                <w:rFonts w:hint="eastAsia"/>
                <w:szCs w:val="21"/>
              </w:rPr>
              <w:t>・</w:t>
            </w:r>
            <w:r w:rsidR="00ED78F0">
              <w:rPr>
                <w:rFonts w:hint="eastAsia"/>
                <w:szCs w:val="21"/>
              </w:rPr>
              <w:t>フロアマネージャーとの意見交換や情報共有等により、庁舎案内や窓口サービスの向上に取り組んだ。</w:t>
            </w:r>
          </w:p>
          <w:p w14:paraId="34CB102E"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・フロアマネージャー連絡票の活用（随時）</w:t>
            </w:r>
          </w:p>
          <w:p w14:paraId="6D387D64"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・フロアマネージャー打合せ会の開催（</w:t>
            </w:r>
            <w:r>
              <w:rPr>
                <w:rFonts w:hint="eastAsia"/>
                <w:szCs w:val="21"/>
              </w:rPr>
              <w:t>12</w:t>
            </w:r>
            <w:r>
              <w:rPr>
                <w:rFonts w:hint="eastAsia"/>
                <w:szCs w:val="21"/>
              </w:rPr>
              <w:t>回）</w:t>
            </w:r>
          </w:p>
          <w:p w14:paraId="2B2F4683"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・来庁者アンケートを実施（１回）</w:t>
            </w:r>
          </w:p>
          <w:p w14:paraId="4FB0D9B1"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・市民サービス向上委員会の開催（</w:t>
            </w:r>
            <w:r>
              <w:rPr>
                <w:rFonts w:hint="eastAsia"/>
                <w:szCs w:val="21"/>
              </w:rPr>
              <w:t>19</w:t>
            </w:r>
            <w:r>
              <w:rPr>
                <w:rFonts w:hint="eastAsia"/>
                <w:szCs w:val="21"/>
              </w:rPr>
              <w:t>回）</w:t>
            </w:r>
          </w:p>
          <w:p w14:paraId="4E9C4DCA"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・住民情報業務等窓口にかかる情報交換会の開催（</w:t>
            </w:r>
            <w:r>
              <w:rPr>
                <w:rFonts w:hint="eastAsia"/>
                <w:szCs w:val="21"/>
              </w:rPr>
              <w:t>12</w:t>
            </w:r>
            <w:r>
              <w:rPr>
                <w:rFonts w:hint="eastAsia"/>
                <w:szCs w:val="21"/>
              </w:rPr>
              <w:t>回）</w:t>
            </w:r>
          </w:p>
          <w:p w14:paraId="740FF02A" w14:textId="3CE62EB6"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・来庁者等サービス向上研修を実施（１回）</w:t>
            </w:r>
          </w:p>
        </w:tc>
      </w:tr>
      <w:tr w:rsidR="00ED78F0" w:rsidRPr="000F5194" w14:paraId="5A21D538" w14:textId="77777777" w:rsidTr="009B67AC">
        <w:trPr>
          <w:trHeight w:val="947"/>
        </w:trPr>
        <w:tc>
          <w:tcPr>
            <w:tcW w:w="595" w:type="dxa"/>
            <w:vAlign w:val="center"/>
          </w:tcPr>
          <w:p w14:paraId="4271F590" w14:textId="77777777" w:rsidR="00ED78F0" w:rsidRPr="00CD19DB" w:rsidRDefault="00ED78F0" w:rsidP="00FB430A">
            <w:pPr>
              <w:spacing w:beforeLines="20" w:before="67" w:afterLines="20" w:after="67" w:line="240" w:lineRule="exact"/>
              <w:jc w:val="center"/>
              <w:rPr>
                <w:szCs w:val="21"/>
              </w:rPr>
            </w:pPr>
            <w:r w:rsidRPr="00CD19DB">
              <w:rPr>
                <w:rFonts w:hint="eastAsia"/>
                <w:szCs w:val="21"/>
              </w:rPr>
              <w:t>西区</w:t>
            </w:r>
          </w:p>
        </w:tc>
        <w:tc>
          <w:tcPr>
            <w:tcW w:w="4564" w:type="dxa"/>
          </w:tcPr>
          <w:p w14:paraId="28E6736D" w14:textId="77777777" w:rsidR="00ED78F0" w:rsidRPr="00CD19DB" w:rsidRDefault="00ED78F0" w:rsidP="009663C3">
            <w:pPr>
              <w:spacing w:beforeLines="20" w:before="67" w:afterLines="20" w:after="67" w:line="200" w:lineRule="exact"/>
              <w:ind w:left="210" w:hangingChars="100" w:hanging="210"/>
              <w:rPr>
                <w:szCs w:val="21"/>
              </w:rPr>
            </w:pPr>
            <w:r w:rsidRPr="00CD19DB">
              <w:rPr>
                <w:rFonts w:hint="eastAsia"/>
                <w:szCs w:val="21"/>
              </w:rPr>
              <w:t>・区民の皆さんが快適で利用しやすい区役所となるよう、庁舎案内の改善や窓口での応対の向上を図るための職員研修を実施する。</w:t>
            </w:r>
          </w:p>
          <w:p w14:paraId="51983143" w14:textId="48913B61" w:rsidR="00ED78F0" w:rsidRPr="00CD19DB" w:rsidRDefault="00ED78F0" w:rsidP="009663C3">
            <w:pPr>
              <w:spacing w:beforeLines="20" w:before="67" w:afterLines="20" w:after="67" w:line="200" w:lineRule="exact"/>
              <w:ind w:left="210" w:hangingChars="100" w:hanging="210"/>
              <w:rPr>
                <w:szCs w:val="21"/>
              </w:rPr>
            </w:pPr>
            <w:r w:rsidRPr="00CD19DB">
              <w:rPr>
                <w:rFonts w:hint="eastAsia"/>
                <w:szCs w:val="21"/>
              </w:rPr>
              <w:t>・区民の方からいただいた意見等に対して、区政運営に反映できた意見だけではなく、反映できなかったものについても、庁内掲示やホームページへの掲載手法を工夫するなど、区民ニーズの施策反映について「見える化」を意識した情報発信を行う。</w:t>
            </w:r>
          </w:p>
        </w:tc>
        <w:tc>
          <w:tcPr>
            <w:tcW w:w="6067" w:type="dxa"/>
          </w:tcPr>
          <w:p w14:paraId="56A6BAEB" w14:textId="77777777" w:rsidR="00ED78F0" w:rsidRPr="00CD19DB" w:rsidRDefault="00ED78F0" w:rsidP="009663C3">
            <w:pPr>
              <w:widowControl/>
              <w:spacing w:beforeLines="20" w:before="67" w:afterLines="20" w:after="67" w:line="200" w:lineRule="exact"/>
              <w:ind w:left="210" w:hangingChars="100" w:hanging="210"/>
              <w:rPr>
                <w:szCs w:val="21"/>
              </w:rPr>
            </w:pPr>
            <w:r>
              <w:rPr>
                <w:rFonts w:hint="eastAsia"/>
                <w:szCs w:val="21"/>
              </w:rPr>
              <w:t>・西区役所全職員を対象に、「障がいのある方への配慮等区民サービスの向上研修」を実施</w:t>
            </w:r>
            <w:r w:rsidRPr="00CD19DB">
              <w:rPr>
                <w:rFonts w:hint="eastAsia"/>
                <w:szCs w:val="21"/>
              </w:rPr>
              <w:t>した。</w:t>
            </w:r>
          </w:p>
          <w:p w14:paraId="555DB292" w14:textId="77777777" w:rsidR="00ED78F0" w:rsidRPr="00CD19DB" w:rsidRDefault="00ED78F0" w:rsidP="009663C3">
            <w:pPr>
              <w:widowControl/>
              <w:spacing w:beforeLines="20" w:before="67" w:afterLines="20" w:after="67" w:line="200" w:lineRule="exact"/>
              <w:ind w:left="210" w:hangingChars="100" w:hanging="210"/>
              <w:rPr>
                <w:szCs w:val="21"/>
              </w:rPr>
            </w:pPr>
            <w:r w:rsidRPr="00CD19DB">
              <w:rPr>
                <w:rFonts w:hint="eastAsia"/>
                <w:szCs w:val="21"/>
              </w:rPr>
              <w:t>・区役所に寄せられた全ての意見・相談に対し、関係局と連携して迅速・適切に対応するとともに、「市民の声」、「市民の声意見箱」についてそれぞれホームページ、庁内掲示で意見・要望に対する回答等を公表し「見える化」を図った。</w:t>
            </w:r>
          </w:p>
          <w:p w14:paraId="1F855BDC" w14:textId="56C069A6" w:rsidR="00ED78F0" w:rsidRPr="003928F9" w:rsidRDefault="00ED78F0" w:rsidP="009663C3">
            <w:pPr>
              <w:widowControl/>
              <w:spacing w:beforeLines="20" w:before="67" w:afterLines="20" w:after="67" w:line="200" w:lineRule="exact"/>
              <w:ind w:left="210" w:hangingChars="100" w:hanging="210"/>
              <w:rPr>
                <w:szCs w:val="21"/>
              </w:rPr>
            </w:pPr>
            <w:r w:rsidRPr="00CD19DB">
              <w:rPr>
                <w:rFonts w:hint="eastAsia"/>
                <w:szCs w:val="21"/>
              </w:rPr>
              <w:t xml:space="preserve">　また、いただいた</w:t>
            </w:r>
            <w:r>
              <w:rPr>
                <w:rFonts w:hint="eastAsia"/>
                <w:szCs w:val="21"/>
              </w:rPr>
              <w:t>意見のうち、施策に反映（事業化・制度化等）できたものについて、</w:t>
            </w:r>
            <w:r w:rsidRPr="00CD19DB">
              <w:rPr>
                <w:rFonts w:hint="eastAsia"/>
                <w:szCs w:val="21"/>
              </w:rPr>
              <w:t>ホームページに別途掲載した。</w:t>
            </w:r>
          </w:p>
        </w:tc>
      </w:tr>
      <w:tr w:rsidR="00ED78F0" w:rsidRPr="000F5194" w14:paraId="1E96B360" w14:textId="77777777" w:rsidTr="009B67AC">
        <w:trPr>
          <w:trHeight w:val="947"/>
        </w:trPr>
        <w:tc>
          <w:tcPr>
            <w:tcW w:w="595" w:type="dxa"/>
            <w:vAlign w:val="center"/>
          </w:tcPr>
          <w:p w14:paraId="5EFDBE6D"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564" w:type="dxa"/>
          </w:tcPr>
          <w:p w14:paraId="477F49D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・窓口サービス向上委員会で、課題の検証、対応策の検討を行い、有効な取組を検討する。</w:t>
            </w:r>
          </w:p>
        </w:tc>
        <w:tc>
          <w:tcPr>
            <w:tcW w:w="6067" w:type="dxa"/>
          </w:tcPr>
          <w:p w14:paraId="793FB82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・６月に第１回窓口サービス向上委員会を開催し、元年度の接遇等研修の内容、実施時期について確認した。</w:t>
            </w:r>
          </w:p>
          <w:p w14:paraId="69CDFE03" w14:textId="7260CB67"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10</w:t>
            </w:r>
            <w:r>
              <w:rPr>
                <w:rFonts w:hint="eastAsia"/>
                <w:szCs w:val="21"/>
              </w:rPr>
              <w:t>月に「市民満足向上研修」として「やさしい日本語」についての研修を、</w:t>
            </w:r>
            <w:r>
              <w:rPr>
                <w:rFonts w:hint="eastAsia"/>
                <w:szCs w:val="21"/>
              </w:rPr>
              <w:t>10</w:t>
            </w:r>
            <w:r>
              <w:rPr>
                <w:rFonts w:hint="eastAsia"/>
                <w:szCs w:val="21"/>
              </w:rPr>
              <w:t>～</w:t>
            </w:r>
            <w:r>
              <w:rPr>
                <w:rFonts w:hint="eastAsia"/>
                <w:szCs w:val="21"/>
              </w:rPr>
              <w:t>11</w:t>
            </w:r>
            <w:r>
              <w:rPr>
                <w:rFonts w:hint="eastAsia"/>
                <w:szCs w:val="21"/>
              </w:rPr>
              <w:t>月に「窓口実地指導研修」として「接遇マナー」についての研修を実施した。</w:t>
            </w:r>
          </w:p>
        </w:tc>
      </w:tr>
      <w:tr w:rsidR="00ED78F0" w:rsidRPr="000F5194" w14:paraId="0307041E" w14:textId="77777777" w:rsidTr="009B67AC">
        <w:trPr>
          <w:trHeight w:val="416"/>
        </w:trPr>
        <w:tc>
          <w:tcPr>
            <w:tcW w:w="595" w:type="dxa"/>
            <w:vAlign w:val="center"/>
          </w:tcPr>
          <w:p w14:paraId="166C2E23"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564" w:type="dxa"/>
          </w:tcPr>
          <w:p w14:paraId="4F32BA66"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５Ｓや標準化等の取組により職場環境の改善、事務の効率化を図るため、窓口５Ｓ推進会議を開催し、窓口サービスの充実に向けた対策を講じ、市民満足度をさらに高めていく。来庁者アンケートを実施し市民満足度を検証する。また、区民意識調査を活用することにより、普段は区役所に来ることのない人の窓口におけるニーズを分析する。</w:t>
            </w:r>
          </w:p>
          <w:p w14:paraId="6825B20B" w14:textId="5A53CA58" w:rsidR="00ED78F0" w:rsidRPr="003928F9" w:rsidRDefault="00ED78F0" w:rsidP="009663C3">
            <w:pPr>
              <w:spacing w:beforeLines="20" w:before="67" w:afterLines="20" w:after="67" w:line="220" w:lineRule="exact"/>
              <w:ind w:left="210" w:hangingChars="100" w:hanging="210"/>
              <w:rPr>
                <w:szCs w:val="21"/>
              </w:rPr>
            </w:pPr>
            <w:r>
              <w:rPr>
                <w:rFonts w:hint="eastAsia"/>
                <w:szCs w:val="21"/>
              </w:rPr>
              <w:t>・接遇に</w:t>
            </w:r>
            <w:r w:rsidR="005C2758">
              <w:rPr>
                <w:rFonts w:hint="eastAsia"/>
                <w:szCs w:val="21"/>
              </w:rPr>
              <w:t>かかる</w:t>
            </w:r>
            <w:r>
              <w:rPr>
                <w:rFonts w:hint="eastAsia"/>
                <w:szCs w:val="21"/>
              </w:rPr>
              <w:t>研修について、課題に対応した適切な研修テーマを設定するなどして効果的に実施する。</w:t>
            </w:r>
          </w:p>
        </w:tc>
        <w:tc>
          <w:tcPr>
            <w:tcW w:w="6067" w:type="dxa"/>
          </w:tcPr>
          <w:p w14:paraId="092C4BC8"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・窓口５Ｓ推進会議を毎月開催した。５Ｓの意識が高まったことで職場の環境改善に繋がり、はなまる表彰を受けた。</w:t>
            </w:r>
          </w:p>
          <w:p w14:paraId="0363EDD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・来庁者</w:t>
            </w:r>
            <w:r>
              <w:rPr>
                <w:rFonts w:hint="eastAsia"/>
                <w:szCs w:val="21"/>
              </w:rPr>
              <w:t>400</w:t>
            </w:r>
            <w:r>
              <w:rPr>
                <w:rFonts w:hint="eastAsia"/>
                <w:szCs w:val="21"/>
              </w:rPr>
              <w:t>名に対して、９月にアンケートを実施し、市民満足度を検証した。</w:t>
            </w:r>
          </w:p>
          <w:p w14:paraId="2BA7C45F"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・区民意識調査を実施し、普段は区役所に来ることのない人の窓口におけるニーズを分析した。</w:t>
            </w:r>
          </w:p>
          <w:p w14:paraId="5E2528A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・マイナンバーカード普及への取組として、区民への意識調査を行った。</w:t>
            </w:r>
          </w:p>
          <w:p w14:paraId="2C603CBE" w14:textId="7EE68544"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・保健福祉課において、受付業務に関する学習会を開催した。また、全部署対象とした接遇研修を実施した。</w:t>
            </w:r>
          </w:p>
        </w:tc>
      </w:tr>
      <w:tr w:rsidR="00ED78F0" w:rsidRPr="000F5194" w14:paraId="65920944" w14:textId="77777777" w:rsidTr="009B67AC">
        <w:trPr>
          <w:trHeight w:val="947"/>
        </w:trPr>
        <w:tc>
          <w:tcPr>
            <w:tcW w:w="595" w:type="dxa"/>
            <w:vAlign w:val="center"/>
          </w:tcPr>
          <w:p w14:paraId="3F35A420"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564" w:type="dxa"/>
          </w:tcPr>
          <w:p w14:paraId="07E6466F"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さらなる評価アップをめざすため、ソフト面・ハード面両面において、さらに取組の深化を図るとともに、格付調査において相対的に評価の低かった項目については、レベルアップに向け従前以上にピンポイントで取り組む。ハード面では、ＬＥＤ照明への全館切替えを予定している。ソフト面においては、どの職員がどの場面で評価されても評価に影響が出ることのないよう、高いレベルでの接遇対応の均一化をめざし、来庁者サービスの向上に努めていく。</w:t>
            </w:r>
          </w:p>
        </w:tc>
        <w:tc>
          <w:tcPr>
            <w:tcW w:w="6067" w:type="dxa"/>
          </w:tcPr>
          <w:p w14:paraId="2828BC8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に引き続き、新規採用者や局間異動者を対象に接遇研修を実施するなど、年度当初の接遇向上に取り組んだ。さらなる区役所全体の接遇力の向上に向け、当区の課題を反映した区独自の接遇研修を実施するとともに、</w:t>
            </w:r>
            <w:r>
              <w:rPr>
                <w:rFonts w:hint="eastAsia"/>
                <w:szCs w:val="21"/>
              </w:rPr>
              <w:t>11</w:t>
            </w:r>
            <w:r>
              <w:rPr>
                <w:rFonts w:hint="eastAsia"/>
                <w:szCs w:val="21"/>
              </w:rPr>
              <w:t>～</w:t>
            </w:r>
            <w:r>
              <w:rPr>
                <w:rFonts w:hint="eastAsia"/>
                <w:szCs w:val="21"/>
              </w:rPr>
              <w:t>12</w:t>
            </w:r>
            <w:r>
              <w:rPr>
                <w:rFonts w:hint="eastAsia"/>
                <w:szCs w:val="21"/>
              </w:rPr>
              <w:t>月を「接遇向上推進月間」と定め、重点的に取り組むことができた。</w:t>
            </w:r>
          </w:p>
          <w:p w14:paraId="3DD58DB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ハード面では、ＬＥＤ照明への全館切替えを完了するとともに、来庁者用駐輪場の除草、清掃の徹底や涼ん処の設置（７～９月）、庁舎植栽の剪定や玄関花壇の新規設置など快適性の向上にも取り組むことができた。</w:t>
            </w:r>
          </w:p>
          <w:p w14:paraId="35FDD2F0" w14:textId="50FB6F3A" w:rsidR="00ED78F0" w:rsidRPr="00143E61" w:rsidRDefault="00ED78F0" w:rsidP="009663C3">
            <w:pPr>
              <w:widowControl/>
              <w:spacing w:beforeLines="20" w:before="67" w:afterLines="20" w:after="67" w:line="220" w:lineRule="exact"/>
              <w:ind w:left="210" w:hangingChars="100" w:hanging="210"/>
              <w:rPr>
                <w:szCs w:val="21"/>
              </w:rPr>
            </w:pPr>
            <w:r>
              <w:rPr>
                <w:rFonts w:hint="eastAsia"/>
                <w:szCs w:val="21"/>
              </w:rPr>
              <w:t>・こうした取組の結果、「来庁者に対する窓口サービス」の格付結果において、</w:t>
            </w:r>
            <w:r w:rsidR="00B26394">
              <w:rPr>
                <w:rFonts w:hint="eastAsia"/>
                <w:szCs w:val="21"/>
              </w:rPr>
              <w:t>４</w:t>
            </w:r>
            <w:r>
              <w:rPr>
                <w:rFonts w:hint="eastAsia"/>
                <w:szCs w:val="21"/>
              </w:rPr>
              <w:t>年連続｢☆☆｣</w:t>
            </w:r>
            <w:r>
              <w:rPr>
                <w:rFonts w:hint="eastAsia"/>
                <w:szCs w:val="21"/>
              </w:rPr>
              <w:t>(</w:t>
            </w:r>
            <w:r>
              <w:rPr>
                <w:rFonts w:hint="eastAsia"/>
                <w:szCs w:val="21"/>
              </w:rPr>
              <w:t>二つ星</w:t>
            </w:r>
            <w:r>
              <w:rPr>
                <w:rFonts w:hint="eastAsia"/>
                <w:szCs w:val="21"/>
              </w:rPr>
              <w:t>)</w:t>
            </w:r>
            <w:r>
              <w:rPr>
                <w:rFonts w:hint="eastAsia"/>
                <w:szCs w:val="21"/>
              </w:rPr>
              <w:t>を獲得することができた。</w:t>
            </w:r>
          </w:p>
        </w:tc>
      </w:tr>
      <w:tr w:rsidR="00ED78F0" w:rsidRPr="000F5194" w14:paraId="661D0924" w14:textId="77777777" w:rsidTr="009B67AC">
        <w:trPr>
          <w:trHeight w:val="947"/>
        </w:trPr>
        <w:tc>
          <w:tcPr>
            <w:tcW w:w="595" w:type="dxa"/>
            <w:vAlign w:val="center"/>
          </w:tcPr>
          <w:p w14:paraId="2E7A6BDE"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564" w:type="dxa"/>
          </w:tcPr>
          <w:p w14:paraId="2988E849" w14:textId="3AF07F82" w:rsidR="00ED78F0" w:rsidRDefault="00ED78F0" w:rsidP="009663C3">
            <w:pPr>
              <w:spacing w:beforeLines="20" w:before="67" w:afterLines="20" w:after="67" w:line="220" w:lineRule="exact"/>
              <w:ind w:left="210" w:hangingChars="100" w:hanging="210"/>
              <w:rPr>
                <w:szCs w:val="21"/>
              </w:rPr>
            </w:pPr>
            <w:r>
              <w:rPr>
                <w:rFonts w:hint="eastAsia"/>
                <w:szCs w:val="21"/>
              </w:rPr>
              <w:t>・接遇研修、コンプライアンス研修などを実施し、弱みとなっている部分の改善を</w:t>
            </w:r>
            <w:r w:rsidR="007421AA">
              <w:rPr>
                <w:rFonts w:hint="eastAsia"/>
                <w:szCs w:val="21"/>
              </w:rPr>
              <w:t>踏まえ</w:t>
            </w:r>
            <w:r>
              <w:rPr>
                <w:rFonts w:hint="eastAsia"/>
                <w:szCs w:val="21"/>
              </w:rPr>
              <w:t>た接遇の向上に取り組む。（年２回）</w:t>
            </w:r>
          </w:p>
          <w:p w14:paraId="0443FAAF" w14:textId="77777777" w:rsidR="00ED78F0" w:rsidRDefault="00ED78F0" w:rsidP="009663C3">
            <w:pPr>
              <w:spacing w:beforeLines="20" w:before="67" w:afterLines="20" w:after="67" w:line="220" w:lineRule="exact"/>
              <w:ind w:left="210" w:hangingChars="100" w:hanging="210"/>
              <w:rPr>
                <w:szCs w:val="21"/>
              </w:rPr>
            </w:pPr>
            <w:r>
              <w:rPr>
                <w:rFonts w:hint="eastAsia"/>
                <w:szCs w:val="21"/>
              </w:rPr>
              <w:t>・来庁者アンケートを実施する。（四半期毎）</w:t>
            </w:r>
          </w:p>
          <w:p w14:paraId="3EF4CDF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・定例会を毎月開催し、来庁者アンケートの結果も踏まえた改善策の検討・実施・検証する。</w:t>
            </w:r>
          </w:p>
        </w:tc>
        <w:tc>
          <w:tcPr>
            <w:tcW w:w="6067" w:type="dxa"/>
          </w:tcPr>
          <w:p w14:paraId="508E2DA8"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・接遇研修を８月、コンプライアンス研修を</w:t>
            </w:r>
            <w:r>
              <w:rPr>
                <w:rFonts w:hint="eastAsia"/>
                <w:szCs w:val="21"/>
              </w:rPr>
              <w:t>11</w:t>
            </w:r>
            <w:r>
              <w:rPr>
                <w:rFonts w:hint="eastAsia"/>
                <w:szCs w:val="21"/>
              </w:rPr>
              <w:t>月、人権問題研修を</w:t>
            </w:r>
            <w:r>
              <w:rPr>
                <w:rFonts w:hint="eastAsia"/>
                <w:szCs w:val="21"/>
              </w:rPr>
              <w:t>10</w:t>
            </w:r>
            <w:r>
              <w:rPr>
                <w:rFonts w:hint="eastAsia"/>
                <w:szCs w:val="21"/>
              </w:rPr>
              <w:t>月に実施した。</w:t>
            </w:r>
          </w:p>
          <w:p w14:paraId="797A775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・来庁者アンケートでは「交付までの待ち時間」について「Ａ」評価の割合が</w:t>
            </w:r>
            <w:r>
              <w:rPr>
                <w:rFonts w:hint="eastAsia"/>
                <w:szCs w:val="21"/>
              </w:rPr>
              <w:t>41.7</w:t>
            </w:r>
            <w:r>
              <w:rPr>
                <w:rFonts w:hint="eastAsia"/>
                <w:szCs w:val="21"/>
              </w:rPr>
              <w:t>％と目標の</w:t>
            </w:r>
            <w:r>
              <w:rPr>
                <w:rFonts w:hint="eastAsia"/>
                <w:szCs w:val="21"/>
              </w:rPr>
              <w:t>31</w:t>
            </w:r>
            <w:r>
              <w:rPr>
                <w:rFonts w:hint="eastAsia"/>
                <w:szCs w:val="21"/>
              </w:rPr>
              <w:t>％を上回った。</w:t>
            </w:r>
          </w:p>
          <w:p w14:paraId="6A407734"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窓口委託事業者との定例会を毎月開催し、待ち時間の短縮にかかる改善策の検討を行った。その結果、出生と死亡届については今まで住民票の異動届と一緒に受付のための番号を発券していたが、件数も少ないため専用の番号札を作成し、異動届とは別に受付することにより待ち時間を大幅に削減することができた。</w:t>
            </w:r>
          </w:p>
          <w:p w14:paraId="5195424B" w14:textId="0B0F361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・総合窓口案内員が作成する日報を当日中に区長を始め各課で共有し、区民の細かい意見や要望を聴取し、庁舎案内の改善に取り組んだ。</w:t>
            </w:r>
          </w:p>
        </w:tc>
      </w:tr>
      <w:tr w:rsidR="00ED78F0" w:rsidRPr="000F5194" w14:paraId="2FA96E6D" w14:textId="77777777" w:rsidTr="009B67AC">
        <w:trPr>
          <w:trHeight w:val="947"/>
        </w:trPr>
        <w:tc>
          <w:tcPr>
            <w:tcW w:w="595" w:type="dxa"/>
            <w:vAlign w:val="center"/>
          </w:tcPr>
          <w:p w14:paraId="02F49860"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564" w:type="dxa"/>
          </w:tcPr>
          <w:p w14:paraId="7C865CB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・外部講師による接遇研修を実施し、接遇力の向上を図る。（９月）</w:t>
            </w:r>
          </w:p>
          <w:p w14:paraId="49A08B8A" w14:textId="77777777" w:rsidR="00ED78F0" w:rsidRDefault="00ED78F0" w:rsidP="009663C3">
            <w:pPr>
              <w:spacing w:beforeLines="20" w:before="67" w:afterLines="20" w:after="67" w:line="220" w:lineRule="exact"/>
              <w:ind w:left="210" w:hangingChars="100" w:hanging="210"/>
              <w:rPr>
                <w:szCs w:val="21"/>
              </w:rPr>
            </w:pPr>
            <w:r>
              <w:rPr>
                <w:rFonts w:hint="eastAsia"/>
                <w:szCs w:val="21"/>
              </w:rPr>
              <w:t>・「西淀川区役所接遇マニュアル」の一層の周知、活用による区民対応の実践</w:t>
            </w:r>
          </w:p>
          <w:p w14:paraId="2F1605A0" w14:textId="77777777" w:rsidR="00ED78F0" w:rsidRDefault="00ED78F0" w:rsidP="009663C3">
            <w:pPr>
              <w:spacing w:beforeLines="20" w:before="67" w:afterLines="20" w:after="67" w:line="220" w:lineRule="exact"/>
              <w:ind w:left="210" w:hangingChars="100" w:hanging="210"/>
              <w:rPr>
                <w:szCs w:val="21"/>
              </w:rPr>
            </w:pPr>
            <w:r>
              <w:rPr>
                <w:rFonts w:hint="eastAsia"/>
                <w:szCs w:val="21"/>
              </w:rPr>
              <w:t>・来庁者の待ち時間短縮について、民間委託事業者の業務と連携し、改善に取り組む。</w:t>
            </w:r>
          </w:p>
          <w:p w14:paraId="7AE29274" w14:textId="77777777" w:rsidR="00ED78F0" w:rsidRDefault="00ED78F0" w:rsidP="009663C3">
            <w:pPr>
              <w:spacing w:beforeLines="20" w:before="67" w:afterLines="20" w:after="67" w:line="220" w:lineRule="exact"/>
              <w:ind w:left="210" w:hangingChars="100" w:hanging="210"/>
              <w:rPr>
                <w:szCs w:val="21"/>
              </w:rPr>
            </w:pPr>
            <w:r>
              <w:rPr>
                <w:rFonts w:hint="eastAsia"/>
                <w:szCs w:val="21"/>
              </w:rPr>
              <w:t>・窓口業務の改善等を図り、待ち時間の短縮などサービスの向上のため民間委託事業者と住民情報窓口業務に関する打合せ・意見交換会等を実施する。（月１回）</w:t>
            </w:r>
          </w:p>
          <w:p w14:paraId="6119695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・待ち時間を気持ちよく過ごしていただくため、１階フロアに季節感のある飾りつけなどを行う。</w:t>
            </w:r>
          </w:p>
          <w:p w14:paraId="26EB42E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・設置した記念撮影コーナーの飾りつけ等、随時メンテナンスを実施する。</w:t>
            </w:r>
          </w:p>
        </w:tc>
        <w:tc>
          <w:tcPr>
            <w:tcW w:w="6067" w:type="dxa"/>
          </w:tcPr>
          <w:p w14:paraId="2A71EA3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・外部講師による接遇研修を実施し、接遇力向上に取り組んだ。（９月）</w:t>
            </w:r>
          </w:p>
          <w:p w14:paraId="6F32FB1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・「西淀川区役所接遇マニュアル」を転入職員に配付するとともに、区役所全職員が参照可能なチームサイトに掲載し、周知・活用を図った。</w:t>
            </w:r>
          </w:p>
          <w:p w14:paraId="11D7D3FD"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・住民情報窓口において来庁者アンケートを実施した。（７月）</w:t>
            </w:r>
          </w:p>
          <w:p w14:paraId="1FEC459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・窓口業務の改善等を図り、待ち時間の短縮などサービスの向上のため民間委託事業者と住民情報窓口業務に関する打合せ・意見交換会等を実施した。（毎月１回）</w:t>
            </w:r>
          </w:p>
          <w:p w14:paraId="4636599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・待ち時間を気持ちよく過ごしていただくため、季節の変わり目ごとに１階フロアに季節感のある飾りつけを行った。</w:t>
            </w:r>
          </w:p>
          <w:p w14:paraId="4195ECC7" w14:textId="37349153"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・設置した記念撮影コーナーの飾りつけ等、随時メンテナンスを実施した。</w:t>
            </w:r>
          </w:p>
        </w:tc>
      </w:tr>
      <w:tr w:rsidR="00ED78F0" w:rsidRPr="000F5194" w14:paraId="36007B4C" w14:textId="77777777" w:rsidTr="009B67AC">
        <w:trPr>
          <w:trHeight w:val="947"/>
        </w:trPr>
        <w:tc>
          <w:tcPr>
            <w:tcW w:w="595" w:type="dxa"/>
            <w:vAlign w:val="center"/>
          </w:tcPr>
          <w:p w14:paraId="11FE272A"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564" w:type="dxa"/>
          </w:tcPr>
          <w:p w14:paraId="5E312862"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・区役所職員の接遇の標準化としてある「淀川区接遇マニュアル」の各項目が日々、実践できているかを職員一人ひとりが「セルフチェックシート」で点検する。</w:t>
            </w:r>
          </w:p>
          <w:p w14:paraId="1EE7254D"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・「セルフチェックシート」により職員実践状況を検証し、その結果を踏まえた各担当管理者による改善策を講じる。</w:t>
            </w:r>
          </w:p>
          <w:p w14:paraId="248EAB74" w14:textId="77777777" w:rsidR="00ED78F0" w:rsidRDefault="00ED78F0" w:rsidP="009663C3">
            <w:pPr>
              <w:spacing w:beforeLines="20" w:before="67" w:afterLines="20" w:after="67" w:line="220" w:lineRule="exact"/>
              <w:ind w:left="210" w:hangingChars="100" w:hanging="210"/>
              <w:rPr>
                <w:szCs w:val="21"/>
              </w:rPr>
            </w:pPr>
            <w:r>
              <w:rPr>
                <w:rFonts w:hint="eastAsia"/>
                <w:szCs w:val="21"/>
              </w:rPr>
              <w:t>・業務カイゼンチーム会議を窓口・電話・庁舎の３部会へ編成し、各部会（各担当１名づつ各部会メンバー予定）で「淀川区接遇マニュアル」の担当内での浸透に取り組む。</w:t>
            </w:r>
          </w:p>
          <w:p w14:paraId="105448A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・淀川区接遇マニュアルに沿ったセルフチェックシートによる具体把握及び改善指導（担当間）を各部会で行う。</w:t>
            </w:r>
          </w:p>
        </w:tc>
        <w:tc>
          <w:tcPr>
            <w:tcW w:w="6067" w:type="dxa"/>
          </w:tcPr>
          <w:p w14:paraId="0C72E08B"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業務カイゼンチーム会議において区役所格付け指摘項目を「淀川区接遇マニュアル」に追加するとともに担当間で行う「セルフチェックシート（窓口・電話・庁舎）」を作成し、全職員においてセルフチェックを実施した。また現時点での区職員の接遇レベルに応じた接遇研修の在り方を検討し、公募に向けた準備を行った。</w:t>
            </w:r>
          </w:p>
          <w:p w14:paraId="2E1CF3BD"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・業務カイゼンチーム会議を窓口・電話・庁舎の３部会へ編成し、各部会（各担当１名づつ各部会メンバー予定）で「淀川区接遇マニュアル」の担当内での浸透に取り組んだ。（９～１月）</w:t>
            </w:r>
          </w:p>
          <w:p w14:paraId="72BF7536" w14:textId="05562500"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・淀川区接遇マニュアルに沿ったセルフチェックシ</w:t>
            </w:r>
            <w:r w:rsidR="00B26394">
              <w:rPr>
                <w:rFonts w:hint="eastAsia"/>
                <w:szCs w:val="21"/>
              </w:rPr>
              <w:t>ートによる具体把握及び改善指導（担当間）を各部会で行った。（９、</w:t>
            </w:r>
            <w:r>
              <w:rPr>
                <w:rFonts w:hint="eastAsia"/>
                <w:szCs w:val="21"/>
              </w:rPr>
              <w:t>10</w:t>
            </w:r>
            <w:r w:rsidR="00B26394">
              <w:rPr>
                <w:rFonts w:hint="eastAsia"/>
                <w:szCs w:val="21"/>
              </w:rPr>
              <w:t>、</w:t>
            </w:r>
            <w:r>
              <w:rPr>
                <w:rFonts w:hint="eastAsia"/>
                <w:szCs w:val="21"/>
              </w:rPr>
              <w:t>12</w:t>
            </w:r>
            <w:r>
              <w:rPr>
                <w:rFonts w:hint="eastAsia"/>
                <w:szCs w:val="21"/>
              </w:rPr>
              <w:t>月）</w:t>
            </w:r>
          </w:p>
        </w:tc>
      </w:tr>
      <w:tr w:rsidR="00ED78F0" w:rsidRPr="000F5194" w14:paraId="771D00F4" w14:textId="77777777" w:rsidTr="009B67AC">
        <w:trPr>
          <w:trHeight w:val="947"/>
        </w:trPr>
        <w:tc>
          <w:tcPr>
            <w:tcW w:w="595" w:type="dxa"/>
            <w:vAlign w:val="center"/>
          </w:tcPr>
          <w:p w14:paraId="4B86F4FD"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564" w:type="dxa"/>
          </w:tcPr>
          <w:p w14:paraId="13717AB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役所職員が、区役所に訪れたすべての方が区役所での時間を気持ちよくすごしてもらえるよう、相手に好印象を与える話し方や聞き方を習得するとともに、職場ぐるみで継続して接遇マナーの弱点に気付き改善する組織風土の醸成が必要であるため、新規採用者及び転入者を対象に接遇力の向上の為の研修を実施する。</w:t>
            </w:r>
          </w:p>
        </w:tc>
        <w:tc>
          <w:tcPr>
            <w:tcW w:w="6067" w:type="dxa"/>
          </w:tcPr>
          <w:p w14:paraId="037D41B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・庁舎案内や窓口での応対の向上を図るため接遇マナーアップ研修（新規採用者及び転入者）を１回実施した。（６月）</w:t>
            </w:r>
          </w:p>
          <w:p w14:paraId="774E68F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・職員の接遇マナーについて外部事業者による覆面調査を実施した（７、</w:t>
            </w:r>
            <w:r>
              <w:rPr>
                <w:rFonts w:hint="eastAsia"/>
                <w:szCs w:val="21"/>
              </w:rPr>
              <w:t>10</w:t>
            </w:r>
            <w:r>
              <w:rPr>
                <w:rFonts w:hint="eastAsia"/>
                <w:szCs w:val="21"/>
              </w:rPr>
              <w:t>月）</w:t>
            </w:r>
          </w:p>
          <w:p w14:paraId="059D1AE2" w14:textId="0456A388"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・格付け調査結果を受け、得点の高い他区で実施され、当区で実施できていない点の洗い出しを行った。</w:t>
            </w:r>
          </w:p>
        </w:tc>
      </w:tr>
      <w:tr w:rsidR="00ED78F0" w:rsidRPr="000F5194" w14:paraId="6A26F91F" w14:textId="77777777" w:rsidTr="00A65603">
        <w:trPr>
          <w:trHeight w:val="703"/>
        </w:trPr>
        <w:tc>
          <w:tcPr>
            <w:tcW w:w="595" w:type="dxa"/>
            <w:vAlign w:val="center"/>
          </w:tcPr>
          <w:p w14:paraId="2EBA7AF7"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564" w:type="dxa"/>
          </w:tcPr>
          <w:p w14:paraId="430C25FB" w14:textId="77777777" w:rsidR="00ED78F0" w:rsidRDefault="00ED78F0" w:rsidP="009663C3">
            <w:pPr>
              <w:spacing w:beforeLines="20" w:before="67" w:afterLines="20" w:after="67" w:line="220" w:lineRule="exact"/>
              <w:ind w:left="210" w:hangingChars="100" w:hanging="210"/>
              <w:rPr>
                <w:szCs w:val="21"/>
              </w:rPr>
            </w:pPr>
            <w:r>
              <w:rPr>
                <w:rFonts w:hint="eastAsia"/>
                <w:szCs w:val="21"/>
              </w:rPr>
              <w:t>・「来庁者満足調査」の実施</w:t>
            </w:r>
          </w:p>
          <w:p w14:paraId="4419D644" w14:textId="77777777" w:rsidR="00ED78F0" w:rsidRDefault="00ED78F0" w:rsidP="009663C3">
            <w:pPr>
              <w:spacing w:beforeLines="20" w:before="67" w:afterLines="20" w:after="67" w:line="220" w:lineRule="exact"/>
              <w:ind w:left="210" w:hangingChars="100" w:hanging="210"/>
              <w:rPr>
                <w:szCs w:val="21"/>
              </w:rPr>
            </w:pPr>
            <w:r>
              <w:rPr>
                <w:rFonts w:hint="eastAsia"/>
                <w:szCs w:val="21"/>
              </w:rPr>
              <w:t>・接遇マニュアルの活用</w:t>
            </w:r>
          </w:p>
          <w:p w14:paraId="2E3DBE81" w14:textId="77777777" w:rsidR="00ED78F0" w:rsidRDefault="00ED78F0" w:rsidP="009663C3">
            <w:pPr>
              <w:spacing w:beforeLines="20" w:before="67" w:afterLines="20" w:after="67" w:line="220" w:lineRule="exact"/>
              <w:ind w:left="210" w:hangingChars="100" w:hanging="210"/>
              <w:rPr>
                <w:szCs w:val="21"/>
              </w:rPr>
            </w:pPr>
            <w:r>
              <w:rPr>
                <w:rFonts w:hint="eastAsia"/>
                <w:szCs w:val="21"/>
              </w:rPr>
              <w:t>・職員プロジェクトチームの会議を開催し、具体的改善策の検討を行う。</w:t>
            </w:r>
          </w:p>
          <w:p w14:paraId="11C21F8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・研修については、各職場で実地研修を行うとともに、研修後に外部調査により課題を抽出し組織として改善する。</w:t>
            </w:r>
          </w:p>
        </w:tc>
        <w:tc>
          <w:tcPr>
            <w:tcW w:w="6067" w:type="dxa"/>
          </w:tcPr>
          <w:p w14:paraId="5F3F33A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・「来庁者満足調査」の結果を職場で共有するとともに、接遇研修テキストにその内容を加えて接遇マニュアルとして活用し、窓口サービスの向上につないだ。</w:t>
            </w:r>
          </w:p>
          <w:p w14:paraId="16ADC32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課長代理級をメンバーとした職員プロジェクトチームの取組と連携し、区民サービスのさらなる向上を図るため、「ユニバーサルサービスの視点から見た区民サービスのあり方」等の実践力を高める職員研修に取り組み、☆２つの獲得につないだ。</w:t>
            </w:r>
          </w:p>
          <w:p w14:paraId="3FC7AC3A" w14:textId="16C6929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・研修について、各職場で実地研修（延べ３回）、接遇研修（延べ</w:t>
            </w:r>
            <w:r>
              <w:rPr>
                <w:rFonts w:hint="eastAsia"/>
                <w:szCs w:val="21"/>
              </w:rPr>
              <w:t>12</w:t>
            </w:r>
            <w:r>
              <w:rPr>
                <w:rFonts w:hint="eastAsia"/>
                <w:szCs w:val="21"/>
              </w:rPr>
              <w:t>回）、管理職対象研修（延べ６回）を実施し、研修後に外部調査（３回）を行い課題を抽出し組織として改善した。</w:t>
            </w:r>
          </w:p>
        </w:tc>
      </w:tr>
      <w:tr w:rsidR="00ED78F0" w:rsidRPr="000F5194" w14:paraId="0940B8AB" w14:textId="77777777" w:rsidTr="009B67AC">
        <w:trPr>
          <w:trHeight w:val="947"/>
        </w:trPr>
        <w:tc>
          <w:tcPr>
            <w:tcW w:w="595" w:type="dxa"/>
            <w:vAlign w:val="center"/>
          </w:tcPr>
          <w:p w14:paraId="7430021C"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564" w:type="dxa"/>
          </w:tcPr>
          <w:p w14:paraId="70CDE2EE"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相手の立場になって考えるやさしさと思いやりを形にした「やさしいにほんご」を職員全員が心がけ、来庁者を“ホスピタリティ（おもてなし）の心”でお迎えする意識と風土を醸成する接遇研修を実施する。</w:t>
            </w:r>
          </w:p>
          <w:p w14:paraId="2587C0EB" w14:textId="77777777" w:rsidR="00ED78F0" w:rsidRDefault="00ED78F0" w:rsidP="009663C3">
            <w:pPr>
              <w:spacing w:beforeLines="20" w:before="67" w:afterLines="20" w:after="67" w:line="220" w:lineRule="exact"/>
              <w:ind w:left="210" w:hangingChars="100" w:hanging="210"/>
              <w:rPr>
                <w:szCs w:val="21"/>
              </w:rPr>
            </w:pPr>
            <w:r>
              <w:rPr>
                <w:rFonts w:hint="eastAsia"/>
                <w:szCs w:val="21"/>
              </w:rPr>
              <w:t>・ユニバーサルサービスやワーク・ライフ・バランスの意識、企画力等の向上、新たな課題に取り組むための人材育成を目的とした人権研修、認知症サポーター養成講座を実施する。</w:t>
            </w:r>
          </w:p>
          <w:p w14:paraId="6400C5F8" w14:textId="77777777" w:rsidR="00ED78F0" w:rsidRDefault="00ED78F0" w:rsidP="009663C3">
            <w:pPr>
              <w:spacing w:beforeLines="20" w:before="67" w:afterLines="20" w:after="67" w:line="220" w:lineRule="exact"/>
              <w:ind w:left="210" w:hangingChars="100" w:hanging="210"/>
              <w:rPr>
                <w:szCs w:val="21"/>
              </w:rPr>
            </w:pPr>
            <w:r>
              <w:rPr>
                <w:rFonts w:hint="eastAsia"/>
                <w:szCs w:val="21"/>
              </w:rPr>
              <w:t>・万一の事態への即応を目的とした防災訓練、ＡＥＤ講習会、局の職員対象の直近参集者防災訓練等を実施する。</w:t>
            </w:r>
          </w:p>
          <w:p w14:paraId="0CB7A9B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・区長自ら新規採用者・転入者に対して研修を実施し、区の課題、区として取り組んでいることを情報共有し、他の課の事業を知ると同時に、接遇や公務員としての心構えを再度確認する。</w:t>
            </w:r>
          </w:p>
        </w:tc>
        <w:tc>
          <w:tcPr>
            <w:tcW w:w="6067" w:type="dxa"/>
          </w:tcPr>
          <w:p w14:paraId="7CF5A2AB"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・新規採用者・転入者に対して接遇や公務員としての心構え等の区長からの研修を行い、また認知症サポーター養成講座も行った。（上期）</w:t>
            </w:r>
          </w:p>
          <w:p w14:paraId="766E833D" w14:textId="7671E875" w:rsidR="00ED78F0" w:rsidRDefault="00AB5619" w:rsidP="009663C3">
            <w:pPr>
              <w:widowControl/>
              <w:spacing w:beforeLines="20" w:before="67" w:afterLines="20" w:after="67" w:line="220" w:lineRule="exact"/>
              <w:ind w:left="210" w:hangingChars="100" w:hanging="210"/>
              <w:rPr>
                <w:szCs w:val="21"/>
              </w:rPr>
            </w:pPr>
            <w:r>
              <w:rPr>
                <w:rFonts w:hint="eastAsia"/>
                <w:szCs w:val="21"/>
              </w:rPr>
              <w:t>・接遇研修について、ユニバーサルサービスおよび「</w:t>
            </w:r>
            <w:r w:rsidR="00ED78F0">
              <w:rPr>
                <w:rFonts w:hint="eastAsia"/>
                <w:szCs w:val="21"/>
              </w:rPr>
              <w:t>やさしいにほんご</w:t>
            </w:r>
            <w:r>
              <w:rPr>
                <w:rFonts w:hint="eastAsia"/>
                <w:szCs w:val="21"/>
              </w:rPr>
              <w:t>」</w:t>
            </w:r>
            <w:r w:rsidR="00ED78F0">
              <w:rPr>
                <w:rFonts w:hint="eastAsia"/>
                <w:szCs w:val="21"/>
              </w:rPr>
              <w:t>の観点を引き続き重点的に取り入れた内容で接遇研修を実施した。</w:t>
            </w:r>
          </w:p>
          <w:p w14:paraId="08ADA49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・防災訓練、防犯訓練、ＡＥＤ講習会、局の職員対象の直近参集者防災訓練等を実施した。</w:t>
            </w:r>
          </w:p>
          <w:p w14:paraId="11587301" w14:textId="2F8C8EBC"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・ワーク・ライフ・バランスの意識向上のため、イクボスｅラーニング研修を実施するとともに、職員を講師とした人権研修を実施した。</w:t>
            </w:r>
          </w:p>
        </w:tc>
      </w:tr>
      <w:tr w:rsidR="00ED78F0" w:rsidRPr="000F5194" w14:paraId="15AEAFC3" w14:textId="77777777" w:rsidTr="009B67AC">
        <w:trPr>
          <w:trHeight w:val="947"/>
        </w:trPr>
        <w:tc>
          <w:tcPr>
            <w:tcW w:w="595" w:type="dxa"/>
            <w:vAlign w:val="center"/>
          </w:tcPr>
          <w:p w14:paraId="12F940A8"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564" w:type="dxa"/>
          </w:tcPr>
          <w:p w14:paraId="7F3219E9" w14:textId="77777777" w:rsidR="00ED78F0" w:rsidRDefault="00ED78F0" w:rsidP="009663C3">
            <w:pPr>
              <w:spacing w:beforeLines="20" w:before="67" w:afterLines="20" w:after="67" w:line="200" w:lineRule="exact"/>
              <w:ind w:left="210" w:hangingChars="100" w:hanging="210"/>
              <w:rPr>
                <w:szCs w:val="21"/>
              </w:rPr>
            </w:pPr>
            <w:r>
              <w:rPr>
                <w:rFonts w:hint="eastAsia"/>
                <w:szCs w:val="21"/>
              </w:rPr>
              <w:t>・改革支援チームを中心に、５Ｓ・ムダとり等を通じた行政クオリティの向上や意識改革の実施に取り組む。</w:t>
            </w:r>
          </w:p>
          <w:p w14:paraId="4018F848" w14:textId="77777777" w:rsidR="00ED78F0" w:rsidRDefault="00ED78F0" w:rsidP="009663C3">
            <w:pPr>
              <w:spacing w:beforeLines="20" w:before="67" w:afterLines="20" w:after="67" w:line="200" w:lineRule="exact"/>
              <w:ind w:left="210" w:hangingChars="100" w:hanging="210"/>
              <w:rPr>
                <w:szCs w:val="21"/>
              </w:rPr>
            </w:pPr>
            <w:r>
              <w:rPr>
                <w:rFonts w:hint="eastAsia"/>
                <w:szCs w:val="21"/>
              </w:rPr>
              <w:t>・市民対応向上に向けたｅラーニングを実施する。</w:t>
            </w:r>
          </w:p>
          <w:p w14:paraId="18F9A6B8" w14:textId="77777777" w:rsidR="00ED78F0" w:rsidRDefault="00ED78F0" w:rsidP="009663C3">
            <w:pPr>
              <w:spacing w:beforeLines="20" w:before="67" w:afterLines="20" w:after="67" w:line="200" w:lineRule="exact"/>
              <w:ind w:left="210" w:hangingChars="100" w:hanging="210"/>
              <w:rPr>
                <w:szCs w:val="21"/>
              </w:rPr>
            </w:pPr>
            <w:r>
              <w:rPr>
                <w:rFonts w:hint="eastAsia"/>
                <w:szCs w:val="21"/>
              </w:rPr>
              <w:t>・意識改革セミナー、または接遇研修を実施する。</w:t>
            </w:r>
          </w:p>
          <w:p w14:paraId="3C7D9C0A" w14:textId="436E5E38" w:rsidR="00ED78F0" w:rsidRDefault="00ED78F0" w:rsidP="009663C3">
            <w:pPr>
              <w:spacing w:beforeLines="20" w:before="67" w:afterLines="20" w:after="67" w:line="200" w:lineRule="exact"/>
              <w:ind w:left="210" w:hangingChars="100" w:hanging="210"/>
              <w:rPr>
                <w:szCs w:val="21"/>
              </w:rPr>
            </w:pPr>
            <w:r>
              <w:rPr>
                <w:rFonts w:hint="eastAsia"/>
                <w:szCs w:val="21"/>
              </w:rPr>
              <w:t>・市民対応セルフチェック表を</w:t>
            </w:r>
            <w:r w:rsidR="004936B1">
              <w:rPr>
                <w:rFonts w:hint="eastAsia"/>
                <w:szCs w:val="21"/>
              </w:rPr>
              <w:t>配付</w:t>
            </w:r>
            <w:r>
              <w:rPr>
                <w:rFonts w:hint="eastAsia"/>
                <w:szCs w:val="21"/>
              </w:rPr>
              <w:t>し、セルフチェックを実施する。</w:t>
            </w:r>
          </w:p>
          <w:p w14:paraId="39D7F224" w14:textId="77777777" w:rsidR="00ED78F0" w:rsidRDefault="00ED78F0" w:rsidP="009663C3">
            <w:pPr>
              <w:spacing w:beforeLines="20" w:before="67" w:afterLines="20" w:after="67" w:line="200" w:lineRule="exact"/>
              <w:ind w:left="210" w:hangingChars="100" w:hanging="210"/>
              <w:rPr>
                <w:szCs w:val="21"/>
              </w:rPr>
            </w:pPr>
            <w:r>
              <w:rPr>
                <w:rFonts w:hint="eastAsia"/>
                <w:szCs w:val="21"/>
              </w:rPr>
              <w:t>・新採用者、転入者等向け意識改革セミナーの次の段階として中級編セミナーを実施する。</w:t>
            </w:r>
          </w:p>
          <w:p w14:paraId="2C7125FF" w14:textId="77777777" w:rsidR="00ED78F0" w:rsidRDefault="00ED78F0" w:rsidP="009663C3">
            <w:pPr>
              <w:spacing w:beforeLines="20" w:before="67" w:afterLines="20" w:after="67" w:line="200" w:lineRule="exact"/>
              <w:ind w:left="210" w:hangingChars="100" w:hanging="210"/>
              <w:rPr>
                <w:szCs w:val="21"/>
              </w:rPr>
            </w:pPr>
            <w:r>
              <w:rPr>
                <w:rFonts w:hint="eastAsia"/>
                <w:szCs w:val="21"/>
              </w:rPr>
              <w:t>・管理職に対するマネジメント研修を実施する。</w:t>
            </w:r>
          </w:p>
          <w:p w14:paraId="0BCB7617"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・来庁者目線で、表示物の整理や整備を見直す。</w:t>
            </w:r>
          </w:p>
        </w:tc>
        <w:tc>
          <w:tcPr>
            <w:tcW w:w="6067" w:type="dxa"/>
          </w:tcPr>
          <w:p w14:paraId="177E0AA7"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・全庁的に組織した改革支援チームを中心に、行政クオリティの向上や意識改革のための取組を行った。</w:t>
            </w:r>
          </w:p>
          <w:p w14:paraId="596B6848"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w:t>
            </w:r>
            <w:r>
              <w:rPr>
                <w:rFonts w:hint="eastAsia"/>
                <w:szCs w:val="21"/>
              </w:rPr>
              <w:t>30</w:t>
            </w:r>
            <w:r>
              <w:rPr>
                <w:rFonts w:hint="eastAsia"/>
                <w:szCs w:val="21"/>
              </w:rPr>
              <w:t>年度の窓口サービスの格付け結果から浮き彫りになった改善取組項目に関するｅラーニングを実施した。（６月）</w:t>
            </w:r>
          </w:p>
          <w:p w14:paraId="088C742B"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・新採用者、転入者等を対象とした「意識改革セミナー」の開催による５Ｓ・ムダとりの意義等の啓発、改革支援チーム会議を通じたフォローアップの実施及びその実績の組織的共有を行った。（５～３月）</w:t>
            </w:r>
          </w:p>
          <w:p w14:paraId="0F513937"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・全職員を対象にした接遇研修を実施した。（</w:t>
            </w:r>
            <w:r>
              <w:rPr>
                <w:rFonts w:hint="eastAsia"/>
                <w:szCs w:val="21"/>
              </w:rPr>
              <w:t>10</w:t>
            </w:r>
            <w:r>
              <w:rPr>
                <w:rFonts w:hint="eastAsia"/>
                <w:szCs w:val="21"/>
              </w:rPr>
              <w:t>月）</w:t>
            </w:r>
          </w:p>
          <w:p w14:paraId="3A0CB12C"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・ｅラーニングの結果である市民対応セルフチェックシートを接遇研修において活用した。（</w:t>
            </w:r>
            <w:r>
              <w:rPr>
                <w:rFonts w:hint="eastAsia"/>
                <w:szCs w:val="21"/>
              </w:rPr>
              <w:t>10</w:t>
            </w:r>
            <w:r>
              <w:rPr>
                <w:rFonts w:hint="eastAsia"/>
                <w:szCs w:val="21"/>
              </w:rPr>
              <w:t>月）</w:t>
            </w:r>
          </w:p>
          <w:p w14:paraId="13F5B5AF"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・意識改革セミナー中級編、内部統制制度及び部下マネジメントの内容を含めた管理職向けマネジメント研修を実施した。（</w:t>
            </w:r>
            <w:r>
              <w:rPr>
                <w:rFonts w:hint="eastAsia"/>
                <w:szCs w:val="21"/>
              </w:rPr>
              <w:t>10</w:t>
            </w:r>
            <w:r>
              <w:rPr>
                <w:rFonts w:hint="eastAsia"/>
                <w:szCs w:val="21"/>
              </w:rPr>
              <w:t>月）</w:t>
            </w:r>
          </w:p>
          <w:p w14:paraId="5447C61A"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・窓口へ誘導する案内表示物の点検と張り替えの実施、ポスター等の掲示物に関する掲示場所のルール策定と運用の徹底を行った。（</w:t>
            </w:r>
            <w:r>
              <w:rPr>
                <w:rFonts w:hint="eastAsia"/>
                <w:szCs w:val="21"/>
              </w:rPr>
              <w:t>10</w:t>
            </w:r>
            <w:r>
              <w:rPr>
                <w:rFonts w:hint="eastAsia"/>
                <w:szCs w:val="21"/>
              </w:rPr>
              <w:t>月）</w:t>
            </w:r>
          </w:p>
          <w:p w14:paraId="6087B0E1"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・職場環境の維持改善を目的とした５Ｓ点検を６月以降実施した。（７回）</w:t>
            </w:r>
          </w:p>
          <w:p w14:paraId="2EF55AF2" w14:textId="1147D1DB"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・市民対応向上に向けた職員の機運醸成を目的とした庁内放送の更新を行った。</w:t>
            </w:r>
          </w:p>
        </w:tc>
      </w:tr>
      <w:tr w:rsidR="00ED78F0" w:rsidRPr="000F5194" w14:paraId="5CDA84ED" w14:textId="77777777" w:rsidTr="009B67AC">
        <w:trPr>
          <w:trHeight w:val="947"/>
        </w:trPr>
        <w:tc>
          <w:tcPr>
            <w:tcW w:w="595" w:type="dxa"/>
            <w:vAlign w:val="center"/>
          </w:tcPr>
          <w:p w14:paraId="69998801"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564" w:type="dxa"/>
          </w:tcPr>
          <w:p w14:paraId="42038919" w14:textId="77777777" w:rsidR="00ED78F0" w:rsidRDefault="00ED78F0" w:rsidP="009663C3">
            <w:pPr>
              <w:spacing w:beforeLines="20" w:before="67" w:afterLines="20" w:after="67" w:line="200" w:lineRule="exact"/>
              <w:ind w:left="210" w:hangingChars="100" w:hanging="210"/>
              <w:rPr>
                <w:szCs w:val="21"/>
              </w:rPr>
            </w:pPr>
            <w:r>
              <w:rPr>
                <w:rFonts w:hint="eastAsia"/>
                <w:szCs w:val="21"/>
              </w:rPr>
              <w:t>・「手続き案内書」を作成・配布、婚姻・出生届時「お祝いカード」（コスモちゃん挿入）を作成、うちわ型「証明交付用番号札」を使用する。</w:t>
            </w:r>
          </w:p>
          <w:p w14:paraId="1CAF4BCA" w14:textId="77777777" w:rsidR="00ED78F0" w:rsidRDefault="00ED78F0" w:rsidP="009663C3">
            <w:pPr>
              <w:spacing w:beforeLines="20" w:before="67" w:afterLines="20" w:after="67" w:line="200" w:lineRule="exact"/>
              <w:ind w:left="210" w:hangingChars="100" w:hanging="210"/>
              <w:rPr>
                <w:szCs w:val="21"/>
              </w:rPr>
            </w:pPr>
            <w:r>
              <w:rPr>
                <w:rFonts w:hint="eastAsia"/>
                <w:szCs w:val="21"/>
              </w:rPr>
              <w:t>・最繁忙期にフロアマネージャーや窓口以外の職員により事前の申請用紙交付と記入補助を行い、窓口での所要時間を短縮する。</w:t>
            </w:r>
          </w:p>
          <w:p w14:paraId="0BFB57B5" w14:textId="77777777" w:rsidR="00ED78F0" w:rsidRDefault="00ED78F0" w:rsidP="009663C3">
            <w:pPr>
              <w:spacing w:beforeLines="20" w:before="67" w:afterLines="20" w:after="67" w:line="200" w:lineRule="exact"/>
              <w:ind w:left="210" w:hangingChars="100" w:hanging="210"/>
              <w:rPr>
                <w:szCs w:val="21"/>
              </w:rPr>
            </w:pPr>
            <w:r>
              <w:rPr>
                <w:rFonts w:hint="eastAsia"/>
                <w:szCs w:val="21"/>
              </w:rPr>
              <w:t>・タブレット型端末機のテレビ電話機能を使用した、遠隔手話、遠隔外国語通訳サービスを提供する。</w:t>
            </w:r>
          </w:p>
          <w:p w14:paraId="44606DA1" w14:textId="77777777" w:rsidR="00ED78F0" w:rsidRDefault="00ED78F0" w:rsidP="009663C3">
            <w:pPr>
              <w:spacing w:beforeLines="20" w:before="67" w:afterLines="20" w:after="67" w:line="200" w:lineRule="exact"/>
              <w:ind w:left="210" w:hangingChars="100" w:hanging="210"/>
              <w:rPr>
                <w:szCs w:val="21"/>
              </w:rPr>
            </w:pPr>
            <w:r>
              <w:rPr>
                <w:rFonts w:hint="eastAsia"/>
                <w:szCs w:val="21"/>
              </w:rPr>
              <w:t>・窓口呼び出し状況をホームページで見える化するなど、待ち時間を有効に活用していただける取組を行う。</w:t>
            </w:r>
          </w:p>
          <w:p w14:paraId="425AA024"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・コンビニ交付に誘導することで混雑緩和を図るため、若年層に向けたマイナンバー取得促進の取組を行う。</w:t>
            </w:r>
          </w:p>
        </w:tc>
        <w:tc>
          <w:tcPr>
            <w:tcW w:w="6067" w:type="dxa"/>
          </w:tcPr>
          <w:p w14:paraId="29BE5913"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・「手続き案内書」「お祝いカード」うちわ型「証明交付用番号札」を作成・使用した。</w:t>
            </w:r>
          </w:p>
          <w:p w14:paraId="066BF922"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・フロアマネージャー等による記入補助を実施した。</w:t>
            </w:r>
          </w:p>
          <w:p w14:paraId="77414EE9"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・遠隔手話サービスを提供した。</w:t>
            </w:r>
          </w:p>
          <w:p w14:paraId="1F7D3E60"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・窓口呼び出し状況のホームページでの見える化を行った。</w:t>
            </w:r>
          </w:p>
          <w:p w14:paraId="6FE5C599" w14:textId="7F3F147C"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コンビニ交付に誘導することで混雑緩和を図るため、広報誌及び窓口サービス課前の待合の画面で「住みます芸人」を活用した若年者向けのマイナンバー取得促進の広報を実施した。また城東区役所ホームページにおいて広報用の動画を掲載した。</w:t>
            </w:r>
          </w:p>
        </w:tc>
      </w:tr>
      <w:tr w:rsidR="00ED78F0" w:rsidRPr="000F5194" w14:paraId="014070C3" w14:textId="77777777" w:rsidTr="009B67AC">
        <w:trPr>
          <w:trHeight w:val="947"/>
        </w:trPr>
        <w:tc>
          <w:tcPr>
            <w:tcW w:w="595" w:type="dxa"/>
            <w:vAlign w:val="center"/>
          </w:tcPr>
          <w:p w14:paraId="462A6C29"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564" w:type="dxa"/>
          </w:tcPr>
          <w:p w14:paraId="64844898" w14:textId="77777777" w:rsidR="00ED78F0" w:rsidRDefault="00ED78F0" w:rsidP="009663C3">
            <w:pPr>
              <w:spacing w:beforeLines="20" w:before="67" w:afterLines="20" w:after="67" w:line="200" w:lineRule="exact"/>
              <w:ind w:left="210" w:hangingChars="100" w:hanging="210"/>
              <w:rPr>
                <w:szCs w:val="21"/>
              </w:rPr>
            </w:pPr>
            <w:r>
              <w:rPr>
                <w:rFonts w:hint="eastAsia"/>
                <w:szCs w:val="21"/>
              </w:rPr>
              <w:t>・課長代理級を中心とした業務改善ＰＴによる各課職員への意識啓発を行う。</w:t>
            </w:r>
          </w:p>
          <w:p w14:paraId="41E1D80B"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・外部講師による接遇研修を実施する。</w:t>
            </w:r>
          </w:p>
        </w:tc>
        <w:tc>
          <w:tcPr>
            <w:tcW w:w="6067" w:type="dxa"/>
          </w:tcPr>
          <w:p w14:paraId="1029FC42" w14:textId="6E53FF87" w:rsidR="00ED78F0" w:rsidRDefault="00ED78F0" w:rsidP="009663C3">
            <w:pPr>
              <w:widowControl/>
              <w:spacing w:beforeLines="20" w:before="67" w:afterLines="20" w:after="67" w:line="200" w:lineRule="exact"/>
              <w:ind w:left="210" w:hangingChars="100" w:hanging="210"/>
              <w:rPr>
                <w:szCs w:val="21"/>
              </w:rPr>
            </w:pPr>
            <w:r>
              <w:rPr>
                <w:rFonts w:hint="eastAsia"/>
                <w:szCs w:val="21"/>
              </w:rPr>
              <w:t>・職員の継続した意識啓発を行うため業務改善ＰＴ会議を開催した。（４～３月）</w:t>
            </w:r>
          </w:p>
          <w:p w14:paraId="35BF36C9"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・全職員を対象に外部講師による接遇研修を実施した。（９月）</w:t>
            </w:r>
          </w:p>
          <w:p w14:paraId="03A58973" w14:textId="26688AAB" w:rsidR="00ED78F0" w:rsidRDefault="00ED78F0" w:rsidP="009663C3">
            <w:pPr>
              <w:widowControl/>
              <w:spacing w:beforeLines="20" w:before="67" w:afterLines="20" w:after="67" w:line="200" w:lineRule="exact"/>
              <w:ind w:left="210" w:hangingChars="100" w:hanging="210"/>
              <w:rPr>
                <w:szCs w:val="21"/>
              </w:rPr>
            </w:pPr>
            <w:r>
              <w:rPr>
                <w:rFonts w:hint="eastAsia"/>
                <w:szCs w:val="21"/>
              </w:rPr>
              <w:t>・各窓口対応についての実地指導を行った。（</w:t>
            </w:r>
            <w:r>
              <w:rPr>
                <w:rFonts w:hint="eastAsia"/>
                <w:szCs w:val="21"/>
              </w:rPr>
              <w:t>10</w:t>
            </w:r>
            <w:r w:rsidR="00B26394">
              <w:rPr>
                <w:rFonts w:hint="eastAsia"/>
                <w:szCs w:val="21"/>
              </w:rPr>
              <w:t>～</w:t>
            </w:r>
            <w:r>
              <w:rPr>
                <w:rFonts w:hint="eastAsia"/>
                <w:szCs w:val="21"/>
              </w:rPr>
              <w:t>11</w:t>
            </w:r>
            <w:r>
              <w:rPr>
                <w:rFonts w:hint="eastAsia"/>
                <w:szCs w:val="21"/>
              </w:rPr>
              <w:t>月）</w:t>
            </w:r>
          </w:p>
          <w:p w14:paraId="0096BEBF" w14:textId="4E79C9E3" w:rsidR="00ED78F0" w:rsidRDefault="00ED78F0" w:rsidP="009663C3">
            <w:pPr>
              <w:widowControl/>
              <w:spacing w:beforeLines="20" w:before="67" w:afterLines="20" w:after="67" w:line="200" w:lineRule="exact"/>
              <w:ind w:left="210" w:hangingChars="100" w:hanging="210"/>
              <w:rPr>
                <w:szCs w:val="21"/>
              </w:rPr>
            </w:pPr>
            <w:r>
              <w:rPr>
                <w:rFonts w:hint="eastAsia"/>
                <w:szCs w:val="21"/>
              </w:rPr>
              <w:t>・管理監督者、ＰＴ</w:t>
            </w:r>
            <w:r w:rsidR="00F23E7A">
              <w:rPr>
                <w:rFonts w:hint="eastAsia"/>
                <w:szCs w:val="21"/>
              </w:rPr>
              <w:t>メンバーで指導ポイントを共有し各課職員に周知徹底を行った。（６</w:t>
            </w:r>
            <w:r>
              <w:rPr>
                <w:rFonts w:hint="eastAsia"/>
                <w:szCs w:val="21"/>
              </w:rPr>
              <w:t>～３月）</w:t>
            </w:r>
          </w:p>
          <w:p w14:paraId="1F3CF99B" w14:textId="2CD1604D"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・窓口サービスについて、来庁者へのアンケート調査を行った。（２月）</w:t>
            </w:r>
          </w:p>
        </w:tc>
      </w:tr>
      <w:tr w:rsidR="00ED78F0" w:rsidRPr="000F5194" w14:paraId="3E6A3D72" w14:textId="77777777" w:rsidTr="009B67AC">
        <w:trPr>
          <w:trHeight w:val="947"/>
        </w:trPr>
        <w:tc>
          <w:tcPr>
            <w:tcW w:w="595" w:type="dxa"/>
            <w:vAlign w:val="center"/>
          </w:tcPr>
          <w:p w14:paraId="2032A293" w14:textId="77777777" w:rsidR="00ED78F0" w:rsidRPr="003928F9" w:rsidRDefault="00ED78F0" w:rsidP="00FB430A">
            <w:pPr>
              <w:spacing w:beforeLines="20" w:before="67" w:afterLines="20" w:after="67" w:line="240" w:lineRule="exact"/>
              <w:jc w:val="center"/>
              <w:rPr>
                <w:szCs w:val="21"/>
              </w:rPr>
            </w:pPr>
            <w:r>
              <w:rPr>
                <w:rFonts w:hint="eastAsia"/>
                <w:szCs w:val="21"/>
              </w:rPr>
              <w:t>阿倍野区</w:t>
            </w:r>
          </w:p>
        </w:tc>
        <w:tc>
          <w:tcPr>
            <w:tcW w:w="4564" w:type="dxa"/>
          </w:tcPr>
          <w:p w14:paraId="5193A64D" w14:textId="77777777" w:rsidR="00ED78F0" w:rsidRDefault="00ED78F0" w:rsidP="009663C3">
            <w:pPr>
              <w:spacing w:beforeLines="20" w:before="67" w:afterLines="20" w:after="67" w:line="200" w:lineRule="exact"/>
              <w:ind w:left="210" w:hangingChars="100" w:hanging="210"/>
              <w:rPr>
                <w:szCs w:val="21"/>
              </w:rPr>
            </w:pPr>
            <w:r>
              <w:rPr>
                <w:rFonts w:hint="eastAsia"/>
                <w:szCs w:val="21"/>
              </w:rPr>
              <w:t>・窓口応対等にかかる来庁者への調査</w:t>
            </w:r>
            <w:r>
              <w:rPr>
                <w:rFonts w:hint="eastAsia"/>
                <w:szCs w:val="21"/>
              </w:rPr>
              <w:t>(</w:t>
            </w:r>
            <w:r>
              <w:rPr>
                <w:rFonts w:hint="eastAsia"/>
                <w:szCs w:val="21"/>
              </w:rPr>
              <w:t>評価シート</w:t>
            </w:r>
            <w:r>
              <w:rPr>
                <w:rFonts w:hint="eastAsia"/>
                <w:szCs w:val="21"/>
              </w:rPr>
              <w:t>)</w:t>
            </w:r>
            <w:r>
              <w:rPr>
                <w:rFonts w:hint="eastAsia"/>
                <w:szCs w:val="21"/>
              </w:rPr>
              <w:t>をもとに区民サービス向上検討委員会で課題解決に向け検討し、改善を行う。</w:t>
            </w:r>
          </w:p>
          <w:p w14:paraId="285FAAD8" w14:textId="77777777" w:rsidR="00ED78F0" w:rsidRDefault="00ED78F0" w:rsidP="009663C3">
            <w:pPr>
              <w:spacing w:beforeLines="20" w:before="67" w:afterLines="20" w:after="67" w:line="200" w:lineRule="exact"/>
              <w:ind w:left="210" w:hangingChars="100" w:hanging="210"/>
              <w:rPr>
                <w:szCs w:val="21"/>
              </w:rPr>
            </w:pPr>
            <w:r>
              <w:rPr>
                <w:rFonts w:hint="eastAsia"/>
                <w:szCs w:val="21"/>
              </w:rPr>
              <w:t>・職員の実務能力を向上させる取組及び職員間の情報共有の取組を進める。（職員力向上研修の実施：年１回、庁内情報誌「あべのいちばん」の発行：２ヶ月に１回）</w:t>
            </w:r>
          </w:p>
          <w:p w14:paraId="7929F642" w14:textId="2F4A736D"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・区民からの意見や評価を把握し改善につなげる取組を進める。（窓口応対等にかかる来庁者への調査</w:t>
            </w:r>
            <w:r w:rsidR="00F23E7A">
              <w:rPr>
                <w:rFonts w:hint="eastAsia"/>
                <w:szCs w:val="21"/>
              </w:rPr>
              <w:t>（</w:t>
            </w:r>
            <w:r>
              <w:rPr>
                <w:rFonts w:hint="eastAsia"/>
                <w:szCs w:val="21"/>
              </w:rPr>
              <w:t>評価シート</w:t>
            </w:r>
            <w:r w:rsidR="00F23E7A">
              <w:rPr>
                <w:rFonts w:hint="eastAsia"/>
                <w:szCs w:val="21"/>
              </w:rPr>
              <w:t>）</w:t>
            </w:r>
            <w:r>
              <w:rPr>
                <w:rFonts w:hint="eastAsia"/>
                <w:szCs w:val="21"/>
              </w:rPr>
              <w:t>の実施：年２回、「今月の目標」来庁者アンケートの実施：月１回）</w:t>
            </w:r>
          </w:p>
        </w:tc>
        <w:tc>
          <w:tcPr>
            <w:tcW w:w="6067" w:type="dxa"/>
          </w:tcPr>
          <w:p w14:paraId="59D9415A"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・区民サービス向上検討委員会で、各担当課において検討実施した改善事例について情報共有を行った。</w:t>
            </w:r>
          </w:p>
          <w:p w14:paraId="7EAD11CD"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・職員力向上研修の実施：１回（</w:t>
            </w:r>
            <w:r>
              <w:rPr>
                <w:rFonts w:hint="eastAsia"/>
                <w:szCs w:val="21"/>
              </w:rPr>
              <w:t>11</w:t>
            </w:r>
            <w:r>
              <w:rPr>
                <w:rFonts w:hint="eastAsia"/>
                <w:szCs w:val="21"/>
              </w:rPr>
              <w:t>、</w:t>
            </w:r>
            <w:r>
              <w:rPr>
                <w:rFonts w:hint="eastAsia"/>
                <w:szCs w:val="21"/>
              </w:rPr>
              <w:t>12</w:t>
            </w:r>
            <w:r>
              <w:rPr>
                <w:rFonts w:hint="eastAsia"/>
                <w:szCs w:val="21"/>
              </w:rPr>
              <w:t>月）</w:t>
            </w:r>
          </w:p>
          <w:p w14:paraId="5090EC31"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・庁内情報誌「あべのいちばん」の発行：２ヶ月に１回（新たな情報メニュー追加など内容を充実）</w:t>
            </w:r>
          </w:p>
          <w:p w14:paraId="62C2046B" w14:textId="0D427FB3" w:rsidR="00ED78F0" w:rsidRDefault="00ED78F0" w:rsidP="009663C3">
            <w:pPr>
              <w:widowControl/>
              <w:spacing w:beforeLines="20" w:before="67" w:afterLines="20" w:after="67" w:line="200" w:lineRule="exact"/>
              <w:ind w:left="210" w:hangingChars="100" w:hanging="210"/>
              <w:rPr>
                <w:szCs w:val="21"/>
              </w:rPr>
            </w:pPr>
            <w:r>
              <w:rPr>
                <w:rFonts w:hint="eastAsia"/>
                <w:szCs w:val="21"/>
              </w:rPr>
              <w:t>・窓口応対等にかかる来庁者への調査</w:t>
            </w:r>
            <w:r w:rsidR="00F23E7A">
              <w:rPr>
                <w:rFonts w:hint="eastAsia"/>
                <w:szCs w:val="21"/>
              </w:rPr>
              <w:t>（</w:t>
            </w:r>
            <w:r>
              <w:rPr>
                <w:rFonts w:hint="eastAsia"/>
                <w:szCs w:val="21"/>
              </w:rPr>
              <w:t>評価シート</w:t>
            </w:r>
            <w:r w:rsidR="00F23E7A">
              <w:rPr>
                <w:rFonts w:hint="eastAsia"/>
                <w:szCs w:val="21"/>
              </w:rPr>
              <w:t>）</w:t>
            </w:r>
            <w:r>
              <w:rPr>
                <w:rFonts w:hint="eastAsia"/>
                <w:szCs w:val="21"/>
              </w:rPr>
              <w:t>の実施：２回</w:t>
            </w:r>
            <w:r w:rsidR="00F23E7A">
              <w:rPr>
                <w:rFonts w:hint="eastAsia"/>
                <w:szCs w:val="21"/>
              </w:rPr>
              <w:t>（</w:t>
            </w:r>
            <w:r>
              <w:rPr>
                <w:rFonts w:hint="eastAsia"/>
                <w:szCs w:val="21"/>
              </w:rPr>
              <w:t>８、２月</w:t>
            </w:r>
            <w:r w:rsidR="00F23E7A">
              <w:rPr>
                <w:rFonts w:hint="eastAsia"/>
                <w:szCs w:val="21"/>
              </w:rPr>
              <w:t>）</w:t>
            </w:r>
          </w:p>
          <w:p w14:paraId="0183F568" w14:textId="18EDD989"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・毎月「今月の目標」を設定し、正面玄関前にアンケートボードを設置して、職員が達成できているかどうかの来庁者アンケートを実施：月１回</w:t>
            </w:r>
          </w:p>
        </w:tc>
      </w:tr>
      <w:tr w:rsidR="00ED78F0" w:rsidRPr="000F5194" w14:paraId="75D68022" w14:textId="77777777" w:rsidTr="009B67AC">
        <w:trPr>
          <w:trHeight w:val="420"/>
        </w:trPr>
        <w:tc>
          <w:tcPr>
            <w:tcW w:w="595" w:type="dxa"/>
            <w:vAlign w:val="center"/>
          </w:tcPr>
          <w:p w14:paraId="0CC40DC5"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564" w:type="dxa"/>
          </w:tcPr>
          <w:p w14:paraId="5850E4DB" w14:textId="77777777" w:rsidR="00ED78F0" w:rsidRDefault="00ED78F0" w:rsidP="009663C3">
            <w:pPr>
              <w:spacing w:beforeLines="20" w:before="67" w:afterLines="20" w:after="67" w:line="200" w:lineRule="exact"/>
              <w:ind w:left="210" w:hangingChars="100" w:hanging="210"/>
              <w:rPr>
                <w:szCs w:val="21"/>
              </w:rPr>
            </w:pPr>
            <w:r>
              <w:rPr>
                <w:rFonts w:hint="eastAsia"/>
                <w:szCs w:val="21"/>
              </w:rPr>
              <w:t>・庁舎管理担当と連携を取りながら、プロジェクトチームがメンテナンス作業をするものと、庁舎管理担当が管理していくものの区別を明確にする。</w:t>
            </w:r>
          </w:p>
          <w:p w14:paraId="3268786E"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・職員人材開発センター主催の研修や市政改革室が作成している「改善活動支援ツール</w:t>
            </w:r>
            <w:r>
              <w:rPr>
                <w:rFonts w:hint="eastAsia"/>
                <w:szCs w:val="21"/>
              </w:rPr>
              <w:t>1.0</w:t>
            </w:r>
            <w:r>
              <w:rPr>
                <w:rFonts w:hint="eastAsia"/>
                <w:szCs w:val="21"/>
              </w:rPr>
              <w:t>」等を参考にし、今までとは異なる視点から改善活動に取り組んでいく。</w:t>
            </w:r>
          </w:p>
        </w:tc>
        <w:tc>
          <w:tcPr>
            <w:tcW w:w="6067" w:type="dxa"/>
          </w:tcPr>
          <w:p w14:paraId="6CE0E9C0"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・庁舎案内等について、プロジェクトチームと庁舎管理担当がメンテナンスするものの区別を明確にした。</w:t>
            </w:r>
          </w:p>
          <w:p w14:paraId="0B746A22" w14:textId="718D5B58" w:rsidR="00ED78F0" w:rsidRDefault="00ED78F0" w:rsidP="009663C3">
            <w:pPr>
              <w:widowControl/>
              <w:spacing w:beforeLines="20" w:before="67" w:afterLines="20" w:after="67" w:line="200" w:lineRule="exact"/>
              <w:ind w:left="210" w:hangingChars="100" w:hanging="210"/>
              <w:rPr>
                <w:szCs w:val="21"/>
              </w:rPr>
            </w:pPr>
            <w:r>
              <w:rPr>
                <w:rFonts w:hint="eastAsia"/>
                <w:szCs w:val="21"/>
              </w:rPr>
              <w:t>・課題解決策を検討するにあたり、「改善活動支援ツール</w:t>
            </w:r>
            <w:r>
              <w:rPr>
                <w:rFonts w:hint="eastAsia"/>
                <w:szCs w:val="21"/>
              </w:rPr>
              <w:t>1.0</w:t>
            </w:r>
            <w:r>
              <w:rPr>
                <w:rFonts w:hint="eastAsia"/>
                <w:szCs w:val="21"/>
              </w:rPr>
              <w:t>」の簡略版である「ミニカイゼンツール」を活用し</w:t>
            </w:r>
            <w:r w:rsidR="000C5ED7">
              <w:rPr>
                <w:rFonts w:hint="eastAsia"/>
                <w:szCs w:val="21"/>
              </w:rPr>
              <w:t>取組</w:t>
            </w:r>
            <w:r>
              <w:rPr>
                <w:rFonts w:hint="eastAsia"/>
                <w:szCs w:val="21"/>
              </w:rPr>
              <w:t>を進めた。</w:t>
            </w:r>
          </w:p>
          <w:p w14:paraId="1A381DA8" w14:textId="568313D1"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・広告事業を活用し、行事案内用デジタルサイネージを設置した。</w:t>
            </w:r>
          </w:p>
        </w:tc>
      </w:tr>
      <w:tr w:rsidR="00ED78F0" w:rsidRPr="000F5194" w14:paraId="0FF33677" w14:textId="77777777" w:rsidTr="009B67AC">
        <w:trPr>
          <w:trHeight w:val="947"/>
        </w:trPr>
        <w:tc>
          <w:tcPr>
            <w:tcW w:w="595" w:type="dxa"/>
            <w:vAlign w:val="center"/>
          </w:tcPr>
          <w:p w14:paraId="40FE8AD8"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564" w:type="dxa"/>
          </w:tcPr>
          <w:p w14:paraId="002148EE" w14:textId="77777777" w:rsidR="00ED78F0" w:rsidRDefault="00ED78F0" w:rsidP="009663C3">
            <w:pPr>
              <w:spacing w:beforeLines="20" w:before="67" w:afterLines="20" w:after="67" w:line="220" w:lineRule="exact"/>
              <w:ind w:left="210" w:hangingChars="100" w:hanging="210"/>
              <w:rPr>
                <w:szCs w:val="21"/>
              </w:rPr>
            </w:pPr>
            <w:r>
              <w:rPr>
                <w:rFonts w:hint="eastAsia"/>
                <w:szCs w:val="21"/>
              </w:rPr>
              <w:t>・接遇チェックシートによる自己点検を行うとともに、全職員を対象とした接遇研修を実施する。（</w:t>
            </w:r>
            <w:r>
              <w:rPr>
                <w:rFonts w:hint="eastAsia"/>
                <w:szCs w:val="21"/>
              </w:rPr>
              <w:t>11</w:t>
            </w:r>
            <w:r>
              <w:rPr>
                <w:rFonts w:hint="eastAsia"/>
                <w:szCs w:val="21"/>
              </w:rPr>
              <w:t>月）</w:t>
            </w:r>
          </w:p>
          <w:p w14:paraId="17F77861" w14:textId="77777777" w:rsidR="00ED78F0" w:rsidRDefault="00ED78F0" w:rsidP="009663C3">
            <w:pPr>
              <w:spacing w:beforeLines="20" w:before="67" w:afterLines="20" w:after="67" w:line="220" w:lineRule="exact"/>
              <w:ind w:left="210" w:hangingChars="100" w:hanging="210"/>
              <w:rPr>
                <w:szCs w:val="21"/>
              </w:rPr>
            </w:pPr>
            <w:r>
              <w:rPr>
                <w:rFonts w:hint="eastAsia"/>
                <w:szCs w:val="21"/>
              </w:rPr>
              <w:t>・パソコン等による呼出状況の確認、証明書のコンビニ交付サービス、スムーズパスなどについて広報紙や</w:t>
            </w:r>
            <w:r>
              <w:rPr>
                <w:rFonts w:hint="eastAsia"/>
                <w:szCs w:val="21"/>
              </w:rPr>
              <w:t>Twitter</w:t>
            </w:r>
            <w:r>
              <w:rPr>
                <w:rFonts w:hint="eastAsia"/>
                <w:szCs w:val="21"/>
              </w:rPr>
              <w:t>、広報板で周知する。</w:t>
            </w:r>
          </w:p>
          <w:p w14:paraId="0BD1D14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・待ち時間について検証するため、来庁者アンケートを実施する。</w:t>
            </w:r>
          </w:p>
        </w:tc>
        <w:tc>
          <w:tcPr>
            <w:tcW w:w="6067" w:type="dxa"/>
          </w:tcPr>
          <w:p w14:paraId="0B56167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・庁舎案内や窓口サービスにおけるサービスを向上するため、次の取組を実施した。</w:t>
            </w:r>
          </w:p>
          <w:p w14:paraId="00A8D3CB" w14:textId="08FB9A1F" w:rsidR="00ED78F0" w:rsidRDefault="00ED78F0" w:rsidP="009663C3">
            <w:pPr>
              <w:widowControl/>
              <w:spacing w:beforeLines="20" w:before="67" w:afterLines="20" w:after="67" w:line="220" w:lineRule="exact"/>
              <w:ind w:left="210" w:hangingChars="100" w:hanging="210"/>
              <w:rPr>
                <w:szCs w:val="21"/>
              </w:rPr>
            </w:pPr>
            <w:r>
              <w:rPr>
                <w:rFonts w:hint="eastAsia"/>
                <w:szCs w:val="21"/>
              </w:rPr>
              <w:t>・接遇チェックシートによる自己点検</w:t>
            </w:r>
            <w:r w:rsidR="00F23E7A">
              <w:rPr>
                <w:rFonts w:hint="eastAsia"/>
                <w:szCs w:val="21"/>
              </w:rPr>
              <w:t>（２</w:t>
            </w:r>
            <w:r>
              <w:rPr>
                <w:rFonts w:hint="eastAsia"/>
                <w:szCs w:val="21"/>
              </w:rPr>
              <w:t>回</w:t>
            </w:r>
            <w:r w:rsidR="00F23E7A">
              <w:rPr>
                <w:rFonts w:hint="eastAsia"/>
                <w:szCs w:val="21"/>
              </w:rPr>
              <w:t>）</w:t>
            </w:r>
          </w:p>
          <w:p w14:paraId="67D1C261" w14:textId="7BCF98D3" w:rsidR="00ED78F0" w:rsidRDefault="00ED78F0" w:rsidP="009663C3">
            <w:pPr>
              <w:widowControl/>
              <w:spacing w:beforeLines="20" w:before="67" w:afterLines="20" w:after="67" w:line="220" w:lineRule="exact"/>
              <w:ind w:left="210" w:hangingChars="100" w:hanging="210"/>
              <w:rPr>
                <w:szCs w:val="21"/>
              </w:rPr>
            </w:pPr>
            <w:r>
              <w:rPr>
                <w:rFonts w:hint="eastAsia"/>
                <w:szCs w:val="21"/>
              </w:rPr>
              <w:t>・全職員を対象とした接遇研修</w:t>
            </w:r>
            <w:r w:rsidR="00F23E7A">
              <w:rPr>
                <w:rFonts w:hint="eastAsia"/>
                <w:szCs w:val="21"/>
              </w:rPr>
              <w:t>（１</w:t>
            </w:r>
            <w:r>
              <w:rPr>
                <w:rFonts w:hint="eastAsia"/>
                <w:szCs w:val="21"/>
              </w:rPr>
              <w:t>回</w:t>
            </w:r>
            <w:r w:rsidR="00F23E7A">
              <w:rPr>
                <w:rFonts w:hint="eastAsia"/>
                <w:szCs w:val="21"/>
              </w:rPr>
              <w:t>）</w:t>
            </w:r>
          </w:p>
          <w:p w14:paraId="751AF901" w14:textId="3A3DCEF0" w:rsidR="00ED78F0" w:rsidRDefault="00ED78F0" w:rsidP="009663C3">
            <w:pPr>
              <w:widowControl/>
              <w:spacing w:beforeLines="20" w:before="67" w:afterLines="20" w:after="67" w:line="220" w:lineRule="exact"/>
              <w:ind w:left="210" w:hangingChars="100" w:hanging="210"/>
              <w:rPr>
                <w:szCs w:val="21"/>
              </w:rPr>
            </w:pPr>
            <w:r>
              <w:rPr>
                <w:rFonts w:hint="eastAsia"/>
                <w:szCs w:val="21"/>
              </w:rPr>
              <w:t>・パソコン等による呼出状況の確認方法の周知：「広報すみよし」</w:t>
            </w:r>
            <w:r w:rsidR="00F23E7A">
              <w:rPr>
                <w:rFonts w:hint="eastAsia"/>
                <w:szCs w:val="21"/>
              </w:rPr>
              <w:t>（１</w:t>
            </w:r>
            <w:r>
              <w:rPr>
                <w:rFonts w:hint="eastAsia"/>
                <w:szCs w:val="21"/>
              </w:rPr>
              <w:t>回</w:t>
            </w:r>
            <w:r w:rsidR="00F23E7A">
              <w:rPr>
                <w:rFonts w:hint="eastAsia"/>
                <w:szCs w:val="21"/>
              </w:rPr>
              <w:t>）</w:t>
            </w:r>
            <w:r>
              <w:rPr>
                <w:rFonts w:hint="eastAsia"/>
                <w:szCs w:val="21"/>
              </w:rPr>
              <w:t>・</w:t>
            </w:r>
            <w:r>
              <w:rPr>
                <w:rFonts w:hint="eastAsia"/>
                <w:szCs w:val="21"/>
              </w:rPr>
              <w:t>Twitter</w:t>
            </w:r>
            <w:r w:rsidR="00F23E7A">
              <w:rPr>
                <w:rFonts w:hint="eastAsia"/>
                <w:szCs w:val="21"/>
              </w:rPr>
              <w:t>（</w:t>
            </w:r>
            <w:r>
              <w:rPr>
                <w:rFonts w:hint="eastAsia"/>
                <w:szCs w:val="21"/>
              </w:rPr>
              <w:t>16</w:t>
            </w:r>
            <w:r>
              <w:rPr>
                <w:rFonts w:hint="eastAsia"/>
                <w:szCs w:val="21"/>
              </w:rPr>
              <w:t>回</w:t>
            </w:r>
            <w:r w:rsidR="00F23E7A">
              <w:rPr>
                <w:rFonts w:hint="eastAsia"/>
                <w:szCs w:val="21"/>
              </w:rPr>
              <w:t>）</w:t>
            </w:r>
          </w:p>
          <w:p w14:paraId="26CF9D37" w14:textId="6B6602BF" w:rsidR="00ED78F0" w:rsidRDefault="00ED78F0" w:rsidP="009663C3">
            <w:pPr>
              <w:widowControl/>
              <w:spacing w:beforeLines="20" w:before="67" w:afterLines="20" w:after="67" w:line="220" w:lineRule="exact"/>
              <w:ind w:left="210" w:hangingChars="100" w:hanging="210"/>
              <w:rPr>
                <w:szCs w:val="21"/>
              </w:rPr>
            </w:pPr>
            <w:r>
              <w:rPr>
                <w:rFonts w:hint="eastAsia"/>
                <w:szCs w:val="21"/>
              </w:rPr>
              <w:t>・証明書のコンビニ交付サービスの周知：「広報すみよし」</w:t>
            </w:r>
            <w:r w:rsidR="00F23E7A">
              <w:rPr>
                <w:rFonts w:hint="eastAsia"/>
                <w:szCs w:val="21"/>
              </w:rPr>
              <w:t>（２</w:t>
            </w:r>
            <w:r>
              <w:rPr>
                <w:rFonts w:hint="eastAsia"/>
                <w:szCs w:val="21"/>
              </w:rPr>
              <w:t>回</w:t>
            </w:r>
            <w:r w:rsidR="00F23E7A">
              <w:rPr>
                <w:rFonts w:hint="eastAsia"/>
                <w:szCs w:val="21"/>
              </w:rPr>
              <w:t>）</w:t>
            </w:r>
            <w:r>
              <w:rPr>
                <w:rFonts w:hint="eastAsia"/>
                <w:szCs w:val="21"/>
              </w:rPr>
              <w:t>・ホームページトップページへの掲載・広報板</w:t>
            </w:r>
            <w:r w:rsidR="00F23E7A">
              <w:rPr>
                <w:rFonts w:hint="eastAsia"/>
                <w:szCs w:val="21"/>
              </w:rPr>
              <w:t>（１</w:t>
            </w:r>
            <w:r>
              <w:rPr>
                <w:rFonts w:hint="eastAsia"/>
                <w:szCs w:val="21"/>
              </w:rPr>
              <w:t>回</w:t>
            </w:r>
            <w:r w:rsidR="00F23E7A">
              <w:rPr>
                <w:rFonts w:hint="eastAsia"/>
                <w:szCs w:val="21"/>
              </w:rPr>
              <w:t>）</w:t>
            </w:r>
          </w:p>
          <w:p w14:paraId="05CF1895" w14:textId="25B4A3E6" w:rsidR="00ED78F0" w:rsidRDefault="00ED78F0" w:rsidP="009663C3">
            <w:pPr>
              <w:widowControl/>
              <w:spacing w:beforeLines="20" w:before="67" w:afterLines="20" w:after="67" w:line="220" w:lineRule="exact"/>
              <w:ind w:left="210" w:hangingChars="100" w:hanging="210"/>
              <w:rPr>
                <w:szCs w:val="21"/>
              </w:rPr>
            </w:pPr>
            <w:r>
              <w:rPr>
                <w:rFonts w:hint="eastAsia"/>
                <w:szCs w:val="21"/>
              </w:rPr>
              <w:t>・スムーズパスの周知：「広報すみよし」</w:t>
            </w:r>
            <w:r w:rsidR="00F23E7A">
              <w:rPr>
                <w:rFonts w:hint="eastAsia"/>
                <w:szCs w:val="21"/>
              </w:rPr>
              <w:t>（１</w:t>
            </w:r>
            <w:r>
              <w:rPr>
                <w:rFonts w:hint="eastAsia"/>
                <w:szCs w:val="21"/>
              </w:rPr>
              <w:t>回</w:t>
            </w:r>
            <w:r w:rsidR="00F23E7A">
              <w:rPr>
                <w:rFonts w:hint="eastAsia"/>
                <w:szCs w:val="21"/>
              </w:rPr>
              <w:t>）</w:t>
            </w:r>
          </w:p>
          <w:p w14:paraId="74EEB82F" w14:textId="68F1B71E" w:rsidR="00ED78F0" w:rsidRDefault="00ED78F0" w:rsidP="009663C3">
            <w:pPr>
              <w:widowControl/>
              <w:spacing w:beforeLines="20" w:before="67" w:afterLines="20" w:after="67" w:line="220" w:lineRule="exact"/>
              <w:ind w:left="210" w:hangingChars="100" w:hanging="210"/>
              <w:rPr>
                <w:szCs w:val="21"/>
              </w:rPr>
            </w:pPr>
            <w:r>
              <w:rPr>
                <w:rFonts w:hint="eastAsia"/>
                <w:szCs w:val="21"/>
              </w:rPr>
              <w:t>・マイナンバーカードの取得促進：「広報すみよし」での周知</w:t>
            </w:r>
            <w:r w:rsidR="00F23E7A">
              <w:rPr>
                <w:rFonts w:hint="eastAsia"/>
                <w:szCs w:val="21"/>
              </w:rPr>
              <w:t>（１</w:t>
            </w:r>
            <w:r>
              <w:rPr>
                <w:rFonts w:hint="eastAsia"/>
                <w:szCs w:val="21"/>
              </w:rPr>
              <w:t>回</w:t>
            </w:r>
            <w:r w:rsidR="00F23E7A">
              <w:rPr>
                <w:rFonts w:hint="eastAsia"/>
                <w:szCs w:val="21"/>
              </w:rPr>
              <w:t>）</w:t>
            </w:r>
            <w:r>
              <w:rPr>
                <w:rFonts w:hint="eastAsia"/>
                <w:szCs w:val="21"/>
              </w:rPr>
              <w:t>、区庁舎にポスターの掲示・</w:t>
            </w:r>
            <w:r w:rsidR="00371CFF">
              <w:rPr>
                <w:rFonts w:hint="eastAsia"/>
                <w:szCs w:val="21"/>
              </w:rPr>
              <w:t>チラシ</w:t>
            </w:r>
            <w:r>
              <w:rPr>
                <w:rFonts w:hint="eastAsia"/>
                <w:szCs w:val="21"/>
              </w:rPr>
              <w:t>の配架、区内施設や連携協定先に</w:t>
            </w:r>
            <w:r w:rsidR="00371CFF">
              <w:rPr>
                <w:rFonts w:hint="eastAsia"/>
                <w:szCs w:val="21"/>
              </w:rPr>
              <w:t>チラシ</w:t>
            </w:r>
            <w:r>
              <w:rPr>
                <w:rFonts w:hint="eastAsia"/>
                <w:szCs w:val="21"/>
              </w:rPr>
              <w:t>の配架等の依頼、取得強化月間</w:t>
            </w:r>
            <w:r w:rsidR="00F23E7A">
              <w:rPr>
                <w:rFonts w:hint="eastAsia"/>
                <w:szCs w:val="21"/>
              </w:rPr>
              <w:t>（</w:t>
            </w:r>
            <w:r>
              <w:rPr>
                <w:rFonts w:hint="eastAsia"/>
                <w:szCs w:val="21"/>
              </w:rPr>
              <w:t>写真撮影ブースを設置し、スマホでの申請をサポート</w:t>
            </w:r>
            <w:r w:rsidR="00F23E7A">
              <w:rPr>
                <w:rFonts w:hint="eastAsia"/>
                <w:szCs w:val="21"/>
              </w:rPr>
              <w:t>）</w:t>
            </w:r>
          </w:p>
          <w:p w14:paraId="051CDBCA" w14:textId="07BAA170" w:rsidR="00ED78F0" w:rsidRDefault="00ED78F0" w:rsidP="009663C3">
            <w:pPr>
              <w:widowControl/>
              <w:spacing w:beforeLines="20" w:before="67" w:afterLines="20" w:after="67" w:line="220" w:lineRule="exact"/>
              <w:ind w:left="210" w:hangingChars="100" w:hanging="210"/>
              <w:rPr>
                <w:szCs w:val="21"/>
              </w:rPr>
            </w:pPr>
            <w:r>
              <w:rPr>
                <w:rFonts w:hint="eastAsia"/>
                <w:szCs w:val="21"/>
              </w:rPr>
              <w:t>・おくやみ手続きの案内：「広報すみよし」</w:t>
            </w:r>
            <w:r w:rsidR="00F23E7A">
              <w:rPr>
                <w:rFonts w:hint="eastAsia"/>
                <w:szCs w:val="21"/>
              </w:rPr>
              <w:t>（１</w:t>
            </w:r>
            <w:r>
              <w:rPr>
                <w:rFonts w:hint="eastAsia"/>
                <w:szCs w:val="21"/>
              </w:rPr>
              <w:t>回</w:t>
            </w:r>
            <w:r w:rsidR="00F23E7A">
              <w:rPr>
                <w:rFonts w:hint="eastAsia"/>
                <w:szCs w:val="21"/>
              </w:rPr>
              <w:t>）</w:t>
            </w:r>
          </w:p>
          <w:p w14:paraId="3F287979" w14:textId="1B226F1C" w:rsidR="00ED78F0" w:rsidRDefault="00ED78F0" w:rsidP="009663C3">
            <w:pPr>
              <w:widowControl/>
              <w:spacing w:beforeLines="20" w:before="67" w:afterLines="20" w:after="67" w:line="220" w:lineRule="exact"/>
              <w:ind w:left="210" w:hangingChars="100" w:hanging="210"/>
              <w:rPr>
                <w:szCs w:val="21"/>
              </w:rPr>
            </w:pPr>
            <w:r>
              <w:rPr>
                <w:rFonts w:hint="eastAsia"/>
                <w:szCs w:val="21"/>
              </w:rPr>
              <w:t>・来庁者アンケートを年</w:t>
            </w:r>
            <w:r w:rsidR="00F23E7A">
              <w:rPr>
                <w:rFonts w:hint="eastAsia"/>
                <w:szCs w:val="21"/>
              </w:rPr>
              <w:t>４</w:t>
            </w:r>
            <w:r>
              <w:rPr>
                <w:rFonts w:hint="eastAsia"/>
                <w:szCs w:val="21"/>
              </w:rPr>
              <w:t>回実施した。</w:t>
            </w:r>
          </w:p>
          <w:p w14:paraId="0EC8ED6D" w14:textId="5A2A87C7" w:rsidR="00ED78F0" w:rsidRDefault="00ED78F0" w:rsidP="009663C3">
            <w:pPr>
              <w:widowControl/>
              <w:spacing w:beforeLines="20" w:before="67" w:afterLines="20" w:after="67" w:line="220" w:lineRule="exact"/>
              <w:ind w:leftChars="100" w:left="210"/>
              <w:rPr>
                <w:szCs w:val="21"/>
              </w:rPr>
            </w:pPr>
            <w:r>
              <w:rPr>
                <w:rFonts w:hint="eastAsia"/>
                <w:szCs w:val="21"/>
              </w:rPr>
              <w:t>パソコン等による呼出状況の確認について「知っている」と回答した割合：</w:t>
            </w:r>
            <w:r w:rsidR="00F23E7A">
              <w:rPr>
                <w:rFonts w:hint="eastAsia"/>
                <w:szCs w:val="21"/>
              </w:rPr>
              <w:t>23.1</w:t>
            </w:r>
            <w:r w:rsidR="00F23E7A">
              <w:rPr>
                <w:rFonts w:hint="eastAsia"/>
                <w:szCs w:val="21"/>
              </w:rPr>
              <w:t>％（</w:t>
            </w:r>
            <w:r>
              <w:rPr>
                <w:rFonts w:hint="eastAsia"/>
                <w:szCs w:val="21"/>
              </w:rPr>
              <w:t>昨年度</w:t>
            </w:r>
            <w:r w:rsidR="00F23E7A">
              <w:rPr>
                <w:rFonts w:hint="eastAsia"/>
                <w:szCs w:val="21"/>
              </w:rPr>
              <w:t>16.8</w:t>
            </w:r>
            <w:r w:rsidR="00F23E7A">
              <w:rPr>
                <w:rFonts w:hint="eastAsia"/>
                <w:szCs w:val="21"/>
              </w:rPr>
              <w:t>％）</w:t>
            </w:r>
          </w:p>
          <w:p w14:paraId="0D339BF8" w14:textId="7534753E" w:rsidR="00ED78F0" w:rsidRPr="003928F9" w:rsidRDefault="00ED78F0" w:rsidP="009663C3">
            <w:pPr>
              <w:widowControl/>
              <w:spacing w:beforeLines="20" w:before="67" w:afterLines="20" w:after="67" w:line="220" w:lineRule="exact"/>
              <w:ind w:leftChars="100" w:left="210"/>
              <w:rPr>
                <w:szCs w:val="21"/>
              </w:rPr>
            </w:pPr>
            <w:r>
              <w:rPr>
                <w:rFonts w:hint="eastAsia"/>
                <w:szCs w:val="21"/>
              </w:rPr>
              <w:t>待ち時間を検証するため、待ち時間について「</w:t>
            </w:r>
            <w:r>
              <w:rPr>
                <w:rFonts w:hint="eastAsia"/>
                <w:szCs w:val="21"/>
              </w:rPr>
              <w:t>15</w:t>
            </w:r>
            <w:r>
              <w:rPr>
                <w:rFonts w:hint="eastAsia"/>
                <w:szCs w:val="21"/>
              </w:rPr>
              <w:t>分以内」の割合：年平均</w:t>
            </w:r>
            <w:r>
              <w:rPr>
                <w:rFonts w:hint="eastAsia"/>
                <w:szCs w:val="21"/>
              </w:rPr>
              <w:t>76.1</w:t>
            </w:r>
            <w:r w:rsidR="00F23E7A">
              <w:rPr>
                <w:rFonts w:hint="eastAsia"/>
                <w:szCs w:val="21"/>
              </w:rPr>
              <w:t>％</w:t>
            </w:r>
            <w:r>
              <w:rPr>
                <w:rFonts w:hint="eastAsia"/>
                <w:szCs w:val="21"/>
              </w:rPr>
              <w:t>（昨年度</w:t>
            </w:r>
            <w:r>
              <w:rPr>
                <w:rFonts w:hint="eastAsia"/>
                <w:szCs w:val="21"/>
              </w:rPr>
              <w:t>76.7</w:t>
            </w:r>
            <w:r w:rsidR="00F23E7A">
              <w:rPr>
                <w:rFonts w:hint="eastAsia"/>
                <w:szCs w:val="21"/>
              </w:rPr>
              <w:t>％</w:t>
            </w:r>
            <w:r>
              <w:rPr>
                <w:rFonts w:hint="eastAsia"/>
                <w:szCs w:val="21"/>
              </w:rPr>
              <w:t>）</w:t>
            </w:r>
          </w:p>
        </w:tc>
      </w:tr>
      <w:tr w:rsidR="00ED78F0" w:rsidRPr="000F5194" w14:paraId="79D7839B" w14:textId="77777777" w:rsidTr="009B67AC">
        <w:trPr>
          <w:trHeight w:val="947"/>
        </w:trPr>
        <w:tc>
          <w:tcPr>
            <w:tcW w:w="595" w:type="dxa"/>
            <w:vAlign w:val="center"/>
          </w:tcPr>
          <w:p w14:paraId="007D1DA5"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564" w:type="dxa"/>
          </w:tcPr>
          <w:p w14:paraId="5AE6EF13" w14:textId="74E23E45" w:rsidR="00ED78F0" w:rsidRDefault="00ED78F0" w:rsidP="009663C3">
            <w:pPr>
              <w:spacing w:beforeLines="20" w:before="67" w:afterLines="20" w:after="67" w:line="220" w:lineRule="exact"/>
              <w:ind w:left="210" w:hangingChars="100" w:hanging="210"/>
              <w:rPr>
                <w:szCs w:val="21"/>
              </w:rPr>
            </w:pPr>
            <w:r>
              <w:rPr>
                <w:rFonts w:hint="eastAsia"/>
                <w:szCs w:val="21"/>
              </w:rPr>
              <w:t>・職員の応対力の向上に向けたスキ</w:t>
            </w:r>
            <w:r w:rsidR="00E81415">
              <w:rPr>
                <w:rFonts w:hint="eastAsia"/>
                <w:szCs w:val="21"/>
              </w:rPr>
              <w:t>ルアップ研修を実施する。（市民満足向上研修・５Ｓ・報連相の徹底）</w:t>
            </w:r>
          </w:p>
          <w:p w14:paraId="686E853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・各課における「東住吉おもてなしプロジェクト」の取組を実施する。</w:t>
            </w:r>
          </w:p>
          <w:p w14:paraId="72F9881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・各種相談業務の担当者に対し、区のおもてなしプロジェクト等の説明を行い、問題意識の共有を図る。</w:t>
            </w:r>
          </w:p>
        </w:tc>
        <w:tc>
          <w:tcPr>
            <w:tcW w:w="6067" w:type="dxa"/>
          </w:tcPr>
          <w:p w14:paraId="69E5BC08"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・職員の応対力の向上のためのスキルアップ研修を実施するとともに、各種相談業務の担当者を含む全職員に対し、区のおもてなしプロジェクトの説明を行い、問題意識の共有を図った。</w:t>
            </w:r>
          </w:p>
          <w:p w14:paraId="2D6B603D"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・各課における「東住吉おもてなしプロジェクト」の取組を継続実施した。</w:t>
            </w:r>
          </w:p>
          <w:p w14:paraId="44A49AE8" w14:textId="0E095ABA" w:rsidR="00ED78F0" w:rsidRPr="003928F9" w:rsidRDefault="00ED78F0" w:rsidP="009663C3">
            <w:pPr>
              <w:widowControl/>
              <w:spacing w:beforeLines="20" w:before="67" w:afterLines="20" w:after="67" w:line="220" w:lineRule="exact"/>
              <w:ind w:left="210"/>
              <w:rPr>
                <w:szCs w:val="21"/>
              </w:rPr>
            </w:pPr>
            <w:r>
              <w:rPr>
                <w:rFonts w:hint="eastAsia"/>
                <w:szCs w:val="21"/>
              </w:rPr>
              <w:t>結果、区役所来庁者に対するサービスの格付け結果については前年度に引き続き二つ星の評価を得ることが出来た。</w:t>
            </w:r>
          </w:p>
        </w:tc>
      </w:tr>
      <w:tr w:rsidR="00ED78F0" w:rsidRPr="000F5194" w14:paraId="072BC8DA" w14:textId="77777777" w:rsidTr="009B67AC">
        <w:trPr>
          <w:trHeight w:val="947"/>
        </w:trPr>
        <w:tc>
          <w:tcPr>
            <w:tcW w:w="595" w:type="dxa"/>
            <w:vAlign w:val="center"/>
          </w:tcPr>
          <w:p w14:paraId="5BE0BC88"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564" w:type="dxa"/>
          </w:tcPr>
          <w:p w14:paraId="57AD848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・課長会等で掲示物の管理を徹底するよう周知するとともに、各課の庶務担当者には自身のフロアを定期的に点検し、掲示期間の過ぎた掲示物の撤去を行うよう促す。</w:t>
            </w:r>
          </w:p>
        </w:tc>
        <w:tc>
          <w:tcPr>
            <w:tcW w:w="6067" w:type="dxa"/>
          </w:tcPr>
          <w:p w14:paraId="36C2D23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・総務課において、来庁者等サービス向上ＰＴで取り組んだ「乱雑な貼り方、期限切れ、はがれ、よれよれ」のポスター等がないか、適宜、各フロアを点検した。</w:t>
            </w:r>
          </w:p>
          <w:p w14:paraId="146BD089" w14:textId="7FDC8B16"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・６月に全職員課題共有交流会を実施し、その中のテーマの一つとして「この間の来庁者等サービス向上の取組等について」説明を行った。</w:t>
            </w:r>
          </w:p>
        </w:tc>
      </w:tr>
      <w:tr w:rsidR="00ED78F0" w:rsidRPr="000F5194" w14:paraId="5D600C74" w14:textId="77777777" w:rsidTr="009B67AC">
        <w:trPr>
          <w:trHeight w:val="416"/>
        </w:trPr>
        <w:tc>
          <w:tcPr>
            <w:tcW w:w="595" w:type="dxa"/>
            <w:tcBorders>
              <w:bottom w:val="single" w:sz="4" w:space="0" w:color="auto"/>
            </w:tcBorders>
            <w:vAlign w:val="center"/>
          </w:tcPr>
          <w:p w14:paraId="35C505B3" w14:textId="77777777" w:rsidR="00ED78F0" w:rsidRPr="009B67AC" w:rsidRDefault="00ED78F0" w:rsidP="00FB430A">
            <w:pPr>
              <w:spacing w:beforeLines="20" w:before="67" w:afterLines="20" w:after="67" w:line="240" w:lineRule="exact"/>
              <w:jc w:val="center"/>
              <w:rPr>
                <w:rFonts w:asciiTheme="minorEastAsia" w:hAnsiTheme="minorEastAsia" w:cs="ＭＳ Ｐゴシック"/>
                <w:szCs w:val="21"/>
              </w:rPr>
            </w:pPr>
            <w:r w:rsidRPr="009B67AC">
              <w:rPr>
                <w:rFonts w:asciiTheme="minorEastAsia" w:hAnsiTheme="minorEastAsia" w:cs="ＭＳ Ｐゴシック" w:hint="eastAsia"/>
                <w:szCs w:val="21"/>
              </w:rPr>
              <w:t>西成区</w:t>
            </w:r>
          </w:p>
        </w:tc>
        <w:tc>
          <w:tcPr>
            <w:tcW w:w="4564" w:type="dxa"/>
            <w:tcBorders>
              <w:bottom w:val="single" w:sz="4" w:space="0" w:color="auto"/>
            </w:tcBorders>
          </w:tcPr>
          <w:p w14:paraId="627867D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・庁舎表示の維持管理を行うとともに、接遇に関する基本的な事項の周知徹底を行い、格付けにおいて評価の高かった区の事例も参考にしながら研修を実施するなど、接遇レベルの向上を図る。</w:t>
            </w:r>
          </w:p>
        </w:tc>
        <w:tc>
          <w:tcPr>
            <w:tcW w:w="6067" w:type="dxa"/>
            <w:tcBorders>
              <w:bottom w:val="single" w:sz="4" w:space="0" w:color="auto"/>
            </w:tcBorders>
          </w:tcPr>
          <w:p w14:paraId="40346558"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・選挙期間中の選挙管理委員会の表示など特設会場の案内やＡＥＤに関する案内表示を追加するなど、庁舎表示の維持管理を継続して実施。</w:t>
            </w:r>
          </w:p>
          <w:p w14:paraId="41330553" w14:textId="53655811"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・接遇の基本に関する資料を作成し、各課で共有をはかるなど、窓口サービス向上の底上げに向けた取組を実施した。</w:t>
            </w:r>
          </w:p>
        </w:tc>
      </w:tr>
    </w:tbl>
    <w:p w14:paraId="2F83547B"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5C4CC64D" w14:textId="769F5A16"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-Ⅳ-ア さらなる区民サービスの向上</w:t>
      </w:r>
    </w:p>
    <w:p w14:paraId="08606D17"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7645BB28"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6C29E963"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sz w:val="22"/>
        </w:rPr>
        <w:t>取組③「区政情報の発信」</w:t>
      </w:r>
    </w:p>
    <w:tbl>
      <w:tblPr>
        <w:tblStyle w:val="a3"/>
        <w:tblW w:w="10910" w:type="dxa"/>
        <w:tblLayout w:type="fixed"/>
        <w:tblLook w:val="04A0" w:firstRow="1" w:lastRow="0" w:firstColumn="1" w:lastColumn="0" w:noHBand="0" w:noVBand="1"/>
      </w:tblPr>
      <w:tblGrid>
        <w:gridCol w:w="584"/>
        <w:gridCol w:w="4434"/>
        <w:gridCol w:w="5892"/>
      </w:tblGrid>
      <w:tr w:rsidR="00ED78F0" w:rsidRPr="000F5194" w14:paraId="73D7F7DF" w14:textId="77777777" w:rsidTr="009B67AC">
        <w:trPr>
          <w:trHeight w:val="414"/>
          <w:tblHeader/>
        </w:trPr>
        <w:tc>
          <w:tcPr>
            <w:tcW w:w="584" w:type="dxa"/>
            <w:shd w:val="clear" w:color="auto" w:fill="B6DDE8" w:themeFill="accent5" w:themeFillTint="66"/>
          </w:tcPr>
          <w:p w14:paraId="1EEB5E8C" w14:textId="77777777" w:rsidR="00ED78F0" w:rsidRPr="000F5194" w:rsidRDefault="00ED78F0" w:rsidP="00FB430A">
            <w:pPr>
              <w:rPr>
                <w:sz w:val="24"/>
                <w:szCs w:val="24"/>
              </w:rPr>
            </w:pPr>
          </w:p>
        </w:tc>
        <w:tc>
          <w:tcPr>
            <w:tcW w:w="4434" w:type="dxa"/>
            <w:shd w:val="clear" w:color="auto" w:fill="B6DDE8" w:themeFill="accent5" w:themeFillTint="66"/>
            <w:vAlign w:val="center"/>
          </w:tcPr>
          <w:p w14:paraId="4696E3C5" w14:textId="77777777" w:rsidR="00ED78F0" w:rsidRPr="000F5194" w:rsidRDefault="00ED78F0" w:rsidP="00F63F1D">
            <w:pPr>
              <w:spacing w:beforeLines="20" w:before="67" w:afterLines="20" w:after="67" w:line="220" w:lineRule="exact"/>
              <w:ind w:left="210" w:hangingChars="100" w:hanging="210"/>
              <w:jc w:val="center"/>
              <w:rPr>
                <w:szCs w:val="21"/>
              </w:rPr>
            </w:pPr>
            <w:r>
              <w:rPr>
                <w:rFonts w:hint="eastAsia"/>
                <w:szCs w:val="21"/>
              </w:rPr>
              <w:t>元年度の取組内容</w:t>
            </w:r>
          </w:p>
        </w:tc>
        <w:tc>
          <w:tcPr>
            <w:tcW w:w="5892" w:type="dxa"/>
            <w:shd w:val="clear" w:color="auto" w:fill="B6DDE8" w:themeFill="accent5" w:themeFillTint="66"/>
            <w:vAlign w:val="center"/>
          </w:tcPr>
          <w:p w14:paraId="25ACDE46" w14:textId="77777777" w:rsidR="00ED78F0" w:rsidRPr="000F5194" w:rsidRDefault="00ED78F0" w:rsidP="00F63F1D">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ED78F0" w:rsidRPr="000F5194" w14:paraId="0DA397D7" w14:textId="77777777" w:rsidTr="009B67AC">
        <w:trPr>
          <w:trHeight w:val="947"/>
        </w:trPr>
        <w:tc>
          <w:tcPr>
            <w:tcW w:w="584" w:type="dxa"/>
            <w:vAlign w:val="center"/>
          </w:tcPr>
          <w:p w14:paraId="3F4D1B0D"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434" w:type="dxa"/>
          </w:tcPr>
          <w:p w14:paraId="0C13911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・広報紙を手にとってもらえるようキャッチコピー、写真、イラストを効果的に使用するなどの紙面構成の工夫</w:t>
            </w:r>
          </w:p>
          <w:p w14:paraId="65B1471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・区民に『北区』に愛着をもっていただけるよう、区のよいところを紹介する記事の掲載</w:t>
            </w:r>
          </w:p>
          <w:p w14:paraId="5D01183E"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・区政に関する情報が効果的に区民全体に届けられるよう、区の広報媒体（広報紙、ホームページ、</w:t>
            </w:r>
            <w:r>
              <w:rPr>
                <w:rFonts w:hint="eastAsia"/>
                <w:szCs w:val="21"/>
              </w:rPr>
              <w:t>Twitter</w:t>
            </w:r>
            <w:r>
              <w:rPr>
                <w:rFonts w:hint="eastAsia"/>
                <w:szCs w:val="21"/>
              </w:rPr>
              <w:t>、</w:t>
            </w:r>
            <w:r>
              <w:rPr>
                <w:rFonts w:hint="eastAsia"/>
                <w:szCs w:val="21"/>
              </w:rPr>
              <w:t>Facebook</w:t>
            </w:r>
            <w:r>
              <w:rPr>
                <w:rFonts w:hint="eastAsia"/>
                <w:szCs w:val="21"/>
              </w:rPr>
              <w:t>、</w:t>
            </w:r>
            <w:r>
              <w:rPr>
                <w:rFonts w:hint="eastAsia"/>
                <w:szCs w:val="21"/>
              </w:rPr>
              <w:t>Instagram</w:t>
            </w:r>
            <w:r>
              <w:rPr>
                <w:rFonts w:hint="eastAsia"/>
                <w:szCs w:val="21"/>
              </w:rPr>
              <w:t>、</w:t>
            </w:r>
            <w:r>
              <w:rPr>
                <w:rFonts w:hint="eastAsia"/>
                <w:szCs w:val="21"/>
              </w:rPr>
              <w:t>YouTube</w:t>
            </w:r>
            <w:r>
              <w:rPr>
                <w:rFonts w:hint="eastAsia"/>
                <w:szCs w:val="21"/>
              </w:rPr>
              <w:t>、区役所１階待合モニター、掲示物、配付物）全てを相互に活用した、きめ細やかな情報発信</w:t>
            </w:r>
          </w:p>
          <w:p w14:paraId="0E0BE90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・区の魅力を発掘し、継続的に発信する区民リポーターを養成するとともに、区民が映像制作の技術を身につけられる講座や定期的なミーティングを実施する。</w:t>
            </w:r>
          </w:p>
        </w:tc>
        <w:tc>
          <w:tcPr>
            <w:tcW w:w="5892" w:type="dxa"/>
          </w:tcPr>
          <w:p w14:paraId="79F7779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・広報紙を手にとってもらえるようキャッチコピー、写真、イラストを効果的に使用するなどの紙面構成を工夫した。</w:t>
            </w:r>
          </w:p>
          <w:p w14:paraId="25B4226B"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・区民に『北区』に愛着をもっていただけるよう、地域活動「わがまちトピックス」などを紹介する記事を掲載した。</w:t>
            </w:r>
          </w:p>
          <w:p w14:paraId="0A9923D6" w14:textId="79C30B7F"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・区政に関する情報が効果的に区民全体に届けられるよう、区の広報媒体（区広報紙、ホームページ、</w:t>
            </w:r>
            <w:r>
              <w:rPr>
                <w:rFonts w:hint="eastAsia"/>
                <w:szCs w:val="21"/>
              </w:rPr>
              <w:t>Twitter</w:t>
            </w:r>
            <w:r>
              <w:rPr>
                <w:rFonts w:hint="eastAsia"/>
                <w:szCs w:val="21"/>
              </w:rPr>
              <w:t>、</w:t>
            </w:r>
            <w:r>
              <w:rPr>
                <w:rFonts w:hint="eastAsia"/>
                <w:szCs w:val="21"/>
              </w:rPr>
              <w:t>Facebook</w:t>
            </w:r>
            <w:r>
              <w:rPr>
                <w:rFonts w:hint="eastAsia"/>
                <w:szCs w:val="21"/>
              </w:rPr>
              <w:t>、</w:t>
            </w:r>
            <w:r>
              <w:rPr>
                <w:rFonts w:hint="eastAsia"/>
                <w:szCs w:val="21"/>
              </w:rPr>
              <w:t>Instagram</w:t>
            </w:r>
            <w:r>
              <w:rPr>
                <w:rFonts w:hint="eastAsia"/>
                <w:szCs w:val="21"/>
              </w:rPr>
              <w:t>、</w:t>
            </w:r>
            <w:r>
              <w:rPr>
                <w:rFonts w:hint="eastAsia"/>
                <w:szCs w:val="21"/>
              </w:rPr>
              <w:t>YouTube</w:t>
            </w:r>
            <w:r>
              <w:rPr>
                <w:rFonts w:hint="eastAsia"/>
                <w:szCs w:val="21"/>
              </w:rPr>
              <w:t>、</w:t>
            </w:r>
            <w:r>
              <w:rPr>
                <w:rFonts w:hint="eastAsia"/>
                <w:szCs w:val="21"/>
              </w:rPr>
              <w:t>LINE</w:t>
            </w:r>
            <w:r>
              <w:rPr>
                <w:rFonts w:hint="eastAsia"/>
                <w:szCs w:val="21"/>
              </w:rPr>
              <w:t>（２月～）、区役所１階待合モニター、掲示物、</w:t>
            </w:r>
            <w:r w:rsidR="000819FD">
              <w:rPr>
                <w:rFonts w:hint="eastAsia"/>
                <w:szCs w:val="21"/>
              </w:rPr>
              <w:t>配布</w:t>
            </w:r>
            <w:r>
              <w:rPr>
                <w:rFonts w:hint="eastAsia"/>
                <w:szCs w:val="21"/>
              </w:rPr>
              <w:t>物）全てを相互に活用した、きめ細やかな情報発信を行った。</w:t>
            </w:r>
          </w:p>
          <w:p w14:paraId="30008EBA"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・区の魅力を発掘し、継続的に発信する区民リポーター（１８名）を養成するとともに、区民が映像制作の技術を身につけられる講座や定期的なミーティングを毎月実施した。</w:t>
            </w:r>
          </w:p>
          <w:p w14:paraId="20704213" w14:textId="04CC0AF6" w:rsidR="00ED78F0" w:rsidRPr="003928F9" w:rsidRDefault="00ED78F0" w:rsidP="009663C3">
            <w:pPr>
              <w:widowControl/>
              <w:spacing w:beforeLines="20" w:before="67" w:afterLines="20" w:after="67" w:line="220" w:lineRule="exact"/>
              <w:rPr>
                <w:szCs w:val="21"/>
              </w:rPr>
            </w:pPr>
          </w:p>
        </w:tc>
      </w:tr>
      <w:tr w:rsidR="00ED78F0" w:rsidRPr="000F5194" w14:paraId="045805A2" w14:textId="77777777" w:rsidTr="009B67AC">
        <w:trPr>
          <w:trHeight w:val="947"/>
        </w:trPr>
        <w:tc>
          <w:tcPr>
            <w:tcW w:w="584" w:type="dxa"/>
            <w:vAlign w:val="center"/>
          </w:tcPr>
          <w:p w14:paraId="5804CAC7"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434" w:type="dxa"/>
          </w:tcPr>
          <w:p w14:paraId="4AE40C8F" w14:textId="5EEB400D" w:rsidR="00ED78F0" w:rsidRDefault="008406B9"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広報誌を全戸配布し</w:t>
            </w:r>
            <w:r w:rsidR="00B56FC0">
              <w:rPr>
                <w:rFonts w:hint="eastAsia"/>
                <w:szCs w:val="21"/>
              </w:rPr>
              <w:t>分かり</w:t>
            </w:r>
            <w:r w:rsidR="00ED78F0">
              <w:rPr>
                <w:rFonts w:hint="eastAsia"/>
                <w:szCs w:val="21"/>
              </w:rPr>
              <w:t>やすい情報を提供する。また、ホームページ、</w:t>
            </w:r>
            <w:r w:rsidR="00F96182">
              <w:rPr>
                <w:rFonts w:hint="eastAsia"/>
                <w:szCs w:val="21"/>
              </w:rPr>
              <w:t>ＳＮＳ</w:t>
            </w:r>
            <w:r w:rsidR="00ED78F0">
              <w:rPr>
                <w:rFonts w:hint="eastAsia"/>
                <w:szCs w:val="21"/>
              </w:rPr>
              <w:t>等を活用して行政情報をはじめ、地域活動の様子をタイムリーに発信する。</w:t>
            </w:r>
          </w:p>
          <w:p w14:paraId="29C2A2BE" w14:textId="24738BDD" w:rsidR="00ED78F0" w:rsidRDefault="00777954" w:rsidP="009663C3">
            <w:pPr>
              <w:spacing w:beforeLines="20" w:before="67" w:afterLines="20" w:after="67" w:line="220" w:lineRule="exact"/>
              <w:rPr>
                <w:szCs w:val="21"/>
              </w:rPr>
            </w:pPr>
            <w:r>
              <w:rPr>
                <w:rFonts w:hint="eastAsia"/>
                <w:szCs w:val="21"/>
              </w:rPr>
              <w:t>・</w:t>
            </w:r>
            <w:r w:rsidR="00ED78F0">
              <w:rPr>
                <w:rFonts w:hint="eastAsia"/>
                <w:szCs w:val="21"/>
              </w:rPr>
              <w:t>広報誌の発行、全戸配布</w:t>
            </w:r>
          </w:p>
          <w:p w14:paraId="2AEA0FDE" w14:textId="5F0542E3" w:rsidR="00ED78F0" w:rsidRDefault="00777954" w:rsidP="009663C3">
            <w:pPr>
              <w:spacing w:beforeLines="20" w:before="67" w:afterLines="20" w:after="67" w:line="220" w:lineRule="exact"/>
              <w:rPr>
                <w:szCs w:val="21"/>
              </w:rPr>
            </w:pPr>
            <w:r>
              <w:rPr>
                <w:rFonts w:hint="eastAsia"/>
                <w:szCs w:val="21"/>
              </w:rPr>
              <w:t>・</w:t>
            </w:r>
            <w:r w:rsidR="00ED78F0">
              <w:rPr>
                <w:rFonts w:hint="eastAsia"/>
                <w:szCs w:val="21"/>
              </w:rPr>
              <w:t>ホームページへの情報掲載</w:t>
            </w:r>
          </w:p>
          <w:p w14:paraId="706F7E01" w14:textId="119570B4" w:rsidR="00ED78F0" w:rsidRPr="003928F9" w:rsidRDefault="00777954" w:rsidP="009663C3">
            <w:pPr>
              <w:spacing w:beforeLines="20" w:before="67" w:afterLines="20" w:after="67" w:line="220" w:lineRule="exact"/>
              <w:rPr>
                <w:szCs w:val="21"/>
              </w:rPr>
            </w:pPr>
            <w:r>
              <w:rPr>
                <w:rFonts w:hint="eastAsia"/>
                <w:szCs w:val="21"/>
              </w:rPr>
              <w:t>・</w:t>
            </w:r>
            <w:r w:rsidR="00F96182">
              <w:rPr>
                <w:rFonts w:hint="eastAsia"/>
                <w:szCs w:val="21"/>
              </w:rPr>
              <w:t>ＳＮＳ</w:t>
            </w:r>
            <w:r w:rsidR="00ED78F0">
              <w:rPr>
                <w:rFonts w:hint="eastAsia"/>
                <w:szCs w:val="21"/>
              </w:rPr>
              <w:t>による即時性をいかした情報発信</w:t>
            </w:r>
          </w:p>
        </w:tc>
        <w:tc>
          <w:tcPr>
            <w:tcW w:w="5892" w:type="dxa"/>
          </w:tcPr>
          <w:p w14:paraId="0041DBB6" w14:textId="6F5B7049" w:rsidR="00ED78F0" w:rsidRDefault="008406B9" w:rsidP="009663C3">
            <w:pPr>
              <w:widowControl/>
              <w:spacing w:beforeLines="20" w:before="67" w:afterLines="20" w:after="67" w:line="220" w:lineRule="exact"/>
              <w:ind w:left="210" w:hangingChars="100" w:hanging="210"/>
              <w:rPr>
                <w:szCs w:val="21"/>
              </w:rPr>
            </w:pPr>
            <w:r>
              <w:rPr>
                <w:rFonts w:hint="eastAsia"/>
                <w:szCs w:val="21"/>
              </w:rPr>
              <w:t>・</w:t>
            </w:r>
            <w:r w:rsidR="00ED78F0">
              <w:rPr>
                <w:rFonts w:hint="eastAsia"/>
                <w:szCs w:val="21"/>
              </w:rPr>
              <w:t>行政情報や地域活動の情報発信を行った。</w:t>
            </w:r>
          </w:p>
          <w:p w14:paraId="79968598" w14:textId="598A25B5" w:rsidR="00ED78F0" w:rsidRDefault="00777954" w:rsidP="009663C3">
            <w:pPr>
              <w:widowControl/>
              <w:spacing w:beforeLines="20" w:before="67" w:afterLines="20" w:after="67" w:line="220" w:lineRule="exact"/>
              <w:ind w:left="100" w:hanging="100"/>
              <w:rPr>
                <w:szCs w:val="21"/>
              </w:rPr>
            </w:pPr>
            <w:r>
              <w:rPr>
                <w:rFonts w:hint="eastAsia"/>
                <w:szCs w:val="21"/>
              </w:rPr>
              <w:t>・</w:t>
            </w:r>
            <w:r w:rsidR="00ED78F0">
              <w:rPr>
                <w:rFonts w:hint="eastAsia"/>
                <w:szCs w:val="21"/>
              </w:rPr>
              <w:t>広報誌を発行し全戸配布を行った。（４～３月）</w:t>
            </w:r>
          </w:p>
          <w:p w14:paraId="164586FB" w14:textId="6458827F" w:rsidR="00ED78F0" w:rsidRPr="003928F9" w:rsidRDefault="00777954" w:rsidP="009663C3">
            <w:pPr>
              <w:widowControl/>
              <w:spacing w:beforeLines="20" w:before="67" w:afterLines="20" w:after="67" w:line="220" w:lineRule="exact"/>
              <w:ind w:left="210" w:hangingChars="100" w:hanging="210"/>
              <w:rPr>
                <w:szCs w:val="21"/>
              </w:rPr>
            </w:pPr>
            <w:r>
              <w:rPr>
                <w:rFonts w:hint="eastAsia"/>
                <w:szCs w:val="21"/>
              </w:rPr>
              <w:t>・</w:t>
            </w:r>
            <w:r w:rsidR="00ED78F0">
              <w:rPr>
                <w:rFonts w:hint="eastAsia"/>
                <w:szCs w:val="21"/>
              </w:rPr>
              <w:t>ホームページでの情報発信のほか、</w:t>
            </w:r>
            <w:r w:rsidR="00F96182">
              <w:rPr>
                <w:rFonts w:hint="eastAsia"/>
                <w:szCs w:val="21"/>
              </w:rPr>
              <w:t>ＳＮＳ</w:t>
            </w:r>
            <w:r w:rsidR="00ED78F0">
              <w:rPr>
                <w:rFonts w:hint="eastAsia"/>
                <w:szCs w:val="21"/>
              </w:rPr>
              <w:t>による区政情報の発信を行った。（</w:t>
            </w:r>
            <w:r w:rsidR="00ED78F0">
              <w:rPr>
                <w:rFonts w:hint="eastAsia"/>
                <w:szCs w:val="21"/>
              </w:rPr>
              <w:t>Facebook 23</w:t>
            </w:r>
            <w:r w:rsidR="00ED78F0">
              <w:rPr>
                <w:rFonts w:hint="eastAsia"/>
                <w:szCs w:val="21"/>
              </w:rPr>
              <w:t>回、</w:t>
            </w:r>
            <w:r w:rsidR="00ED78F0">
              <w:rPr>
                <w:rFonts w:hint="eastAsia"/>
                <w:szCs w:val="21"/>
              </w:rPr>
              <w:t>Twitter14</w:t>
            </w:r>
            <w:r w:rsidR="00ED78F0">
              <w:rPr>
                <w:rFonts w:hint="eastAsia"/>
                <w:szCs w:val="21"/>
              </w:rPr>
              <w:t>回）</w:t>
            </w:r>
          </w:p>
        </w:tc>
      </w:tr>
      <w:tr w:rsidR="00ED78F0" w:rsidRPr="000F5194" w14:paraId="27729D9D" w14:textId="77777777" w:rsidTr="009B67AC">
        <w:trPr>
          <w:trHeight w:val="947"/>
        </w:trPr>
        <w:tc>
          <w:tcPr>
            <w:tcW w:w="584" w:type="dxa"/>
            <w:vAlign w:val="center"/>
          </w:tcPr>
          <w:p w14:paraId="3FDCBF0A"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434" w:type="dxa"/>
          </w:tcPr>
          <w:p w14:paraId="1299BC66" w14:textId="77777777" w:rsidR="00ED78F0" w:rsidRDefault="00ED78F0" w:rsidP="009663C3">
            <w:pPr>
              <w:spacing w:beforeLines="20" w:before="67" w:afterLines="20" w:after="67" w:line="220" w:lineRule="exact"/>
              <w:ind w:left="210" w:hangingChars="100" w:hanging="210"/>
              <w:rPr>
                <w:szCs w:val="21"/>
              </w:rPr>
            </w:pPr>
            <w:r>
              <w:rPr>
                <w:rFonts w:hint="eastAsia"/>
                <w:szCs w:val="21"/>
              </w:rPr>
              <w:t>・「誰もが読みやすくかつ誰もが読みたいと思う広報紙」を基本理念とし、広報紙の作成に取り組む。</w:t>
            </w:r>
          </w:p>
          <w:p w14:paraId="2EDD5FC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・広報紙やホームページを中心に、</w:t>
            </w:r>
            <w:r>
              <w:rPr>
                <w:rFonts w:hint="eastAsia"/>
                <w:szCs w:val="21"/>
              </w:rPr>
              <w:t>Facebook</w:t>
            </w:r>
            <w:r>
              <w:rPr>
                <w:rFonts w:hint="eastAsia"/>
                <w:szCs w:val="21"/>
              </w:rPr>
              <w:t>や</w:t>
            </w:r>
            <w:r>
              <w:rPr>
                <w:rFonts w:hint="eastAsia"/>
                <w:szCs w:val="21"/>
              </w:rPr>
              <w:t xml:space="preserve">Twitter </w:t>
            </w:r>
            <w:r>
              <w:rPr>
                <w:rFonts w:hint="eastAsia"/>
                <w:szCs w:val="21"/>
              </w:rPr>
              <w:t>も活用してタイムリーに区政情報を発信するとともに、各担当の広報連絡員にも積極的に情報発信をしてもらえるよう働きかけ、さらに新たな情報発信手段を検討する。</w:t>
            </w:r>
          </w:p>
        </w:tc>
        <w:tc>
          <w:tcPr>
            <w:tcW w:w="5892" w:type="dxa"/>
          </w:tcPr>
          <w:p w14:paraId="7DAF72F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・「誰もが読みやすくかつ誰もが読みたいと思う広報紙」を基本理念とし、広報紙の作成に取り組んだ。</w:t>
            </w:r>
          </w:p>
          <w:p w14:paraId="4EDB21C3"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・より見やすくかつ大切な情報にたどり着きやすくするため、ホームページのトップページ改修を行った。</w:t>
            </w:r>
          </w:p>
          <w:p w14:paraId="47AB0530"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・区民モニターアンケートなどの意見を参考にしながら、広報紙やホームページを中心に、</w:t>
            </w:r>
            <w:r>
              <w:rPr>
                <w:rFonts w:hint="eastAsia"/>
                <w:szCs w:val="21"/>
              </w:rPr>
              <w:t>Facebook</w:t>
            </w:r>
            <w:r>
              <w:rPr>
                <w:rFonts w:hint="eastAsia"/>
                <w:szCs w:val="21"/>
              </w:rPr>
              <w:t>や</w:t>
            </w:r>
            <w:r>
              <w:rPr>
                <w:rFonts w:hint="eastAsia"/>
                <w:szCs w:val="21"/>
              </w:rPr>
              <w:t>Twitter</w:t>
            </w:r>
            <w:r>
              <w:rPr>
                <w:rFonts w:hint="eastAsia"/>
                <w:szCs w:val="21"/>
              </w:rPr>
              <w:t>も活用してタイムリーに区政情報を発信するとともに、各担当の広報連絡員にも積極的に情報発信をしてもらえるよう働きかけた。</w:t>
            </w:r>
          </w:p>
          <w:p w14:paraId="300769CD" w14:textId="1E3EC99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LINE</w:t>
            </w:r>
            <w:r>
              <w:rPr>
                <w:rFonts w:hint="eastAsia"/>
                <w:szCs w:val="21"/>
              </w:rPr>
              <w:t>を活用した新たな情報発信手段を検討したが、区民モニターアンケートで調査した結果、あまり需要がないことが判明したため実施には至らなかった。</w:t>
            </w:r>
          </w:p>
        </w:tc>
      </w:tr>
      <w:tr w:rsidR="00ED78F0" w:rsidRPr="000F5194" w14:paraId="2513E022" w14:textId="77777777" w:rsidTr="009B67AC">
        <w:trPr>
          <w:trHeight w:val="1124"/>
        </w:trPr>
        <w:tc>
          <w:tcPr>
            <w:tcW w:w="584" w:type="dxa"/>
            <w:vAlign w:val="center"/>
          </w:tcPr>
          <w:p w14:paraId="73155617"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434" w:type="dxa"/>
          </w:tcPr>
          <w:p w14:paraId="1494AA3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・広報紙の全戸配布を実施する。（毎月）</w:t>
            </w:r>
          </w:p>
          <w:p w14:paraId="2651DAC4" w14:textId="77777777" w:rsidR="00ED78F0" w:rsidRDefault="00ED78F0" w:rsidP="009663C3">
            <w:pPr>
              <w:spacing w:beforeLines="20" w:before="67" w:afterLines="20" w:after="67" w:line="220" w:lineRule="exact"/>
              <w:ind w:left="210" w:hangingChars="100" w:hanging="210"/>
              <w:rPr>
                <w:szCs w:val="21"/>
              </w:rPr>
            </w:pPr>
            <w:r>
              <w:rPr>
                <w:rFonts w:hint="eastAsia"/>
                <w:szCs w:val="21"/>
              </w:rPr>
              <w:t>・ホームページや</w:t>
            </w:r>
            <w:r w:rsidR="00F96182">
              <w:rPr>
                <w:rFonts w:hint="eastAsia"/>
                <w:szCs w:val="21"/>
              </w:rPr>
              <w:t>ＳＮＳ</w:t>
            </w:r>
            <w:r>
              <w:rPr>
                <w:rFonts w:hint="eastAsia"/>
                <w:szCs w:val="21"/>
              </w:rPr>
              <w:t>のタイムリーな発信を実施する。</w:t>
            </w:r>
          </w:p>
          <w:p w14:paraId="2D42573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・区主催イベントや地域主催イベント、防災訓練や区民が集まる会合等にあわせて区政情報を発信する。</w:t>
            </w:r>
          </w:p>
        </w:tc>
        <w:tc>
          <w:tcPr>
            <w:tcW w:w="5892" w:type="dxa"/>
          </w:tcPr>
          <w:p w14:paraId="651798F0"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・広報紙の全戸配布を実施。</w:t>
            </w:r>
          </w:p>
          <w:p w14:paraId="55531A7C" w14:textId="09D438AE" w:rsidR="00ED78F0" w:rsidRDefault="00ED78F0" w:rsidP="009663C3">
            <w:pPr>
              <w:widowControl/>
              <w:spacing w:beforeLines="20" w:before="67" w:afterLines="20" w:after="67" w:line="220" w:lineRule="exact"/>
              <w:ind w:left="210" w:hangingChars="100" w:hanging="210"/>
              <w:rPr>
                <w:szCs w:val="21"/>
              </w:rPr>
            </w:pPr>
            <w:r>
              <w:rPr>
                <w:rFonts w:hint="eastAsia"/>
                <w:szCs w:val="21"/>
              </w:rPr>
              <w:t>・ホームページや</w:t>
            </w:r>
            <w:r>
              <w:rPr>
                <w:rFonts w:hint="eastAsia"/>
                <w:szCs w:val="21"/>
              </w:rPr>
              <w:t>Twitter</w:t>
            </w:r>
            <w:r w:rsidR="00F06BDD">
              <w:rPr>
                <w:rFonts w:hint="eastAsia"/>
                <w:szCs w:val="21"/>
              </w:rPr>
              <w:t>を活用してタイムリーな発信を実施</w:t>
            </w:r>
            <w:r>
              <w:rPr>
                <w:rFonts w:hint="eastAsia"/>
                <w:szCs w:val="21"/>
              </w:rPr>
              <w:t>。</w:t>
            </w:r>
          </w:p>
          <w:p w14:paraId="5F002EE5" w14:textId="3E788E14"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・区主催イベントや地域主催イベント、防災訓練や区民が集まる会合等にあわせて区政情報を発信し、関心を高めるための工夫を</w:t>
            </w:r>
            <w:r w:rsidR="00A363B6">
              <w:rPr>
                <w:rFonts w:hint="eastAsia"/>
                <w:szCs w:val="21"/>
              </w:rPr>
              <w:t>行った</w:t>
            </w:r>
            <w:r>
              <w:rPr>
                <w:rFonts w:hint="eastAsia"/>
                <w:szCs w:val="21"/>
              </w:rPr>
              <w:t>。</w:t>
            </w:r>
          </w:p>
        </w:tc>
      </w:tr>
      <w:tr w:rsidR="00ED78F0" w:rsidRPr="000F5194" w14:paraId="1AED2748" w14:textId="77777777" w:rsidTr="00A65603">
        <w:trPr>
          <w:trHeight w:val="562"/>
        </w:trPr>
        <w:tc>
          <w:tcPr>
            <w:tcW w:w="584" w:type="dxa"/>
            <w:vAlign w:val="center"/>
          </w:tcPr>
          <w:p w14:paraId="068A4322"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434" w:type="dxa"/>
          </w:tcPr>
          <w:p w14:paraId="013E2D79"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・区の特色ある取組や地域活動の紹介等の記事を掲載する。（</w:t>
            </w:r>
            <w:r>
              <w:rPr>
                <w:rFonts w:hint="eastAsia"/>
                <w:szCs w:val="21"/>
              </w:rPr>
              <w:t>12</w:t>
            </w:r>
            <w:r>
              <w:rPr>
                <w:rFonts w:hint="eastAsia"/>
                <w:szCs w:val="21"/>
              </w:rPr>
              <w:t>回）</w:t>
            </w:r>
          </w:p>
          <w:p w14:paraId="49631E5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・広報紙の全戸配布を行う。（</w:t>
            </w:r>
            <w:r>
              <w:rPr>
                <w:rFonts w:hint="eastAsia"/>
                <w:szCs w:val="21"/>
              </w:rPr>
              <w:t>12</w:t>
            </w:r>
            <w:r>
              <w:rPr>
                <w:rFonts w:hint="eastAsia"/>
                <w:szCs w:val="21"/>
              </w:rPr>
              <w:t>回）</w:t>
            </w:r>
          </w:p>
          <w:p w14:paraId="7A8F25C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を活用した効果的な情報発信を行う。</w:t>
            </w:r>
          </w:p>
        </w:tc>
        <w:tc>
          <w:tcPr>
            <w:tcW w:w="5892" w:type="dxa"/>
          </w:tcPr>
          <w:p w14:paraId="60AA11FF"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・区の特色ある取組や地域活動の紹介等の記事の掲載（</w:t>
            </w:r>
            <w:r>
              <w:rPr>
                <w:rFonts w:hint="eastAsia"/>
                <w:szCs w:val="21"/>
              </w:rPr>
              <w:t>12</w:t>
            </w:r>
            <w:r>
              <w:rPr>
                <w:rFonts w:hint="eastAsia"/>
                <w:szCs w:val="21"/>
              </w:rPr>
              <w:t>回）</w:t>
            </w:r>
          </w:p>
          <w:p w14:paraId="77814C7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・広報紙の全戸配布（</w:t>
            </w:r>
            <w:r>
              <w:rPr>
                <w:rFonts w:hint="eastAsia"/>
                <w:szCs w:val="21"/>
              </w:rPr>
              <w:t>12</w:t>
            </w:r>
            <w:r>
              <w:rPr>
                <w:rFonts w:hint="eastAsia"/>
                <w:szCs w:val="21"/>
              </w:rPr>
              <w:t>回）</w:t>
            </w:r>
          </w:p>
          <w:p w14:paraId="7BB99DF1" w14:textId="5836D473"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を活用した区民ニーズに即した情報発信を実施（随時）</w:t>
            </w:r>
          </w:p>
        </w:tc>
      </w:tr>
      <w:tr w:rsidR="00ED78F0" w:rsidRPr="000F5194" w14:paraId="02B43BD7" w14:textId="77777777" w:rsidTr="009B67AC">
        <w:trPr>
          <w:trHeight w:val="947"/>
        </w:trPr>
        <w:tc>
          <w:tcPr>
            <w:tcW w:w="584" w:type="dxa"/>
            <w:vAlign w:val="center"/>
          </w:tcPr>
          <w:p w14:paraId="1708AB08"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434" w:type="dxa"/>
          </w:tcPr>
          <w:p w14:paraId="42961C63" w14:textId="1BD30788" w:rsidR="00ED78F0" w:rsidRDefault="00ED78F0" w:rsidP="009663C3">
            <w:pPr>
              <w:spacing w:beforeLines="20" w:before="67" w:afterLines="20" w:after="67" w:line="220" w:lineRule="exact"/>
              <w:ind w:left="210" w:hangingChars="100" w:hanging="210"/>
              <w:rPr>
                <w:szCs w:val="21"/>
              </w:rPr>
            </w:pPr>
            <w:r>
              <w:rPr>
                <w:rFonts w:hint="eastAsia"/>
                <w:szCs w:val="21"/>
              </w:rPr>
              <w:t>・広報紙について、マンションへの配架協力依頼を行うなど、区民が手に取りやすい設置場所を増やすとともに、設置場所を</w:t>
            </w:r>
            <w:r w:rsidR="00B56FC0">
              <w:rPr>
                <w:rFonts w:hint="eastAsia"/>
                <w:szCs w:val="21"/>
              </w:rPr>
              <w:t>分かり</w:t>
            </w:r>
            <w:r>
              <w:rPr>
                <w:rFonts w:hint="eastAsia"/>
                <w:szCs w:val="21"/>
              </w:rPr>
              <w:t>やすく周知する取組を積極的に進める。</w:t>
            </w:r>
          </w:p>
          <w:p w14:paraId="13CBCA93" w14:textId="1F06B907" w:rsidR="00ED78F0" w:rsidRDefault="00ED78F0" w:rsidP="009663C3">
            <w:pPr>
              <w:spacing w:beforeLines="20" w:before="67" w:afterLines="20" w:after="67" w:line="220" w:lineRule="exact"/>
              <w:ind w:left="210" w:hangingChars="100" w:hanging="210"/>
              <w:rPr>
                <w:szCs w:val="21"/>
              </w:rPr>
            </w:pPr>
            <w:r>
              <w:rPr>
                <w:rFonts w:hint="eastAsia"/>
                <w:szCs w:val="21"/>
              </w:rPr>
              <w:t>・区政情報を得るために利用している媒体の各年代別の傾向を</w:t>
            </w:r>
            <w:r w:rsidR="007421AA">
              <w:rPr>
                <w:rFonts w:hint="eastAsia"/>
                <w:szCs w:val="21"/>
              </w:rPr>
              <w:t>踏まえ</w:t>
            </w:r>
            <w:r>
              <w:rPr>
                <w:rFonts w:hint="eastAsia"/>
                <w:szCs w:val="21"/>
              </w:rPr>
              <w:t>、区政に関する情報が区民に届けられるよう各媒体間（広報紙・ホームページ・</w:t>
            </w:r>
            <w:r>
              <w:rPr>
                <w:rFonts w:hint="eastAsia"/>
                <w:szCs w:val="21"/>
              </w:rPr>
              <w:t>LINE</w:t>
            </w:r>
            <w:r>
              <w:rPr>
                <w:rFonts w:hint="eastAsia"/>
                <w:szCs w:val="21"/>
              </w:rPr>
              <w:t>など）の連係や誘導、周知拡大に取り組む。</w:t>
            </w:r>
          </w:p>
          <w:p w14:paraId="0C271D4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・「区役所から情報が届いていると感じる区民の割合」が減少していることについて、その理由を調査するためのアンケートを実施する。</w:t>
            </w:r>
          </w:p>
        </w:tc>
        <w:tc>
          <w:tcPr>
            <w:tcW w:w="5892" w:type="dxa"/>
          </w:tcPr>
          <w:p w14:paraId="539A14C3"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・広報紙について、引き続きマンションへの配架協力依頼を継続して行うとともに、配架にご協力いただく広報サポーター制度について、広報紙や周知ビラ等の紙媒体をはじめ、ホームページや</w:t>
            </w:r>
            <w:r>
              <w:rPr>
                <w:rFonts w:hint="eastAsia"/>
                <w:szCs w:val="21"/>
              </w:rPr>
              <w:t>LINE</w:t>
            </w:r>
            <w:r>
              <w:rPr>
                <w:rFonts w:hint="eastAsia"/>
                <w:szCs w:val="21"/>
              </w:rPr>
              <w:t>、</w:t>
            </w:r>
            <w:r>
              <w:rPr>
                <w:rFonts w:hint="eastAsia"/>
                <w:szCs w:val="21"/>
              </w:rPr>
              <w:t>Twitter</w:t>
            </w:r>
            <w:r>
              <w:rPr>
                <w:rFonts w:hint="eastAsia"/>
                <w:szCs w:val="21"/>
              </w:rPr>
              <w:t>等の電子媒体なども活用しながら積極的に周知した。</w:t>
            </w:r>
          </w:p>
          <w:p w14:paraId="591B67F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・ホームページ、</w:t>
            </w:r>
            <w:r>
              <w:rPr>
                <w:rFonts w:hint="eastAsia"/>
                <w:szCs w:val="21"/>
              </w:rPr>
              <w:t>Twitter</w:t>
            </w:r>
            <w:r>
              <w:rPr>
                <w:rFonts w:hint="eastAsia"/>
                <w:szCs w:val="21"/>
              </w:rPr>
              <w:t>、</w:t>
            </w:r>
            <w:r>
              <w:rPr>
                <w:rFonts w:hint="eastAsia"/>
                <w:szCs w:val="21"/>
              </w:rPr>
              <w:t>Facebook</w:t>
            </w:r>
            <w:r>
              <w:rPr>
                <w:rFonts w:hint="eastAsia"/>
                <w:szCs w:val="21"/>
              </w:rPr>
              <w:t>、</w:t>
            </w:r>
            <w:r>
              <w:rPr>
                <w:rFonts w:hint="eastAsia"/>
                <w:szCs w:val="21"/>
              </w:rPr>
              <w:t>LINE</w:t>
            </w:r>
            <w:r>
              <w:rPr>
                <w:rFonts w:hint="eastAsia"/>
                <w:szCs w:val="21"/>
              </w:rPr>
              <w:t>による広報紙デジタルブック版の配信や、広報紙紙面への二次元コードの掲載などにより、媒体間の連係や誘導に取り組むとともに、区広報媒体の周知に取り組んだ。</w:t>
            </w:r>
          </w:p>
          <w:p w14:paraId="0EA59E3D" w14:textId="7A1C8DBB"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・「区役所から情報が届いていると感じる区民の割合」が減少していることについて、その理由を調査するためのアンケートの実施・分析の結果、さらなる広報媒体の周知を行った。</w:t>
            </w:r>
          </w:p>
        </w:tc>
      </w:tr>
      <w:tr w:rsidR="00ED78F0" w:rsidRPr="000F5194" w14:paraId="6D417946" w14:textId="77777777" w:rsidTr="009B67AC">
        <w:trPr>
          <w:trHeight w:val="947"/>
        </w:trPr>
        <w:tc>
          <w:tcPr>
            <w:tcW w:w="584" w:type="dxa"/>
            <w:vAlign w:val="center"/>
          </w:tcPr>
          <w:p w14:paraId="57686AFD"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434" w:type="dxa"/>
          </w:tcPr>
          <w:p w14:paraId="5BDD5B7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・地域の実情や特性に応じた施策や事業を各部局と連携して実施し、その取組や成果を区の広報紙、ホームページ及び</w:t>
            </w:r>
            <w:r>
              <w:rPr>
                <w:rFonts w:hint="eastAsia"/>
                <w:szCs w:val="21"/>
              </w:rPr>
              <w:t>Twitter</w:t>
            </w:r>
            <w:r>
              <w:rPr>
                <w:rFonts w:hint="eastAsia"/>
                <w:szCs w:val="21"/>
              </w:rPr>
              <w:t>等で積極的に発信する。</w:t>
            </w:r>
          </w:p>
          <w:p w14:paraId="560B59E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・広報紙については、全戸配布という強みを生かして、区政情報が届くように、見やすく分かりやすい紙面づくりに取り組む。</w:t>
            </w:r>
          </w:p>
          <w:p w14:paraId="0C857D37" w14:textId="51B71548" w:rsidR="00ED78F0" w:rsidRPr="003928F9" w:rsidRDefault="00ED78F0" w:rsidP="009663C3">
            <w:pPr>
              <w:spacing w:beforeLines="20" w:before="67" w:afterLines="20" w:after="67" w:line="220" w:lineRule="exact"/>
              <w:ind w:left="210" w:hangingChars="100" w:hanging="210"/>
              <w:rPr>
                <w:szCs w:val="21"/>
              </w:rPr>
            </w:pPr>
            <w:r>
              <w:rPr>
                <w:rFonts w:hint="eastAsia"/>
                <w:szCs w:val="21"/>
              </w:rPr>
              <w:t>・広報紙や</w:t>
            </w:r>
            <w:r>
              <w:rPr>
                <w:rFonts w:hint="eastAsia"/>
                <w:szCs w:val="21"/>
              </w:rPr>
              <w:t>Twitter</w:t>
            </w:r>
            <w:r>
              <w:rPr>
                <w:rFonts w:hint="eastAsia"/>
                <w:szCs w:val="21"/>
              </w:rPr>
              <w:t>等を通じて、広報紙に</w:t>
            </w:r>
            <w:r w:rsidR="005C2758">
              <w:rPr>
                <w:rFonts w:hint="eastAsia"/>
                <w:szCs w:val="21"/>
              </w:rPr>
              <w:t>かかる</w:t>
            </w:r>
            <w:r>
              <w:rPr>
                <w:rFonts w:hint="eastAsia"/>
                <w:szCs w:val="21"/>
              </w:rPr>
              <w:t>様々な取組に対する区民の意見を把握する。</w:t>
            </w:r>
          </w:p>
        </w:tc>
        <w:tc>
          <w:tcPr>
            <w:tcW w:w="5892" w:type="dxa"/>
          </w:tcPr>
          <w:p w14:paraId="78216F9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・地域で行われたイベント等の紹介や実施報告を広報紙、ホームページ及び</w:t>
            </w:r>
            <w:r>
              <w:rPr>
                <w:rFonts w:hint="eastAsia"/>
                <w:szCs w:val="21"/>
              </w:rPr>
              <w:t>Facebook</w:t>
            </w:r>
            <w:r>
              <w:rPr>
                <w:rFonts w:hint="eastAsia"/>
                <w:szCs w:val="21"/>
              </w:rPr>
              <w:t>・</w:t>
            </w:r>
            <w:r>
              <w:rPr>
                <w:rFonts w:hint="eastAsia"/>
                <w:szCs w:val="21"/>
              </w:rPr>
              <w:t>Twitter</w:t>
            </w:r>
            <w:r>
              <w:rPr>
                <w:rFonts w:hint="eastAsia"/>
                <w:szCs w:val="21"/>
              </w:rPr>
              <w:t>等で積極的に発信した。</w:t>
            </w:r>
          </w:p>
          <w:p w14:paraId="35C2A7B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・広報紙については見やすく分かりやすい紙面づくりに取り組むとともに、区役所イベント等の記事を動画で楽しむことができるよう魅力ある紙面づくりに取り組んだ。</w:t>
            </w:r>
          </w:p>
          <w:p w14:paraId="69FEC110" w14:textId="72C301BD"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・広報紙に</w:t>
            </w:r>
            <w:r w:rsidR="005C2758">
              <w:rPr>
                <w:rFonts w:hint="eastAsia"/>
                <w:szCs w:val="21"/>
              </w:rPr>
              <w:t>かかる</w:t>
            </w:r>
            <w:r>
              <w:rPr>
                <w:rFonts w:hint="eastAsia"/>
                <w:szCs w:val="21"/>
              </w:rPr>
              <w:t>取組について、区民モニターアンケートにおいて設問を設定し、区民の意見を収集した。</w:t>
            </w:r>
          </w:p>
        </w:tc>
      </w:tr>
      <w:tr w:rsidR="00ED78F0" w:rsidRPr="000F5194" w14:paraId="52367F8E" w14:textId="77777777" w:rsidTr="009B67AC">
        <w:trPr>
          <w:trHeight w:val="416"/>
        </w:trPr>
        <w:tc>
          <w:tcPr>
            <w:tcW w:w="584" w:type="dxa"/>
            <w:vAlign w:val="center"/>
          </w:tcPr>
          <w:p w14:paraId="03D652F1"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434" w:type="dxa"/>
          </w:tcPr>
          <w:p w14:paraId="5038993A" w14:textId="693B4ADE" w:rsidR="00ED78F0" w:rsidRPr="003928F9" w:rsidRDefault="00ED78F0" w:rsidP="009663C3">
            <w:pPr>
              <w:spacing w:beforeLines="20" w:before="67" w:afterLines="20" w:after="67" w:line="220" w:lineRule="exact"/>
              <w:ind w:left="210" w:hangingChars="100" w:hanging="210"/>
              <w:rPr>
                <w:szCs w:val="21"/>
              </w:rPr>
            </w:pPr>
            <w:r>
              <w:rPr>
                <w:rFonts w:hint="eastAsia"/>
                <w:szCs w:val="21"/>
              </w:rPr>
              <w:t>・広報紙については、１年の内５か月を</w:t>
            </w:r>
            <w:r>
              <w:rPr>
                <w:rFonts w:hint="eastAsia"/>
                <w:szCs w:val="21"/>
              </w:rPr>
              <w:t>12</w:t>
            </w:r>
            <w:r>
              <w:rPr>
                <w:rFonts w:hint="eastAsia"/>
                <w:szCs w:val="21"/>
              </w:rPr>
              <w:t>ページへ増やし、また、</w:t>
            </w:r>
            <w:r w:rsidR="00F96182">
              <w:rPr>
                <w:rFonts w:hint="eastAsia"/>
                <w:szCs w:val="21"/>
              </w:rPr>
              <w:t>ＳＮＳ</w:t>
            </w:r>
            <w:r>
              <w:rPr>
                <w:rFonts w:hint="eastAsia"/>
                <w:szCs w:val="21"/>
              </w:rPr>
              <w:t>に新たに</w:t>
            </w:r>
            <w:r>
              <w:rPr>
                <w:rFonts w:hint="eastAsia"/>
                <w:szCs w:val="21"/>
              </w:rPr>
              <w:t>LINE</w:t>
            </w:r>
            <w:r>
              <w:rPr>
                <w:rFonts w:hint="eastAsia"/>
                <w:szCs w:val="21"/>
              </w:rPr>
              <w:t>を導入し、情報発信を強化する。そのほか、ホームページ、区内広報板（</w:t>
            </w:r>
            <w:r>
              <w:rPr>
                <w:rFonts w:hint="eastAsia"/>
                <w:szCs w:val="21"/>
              </w:rPr>
              <w:t>55</w:t>
            </w:r>
            <w:r>
              <w:rPr>
                <w:rFonts w:hint="eastAsia"/>
                <w:szCs w:val="21"/>
              </w:rPr>
              <w:t>ヵ所）、広報サポーター（</w:t>
            </w:r>
            <w:r>
              <w:rPr>
                <w:rFonts w:hint="eastAsia"/>
                <w:szCs w:val="21"/>
              </w:rPr>
              <w:t>34</w:t>
            </w:r>
            <w:r>
              <w:rPr>
                <w:rFonts w:hint="eastAsia"/>
                <w:szCs w:val="21"/>
              </w:rPr>
              <w:t>ヵ所）、バス停、イオン等大阪市包括連携先への</w:t>
            </w:r>
            <w:r w:rsidR="00371CFF">
              <w:rPr>
                <w:rFonts w:hint="eastAsia"/>
                <w:szCs w:val="21"/>
              </w:rPr>
              <w:t>チラシ</w:t>
            </w:r>
            <w:r>
              <w:rPr>
                <w:rFonts w:hint="eastAsia"/>
                <w:szCs w:val="21"/>
              </w:rPr>
              <w:t>等の掲示。発信するコンテンツに最適なツールを見極め、効果的な発信を行っていく。</w:t>
            </w:r>
          </w:p>
        </w:tc>
        <w:tc>
          <w:tcPr>
            <w:tcW w:w="5892" w:type="dxa"/>
          </w:tcPr>
          <w:p w14:paraId="265B3052" w14:textId="7B9201FD"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・広報紙を</w:t>
            </w:r>
            <w:r>
              <w:rPr>
                <w:rFonts w:hint="eastAsia"/>
                <w:szCs w:val="21"/>
              </w:rPr>
              <w:t>12</w:t>
            </w:r>
            <w:r>
              <w:rPr>
                <w:rFonts w:hint="eastAsia"/>
                <w:szCs w:val="21"/>
              </w:rPr>
              <w:t>ページに増やし（５</w:t>
            </w:r>
            <w:r w:rsidR="00F23E7A">
              <w:rPr>
                <w:rFonts w:hint="eastAsia"/>
                <w:szCs w:val="21"/>
              </w:rPr>
              <w:t>、</w:t>
            </w:r>
            <w:r>
              <w:rPr>
                <w:rFonts w:hint="eastAsia"/>
                <w:szCs w:val="21"/>
              </w:rPr>
              <w:t>８</w:t>
            </w:r>
            <w:r w:rsidR="00F23E7A">
              <w:rPr>
                <w:rFonts w:hint="eastAsia"/>
                <w:szCs w:val="21"/>
              </w:rPr>
              <w:t>、</w:t>
            </w:r>
            <w:r>
              <w:rPr>
                <w:rFonts w:hint="eastAsia"/>
                <w:szCs w:val="21"/>
              </w:rPr>
              <w:t>11</w:t>
            </w:r>
            <w:r w:rsidR="00F23E7A">
              <w:rPr>
                <w:rFonts w:hint="eastAsia"/>
                <w:szCs w:val="21"/>
              </w:rPr>
              <w:t>、</w:t>
            </w:r>
            <w:r>
              <w:rPr>
                <w:rFonts w:hint="eastAsia"/>
                <w:szCs w:val="21"/>
              </w:rPr>
              <w:t>12</w:t>
            </w:r>
            <w:r w:rsidR="00F23E7A">
              <w:rPr>
                <w:rFonts w:hint="eastAsia"/>
                <w:szCs w:val="21"/>
              </w:rPr>
              <w:t>、</w:t>
            </w:r>
            <w:r>
              <w:rPr>
                <w:rFonts w:hint="eastAsia"/>
                <w:szCs w:val="21"/>
              </w:rPr>
              <w:t>３月）、</w:t>
            </w:r>
            <w:r>
              <w:rPr>
                <w:rFonts w:hint="eastAsia"/>
                <w:szCs w:val="21"/>
              </w:rPr>
              <w:t>LINE</w:t>
            </w:r>
            <w:r>
              <w:rPr>
                <w:rFonts w:hint="eastAsia"/>
                <w:szCs w:val="21"/>
              </w:rPr>
              <w:t>の開設を行った。</w:t>
            </w:r>
          </w:p>
          <w:p w14:paraId="6C0335DE" w14:textId="734CDF5D"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・民間主導のイベント等、既存のものだけでなくあらゆる機会を捉え、広報活動を行った。</w:t>
            </w:r>
          </w:p>
        </w:tc>
      </w:tr>
      <w:tr w:rsidR="00ED78F0" w:rsidRPr="000F5194" w14:paraId="21016437" w14:textId="77777777" w:rsidTr="009B67AC">
        <w:trPr>
          <w:trHeight w:val="947"/>
        </w:trPr>
        <w:tc>
          <w:tcPr>
            <w:tcW w:w="584" w:type="dxa"/>
            <w:vAlign w:val="center"/>
          </w:tcPr>
          <w:p w14:paraId="0FC858CF"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434" w:type="dxa"/>
          </w:tcPr>
          <w:p w14:paraId="1403B819" w14:textId="1D47196B" w:rsidR="00ED78F0" w:rsidRDefault="00F23E7A"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広報紙や広報板、ホームページ等を活用し、ニア・イズ・ベターの視点から、区民の関心の高い情報発信の強化に取り組むとともに、聴取した区民意見の区政への反映状況など、“伝わる広報”を意識しながら、分かりやすい情報発信を行う。</w:t>
            </w:r>
          </w:p>
          <w:p w14:paraId="6DBA41B7" w14:textId="77777777" w:rsidR="00ED78F0" w:rsidRDefault="00ED78F0" w:rsidP="009663C3">
            <w:pPr>
              <w:spacing w:beforeLines="20" w:before="67" w:afterLines="20" w:after="67" w:line="220" w:lineRule="exact"/>
              <w:ind w:leftChars="100" w:left="210"/>
              <w:rPr>
                <w:szCs w:val="21"/>
              </w:rPr>
            </w:pPr>
            <w:r>
              <w:rPr>
                <w:rFonts w:hint="eastAsia"/>
                <w:szCs w:val="21"/>
              </w:rPr>
              <w:t>区における年間事業予定の公表</w:t>
            </w:r>
          </w:p>
          <w:p w14:paraId="1D77F0E2" w14:textId="77777777" w:rsidR="00ED78F0" w:rsidRDefault="00ED78F0" w:rsidP="009663C3">
            <w:pPr>
              <w:spacing w:beforeLines="20" w:before="67" w:afterLines="20" w:after="67" w:line="220" w:lineRule="exact"/>
              <w:ind w:leftChars="100" w:left="210"/>
              <w:rPr>
                <w:szCs w:val="21"/>
              </w:rPr>
            </w:pPr>
            <w:r>
              <w:rPr>
                <w:rFonts w:hint="eastAsia"/>
                <w:szCs w:val="21"/>
              </w:rPr>
              <w:t>広報紙において“区民の声の反映状況を特集”</w:t>
            </w:r>
          </w:p>
          <w:p w14:paraId="1D60DB0E" w14:textId="77777777" w:rsidR="00ED78F0" w:rsidRPr="003928F9" w:rsidRDefault="00ED78F0" w:rsidP="009663C3">
            <w:pPr>
              <w:spacing w:beforeLines="20" w:before="67" w:afterLines="20" w:after="67" w:line="220" w:lineRule="exact"/>
              <w:ind w:leftChars="100" w:left="210"/>
              <w:rPr>
                <w:szCs w:val="21"/>
              </w:rPr>
            </w:pPr>
            <w:r>
              <w:rPr>
                <w:rFonts w:hint="eastAsia"/>
                <w:szCs w:val="21"/>
              </w:rPr>
              <w:t>広報紙の普及促進に向け１ヶ月分を全戸配布</w:t>
            </w:r>
          </w:p>
        </w:tc>
        <w:tc>
          <w:tcPr>
            <w:tcW w:w="5892" w:type="dxa"/>
          </w:tcPr>
          <w:p w14:paraId="27C07078" w14:textId="73D1B196" w:rsidR="00ED78F0" w:rsidRDefault="00F23E7A" w:rsidP="009663C3">
            <w:pPr>
              <w:widowControl/>
              <w:spacing w:beforeLines="20" w:before="67" w:afterLines="20" w:after="67" w:line="220" w:lineRule="exact"/>
              <w:ind w:left="210" w:hangingChars="100" w:hanging="210"/>
              <w:rPr>
                <w:szCs w:val="21"/>
              </w:rPr>
            </w:pPr>
            <w:r>
              <w:rPr>
                <w:rFonts w:hint="eastAsia"/>
                <w:szCs w:val="21"/>
              </w:rPr>
              <w:t>・</w:t>
            </w:r>
            <w:r w:rsidR="00ED78F0">
              <w:rPr>
                <w:rFonts w:hint="eastAsia"/>
                <w:szCs w:val="21"/>
              </w:rPr>
              <w:t>広報紙や広報板、ホームページ等を活用し、ニア・イズ・ベターの視点から、区民の関心の高い情報発信の強化に取り組むとともに、聴取した区民意見の区政への反映状況など、“伝わる広報”を意識しながら、分かりやすい情報発信を行った。</w:t>
            </w:r>
          </w:p>
          <w:p w14:paraId="1CA770E8" w14:textId="77777777" w:rsidR="00ED78F0" w:rsidRDefault="00ED78F0" w:rsidP="009663C3">
            <w:pPr>
              <w:widowControl/>
              <w:spacing w:beforeLines="20" w:before="67" w:afterLines="20" w:after="67" w:line="220" w:lineRule="exact"/>
              <w:ind w:leftChars="100" w:left="210"/>
              <w:rPr>
                <w:szCs w:val="21"/>
              </w:rPr>
            </w:pPr>
            <w:r>
              <w:rPr>
                <w:rFonts w:hint="eastAsia"/>
                <w:szCs w:val="21"/>
              </w:rPr>
              <w:t>区における年間事業予定の公表（１回）</w:t>
            </w:r>
          </w:p>
          <w:p w14:paraId="5EA3286E" w14:textId="77777777" w:rsidR="00ED78F0" w:rsidRDefault="00ED78F0" w:rsidP="009663C3">
            <w:pPr>
              <w:widowControl/>
              <w:spacing w:beforeLines="20" w:before="67" w:afterLines="20" w:after="67" w:line="220" w:lineRule="exact"/>
              <w:ind w:leftChars="100" w:left="210"/>
              <w:rPr>
                <w:szCs w:val="21"/>
              </w:rPr>
            </w:pPr>
            <w:r>
              <w:rPr>
                <w:rFonts w:hint="eastAsia"/>
                <w:szCs w:val="21"/>
              </w:rPr>
              <w:t>広報紙において“区民の声の反映状況を特集”（２回）</w:t>
            </w:r>
          </w:p>
          <w:p w14:paraId="6C80B735" w14:textId="339336E1" w:rsidR="00ED78F0" w:rsidRPr="003928F9" w:rsidRDefault="00ED78F0" w:rsidP="009663C3">
            <w:pPr>
              <w:widowControl/>
              <w:spacing w:beforeLines="20" w:before="67" w:afterLines="20" w:after="67" w:line="220" w:lineRule="exact"/>
              <w:ind w:leftChars="100" w:left="210"/>
              <w:rPr>
                <w:szCs w:val="21"/>
              </w:rPr>
            </w:pPr>
            <w:r>
              <w:rPr>
                <w:rFonts w:hint="eastAsia"/>
                <w:szCs w:val="21"/>
              </w:rPr>
              <w:t>広報紙の普及促進に向け１ヶ月分を全戸配布（１回・７月号）</w:t>
            </w:r>
          </w:p>
        </w:tc>
      </w:tr>
      <w:tr w:rsidR="00ED78F0" w:rsidRPr="000F5194" w14:paraId="6F297A0B" w14:textId="77777777" w:rsidTr="009B67AC">
        <w:trPr>
          <w:trHeight w:val="947"/>
        </w:trPr>
        <w:tc>
          <w:tcPr>
            <w:tcW w:w="584" w:type="dxa"/>
            <w:vAlign w:val="center"/>
          </w:tcPr>
          <w:p w14:paraId="4D6E647A"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434" w:type="dxa"/>
          </w:tcPr>
          <w:p w14:paraId="1F1175A3" w14:textId="77777777" w:rsidR="00ED78F0" w:rsidRDefault="00ED78F0" w:rsidP="009663C3">
            <w:pPr>
              <w:spacing w:beforeLines="20" w:before="67" w:afterLines="20" w:after="67" w:line="220" w:lineRule="exact"/>
              <w:ind w:left="210" w:hangingChars="100" w:hanging="210"/>
              <w:rPr>
                <w:szCs w:val="21"/>
              </w:rPr>
            </w:pPr>
            <w:r>
              <w:rPr>
                <w:rFonts w:hint="eastAsia"/>
                <w:szCs w:val="21"/>
              </w:rPr>
              <w:t>・保育所、幼稚園、小・中学校を通じ、保護者へ区広報紙を配布する。</w:t>
            </w:r>
          </w:p>
          <w:p w14:paraId="7BDAB578" w14:textId="707F521A" w:rsidR="00ED78F0" w:rsidRDefault="00F23E7A"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広報紙の特集記事の企画や充実したホームページの作成をする。</w:t>
            </w:r>
          </w:p>
          <w:p w14:paraId="1070B2D5" w14:textId="57B2FF4B" w:rsidR="00ED78F0" w:rsidRPr="003928F9" w:rsidRDefault="00F23E7A" w:rsidP="009663C3">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sidR="00ED78F0">
              <w:rPr>
                <w:rFonts w:hint="eastAsia"/>
                <w:szCs w:val="21"/>
              </w:rPr>
              <w:t>（</w:t>
            </w:r>
            <w:r w:rsidR="00ED78F0">
              <w:rPr>
                <w:rFonts w:hint="eastAsia"/>
                <w:szCs w:val="21"/>
              </w:rPr>
              <w:t>Twitter</w:t>
            </w:r>
            <w:r w:rsidR="00ED78F0">
              <w:rPr>
                <w:rFonts w:hint="eastAsia"/>
                <w:szCs w:val="21"/>
              </w:rPr>
              <w:t>、</w:t>
            </w:r>
            <w:r w:rsidR="00ED78F0">
              <w:rPr>
                <w:rFonts w:hint="eastAsia"/>
                <w:szCs w:val="21"/>
              </w:rPr>
              <w:t>Facebook</w:t>
            </w:r>
            <w:r w:rsidR="00ED78F0">
              <w:rPr>
                <w:rFonts w:hint="eastAsia"/>
                <w:szCs w:val="21"/>
              </w:rPr>
              <w:t>）などを活用した効果的な情報発信に取り組む。</w:t>
            </w:r>
          </w:p>
        </w:tc>
        <w:tc>
          <w:tcPr>
            <w:tcW w:w="5892" w:type="dxa"/>
          </w:tcPr>
          <w:p w14:paraId="4E89612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・保育所、幼稚園、小・中学校を通じ、保護者へ広報紙を配布した。</w:t>
            </w:r>
          </w:p>
          <w:p w14:paraId="07602155" w14:textId="62E969DC"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・広報紙で様々な事業・イベントについて特集記事を企画した。また、メインビジュアルを工夫するなどホームページの充実</w:t>
            </w:r>
            <w:r w:rsidR="008406B9">
              <w:rPr>
                <w:rFonts w:hint="eastAsia"/>
                <w:szCs w:val="21"/>
              </w:rPr>
              <w:t>を</w:t>
            </w:r>
            <w:r>
              <w:rPr>
                <w:rFonts w:hint="eastAsia"/>
                <w:szCs w:val="21"/>
              </w:rPr>
              <w:t>図った。</w:t>
            </w:r>
          </w:p>
          <w:p w14:paraId="1CDD4194" w14:textId="004668B0"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）などを活用し、情報発信に取り組んだ。</w:t>
            </w:r>
          </w:p>
        </w:tc>
      </w:tr>
      <w:tr w:rsidR="00ED78F0" w:rsidRPr="000F5194" w14:paraId="3F1D4F76" w14:textId="77777777" w:rsidTr="009B67AC">
        <w:trPr>
          <w:trHeight w:val="947"/>
        </w:trPr>
        <w:tc>
          <w:tcPr>
            <w:tcW w:w="584" w:type="dxa"/>
            <w:vAlign w:val="center"/>
          </w:tcPr>
          <w:p w14:paraId="253BE971"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434" w:type="dxa"/>
          </w:tcPr>
          <w:p w14:paraId="067747D4" w14:textId="3F84AD11" w:rsidR="00ED78F0" w:rsidRDefault="00ED78F0" w:rsidP="009663C3">
            <w:pPr>
              <w:spacing w:beforeLines="20" w:before="67" w:afterLines="20" w:after="67" w:line="220" w:lineRule="exact"/>
              <w:ind w:left="210" w:hangingChars="100" w:hanging="210"/>
              <w:rPr>
                <w:szCs w:val="21"/>
              </w:rPr>
            </w:pPr>
            <w:r>
              <w:rPr>
                <w:rFonts w:hint="eastAsia"/>
                <w:szCs w:val="21"/>
              </w:rPr>
              <w:t>・広報紙の紙面構成やデザインなどを工夫し、区政情報を適切に</w:t>
            </w:r>
            <w:r w:rsidR="00B56FC0">
              <w:rPr>
                <w:rFonts w:hint="eastAsia"/>
                <w:szCs w:val="21"/>
              </w:rPr>
              <w:t>分かり</w:t>
            </w:r>
            <w:r>
              <w:rPr>
                <w:rFonts w:hint="eastAsia"/>
                <w:szCs w:val="21"/>
              </w:rPr>
              <w:t>やすく発信する。</w:t>
            </w:r>
          </w:p>
          <w:p w14:paraId="290B5733" w14:textId="74D7D6A8" w:rsidR="00ED78F0" w:rsidRDefault="00ED78F0" w:rsidP="009663C3">
            <w:pPr>
              <w:spacing w:beforeLines="20" w:before="67" w:afterLines="20" w:after="67" w:line="220" w:lineRule="exact"/>
              <w:ind w:left="210" w:hangingChars="100" w:hanging="210"/>
              <w:rPr>
                <w:szCs w:val="21"/>
              </w:rPr>
            </w:pPr>
            <w:r>
              <w:rPr>
                <w:rFonts w:hint="eastAsia"/>
                <w:szCs w:val="21"/>
              </w:rPr>
              <w:t>・毎月</w:t>
            </w:r>
            <w:r>
              <w:rPr>
                <w:rFonts w:hint="eastAsia"/>
                <w:szCs w:val="21"/>
              </w:rPr>
              <w:t>57,000</w:t>
            </w:r>
            <w:r>
              <w:rPr>
                <w:rFonts w:hint="eastAsia"/>
                <w:szCs w:val="21"/>
              </w:rPr>
              <w:t>部発行（全戸</w:t>
            </w:r>
            <w:r w:rsidR="000819FD">
              <w:rPr>
                <w:rFonts w:hint="eastAsia"/>
                <w:szCs w:val="21"/>
              </w:rPr>
              <w:t>配布</w:t>
            </w:r>
            <w:r>
              <w:rPr>
                <w:rFonts w:hint="eastAsia"/>
                <w:szCs w:val="21"/>
              </w:rPr>
              <w:t>）</w:t>
            </w:r>
          </w:p>
          <w:p w14:paraId="331D086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・区民ボランティアとの協働により、身近な地域情報や区民ニーズに応じた紙面づくりを実施する。</w:t>
            </w:r>
          </w:p>
          <w:p w14:paraId="7BD95A0B" w14:textId="1E2174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・日頃の区政情報や災害発生時のお知らせなど、ホームページ・</w:t>
            </w:r>
            <w:r w:rsidR="00F96182">
              <w:rPr>
                <w:rFonts w:hint="eastAsia"/>
                <w:szCs w:val="21"/>
              </w:rPr>
              <w:t>ＳＮＳ</w:t>
            </w:r>
            <w:r>
              <w:rPr>
                <w:rFonts w:hint="eastAsia"/>
                <w:szCs w:val="21"/>
              </w:rPr>
              <w:t>・アプリを活用し、リアルタイムで</w:t>
            </w:r>
            <w:r w:rsidR="00B56FC0">
              <w:rPr>
                <w:rFonts w:hint="eastAsia"/>
                <w:szCs w:val="21"/>
              </w:rPr>
              <w:t>分かり</w:t>
            </w:r>
            <w:r>
              <w:rPr>
                <w:rFonts w:hint="eastAsia"/>
                <w:szCs w:val="21"/>
              </w:rPr>
              <w:t>やすい情報を発信する。</w:t>
            </w:r>
          </w:p>
        </w:tc>
        <w:tc>
          <w:tcPr>
            <w:tcW w:w="5892" w:type="dxa"/>
          </w:tcPr>
          <w:p w14:paraId="5C606263" w14:textId="65CA3CBE"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・広報紙の紙面構成やデザインなどを工夫し、区政情報を適切に</w:t>
            </w:r>
            <w:r w:rsidR="00B56FC0">
              <w:rPr>
                <w:rFonts w:hint="eastAsia"/>
                <w:szCs w:val="21"/>
              </w:rPr>
              <w:t>分かり</w:t>
            </w:r>
            <w:r>
              <w:rPr>
                <w:rFonts w:hint="eastAsia"/>
                <w:szCs w:val="21"/>
              </w:rPr>
              <w:t>やすく発信した。</w:t>
            </w:r>
          </w:p>
          <w:p w14:paraId="78AB5CAF" w14:textId="49F73566" w:rsidR="00ED78F0" w:rsidRDefault="00ED78F0" w:rsidP="009663C3">
            <w:pPr>
              <w:widowControl/>
              <w:spacing w:beforeLines="20" w:before="67" w:afterLines="20" w:after="67" w:line="220" w:lineRule="exact"/>
              <w:ind w:left="210" w:hangingChars="100" w:hanging="210"/>
              <w:rPr>
                <w:szCs w:val="21"/>
              </w:rPr>
            </w:pPr>
            <w:r>
              <w:rPr>
                <w:rFonts w:hint="eastAsia"/>
                <w:szCs w:val="21"/>
              </w:rPr>
              <w:t>・毎月</w:t>
            </w:r>
            <w:r>
              <w:rPr>
                <w:rFonts w:hint="eastAsia"/>
                <w:szCs w:val="21"/>
              </w:rPr>
              <w:t>57,000</w:t>
            </w:r>
            <w:r>
              <w:rPr>
                <w:rFonts w:hint="eastAsia"/>
                <w:szCs w:val="21"/>
              </w:rPr>
              <w:t>部発行（全戸</w:t>
            </w:r>
            <w:r w:rsidR="000819FD">
              <w:rPr>
                <w:rFonts w:hint="eastAsia"/>
                <w:szCs w:val="21"/>
              </w:rPr>
              <w:t>配布</w:t>
            </w:r>
            <w:r>
              <w:rPr>
                <w:rFonts w:hint="eastAsia"/>
                <w:szCs w:val="21"/>
              </w:rPr>
              <w:t>）</w:t>
            </w:r>
          </w:p>
          <w:p w14:paraId="610F94EA"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・区民ボランティアとの協働により、身近な地域情報や区民ニーズに応じた紙面づくりを実施した。</w:t>
            </w:r>
          </w:p>
          <w:p w14:paraId="2DD0D237" w14:textId="1A326D4B"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・日頃の区政情報や災害発生時のお知らせなど、ホームページ・</w:t>
            </w:r>
            <w:r w:rsidR="00F96182">
              <w:rPr>
                <w:rFonts w:hint="eastAsia"/>
                <w:szCs w:val="21"/>
              </w:rPr>
              <w:t>ＳＮＳ</w:t>
            </w:r>
            <w:r>
              <w:rPr>
                <w:rFonts w:hint="eastAsia"/>
                <w:szCs w:val="21"/>
              </w:rPr>
              <w:t>・アプリを活用し</w:t>
            </w:r>
            <w:r w:rsidR="00A65603">
              <w:rPr>
                <w:rFonts w:hint="eastAsia"/>
                <w:szCs w:val="21"/>
              </w:rPr>
              <w:t>、リアルタイムで</w:t>
            </w:r>
            <w:r w:rsidR="00B56FC0">
              <w:rPr>
                <w:rFonts w:hint="eastAsia"/>
                <w:szCs w:val="21"/>
              </w:rPr>
              <w:t>分かり</w:t>
            </w:r>
            <w:r w:rsidR="00A65603">
              <w:rPr>
                <w:rFonts w:hint="eastAsia"/>
                <w:szCs w:val="21"/>
              </w:rPr>
              <w:t>やすい情報を随時発信した。</w:t>
            </w:r>
          </w:p>
        </w:tc>
      </w:tr>
      <w:tr w:rsidR="00ED78F0" w:rsidRPr="000F5194" w14:paraId="3B293496" w14:textId="77777777" w:rsidTr="009B67AC">
        <w:trPr>
          <w:trHeight w:val="947"/>
        </w:trPr>
        <w:tc>
          <w:tcPr>
            <w:tcW w:w="584" w:type="dxa"/>
            <w:vAlign w:val="center"/>
          </w:tcPr>
          <w:p w14:paraId="627E46A5"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434" w:type="dxa"/>
          </w:tcPr>
          <w:p w14:paraId="21690D8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・区民ニーズは、区民アンケートや区行事での参加者アンケートにより把握する。</w:t>
            </w:r>
          </w:p>
          <w:p w14:paraId="56397306" w14:textId="77777777" w:rsidR="00ED78F0" w:rsidRDefault="00ED78F0" w:rsidP="009663C3">
            <w:pPr>
              <w:spacing w:beforeLines="20" w:before="67" w:afterLines="20" w:after="67" w:line="220" w:lineRule="exact"/>
              <w:ind w:left="210" w:hangingChars="100" w:hanging="210"/>
              <w:rPr>
                <w:szCs w:val="21"/>
              </w:rPr>
            </w:pPr>
            <w:r>
              <w:rPr>
                <w:rFonts w:hint="eastAsia"/>
                <w:szCs w:val="21"/>
              </w:rPr>
              <w:t>・あらゆる</w:t>
            </w:r>
            <w:r w:rsidR="00F96182">
              <w:rPr>
                <w:rFonts w:hint="eastAsia"/>
                <w:szCs w:val="21"/>
              </w:rPr>
              <w:t>ＳＮＳ</w:t>
            </w:r>
            <w:r>
              <w:rPr>
                <w:rFonts w:hint="eastAsia"/>
                <w:szCs w:val="21"/>
              </w:rPr>
              <w:t>媒体を活用することで、区民の目に触れる機会を増やすとともに、夢ちゃんブログではコメントのやり取りなどで双方向性の実験を行う。</w:t>
            </w:r>
          </w:p>
          <w:p w14:paraId="74FE8BBC" w14:textId="77777777" w:rsidR="00ED78F0"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でのアンケート実験を実施し、区民からの情報収集ツールとしての活用を進める。</w:t>
            </w:r>
          </w:p>
          <w:p w14:paraId="6443B457" w14:textId="77777777" w:rsidR="00ED78F0" w:rsidRDefault="00ED78F0" w:rsidP="009663C3">
            <w:pPr>
              <w:spacing w:beforeLines="20" w:before="67" w:afterLines="20" w:after="67" w:line="220" w:lineRule="exact"/>
              <w:ind w:left="210" w:hangingChars="100" w:hanging="210"/>
              <w:rPr>
                <w:szCs w:val="21"/>
              </w:rPr>
            </w:pPr>
            <w:r>
              <w:rPr>
                <w:rFonts w:hint="eastAsia"/>
                <w:szCs w:val="21"/>
              </w:rPr>
              <w:t>・不特定多数を相手とした</w:t>
            </w:r>
            <w:r w:rsidR="00F96182">
              <w:rPr>
                <w:rFonts w:hint="eastAsia"/>
                <w:szCs w:val="21"/>
              </w:rPr>
              <w:t>ＳＮＳ</w:t>
            </w:r>
            <w:r>
              <w:rPr>
                <w:rFonts w:hint="eastAsia"/>
                <w:szCs w:val="21"/>
              </w:rPr>
              <w:t>発信を実施しつつも、地域関係者のみによる情報交換ツール的な</w:t>
            </w:r>
            <w:r w:rsidR="00F96182">
              <w:rPr>
                <w:rFonts w:hint="eastAsia"/>
                <w:szCs w:val="21"/>
              </w:rPr>
              <w:t>ＳＮＳ</w:t>
            </w:r>
            <w:r>
              <w:rPr>
                <w:rFonts w:hint="eastAsia"/>
                <w:szCs w:val="21"/>
              </w:rPr>
              <w:t>活用法を検討する。</w:t>
            </w:r>
          </w:p>
          <w:p w14:paraId="146A4FFD"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・広報誌「よどマガ！」の発行では、表紙に写真を多く使用し、巻頭記事も「おもしろさ」を念頭に置き、若年層の興味を引く紙面づくりを継続する。</w:t>
            </w:r>
          </w:p>
          <w:p w14:paraId="4D8B635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・地域間のグループ</w:t>
            </w:r>
            <w:r>
              <w:rPr>
                <w:rFonts w:hint="eastAsia"/>
                <w:szCs w:val="21"/>
              </w:rPr>
              <w:t>LINE</w:t>
            </w:r>
            <w:r>
              <w:rPr>
                <w:rFonts w:hint="eastAsia"/>
                <w:szCs w:val="21"/>
              </w:rPr>
              <w:t>については、８月に区内部で調整、運用要領作成などを経て、</w:t>
            </w:r>
            <w:r>
              <w:rPr>
                <w:rFonts w:hint="eastAsia"/>
                <w:szCs w:val="21"/>
              </w:rPr>
              <w:t>10</w:t>
            </w:r>
            <w:r>
              <w:rPr>
                <w:rFonts w:hint="eastAsia"/>
                <w:szCs w:val="21"/>
              </w:rPr>
              <w:t>月から地域に周知、</w:t>
            </w:r>
            <w:r>
              <w:rPr>
                <w:rFonts w:hint="eastAsia"/>
                <w:szCs w:val="21"/>
              </w:rPr>
              <w:t>11</w:t>
            </w:r>
            <w:r>
              <w:rPr>
                <w:rFonts w:hint="eastAsia"/>
                <w:szCs w:val="21"/>
              </w:rPr>
              <w:t>月から運用する。</w:t>
            </w:r>
          </w:p>
        </w:tc>
        <w:tc>
          <w:tcPr>
            <w:tcW w:w="5892" w:type="dxa"/>
          </w:tcPr>
          <w:p w14:paraId="776EF6EA"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・若年層の区民ニーズの把握のため若年層を対象とした区民アンケートを実施した（９月）</w:t>
            </w:r>
          </w:p>
          <w:p w14:paraId="770367F0"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・広報誌「よどマガ！」を発行（</w:t>
            </w:r>
            <w:r>
              <w:rPr>
                <w:szCs w:val="21"/>
              </w:rPr>
              <w:t>122,000</w:t>
            </w:r>
            <w:r>
              <w:rPr>
                <w:rFonts w:hint="eastAsia"/>
                <w:szCs w:val="21"/>
              </w:rPr>
              <w:t>部</w:t>
            </w:r>
            <w:r>
              <w:rPr>
                <w:szCs w:val="21"/>
              </w:rPr>
              <w:t>/</w:t>
            </w:r>
            <w:r>
              <w:rPr>
                <w:rFonts w:hint="eastAsia"/>
                <w:szCs w:val="21"/>
              </w:rPr>
              <w:t>月）し、全戸全事業所配布を実施した。</w:t>
            </w:r>
          </w:p>
          <w:p w14:paraId="58B768FB"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・広報誌「よどマガ！」の発行では、写真や画像を多用し、若年層を意識した巻頭記事作りに取り組んだ。</w:t>
            </w:r>
          </w:p>
          <w:p w14:paraId="0F435CB3" w14:textId="77777777" w:rsidR="00ED78F0" w:rsidRPr="009066B9" w:rsidRDefault="00ED78F0" w:rsidP="009663C3">
            <w:pPr>
              <w:widowControl/>
              <w:spacing w:beforeLines="20" w:before="67" w:afterLines="20" w:after="67" w:line="220" w:lineRule="exact"/>
              <w:ind w:left="210" w:hangingChars="100" w:hanging="210"/>
              <w:rPr>
                <w:szCs w:val="21"/>
              </w:rPr>
            </w:pPr>
            <w:r>
              <w:rPr>
                <w:rFonts w:hint="eastAsia"/>
                <w:szCs w:val="21"/>
              </w:rPr>
              <w:t>・</w:t>
            </w:r>
            <w:r>
              <w:rPr>
                <w:szCs w:val="21"/>
              </w:rPr>
              <w:t>Twitter</w:t>
            </w:r>
            <w:r>
              <w:rPr>
                <w:rFonts w:hint="eastAsia"/>
                <w:szCs w:val="21"/>
              </w:rPr>
              <w:t>、</w:t>
            </w:r>
            <w:r>
              <w:rPr>
                <w:szCs w:val="21"/>
              </w:rPr>
              <w:t>Facebook</w:t>
            </w:r>
            <w:r>
              <w:rPr>
                <w:rFonts w:hint="eastAsia"/>
                <w:szCs w:val="21"/>
              </w:rPr>
              <w:t>での発信は継続的に行った。（</w:t>
            </w:r>
            <w:r>
              <w:rPr>
                <w:szCs w:val="21"/>
              </w:rPr>
              <w:t>Twitter</w:t>
            </w:r>
            <w:r>
              <w:rPr>
                <w:rFonts w:hint="eastAsia"/>
                <w:szCs w:val="21"/>
              </w:rPr>
              <w:t>２月末：</w:t>
            </w:r>
            <w:r>
              <w:rPr>
                <w:szCs w:val="21"/>
              </w:rPr>
              <w:t>1,967</w:t>
            </w:r>
            <w:r>
              <w:rPr>
                <w:rFonts w:hint="eastAsia"/>
                <w:szCs w:val="21"/>
              </w:rPr>
              <w:t>件、</w:t>
            </w:r>
            <w:r>
              <w:rPr>
                <w:szCs w:val="21"/>
              </w:rPr>
              <w:t>Facebook</w:t>
            </w:r>
            <w:r w:rsidRPr="009066B9">
              <w:rPr>
                <w:rFonts w:hint="eastAsia"/>
                <w:szCs w:val="21"/>
              </w:rPr>
              <w:t>２月末：</w:t>
            </w:r>
            <w:r w:rsidRPr="009066B9">
              <w:rPr>
                <w:szCs w:val="21"/>
              </w:rPr>
              <w:t>36</w:t>
            </w:r>
            <w:r w:rsidRPr="009066B9">
              <w:rPr>
                <w:rFonts w:hint="eastAsia"/>
                <w:szCs w:val="21"/>
              </w:rPr>
              <w:t>件）</w:t>
            </w:r>
          </w:p>
          <w:p w14:paraId="2647E7A4" w14:textId="77777777" w:rsidR="00ED78F0" w:rsidRPr="009066B9" w:rsidRDefault="00ED78F0" w:rsidP="009663C3">
            <w:pPr>
              <w:widowControl/>
              <w:spacing w:beforeLines="20" w:before="67" w:afterLines="20" w:after="67" w:line="220" w:lineRule="exact"/>
              <w:ind w:left="210" w:hangingChars="100" w:hanging="210"/>
              <w:rPr>
                <w:szCs w:val="21"/>
              </w:rPr>
            </w:pPr>
            <w:r w:rsidRPr="009066B9">
              <w:rPr>
                <w:rFonts w:hint="eastAsia"/>
                <w:szCs w:val="21"/>
              </w:rPr>
              <w:t>・夢ちゃんブログは、コメントのやり取りによる双方向性の実験に向けた課題の抽出を行い、今後の実験に向け研究・検証に取り組んだ。</w:t>
            </w:r>
          </w:p>
          <w:p w14:paraId="2F8E434A"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w:t>
            </w:r>
            <w:r>
              <w:rPr>
                <w:szCs w:val="21"/>
              </w:rPr>
              <w:t>Twitter</w:t>
            </w:r>
            <w:r>
              <w:rPr>
                <w:rFonts w:hint="eastAsia"/>
                <w:szCs w:val="21"/>
              </w:rPr>
              <w:t>、</w:t>
            </w:r>
            <w:r>
              <w:rPr>
                <w:szCs w:val="21"/>
              </w:rPr>
              <w:t>Facebook</w:t>
            </w:r>
            <w:r>
              <w:rPr>
                <w:rFonts w:hint="eastAsia"/>
                <w:szCs w:val="21"/>
              </w:rPr>
              <w:t>のアンケートは、昨年に引き続き、９月に</w:t>
            </w:r>
            <w:r>
              <w:rPr>
                <w:szCs w:val="21"/>
              </w:rPr>
              <w:t>Twitter</w:t>
            </w:r>
            <w:r>
              <w:rPr>
                <w:rFonts w:hint="eastAsia"/>
                <w:szCs w:val="21"/>
              </w:rPr>
              <w:t>で実施したが、回答が最高で</w:t>
            </w:r>
            <w:r>
              <w:rPr>
                <w:szCs w:val="21"/>
              </w:rPr>
              <w:t>82</w:t>
            </w:r>
            <w:r>
              <w:rPr>
                <w:rFonts w:hint="eastAsia"/>
                <w:szCs w:val="21"/>
              </w:rPr>
              <w:t>件、うち区内居住者は</w:t>
            </w:r>
            <w:r>
              <w:rPr>
                <w:szCs w:val="21"/>
              </w:rPr>
              <w:t>65%</w:t>
            </w:r>
            <w:r>
              <w:rPr>
                <w:rFonts w:hint="eastAsia"/>
                <w:szCs w:val="21"/>
              </w:rPr>
              <w:t>という低い参加結果であったため、アンケートは一旦休止することとした。</w:t>
            </w:r>
          </w:p>
          <w:p w14:paraId="592352B8" w14:textId="5A029BE5" w:rsidR="00ED78F0" w:rsidRPr="003928F9" w:rsidRDefault="00ED78F0" w:rsidP="009663C3">
            <w:pPr>
              <w:widowControl/>
              <w:spacing w:beforeLines="20" w:before="67" w:afterLines="20" w:after="67" w:line="220" w:lineRule="exact"/>
              <w:ind w:left="210" w:hangingChars="100" w:hanging="210"/>
              <w:rPr>
                <w:szCs w:val="21"/>
              </w:rPr>
            </w:pPr>
            <w:r w:rsidRPr="00FD2CE2">
              <w:rPr>
                <w:rFonts w:hint="eastAsia"/>
                <w:color w:val="000000" w:themeColor="text1"/>
                <w:kern w:val="0"/>
                <w:szCs w:val="21"/>
              </w:rPr>
              <w:t>・地域関係者間での情報交換ツールとしてのグループ</w:t>
            </w:r>
            <w:r w:rsidRPr="00FD2CE2">
              <w:rPr>
                <w:color w:val="000000" w:themeColor="text1"/>
                <w:kern w:val="0"/>
                <w:szCs w:val="21"/>
              </w:rPr>
              <w:t>LINE</w:t>
            </w:r>
            <w:r w:rsidRPr="00FD2CE2">
              <w:rPr>
                <w:rFonts w:hint="eastAsia"/>
                <w:color w:val="000000" w:themeColor="text1"/>
                <w:kern w:val="0"/>
                <w:szCs w:val="21"/>
              </w:rPr>
              <w:t>の活用は、有効性や効果を再検討し、３月に運用要領が完成することができた。</w:t>
            </w:r>
          </w:p>
        </w:tc>
      </w:tr>
      <w:tr w:rsidR="00ED78F0" w:rsidRPr="000F5194" w14:paraId="72C7AE24" w14:textId="77777777" w:rsidTr="009B67AC">
        <w:trPr>
          <w:trHeight w:val="947"/>
        </w:trPr>
        <w:tc>
          <w:tcPr>
            <w:tcW w:w="584" w:type="dxa"/>
            <w:vAlign w:val="center"/>
          </w:tcPr>
          <w:p w14:paraId="36D32CDE"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434" w:type="dxa"/>
          </w:tcPr>
          <w:p w14:paraId="5E6D1A5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・区事業への区住みます芸人の活用を進め、より多くの区民の関心を引く工夫を行っていく。</w:t>
            </w:r>
          </w:p>
          <w:p w14:paraId="1A983F58" w14:textId="7468A92F" w:rsidR="00ED78F0" w:rsidRPr="003928F9" w:rsidRDefault="00ED78F0" w:rsidP="009663C3">
            <w:pPr>
              <w:spacing w:beforeLines="20" w:before="67" w:afterLines="20" w:after="67" w:line="220" w:lineRule="exact"/>
              <w:ind w:left="210" w:hangingChars="100" w:hanging="210"/>
              <w:rPr>
                <w:szCs w:val="21"/>
              </w:rPr>
            </w:pPr>
            <w:r>
              <w:rPr>
                <w:rFonts w:hint="eastAsia"/>
                <w:szCs w:val="21"/>
              </w:rPr>
              <w:t>・プッシュ型通知で情報発信でき、災害にも強い</w:t>
            </w:r>
            <w:r>
              <w:rPr>
                <w:rFonts w:hint="eastAsia"/>
                <w:szCs w:val="21"/>
              </w:rPr>
              <w:t>LINE</w:t>
            </w:r>
            <w:r>
              <w:rPr>
                <w:rFonts w:hint="eastAsia"/>
                <w:szCs w:val="21"/>
              </w:rPr>
              <w:t>＠公式アカウントについて、ＱＲコード付きの</w:t>
            </w:r>
            <w:r w:rsidR="00371CFF">
              <w:rPr>
                <w:rFonts w:hint="eastAsia"/>
                <w:szCs w:val="21"/>
              </w:rPr>
              <w:t>チラシ</w:t>
            </w:r>
            <w:r>
              <w:rPr>
                <w:rFonts w:hint="eastAsia"/>
                <w:szCs w:val="21"/>
              </w:rPr>
              <w:t>や看板の配置・配布場所の増設を行う。</w:t>
            </w:r>
          </w:p>
        </w:tc>
        <w:tc>
          <w:tcPr>
            <w:tcW w:w="5892" w:type="dxa"/>
          </w:tcPr>
          <w:p w14:paraId="5DC2CE3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・広報紙の特集記事やサミットについての</w:t>
            </w:r>
            <w:r w:rsidR="00F96182">
              <w:rPr>
                <w:rFonts w:hint="eastAsia"/>
                <w:szCs w:val="21"/>
              </w:rPr>
              <w:t>ＳＮＳ</w:t>
            </w:r>
            <w:r>
              <w:rPr>
                <w:rFonts w:hint="eastAsia"/>
                <w:szCs w:val="21"/>
              </w:rPr>
              <w:t>発信等を通じて区住みます芸人の活用を行った。</w:t>
            </w:r>
          </w:p>
          <w:p w14:paraId="156EC7A4"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・広報実施の際に区独自の広報シートにより前年度の実績を振り返り、表現や広報ツールの検討に活用し、効果的な広報について職員の意識共有を図った。</w:t>
            </w:r>
          </w:p>
          <w:p w14:paraId="14FAC0EB" w14:textId="50D4DA78"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・ホームページ、</w:t>
            </w:r>
            <w:r w:rsidR="00F96182">
              <w:rPr>
                <w:rFonts w:hint="eastAsia"/>
                <w:szCs w:val="21"/>
              </w:rPr>
              <w:t>ＳＮＳ</w:t>
            </w:r>
            <w:r>
              <w:rPr>
                <w:rFonts w:hint="eastAsia"/>
                <w:szCs w:val="21"/>
              </w:rPr>
              <w:t>で即時性に富む情報発信を行った。</w:t>
            </w:r>
            <w:r>
              <w:rPr>
                <w:rFonts w:hint="eastAsia"/>
                <w:szCs w:val="21"/>
              </w:rPr>
              <w:t>LINE</w:t>
            </w:r>
            <w:r>
              <w:rPr>
                <w:rFonts w:hint="eastAsia"/>
                <w:szCs w:val="21"/>
              </w:rPr>
              <w:t>については既存のサービスを活用して情報発信を実施した。特に、区民の生活に直結し区民ニーズが高い情報（新型コロナウイルス感染症に関する情報等）を迅速に発信した。</w:t>
            </w:r>
          </w:p>
        </w:tc>
      </w:tr>
      <w:tr w:rsidR="00ED78F0" w:rsidRPr="000F5194" w14:paraId="28B3F6CA" w14:textId="77777777" w:rsidTr="009B67AC">
        <w:trPr>
          <w:trHeight w:val="947"/>
        </w:trPr>
        <w:tc>
          <w:tcPr>
            <w:tcW w:w="584" w:type="dxa"/>
            <w:vAlign w:val="center"/>
          </w:tcPr>
          <w:p w14:paraId="717092D0"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434" w:type="dxa"/>
          </w:tcPr>
          <w:p w14:paraId="06BD1998" w14:textId="24177B81" w:rsidR="00ED78F0" w:rsidRDefault="00ED78F0" w:rsidP="009663C3">
            <w:pPr>
              <w:spacing w:beforeLines="20" w:before="67" w:afterLines="20" w:after="67" w:line="220" w:lineRule="exact"/>
              <w:ind w:left="210" w:hangingChars="100" w:hanging="210"/>
              <w:rPr>
                <w:szCs w:val="21"/>
              </w:rPr>
            </w:pPr>
            <w:r>
              <w:rPr>
                <w:rFonts w:hint="eastAsia"/>
                <w:szCs w:val="21"/>
              </w:rPr>
              <w:t>・様々な広報媒体を活用し、</w:t>
            </w:r>
            <w:r w:rsidR="00B56FC0">
              <w:rPr>
                <w:rFonts w:hint="eastAsia"/>
                <w:szCs w:val="21"/>
              </w:rPr>
              <w:t>分かり</w:t>
            </w:r>
            <w:r>
              <w:rPr>
                <w:rFonts w:hint="eastAsia"/>
                <w:szCs w:val="21"/>
              </w:rPr>
              <w:t>やすく魅力的な広報を行うとともに、広報紙を区内全世帯、全事業所へ配布する。</w:t>
            </w:r>
          </w:p>
          <w:p w14:paraId="1F8BA294" w14:textId="77777777" w:rsidR="00ED78F0" w:rsidRDefault="00ED78F0" w:rsidP="009663C3">
            <w:pPr>
              <w:spacing w:beforeLines="20" w:before="67" w:afterLines="20" w:after="67" w:line="220" w:lineRule="exact"/>
              <w:ind w:leftChars="100" w:left="210"/>
              <w:rPr>
                <w:szCs w:val="21"/>
              </w:rPr>
            </w:pPr>
            <w:r>
              <w:rPr>
                <w:rFonts w:hint="eastAsia"/>
                <w:szCs w:val="21"/>
              </w:rPr>
              <w:t>地域情報の広報紙への掲載：</w:t>
            </w:r>
            <w:r>
              <w:rPr>
                <w:rFonts w:hint="eastAsia"/>
                <w:szCs w:val="21"/>
              </w:rPr>
              <w:t>12</w:t>
            </w:r>
            <w:r>
              <w:rPr>
                <w:rFonts w:hint="eastAsia"/>
                <w:szCs w:val="21"/>
              </w:rPr>
              <w:t>回</w:t>
            </w:r>
          </w:p>
          <w:p w14:paraId="4AE8D0BF" w14:textId="77777777" w:rsidR="00ED78F0" w:rsidRDefault="00ED78F0" w:rsidP="009663C3">
            <w:pPr>
              <w:spacing w:beforeLines="20" w:before="67" w:afterLines="20" w:after="67" w:line="220" w:lineRule="exact"/>
              <w:ind w:leftChars="100" w:left="210"/>
              <w:rPr>
                <w:szCs w:val="21"/>
              </w:rPr>
            </w:pPr>
            <w:r>
              <w:rPr>
                <w:rFonts w:hint="eastAsia"/>
                <w:szCs w:val="21"/>
              </w:rPr>
              <w:t>広報板の活用：</w:t>
            </w:r>
            <w:r>
              <w:rPr>
                <w:rFonts w:hint="eastAsia"/>
                <w:szCs w:val="21"/>
              </w:rPr>
              <w:t>24</w:t>
            </w:r>
            <w:r>
              <w:rPr>
                <w:rFonts w:hint="eastAsia"/>
                <w:szCs w:val="21"/>
              </w:rPr>
              <w:t>回</w:t>
            </w:r>
          </w:p>
          <w:p w14:paraId="609D0614" w14:textId="77777777" w:rsidR="00ED78F0" w:rsidRDefault="00ED78F0" w:rsidP="009663C3">
            <w:pPr>
              <w:spacing w:beforeLines="20" w:before="67" w:afterLines="20" w:after="67" w:line="220" w:lineRule="exact"/>
              <w:ind w:leftChars="100" w:left="210"/>
              <w:rPr>
                <w:szCs w:val="21"/>
              </w:rPr>
            </w:pPr>
            <w:r>
              <w:rPr>
                <w:rFonts w:hint="eastAsia"/>
                <w:szCs w:val="21"/>
              </w:rPr>
              <w:t>広報紙・ホームページによる区長からの情報発信：各</w:t>
            </w:r>
            <w:r>
              <w:rPr>
                <w:rFonts w:hint="eastAsia"/>
                <w:szCs w:val="21"/>
              </w:rPr>
              <w:t>12</w:t>
            </w:r>
            <w:r>
              <w:rPr>
                <w:rFonts w:hint="eastAsia"/>
                <w:szCs w:val="21"/>
              </w:rPr>
              <w:t>回</w:t>
            </w:r>
          </w:p>
          <w:p w14:paraId="02FF0D2E" w14:textId="08E40485" w:rsidR="00ED78F0" w:rsidRDefault="00F96182" w:rsidP="009663C3">
            <w:pPr>
              <w:spacing w:beforeLines="20" w:before="67" w:afterLines="20" w:after="67" w:line="220" w:lineRule="exact"/>
              <w:ind w:leftChars="100" w:left="210"/>
              <w:rPr>
                <w:szCs w:val="21"/>
              </w:rPr>
            </w:pPr>
            <w:r>
              <w:rPr>
                <w:rFonts w:hint="eastAsia"/>
                <w:szCs w:val="21"/>
              </w:rPr>
              <w:t>ＳＮＳ</w:t>
            </w:r>
            <w:r w:rsidR="00ED78F0">
              <w:rPr>
                <w:rFonts w:hint="eastAsia"/>
                <w:szCs w:val="21"/>
              </w:rPr>
              <w:t>を活用したまちの魅力の情報発信</w:t>
            </w:r>
          </w:p>
          <w:p w14:paraId="0DA93E02" w14:textId="77777777" w:rsidR="00ED78F0" w:rsidRPr="003928F9" w:rsidRDefault="00ED78F0" w:rsidP="009663C3">
            <w:pPr>
              <w:spacing w:beforeLines="20" w:before="67" w:afterLines="20" w:after="67" w:line="220" w:lineRule="exact"/>
              <w:ind w:left="210" w:hangingChars="100" w:hanging="210"/>
              <w:rPr>
                <w:szCs w:val="21"/>
              </w:rPr>
            </w:pPr>
          </w:p>
        </w:tc>
        <w:tc>
          <w:tcPr>
            <w:tcW w:w="5892" w:type="dxa"/>
          </w:tcPr>
          <w:p w14:paraId="30BC9138" w14:textId="2AF15656" w:rsidR="00ED78F0" w:rsidRDefault="00ED78F0" w:rsidP="009663C3">
            <w:pPr>
              <w:widowControl/>
              <w:spacing w:beforeLines="20" w:before="67" w:afterLines="20" w:after="67" w:line="220" w:lineRule="exact"/>
              <w:ind w:left="210" w:hangingChars="100" w:hanging="210"/>
              <w:rPr>
                <w:szCs w:val="21"/>
              </w:rPr>
            </w:pPr>
            <w:r>
              <w:rPr>
                <w:rFonts w:hint="eastAsia"/>
                <w:szCs w:val="21"/>
              </w:rPr>
              <w:t>・様々な広報媒体を活用し、</w:t>
            </w:r>
            <w:r w:rsidR="00B56FC0">
              <w:rPr>
                <w:rFonts w:hint="eastAsia"/>
                <w:szCs w:val="21"/>
              </w:rPr>
              <w:t>分かり</w:t>
            </w:r>
            <w:r>
              <w:rPr>
                <w:rFonts w:hint="eastAsia"/>
                <w:szCs w:val="21"/>
              </w:rPr>
              <w:t>やすく魅力的な広報を行うとともに、広報紙を区内全世帯、全事業所へ配布した。</w:t>
            </w:r>
          </w:p>
          <w:p w14:paraId="4D1BEE8E" w14:textId="77777777" w:rsidR="00ED78F0" w:rsidRDefault="00ED78F0" w:rsidP="009663C3">
            <w:pPr>
              <w:widowControl/>
              <w:spacing w:beforeLines="20" w:before="67" w:afterLines="20" w:after="67" w:line="220" w:lineRule="exact"/>
              <w:ind w:leftChars="100" w:left="210"/>
              <w:rPr>
                <w:szCs w:val="21"/>
              </w:rPr>
            </w:pPr>
            <w:r>
              <w:rPr>
                <w:rFonts w:hint="eastAsia"/>
                <w:szCs w:val="21"/>
              </w:rPr>
              <w:t>地域情報の広報紙への掲載</w:t>
            </w:r>
            <w:r>
              <w:rPr>
                <w:rFonts w:hint="eastAsia"/>
                <w:szCs w:val="21"/>
              </w:rPr>
              <w:t>12</w:t>
            </w:r>
            <w:r>
              <w:rPr>
                <w:rFonts w:hint="eastAsia"/>
                <w:szCs w:val="21"/>
              </w:rPr>
              <w:t>回</w:t>
            </w:r>
          </w:p>
          <w:p w14:paraId="439B95ED" w14:textId="77777777" w:rsidR="00ED78F0" w:rsidRDefault="00ED78F0" w:rsidP="009663C3">
            <w:pPr>
              <w:widowControl/>
              <w:spacing w:beforeLines="20" w:before="67" w:afterLines="20" w:after="67" w:line="220" w:lineRule="exact"/>
              <w:ind w:leftChars="100" w:left="210"/>
              <w:rPr>
                <w:szCs w:val="21"/>
              </w:rPr>
            </w:pPr>
            <w:r>
              <w:rPr>
                <w:rFonts w:hint="eastAsia"/>
                <w:szCs w:val="21"/>
              </w:rPr>
              <w:t>広報板の活用：</w:t>
            </w:r>
            <w:r>
              <w:rPr>
                <w:rFonts w:hint="eastAsia"/>
                <w:szCs w:val="21"/>
              </w:rPr>
              <w:t>24</w:t>
            </w:r>
            <w:r>
              <w:rPr>
                <w:rFonts w:hint="eastAsia"/>
                <w:szCs w:val="21"/>
              </w:rPr>
              <w:t>回</w:t>
            </w:r>
          </w:p>
          <w:p w14:paraId="42D384DB" w14:textId="77777777" w:rsidR="00ED78F0" w:rsidRDefault="00ED78F0" w:rsidP="009663C3">
            <w:pPr>
              <w:widowControl/>
              <w:spacing w:beforeLines="20" w:before="67" w:afterLines="20" w:after="67" w:line="220" w:lineRule="exact"/>
              <w:ind w:leftChars="100" w:left="210"/>
              <w:rPr>
                <w:szCs w:val="21"/>
              </w:rPr>
            </w:pPr>
            <w:r>
              <w:rPr>
                <w:rFonts w:hint="eastAsia"/>
                <w:szCs w:val="21"/>
              </w:rPr>
              <w:t>広報紙、ホームページによる区長からの情報発信：各</w:t>
            </w:r>
            <w:r>
              <w:rPr>
                <w:rFonts w:hint="eastAsia"/>
                <w:szCs w:val="21"/>
              </w:rPr>
              <w:t>12</w:t>
            </w:r>
            <w:r>
              <w:rPr>
                <w:rFonts w:hint="eastAsia"/>
                <w:szCs w:val="21"/>
              </w:rPr>
              <w:t>回</w:t>
            </w:r>
          </w:p>
          <w:p w14:paraId="479CA4A4" w14:textId="77777777" w:rsidR="00ED78F0" w:rsidRDefault="00F96182" w:rsidP="009663C3">
            <w:pPr>
              <w:widowControl/>
              <w:spacing w:beforeLines="20" w:before="67" w:afterLines="20" w:after="67" w:line="220" w:lineRule="exact"/>
              <w:ind w:leftChars="100" w:left="210"/>
              <w:rPr>
                <w:szCs w:val="21"/>
              </w:rPr>
            </w:pPr>
            <w:r>
              <w:rPr>
                <w:rFonts w:hint="eastAsia"/>
                <w:szCs w:val="21"/>
              </w:rPr>
              <w:t>ＳＮＳ</w:t>
            </w:r>
            <w:r w:rsidR="00ED78F0">
              <w:rPr>
                <w:rFonts w:hint="eastAsia"/>
                <w:szCs w:val="21"/>
              </w:rPr>
              <w:t>を活用したまちの魅力の情報発信</w:t>
            </w:r>
          </w:p>
          <w:p w14:paraId="43D6F64E" w14:textId="3F9368E0"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・幅広い年代層や様々な立場の区民に、「読ませる工夫」のある広報紙づくりや、「ウェブアクセシビリティ」の高いホームページとなるよう、広報担当職員を対象に説明会を開催した。</w:t>
            </w:r>
          </w:p>
        </w:tc>
      </w:tr>
      <w:tr w:rsidR="00ED78F0" w:rsidRPr="000F5194" w14:paraId="2DC8D41B" w14:textId="77777777" w:rsidTr="009B67AC">
        <w:trPr>
          <w:trHeight w:val="947"/>
        </w:trPr>
        <w:tc>
          <w:tcPr>
            <w:tcW w:w="584" w:type="dxa"/>
            <w:vAlign w:val="center"/>
          </w:tcPr>
          <w:p w14:paraId="1B0F5ECE"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434" w:type="dxa"/>
          </w:tcPr>
          <w:p w14:paraId="37B4B9E3" w14:textId="77777777" w:rsidR="00ED78F0" w:rsidRDefault="00ED78F0" w:rsidP="009663C3">
            <w:pPr>
              <w:spacing w:beforeLines="20" w:before="67" w:afterLines="20" w:after="67" w:line="220" w:lineRule="exact"/>
              <w:ind w:left="210" w:hangingChars="100" w:hanging="210"/>
              <w:rPr>
                <w:szCs w:val="21"/>
              </w:rPr>
            </w:pPr>
            <w:r>
              <w:rPr>
                <w:rFonts w:hint="eastAsia"/>
                <w:szCs w:val="21"/>
              </w:rPr>
              <w:t>・毎月の広報紙をはじめ、</w:t>
            </w:r>
            <w:r>
              <w:rPr>
                <w:rFonts w:hint="eastAsia"/>
                <w:szCs w:val="21"/>
              </w:rPr>
              <w:t>Twitter</w:t>
            </w:r>
            <w:r>
              <w:rPr>
                <w:rFonts w:hint="eastAsia"/>
                <w:szCs w:val="21"/>
              </w:rPr>
              <w:t>、ブログおよび</w:t>
            </w:r>
            <w:r>
              <w:rPr>
                <w:rFonts w:hint="eastAsia"/>
                <w:szCs w:val="21"/>
              </w:rPr>
              <w:t>Facebook</w:t>
            </w:r>
            <w:r>
              <w:rPr>
                <w:rFonts w:hint="eastAsia"/>
                <w:szCs w:val="21"/>
              </w:rPr>
              <w:t>等を活用した区政情報の効果的な発信を行う。</w:t>
            </w:r>
          </w:p>
          <w:p w14:paraId="2B4C040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・近年急増している外国籍住民へ、</w:t>
            </w:r>
            <w:r>
              <w:rPr>
                <w:rFonts w:hint="eastAsia"/>
                <w:szCs w:val="21"/>
              </w:rPr>
              <w:t>Facebook</w:t>
            </w:r>
            <w:r>
              <w:rPr>
                <w:rFonts w:hint="eastAsia"/>
                <w:szCs w:val="21"/>
              </w:rPr>
              <w:t>を活用した「やさしい日本語」での情報発信を行う。</w:t>
            </w:r>
          </w:p>
        </w:tc>
        <w:tc>
          <w:tcPr>
            <w:tcW w:w="5892" w:type="dxa"/>
          </w:tcPr>
          <w:p w14:paraId="1E43036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・毎月の広報紙をはじめ、</w:t>
            </w:r>
            <w:r>
              <w:rPr>
                <w:rFonts w:hint="eastAsia"/>
                <w:szCs w:val="21"/>
              </w:rPr>
              <w:t>Twitter</w:t>
            </w:r>
            <w:r>
              <w:rPr>
                <w:rFonts w:hint="eastAsia"/>
                <w:szCs w:val="21"/>
              </w:rPr>
              <w:t>、ブログおよび</w:t>
            </w:r>
            <w:r>
              <w:rPr>
                <w:rFonts w:hint="eastAsia"/>
                <w:szCs w:val="21"/>
              </w:rPr>
              <w:t>Facebook</w:t>
            </w:r>
            <w:r>
              <w:rPr>
                <w:rFonts w:hint="eastAsia"/>
                <w:szCs w:val="21"/>
              </w:rPr>
              <w:t>等を活用した区政情報の効果的な発信を行った。</w:t>
            </w:r>
          </w:p>
          <w:p w14:paraId="0E38A2C3" w14:textId="775955CC"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・近年急増している外国籍住民へ、</w:t>
            </w:r>
            <w:r>
              <w:rPr>
                <w:rFonts w:hint="eastAsia"/>
                <w:szCs w:val="21"/>
              </w:rPr>
              <w:t>Facebook</w:t>
            </w:r>
            <w:r>
              <w:rPr>
                <w:rFonts w:hint="eastAsia"/>
                <w:szCs w:val="21"/>
              </w:rPr>
              <w:t>を活用した「やさしい日本語」での情報発信を行った。</w:t>
            </w:r>
          </w:p>
        </w:tc>
      </w:tr>
      <w:tr w:rsidR="00ED78F0" w:rsidRPr="000F5194" w14:paraId="501D39B4" w14:textId="77777777" w:rsidTr="009B67AC">
        <w:trPr>
          <w:trHeight w:val="947"/>
        </w:trPr>
        <w:tc>
          <w:tcPr>
            <w:tcW w:w="584" w:type="dxa"/>
            <w:vAlign w:val="center"/>
          </w:tcPr>
          <w:p w14:paraId="0C7DCB4E"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434" w:type="dxa"/>
          </w:tcPr>
          <w:p w14:paraId="50ED2B5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・広報紙・ホームページ・</w:t>
            </w:r>
            <w:r w:rsidR="00F96182">
              <w:rPr>
                <w:rFonts w:hint="eastAsia"/>
                <w:szCs w:val="21"/>
              </w:rPr>
              <w:t>ＳＮＳ</w:t>
            </w:r>
            <w:r>
              <w:rPr>
                <w:rFonts w:hint="eastAsia"/>
                <w:szCs w:val="21"/>
              </w:rPr>
              <w:t>等の広報媒体により効果的な情報発信を行う。</w:t>
            </w:r>
          </w:p>
          <w:p w14:paraId="35A5087E" w14:textId="77777777" w:rsidR="00ED78F0" w:rsidRDefault="00ED78F0" w:rsidP="009663C3">
            <w:pPr>
              <w:spacing w:beforeLines="20" w:before="67" w:afterLines="20" w:after="67" w:line="220" w:lineRule="exact"/>
              <w:ind w:left="210" w:hangingChars="100" w:hanging="210"/>
              <w:rPr>
                <w:szCs w:val="21"/>
              </w:rPr>
            </w:pPr>
            <w:r>
              <w:rPr>
                <w:rFonts w:hint="eastAsia"/>
                <w:szCs w:val="21"/>
              </w:rPr>
              <w:t>・ホームページ・</w:t>
            </w:r>
            <w:r w:rsidR="00F96182">
              <w:rPr>
                <w:rFonts w:hint="eastAsia"/>
                <w:szCs w:val="21"/>
              </w:rPr>
              <w:t>ＳＮＳ</w:t>
            </w:r>
            <w:r>
              <w:rPr>
                <w:rFonts w:hint="eastAsia"/>
                <w:szCs w:val="21"/>
              </w:rPr>
              <w:t>を活用し、更に迅速かつ効果的な情報発信を行う。</w:t>
            </w:r>
          </w:p>
          <w:p w14:paraId="174399B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・ホームページのトップページデザイン等の変更を行う。</w:t>
            </w:r>
          </w:p>
        </w:tc>
        <w:tc>
          <w:tcPr>
            <w:tcW w:w="5892" w:type="dxa"/>
          </w:tcPr>
          <w:p w14:paraId="176D20C8"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・広報紙一面を刷新、地域イベントの連載を開始するなど、区民に親しみを感じてもらえるような編集を行った。</w:t>
            </w:r>
          </w:p>
          <w:p w14:paraId="508F5293"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・ホームページ・</w:t>
            </w:r>
            <w:r w:rsidR="00F96182">
              <w:rPr>
                <w:rFonts w:hint="eastAsia"/>
                <w:szCs w:val="21"/>
              </w:rPr>
              <w:t>ＳＮＳ</w:t>
            </w:r>
            <w:r>
              <w:rPr>
                <w:rFonts w:hint="eastAsia"/>
                <w:szCs w:val="21"/>
              </w:rPr>
              <w:t>を活用し、Ｇ</w:t>
            </w:r>
            <w:r>
              <w:rPr>
                <w:rFonts w:hint="eastAsia"/>
                <w:szCs w:val="21"/>
              </w:rPr>
              <w:t>20</w:t>
            </w:r>
            <w:r>
              <w:rPr>
                <w:rFonts w:hint="eastAsia"/>
                <w:szCs w:val="21"/>
              </w:rPr>
              <w:t>及び大阪マラソンを始め各種イベント情報等を迅速かつ効果的に情報発信した。</w:t>
            </w:r>
          </w:p>
          <w:p w14:paraId="6492002A" w14:textId="2AB1E583"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・ホームページについて、より見やすく、かつ利用しやすいようトップページ等を改修した。</w:t>
            </w:r>
          </w:p>
        </w:tc>
      </w:tr>
      <w:tr w:rsidR="00ED78F0" w:rsidRPr="000F5194" w14:paraId="00B72266" w14:textId="77777777" w:rsidTr="009B67AC">
        <w:trPr>
          <w:trHeight w:val="947"/>
        </w:trPr>
        <w:tc>
          <w:tcPr>
            <w:tcW w:w="584" w:type="dxa"/>
            <w:vAlign w:val="center"/>
          </w:tcPr>
          <w:p w14:paraId="0C3B7E31"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434" w:type="dxa"/>
          </w:tcPr>
          <w:p w14:paraId="6164E26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・広報誌を配布する。</w:t>
            </w:r>
          </w:p>
          <w:p w14:paraId="764FA4D9" w14:textId="77777777" w:rsidR="00ED78F0"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など</w:t>
            </w:r>
            <w:r w:rsidR="00F96182">
              <w:rPr>
                <w:rFonts w:hint="eastAsia"/>
                <w:szCs w:val="21"/>
              </w:rPr>
              <w:t>ＳＮＳ</w:t>
            </w:r>
            <w:r>
              <w:rPr>
                <w:rFonts w:hint="eastAsia"/>
                <w:szCs w:val="21"/>
              </w:rPr>
              <w:t>を活用した情報発信を行う。</w:t>
            </w:r>
          </w:p>
          <w:p w14:paraId="68740194" w14:textId="01CFE019" w:rsidR="00ED78F0" w:rsidRDefault="00ED78F0" w:rsidP="009663C3">
            <w:pPr>
              <w:spacing w:beforeLines="20" w:before="67" w:afterLines="20" w:after="67" w:line="220" w:lineRule="exact"/>
              <w:ind w:left="210" w:hangingChars="100" w:hanging="210"/>
              <w:rPr>
                <w:szCs w:val="21"/>
              </w:rPr>
            </w:pPr>
            <w:r>
              <w:rPr>
                <w:rFonts w:hint="eastAsia"/>
                <w:szCs w:val="21"/>
              </w:rPr>
              <w:t>・転入者に対して広報誌、地図等必要な情報を集約した転入者パックを</w:t>
            </w:r>
            <w:r w:rsidR="004936B1">
              <w:rPr>
                <w:rFonts w:hint="eastAsia"/>
                <w:szCs w:val="21"/>
              </w:rPr>
              <w:t>配付</w:t>
            </w:r>
            <w:r>
              <w:rPr>
                <w:rFonts w:hint="eastAsia"/>
                <w:szCs w:val="21"/>
              </w:rPr>
              <w:t>する。</w:t>
            </w:r>
          </w:p>
          <w:p w14:paraId="456D8892" w14:textId="77777777" w:rsidR="00ED78F0" w:rsidRDefault="00ED78F0" w:rsidP="009663C3">
            <w:pPr>
              <w:spacing w:beforeLines="20" w:before="67" w:afterLines="20" w:after="67" w:line="220" w:lineRule="exact"/>
              <w:ind w:left="210" w:hangingChars="100" w:hanging="210"/>
              <w:rPr>
                <w:szCs w:val="21"/>
              </w:rPr>
            </w:pPr>
            <w:r>
              <w:rPr>
                <w:rFonts w:hint="eastAsia"/>
                <w:szCs w:val="21"/>
              </w:rPr>
              <w:t>・無料のスマホアプリ「マチイロ」で、広報誌を配信する。</w:t>
            </w:r>
          </w:p>
          <w:p w14:paraId="161D21E8" w14:textId="50502A62" w:rsidR="00ED78F0" w:rsidRDefault="00ED78F0" w:rsidP="009663C3">
            <w:pPr>
              <w:spacing w:beforeLines="20" w:before="67" w:afterLines="20" w:after="67" w:line="220" w:lineRule="exact"/>
              <w:ind w:left="210" w:hangingChars="100" w:hanging="210"/>
              <w:rPr>
                <w:szCs w:val="21"/>
              </w:rPr>
            </w:pPr>
            <w:r>
              <w:rPr>
                <w:rFonts w:hint="eastAsia"/>
                <w:szCs w:val="21"/>
              </w:rPr>
              <w:t>・「住みます芸人」と連携し、行政・地域情報を</w:t>
            </w:r>
            <w:r w:rsidR="00B56FC0">
              <w:rPr>
                <w:rFonts w:hint="eastAsia"/>
                <w:szCs w:val="21"/>
              </w:rPr>
              <w:t>分かり</w:t>
            </w:r>
            <w:r>
              <w:rPr>
                <w:rFonts w:hint="eastAsia"/>
                <w:szCs w:val="21"/>
              </w:rPr>
              <w:t>やすく発信する。</w:t>
            </w:r>
          </w:p>
          <w:p w14:paraId="76AA851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・広報誌への各種情報の挟み込みを行う。</w:t>
            </w:r>
          </w:p>
          <w:p w14:paraId="06C0ABF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・ホームページにおける動画配信の拡充を図る。</w:t>
            </w:r>
          </w:p>
        </w:tc>
        <w:tc>
          <w:tcPr>
            <w:tcW w:w="5892" w:type="dxa"/>
          </w:tcPr>
          <w:p w14:paraId="28919F5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・広報誌を配布した。</w:t>
            </w:r>
          </w:p>
          <w:p w14:paraId="759B5F9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など</w:t>
            </w:r>
            <w:r w:rsidR="00F96182">
              <w:rPr>
                <w:rFonts w:hint="eastAsia"/>
                <w:szCs w:val="21"/>
              </w:rPr>
              <w:t>ＳＮＳ</w:t>
            </w:r>
            <w:r>
              <w:rPr>
                <w:rFonts w:hint="eastAsia"/>
                <w:szCs w:val="21"/>
              </w:rPr>
              <w:t>を活用した情報発信を行った。</w:t>
            </w:r>
          </w:p>
          <w:p w14:paraId="64AF1585" w14:textId="34D3848D" w:rsidR="00ED78F0" w:rsidRDefault="00ED78F0" w:rsidP="009663C3">
            <w:pPr>
              <w:widowControl/>
              <w:spacing w:beforeLines="20" w:before="67" w:afterLines="20" w:after="67" w:line="220" w:lineRule="exact"/>
              <w:ind w:left="210" w:hangingChars="100" w:hanging="210"/>
              <w:rPr>
                <w:szCs w:val="21"/>
              </w:rPr>
            </w:pPr>
            <w:r>
              <w:rPr>
                <w:rFonts w:hint="eastAsia"/>
                <w:szCs w:val="21"/>
              </w:rPr>
              <w:t>・転入者に対して転入者パックを</w:t>
            </w:r>
            <w:r w:rsidR="004936B1">
              <w:rPr>
                <w:rFonts w:hint="eastAsia"/>
                <w:szCs w:val="21"/>
              </w:rPr>
              <w:t>配付</w:t>
            </w:r>
            <w:r>
              <w:rPr>
                <w:rFonts w:hint="eastAsia"/>
                <w:szCs w:val="21"/>
              </w:rPr>
              <w:t>した。</w:t>
            </w:r>
          </w:p>
          <w:p w14:paraId="2BD97E4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・「マチイロ」で、広報誌を配信した。</w:t>
            </w:r>
          </w:p>
          <w:p w14:paraId="51CE90BC" w14:textId="1E2B2271" w:rsidR="00ED78F0" w:rsidRDefault="00ED78F0" w:rsidP="009663C3">
            <w:pPr>
              <w:widowControl/>
              <w:spacing w:beforeLines="20" w:before="67" w:afterLines="20" w:after="67" w:line="220" w:lineRule="exact"/>
              <w:ind w:left="210" w:hangingChars="100" w:hanging="210"/>
              <w:rPr>
                <w:szCs w:val="21"/>
              </w:rPr>
            </w:pPr>
            <w:r>
              <w:rPr>
                <w:rFonts w:hint="eastAsia"/>
                <w:szCs w:val="21"/>
              </w:rPr>
              <w:t>・「住みます芸人」と連携し、行政・地域情報を</w:t>
            </w:r>
            <w:r w:rsidR="00B56FC0">
              <w:rPr>
                <w:rFonts w:hint="eastAsia"/>
                <w:szCs w:val="21"/>
              </w:rPr>
              <w:t>分かり</w:t>
            </w:r>
            <w:r>
              <w:rPr>
                <w:rFonts w:hint="eastAsia"/>
                <w:szCs w:val="21"/>
              </w:rPr>
              <w:t>やすく発信した。</w:t>
            </w:r>
          </w:p>
          <w:p w14:paraId="7C934A7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・広報誌への各種情報の挟み込みを行った。</w:t>
            </w:r>
          </w:p>
          <w:p w14:paraId="399BE290"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・「住みます芸人」と連携し、広報誌の予告動画を配信した。</w:t>
            </w:r>
          </w:p>
          <w:p w14:paraId="2C4F7E90" w14:textId="06D1FF4E" w:rsidR="00ED78F0" w:rsidRPr="003928F9" w:rsidRDefault="00ED78F0" w:rsidP="009663C3">
            <w:pPr>
              <w:widowControl/>
              <w:spacing w:beforeLines="20" w:before="67" w:afterLines="20" w:after="67" w:line="220" w:lineRule="exact"/>
              <w:rPr>
                <w:szCs w:val="21"/>
              </w:rPr>
            </w:pPr>
          </w:p>
        </w:tc>
      </w:tr>
      <w:tr w:rsidR="00ED78F0" w:rsidRPr="000F5194" w14:paraId="59C8F096" w14:textId="77777777" w:rsidTr="009B67AC">
        <w:trPr>
          <w:trHeight w:val="947"/>
        </w:trPr>
        <w:tc>
          <w:tcPr>
            <w:tcW w:w="584" w:type="dxa"/>
            <w:vAlign w:val="center"/>
          </w:tcPr>
          <w:p w14:paraId="0CAF4C7E"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434" w:type="dxa"/>
          </w:tcPr>
          <w:p w14:paraId="3C164269"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・区広報戦略に基づき、区民アンケート等により区民ニーズの把握に努め、あらゆる世代に手に取って読んでもらえる魅力的な広報紙を作成する。</w:t>
            </w:r>
          </w:p>
          <w:p w14:paraId="3CFE83C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・広報紙を全世帯・全事業所へ配布する。</w:t>
            </w:r>
          </w:p>
          <w:p w14:paraId="0B136D46" w14:textId="336B40E3" w:rsidR="00ED78F0" w:rsidRPr="003928F9" w:rsidRDefault="00ED78F0" w:rsidP="009663C3">
            <w:pPr>
              <w:spacing w:beforeLines="20" w:before="67" w:afterLines="20" w:after="67" w:line="220" w:lineRule="exact"/>
              <w:ind w:left="210" w:hangingChars="100" w:hanging="210"/>
              <w:rPr>
                <w:szCs w:val="21"/>
              </w:rPr>
            </w:pPr>
            <w:r>
              <w:rPr>
                <w:rFonts w:hint="eastAsia"/>
                <w:szCs w:val="21"/>
              </w:rPr>
              <w:t>・広報サポーター制度による民間事業所との連携による広報紙の設置拡大</w:t>
            </w:r>
            <w:r>
              <w:rPr>
                <w:rFonts w:hint="eastAsia"/>
                <w:szCs w:val="21"/>
              </w:rPr>
              <w:t xml:space="preserve"> 22 </w:t>
            </w:r>
            <w:r w:rsidR="00A745E1">
              <w:rPr>
                <w:rFonts w:hint="eastAsia"/>
                <w:szCs w:val="21"/>
              </w:rPr>
              <w:t>か所</w:t>
            </w:r>
            <w:r>
              <w:rPr>
                <w:rFonts w:hint="eastAsia"/>
                <w:szCs w:val="21"/>
              </w:rPr>
              <w:t>増（</w:t>
            </w:r>
            <w:r>
              <w:rPr>
                <w:rFonts w:hint="eastAsia"/>
                <w:szCs w:val="21"/>
              </w:rPr>
              <w:t xml:space="preserve">38 </w:t>
            </w:r>
            <w:r w:rsidR="00324382">
              <w:rPr>
                <w:rFonts w:hint="eastAsia"/>
                <w:szCs w:val="21"/>
              </w:rPr>
              <w:t>か</w:t>
            </w:r>
            <w:r>
              <w:rPr>
                <w:rFonts w:hint="eastAsia"/>
                <w:szCs w:val="21"/>
              </w:rPr>
              <w:t>所⇒</w:t>
            </w:r>
            <w:r>
              <w:rPr>
                <w:rFonts w:hint="eastAsia"/>
                <w:szCs w:val="21"/>
              </w:rPr>
              <w:t xml:space="preserve">60 </w:t>
            </w:r>
            <w:r w:rsidR="00324382">
              <w:rPr>
                <w:rFonts w:hint="eastAsia"/>
                <w:szCs w:val="21"/>
              </w:rPr>
              <w:t>か</w:t>
            </w:r>
            <w:r>
              <w:rPr>
                <w:rFonts w:hint="eastAsia"/>
                <w:szCs w:val="21"/>
              </w:rPr>
              <w:t>所）</w:t>
            </w:r>
          </w:p>
        </w:tc>
        <w:tc>
          <w:tcPr>
            <w:tcW w:w="5892" w:type="dxa"/>
          </w:tcPr>
          <w:p w14:paraId="0353DE7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・広報紙について区民ニーズを把握するため、区民アンケートを実施した。</w:t>
            </w:r>
          </w:p>
          <w:p w14:paraId="4389378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・区民アンケート結果を分析し、区民ニーズに沿った広報紙の紙面づくりを検討した。また、鶴見区広報戦略の策定を行った。</w:t>
            </w:r>
          </w:p>
          <w:p w14:paraId="0223B214"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・広報紙の全世帯・全事業所への配布を行った。</w:t>
            </w:r>
          </w:p>
          <w:p w14:paraId="1A917883" w14:textId="55FA7129"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・広報サポーター制度による広報紙設置箇所の拡大を行った。（</w:t>
            </w:r>
            <w:r>
              <w:rPr>
                <w:rFonts w:hint="eastAsia"/>
                <w:szCs w:val="21"/>
              </w:rPr>
              <w:t>36</w:t>
            </w:r>
            <w:r w:rsidR="00A745E1">
              <w:rPr>
                <w:rFonts w:hint="eastAsia"/>
                <w:szCs w:val="21"/>
              </w:rPr>
              <w:t>か所</w:t>
            </w:r>
            <w:r>
              <w:rPr>
                <w:rFonts w:hint="eastAsia"/>
                <w:szCs w:val="21"/>
              </w:rPr>
              <w:t>増）</w:t>
            </w:r>
          </w:p>
        </w:tc>
      </w:tr>
      <w:tr w:rsidR="00ED78F0" w:rsidRPr="000F5194" w14:paraId="3093DA16" w14:textId="77777777" w:rsidTr="009B67AC">
        <w:trPr>
          <w:trHeight w:val="416"/>
        </w:trPr>
        <w:tc>
          <w:tcPr>
            <w:tcW w:w="584" w:type="dxa"/>
            <w:vAlign w:val="center"/>
          </w:tcPr>
          <w:p w14:paraId="0CC290C6" w14:textId="67BA79D2" w:rsidR="00ED78F0" w:rsidRPr="003928F9" w:rsidRDefault="009B67AC" w:rsidP="00FB430A">
            <w:pPr>
              <w:spacing w:beforeLines="20" w:before="67" w:afterLines="20" w:after="67" w:line="240" w:lineRule="exact"/>
              <w:jc w:val="center"/>
              <w:rPr>
                <w:szCs w:val="21"/>
              </w:rPr>
            </w:pPr>
            <w:r>
              <w:br w:type="page"/>
            </w:r>
            <w:r w:rsidR="00ED78F0">
              <w:rPr>
                <w:rFonts w:hint="eastAsia"/>
                <w:szCs w:val="21"/>
              </w:rPr>
              <w:t>阿倍野区</w:t>
            </w:r>
          </w:p>
        </w:tc>
        <w:tc>
          <w:tcPr>
            <w:tcW w:w="4434" w:type="dxa"/>
          </w:tcPr>
          <w:p w14:paraId="1F38AD16" w14:textId="7D23BF91" w:rsidR="00ED78F0" w:rsidRDefault="008406B9"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区民が必要とする情報を必要なツールで届くよう情報発信する。</w:t>
            </w:r>
          </w:p>
          <w:p w14:paraId="5C54DE76" w14:textId="342FE698" w:rsidR="00ED78F0" w:rsidRDefault="00ED78F0" w:rsidP="009663C3">
            <w:pPr>
              <w:spacing w:beforeLines="20" w:before="67" w:afterLines="20" w:after="67" w:line="220" w:lineRule="exact"/>
              <w:ind w:leftChars="100" w:left="210"/>
              <w:rPr>
                <w:szCs w:val="21"/>
              </w:rPr>
            </w:pPr>
            <w:r>
              <w:rPr>
                <w:rFonts w:hint="eastAsia"/>
                <w:szCs w:val="21"/>
              </w:rPr>
              <w:t>広報紙：月</w:t>
            </w:r>
            <w:r>
              <w:rPr>
                <w:rFonts w:hint="eastAsia"/>
                <w:szCs w:val="21"/>
              </w:rPr>
              <w:t>46,000</w:t>
            </w:r>
            <w:r>
              <w:rPr>
                <w:rFonts w:hint="eastAsia"/>
                <w:szCs w:val="21"/>
              </w:rPr>
              <w:t>部発行</w:t>
            </w:r>
            <w:r w:rsidR="00F23E7A">
              <w:rPr>
                <w:rFonts w:hint="eastAsia"/>
                <w:szCs w:val="21"/>
              </w:rPr>
              <w:t>（</w:t>
            </w:r>
            <w:r>
              <w:rPr>
                <w:rFonts w:hint="eastAsia"/>
                <w:szCs w:val="21"/>
              </w:rPr>
              <w:t>11</w:t>
            </w:r>
            <w:r>
              <w:rPr>
                <w:rFonts w:hint="eastAsia"/>
                <w:szCs w:val="21"/>
              </w:rPr>
              <w:t>回</w:t>
            </w:r>
            <w:r w:rsidR="00F23E7A">
              <w:rPr>
                <w:rFonts w:hint="eastAsia"/>
                <w:szCs w:val="21"/>
              </w:rPr>
              <w:t>）</w:t>
            </w:r>
            <w:r>
              <w:rPr>
                <w:rFonts w:hint="eastAsia"/>
                <w:szCs w:val="21"/>
              </w:rPr>
              <w:t>、月</w:t>
            </w:r>
            <w:r>
              <w:rPr>
                <w:rFonts w:hint="eastAsia"/>
                <w:szCs w:val="21"/>
              </w:rPr>
              <w:t>66,000</w:t>
            </w:r>
            <w:r>
              <w:rPr>
                <w:rFonts w:hint="eastAsia"/>
                <w:szCs w:val="21"/>
              </w:rPr>
              <w:t>部発行</w:t>
            </w:r>
            <w:r w:rsidR="00F23E7A">
              <w:rPr>
                <w:rFonts w:hint="eastAsia"/>
                <w:szCs w:val="21"/>
              </w:rPr>
              <w:t>（</w:t>
            </w:r>
            <w:r>
              <w:rPr>
                <w:rFonts w:hint="eastAsia"/>
                <w:szCs w:val="21"/>
              </w:rPr>
              <w:t>１回</w:t>
            </w:r>
            <w:r w:rsidR="00F23E7A">
              <w:rPr>
                <w:rFonts w:hint="eastAsia"/>
                <w:szCs w:val="21"/>
              </w:rPr>
              <w:t>）</w:t>
            </w:r>
          </w:p>
          <w:p w14:paraId="3EE73AEB" w14:textId="715175B8" w:rsidR="00ED78F0" w:rsidRDefault="00ED78F0" w:rsidP="009663C3">
            <w:pPr>
              <w:spacing w:beforeLines="20" w:before="67" w:afterLines="20" w:after="67" w:line="220" w:lineRule="exact"/>
              <w:ind w:leftChars="100" w:left="210"/>
              <w:rPr>
                <w:szCs w:val="21"/>
              </w:rPr>
            </w:pPr>
            <w:r>
              <w:rPr>
                <w:rFonts w:hint="eastAsia"/>
                <w:szCs w:val="21"/>
              </w:rPr>
              <w:t>ホームページ：月平均</w:t>
            </w:r>
            <w:r>
              <w:rPr>
                <w:rFonts w:hint="eastAsia"/>
                <w:szCs w:val="21"/>
              </w:rPr>
              <w:t>30</w:t>
            </w:r>
            <w:r>
              <w:rPr>
                <w:rFonts w:hint="eastAsia"/>
                <w:szCs w:val="21"/>
              </w:rPr>
              <w:t>件</w:t>
            </w:r>
          </w:p>
          <w:p w14:paraId="47CC3258" w14:textId="44B322D0" w:rsidR="00ED78F0" w:rsidRDefault="00ED78F0" w:rsidP="009663C3">
            <w:pPr>
              <w:spacing w:beforeLines="20" w:before="67" w:afterLines="20" w:after="67" w:line="220" w:lineRule="exact"/>
              <w:ind w:leftChars="100" w:left="210"/>
              <w:rPr>
                <w:szCs w:val="21"/>
              </w:rPr>
            </w:pPr>
            <w:r>
              <w:rPr>
                <w:rFonts w:hint="eastAsia"/>
                <w:szCs w:val="21"/>
              </w:rPr>
              <w:t>Twitter</w:t>
            </w:r>
            <w:r>
              <w:rPr>
                <w:rFonts w:hint="eastAsia"/>
                <w:szCs w:val="21"/>
              </w:rPr>
              <w:t>：月平均</w:t>
            </w:r>
            <w:r>
              <w:rPr>
                <w:rFonts w:hint="eastAsia"/>
                <w:szCs w:val="21"/>
              </w:rPr>
              <w:t>250</w:t>
            </w:r>
            <w:r>
              <w:rPr>
                <w:rFonts w:hint="eastAsia"/>
                <w:szCs w:val="21"/>
              </w:rPr>
              <w:t>件</w:t>
            </w:r>
          </w:p>
          <w:p w14:paraId="7FB44629" w14:textId="67C5AAEB" w:rsidR="00ED78F0" w:rsidRDefault="00ED78F0" w:rsidP="009663C3">
            <w:pPr>
              <w:spacing w:beforeLines="20" w:before="67" w:afterLines="20" w:after="67" w:line="220" w:lineRule="exact"/>
              <w:ind w:leftChars="100" w:left="210"/>
              <w:rPr>
                <w:szCs w:val="21"/>
              </w:rPr>
            </w:pPr>
            <w:r>
              <w:rPr>
                <w:rFonts w:hint="eastAsia"/>
                <w:szCs w:val="21"/>
              </w:rPr>
              <w:t>AR,YouTube</w:t>
            </w:r>
            <w:r>
              <w:rPr>
                <w:rFonts w:hint="eastAsia"/>
                <w:szCs w:val="21"/>
              </w:rPr>
              <w:t>動画：毎月配信</w:t>
            </w:r>
          </w:p>
          <w:p w14:paraId="41F49E30" w14:textId="32290C07" w:rsidR="00ED78F0" w:rsidRDefault="00ED78F0" w:rsidP="009663C3">
            <w:pPr>
              <w:spacing w:beforeLines="20" w:before="67" w:afterLines="20" w:after="67" w:line="220" w:lineRule="exact"/>
              <w:ind w:leftChars="100" w:left="210"/>
              <w:rPr>
                <w:szCs w:val="21"/>
              </w:rPr>
            </w:pPr>
            <w:r>
              <w:rPr>
                <w:rFonts w:hint="eastAsia"/>
                <w:szCs w:val="21"/>
              </w:rPr>
              <w:t>広報掲示板：月平均</w:t>
            </w:r>
            <w:r>
              <w:rPr>
                <w:rFonts w:hint="eastAsia"/>
                <w:szCs w:val="21"/>
              </w:rPr>
              <w:t>20</w:t>
            </w:r>
            <w:r>
              <w:rPr>
                <w:rFonts w:hint="eastAsia"/>
                <w:szCs w:val="21"/>
              </w:rPr>
              <w:t>件</w:t>
            </w:r>
          </w:p>
          <w:p w14:paraId="606564B0" w14:textId="28398641" w:rsidR="00ED78F0" w:rsidRPr="003928F9" w:rsidRDefault="00ED78F0" w:rsidP="009663C3">
            <w:pPr>
              <w:spacing w:beforeLines="20" w:before="67" w:afterLines="20" w:after="67" w:line="220" w:lineRule="exact"/>
              <w:ind w:leftChars="100" w:left="210"/>
              <w:rPr>
                <w:szCs w:val="21"/>
              </w:rPr>
            </w:pPr>
            <w:r>
              <w:rPr>
                <w:rFonts w:hint="eastAsia"/>
                <w:szCs w:val="21"/>
              </w:rPr>
              <w:t>ケーブルテレビでの情報発信：月平均８回</w:t>
            </w:r>
          </w:p>
        </w:tc>
        <w:tc>
          <w:tcPr>
            <w:tcW w:w="5892" w:type="dxa"/>
          </w:tcPr>
          <w:p w14:paraId="2CD4983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・広報紙の発行</w:t>
            </w:r>
          </w:p>
          <w:p w14:paraId="72DF6AFC" w14:textId="137B982F" w:rsidR="00ED78F0" w:rsidRDefault="00ED78F0" w:rsidP="009663C3">
            <w:pPr>
              <w:widowControl/>
              <w:spacing w:beforeLines="20" w:before="67" w:afterLines="20" w:after="67" w:line="220" w:lineRule="exact"/>
              <w:ind w:left="210" w:hangingChars="100" w:hanging="210"/>
              <w:rPr>
                <w:szCs w:val="21"/>
              </w:rPr>
            </w:pPr>
            <w:r>
              <w:rPr>
                <w:rFonts w:hint="eastAsia"/>
                <w:szCs w:val="21"/>
              </w:rPr>
              <w:t>①広報紙発行部数：月</w:t>
            </w:r>
            <w:r>
              <w:rPr>
                <w:rFonts w:hint="eastAsia"/>
                <w:szCs w:val="21"/>
              </w:rPr>
              <w:t>46,000</w:t>
            </w:r>
            <w:r>
              <w:rPr>
                <w:rFonts w:hint="eastAsia"/>
                <w:szCs w:val="21"/>
              </w:rPr>
              <w:t>部</w:t>
            </w:r>
            <w:r>
              <w:rPr>
                <w:rFonts w:hint="eastAsia"/>
                <w:szCs w:val="21"/>
              </w:rPr>
              <w:t>(11</w:t>
            </w:r>
            <w:r>
              <w:rPr>
                <w:rFonts w:hint="eastAsia"/>
                <w:szCs w:val="21"/>
              </w:rPr>
              <w:t>回</w:t>
            </w:r>
            <w:r>
              <w:rPr>
                <w:rFonts w:hint="eastAsia"/>
                <w:szCs w:val="21"/>
              </w:rPr>
              <w:t>)</w:t>
            </w:r>
            <w:r>
              <w:rPr>
                <w:rFonts w:hint="eastAsia"/>
                <w:szCs w:val="21"/>
              </w:rPr>
              <w:t>、月</w:t>
            </w:r>
            <w:r>
              <w:rPr>
                <w:rFonts w:hint="eastAsia"/>
                <w:szCs w:val="21"/>
              </w:rPr>
              <w:t>66,000</w:t>
            </w:r>
            <w:r>
              <w:rPr>
                <w:rFonts w:hint="eastAsia"/>
                <w:szCs w:val="21"/>
              </w:rPr>
              <w:t>部</w:t>
            </w:r>
            <w:r w:rsidR="00F23E7A">
              <w:rPr>
                <w:rFonts w:hint="eastAsia"/>
                <w:szCs w:val="21"/>
              </w:rPr>
              <w:t>（</w:t>
            </w:r>
            <w:r>
              <w:rPr>
                <w:rFonts w:hint="eastAsia"/>
                <w:szCs w:val="21"/>
              </w:rPr>
              <w:t>１回</w:t>
            </w:r>
            <w:r w:rsidR="00F23E7A">
              <w:rPr>
                <w:rFonts w:hint="eastAsia"/>
                <w:szCs w:val="21"/>
              </w:rPr>
              <w:t>）</w:t>
            </w:r>
            <w:r>
              <w:rPr>
                <w:rFonts w:hint="eastAsia"/>
                <w:szCs w:val="21"/>
              </w:rPr>
              <w:t xml:space="preserve"> </w:t>
            </w:r>
            <w:r>
              <w:rPr>
                <w:rFonts w:hint="eastAsia"/>
                <w:szCs w:val="21"/>
              </w:rPr>
              <w:t>②新聞折込部数：</w:t>
            </w:r>
            <w:r>
              <w:rPr>
                <w:rFonts w:hint="eastAsia"/>
                <w:szCs w:val="21"/>
              </w:rPr>
              <w:t>32,235</w:t>
            </w:r>
            <w:r w:rsidR="00F23E7A">
              <w:rPr>
                <w:rFonts w:hint="eastAsia"/>
                <w:szCs w:val="21"/>
              </w:rPr>
              <w:t>部【</w:t>
            </w:r>
            <w:r>
              <w:rPr>
                <w:rFonts w:hint="eastAsia"/>
                <w:szCs w:val="21"/>
              </w:rPr>
              <w:t>３月号】</w:t>
            </w:r>
            <w:r>
              <w:rPr>
                <w:rFonts w:hint="eastAsia"/>
                <w:szCs w:val="21"/>
              </w:rPr>
              <w:t xml:space="preserve"> </w:t>
            </w:r>
            <w:r>
              <w:rPr>
                <w:rFonts w:hint="eastAsia"/>
                <w:szCs w:val="21"/>
              </w:rPr>
              <w:t>③新聞未購読世帯への個別</w:t>
            </w:r>
            <w:r w:rsidR="000819FD">
              <w:rPr>
                <w:rFonts w:hint="eastAsia"/>
                <w:szCs w:val="21"/>
              </w:rPr>
              <w:t>配布</w:t>
            </w:r>
            <w:r>
              <w:rPr>
                <w:rFonts w:hint="eastAsia"/>
                <w:szCs w:val="21"/>
              </w:rPr>
              <w:t>数：</w:t>
            </w:r>
            <w:r>
              <w:rPr>
                <w:rFonts w:hint="eastAsia"/>
                <w:szCs w:val="21"/>
              </w:rPr>
              <w:t>4,457</w:t>
            </w:r>
            <w:r w:rsidR="00F23E7A">
              <w:rPr>
                <w:rFonts w:hint="eastAsia"/>
                <w:szCs w:val="21"/>
              </w:rPr>
              <w:t>部【</w:t>
            </w:r>
            <w:r>
              <w:rPr>
                <w:rFonts w:hint="eastAsia"/>
                <w:szCs w:val="21"/>
              </w:rPr>
              <w:t>３月号】</w:t>
            </w:r>
            <w:r>
              <w:rPr>
                <w:rFonts w:hint="eastAsia"/>
                <w:szCs w:val="21"/>
              </w:rPr>
              <w:t xml:space="preserve"> </w:t>
            </w:r>
            <w:r>
              <w:rPr>
                <w:rFonts w:hint="eastAsia"/>
                <w:szCs w:val="21"/>
              </w:rPr>
              <w:t>④世帯配布率：約</w:t>
            </w:r>
            <w:r>
              <w:rPr>
                <w:rFonts w:hint="eastAsia"/>
                <w:szCs w:val="21"/>
              </w:rPr>
              <w:t>69%</w:t>
            </w:r>
            <w:r w:rsidR="00F23E7A">
              <w:rPr>
                <w:rFonts w:hint="eastAsia"/>
                <w:szCs w:val="21"/>
              </w:rPr>
              <w:t>【</w:t>
            </w:r>
            <w:r>
              <w:rPr>
                <w:rFonts w:hint="eastAsia"/>
                <w:szCs w:val="21"/>
              </w:rPr>
              <w:t>３月号実績】</w:t>
            </w:r>
          </w:p>
          <w:p w14:paraId="001847ED"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WEB</w:t>
            </w:r>
            <w:r>
              <w:rPr>
                <w:rFonts w:hint="eastAsia"/>
                <w:szCs w:val="21"/>
              </w:rPr>
              <w:t>ツールの活用</w:t>
            </w:r>
          </w:p>
          <w:p w14:paraId="3E8C04AC" w14:textId="61A20B8C" w:rsidR="00ED78F0" w:rsidRDefault="00ED78F0" w:rsidP="009663C3">
            <w:pPr>
              <w:widowControl/>
              <w:spacing w:beforeLines="20" w:before="67" w:afterLines="20" w:after="67" w:line="220" w:lineRule="exact"/>
              <w:ind w:left="210" w:hangingChars="100" w:hanging="210"/>
              <w:rPr>
                <w:szCs w:val="21"/>
              </w:rPr>
            </w:pPr>
            <w:r>
              <w:rPr>
                <w:rFonts w:hint="eastAsia"/>
                <w:szCs w:val="21"/>
              </w:rPr>
              <w:t>①ホームページ：月平均</w:t>
            </w:r>
            <w:r>
              <w:rPr>
                <w:rFonts w:hint="eastAsia"/>
                <w:szCs w:val="21"/>
              </w:rPr>
              <w:t>50</w:t>
            </w:r>
            <w:r>
              <w:rPr>
                <w:rFonts w:hint="eastAsia"/>
                <w:szCs w:val="21"/>
              </w:rPr>
              <w:t>件、アクセス数：</w:t>
            </w:r>
            <w:r>
              <w:rPr>
                <w:rFonts w:hint="eastAsia"/>
                <w:szCs w:val="21"/>
              </w:rPr>
              <w:t>58,668</w:t>
            </w:r>
            <w:r w:rsidR="00F23E7A">
              <w:rPr>
                <w:rFonts w:hint="eastAsia"/>
                <w:szCs w:val="21"/>
              </w:rPr>
              <w:t>件【</w:t>
            </w:r>
            <w:r>
              <w:rPr>
                <w:rFonts w:hint="eastAsia"/>
                <w:szCs w:val="21"/>
              </w:rPr>
              <w:t>３月実績】</w:t>
            </w:r>
            <w:r>
              <w:rPr>
                <w:rFonts w:hint="eastAsia"/>
                <w:szCs w:val="21"/>
              </w:rPr>
              <w:t xml:space="preserve"> </w:t>
            </w:r>
            <w:r>
              <w:rPr>
                <w:rFonts w:hint="eastAsia"/>
                <w:szCs w:val="21"/>
              </w:rPr>
              <w:t>②</w:t>
            </w:r>
            <w:r>
              <w:rPr>
                <w:rFonts w:hint="eastAsia"/>
                <w:szCs w:val="21"/>
              </w:rPr>
              <w:t>Twitter</w:t>
            </w:r>
            <w:r>
              <w:rPr>
                <w:rFonts w:hint="eastAsia"/>
                <w:szCs w:val="21"/>
              </w:rPr>
              <w:t>：月平均</w:t>
            </w:r>
            <w:r w:rsidRPr="009066B9">
              <w:rPr>
                <w:rFonts w:hint="eastAsia"/>
                <w:szCs w:val="21"/>
              </w:rPr>
              <w:t>150</w:t>
            </w:r>
            <w:r w:rsidRPr="009066B9">
              <w:rPr>
                <w:rFonts w:hint="eastAsia"/>
                <w:szCs w:val="21"/>
              </w:rPr>
              <w:t>件、</w:t>
            </w:r>
            <w:r>
              <w:rPr>
                <w:rFonts w:hint="eastAsia"/>
                <w:szCs w:val="21"/>
              </w:rPr>
              <w:t>フォロワー数：</w:t>
            </w:r>
            <w:r>
              <w:rPr>
                <w:rFonts w:hint="eastAsia"/>
                <w:szCs w:val="21"/>
              </w:rPr>
              <w:t>3,973</w:t>
            </w:r>
            <w:r w:rsidR="00F23E7A">
              <w:rPr>
                <w:rFonts w:hint="eastAsia"/>
                <w:szCs w:val="21"/>
              </w:rPr>
              <w:t>【</w:t>
            </w:r>
            <w:r>
              <w:rPr>
                <w:rFonts w:hint="eastAsia"/>
                <w:szCs w:val="21"/>
              </w:rPr>
              <w:t>３月末日現在】</w:t>
            </w:r>
            <w:r>
              <w:rPr>
                <w:rFonts w:hint="eastAsia"/>
                <w:szCs w:val="21"/>
              </w:rPr>
              <w:t xml:space="preserve"> </w:t>
            </w:r>
            <w:r>
              <w:rPr>
                <w:rFonts w:hint="eastAsia"/>
                <w:szCs w:val="21"/>
              </w:rPr>
              <w:t>③</w:t>
            </w:r>
            <w:r>
              <w:rPr>
                <w:rFonts w:hint="eastAsia"/>
                <w:szCs w:val="21"/>
              </w:rPr>
              <w:t>AR,YouTube</w:t>
            </w:r>
            <w:r>
              <w:rPr>
                <w:rFonts w:hint="eastAsia"/>
                <w:szCs w:val="21"/>
              </w:rPr>
              <w:t>動画：毎月配信</w:t>
            </w:r>
          </w:p>
          <w:p w14:paraId="1C9C0F7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・広報掲示板：月平均約</w:t>
            </w:r>
            <w:r>
              <w:rPr>
                <w:rFonts w:hint="eastAsia"/>
                <w:szCs w:val="21"/>
              </w:rPr>
              <w:t>33</w:t>
            </w:r>
            <w:r>
              <w:rPr>
                <w:rFonts w:hint="eastAsia"/>
                <w:szCs w:val="21"/>
              </w:rPr>
              <w:t>件【</w:t>
            </w:r>
            <w:r>
              <w:rPr>
                <w:rFonts w:hint="eastAsia"/>
                <w:szCs w:val="21"/>
              </w:rPr>
              <w:t>31</w:t>
            </w:r>
            <w:r>
              <w:rPr>
                <w:rFonts w:hint="eastAsia"/>
                <w:szCs w:val="21"/>
              </w:rPr>
              <w:t>年４月～２年３月】</w:t>
            </w:r>
          </w:p>
          <w:p w14:paraId="2A09BBD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・ケーブルテレビでの情報発信：月平均８回</w:t>
            </w:r>
          </w:p>
          <w:p w14:paraId="52790E9C" w14:textId="2EF21F5F" w:rsidR="00ED78F0"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LINE</w:t>
            </w:r>
            <w:r w:rsidR="00F23E7A">
              <w:rPr>
                <w:rFonts w:hint="eastAsia"/>
                <w:szCs w:val="21"/>
              </w:rPr>
              <w:t>配信：</w:t>
            </w:r>
            <w:r>
              <w:rPr>
                <w:rFonts w:hint="eastAsia"/>
                <w:szCs w:val="21"/>
              </w:rPr>
              <w:t>２月から開始</w:t>
            </w:r>
          </w:p>
          <w:p w14:paraId="6D38A160" w14:textId="6D8BCA06"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・これまで継続してきた健診やイベント会場等での情報発信ツールの周知活動に加え、駅や商業施設での情報発信を拡大</w:t>
            </w:r>
            <w:r w:rsidR="00F23E7A">
              <w:rPr>
                <w:rFonts w:hint="eastAsia"/>
                <w:szCs w:val="21"/>
              </w:rPr>
              <w:t>（</w:t>
            </w:r>
            <w:r>
              <w:rPr>
                <w:rFonts w:hint="eastAsia"/>
                <w:szCs w:val="21"/>
              </w:rPr>
              <w:t>広報紙９月号全戸配布</w:t>
            </w:r>
            <w:r w:rsidR="00F23E7A">
              <w:rPr>
                <w:rFonts w:hint="eastAsia"/>
                <w:szCs w:val="21"/>
              </w:rPr>
              <w:t>）</w:t>
            </w:r>
            <w:r>
              <w:rPr>
                <w:rFonts w:hint="eastAsia"/>
                <w:szCs w:val="21"/>
              </w:rPr>
              <w:t>するとともに、</w:t>
            </w:r>
            <w:r>
              <w:rPr>
                <w:rFonts w:hint="eastAsia"/>
                <w:szCs w:val="21"/>
              </w:rPr>
              <w:t>Web</w:t>
            </w:r>
            <w:r>
              <w:rPr>
                <w:rFonts w:hint="eastAsia"/>
                <w:szCs w:val="21"/>
              </w:rPr>
              <w:t>ツールもこれまで以上に活用</w:t>
            </w:r>
            <w:r w:rsidR="00F23E7A">
              <w:rPr>
                <w:rFonts w:hint="eastAsia"/>
                <w:szCs w:val="21"/>
              </w:rPr>
              <w:t>（</w:t>
            </w:r>
            <w:r>
              <w:rPr>
                <w:rFonts w:hint="eastAsia"/>
                <w:szCs w:val="21"/>
              </w:rPr>
              <w:t>LINE</w:t>
            </w:r>
            <w:r>
              <w:rPr>
                <w:rFonts w:hint="eastAsia"/>
                <w:szCs w:val="21"/>
              </w:rPr>
              <w:t>配信開始</w:t>
            </w:r>
            <w:r w:rsidR="00F23E7A">
              <w:rPr>
                <w:rFonts w:hint="eastAsia"/>
                <w:szCs w:val="21"/>
              </w:rPr>
              <w:t>）</w:t>
            </w:r>
            <w:r>
              <w:rPr>
                <w:rFonts w:hint="eastAsia"/>
                <w:szCs w:val="21"/>
              </w:rPr>
              <w:t>し、より確実に情報が届くよう取り組んだ。</w:t>
            </w:r>
          </w:p>
        </w:tc>
      </w:tr>
      <w:tr w:rsidR="00ED78F0" w:rsidRPr="000F5194" w14:paraId="285861DE" w14:textId="77777777" w:rsidTr="009B67AC">
        <w:trPr>
          <w:trHeight w:val="947"/>
        </w:trPr>
        <w:tc>
          <w:tcPr>
            <w:tcW w:w="584" w:type="dxa"/>
            <w:vAlign w:val="center"/>
          </w:tcPr>
          <w:p w14:paraId="33223B5C"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434" w:type="dxa"/>
          </w:tcPr>
          <w:p w14:paraId="434C0932" w14:textId="4CCA22A8" w:rsidR="00ED78F0" w:rsidRDefault="008406B9" w:rsidP="009663C3">
            <w:pPr>
              <w:spacing w:beforeLines="20" w:before="67" w:afterLines="20" w:after="67" w:line="200" w:lineRule="exact"/>
              <w:ind w:left="210" w:hangingChars="100" w:hanging="210"/>
              <w:rPr>
                <w:szCs w:val="21"/>
              </w:rPr>
            </w:pPr>
            <w:r>
              <w:rPr>
                <w:rFonts w:hint="eastAsia"/>
                <w:szCs w:val="21"/>
              </w:rPr>
              <w:t>・</w:t>
            </w:r>
            <w:r w:rsidR="00ED78F0">
              <w:rPr>
                <w:rFonts w:hint="eastAsia"/>
                <w:szCs w:val="21"/>
              </w:rPr>
              <w:t>広報紙「さざんか」について、手にとって読んでもらいやすい紙面構成とするなどし、市民により分かりやすい区政情報を発信する。</w:t>
            </w:r>
          </w:p>
          <w:p w14:paraId="570995A9"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・区広報紙を手に取って読んでもらえるよう、区民の生活に密着する記事として健康に関する情報面を充実するなど、内容の充実を図る。</w:t>
            </w:r>
          </w:p>
          <w:p w14:paraId="25BF4DB6" w14:textId="77777777" w:rsidR="00ED78F0" w:rsidRDefault="00ED78F0" w:rsidP="009663C3">
            <w:pPr>
              <w:spacing w:beforeLines="20" w:before="67" w:afterLines="20" w:after="67" w:line="200" w:lineRule="exact"/>
              <w:ind w:left="210" w:hangingChars="100" w:hanging="210"/>
              <w:rPr>
                <w:szCs w:val="21"/>
              </w:rPr>
            </w:pPr>
            <w:r>
              <w:rPr>
                <w:rFonts w:hint="eastAsia"/>
                <w:szCs w:val="21"/>
              </w:rPr>
              <w:t>・まちづくりセンターとの連携も深めながら、地域イベントをはじめ地域情報の発信を強化する。</w:t>
            </w:r>
          </w:p>
          <w:p w14:paraId="37150660"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・区民に関心の高い情報については、ホームページの目立つ場所に載せ、すぐに内容を知ることができるようにするなど、より分かりやすく掲載するよう工夫する。</w:t>
            </w:r>
          </w:p>
        </w:tc>
        <w:tc>
          <w:tcPr>
            <w:tcW w:w="5892" w:type="dxa"/>
          </w:tcPr>
          <w:p w14:paraId="3CA260C0"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・幅広い世代が区政情報に関する一番の入手元と認識している広報紙について、バラエティに富んだ特集ページや画像を多用した構成など、分かりやすい紙面づくりを行った。</w:t>
            </w:r>
          </w:p>
          <w:p w14:paraId="3C66715A" w14:textId="77777777" w:rsidR="00ED78F0" w:rsidRPr="009066B9" w:rsidRDefault="00ED78F0" w:rsidP="009663C3">
            <w:pPr>
              <w:widowControl/>
              <w:spacing w:beforeLines="20" w:before="67" w:afterLines="20" w:after="67" w:line="200" w:lineRule="exact"/>
              <w:ind w:left="210" w:hangingChars="100" w:hanging="210"/>
              <w:rPr>
                <w:szCs w:val="21"/>
              </w:rPr>
            </w:pPr>
            <w:r>
              <w:rPr>
                <w:rFonts w:hint="eastAsia"/>
                <w:szCs w:val="21"/>
              </w:rPr>
              <w:t>・ホームページのメインビジュアルに区民に関心の高い情報をタイムリーに掲載し、関</w:t>
            </w:r>
            <w:r w:rsidRPr="009066B9">
              <w:rPr>
                <w:rFonts w:hint="eastAsia"/>
                <w:szCs w:val="21"/>
              </w:rPr>
              <w:t>連ページへの誘導をスムーズに行った。</w:t>
            </w:r>
          </w:p>
          <w:p w14:paraId="41176E19" w14:textId="77777777" w:rsidR="00ED78F0" w:rsidRPr="009066B9" w:rsidRDefault="00ED78F0" w:rsidP="009663C3">
            <w:pPr>
              <w:widowControl/>
              <w:spacing w:beforeLines="20" w:before="67" w:afterLines="20" w:after="67" w:line="200" w:lineRule="exact"/>
              <w:ind w:left="210" w:hangingChars="100" w:hanging="210"/>
              <w:rPr>
                <w:szCs w:val="21"/>
              </w:rPr>
            </w:pPr>
            <w:r w:rsidRPr="009066B9">
              <w:rPr>
                <w:rFonts w:hint="eastAsia"/>
                <w:szCs w:val="21"/>
              </w:rPr>
              <w:t>・まちづくりセンターと連携し、広報紙の連載企画において地域情報の発信を行った。</w:t>
            </w:r>
          </w:p>
          <w:p w14:paraId="62AD2B06" w14:textId="24F8C90C"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・ホームページや</w:t>
            </w:r>
            <w:r w:rsidR="00F96182">
              <w:rPr>
                <w:rFonts w:hint="eastAsia"/>
                <w:szCs w:val="21"/>
              </w:rPr>
              <w:t>ＳＮＳ</w:t>
            </w:r>
            <w:r>
              <w:rPr>
                <w:rFonts w:hint="eastAsia"/>
                <w:szCs w:val="21"/>
              </w:rPr>
              <w:t>を活用し、緊急性の高い重要案件を含め、多種多様な行政情報をタイムリーに発信した。</w:t>
            </w:r>
          </w:p>
        </w:tc>
      </w:tr>
      <w:tr w:rsidR="00ED78F0" w:rsidRPr="000F5194" w14:paraId="22470C2F" w14:textId="77777777" w:rsidTr="009B67AC">
        <w:trPr>
          <w:trHeight w:val="947"/>
        </w:trPr>
        <w:tc>
          <w:tcPr>
            <w:tcW w:w="584" w:type="dxa"/>
            <w:vAlign w:val="center"/>
          </w:tcPr>
          <w:p w14:paraId="61AF4F92"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434" w:type="dxa"/>
          </w:tcPr>
          <w:p w14:paraId="1D8C90A6"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・区民意識調査等を実施し（年１回）、その結果を踏まえ、より読みたい・読みやすいと思ってもらえる広報紙・ホームページづくりを行う。</w:t>
            </w:r>
          </w:p>
          <w:p w14:paraId="3495E667" w14:textId="77777777" w:rsidR="00ED78F0" w:rsidRDefault="00ED78F0" w:rsidP="009663C3">
            <w:pPr>
              <w:spacing w:beforeLines="20" w:before="67" w:afterLines="20" w:after="67" w:line="200" w:lineRule="exact"/>
              <w:ind w:left="210" w:hangingChars="100" w:hanging="210"/>
              <w:rPr>
                <w:szCs w:val="21"/>
              </w:rPr>
            </w:pPr>
            <w:r>
              <w:rPr>
                <w:rFonts w:hint="eastAsia"/>
                <w:szCs w:val="21"/>
              </w:rPr>
              <w:t>・点字版「広報すみよし」の作成・希望者へ送付する。</w:t>
            </w:r>
          </w:p>
          <w:p w14:paraId="75B4DCCC"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w:t>
            </w:r>
            <w:r w:rsidR="00F96182">
              <w:rPr>
                <w:rFonts w:hint="eastAsia"/>
                <w:szCs w:val="21"/>
              </w:rPr>
              <w:t>ＳＮＳ</w:t>
            </w:r>
            <w:r>
              <w:rPr>
                <w:rFonts w:hint="eastAsia"/>
                <w:szCs w:val="21"/>
              </w:rPr>
              <w:t>を活用した情報発信を実施していることの周知及び若年層を意識した</w:t>
            </w:r>
            <w:r w:rsidR="00F96182">
              <w:rPr>
                <w:rFonts w:hint="eastAsia"/>
                <w:szCs w:val="21"/>
              </w:rPr>
              <w:t>ＳＮＳ</w:t>
            </w:r>
            <w:r>
              <w:rPr>
                <w:rFonts w:hint="eastAsia"/>
                <w:szCs w:val="21"/>
              </w:rPr>
              <w:t>を活用した情報発信を行う。</w:t>
            </w:r>
          </w:p>
        </w:tc>
        <w:tc>
          <w:tcPr>
            <w:tcW w:w="5892" w:type="dxa"/>
          </w:tcPr>
          <w:p w14:paraId="36878714" w14:textId="424FE88D" w:rsidR="00ED78F0" w:rsidRDefault="00ED78F0" w:rsidP="009663C3">
            <w:pPr>
              <w:widowControl/>
              <w:spacing w:beforeLines="20" w:before="67" w:afterLines="20" w:after="67" w:line="200" w:lineRule="exact"/>
              <w:ind w:left="210" w:hangingChars="100" w:hanging="210"/>
              <w:rPr>
                <w:szCs w:val="21"/>
              </w:rPr>
            </w:pPr>
            <w:r>
              <w:rPr>
                <w:rFonts w:hint="eastAsia"/>
                <w:szCs w:val="21"/>
              </w:rPr>
              <w:t>・広報紙については、区民意識調査を実施</w:t>
            </w:r>
            <w:r w:rsidR="00F23E7A">
              <w:rPr>
                <w:rFonts w:hint="eastAsia"/>
                <w:szCs w:val="21"/>
              </w:rPr>
              <w:t>（１</w:t>
            </w:r>
            <w:r>
              <w:rPr>
                <w:rFonts w:hint="eastAsia"/>
                <w:szCs w:val="21"/>
              </w:rPr>
              <w:t>回</w:t>
            </w:r>
            <w:r w:rsidR="00F23E7A">
              <w:rPr>
                <w:rFonts w:hint="eastAsia"/>
                <w:szCs w:val="21"/>
              </w:rPr>
              <w:t>）</w:t>
            </w:r>
            <w:r>
              <w:rPr>
                <w:rFonts w:hint="eastAsia"/>
                <w:szCs w:val="21"/>
              </w:rPr>
              <w:t>し、その結果を踏まえ、見出しを</w:t>
            </w:r>
            <w:r w:rsidR="00B56FC0">
              <w:rPr>
                <w:rFonts w:hint="eastAsia"/>
                <w:szCs w:val="21"/>
              </w:rPr>
              <w:t>分かり</w:t>
            </w:r>
            <w:r>
              <w:rPr>
                <w:rFonts w:hint="eastAsia"/>
                <w:szCs w:val="21"/>
              </w:rPr>
              <w:t>やすくする、使用頻度が低い</w:t>
            </w:r>
            <w:r w:rsidR="00F23E7A">
              <w:rPr>
                <w:rFonts w:hint="eastAsia"/>
                <w:szCs w:val="21"/>
              </w:rPr>
              <w:t>ＱＲ</w:t>
            </w:r>
            <w:r>
              <w:rPr>
                <w:rFonts w:hint="eastAsia"/>
                <w:szCs w:val="21"/>
              </w:rPr>
              <w:t>コードを必要な記事のみに絞るなどの改善を行った。また、ホームページについて、古いコンテンツを削除し、検索性の向上を図るなどの改善を行った。</w:t>
            </w:r>
          </w:p>
          <w:p w14:paraId="0855E59B"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・毎月、点字版「広報すみよし」を作成し、希望者へ送付した。</w:t>
            </w:r>
          </w:p>
          <w:p w14:paraId="1F51DAE3" w14:textId="6A54C6B9"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・毎月、広報紙において、</w:t>
            </w:r>
            <w:r w:rsidR="00F96182">
              <w:rPr>
                <w:rFonts w:hint="eastAsia"/>
                <w:szCs w:val="21"/>
              </w:rPr>
              <w:t>ＳＮＳ</w:t>
            </w:r>
            <w:r>
              <w:rPr>
                <w:rFonts w:hint="eastAsia"/>
                <w:szCs w:val="21"/>
              </w:rPr>
              <w:t>を活用した情報発信を実施していることを周知するとともに、若年層を意識して、やわらかい表現での情報発信を実施した。</w:t>
            </w:r>
          </w:p>
        </w:tc>
      </w:tr>
      <w:tr w:rsidR="00ED78F0" w:rsidRPr="000F5194" w14:paraId="53A676AC" w14:textId="77777777" w:rsidTr="009B67AC">
        <w:trPr>
          <w:trHeight w:val="416"/>
        </w:trPr>
        <w:tc>
          <w:tcPr>
            <w:tcW w:w="584" w:type="dxa"/>
            <w:vAlign w:val="center"/>
          </w:tcPr>
          <w:p w14:paraId="1AAB3920"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434" w:type="dxa"/>
          </w:tcPr>
          <w:p w14:paraId="35BB3021" w14:textId="77777777" w:rsidR="00ED78F0" w:rsidRDefault="00ED78F0" w:rsidP="009663C3">
            <w:pPr>
              <w:spacing w:beforeLines="20" w:before="67" w:afterLines="20" w:after="67" w:line="240" w:lineRule="exact"/>
              <w:ind w:left="210" w:hangingChars="100" w:hanging="210"/>
              <w:rPr>
                <w:szCs w:val="21"/>
              </w:rPr>
            </w:pPr>
            <w:r>
              <w:rPr>
                <w:rFonts w:hint="eastAsia"/>
                <w:szCs w:val="21"/>
              </w:rPr>
              <w:t>・区民アンケートの結果や、写真募集時の意見を参考に、区民ニーズに沿った記事を掲載し、より魅力的な広報紙を作成する。</w:t>
            </w:r>
          </w:p>
          <w:p w14:paraId="693241F8" w14:textId="77777777" w:rsidR="00ED78F0" w:rsidRPr="003928F9" w:rsidRDefault="00ED78F0" w:rsidP="009663C3">
            <w:pPr>
              <w:spacing w:beforeLines="20" w:before="67" w:afterLines="20" w:after="67" w:line="240" w:lineRule="exact"/>
              <w:ind w:left="210" w:hangingChars="100" w:hanging="210"/>
              <w:rPr>
                <w:szCs w:val="21"/>
              </w:rPr>
            </w:pPr>
            <w:r>
              <w:rPr>
                <w:rFonts w:hint="eastAsia"/>
                <w:szCs w:val="21"/>
              </w:rPr>
              <w:t>・区民等が多く参加する区民フェスティバル等のイベントで、広報紙をはじめ、公式</w:t>
            </w:r>
            <w:r w:rsidR="00F96182">
              <w:rPr>
                <w:rFonts w:hint="eastAsia"/>
                <w:szCs w:val="21"/>
              </w:rPr>
              <w:t>ＳＮＳ</w:t>
            </w:r>
            <w:r>
              <w:rPr>
                <w:rFonts w:hint="eastAsia"/>
                <w:szCs w:val="21"/>
              </w:rPr>
              <w:t>等の周知を実施し、普及啓発を行う。</w:t>
            </w:r>
          </w:p>
        </w:tc>
        <w:tc>
          <w:tcPr>
            <w:tcW w:w="5892" w:type="dxa"/>
          </w:tcPr>
          <w:p w14:paraId="4819BB15" w14:textId="77777777" w:rsidR="00ED78F0" w:rsidRDefault="00ED78F0" w:rsidP="009663C3">
            <w:pPr>
              <w:widowControl/>
              <w:spacing w:beforeLines="20" w:before="67" w:afterLines="20" w:after="67" w:line="240" w:lineRule="exact"/>
              <w:ind w:left="210" w:hangingChars="100" w:hanging="210"/>
              <w:rPr>
                <w:szCs w:val="21"/>
              </w:rPr>
            </w:pPr>
            <w:r>
              <w:rPr>
                <w:rFonts w:hint="eastAsia"/>
                <w:szCs w:val="21"/>
              </w:rPr>
              <w:t>・区民からの意見等を参考に、５月号から</w:t>
            </w:r>
            <w:r>
              <w:rPr>
                <w:rFonts w:hint="eastAsia"/>
                <w:szCs w:val="21"/>
              </w:rPr>
              <w:t xml:space="preserve"> </w:t>
            </w:r>
            <w:r>
              <w:rPr>
                <w:rFonts w:hint="eastAsia"/>
                <w:szCs w:val="21"/>
              </w:rPr>
              <w:t>区内の小中学校の紹介記事を掲載した。</w:t>
            </w:r>
          </w:p>
          <w:p w14:paraId="1E2AF55D" w14:textId="2A9A60A5" w:rsidR="00ED78F0" w:rsidRDefault="00ED78F0" w:rsidP="009663C3">
            <w:pPr>
              <w:widowControl/>
              <w:spacing w:beforeLines="20" w:before="67" w:afterLines="20" w:after="67" w:line="240" w:lineRule="exact"/>
              <w:ind w:left="210" w:hangingChars="100" w:hanging="210"/>
              <w:rPr>
                <w:szCs w:val="21"/>
              </w:rPr>
            </w:pPr>
            <w:r>
              <w:rPr>
                <w:rFonts w:hint="eastAsia"/>
                <w:szCs w:val="21"/>
              </w:rPr>
              <w:t>・７、８月に開催された区民が集うイベントにおいて、公式</w:t>
            </w:r>
            <w:r w:rsidR="00F96182">
              <w:rPr>
                <w:rFonts w:hint="eastAsia"/>
                <w:szCs w:val="21"/>
              </w:rPr>
              <w:t>ＳＮＳ</w:t>
            </w:r>
            <w:r>
              <w:rPr>
                <w:rFonts w:hint="eastAsia"/>
                <w:szCs w:val="21"/>
              </w:rPr>
              <w:t>等の周知</w:t>
            </w:r>
            <w:r w:rsidR="00371CFF">
              <w:rPr>
                <w:rFonts w:hint="eastAsia"/>
                <w:szCs w:val="21"/>
              </w:rPr>
              <w:t>チラシ</w:t>
            </w:r>
            <w:r>
              <w:rPr>
                <w:rFonts w:hint="eastAsia"/>
                <w:szCs w:val="21"/>
              </w:rPr>
              <w:t>を配布した。</w:t>
            </w:r>
          </w:p>
          <w:p w14:paraId="1C6E6F09" w14:textId="6A57CEF2" w:rsidR="00ED78F0" w:rsidRPr="003928F9" w:rsidRDefault="00ED78F0" w:rsidP="009663C3">
            <w:pPr>
              <w:widowControl/>
              <w:spacing w:beforeLines="20" w:before="67" w:afterLines="20" w:after="67" w:line="240" w:lineRule="exact"/>
              <w:ind w:left="210" w:hangingChars="100" w:hanging="210"/>
              <w:rPr>
                <w:szCs w:val="21"/>
              </w:rPr>
            </w:pPr>
            <w:r>
              <w:rPr>
                <w:rFonts w:hint="eastAsia"/>
                <w:szCs w:val="21"/>
              </w:rPr>
              <w:t>・各課の広報担当者を対象に、元年度の区の広報業務の方針や各種広報媒体について周知し情報共有を図るとともに、意見交換を実施した。</w:t>
            </w:r>
          </w:p>
        </w:tc>
      </w:tr>
      <w:tr w:rsidR="00ED78F0" w:rsidRPr="000F5194" w14:paraId="3A0587EF" w14:textId="77777777" w:rsidTr="009B67AC">
        <w:trPr>
          <w:trHeight w:val="947"/>
        </w:trPr>
        <w:tc>
          <w:tcPr>
            <w:tcW w:w="584" w:type="dxa"/>
            <w:vAlign w:val="center"/>
          </w:tcPr>
          <w:p w14:paraId="34238C7C"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434" w:type="dxa"/>
          </w:tcPr>
          <w:p w14:paraId="52D14F61" w14:textId="77777777" w:rsidR="00ED78F0" w:rsidRDefault="00ED78F0" w:rsidP="009663C3">
            <w:pPr>
              <w:spacing w:beforeLines="20" w:before="67" w:afterLines="20" w:after="67" w:line="240" w:lineRule="exact"/>
              <w:ind w:left="210" w:hangingChars="100" w:hanging="210"/>
              <w:rPr>
                <w:szCs w:val="21"/>
              </w:rPr>
            </w:pPr>
            <w:r>
              <w:rPr>
                <w:rFonts w:hint="eastAsia"/>
                <w:szCs w:val="21"/>
              </w:rPr>
              <w:t>・広報紙の発行（年</w:t>
            </w:r>
            <w:r>
              <w:rPr>
                <w:rFonts w:hint="eastAsia"/>
                <w:szCs w:val="21"/>
              </w:rPr>
              <w:t>12</w:t>
            </w:r>
            <w:r>
              <w:rPr>
                <w:rFonts w:hint="eastAsia"/>
                <w:szCs w:val="21"/>
              </w:rPr>
              <w:t>回）</w:t>
            </w:r>
          </w:p>
          <w:p w14:paraId="42DF3061" w14:textId="77777777" w:rsidR="00ED78F0" w:rsidRDefault="00ED78F0" w:rsidP="009663C3">
            <w:pPr>
              <w:spacing w:beforeLines="20" w:before="67" w:afterLines="20" w:after="67" w:line="240" w:lineRule="exact"/>
              <w:ind w:left="210" w:hangingChars="100" w:hanging="210"/>
              <w:rPr>
                <w:szCs w:val="21"/>
              </w:rPr>
            </w:pPr>
            <w:r>
              <w:rPr>
                <w:rFonts w:hint="eastAsia"/>
                <w:szCs w:val="21"/>
              </w:rPr>
              <w:t>・区広報戦略委員会（年</w:t>
            </w:r>
            <w:r>
              <w:rPr>
                <w:rFonts w:hint="eastAsia"/>
                <w:szCs w:val="21"/>
              </w:rPr>
              <w:t>12</w:t>
            </w:r>
            <w:r>
              <w:rPr>
                <w:rFonts w:hint="eastAsia"/>
                <w:szCs w:val="21"/>
              </w:rPr>
              <w:t>回）にて記事の掲載要否を判定する。</w:t>
            </w:r>
          </w:p>
          <w:p w14:paraId="074FC18C" w14:textId="77777777" w:rsidR="00ED78F0" w:rsidRDefault="00ED78F0" w:rsidP="009663C3">
            <w:pPr>
              <w:spacing w:beforeLines="20" w:before="67" w:afterLines="20" w:after="67" w:line="240" w:lineRule="exact"/>
              <w:ind w:left="210" w:hangingChars="100" w:hanging="210"/>
              <w:rPr>
                <w:szCs w:val="21"/>
              </w:rPr>
            </w:pPr>
            <w:r>
              <w:rPr>
                <w:rFonts w:hint="eastAsia"/>
                <w:szCs w:val="21"/>
              </w:rPr>
              <w:t>・</w:t>
            </w:r>
            <w:r w:rsidR="00F96182">
              <w:rPr>
                <w:rFonts w:hint="eastAsia"/>
                <w:szCs w:val="21"/>
              </w:rPr>
              <w:t>ＳＮＳ</w:t>
            </w:r>
            <w:r>
              <w:rPr>
                <w:rFonts w:hint="eastAsia"/>
                <w:szCs w:val="21"/>
              </w:rPr>
              <w:t>での情報発信</w:t>
            </w:r>
          </w:p>
          <w:p w14:paraId="19C0D634" w14:textId="77777777" w:rsidR="00ED78F0" w:rsidRDefault="00ED78F0" w:rsidP="009663C3">
            <w:pPr>
              <w:spacing w:beforeLines="20" w:before="67" w:afterLines="20" w:after="67" w:line="240" w:lineRule="exact"/>
              <w:ind w:left="210" w:hangingChars="100" w:hanging="210"/>
              <w:rPr>
                <w:szCs w:val="21"/>
              </w:rPr>
            </w:pPr>
            <w:r>
              <w:rPr>
                <w:rFonts w:hint="eastAsia"/>
                <w:szCs w:val="21"/>
              </w:rPr>
              <w:t>・</w:t>
            </w:r>
            <w:r>
              <w:rPr>
                <w:rFonts w:hint="eastAsia"/>
                <w:szCs w:val="21"/>
              </w:rPr>
              <w:t>LINE</w:t>
            </w:r>
            <w:r>
              <w:rPr>
                <w:rFonts w:hint="eastAsia"/>
                <w:szCs w:val="21"/>
              </w:rPr>
              <w:t>開設の検討</w:t>
            </w:r>
          </w:p>
          <w:p w14:paraId="15E6412A" w14:textId="77777777" w:rsidR="00ED78F0" w:rsidRDefault="00ED78F0" w:rsidP="009663C3">
            <w:pPr>
              <w:spacing w:beforeLines="20" w:before="67" w:afterLines="20" w:after="67" w:line="240" w:lineRule="exact"/>
              <w:ind w:left="210" w:hangingChars="100" w:hanging="210"/>
              <w:rPr>
                <w:szCs w:val="21"/>
              </w:rPr>
            </w:pPr>
            <w:r>
              <w:rPr>
                <w:rFonts w:hint="eastAsia"/>
                <w:szCs w:val="21"/>
              </w:rPr>
              <w:t>・広報板の管理、修理、整理</w:t>
            </w:r>
          </w:p>
          <w:p w14:paraId="3D5EAB8B" w14:textId="77777777" w:rsidR="00ED78F0" w:rsidRPr="003928F9" w:rsidRDefault="00ED78F0" w:rsidP="009663C3">
            <w:pPr>
              <w:spacing w:beforeLines="20" w:before="67" w:afterLines="20" w:after="67" w:line="240" w:lineRule="exact"/>
              <w:ind w:left="210" w:hangingChars="100" w:hanging="210"/>
              <w:rPr>
                <w:szCs w:val="21"/>
              </w:rPr>
            </w:pPr>
            <w:r>
              <w:rPr>
                <w:rFonts w:hint="eastAsia"/>
                <w:szCs w:val="21"/>
              </w:rPr>
              <w:t>・広報紙の配架場所やポスティングについて、広報板、ホームページなどの</w:t>
            </w:r>
            <w:r w:rsidR="00F96182">
              <w:rPr>
                <w:rFonts w:hint="eastAsia"/>
                <w:szCs w:val="21"/>
              </w:rPr>
              <w:t>ＳＮＳ</w:t>
            </w:r>
            <w:r>
              <w:rPr>
                <w:rFonts w:hint="eastAsia"/>
                <w:szCs w:val="21"/>
              </w:rPr>
              <w:t>を活用し、継続的に情報発信する。</w:t>
            </w:r>
          </w:p>
        </w:tc>
        <w:tc>
          <w:tcPr>
            <w:tcW w:w="5892" w:type="dxa"/>
          </w:tcPr>
          <w:p w14:paraId="73E7D1AE" w14:textId="77777777" w:rsidR="00ED78F0" w:rsidRDefault="00ED78F0" w:rsidP="009663C3">
            <w:pPr>
              <w:widowControl/>
              <w:spacing w:beforeLines="20" w:before="67" w:afterLines="20" w:after="67" w:line="240" w:lineRule="exact"/>
              <w:ind w:left="210" w:hangingChars="100" w:hanging="210"/>
              <w:rPr>
                <w:szCs w:val="21"/>
              </w:rPr>
            </w:pPr>
            <w:r>
              <w:rPr>
                <w:rFonts w:hint="eastAsia"/>
                <w:szCs w:val="21"/>
              </w:rPr>
              <w:t>・広報紙の発行（年</w:t>
            </w:r>
            <w:r>
              <w:rPr>
                <w:rFonts w:hint="eastAsia"/>
                <w:szCs w:val="21"/>
              </w:rPr>
              <w:t>12</w:t>
            </w:r>
            <w:r>
              <w:rPr>
                <w:rFonts w:hint="eastAsia"/>
                <w:szCs w:val="21"/>
              </w:rPr>
              <w:t>回）及びより多くの記事を掲載し、かつ読みやすくなるよう紙面構成を工夫した。</w:t>
            </w:r>
          </w:p>
          <w:p w14:paraId="1F63E66A" w14:textId="0FD86CE8" w:rsidR="00ED78F0" w:rsidRDefault="00F23E7A" w:rsidP="009663C3">
            <w:pPr>
              <w:widowControl/>
              <w:spacing w:beforeLines="20" w:before="67" w:afterLines="20" w:after="67" w:line="240" w:lineRule="exact"/>
              <w:ind w:left="210" w:hangingChars="100" w:hanging="210"/>
              <w:rPr>
                <w:szCs w:val="21"/>
              </w:rPr>
            </w:pPr>
            <w:r>
              <w:rPr>
                <w:rFonts w:hint="eastAsia"/>
                <w:szCs w:val="21"/>
              </w:rPr>
              <w:t>・広報紙の全戸配布に向けての準備を行った。また、</w:t>
            </w:r>
            <w:r w:rsidR="00ED78F0">
              <w:rPr>
                <w:rFonts w:hint="eastAsia"/>
                <w:szCs w:val="21"/>
              </w:rPr>
              <w:t>５月からの全戸配布の開始にあたり、広報紙・ホームページ・</w:t>
            </w:r>
            <w:r w:rsidR="00ED78F0">
              <w:rPr>
                <w:rFonts w:hint="eastAsia"/>
                <w:szCs w:val="21"/>
              </w:rPr>
              <w:t>Twitter</w:t>
            </w:r>
            <w:r w:rsidR="00ED78F0">
              <w:rPr>
                <w:rFonts w:hint="eastAsia"/>
                <w:szCs w:val="21"/>
              </w:rPr>
              <w:t>を活用し積極的な周知を行った。</w:t>
            </w:r>
          </w:p>
          <w:p w14:paraId="568B410E" w14:textId="77777777" w:rsidR="00ED78F0" w:rsidRDefault="00ED78F0" w:rsidP="009663C3">
            <w:pPr>
              <w:widowControl/>
              <w:spacing w:beforeLines="20" w:before="67" w:afterLines="20" w:after="67" w:line="240" w:lineRule="exact"/>
              <w:ind w:left="210" w:hangingChars="100" w:hanging="210"/>
              <w:rPr>
                <w:szCs w:val="21"/>
              </w:rPr>
            </w:pPr>
            <w:r>
              <w:rPr>
                <w:rFonts w:hint="eastAsia"/>
                <w:szCs w:val="21"/>
              </w:rPr>
              <w:t>・区広報戦略委員会（年</w:t>
            </w:r>
            <w:r>
              <w:rPr>
                <w:rFonts w:hint="eastAsia"/>
                <w:szCs w:val="21"/>
              </w:rPr>
              <w:t>12</w:t>
            </w:r>
            <w:r>
              <w:rPr>
                <w:rFonts w:hint="eastAsia"/>
                <w:szCs w:val="21"/>
              </w:rPr>
              <w:t>回）を開催し、広報紙掲載記事の要否を判定した。</w:t>
            </w:r>
          </w:p>
          <w:p w14:paraId="374B9A0B" w14:textId="77777777" w:rsidR="00ED78F0" w:rsidRDefault="00ED78F0" w:rsidP="009663C3">
            <w:pPr>
              <w:widowControl/>
              <w:spacing w:beforeLines="20" w:before="67" w:afterLines="20" w:after="67" w:line="240" w:lineRule="exact"/>
              <w:ind w:left="210" w:hangingChars="100" w:hanging="210"/>
              <w:rPr>
                <w:szCs w:val="21"/>
              </w:rPr>
            </w:pPr>
            <w:r>
              <w:rPr>
                <w:rFonts w:hint="eastAsia"/>
                <w:szCs w:val="21"/>
              </w:rPr>
              <w:t>・</w:t>
            </w:r>
            <w:r w:rsidR="00F96182">
              <w:rPr>
                <w:rFonts w:hint="eastAsia"/>
                <w:szCs w:val="21"/>
              </w:rPr>
              <w:t>ＳＮＳ</w:t>
            </w:r>
            <w:r>
              <w:rPr>
                <w:rFonts w:hint="eastAsia"/>
                <w:szCs w:val="21"/>
              </w:rPr>
              <w:t>で区政情報を発信及び</w:t>
            </w:r>
            <w:r>
              <w:rPr>
                <w:rFonts w:hint="eastAsia"/>
                <w:szCs w:val="21"/>
              </w:rPr>
              <w:t>Twitter</w:t>
            </w:r>
            <w:r>
              <w:rPr>
                <w:rFonts w:hint="eastAsia"/>
                <w:szCs w:val="21"/>
              </w:rPr>
              <w:t>にて大阪市広報のリツイートをするなどの情報発信を行った。</w:t>
            </w:r>
          </w:p>
          <w:p w14:paraId="6A61574F" w14:textId="77777777" w:rsidR="00ED78F0" w:rsidRDefault="00ED78F0" w:rsidP="009663C3">
            <w:pPr>
              <w:widowControl/>
              <w:spacing w:beforeLines="20" w:before="67" w:afterLines="20" w:after="67" w:line="240" w:lineRule="exact"/>
              <w:ind w:left="210" w:hangingChars="100" w:hanging="210"/>
              <w:rPr>
                <w:szCs w:val="21"/>
              </w:rPr>
            </w:pPr>
            <w:r>
              <w:rPr>
                <w:rFonts w:hint="eastAsia"/>
                <w:szCs w:val="21"/>
              </w:rPr>
              <w:t>・</w:t>
            </w:r>
            <w:r>
              <w:rPr>
                <w:rFonts w:hint="eastAsia"/>
                <w:szCs w:val="21"/>
              </w:rPr>
              <w:t>LINE</w:t>
            </w:r>
            <w:r>
              <w:rPr>
                <w:rFonts w:hint="eastAsia"/>
                <w:szCs w:val="21"/>
              </w:rPr>
              <w:t>開設の検討を行ったが、開設には至らなかった。</w:t>
            </w:r>
          </w:p>
          <w:p w14:paraId="335F5E32" w14:textId="77777777" w:rsidR="00ED78F0" w:rsidRDefault="00ED78F0" w:rsidP="009663C3">
            <w:pPr>
              <w:widowControl/>
              <w:spacing w:beforeLines="20" w:before="67" w:afterLines="20" w:after="67" w:line="240" w:lineRule="exact"/>
              <w:ind w:left="210" w:hangingChars="100" w:hanging="210"/>
              <w:rPr>
                <w:szCs w:val="21"/>
              </w:rPr>
            </w:pPr>
            <w:r>
              <w:rPr>
                <w:rFonts w:hint="eastAsia"/>
                <w:szCs w:val="21"/>
              </w:rPr>
              <w:t>・広報板の管理、修理、整理を行った。</w:t>
            </w:r>
          </w:p>
          <w:p w14:paraId="56DEBD00" w14:textId="39EAA628" w:rsidR="00ED78F0" w:rsidRPr="003928F9" w:rsidRDefault="00ED78F0" w:rsidP="009663C3">
            <w:pPr>
              <w:widowControl/>
              <w:spacing w:beforeLines="20" w:before="67" w:afterLines="20" w:after="67" w:line="240" w:lineRule="exact"/>
              <w:ind w:left="210" w:hangingChars="100" w:hanging="210"/>
              <w:rPr>
                <w:szCs w:val="21"/>
              </w:rPr>
            </w:pPr>
            <w:r>
              <w:rPr>
                <w:rFonts w:hint="eastAsia"/>
                <w:szCs w:val="21"/>
              </w:rPr>
              <w:t>・かねてより要望の多かった区内公共施設マップ「ひらのくビギナーズ★マップ」を作成した。</w:t>
            </w:r>
          </w:p>
        </w:tc>
      </w:tr>
      <w:tr w:rsidR="00ED78F0" w:rsidRPr="000F5194" w14:paraId="62273971" w14:textId="77777777" w:rsidTr="009B67AC">
        <w:trPr>
          <w:trHeight w:val="947"/>
        </w:trPr>
        <w:tc>
          <w:tcPr>
            <w:tcW w:w="584" w:type="dxa"/>
            <w:tcBorders>
              <w:bottom w:val="single" w:sz="4" w:space="0" w:color="auto"/>
            </w:tcBorders>
            <w:vAlign w:val="center"/>
          </w:tcPr>
          <w:p w14:paraId="013CBAFD" w14:textId="77777777" w:rsidR="00ED78F0" w:rsidRPr="009B67AC" w:rsidRDefault="00ED78F0" w:rsidP="00FB430A">
            <w:pPr>
              <w:spacing w:beforeLines="20" w:before="67" w:afterLines="20" w:after="67" w:line="240" w:lineRule="exact"/>
              <w:jc w:val="center"/>
              <w:rPr>
                <w:rFonts w:asciiTheme="minorEastAsia" w:hAnsiTheme="minorEastAsia" w:cs="ＭＳ Ｐゴシック"/>
                <w:szCs w:val="21"/>
              </w:rPr>
            </w:pPr>
            <w:r w:rsidRPr="009B67AC">
              <w:rPr>
                <w:rFonts w:asciiTheme="minorEastAsia" w:hAnsiTheme="minorEastAsia" w:cs="ＭＳ Ｐゴシック" w:hint="eastAsia"/>
                <w:szCs w:val="21"/>
              </w:rPr>
              <w:t>西成区</w:t>
            </w:r>
          </w:p>
        </w:tc>
        <w:tc>
          <w:tcPr>
            <w:tcW w:w="4434" w:type="dxa"/>
            <w:tcBorders>
              <w:bottom w:val="single" w:sz="4" w:space="0" w:color="auto"/>
            </w:tcBorders>
          </w:tcPr>
          <w:p w14:paraId="11DE2340" w14:textId="77777777" w:rsidR="00ED78F0" w:rsidRDefault="00ED78F0" w:rsidP="009663C3">
            <w:pPr>
              <w:spacing w:beforeLines="20" w:before="67" w:afterLines="20" w:after="67" w:line="240" w:lineRule="exact"/>
              <w:ind w:left="210" w:hangingChars="100" w:hanging="210"/>
              <w:rPr>
                <w:szCs w:val="21"/>
              </w:rPr>
            </w:pPr>
            <w:r>
              <w:rPr>
                <w:rFonts w:hint="eastAsia"/>
                <w:szCs w:val="21"/>
              </w:rPr>
              <w:t>・広報紙において、より分かりやすい紙面づくりを行うとともに、より多くの方に届けるため、広報紙の宣伝活動を行う。</w:t>
            </w:r>
          </w:p>
          <w:p w14:paraId="11FB0F97" w14:textId="77777777" w:rsidR="00ED78F0" w:rsidRDefault="00ED78F0" w:rsidP="009663C3">
            <w:pPr>
              <w:spacing w:beforeLines="20" w:before="67" w:afterLines="20" w:after="67" w:line="240" w:lineRule="exact"/>
              <w:ind w:left="210" w:hangingChars="100" w:hanging="210"/>
              <w:rPr>
                <w:szCs w:val="21"/>
              </w:rPr>
            </w:pPr>
            <w:r>
              <w:rPr>
                <w:rFonts w:hint="eastAsia"/>
                <w:szCs w:val="21"/>
              </w:rPr>
              <w:t>・ホームページにおいて、閲覧者が興味をひくようバナー等を活用した発信を強化する。</w:t>
            </w:r>
          </w:p>
          <w:p w14:paraId="6791E1D1" w14:textId="77777777" w:rsidR="00ED78F0" w:rsidRDefault="00ED78F0" w:rsidP="009663C3">
            <w:pPr>
              <w:spacing w:beforeLines="20" w:before="67" w:afterLines="20" w:after="67" w:line="240" w:lineRule="exact"/>
              <w:ind w:left="210" w:hangingChars="100" w:hanging="210"/>
              <w:rPr>
                <w:szCs w:val="21"/>
              </w:rPr>
            </w:pPr>
            <w:r>
              <w:rPr>
                <w:rFonts w:hint="eastAsia"/>
                <w:szCs w:val="21"/>
              </w:rPr>
              <w:t>・</w:t>
            </w:r>
            <w:r w:rsidR="00F96182">
              <w:rPr>
                <w:rFonts w:hint="eastAsia"/>
                <w:szCs w:val="21"/>
              </w:rPr>
              <w:t>ＳＮＳ</w:t>
            </w:r>
            <w:r>
              <w:rPr>
                <w:rFonts w:hint="eastAsia"/>
                <w:szCs w:val="21"/>
              </w:rPr>
              <w:t>は若い世代を中心にコミュニケーションツールとなるよう一層の活用を図る。</w:t>
            </w:r>
          </w:p>
          <w:p w14:paraId="6290FBD5" w14:textId="77777777" w:rsidR="00ED78F0" w:rsidRPr="003928F9" w:rsidRDefault="00ED78F0" w:rsidP="009663C3">
            <w:pPr>
              <w:spacing w:beforeLines="20" w:before="67" w:afterLines="20" w:after="67" w:line="240" w:lineRule="exact"/>
              <w:ind w:left="210" w:hangingChars="100" w:hanging="210"/>
              <w:rPr>
                <w:szCs w:val="21"/>
              </w:rPr>
            </w:pPr>
            <w:r>
              <w:rPr>
                <w:rFonts w:hint="eastAsia"/>
                <w:szCs w:val="21"/>
              </w:rPr>
              <w:t>・区内での広報紙の配架場所を増やすなど、広報紙がより多くの方に届くよう取り組む。</w:t>
            </w:r>
          </w:p>
        </w:tc>
        <w:tc>
          <w:tcPr>
            <w:tcW w:w="5892" w:type="dxa"/>
            <w:tcBorders>
              <w:bottom w:val="single" w:sz="4" w:space="0" w:color="auto"/>
            </w:tcBorders>
          </w:tcPr>
          <w:p w14:paraId="6F1A07EC" w14:textId="16991E43" w:rsidR="00ED78F0" w:rsidRDefault="00ED78F0" w:rsidP="009663C3">
            <w:pPr>
              <w:widowControl/>
              <w:spacing w:beforeLines="20" w:before="67" w:afterLines="20" w:after="67" w:line="240" w:lineRule="exact"/>
              <w:ind w:left="210" w:hangingChars="100" w:hanging="210"/>
              <w:rPr>
                <w:szCs w:val="21"/>
              </w:rPr>
            </w:pPr>
            <w:r>
              <w:rPr>
                <w:rFonts w:hint="eastAsia"/>
                <w:szCs w:val="21"/>
              </w:rPr>
              <w:t>・広報紙の周知・配架において、区役所内の窓口に配架したり、区民の方に触れる機会を設けたり、また転入者パックに区広報紙の紹介及び戸別配送申込書の</w:t>
            </w:r>
            <w:r w:rsidR="00371CFF">
              <w:rPr>
                <w:rFonts w:hint="eastAsia"/>
                <w:szCs w:val="21"/>
              </w:rPr>
              <w:t>チラシ</w:t>
            </w:r>
            <w:r>
              <w:rPr>
                <w:rFonts w:hint="eastAsia"/>
                <w:szCs w:val="21"/>
              </w:rPr>
              <w:t>を封入するといった取組を継続実施。</w:t>
            </w:r>
          </w:p>
          <w:p w14:paraId="54AED801" w14:textId="262AAB75" w:rsidR="00ED78F0" w:rsidRDefault="00ED78F0" w:rsidP="009663C3">
            <w:pPr>
              <w:widowControl/>
              <w:spacing w:beforeLines="20" w:before="67" w:afterLines="20" w:after="67" w:line="240" w:lineRule="exact"/>
              <w:ind w:left="210" w:hangingChars="100" w:hanging="210"/>
              <w:rPr>
                <w:szCs w:val="21"/>
              </w:rPr>
            </w:pPr>
            <w:r>
              <w:rPr>
                <w:rFonts w:hint="eastAsia"/>
                <w:szCs w:val="21"/>
              </w:rPr>
              <w:t>・紙面において、同ジャンルの記事をまとめて掲載するなどレイアウトに配慮し、</w:t>
            </w:r>
            <w:r w:rsidR="00B56FC0">
              <w:rPr>
                <w:rFonts w:hint="eastAsia"/>
                <w:szCs w:val="21"/>
              </w:rPr>
              <w:t>分かり</w:t>
            </w:r>
            <w:r>
              <w:rPr>
                <w:rFonts w:hint="eastAsia"/>
                <w:szCs w:val="21"/>
              </w:rPr>
              <w:t>やすい紙面づくりを行った。</w:t>
            </w:r>
          </w:p>
          <w:p w14:paraId="52A16E29" w14:textId="77777777" w:rsidR="00ED78F0" w:rsidRDefault="00ED78F0" w:rsidP="009663C3">
            <w:pPr>
              <w:widowControl/>
              <w:spacing w:beforeLines="20" w:before="67" w:afterLines="20" w:after="67" w:line="240" w:lineRule="exact"/>
              <w:ind w:left="210" w:hangingChars="100" w:hanging="210"/>
              <w:rPr>
                <w:szCs w:val="21"/>
              </w:rPr>
            </w:pPr>
            <w:r>
              <w:rPr>
                <w:rFonts w:hint="eastAsia"/>
                <w:szCs w:val="21"/>
              </w:rPr>
              <w:t>・ホームページにおいて、区トップページ最上部のバナーや「注目情報」コーナーに、新型コロナウィルス感染症やＧ</w:t>
            </w:r>
            <w:r>
              <w:rPr>
                <w:rFonts w:hint="eastAsia"/>
                <w:szCs w:val="21"/>
              </w:rPr>
              <w:t>20</w:t>
            </w:r>
            <w:r>
              <w:rPr>
                <w:rFonts w:hint="eastAsia"/>
                <w:szCs w:val="21"/>
              </w:rPr>
              <w:t>大阪サミットに関する情報、粗大ごみの受付電話番号の変更のページなど、区民に必要な情報を掲載した。</w:t>
            </w:r>
          </w:p>
          <w:p w14:paraId="664AE45A" w14:textId="53808385" w:rsidR="00ED78F0" w:rsidRPr="003928F9" w:rsidRDefault="00ED78F0" w:rsidP="009663C3">
            <w:pPr>
              <w:widowControl/>
              <w:spacing w:beforeLines="20" w:before="67" w:afterLines="20" w:after="67" w:line="240" w:lineRule="exact"/>
              <w:ind w:left="210" w:hangingChars="100" w:hanging="210"/>
              <w:rPr>
                <w:szCs w:val="21"/>
              </w:rPr>
            </w:pPr>
            <w:r>
              <w:rPr>
                <w:rFonts w:hint="eastAsia"/>
                <w:szCs w:val="21"/>
              </w:rPr>
              <w:t>・</w:t>
            </w:r>
            <w:r w:rsidR="00F96182">
              <w:rPr>
                <w:rFonts w:hint="eastAsia"/>
                <w:szCs w:val="21"/>
              </w:rPr>
              <w:t>ＳＮＳ</w:t>
            </w:r>
            <w:r>
              <w:rPr>
                <w:rFonts w:hint="eastAsia"/>
                <w:szCs w:val="21"/>
              </w:rPr>
              <w:t>において、写真を入れて投稿するなど親しみやすいものになるような工夫を行った。</w:t>
            </w:r>
          </w:p>
        </w:tc>
      </w:tr>
    </w:tbl>
    <w:p w14:paraId="15D3A1B5" w14:textId="77777777" w:rsidR="00ED78F0" w:rsidRDefault="00ED78F0" w:rsidP="00ED78F0">
      <w:pPr>
        <w:rPr>
          <w:rFonts w:asciiTheme="majorEastAsia" w:eastAsiaTheme="majorEastAsia" w:hAnsiTheme="majorEastAsia"/>
          <w:sz w:val="22"/>
        </w:rPr>
      </w:pPr>
    </w:p>
    <w:p w14:paraId="1912920E"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879D416" w14:textId="5A4FFA26"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-Ⅳ-ア さらなる区民サービスの向上</w:t>
      </w:r>
    </w:p>
    <w:p w14:paraId="74CA4840" w14:textId="77777777" w:rsidR="00ED78F0" w:rsidRPr="000F5194" w:rsidRDefault="00ED78F0" w:rsidP="00ED78F0">
      <w:pPr>
        <w:rPr>
          <w:rFonts w:asciiTheme="majorEastAsia" w:eastAsiaTheme="majorEastAsia" w:hAnsiTheme="majorEastAsia"/>
          <w:sz w:val="22"/>
        </w:rPr>
      </w:pPr>
    </w:p>
    <w:p w14:paraId="0F42AD9F"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取組期間（29～元年度）の成果及び今後の方向性</w:t>
      </w:r>
    </w:p>
    <w:tbl>
      <w:tblPr>
        <w:tblStyle w:val="a3"/>
        <w:tblW w:w="10910" w:type="dxa"/>
        <w:tblLayout w:type="fixed"/>
        <w:tblLook w:val="04A0" w:firstRow="1" w:lastRow="0" w:firstColumn="1" w:lastColumn="0" w:noHBand="0" w:noVBand="1"/>
      </w:tblPr>
      <w:tblGrid>
        <w:gridCol w:w="584"/>
        <w:gridCol w:w="4434"/>
        <w:gridCol w:w="5892"/>
      </w:tblGrid>
      <w:tr w:rsidR="00ED78F0" w:rsidRPr="000F5194" w14:paraId="531E5EC8" w14:textId="77777777" w:rsidTr="00B725CE">
        <w:trPr>
          <w:trHeight w:val="414"/>
          <w:tblHeader/>
        </w:trPr>
        <w:tc>
          <w:tcPr>
            <w:tcW w:w="595" w:type="dxa"/>
            <w:shd w:val="clear" w:color="auto" w:fill="B6DDE8" w:themeFill="accent5" w:themeFillTint="66"/>
          </w:tcPr>
          <w:p w14:paraId="0C0B75AC" w14:textId="77777777" w:rsidR="00ED78F0" w:rsidRPr="00A62598" w:rsidRDefault="00ED78F0" w:rsidP="00FB430A">
            <w:pPr>
              <w:rPr>
                <w:sz w:val="24"/>
                <w:szCs w:val="24"/>
              </w:rPr>
            </w:pPr>
          </w:p>
        </w:tc>
        <w:tc>
          <w:tcPr>
            <w:tcW w:w="4564" w:type="dxa"/>
            <w:shd w:val="clear" w:color="auto" w:fill="B6DDE8" w:themeFill="accent5" w:themeFillTint="66"/>
            <w:vAlign w:val="center"/>
          </w:tcPr>
          <w:p w14:paraId="2EADF0D9" w14:textId="77777777" w:rsidR="00ED78F0" w:rsidRPr="000F5194" w:rsidRDefault="00ED78F0" w:rsidP="00F63F1D">
            <w:pPr>
              <w:spacing w:beforeLines="20" w:before="67" w:afterLines="20" w:after="67" w:line="220" w:lineRule="exact"/>
              <w:ind w:left="210" w:hangingChars="100" w:hanging="210"/>
              <w:jc w:val="center"/>
              <w:rPr>
                <w:szCs w:val="21"/>
              </w:rPr>
            </w:pPr>
            <w:r>
              <w:rPr>
                <w:rFonts w:hint="eastAsia"/>
                <w:szCs w:val="21"/>
              </w:rPr>
              <w:t>取組期間の成果</w:t>
            </w:r>
          </w:p>
        </w:tc>
        <w:tc>
          <w:tcPr>
            <w:tcW w:w="6067" w:type="dxa"/>
            <w:shd w:val="clear" w:color="auto" w:fill="B6DDE8" w:themeFill="accent5" w:themeFillTint="66"/>
            <w:vAlign w:val="center"/>
          </w:tcPr>
          <w:p w14:paraId="61FD727F" w14:textId="77777777" w:rsidR="00ED78F0" w:rsidRPr="000F5194" w:rsidRDefault="00ED78F0" w:rsidP="00F63F1D">
            <w:pPr>
              <w:spacing w:beforeLines="20" w:before="67" w:afterLines="20" w:after="67" w:line="220" w:lineRule="exact"/>
              <w:ind w:left="210" w:hangingChars="100" w:hanging="210"/>
              <w:jc w:val="center"/>
              <w:rPr>
                <w:szCs w:val="21"/>
              </w:rPr>
            </w:pPr>
            <w:r>
              <w:rPr>
                <w:rFonts w:hint="eastAsia"/>
                <w:szCs w:val="21"/>
              </w:rPr>
              <w:t>今後の方向性</w:t>
            </w:r>
          </w:p>
        </w:tc>
      </w:tr>
      <w:tr w:rsidR="00ED78F0" w:rsidRPr="000F5194" w14:paraId="52C55913" w14:textId="77777777" w:rsidTr="00B725CE">
        <w:trPr>
          <w:trHeight w:val="947"/>
        </w:trPr>
        <w:tc>
          <w:tcPr>
            <w:tcW w:w="595" w:type="dxa"/>
            <w:vAlign w:val="center"/>
          </w:tcPr>
          <w:p w14:paraId="4F270708"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564" w:type="dxa"/>
          </w:tcPr>
          <w:p w14:paraId="274598B9" w14:textId="77777777" w:rsidR="00ED78F0" w:rsidRDefault="00ED78F0" w:rsidP="009663C3">
            <w:pPr>
              <w:spacing w:beforeLines="20" w:before="67" w:afterLines="20" w:after="67" w:line="220" w:lineRule="exact"/>
              <w:ind w:left="210" w:hangingChars="100" w:hanging="210"/>
              <w:rPr>
                <w:szCs w:val="21"/>
              </w:rPr>
            </w:pPr>
            <w:r>
              <w:rPr>
                <w:rFonts w:hint="eastAsia"/>
                <w:szCs w:val="21"/>
              </w:rPr>
              <w:t>・「市民の声」や「ご意見箱」を活用したため、区役所が区民に身近な総合行政の窓口として機能したかどうかを把握し、市民の声に対しては、必要に応じ、区長・副区長に報告したうえで、迅速かつ的確に対応することができた。</w:t>
            </w:r>
          </w:p>
          <w:p w14:paraId="3400AA6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外部講師による職員の接遇研修（机上及び実地）や企画力、コミュニケーション力、説明力の向上を図るための連続業務改善研修を実施するとともに、窓口サービス関係部署間で横断的な情報共有会議を毎月開催し、区民サービスの充実を図ることができた。</w:t>
            </w:r>
          </w:p>
          <w:p w14:paraId="1895156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・区民に『北区』に愛着をもっていただけるよう、地域活動「わがまちトピックス」などを紹介する記事を掲載した。</w:t>
            </w:r>
          </w:p>
          <w:p w14:paraId="2A637CF8" w14:textId="492A8E9B" w:rsidR="00ED78F0" w:rsidRDefault="00ED78F0" w:rsidP="009663C3">
            <w:pPr>
              <w:spacing w:beforeLines="20" w:before="67" w:afterLines="20" w:after="67" w:line="220" w:lineRule="exact"/>
              <w:ind w:left="210" w:hangingChars="100" w:hanging="210"/>
              <w:rPr>
                <w:szCs w:val="21"/>
              </w:rPr>
            </w:pPr>
            <w:r>
              <w:rPr>
                <w:rFonts w:hint="eastAsia"/>
                <w:szCs w:val="21"/>
              </w:rPr>
              <w:t>・区の広報媒体（区広報紙、ホームページ、</w:t>
            </w:r>
            <w:r>
              <w:rPr>
                <w:rFonts w:hint="eastAsia"/>
                <w:szCs w:val="21"/>
              </w:rPr>
              <w:t>Twitter</w:t>
            </w:r>
            <w:r>
              <w:rPr>
                <w:rFonts w:hint="eastAsia"/>
                <w:szCs w:val="21"/>
              </w:rPr>
              <w:t>、</w:t>
            </w:r>
            <w:r>
              <w:rPr>
                <w:rFonts w:hint="eastAsia"/>
                <w:szCs w:val="21"/>
              </w:rPr>
              <w:t>Facebook</w:t>
            </w:r>
            <w:r>
              <w:rPr>
                <w:rFonts w:hint="eastAsia"/>
                <w:szCs w:val="21"/>
              </w:rPr>
              <w:t>、</w:t>
            </w:r>
            <w:r>
              <w:rPr>
                <w:rFonts w:hint="eastAsia"/>
                <w:szCs w:val="21"/>
              </w:rPr>
              <w:t>Instagram</w:t>
            </w:r>
            <w:r>
              <w:rPr>
                <w:rFonts w:hint="eastAsia"/>
                <w:szCs w:val="21"/>
              </w:rPr>
              <w:t>、</w:t>
            </w:r>
            <w:r>
              <w:rPr>
                <w:rFonts w:hint="eastAsia"/>
                <w:szCs w:val="21"/>
              </w:rPr>
              <w:t>YouTube</w:t>
            </w:r>
            <w:r>
              <w:rPr>
                <w:rFonts w:hint="eastAsia"/>
                <w:szCs w:val="21"/>
              </w:rPr>
              <w:t>、</w:t>
            </w:r>
            <w:r>
              <w:rPr>
                <w:rFonts w:hint="eastAsia"/>
                <w:szCs w:val="21"/>
              </w:rPr>
              <w:t>LINE</w:t>
            </w:r>
            <w:r>
              <w:rPr>
                <w:rFonts w:hint="eastAsia"/>
                <w:szCs w:val="21"/>
              </w:rPr>
              <w:t>（２月～）、区役所１階待合モニター、掲示物、</w:t>
            </w:r>
            <w:r w:rsidR="000819FD">
              <w:rPr>
                <w:rFonts w:hint="eastAsia"/>
                <w:szCs w:val="21"/>
              </w:rPr>
              <w:t>配布</w:t>
            </w:r>
            <w:r>
              <w:rPr>
                <w:rFonts w:hint="eastAsia"/>
                <w:szCs w:val="21"/>
              </w:rPr>
              <w:t>物）全てを相互に活用し、きめ細やかな情報発信を行うことができた。</w:t>
            </w:r>
          </w:p>
          <w:p w14:paraId="45BDFA6E" w14:textId="25AA2A56" w:rsidR="00ED78F0" w:rsidRPr="003928F9" w:rsidRDefault="00E81415" w:rsidP="009663C3">
            <w:pPr>
              <w:spacing w:beforeLines="20" w:before="67" w:afterLines="20" w:after="67" w:line="220" w:lineRule="exact"/>
              <w:ind w:left="210" w:hangingChars="100" w:hanging="210"/>
              <w:rPr>
                <w:szCs w:val="21"/>
              </w:rPr>
            </w:pPr>
            <w:r>
              <w:rPr>
                <w:rFonts w:hint="eastAsia"/>
                <w:szCs w:val="21"/>
              </w:rPr>
              <w:t>・区の魅力の発掘や継続的に発信する区民リポーター（</w:t>
            </w:r>
            <w:r>
              <w:rPr>
                <w:rFonts w:hint="eastAsia"/>
                <w:szCs w:val="21"/>
              </w:rPr>
              <w:t>18</w:t>
            </w:r>
            <w:r w:rsidR="00ED78F0">
              <w:rPr>
                <w:rFonts w:hint="eastAsia"/>
                <w:szCs w:val="21"/>
              </w:rPr>
              <w:t>名）を養成し、区民が映像制作の技術を身につけられる講座や定期的なミーティングを毎月実施するとともに、地域活動「わがまちトピックス」などを紹介する記事を広報誌に掲載し、区の魅力を発信することができた。</w:t>
            </w:r>
          </w:p>
        </w:tc>
        <w:tc>
          <w:tcPr>
            <w:tcW w:w="6067" w:type="dxa"/>
          </w:tcPr>
          <w:p w14:paraId="243D1A9D"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・目標①について、元年度目標を達成しており、区民に身近な総合行政の窓口としての機能の充実に向けたこれまでの取組を引き続き進める。</w:t>
            </w:r>
          </w:p>
          <w:p w14:paraId="5732CBE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③について、元年度目標が未達成のため、広報紙を手にとってもらえるようキャッチコピー、写真、イラストを効果的に使用するなどの紙面構成の工夫に加え、デザインやライターを活用した記事の掲載など、区政に関する情報が効果的に区民全体に届けられるよう取り組む。</w:t>
            </w:r>
          </w:p>
        </w:tc>
      </w:tr>
      <w:tr w:rsidR="00ED78F0" w:rsidRPr="000F5194" w14:paraId="485146BE" w14:textId="77777777" w:rsidTr="00B725CE">
        <w:trPr>
          <w:trHeight w:val="947"/>
        </w:trPr>
        <w:tc>
          <w:tcPr>
            <w:tcW w:w="595" w:type="dxa"/>
            <w:vAlign w:val="center"/>
          </w:tcPr>
          <w:p w14:paraId="77F706EA"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564" w:type="dxa"/>
          </w:tcPr>
          <w:p w14:paraId="5AD1371E"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・相談事業の充実を図るため、</w:t>
            </w:r>
            <w:r>
              <w:rPr>
                <w:rFonts w:hint="eastAsia"/>
                <w:szCs w:val="21"/>
              </w:rPr>
              <w:t>30</w:t>
            </w:r>
            <w:r>
              <w:rPr>
                <w:rFonts w:hint="eastAsia"/>
                <w:szCs w:val="21"/>
              </w:rPr>
              <w:t>年度より新たなに社会保険労務士相談を開始した。</w:t>
            </w:r>
          </w:p>
          <w:p w14:paraId="273C5A55" w14:textId="77777777" w:rsidR="00ED78F0" w:rsidRDefault="00ED78F0" w:rsidP="009663C3">
            <w:pPr>
              <w:spacing w:beforeLines="20" w:before="67" w:afterLines="20" w:after="67" w:line="220" w:lineRule="exact"/>
              <w:ind w:left="210" w:hangingChars="100" w:hanging="210"/>
              <w:rPr>
                <w:szCs w:val="21"/>
              </w:rPr>
            </w:pPr>
            <w:r>
              <w:rPr>
                <w:rFonts w:hint="eastAsia"/>
                <w:szCs w:val="21"/>
              </w:rPr>
              <w:t>・窓口サービス改善につなげるため、「来庁者等に対する窓口サービス」の民間事業者の調査結果を活用し、外部講師による接遇研修を全職員対象に実施した。高齢者や障がいのある方など、配慮が必要な方へのユニバーサルサービスを含む内容とした。</w:t>
            </w:r>
          </w:p>
          <w:p w14:paraId="51623FF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・庁舎の環境整備等として、記載台の整備、記念撮影コーナーのリニューアル、デジタルサイネージの導入を行った。</w:t>
            </w:r>
          </w:p>
          <w:p w14:paraId="413C3BA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・目標①及び③については未達成となったが、②については目標を達成。</w:t>
            </w:r>
          </w:p>
        </w:tc>
        <w:tc>
          <w:tcPr>
            <w:tcW w:w="6067" w:type="dxa"/>
          </w:tcPr>
          <w:p w14:paraId="3EC91823"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・目標①は達成できなかったが、引き続き区民から寄せられる相談や要望を受け付け、区内の関係行政機関等との連携強化の取組を継続するとともに、区民への情報発信の強化に取り組んでいく。</w:t>
            </w:r>
          </w:p>
          <w:p w14:paraId="43AFBF7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・目標③は達成できなかったが、広報誌の全戸配布、ホームページでの情報発信及び既存の</w:t>
            </w:r>
            <w:r w:rsidR="00F96182">
              <w:rPr>
                <w:rFonts w:hint="eastAsia"/>
                <w:szCs w:val="21"/>
              </w:rPr>
              <w:t>ＳＮＳ</w:t>
            </w:r>
            <w:r>
              <w:rPr>
                <w:rFonts w:hint="eastAsia"/>
                <w:szCs w:val="21"/>
              </w:rPr>
              <w:t>（</w:t>
            </w:r>
            <w:r>
              <w:rPr>
                <w:rFonts w:hint="eastAsia"/>
                <w:szCs w:val="21"/>
              </w:rPr>
              <w:t>Facebook</w:t>
            </w:r>
            <w:r>
              <w:rPr>
                <w:rFonts w:hint="eastAsia"/>
                <w:szCs w:val="21"/>
              </w:rPr>
              <w:t>・</w:t>
            </w:r>
            <w:r>
              <w:rPr>
                <w:rFonts w:hint="eastAsia"/>
                <w:szCs w:val="21"/>
              </w:rPr>
              <w:t>Twitter</w:t>
            </w:r>
            <w:r>
              <w:rPr>
                <w:rFonts w:hint="eastAsia"/>
                <w:szCs w:val="21"/>
              </w:rPr>
              <w:t>）に加え</w:t>
            </w:r>
            <w:r>
              <w:rPr>
                <w:rFonts w:hint="eastAsia"/>
                <w:szCs w:val="21"/>
              </w:rPr>
              <w:t>LINE</w:t>
            </w:r>
            <w:r>
              <w:rPr>
                <w:rFonts w:hint="eastAsia"/>
                <w:szCs w:val="21"/>
              </w:rPr>
              <w:t>を開設・活用し、引き続き区民への情発信の強化に取り組んでいく。</w:t>
            </w:r>
          </w:p>
        </w:tc>
      </w:tr>
      <w:tr w:rsidR="00ED78F0" w:rsidRPr="000F5194" w14:paraId="6BF7B7AC" w14:textId="77777777" w:rsidTr="00B725CE">
        <w:trPr>
          <w:trHeight w:val="947"/>
        </w:trPr>
        <w:tc>
          <w:tcPr>
            <w:tcW w:w="595" w:type="dxa"/>
            <w:vAlign w:val="center"/>
          </w:tcPr>
          <w:p w14:paraId="7113D34B"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564" w:type="dxa"/>
          </w:tcPr>
          <w:p w14:paraId="209DD025" w14:textId="3325C897" w:rsidR="00ED78F0" w:rsidRDefault="00ED78F0" w:rsidP="009663C3">
            <w:pPr>
              <w:spacing w:beforeLines="20" w:before="67" w:afterLines="20" w:after="67" w:line="200" w:lineRule="exact"/>
              <w:ind w:left="210" w:hangingChars="100" w:hanging="210"/>
              <w:rPr>
                <w:szCs w:val="21"/>
              </w:rPr>
            </w:pPr>
            <w:r>
              <w:rPr>
                <w:rFonts w:hint="eastAsia"/>
                <w:szCs w:val="21"/>
              </w:rPr>
              <w:t>・窓口案内に関するノウハウについて、業務内容や内線番号担当一覧、区役所業務検索ツールなどを組織全体で共有を図った。また、窓口応対補助用タブレット端末を窓口に設置し、幅広い問い合わせ等に迅速、的確に対応できるよう体制整備を行</w:t>
            </w:r>
            <w:r w:rsidR="00105884">
              <w:rPr>
                <w:rFonts w:hint="eastAsia"/>
                <w:szCs w:val="21"/>
              </w:rPr>
              <w:t>った</w:t>
            </w:r>
            <w:r>
              <w:rPr>
                <w:rFonts w:hint="eastAsia"/>
                <w:szCs w:val="21"/>
              </w:rPr>
              <w:t>。</w:t>
            </w:r>
          </w:p>
          <w:p w14:paraId="6146E47F" w14:textId="29FD693A" w:rsidR="00ED78F0" w:rsidRDefault="00ED78F0" w:rsidP="009663C3">
            <w:pPr>
              <w:spacing w:beforeLines="20" w:before="67" w:afterLines="20" w:after="67" w:line="200" w:lineRule="exact"/>
              <w:ind w:left="210" w:hangingChars="100" w:hanging="210"/>
              <w:rPr>
                <w:szCs w:val="21"/>
              </w:rPr>
            </w:pPr>
            <w:r>
              <w:rPr>
                <w:rFonts w:hint="eastAsia"/>
                <w:szCs w:val="21"/>
              </w:rPr>
              <w:t>・ラ</w:t>
            </w:r>
            <w:r w:rsidR="00324382">
              <w:rPr>
                <w:rFonts w:hint="eastAsia"/>
                <w:szCs w:val="21"/>
              </w:rPr>
              <w:t>イフイベントでの主な手続きについて、窓口の案内を１階</w:t>
            </w:r>
            <w:r>
              <w:rPr>
                <w:rFonts w:hint="eastAsia"/>
                <w:szCs w:val="21"/>
              </w:rPr>
              <w:t>ロビーに設置した。</w:t>
            </w:r>
          </w:p>
          <w:p w14:paraId="77B8B9CB" w14:textId="77777777" w:rsidR="00ED78F0" w:rsidRDefault="00ED78F0" w:rsidP="009663C3">
            <w:pPr>
              <w:spacing w:beforeLines="20" w:before="67" w:afterLines="20" w:after="67" w:line="200" w:lineRule="exact"/>
              <w:ind w:left="210" w:hangingChars="100" w:hanging="210"/>
              <w:rPr>
                <w:szCs w:val="21"/>
              </w:rPr>
            </w:pPr>
            <w:r>
              <w:rPr>
                <w:rFonts w:hint="eastAsia"/>
                <w:szCs w:val="21"/>
              </w:rPr>
              <w:t>・お客様サービス向上について、新規企画や、既存の取組のチェックを行った。</w:t>
            </w:r>
          </w:p>
          <w:p w14:paraId="04BCA2E7" w14:textId="77777777" w:rsidR="00ED78F0" w:rsidRDefault="00ED78F0" w:rsidP="009663C3">
            <w:pPr>
              <w:spacing w:beforeLines="20" w:before="67" w:afterLines="20" w:after="67" w:line="200" w:lineRule="exact"/>
              <w:ind w:left="210" w:hangingChars="100" w:hanging="210"/>
              <w:rPr>
                <w:szCs w:val="21"/>
              </w:rPr>
            </w:pPr>
            <w:r>
              <w:rPr>
                <w:rFonts w:hint="eastAsia"/>
                <w:szCs w:val="21"/>
              </w:rPr>
              <w:t>・接遇について、外部講師による研修や窓口応対等のモニタリングを実施した。</w:t>
            </w:r>
          </w:p>
          <w:p w14:paraId="53C218A9" w14:textId="77777777" w:rsidR="00ED78F0" w:rsidRDefault="00ED78F0" w:rsidP="009663C3">
            <w:pPr>
              <w:spacing w:beforeLines="20" w:before="67" w:afterLines="20" w:after="67" w:line="200" w:lineRule="exact"/>
              <w:ind w:left="210" w:hangingChars="100" w:hanging="210"/>
              <w:rPr>
                <w:szCs w:val="21"/>
              </w:rPr>
            </w:pPr>
            <w:r>
              <w:rPr>
                <w:rFonts w:hint="eastAsia"/>
                <w:szCs w:val="21"/>
              </w:rPr>
              <w:t>・常設のお客様アンケートブースを設置し、ニーズ把握を図り、お客様サービス向上に対する職員の意識改革につなげた。</w:t>
            </w:r>
          </w:p>
          <w:p w14:paraId="5838F3B2"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・区政情報の発信について、各担当の広報連絡員にも積極的に情報発信をしてもらえるよう働きかけ、広報紙やホームページを中心に、</w:t>
            </w:r>
            <w:r>
              <w:rPr>
                <w:rFonts w:hint="eastAsia"/>
                <w:szCs w:val="21"/>
              </w:rPr>
              <w:t>Facebook</w:t>
            </w:r>
            <w:r>
              <w:rPr>
                <w:rFonts w:hint="eastAsia"/>
                <w:szCs w:val="21"/>
              </w:rPr>
              <w:t>や</w:t>
            </w:r>
            <w:r>
              <w:rPr>
                <w:rFonts w:hint="eastAsia"/>
                <w:szCs w:val="21"/>
              </w:rPr>
              <w:t>Twitter</w:t>
            </w:r>
            <w:r>
              <w:rPr>
                <w:rFonts w:hint="eastAsia"/>
                <w:szCs w:val="21"/>
              </w:rPr>
              <w:t>も活用してタイムリーに区政情報を発信した。</w:t>
            </w:r>
          </w:p>
          <w:p w14:paraId="1BE9C783" w14:textId="77777777" w:rsidR="00ED78F0" w:rsidRDefault="00ED78F0" w:rsidP="009663C3">
            <w:pPr>
              <w:spacing w:beforeLines="20" w:before="67" w:afterLines="20" w:after="67" w:line="200" w:lineRule="exact"/>
              <w:ind w:left="210" w:hangingChars="100" w:hanging="210"/>
              <w:rPr>
                <w:szCs w:val="21"/>
              </w:rPr>
            </w:pPr>
            <w:r>
              <w:rPr>
                <w:rFonts w:hint="eastAsia"/>
                <w:szCs w:val="21"/>
              </w:rPr>
              <w:t>・ホームページについて、見やすく、大切な情報にたどり着きやすくするようトップページ改修を行った。</w:t>
            </w:r>
          </w:p>
          <w:p w14:paraId="7297A9E1"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・区民モニターアンケートなどの意見を参考にしながら、区政情報の発信をした。</w:t>
            </w:r>
          </w:p>
          <w:p w14:paraId="3F5D0CE8" w14:textId="6C5EEF58" w:rsidR="00ED78F0" w:rsidRPr="003928F9" w:rsidRDefault="00ED78F0" w:rsidP="009663C3">
            <w:pPr>
              <w:spacing w:beforeLines="20" w:before="67" w:afterLines="20" w:after="67" w:line="200" w:lineRule="exact"/>
              <w:ind w:left="210" w:hangingChars="100" w:hanging="210"/>
              <w:rPr>
                <w:szCs w:val="21"/>
              </w:rPr>
            </w:pPr>
            <w:r>
              <w:rPr>
                <w:rFonts w:hint="eastAsia"/>
                <w:szCs w:val="21"/>
              </w:rPr>
              <w:t>・</w:t>
            </w:r>
            <w:r>
              <w:rPr>
                <w:rFonts w:hint="eastAsia"/>
                <w:szCs w:val="21"/>
              </w:rPr>
              <w:t>Facebook</w:t>
            </w:r>
            <w:r>
              <w:rPr>
                <w:rFonts w:hint="eastAsia"/>
                <w:szCs w:val="21"/>
              </w:rPr>
              <w:t>と</w:t>
            </w:r>
            <w:r>
              <w:rPr>
                <w:rFonts w:hint="eastAsia"/>
                <w:szCs w:val="21"/>
              </w:rPr>
              <w:t>Twitter</w:t>
            </w:r>
            <w:r w:rsidR="00105884">
              <w:rPr>
                <w:rFonts w:hint="eastAsia"/>
                <w:szCs w:val="21"/>
              </w:rPr>
              <w:t>について、区民が興味を持つような投稿を行い</w:t>
            </w:r>
            <w:r>
              <w:rPr>
                <w:rFonts w:hint="eastAsia"/>
                <w:szCs w:val="21"/>
              </w:rPr>
              <w:t>、フォロワー数の増加に努めた。</w:t>
            </w:r>
          </w:p>
        </w:tc>
        <w:tc>
          <w:tcPr>
            <w:tcW w:w="6067" w:type="dxa"/>
          </w:tcPr>
          <w:p w14:paraId="6FC4F6F8" w14:textId="77777777" w:rsidR="00ED78F0" w:rsidRDefault="00ED78F0" w:rsidP="009663C3">
            <w:pPr>
              <w:spacing w:beforeLines="20" w:before="67" w:afterLines="20" w:after="67" w:line="200" w:lineRule="exact"/>
              <w:ind w:left="210" w:hangingChars="100" w:hanging="210"/>
              <w:rPr>
                <w:szCs w:val="21"/>
              </w:rPr>
            </w:pPr>
            <w:r>
              <w:rPr>
                <w:rFonts w:hint="eastAsia"/>
                <w:szCs w:val="21"/>
              </w:rPr>
              <w:t>・区民ニーズの多様化や、法改正・新制度の導入など、窓口では広範囲かつ最新の知識が必要であり、区民からの問い合わせに適切に対応するスキルやノウハウの蓄積、継承を図る必要がある。これまでの取組に加え、ＩＣＴ等も活用し、スキル、知識の組織全体の共有に取り組む。</w:t>
            </w:r>
          </w:p>
          <w:p w14:paraId="72438E5D" w14:textId="21FFF7DB" w:rsidR="00ED78F0" w:rsidRDefault="00ED78F0" w:rsidP="009663C3">
            <w:pPr>
              <w:spacing w:beforeLines="20" w:before="67" w:afterLines="20" w:after="67" w:line="200" w:lineRule="exact"/>
              <w:ind w:left="210" w:hangingChars="100" w:hanging="210"/>
              <w:rPr>
                <w:szCs w:val="21"/>
              </w:rPr>
            </w:pPr>
            <w:r>
              <w:rPr>
                <w:rFonts w:hint="eastAsia"/>
                <w:szCs w:val="21"/>
              </w:rPr>
              <w:t>・区役所が区民をはじめ来庁者にとって快適で満足できる場所となることをめざし、接遇研修などにより窓口や電話応対の</w:t>
            </w:r>
            <w:r w:rsidR="00105884">
              <w:rPr>
                <w:rFonts w:hint="eastAsia"/>
                <w:szCs w:val="21"/>
              </w:rPr>
              <w:t>スキル</w:t>
            </w:r>
            <w:r>
              <w:rPr>
                <w:rFonts w:hint="eastAsia"/>
                <w:szCs w:val="21"/>
              </w:rPr>
              <w:t>向上を図るとともに、区民ニーズを的確に把握し、区民の立場に立って工夫や改善を行いサービス向上に取り組んでいく。</w:t>
            </w:r>
          </w:p>
          <w:p w14:paraId="24B972CF" w14:textId="1AF0247B" w:rsidR="00ED78F0" w:rsidRDefault="00ED78F0" w:rsidP="009663C3">
            <w:pPr>
              <w:spacing w:beforeLines="20" w:before="67" w:afterLines="20" w:after="67" w:line="200" w:lineRule="exact"/>
              <w:ind w:left="210" w:hangingChars="100" w:hanging="210"/>
              <w:rPr>
                <w:szCs w:val="21"/>
              </w:rPr>
            </w:pPr>
            <w:r>
              <w:rPr>
                <w:rFonts w:hint="eastAsia"/>
                <w:szCs w:val="21"/>
              </w:rPr>
              <w:t>・誰もが読みやすく、読みたいと思う広報紙づくりに引</w:t>
            </w:r>
            <w:r w:rsidR="00CD1737">
              <w:rPr>
                <w:rFonts w:hint="eastAsia"/>
                <w:szCs w:val="21"/>
              </w:rPr>
              <w:t>き</w:t>
            </w:r>
            <w:r>
              <w:rPr>
                <w:rFonts w:hint="eastAsia"/>
                <w:szCs w:val="21"/>
              </w:rPr>
              <w:t>続き取り組む。</w:t>
            </w:r>
          </w:p>
          <w:p w14:paraId="79762DC3" w14:textId="77777777" w:rsidR="00ED78F0" w:rsidRDefault="00ED78F0" w:rsidP="009663C3">
            <w:pPr>
              <w:spacing w:beforeLines="20" w:before="67" w:afterLines="20" w:after="67" w:line="200" w:lineRule="exact"/>
              <w:ind w:left="210" w:hangingChars="100" w:hanging="210"/>
              <w:rPr>
                <w:szCs w:val="21"/>
              </w:rPr>
            </w:pPr>
            <w:r>
              <w:rPr>
                <w:rFonts w:hint="eastAsia"/>
                <w:szCs w:val="21"/>
              </w:rPr>
              <w:t>・ホームページや</w:t>
            </w:r>
            <w:r w:rsidR="00F96182">
              <w:rPr>
                <w:rFonts w:hint="eastAsia"/>
                <w:szCs w:val="21"/>
              </w:rPr>
              <w:t>ＳＮＳ</w:t>
            </w:r>
            <w:r>
              <w:rPr>
                <w:rFonts w:hint="eastAsia"/>
                <w:szCs w:val="21"/>
              </w:rPr>
              <w:t>などのツールを用いて積極的な情報発信をしてもらえるように各担当に働きかける。</w:t>
            </w:r>
          </w:p>
          <w:p w14:paraId="45C68561"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・区民モニターアンケートなどの意見を参考にしながら、区民が興味を持つような情報発信に努める。</w:t>
            </w:r>
          </w:p>
        </w:tc>
      </w:tr>
      <w:tr w:rsidR="00ED78F0" w:rsidRPr="000F5194" w14:paraId="2FCE33D0" w14:textId="77777777" w:rsidTr="00B725CE">
        <w:trPr>
          <w:trHeight w:val="947"/>
        </w:trPr>
        <w:tc>
          <w:tcPr>
            <w:tcW w:w="595" w:type="dxa"/>
            <w:vAlign w:val="center"/>
          </w:tcPr>
          <w:p w14:paraId="194E2EBC"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564" w:type="dxa"/>
          </w:tcPr>
          <w:p w14:paraId="67638F7A" w14:textId="77777777" w:rsidR="00ED78F0" w:rsidRDefault="00ED78F0" w:rsidP="009663C3">
            <w:pPr>
              <w:spacing w:beforeLines="20" w:before="67" w:afterLines="20" w:after="67" w:line="200" w:lineRule="exact"/>
              <w:ind w:left="210" w:hangingChars="100" w:hanging="210"/>
              <w:rPr>
                <w:szCs w:val="21"/>
              </w:rPr>
            </w:pPr>
            <w:r>
              <w:rPr>
                <w:rFonts w:hint="eastAsia"/>
                <w:szCs w:val="21"/>
              </w:rPr>
              <w:t>〇取組期間中以下の取組を継続して実施した。</w:t>
            </w:r>
          </w:p>
          <w:p w14:paraId="71842976" w14:textId="1FB4D88C" w:rsidR="00ED78F0" w:rsidRDefault="00ED78F0" w:rsidP="009663C3">
            <w:pPr>
              <w:spacing w:beforeLines="20" w:before="67" w:afterLines="20" w:after="67" w:line="200" w:lineRule="exact"/>
              <w:ind w:left="210" w:hangingChars="100" w:hanging="210"/>
              <w:rPr>
                <w:szCs w:val="21"/>
              </w:rPr>
            </w:pPr>
            <w:r>
              <w:rPr>
                <w:rFonts w:hint="eastAsia"/>
                <w:szCs w:val="21"/>
              </w:rPr>
              <w:t>・区役所業務案内の手引きとして作成した「</w:t>
            </w:r>
            <w:r>
              <w:rPr>
                <w:rFonts w:hint="eastAsia"/>
                <w:szCs w:val="21"/>
              </w:rPr>
              <w:t>Konohanavi</w:t>
            </w:r>
            <w:r>
              <w:rPr>
                <w:rFonts w:hint="eastAsia"/>
                <w:szCs w:val="21"/>
              </w:rPr>
              <w:t>」の連絡先等の更新を随時</w:t>
            </w:r>
            <w:r w:rsidR="000C5ED7">
              <w:rPr>
                <w:rFonts w:hint="eastAsia"/>
                <w:szCs w:val="21"/>
              </w:rPr>
              <w:t>行</w:t>
            </w:r>
            <w:r>
              <w:rPr>
                <w:rFonts w:hint="eastAsia"/>
                <w:szCs w:val="21"/>
              </w:rPr>
              <w:t>い、業務で活用した。</w:t>
            </w:r>
          </w:p>
          <w:p w14:paraId="76379484" w14:textId="4046246A" w:rsidR="00ED78F0" w:rsidRDefault="00F93897" w:rsidP="009663C3">
            <w:pPr>
              <w:spacing w:beforeLines="20" w:before="67" w:afterLines="20" w:after="67" w:line="200" w:lineRule="exact"/>
              <w:ind w:left="210" w:hangingChars="100" w:hanging="210"/>
              <w:rPr>
                <w:szCs w:val="21"/>
              </w:rPr>
            </w:pPr>
            <w:r>
              <w:rPr>
                <w:rFonts w:hint="eastAsia"/>
                <w:szCs w:val="21"/>
              </w:rPr>
              <w:t>・区政会議を２回（６</w:t>
            </w:r>
            <w:r w:rsidR="00ED78F0">
              <w:rPr>
                <w:rFonts w:hint="eastAsia"/>
                <w:szCs w:val="21"/>
              </w:rPr>
              <w:t>、</w:t>
            </w:r>
            <w:r w:rsidR="00ED78F0">
              <w:rPr>
                <w:rFonts w:hint="eastAsia"/>
                <w:szCs w:val="21"/>
              </w:rPr>
              <w:t>10</w:t>
            </w:r>
            <w:r w:rsidR="00105884">
              <w:rPr>
                <w:rFonts w:hint="eastAsia"/>
                <w:szCs w:val="21"/>
              </w:rPr>
              <w:t>月）</w:t>
            </w:r>
            <w:r w:rsidR="00ED78F0">
              <w:rPr>
                <w:rFonts w:hint="eastAsia"/>
                <w:szCs w:val="21"/>
              </w:rPr>
              <w:t>開催し、関係局等が同席して区政</w:t>
            </w:r>
            <w:r w:rsidR="00105884">
              <w:rPr>
                <w:rFonts w:hint="eastAsia"/>
                <w:szCs w:val="21"/>
              </w:rPr>
              <w:t>に</w:t>
            </w:r>
            <w:r w:rsidR="00ED78F0">
              <w:rPr>
                <w:rFonts w:hint="eastAsia"/>
                <w:szCs w:val="21"/>
              </w:rPr>
              <w:t>かかる諸課題の情報共有を</w:t>
            </w:r>
            <w:r w:rsidR="000C5ED7">
              <w:rPr>
                <w:rFonts w:hint="eastAsia"/>
                <w:szCs w:val="21"/>
              </w:rPr>
              <w:t>行った</w:t>
            </w:r>
            <w:r w:rsidR="00ED78F0">
              <w:rPr>
                <w:rFonts w:hint="eastAsia"/>
                <w:szCs w:val="21"/>
              </w:rPr>
              <w:t>。</w:t>
            </w:r>
          </w:p>
          <w:p w14:paraId="4D498782" w14:textId="77777777" w:rsidR="00ED78F0" w:rsidRDefault="00ED78F0" w:rsidP="009663C3">
            <w:pPr>
              <w:spacing w:beforeLines="20" w:before="67" w:afterLines="20" w:after="67" w:line="200" w:lineRule="exact"/>
              <w:ind w:left="210" w:hangingChars="100" w:hanging="210"/>
              <w:rPr>
                <w:szCs w:val="21"/>
              </w:rPr>
            </w:pPr>
            <w:r>
              <w:rPr>
                <w:rFonts w:hint="eastAsia"/>
                <w:szCs w:val="21"/>
              </w:rPr>
              <w:t>・行政連絡調整会議・小会議メンバーへの情報提供を適宜実施。</w:t>
            </w:r>
          </w:p>
          <w:p w14:paraId="18E0744D" w14:textId="4A3D6785" w:rsidR="00ED78F0" w:rsidRDefault="00ED78F0" w:rsidP="009663C3">
            <w:pPr>
              <w:spacing w:beforeLines="20" w:before="67" w:afterLines="20" w:after="67" w:line="200" w:lineRule="exact"/>
              <w:ind w:left="210" w:hangingChars="100" w:hanging="210"/>
              <w:rPr>
                <w:szCs w:val="21"/>
              </w:rPr>
            </w:pPr>
            <w:r>
              <w:rPr>
                <w:rFonts w:hint="eastAsia"/>
                <w:szCs w:val="21"/>
              </w:rPr>
              <w:t>・目標①区役所が、相談や問い合わせ内容について適切に対応したと思う区民の割合</w:t>
            </w:r>
            <w:r>
              <w:rPr>
                <w:rFonts w:hint="eastAsia"/>
                <w:szCs w:val="21"/>
              </w:rPr>
              <w:t xml:space="preserve"> 29</w:t>
            </w:r>
            <w:r>
              <w:rPr>
                <w:rFonts w:hint="eastAsia"/>
                <w:szCs w:val="21"/>
              </w:rPr>
              <w:t>年度目標</w:t>
            </w:r>
            <w:r>
              <w:rPr>
                <w:rFonts w:hint="eastAsia"/>
                <w:szCs w:val="21"/>
              </w:rPr>
              <w:t>75.0</w:t>
            </w:r>
            <w:r>
              <w:rPr>
                <w:rFonts w:hint="eastAsia"/>
                <w:szCs w:val="21"/>
              </w:rPr>
              <w:t>％→実績</w:t>
            </w:r>
            <w:r>
              <w:rPr>
                <w:rFonts w:hint="eastAsia"/>
                <w:szCs w:val="21"/>
              </w:rPr>
              <w:t>70.7%</w:t>
            </w:r>
            <w:r>
              <w:rPr>
                <w:rFonts w:hint="eastAsia"/>
                <w:szCs w:val="21"/>
              </w:rPr>
              <w:t>、</w:t>
            </w:r>
            <w:r>
              <w:rPr>
                <w:rFonts w:hint="eastAsia"/>
                <w:szCs w:val="21"/>
              </w:rPr>
              <w:t>30</w:t>
            </w:r>
            <w:r>
              <w:rPr>
                <w:rFonts w:hint="eastAsia"/>
                <w:szCs w:val="21"/>
              </w:rPr>
              <w:t>年度目標</w:t>
            </w:r>
            <w:r>
              <w:rPr>
                <w:rFonts w:hint="eastAsia"/>
                <w:szCs w:val="21"/>
              </w:rPr>
              <w:t>75.0%</w:t>
            </w:r>
            <w:r>
              <w:rPr>
                <w:rFonts w:hint="eastAsia"/>
                <w:szCs w:val="21"/>
              </w:rPr>
              <w:t>→実績</w:t>
            </w:r>
            <w:r>
              <w:rPr>
                <w:rFonts w:hint="eastAsia"/>
                <w:szCs w:val="21"/>
              </w:rPr>
              <w:t>69.2%</w:t>
            </w:r>
            <w:r>
              <w:rPr>
                <w:rFonts w:hint="eastAsia"/>
                <w:szCs w:val="21"/>
              </w:rPr>
              <w:t>、元年度目標</w:t>
            </w:r>
            <w:r>
              <w:rPr>
                <w:rFonts w:hint="eastAsia"/>
                <w:szCs w:val="21"/>
              </w:rPr>
              <w:t>78.0</w:t>
            </w:r>
            <w:r>
              <w:rPr>
                <w:rFonts w:hint="eastAsia"/>
                <w:szCs w:val="21"/>
              </w:rPr>
              <w:t>％→実績</w:t>
            </w:r>
            <w:r>
              <w:rPr>
                <w:rFonts w:hint="eastAsia"/>
                <w:szCs w:val="21"/>
              </w:rPr>
              <w:t>75.3%</w:t>
            </w:r>
            <w:r>
              <w:rPr>
                <w:rFonts w:hint="eastAsia"/>
                <w:szCs w:val="21"/>
              </w:rPr>
              <w:t>。</w:t>
            </w:r>
          </w:p>
          <w:p w14:paraId="75DA5AED" w14:textId="77777777" w:rsidR="00ED78F0" w:rsidRDefault="00ED78F0" w:rsidP="009663C3">
            <w:pPr>
              <w:spacing w:beforeLines="20" w:before="67" w:afterLines="20" w:after="67" w:line="200" w:lineRule="exact"/>
              <w:ind w:left="210" w:hangingChars="100" w:hanging="210"/>
              <w:rPr>
                <w:szCs w:val="21"/>
              </w:rPr>
            </w:pPr>
            <w:r>
              <w:rPr>
                <w:rFonts w:hint="eastAsia"/>
                <w:szCs w:val="21"/>
              </w:rPr>
              <w:t>・広報紙の全戸配布を実施。</w:t>
            </w:r>
          </w:p>
          <w:p w14:paraId="54DF35B3" w14:textId="3C08BA43" w:rsidR="00ED78F0" w:rsidRDefault="00ED78F0" w:rsidP="009663C3">
            <w:pPr>
              <w:spacing w:beforeLines="20" w:before="67" w:afterLines="20" w:after="67" w:line="200" w:lineRule="exact"/>
              <w:ind w:left="210" w:hangingChars="100" w:hanging="210"/>
              <w:rPr>
                <w:szCs w:val="21"/>
              </w:rPr>
            </w:pPr>
            <w:r>
              <w:rPr>
                <w:rFonts w:hint="eastAsia"/>
                <w:szCs w:val="21"/>
              </w:rPr>
              <w:t>・ホームページや</w:t>
            </w:r>
            <w:r w:rsidR="00F06BDD">
              <w:rPr>
                <w:rFonts w:hint="eastAsia"/>
                <w:szCs w:val="21"/>
              </w:rPr>
              <w:t>T</w:t>
            </w:r>
            <w:r>
              <w:rPr>
                <w:rFonts w:hint="eastAsia"/>
                <w:szCs w:val="21"/>
              </w:rPr>
              <w:t>wittter</w:t>
            </w:r>
            <w:r>
              <w:rPr>
                <w:rFonts w:hint="eastAsia"/>
                <w:szCs w:val="21"/>
              </w:rPr>
              <w:t>を活用してタイムリーな発信を実施した。</w:t>
            </w:r>
          </w:p>
          <w:p w14:paraId="121BFAC2" w14:textId="3DA23623" w:rsidR="00ED78F0" w:rsidRDefault="00ED78F0" w:rsidP="009663C3">
            <w:pPr>
              <w:spacing w:beforeLines="20" w:before="67" w:afterLines="20" w:after="67" w:line="200" w:lineRule="exact"/>
              <w:ind w:left="210" w:hangingChars="100" w:hanging="210"/>
              <w:rPr>
                <w:szCs w:val="21"/>
              </w:rPr>
            </w:pPr>
            <w:r>
              <w:rPr>
                <w:rFonts w:hint="eastAsia"/>
                <w:szCs w:val="21"/>
              </w:rPr>
              <w:t>・区主催イベントや地域主催イベント、防災訓練や区民が集まる会合等にあわせて区政情報を発信し、関心を高めるための工夫を</w:t>
            </w:r>
            <w:r w:rsidR="000C5ED7">
              <w:rPr>
                <w:rFonts w:hint="eastAsia"/>
                <w:szCs w:val="21"/>
              </w:rPr>
              <w:t>行った</w:t>
            </w:r>
            <w:r>
              <w:rPr>
                <w:rFonts w:hint="eastAsia"/>
                <w:szCs w:val="21"/>
              </w:rPr>
              <w:t>。</w:t>
            </w:r>
          </w:p>
          <w:p w14:paraId="2A4E76CE" w14:textId="77777777" w:rsidR="00D26F38" w:rsidRDefault="00ED78F0" w:rsidP="009663C3">
            <w:pPr>
              <w:spacing w:beforeLines="20" w:before="67" w:afterLines="20" w:after="67" w:line="200" w:lineRule="exact"/>
              <w:ind w:left="210" w:hangingChars="100" w:hanging="210"/>
              <w:rPr>
                <w:szCs w:val="21"/>
              </w:rPr>
            </w:pPr>
            <w:r>
              <w:rPr>
                <w:rFonts w:hint="eastAsia"/>
                <w:szCs w:val="21"/>
              </w:rPr>
              <w:t>・目標③区の様々な取組（施策・事業・イベントなど）に関する情報が区役所から届いていると感じる区民の割合</w:t>
            </w:r>
            <w:r>
              <w:rPr>
                <w:rFonts w:hint="eastAsia"/>
                <w:szCs w:val="21"/>
              </w:rPr>
              <w:t xml:space="preserve"> </w:t>
            </w:r>
          </w:p>
          <w:p w14:paraId="691802CA" w14:textId="77777777" w:rsidR="00D26F38" w:rsidRDefault="00ED78F0" w:rsidP="009663C3">
            <w:pPr>
              <w:spacing w:beforeLines="20" w:before="67" w:afterLines="20" w:after="67" w:line="200" w:lineRule="exact"/>
              <w:ind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30.0</w:t>
            </w:r>
            <w:r>
              <w:rPr>
                <w:rFonts w:hint="eastAsia"/>
                <w:szCs w:val="21"/>
              </w:rPr>
              <w:t>％→実績</w:t>
            </w:r>
            <w:r>
              <w:rPr>
                <w:rFonts w:hint="eastAsia"/>
                <w:szCs w:val="21"/>
              </w:rPr>
              <w:t>44.9</w:t>
            </w:r>
            <w:r>
              <w:rPr>
                <w:rFonts w:hint="eastAsia"/>
                <w:szCs w:val="21"/>
              </w:rPr>
              <w:t>％</w:t>
            </w:r>
          </w:p>
          <w:p w14:paraId="6CCAE92F" w14:textId="77777777" w:rsidR="00D26F38" w:rsidRDefault="00ED78F0" w:rsidP="009663C3">
            <w:pPr>
              <w:spacing w:beforeLines="20" w:before="67" w:afterLines="20" w:after="67" w:line="200" w:lineRule="exact"/>
              <w:ind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45.0</w:t>
            </w:r>
            <w:r>
              <w:rPr>
                <w:rFonts w:hint="eastAsia"/>
                <w:szCs w:val="21"/>
              </w:rPr>
              <w:t>％→実績</w:t>
            </w:r>
            <w:r>
              <w:rPr>
                <w:rFonts w:hint="eastAsia"/>
                <w:szCs w:val="21"/>
              </w:rPr>
              <w:t>48.6</w:t>
            </w:r>
            <w:r w:rsidR="00D26F38">
              <w:rPr>
                <w:rFonts w:hint="eastAsia"/>
                <w:szCs w:val="21"/>
              </w:rPr>
              <w:t>％</w:t>
            </w:r>
          </w:p>
          <w:p w14:paraId="566F9913" w14:textId="44041C9F" w:rsidR="00ED78F0" w:rsidRPr="003928F9" w:rsidRDefault="00ED78F0" w:rsidP="009663C3">
            <w:pPr>
              <w:spacing w:beforeLines="20" w:before="67" w:afterLines="20" w:after="67" w:line="200" w:lineRule="exact"/>
              <w:ind w:left="210" w:firstLineChars="100" w:firstLine="210"/>
              <w:rPr>
                <w:szCs w:val="21"/>
              </w:rPr>
            </w:pPr>
            <w:r>
              <w:rPr>
                <w:rFonts w:hint="eastAsia"/>
                <w:szCs w:val="21"/>
              </w:rPr>
              <w:t>元年度</w:t>
            </w:r>
            <w:r w:rsidRPr="00F93897">
              <w:rPr>
                <w:rFonts w:hint="eastAsia"/>
                <w:sz w:val="36"/>
                <w:szCs w:val="21"/>
              </w:rPr>
              <w:t xml:space="preserve"> </w:t>
            </w:r>
            <w:r>
              <w:rPr>
                <w:rFonts w:hint="eastAsia"/>
                <w:szCs w:val="21"/>
              </w:rPr>
              <w:t>目標</w:t>
            </w:r>
            <w:r>
              <w:rPr>
                <w:rFonts w:hint="eastAsia"/>
                <w:szCs w:val="21"/>
              </w:rPr>
              <w:t>50.0</w:t>
            </w:r>
            <w:r>
              <w:rPr>
                <w:rFonts w:hint="eastAsia"/>
                <w:szCs w:val="21"/>
              </w:rPr>
              <w:t>％→実績</w:t>
            </w:r>
            <w:r>
              <w:rPr>
                <w:rFonts w:hint="eastAsia"/>
                <w:szCs w:val="21"/>
              </w:rPr>
              <w:t>45.8</w:t>
            </w:r>
            <w:r>
              <w:rPr>
                <w:rFonts w:hint="eastAsia"/>
                <w:szCs w:val="21"/>
              </w:rPr>
              <w:t>％</w:t>
            </w:r>
          </w:p>
        </w:tc>
        <w:tc>
          <w:tcPr>
            <w:tcW w:w="6067" w:type="dxa"/>
          </w:tcPr>
          <w:p w14:paraId="12505B60"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・目標①については実績値は上昇傾向であるが、取組期間中３年間とも目標値を達成できなかった。また、目標③については</w:t>
            </w:r>
            <w:r>
              <w:rPr>
                <w:rFonts w:hint="eastAsia"/>
                <w:szCs w:val="21"/>
              </w:rPr>
              <w:t>29</w:t>
            </w:r>
            <w:r>
              <w:rPr>
                <w:rFonts w:hint="eastAsia"/>
                <w:szCs w:val="21"/>
              </w:rPr>
              <w:t>、</w:t>
            </w:r>
            <w:r>
              <w:rPr>
                <w:rFonts w:hint="eastAsia"/>
                <w:szCs w:val="21"/>
              </w:rPr>
              <w:t>30</w:t>
            </w:r>
            <w:r>
              <w:rPr>
                <w:rFonts w:hint="eastAsia"/>
                <w:szCs w:val="21"/>
              </w:rPr>
              <w:t>年度は実績値が目標値を上回ったが元年度は目標を達成できなかった。今後は、職場内の研修等や他の行政関係機関との課題共有により連携を強めて区民からの相談や問い合わせ内容について適切に対応できる体制づくりに向けた取組を実施していく。</w:t>
            </w:r>
          </w:p>
        </w:tc>
      </w:tr>
      <w:tr w:rsidR="00ED78F0" w:rsidRPr="000F5194" w14:paraId="1D072961" w14:textId="77777777" w:rsidTr="00B725CE">
        <w:trPr>
          <w:trHeight w:val="947"/>
        </w:trPr>
        <w:tc>
          <w:tcPr>
            <w:tcW w:w="595" w:type="dxa"/>
            <w:vAlign w:val="center"/>
          </w:tcPr>
          <w:p w14:paraId="14A68669"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564" w:type="dxa"/>
          </w:tcPr>
          <w:p w14:paraId="537F276F" w14:textId="065CEFEA" w:rsidR="00ED78F0" w:rsidRDefault="00B725CE" w:rsidP="009663C3">
            <w:pPr>
              <w:spacing w:beforeLines="20" w:before="67" w:afterLines="20" w:after="67" w:line="200" w:lineRule="exact"/>
              <w:ind w:left="210" w:hangingChars="100" w:hanging="210"/>
              <w:rPr>
                <w:szCs w:val="21"/>
              </w:rPr>
            </w:pPr>
            <w:r>
              <w:rPr>
                <w:rFonts w:hint="eastAsia"/>
                <w:szCs w:val="21"/>
              </w:rPr>
              <w:t>・</w:t>
            </w:r>
            <w:r w:rsidR="00ED78F0">
              <w:rPr>
                <w:rFonts w:hint="eastAsia"/>
                <w:szCs w:val="21"/>
              </w:rPr>
              <w:t>総合的な窓口機能を発揮できるよう、区役所に寄せられる相談、問い合わせや市民の声などに対して、関係局と連携して責任をもって対応し、適切なフィードバックを行った。</w:t>
            </w:r>
          </w:p>
          <w:p w14:paraId="5018BD7E" w14:textId="77777777" w:rsidR="00ED78F0" w:rsidRDefault="00ED78F0" w:rsidP="009663C3">
            <w:pPr>
              <w:spacing w:beforeLines="20" w:before="67" w:afterLines="20" w:after="67" w:line="200" w:lineRule="exact"/>
              <w:ind w:left="210"/>
              <w:rPr>
                <w:szCs w:val="21"/>
              </w:rPr>
            </w:pPr>
            <w:r>
              <w:rPr>
                <w:rFonts w:hint="eastAsia"/>
                <w:szCs w:val="21"/>
              </w:rPr>
              <w:t>区政情報の発信機能の充実に向け、</w:t>
            </w:r>
            <w:r>
              <w:rPr>
                <w:rFonts w:hint="eastAsia"/>
                <w:szCs w:val="21"/>
              </w:rPr>
              <w:t>30</w:t>
            </w:r>
            <w:r>
              <w:rPr>
                <w:rFonts w:hint="eastAsia"/>
                <w:szCs w:val="21"/>
              </w:rPr>
              <w:t>年度に区広報紙のデザインをより親しみやすい紙面となるよう一新し、区の特色ある取組や地域活動の紹介等に努めるとともに、元年度から、新たに子育て支援の各種情報をまとめて発信する区</w:t>
            </w:r>
            <w:r>
              <w:rPr>
                <w:rFonts w:hint="eastAsia"/>
                <w:szCs w:val="21"/>
              </w:rPr>
              <w:t>Facebook</w:t>
            </w:r>
            <w:r>
              <w:rPr>
                <w:rFonts w:hint="eastAsia"/>
                <w:szCs w:val="21"/>
              </w:rPr>
              <w:t>「大阪市中央区役所子育て応援情報」の運用を開始した。</w:t>
            </w:r>
          </w:p>
          <w:p w14:paraId="602A6164" w14:textId="77777777" w:rsidR="00ED78F0" w:rsidRDefault="00ED78F0" w:rsidP="009663C3">
            <w:pPr>
              <w:spacing w:beforeLines="20" w:before="67" w:afterLines="20" w:after="67" w:line="200" w:lineRule="exact"/>
              <w:ind w:left="210"/>
              <w:rPr>
                <w:szCs w:val="21"/>
              </w:rPr>
            </w:pPr>
            <w:r>
              <w:rPr>
                <w:rFonts w:hint="eastAsia"/>
                <w:szCs w:val="21"/>
              </w:rPr>
              <w:t>結果、区役所が、相談や問合せ内容について適切に対応したと思う区民の割合（元年度）は</w:t>
            </w:r>
            <w:r>
              <w:rPr>
                <w:rFonts w:hint="eastAsia"/>
                <w:szCs w:val="21"/>
              </w:rPr>
              <w:t>83.6</w:t>
            </w:r>
            <w:r>
              <w:rPr>
                <w:rFonts w:hint="eastAsia"/>
                <w:szCs w:val="21"/>
              </w:rPr>
              <w:t>％であった。</w:t>
            </w:r>
          </w:p>
          <w:p w14:paraId="54E71244" w14:textId="77777777" w:rsidR="00ED78F0" w:rsidRPr="003928F9" w:rsidRDefault="00ED78F0" w:rsidP="009663C3">
            <w:pPr>
              <w:spacing w:beforeLines="20" w:before="67" w:afterLines="20" w:after="67" w:line="200" w:lineRule="exact"/>
              <w:ind w:left="210"/>
              <w:rPr>
                <w:szCs w:val="21"/>
              </w:rPr>
            </w:pPr>
            <w:r>
              <w:rPr>
                <w:rFonts w:hint="eastAsia"/>
                <w:szCs w:val="21"/>
              </w:rPr>
              <w:t>また、窓口サービスの向上に向け、職員の自発的な活動（市民サービス向上委員会等）の支援や接遇研修の実施、庁舎案内の改善を継続的に行い、</w:t>
            </w:r>
            <w:r>
              <w:rPr>
                <w:rFonts w:hint="eastAsia"/>
                <w:szCs w:val="21"/>
              </w:rPr>
              <w:t>30</w:t>
            </w:r>
            <w:r>
              <w:rPr>
                <w:rFonts w:hint="eastAsia"/>
                <w:szCs w:val="21"/>
              </w:rPr>
              <w:t>年度まで５年連続で格付け☆☆を維持してきたが、元年度の格付けが☆にダウンした。</w:t>
            </w:r>
          </w:p>
        </w:tc>
        <w:tc>
          <w:tcPr>
            <w:tcW w:w="6067" w:type="dxa"/>
          </w:tcPr>
          <w:p w14:paraId="3FB4ABD8" w14:textId="2335D54F" w:rsidR="00ED78F0" w:rsidRDefault="00A62598" w:rsidP="009663C3">
            <w:pPr>
              <w:spacing w:beforeLines="20" w:before="67" w:afterLines="20" w:after="67" w:line="200" w:lineRule="exact"/>
              <w:ind w:left="210" w:hangingChars="100" w:hanging="210"/>
              <w:rPr>
                <w:szCs w:val="21"/>
              </w:rPr>
            </w:pPr>
            <w:r>
              <w:rPr>
                <w:rFonts w:hint="eastAsia"/>
                <w:szCs w:val="21"/>
              </w:rPr>
              <w:t>・</w:t>
            </w:r>
            <w:r w:rsidR="00ED78F0">
              <w:rPr>
                <w:rFonts w:hint="eastAsia"/>
                <w:szCs w:val="21"/>
              </w:rPr>
              <w:t>目標③について、元年度目標は未達成であったが、引き続き、区役所に寄せられた市民の声などに対して責任をもって対応していくとともに、情報発信においては、増加傾向にある外国人住民に向け、やさしい日本語や多言語による情報発信にも取り組んでいく。</w:t>
            </w:r>
          </w:p>
          <w:p w14:paraId="113161F3" w14:textId="77777777" w:rsidR="00ED78F0" w:rsidRDefault="00ED78F0" w:rsidP="009663C3">
            <w:pPr>
              <w:spacing w:beforeLines="20" w:before="67" w:afterLines="20" w:after="67" w:line="200" w:lineRule="exact"/>
              <w:ind w:left="210"/>
              <w:rPr>
                <w:szCs w:val="21"/>
              </w:rPr>
            </w:pPr>
            <w:r>
              <w:rPr>
                <w:rFonts w:hint="eastAsia"/>
                <w:szCs w:val="21"/>
              </w:rPr>
              <w:t>元年度の格付けが☆にダウンしたことを重く受け止め、改めて評価結果を分析のうえ課題を抽出するとともに、職員の自発的な提案活動を促進し、格付け☆☆以上の獲得に向け、精力的に取り組んでいく。</w:t>
            </w:r>
          </w:p>
          <w:p w14:paraId="2E877102" w14:textId="77777777" w:rsidR="00ED78F0" w:rsidRPr="003928F9" w:rsidRDefault="00ED78F0" w:rsidP="009663C3">
            <w:pPr>
              <w:spacing w:beforeLines="20" w:before="67" w:afterLines="20" w:after="67" w:line="200" w:lineRule="exact"/>
              <w:ind w:left="210" w:hangingChars="100" w:hanging="210"/>
              <w:rPr>
                <w:szCs w:val="21"/>
              </w:rPr>
            </w:pPr>
          </w:p>
        </w:tc>
      </w:tr>
      <w:tr w:rsidR="00ED78F0" w:rsidRPr="000F5194" w14:paraId="18DD9E88" w14:textId="77777777" w:rsidTr="00B725CE">
        <w:trPr>
          <w:trHeight w:val="947"/>
        </w:trPr>
        <w:tc>
          <w:tcPr>
            <w:tcW w:w="595" w:type="dxa"/>
            <w:vAlign w:val="center"/>
          </w:tcPr>
          <w:p w14:paraId="36CB24F0"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564" w:type="dxa"/>
          </w:tcPr>
          <w:p w14:paraId="2A54D59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・区役所に寄せられた意見・相談に対し関係局と連携して迅速・適切に対応するとともに、対応等の「見える化」も含め丁寧な対応に心がけてきた。</w:t>
            </w:r>
          </w:p>
          <w:p w14:paraId="1392E9DC" w14:textId="54AC5BC1" w:rsidR="00ED78F0" w:rsidRDefault="00ED78F0" w:rsidP="009663C3">
            <w:pPr>
              <w:spacing w:beforeLines="20" w:before="67" w:afterLines="20" w:after="67" w:line="220" w:lineRule="exact"/>
              <w:ind w:leftChars="100" w:left="210"/>
              <w:rPr>
                <w:szCs w:val="21"/>
              </w:rPr>
            </w:pPr>
            <w:r>
              <w:rPr>
                <w:rFonts w:hint="eastAsia"/>
                <w:szCs w:val="21"/>
              </w:rPr>
              <w:t>その結果、「相談や問い合わせに適切に対応したと感じるか」のアンケートにおいて肯定的な回答が概ね</w:t>
            </w:r>
            <w:r w:rsidR="00F93897">
              <w:rPr>
                <w:rFonts w:hint="eastAsia"/>
                <w:szCs w:val="21"/>
              </w:rPr>
              <w:t>８</w:t>
            </w:r>
            <w:r>
              <w:rPr>
                <w:rFonts w:hint="eastAsia"/>
                <w:szCs w:val="21"/>
              </w:rPr>
              <w:t>割となっている。（</w:t>
            </w:r>
            <w:r>
              <w:rPr>
                <w:rFonts w:hint="eastAsia"/>
                <w:szCs w:val="21"/>
              </w:rPr>
              <w:t>29</w:t>
            </w:r>
            <w:r>
              <w:rPr>
                <w:rFonts w:hint="eastAsia"/>
                <w:szCs w:val="21"/>
              </w:rPr>
              <w:t>年度：</w:t>
            </w:r>
            <w:r>
              <w:rPr>
                <w:rFonts w:hint="eastAsia"/>
                <w:szCs w:val="21"/>
              </w:rPr>
              <w:t>82.3</w:t>
            </w:r>
            <w:r>
              <w:rPr>
                <w:rFonts w:hint="eastAsia"/>
                <w:szCs w:val="21"/>
              </w:rPr>
              <w:t>％、</w:t>
            </w:r>
            <w:r>
              <w:rPr>
                <w:rFonts w:hint="eastAsia"/>
                <w:szCs w:val="21"/>
              </w:rPr>
              <w:t>30</w:t>
            </w:r>
            <w:r>
              <w:rPr>
                <w:rFonts w:hint="eastAsia"/>
                <w:szCs w:val="21"/>
              </w:rPr>
              <w:t>年度：</w:t>
            </w:r>
            <w:r>
              <w:rPr>
                <w:rFonts w:hint="eastAsia"/>
                <w:szCs w:val="21"/>
              </w:rPr>
              <w:t>73.0</w:t>
            </w:r>
            <w:r>
              <w:rPr>
                <w:rFonts w:hint="eastAsia"/>
                <w:szCs w:val="21"/>
              </w:rPr>
              <w:t>％、元年度：</w:t>
            </w:r>
            <w:r>
              <w:rPr>
                <w:rFonts w:hint="eastAsia"/>
                <w:szCs w:val="21"/>
              </w:rPr>
              <w:t>84.4</w:t>
            </w:r>
            <w:r>
              <w:rPr>
                <w:rFonts w:hint="eastAsia"/>
                <w:szCs w:val="21"/>
              </w:rPr>
              <w:t>％）</w:t>
            </w:r>
          </w:p>
          <w:p w14:paraId="062254E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・区役所の全職員を対象とした接遇研修等の実施などにより「区役所来庁者等に対するサービスの格付け」において「民間の窓口サービスの平均的なレベル」である☆１つ以上を獲得している。（</w:t>
            </w:r>
            <w:r>
              <w:rPr>
                <w:rFonts w:hint="eastAsia"/>
                <w:szCs w:val="21"/>
              </w:rPr>
              <w:t>29</w:t>
            </w:r>
            <w:r>
              <w:rPr>
                <w:rFonts w:hint="eastAsia"/>
                <w:szCs w:val="21"/>
              </w:rPr>
              <w:t>年度：☆☆、</w:t>
            </w:r>
            <w:r>
              <w:rPr>
                <w:rFonts w:hint="eastAsia"/>
                <w:szCs w:val="21"/>
              </w:rPr>
              <w:t>30</w:t>
            </w:r>
            <w:r>
              <w:rPr>
                <w:rFonts w:hint="eastAsia"/>
                <w:szCs w:val="21"/>
              </w:rPr>
              <w:t>年度：☆☆、元年度：☆）</w:t>
            </w:r>
          </w:p>
          <w:p w14:paraId="6E1FA2F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必要とされる情報を区民の皆さんに届けるため、広報紙の配架場所の拡充や広報媒体の周知に取り組んだものの、「区の様々な取組に関する情報が届いている」とのアンケートの設問に関し、目標とした割合（元年度目標</w:t>
            </w:r>
            <w:r>
              <w:rPr>
                <w:rFonts w:hint="eastAsia"/>
                <w:szCs w:val="21"/>
              </w:rPr>
              <w:t>43</w:t>
            </w:r>
            <w:r>
              <w:rPr>
                <w:rFonts w:hint="eastAsia"/>
                <w:szCs w:val="21"/>
              </w:rPr>
              <w:t>％）に届かなかった。（</w:t>
            </w:r>
            <w:r>
              <w:rPr>
                <w:rFonts w:hint="eastAsia"/>
                <w:szCs w:val="21"/>
              </w:rPr>
              <w:t>29</w:t>
            </w:r>
            <w:r>
              <w:rPr>
                <w:rFonts w:hint="eastAsia"/>
                <w:szCs w:val="21"/>
              </w:rPr>
              <w:t>年度：</w:t>
            </w:r>
            <w:r>
              <w:rPr>
                <w:rFonts w:hint="eastAsia"/>
                <w:szCs w:val="21"/>
              </w:rPr>
              <w:t>37.2</w:t>
            </w:r>
            <w:r>
              <w:rPr>
                <w:rFonts w:hint="eastAsia"/>
                <w:szCs w:val="21"/>
              </w:rPr>
              <w:t>％、</w:t>
            </w:r>
            <w:r>
              <w:rPr>
                <w:rFonts w:hint="eastAsia"/>
                <w:szCs w:val="21"/>
              </w:rPr>
              <w:t>30</w:t>
            </w:r>
            <w:r>
              <w:rPr>
                <w:rFonts w:hint="eastAsia"/>
                <w:szCs w:val="21"/>
              </w:rPr>
              <w:t>年度：</w:t>
            </w:r>
            <w:r>
              <w:rPr>
                <w:rFonts w:hint="eastAsia"/>
                <w:szCs w:val="21"/>
              </w:rPr>
              <w:t>35.3</w:t>
            </w:r>
            <w:r>
              <w:rPr>
                <w:rFonts w:hint="eastAsia"/>
                <w:szCs w:val="21"/>
              </w:rPr>
              <w:t>％、元年度：</w:t>
            </w:r>
            <w:r>
              <w:rPr>
                <w:rFonts w:hint="eastAsia"/>
                <w:szCs w:val="21"/>
              </w:rPr>
              <w:t>38.2</w:t>
            </w:r>
            <w:r>
              <w:rPr>
                <w:rFonts w:hint="eastAsia"/>
                <w:szCs w:val="21"/>
              </w:rPr>
              <w:t>％）</w:t>
            </w:r>
          </w:p>
        </w:tc>
        <w:tc>
          <w:tcPr>
            <w:tcW w:w="6067" w:type="dxa"/>
          </w:tcPr>
          <w:p w14:paraId="4EBBCC6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・区役所に寄せられる意見等に対し引き続き迅速・適切に対応するとともに、対応等の「見える化」も含め丁寧な対応に心がける。</w:t>
            </w:r>
          </w:p>
          <w:p w14:paraId="159D49D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・引き続き区役所の全職員を対象に接遇研修を実施することなどにより、窓口対応の向上を図る。</w:t>
            </w:r>
          </w:p>
          <w:p w14:paraId="4E2655FB" w14:textId="77777777" w:rsidR="00ED78F0" w:rsidRDefault="00ED78F0" w:rsidP="009663C3">
            <w:pPr>
              <w:spacing w:beforeLines="20" w:before="67" w:afterLines="20" w:after="67" w:line="220" w:lineRule="exact"/>
              <w:ind w:left="210" w:hangingChars="100" w:hanging="210"/>
              <w:rPr>
                <w:szCs w:val="21"/>
              </w:rPr>
            </w:pPr>
            <w:r>
              <w:rPr>
                <w:rFonts w:hint="eastAsia"/>
                <w:szCs w:val="21"/>
              </w:rPr>
              <w:t>・情報を欲している方に対する適切な情報発信を行うため、区独自アンケート結果を踏まえ、まずは西区の情報発信媒体を知ってもらう必要がある。</w:t>
            </w:r>
          </w:p>
          <w:p w14:paraId="2FBD63B6" w14:textId="021429FA" w:rsidR="00ED78F0" w:rsidRDefault="00ED78F0" w:rsidP="009663C3">
            <w:pPr>
              <w:spacing w:beforeLines="20" w:before="67" w:afterLines="20" w:after="67" w:line="220" w:lineRule="exact"/>
              <w:ind w:leftChars="100" w:left="210"/>
              <w:rPr>
                <w:szCs w:val="21"/>
              </w:rPr>
            </w:pPr>
            <w:r>
              <w:rPr>
                <w:rFonts w:hint="eastAsia"/>
                <w:szCs w:val="21"/>
              </w:rPr>
              <w:t>西区における広報媒体の周知</w:t>
            </w:r>
            <w:r w:rsidR="00371CFF">
              <w:rPr>
                <w:rFonts w:hint="eastAsia"/>
                <w:szCs w:val="21"/>
              </w:rPr>
              <w:t>チラシ</w:t>
            </w:r>
            <w:r>
              <w:rPr>
                <w:rFonts w:hint="eastAsia"/>
                <w:szCs w:val="21"/>
              </w:rPr>
              <w:t>を作成・活用し、イベント等での配布をはじめ、ホームページへの掲載、駅掲示板への掲示などの継続と共に、更なる周知拡大に向けて取り組む。</w:t>
            </w:r>
          </w:p>
          <w:p w14:paraId="0FA71BAE" w14:textId="77777777" w:rsidR="00ED78F0" w:rsidRPr="003928F9" w:rsidRDefault="00ED78F0" w:rsidP="009663C3">
            <w:pPr>
              <w:spacing w:beforeLines="20" w:before="67" w:afterLines="20" w:after="67" w:line="220" w:lineRule="exact"/>
              <w:ind w:leftChars="100" w:left="210"/>
              <w:rPr>
                <w:szCs w:val="21"/>
              </w:rPr>
            </w:pPr>
            <w:r>
              <w:rPr>
                <w:rFonts w:hint="eastAsia"/>
                <w:szCs w:val="21"/>
              </w:rPr>
              <w:t>加えて、区民が必要としている情報を整理し、紙媒体、電子媒体を通じて効果的な情報発信をめざす。</w:t>
            </w:r>
          </w:p>
        </w:tc>
      </w:tr>
      <w:tr w:rsidR="00ED78F0" w:rsidRPr="000F5194" w14:paraId="41E24618" w14:textId="77777777" w:rsidTr="00B725CE">
        <w:trPr>
          <w:trHeight w:val="947"/>
        </w:trPr>
        <w:tc>
          <w:tcPr>
            <w:tcW w:w="595" w:type="dxa"/>
            <w:vAlign w:val="center"/>
          </w:tcPr>
          <w:p w14:paraId="0917835A"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564" w:type="dxa"/>
          </w:tcPr>
          <w:p w14:paraId="6616D32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・「市民の声」、「み・な・と改善箱」など広聴に寄せられた意見に対して、適切に回答するとともに、関係部署へ情報提供を行い、改善可能なご意見については対応を行った。</w:t>
            </w:r>
          </w:p>
          <w:p w14:paraId="14AF9FF8" w14:textId="6A55A423" w:rsidR="00ED78F0" w:rsidRDefault="00ED78F0" w:rsidP="009663C3">
            <w:pPr>
              <w:spacing w:beforeLines="20" w:before="67" w:afterLines="20" w:after="67" w:line="220" w:lineRule="exact"/>
              <w:ind w:left="210" w:hangingChars="100" w:hanging="210"/>
              <w:rPr>
                <w:szCs w:val="21"/>
              </w:rPr>
            </w:pPr>
            <w:r>
              <w:rPr>
                <w:rFonts w:hint="eastAsia"/>
                <w:szCs w:val="21"/>
              </w:rPr>
              <w:t>・広報紙等を通じて、市</w:t>
            </w:r>
            <w:r w:rsidR="00105884">
              <w:rPr>
                <w:rFonts w:hint="eastAsia"/>
                <w:szCs w:val="21"/>
              </w:rPr>
              <w:t>民の声やみなと改善箱などの広聴に</w:t>
            </w:r>
            <w:r w:rsidR="005C2758">
              <w:rPr>
                <w:rFonts w:hint="eastAsia"/>
                <w:szCs w:val="21"/>
              </w:rPr>
              <w:t>かかる</w:t>
            </w:r>
            <w:r w:rsidR="00105884">
              <w:rPr>
                <w:rFonts w:hint="eastAsia"/>
                <w:szCs w:val="21"/>
              </w:rPr>
              <w:t>ツールについて、広く周知</w:t>
            </w:r>
            <w:r>
              <w:rPr>
                <w:rFonts w:hint="eastAsia"/>
                <w:szCs w:val="21"/>
              </w:rPr>
              <w:t>した。</w:t>
            </w:r>
          </w:p>
          <w:p w14:paraId="309898EE"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・目標①について、</w:t>
            </w:r>
            <w:r>
              <w:rPr>
                <w:rFonts w:hint="eastAsia"/>
                <w:szCs w:val="21"/>
              </w:rPr>
              <w:t>29</w:t>
            </w:r>
            <w:r>
              <w:rPr>
                <w:rFonts w:hint="eastAsia"/>
                <w:szCs w:val="21"/>
              </w:rPr>
              <w:t>年度から改善している。</w:t>
            </w:r>
          </w:p>
          <w:p w14:paraId="692F9FE6" w14:textId="77777777" w:rsidR="00ED78F0" w:rsidRDefault="00ED78F0" w:rsidP="009663C3">
            <w:pPr>
              <w:spacing w:beforeLines="20" w:before="67" w:afterLines="20" w:after="67" w:line="220" w:lineRule="exact"/>
              <w:ind w:left="210" w:hangingChars="100" w:hanging="210"/>
              <w:rPr>
                <w:szCs w:val="21"/>
              </w:rPr>
            </w:pPr>
            <w:r>
              <w:rPr>
                <w:rFonts w:hint="eastAsia"/>
                <w:szCs w:val="21"/>
              </w:rPr>
              <w:t>・窓口サービス向上委員会において、窓口サービスの向上に向けた接遇等研修の内容等について確認した。</w:t>
            </w:r>
          </w:p>
          <w:p w14:paraId="631638A8" w14:textId="77777777" w:rsidR="00ED78F0" w:rsidRDefault="00ED78F0" w:rsidP="009663C3">
            <w:pPr>
              <w:spacing w:beforeLines="20" w:before="67" w:afterLines="20" w:after="67" w:line="220" w:lineRule="exact"/>
              <w:ind w:left="210" w:hangingChars="100" w:hanging="210"/>
              <w:rPr>
                <w:szCs w:val="21"/>
              </w:rPr>
            </w:pPr>
            <w:r>
              <w:rPr>
                <w:rFonts w:hint="eastAsia"/>
                <w:szCs w:val="21"/>
              </w:rPr>
              <w:t>【研修実績】</w:t>
            </w:r>
          </w:p>
          <w:p w14:paraId="6DD2B1AC" w14:textId="3BD22D1B" w:rsidR="00E22DED" w:rsidRDefault="00F93897" w:rsidP="009663C3">
            <w:pPr>
              <w:spacing w:beforeLines="20" w:before="67" w:afterLines="20" w:after="67" w:line="220" w:lineRule="exact"/>
              <w:ind w:leftChars="100" w:left="210"/>
              <w:rPr>
                <w:szCs w:val="21"/>
              </w:rPr>
            </w:pPr>
            <w:r>
              <w:rPr>
                <w:rFonts w:hint="eastAsia"/>
                <w:szCs w:val="21"/>
              </w:rPr>
              <w:t>（</w:t>
            </w:r>
            <w:r w:rsidR="00ED78F0">
              <w:rPr>
                <w:rFonts w:hint="eastAsia"/>
                <w:szCs w:val="21"/>
              </w:rPr>
              <w:t>29</w:t>
            </w:r>
            <w:r w:rsidR="00E22DED">
              <w:rPr>
                <w:rFonts w:hint="eastAsia"/>
                <w:szCs w:val="21"/>
              </w:rPr>
              <w:t>年</w:t>
            </w:r>
            <w:r>
              <w:rPr>
                <w:rFonts w:hint="eastAsia"/>
                <w:szCs w:val="21"/>
              </w:rPr>
              <w:t>）</w:t>
            </w:r>
            <w:r w:rsidR="00ED78F0">
              <w:rPr>
                <w:rFonts w:hint="eastAsia"/>
                <w:szCs w:val="21"/>
              </w:rPr>
              <w:t>9</w:t>
            </w:r>
            <w:r w:rsidR="00ED78F0">
              <w:rPr>
                <w:rFonts w:hint="eastAsia"/>
                <w:szCs w:val="21"/>
              </w:rPr>
              <w:t>月</w:t>
            </w:r>
            <w:r w:rsidR="00ED78F0">
              <w:rPr>
                <w:rFonts w:hint="eastAsia"/>
                <w:szCs w:val="21"/>
              </w:rPr>
              <w:t xml:space="preserve"> </w:t>
            </w:r>
            <w:r w:rsidR="00ED78F0">
              <w:rPr>
                <w:rFonts w:hint="eastAsia"/>
                <w:szCs w:val="21"/>
              </w:rPr>
              <w:t>接遇マナーブラッシュアップ研修</w:t>
            </w:r>
          </w:p>
          <w:p w14:paraId="668879C4" w14:textId="5840A593" w:rsidR="00ED78F0" w:rsidRDefault="00F93897" w:rsidP="009663C3">
            <w:pPr>
              <w:spacing w:beforeLines="20" w:before="67" w:afterLines="20" w:after="67" w:line="220" w:lineRule="exact"/>
              <w:ind w:firstLineChars="100" w:firstLine="210"/>
              <w:rPr>
                <w:szCs w:val="21"/>
              </w:rPr>
            </w:pPr>
            <w:r>
              <w:rPr>
                <w:rFonts w:hint="eastAsia"/>
                <w:szCs w:val="21"/>
              </w:rPr>
              <w:t>（</w:t>
            </w:r>
            <w:r w:rsidR="00ED78F0">
              <w:rPr>
                <w:rFonts w:hint="eastAsia"/>
                <w:szCs w:val="21"/>
              </w:rPr>
              <w:t>30</w:t>
            </w:r>
            <w:r w:rsidR="00E22DED">
              <w:rPr>
                <w:rFonts w:hint="eastAsia"/>
                <w:szCs w:val="21"/>
              </w:rPr>
              <w:t>年</w:t>
            </w:r>
            <w:r>
              <w:rPr>
                <w:rFonts w:hint="eastAsia"/>
                <w:szCs w:val="21"/>
              </w:rPr>
              <w:t>）</w:t>
            </w:r>
            <w:r w:rsidR="00ED78F0">
              <w:rPr>
                <w:rFonts w:hint="eastAsia"/>
                <w:szCs w:val="21"/>
              </w:rPr>
              <w:t>9</w:t>
            </w:r>
            <w:r w:rsidR="00ED78F0">
              <w:rPr>
                <w:rFonts w:hint="eastAsia"/>
                <w:szCs w:val="21"/>
              </w:rPr>
              <w:t>～</w:t>
            </w:r>
            <w:r w:rsidR="00ED78F0">
              <w:rPr>
                <w:rFonts w:hint="eastAsia"/>
                <w:szCs w:val="21"/>
              </w:rPr>
              <w:t>10</w:t>
            </w:r>
            <w:r w:rsidR="00ED78F0">
              <w:rPr>
                <w:rFonts w:hint="eastAsia"/>
                <w:szCs w:val="21"/>
              </w:rPr>
              <w:t>月</w:t>
            </w:r>
            <w:r w:rsidR="00ED78F0">
              <w:rPr>
                <w:rFonts w:hint="eastAsia"/>
                <w:szCs w:val="21"/>
              </w:rPr>
              <w:t xml:space="preserve"> </w:t>
            </w:r>
            <w:r w:rsidR="00ED78F0">
              <w:rPr>
                <w:rFonts w:hint="eastAsia"/>
                <w:szCs w:val="21"/>
              </w:rPr>
              <w:t>ユニバーサル接遇研修</w:t>
            </w:r>
          </w:p>
          <w:p w14:paraId="1CB45442" w14:textId="7AC76D56" w:rsidR="00ED78F0" w:rsidRDefault="00F93897" w:rsidP="009663C3">
            <w:pPr>
              <w:spacing w:beforeLines="20" w:before="67" w:afterLines="20" w:after="67" w:line="220" w:lineRule="exact"/>
              <w:ind w:leftChars="100" w:left="210"/>
              <w:rPr>
                <w:szCs w:val="21"/>
              </w:rPr>
            </w:pPr>
            <w:r>
              <w:rPr>
                <w:rFonts w:hint="eastAsia"/>
                <w:szCs w:val="21"/>
              </w:rPr>
              <w:t>（</w:t>
            </w:r>
            <w:r w:rsidR="00E22DED">
              <w:rPr>
                <w:rFonts w:hint="eastAsia"/>
                <w:szCs w:val="21"/>
              </w:rPr>
              <w:t>元年</w:t>
            </w:r>
            <w:r>
              <w:rPr>
                <w:rFonts w:hint="eastAsia"/>
                <w:szCs w:val="21"/>
              </w:rPr>
              <w:t>）</w:t>
            </w:r>
            <w:r w:rsidR="00ED78F0">
              <w:rPr>
                <w:rFonts w:hint="eastAsia"/>
                <w:szCs w:val="21"/>
              </w:rPr>
              <w:t>10</w:t>
            </w:r>
            <w:r w:rsidR="00ED78F0">
              <w:rPr>
                <w:rFonts w:hint="eastAsia"/>
                <w:szCs w:val="21"/>
              </w:rPr>
              <w:t>月</w:t>
            </w:r>
            <w:r w:rsidR="00ED78F0">
              <w:rPr>
                <w:rFonts w:hint="eastAsia"/>
                <w:szCs w:val="21"/>
              </w:rPr>
              <w:t xml:space="preserve"> </w:t>
            </w:r>
            <w:r w:rsidR="00ED78F0">
              <w:rPr>
                <w:rFonts w:hint="eastAsia"/>
                <w:szCs w:val="21"/>
              </w:rPr>
              <w:t>やさしい日本語研修</w:t>
            </w:r>
          </w:p>
          <w:p w14:paraId="4D112BB6" w14:textId="77777777" w:rsidR="00ED78F0" w:rsidRDefault="00ED78F0" w:rsidP="009663C3">
            <w:pPr>
              <w:spacing w:beforeLines="20" w:before="67" w:afterLines="20" w:after="67" w:line="220" w:lineRule="exact"/>
              <w:ind w:left="210" w:hangingChars="100" w:hanging="210"/>
              <w:rPr>
                <w:szCs w:val="21"/>
              </w:rPr>
            </w:pPr>
            <w:r>
              <w:rPr>
                <w:rFonts w:hint="eastAsia"/>
                <w:szCs w:val="21"/>
              </w:rPr>
              <w:t>【格付結果】</w:t>
            </w:r>
          </w:p>
          <w:p w14:paraId="625B6A24" w14:textId="77777777" w:rsidR="00F93897" w:rsidRDefault="00F93897" w:rsidP="009663C3">
            <w:pPr>
              <w:spacing w:beforeLines="20" w:before="67" w:afterLines="20" w:after="67" w:line="220" w:lineRule="exact"/>
              <w:ind w:leftChars="100" w:left="210"/>
              <w:rPr>
                <w:szCs w:val="21"/>
              </w:rPr>
            </w:pPr>
            <w:r>
              <w:rPr>
                <w:rFonts w:hint="eastAsia"/>
                <w:szCs w:val="21"/>
              </w:rPr>
              <w:t>（</w:t>
            </w:r>
            <w:r w:rsidR="00ED78F0">
              <w:rPr>
                <w:rFonts w:hint="eastAsia"/>
                <w:szCs w:val="21"/>
              </w:rPr>
              <w:t>29</w:t>
            </w:r>
            <w:r w:rsidR="00E22DED">
              <w:rPr>
                <w:rFonts w:hint="eastAsia"/>
                <w:szCs w:val="21"/>
              </w:rPr>
              <w:t>年</w:t>
            </w:r>
            <w:r>
              <w:rPr>
                <w:rFonts w:hint="eastAsia"/>
                <w:szCs w:val="21"/>
              </w:rPr>
              <w:t>）</w:t>
            </w:r>
            <w:r w:rsidR="00E22DED">
              <w:rPr>
                <w:rFonts w:hint="eastAsia"/>
                <w:szCs w:val="21"/>
              </w:rPr>
              <w:t>星</w:t>
            </w:r>
            <w:r>
              <w:rPr>
                <w:rFonts w:hint="eastAsia"/>
                <w:szCs w:val="21"/>
              </w:rPr>
              <w:t>２</w:t>
            </w:r>
            <w:r w:rsidR="00E22DED">
              <w:rPr>
                <w:rFonts w:hint="eastAsia"/>
                <w:szCs w:val="21"/>
              </w:rPr>
              <w:t xml:space="preserve">つ　</w:t>
            </w:r>
            <w:r>
              <w:rPr>
                <w:rFonts w:hint="eastAsia"/>
                <w:szCs w:val="21"/>
              </w:rPr>
              <w:t>（</w:t>
            </w:r>
            <w:r w:rsidR="00ED78F0">
              <w:rPr>
                <w:rFonts w:hint="eastAsia"/>
                <w:szCs w:val="21"/>
              </w:rPr>
              <w:t>30</w:t>
            </w:r>
            <w:r w:rsidR="00E22DED">
              <w:rPr>
                <w:rFonts w:hint="eastAsia"/>
                <w:szCs w:val="21"/>
              </w:rPr>
              <w:t>年</w:t>
            </w:r>
            <w:r>
              <w:rPr>
                <w:rFonts w:hint="eastAsia"/>
                <w:szCs w:val="21"/>
              </w:rPr>
              <w:t>）</w:t>
            </w:r>
            <w:r w:rsidR="00ED78F0">
              <w:rPr>
                <w:rFonts w:hint="eastAsia"/>
                <w:szCs w:val="21"/>
              </w:rPr>
              <w:t>星</w:t>
            </w:r>
            <w:r>
              <w:rPr>
                <w:rFonts w:hint="eastAsia"/>
                <w:szCs w:val="21"/>
              </w:rPr>
              <w:t>２</w:t>
            </w:r>
            <w:r w:rsidR="00E22DED">
              <w:rPr>
                <w:rFonts w:hint="eastAsia"/>
                <w:szCs w:val="21"/>
              </w:rPr>
              <w:t>つ</w:t>
            </w:r>
          </w:p>
          <w:p w14:paraId="26C6C6C0" w14:textId="331FFB61" w:rsidR="00ED78F0" w:rsidRPr="003928F9" w:rsidRDefault="00F93897" w:rsidP="009663C3">
            <w:pPr>
              <w:spacing w:beforeLines="20" w:before="67" w:afterLines="20" w:after="67" w:line="220" w:lineRule="exact"/>
              <w:ind w:leftChars="100" w:left="210"/>
              <w:rPr>
                <w:szCs w:val="21"/>
              </w:rPr>
            </w:pPr>
            <w:r>
              <w:rPr>
                <w:rFonts w:hint="eastAsia"/>
                <w:szCs w:val="21"/>
              </w:rPr>
              <w:t>（</w:t>
            </w:r>
            <w:r w:rsidR="00E22DED">
              <w:rPr>
                <w:rFonts w:hint="eastAsia"/>
                <w:szCs w:val="21"/>
              </w:rPr>
              <w:t>元年</w:t>
            </w:r>
            <w:r>
              <w:rPr>
                <w:rFonts w:hint="eastAsia"/>
                <w:szCs w:val="21"/>
              </w:rPr>
              <w:t>）</w:t>
            </w:r>
            <w:r w:rsidRPr="00F93897">
              <w:rPr>
                <w:rFonts w:hint="eastAsia"/>
                <w:sz w:val="14"/>
                <w:szCs w:val="21"/>
              </w:rPr>
              <w:t xml:space="preserve"> </w:t>
            </w:r>
            <w:r w:rsidR="00ED78F0">
              <w:rPr>
                <w:rFonts w:hint="eastAsia"/>
                <w:szCs w:val="21"/>
              </w:rPr>
              <w:t>星</w:t>
            </w:r>
            <w:r>
              <w:rPr>
                <w:rFonts w:hint="eastAsia"/>
                <w:szCs w:val="21"/>
              </w:rPr>
              <w:t>２</w:t>
            </w:r>
            <w:r w:rsidR="00ED78F0">
              <w:rPr>
                <w:rFonts w:hint="eastAsia"/>
                <w:szCs w:val="21"/>
              </w:rPr>
              <w:t>つ</w:t>
            </w:r>
            <w:r w:rsidR="00ED78F0">
              <w:rPr>
                <w:rFonts w:hint="eastAsia"/>
                <w:szCs w:val="21"/>
              </w:rPr>
              <w:t xml:space="preserve"> </w:t>
            </w:r>
          </w:p>
        </w:tc>
        <w:tc>
          <w:tcPr>
            <w:tcW w:w="6067" w:type="dxa"/>
          </w:tcPr>
          <w:p w14:paraId="32C3813A" w14:textId="14492101" w:rsidR="00ED78F0" w:rsidRDefault="00ED78F0" w:rsidP="009663C3">
            <w:pPr>
              <w:spacing w:beforeLines="20" w:before="67" w:afterLines="20" w:after="67" w:line="220" w:lineRule="exact"/>
              <w:ind w:left="210" w:hangingChars="100" w:hanging="210"/>
              <w:rPr>
                <w:szCs w:val="21"/>
              </w:rPr>
            </w:pPr>
            <w:r>
              <w:rPr>
                <w:rFonts w:hint="eastAsia"/>
                <w:szCs w:val="21"/>
              </w:rPr>
              <w:t>・目標①は</w:t>
            </w:r>
            <w:r>
              <w:rPr>
                <w:rFonts w:hint="eastAsia"/>
                <w:szCs w:val="21"/>
              </w:rPr>
              <w:t>29</w:t>
            </w:r>
            <w:r>
              <w:rPr>
                <w:rFonts w:hint="eastAsia"/>
                <w:szCs w:val="21"/>
              </w:rPr>
              <w:t>年度から改善しているものの、元年度の目標数値を達成することはできなかった。引き続き広聴に寄せられた意見に対して適切に回答するとともに、広聴ツールの周知についても積極的に</w:t>
            </w:r>
            <w:r w:rsidR="000C5ED7">
              <w:rPr>
                <w:rFonts w:hint="eastAsia"/>
                <w:szCs w:val="21"/>
              </w:rPr>
              <w:t>行</w:t>
            </w:r>
            <w:r>
              <w:rPr>
                <w:rFonts w:hint="eastAsia"/>
                <w:szCs w:val="21"/>
              </w:rPr>
              <w:t>っていく。</w:t>
            </w:r>
          </w:p>
          <w:p w14:paraId="114160DF" w14:textId="350F9079" w:rsidR="00ED78F0" w:rsidRDefault="00ED78F0" w:rsidP="009663C3">
            <w:pPr>
              <w:spacing w:beforeLines="20" w:before="67" w:afterLines="20" w:after="67" w:line="220" w:lineRule="exact"/>
              <w:ind w:left="210" w:hangingChars="100" w:hanging="210"/>
              <w:rPr>
                <w:szCs w:val="21"/>
              </w:rPr>
            </w:pPr>
            <w:r>
              <w:rPr>
                <w:rFonts w:hint="eastAsia"/>
                <w:szCs w:val="21"/>
              </w:rPr>
              <w:t>・目標③について、施策・イベント・事業についての適切に広報は行っているものの、区民の方の目に十分に届いていないことが課題である。今まで以上に区民の方の目に留まる広報紙作成を行うとともに、既存の</w:t>
            </w:r>
            <w:r w:rsidR="00F96182">
              <w:rPr>
                <w:rFonts w:hint="eastAsia"/>
                <w:szCs w:val="21"/>
              </w:rPr>
              <w:t>ＳＮＳ</w:t>
            </w:r>
            <w:r>
              <w:rPr>
                <w:rFonts w:hint="eastAsia"/>
                <w:szCs w:val="21"/>
              </w:rPr>
              <w:t>ツールを駆使した情報発信を</w:t>
            </w:r>
            <w:r w:rsidR="000C5ED7">
              <w:rPr>
                <w:rFonts w:hint="eastAsia"/>
                <w:szCs w:val="21"/>
              </w:rPr>
              <w:t>行</w:t>
            </w:r>
            <w:r>
              <w:rPr>
                <w:rFonts w:hint="eastAsia"/>
                <w:szCs w:val="21"/>
              </w:rPr>
              <w:t>っていく。</w:t>
            </w:r>
          </w:p>
          <w:p w14:paraId="142DF37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・引き続き窓口サービス向上委員会で、課題の検証、対応策の検討を行い、接遇研修の実施など有効な取組を検討する。</w:t>
            </w:r>
          </w:p>
        </w:tc>
      </w:tr>
      <w:tr w:rsidR="00ED78F0" w:rsidRPr="000F5194" w14:paraId="4565D79C" w14:textId="77777777" w:rsidTr="00B725CE">
        <w:trPr>
          <w:trHeight w:val="947"/>
        </w:trPr>
        <w:tc>
          <w:tcPr>
            <w:tcW w:w="595" w:type="dxa"/>
            <w:vAlign w:val="center"/>
          </w:tcPr>
          <w:p w14:paraId="20A7D818"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564" w:type="dxa"/>
          </w:tcPr>
          <w:p w14:paraId="1309B282" w14:textId="0459A9B7" w:rsidR="00ED78F0" w:rsidRDefault="00ED78F0" w:rsidP="009663C3">
            <w:pPr>
              <w:spacing w:beforeLines="20" w:before="67" w:afterLines="20" w:after="67" w:line="220" w:lineRule="exact"/>
              <w:ind w:left="210" w:hangingChars="100" w:hanging="210"/>
              <w:rPr>
                <w:szCs w:val="21"/>
              </w:rPr>
            </w:pPr>
            <w:r>
              <w:rPr>
                <w:rFonts w:hint="eastAsia"/>
                <w:szCs w:val="21"/>
              </w:rPr>
              <w:t>・「市民の声」等、区民からの意見や要望に対して、迅速な対応を行った。また、毎週行われる区経営会議により、様々なニーズや意見に対する対応について、的確な進捗管理を行うことができた。</w:t>
            </w:r>
          </w:p>
          <w:p w14:paraId="7611EF7A" w14:textId="77777777" w:rsidR="00ED78F0" w:rsidRDefault="00ED78F0" w:rsidP="009663C3">
            <w:pPr>
              <w:spacing w:beforeLines="20" w:before="67" w:afterLines="20" w:after="67" w:line="220" w:lineRule="exact"/>
              <w:ind w:left="210" w:hangingChars="100" w:hanging="210"/>
              <w:rPr>
                <w:szCs w:val="21"/>
              </w:rPr>
            </w:pPr>
            <w:r>
              <w:rPr>
                <w:rFonts w:hint="eastAsia"/>
                <w:szCs w:val="21"/>
              </w:rPr>
              <w:t>・窓口５Ｓ推進会議を開催し、課題の抽出・検討を行うことで、５Ｓや標準化等の取組により職場環境の改善、事務の効率化につなげることができた。</w:t>
            </w:r>
          </w:p>
          <w:p w14:paraId="291D1BC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・広報紙について、毎月８ページであったところ、１年の内５か月を</w:t>
            </w:r>
            <w:r>
              <w:rPr>
                <w:rFonts w:hint="eastAsia"/>
                <w:szCs w:val="21"/>
              </w:rPr>
              <w:t>12</w:t>
            </w:r>
            <w:r>
              <w:rPr>
                <w:rFonts w:hint="eastAsia"/>
                <w:szCs w:val="21"/>
              </w:rPr>
              <w:t>ページに増やす、また、</w:t>
            </w:r>
            <w:r>
              <w:rPr>
                <w:rFonts w:hint="eastAsia"/>
                <w:szCs w:val="21"/>
              </w:rPr>
              <w:t>LINE</w:t>
            </w:r>
            <w:r>
              <w:rPr>
                <w:rFonts w:hint="eastAsia"/>
                <w:szCs w:val="21"/>
              </w:rPr>
              <w:t>を導入する等の取組により情報発信を強化することができた。</w:t>
            </w:r>
          </w:p>
        </w:tc>
        <w:tc>
          <w:tcPr>
            <w:tcW w:w="6067" w:type="dxa"/>
          </w:tcPr>
          <w:p w14:paraId="5CBE551D" w14:textId="7EF9DD7D" w:rsidR="00ED78F0" w:rsidRDefault="00ED78F0" w:rsidP="009663C3">
            <w:pPr>
              <w:spacing w:beforeLines="20" w:before="67" w:afterLines="20" w:after="67" w:line="220" w:lineRule="exact"/>
              <w:ind w:left="210" w:hangingChars="100" w:hanging="210"/>
              <w:rPr>
                <w:szCs w:val="21"/>
              </w:rPr>
            </w:pPr>
            <w:r>
              <w:rPr>
                <w:rFonts w:hint="eastAsia"/>
                <w:szCs w:val="21"/>
              </w:rPr>
              <w:t>・目標①については、一定の成果を得ているものの、元年度の目標達成には至っておらず、区民アンケートでは「説明が</w:t>
            </w:r>
            <w:r w:rsidR="00B56FC0">
              <w:rPr>
                <w:rFonts w:hint="eastAsia"/>
                <w:szCs w:val="21"/>
              </w:rPr>
              <w:t>分かり</w:t>
            </w:r>
            <w:r>
              <w:rPr>
                <w:rFonts w:hint="eastAsia"/>
                <w:szCs w:val="21"/>
              </w:rPr>
              <w:t>づらい」「行く先々で他の窓口へ行くよう案内される」「職員の言葉使いや態度」といった項目について指摘を受けていることから、接遇研修などを通じて区民対応の向上に取り組む。</w:t>
            </w:r>
          </w:p>
          <w:p w14:paraId="0CD41480" w14:textId="644EB704" w:rsidR="00ED78F0" w:rsidRDefault="00ED78F0" w:rsidP="009663C3">
            <w:pPr>
              <w:spacing w:beforeLines="20" w:before="67" w:afterLines="20" w:after="67" w:line="220" w:lineRule="exact"/>
              <w:ind w:left="210" w:hangingChars="100" w:hanging="210"/>
              <w:rPr>
                <w:szCs w:val="21"/>
              </w:rPr>
            </w:pPr>
            <w:r>
              <w:rPr>
                <w:rFonts w:hint="eastAsia"/>
                <w:szCs w:val="21"/>
              </w:rPr>
              <w:t>・目標③についても、一定の成果を得ているものの、元年度の目標達成には至っておらず、区民アンケート調査の結果を</w:t>
            </w:r>
            <w:r w:rsidR="007421AA">
              <w:rPr>
                <w:rFonts w:hint="eastAsia"/>
                <w:szCs w:val="21"/>
              </w:rPr>
              <w:t>踏まえ</w:t>
            </w:r>
            <w:r>
              <w:rPr>
                <w:rFonts w:hint="eastAsia"/>
                <w:szCs w:val="21"/>
              </w:rPr>
              <w:t>、区民の情報入手の重要な手段となっている広報紙について、存在を知らない層、無関心層、若年者層にも手に取ってもらえるよう手法やアウトリーチ型の広報等を検討していく。</w:t>
            </w:r>
          </w:p>
          <w:p w14:paraId="3F23399B"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・今後も、更なる区民サービスの向上をめざし、多角的に取組を進める。</w:t>
            </w:r>
          </w:p>
        </w:tc>
      </w:tr>
      <w:tr w:rsidR="00ED78F0" w:rsidRPr="000F5194" w14:paraId="7272F17C" w14:textId="77777777" w:rsidTr="00B725CE">
        <w:trPr>
          <w:trHeight w:val="947"/>
        </w:trPr>
        <w:tc>
          <w:tcPr>
            <w:tcW w:w="595" w:type="dxa"/>
            <w:vAlign w:val="center"/>
          </w:tcPr>
          <w:p w14:paraId="6F0D4F84"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564" w:type="dxa"/>
          </w:tcPr>
          <w:p w14:paraId="6CB05E9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に寄せられた区民の意見・要望に対して、総合窓口としてワンストップで対応しながら、所管局において対応すべき事項については、速やかに所管局等関係機関に伝達し、連携して課題解決に取り組むことができた。</w:t>
            </w:r>
          </w:p>
          <w:p w14:paraId="452A50A0" w14:textId="6B0A15EF" w:rsidR="00ED78F0" w:rsidRDefault="00ED78F0" w:rsidP="009663C3">
            <w:pPr>
              <w:spacing w:beforeLines="20" w:before="67" w:afterLines="20" w:after="67" w:line="220" w:lineRule="exact"/>
              <w:ind w:left="210" w:hangingChars="100" w:hanging="210"/>
              <w:rPr>
                <w:szCs w:val="21"/>
              </w:rPr>
            </w:pPr>
            <w:r>
              <w:rPr>
                <w:rFonts w:hint="eastAsia"/>
                <w:szCs w:val="21"/>
              </w:rPr>
              <w:t>・｢接遇向上推進月間｣</w:t>
            </w:r>
            <w:r w:rsidR="00F06BDD">
              <w:rPr>
                <w:rFonts w:hint="eastAsia"/>
                <w:szCs w:val="21"/>
              </w:rPr>
              <w:t>に</w:t>
            </w:r>
            <w:r>
              <w:rPr>
                <w:rFonts w:hint="eastAsia"/>
                <w:szCs w:val="21"/>
              </w:rPr>
              <w:t>おける重点取組や当区の課題を反映した研修の継続実施による接遇力の向上、計画的な庁舎修繕や案内サインの充実などによる庁舎の快適性の向上等により、「来庁者に対する窓口サービス」の格付結果においては、４年連続「☆☆」</w:t>
            </w:r>
            <w:r>
              <w:rPr>
                <w:rFonts w:hint="eastAsia"/>
                <w:szCs w:val="21"/>
              </w:rPr>
              <w:t>(</w:t>
            </w:r>
            <w:r>
              <w:rPr>
                <w:rFonts w:hint="eastAsia"/>
                <w:szCs w:val="21"/>
              </w:rPr>
              <w:t>二つ星</w:t>
            </w:r>
            <w:r>
              <w:rPr>
                <w:rFonts w:hint="eastAsia"/>
                <w:szCs w:val="21"/>
              </w:rPr>
              <w:t>)</w:t>
            </w:r>
            <w:r>
              <w:rPr>
                <w:rFonts w:hint="eastAsia"/>
                <w:szCs w:val="21"/>
              </w:rPr>
              <w:t>を獲得するなど一定のサービスレベルが定着したと認識している。</w:t>
            </w:r>
          </w:p>
          <w:p w14:paraId="0363EEC2" w14:textId="270F12AD" w:rsidR="00ED78F0" w:rsidRPr="003928F9" w:rsidRDefault="00105884"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広報紙や広報板、ホームページ等を活用し、区民の関心の高い情報発信の強化に取り組むことができた。</w:t>
            </w:r>
          </w:p>
        </w:tc>
        <w:tc>
          <w:tcPr>
            <w:tcW w:w="6067" w:type="dxa"/>
          </w:tcPr>
          <w:p w14:paraId="2BCB39C8"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・目標①について、元年度目標は未達成であったが、元年度実績</w:t>
            </w:r>
            <w:r>
              <w:rPr>
                <w:rFonts w:hint="eastAsia"/>
                <w:szCs w:val="21"/>
              </w:rPr>
              <w:t>76.3</w:t>
            </w:r>
            <w:r>
              <w:rPr>
                <w:rFonts w:hint="eastAsia"/>
                <w:szCs w:val="21"/>
              </w:rPr>
              <w:t>％は全区平均を上回っており、引き続き、区民の意見・要望に対して関係局と連携しながら、適切に対応できるように取り組む。</w:t>
            </w:r>
          </w:p>
          <w:p w14:paraId="2E747510"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より高いサービスレベルをめざして、ソフト面では、引き続き、当区の課題を踏まえた接遇研修の改善・充実による一層の接遇力の向上を図るとともに、老朽化が著しいハード面では、予防保全の観点も含めた計画的な機能更新にも取り組むなど、区庁舎の快適性・利便性の向上を図る。</w:t>
            </w:r>
          </w:p>
          <w:p w14:paraId="44BBC49F" w14:textId="783460C1" w:rsidR="00ED78F0" w:rsidRPr="003928F9" w:rsidRDefault="00105884" w:rsidP="009663C3">
            <w:pPr>
              <w:spacing w:beforeLines="20" w:before="67" w:afterLines="20" w:after="67" w:line="220" w:lineRule="exact"/>
              <w:ind w:left="210" w:hangingChars="100" w:hanging="210"/>
              <w:rPr>
                <w:szCs w:val="21"/>
              </w:rPr>
            </w:pPr>
            <w:r>
              <w:rPr>
                <w:rFonts w:hint="eastAsia"/>
                <w:szCs w:val="21"/>
              </w:rPr>
              <w:t>・目標③について、元年度目標は未達成であったが、今後は</w:t>
            </w:r>
            <w:r w:rsidR="00ED78F0">
              <w:rPr>
                <w:rFonts w:hint="eastAsia"/>
                <w:szCs w:val="21"/>
              </w:rPr>
              <w:t>広報紙の読者増に向けて、広報紙設置場所の開拓や、特集号の効果的な配布を行うほか、広報板や</w:t>
            </w:r>
            <w:r w:rsidR="00F96182">
              <w:rPr>
                <w:rFonts w:hint="eastAsia"/>
                <w:szCs w:val="21"/>
              </w:rPr>
              <w:t>ＳＮＳ</w:t>
            </w:r>
            <w:r w:rsidR="00ED78F0">
              <w:rPr>
                <w:rFonts w:hint="eastAsia"/>
                <w:szCs w:val="21"/>
              </w:rPr>
              <w:t>などで配付申込の勧奨を行う。</w:t>
            </w:r>
          </w:p>
        </w:tc>
      </w:tr>
      <w:tr w:rsidR="00ED78F0" w:rsidRPr="000F5194" w14:paraId="35737751" w14:textId="77777777" w:rsidTr="00B725CE">
        <w:trPr>
          <w:trHeight w:val="947"/>
        </w:trPr>
        <w:tc>
          <w:tcPr>
            <w:tcW w:w="595" w:type="dxa"/>
            <w:vAlign w:val="center"/>
          </w:tcPr>
          <w:p w14:paraId="3EA70733"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564" w:type="dxa"/>
          </w:tcPr>
          <w:p w14:paraId="28CC11C3" w14:textId="77777777" w:rsidR="00ED78F0" w:rsidRDefault="00ED78F0" w:rsidP="009663C3">
            <w:pPr>
              <w:spacing w:beforeLines="20" w:before="67" w:afterLines="20" w:after="67" w:line="220" w:lineRule="exact"/>
              <w:ind w:left="210" w:hangingChars="100" w:hanging="210"/>
              <w:rPr>
                <w:szCs w:val="21"/>
              </w:rPr>
            </w:pPr>
            <w:r>
              <w:rPr>
                <w:rFonts w:hint="eastAsia"/>
                <w:szCs w:val="21"/>
              </w:rPr>
              <w:t>・接遇力やコンプライアンスの向上等に向けた職場研修や庁舎案内の点検・見直し等の取組を実施した。結果として、「区役所来庁者等に対するサービスの格付け結果」において、☆☆（民間の窓口サービスの平均的なレベルを上回るレベル）以上を継続獲得することができた。</w:t>
            </w:r>
          </w:p>
          <w:p w14:paraId="37D21E56" w14:textId="77777777" w:rsidR="00ED78F0" w:rsidRDefault="00ED78F0" w:rsidP="009663C3">
            <w:pPr>
              <w:spacing w:beforeLines="20" w:before="67" w:afterLines="20" w:after="67" w:line="220" w:lineRule="exact"/>
              <w:ind w:left="210" w:hangingChars="100" w:hanging="210"/>
              <w:rPr>
                <w:szCs w:val="21"/>
              </w:rPr>
            </w:pPr>
            <w:r>
              <w:rPr>
                <w:rFonts w:hint="eastAsia"/>
                <w:szCs w:val="21"/>
              </w:rPr>
              <w:t>・来庁、電話、インターネット等で寄せられる様々な相談に対し、各関係局等と連携して対応することができた。</w:t>
            </w:r>
          </w:p>
          <w:p w14:paraId="12E2A170"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・「区長とかたろう」を実施し、直接区長が区民から意見や要望を聴くことができた。</w:t>
            </w:r>
          </w:p>
          <w:p w14:paraId="1B57F126" w14:textId="075682EE" w:rsidR="00ED78F0" w:rsidRDefault="00ED78F0" w:rsidP="009663C3">
            <w:pPr>
              <w:spacing w:beforeLines="20" w:before="67" w:afterLines="20" w:after="67" w:line="220" w:lineRule="exact"/>
              <w:ind w:left="210" w:hangingChars="100" w:hanging="210"/>
              <w:rPr>
                <w:szCs w:val="21"/>
              </w:rPr>
            </w:pPr>
            <w:r>
              <w:rPr>
                <w:rFonts w:hint="eastAsia"/>
                <w:szCs w:val="21"/>
              </w:rPr>
              <w:t>・取組内容について、ポスター・</w:t>
            </w:r>
            <w:r w:rsidR="00371CFF">
              <w:rPr>
                <w:rFonts w:hint="eastAsia"/>
                <w:szCs w:val="21"/>
              </w:rPr>
              <w:t>チラシ</w:t>
            </w:r>
            <w:r>
              <w:rPr>
                <w:rFonts w:hint="eastAsia"/>
                <w:szCs w:val="21"/>
              </w:rPr>
              <w:t>の作成や設置場所の工夫等により周知方法の充実を図る事ができた。</w:t>
            </w:r>
          </w:p>
          <w:p w14:paraId="17CAFFC5" w14:textId="77777777" w:rsidR="00ED78F0" w:rsidRDefault="00ED78F0" w:rsidP="009663C3">
            <w:pPr>
              <w:spacing w:beforeLines="20" w:before="67" w:afterLines="20" w:after="67" w:line="220" w:lineRule="exact"/>
              <w:ind w:left="210" w:hangingChars="100" w:hanging="210"/>
              <w:rPr>
                <w:szCs w:val="21"/>
              </w:rPr>
            </w:pPr>
            <w:r>
              <w:rPr>
                <w:rFonts w:hint="eastAsia"/>
                <w:szCs w:val="21"/>
              </w:rPr>
              <w:t>・保育所、幼稚園、小・中学校を通じて保護者へ区広報紙を配付し、区の情報を確実に届けることができた。</w:t>
            </w:r>
          </w:p>
          <w:p w14:paraId="61C2EE8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・区広報紙における様々な事業・イベント等の特集記事の企画、ホームページにおけるメインビジュアルの工夫及び区</w:t>
            </w:r>
            <w:r w:rsidR="00F96182">
              <w:rPr>
                <w:rFonts w:hint="eastAsia"/>
                <w:szCs w:val="21"/>
              </w:rPr>
              <w:t>ＳＮＳ</w:t>
            </w: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）を活用し、情報発信の充実を図ることができた。</w:t>
            </w:r>
          </w:p>
        </w:tc>
        <w:tc>
          <w:tcPr>
            <w:tcW w:w="6067" w:type="dxa"/>
          </w:tcPr>
          <w:p w14:paraId="0E4663B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・区民が快適で利用しやすい区役所となるよう、引き続き、庁舎案内や窓口での応対の向上を図るとともに、来庁者の声を適切に把握し改善につなげる。</w:t>
            </w:r>
          </w:p>
          <w:p w14:paraId="3D6C9B81" w14:textId="77777777" w:rsidR="00ED78F0" w:rsidRDefault="00ED78F0" w:rsidP="009663C3">
            <w:pPr>
              <w:spacing w:beforeLines="20" w:before="67" w:afterLines="20" w:after="67" w:line="220" w:lineRule="exact"/>
              <w:ind w:left="210" w:hangingChars="100" w:hanging="210"/>
              <w:rPr>
                <w:szCs w:val="21"/>
              </w:rPr>
            </w:pPr>
            <w:r>
              <w:rPr>
                <w:rFonts w:hint="eastAsia"/>
                <w:szCs w:val="21"/>
              </w:rPr>
              <w:t>・今後も引き続き、来庁、電話、インターネット等で寄せられる様々な相談に対し各関係局等と連携して対応し、相談体制の充実を図る。</w:t>
            </w:r>
          </w:p>
          <w:p w14:paraId="0A9681E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・「区長とかたろう」を実施するにあたり、参加申込がない月もあり認知度の向上が必要であることから、多くの区民に周知し、参加できるよう広報の充実を図る。</w:t>
            </w:r>
          </w:p>
          <w:p w14:paraId="4B022CD2"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・区民に情報を発信する様々なコンテンツ（広報紙、</w:t>
            </w:r>
            <w:r w:rsidR="00F96182">
              <w:rPr>
                <w:rFonts w:hint="eastAsia"/>
                <w:szCs w:val="21"/>
              </w:rPr>
              <w:t>ＳＮＳ</w:t>
            </w:r>
            <w:r>
              <w:rPr>
                <w:rFonts w:hint="eastAsia"/>
                <w:szCs w:val="21"/>
              </w:rPr>
              <w:t>）を活用し、区役所が区民に身近な相談窓口であることの周知に努める。</w:t>
            </w:r>
          </w:p>
          <w:p w14:paraId="2D7E4D15" w14:textId="77777777" w:rsidR="00ED78F0" w:rsidRDefault="00ED78F0" w:rsidP="009663C3">
            <w:pPr>
              <w:spacing w:beforeLines="20" w:before="67" w:afterLines="20" w:after="67" w:line="220" w:lineRule="exact"/>
              <w:ind w:left="210" w:hangingChars="100" w:hanging="210"/>
              <w:rPr>
                <w:szCs w:val="21"/>
              </w:rPr>
            </w:pPr>
            <w:r>
              <w:rPr>
                <w:rFonts w:hint="eastAsia"/>
                <w:szCs w:val="21"/>
              </w:rPr>
              <w:t>・保育所、幼稚園、小・中学校を通じた保護者へ広報紙の配を継続し、確実に情報を届ける。</w:t>
            </w:r>
          </w:p>
          <w:p w14:paraId="615FDB78" w14:textId="64153ABB" w:rsidR="00ED78F0" w:rsidRPr="003928F9" w:rsidRDefault="00ED78F0" w:rsidP="009663C3">
            <w:pPr>
              <w:spacing w:beforeLines="20" w:before="67" w:afterLines="20" w:after="67" w:line="220" w:lineRule="exact"/>
              <w:ind w:left="210" w:hangingChars="100" w:hanging="210"/>
              <w:rPr>
                <w:szCs w:val="21"/>
              </w:rPr>
            </w:pPr>
            <w:r>
              <w:rPr>
                <w:rFonts w:hint="eastAsia"/>
                <w:szCs w:val="21"/>
              </w:rPr>
              <w:t>・広報紙の内容充実に向けて、ページ数を増やすとともに、気軽に情報を入手することのできる</w:t>
            </w:r>
            <w:r w:rsidR="00F93897">
              <w:rPr>
                <w:rFonts w:hint="eastAsia"/>
                <w:szCs w:val="21"/>
              </w:rPr>
              <w:t>LINE</w:t>
            </w:r>
            <w:r>
              <w:rPr>
                <w:rFonts w:hint="eastAsia"/>
                <w:szCs w:val="21"/>
              </w:rPr>
              <w:t>を利用した広報紙の入手経路を整備する。</w:t>
            </w:r>
          </w:p>
        </w:tc>
      </w:tr>
      <w:tr w:rsidR="00ED78F0" w:rsidRPr="000F5194" w14:paraId="3F63CB49" w14:textId="77777777" w:rsidTr="00B725CE">
        <w:trPr>
          <w:trHeight w:val="947"/>
        </w:trPr>
        <w:tc>
          <w:tcPr>
            <w:tcW w:w="595" w:type="dxa"/>
            <w:vAlign w:val="center"/>
          </w:tcPr>
          <w:p w14:paraId="29B52768"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564" w:type="dxa"/>
          </w:tcPr>
          <w:p w14:paraId="25B5977A" w14:textId="77777777" w:rsidR="00ED78F0" w:rsidRDefault="00ED78F0" w:rsidP="009663C3">
            <w:pPr>
              <w:spacing w:beforeLines="20" w:before="67" w:afterLines="20" w:after="67" w:line="220" w:lineRule="exact"/>
              <w:ind w:left="210" w:hangingChars="100" w:hanging="210"/>
              <w:rPr>
                <w:szCs w:val="21"/>
              </w:rPr>
            </w:pPr>
            <w:r>
              <w:rPr>
                <w:rFonts w:hint="eastAsia"/>
                <w:szCs w:val="21"/>
              </w:rPr>
              <w:t>・接遇力、来庁者満足度の向上を図るため、プロジェクトチームによる接遇研修の実施や接遇マニュアルの策定、専門分野の外部講師による接遇研修を実施し、職員の接遇スキル向上につながった。</w:t>
            </w:r>
          </w:p>
          <w:p w14:paraId="4280DCDE" w14:textId="17A9BD05" w:rsidR="00ED78F0" w:rsidRDefault="00ED78F0" w:rsidP="009663C3">
            <w:pPr>
              <w:spacing w:beforeLines="20" w:before="67" w:afterLines="20" w:after="67" w:line="220" w:lineRule="exact"/>
              <w:ind w:left="210" w:hangingChars="100" w:hanging="210"/>
              <w:rPr>
                <w:szCs w:val="21"/>
              </w:rPr>
            </w:pPr>
            <w:r>
              <w:rPr>
                <w:rFonts w:hint="eastAsia"/>
                <w:szCs w:val="21"/>
              </w:rPr>
              <w:t>・多くの区民に情報が届くように、広報紙を毎月</w:t>
            </w:r>
            <w:r>
              <w:rPr>
                <w:rFonts w:hint="eastAsia"/>
                <w:szCs w:val="21"/>
              </w:rPr>
              <w:t>57,000</w:t>
            </w:r>
            <w:r>
              <w:rPr>
                <w:rFonts w:hint="eastAsia"/>
                <w:szCs w:val="21"/>
              </w:rPr>
              <w:t>部発行（全戸</w:t>
            </w:r>
            <w:r w:rsidR="000819FD">
              <w:rPr>
                <w:rFonts w:hint="eastAsia"/>
                <w:szCs w:val="21"/>
              </w:rPr>
              <w:t>配布</w:t>
            </w:r>
            <w:r>
              <w:rPr>
                <w:rFonts w:hint="eastAsia"/>
                <w:szCs w:val="21"/>
              </w:rPr>
              <w:t>）</w:t>
            </w:r>
          </w:p>
          <w:p w14:paraId="64A5F74E" w14:textId="39E43FDA" w:rsidR="00ED78F0" w:rsidRDefault="00ED78F0" w:rsidP="009663C3">
            <w:pPr>
              <w:spacing w:beforeLines="20" w:before="67" w:afterLines="20" w:after="67" w:line="220" w:lineRule="exact"/>
              <w:ind w:left="210" w:hangingChars="100" w:hanging="210"/>
              <w:rPr>
                <w:szCs w:val="21"/>
              </w:rPr>
            </w:pPr>
            <w:r>
              <w:rPr>
                <w:rFonts w:hint="eastAsia"/>
                <w:szCs w:val="21"/>
              </w:rPr>
              <w:t>・区政情報を適切に</w:t>
            </w:r>
            <w:r w:rsidR="00B56FC0">
              <w:rPr>
                <w:rFonts w:hint="eastAsia"/>
                <w:szCs w:val="21"/>
              </w:rPr>
              <w:t>分かり</w:t>
            </w:r>
            <w:r>
              <w:rPr>
                <w:rFonts w:hint="eastAsia"/>
                <w:szCs w:val="21"/>
              </w:rPr>
              <w:t>やすく発信するため、広報紙の紙面構成やデザインなどを工夫した。</w:t>
            </w:r>
          </w:p>
          <w:p w14:paraId="4E0D503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・日頃の区政情報や災害発生時のお知らせなど、ホームページ・</w:t>
            </w:r>
            <w:r w:rsidR="00F96182">
              <w:rPr>
                <w:rFonts w:hint="eastAsia"/>
                <w:szCs w:val="21"/>
              </w:rPr>
              <w:t>ＳＮＳ</w:t>
            </w:r>
            <w:r>
              <w:rPr>
                <w:rFonts w:hint="eastAsia"/>
                <w:szCs w:val="21"/>
              </w:rPr>
              <w:t>・アプリを活用し、リアルタイムの情報を随時発信した。</w:t>
            </w:r>
          </w:p>
        </w:tc>
        <w:tc>
          <w:tcPr>
            <w:tcW w:w="6067" w:type="dxa"/>
          </w:tcPr>
          <w:p w14:paraId="6FCA2E02" w14:textId="4B272A72" w:rsidR="00ED78F0" w:rsidRDefault="00ED78F0" w:rsidP="009663C3">
            <w:pPr>
              <w:spacing w:beforeLines="20" w:before="67" w:afterLines="20" w:after="67" w:line="220" w:lineRule="exact"/>
              <w:ind w:left="210" w:hangingChars="100" w:hanging="210"/>
              <w:rPr>
                <w:szCs w:val="21"/>
              </w:rPr>
            </w:pPr>
            <w:r>
              <w:rPr>
                <w:rFonts w:hint="eastAsia"/>
                <w:szCs w:val="21"/>
              </w:rPr>
              <w:t>・目標①については、職員一人一人が、相談者の求めを的確に把握し適切に対応できるようになる必要があ</w:t>
            </w:r>
            <w:r w:rsidR="00132527">
              <w:rPr>
                <w:rFonts w:hint="eastAsia"/>
                <w:szCs w:val="21"/>
              </w:rPr>
              <w:t>ることから、接遇研修がより実践的になるように内容を検討し、実施する</w:t>
            </w:r>
            <w:r w:rsidR="00324382">
              <w:rPr>
                <w:rFonts w:hint="eastAsia"/>
                <w:szCs w:val="21"/>
              </w:rPr>
              <w:t>。</w:t>
            </w:r>
          </w:p>
          <w:p w14:paraId="3A53E422" w14:textId="10EDB7A9"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・目標③について、左記のとおり様々な</w:t>
            </w:r>
            <w:r w:rsidR="00783452">
              <w:rPr>
                <w:rFonts w:hint="eastAsia"/>
                <w:szCs w:val="21"/>
              </w:rPr>
              <w:t>取組</w:t>
            </w:r>
            <w:r>
              <w:rPr>
                <w:rFonts w:hint="eastAsia"/>
                <w:szCs w:val="21"/>
              </w:rPr>
              <w:t>を行っているものの、目標が未達成であるため、区民のニーズに合わせた情報提供の充実が必要であり、区民アンケートの結果を踏まえ、他区の状況も参考に、ホームページと</w:t>
            </w:r>
            <w:r w:rsidR="00F96182">
              <w:rPr>
                <w:rFonts w:hint="eastAsia"/>
                <w:szCs w:val="21"/>
              </w:rPr>
              <w:t>ＳＮＳ</w:t>
            </w:r>
            <w:r>
              <w:rPr>
                <w:rFonts w:hint="eastAsia"/>
                <w:szCs w:val="21"/>
              </w:rPr>
              <w:t>との連携やニーズに沿った情報媒体の活用に努める。</w:t>
            </w:r>
          </w:p>
        </w:tc>
      </w:tr>
      <w:tr w:rsidR="00ED78F0" w:rsidRPr="000F5194" w14:paraId="7504DC85" w14:textId="77777777" w:rsidTr="00B725CE">
        <w:trPr>
          <w:trHeight w:val="947"/>
        </w:trPr>
        <w:tc>
          <w:tcPr>
            <w:tcW w:w="595" w:type="dxa"/>
            <w:vAlign w:val="center"/>
          </w:tcPr>
          <w:p w14:paraId="727A8EAD"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564" w:type="dxa"/>
          </w:tcPr>
          <w:p w14:paraId="62C076E9" w14:textId="364E7A19" w:rsidR="00ED78F0" w:rsidRDefault="00ED78F0" w:rsidP="009663C3">
            <w:pPr>
              <w:spacing w:beforeLines="20" w:before="67" w:afterLines="20" w:after="67" w:line="220" w:lineRule="exact"/>
              <w:ind w:left="210" w:hangingChars="100" w:hanging="210"/>
              <w:rPr>
                <w:szCs w:val="21"/>
              </w:rPr>
            </w:pPr>
            <w:r>
              <w:rPr>
                <w:rFonts w:hint="eastAsia"/>
                <w:szCs w:val="21"/>
              </w:rPr>
              <w:t>・区役所来庁者に対する窓口サービスにかかる民間事業者の覆面調査で</w:t>
            </w:r>
            <w:r>
              <w:rPr>
                <w:rFonts w:hint="eastAsia"/>
                <w:szCs w:val="21"/>
              </w:rPr>
              <w:t>3.9</w:t>
            </w:r>
            <w:r>
              <w:rPr>
                <w:rFonts w:hint="eastAsia"/>
                <w:szCs w:val="21"/>
              </w:rPr>
              <w:t>点以上（★</w:t>
            </w:r>
            <w:r w:rsidR="00F93897">
              <w:rPr>
                <w:rFonts w:hint="eastAsia"/>
                <w:szCs w:val="21"/>
              </w:rPr>
              <w:t>２</w:t>
            </w:r>
            <w:r>
              <w:rPr>
                <w:rFonts w:hint="eastAsia"/>
                <w:szCs w:val="21"/>
              </w:rPr>
              <w:t>つ）をめざし、全職員対象に民間事業者による接遇研修を行うとともに調査結果の指摘事項を「淀川区接遇マニュアル」に反映し、セルフチェックや職員同士の覆面調査や強化月間を設定し職員自らが日々の接遇で感じていること（気を付けていること）を全職員へ発信し接遇に対する意識高揚を図った。</w:t>
            </w:r>
          </w:p>
          <w:p w14:paraId="0C9EB06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・区役所全職員に対して市民の声の事例共有を行った。</w:t>
            </w:r>
          </w:p>
          <w:p w14:paraId="3EE2E8A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・区内の関係行政機関等と会議等を開催し、必要に応じて区役所職員へ情報提供を行った。</w:t>
            </w:r>
          </w:p>
          <w:p w14:paraId="22049BE6" w14:textId="77777777" w:rsidR="00ED78F0" w:rsidRDefault="00ED78F0" w:rsidP="009663C3">
            <w:pPr>
              <w:spacing w:beforeLines="20" w:before="67" w:afterLines="20" w:after="67" w:line="220" w:lineRule="exact"/>
              <w:ind w:left="210" w:hangingChars="100" w:hanging="210"/>
              <w:rPr>
                <w:szCs w:val="21"/>
              </w:rPr>
            </w:pPr>
            <w:r>
              <w:rPr>
                <w:rFonts w:hint="eastAsia"/>
                <w:szCs w:val="21"/>
              </w:rPr>
              <w:t>・若年層の区民ニーズを把握するため若年層を対象とした区民アンケートを実施した。</w:t>
            </w:r>
          </w:p>
          <w:p w14:paraId="25DD8DBD"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・広報誌「よどマガ！」を発行（</w:t>
            </w:r>
            <w:r>
              <w:rPr>
                <w:rFonts w:hint="eastAsia"/>
                <w:szCs w:val="21"/>
              </w:rPr>
              <w:t>122,000</w:t>
            </w:r>
            <w:r>
              <w:rPr>
                <w:rFonts w:hint="eastAsia"/>
                <w:szCs w:val="21"/>
              </w:rPr>
              <w:t>部／月）し、全戸全事業所配布を行った。また、写真や画像を多用し、若年層を意識した巻頭記事作りに取り組んだ。</w:t>
            </w:r>
          </w:p>
          <w:p w14:paraId="3F935491" w14:textId="77777777" w:rsidR="00ED78F0" w:rsidRDefault="00ED78F0" w:rsidP="009663C3">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の活用では、</w:t>
            </w:r>
            <w:r>
              <w:rPr>
                <w:rFonts w:hint="eastAsia"/>
                <w:szCs w:val="21"/>
              </w:rPr>
              <w:t>Twitter</w:t>
            </w:r>
            <w:r>
              <w:rPr>
                <w:rFonts w:hint="eastAsia"/>
                <w:szCs w:val="21"/>
              </w:rPr>
              <w:t>、</w:t>
            </w:r>
            <w:r>
              <w:rPr>
                <w:rFonts w:hint="eastAsia"/>
                <w:szCs w:val="21"/>
              </w:rPr>
              <w:t>Facebook</w:t>
            </w:r>
            <w:r>
              <w:rPr>
                <w:rFonts w:hint="eastAsia"/>
                <w:szCs w:val="21"/>
              </w:rPr>
              <w:t>での発信を継続的に行った。また、アンケート機能の活用や新たな</w:t>
            </w:r>
            <w:r w:rsidR="00F96182">
              <w:rPr>
                <w:rFonts w:hint="eastAsia"/>
                <w:szCs w:val="21"/>
              </w:rPr>
              <w:t>ＳＮＳ</w:t>
            </w:r>
            <w:r>
              <w:rPr>
                <w:rFonts w:hint="eastAsia"/>
                <w:szCs w:val="21"/>
              </w:rPr>
              <w:t>利用として「夢ちゃんブログ」を立ち上げた。</w:t>
            </w:r>
          </w:p>
          <w:p w14:paraId="12200E67"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・イベントなどにおいて</w:t>
            </w:r>
            <w:r>
              <w:rPr>
                <w:rFonts w:hint="eastAsia"/>
                <w:szCs w:val="21"/>
              </w:rPr>
              <w:t>Twitter</w:t>
            </w:r>
            <w:r>
              <w:rPr>
                <w:rFonts w:hint="eastAsia"/>
                <w:szCs w:val="21"/>
              </w:rPr>
              <w:t>を利用してリアルタイム発信を行った。</w:t>
            </w:r>
          </w:p>
          <w:p w14:paraId="72D5431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・地域関係者間での情報交換ツールとしてのグループ</w:t>
            </w:r>
            <w:r>
              <w:rPr>
                <w:rFonts w:hint="eastAsia"/>
                <w:szCs w:val="21"/>
              </w:rPr>
              <w:t>LINE</w:t>
            </w:r>
            <w:r>
              <w:rPr>
                <w:rFonts w:hint="eastAsia"/>
                <w:szCs w:val="21"/>
              </w:rPr>
              <w:t>を企画した。</w:t>
            </w:r>
          </w:p>
          <w:p w14:paraId="7A7B6946"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・広報誌「よどマガ！」に「区民伝言板」「ｲﾍﾞﾝﾄｶﾚﾝﾀﾞｰ」のコーナーを新設した。</w:t>
            </w:r>
          </w:p>
          <w:p w14:paraId="6B828AF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の発信では、災害発生時、区民まつり、成人の日のつどい、地域のイベントなどで、写真を掲載しながらのリアルタイム発信を実験的に行った。結果、通常時を上回るインプレッションを獲得できたところであり、有効な発信方法の検討材料にできた。</w:t>
            </w:r>
          </w:p>
        </w:tc>
        <w:tc>
          <w:tcPr>
            <w:tcW w:w="6067" w:type="dxa"/>
          </w:tcPr>
          <w:p w14:paraId="0A199B78" w14:textId="73842F4D" w:rsidR="00ED78F0" w:rsidRDefault="00ED78F0" w:rsidP="009663C3">
            <w:pPr>
              <w:spacing w:beforeLines="20" w:before="67" w:afterLines="20" w:after="67" w:line="220" w:lineRule="exact"/>
              <w:ind w:left="210" w:hangingChars="100" w:hanging="210"/>
              <w:rPr>
                <w:szCs w:val="21"/>
              </w:rPr>
            </w:pPr>
            <w:r>
              <w:rPr>
                <w:rFonts w:hint="eastAsia"/>
                <w:szCs w:val="21"/>
              </w:rPr>
              <w:t>・無作為抽出である区民が日頃どのように行政と関わっているかは多岐にわたっており、実際の区役所とのやり取りが無い中でイメージによって回答している回答者も少なくないと思われるため、広報誌等で区民サービス向上の</w:t>
            </w:r>
            <w:r w:rsidR="000C5ED7">
              <w:rPr>
                <w:rFonts w:hint="eastAsia"/>
                <w:szCs w:val="21"/>
              </w:rPr>
              <w:t>取組</w:t>
            </w:r>
            <w:r>
              <w:rPr>
                <w:rFonts w:hint="eastAsia"/>
                <w:szCs w:val="21"/>
              </w:rPr>
              <w:t>について幅広い情報発信を継続していく必要がある。</w:t>
            </w:r>
          </w:p>
          <w:p w14:paraId="136E0291" w14:textId="08471CB8" w:rsidR="00ED78F0" w:rsidRDefault="00ED78F0" w:rsidP="009663C3">
            <w:pPr>
              <w:spacing w:beforeLines="20" w:before="67" w:afterLines="20" w:after="67" w:line="220" w:lineRule="exact"/>
              <w:ind w:left="210" w:hangingChars="100" w:hanging="210"/>
              <w:rPr>
                <w:szCs w:val="21"/>
              </w:rPr>
            </w:pPr>
            <w:r>
              <w:rPr>
                <w:rFonts w:hint="eastAsia"/>
                <w:szCs w:val="21"/>
              </w:rPr>
              <w:t>・様々な取組を実施するが</w:t>
            </w:r>
            <w:r>
              <w:rPr>
                <w:rFonts w:hint="eastAsia"/>
                <w:szCs w:val="21"/>
              </w:rPr>
              <w:t>30</w:t>
            </w:r>
            <w:r w:rsidR="00F93897">
              <w:rPr>
                <w:rFonts w:hint="eastAsia"/>
                <w:szCs w:val="21"/>
              </w:rPr>
              <w:t>、</w:t>
            </w:r>
            <w:r>
              <w:rPr>
                <w:rFonts w:hint="eastAsia"/>
                <w:szCs w:val="21"/>
              </w:rPr>
              <w:t>31</w:t>
            </w:r>
            <w:r>
              <w:rPr>
                <w:rFonts w:hint="eastAsia"/>
                <w:szCs w:val="21"/>
              </w:rPr>
              <w:t>年度連続で</w:t>
            </w:r>
            <w:r>
              <w:rPr>
                <w:rFonts w:hint="eastAsia"/>
                <w:szCs w:val="21"/>
              </w:rPr>
              <w:t>3.4</w:t>
            </w:r>
            <w:r>
              <w:rPr>
                <w:rFonts w:hint="eastAsia"/>
                <w:szCs w:val="21"/>
              </w:rPr>
              <w:t>点（★</w:t>
            </w:r>
            <w:r w:rsidR="00F93897">
              <w:rPr>
                <w:rFonts w:hint="eastAsia"/>
                <w:szCs w:val="21"/>
              </w:rPr>
              <w:t>１</w:t>
            </w:r>
            <w:r>
              <w:rPr>
                <w:rFonts w:hint="eastAsia"/>
                <w:szCs w:val="21"/>
              </w:rPr>
              <w:t>つ）となるなど厳しい状況であるが、今年度指摘では特に「職員間にかなりのレベル差があり、基本的な所作は全員ができるように」と指摘されるなど全職員への基本的所作の浸透が課題であることから全職員が基本的な所作を意識して行えるような取組を実施する。</w:t>
            </w:r>
          </w:p>
          <w:p w14:paraId="7E65427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・区役所が区民に身近な総合行政の窓口としてより充実したものとなるように、区役所全職員に対し、市民の声の事例を共有するとともに必要に応じて区内の関係行政機関等の情報提供を行う。</w:t>
            </w:r>
          </w:p>
          <w:p w14:paraId="0DB32473" w14:textId="77777777" w:rsidR="00ED78F0" w:rsidRDefault="00ED78F0" w:rsidP="009663C3">
            <w:pPr>
              <w:spacing w:beforeLines="20" w:before="67" w:afterLines="20" w:after="67" w:line="220" w:lineRule="exact"/>
              <w:ind w:left="210" w:hangingChars="100" w:hanging="210"/>
              <w:rPr>
                <w:szCs w:val="21"/>
              </w:rPr>
            </w:pPr>
            <w:r>
              <w:rPr>
                <w:rFonts w:hint="eastAsia"/>
                <w:szCs w:val="21"/>
              </w:rPr>
              <w:t>・若年読者を意識しつつも世代バランスを考慮した編集方針で広報誌の発行を行う。</w:t>
            </w:r>
          </w:p>
          <w:p w14:paraId="2C8A0E32"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・広報誌の新コーナーなどの企画は、現企画に拘ることなく、区民の動向などをみながら柔軟に取り組む。</w:t>
            </w:r>
          </w:p>
          <w:p w14:paraId="474F5367" w14:textId="5C81E79E" w:rsidR="00ED78F0"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Twitter</w:t>
            </w:r>
            <w:r>
              <w:rPr>
                <w:rFonts w:hint="eastAsia"/>
                <w:szCs w:val="21"/>
              </w:rPr>
              <w:t>、</w:t>
            </w:r>
            <w:r>
              <w:rPr>
                <w:rFonts w:hint="eastAsia"/>
                <w:szCs w:val="21"/>
              </w:rPr>
              <w:t>Facebook</w:t>
            </w:r>
            <w:r>
              <w:rPr>
                <w:rFonts w:hint="eastAsia"/>
                <w:szCs w:val="21"/>
              </w:rPr>
              <w:t>、ホームページなどの</w:t>
            </w:r>
            <w:r w:rsidR="00F96182">
              <w:rPr>
                <w:rFonts w:hint="eastAsia"/>
                <w:szCs w:val="21"/>
              </w:rPr>
              <w:t>ＳＮＳ</w:t>
            </w:r>
            <w:r>
              <w:rPr>
                <w:rFonts w:hint="eastAsia"/>
                <w:szCs w:val="21"/>
              </w:rPr>
              <w:t>の活用については、相互に連携することで閲覧数やフォロワー数を増やす</w:t>
            </w:r>
            <w:r w:rsidR="000C5ED7">
              <w:rPr>
                <w:rFonts w:hint="eastAsia"/>
                <w:szCs w:val="21"/>
              </w:rPr>
              <w:t>取組</w:t>
            </w:r>
            <w:r>
              <w:rPr>
                <w:rFonts w:hint="eastAsia"/>
                <w:szCs w:val="21"/>
              </w:rPr>
              <w:t>を行う。</w:t>
            </w:r>
          </w:p>
          <w:p w14:paraId="493F7BF2"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・各種</w:t>
            </w:r>
            <w:r w:rsidR="00F96182">
              <w:rPr>
                <w:rFonts w:hint="eastAsia"/>
                <w:szCs w:val="21"/>
              </w:rPr>
              <w:t>ＳＮＳ</w:t>
            </w:r>
            <w:r>
              <w:rPr>
                <w:rFonts w:hint="eastAsia"/>
                <w:szCs w:val="21"/>
              </w:rPr>
              <w:t>は利便性や影響力、行政情報発信ツールとしての相性などを考慮しつつ、新規活用を検討する。</w:t>
            </w:r>
          </w:p>
          <w:p w14:paraId="2382D17A"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・グループ</w:t>
            </w:r>
            <w:r>
              <w:rPr>
                <w:rFonts w:hint="eastAsia"/>
                <w:szCs w:val="21"/>
              </w:rPr>
              <w:t>LINE</w:t>
            </w:r>
            <w:r>
              <w:rPr>
                <w:rFonts w:hint="eastAsia"/>
                <w:szCs w:val="21"/>
              </w:rPr>
              <w:t>を地域間の情報交換ツールとして定着させる。</w:t>
            </w:r>
          </w:p>
          <w:p w14:paraId="6CAAF1A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・引き続き、災害発生時、区民まつり、成人の日のつどい、地域のイベントなどで、写真を掲載しながらのリアルタイム発信を行っていく。</w:t>
            </w:r>
          </w:p>
        </w:tc>
      </w:tr>
      <w:tr w:rsidR="00ED78F0" w:rsidRPr="000F5194" w14:paraId="4E9C8ADD" w14:textId="77777777" w:rsidTr="00B725CE">
        <w:trPr>
          <w:trHeight w:val="947"/>
        </w:trPr>
        <w:tc>
          <w:tcPr>
            <w:tcW w:w="595" w:type="dxa"/>
            <w:vAlign w:val="center"/>
          </w:tcPr>
          <w:p w14:paraId="568CC025"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564" w:type="dxa"/>
          </w:tcPr>
          <w:p w14:paraId="70B41F95" w14:textId="52FC22B9" w:rsidR="00ED78F0" w:rsidRPr="003928F9" w:rsidRDefault="00D17E32"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広聴の強化・分析、職員の接遇力向上の研修、心地よい窓口サービスの提供、</w:t>
            </w:r>
            <w:r w:rsidR="00F96182">
              <w:rPr>
                <w:rFonts w:hint="eastAsia"/>
                <w:szCs w:val="21"/>
              </w:rPr>
              <w:t>ＳＮＳ</w:t>
            </w:r>
            <w:r w:rsidR="00ED78F0">
              <w:rPr>
                <w:rFonts w:hint="eastAsia"/>
                <w:szCs w:val="21"/>
              </w:rPr>
              <w:t>を活用した区政情報の発信の取組により目標②である☆☆（民間の窓口サービスの平均的なレベルを上回るレベル）を３年間維持した。</w:t>
            </w:r>
          </w:p>
        </w:tc>
        <w:tc>
          <w:tcPr>
            <w:tcW w:w="6067" w:type="dxa"/>
          </w:tcPr>
          <w:p w14:paraId="492C96A8" w14:textId="11723E84" w:rsidR="00ED78F0" w:rsidRPr="003928F9" w:rsidRDefault="00105884"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目標①③はいずれも</w:t>
            </w:r>
            <w:r w:rsidR="00ED78F0">
              <w:rPr>
                <w:rFonts w:hint="eastAsia"/>
                <w:szCs w:val="21"/>
              </w:rPr>
              <w:t>30</w:t>
            </w:r>
            <w:r w:rsidR="00F93897">
              <w:rPr>
                <w:rFonts w:hint="eastAsia"/>
                <w:szCs w:val="21"/>
              </w:rPr>
              <w:t>、</w:t>
            </w:r>
            <w:r w:rsidR="00ED78F0">
              <w:rPr>
                <w:rFonts w:hint="eastAsia"/>
                <w:szCs w:val="21"/>
              </w:rPr>
              <w:t>元年度未達成であり、広聴・広報機能のさらなる充実が必要である。元年度末に策定した広聴・広報戦略</w:t>
            </w:r>
            <w:r w:rsidR="00ED78F0">
              <w:rPr>
                <w:rFonts w:hint="eastAsia"/>
                <w:szCs w:val="21"/>
              </w:rPr>
              <w:t>2.0</w:t>
            </w:r>
            <w:r w:rsidR="00ED78F0">
              <w:rPr>
                <w:rFonts w:hint="eastAsia"/>
                <w:szCs w:val="21"/>
              </w:rPr>
              <w:t>に基づき、広聴の強化・分析を実施するとともに、より区民ニーズのある情報を抽出し、発信表現の訴求力を高める仕組みを活用し広報していく。また、前提条件として区の情報を確実にお届けすることが必要なため、</w:t>
            </w:r>
            <w:r w:rsidR="00F96182">
              <w:rPr>
                <w:rFonts w:hint="eastAsia"/>
                <w:szCs w:val="21"/>
              </w:rPr>
              <w:t>ＳＮＳ</w:t>
            </w:r>
            <w:r w:rsidR="00ED78F0">
              <w:rPr>
                <w:rFonts w:hint="eastAsia"/>
                <w:szCs w:val="21"/>
              </w:rPr>
              <w:t>フォロワー数の増加に努める。</w:t>
            </w:r>
          </w:p>
        </w:tc>
      </w:tr>
      <w:tr w:rsidR="00ED78F0" w:rsidRPr="000F5194" w14:paraId="352DEE8C" w14:textId="77777777" w:rsidTr="00B725CE">
        <w:trPr>
          <w:trHeight w:val="947"/>
        </w:trPr>
        <w:tc>
          <w:tcPr>
            <w:tcW w:w="595" w:type="dxa"/>
            <w:vAlign w:val="center"/>
          </w:tcPr>
          <w:p w14:paraId="66882656"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564" w:type="dxa"/>
          </w:tcPr>
          <w:p w14:paraId="10339A38"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相談業務において関係機関と連携した対応を継続して実施するとともに、定期的に行政連絡調整会議を開催し、関係機関との情報共有に努めたことにより、区民に身近な総合行政の窓口としての機能を果たすことができた。</w:t>
            </w:r>
          </w:p>
          <w:p w14:paraId="26B01C2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・広報紙を区内全世帯、全事業所へ配布するとともに、広報板を活用し、区政に関する情報が区民全体に届けられるよう、きめ細やかな情報発信に努めた。また、ホームページや</w:t>
            </w:r>
            <w:r w:rsidR="00F96182">
              <w:rPr>
                <w:rFonts w:hint="eastAsia"/>
                <w:szCs w:val="21"/>
              </w:rPr>
              <w:t>ＳＮＳ</w:t>
            </w:r>
            <w:r>
              <w:rPr>
                <w:rFonts w:hint="eastAsia"/>
                <w:szCs w:val="21"/>
              </w:rPr>
              <w:t>等を活用し、区長からのメッセージや地域情報を発信した。</w:t>
            </w:r>
            <w:r>
              <w:rPr>
                <w:rFonts w:hint="eastAsia"/>
                <w:szCs w:val="21"/>
              </w:rPr>
              <w:t xml:space="preserve"> </w:t>
            </w:r>
          </w:p>
        </w:tc>
        <w:tc>
          <w:tcPr>
            <w:tcW w:w="6067" w:type="dxa"/>
          </w:tcPr>
          <w:p w14:paraId="4D35CF4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・多様化する区民のニーズに応じた相談業務を実施していく必要があるため、引き続き関係機関との連携や情報共有を推進する。加えて、各種相談事業の情報を積極的に発信し、区民サービスの向上を図る。</w:t>
            </w:r>
          </w:p>
          <w:p w14:paraId="245DA3F9"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・区民に確実に情報を届ける工夫や情報を届ける対象に応じた多様な発信手法の活用が必要である。</w:t>
            </w:r>
          </w:p>
          <w:p w14:paraId="37683E6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今後も、他区の事例を参考にしながら、「読ませる工夫」のある広報紙づくりに取り組むとともに、広報板の活用や、情報を多く掲載でき、リアルタイムな発信に優れたホームページ等、様々な媒体を通じて「伝わる」広報となるよう取り組んでいく。</w:t>
            </w:r>
          </w:p>
        </w:tc>
      </w:tr>
      <w:tr w:rsidR="00ED78F0" w:rsidRPr="000F5194" w14:paraId="6A4643DB" w14:textId="77777777" w:rsidTr="00B725CE">
        <w:trPr>
          <w:trHeight w:val="947"/>
        </w:trPr>
        <w:tc>
          <w:tcPr>
            <w:tcW w:w="595" w:type="dxa"/>
            <w:vAlign w:val="center"/>
          </w:tcPr>
          <w:p w14:paraId="3E254C7F"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564" w:type="dxa"/>
          </w:tcPr>
          <w:p w14:paraId="37F48399"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・相手の立場になって考え、来庁者を“おもてなしの心”でお迎えする意識と風土を醸成する接遇研修を実施し、区役所業務の格付けにおいて７年連続で２つ星を獲得することができた。</w:t>
            </w:r>
          </w:p>
          <w:p w14:paraId="3A6947CB" w14:textId="51B422CB" w:rsidR="00ED78F0" w:rsidRDefault="00ED78F0" w:rsidP="009663C3">
            <w:pPr>
              <w:spacing w:beforeLines="20" w:before="67" w:afterLines="20" w:after="67" w:line="220" w:lineRule="exact"/>
              <w:ind w:left="210" w:hangingChars="100" w:hanging="210"/>
              <w:rPr>
                <w:szCs w:val="21"/>
              </w:rPr>
            </w:pPr>
            <w:r>
              <w:rPr>
                <w:rFonts w:hint="eastAsia"/>
                <w:szCs w:val="21"/>
              </w:rPr>
              <w:t>・３ヵ年毎年度、来庁者への適切な案内のため、区役所１階に総合案内を設置するとともに庁内にフロアマネージャーを配置し、また各担当窓口検索冊子「お仕事がんばっＴＥＬ」を毎年度版へ更新し、職員に</w:t>
            </w:r>
            <w:r w:rsidR="004936B1">
              <w:rPr>
                <w:rFonts w:hint="eastAsia"/>
                <w:szCs w:val="21"/>
              </w:rPr>
              <w:t>配付</w:t>
            </w:r>
            <w:r>
              <w:rPr>
                <w:rFonts w:hint="eastAsia"/>
                <w:szCs w:val="21"/>
              </w:rPr>
              <w:t>することで、より丁寧で迅速な区民対応等ができるように活用した。</w:t>
            </w:r>
          </w:p>
          <w:p w14:paraId="73F40DF6" w14:textId="77777777" w:rsidR="00ED78F0" w:rsidRDefault="00ED78F0" w:rsidP="009663C3">
            <w:pPr>
              <w:spacing w:beforeLines="20" w:before="67" w:afterLines="20" w:after="67" w:line="220" w:lineRule="exact"/>
              <w:ind w:left="210" w:hangingChars="100" w:hanging="210"/>
              <w:rPr>
                <w:szCs w:val="21"/>
              </w:rPr>
            </w:pPr>
            <w:r>
              <w:rPr>
                <w:rFonts w:hint="eastAsia"/>
                <w:szCs w:val="21"/>
              </w:rPr>
              <w:t>・毎月の広報紙の発行をはじめ、</w:t>
            </w:r>
            <w:r>
              <w:rPr>
                <w:rFonts w:hint="eastAsia"/>
                <w:szCs w:val="21"/>
              </w:rPr>
              <w:t>Twitter</w:t>
            </w:r>
            <w:r>
              <w:rPr>
                <w:rFonts w:hint="eastAsia"/>
                <w:szCs w:val="21"/>
              </w:rPr>
              <w:t>、ブログ等を活用した区政情報の効果的な発信を行うとともに、近年急増している外国籍住民へ</w:t>
            </w:r>
            <w:r>
              <w:rPr>
                <w:rFonts w:hint="eastAsia"/>
                <w:szCs w:val="21"/>
              </w:rPr>
              <w:t>Facebook</w:t>
            </w:r>
            <w:r>
              <w:rPr>
                <w:rFonts w:hint="eastAsia"/>
                <w:szCs w:val="21"/>
              </w:rPr>
              <w:t>を活用した「やさしい日本語」での情報発信を行った。</w:t>
            </w:r>
          </w:p>
          <w:p w14:paraId="74C880B0" w14:textId="5F3C3E9C" w:rsidR="00ED78F0" w:rsidRDefault="00D17E32"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目標１：区役所が、相談や問い合わせ内容について適切に対応したと思う区民の割合</w:t>
            </w:r>
          </w:p>
          <w:p w14:paraId="4AFDD68C"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75</w:t>
            </w:r>
            <w:r>
              <w:rPr>
                <w:rFonts w:hint="eastAsia"/>
                <w:szCs w:val="21"/>
              </w:rPr>
              <w:t>％</w:t>
            </w:r>
            <w:r>
              <w:rPr>
                <w:rFonts w:hint="eastAsia"/>
                <w:szCs w:val="21"/>
              </w:rPr>
              <w:t xml:space="preserve"> </w:t>
            </w:r>
            <w:r>
              <w:rPr>
                <w:rFonts w:hint="eastAsia"/>
                <w:szCs w:val="21"/>
              </w:rPr>
              <w:t>達成状況：</w:t>
            </w:r>
            <w:r>
              <w:rPr>
                <w:rFonts w:hint="eastAsia"/>
                <w:szCs w:val="21"/>
              </w:rPr>
              <w:t>82.4</w:t>
            </w:r>
            <w:r>
              <w:rPr>
                <w:rFonts w:hint="eastAsia"/>
                <w:szCs w:val="21"/>
              </w:rPr>
              <w:t>％</w:t>
            </w:r>
          </w:p>
          <w:p w14:paraId="071CA762"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85</w:t>
            </w:r>
            <w:r>
              <w:rPr>
                <w:rFonts w:hint="eastAsia"/>
                <w:szCs w:val="21"/>
              </w:rPr>
              <w:t>％</w:t>
            </w:r>
            <w:r>
              <w:rPr>
                <w:rFonts w:hint="eastAsia"/>
                <w:szCs w:val="21"/>
              </w:rPr>
              <w:t xml:space="preserve"> </w:t>
            </w:r>
            <w:r>
              <w:rPr>
                <w:rFonts w:hint="eastAsia"/>
                <w:szCs w:val="21"/>
              </w:rPr>
              <w:t>達成状況：</w:t>
            </w:r>
            <w:r>
              <w:rPr>
                <w:rFonts w:hint="eastAsia"/>
                <w:szCs w:val="21"/>
              </w:rPr>
              <w:t>86</w:t>
            </w:r>
            <w:r>
              <w:rPr>
                <w:rFonts w:hint="eastAsia"/>
                <w:szCs w:val="21"/>
              </w:rPr>
              <w:t>％</w:t>
            </w:r>
          </w:p>
          <w:p w14:paraId="714E0B01"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元年度</w:t>
            </w:r>
            <w:r w:rsidRPr="00F93897">
              <w:rPr>
                <w:rFonts w:hint="eastAsia"/>
                <w:sz w:val="36"/>
                <w:szCs w:val="21"/>
              </w:rPr>
              <w:t xml:space="preserve"> </w:t>
            </w:r>
            <w:r>
              <w:rPr>
                <w:rFonts w:hint="eastAsia"/>
                <w:szCs w:val="21"/>
              </w:rPr>
              <w:t>目標：</w:t>
            </w:r>
            <w:r>
              <w:rPr>
                <w:rFonts w:hint="eastAsia"/>
                <w:szCs w:val="21"/>
              </w:rPr>
              <w:t>88</w:t>
            </w:r>
            <w:r>
              <w:rPr>
                <w:rFonts w:hint="eastAsia"/>
                <w:szCs w:val="21"/>
              </w:rPr>
              <w:t>％</w:t>
            </w:r>
            <w:r>
              <w:rPr>
                <w:rFonts w:hint="eastAsia"/>
                <w:szCs w:val="21"/>
              </w:rPr>
              <w:t xml:space="preserve"> </w:t>
            </w:r>
            <w:r>
              <w:rPr>
                <w:rFonts w:hint="eastAsia"/>
                <w:szCs w:val="21"/>
              </w:rPr>
              <w:t>達成状況：</w:t>
            </w:r>
            <w:r>
              <w:rPr>
                <w:rFonts w:hint="eastAsia"/>
                <w:szCs w:val="21"/>
              </w:rPr>
              <w:t>73</w:t>
            </w:r>
            <w:r>
              <w:rPr>
                <w:rFonts w:hint="eastAsia"/>
                <w:szCs w:val="21"/>
              </w:rPr>
              <w:t>％</w:t>
            </w:r>
          </w:p>
          <w:p w14:paraId="5A090C3D" w14:textId="44FFB64D" w:rsidR="00ED78F0" w:rsidRDefault="00D17E32"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目標２：「区役所来庁者等に対するサービスの格付け結果」において、☆☆（民間の窓口サービスの平均的なレベルを上回るレベル）以上を獲得する</w:t>
            </w:r>
          </w:p>
          <w:p w14:paraId="28276923"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 xml:space="preserve"> </w:t>
            </w:r>
            <w:r>
              <w:rPr>
                <w:rFonts w:hint="eastAsia"/>
                <w:szCs w:val="21"/>
              </w:rPr>
              <w:t>達成状況：☆☆</w:t>
            </w:r>
          </w:p>
          <w:p w14:paraId="0AF9298D"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 xml:space="preserve"> </w:t>
            </w:r>
            <w:r>
              <w:rPr>
                <w:rFonts w:hint="eastAsia"/>
                <w:szCs w:val="21"/>
              </w:rPr>
              <w:t>達成状況：☆☆</w:t>
            </w:r>
          </w:p>
          <w:p w14:paraId="13BBC4CA"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元年度</w:t>
            </w:r>
            <w:r w:rsidRPr="00F93897">
              <w:rPr>
                <w:rFonts w:hint="eastAsia"/>
                <w:sz w:val="36"/>
                <w:szCs w:val="21"/>
              </w:rPr>
              <w:t xml:space="preserve"> </w:t>
            </w:r>
            <w:r>
              <w:rPr>
                <w:rFonts w:hint="eastAsia"/>
                <w:szCs w:val="21"/>
              </w:rPr>
              <w:t>目標：☆☆</w:t>
            </w:r>
            <w:r>
              <w:rPr>
                <w:rFonts w:hint="eastAsia"/>
                <w:szCs w:val="21"/>
              </w:rPr>
              <w:t xml:space="preserve"> </w:t>
            </w:r>
            <w:r>
              <w:rPr>
                <w:rFonts w:hint="eastAsia"/>
                <w:szCs w:val="21"/>
              </w:rPr>
              <w:t>達成状況：☆☆</w:t>
            </w:r>
          </w:p>
          <w:p w14:paraId="25794690" w14:textId="6CB897A6" w:rsidR="00ED78F0" w:rsidRDefault="00D17E32"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目標３：区の様々な取組（施策・事業・イベントなど）に関する情報が、区役所から届いていると感じる区民の割合</w:t>
            </w:r>
          </w:p>
          <w:p w14:paraId="3894B93C"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30</w:t>
            </w:r>
            <w:r>
              <w:rPr>
                <w:rFonts w:hint="eastAsia"/>
                <w:szCs w:val="21"/>
              </w:rPr>
              <w:t>％</w:t>
            </w:r>
            <w:r>
              <w:rPr>
                <w:rFonts w:hint="eastAsia"/>
                <w:szCs w:val="21"/>
              </w:rPr>
              <w:t xml:space="preserve"> </w:t>
            </w:r>
            <w:r>
              <w:rPr>
                <w:rFonts w:hint="eastAsia"/>
                <w:szCs w:val="21"/>
              </w:rPr>
              <w:t>達成状況：</w:t>
            </w:r>
            <w:r>
              <w:rPr>
                <w:rFonts w:hint="eastAsia"/>
                <w:szCs w:val="21"/>
              </w:rPr>
              <w:t>41.6</w:t>
            </w:r>
            <w:r>
              <w:rPr>
                <w:rFonts w:hint="eastAsia"/>
                <w:szCs w:val="21"/>
              </w:rPr>
              <w:t>％</w:t>
            </w:r>
          </w:p>
          <w:p w14:paraId="3C93121B" w14:textId="77777777" w:rsidR="00ED78F0" w:rsidRDefault="00ED78F0" w:rsidP="009663C3">
            <w:pPr>
              <w:spacing w:beforeLines="20" w:before="67" w:afterLines="20" w:after="67" w:line="22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45</w:t>
            </w:r>
            <w:r>
              <w:rPr>
                <w:rFonts w:hint="eastAsia"/>
                <w:szCs w:val="21"/>
              </w:rPr>
              <w:t>％</w:t>
            </w:r>
            <w:r>
              <w:rPr>
                <w:rFonts w:hint="eastAsia"/>
                <w:szCs w:val="21"/>
              </w:rPr>
              <w:t xml:space="preserve"> </w:t>
            </w:r>
            <w:r>
              <w:rPr>
                <w:rFonts w:hint="eastAsia"/>
                <w:szCs w:val="21"/>
              </w:rPr>
              <w:t>達成状況：</w:t>
            </w:r>
            <w:r>
              <w:rPr>
                <w:rFonts w:hint="eastAsia"/>
                <w:szCs w:val="21"/>
              </w:rPr>
              <w:t>67.8</w:t>
            </w:r>
            <w:r>
              <w:rPr>
                <w:rFonts w:hint="eastAsia"/>
                <w:szCs w:val="21"/>
              </w:rPr>
              <w:t>％</w:t>
            </w:r>
          </w:p>
          <w:p w14:paraId="712A7171" w14:textId="77777777" w:rsidR="00ED78F0" w:rsidRPr="003928F9" w:rsidRDefault="00ED78F0" w:rsidP="009663C3">
            <w:pPr>
              <w:spacing w:beforeLines="20" w:before="67" w:afterLines="20" w:after="67" w:line="220" w:lineRule="exact"/>
              <w:ind w:leftChars="100" w:left="210" w:firstLineChars="100" w:firstLine="210"/>
              <w:rPr>
                <w:szCs w:val="21"/>
              </w:rPr>
            </w:pPr>
            <w:r>
              <w:rPr>
                <w:rFonts w:hint="eastAsia"/>
                <w:szCs w:val="21"/>
              </w:rPr>
              <w:t>元年度</w:t>
            </w:r>
            <w:r w:rsidRPr="00F93897">
              <w:rPr>
                <w:rFonts w:hint="eastAsia"/>
                <w:sz w:val="36"/>
                <w:szCs w:val="21"/>
              </w:rPr>
              <w:t xml:space="preserve"> </w:t>
            </w:r>
            <w:r>
              <w:rPr>
                <w:rFonts w:hint="eastAsia"/>
                <w:szCs w:val="21"/>
              </w:rPr>
              <w:t>目標：</w:t>
            </w:r>
            <w:r>
              <w:rPr>
                <w:rFonts w:hint="eastAsia"/>
                <w:szCs w:val="21"/>
              </w:rPr>
              <w:t>50</w:t>
            </w:r>
            <w:r>
              <w:rPr>
                <w:rFonts w:hint="eastAsia"/>
                <w:szCs w:val="21"/>
              </w:rPr>
              <w:t>％</w:t>
            </w:r>
            <w:r>
              <w:rPr>
                <w:rFonts w:hint="eastAsia"/>
                <w:szCs w:val="21"/>
              </w:rPr>
              <w:t xml:space="preserve"> </w:t>
            </w:r>
            <w:r>
              <w:rPr>
                <w:rFonts w:hint="eastAsia"/>
                <w:szCs w:val="21"/>
              </w:rPr>
              <w:t>達成状況：</w:t>
            </w:r>
            <w:r>
              <w:rPr>
                <w:rFonts w:hint="eastAsia"/>
                <w:szCs w:val="21"/>
              </w:rPr>
              <w:t>40.2</w:t>
            </w:r>
            <w:r>
              <w:rPr>
                <w:rFonts w:hint="eastAsia"/>
                <w:szCs w:val="21"/>
              </w:rPr>
              <w:t>％</w:t>
            </w:r>
          </w:p>
        </w:tc>
        <w:tc>
          <w:tcPr>
            <w:tcW w:w="6067" w:type="dxa"/>
          </w:tcPr>
          <w:p w14:paraId="044F01E0" w14:textId="77777777" w:rsidR="00ED78F0" w:rsidRDefault="00ED78F0" w:rsidP="009663C3">
            <w:pPr>
              <w:spacing w:beforeLines="20" w:before="67" w:afterLines="20" w:after="67" w:line="220" w:lineRule="exact"/>
              <w:ind w:left="210" w:hangingChars="100" w:hanging="210"/>
              <w:rPr>
                <w:szCs w:val="21"/>
              </w:rPr>
            </w:pPr>
            <w:r>
              <w:rPr>
                <w:rFonts w:hint="eastAsia"/>
                <w:szCs w:val="21"/>
              </w:rPr>
              <w:t>・格付けについては、７年連続で２つ星を獲得しており、今後も座学及び窓口（実践）研修による相手の立場になって考え、来庁者を“おもてなしの心”でお迎えする意識と風土を醸成する接遇研修を継続的に実施していく。</w:t>
            </w:r>
          </w:p>
          <w:p w14:paraId="6607B1BC" w14:textId="05675BF8" w:rsidR="00ED78F0" w:rsidRDefault="00ED78F0" w:rsidP="009663C3">
            <w:pPr>
              <w:spacing w:beforeLines="20" w:before="67" w:afterLines="20" w:after="67" w:line="220" w:lineRule="exact"/>
              <w:ind w:left="210" w:hangingChars="100" w:hanging="210"/>
              <w:rPr>
                <w:szCs w:val="21"/>
              </w:rPr>
            </w:pPr>
            <w:r>
              <w:rPr>
                <w:rFonts w:hint="eastAsia"/>
                <w:szCs w:val="21"/>
              </w:rPr>
              <w:t>・相談や問い合わせ対応については、元年度の目標は未達成となったものの、７割以上の区民の方に対応できていると評価されており、引き続き、区役所１階総合案内の設置や庁内にフロアマネージャーを配置し、来庁者への適切な案内を行うとともに、電話での相談・問合せ対応についても、課題となる取次ぎ時間の短縮に向け、担当窓口への取次ぎをよりスムーズに行うため担当窓口検索冊子「お仕事がんばっＴＥＬ」を常に最新版に更新し、職員に</w:t>
            </w:r>
            <w:r w:rsidR="004936B1">
              <w:rPr>
                <w:rFonts w:hint="eastAsia"/>
                <w:szCs w:val="21"/>
              </w:rPr>
              <w:t>配付</w:t>
            </w:r>
            <w:r>
              <w:rPr>
                <w:rFonts w:hint="eastAsia"/>
                <w:szCs w:val="21"/>
              </w:rPr>
              <w:t>するなど、さらなる区民サービスの向上を図る。</w:t>
            </w:r>
          </w:p>
          <w:p w14:paraId="503A5E73" w14:textId="30C3B8D6" w:rsidR="00ED78F0" w:rsidRPr="003928F9" w:rsidRDefault="00ED78F0" w:rsidP="009663C3">
            <w:pPr>
              <w:spacing w:beforeLines="20" w:before="67" w:afterLines="20" w:after="67" w:line="220" w:lineRule="exact"/>
              <w:ind w:left="210" w:hangingChars="100" w:hanging="210"/>
              <w:rPr>
                <w:szCs w:val="21"/>
              </w:rPr>
            </w:pPr>
            <w:r>
              <w:rPr>
                <w:rFonts w:hint="eastAsia"/>
                <w:szCs w:val="21"/>
              </w:rPr>
              <w:t>・情報発信においても、引き続き、毎月の広報紙の発行をはじめ、</w:t>
            </w:r>
            <w:r>
              <w:rPr>
                <w:rFonts w:hint="eastAsia"/>
                <w:szCs w:val="21"/>
              </w:rPr>
              <w:t>Twitter</w:t>
            </w:r>
            <w:r>
              <w:rPr>
                <w:rFonts w:hint="eastAsia"/>
                <w:szCs w:val="21"/>
              </w:rPr>
              <w:t>、ブログ等を活用した区政情報の効果的な発信を行うとともに、近年急増している外国籍住民へ、</w:t>
            </w:r>
            <w:r>
              <w:rPr>
                <w:rFonts w:hint="eastAsia"/>
                <w:szCs w:val="21"/>
              </w:rPr>
              <w:t>Facebook</w:t>
            </w:r>
            <w:r>
              <w:rPr>
                <w:rFonts w:hint="eastAsia"/>
                <w:szCs w:val="21"/>
              </w:rPr>
              <w:t>を活用した「やさしい日本語」での情報発信を行う。また、広報紙以外の紙媒体（</w:t>
            </w:r>
            <w:r w:rsidR="00371CFF">
              <w:rPr>
                <w:rFonts w:hint="eastAsia"/>
                <w:szCs w:val="21"/>
              </w:rPr>
              <w:t>チラシ</w:t>
            </w:r>
            <w:r>
              <w:rPr>
                <w:rFonts w:hint="eastAsia"/>
                <w:szCs w:val="21"/>
              </w:rPr>
              <w:t>等）での情報発信における情報の</w:t>
            </w:r>
            <w:r w:rsidR="00B56FC0">
              <w:rPr>
                <w:rFonts w:hint="eastAsia"/>
                <w:szCs w:val="21"/>
              </w:rPr>
              <w:t>分かり</w:t>
            </w:r>
            <w:r>
              <w:rPr>
                <w:rFonts w:hint="eastAsia"/>
                <w:szCs w:val="21"/>
              </w:rPr>
              <w:t>やすさを課題と考え、伝わりやすいデザイン等の工夫を図りより効果的に発信する。</w:t>
            </w:r>
          </w:p>
        </w:tc>
      </w:tr>
      <w:tr w:rsidR="00ED78F0" w:rsidRPr="000F5194" w14:paraId="228B1D1F" w14:textId="77777777" w:rsidTr="00B725CE">
        <w:trPr>
          <w:trHeight w:val="947"/>
        </w:trPr>
        <w:tc>
          <w:tcPr>
            <w:tcW w:w="595" w:type="dxa"/>
            <w:vAlign w:val="center"/>
          </w:tcPr>
          <w:p w14:paraId="24A61FD9"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564" w:type="dxa"/>
          </w:tcPr>
          <w:p w14:paraId="142081E8" w14:textId="77777777" w:rsidR="00ED78F0" w:rsidRDefault="00ED78F0" w:rsidP="009663C3">
            <w:pPr>
              <w:spacing w:beforeLines="20" w:before="67" w:afterLines="20" w:after="67" w:line="220" w:lineRule="exact"/>
              <w:ind w:left="210" w:hangingChars="100" w:hanging="210"/>
              <w:rPr>
                <w:szCs w:val="21"/>
              </w:rPr>
            </w:pPr>
            <w:r>
              <w:rPr>
                <w:rFonts w:hint="eastAsia"/>
                <w:szCs w:val="21"/>
              </w:rPr>
              <w:t>・意識改革セミナーを全職員に実施し、５Ｓ・ムダとり等を含む行政クオリティの向上のための手段や方法をはじめ、改革改善における心構えや基礎知識等を浸透させ、区民サービス向上のための基盤をつくった。</w:t>
            </w:r>
          </w:p>
          <w:p w14:paraId="3E244BFE" w14:textId="77777777" w:rsidR="00ED78F0" w:rsidRDefault="00ED78F0" w:rsidP="009663C3">
            <w:pPr>
              <w:spacing w:beforeLines="20" w:before="67" w:afterLines="20" w:after="67" w:line="220" w:lineRule="exact"/>
              <w:ind w:left="210" w:hangingChars="100" w:hanging="210"/>
              <w:rPr>
                <w:szCs w:val="21"/>
              </w:rPr>
            </w:pPr>
            <w:r>
              <w:rPr>
                <w:rFonts w:hint="eastAsia"/>
                <w:szCs w:val="21"/>
              </w:rPr>
              <w:t>・改革支援チームを毎年度発足させ、課を越えた構成メンバーから意見を集約し、課題解決方法を検討することで、より標準的かつ一体感のある取組を打ち出すことができた。また、窓口案内カードの点検等の区民サービスに直結するもののほか、定期的な５Ｓチェックや掲示物の点検等の結果、市民目線かつより客観的な立場からの各課への指摘等を実施し、自ら改善できる能力を向上させた。</w:t>
            </w:r>
          </w:p>
          <w:p w14:paraId="1184174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元年度に、「こども」及び「地域」をコンセプトに、広報紙一面を刷新、地域イベントの連載を開始するなど、区民に親しみを感じてもらえるような編集を行うことができた。ホームページについても、より見やすく、かつ利用しやすいようトップページを改修することができた。</w:t>
            </w:r>
          </w:p>
        </w:tc>
        <w:tc>
          <w:tcPr>
            <w:tcW w:w="6067" w:type="dxa"/>
          </w:tcPr>
          <w:p w14:paraId="137DEDFD"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・庁内案内や窓口案内カードの更新を適宜行い、接遇力アップなどの各種の研修を行い、全体としての行政クオリティの向上に取り組んでいく。</w:t>
            </w:r>
          </w:p>
          <w:p w14:paraId="611FCBAA" w14:textId="77777777" w:rsidR="00ED78F0" w:rsidRDefault="00ED78F0" w:rsidP="009663C3">
            <w:pPr>
              <w:spacing w:beforeLines="20" w:before="67" w:afterLines="20" w:after="67" w:line="220" w:lineRule="exact"/>
              <w:ind w:left="210" w:hangingChars="100" w:hanging="210"/>
              <w:rPr>
                <w:szCs w:val="21"/>
              </w:rPr>
            </w:pPr>
            <w:r>
              <w:rPr>
                <w:rFonts w:hint="eastAsia"/>
                <w:szCs w:val="21"/>
              </w:rPr>
              <w:t>・改革支援チーム会議については、これまでの活動内容には一定の成果があったが、あり方やアプローチの仕方を見直し、前年度メンバーアンケートなどを参考にしながら、新たなゴールを設定し活動を開始する。</w:t>
            </w:r>
          </w:p>
          <w:p w14:paraId="1BD520E9"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相談や問い合わせに対する対応では、迅速かつ正確な対応が求められていることから、職員の接遇力の向上や業務に関する知識のスキルアップを図る必要があるため、研修や勉強会等を通じて、より幅広い知識を有する人材育成を行っていく。</w:t>
            </w:r>
          </w:p>
          <w:p w14:paraId="5A5C508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・区の様々な取組（施策・事業・イベントなど）に関する情報について、今後も引き続き広報紙、ホームページ、</w:t>
            </w:r>
            <w:r w:rsidR="00F96182">
              <w:rPr>
                <w:rFonts w:hint="eastAsia"/>
                <w:szCs w:val="21"/>
              </w:rPr>
              <w:t>ＳＮＳ</w:t>
            </w:r>
            <w:r>
              <w:rPr>
                <w:rFonts w:hint="eastAsia"/>
                <w:szCs w:val="21"/>
              </w:rPr>
              <w:t>等の広報媒体を使って区民に発信するとともに、現在、情報が届いていないと感じている区民に対して、どのような手法が効果的であるかなどを検討し、必要な情報が必要な方に届くよう情報発信を行っていく。</w:t>
            </w:r>
          </w:p>
        </w:tc>
      </w:tr>
      <w:tr w:rsidR="00ED78F0" w:rsidRPr="000F5194" w14:paraId="5CD02063" w14:textId="77777777" w:rsidTr="00D17E32">
        <w:trPr>
          <w:trHeight w:val="420"/>
        </w:trPr>
        <w:tc>
          <w:tcPr>
            <w:tcW w:w="595" w:type="dxa"/>
            <w:vAlign w:val="center"/>
          </w:tcPr>
          <w:p w14:paraId="4DE8F751"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564" w:type="dxa"/>
          </w:tcPr>
          <w:p w14:paraId="7D64BC15" w14:textId="377ABBD3" w:rsidR="00ED78F0" w:rsidRDefault="00ED78F0" w:rsidP="009663C3">
            <w:pPr>
              <w:spacing w:beforeLines="20" w:before="67" w:afterLines="20" w:after="67" w:line="220" w:lineRule="exact"/>
              <w:ind w:left="210" w:hangingChars="100" w:hanging="210"/>
              <w:rPr>
                <w:szCs w:val="21"/>
              </w:rPr>
            </w:pPr>
            <w:r>
              <w:rPr>
                <w:rFonts w:hint="eastAsia"/>
                <w:szCs w:val="21"/>
              </w:rPr>
              <w:t>・総合行政の窓口としての機能の充実への取組については、行政連絡調整会議、広聴事案区事業所連絡調整会議の実施や、「くらしの手続き案内」の</w:t>
            </w:r>
            <w:r w:rsidR="000819FD">
              <w:rPr>
                <w:rFonts w:hint="eastAsia"/>
                <w:szCs w:val="21"/>
              </w:rPr>
              <w:t>配布</w:t>
            </w:r>
            <w:r>
              <w:rPr>
                <w:rFonts w:hint="eastAsia"/>
                <w:szCs w:val="21"/>
              </w:rPr>
              <w:t>及びホームページへの掲載を行ってきた。</w:t>
            </w:r>
          </w:p>
          <w:p w14:paraId="1C9073C8" w14:textId="0DEE2CF3" w:rsidR="00ED78F0" w:rsidRDefault="00ED78F0" w:rsidP="009663C3">
            <w:pPr>
              <w:spacing w:beforeLines="20" w:before="67" w:afterLines="20" w:after="67" w:line="220" w:lineRule="exact"/>
              <w:ind w:left="210" w:hangingChars="100" w:hanging="210"/>
              <w:rPr>
                <w:szCs w:val="21"/>
              </w:rPr>
            </w:pPr>
            <w:r>
              <w:rPr>
                <w:rFonts w:hint="eastAsia"/>
                <w:szCs w:val="21"/>
              </w:rPr>
              <w:t>・窓口サービスでは、「手続き案内書」「お祝いカード」等の</w:t>
            </w:r>
            <w:r w:rsidR="000819FD">
              <w:rPr>
                <w:rFonts w:hint="eastAsia"/>
                <w:szCs w:val="21"/>
              </w:rPr>
              <w:t>配布</w:t>
            </w:r>
            <w:r>
              <w:rPr>
                <w:rFonts w:hint="eastAsia"/>
                <w:szCs w:val="21"/>
              </w:rPr>
              <w:t>や、窓口呼び出し状況をホームページで見える化するなど、待ち時間を有効に活用していただける取組を行った。また、コンビ二交付に誘導することで混雑緩和を図るため、元年度からは若年者向けのマイナンバー取得促進の広報を実施し、窓口サービス、環境の向上につなげることができた。</w:t>
            </w:r>
          </w:p>
          <w:p w14:paraId="6CB686C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・広報については、</w:t>
            </w:r>
            <w:r>
              <w:rPr>
                <w:rFonts w:hint="eastAsia"/>
                <w:szCs w:val="21"/>
              </w:rPr>
              <w:t>30</w:t>
            </w:r>
            <w:r>
              <w:rPr>
                <w:rFonts w:hint="eastAsia"/>
                <w:szCs w:val="21"/>
              </w:rPr>
              <w:t>年度から広報誌の全戸配布を行い、</w:t>
            </w:r>
            <w:r w:rsidR="00F96182">
              <w:rPr>
                <w:rFonts w:hint="eastAsia"/>
                <w:szCs w:val="21"/>
              </w:rPr>
              <w:t>ＳＮＳ</w:t>
            </w:r>
            <w:r>
              <w:rPr>
                <w:rFonts w:hint="eastAsia"/>
                <w:szCs w:val="21"/>
              </w:rPr>
              <w:t>を活用したタイムリーな情報発信に取り組むなど、情報発信の強化を行った。</w:t>
            </w:r>
          </w:p>
        </w:tc>
        <w:tc>
          <w:tcPr>
            <w:tcW w:w="6067" w:type="dxa"/>
          </w:tcPr>
          <w:p w14:paraId="315CCF24"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・区民の最も身近な窓口として、引き続き、各種会議を活用した関係機関との連携強化による対応力の向上や、窓口サービスや窓口環境の改善に努め、区民に親しまれる区役所づくりをめざす。</w:t>
            </w:r>
          </w:p>
          <w:p w14:paraId="50836BE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情報発信については、広報誌の全戸配布を行っているものの、目標は未達成となっていることから、読んでもらいやすい紙面づくりや、若年層への働きかけが必要である。こうしたことから、イラストや写真を多用した読んでもらいやすい紙面づくりや、</w:t>
            </w:r>
            <w:r>
              <w:rPr>
                <w:rFonts w:hint="eastAsia"/>
                <w:szCs w:val="21"/>
              </w:rPr>
              <w:t>Twitter</w:t>
            </w:r>
            <w:r>
              <w:rPr>
                <w:rFonts w:hint="eastAsia"/>
                <w:szCs w:val="21"/>
              </w:rPr>
              <w:t>等</w:t>
            </w:r>
            <w:r w:rsidR="00F96182">
              <w:rPr>
                <w:rFonts w:hint="eastAsia"/>
                <w:szCs w:val="21"/>
              </w:rPr>
              <w:t>ＳＮＳ</w:t>
            </w:r>
            <w:r>
              <w:rPr>
                <w:rFonts w:hint="eastAsia"/>
                <w:szCs w:val="21"/>
              </w:rPr>
              <w:t>を活用した情報発信を行う。</w:t>
            </w:r>
          </w:p>
        </w:tc>
      </w:tr>
      <w:tr w:rsidR="00ED78F0" w:rsidRPr="000F5194" w14:paraId="32838882" w14:textId="77777777" w:rsidTr="00B725CE">
        <w:trPr>
          <w:trHeight w:val="947"/>
        </w:trPr>
        <w:tc>
          <w:tcPr>
            <w:tcW w:w="595" w:type="dxa"/>
            <w:vAlign w:val="center"/>
          </w:tcPr>
          <w:p w14:paraId="37776622"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564" w:type="dxa"/>
          </w:tcPr>
          <w:p w14:paraId="7A95FCF7" w14:textId="07BF871B" w:rsidR="00ED78F0" w:rsidRDefault="00ED78F0" w:rsidP="009663C3">
            <w:pPr>
              <w:spacing w:beforeLines="20" w:before="67" w:afterLines="20" w:after="67" w:line="220" w:lineRule="exact"/>
              <w:ind w:left="210" w:hangingChars="100" w:hanging="210"/>
              <w:rPr>
                <w:szCs w:val="21"/>
              </w:rPr>
            </w:pPr>
            <w:r>
              <w:rPr>
                <w:rFonts w:hint="eastAsia"/>
                <w:szCs w:val="21"/>
              </w:rPr>
              <w:t>①</w:t>
            </w:r>
            <w:r w:rsidR="000544CE">
              <w:rPr>
                <w:rFonts w:hint="eastAsia"/>
                <w:szCs w:val="21"/>
              </w:rPr>
              <w:t>・</w:t>
            </w:r>
            <w:r>
              <w:rPr>
                <w:rFonts w:hint="eastAsia"/>
                <w:szCs w:val="21"/>
              </w:rPr>
              <w:t>区役所版ＦＡＱを作成し毎年度更新を行うことで、区民からの問合せ等に迅速に対応することができた。</w:t>
            </w:r>
          </w:p>
          <w:p w14:paraId="67168F08" w14:textId="588732DB" w:rsidR="00ED78F0" w:rsidRDefault="000544CE"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鶴見区担当事業所（署）との会議等で、各所（署）が受け付けた意見等の対応状況等を情報共有し、連携に繋がった。</w:t>
            </w:r>
          </w:p>
          <w:p w14:paraId="677A171F" w14:textId="52252841" w:rsidR="00ED78F0" w:rsidRPr="00C65AC1" w:rsidRDefault="00ED78F0" w:rsidP="009663C3">
            <w:pPr>
              <w:spacing w:beforeLines="20" w:before="67" w:afterLines="20" w:after="67" w:line="220" w:lineRule="exact"/>
              <w:ind w:left="210" w:hangingChars="100" w:hanging="210"/>
              <w:rPr>
                <w:szCs w:val="21"/>
              </w:rPr>
            </w:pPr>
            <w:r>
              <w:rPr>
                <w:rFonts w:hint="eastAsia"/>
                <w:szCs w:val="21"/>
              </w:rPr>
              <w:t>②</w:t>
            </w:r>
            <w:r w:rsidR="003C6D7A" w:rsidRPr="000544CE">
              <w:rPr>
                <w:rFonts w:hint="eastAsia"/>
                <w:szCs w:val="21"/>
              </w:rPr>
              <w:t>・</w:t>
            </w:r>
            <w:r>
              <w:rPr>
                <w:rFonts w:hint="eastAsia"/>
                <w:szCs w:val="21"/>
              </w:rPr>
              <w:t>課長代理級を中心とした業務改善ＰＴを軸に、接遇力向上にむけた職員への意識啓発を継続して実施することで、接遇の重要</w:t>
            </w:r>
            <w:r w:rsidRPr="00C65AC1">
              <w:rPr>
                <w:rFonts w:hint="eastAsia"/>
                <w:szCs w:val="21"/>
              </w:rPr>
              <w:t>性について意識が高まった。</w:t>
            </w:r>
          </w:p>
          <w:p w14:paraId="51D5EBB5" w14:textId="61B06CD1" w:rsidR="00ED78F0" w:rsidRDefault="000544CE"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毎年、外部講師による全職員への接遇研修実施とともに、実地指導型研修を行うことによって、弱点を具体的に指摘することで、全体的な接遇力を向上させることができた。</w:t>
            </w:r>
          </w:p>
          <w:p w14:paraId="16C06ABA" w14:textId="0B1C355A" w:rsidR="00ED78F0" w:rsidRDefault="00ED78F0" w:rsidP="009663C3">
            <w:pPr>
              <w:spacing w:beforeLines="20" w:before="67" w:afterLines="20" w:after="67" w:line="220" w:lineRule="exact"/>
              <w:ind w:left="210" w:hangingChars="100" w:hanging="210"/>
              <w:rPr>
                <w:szCs w:val="21"/>
              </w:rPr>
            </w:pPr>
            <w:r>
              <w:rPr>
                <w:rFonts w:hint="eastAsia"/>
                <w:szCs w:val="21"/>
              </w:rPr>
              <w:t>③</w:t>
            </w:r>
            <w:r w:rsidR="000544CE">
              <w:rPr>
                <w:rFonts w:hint="eastAsia"/>
                <w:szCs w:val="21"/>
              </w:rPr>
              <w:t>・</w:t>
            </w:r>
            <w:r>
              <w:rPr>
                <w:rFonts w:hint="eastAsia"/>
                <w:szCs w:val="21"/>
              </w:rPr>
              <w:t>区民アンケート結果を踏まえ、広報紙の設置場所の拡大を図ったことで、区民に区政情報が適切に届けられた。</w:t>
            </w:r>
          </w:p>
          <w:p w14:paraId="6ECB319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・来庁者等に対する窓口サービスの「格付け結果」において、</w:t>
            </w:r>
            <w:r>
              <w:rPr>
                <w:rFonts w:hint="eastAsia"/>
                <w:szCs w:val="21"/>
              </w:rPr>
              <w:t>28</w:t>
            </w:r>
            <w:r>
              <w:rPr>
                <w:rFonts w:hint="eastAsia"/>
                <w:szCs w:val="21"/>
              </w:rPr>
              <w:t>年度は</w:t>
            </w:r>
            <w:r>
              <w:rPr>
                <w:rFonts w:hint="eastAsia"/>
                <w:szCs w:val="21"/>
              </w:rPr>
              <w:t>3.0</w:t>
            </w:r>
            <w:r>
              <w:rPr>
                <w:rFonts w:hint="eastAsia"/>
                <w:szCs w:val="21"/>
              </w:rPr>
              <w:t>であった評価点が、元年度は</w:t>
            </w:r>
            <w:r>
              <w:rPr>
                <w:rFonts w:hint="eastAsia"/>
                <w:szCs w:val="21"/>
              </w:rPr>
              <w:t>3.8</w:t>
            </w:r>
            <w:r>
              <w:rPr>
                <w:rFonts w:hint="eastAsia"/>
                <w:szCs w:val="21"/>
              </w:rPr>
              <w:t>とすることができた。</w:t>
            </w:r>
          </w:p>
        </w:tc>
        <w:tc>
          <w:tcPr>
            <w:tcW w:w="6067" w:type="dxa"/>
          </w:tcPr>
          <w:p w14:paraId="112CC7BC" w14:textId="77777777" w:rsidR="000544CE" w:rsidRDefault="00ED78F0" w:rsidP="009663C3">
            <w:pPr>
              <w:spacing w:beforeLines="20" w:before="67" w:afterLines="20" w:after="67" w:line="220" w:lineRule="exact"/>
              <w:ind w:left="210" w:hangingChars="100" w:hanging="210"/>
              <w:rPr>
                <w:szCs w:val="21"/>
              </w:rPr>
            </w:pPr>
            <w:r>
              <w:rPr>
                <w:rFonts w:hint="eastAsia"/>
                <w:szCs w:val="21"/>
              </w:rPr>
              <w:t>①</w:t>
            </w:r>
            <w:r w:rsidR="000544CE">
              <w:rPr>
                <w:rFonts w:hint="eastAsia"/>
                <w:szCs w:val="21"/>
              </w:rPr>
              <w:t>・</w:t>
            </w:r>
            <w:r w:rsidR="000544CE" w:rsidRPr="00C65AC1">
              <w:rPr>
                <w:rFonts w:hint="eastAsia"/>
                <w:szCs w:val="21"/>
              </w:rPr>
              <w:t>区民の相談、問い合わせ、要望内容は多岐にわたるため、区役所版ＦＡＱによる対応のみならず、関係局と連携し、迅速、適切な対応に努める。</w:t>
            </w:r>
          </w:p>
          <w:p w14:paraId="043A6DC3" w14:textId="18A09177" w:rsidR="00ED78F0" w:rsidRDefault="000544CE" w:rsidP="009663C3">
            <w:pPr>
              <w:spacing w:beforeLines="20" w:before="67" w:afterLines="20" w:after="67" w:line="220" w:lineRule="exact"/>
              <w:ind w:left="210" w:hangingChars="100" w:hanging="210"/>
              <w:rPr>
                <w:szCs w:val="21"/>
              </w:rPr>
            </w:pPr>
            <w:r>
              <w:rPr>
                <w:rFonts w:hint="eastAsia"/>
                <w:szCs w:val="21"/>
              </w:rPr>
              <w:t>・</w:t>
            </w:r>
            <w:r w:rsidR="00ED78F0" w:rsidRPr="003C6D7A">
              <w:rPr>
                <w:rFonts w:hint="eastAsia"/>
                <w:szCs w:val="21"/>
              </w:rPr>
              <w:t>引</w:t>
            </w:r>
            <w:r w:rsidR="00ED78F0">
              <w:rPr>
                <w:rFonts w:hint="eastAsia"/>
                <w:szCs w:val="21"/>
              </w:rPr>
              <w:t>き続き、鶴見区担当事業所（署）との更なる連携を図るための手法の検討等を行っていく。</w:t>
            </w:r>
          </w:p>
          <w:p w14:paraId="509187B6" w14:textId="210D4C57" w:rsidR="00ED78F0" w:rsidRDefault="00ED78F0" w:rsidP="009663C3">
            <w:pPr>
              <w:spacing w:beforeLines="20" w:before="67" w:afterLines="20" w:after="67" w:line="220" w:lineRule="exact"/>
              <w:ind w:left="210" w:hangingChars="100" w:hanging="210"/>
              <w:rPr>
                <w:szCs w:val="21"/>
              </w:rPr>
            </w:pPr>
            <w:r>
              <w:rPr>
                <w:rFonts w:hint="eastAsia"/>
                <w:szCs w:val="21"/>
              </w:rPr>
              <w:t>②</w:t>
            </w:r>
            <w:r w:rsidR="000544CE">
              <w:rPr>
                <w:rFonts w:hint="eastAsia"/>
                <w:szCs w:val="21"/>
              </w:rPr>
              <w:t>・</w:t>
            </w:r>
            <w:r>
              <w:rPr>
                <w:rFonts w:hint="eastAsia"/>
                <w:szCs w:val="21"/>
              </w:rPr>
              <w:t>課長代理級を中心とした業務改善</w:t>
            </w:r>
            <w:r>
              <w:rPr>
                <w:rFonts w:hint="eastAsia"/>
                <w:szCs w:val="21"/>
              </w:rPr>
              <w:t>PT</w:t>
            </w:r>
            <w:r>
              <w:rPr>
                <w:rFonts w:hint="eastAsia"/>
                <w:szCs w:val="21"/>
              </w:rPr>
              <w:t>を軸に、引き続き接遇力の向上と、区民サービスの充実に向け取り組む。</w:t>
            </w:r>
          </w:p>
          <w:p w14:paraId="7A1041F5" w14:textId="5365D04C" w:rsidR="00ED78F0" w:rsidRDefault="000544CE"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全職員対象に実施する接遇研修について、前年度の「格付け調査」結果も参考にしながら、より実践的な内容とするなど、さらなる接遇力の向上に取り組む。</w:t>
            </w:r>
          </w:p>
          <w:p w14:paraId="5CBF42F9" w14:textId="0047BF7F" w:rsidR="00ED78F0" w:rsidRDefault="00ED78F0" w:rsidP="009663C3">
            <w:pPr>
              <w:spacing w:beforeLines="20" w:before="67" w:afterLines="20" w:after="67" w:line="220" w:lineRule="exact"/>
              <w:ind w:left="210" w:hangingChars="100" w:hanging="210"/>
              <w:rPr>
                <w:szCs w:val="21"/>
              </w:rPr>
            </w:pPr>
            <w:r>
              <w:rPr>
                <w:rFonts w:hint="eastAsia"/>
                <w:szCs w:val="21"/>
              </w:rPr>
              <w:t>③区民に区政情報を適切に届けるため、広報紙の全戸配布に加え、手に取って読んでもらえる魅力的な広報紙作成に努</w:t>
            </w:r>
            <w:r w:rsidRPr="00C65AC1">
              <w:rPr>
                <w:rFonts w:hint="eastAsia"/>
                <w:szCs w:val="21"/>
              </w:rPr>
              <w:t>める。</w:t>
            </w:r>
          </w:p>
          <w:p w14:paraId="307924BF" w14:textId="7C6255DB" w:rsidR="00ED78F0" w:rsidRPr="003C6D7A" w:rsidRDefault="00ED78F0" w:rsidP="009663C3">
            <w:pPr>
              <w:spacing w:beforeLines="20" w:before="67" w:afterLines="20" w:after="67" w:line="220" w:lineRule="exact"/>
              <w:ind w:left="210" w:hangingChars="100" w:hanging="210"/>
              <w:rPr>
                <w:strike/>
                <w:szCs w:val="21"/>
              </w:rPr>
            </w:pPr>
          </w:p>
        </w:tc>
      </w:tr>
      <w:tr w:rsidR="00ED78F0" w:rsidRPr="000F5194" w14:paraId="2EB06DAA" w14:textId="77777777" w:rsidTr="00CC03E9">
        <w:trPr>
          <w:trHeight w:val="556"/>
        </w:trPr>
        <w:tc>
          <w:tcPr>
            <w:tcW w:w="595" w:type="dxa"/>
            <w:vAlign w:val="center"/>
          </w:tcPr>
          <w:p w14:paraId="7B18A3E3" w14:textId="77777777" w:rsidR="00ED78F0" w:rsidRPr="003928F9" w:rsidRDefault="00ED78F0" w:rsidP="00FB430A">
            <w:pPr>
              <w:spacing w:beforeLines="20" w:before="67" w:afterLines="20" w:after="67" w:line="240" w:lineRule="exact"/>
              <w:jc w:val="center"/>
              <w:rPr>
                <w:szCs w:val="21"/>
              </w:rPr>
            </w:pPr>
            <w:r>
              <w:rPr>
                <w:rFonts w:hint="eastAsia"/>
                <w:szCs w:val="21"/>
              </w:rPr>
              <w:t>阿倍野区</w:t>
            </w:r>
          </w:p>
        </w:tc>
        <w:tc>
          <w:tcPr>
            <w:tcW w:w="4564" w:type="dxa"/>
          </w:tcPr>
          <w:p w14:paraId="7B54324C"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①区民に身近な総合行政の窓口としての機能の充実</w:t>
            </w:r>
          </w:p>
          <w:p w14:paraId="681A911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・区民の課題を的確に把握し、適切に対応できるよう、行政連絡調整会議及び行政連絡調整会議小会議を通じ、関係局と連携・情報共有を図ることができた。</w:t>
            </w:r>
          </w:p>
          <w:p w14:paraId="5E3DB09E"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②庁舎案内や窓口サービスにおけるサービス向上</w:t>
            </w:r>
          </w:p>
          <w:p w14:paraId="7FAD883E" w14:textId="1E26736C" w:rsidR="00ED78F0" w:rsidRDefault="00ED78F0" w:rsidP="009663C3">
            <w:pPr>
              <w:spacing w:beforeLines="20" w:before="67" w:afterLines="20" w:after="67" w:line="220" w:lineRule="exact"/>
              <w:ind w:left="210" w:hangingChars="100" w:hanging="210"/>
              <w:rPr>
                <w:szCs w:val="21"/>
              </w:rPr>
            </w:pPr>
            <w:r>
              <w:rPr>
                <w:rFonts w:hint="eastAsia"/>
                <w:szCs w:val="21"/>
              </w:rPr>
              <w:t>・区民サービス向上検討委員会、職員力向上研修、庁内情報誌「あべのいちばん」の発行、窓口応対等にかかる来庁者への調査</w:t>
            </w:r>
            <w:r w:rsidR="00F93897">
              <w:rPr>
                <w:rFonts w:hint="eastAsia"/>
                <w:szCs w:val="21"/>
              </w:rPr>
              <w:t>（</w:t>
            </w:r>
            <w:r>
              <w:rPr>
                <w:rFonts w:hint="eastAsia"/>
                <w:szCs w:val="21"/>
              </w:rPr>
              <w:t>評価シート</w:t>
            </w:r>
            <w:r w:rsidR="00F93897">
              <w:rPr>
                <w:rFonts w:hint="eastAsia"/>
                <w:szCs w:val="21"/>
              </w:rPr>
              <w:t>）</w:t>
            </w:r>
            <w:r>
              <w:rPr>
                <w:rFonts w:hint="eastAsia"/>
                <w:szCs w:val="21"/>
              </w:rPr>
              <w:t>、「今月の目標」来庁者アンケートを実施し、区民からの意見や評価を把握し改善につなげる取組を進めることができた。</w:t>
            </w:r>
          </w:p>
          <w:p w14:paraId="3F50B37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・「区役所を過去１年間に利用した区民のうち、案内サービスや窓口、電話などの応対が良いと感じた区民の割合」は、</w:t>
            </w:r>
            <w:r>
              <w:rPr>
                <w:rFonts w:hint="eastAsia"/>
                <w:szCs w:val="21"/>
              </w:rPr>
              <w:t>29</w:t>
            </w:r>
            <w:r>
              <w:rPr>
                <w:rFonts w:hint="eastAsia"/>
                <w:szCs w:val="21"/>
              </w:rPr>
              <w:t>年度</w:t>
            </w:r>
            <w:r>
              <w:rPr>
                <w:rFonts w:hint="eastAsia"/>
                <w:szCs w:val="21"/>
              </w:rPr>
              <w:t>83.1</w:t>
            </w:r>
            <w:r>
              <w:rPr>
                <w:rFonts w:hint="eastAsia"/>
                <w:szCs w:val="21"/>
              </w:rPr>
              <w:t>％、</w:t>
            </w:r>
            <w:r>
              <w:rPr>
                <w:rFonts w:hint="eastAsia"/>
                <w:szCs w:val="21"/>
              </w:rPr>
              <w:t>30</w:t>
            </w:r>
            <w:r>
              <w:rPr>
                <w:rFonts w:hint="eastAsia"/>
                <w:szCs w:val="21"/>
              </w:rPr>
              <w:t>年度</w:t>
            </w:r>
            <w:r>
              <w:rPr>
                <w:rFonts w:hint="eastAsia"/>
                <w:szCs w:val="21"/>
              </w:rPr>
              <w:t>81.1</w:t>
            </w:r>
            <w:r>
              <w:rPr>
                <w:rFonts w:hint="eastAsia"/>
                <w:szCs w:val="21"/>
              </w:rPr>
              <w:t>％、元年度</w:t>
            </w:r>
            <w:r>
              <w:rPr>
                <w:rFonts w:hint="eastAsia"/>
                <w:szCs w:val="21"/>
              </w:rPr>
              <w:t>81.7</w:t>
            </w:r>
            <w:r>
              <w:rPr>
                <w:rFonts w:hint="eastAsia"/>
                <w:szCs w:val="21"/>
              </w:rPr>
              <w:t>％となり、増減はあるものの、そのうち「感じた」の割合が増えてきており、一定の成果を上げることができた。</w:t>
            </w:r>
          </w:p>
          <w:p w14:paraId="16021A07" w14:textId="5CA20417" w:rsidR="00ED78F0" w:rsidRDefault="00ED78F0" w:rsidP="009663C3">
            <w:pPr>
              <w:spacing w:beforeLines="20" w:before="67" w:afterLines="20" w:after="67" w:line="220" w:lineRule="exact"/>
              <w:ind w:left="210" w:hangingChars="100" w:hanging="210"/>
              <w:rPr>
                <w:szCs w:val="21"/>
              </w:rPr>
            </w:pPr>
            <w:r>
              <w:rPr>
                <w:rFonts w:hint="eastAsia"/>
                <w:szCs w:val="21"/>
              </w:rPr>
              <w:t>・区役所来庁者等に対するサービスの格付け結果は、</w:t>
            </w:r>
            <w:r>
              <w:rPr>
                <w:rFonts w:hint="eastAsia"/>
                <w:szCs w:val="21"/>
              </w:rPr>
              <w:t>26</w:t>
            </w:r>
            <w:r>
              <w:rPr>
                <w:rFonts w:hint="eastAsia"/>
                <w:szCs w:val="21"/>
              </w:rPr>
              <w:t>年度から元年度の６年連続で☆☆</w:t>
            </w:r>
            <w:r w:rsidR="00F93897">
              <w:rPr>
                <w:rFonts w:hint="eastAsia"/>
                <w:szCs w:val="21"/>
              </w:rPr>
              <w:t>星（</w:t>
            </w:r>
            <w:r>
              <w:rPr>
                <w:rFonts w:hint="eastAsia"/>
                <w:szCs w:val="21"/>
              </w:rPr>
              <w:t>２つ</w:t>
            </w:r>
            <w:r w:rsidR="00F93897">
              <w:rPr>
                <w:rFonts w:hint="eastAsia"/>
                <w:szCs w:val="21"/>
              </w:rPr>
              <w:t>）</w:t>
            </w:r>
            <w:r>
              <w:rPr>
                <w:rFonts w:hint="eastAsia"/>
                <w:szCs w:val="21"/>
              </w:rPr>
              <w:t>を獲得することができた。</w:t>
            </w:r>
          </w:p>
          <w:p w14:paraId="69AD35B0"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③区政情報の発信</w:t>
            </w:r>
          </w:p>
          <w:p w14:paraId="34F19527" w14:textId="1D9DDD16" w:rsidR="00ED78F0" w:rsidRPr="003928F9" w:rsidRDefault="00ED78F0" w:rsidP="009663C3">
            <w:pPr>
              <w:spacing w:beforeLines="20" w:before="67" w:afterLines="20" w:after="67" w:line="220" w:lineRule="exact"/>
              <w:ind w:left="210" w:hangingChars="100" w:hanging="210"/>
              <w:rPr>
                <w:szCs w:val="21"/>
              </w:rPr>
            </w:pPr>
            <w:r>
              <w:rPr>
                <w:rFonts w:hint="eastAsia"/>
                <w:szCs w:val="21"/>
              </w:rPr>
              <w:t>・広報紙については、発行部数を増やした</w:t>
            </w:r>
            <w:r w:rsidR="00E81415">
              <w:rPr>
                <w:rFonts w:hint="eastAsia"/>
                <w:szCs w:val="21"/>
              </w:rPr>
              <w:t>。</w:t>
            </w:r>
            <w:r w:rsidR="00F93897">
              <w:rPr>
                <w:rFonts w:hint="eastAsia"/>
                <w:szCs w:val="21"/>
              </w:rPr>
              <w:t>（</w:t>
            </w:r>
            <w:r>
              <w:rPr>
                <w:rFonts w:hint="eastAsia"/>
                <w:szCs w:val="21"/>
              </w:rPr>
              <w:t>29</w:t>
            </w:r>
            <w:r>
              <w:rPr>
                <w:rFonts w:hint="eastAsia"/>
                <w:szCs w:val="21"/>
              </w:rPr>
              <w:t>年度</w:t>
            </w:r>
            <w:r>
              <w:rPr>
                <w:rFonts w:hint="eastAsia"/>
                <w:szCs w:val="21"/>
              </w:rPr>
              <w:t>45,500</w:t>
            </w:r>
            <w:r>
              <w:rPr>
                <w:rFonts w:hint="eastAsia"/>
                <w:szCs w:val="21"/>
              </w:rPr>
              <w:t>部→元年度</w:t>
            </w:r>
            <w:r>
              <w:rPr>
                <w:rFonts w:hint="eastAsia"/>
                <w:szCs w:val="21"/>
              </w:rPr>
              <w:t>46,000</w:t>
            </w:r>
            <w:r>
              <w:rPr>
                <w:rFonts w:hint="eastAsia"/>
                <w:szCs w:val="21"/>
              </w:rPr>
              <w:t>部）また、元年度において１か月のみ全戸配布を行った。</w:t>
            </w:r>
            <w:r>
              <w:rPr>
                <w:rFonts w:hint="eastAsia"/>
                <w:szCs w:val="21"/>
              </w:rPr>
              <w:t>W</w:t>
            </w:r>
            <w:r w:rsidR="00F93897">
              <w:rPr>
                <w:szCs w:val="21"/>
              </w:rPr>
              <w:t>eb</w:t>
            </w:r>
            <w:r>
              <w:rPr>
                <w:rFonts w:hint="eastAsia"/>
                <w:szCs w:val="21"/>
              </w:rPr>
              <w:t>ツールについては、</w:t>
            </w:r>
            <w:r>
              <w:rPr>
                <w:rFonts w:hint="eastAsia"/>
                <w:szCs w:val="21"/>
              </w:rPr>
              <w:t>Twitter</w:t>
            </w:r>
            <w:r>
              <w:rPr>
                <w:rFonts w:hint="eastAsia"/>
                <w:szCs w:val="21"/>
              </w:rPr>
              <w:t>の登録者数が増加した</w:t>
            </w:r>
            <w:r w:rsidR="00E81415">
              <w:rPr>
                <w:rFonts w:hint="eastAsia"/>
                <w:szCs w:val="21"/>
              </w:rPr>
              <w:t>。</w:t>
            </w:r>
            <w:r w:rsidR="00F93897">
              <w:rPr>
                <w:rFonts w:hint="eastAsia"/>
                <w:szCs w:val="21"/>
              </w:rPr>
              <w:t>（</w:t>
            </w:r>
            <w:r>
              <w:rPr>
                <w:rFonts w:hint="eastAsia"/>
                <w:szCs w:val="21"/>
              </w:rPr>
              <w:t>30</w:t>
            </w:r>
            <w:r>
              <w:rPr>
                <w:rFonts w:hint="eastAsia"/>
                <w:szCs w:val="21"/>
              </w:rPr>
              <w:t>年３月末</w:t>
            </w:r>
            <w:r>
              <w:rPr>
                <w:rFonts w:hint="eastAsia"/>
                <w:szCs w:val="21"/>
              </w:rPr>
              <w:t>3,070</w:t>
            </w:r>
            <w:r>
              <w:rPr>
                <w:rFonts w:hint="eastAsia"/>
                <w:szCs w:val="21"/>
              </w:rPr>
              <w:t>→２年２月末</w:t>
            </w:r>
            <w:r w:rsidR="00F93897">
              <w:rPr>
                <w:rFonts w:hint="eastAsia"/>
                <w:szCs w:val="21"/>
              </w:rPr>
              <w:t>3,928</w:t>
            </w:r>
            <w:r w:rsidR="00F93897">
              <w:rPr>
                <w:rFonts w:hint="eastAsia"/>
                <w:szCs w:val="21"/>
              </w:rPr>
              <w:t>）</w:t>
            </w:r>
            <w:r>
              <w:rPr>
                <w:rFonts w:hint="eastAsia"/>
                <w:szCs w:val="21"/>
              </w:rPr>
              <w:t>また、２年２月に</w:t>
            </w:r>
            <w:r>
              <w:rPr>
                <w:rFonts w:hint="eastAsia"/>
                <w:szCs w:val="21"/>
              </w:rPr>
              <w:t>LINE</w:t>
            </w:r>
            <w:r>
              <w:rPr>
                <w:rFonts w:hint="eastAsia"/>
                <w:szCs w:val="21"/>
              </w:rPr>
              <w:t>を開設した。目標に対する実績値については、</w:t>
            </w:r>
            <w:r>
              <w:rPr>
                <w:rFonts w:hint="eastAsia"/>
                <w:szCs w:val="21"/>
              </w:rPr>
              <w:t>29</w:t>
            </w:r>
            <w:r>
              <w:rPr>
                <w:rFonts w:hint="eastAsia"/>
                <w:szCs w:val="21"/>
              </w:rPr>
              <w:t>年度の</w:t>
            </w:r>
            <w:r>
              <w:rPr>
                <w:rFonts w:hint="eastAsia"/>
                <w:szCs w:val="21"/>
              </w:rPr>
              <w:t>38.8</w:t>
            </w:r>
            <w:r>
              <w:rPr>
                <w:rFonts w:hint="eastAsia"/>
                <w:szCs w:val="21"/>
              </w:rPr>
              <w:t>％から元年度には</w:t>
            </w:r>
            <w:r>
              <w:rPr>
                <w:rFonts w:hint="eastAsia"/>
                <w:szCs w:val="21"/>
              </w:rPr>
              <w:t>46.5</w:t>
            </w:r>
            <w:r>
              <w:rPr>
                <w:rFonts w:hint="eastAsia"/>
                <w:szCs w:val="21"/>
              </w:rPr>
              <w:t>％に上昇し、一定の効果を上げることができた。</w:t>
            </w:r>
          </w:p>
        </w:tc>
        <w:tc>
          <w:tcPr>
            <w:tcW w:w="6067" w:type="dxa"/>
          </w:tcPr>
          <w:p w14:paraId="32F3C871"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①区民に身近な総合行政の窓口としての機能の充実</w:t>
            </w:r>
          </w:p>
          <w:p w14:paraId="4D5D77A2"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・区内の関係行政機関等との連携を強化し、区民からの問合せ等に適切に対応する必要があるため、引き続き連携を強化する。</w:t>
            </w:r>
          </w:p>
          <w:p w14:paraId="15C360DD"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②庁舎案内や窓口サービスにおけるサービス向上</w:t>
            </w:r>
          </w:p>
          <w:p w14:paraId="0367BE0E" w14:textId="2F56E83B" w:rsidR="00ED78F0" w:rsidRDefault="00ED78F0" w:rsidP="009663C3">
            <w:pPr>
              <w:spacing w:beforeLines="20" w:before="67" w:afterLines="20" w:after="67" w:line="220" w:lineRule="exact"/>
              <w:ind w:left="210" w:hangingChars="100" w:hanging="210"/>
              <w:rPr>
                <w:szCs w:val="21"/>
              </w:rPr>
            </w:pPr>
            <w:r>
              <w:rPr>
                <w:rFonts w:hint="eastAsia"/>
                <w:szCs w:val="21"/>
              </w:rPr>
              <w:t>・今後、さらなる区民サービスの向上と区政運営のより一層の充実を図るとともに、引き続き「☆☆（２つ星）</w:t>
            </w:r>
            <w:r w:rsidR="00105884">
              <w:rPr>
                <w:rFonts w:hint="eastAsia"/>
                <w:szCs w:val="21"/>
              </w:rPr>
              <w:t>：民間の窓口サービスの平均的なレベルを上回るレベル」以上をめざす</w:t>
            </w:r>
            <w:r>
              <w:rPr>
                <w:rFonts w:hint="eastAsia"/>
                <w:szCs w:val="21"/>
              </w:rPr>
              <w:t>ため、アンケートや研修等を通じて区民からの意見や評価を把握し改善につなげる取組を進める。</w:t>
            </w:r>
          </w:p>
          <w:p w14:paraId="3DF2C24D"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③区政情報の発信</w:t>
            </w:r>
          </w:p>
          <w:p w14:paraId="2514EC0D" w14:textId="2E04BEB8" w:rsidR="00ED78F0" w:rsidRPr="003928F9" w:rsidRDefault="00ED78F0" w:rsidP="009663C3">
            <w:pPr>
              <w:spacing w:beforeLines="20" w:before="67" w:afterLines="20" w:after="67" w:line="220" w:lineRule="exact"/>
              <w:ind w:left="210" w:hangingChars="100" w:hanging="210"/>
              <w:rPr>
                <w:szCs w:val="21"/>
              </w:rPr>
            </w:pPr>
            <w:r>
              <w:rPr>
                <w:rFonts w:hint="eastAsia"/>
                <w:szCs w:val="21"/>
              </w:rPr>
              <w:t>・元年度目標は未達成であったが、主な情報発信ツールである広報紙について、２年度から年間を通じて全戸配布を実施し、ホームページ、</w:t>
            </w:r>
            <w:r>
              <w:rPr>
                <w:rFonts w:hint="eastAsia"/>
                <w:szCs w:val="21"/>
              </w:rPr>
              <w:t>LINE</w:t>
            </w:r>
            <w:r>
              <w:rPr>
                <w:rFonts w:hint="eastAsia"/>
                <w:szCs w:val="21"/>
              </w:rPr>
              <w:t>、</w:t>
            </w:r>
            <w:r>
              <w:rPr>
                <w:rFonts w:hint="eastAsia"/>
                <w:szCs w:val="21"/>
              </w:rPr>
              <w:t>Twitter</w:t>
            </w:r>
            <w:r>
              <w:rPr>
                <w:rFonts w:hint="eastAsia"/>
                <w:szCs w:val="21"/>
              </w:rPr>
              <w:t>、</w:t>
            </w:r>
            <w:r>
              <w:rPr>
                <w:rFonts w:hint="eastAsia"/>
                <w:szCs w:val="21"/>
              </w:rPr>
              <w:t>YouTube</w:t>
            </w:r>
            <w:r>
              <w:rPr>
                <w:rFonts w:hint="eastAsia"/>
                <w:szCs w:val="21"/>
              </w:rPr>
              <w:t>などの</w:t>
            </w:r>
            <w:r w:rsidR="00F93897">
              <w:rPr>
                <w:rFonts w:hint="eastAsia"/>
                <w:szCs w:val="21"/>
              </w:rPr>
              <w:t>W</w:t>
            </w:r>
            <w:r w:rsidR="00F93897">
              <w:rPr>
                <w:szCs w:val="21"/>
              </w:rPr>
              <w:t>eb</w:t>
            </w:r>
            <w:r>
              <w:rPr>
                <w:rFonts w:hint="eastAsia"/>
                <w:szCs w:val="21"/>
              </w:rPr>
              <w:t>ツールもこれまで以上に活用し、より確実に情報が届くよう取り組む。</w:t>
            </w:r>
          </w:p>
        </w:tc>
      </w:tr>
      <w:tr w:rsidR="00ED78F0" w:rsidRPr="000F5194" w14:paraId="4A666913" w14:textId="77777777" w:rsidTr="00B725CE">
        <w:trPr>
          <w:trHeight w:val="947"/>
        </w:trPr>
        <w:tc>
          <w:tcPr>
            <w:tcW w:w="595" w:type="dxa"/>
            <w:vAlign w:val="center"/>
          </w:tcPr>
          <w:p w14:paraId="416BDC6A"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564" w:type="dxa"/>
          </w:tcPr>
          <w:p w14:paraId="61F39730"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①・市民の声や電話、来庁等で寄せられた問い合わせや意見に対し、関係局との連携を深め迅速かつ的確に対応した。</w:t>
            </w:r>
          </w:p>
          <w:p w14:paraId="58FBED9E" w14:textId="77777777" w:rsidR="00ED78F0" w:rsidRDefault="00ED78F0" w:rsidP="009663C3">
            <w:pPr>
              <w:spacing w:beforeLines="20" w:before="67" w:afterLines="20" w:after="67" w:line="220" w:lineRule="exact"/>
              <w:ind w:left="210" w:hangingChars="100" w:hanging="210"/>
              <w:rPr>
                <w:szCs w:val="21"/>
              </w:rPr>
            </w:pPr>
            <w:r>
              <w:rPr>
                <w:rFonts w:hint="eastAsia"/>
                <w:szCs w:val="21"/>
              </w:rPr>
              <w:t>・元年</w:t>
            </w:r>
            <w:r>
              <w:rPr>
                <w:rFonts w:hint="eastAsia"/>
                <w:szCs w:val="21"/>
              </w:rPr>
              <w:t>10</w:t>
            </w:r>
            <w:r>
              <w:rPr>
                <w:rFonts w:hint="eastAsia"/>
                <w:szCs w:val="21"/>
              </w:rPr>
              <w:t>月からは新たに不動産無料相談会を実施するとともに、法律相談等の各種相談事業を行い、区民が抱える様々な問題に対応した。</w:t>
            </w:r>
          </w:p>
          <w:p w14:paraId="53D7B6CA"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②・若手職員を中心とした職場改善プロジェクトチームにより、窓口サービス・庁内案内表示等の課題を洗い出し改善を行った。</w:t>
            </w:r>
          </w:p>
          <w:p w14:paraId="158C4EE8" w14:textId="77777777" w:rsidR="00ED78F0" w:rsidRDefault="00ED78F0" w:rsidP="009663C3">
            <w:pPr>
              <w:spacing w:beforeLines="20" w:before="67" w:afterLines="20" w:after="67" w:line="220" w:lineRule="exact"/>
              <w:ind w:left="210" w:hangingChars="100" w:hanging="210"/>
              <w:rPr>
                <w:szCs w:val="21"/>
              </w:rPr>
            </w:pPr>
            <w:r>
              <w:rPr>
                <w:rFonts w:hint="eastAsia"/>
                <w:szCs w:val="21"/>
              </w:rPr>
              <w:t>・プロジェクトチーム以外の職員の改善意識を高めるため、庁内報で活動内容を「見える化」するとともに、全職員に対し窓口サービス・庁内案内表示等の課題についてのアンケートを行った。</w:t>
            </w:r>
          </w:p>
          <w:p w14:paraId="42BBE6DC"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③・幅広い世代が区政情報に関する一番の入手元と認識している広報紙について、バラエティに富んだ特集ページや画像を多用した構成など、分かりやすい紙面づくりを行った。</w:t>
            </w:r>
          </w:p>
          <w:p w14:paraId="3D9451D3" w14:textId="77777777" w:rsidR="00ED78F0" w:rsidRDefault="00ED78F0" w:rsidP="009663C3">
            <w:pPr>
              <w:spacing w:beforeLines="20" w:before="67" w:afterLines="20" w:after="67" w:line="220" w:lineRule="exact"/>
              <w:ind w:left="210" w:hangingChars="100" w:hanging="210"/>
              <w:rPr>
                <w:szCs w:val="21"/>
              </w:rPr>
            </w:pPr>
            <w:r>
              <w:rPr>
                <w:rFonts w:hint="eastAsia"/>
                <w:szCs w:val="21"/>
              </w:rPr>
              <w:t>・併せて、ホームページや</w:t>
            </w:r>
            <w:r w:rsidR="00F96182">
              <w:rPr>
                <w:rFonts w:hint="eastAsia"/>
                <w:szCs w:val="21"/>
              </w:rPr>
              <w:t>ＳＮＳ</w:t>
            </w:r>
            <w:r>
              <w:rPr>
                <w:rFonts w:hint="eastAsia"/>
                <w:szCs w:val="21"/>
              </w:rPr>
              <w:t>を活用し、緊急性の高い重要案件を含め、多種多様な行政情報をタイムリーに発信した。</w:t>
            </w:r>
          </w:p>
          <w:p w14:paraId="7E13E590" w14:textId="56DE65C0"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・区の様々な取組（施策・事業・イベントなど）に関する情報の認知度に関して、元年度区民アンケートで「広報紙によって区の</w:t>
            </w:r>
            <w:r w:rsidR="000C5ED7">
              <w:rPr>
                <w:rFonts w:hint="eastAsia"/>
                <w:szCs w:val="21"/>
              </w:rPr>
              <w:t>取組</w:t>
            </w:r>
            <w:r>
              <w:rPr>
                <w:rFonts w:hint="eastAsia"/>
                <w:szCs w:val="21"/>
              </w:rPr>
              <w:t>を知る機会が増えたと感じる」区民の割合が</w:t>
            </w:r>
            <w:r>
              <w:rPr>
                <w:rFonts w:hint="eastAsia"/>
                <w:szCs w:val="21"/>
              </w:rPr>
              <w:t>65.4</w:t>
            </w:r>
            <w:r>
              <w:rPr>
                <w:rFonts w:hint="eastAsia"/>
                <w:szCs w:val="21"/>
              </w:rPr>
              <w:t>％であった。</w:t>
            </w:r>
          </w:p>
        </w:tc>
        <w:tc>
          <w:tcPr>
            <w:tcW w:w="6067" w:type="dxa"/>
          </w:tcPr>
          <w:p w14:paraId="5C5AC451" w14:textId="725A7240" w:rsidR="00ED78F0" w:rsidRDefault="008406B9"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引き続き、区民から寄せられた意見内容に応じ、適切に関係局等と連携を行うことで、区民に身近な総合行政の窓口として、区民が抱える様々な課題に迅速かつ的確に対応する。</w:t>
            </w:r>
          </w:p>
          <w:p w14:paraId="212A2CC5" w14:textId="6B1A6E9D" w:rsidR="00ED78F0" w:rsidRDefault="00ED78F0" w:rsidP="009663C3">
            <w:pPr>
              <w:spacing w:beforeLines="20" w:before="67" w:afterLines="20" w:after="67" w:line="220" w:lineRule="exact"/>
              <w:ind w:left="210" w:hangingChars="100" w:hanging="210"/>
              <w:rPr>
                <w:szCs w:val="21"/>
              </w:rPr>
            </w:pPr>
            <w:r>
              <w:rPr>
                <w:rFonts w:hint="eastAsia"/>
                <w:szCs w:val="21"/>
              </w:rPr>
              <w:t>・職場改善プロジェクトチームについては、</w:t>
            </w:r>
            <w:r w:rsidR="00F93897">
              <w:rPr>
                <w:rFonts w:hint="eastAsia"/>
                <w:szCs w:val="21"/>
              </w:rPr>
              <w:t>５</w:t>
            </w:r>
            <w:r>
              <w:rPr>
                <w:rFonts w:hint="eastAsia"/>
                <w:szCs w:val="21"/>
              </w:rPr>
              <w:t>年間の活動で庁舎案内等の整備・改善は一定成果を</w:t>
            </w:r>
            <w:r w:rsidR="000A2571">
              <w:rPr>
                <w:rFonts w:hint="eastAsia"/>
                <w:szCs w:val="21"/>
              </w:rPr>
              <w:t>上げ</w:t>
            </w:r>
            <w:r>
              <w:rPr>
                <w:rFonts w:hint="eastAsia"/>
                <w:szCs w:val="21"/>
              </w:rPr>
              <w:t>ているが、活動をより活性化していくため新た</w:t>
            </w:r>
            <w:r w:rsidR="000C5ED7">
              <w:rPr>
                <w:rFonts w:hint="eastAsia"/>
                <w:szCs w:val="21"/>
              </w:rPr>
              <w:t>な取組</w:t>
            </w:r>
            <w:r>
              <w:rPr>
                <w:rFonts w:hint="eastAsia"/>
                <w:szCs w:val="21"/>
              </w:rPr>
              <w:t>を進めていく。</w:t>
            </w:r>
          </w:p>
          <w:p w14:paraId="6A045722" w14:textId="54228F3A" w:rsidR="00ED78F0" w:rsidRDefault="00ED78F0" w:rsidP="009663C3">
            <w:pPr>
              <w:spacing w:beforeLines="20" w:before="67" w:afterLines="20" w:after="67" w:line="220" w:lineRule="exact"/>
              <w:ind w:left="210" w:hangingChars="100" w:hanging="210"/>
              <w:rPr>
                <w:szCs w:val="21"/>
              </w:rPr>
            </w:pPr>
            <w:r>
              <w:rPr>
                <w:rFonts w:hint="eastAsia"/>
                <w:szCs w:val="21"/>
              </w:rPr>
              <w:t>・インターネットを日常的に利用しない区民（高齢層が主体）の割合が多いという背景を踏まえ、広報紙の紙面を活用し、区</w:t>
            </w:r>
            <w:r w:rsidR="00F96182">
              <w:rPr>
                <w:rFonts w:hint="eastAsia"/>
                <w:szCs w:val="21"/>
              </w:rPr>
              <w:t>ＳＮＳ</w:t>
            </w:r>
            <w:r>
              <w:rPr>
                <w:rFonts w:hint="eastAsia"/>
                <w:szCs w:val="21"/>
              </w:rPr>
              <w:t>の</w:t>
            </w:r>
            <w:r w:rsidR="00F93897">
              <w:rPr>
                <w:rFonts w:hint="eastAsia"/>
                <w:szCs w:val="21"/>
              </w:rPr>
              <w:t>ＰＲ</w:t>
            </w:r>
            <w:r>
              <w:rPr>
                <w:rFonts w:hint="eastAsia"/>
                <w:szCs w:val="21"/>
              </w:rPr>
              <w:t>を行うなどの工夫を積極的に行う。</w:t>
            </w:r>
          </w:p>
          <w:p w14:paraId="438F9DD3" w14:textId="2AFF1058" w:rsidR="00ED78F0" w:rsidRDefault="00ED78F0" w:rsidP="009663C3">
            <w:pPr>
              <w:spacing w:beforeLines="20" w:before="67" w:afterLines="20" w:after="67" w:line="220" w:lineRule="exact"/>
              <w:ind w:left="210" w:hangingChars="100" w:hanging="210"/>
              <w:rPr>
                <w:szCs w:val="21"/>
              </w:rPr>
            </w:pPr>
            <w:r>
              <w:rPr>
                <w:rFonts w:hint="eastAsia"/>
                <w:szCs w:val="21"/>
              </w:rPr>
              <w:t>・当区が取扱う</w:t>
            </w:r>
            <w:r w:rsidR="00F96182">
              <w:rPr>
                <w:rFonts w:hint="eastAsia"/>
                <w:szCs w:val="21"/>
              </w:rPr>
              <w:t>ＳＮＳ</w:t>
            </w:r>
            <w:r>
              <w:rPr>
                <w:rFonts w:hint="eastAsia"/>
                <w:szCs w:val="21"/>
              </w:rPr>
              <w:t>のツールや手法、子育て層や若年層が関心を持つコンテンツを分析して広報紙との役割分担を明確にするなど、</w:t>
            </w:r>
            <w:r w:rsidR="00F96182">
              <w:rPr>
                <w:rFonts w:hint="eastAsia"/>
                <w:szCs w:val="21"/>
              </w:rPr>
              <w:t>ＳＮＳ</w:t>
            </w:r>
            <w:r>
              <w:rPr>
                <w:rFonts w:hint="eastAsia"/>
                <w:szCs w:val="21"/>
              </w:rPr>
              <w:t>による情報発信のあり方を再構築する。</w:t>
            </w:r>
          </w:p>
          <w:p w14:paraId="77A685C2" w14:textId="77777777" w:rsidR="00ED78F0" w:rsidRPr="003928F9" w:rsidRDefault="00ED78F0" w:rsidP="009663C3">
            <w:pPr>
              <w:spacing w:beforeLines="20" w:before="67" w:afterLines="20" w:after="67" w:line="220" w:lineRule="exact"/>
              <w:ind w:left="210" w:hangingChars="100" w:hanging="210"/>
              <w:rPr>
                <w:szCs w:val="21"/>
              </w:rPr>
            </w:pPr>
          </w:p>
        </w:tc>
      </w:tr>
      <w:tr w:rsidR="00ED78F0" w:rsidRPr="000F5194" w14:paraId="3B239603" w14:textId="77777777" w:rsidTr="00B725CE">
        <w:trPr>
          <w:trHeight w:val="947"/>
        </w:trPr>
        <w:tc>
          <w:tcPr>
            <w:tcW w:w="595" w:type="dxa"/>
            <w:vAlign w:val="center"/>
          </w:tcPr>
          <w:p w14:paraId="55D9D2A5"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564" w:type="dxa"/>
          </w:tcPr>
          <w:p w14:paraId="2072EE7E"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・区民に身近な総合行政の窓口としての機能の充実として、</w:t>
            </w:r>
            <w:r>
              <w:rPr>
                <w:rFonts w:hint="eastAsia"/>
                <w:szCs w:val="21"/>
              </w:rPr>
              <w:t>50</w:t>
            </w:r>
            <w:r>
              <w:rPr>
                <w:rFonts w:hint="eastAsia"/>
                <w:szCs w:val="21"/>
              </w:rPr>
              <w:t>音別業務担当一覧表とよくある問い合わせの内容について更新し、全職員で共有できた。</w:t>
            </w:r>
          </w:p>
          <w:p w14:paraId="7434167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・庁舎案内や窓口サービスにおけるサービス向上としては、接遇チェックシートによる自己点検を行うとともに、全職員を対象とした接遇研修を実施し、</w:t>
            </w:r>
            <w:r>
              <w:rPr>
                <w:rFonts w:hint="eastAsia"/>
                <w:szCs w:val="21"/>
              </w:rPr>
              <w:t>29</w:t>
            </w:r>
            <w:r>
              <w:rPr>
                <w:rFonts w:hint="eastAsia"/>
                <w:szCs w:val="21"/>
              </w:rPr>
              <w:t>年度より☆２つ獲得することができた。</w:t>
            </w:r>
          </w:p>
          <w:p w14:paraId="0D4F9487" w14:textId="6FF352B0" w:rsidR="00ED78F0" w:rsidRDefault="00ED78F0" w:rsidP="009663C3">
            <w:pPr>
              <w:spacing w:beforeLines="20" w:before="67" w:afterLines="20" w:after="67" w:line="220" w:lineRule="exact"/>
              <w:ind w:left="210" w:hangingChars="100" w:hanging="210"/>
              <w:rPr>
                <w:szCs w:val="21"/>
              </w:rPr>
            </w:pPr>
            <w:r>
              <w:rPr>
                <w:rFonts w:hint="eastAsia"/>
                <w:szCs w:val="21"/>
              </w:rPr>
              <w:t>・目標①の実績値は</w:t>
            </w:r>
            <w:r>
              <w:rPr>
                <w:rFonts w:hint="eastAsia"/>
                <w:szCs w:val="21"/>
              </w:rPr>
              <w:t>29</w:t>
            </w:r>
            <w:r>
              <w:rPr>
                <w:rFonts w:hint="eastAsia"/>
                <w:szCs w:val="21"/>
              </w:rPr>
              <w:t>年度</w:t>
            </w:r>
            <w:r>
              <w:rPr>
                <w:rFonts w:hint="eastAsia"/>
                <w:szCs w:val="21"/>
              </w:rPr>
              <w:t>71.6</w:t>
            </w:r>
            <w:r>
              <w:rPr>
                <w:rFonts w:hint="eastAsia"/>
                <w:szCs w:val="21"/>
              </w:rPr>
              <w:t>％から元年度</w:t>
            </w:r>
            <w:r>
              <w:rPr>
                <w:rFonts w:hint="eastAsia"/>
                <w:szCs w:val="21"/>
              </w:rPr>
              <w:t>75.3</w:t>
            </w:r>
            <w:r>
              <w:rPr>
                <w:rFonts w:hint="eastAsia"/>
                <w:szCs w:val="21"/>
              </w:rPr>
              <w:t>％に上昇し、一定の成果を</w:t>
            </w:r>
            <w:r w:rsidR="000A2571">
              <w:rPr>
                <w:rFonts w:hint="eastAsia"/>
                <w:szCs w:val="21"/>
              </w:rPr>
              <w:t>上げ</w:t>
            </w:r>
            <w:r>
              <w:rPr>
                <w:rFonts w:hint="eastAsia"/>
                <w:szCs w:val="21"/>
              </w:rPr>
              <w:t>ることができた。</w:t>
            </w:r>
          </w:p>
          <w:p w14:paraId="4101ADB9"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・広報紙については、区民に読みたいと思ってもらえる紙面づくりに取り組んだ結果、広報紙が読みやすいと感じる区民の割合が、</w:t>
            </w:r>
            <w:r>
              <w:rPr>
                <w:rFonts w:hint="eastAsia"/>
                <w:szCs w:val="21"/>
              </w:rPr>
              <w:t>29</w:t>
            </w:r>
            <w:r>
              <w:rPr>
                <w:rFonts w:hint="eastAsia"/>
                <w:szCs w:val="21"/>
              </w:rPr>
              <w:t>年度</w:t>
            </w:r>
            <w:r>
              <w:rPr>
                <w:rFonts w:hint="eastAsia"/>
                <w:szCs w:val="21"/>
              </w:rPr>
              <w:t>33</w:t>
            </w:r>
            <w:r>
              <w:rPr>
                <w:rFonts w:hint="eastAsia"/>
                <w:szCs w:val="21"/>
              </w:rPr>
              <w:t>％から元年度</w:t>
            </w:r>
            <w:r>
              <w:rPr>
                <w:rFonts w:hint="eastAsia"/>
                <w:szCs w:val="21"/>
              </w:rPr>
              <w:t>82.3</w:t>
            </w:r>
            <w:r>
              <w:rPr>
                <w:rFonts w:hint="eastAsia"/>
                <w:szCs w:val="21"/>
              </w:rPr>
              <w:t>％</w:t>
            </w:r>
            <w:r>
              <w:rPr>
                <w:rFonts w:hint="eastAsia"/>
                <w:szCs w:val="21"/>
              </w:rPr>
              <w:t>(</w:t>
            </w:r>
            <w:r>
              <w:rPr>
                <w:rFonts w:hint="eastAsia"/>
                <w:szCs w:val="21"/>
              </w:rPr>
              <w:t>区民意識調査</w:t>
            </w:r>
            <w:r>
              <w:rPr>
                <w:rFonts w:hint="eastAsia"/>
                <w:szCs w:val="21"/>
              </w:rPr>
              <w:t>)</w:t>
            </w:r>
            <w:r>
              <w:rPr>
                <w:rFonts w:hint="eastAsia"/>
                <w:szCs w:val="21"/>
              </w:rPr>
              <w:t>に上昇した。また、</w:t>
            </w:r>
            <w:r>
              <w:rPr>
                <w:rFonts w:hint="eastAsia"/>
                <w:szCs w:val="21"/>
              </w:rPr>
              <w:t>29</w:t>
            </w:r>
            <w:r>
              <w:rPr>
                <w:rFonts w:hint="eastAsia"/>
                <w:szCs w:val="21"/>
              </w:rPr>
              <w:t>年度に</w:t>
            </w:r>
            <w:r>
              <w:rPr>
                <w:rFonts w:hint="eastAsia"/>
                <w:szCs w:val="21"/>
              </w:rPr>
              <w:t>Instagram</w:t>
            </w:r>
            <w:r>
              <w:rPr>
                <w:rFonts w:hint="eastAsia"/>
                <w:szCs w:val="21"/>
              </w:rPr>
              <w:t>、</w:t>
            </w:r>
            <w:r>
              <w:rPr>
                <w:rFonts w:hint="eastAsia"/>
                <w:szCs w:val="21"/>
              </w:rPr>
              <w:t>30</w:t>
            </w:r>
            <w:r>
              <w:rPr>
                <w:rFonts w:hint="eastAsia"/>
                <w:szCs w:val="21"/>
              </w:rPr>
              <w:t>年度に</w:t>
            </w:r>
            <w:r>
              <w:rPr>
                <w:rFonts w:hint="eastAsia"/>
                <w:szCs w:val="21"/>
              </w:rPr>
              <w:t>LINE</w:t>
            </w:r>
            <w:r>
              <w:rPr>
                <w:rFonts w:hint="eastAsia"/>
                <w:szCs w:val="21"/>
              </w:rPr>
              <w:t>を開設するなど、</w:t>
            </w:r>
            <w:r w:rsidR="00F96182">
              <w:rPr>
                <w:rFonts w:hint="eastAsia"/>
                <w:szCs w:val="21"/>
              </w:rPr>
              <w:t>ＳＮＳ</w:t>
            </w:r>
            <w:r>
              <w:rPr>
                <w:rFonts w:hint="eastAsia"/>
                <w:szCs w:val="21"/>
              </w:rPr>
              <w:t>を活用した情報発信の充実を図ることができた。</w:t>
            </w:r>
          </w:p>
          <w:p w14:paraId="78727243" w14:textId="761A7A65"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・目標③の実績値は、</w:t>
            </w:r>
            <w:r>
              <w:rPr>
                <w:rFonts w:hint="eastAsia"/>
                <w:szCs w:val="21"/>
              </w:rPr>
              <w:t>29</w:t>
            </w:r>
            <w:r>
              <w:rPr>
                <w:rFonts w:hint="eastAsia"/>
                <w:szCs w:val="21"/>
              </w:rPr>
              <w:t>年度</w:t>
            </w:r>
            <w:r>
              <w:rPr>
                <w:rFonts w:hint="eastAsia"/>
                <w:szCs w:val="21"/>
              </w:rPr>
              <w:t>30.3</w:t>
            </w:r>
            <w:r>
              <w:rPr>
                <w:rFonts w:hint="eastAsia"/>
                <w:szCs w:val="21"/>
              </w:rPr>
              <w:t>％から元年度</w:t>
            </w:r>
            <w:r>
              <w:rPr>
                <w:rFonts w:hint="eastAsia"/>
                <w:szCs w:val="21"/>
              </w:rPr>
              <w:t>50.3</w:t>
            </w:r>
            <w:r>
              <w:rPr>
                <w:rFonts w:hint="eastAsia"/>
                <w:szCs w:val="21"/>
              </w:rPr>
              <w:t>％に上昇し、一定の成果を</w:t>
            </w:r>
            <w:r w:rsidR="000A2571">
              <w:rPr>
                <w:rFonts w:hint="eastAsia"/>
                <w:szCs w:val="21"/>
              </w:rPr>
              <w:t>上げ</w:t>
            </w:r>
            <w:r>
              <w:rPr>
                <w:rFonts w:hint="eastAsia"/>
                <w:szCs w:val="21"/>
              </w:rPr>
              <w:t>ることができた。</w:t>
            </w:r>
          </w:p>
        </w:tc>
        <w:tc>
          <w:tcPr>
            <w:tcW w:w="6067" w:type="dxa"/>
          </w:tcPr>
          <w:p w14:paraId="59966F4C" w14:textId="377088E6" w:rsidR="00ED78F0" w:rsidRDefault="00ED78F0" w:rsidP="009663C3">
            <w:pPr>
              <w:spacing w:beforeLines="20" w:before="67" w:afterLines="20" w:after="67" w:line="220" w:lineRule="exact"/>
              <w:ind w:left="210" w:hangingChars="100" w:hanging="210"/>
              <w:rPr>
                <w:szCs w:val="21"/>
              </w:rPr>
            </w:pPr>
            <w:r>
              <w:rPr>
                <w:rFonts w:hint="eastAsia"/>
                <w:szCs w:val="21"/>
              </w:rPr>
              <w:t>・目標①について、元年度格付け調査結果では、「傾聴姿勢」や「</w:t>
            </w:r>
            <w:r w:rsidR="00B56FC0">
              <w:rPr>
                <w:rFonts w:hint="eastAsia"/>
                <w:szCs w:val="21"/>
              </w:rPr>
              <w:t>分かり</w:t>
            </w:r>
            <w:r>
              <w:rPr>
                <w:rFonts w:hint="eastAsia"/>
                <w:szCs w:val="21"/>
              </w:rPr>
              <w:t>やすい説明」でポイントが低下しており、また元年度区民意識調査結果では、窓口での接客態度や説明について「表情がなく不安に感じた」「最初に挨拶がなかった」との回答率が高かったことから、基本的な窓口対応能力を向上させる取組が必要である。今後は、これまでの取組を継続するほか、より適切な対応をとることができるよう、全職員を対象とした接遇研修において基本的事項の習得を徹底するとともに、業務内容に</w:t>
            </w:r>
            <w:r w:rsidR="005C2758">
              <w:rPr>
                <w:rFonts w:hint="eastAsia"/>
                <w:szCs w:val="21"/>
              </w:rPr>
              <w:t>かかる</w:t>
            </w:r>
            <w:r>
              <w:rPr>
                <w:rFonts w:hint="eastAsia"/>
                <w:szCs w:val="21"/>
              </w:rPr>
              <w:t>知識や理解を深めていく。</w:t>
            </w:r>
          </w:p>
          <w:p w14:paraId="7B38934B" w14:textId="77777777" w:rsidR="00ED78F0" w:rsidRDefault="00ED78F0" w:rsidP="009663C3">
            <w:pPr>
              <w:spacing w:beforeLines="20" w:before="67" w:afterLines="20" w:after="67" w:line="220" w:lineRule="exact"/>
              <w:ind w:left="210" w:hangingChars="100" w:hanging="210"/>
              <w:rPr>
                <w:szCs w:val="21"/>
              </w:rPr>
            </w:pPr>
            <w:r>
              <w:rPr>
                <w:rFonts w:hint="eastAsia"/>
                <w:szCs w:val="21"/>
              </w:rPr>
              <w:t>・行政ネットワーク会議を開催し、区政に関する情報を共有するとともに、様々な課題解決に向け、引き続き関係機関との連携を図る。</w:t>
            </w:r>
          </w:p>
          <w:p w14:paraId="4477988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目標③について、実績値が全体の約半数に留まっているところ、区民意識調査によると情報入手媒体としては区広報紙、ホームページ、掲示板が有効であるため、これらを活用した周知を強化する。具体的には、読みやすい・読んでみたくなる広報紙づくりに加え、</w:t>
            </w:r>
            <w:r w:rsidR="00F96182">
              <w:rPr>
                <w:rFonts w:hint="eastAsia"/>
                <w:szCs w:val="21"/>
              </w:rPr>
              <w:t>ＳＮＳ</w:t>
            </w:r>
            <w:r>
              <w:rPr>
                <w:rFonts w:hint="eastAsia"/>
                <w:szCs w:val="21"/>
              </w:rPr>
              <w:t>を活用したよりタイムリーな情報発信、あらゆる媒体・機会を活用したきめ細やかな情報発信を一層推進する。</w:t>
            </w:r>
          </w:p>
        </w:tc>
      </w:tr>
      <w:tr w:rsidR="00ED78F0" w:rsidRPr="000F5194" w14:paraId="480BAF87" w14:textId="77777777" w:rsidTr="00B725CE">
        <w:trPr>
          <w:trHeight w:val="947"/>
        </w:trPr>
        <w:tc>
          <w:tcPr>
            <w:tcW w:w="595" w:type="dxa"/>
            <w:vAlign w:val="center"/>
          </w:tcPr>
          <w:p w14:paraId="5F3ECD8D"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564" w:type="dxa"/>
          </w:tcPr>
          <w:p w14:paraId="0760799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・区民にとって魅力的な広報紙となるようリニューアルを行うとともに、二次元コードなどを用いて、公式</w:t>
            </w:r>
            <w:r w:rsidR="00F96182">
              <w:rPr>
                <w:rFonts w:hint="eastAsia"/>
                <w:szCs w:val="21"/>
              </w:rPr>
              <w:t>ＳＮＳ</w:t>
            </w:r>
            <w:r>
              <w:rPr>
                <w:rFonts w:hint="eastAsia"/>
                <w:szCs w:val="21"/>
              </w:rPr>
              <w:t>と相互に情報連携し、様々な媒体から行政情報を入手できるよう取り組んだ。</w:t>
            </w:r>
          </w:p>
          <w:p w14:paraId="1B2611EB" w14:textId="020745E4" w:rsidR="00ED78F0" w:rsidRDefault="00ED78F0" w:rsidP="009663C3">
            <w:pPr>
              <w:spacing w:beforeLines="20" w:before="67" w:afterLines="20" w:after="67" w:line="220" w:lineRule="exact"/>
              <w:ind w:left="210" w:hangingChars="100" w:hanging="210"/>
              <w:rPr>
                <w:szCs w:val="21"/>
              </w:rPr>
            </w:pPr>
            <w:r>
              <w:rPr>
                <w:rFonts w:hint="eastAsia"/>
                <w:szCs w:val="21"/>
              </w:rPr>
              <w:t>・広報紙の配架協力依頼や、公式</w:t>
            </w:r>
            <w:r w:rsidR="00F96182">
              <w:rPr>
                <w:rFonts w:hint="eastAsia"/>
                <w:szCs w:val="21"/>
              </w:rPr>
              <w:t>ＳＮＳ</w:t>
            </w:r>
            <w:r>
              <w:rPr>
                <w:rFonts w:hint="eastAsia"/>
                <w:szCs w:val="21"/>
              </w:rPr>
              <w:t>の啓発</w:t>
            </w:r>
            <w:r w:rsidR="00371CFF">
              <w:rPr>
                <w:rFonts w:hint="eastAsia"/>
                <w:szCs w:val="21"/>
              </w:rPr>
              <w:t>チラシ</w:t>
            </w:r>
            <w:r>
              <w:rPr>
                <w:rFonts w:hint="eastAsia"/>
                <w:szCs w:val="21"/>
              </w:rPr>
              <w:t>等をイベント等で配布した結果、多くの協力者、登録者を確保した。</w:t>
            </w:r>
          </w:p>
          <w:p w14:paraId="1E8A1959" w14:textId="3F03AD2D" w:rsidR="00ED78F0" w:rsidRDefault="00ED78F0" w:rsidP="009663C3">
            <w:pPr>
              <w:spacing w:beforeLines="20" w:before="67" w:afterLines="20" w:after="67" w:line="220" w:lineRule="exact"/>
              <w:ind w:left="210" w:hangingChars="100" w:hanging="210"/>
              <w:rPr>
                <w:szCs w:val="21"/>
              </w:rPr>
            </w:pPr>
            <w:r>
              <w:rPr>
                <w:rFonts w:hint="eastAsia"/>
                <w:szCs w:val="21"/>
              </w:rPr>
              <w:t>・職員の応対力の向上のためのスキルアップ研修を実施した</w:t>
            </w:r>
            <w:r w:rsidR="00E81415">
              <w:rPr>
                <w:rFonts w:hint="eastAsia"/>
                <w:szCs w:val="21"/>
              </w:rPr>
              <w:t>。</w:t>
            </w:r>
            <w:r>
              <w:rPr>
                <w:rFonts w:hint="eastAsia"/>
                <w:szCs w:val="21"/>
              </w:rPr>
              <w:t>（各年</w:t>
            </w:r>
            <w:r>
              <w:rPr>
                <w:rFonts w:hint="eastAsia"/>
                <w:szCs w:val="21"/>
              </w:rPr>
              <w:t>10</w:t>
            </w:r>
            <w:r>
              <w:rPr>
                <w:rFonts w:hint="eastAsia"/>
                <w:szCs w:val="21"/>
              </w:rPr>
              <w:t>回程度）</w:t>
            </w:r>
          </w:p>
          <w:p w14:paraId="32FB2EE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・各課における「東住吉おもてなしプロジェクト」の取組を３年間継続実施した。</w:t>
            </w:r>
          </w:p>
          <w:p w14:paraId="6943C110" w14:textId="77777777" w:rsidR="00ED78F0" w:rsidRPr="003928F9" w:rsidRDefault="00ED78F0" w:rsidP="009663C3">
            <w:pPr>
              <w:spacing w:beforeLines="20" w:before="67" w:afterLines="20" w:after="67" w:line="220" w:lineRule="exact"/>
              <w:ind w:leftChars="100" w:left="210"/>
              <w:rPr>
                <w:szCs w:val="21"/>
              </w:rPr>
            </w:pPr>
            <w:r>
              <w:rPr>
                <w:rFonts w:hint="eastAsia"/>
                <w:szCs w:val="21"/>
              </w:rPr>
              <w:t>結果、取組開始以降は区役所来庁者に対するサービスの格付け結果について二つ星の評価を得ることが出来た。</w:t>
            </w:r>
          </w:p>
        </w:tc>
        <w:tc>
          <w:tcPr>
            <w:tcW w:w="6067" w:type="dxa"/>
          </w:tcPr>
          <w:p w14:paraId="67527EE4"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が様々な機会を通じて区民の意見やニーズを把握していると感じていただくためには、区役所が区民の意見やニーズを把握して、区政に反映させていることを知っていただくことが課題である。課題を解決するために、意見の反映結果等を積極的に発信していく。</w:t>
            </w:r>
          </w:p>
          <w:p w14:paraId="62DAE93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の様々な取組に関する情報が区役所から届いていると感じていただくためには、情報発信の手法を多元化することやより多くの区民に情報が伝わる環境を整備することが課題である。課題を解決するために、公式</w:t>
            </w:r>
            <w:r w:rsidR="00F96182">
              <w:rPr>
                <w:rFonts w:hint="eastAsia"/>
                <w:szCs w:val="21"/>
              </w:rPr>
              <w:t>ＳＮＳ</w:t>
            </w:r>
            <w:r>
              <w:rPr>
                <w:rFonts w:hint="eastAsia"/>
                <w:szCs w:val="21"/>
              </w:rPr>
              <w:t>による情報発信に加え広報紙の全戸配布等の取組を実施していく。</w:t>
            </w:r>
          </w:p>
          <w:p w14:paraId="03329F0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役所が、相談や問い合わせ内容について適切に対応したと思っていただくためには、職員の応対力を向上させることが課題である。課題を解決するために、今後も研修の実施や業務改善の検討を行い、職員の応対力の向上や区民サービスの向上に取り組む。</w:t>
            </w:r>
          </w:p>
        </w:tc>
      </w:tr>
      <w:tr w:rsidR="00ED78F0" w:rsidRPr="000F5194" w14:paraId="1A960D3A" w14:textId="77777777" w:rsidTr="00B725CE">
        <w:trPr>
          <w:trHeight w:val="947"/>
        </w:trPr>
        <w:tc>
          <w:tcPr>
            <w:tcW w:w="595" w:type="dxa"/>
            <w:vAlign w:val="center"/>
          </w:tcPr>
          <w:p w14:paraId="03599BAD"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564" w:type="dxa"/>
          </w:tcPr>
          <w:p w14:paraId="1FB5E6DC" w14:textId="31BFEF46" w:rsidR="00ED78F0" w:rsidRDefault="00ED78F0" w:rsidP="009663C3">
            <w:pPr>
              <w:spacing w:beforeLines="20" w:before="67" w:afterLines="20" w:after="67" w:line="220" w:lineRule="exact"/>
              <w:ind w:left="210" w:hangingChars="100" w:hanging="210"/>
              <w:rPr>
                <w:szCs w:val="21"/>
              </w:rPr>
            </w:pPr>
            <w:r>
              <w:rPr>
                <w:rFonts w:hint="eastAsia"/>
                <w:szCs w:val="21"/>
              </w:rPr>
              <w:t>①市民の声制度の活用及び各種専門相談を実施した。（</w:t>
            </w:r>
            <w:r>
              <w:rPr>
                <w:rFonts w:hint="eastAsia"/>
                <w:szCs w:val="21"/>
              </w:rPr>
              <w:t>29</w:t>
            </w:r>
            <w:r w:rsidR="00B26B57">
              <w:rPr>
                <w:rFonts w:hint="eastAsia"/>
                <w:szCs w:val="21"/>
              </w:rPr>
              <w:t>、</w:t>
            </w:r>
            <w:r>
              <w:rPr>
                <w:rFonts w:hint="eastAsia"/>
                <w:szCs w:val="21"/>
              </w:rPr>
              <w:t>30</w:t>
            </w:r>
            <w:r w:rsidR="00B26B57">
              <w:rPr>
                <w:rFonts w:hint="eastAsia"/>
                <w:szCs w:val="21"/>
              </w:rPr>
              <w:t>、</w:t>
            </w:r>
            <w:r>
              <w:rPr>
                <w:rFonts w:hint="eastAsia"/>
                <w:szCs w:val="21"/>
              </w:rPr>
              <w:t>元年度）</w:t>
            </w:r>
          </w:p>
          <w:p w14:paraId="20664371"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②・庁舎内の掲示物については、これまで区としてのルールがなく各課の判断による掲示・配架を行っていたため長期にわたり同じポスターが掲示されたり乱雑な配架となっていた部分があった。そのため、</w:t>
            </w:r>
            <w:r>
              <w:rPr>
                <w:rFonts w:hint="eastAsia"/>
                <w:szCs w:val="21"/>
              </w:rPr>
              <w:t>29</w:t>
            </w:r>
            <w:r>
              <w:rPr>
                <w:rFonts w:hint="eastAsia"/>
                <w:szCs w:val="21"/>
              </w:rPr>
              <w:t>年度より場所や掲示期間を管理するため管理簿を作成し取扱いを定めたことにより、掲示物に統一感を出せるようになり、また、来庁者が見やすく分かりやすい案内・啓発を行うことができた。以降、課長会において記載と管理の徹底を促し、各課の庶務担当者には自身のフロア内の掲示期間の過ぎた掲示物の撤去を依頼している。</w:t>
            </w:r>
          </w:p>
          <w:p w14:paraId="0E35FE66" w14:textId="77777777" w:rsidR="00ED78F0" w:rsidRDefault="00ED78F0" w:rsidP="009663C3">
            <w:pPr>
              <w:spacing w:beforeLines="20" w:before="67" w:afterLines="20" w:after="67" w:line="220" w:lineRule="exact"/>
              <w:ind w:left="210" w:hangingChars="100" w:hanging="210"/>
              <w:rPr>
                <w:szCs w:val="21"/>
              </w:rPr>
            </w:pPr>
            <w:r>
              <w:rPr>
                <w:rFonts w:hint="eastAsia"/>
                <w:szCs w:val="21"/>
              </w:rPr>
              <w:t>・来庁者等サービス向上においては、</w:t>
            </w:r>
            <w:r>
              <w:rPr>
                <w:rFonts w:hint="eastAsia"/>
                <w:szCs w:val="21"/>
              </w:rPr>
              <w:t>30</w:t>
            </w:r>
            <w:r>
              <w:rPr>
                <w:rFonts w:hint="eastAsia"/>
                <w:szCs w:val="21"/>
              </w:rPr>
              <w:t>年度に副区長を先頭に課長代理級を中心としたＰＴを立ち上げ、サービスアップ（接遇）マニュアルを作成するとともに全職員が取り組む３つの項目（①窓口、電話では時節に応じたあいさつを、②電話では早口にならず、ゆっくりはっきりを意識して応対しよう、③名札は胸の位置に着けましょう）を設定し、各課の朝礼等を通じて職員に啓発し接遇向上に取り組んだ。元年度は、ＰＴにおいて昨年度作成した接遇マニュアルの見直しを行い改訂した。また、職員に接遇の「よい例・悪い例」を伝えるため、若手職員出演による接遇周知ムービーを作成し、全職員がいつでも庁内ＰＣで視聴できるようした。職員アンケートでもマニュアルやムービーについては概ね好評の回答を得ることができ、特に「分かりやすさ」に視点を置いたムービーへの評価は高く、職員の接遇向上につなげることができた。</w:t>
            </w:r>
          </w:p>
          <w:p w14:paraId="486D594F"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③・広報紙の発行（年</w:t>
            </w:r>
            <w:r>
              <w:rPr>
                <w:rFonts w:hint="eastAsia"/>
                <w:szCs w:val="21"/>
              </w:rPr>
              <w:t>12</w:t>
            </w:r>
            <w:r>
              <w:rPr>
                <w:rFonts w:hint="eastAsia"/>
                <w:szCs w:val="21"/>
              </w:rPr>
              <w:t>回）、より多くの記事を掲載し、かつ読みやすくなるよう紙面構成を工夫するとともに広報紙全戸配布へ向けての準備（元年度）を行った。</w:t>
            </w:r>
          </w:p>
          <w:p w14:paraId="260805C4" w14:textId="77777777" w:rsidR="00ED78F0" w:rsidRDefault="00ED78F0" w:rsidP="009663C3">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で区政情報を発信及び</w:t>
            </w:r>
            <w:r>
              <w:rPr>
                <w:rFonts w:hint="eastAsia"/>
                <w:szCs w:val="21"/>
              </w:rPr>
              <w:t>Twitter</w:t>
            </w:r>
            <w:r>
              <w:rPr>
                <w:rFonts w:hint="eastAsia"/>
                <w:szCs w:val="21"/>
              </w:rPr>
              <w:t>にて大阪市広報のリツイートをするなどの情報発信を行った。</w:t>
            </w:r>
          </w:p>
          <w:p w14:paraId="1CD1F06B" w14:textId="1953CAA1" w:rsidR="00ED78F0" w:rsidRDefault="00ED78F0" w:rsidP="009663C3">
            <w:pPr>
              <w:spacing w:beforeLines="20" w:before="67" w:afterLines="20" w:after="67" w:line="220" w:lineRule="exact"/>
              <w:ind w:left="210" w:hangingChars="100" w:hanging="210"/>
              <w:rPr>
                <w:szCs w:val="21"/>
              </w:rPr>
            </w:pPr>
            <w:r>
              <w:rPr>
                <w:rFonts w:hint="eastAsia"/>
                <w:szCs w:val="21"/>
              </w:rPr>
              <w:t>・広報板の管理、修理、整理を行っている。（</w:t>
            </w:r>
            <w:r>
              <w:rPr>
                <w:rFonts w:hint="eastAsia"/>
                <w:szCs w:val="21"/>
              </w:rPr>
              <w:t>29</w:t>
            </w:r>
            <w:r w:rsidR="00B26B57">
              <w:rPr>
                <w:rFonts w:hint="eastAsia"/>
                <w:szCs w:val="21"/>
              </w:rPr>
              <w:t>、</w:t>
            </w:r>
            <w:r>
              <w:rPr>
                <w:rFonts w:hint="eastAsia"/>
                <w:szCs w:val="21"/>
              </w:rPr>
              <w:t>30</w:t>
            </w:r>
            <w:r w:rsidR="00B26B57">
              <w:rPr>
                <w:rFonts w:hint="eastAsia"/>
                <w:szCs w:val="21"/>
              </w:rPr>
              <w:t>、</w:t>
            </w:r>
            <w:r>
              <w:rPr>
                <w:rFonts w:hint="eastAsia"/>
                <w:szCs w:val="21"/>
              </w:rPr>
              <w:t>元年度）</w:t>
            </w:r>
          </w:p>
          <w:p w14:paraId="3D0105E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・区民からの要望の多かった区内公共施設マップ「ひらのくビギナーズ★マップ」を作成した。（元年度）</w:t>
            </w:r>
          </w:p>
        </w:tc>
        <w:tc>
          <w:tcPr>
            <w:tcW w:w="6067" w:type="dxa"/>
          </w:tcPr>
          <w:p w14:paraId="6B4C17E7" w14:textId="71B550EA" w:rsidR="00ED78F0" w:rsidRDefault="00ED78F0" w:rsidP="009663C3">
            <w:pPr>
              <w:spacing w:beforeLines="20" w:before="67" w:afterLines="20" w:after="67" w:line="220" w:lineRule="exact"/>
              <w:ind w:left="210" w:hangingChars="100" w:hanging="210"/>
              <w:rPr>
                <w:szCs w:val="21"/>
              </w:rPr>
            </w:pPr>
            <w:r>
              <w:rPr>
                <w:rFonts w:hint="eastAsia"/>
                <w:szCs w:val="21"/>
              </w:rPr>
              <w:t>①市民の声制度の活用や各種専門相談を実施するとともに、市民対応時にお褒めの言葉をいただいたら、その時の状況を職員同士で情報共有するなど、市民対応のスキルが</w:t>
            </w:r>
            <w:r w:rsidR="00611175">
              <w:rPr>
                <w:rFonts w:hint="eastAsia"/>
                <w:szCs w:val="21"/>
              </w:rPr>
              <w:t>上が</w:t>
            </w:r>
            <w:r>
              <w:rPr>
                <w:rFonts w:hint="eastAsia"/>
                <w:szCs w:val="21"/>
              </w:rPr>
              <w:t>るような仕組みを検討する。</w:t>
            </w:r>
          </w:p>
          <w:p w14:paraId="613DE078"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②これまでの取組により庁舎内美化や職員の接遇に一定の効果は上がっているが、元年度の窓口サービス格付け結果においても、「あいさつがなかった」「保留の際に保留音を使用していない」「アイコンタクトがなく第一印象で怖い印象を受けた」など、一部改善指摘を受けていることから、次年度も引き続き、ＰＴを中心にした職員の接遇改善に取り組み、来庁者等サービスの向上を図るものとする。また、近年増加している外国人にも適切な案内ができるよう音声翻訳機の各窓口への設置や手話のできる職員を増加させるべく積極的に研修参加を促すこととする。</w:t>
            </w:r>
          </w:p>
          <w:p w14:paraId="1DD936A2" w14:textId="77777777" w:rsidR="00ED78F0" w:rsidRDefault="00ED78F0" w:rsidP="009663C3">
            <w:pPr>
              <w:spacing w:beforeLines="20" w:before="67" w:afterLines="20" w:after="67" w:line="220" w:lineRule="exact"/>
              <w:ind w:left="210" w:hangingChars="100" w:hanging="210"/>
              <w:rPr>
                <w:szCs w:val="21"/>
              </w:rPr>
            </w:pPr>
            <w:r>
              <w:rPr>
                <w:rFonts w:hint="eastAsia"/>
                <w:szCs w:val="21"/>
              </w:rPr>
              <w:t>③・広報紙の内容をより充実したものにするため、企画編集の業者選定方法を検討する。</w:t>
            </w:r>
          </w:p>
          <w:p w14:paraId="3111B2EE"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・広報紙全戸配布の安定稼働のための調整を行う。</w:t>
            </w:r>
          </w:p>
          <w:p w14:paraId="0F0A1248" w14:textId="77777777" w:rsidR="00ED78F0" w:rsidRDefault="00ED78F0" w:rsidP="009663C3">
            <w:pPr>
              <w:spacing w:beforeLines="20" w:before="67" w:afterLines="20" w:after="67" w:line="220" w:lineRule="exact"/>
              <w:ind w:left="210" w:hangingChars="100" w:hanging="210"/>
              <w:rPr>
                <w:szCs w:val="21"/>
              </w:rPr>
            </w:pPr>
            <w:r>
              <w:rPr>
                <w:rFonts w:hint="eastAsia"/>
                <w:szCs w:val="21"/>
              </w:rPr>
              <w:t>・新しい</w:t>
            </w:r>
            <w:r w:rsidR="00F96182">
              <w:rPr>
                <w:rFonts w:hint="eastAsia"/>
                <w:szCs w:val="21"/>
              </w:rPr>
              <w:t>ＳＮＳ</w:t>
            </w:r>
            <w:r>
              <w:rPr>
                <w:rFonts w:hint="eastAsia"/>
                <w:szCs w:val="21"/>
              </w:rPr>
              <w:t>の開設を検討する。</w:t>
            </w:r>
          </w:p>
          <w:p w14:paraId="106C020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・広報板について、必要箇所の精査をすすめる。</w:t>
            </w:r>
          </w:p>
        </w:tc>
      </w:tr>
      <w:tr w:rsidR="00ED78F0" w:rsidRPr="000F5194" w14:paraId="5842B98E" w14:textId="77777777" w:rsidTr="00B725CE">
        <w:trPr>
          <w:trHeight w:val="947"/>
        </w:trPr>
        <w:tc>
          <w:tcPr>
            <w:tcW w:w="595" w:type="dxa"/>
            <w:vAlign w:val="center"/>
          </w:tcPr>
          <w:p w14:paraId="09861F46" w14:textId="77777777" w:rsidR="00ED78F0" w:rsidRPr="003928F9" w:rsidRDefault="00ED78F0" w:rsidP="00FB430A">
            <w:pPr>
              <w:spacing w:beforeLines="20" w:before="67" w:afterLines="20" w:after="67" w:line="240" w:lineRule="exact"/>
              <w:jc w:val="center"/>
              <w:rPr>
                <w:szCs w:val="21"/>
              </w:rPr>
            </w:pPr>
            <w:r>
              <w:rPr>
                <w:rFonts w:hint="eastAsia"/>
                <w:szCs w:val="21"/>
              </w:rPr>
              <w:t>西成区</w:t>
            </w:r>
          </w:p>
        </w:tc>
        <w:tc>
          <w:tcPr>
            <w:tcW w:w="4564" w:type="dxa"/>
          </w:tcPr>
          <w:p w14:paraId="796A728E"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に来庁・電話・郵便・インターネット等により区民から寄せられる、日常生活に関する様々な相談・要望等を総合的に受け付け、個々の事業に応じて、関係局に連絡、指示等を適切に行い、状況を相談者にフィードバックするなど、区における市政の総合窓口としての役割を果たすため、適切かつ迅速な対応を行った。</w:t>
            </w:r>
          </w:p>
          <w:p w14:paraId="03B99F49" w14:textId="77777777" w:rsidR="00ED78F0" w:rsidRDefault="00ED78F0" w:rsidP="009663C3">
            <w:pPr>
              <w:spacing w:beforeLines="20" w:before="67" w:afterLines="20" w:after="67" w:line="220" w:lineRule="exact"/>
              <w:ind w:left="210" w:hangingChars="100" w:hanging="210"/>
              <w:rPr>
                <w:szCs w:val="21"/>
              </w:rPr>
            </w:pPr>
            <w:r>
              <w:rPr>
                <w:rFonts w:hint="eastAsia"/>
                <w:szCs w:val="21"/>
              </w:rPr>
              <w:t>・接遇の基本に関する資料を作成し、区職員で共有するとともに、庁舎表示の追加設置や表示内容の追加をはじめとする庁舎案内の充実など、窓口対応の充実を図ることができた。</w:t>
            </w:r>
          </w:p>
          <w:p w14:paraId="0320640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・広報紙において、より分かりやすい紙面づくりを行うとともに、より多くの方に届けるため、広報紙の宣伝活動を行った。</w:t>
            </w:r>
          </w:p>
          <w:p w14:paraId="0CA91B7C" w14:textId="77777777" w:rsidR="00ED78F0" w:rsidRDefault="00ED78F0" w:rsidP="009663C3">
            <w:pPr>
              <w:spacing w:beforeLines="20" w:before="67" w:afterLines="20" w:after="67" w:line="220" w:lineRule="exact"/>
              <w:ind w:left="210" w:hangingChars="100" w:hanging="210"/>
              <w:rPr>
                <w:szCs w:val="21"/>
              </w:rPr>
            </w:pPr>
            <w:r>
              <w:rPr>
                <w:rFonts w:hint="eastAsia"/>
                <w:szCs w:val="21"/>
              </w:rPr>
              <w:t>・ホームページにおいて、閲覧者が興味をひくようバナー等を活用した発信を強化した。</w:t>
            </w:r>
          </w:p>
          <w:p w14:paraId="4E902277" w14:textId="3F1DCA7E" w:rsidR="00ED78F0" w:rsidRDefault="00ED78F0" w:rsidP="009663C3">
            <w:pPr>
              <w:spacing w:beforeLines="20" w:before="67" w:afterLines="20" w:after="67" w:line="220" w:lineRule="exact"/>
              <w:ind w:left="210" w:hangingChars="100" w:hanging="210"/>
              <w:rPr>
                <w:szCs w:val="21"/>
              </w:rPr>
            </w:pPr>
            <w:r>
              <w:rPr>
                <w:rFonts w:hint="eastAsia"/>
                <w:szCs w:val="21"/>
              </w:rPr>
              <w:t>・</w:t>
            </w:r>
            <w:r w:rsidR="00F96182">
              <w:rPr>
                <w:rFonts w:hint="eastAsia"/>
                <w:szCs w:val="21"/>
              </w:rPr>
              <w:t>ＳＮＳ</w:t>
            </w:r>
            <w:r>
              <w:rPr>
                <w:rFonts w:hint="eastAsia"/>
                <w:szCs w:val="21"/>
              </w:rPr>
              <w:t>は若い世代</w:t>
            </w:r>
            <w:r w:rsidR="008406B9">
              <w:rPr>
                <w:rFonts w:hint="eastAsia"/>
                <w:szCs w:val="21"/>
              </w:rPr>
              <w:t>を中心にコミュニケーションツールとなるよう、アンケート機能を利用</w:t>
            </w:r>
            <w:r>
              <w:rPr>
                <w:rFonts w:hint="eastAsia"/>
                <w:szCs w:val="21"/>
              </w:rPr>
              <w:t>し双方向の情報収集を行うなど活用を図った。</w:t>
            </w:r>
          </w:p>
          <w:p w14:paraId="0A87057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・区内で広報紙の配架場所を増やすなど、広報紙がより多くの方に届くよう取り組んだ。</w:t>
            </w:r>
          </w:p>
        </w:tc>
        <w:tc>
          <w:tcPr>
            <w:tcW w:w="6067" w:type="dxa"/>
          </w:tcPr>
          <w:p w14:paraId="78E97367" w14:textId="1850E650" w:rsidR="00ED78F0" w:rsidRDefault="00ED78F0" w:rsidP="009663C3">
            <w:pPr>
              <w:spacing w:beforeLines="20" w:before="67" w:afterLines="20" w:after="67" w:line="220" w:lineRule="exact"/>
              <w:ind w:left="210" w:hangingChars="100" w:hanging="210"/>
              <w:rPr>
                <w:szCs w:val="21"/>
              </w:rPr>
            </w:pPr>
            <w:r>
              <w:rPr>
                <w:rFonts w:hint="eastAsia"/>
                <w:szCs w:val="21"/>
              </w:rPr>
              <w:t>・区役所に、来庁・電話・郵便・インターネット等により区民か</w:t>
            </w:r>
            <w:r w:rsidR="008406B9">
              <w:rPr>
                <w:rFonts w:hint="eastAsia"/>
                <w:szCs w:val="21"/>
              </w:rPr>
              <w:t>ら寄せられる、日常生活に関する様々な相談・要望等を総合的に受付</w:t>
            </w:r>
            <w:r>
              <w:rPr>
                <w:rFonts w:hint="eastAsia"/>
                <w:szCs w:val="21"/>
              </w:rPr>
              <w:t>し、個々の案件に応じ事業実施関係局に連絡、指示等を適切に行い、状況を相談者にフィードバックする。また簡易な問合せに際し窓口でタブレット端末を利用し即座に対応するなど、区における市政の総合窓口としての役割を果たすため適切かつ迅速な対応を行う。</w:t>
            </w:r>
          </w:p>
          <w:p w14:paraId="2EFD3A11" w14:textId="77777777" w:rsidR="00ED78F0" w:rsidRDefault="00ED78F0" w:rsidP="009663C3">
            <w:pPr>
              <w:spacing w:beforeLines="20" w:before="67" w:afterLines="20" w:after="67" w:line="220" w:lineRule="exact"/>
              <w:ind w:left="210" w:hangingChars="100" w:hanging="210"/>
              <w:rPr>
                <w:szCs w:val="21"/>
              </w:rPr>
            </w:pPr>
            <w:r>
              <w:rPr>
                <w:rFonts w:hint="eastAsia"/>
                <w:szCs w:val="21"/>
              </w:rPr>
              <w:t>・接遇の向上が図られたものの、職員間の接遇レベルに差があることから、継続して接遇の基本についての徹底することにより、職員全体の接遇レベルの底上げを図り、さらなる窓口対応の充実化を進める。</w:t>
            </w:r>
          </w:p>
          <w:p w14:paraId="43A97D8F"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・広報紙は、より分かりやすい紙面づくりを行うため、２年５月号より紙面の刷新（文字の大きさの見直し、目次やスケジュールの掲載など）を行う。また当月号の発行状況をホームページや</w:t>
            </w:r>
            <w:r w:rsidR="00F96182">
              <w:rPr>
                <w:rFonts w:hint="eastAsia"/>
                <w:szCs w:val="21"/>
              </w:rPr>
              <w:t>ＳＮＳ</w:t>
            </w:r>
            <w:r>
              <w:rPr>
                <w:rFonts w:hint="eastAsia"/>
                <w:szCs w:val="21"/>
              </w:rPr>
              <w:t>で案内するなど、より多くの方に届くよう宣伝活動を行っていく。ホームページ作成においては、閲覧者が見やすいことを前提に、興味をひくバナー等をトップページに配するなど発信を強化する。</w:t>
            </w:r>
            <w:r w:rsidR="00F96182">
              <w:rPr>
                <w:rFonts w:hint="eastAsia"/>
                <w:szCs w:val="21"/>
              </w:rPr>
              <w:t>ＳＮＳ</w:t>
            </w:r>
            <w:r>
              <w:rPr>
                <w:rFonts w:hint="eastAsia"/>
                <w:szCs w:val="21"/>
              </w:rPr>
              <w:t>は双方向コミュニケーションツールとなるようアンケート機能を利用するなど、情報発信だけでなく情報収集を行うために活用を図る。</w:t>
            </w:r>
          </w:p>
        </w:tc>
      </w:tr>
    </w:tbl>
    <w:p w14:paraId="12D557ED" w14:textId="77777777" w:rsidR="00ED78F0" w:rsidRPr="00400EEB" w:rsidRDefault="00ED78F0" w:rsidP="00ED78F0">
      <w:pPr>
        <w:rPr>
          <w:rFonts w:asciiTheme="majorEastAsia" w:eastAsiaTheme="majorEastAsia" w:hAnsiTheme="majorEastAsia"/>
          <w:sz w:val="22"/>
        </w:rPr>
      </w:pPr>
    </w:p>
    <w:p w14:paraId="1D9AE2AF"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59F72745" w14:textId="493C5CE5" w:rsidR="00ED78F0" w:rsidRPr="003C18C2" w:rsidRDefault="00ED78F0" w:rsidP="00AF42FA">
      <w:pPr>
        <w:pStyle w:val="1"/>
        <w:rPr>
          <w:rFonts w:asciiTheme="majorEastAsia" w:hAnsiTheme="majorEastAsia"/>
          <w:b/>
          <w:sz w:val="21"/>
          <w:szCs w:val="21"/>
        </w:rPr>
      </w:pPr>
      <w:bookmarkStart w:id="26" w:name="_Toc42864101"/>
      <w:r w:rsidRPr="003C18C2">
        <w:rPr>
          <w:rFonts w:asciiTheme="majorEastAsia" w:hAnsiTheme="majorEastAsia" w:hint="eastAsia"/>
          <w:b/>
          <w:sz w:val="21"/>
          <w:szCs w:val="21"/>
        </w:rPr>
        <w:t>柱２</w:t>
      </w:r>
      <w:r w:rsidRPr="003C18C2">
        <w:rPr>
          <w:rFonts w:asciiTheme="majorEastAsia" w:hAnsiTheme="majorEastAsia"/>
          <w:b/>
          <w:sz w:val="21"/>
          <w:szCs w:val="21"/>
        </w:rPr>
        <w:t>-</w:t>
      </w:r>
      <w:r w:rsidRPr="003C18C2">
        <w:rPr>
          <w:rFonts w:asciiTheme="majorEastAsia" w:hAnsiTheme="majorEastAsia" w:cs="ＭＳ ゴシック" w:hint="eastAsia"/>
          <w:b/>
          <w:sz w:val="21"/>
          <w:szCs w:val="21"/>
        </w:rPr>
        <w:t>Ⅳ</w:t>
      </w:r>
      <w:r w:rsidRPr="003C18C2">
        <w:rPr>
          <w:rFonts w:asciiTheme="majorEastAsia" w:hAnsiTheme="majorEastAsia"/>
          <w:b/>
          <w:sz w:val="21"/>
          <w:szCs w:val="21"/>
        </w:rPr>
        <w:t>-イ 効率的な区行政の運営の推進</w:t>
      </w:r>
      <w:bookmarkEnd w:id="26"/>
    </w:p>
    <w:p w14:paraId="79AA57C8"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16F68C12"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0B683E1F"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sz w:val="22"/>
        </w:rPr>
        <w:t>取組①「区役所事務についての標準化・ＢＰＲの計画的推進」</w:t>
      </w:r>
    </w:p>
    <w:tbl>
      <w:tblPr>
        <w:tblStyle w:val="a3"/>
        <w:tblW w:w="11052" w:type="dxa"/>
        <w:tblLayout w:type="fixed"/>
        <w:tblLook w:val="04A0" w:firstRow="1" w:lastRow="0" w:firstColumn="1" w:lastColumn="0" w:noHBand="0" w:noVBand="1"/>
      </w:tblPr>
      <w:tblGrid>
        <w:gridCol w:w="589"/>
        <w:gridCol w:w="4492"/>
        <w:gridCol w:w="5971"/>
      </w:tblGrid>
      <w:tr w:rsidR="00ED78F0" w:rsidRPr="000F5194" w14:paraId="2CD610C7" w14:textId="77777777" w:rsidTr="00325381">
        <w:trPr>
          <w:trHeight w:val="414"/>
          <w:tblHeader/>
        </w:trPr>
        <w:tc>
          <w:tcPr>
            <w:tcW w:w="589" w:type="dxa"/>
            <w:shd w:val="clear" w:color="auto" w:fill="B6DDE8" w:themeFill="accent5" w:themeFillTint="66"/>
          </w:tcPr>
          <w:p w14:paraId="3923EBDA" w14:textId="77777777" w:rsidR="00ED78F0" w:rsidRPr="000F5194" w:rsidRDefault="00ED78F0" w:rsidP="00FB430A">
            <w:pPr>
              <w:rPr>
                <w:sz w:val="24"/>
                <w:szCs w:val="24"/>
              </w:rPr>
            </w:pPr>
          </w:p>
        </w:tc>
        <w:tc>
          <w:tcPr>
            <w:tcW w:w="4492" w:type="dxa"/>
            <w:shd w:val="clear" w:color="auto" w:fill="B6DDE8" w:themeFill="accent5" w:themeFillTint="66"/>
            <w:vAlign w:val="center"/>
          </w:tcPr>
          <w:p w14:paraId="321BD3B3" w14:textId="77777777" w:rsidR="00ED78F0" w:rsidRPr="000F5194" w:rsidRDefault="00ED78F0" w:rsidP="00F63F1D">
            <w:pPr>
              <w:spacing w:beforeLines="20" w:before="67" w:afterLines="20" w:after="67" w:line="220" w:lineRule="exact"/>
              <w:ind w:left="210" w:hangingChars="100" w:hanging="210"/>
              <w:jc w:val="center"/>
              <w:rPr>
                <w:szCs w:val="21"/>
              </w:rPr>
            </w:pPr>
            <w:r>
              <w:rPr>
                <w:rFonts w:hint="eastAsia"/>
                <w:szCs w:val="21"/>
              </w:rPr>
              <w:t>元年度の取組内容</w:t>
            </w:r>
          </w:p>
        </w:tc>
        <w:tc>
          <w:tcPr>
            <w:tcW w:w="5971" w:type="dxa"/>
            <w:shd w:val="clear" w:color="auto" w:fill="B6DDE8" w:themeFill="accent5" w:themeFillTint="66"/>
            <w:vAlign w:val="center"/>
          </w:tcPr>
          <w:p w14:paraId="70955B22" w14:textId="77777777" w:rsidR="00ED78F0" w:rsidRPr="000F5194" w:rsidRDefault="00ED78F0" w:rsidP="00F63F1D">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ED78F0" w:rsidRPr="000F5194" w14:paraId="22631F26" w14:textId="77777777" w:rsidTr="00F63F1D">
        <w:trPr>
          <w:trHeight w:val="773"/>
        </w:trPr>
        <w:tc>
          <w:tcPr>
            <w:tcW w:w="589" w:type="dxa"/>
            <w:vAlign w:val="center"/>
          </w:tcPr>
          <w:p w14:paraId="2B4E6BA6"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492" w:type="dxa"/>
          </w:tcPr>
          <w:p w14:paraId="7A849279" w14:textId="7F825F91"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・区役所の業務が効果的・効率的に運営されるよう、「５Ｓ活動」「標準化」に取</w:t>
            </w:r>
            <w:r w:rsidR="008406B9">
              <w:rPr>
                <w:rFonts w:hint="eastAsia"/>
                <w:szCs w:val="21"/>
              </w:rPr>
              <w:t>り</w:t>
            </w:r>
            <w:r>
              <w:rPr>
                <w:rFonts w:hint="eastAsia"/>
                <w:szCs w:val="21"/>
              </w:rPr>
              <w:t>組</w:t>
            </w:r>
            <w:r w:rsidR="008406B9">
              <w:rPr>
                <w:rFonts w:hint="eastAsia"/>
                <w:szCs w:val="21"/>
              </w:rPr>
              <w:t>み</w:t>
            </w:r>
            <w:r>
              <w:rPr>
                <w:rFonts w:hint="eastAsia"/>
                <w:szCs w:val="21"/>
              </w:rPr>
              <w:t>、適正な業務執行の基盤を作る。</w:t>
            </w:r>
          </w:p>
        </w:tc>
        <w:tc>
          <w:tcPr>
            <w:tcW w:w="5971" w:type="dxa"/>
          </w:tcPr>
          <w:p w14:paraId="12214BBC" w14:textId="79BE7B82"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・区役所の業務が効果的・効率的に運営されるよう、ごみの分別等の「５Ｓ活動」や区長日程エントリーシートの「標準化」に取り組んだ。</w:t>
            </w:r>
          </w:p>
        </w:tc>
      </w:tr>
      <w:tr w:rsidR="00ED78F0" w:rsidRPr="000F5194" w14:paraId="5F58BF74" w14:textId="77777777" w:rsidTr="00325381">
        <w:trPr>
          <w:trHeight w:val="947"/>
        </w:trPr>
        <w:tc>
          <w:tcPr>
            <w:tcW w:w="589" w:type="dxa"/>
            <w:vAlign w:val="center"/>
          </w:tcPr>
          <w:p w14:paraId="4FAEC2F4"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492" w:type="dxa"/>
          </w:tcPr>
          <w:p w14:paraId="7E79F5C9"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・５Ｓ活動、標準化の実施</w:t>
            </w:r>
          </w:p>
          <w:p w14:paraId="27D7167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・ペーパーレス化の推進等</w:t>
            </w:r>
          </w:p>
        </w:tc>
        <w:tc>
          <w:tcPr>
            <w:tcW w:w="5971" w:type="dxa"/>
          </w:tcPr>
          <w:p w14:paraId="01864D4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・５Ｓ活動推進体制（改善チーム）を設置し、書庫や放送室内、会議室の整理整頓に取り組んだ。（８月）</w:t>
            </w:r>
          </w:p>
          <w:p w14:paraId="184F08B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・「年間計画表」及び「事業シート（事務引継書）」の標準化に取り組んだ。（５月）</w:t>
            </w:r>
          </w:p>
          <w:p w14:paraId="562B89F7" w14:textId="7E09AE9F"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・モニターやプロジェクター等を活用し、ペーパーレス会議を実施した（契約事務審査会、課長連絡会議、各課打合せ）</w:t>
            </w:r>
          </w:p>
        </w:tc>
      </w:tr>
      <w:tr w:rsidR="00ED78F0" w:rsidRPr="000F5194" w14:paraId="5457DA49" w14:textId="77777777" w:rsidTr="00325381">
        <w:trPr>
          <w:trHeight w:val="947"/>
        </w:trPr>
        <w:tc>
          <w:tcPr>
            <w:tcW w:w="589" w:type="dxa"/>
            <w:vAlign w:val="center"/>
          </w:tcPr>
          <w:p w14:paraId="6AB5AAE4"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492" w:type="dxa"/>
          </w:tcPr>
          <w:p w14:paraId="5669E04B"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・「事務標準化・ＢＰＲ」の取組（業務マニュアル等のアップデートや各種チェックシート等の作成・共有等）を実施する。（年１回以上）</w:t>
            </w:r>
          </w:p>
        </w:tc>
        <w:tc>
          <w:tcPr>
            <w:tcW w:w="5971" w:type="dxa"/>
          </w:tcPr>
          <w:p w14:paraId="29343EBE" w14:textId="265D0786"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・２月に業務マニュアル等のアップデートや各種チェックシート等の作成・共有等の取組を実施した。</w:t>
            </w:r>
          </w:p>
        </w:tc>
      </w:tr>
      <w:tr w:rsidR="00ED78F0" w:rsidRPr="000F5194" w14:paraId="68974C5B" w14:textId="77777777" w:rsidTr="00325381">
        <w:trPr>
          <w:trHeight w:val="947"/>
        </w:trPr>
        <w:tc>
          <w:tcPr>
            <w:tcW w:w="589" w:type="dxa"/>
            <w:vAlign w:val="center"/>
          </w:tcPr>
          <w:p w14:paraId="495E0580"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492" w:type="dxa"/>
          </w:tcPr>
          <w:p w14:paraId="3705D75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・区役所庁舎１階の窓口サービス課、保健福祉課業務の業務プロセスの分析や５Ｓ・標準化の観点からのレイアウト変更を実施する。</w:t>
            </w:r>
          </w:p>
          <w:p w14:paraId="762213C4"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・区役所事務のうち「区民への影響が大きいもの」を仕分けし、対象業務を選定する。</w:t>
            </w:r>
          </w:p>
          <w:p w14:paraId="145D422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・選定した業務の業務プロセスの分析や５Ｓ・標準化に取り組む。</w:t>
            </w:r>
          </w:p>
        </w:tc>
        <w:tc>
          <w:tcPr>
            <w:tcW w:w="5971" w:type="dxa"/>
          </w:tcPr>
          <w:p w14:paraId="58BEFCF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・区役所庁舎１階のレイアウト変更にかかるＰＴを立ち上げた。</w:t>
            </w:r>
          </w:p>
          <w:p w14:paraId="31FBC88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・保健福祉課、窓口サービス課の業務プロセスを分析し、レイアウト配置案を策定した。</w:t>
            </w:r>
          </w:p>
          <w:p w14:paraId="15974DFB" w14:textId="3F1DBA27"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・９月にレイアウト変更を実施し、保健福祉課、窓口サービス課の５Ｓ、標準化に取り組んだ。</w:t>
            </w:r>
          </w:p>
        </w:tc>
      </w:tr>
      <w:tr w:rsidR="00ED78F0" w:rsidRPr="000F5194" w14:paraId="16EBCF34" w14:textId="77777777" w:rsidTr="00325381">
        <w:trPr>
          <w:trHeight w:val="947"/>
        </w:trPr>
        <w:tc>
          <w:tcPr>
            <w:tcW w:w="589" w:type="dxa"/>
            <w:vAlign w:val="center"/>
          </w:tcPr>
          <w:p w14:paraId="0F59256A"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492" w:type="dxa"/>
          </w:tcPr>
          <w:p w14:paraId="69FD0BA0"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・５Ｓ活動、業務の標準化の実施</w:t>
            </w:r>
          </w:p>
          <w:p w14:paraId="2BB3FB34" w14:textId="2EE9BD68" w:rsidR="00ED78F0" w:rsidRDefault="008406B9" w:rsidP="009663C3">
            <w:pPr>
              <w:spacing w:beforeLines="20" w:before="67" w:afterLines="20" w:after="67" w:line="220" w:lineRule="exact"/>
              <w:ind w:left="210" w:hangingChars="100" w:hanging="210"/>
              <w:rPr>
                <w:szCs w:val="21"/>
              </w:rPr>
            </w:pPr>
            <w:r>
              <w:rPr>
                <w:rFonts w:hint="eastAsia"/>
                <w:szCs w:val="21"/>
              </w:rPr>
              <w:t xml:space="preserve">・改善に向けた取組内容を広報紙やホームページ等で紹介　</w:t>
            </w:r>
            <w:r w:rsidR="00ED78F0">
              <w:rPr>
                <w:rFonts w:hint="eastAsia"/>
                <w:szCs w:val="21"/>
              </w:rPr>
              <w:t>２回</w:t>
            </w:r>
          </w:p>
          <w:p w14:paraId="32B8B9F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・電子申請システムを用いたがん検診、行政書士相談の予約受付等の実施</w:t>
            </w:r>
          </w:p>
        </w:tc>
        <w:tc>
          <w:tcPr>
            <w:tcW w:w="5971" w:type="dxa"/>
          </w:tcPr>
          <w:p w14:paraId="73C2AB17" w14:textId="77777777" w:rsidR="00ED78F0" w:rsidRPr="008536A0" w:rsidRDefault="00ED78F0" w:rsidP="009663C3">
            <w:pPr>
              <w:widowControl/>
              <w:spacing w:beforeLines="20" w:before="67" w:afterLines="20" w:after="67" w:line="220" w:lineRule="exact"/>
              <w:ind w:left="210" w:hangingChars="100" w:hanging="210"/>
              <w:rPr>
                <w:szCs w:val="21"/>
              </w:rPr>
            </w:pPr>
            <w:r w:rsidRPr="008536A0">
              <w:rPr>
                <w:rFonts w:hint="eastAsia"/>
                <w:szCs w:val="21"/>
              </w:rPr>
              <w:t>・５Ｓ活動、業務の標準化の年度計画を策定し周知した。（５月）</w:t>
            </w:r>
          </w:p>
          <w:p w14:paraId="0E2A8F50" w14:textId="77777777" w:rsidR="00ED78F0" w:rsidRPr="008536A0" w:rsidRDefault="00ED78F0" w:rsidP="009663C3">
            <w:pPr>
              <w:widowControl/>
              <w:spacing w:beforeLines="20" w:before="67" w:afterLines="20" w:after="67" w:line="220" w:lineRule="exact"/>
              <w:ind w:left="210" w:hangingChars="100" w:hanging="210"/>
              <w:rPr>
                <w:szCs w:val="21"/>
              </w:rPr>
            </w:pPr>
            <w:r w:rsidRPr="008536A0">
              <w:rPr>
                <w:rFonts w:hint="eastAsia"/>
                <w:kern w:val="0"/>
                <w:szCs w:val="21"/>
              </w:rPr>
              <w:t>・区役所で実施している各種相談実施日一覧表を作成し、広報紙及びホームページに掲載（広報紙：３回、ホームページ：１回）した。</w:t>
            </w:r>
          </w:p>
          <w:p w14:paraId="5B2AE04D" w14:textId="43AC1A42" w:rsidR="00ED78F0" w:rsidRPr="008536A0" w:rsidRDefault="00ED78F0" w:rsidP="009663C3">
            <w:pPr>
              <w:widowControl/>
              <w:spacing w:beforeLines="20" w:before="67" w:afterLines="20" w:after="67" w:line="220" w:lineRule="exact"/>
              <w:ind w:left="210" w:hangingChars="100" w:hanging="210"/>
              <w:rPr>
                <w:szCs w:val="21"/>
              </w:rPr>
            </w:pPr>
            <w:r w:rsidRPr="008536A0">
              <w:rPr>
                <w:rFonts w:hint="eastAsia"/>
                <w:szCs w:val="21"/>
              </w:rPr>
              <w:t>・電子申請システムを用いたがん検診、行政書士相談の予約受付等を実施した。（随時）</w:t>
            </w:r>
          </w:p>
        </w:tc>
      </w:tr>
      <w:tr w:rsidR="00ED78F0" w:rsidRPr="000F5194" w14:paraId="370699A8" w14:textId="77777777" w:rsidTr="00325381">
        <w:trPr>
          <w:trHeight w:val="420"/>
        </w:trPr>
        <w:tc>
          <w:tcPr>
            <w:tcW w:w="589" w:type="dxa"/>
            <w:vAlign w:val="center"/>
          </w:tcPr>
          <w:p w14:paraId="6F78C093"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492" w:type="dxa"/>
          </w:tcPr>
          <w:p w14:paraId="0680BA92" w14:textId="77777777" w:rsidR="00ED78F0" w:rsidRDefault="00ED78F0" w:rsidP="009663C3">
            <w:pPr>
              <w:spacing w:beforeLines="20" w:before="67" w:afterLines="20" w:after="67" w:line="220" w:lineRule="exact"/>
              <w:ind w:left="210" w:hangingChars="100" w:hanging="210"/>
              <w:rPr>
                <w:szCs w:val="21"/>
              </w:rPr>
            </w:pPr>
            <w:r>
              <w:rPr>
                <w:rFonts w:hint="eastAsia"/>
                <w:szCs w:val="21"/>
              </w:rPr>
              <w:t>・これまでにあった個人情報漏えい事故や不適切な事務処理事案等を共有し、課題を検討して再発防止対策に取り組む。</w:t>
            </w:r>
          </w:p>
          <w:p w14:paraId="13822D90" w14:textId="77777777" w:rsidR="00ED78F0" w:rsidRDefault="00ED78F0" w:rsidP="009663C3">
            <w:pPr>
              <w:spacing w:beforeLines="20" w:before="67" w:afterLines="20" w:after="67" w:line="220" w:lineRule="exact"/>
              <w:ind w:left="210" w:hangingChars="100" w:hanging="210"/>
              <w:rPr>
                <w:szCs w:val="21"/>
              </w:rPr>
            </w:pPr>
            <w:r>
              <w:rPr>
                <w:rFonts w:hint="eastAsia"/>
                <w:szCs w:val="21"/>
              </w:rPr>
              <w:t>・また、適切な事務処理ができる組織づくりのため、コンプライアンス研修を実施し、職員のコンプライアンス意識の向上と不適正事案を未然に防ぐ「風通しの良い職場づくり」を推進する。</w:t>
            </w:r>
          </w:p>
          <w:p w14:paraId="041A9B79" w14:textId="7000C601" w:rsidR="00ED78F0" w:rsidRPr="003928F9" w:rsidRDefault="00ED78F0" w:rsidP="009663C3">
            <w:pPr>
              <w:spacing w:beforeLines="20" w:before="67" w:afterLines="20" w:after="67" w:line="220" w:lineRule="exact"/>
              <w:ind w:left="210" w:hangingChars="100" w:hanging="210"/>
              <w:rPr>
                <w:szCs w:val="21"/>
              </w:rPr>
            </w:pPr>
            <w:r>
              <w:rPr>
                <w:rFonts w:hint="eastAsia"/>
                <w:szCs w:val="21"/>
              </w:rPr>
              <w:t>・事務の習熟度を</w:t>
            </w:r>
            <w:r w:rsidR="000A2571">
              <w:rPr>
                <w:rFonts w:hint="eastAsia"/>
                <w:szCs w:val="21"/>
              </w:rPr>
              <w:t>上げ</w:t>
            </w:r>
            <w:r>
              <w:rPr>
                <w:rFonts w:hint="eastAsia"/>
                <w:szCs w:val="21"/>
              </w:rPr>
              <w:t>るため、事務の所管局が作成したマニュアルを徹底し、職場におけるＯＪＴを実践するとともに、不適切な事務処理が発生した場合は原因と今後の対策を所管局と協議するとともにマニュアルへの反映を依頼する。</w:t>
            </w:r>
          </w:p>
        </w:tc>
        <w:tc>
          <w:tcPr>
            <w:tcW w:w="5971" w:type="dxa"/>
          </w:tcPr>
          <w:p w14:paraId="0BCB203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・毎月開催している各課の庶務担当係長を集めた会議で、庁内ポータルに掲載された不適切な事務処理事案を共有し、発生原因の分析、再発防止策の検討をするなど、同様の事案の発生抑止に取り組んだ。</w:t>
            </w:r>
          </w:p>
          <w:p w14:paraId="0AA08F3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・係長級以下の全職員を対象に、コンプライアンス研修を実施した。</w:t>
            </w:r>
          </w:p>
          <w:p w14:paraId="48671E6A" w14:textId="7D4E52ED"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・日々の業務実施に際し、マニュアルを再確認するとともに、ＯＪＴを通じて内容の習熟・定着化を図った。</w:t>
            </w:r>
          </w:p>
        </w:tc>
      </w:tr>
      <w:tr w:rsidR="00ED78F0" w:rsidRPr="000F5194" w14:paraId="6E372104" w14:textId="77777777" w:rsidTr="00325381">
        <w:trPr>
          <w:trHeight w:val="947"/>
        </w:trPr>
        <w:tc>
          <w:tcPr>
            <w:tcW w:w="589" w:type="dxa"/>
            <w:vAlign w:val="center"/>
          </w:tcPr>
          <w:p w14:paraId="13419102"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492" w:type="dxa"/>
          </w:tcPr>
          <w:p w14:paraId="5564BE6F"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・各区で生じている不適切な事務処理の報告書の全件について、当区も同様のリスクがないか検証し対応策を検討する。</w:t>
            </w:r>
          </w:p>
        </w:tc>
        <w:tc>
          <w:tcPr>
            <w:tcW w:w="5971" w:type="dxa"/>
          </w:tcPr>
          <w:p w14:paraId="14EA97D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・４月の庶務担当係長会において、元年度の５Ｓ・標準化推進委員会の体制および課題、取組内容について確認した。</w:t>
            </w:r>
          </w:p>
          <w:p w14:paraId="50E14C40" w14:textId="6E380516"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・不適切な事務処理の当区のリスク検証を全件実施し、リスクがある業務について事務手順の見直しを行った。また、その結果をチームサイトに掲載し、全庁的に共有した。</w:t>
            </w:r>
          </w:p>
        </w:tc>
      </w:tr>
      <w:tr w:rsidR="00ED78F0" w:rsidRPr="000F5194" w14:paraId="144C9266" w14:textId="77777777" w:rsidTr="00325381">
        <w:trPr>
          <w:trHeight w:val="947"/>
        </w:trPr>
        <w:tc>
          <w:tcPr>
            <w:tcW w:w="589" w:type="dxa"/>
            <w:vAlign w:val="center"/>
          </w:tcPr>
          <w:p w14:paraId="53FA9AA0"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492" w:type="dxa"/>
          </w:tcPr>
          <w:p w14:paraId="500AD5D9"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・区長、副区長が参加する朝礼の実施および職場巡視</w:t>
            </w:r>
          </w:p>
          <w:p w14:paraId="4ABACAFC" w14:textId="15E9DFCC" w:rsidR="00ED78F0" w:rsidRDefault="00ED78F0" w:rsidP="009663C3">
            <w:pPr>
              <w:spacing w:beforeLines="20" w:before="67" w:afterLines="20" w:after="67" w:line="220" w:lineRule="exact"/>
              <w:ind w:left="210" w:hangingChars="100" w:hanging="210"/>
              <w:rPr>
                <w:szCs w:val="21"/>
              </w:rPr>
            </w:pPr>
            <w:r>
              <w:rPr>
                <w:rFonts w:hint="eastAsia"/>
                <w:szCs w:val="21"/>
              </w:rPr>
              <w:t>・コンプライアンス、個人情報保護、接遇、契約・会計等に</w:t>
            </w:r>
            <w:r w:rsidR="005C2758">
              <w:rPr>
                <w:rFonts w:hint="eastAsia"/>
                <w:szCs w:val="21"/>
              </w:rPr>
              <w:t>かかる</w:t>
            </w:r>
            <w:r>
              <w:rPr>
                <w:rFonts w:hint="eastAsia"/>
                <w:szCs w:val="21"/>
              </w:rPr>
              <w:t>研修について、課題に対応した適切な研修テーマを設定するなどして効果的に実施。</w:t>
            </w:r>
          </w:p>
          <w:p w14:paraId="7B0A07A0"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・コンプライアンス推進強化月間の取組の実施</w:t>
            </w:r>
          </w:p>
          <w:p w14:paraId="4AD37C69" w14:textId="77777777" w:rsidR="00ED78F0" w:rsidRDefault="00ED78F0" w:rsidP="009663C3">
            <w:pPr>
              <w:spacing w:beforeLines="20" w:before="67" w:afterLines="20" w:after="67" w:line="220" w:lineRule="exact"/>
              <w:ind w:left="210" w:hangingChars="100" w:hanging="210"/>
              <w:rPr>
                <w:szCs w:val="21"/>
              </w:rPr>
            </w:pPr>
            <w:r>
              <w:rPr>
                <w:rFonts w:hint="eastAsia"/>
                <w:szCs w:val="21"/>
              </w:rPr>
              <w:t>・他所属の不祥事案の共有</w:t>
            </w:r>
          </w:p>
          <w:p w14:paraId="2E58A894" w14:textId="77777777" w:rsidR="00ED78F0" w:rsidRDefault="00ED78F0" w:rsidP="009663C3">
            <w:pPr>
              <w:spacing w:beforeLines="20" w:before="67" w:afterLines="20" w:after="67" w:line="220" w:lineRule="exact"/>
              <w:ind w:left="210" w:hangingChars="100" w:hanging="210"/>
              <w:rPr>
                <w:szCs w:val="21"/>
              </w:rPr>
            </w:pPr>
            <w:r>
              <w:rPr>
                <w:rFonts w:hint="eastAsia"/>
                <w:szCs w:val="21"/>
              </w:rPr>
              <w:t>・適正な決裁・審査事務の実施</w:t>
            </w:r>
          </w:p>
          <w:p w14:paraId="1A4806D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不適正事務を防止するため、ダブルチェック体制を徹底する。なお、不正閲覧防止対策として、年１回以上、アクセスログ調査を実施する。また、毎月のセルフチェックの実施及び四半期ごとの検証を行い、重要管理ポイントの徹底に関する職員の意識を高める。</w:t>
            </w:r>
          </w:p>
        </w:tc>
        <w:tc>
          <w:tcPr>
            <w:tcW w:w="5971" w:type="dxa"/>
          </w:tcPr>
          <w:p w14:paraId="583B2E1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・区長等が参加する朝礼を全部署で行い、職場巡視を行った。</w:t>
            </w:r>
          </w:p>
          <w:p w14:paraId="7164D75D"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・テーマ別（コンプライアンス、個人情報保護、接遇、契約・会計等）研修を実施した。</w:t>
            </w:r>
          </w:p>
          <w:p w14:paraId="44A6F9E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・経営会議等において不祥事事案等の共有を図った。</w:t>
            </w:r>
          </w:p>
          <w:p w14:paraId="54CDFB24"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・窓口サービス課において、アクセスログを６、８、９、</w:t>
            </w:r>
            <w:r>
              <w:rPr>
                <w:rFonts w:hint="eastAsia"/>
                <w:szCs w:val="21"/>
              </w:rPr>
              <w:t>12</w:t>
            </w:r>
            <w:r>
              <w:rPr>
                <w:rFonts w:hint="eastAsia"/>
                <w:szCs w:val="21"/>
              </w:rPr>
              <w:t>、３月に実施した。毎月セルフチェック及び四半期ごとの検証を実施し、業務の適正な運用・管理を行った。</w:t>
            </w:r>
          </w:p>
          <w:p w14:paraId="16DC1634" w14:textId="46A6EDF9"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・不適切事務事案の原因の究明を徹底的に行い、同様の事案が発生しないよう、適宜、事務処理等の手法等の見直しを行った。</w:t>
            </w:r>
          </w:p>
        </w:tc>
      </w:tr>
      <w:tr w:rsidR="00ED78F0" w:rsidRPr="000F5194" w14:paraId="4E08F6F1" w14:textId="77777777" w:rsidTr="00325381">
        <w:trPr>
          <w:trHeight w:val="947"/>
        </w:trPr>
        <w:tc>
          <w:tcPr>
            <w:tcW w:w="589" w:type="dxa"/>
            <w:vAlign w:val="center"/>
          </w:tcPr>
          <w:p w14:paraId="58990DCC"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492" w:type="dxa"/>
          </w:tcPr>
          <w:p w14:paraId="02B3348A" w14:textId="77777777" w:rsidR="00ED78F0" w:rsidRPr="008536A0" w:rsidRDefault="00ED78F0" w:rsidP="009663C3">
            <w:pPr>
              <w:spacing w:beforeLines="20" w:before="67" w:afterLines="20" w:after="67" w:line="220" w:lineRule="exact"/>
              <w:ind w:left="210" w:hangingChars="100" w:hanging="210"/>
              <w:rPr>
                <w:szCs w:val="21"/>
              </w:rPr>
            </w:pPr>
            <w:r w:rsidRPr="008536A0">
              <w:rPr>
                <w:rFonts w:hint="eastAsia"/>
                <w:szCs w:val="21"/>
              </w:rPr>
              <w:t>・この間の取組により、個人情報漏えい等事故の発生頻度は大きく低減したものの、目標とする事故「ゼロ」には至っていない。委託業者への指導の徹底も含め、職員全員が意識を高め、継続的かつ着実な取組を推進することで、新たな事故を発生させない。</w:t>
            </w:r>
          </w:p>
          <w:p w14:paraId="2FF3350D" w14:textId="77777777" w:rsidR="00ED78F0" w:rsidRPr="008536A0" w:rsidRDefault="00ED78F0" w:rsidP="009663C3">
            <w:pPr>
              <w:spacing w:beforeLines="20" w:before="67" w:afterLines="20" w:after="67" w:line="220" w:lineRule="exact"/>
              <w:ind w:left="210" w:hangingChars="100" w:hanging="210"/>
              <w:rPr>
                <w:szCs w:val="21"/>
              </w:rPr>
            </w:pPr>
            <w:r w:rsidRPr="008536A0">
              <w:rPr>
                <w:rFonts w:hint="eastAsia"/>
                <w:szCs w:val="21"/>
              </w:rPr>
              <w:t>・標準化の取組については、「ペーパーレス会議の推進」等に加え、新たな目標を設定し、取組推進を図る。</w:t>
            </w:r>
          </w:p>
        </w:tc>
        <w:tc>
          <w:tcPr>
            <w:tcW w:w="5971" w:type="dxa"/>
          </w:tcPr>
          <w:p w14:paraId="2046FFEE" w14:textId="77777777" w:rsidR="00ED78F0" w:rsidRPr="008536A0" w:rsidRDefault="00ED78F0" w:rsidP="009663C3">
            <w:pPr>
              <w:widowControl/>
              <w:spacing w:beforeLines="20" w:before="67" w:afterLines="20" w:after="67" w:line="220" w:lineRule="exact"/>
              <w:ind w:left="210" w:hangingChars="100" w:hanging="210"/>
              <w:rPr>
                <w:szCs w:val="21"/>
              </w:rPr>
            </w:pPr>
            <w:r w:rsidRPr="008536A0">
              <w:rPr>
                <w:rFonts w:hint="eastAsia"/>
                <w:szCs w:val="21"/>
              </w:rPr>
              <w:t>・不適切事務処理の減少に向けた取組としては、引き続き個人情報漏えい等事故の未然防止を図るため、区独自点検シートによるチェックや企画総務課による運用状況チェックの実施、朝会等を活用した｢個人情報事務処理誤りゼロ宣言｣による注意喚起など漏えい等事故｢ゼロ｣をめざして取り組んだ。また、漏えい等事故に際しては、管理職情報共有会の場を活用して再発防止策の全庁共有を図るなどの取組を徹底した。</w:t>
            </w:r>
          </w:p>
          <w:p w14:paraId="2E74B322" w14:textId="0140BCDC" w:rsidR="00ED78F0" w:rsidRPr="008536A0" w:rsidRDefault="00ED78F0" w:rsidP="009663C3">
            <w:pPr>
              <w:widowControl/>
              <w:spacing w:beforeLines="20" w:before="67" w:afterLines="20" w:after="67" w:line="220" w:lineRule="exact"/>
              <w:ind w:left="210" w:hangingChars="100" w:hanging="210"/>
              <w:rPr>
                <w:szCs w:val="21"/>
              </w:rPr>
            </w:pPr>
            <w:r w:rsidRPr="008536A0">
              <w:rPr>
                <w:rFonts w:hint="eastAsia"/>
                <w:szCs w:val="21"/>
              </w:rPr>
              <w:t>・標準化の取組としては、引き続き、｢ペーパーレス会議の推進｣に取り組むとともに、｢スケジューラー活用の徹底｣について取り組んだ。</w:t>
            </w:r>
          </w:p>
        </w:tc>
      </w:tr>
      <w:tr w:rsidR="00ED78F0" w:rsidRPr="000F5194" w14:paraId="3A9EE4A8" w14:textId="77777777" w:rsidTr="00325381">
        <w:trPr>
          <w:trHeight w:val="947"/>
        </w:trPr>
        <w:tc>
          <w:tcPr>
            <w:tcW w:w="589" w:type="dxa"/>
            <w:vAlign w:val="center"/>
          </w:tcPr>
          <w:p w14:paraId="48F6625A"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492" w:type="dxa"/>
          </w:tcPr>
          <w:p w14:paraId="2F27F8A1"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・５Ｓ、業務の標準化等を全庁的な取組として強化するため、定例的な会議や業務改善チームによるチェック機能の強化を実施し、情報の共有化を図り、モニタリングを行う。（年３回以上）</w:t>
            </w:r>
          </w:p>
          <w:p w14:paraId="2B79FB7A" w14:textId="77777777" w:rsidR="00ED78F0" w:rsidRDefault="00ED78F0" w:rsidP="009663C3">
            <w:pPr>
              <w:spacing w:beforeLines="20" w:before="67" w:afterLines="20" w:after="67" w:line="220" w:lineRule="exact"/>
              <w:ind w:left="210" w:hangingChars="100" w:hanging="210"/>
              <w:rPr>
                <w:szCs w:val="21"/>
              </w:rPr>
            </w:pPr>
            <w:r>
              <w:rPr>
                <w:rFonts w:hint="eastAsia"/>
                <w:szCs w:val="21"/>
              </w:rPr>
              <w:t>・職場単位で職員による業務ダイエット、業務改善等の提案をし、グループウェアで見える化し、定例会議で相互検証を行う。（年３回以上）</w:t>
            </w:r>
          </w:p>
          <w:p w14:paraId="01B139A3" w14:textId="77777777" w:rsidR="00ED78F0" w:rsidRDefault="00ED78F0" w:rsidP="009663C3">
            <w:pPr>
              <w:spacing w:beforeLines="20" w:before="67" w:afterLines="20" w:after="67" w:line="220" w:lineRule="exact"/>
              <w:ind w:left="210" w:hangingChars="100" w:hanging="210"/>
              <w:rPr>
                <w:szCs w:val="21"/>
              </w:rPr>
            </w:pPr>
            <w:r>
              <w:rPr>
                <w:rFonts w:hint="eastAsia"/>
                <w:szCs w:val="21"/>
              </w:rPr>
              <w:t>・標準化されていない業務については、ＢＰＲの視点で随時検討を行いマニュアル化を行うとともに、モニタリングを行う。</w:t>
            </w:r>
          </w:p>
          <w:p w14:paraId="06FCCC2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・他区の先進事例の導入検討や、他区の不適切事例の防止検討を行い、見える化により、情報の共有化を図る。</w:t>
            </w:r>
          </w:p>
        </w:tc>
        <w:tc>
          <w:tcPr>
            <w:tcW w:w="5971" w:type="dxa"/>
          </w:tcPr>
          <w:p w14:paraId="2B31A967" w14:textId="549C90D6" w:rsidR="00ED78F0" w:rsidRDefault="00ED78F0" w:rsidP="009663C3">
            <w:pPr>
              <w:widowControl/>
              <w:spacing w:beforeLines="20" w:before="67" w:afterLines="20" w:after="67" w:line="220" w:lineRule="exact"/>
              <w:ind w:left="210" w:hangingChars="100" w:hanging="210"/>
              <w:rPr>
                <w:szCs w:val="21"/>
              </w:rPr>
            </w:pPr>
            <w:r w:rsidRPr="008B121D">
              <w:rPr>
                <w:rFonts w:hint="eastAsia"/>
                <w:szCs w:val="21"/>
              </w:rPr>
              <w:t>・５</w:t>
            </w:r>
            <w:r w:rsidR="00B26B57">
              <w:rPr>
                <w:rFonts w:hint="eastAsia"/>
                <w:szCs w:val="21"/>
              </w:rPr>
              <w:t>Ｓ</w:t>
            </w:r>
            <w:r w:rsidRPr="008B121D">
              <w:rPr>
                <w:rFonts w:hint="eastAsia"/>
                <w:szCs w:val="21"/>
              </w:rPr>
              <w:t>活動として業務改善チームが定期的に机上や保存フォルダ内の整理整頓のモニタリングを実施した。（年３回）</w:t>
            </w:r>
          </w:p>
          <w:p w14:paraId="2B3C90BA"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・共通で利用する業務マニュアルの作成、更新を行い標準化に取り組むとともに、各課において事務作業のプロセスを見直し、業務改善を図った。</w:t>
            </w:r>
          </w:p>
          <w:p w14:paraId="4D8902A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・上記２点について全職員で共有できるようチームサイトへ掲示した。</w:t>
            </w:r>
          </w:p>
          <w:p w14:paraId="1C36AE86" w14:textId="6C3FA89C" w:rsidR="00ED78F0" w:rsidRDefault="00ED78F0" w:rsidP="009663C3">
            <w:pPr>
              <w:widowControl/>
              <w:spacing w:beforeLines="20" w:before="67" w:afterLines="20" w:after="67" w:line="220" w:lineRule="exact"/>
              <w:ind w:left="210" w:hangingChars="100" w:hanging="210"/>
              <w:rPr>
                <w:szCs w:val="21"/>
              </w:rPr>
            </w:pPr>
            <w:r>
              <w:rPr>
                <w:rFonts w:hint="eastAsia"/>
                <w:szCs w:val="21"/>
              </w:rPr>
              <w:t>・「５</w:t>
            </w:r>
            <w:r w:rsidR="00B26B57">
              <w:rPr>
                <w:rFonts w:hint="eastAsia"/>
                <w:szCs w:val="21"/>
              </w:rPr>
              <w:t>Ｓ</w:t>
            </w:r>
            <w:r>
              <w:rPr>
                <w:rFonts w:hint="eastAsia"/>
                <w:szCs w:val="21"/>
              </w:rPr>
              <w:t>活動」「標準化」「業務ダイエット」について業務改善推進課長会議（定例会議）を実施し、情報共有及び相互検証を行った。（年３回）</w:t>
            </w:r>
          </w:p>
          <w:p w14:paraId="2C43A85E" w14:textId="0B0EA2A3"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・他区の先進事例や不適切事例を分析し、防止検討を行い、チームサイトへ掲示し事例紹介を行った。</w:t>
            </w:r>
          </w:p>
        </w:tc>
      </w:tr>
      <w:tr w:rsidR="00ED78F0" w:rsidRPr="000F5194" w14:paraId="0677A0EB" w14:textId="77777777" w:rsidTr="00325381">
        <w:trPr>
          <w:trHeight w:val="947"/>
        </w:trPr>
        <w:tc>
          <w:tcPr>
            <w:tcW w:w="589" w:type="dxa"/>
            <w:vAlign w:val="center"/>
          </w:tcPr>
          <w:p w14:paraId="7CB6D7F2"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492" w:type="dxa"/>
          </w:tcPr>
          <w:p w14:paraId="0D8753B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・各課職員で構成する会計事務適正化検討会を定期的に開催し、会計事務の業務改善に取り組むとともに、より一層の適正化を図る。</w:t>
            </w:r>
          </w:p>
          <w:p w14:paraId="1BA3E74E" w14:textId="77777777" w:rsidR="00ED78F0" w:rsidRDefault="00ED78F0" w:rsidP="009663C3">
            <w:pPr>
              <w:spacing w:beforeLines="20" w:before="67" w:afterLines="20" w:after="67" w:line="220" w:lineRule="exact"/>
              <w:ind w:left="210" w:hangingChars="100" w:hanging="210"/>
              <w:rPr>
                <w:szCs w:val="21"/>
              </w:rPr>
            </w:pPr>
            <w:r>
              <w:rPr>
                <w:rFonts w:hint="eastAsia"/>
                <w:szCs w:val="21"/>
              </w:rPr>
              <w:t>・不適切事務の事例について、発生の原因や防止策について、各課で共通して取り組める事例の抽出および共有化を図る。</w:t>
            </w:r>
          </w:p>
          <w:p w14:paraId="79ED61E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また、職場巡視（上記の不適切事務が生じた現場確認を含む）や面談で見えてきた課題認識を共有し改善を図るとともに「西淀川区役所における職場マネジメント指針」に掲げた取組項目の継続的な実施に取り組む。</w:t>
            </w:r>
          </w:p>
        </w:tc>
        <w:tc>
          <w:tcPr>
            <w:tcW w:w="5971" w:type="dxa"/>
          </w:tcPr>
          <w:p w14:paraId="22D2524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・各課職員で構成する会計事務適正化検討会を開催（３回）した。</w:t>
            </w:r>
          </w:p>
          <w:p w14:paraId="79AA786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・不適切事務の事例について、管理職職員による会議で共有するとともに、発生防止について認識の共有化を図った。</w:t>
            </w:r>
          </w:p>
          <w:p w14:paraId="7044477E" w14:textId="424A9A61"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・そうした状況等を</w:t>
            </w:r>
            <w:r w:rsidR="007421AA">
              <w:rPr>
                <w:rFonts w:hint="eastAsia"/>
                <w:szCs w:val="21"/>
              </w:rPr>
              <w:t>踏まえ</w:t>
            </w:r>
            <w:r>
              <w:rPr>
                <w:rFonts w:hint="eastAsia"/>
                <w:szCs w:val="21"/>
              </w:rPr>
              <w:t>、人材育成や５Ｓ、服務規律確保などの観点から「西淀川区役所における職場マネジメント指針」に掲げた取組項目について継続的に取り組むとともに、区長・副区長による職場巡視（２回）や職員との面談を実施した。</w:t>
            </w:r>
          </w:p>
        </w:tc>
      </w:tr>
      <w:tr w:rsidR="00ED78F0" w:rsidRPr="000F5194" w14:paraId="108DD104" w14:textId="77777777" w:rsidTr="00325381">
        <w:trPr>
          <w:trHeight w:val="947"/>
        </w:trPr>
        <w:tc>
          <w:tcPr>
            <w:tcW w:w="589" w:type="dxa"/>
            <w:vAlign w:val="center"/>
          </w:tcPr>
          <w:p w14:paraId="3664F977"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492" w:type="dxa"/>
          </w:tcPr>
          <w:p w14:paraId="5AC31682"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・各職員の様々な取組の結果を広く周知し顕彰することで積極的な取組を促進するため、業務改善などその効果をより多くの職員で評価し、表彰を行っていく。</w:t>
            </w:r>
          </w:p>
          <w:p w14:paraId="09434F9F" w14:textId="77777777" w:rsidR="00ED78F0" w:rsidRDefault="00ED78F0" w:rsidP="009663C3">
            <w:pPr>
              <w:spacing w:beforeLines="20" w:before="67" w:afterLines="20" w:after="67" w:line="220" w:lineRule="exact"/>
              <w:ind w:left="210" w:hangingChars="100" w:hanging="210"/>
              <w:rPr>
                <w:szCs w:val="21"/>
              </w:rPr>
            </w:pPr>
            <w:r>
              <w:rPr>
                <w:rFonts w:hint="eastAsia"/>
                <w:szCs w:val="21"/>
              </w:rPr>
              <w:t>・「業務カイゼンチーム会議」を実施する。</w:t>
            </w:r>
          </w:p>
          <w:p w14:paraId="76524ACB" w14:textId="77777777" w:rsidR="00ED78F0" w:rsidRDefault="00ED78F0" w:rsidP="009663C3">
            <w:pPr>
              <w:spacing w:beforeLines="20" w:before="67" w:afterLines="20" w:after="67" w:line="220" w:lineRule="exact"/>
              <w:ind w:left="210" w:hangingChars="100" w:hanging="210"/>
              <w:rPr>
                <w:szCs w:val="21"/>
              </w:rPr>
            </w:pPr>
            <w:r>
              <w:rPr>
                <w:rFonts w:hint="eastAsia"/>
                <w:szCs w:val="21"/>
              </w:rPr>
              <w:t>・「淀川区ダイエット作戦」と称し、職員からの提案を得ることにより、職場全体が改善を意識する風土を醸成する。</w:t>
            </w:r>
          </w:p>
          <w:p w14:paraId="4E0C4B40" w14:textId="77777777" w:rsidR="00ED78F0" w:rsidRDefault="00ED78F0" w:rsidP="009663C3">
            <w:pPr>
              <w:spacing w:beforeLines="20" w:before="67" w:afterLines="20" w:after="67" w:line="220" w:lineRule="exact"/>
              <w:ind w:left="210" w:hangingChars="100" w:hanging="210"/>
              <w:rPr>
                <w:szCs w:val="21"/>
              </w:rPr>
            </w:pPr>
            <w:r>
              <w:rPr>
                <w:rFonts w:hint="eastAsia"/>
                <w:szCs w:val="21"/>
              </w:rPr>
              <w:t>・「淀川区ダイエット作戦」の企画提案を募集し、提案企画の実践を検討していく。</w:t>
            </w:r>
          </w:p>
          <w:p w14:paraId="48AFB9AE" w14:textId="2595F194" w:rsidR="00ED78F0" w:rsidRDefault="00ED78F0" w:rsidP="009663C3">
            <w:pPr>
              <w:spacing w:beforeLines="20" w:before="67" w:afterLines="20" w:after="67" w:line="220" w:lineRule="exact"/>
              <w:ind w:left="210" w:hangingChars="100" w:hanging="210"/>
              <w:rPr>
                <w:szCs w:val="21"/>
              </w:rPr>
            </w:pPr>
            <w:r>
              <w:rPr>
                <w:rFonts w:hint="eastAsia"/>
                <w:szCs w:val="21"/>
              </w:rPr>
              <w:t>・５Ｓに</w:t>
            </w:r>
            <w:r w:rsidR="005C2758">
              <w:rPr>
                <w:rFonts w:hint="eastAsia"/>
                <w:szCs w:val="21"/>
              </w:rPr>
              <w:t>かかる</w:t>
            </w:r>
            <w:r>
              <w:rPr>
                <w:rFonts w:hint="eastAsia"/>
                <w:szCs w:val="21"/>
              </w:rPr>
              <w:t>「標準机」について各管理監督者による相互点検及びセルフチェックを実施する。</w:t>
            </w:r>
          </w:p>
          <w:p w14:paraId="1873237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・不適切事務が発生した場合は、標準作業書を作成する。</w:t>
            </w:r>
          </w:p>
        </w:tc>
        <w:tc>
          <w:tcPr>
            <w:tcW w:w="5971" w:type="dxa"/>
          </w:tcPr>
          <w:p w14:paraId="1424BBF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・業務カイゼンチーム会議を開催（８回）し、元年度は窓口接遇向上を中心に取り組むこととなったため、業務改善や５Ｓ、標準作業書については総務課で検討を行った。</w:t>
            </w:r>
          </w:p>
          <w:p w14:paraId="604ABE00" w14:textId="438A765E" w:rsidR="00ED78F0" w:rsidRDefault="00ED78F0" w:rsidP="009663C3">
            <w:pPr>
              <w:widowControl/>
              <w:spacing w:beforeLines="20" w:before="67" w:afterLines="20" w:after="67" w:line="220" w:lineRule="exact"/>
              <w:ind w:left="210" w:hangingChars="100" w:hanging="210"/>
              <w:rPr>
                <w:szCs w:val="21"/>
              </w:rPr>
            </w:pPr>
            <w:r>
              <w:rPr>
                <w:rFonts w:hint="eastAsia"/>
                <w:szCs w:val="21"/>
              </w:rPr>
              <w:t>・各職員の様々な取組の結果を広く周知し顕彰することで積極的な取組を促進するため、業務改善などその効果をより多くの職員で評価し、表彰を行った。（</w:t>
            </w:r>
            <w:r w:rsidR="00E81415">
              <w:rPr>
                <w:rFonts w:hint="eastAsia"/>
                <w:szCs w:val="21"/>
              </w:rPr>
              <w:t>３</w:t>
            </w:r>
            <w:r>
              <w:rPr>
                <w:rFonts w:hint="eastAsia"/>
                <w:szCs w:val="21"/>
              </w:rPr>
              <w:t>月）</w:t>
            </w:r>
          </w:p>
          <w:p w14:paraId="2E6801B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・「淀川区ダイエット作戦」の企画提案を募集し、提案企画を実践した。</w:t>
            </w:r>
          </w:p>
          <w:p w14:paraId="67165252" w14:textId="2DA31A96" w:rsidR="00ED78F0" w:rsidRDefault="00ED78F0" w:rsidP="009663C3">
            <w:pPr>
              <w:widowControl/>
              <w:spacing w:beforeLines="20" w:before="67" w:afterLines="20" w:after="67" w:line="220" w:lineRule="exact"/>
              <w:ind w:left="210" w:hangingChars="100" w:hanging="210"/>
              <w:rPr>
                <w:szCs w:val="21"/>
              </w:rPr>
            </w:pPr>
            <w:r>
              <w:rPr>
                <w:rFonts w:hint="eastAsia"/>
                <w:szCs w:val="21"/>
              </w:rPr>
              <w:t>・５Ｓに</w:t>
            </w:r>
            <w:r w:rsidR="005C2758">
              <w:rPr>
                <w:rFonts w:hint="eastAsia"/>
                <w:szCs w:val="21"/>
              </w:rPr>
              <w:t>かかる</w:t>
            </w:r>
            <w:r>
              <w:rPr>
                <w:rFonts w:hint="eastAsia"/>
                <w:szCs w:val="21"/>
              </w:rPr>
              <w:t>「標準机」について各管理監督者による相互点検及びセルフチェックを実施した。</w:t>
            </w:r>
          </w:p>
          <w:p w14:paraId="5E60FE43" w14:textId="597D8A00" w:rsidR="00ED78F0" w:rsidRDefault="00ED78F0" w:rsidP="009663C3">
            <w:pPr>
              <w:widowControl/>
              <w:spacing w:beforeLines="20" w:before="67" w:afterLines="20" w:after="67" w:line="220" w:lineRule="exact"/>
              <w:ind w:left="210" w:hangingChars="100" w:hanging="210"/>
              <w:rPr>
                <w:szCs w:val="21"/>
              </w:rPr>
            </w:pPr>
            <w:r>
              <w:rPr>
                <w:rFonts w:hint="eastAsia"/>
                <w:szCs w:val="21"/>
              </w:rPr>
              <w:t>・５件の不適切事務処理に</w:t>
            </w:r>
            <w:r w:rsidR="005C2758">
              <w:rPr>
                <w:rFonts w:hint="eastAsia"/>
                <w:szCs w:val="21"/>
              </w:rPr>
              <w:t>かかる</w:t>
            </w:r>
            <w:r>
              <w:rPr>
                <w:rFonts w:hint="eastAsia"/>
                <w:szCs w:val="21"/>
              </w:rPr>
              <w:t>標準作業書を作成した。</w:t>
            </w:r>
          </w:p>
          <w:p w14:paraId="4A072E73" w14:textId="32BA38AE" w:rsidR="00ED78F0" w:rsidRPr="003928F9" w:rsidRDefault="00ED78F0" w:rsidP="009663C3">
            <w:pPr>
              <w:widowControl/>
              <w:spacing w:beforeLines="20" w:before="67" w:afterLines="20" w:after="67" w:line="220" w:lineRule="exact"/>
              <w:rPr>
                <w:szCs w:val="21"/>
              </w:rPr>
            </w:pPr>
          </w:p>
        </w:tc>
      </w:tr>
      <w:tr w:rsidR="00ED78F0" w:rsidRPr="000F5194" w14:paraId="29FD7095" w14:textId="77777777" w:rsidTr="00325381">
        <w:trPr>
          <w:trHeight w:val="947"/>
        </w:trPr>
        <w:tc>
          <w:tcPr>
            <w:tcW w:w="589" w:type="dxa"/>
            <w:vAlign w:val="center"/>
          </w:tcPr>
          <w:p w14:paraId="2B9834C3"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492" w:type="dxa"/>
          </w:tcPr>
          <w:p w14:paraId="092CDA0F" w14:textId="19F868D6" w:rsidR="00ED78F0" w:rsidRDefault="00DE3FA2"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区民から信頼され、区民の信託に応える組織風土を</w:t>
            </w:r>
            <w:r w:rsidR="00770965">
              <w:rPr>
                <w:rFonts w:hint="eastAsia"/>
                <w:szCs w:val="21"/>
              </w:rPr>
              <w:t>作る</w:t>
            </w:r>
            <w:r w:rsidR="00ED78F0">
              <w:rPr>
                <w:rFonts w:hint="eastAsia"/>
                <w:szCs w:val="21"/>
              </w:rPr>
              <w:t>ため、コンプライアンス研修や個人情報保護研修等を開催し、職場の内部統制機能を向上させ、職員のコンプライアンスの自覚と覚悟の徹底、不正を未然に防ぐ職場風土の醸成に取り組む。</w:t>
            </w:r>
          </w:p>
          <w:p w14:paraId="18B6344A" w14:textId="77777777" w:rsidR="00ED78F0" w:rsidRDefault="00ED78F0" w:rsidP="009663C3">
            <w:pPr>
              <w:spacing w:beforeLines="20" w:before="67" w:afterLines="20" w:after="67" w:line="220" w:lineRule="exact"/>
              <w:ind w:leftChars="100" w:left="210"/>
              <w:rPr>
                <w:szCs w:val="21"/>
              </w:rPr>
            </w:pPr>
            <w:r>
              <w:rPr>
                <w:rFonts w:hint="eastAsia"/>
                <w:szCs w:val="21"/>
              </w:rPr>
              <w:t>また、５Ｓ活動や標準化（ＢＰＲの視点での検討）を実践し、適正な業務執行を行うための基盤整備の充実を図る。</w:t>
            </w:r>
          </w:p>
          <w:p w14:paraId="2100AF43"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・コンプライアンス研修（全職員）</w:t>
            </w:r>
          </w:p>
          <w:p w14:paraId="32504F8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・個人情報保護研修（全職員）</w:t>
            </w:r>
          </w:p>
          <w:p w14:paraId="4E0855CC" w14:textId="77777777" w:rsidR="00ED78F0" w:rsidRDefault="00ED78F0" w:rsidP="009663C3">
            <w:pPr>
              <w:spacing w:beforeLines="20" w:before="67" w:afterLines="20" w:after="67" w:line="220" w:lineRule="exact"/>
              <w:ind w:left="210" w:hangingChars="100" w:hanging="210"/>
              <w:rPr>
                <w:szCs w:val="21"/>
              </w:rPr>
            </w:pPr>
            <w:r>
              <w:rPr>
                <w:rFonts w:hint="eastAsia"/>
                <w:szCs w:val="21"/>
              </w:rPr>
              <w:t>・服務研修（全職員）</w:t>
            </w:r>
          </w:p>
          <w:p w14:paraId="30D045D5" w14:textId="77777777" w:rsidR="00ED78F0" w:rsidRDefault="00ED78F0" w:rsidP="009663C3">
            <w:pPr>
              <w:spacing w:beforeLines="20" w:before="67" w:afterLines="20" w:after="67" w:line="220" w:lineRule="exact"/>
              <w:ind w:left="210" w:hangingChars="100" w:hanging="210"/>
              <w:rPr>
                <w:szCs w:val="21"/>
              </w:rPr>
            </w:pPr>
            <w:r>
              <w:rPr>
                <w:rFonts w:hint="eastAsia"/>
                <w:szCs w:val="21"/>
              </w:rPr>
              <w:t>・コンプライアンス推進強化月間の取組</w:t>
            </w:r>
          </w:p>
          <w:p w14:paraId="4113C43C" w14:textId="77777777" w:rsidR="00ED78F0" w:rsidRDefault="00ED78F0" w:rsidP="009663C3">
            <w:pPr>
              <w:spacing w:beforeLines="20" w:before="67" w:afterLines="20" w:after="67" w:line="220" w:lineRule="exact"/>
              <w:ind w:left="210" w:hangingChars="100" w:hanging="210"/>
              <w:rPr>
                <w:szCs w:val="21"/>
              </w:rPr>
            </w:pPr>
            <w:r>
              <w:rPr>
                <w:rFonts w:hint="eastAsia"/>
                <w:szCs w:val="21"/>
              </w:rPr>
              <w:t>・事故防止強化月間の取組</w:t>
            </w:r>
          </w:p>
          <w:p w14:paraId="2E5C130E" w14:textId="77777777" w:rsidR="00ED78F0" w:rsidRDefault="00ED78F0" w:rsidP="009663C3">
            <w:pPr>
              <w:spacing w:beforeLines="20" w:before="67" w:afterLines="20" w:after="67" w:line="220" w:lineRule="exact"/>
              <w:ind w:left="210" w:hangingChars="100" w:hanging="210"/>
              <w:rPr>
                <w:szCs w:val="21"/>
              </w:rPr>
            </w:pPr>
            <w:r>
              <w:rPr>
                <w:rFonts w:hint="eastAsia"/>
                <w:szCs w:val="21"/>
              </w:rPr>
              <w:t>・職員情報誌に服務通信を掲載</w:t>
            </w:r>
          </w:p>
          <w:p w14:paraId="1D53D116" w14:textId="77777777" w:rsidR="00ED78F0" w:rsidRDefault="00ED78F0" w:rsidP="009663C3">
            <w:pPr>
              <w:spacing w:beforeLines="20" w:before="67" w:afterLines="20" w:after="67" w:line="220" w:lineRule="exact"/>
              <w:ind w:left="210" w:hangingChars="100" w:hanging="210"/>
              <w:rPr>
                <w:szCs w:val="21"/>
              </w:rPr>
            </w:pPr>
            <w:r>
              <w:rPr>
                <w:rFonts w:hint="eastAsia"/>
                <w:szCs w:val="21"/>
              </w:rPr>
              <w:t>・職員アンケートの実施</w:t>
            </w:r>
          </w:p>
          <w:p w14:paraId="3388FA08" w14:textId="77777777" w:rsidR="00ED78F0" w:rsidRDefault="00ED78F0" w:rsidP="009663C3">
            <w:pPr>
              <w:spacing w:beforeLines="20" w:before="67" w:afterLines="20" w:after="67" w:line="220" w:lineRule="exact"/>
              <w:ind w:left="210" w:hangingChars="100" w:hanging="210"/>
              <w:rPr>
                <w:szCs w:val="21"/>
              </w:rPr>
            </w:pPr>
            <w:r>
              <w:rPr>
                <w:rFonts w:hint="eastAsia"/>
                <w:szCs w:val="21"/>
              </w:rPr>
              <w:t>・朝礼の実施</w:t>
            </w:r>
          </w:p>
          <w:p w14:paraId="28ECD1DC" w14:textId="77777777" w:rsidR="00ED78F0" w:rsidRDefault="00ED78F0" w:rsidP="009663C3">
            <w:pPr>
              <w:spacing w:beforeLines="20" w:before="67" w:afterLines="20" w:after="67" w:line="220" w:lineRule="exact"/>
              <w:ind w:left="210" w:hangingChars="100" w:hanging="210"/>
              <w:rPr>
                <w:szCs w:val="21"/>
              </w:rPr>
            </w:pPr>
            <w:r>
              <w:rPr>
                <w:rFonts w:hint="eastAsia"/>
                <w:szCs w:val="21"/>
              </w:rPr>
              <w:t>・事務処理誤り等について、他区で講じられた改善策を取り入れるとともに、自所属のみで対応ができないものについては、制度所管へ相談・要望し再発防止を図る。</w:t>
            </w:r>
          </w:p>
          <w:p w14:paraId="203BAD4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・各課において５Ｓ活動及び標準化の取組</w:t>
            </w:r>
          </w:p>
        </w:tc>
        <w:tc>
          <w:tcPr>
            <w:tcW w:w="5971" w:type="dxa"/>
          </w:tcPr>
          <w:p w14:paraId="2C744EA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・朝礼の実施</w:t>
            </w:r>
          </w:p>
          <w:p w14:paraId="04F9EA7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・職員情報誌に服務通信を掲載（８月）</w:t>
            </w:r>
          </w:p>
          <w:p w14:paraId="02A44E2B"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・課長級を対象に５Ｓ・標準化指導者研修を実施（８月）</w:t>
            </w:r>
          </w:p>
          <w:p w14:paraId="74577BEB"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・各担当で５Ｓ・標準化策定リーダーを選出し、５Ｓ・標準化アクションプランを策定（８月）</w:t>
            </w:r>
          </w:p>
          <w:p w14:paraId="5B39DE5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・コンプライアンス研修（全職員）（</w:t>
            </w:r>
            <w:r>
              <w:rPr>
                <w:rFonts w:hint="eastAsia"/>
                <w:szCs w:val="21"/>
              </w:rPr>
              <w:t>10</w:t>
            </w:r>
            <w:r>
              <w:rPr>
                <w:rFonts w:hint="eastAsia"/>
                <w:szCs w:val="21"/>
              </w:rPr>
              <w:t>～</w:t>
            </w:r>
            <w:r>
              <w:rPr>
                <w:rFonts w:hint="eastAsia"/>
                <w:szCs w:val="21"/>
              </w:rPr>
              <w:t>11</w:t>
            </w:r>
            <w:r>
              <w:rPr>
                <w:rFonts w:hint="eastAsia"/>
                <w:szCs w:val="21"/>
              </w:rPr>
              <w:t>月）</w:t>
            </w:r>
          </w:p>
          <w:p w14:paraId="56134C4D"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・個人情報保護研修（全職員）（</w:t>
            </w:r>
            <w:r>
              <w:rPr>
                <w:rFonts w:hint="eastAsia"/>
                <w:szCs w:val="21"/>
              </w:rPr>
              <w:t>10</w:t>
            </w:r>
            <w:r>
              <w:rPr>
                <w:rFonts w:hint="eastAsia"/>
                <w:szCs w:val="21"/>
              </w:rPr>
              <w:t>～</w:t>
            </w:r>
            <w:r>
              <w:rPr>
                <w:rFonts w:hint="eastAsia"/>
                <w:szCs w:val="21"/>
              </w:rPr>
              <w:t>11</w:t>
            </w:r>
            <w:r>
              <w:rPr>
                <w:rFonts w:hint="eastAsia"/>
                <w:szCs w:val="21"/>
              </w:rPr>
              <w:t>月）</w:t>
            </w:r>
          </w:p>
          <w:p w14:paraId="3D63159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・服務研修（全職員）（</w:t>
            </w:r>
            <w:r>
              <w:rPr>
                <w:rFonts w:hint="eastAsia"/>
                <w:szCs w:val="21"/>
              </w:rPr>
              <w:t>10</w:t>
            </w:r>
            <w:r>
              <w:rPr>
                <w:rFonts w:hint="eastAsia"/>
                <w:szCs w:val="21"/>
              </w:rPr>
              <w:t>～</w:t>
            </w:r>
            <w:r>
              <w:rPr>
                <w:rFonts w:hint="eastAsia"/>
                <w:szCs w:val="21"/>
              </w:rPr>
              <w:t>11</w:t>
            </w:r>
            <w:r>
              <w:rPr>
                <w:rFonts w:hint="eastAsia"/>
                <w:szCs w:val="21"/>
              </w:rPr>
              <w:t>月）</w:t>
            </w:r>
          </w:p>
          <w:p w14:paraId="1D411A9A"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・コンプライアンス推進強化月間の取組（９～</w:t>
            </w:r>
            <w:r>
              <w:rPr>
                <w:rFonts w:hint="eastAsia"/>
                <w:szCs w:val="21"/>
              </w:rPr>
              <w:t>10</w:t>
            </w:r>
            <w:r>
              <w:rPr>
                <w:rFonts w:hint="eastAsia"/>
                <w:szCs w:val="21"/>
              </w:rPr>
              <w:t>月）</w:t>
            </w:r>
          </w:p>
          <w:p w14:paraId="65A6555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・事故防止強化月間の取組（２月）</w:t>
            </w:r>
          </w:p>
          <w:p w14:paraId="3925E5AB"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・職員アンケートの実施（</w:t>
            </w:r>
            <w:r>
              <w:rPr>
                <w:rFonts w:hint="eastAsia"/>
                <w:szCs w:val="21"/>
              </w:rPr>
              <w:t>12</w:t>
            </w:r>
            <w:r>
              <w:rPr>
                <w:rFonts w:hint="eastAsia"/>
                <w:szCs w:val="21"/>
              </w:rPr>
              <w:t>～１月）</w:t>
            </w:r>
          </w:p>
          <w:p w14:paraId="617D9657" w14:textId="26A8E77E"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・事務処理誤り等について、他区で講じられた改善策を取り入れるとともに、自所属のみで対応ができないものについては、制度所管へ相談・要望し再発防止を図った。（発生の都度）</w:t>
            </w:r>
          </w:p>
        </w:tc>
      </w:tr>
      <w:tr w:rsidR="00ED78F0" w:rsidRPr="000F5194" w14:paraId="38CAA398" w14:textId="77777777" w:rsidTr="00325381">
        <w:trPr>
          <w:trHeight w:val="947"/>
        </w:trPr>
        <w:tc>
          <w:tcPr>
            <w:tcW w:w="589" w:type="dxa"/>
            <w:vAlign w:val="center"/>
          </w:tcPr>
          <w:p w14:paraId="7AD4C9F5"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492" w:type="dxa"/>
          </w:tcPr>
          <w:p w14:paraId="5054C74C" w14:textId="76436568" w:rsidR="00ED78F0" w:rsidRDefault="00ED78F0" w:rsidP="009663C3">
            <w:pPr>
              <w:spacing w:beforeLines="20" w:before="67" w:afterLines="20" w:after="67" w:line="220" w:lineRule="exact"/>
              <w:ind w:left="210" w:hangingChars="100" w:hanging="210"/>
              <w:rPr>
                <w:szCs w:val="21"/>
              </w:rPr>
            </w:pPr>
            <w:r>
              <w:rPr>
                <w:rFonts w:hint="eastAsia"/>
                <w:szCs w:val="21"/>
              </w:rPr>
              <w:t>・</w:t>
            </w:r>
            <w:r w:rsidR="00920DC6">
              <w:rPr>
                <w:rFonts w:hint="eastAsia"/>
                <w:szCs w:val="21"/>
              </w:rPr>
              <w:t>ｅ</w:t>
            </w:r>
            <w:r>
              <w:rPr>
                <w:rFonts w:hint="eastAsia"/>
                <w:szCs w:val="21"/>
              </w:rPr>
              <w:t>ラーニングの内容を更新し、また、年度当初に</w:t>
            </w:r>
            <w:r w:rsidR="00920DC6">
              <w:rPr>
                <w:rFonts w:hint="eastAsia"/>
                <w:szCs w:val="21"/>
              </w:rPr>
              <w:t>ｅ</w:t>
            </w:r>
            <w:r>
              <w:rPr>
                <w:rFonts w:hint="eastAsia"/>
                <w:szCs w:val="21"/>
              </w:rPr>
              <w:t>ラーニングを実施することで人事異動等で新たな業務を担当することになった職員へ、自らが担当する業務はどのような不適切事案が多いのか、どのような原因で発生しているのかを把握させることで、発生件数の抑止に取り組む。</w:t>
            </w:r>
          </w:p>
          <w:p w14:paraId="5F6E7BDC" w14:textId="3A1CD942" w:rsidR="00ED78F0" w:rsidRPr="003928F9" w:rsidRDefault="00ED78F0" w:rsidP="009663C3">
            <w:pPr>
              <w:spacing w:beforeLines="20" w:before="67" w:afterLines="20" w:after="67" w:line="220" w:lineRule="exact"/>
              <w:ind w:leftChars="100" w:left="210"/>
              <w:rPr>
                <w:szCs w:val="21"/>
              </w:rPr>
            </w:pPr>
            <w:r>
              <w:rPr>
                <w:rFonts w:hint="eastAsia"/>
                <w:szCs w:val="21"/>
              </w:rPr>
              <w:t>また、定期的に情報共有に努める。</w:t>
            </w:r>
          </w:p>
        </w:tc>
        <w:tc>
          <w:tcPr>
            <w:tcW w:w="5971" w:type="dxa"/>
          </w:tcPr>
          <w:p w14:paraId="2C928B2D" w14:textId="093D3201" w:rsidR="00ED78F0" w:rsidRDefault="00ED78F0" w:rsidP="009663C3">
            <w:pPr>
              <w:widowControl/>
              <w:spacing w:beforeLines="20" w:before="67" w:afterLines="20" w:after="67" w:line="220" w:lineRule="exact"/>
              <w:ind w:left="210" w:hangingChars="100" w:hanging="210"/>
              <w:rPr>
                <w:szCs w:val="21"/>
              </w:rPr>
            </w:pPr>
            <w:r>
              <w:rPr>
                <w:rFonts w:hint="eastAsia"/>
                <w:szCs w:val="21"/>
              </w:rPr>
              <w:t>・全職員に対して内容を精査した</w:t>
            </w:r>
            <w:r w:rsidR="00920DC6">
              <w:rPr>
                <w:rFonts w:hint="eastAsia"/>
                <w:szCs w:val="21"/>
              </w:rPr>
              <w:t>ｅ</w:t>
            </w:r>
            <w:r>
              <w:rPr>
                <w:rFonts w:hint="eastAsia"/>
                <w:szCs w:val="21"/>
              </w:rPr>
              <w:t>ラーニングを実施することで、自らが担当する業務の不適切事案を再確認し、発生件数の抑制に取り組んだ。</w:t>
            </w:r>
          </w:p>
          <w:p w14:paraId="3EA41BC8" w14:textId="0080ECD3"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・定</w:t>
            </w:r>
            <w:r w:rsidR="00A65603">
              <w:rPr>
                <w:rFonts w:hint="eastAsia"/>
                <w:szCs w:val="21"/>
              </w:rPr>
              <w:t>期的に、各区の不適切事案にかかる情報共有を全職員に対して行った。</w:t>
            </w:r>
          </w:p>
        </w:tc>
      </w:tr>
      <w:tr w:rsidR="00ED78F0" w:rsidRPr="000F5194" w14:paraId="569C87AB" w14:textId="77777777" w:rsidTr="00325381">
        <w:trPr>
          <w:trHeight w:val="947"/>
        </w:trPr>
        <w:tc>
          <w:tcPr>
            <w:tcW w:w="589" w:type="dxa"/>
            <w:vAlign w:val="center"/>
          </w:tcPr>
          <w:p w14:paraId="50F2D330"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492" w:type="dxa"/>
          </w:tcPr>
          <w:p w14:paraId="0E9CB18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・巡視により把握した課題の進捗管理および新たな課題の把握とともに、職員の誰もがゆとりを持ち、効率的・効果的に執務を行うことができるような環境づくりに取り組む。</w:t>
            </w:r>
          </w:p>
        </w:tc>
        <w:tc>
          <w:tcPr>
            <w:tcW w:w="5971" w:type="dxa"/>
          </w:tcPr>
          <w:p w14:paraId="2C5360C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・区長・副区長による各課の職場巡視を行い、職場の整理整頓（５Ｓの取組等）についての確認を行った。（上期・下期）</w:t>
            </w:r>
          </w:p>
          <w:p w14:paraId="15B3CEB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一時的に整理整頓するだけでなく、その状態を継続して持続することが必要であるため、６～７月にかけて、区長・副区長が職場巡視を行った際の指摘事項については、継続して整理整頓した状態等を保てているかについての確認を庶務係長等が定期的に行った。（下期）</w:t>
            </w:r>
          </w:p>
          <w:p w14:paraId="6C1401F8" w14:textId="78272DB9"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・また、庁内会議の見直しや介護保険料減免等の更新作業の見直しを行うなど、さらなる事務の効率化を図った。</w:t>
            </w:r>
          </w:p>
        </w:tc>
      </w:tr>
      <w:tr w:rsidR="00ED78F0" w:rsidRPr="000F5194" w14:paraId="39CD9FDC" w14:textId="77777777" w:rsidTr="00325381">
        <w:trPr>
          <w:trHeight w:val="416"/>
        </w:trPr>
        <w:tc>
          <w:tcPr>
            <w:tcW w:w="589" w:type="dxa"/>
            <w:vAlign w:val="center"/>
          </w:tcPr>
          <w:p w14:paraId="4E0D9FA2"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492" w:type="dxa"/>
          </w:tcPr>
          <w:p w14:paraId="7BB1F4FF"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・各課の現行フォルダを、文書分類表に基づく体系に再編するにあたり、固定するフォルダ構造を文書分類表のどの階層までとするかを決定する。</w:t>
            </w:r>
          </w:p>
          <w:p w14:paraId="7510D118" w14:textId="77777777" w:rsidR="00ED78F0" w:rsidRDefault="00ED78F0" w:rsidP="009663C3">
            <w:pPr>
              <w:spacing w:beforeLines="20" w:before="67" w:afterLines="20" w:after="67" w:line="220" w:lineRule="exact"/>
              <w:ind w:left="210" w:hangingChars="100" w:hanging="210"/>
              <w:rPr>
                <w:szCs w:val="21"/>
              </w:rPr>
            </w:pPr>
            <w:r>
              <w:rPr>
                <w:rFonts w:hint="eastAsia"/>
                <w:szCs w:val="21"/>
              </w:rPr>
              <w:t>・所属内での共通ルールを整備したうえで、各課・担当で課サーバーの整理を図る。</w:t>
            </w:r>
          </w:p>
          <w:p w14:paraId="21328CAB"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・不適切な事務処理事案の発生を防ぐための方策の見直し等を検討する。</w:t>
            </w:r>
          </w:p>
        </w:tc>
        <w:tc>
          <w:tcPr>
            <w:tcW w:w="5971" w:type="dxa"/>
          </w:tcPr>
          <w:p w14:paraId="2B4B34D8"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・固定するフォルダ構造を文書分類表のどの階層までとするかを決定のうえ、導入の可否について検討し、その結果、導入可能な一部の課・担当について、整理を完了させた。</w:t>
            </w:r>
          </w:p>
          <w:p w14:paraId="7D68D559" w14:textId="20301734"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・不適切な事務処理事案については、</w:t>
            </w:r>
            <w:r>
              <w:rPr>
                <w:rFonts w:hint="eastAsia"/>
                <w:szCs w:val="21"/>
              </w:rPr>
              <w:t>30</w:t>
            </w:r>
            <w:r>
              <w:rPr>
                <w:rFonts w:hint="eastAsia"/>
                <w:szCs w:val="21"/>
              </w:rPr>
              <w:t>年度の件数を上回ったことから、課長会において組織的に非常事態宣言を行うとともに、原因ととるべき改善行動を明記する「振り返りシート」を担当課長のマネジメントのもとで事案ごとに作成することとした。また、一過性の取組でなく、作成１か月後には管理監督者との面談により、改善行動の有効性等の確認を行い、また必要に応じてより上位の監督者から指導するなど、より長期的で効果的な再発防止策となるよう取り組んだ。</w:t>
            </w:r>
          </w:p>
        </w:tc>
      </w:tr>
      <w:tr w:rsidR="00ED78F0" w:rsidRPr="000F5194" w14:paraId="6735C537" w14:textId="77777777" w:rsidTr="00325381">
        <w:trPr>
          <w:trHeight w:val="947"/>
        </w:trPr>
        <w:tc>
          <w:tcPr>
            <w:tcW w:w="589" w:type="dxa"/>
            <w:vAlign w:val="center"/>
          </w:tcPr>
          <w:p w14:paraId="207A7D63"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492" w:type="dxa"/>
          </w:tcPr>
          <w:p w14:paraId="1628F6DD" w14:textId="77777777" w:rsidR="00ED78F0" w:rsidRDefault="00ED78F0" w:rsidP="009663C3">
            <w:pPr>
              <w:spacing w:beforeLines="20" w:before="67" w:afterLines="20" w:after="67" w:line="220" w:lineRule="exact"/>
              <w:ind w:left="210" w:hangingChars="100" w:hanging="210"/>
              <w:rPr>
                <w:szCs w:val="21"/>
              </w:rPr>
            </w:pPr>
            <w:r>
              <w:rPr>
                <w:rFonts w:hint="eastAsia"/>
                <w:szCs w:val="21"/>
              </w:rPr>
              <w:t>・課長会や朝礼等の機会を通じて、区長から５Ｓ・標準化の徹底や、重要管理ポイントの遵守等トップメッセージの発信を行う。</w:t>
            </w:r>
          </w:p>
          <w:p w14:paraId="3C934318" w14:textId="77777777" w:rsidR="00ED78F0" w:rsidRDefault="00ED78F0" w:rsidP="009663C3">
            <w:pPr>
              <w:spacing w:beforeLines="20" w:before="67" w:afterLines="20" w:after="67" w:line="220" w:lineRule="exact"/>
              <w:ind w:left="210" w:hangingChars="100" w:hanging="210"/>
              <w:rPr>
                <w:szCs w:val="21"/>
              </w:rPr>
            </w:pPr>
            <w:r>
              <w:rPr>
                <w:rFonts w:hint="eastAsia"/>
                <w:szCs w:val="21"/>
              </w:rPr>
              <w:t>・所属職員研修時等において、全職員に対して５Ｓの意味や職場での取組内容のアナウンスを行う。</w:t>
            </w:r>
          </w:p>
          <w:p w14:paraId="7881BC24" w14:textId="77777777" w:rsidR="00ED78F0" w:rsidRDefault="00ED78F0" w:rsidP="009663C3">
            <w:pPr>
              <w:spacing w:beforeLines="20" w:before="67" w:afterLines="20" w:after="67" w:line="220" w:lineRule="exact"/>
              <w:ind w:left="210" w:hangingChars="100" w:hanging="210"/>
              <w:rPr>
                <w:szCs w:val="21"/>
              </w:rPr>
            </w:pPr>
            <w:r>
              <w:rPr>
                <w:rFonts w:hint="eastAsia"/>
                <w:szCs w:val="21"/>
              </w:rPr>
              <w:t>・標準化の取組に対しては、成果を収めている所属の取組内容を調査し実践する。</w:t>
            </w:r>
          </w:p>
          <w:p w14:paraId="241BBBC6" w14:textId="77777777" w:rsidR="00ED78F0" w:rsidRDefault="00ED78F0" w:rsidP="009663C3">
            <w:pPr>
              <w:spacing w:beforeLines="20" w:before="67" w:afterLines="20" w:after="67" w:line="220" w:lineRule="exact"/>
              <w:ind w:left="210" w:hangingChars="100" w:hanging="210"/>
              <w:rPr>
                <w:szCs w:val="21"/>
              </w:rPr>
            </w:pPr>
            <w:r>
              <w:rPr>
                <w:rFonts w:hint="eastAsia"/>
                <w:szCs w:val="21"/>
              </w:rPr>
              <w:t>・節目節目において、区長から５Ｓ・標準化の徹底や、重要管理ポイントの遵守等トップメッセージを発信する。</w:t>
            </w:r>
          </w:p>
          <w:p w14:paraId="56FF56CC" w14:textId="77777777" w:rsidR="00ED78F0" w:rsidRDefault="00ED78F0" w:rsidP="009663C3">
            <w:pPr>
              <w:spacing w:beforeLines="20" w:before="67" w:afterLines="20" w:after="67" w:line="220" w:lineRule="exact"/>
              <w:ind w:left="210" w:hangingChars="100" w:hanging="210"/>
              <w:rPr>
                <w:szCs w:val="21"/>
              </w:rPr>
            </w:pPr>
            <w:r>
              <w:rPr>
                <w:rFonts w:hint="eastAsia"/>
                <w:szCs w:val="21"/>
              </w:rPr>
              <w:t>・不適切事務防止について、レアケースに特化した区長ヒアリングを実施する。</w:t>
            </w:r>
          </w:p>
          <w:p w14:paraId="1CB1AEF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・全職員に対して５Ｓの意味や職場での取組内容のアナウンスを行うとともに、全担当において来庁者からの視点に立った事務室内の５Ｓを実施する。</w:t>
            </w:r>
          </w:p>
        </w:tc>
        <w:tc>
          <w:tcPr>
            <w:tcW w:w="5971" w:type="dxa"/>
          </w:tcPr>
          <w:p w14:paraId="67923848"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・課長会の機会を通じて、区長から５Ｓ・標準化の徹底等、トップメッセージの発信を行った。</w:t>
            </w:r>
          </w:p>
          <w:p w14:paraId="6F861A5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５月開催の区服務規律確保推進委員会において、個人情報等を扱う事務の総点検（区長ヒアリング）を実施することを確認し、年度当初に不適切事務が多発した「レアケース」の点検を行い、以降「レアケース」事案の再発防止ができた。</w:t>
            </w:r>
          </w:p>
          <w:p w14:paraId="06AD62EF"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・標準化の取組については、他区の取組内容を複数調査のうえ、職員に対して周知を行った。</w:t>
            </w:r>
          </w:p>
          <w:p w14:paraId="0F952193" w14:textId="38AA90DD"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・区政会議部会において、職員の５Ｓに対する意識低下の指摘を受け、副区長による職場点検を行い、区民目線での改善を実施した。</w:t>
            </w:r>
          </w:p>
        </w:tc>
      </w:tr>
      <w:tr w:rsidR="00ED78F0" w:rsidRPr="000F5194" w14:paraId="45045035" w14:textId="77777777" w:rsidTr="00325381">
        <w:trPr>
          <w:trHeight w:val="947"/>
        </w:trPr>
        <w:tc>
          <w:tcPr>
            <w:tcW w:w="589" w:type="dxa"/>
            <w:vAlign w:val="center"/>
          </w:tcPr>
          <w:p w14:paraId="14DBAD65"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492" w:type="dxa"/>
          </w:tcPr>
          <w:p w14:paraId="4A97AA12" w14:textId="406CEE2C" w:rsidR="00ED78F0" w:rsidRDefault="00ED78F0" w:rsidP="009663C3">
            <w:pPr>
              <w:spacing w:beforeLines="20" w:before="67" w:afterLines="20" w:after="67" w:line="200" w:lineRule="exact"/>
              <w:ind w:left="210" w:hangingChars="100" w:hanging="210"/>
              <w:rPr>
                <w:szCs w:val="21"/>
              </w:rPr>
            </w:pPr>
            <w:r>
              <w:rPr>
                <w:rFonts w:hint="eastAsia"/>
                <w:szCs w:val="21"/>
              </w:rPr>
              <w:t>・コンプライアンス、個人情報保護、接遇等に</w:t>
            </w:r>
            <w:r w:rsidR="005C2758">
              <w:rPr>
                <w:rFonts w:hint="eastAsia"/>
                <w:szCs w:val="21"/>
              </w:rPr>
              <w:t>かかる</w:t>
            </w:r>
            <w:r>
              <w:rPr>
                <w:rFonts w:hint="eastAsia"/>
                <w:szCs w:val="21"/>
              </w:rPr>
              <w:t>研修を効果的に実施する。</w:t>
            </w:r>
          </w:p>
          <w:p w14:paraId="37645F17" w14:textId="77777777" w:rsidR="00ED78F0" w:rsidRDefault="00ED78F0" w:rsidP="009663C3">
            <w:pPr>
              <w:spacing w:beforeLines="20" w:before="67" w:afterLines="20" w:after="67" w:line="200" w:lineRule="exact"/>
              <w:ind w:left="210" w:hangingChars="100" w:hanging="210"/>
              <w:rPr>
                <w:szCs w:val="21"/>
              </w:rPr>
            </w:pPr>
            <w:r>
              <w:rPr>
                <w:rFonts w:hint="eastAsia"/>
                <w:szCs w:val="21"/>
              </w:rPr>
              <w:t>・重要管理ポイントの徹底に関する職員の意識を高める。</w:t>
            </w:r>
          </w:p>
          <w:p w14:paraId="20A0B413" w14:textId="77777777" w:rsidR="00ED78F0" w:rsidRDefault="00ED78F0" w:rsidP="009663C3">
            <w:pPr>
              <w:spacing w:beforeLines="20" w:before="67" w:afterLines="20" w:after="67" w:line="200" w:lineRule="exact"/>
              <w:ind w:left="210" w:hangingChars="100" w:hanging="210"/>
              <w:rPr>
                <w:szCs w:val="21"/>
              </w:rPr>
            </w:pPr>
            <w:r>
              <w:rPr>
                <w:rFonts w:hint="eastAsia"/>
                <w:szCs w:val="21"/>
              </w:rPr>
              <w:t>・受付事務に関する不適正な事務処理の発生を防ぐため、受付事務の総点検を実施する。</w:t>
            </w:r>
          </w:p>
          <w:p w14:paraId="5028F1A7"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・契約事務の標準化について、「Ｑ＆Ａ」等の更新に取り組む。</w:t>
            </w:r>
          </w:p>
        </w:tc>
        <w:tc>
          <w:tcPr>
            <w:tcW w:w="5971" w:type="dxa"/>
          </w:tcPr>
          <w:p w14:paraId="4DCB68B6"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これまでに発生した不適正事務の再発防止策や個人情報漏えい防止のための重要管理ポイントが有効に機能しているかのチェックを実施し、その結果を各職員へ周知する等、重要管理ポイントの徹底に関する職員の意識を高めた。（８月）</w:t>
            </w:r>
          </w:p>
          <w:p w14:paraId="0F7CEE2E"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・公募型比較見積実施時のホームページへの掲載方法等について、事務の標準化を行った。「Ｑ＆Ａ」について、時点更新を行った。</w:t>
            </w:r>
          </w:p>
          <w:p w14:paraId="46CA08F1"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・全職員を対象とした接遇研修（９月）、実施指導研修（</w:t>
            </w:r>
            <w:r>
              <w:rPr>
                <w:rFonts w:hint="eastAsia"/>
                <w:szCs w:val="21"/>
              </w:rPr>
              <w:t xml:space="preserve">10 </w:t>
            </w:r>
            <w:r>
              <w:rPr>
                <w:rFonts w:hint="eastAsia"/>
                <w:szCs w:val="21"/>
              </w:rPr>
              <w:t>月）、事後覆面調査を実施。</w:t>
            </w:r>
          </w:p>
          <w:p w14:paraId="4FC5E229"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・全職員を対象としたコンプライアンス、個人情報保護研修を実施。（</w:t>
            </w:r>
            <w:r>
              <w:rPr>
                <w:rFonts w:hint="eastAsia"/>
                <w:szCs w:val="21"/>
              </w:rPr>
              <w:t xml:space="preserve">11 </w:t>
            </w:r>
            <w:r>
              <w:rPr>
                <w:rFonts w:hint="eastAsia"/>
                <w:szCs w:val="21"/>
              </w:rPr>
              <w:t>月）</w:t>
            </w:r>
          </w:p>
          <w:p w14:paraId="1DE71459" w14:textId="7F356F73" w:rsidR="00ED78F0" w:rsidRPr="003928F9" w:rsidRDefault="00105884" w:rsidP="009663C3">
            <w:pPr>
              <w:widowControl/>
              <w:spacing w:beforeLines="20" w:before="67" w:afterLines="20" w:after="67" w:line="200" w:lineRule="exact"/>
              <w:ind w:left="210" w:hangingChars="100" w:hanging="210"/>
              <w:rPr>
                <w:szCs w:val="21"/>
              </w:rPr>
            </w:pPr>
            <w:r>
              <w:rPr>
                <w:rFonts w:hint="eastAsia"/>
                <w:szCs w:val="21"/>
              </w:rPr>
              <w:t>・消費税改定に伴う契約事務の変更点について、「Ｑ＆Ａ」等の</w:t>
            </w:r>
            <w:r w:rsidR="00ED78F0">
              <w:rPr>
                <w:rFonts w:hint="eastAsia"/>
                <w:szCs w:val="21"/>
              </w:rPr>
              <w:t>更新を行った。</w:t>
            </w:r>
          </w:p>
        </w:tc>
      </w:tr>
      <w:tr w:rsidR="00ED78F0" w:rsidRPr="000F5194" w14:paraId="35A3A96C" w14:textId="77777777" w:rsidTr="00325381">
        <w:trPr>
          <w:trHeight w:val="947"/>
        </w:trPr>
        <w:tc>
          <w:tcPr>
            <w:tcW w:w="589" w:type="dxa"/>
            <w:vAlign w:val="center"/>
          </w:tcPr>
          <w:p w14:paraId="5185CBBB" w14:textId="77777777" w:rsidR="00ED78F0" w:rsidRPr="003928F9" w:rsidRDefault="00ED78F0" w:rsidP="00FB430A">
            <w:pPr>
              <w:spacing w:beforeLines="20" w:before="67" w:afterLines="20" w:after="67" w:line="240" w:lineRule="exact"/>
              <w:jc w:val="center"/>
              <w:rPr>
                <w:szCs w:val="21"/>
              </w:rPr>
            </w:pPr>
            <w:r>
              <w:rPr>
                <w:rFonts w:hint="eastAsia"/>
                <w:szCs w:val="21"/>
              </w:rPr>
              <w:t>阿倍野区</w:t>
            </w:r>
          </w:p>
        </w:tc>
        <w:tc>
          <w:tcPr>
            <w:tcW w:w="4492" w:type="dxa"/>
          </w:tcPr>
          <w:p w14:paraId="14E5B3E8" w14:textId="77777777" w:rsidR="00ED78F0" w:rsidRDefault="00ED78F0" w:rsidP="009663C3">
            <w:pPr>
              <w:spacing w:beforeLines="20" w:before="67" w:afterLines="20" w:after="67" w:line="200" w:lineRule="exact"/>
              <w:ind w:left="210" w:hangingChars="100" w:hanging="210"/>
              <w:rPr>
                <w:szCs w:val="21"/>
              </w:rPr>
            </w:pPr>
            <w:r>
              <w:rPr>
                <w:rFonts w:hint="eastAsia"/>
                <w:szCs w:val="21"/>
              </w:rPr>
              <w:t>・内部統制システムによる自律的な服務規律確保のための改善サイクルを推進し、職員一人ひとりの意識向上を図るため、効果的にコンプライアンス研修等を実施するとともに、日常的な啓発に努める。</w:t>
            </w:r>
          </w:p>
          <w:p w14:paraId="4B337F22"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・全業務で様式を統一して作成した事務引き継ぎ書を活用していく。</w:t>
            </w:r>
          </w:p>
        </w:tc>
        <w:tc>
          <w:tcPr>
            <w:tcW w:w="5971" w:type="dxa"/>
          </w:tcPr>
          <w:p w14:paraId="11A10981"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・服務規律確保に向けた重点取組等について、所属長から各課長に周知徹底を図るとともに、全職員に対しメールにて周知した。</w:t>
            </w:r>
          </w:p>
          <w:p w14:paraId="69F65EA5"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・服務規律の確保に向けた取組として、内部統制責任者（区長）が内部統制員（課長）を指揮して全職員を対象とした定期券等の事後確認を実施した。</w:t>
            </w:r>
          </w:p>
          <w:p w14:paraId="2B99D668"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・係長級以下全職員を対象に、コンプライアンス研修、個人情報の適正な取扱いに関する研修、服務研修を実施した。</w:t>
            </w:r>
          </w:p>
          <w:p w14:paraId="47C30DED"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・コンプライアンス推進強化月間（９月）に、所属長から全職員に対してメッセージを発信するとともに、所属独自のコンプライアンスポスターを掲示した。</w:t>
            </w:r>
          </w:p>
          <w:p w14:paraId="20FA1524" w14:textId="77777777" w:rsidR="00ED78F0" w:rsidRDefault="00ED78F0" w:rsidP="009663C3">
            <w:pPr>
              <w:widowControl/>
              <w:spacing w:beforeLines="20" w:before="67" w:afterLines="20" w:after="67" w:line="200" w:lineRule="exact"/>
              <w:ind w:left="210" w:hangingChars="100" w:hanging="210"/>
              <w:rPr>
                <w:szCs w:val="21"/>
              </w:rPr>
            </w:pPr>
            <w:r>
              <w:rPr>
                <w:rFonts w:hint="eastAsia"/>
                <w:szCs w:val="21"/>
              </w:rPr>
              <w:t>・職員向け広報紙（隔月発行）に啓発記事を連載した。</w:t>
            </w:r>
          </w:p>
          <w:p w14:paraId="5395D1EF" w14:textId="67C26564"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・全業務で様式を統一して作成した事務引き継ぎ書を活用した。</w:t>
            </w:r>
          </w:p>
        </w:tc>
      </w:tr>
      <w:tr w:rsidR="00ED78F0" w:rsidRPr="000F5194" w14:paraId="1005142B" w14:textId="77777777" w:rsidTr="00F63F1D">
        <w:trPr>
          <w:trHeight w:val="697"/>
        </w:trPr>
        <w:tc>
          <w:tcPr>
            <w:tcW w:w="589" w:type="dxa"/>
            <w:vAlign w:val="center"/>
          </w:tcPr>
          <w:p w14:paraId="62A767C7"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492" w:type="dxa"/>
          </w:tcPr>
          <w:p w14:paraId="4B452B70" w14:textId="77777777" w:rsidR="00ED78F0" w:rsidRDefault="00ED78F0" w:rsidP="009663C3">
            <w:pPr>
              <w:spacing w:beforeLines="20" w:before="67" w:afterLines="20" w:after="67" w:line="200" w:lineRule="exact"/>
              <w:ind w:left="210" w:hangingChars="100" w:hanging="210"/>
              <w:rPr>
                <w:szCs w:val="21"/>
              </w:rPr>
            </w:pPr>
            <w:r>
              <w:rPr>
                <w:rFonts w:hint="eastAsia"/>
                <w:szCs w:val="21"/>
              </w:rPr>
              <w:t>・定期的に点検を行い、メール等で周知をしていくことで、整理状態を維持する。</w:t>
            </w:r>
          </w:p>
          <w:p w14:paraId="37A041FA"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・総務課において試験的にフリーアドレス化を実施するとともに、ペーパーレス化も推進する。</w:t>
            </w:r>
          </w:p>
        </w:tc>
        <w:tc>
          <w:tcPr>
            <w:tcW w:w="5971" w:type="dxa"/>
          </w:tcPr>
          <w:p w14:paraId="1A0FE8F1" w14:textId="77777777" w:rsidR="00ED78F0" w:rsidRPr="00740114" w:rsidRDefault="00ED78F0" w:rsidP="009663C3">
            <w:pPr>
              <w:widowControl/>
              <w:spacing w:beforeLines="20" w:before="67" w:afterLines="20" w:after="67" w:line="200" w:lineRule="exact"/>
              <w:ind w:left="210" w:hangingChars="100" w:hanging="210"/>
              <w:rPr>
                <w:szCs w:val="21"/>
              </w:rPr>
            </w:pPr>
            <w:r w:rsidRPr="00740114">
              <w:rPr>
                <w:rFonts w:hint="eastAsia"/>
                <w:szCs w:val="21"/>
              </w:rPr>
              <w:t>・業務の効率化に向け、各課において定期的に整理状態の点検を行うとともに、職員へメールや会議で周知することで意識付けを行った。</w:t>
            </w:r>
          </w:p>
          <w:p w14:paraId="6F682636" w14:textId="77777777" w:rsidR="00ED78F0" w:rsidRDefault="00ED78F0" w:rsidP="009663C3">
            <w:pPr>
              <w:widowControl/>
              <w:spacing w:beforeLines="20" w:before="67" w:afterLines="20" w:after="67" w:line="200" w:lineRule="exact"/>
              <w:ind w:left="210" w:hangingChars="100" w:hanging="210"/>
              <w:rPr>
                <w:szCs w:val="21"/>
              </w:rPr>
            </w:pPr>
            <w:r w:rsidRPr="00740114">
              <w:rPr>
                <w:rFonts w:hint="eastAsia"/>
                <w:szCs w:val="21"/>
              </w:rPr>
              <w:t>・総務課執務室の</w:t>
            </w:r>
            <w:r>
              <w:rPr>
                <w:rFonts w:hint="eastAsia"/>
                <w:szCs w:val="21"/>
              </w:rPr>
              <w:t>フリーアドレス化を実施するとともに、実施する中で出てきた課題に対して「配席図作成やコードレス電話機を導入するなど解決に取り組んだ。また、介護保険担当においても、執務室のフリーアドレス化を実施した。</w:t>
            </w:r>
          </w:p>
          <w:p w14:paraId="48AC2B47" w14:textId="060CEFC8" w:rsidR="00ED78F0" w:rsidRPr="003928F9" w:rsidRDefault="00ED78F0" w:rsidP="009663C3">
            <w:pPr>
              <w:widowControl/>
              <w:spacing w:beforeLines="20" w:before="67" w:afterLines="20" w:after="67" w:line="200" w:lineRule="exact"/>
              <w:ind w:left="210" w:hangingChars="100" w:hanging="210"/>
              <w:rPr>
                <w:szCs w:val="21"/>
              </w:rPr>
            </w:pPr>
            <w:r>
              <w:rPr>
                <w:rFonts w:hint="eastAsia"/>
                <w:szCs w:val="21"/>
              </w:rPr>
              <w:t>・ペーパーレス化を進めるため、総務課で使用するパソコンを無線化しモニターを設置した。また、区長レク・課長会議等でのペーパーレスを徹底した。</w:t>
            </w:r>
          </w:p>
        </w:tc>
      </w:tr>
      <w:tr w:rsidR="00ED78F0" w:rsidRPr="000F5194" w14:paraId="5F491041" w14:textId="77777777" w:rsidTr="00CC03E9">
        <w:trPr>
          <w:trHeight w:val="272"/>
        </w:trPr>
        <w:tc>
          <w:tcPr>
            <w:tcW w:w="589" w:type="dxa"/>
            <w:vAlign w:val="center"/>
          </w:tcPr>
          <w:p w14:paraId="2DE37323"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492" w:type="dxa"/>
          </w:tcPr>
          <w:p w14:paraId="09C4E46E" w14:textId="77777777" w:rsidR="00ED78F0" w:rsidRDefault="00ED78F0" w:rsidP="009663C3">
            <w:pPr>
              <w:spacing w:beforeLines="20" w:before="67" w:afterLines="20" w:after="67" w:line="220" w:lineRule="exact"/>
              <w:ind w:left="210" w:hangingChars="100" w:hanging="210"/>
              <w:rPr>
                <w:szCs w:val="21"/>
              </w:rPr>
            </w:pPr>
            <w:r>
              <w:rPr>
                <w:rFonts w:hint="eastAsia"/>
                <w:szCs w:val="21"/>
              </w:rPr>
              <w:t>・標準化されていない業務についてマニュアルを作成する。</w:t>
            </w:r>
          </w:p>
          <w:p w14:paraId="617BF3D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・個人情報を取扱う業務について業務フローを作成する。</w:t>
            </w:r>
          </w:p>
        </w:tc>
        <w:tc>
          <w:tcPr>
            <w:tcW w:w="5971" w:type="dxa"/>
          </w:tcPr>
          <w:p w14:paraId="6B46CC4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・標準化されていない業務について、各課のグループごとにマニュアルを作成（</w:t>
            </w:r>
            <w:r>
              <w:rPr>
                <w:rFonts w:hint="eastAsia"/>
                <w:szCs w:val="21"/>
              </w:rPr>
              <w:t>15</w:t>
            </w:r>
            <w:r>
              <w:rPr>
                <w:rFonts w:hint="eastAsia"/>
                <w:szCs w:val="21"/>
              </w:rPr>
              <w:t>業務）した。</w:t>
            </w:r>
          </w:p>
          <w:p w14:paraId="0797A2B1" w14:textId="449868EB"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・個人情報を取扱う業務について業務フローを作成（</w:t>
            </w:r>
            <w:r>
              <w:rPr>
                <w:rFonts w:hint="eastAsia"/>
                <w:szCs w:val="21"/>
              </w:rPr>
              <w:t>72</w:t>
            </w:r>
            <w:r>
              <w:rPr>
                <w:rFonts w:hint="eastAsia"/>
                <w:szCs w:val="21"/>
              </w:rPr>
              <w:t>業務）した。</w:t>
            </w:r>
          </w:p>
        </w:tc>
      </w:tr>
      <w:tr w:rsidR="00ED78F0" w:rsidRPr="000F5194" w14:paraId="35F4C69F" w14:textId="77777777" w:rsidTr="00325381">
        <w:trPr>
          <w:trHeight w:val="947"/>
        </w:trPr>
        <w:tc>
          <w:tcPr>
            <w:tcW w:w="589" w:type="dxa"/>
            <w:vAlign w:val="center"/>
          </w:tcPr>
          <w:p w14:paraId="1101710C" w14:textId="4571A06D" w:rsidR="00ED78F0" w:rsidRPr="003928F9" w:rsidRDefault="00325381" w:rsidP="00FB430A">
            <w:pPr>
              <w:spacing w:beforeLines="20" w:before="67" w:afterLines="20" w:after="67" w:line="240" w:lineRule="exact"/>
              <w:jc w:val="center"/>
              <w:rPr>
                <w:szCs w:val="21"/>
              </w:rPr>
            </w:pPr>
            <w:r>
              <w:br w:type="page"/>
            </w:r>
            <w:r w:rsidR="00ED78F0">
              <w:rPr>
                <w:rFonts w:hint="eastAsia"/>
                <w:szCs w:val="21"/>
              </w:rPr>
              <w:t>東住吉区</w:t>
            </w:r>
          </w:p>
        </w:tc>
        <w:tc>
          <w:tcPr>
            <w:tcW w:w="4492" w:type="dxa"/>
          </w:tcPr>
          <w:p w14:paraId="7F5A8E41" w14:textId="77777777" w:rsidR="00ED78F0" w:rsidRDefault="00ED78F0" w:rsidP="009663C3">
            <w:pPr>
              <w:spacing w:beforeLines="20" w:before="67" w:afterLines="20" w:after="67" w:line="220" w:lineRule="exact"/>
              <w:ind w:left="210" w:hangingChars="100" w:hanging="210"/>
              <w:rPr>
                <w:szCs w:val="21"/>
              </w:rPr>
            </w:pPr>
            <w:r>
              <w:rPr>
                <w:rFonts w:hint="eastAsia"/>
                <w:szCs w:val="21"/>
              </w:rPr>
              <w:t>・情報共有を行い、同様事例の未然防止に取り組む。</w:t>
            </w:r>
          </w:p>
          <w:p w14:paraId="50105CF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・報告・連絡・相談を徹底し、職場の風通しを良くすることにより事務手順・約束ごとを守る職場づくりを推進する。</w:t>
            </w:r>
          </w:p>
        </w:tc>
        <w:tc>
          <w:tcPr>
            <w:tcW w:w="5971" w:type="dxa"/>
          </w:tcPr>
          <w:p w14:paraId="1ECAFAE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・区長から直接全職員にメール等により不適切な事務処理の未然防止のため報告・連絡・相談の徹底など、職場の風通しを良くすることの重要性を伝えた。</w:t>
            </w:r>
          </w:p>
          <w:p w14:paraId="09E1C950" w14:textId="3C7E9332"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・区の不適切事務処理・改善策を課長会等を通じて所属内で共有した。</w:t>
            </w:r>
          </w:p>
        </w:tc>
      </w:tr>
      <w:tr w:rsidR="00ED78F0" w:rsidRPr="000F5194" w14:paraId="6F18F46E" w14:textId="77777777" w:rsidTr="00325381">
        <w:trPr>
          <w:trHeight w:val="947"/>
        </w:trPr>
        <w:tc>
          <w:tcPr>
            <w:tcW w:w="589" w:type="dxa"/>
            <w:vAlign w:val="center"/>
          </w:tcPr>
          <w:p w14:paraId="0A74A352"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492" w:type="dxa"/>
          </w:tcPr>
          <w:p w14:paraId="37AA474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・「引継ぎメモ」の書式や利用方法について意見を求めるとともに、設置場所の工夫や、様々な利用方法を職員情報紙に掲載するなどし、利用率の上昇に繋げる。</w:t>
            </w:r>
          </w:p>
        </w:tc>
        <w:tc>
          <w:tcPr>
            <w:tcW w:w="5971" w:type="dxa"/>
          </w:tcPr>
          <w:p w14:paraId="6FA6DA7E" w14:textId="6107906D"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・職場改善チームにおいて全課から意見を取り入れ、随時、引継ぎメモの改善を行うよう職員情報誌等で周知した。</w:t>
            </w:r>
          </w:p>
        </w:tc>
      </w:tr>
      <w:tr w:rsidR="00ED78F0" w:rsidRPr="000F5194" w14:paraId="2E0375C4" w14:textId="77777777" w:rsidTr="00325381">
        <w:trPr>
          <w:trHeight w:val="947"/>
        </w:trPr>
        <w:tc>
          <w:tcPr>
            <w:tcW w:w="589" w:type="dxa"/>
            <w:tcBorders>
              <w:bottom w:val="single" w:sz="4" w:space="0" w:color="auto"/>
            </w:tcBorders>
            <w:vAlign w:val="center"/>
          </w:tcPr>
          <w:p w14:paraId="2B660617" w14:textId="77777777" w:rsidR="00ED78F0" w:rsidRPr="005C6275" w:rsidRDefault="00ED78F0" w:rsidP="00FB430A">
            <w:pPr>
              <w:spacing w:beforeLines="20" w:before="67" w:afterLines="20" w:after="67" w:line="240" w:lineRule="exact"/>
              <w:jc w:val="center"/>
              <w:rPr>
                <w:rFonts w:asciiTheme="minorEastAsia" w:hAnsiTheme="minorEastAsia" w:cs="ＭＳ Ｐゴシック"/>
                <w:szCs w:val="21"/>
              </w:rPr>
            </w:pPr>
            <w:r w:rsidRPr="005C6275">
              <w:rPr>
                <w:rFonts w:asciiTheme="minorEastAsia" w:hAnsiTheme="minorEastAsia" w:cs="ＭＳ Ｐゴシック" w:hint="eastAsia"/>
                <w:szCs w:val="21"/>
              </w:rPr>
              <w:t>西成区</w:t>
            </w:r>
          </w:p>
        </w:tc>
        <w:tc>
          <w:tcPr>
            <w:tcW w:w="4492" w:type="dxa"/>
            <w:tcBorders>
              <w:bottom w:val="single" w:sz="4" w:space="0" w:color="auto"/>
            </w:tcBorders>
          </w:tcPr>
          <w:p w14:paraId="04046A04" w14:textId="77777777" w:rsidR="00ED78F0" w:rsidRDefault="00ED78F0" w:rsidP="009663C3">
            <w:pPr>
              <w:spacing w:beforeLines="20" w:before="67" w:afterLines="20" w:after="67" w:line="220" w:lineRule="exact"/>
              <w:ind w:left="210" w:hangingChars="100" w:hanging="210"/>
              <w:rPr>
                <w:szCs w:val="21"/>
              </w:rPr>
            </w:pPr>
            <w:r>
              <w:rPr>
                <w:rFonts w:hint="eastAsia"/>
                <w:szCs w:val="21"/>
              </w:rPr>
              <w:t>・課長会（毎週開催）、庶務担当係長会（毎月開催）及び係会議や朝礼等を通じて、不適切事務、不祥事根絶に向けた再確認を行う。また、常に事務を見直すことの重要性などについて全職員への意識付けを強化する。</w:t>
            </w:r>
          </w:p>
          <w:p w14:paraId="3863BDC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・重要管理ポイントの遵守についてセルフチェックを行い、遵守できなかった項目について改定する。</w:t>
            </w:r>
          </w:p>
        </w:tc>
        <w:tc>
          <w:tcPr>
            <w:tcW w:w="5971" w:type="dxa"/>
            <w:tcBorders>
              <w:bottom w:val="single" w:sz="4" w:space="0" w:color="auto"/>
            </w:tcBorders>
          </w:tcPr>
          <w:p w14:paraId="65740FBF"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自所属のみならず、他所属における不適切事案等についても課長会や朝礼などを通じて職員へ周知を行い、不適切事務及び不祥事根絶に向けた意識付けを図ったが、結果として前年度を上回る不適切事務が発生した。</w:t>
            </w:r>
          </w:p>
          <w:p w14:paraId="308D02C8"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・コンプライアンス推進強化月間において、自所属・他所属における不適切事務及び不祥事事案について紹介した。</w:t>
            </w:r>
          </w:p>
          <w:p w14:paraId="08F15982" w14:textId="565ECC13"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・各課において重要管理ポイントの再点検を実施し、不適切事務発生防止の観点から、必要な順守項目の修正等を行った。</w:t>
            </w:r>
          </w:p>
        </w:tc>
      </w:tr>
    </w:tbl>
    <w:p w14:paraId="55C9BA1E" w14:textId="77777777" w:rsidR="00ED78F0" w:rsidRDefault="00ED78F0" w:rsidP="00ED78F0">
      <w:pPr>
        <w:rPr>
          <w:rFonts w:asciiTheme="majorEastAsia" w:eastAsiaTheme="majorEastAsia" w:hAnsiTheme="majorEastAsia"/>
          <w:sz w:val="22"/>
        </w:rPr>
      </w:pPr>
    </w:p>
    <w:p w14:paraId="7AD3C604"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960760D" w14:textId="2BC495E8"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-Ⅳ-イ 効率的な区行政の運営の推進</w:t>
      </w:r>
    </w:p>
    <w:p w14:paraId="749D8817" w14:textId="77777777" w:rsidR="00ED78F0" w:rsidRPr="000F5194"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5A7AE379"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元年度</w:t>
      </w:r>
      <w:r w:rsidRPr="000F5194">
        <w:rPr>
          <w:rFonts w:asciiTheme="majorEastAsia" w:eastAsiaTheme="majorEastAsia" w:hAnsiTheme="majorEastAsia" w:hint="eastAsia"/>
          <w:sz w:val="22"/>
        </w:rPr>
        <w:t>取組の実施状況</w:t>
      </w:r>
    </w:p>
    <w:p w14:paraId="37758262" w14:textId="77777777" w:rsidR="00ED78F0" w:rsidRPr="000F5194" w:rsidRDefault="00ED78F0" w:rsidP="00ED78F0">
      <w:pPr>
        <w:ind w:left="880" w:hangingChars="400" w:hanging="880"/>
        <w:rPr>
          <w:rFonts w:asciiTheme="majorEastAsia" w:eastAsiaTheme="majorEastAsia" w:hAnsiTheme="majorEastAsia"/>
          <w:sz w:val="22"/>
        </w:rPr>
      </w:pPr>
      <w:r>
        <w:rPr>
          <w:rFonts w:asciiTheme="majorEastAsia" w:eastAsiaTheme="majorEastAsia" w:hAnsiTheme="majorEastAsia"/>
          <w:sz w:val="22"/>
        </w:rPr>
        <w:t>取組②「各区による自主的・自律的なＰＤＣＡサイクル徹底の促進（※「市政改革プラン2.0－新たな価値を生み出す改革－」Ｐ68 の再掲）」</w:t>
      </w:r>
    </w:p>
    <w:tbl>
      <w:tblPr>
        <w:tblStyle w:val="a3"/>
        <w:tblW w:w="10910" w:type="dxa"/>
        <w:tblLayout w:type="fixed"/>
        <w:tblLook w:val="04A0" w:firstRow="1" w:lastRow="0" w:firstColumn="1" w:lastColumn="0" w:noHBand="0" w:noVBand="1"/>
      </w:tblPr>
      <w:tblGrid>
        <w:gridCol w:w="584"/>
        <w:gridCol w:w="4434"/>
        <w:gridCol w:w="5892"/>
      </w:tblGrid>
      <w:tr w:rsidR="00ED78F0" w:rsidRPr="000F5194" w14:paraId="6A9617FE" w14:textId="77777777" w:rsidTr="00AB6E5E">
        <w:trPr>
          <w:trHeight w:val="414"/>
          <w:tblHeader/>
        </w:trPr>
        <w:tc>
          <w:tcPr>
            <w:tcW w:w="584" w:type="dxa"/>
            <w:shd w:val="clear" w:color="auto" w:fill="B6DDE8" w:themeFill="accent5" w:themeFillTint="66"/>
          </w:tcPr>
          <w:p w14:paraId="3217B2E2" w14:textId="77777777" w:rsidR="00ED78F0" w:rsidRPr="000F5194" w:rsidRDefault="00ED78F0" w:rsidP="00FB430A">
            <w:pPr>
              <w:rPr>
                <w:sz w:val="24"/>
                <w:szCs w:val="24"/>
              </w:rPr>
            </w:pPr>
          </w:p>
        </w:tc>
        <w:tc>
          <w:tcPr>
            <w:tcW w:w="4434" w:type="dxa"/>
            <w:shd w:val="clear" w:color="auto" w:fill="B6DDE8" w:themeFill="accent5" w:themeFillTint="66"/>
            <w:vAlign w:val="center"/>
          </w:tcPr>
          <w:p w14:paraId="5236544E" w14:textId="77777777" w:rsidR="00ED78F0" w:rsidRPr="000F5194" w:rsidRDefault="00ED78F0" w:rsidP="00F63F1D">
            <w:pPr>
              <w:spacing w:beforeLines="20" w:before="67" w:afterLines="20" w:after="67" w:line="220" w:lineRule="exact"/>
              <w:ind w:left="210" w:hangingChars="100" w:hanging="210"/>
              <w:jc w:val="center"/>
              <w:rPr>
                <w:szCs w:val="21"/>
              </w:rPr>
            </w:pPr>
            <w:r>
              <w:rPr>
                <w:rFonts w:hint="eastAsia"/>
                <w:szCs w:val="21"/>
              </w:rPr>
              <w:t>元年度の取組内容</w:t>
            </w:r>
          </w:p>
        </w:tc>
        <w:tc>
          <w:tcPr>
            <w:tcW w:w="5892" w:type="dxa"/>
            <w:shd w:val="clear" w:color="auto" w:fill="B6DDE8" w:themeFill="accent5" w:themeFillTint="66"/>
            <w:vAlign w:val="center"/>
          </w:tcPr>
          <w:p w14:paraId="094D03C3" w14:textId="77777777" w:rsidR="00ED78F0" w:rsidRPr="000F5194" w:rsidRDefault="00ED78F0" w:rsidP="00F63F1D">
            <w:pPr>
              <w:spacing w:beforeLines="20" w:before="67" w:afterLines="20" w:after="67" w:line="220" w:lineRule="exact"/>
              <w:ind w:left="210" w:hangingChars="100" w:hanging="210"/>
              <w:jc w:val="center"/>
              <w:rPr>
                <w:szCs w:val="21"/>
              </w:rPr>
            </w:pPr>
            <w:r>
              <w:rPr>
                <w:rFonts w:hint="eastAsia"/>
                <w:szCs w:val="21"/>
              </w:rPr>
              <w:t>元年度</w:t>
            </w:r>
            <w:r w:rsidRPr="000F5194">
              <w:rPr>
                <w:rFonts w:hint="eastAsia"/>
                <w:szCs w:val="21"/>
              </w:rPr>
              <w:t>の主な取組実績</w:t>
            </w:r>
          </w:p>
        </w:tc>
      </w:tr>
      <w:tr w:rsidR="00ED78F0" w:rsidRPr="000F5194" w14:paraId="14FAA52C" w14:textId="77777777" w:rsidTr="00CC03E9">
        <w:trPr>
          <w:trHeight w:val="720"/>
        </w:trPr>
        <w:tc>
          <w:tcPr>
            <w:tcW w:w="584" w:type="dxa"/>
            <w:vAlign w:val="center"/>
          </w:tcPr>
          <w:p w14:paraId="1B236868"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434" w:type="dxa"/>
          </w:tcPr>
          <w:p w14:paraId="38691E4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・効果的な取組であると区長会議において判断された内容の共有</w:t>
            </w:r>
          </w:p>
        </w:tc>
        <w:tc>
          <w:tcPr>
            <w:tcW w:w="5892" w:type="dxa"/>
          </w:tcPr>
          <w:p w14:paraId="502ACCAB" w14:textId="13C0CB9E"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・運営方針への</w:t>
            </w:r>
            <w:r w:rsidR="00920DC6">
              <w:rPr>
                <w:rFonts w:hint="eastAsia"/>
                <w:szCs w:val="21"/>
              </w:rPr>
              <w:t>ＳＤＧＳ</w:t>
            </w:r>
            <w:r>
              <w:rPr>
                <w:rFonts w:hint="eastAsia"/>
                <w:szCs w:val="21"/>
              </w:rPr>
              <w:t>ゴールを付記することを共有し、区民及び職員の認知度の向上を図った。</w:t>
            </w:r>
          </w:p>
        </w:tc>
      </w:tr>
      <w:tr w:rsidR="00ED78F0" w:rsidRPr="000F5194" w14:paraId="507FD42D" w14:textId="77777777" w:rsidTr="00D26F38">
        <w:trPr>
          <w:trHeight w:val="947"/>
        </w:trPr>
        <w:tc>
          <w:tcPr>
            <w:tcW w:w="584" w:type="dxa"/>
            <w:vAlign w:val="center"/>
          </w:tcPr>
          <w:p w14:paraId="6E9F55C9"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434" w:type="dxa"/>
          </w:tcPr>
          <w:p w14:paraId="71AAE0D3" w14:textId="77777777" w:rsidR="00ED78F0" w:rsidRDefault="00ED78F0" w:rsidP="009663C3">
            <w:pPr>
              <w:spacing w:beforeLines="20" w:before="67" w:afterLines="20" w:after="67" w:line="220" w:lineRule="exact"/>
              <w:ind w:left="210" w:hangingChars="100" w:hanging="210"/>
              <w:rPr>
                <w:szCs w:val="21"/>
              </w:rPr>
            </w:pPr>
            <w:r>
              <w:rPr>
                <w:rFonts w:hint="eastAsia"/>
                <w:szCs w:val="21"/>
              </w:rPr>
              <w:t>・「運営方針を活用したＰＤＣＡサイクルの徹底</w:t>
            </w:r>
          </w:p>
          <w:p w14:paraId="437FF29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・内部統制連絡会議</w:t>
            </w:r>
            <w:r>
              <w:rPr>
                <w:rFonts w:hint="eastAsia"/>
                <w:szCs w:val="21"/>
              </w:rPr>
              <w:t xml:space="preserve"> </w:t>
            </w:r>
            <w:r>
              <w:rPr>
                <w:rFonts w:hint="eastAsia"/>
                <w:szCs w:val="21"/>
              </w:rPr>
              <w:t>２回</w:t>
            </w:r>
          </w:p>
        </w:tc>
        <w:tc>
          <w:tcPr>
            <w:tcW w:w="5892" w:type="dxa"/>
          </w:tcPr>
          <w:p w14:paraId="1E897E84"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・効率的な区行政の運営について、運営方針に加え、ＰＤＣＡ確認表（区独自）を活用し、ＰＤＣＡサイクルの徹底の促進に取り組んだ。</w:t>
            </w:r>
          </w:p>
          <w:p w14:paraId="4AAC5684" w14:textId="724447CD"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・内部統制連絡会議</w:t>
            </w:r>
            <w:r>
              <w:rPr>
                <w:rFonts w:hint="eastAsia"/>
                <w:szCs w:val="21"/>
              </w:rPr>
              <w:t xml:space="preserve"> </w:t>
            </w:r>
            <w:r>
              <w:rPr>
                <w:rFonts w:hint="eastAsia"/>
                <w:szCs w:val="21"/>
              </w:rPr>
              <w:t>２回（４、７月）</w:t>
            </w:r>
          </w:p>
        </w:tc>
      </w:tr>
      <w:tr w:rsidR="00ED78F0" w:rsidRPr="000F5194" w14:paraId="1D26B571" w14:textId="77777777" w:rsidTr="00D26F38">
        <w:trPr>
          <w:trHeight w:val="947"/>
        </w:trPr>
        <w:tc>
          <w:tcPr>
            <w:tcW w:w="584" w:type="dxa"/>
            <w:vAlign w:val="center"/>
          </w:tcPr>
          <w:p w14:paraId="52FBB476"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434" w:type="dxa"/>
          </w:tcPr>
          <w:p w14:paraId="1D47053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・現行の区役所事務についてＰＤＣＡサイクルを徹底することを目的に、全職員が参加する接遇研修の機会にあわせて、ＰＤＣＡの理解を深める職員研修を実施する。（年１回以上）</w:t>
            </w:r>
          </w:p>
        </w:tc>
        <w:tc>
          <w:tcPr>
            <w:tcW w:w="5892" w:type="dxa"/>
          </w:tcPr>
          <w:p w14:paraId="2F424A3C" w14:textId="48AAEBA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・９月に現行の区役所事務についてＰＤＣＡサイクルを徹底することを目的に、全職員が参加する接遇研修の機会にあわせて、ＰＤＣＡの理解を深める職員研修を実施した。</w:t>
            </w:r>
          </w:p>
        </w:tc>
      </w:tr>
      <w:tr w:rsidR="00ED78F0" w:rsidRPr="000F5194" w14:paraId="67E0E0B7" w14:textId="77777777" w:rsidTr="00D26F38">
        <w:trPr>
          <w:trHeight w:val="947"/>
        </w:trPr>
        <w:tc>
          <w:tcPr>
            <w:tcW w:w="584" w:type="dxa"/>
            <w:vAlign w:val="center"/>
          </w:tcPr>
          <w:p w14:paraId="710B7B20"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434" w:type="dxa"/>
          </w:tcPr>
          <w:p w14:paraId="607F7AF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・ＰＤＣＡにかかる他区の取組について、情報収集を行い、ベストプラクティスとなるものを検討し、可能なものを実施する。また、事業計画シートを活用した進捗管理を実施する。</w:t>
            </w:r>
          </w:p>
        </w:tc>
        <w:tc>
          <w:tcPr>
            <w:tcW w:w="5892" w:type="dxa"/>
          </w:tcPr>
          <w:p w14:paraId="159DA88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・ＰＤＣＡにかかる他区の取組について情報収集を行い実施の検討を図った。</w:t>
            </w:r>
          </w:p>
          <w:p w14:paraId="723B4C09" w14:textId="5FA9C313"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・事業計画シートを活用した進捗管理を実施した。</w:t>
            </w:r>
          </w:p>
        </w:tc>
      </w:tr>
      <w:tr w:rsidR="00ED78F0" w:rsidRPr="000F5194" w14:paraId="26D80BF1" w14:textId="77777777" w:rsidTr="00D26F38">
        <w:trPr>
          <w:trHeight w:val="947"/>
        </w:trPr>
        <w:tc>
          <w:tcPr>
            <w:tcW w:w="584" w:type="dxa"/>
            <w:vAlign w:val="center"/>
          </w:tcPr>
          <w:p w14:paraId="3919B89A"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434" w:type="dxa"/>
          </w:tcPr>
          <w:p w14:paraId="2ACBC9E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・区運営方針等の作成過程（ダイアログ等）を通じＰＤＣＡサイクルを徹底する。</w:t>
            </w:r>
          </w:p>
          <w:p w14:paraId="670D9A94"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・所属研修を実施。</w:t>
            </w:r>
          </w:p>
        </w:tc>
        <w:tc>
          <w:tcPr>
            <w:tcW w:w="5892" w:type="dxa"/>
          </w:tcPr>
          <w:p w14:paraId="0FEFFCA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・区運営方針等の振り返り過程（ダイアログ等）を通じたＰＤＣＡサイクルの実施（随時）</w:t>
            </w:r>
          </w:p>
          <w:p w14:paraId="6F72EC16" w14:textId="3FC04FAC"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・所属研修を実施（１回（ｅラーニング））</w:t>
            </w:r>
          </w:p>
        </w:tc>
      </w:tr>
      <w:tr w:rsidR="00ED78F0" w:rsidRPr="000F5194" w14:paraId="76A11E04" w14:textId="77777777" w:rsidTr="00D26F38">
        <w:trPr>
          <w:trHeight w:val="947"/>
        </w:trPr>
        <w:tc>
          <w:tcPr>
            <w:tcW w:w="584" w:type="dxa"/>
            <w:vAlign w:val="center"/>
          </w:tcPr>
          <w:p w14:paraId="494EF172"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434" w:type="dxa"/>
          </w:tcPr>
          <w:p w14:paraId="74917488" w14:textId="3C452879" w:rsidR="00ED78F0" w:rsidRDefault="00ED78F0" w:rsidP="009663C3">
            <w:pPr>
              <w:spacing w:beforeLines="20" w:before="67" w:afterLines="20" w:after="67" w:line="220" w:lineRule="exact"/>
              <w:ind w:left="210" w:hangingChars="100" w:hanging="210"/>
              <w:rPr>
                <w:szCs w:val="21"/>
              </w:rPr>
            </w:pPr>
            <w:r>
              <w:rPr>
                <w:rFonts w:hint="eastAsia"/>
                <w:szCs w:val="21"/>
              </w:rPr>
              <w:t>・施策の目的を明確に</w:t>
            </w:r>
            <w:r w:rsidR="00EE51E8">
              <w:rPr>
                <w:rFonts w:hint="eastAsia"/>
                <w:szCs w:val="21"/>
              </w:rPr>
              <w:t>したうえ</w:t>
            </w:r>
            <w:r>
              <w:rPr>
                <w:rFonts w:hint="eastAsia"/>
                <w:szCs w:val="21"/>
              </w:rPr>
              <w:t>で事業を実施し、定期的に目的に対する成果や</w:t>
            </w:r>
            <w:r w:rsidR="000C5ED7">
              <w:rPr>
                <w:rFonts w:hint="eastAsia"/>
                <w:szCs w:val="21"/>
              </w:rPr>
              <w:t>取組</w:t>
            </w:r>
            <w:r>
              <w:rPr>
                <w:rFonts w:hint="eastAsia"/>
                <w:szCs w:val="21"/>
              </w:rPr>
              <w:t>の有効性をチェックすることで事業内容の改善や新たな事業展開につなげるなど、マネジメントサイクルを徹底することにより責任ある区政運営を進める。</w:t>
            </w:r>
          </w:p>
          <w:p w14:paraId="0B30889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・職員のＰＤＣＡにかかる意識向上をめざし、研修等を実施する。</w:t>
            </w:r>
          </w:p>
        </w:tc>
        <w:tc>
          <w:tcPr>
            <w:tcW w:w="5892" w:type="dxa"/>
          </w:tcPr>
          <w:p w14:paraId="5FF57E3E" w14:textId="373931E7" w:rsidR="00ED78F0" w:rsidRDefault="00ED78F0" w:rsidP="009663C3">
            <w:pPr>
              <w:widowControl/>
              <w:spacing w:beforeLines="20" w:before="67" w:afterLines="20" w:after="67" w:line="220" w:lineRule="exact"/>
              <w:ind w:left="210" w:hangingChars="100" w:hanging="210"/>
              <w:rPr>
                <w:szCs w:val="21"/>
              </w:rPr>
            </w:pPr>
            <w:r>
              <w:rPr>
                <w:rFonts w:hint="eastAsia"/>
                <w:szCs w:val="21"/>
              </w:rPr>
              <w:t>・ＰＤＣＡ会議を年</w:t>
            </w:r>
            <w:r w:rsidR="00920DC6">
              <w:rPr>
                <w:rFonts w:hint="eastAsia"/>
                <w:szCs w:val="21"/>
              </w:rPr>
              <w:t>４</w:t>
            </w:r>
            <w:r>
              <w:rPr>
                <w:rFonts w:hint="eastAsia"/>
                <w:szCs w:val="21"/>
              </w:rPr>
              <w:t>回開催し、各担当事業の進捗状況、目標に対する成果、</w:t>
            </w:r>
            <w:r w:rsidR="00783452">
              <w:rPr>
                <w:rFonts w:hint="eastAsia"/>
                <w:szCs w:val="21"/>
              </w:rPr>
              <w:t>取組</w:t>
            </w:r>
            <w:r>
              <w:rPr>
                <w:rFonts w:hint="eastAsia"/>
                <w:szCs w:val="21"/>
              </w:rPr>
              <w:t>の有効性についてチェックし、必要なものについては取組の軌道修正を図った。</w:t>
            </w:r>
          </w:p>
          <w:p w14:paraId="5848A9A6" w14:textId="379F4163"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・全職員を対象にＰＤＣＡにかかる</w:t>
            </w:r>
            <w:r w:rsidR="00920DC6">
              <w:rPr>
                <w:rFonts w:hint="eastAsia"/>
                <w:szCs w:val="21"/>
              </w:rPr>
              <w:t>ｅ</w:t>
            </w:r>
            <w:r>
              <w:rPr>
                <w:rFonts w:hint="eastAsia"/>
                <w:szCs w:val="21"/>
              </w:rPr>
              <w:t>ラーニングを実施した。</w:t>
            </w:r>
          </w:p>
        </w:tc>
      </w:tr>
      <w:tr w:rsidR="00ED78F0" w:rsidRPr="000F5194" w14:paraId="3657E7E8" w14:textId="77777777" w:rsidTr="00D26F38">
        <w:trPr>
          <w:trHeight w:val="947"/>
        </w:trPr>
        <w:tc>
          <w:tcPr>
            <w:tcW w:w="584" w:type="dxa"/>
            <w:vAlign w:val="center"/>
          </w:tcPr>
          <w:p w14:paraId="1E09820E"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434" w:type="dxa"/>
          </w:tcPr>
          <w:p w14:paraId="6DCF1DA3"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・庁内情報誌や職員研修などで、自主的・自律的なＰＤＣＡサイクルの徹底を促進する。</w:t>
            </w:r>
          </w:p>
          <w:p w14:paraId="3DB0EC2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・課長会や職員研修などで、運営方針や予算要求を活用したＰＤＣＡの意識徹底を図る。</w:t>
            </w:r>
          </w:p>
        </w:tc>
        <w:tc>
          <w:tcPr>
            <w:tcW w:w="5892" w:type="dxa"/>
          </w:tcPr>
          <w:p w14:paraId="47606A69"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・新規採用者及び所属間異動者への研修において、ＰＤＣＡサイクルについて及び運営方針について説明した。</w:t>
            </w:r>
          </w:p>
          <w:p w14:paraId="020C8BB2" w14:textId="0433BF08"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予算要求に際しては、前年度の運営方針の自己評価の結果を踏まえ、さらに当年度の運営方針の中間評価を実施するタイミング（８月）において予算編成の事前ヒアリングを実施するなど、ＰＤＣＡサイクルの意識徹底を図った。</w:t>
            </w:r>
          </w:p>
        </w:tc>
      </w:tr>
      <w:tr w:rsidR="00ED78F0" w:rsidRPr="000F5194" w14:paraId="63D39B61" w14:textId="77777777" w:rsidTr="00AD43A3">
        <w:trPr>
          <w:trHeight w:val="704"/>
        </w:trPr>
        <w:tc>
          <w:tcPr>
            <w:tcW w:w="584" w:type="dxa"/>
            <w:vAlign w:val="center"/>
          </w:tcPr>
          <w:p w14:paraId="65688A9F" w14:textId="649E26EE" w:rsidR="00ED78F0" w:rsidRPr="003928F9" w:rsidRDefault="00AD43A3" w:rsidP="00FB430A">
            <w:pPr>
              <w:spacing w:beforeLines="20" w:before="67" w:afterLines="20" w:after="67" w:line="240" w:lineRule="exact"/>
              <w:jc w:val="center"/>
              <w:rPr>
                <w:szCs w:val="21"/>
              </w:rPr>
            </w:pPr>
            <w:r>
              <w:br w:type="page"/>
            </w:r>
            <w:r w:rsidR="00ED78F0">
              <w:rPr>
                <w:rFonts w:hint="eastAsia"/>
                <w:szCs w:val="21"/>
              </w:rPr>
              <w:t>大正区</w:t>
            </w:r>
          </w:p>
        </w:tc>
        <w:tc>
          <w:tcPr>
            <w:tcW w:w="4434" w:type="dxa"/>
          </w:tcPr>
          <w:p w14:paraId="769AD059" w14:textId="77777777" w:rsidR="00ED78F0" w:rsidRDefault="00ED78F0" w:rsidP="009663C3">
            <w:pPr>
              <w:spacing w:beforeLines="20" w:before="67" w:afterLines="20" w:after="67" w:line="220" w:lineRule="exact"/>
              <w:ind w:left="210" w:hangingChars="100" w:hanging="210"/>
              <w:rPr>
                <w:szCs w:val="21"/>
              </w:rPr>
            </w:pPr>
            <w:r>
              <w:rPr>
                <w:rFonts w:hint="eastAsia"/>
                <w:szCs w:val="21"/>
              </w:rPr>
              <w:t>・「大正区区将来ビジョン</w:t>
            </w:r>
            <w:r>
              <w:rPr>
                <w:rFonts w:hint="eastAsia"/>
                <w:szCs w:val="21"/>
              </w:rPr>
              <w:t>2022</w:t>
            </w:r>
            <w:r>
              <w:rPr>
                <w:rFonts w:hint="eastAsia"/>
                <w:szCs w:val="21"/>
              </w:rPr>
              <w:t>」で掲げるめざすべき将来像の実現に向け、単年度ごとのアクションプランとして「大正区事業・業務計画書」「運営方針」の策定および進捗管理を行う。</w:t>
            </w:r>
          </w:p>
          <w:p w14:paraId="2C37D75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・効果的な取組であると区長会議において判断された内容を検討し、可能なものを実施する。</w:t>
            </w:r>
          </w:p>
        </w:tc>
        <w:tc>
          <w:tcPr>
            <w:tcW w:w="5892" w:type="dxa"/>
          </w:tcPr>
          <w:p w14:paraId="754C61B1"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・元年度の「運営方針」「大正区事業・業務計画書」を策定し、「大正区事業・業務計画書」により随時進捗管理を行い、２年度の「運営方針」「大正区事業・業務計画書」を策定した。</w:t>
            </w:r>
          </w:p>
          <w:p w14:paraId="30C72B44" w14:textId="289BA678"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・現状や事業の進捗状況にもとづき、「大正区将来ビジョン</w:t>
            </w:r>
            <w:r>
              <w:rPr>
                <w:rFonts w:hint="eastAsia"/>
                <w:szCs w:val="21"/>
              </w:rPr>
              <w:t>2022</w:t>
            </w:r>
            <w:r>
              <w:rPr>
                <w:rFonts w:hint="eastAsia"/>
                <w:szCs w:val="21"/>
              </w:rPr>
              <w:t>」を更新した。</w:t>
            </w:r>
          </w:p>
        </w:tc>
      </w:tr>
      <w:tr w:rsidR="00ED78F0" w:rsidRPr="000F5194" w14:paraId="4CCC9985" w14:textId="77777777" w:rsidTr="00AD43A3">
        <w:trPr>
          <w:trHeight w:val="947"/>
        </w:trPr>
        <w:tc>
          <w:tcPr>
            <w:tcW w:w="584" w:type="dxa"/>
            <w:vAlign w:val="center"/>
          </w:tcPr>
          <w:p w14:paraId="47FCC39C"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434" w:type="dxa"/>
          </w:tcPr>
          <w:p w14:paraId="46E91CA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・自律した区政運営の展開に向け、ＰＤＣＡの徹底を図ることを目的に、独自の事業評価の取組「ＰＤ“Ｌ”ＣＡサイクル</w:t>
            </w:r>
            <w:r>
              <w:rPr>
                <w:rFonts w:hint="eastAsia"/>
                <w:szCs w:val="21"/>
              </w:rPr>
              <w:t xml:space="preserve"> </w:t>
            </w:r>
            <w:r>
              <w:rPr>
                <w:rFonts w:hint="eastAsia"/>
                <w:szCs w:val="21"/>
              </w:rPr>
              <w:t>」（</w:t>
            </w:r>
            <w:r>
              <w:rPr>
                <w:rFonts w:hint="eastAsia"/>
                <w:szCs w:val="21"/>
              </w:rPr>
              <w:t>L:Listen</w:t>
            </w:r>
            <w:r>
              <w:rPr>
                <w:rFonts w:hint="eastAsia"/>
                <w:szCs w:val="21"/>
              </w:rPr>
              <w:t>）を活用し、事業の再構築に向け全事務事業の再点検を実施する。</w:t>
            </w:r>
          </w:p>
        </w:tc>
        <w:tc>
          <w:tcPr>
            <w:tcW w:w="5892" w:type="dxa"/>
          </w:tcPr>
          <w:p w14:paraId="77FDECFD"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・独自の事業評価の取組「ＰＤ“Ｌ”ＣＡサイクル</w:t>
            </w:r>
            <w:r>
              <w:rPr>
                <w:rFonts w:hint="eastAsia"/>
                <w:szCs w:val="21"/>
              </w:rPr>
              <w:t xml:space="preserve"> </w:t>
            </w:r>
            <w:r>
              <w:rPr>
                <w:rFonts w:hint="eastAsia"/>
                <w:szCs w:val="21"/>
              </w:rPr>
              <w:t>」を活用した事業の再構築に向けた全事務事業の再点検を実施した。</w:t>
            </w:r>
          </w:p>
          <w:p w14:paraId="6379A570" w14:textId="113CA190" w:rsidR="00ED78F0" w:rsidRPr="003928F9" w:rsidRDefault="00ED78F0" w:rsidP="009663C3">
            <w:pPr>
              <w:widowControl/>
              <w:spacing w:beforeLines="20" w:before="67" w:afterLines="20" w:after="67" w:line="220" w:lineRule="exact"/>
              <w:rPr>
                <w:szCs w:val="21"/>
              </w:rPr>
            </w:pPr>
          </w:p>
        </w:tc>
      </w:tr>
      <w:tr w:rsidR="00ED78F0" w:rsidRPr="000F5194" w14:paraId="65576BA0" w14:textId="77777777" w:rsidTr="00AD43A3">
        <w:trPr>
          <w:trHeight w:val="947"/>
        </w:trPr>
        <w:tc>
          <w:tcPr>
            <w:tcW w:w="584" w:type="dxa"/>
            <w:vAlign w:val="center"/>
          </w:tcPr>
          <w:p w14:paraId="602A695E"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434" w:type="dxa"/>
          </w:tcPr>
          <w:p w14:paraId="5619241F" w14:textId="77777777" w:rsidR="00ED78F0" w:rsidRDefault="00ED78F0" w:rsidP="009663C3">
            <w:pPr>
              <w:spacing w:beforeLines="20" w:before="67" w:afterLines="20" w:after="67" w:line="220" w:lineRule="exact"/>
              <w:ind w:left="210" w:hangingChars="100" w:hanging="210"/>
              <w:rPr>
                <w:szCs w:val="21"/>
              </w:rPr>
            </w:pPr>
            <w:r>
              <w:rPr>
                <w:rFonts w:hint="eastAsia"/>
                <w:szCs w:val="21"/>
              </w:rPr>
              <w:t>・職員アンケートや研修等の機会を通じて、ＰＤＣＡの事例等を紹介し、職員の意識の向上を図る。</w:t>
            </w:r>
          </w:p>
          <w:p w14:paraId="1D8BA57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・年間行動計画を作成し、進捗管理をするなかでＰＤＣＡサイクルを意識して、業務改善を行う。</w:t>
            </w:r>
          </w:p>
        </w:tc>
        <w:tc>
          <w:tcPr>
            <w:tcW w:w="5892" w:type="dxa"/>
          </w:tcPr>
          <w:p w14:paraId="11575E6F"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・各課で年間行動計画を作成し、自主的に進捗管理を行なった。</w:t>
            </w:r>
          </w:p>
          <w:p w14:paraId="5FCE9580"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・重要管理ポイントを毎月、課ごとに個人での自己チェックを行なった。</w:t>
            </w:r>
          </w:p>
          <w:p w14:paraId="134A2CCA" w14:textId="718FF20E" w:rsidR="00ED78F0" w:rsidRDefault="00ED78F0" w:rsidP="009663C3">
            <w:pPr>
              <w:widowControl/>
              <w:spacing w:beforeLines="20" w:before="67" w:afterLines="20" w:after="67" w:line="220" w:lineRule="exact"/>
              <w:ind w:left="210" w:hangingChars="100" w:hanging="210"/>
              <w:rPr>
                <w:szCs w:val="21"/>
              </w:rPr>
            </w:pPr>
            <w:r>
              <w:rPr>
                <w:rFonts w:hint="eastAsia"/>
                <w:szCs w:val="21"/>
              </w:rPr>
              <w:t>・他課・他区において効果的な取組等を各課で検証し可能なものを実施したうえで定例会議で報告、ならびに</w:t>
            </w:r>
            <w:r w:rsidR="00920DC6">
              <w:rPr>
                <w:rFonts w:hint="eastAsia"/>
                <w:szCs w:val="21"/>
              </w:rPr>
              <w:t>ＰＤＣＡ</w:t>
            </w:r>
            <w:r>
              <w:rPr>
                <w:rFonts w:hint="eastAsia"/>
                <w:szCs w:val="21"/>
              </w:rPr>
              <w:t>サイクル事例を共有する等により、業務改善に取り組んだ。</w:t>
            </w:r>
          </w:p>
          <w:p w14:paraId="17244428" w14:textId="1B3CD8F1"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・各課で「止める会議」を定例的に開催し業務の見直しを行うとともに、その内容をまとめた「開催管理票」をチームサイトに掲載し改善事例を共有することで、全庁的な改善意識の向上を図った。</w:t>
            </w:r>
          </w:p>
        </w:tc>
      </w:tr>
      <w:tr w:rsidR="00ED78F0" w:rsidRPr="000F5194" w14:paraId="65573B75" w14:textId="77777777" w:rsidTr="00AD43A3">
        <w:trPr>
          <w:trHeight w:val="947"/>
        </w:trPr>
        <w:tc>
          <w:tcPr>
            <w:tcW w:w="584" w:type="dxa"/>
            <w:vAlign w:val="center"/>
          </w:tcPr>
          <w:p w14:paraId="65C8C2B2"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434" w:type="dxa"/>
          </w:tcPr>
          <w:p w14:paraId="61E2243E" w14:textId="77777777" w:rsidR="00ED78F0" w:rsidRDefault="00ED78F0" w:rsidP="009663C3">
            <w:pPr>
              <w:spacing w:beforeLines="20" w:before="67" w:afterLines="20" w:after="67" w:line="220" w:lineRule="exact"/>
              <w:ind w:left="210" w:hangingChars="100" w:hanging="210"/>
              <w:rPr>
                <w:szCs w:val="21"/>
              </w:rPr>
            </w:pPr>
            <w:r>
              <w:rPr>
                <w:rFonts w:hint="eastAsia"/>
                <w:szCs w:val="21"/>
              </w:rPr>
              <w:t>・業務の運営にあたっては、ＰＤＣＡサイクルを徹底するため、予算要求や決算見込提出時期にヒアリングを実施する。</w:t>
            </w:r>
          </w:p>
          <w:p w14:paraId="3B9548D9" w14:textId="77777777" w:rsidR="00ED78F0" w:rsidRDefault="00ED78F0" w:rsidP="009663C3">
            <w:pPr>
              <w:spacing w:beforeLines="20" w:before="67" w:afterLines="20" w:after="67" w:line="220" w:lineRule="exact"/>
              <w:ind w:left="210" w:hangingChars="100" w:hanging="210"/>
              <w:rPr>
                <w:szCs w:val="21"/>
              </w:rPr>
            </w:pPr>
            <w:r>
              <w:rPr>
                <w:rFonts w:hint="eastAsia"/>
                <w:szCs w:val="21"/>
              </w:rPr>
              <w:t>・課題等がある場合、区長や副区長による幹部ヒアリングを実施し、ＰＤＣＡサイクルを徹底する。</w:t>
            </w:r>
          </w:p>
          <w:p w14:paraId="69187D0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・各課職員で構成する会計事務適正化検討会を定期的に開催し、会計事務の業務改善に取り組むとともに、より一層の適正化を図る。</w:t>
            </w:r>
          </w:p>
        </w:tc>
        <w:tc>
          <w:tcPr>
            <w:tcW w:w="5892" w:type="dxa"/>
          </w:tcPr>
          <w:p w14:paraId="6B8076D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・業務の運営にあたって、ＰＤＣＡサイクルを徹底するため、予算要求や決算見込提出時期にヒアリングを実施した。</w:t>
            </w:r>
          </w:p>
          <w:p w14:paraId="3A5BEA0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・各課でＰＤＣＡを徹底するため、区長・副区長による管理職ヒアリングを実施し、各課の業務の進捗状況や課題を確認した。</w:t>
            </w:r>
          </w:p>
          <w:p w14:paraId="3FFCEE85" w14:textId="40C2D7A2"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・各課職員で構成する会計事務適正化検討会を開催（３回）した。</w:t>
            </w:r>
          </w:p>
        </w:tc>
      </w:tr>
      <w:tr w:rsidR="00ED78F0" w:rsidRPr="000F5194" w14:paraId="4D352ABB" w14:textId="77777777" w:rsidTr="00AD43A3">
        <w:trPr>
          <w:trHeight w:val="416"/>
        </w:trPr>
        <w:tc>
          <w:tcPr>
            <w:tcW w:w="584" w:type="dxa"/>
            <w:vAlign w:val="center"/>
          </w:tcPr>
          <w:p w14:paraId="5E90DADB"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434" w:type="dxa"/>
          </w:tcPr>
          <w:p w14:paraId="7628FE3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・各職員がＰＤＣＡサイクルを自ら回すことができるように、運営方針の策定並びに進捗管理の機会を捉えて、ＰＤＣＡサイクルを意識した作業を徹底する。</w:t>
            </w:r>
          </w:p>
          <w:p w14:paraId="1DAD6B16" w14:textId="60BE34CE" w:rsidR="00ED78F0" w:rsidRPr="003928F9" w:rsidRDefault="00ED78F0" w:rsidP="009663C3">
            <w:pPr>
              <w:spacing w:beforeLines="20" w:before="67" w:afterLines="20" w:after="67" w:line="220" w:lineRule="exact"/>
              <w:ind w:left="210" w:hangingChars="100" w:hanging="210"/>
              <w:rPr>
                <w:szCs w:val="21"/>
              </w:rPr>
            </w:pPr>
            <w:r>
              <w:rPr>
                <w:rFonts w:hint="eastAsia"/>
                <w:szCs w:val="21"/>
              </w:rPr>
              <w:t>・あらゆる媒体を</w:t>
            </w:r>
            <w:r w:rsidR="001E55DC">
              <w:rPr>
                <w:rFonts w:hint="eastAsia"/>
                <w:szCs w:val="21"/>
              </w:rPr>
              <w:t>捉え</w:t>
            </w:r>
            <w:r>
              <w:rPr>
                <w:rFonts w:hint="eastAsia"/>
                <w:szCs w:val="21"/>
              </w:rPr>
              <w:t>て情報を発信することによりマネジメントサイクルを徹底する。</w:t>
            </w:r>
          </w:p>
        </w:tc>
        <w:tc>
          <w:tcPr>
            <w:tcW w:w="5892" w:type="dxa"/>
          </w:tcPr>
          <w:p w14:paraId="20F1DC13"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・運営方針の振り返り作業時にＰＤＣＡサイクルを徹底するように職員への周知等意識づけに取り組んだ。</w:t>
            </w:r>
          </w:p>
          <w:p w14:paraId="79947767"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・区政会議委員の意見について、ＰＤＣＡサイクルを意識しながら運営方針等により区政へ反映した。</w:t>
            </w:r>
          </w:p>
          <w:p w14:paraId="04124D89" w14:textId="5089B78C"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・インターネットや</w:t>
            </w:r>
            <w:r w:rsidR="00F96182">
              <w:rPr>
                <w:rFonts w:hint="eastAsia"/>
                <w:szCs w:val="21"/>
              </w:rPr>
              <w:t>ＳＮＳ</w:t>
            </w:r>
            <w:r>
              <w:rPr>
                <w:rFonts w:hint="eastAsia"/>
                <w:szCs w:val="21"/>
              </w:rPr>
              <w:t>等、様々な媒体を活用して情報を発信し、内外に向けて区の重点施策の進捗状況について情報発信を行った。</w:t>
            </w:r>
          </w:p>
        </w:tc>
      </w:tr>
      <w:tr w:rsidR="00ED78F0" w:rsidRPr="000F5194" w14:paraId="14261E58" w14:textId="77777777" w:rsidTr="00AD43A3">
        <w:trPr>
          <w:trHeight w:val="420"/>
        </w:trPr>
        <w:tc>
          <w:tcPr>
            <w:tcW w:w="584" w:type="dxa"/>
            <w:vAlign w:val="center"/>
          </w:tcPr>
          <w:p w14:paraId="0BB516FD"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434" w:type="dxa"/>
          </w:tcPr>
          <w:p w14:paraId="3D3F8D3A" w14:textId="46EAB645" w:rsidR="00ED78F0" w:rsidRPr="003928F9" w:rsidRDefault="00DE3FA2"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区政会議をはじめとする各種会議、市民の声や各種アンケート調査などにより、区民のニーズを把握し、適切に対応するとともに、いただいた意見や課題から改善策を区政に反映するＰＤＣＡサイクルを徹底して行うことで、地域実情や特性に応じた住民参画型の区政を運営する。</w:t>
            </w:r>
          </w:p>
        </w:tc>
        <w:tc>
          <w:tcPr>
            <w:tcW w:w="5892" w:type="dxa"/>
          </w:tcPr>
          <w:p w14:paraId="4A19AF14"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政会議委員の意見一覧表を作成し、それぞれへの対応方針を区役所内で共有するとともに、サマーレビューを通じてその対応方針が次年度予算･運営方針に反映しているかについて確認した。また、区政会議委員に意見に対する区役所の対応方針等について、適宜フィードバックした。</w:t>
            </w:r>
          </w:p>
          <w:p w14:paraId="565E7745"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広聴・広報戦略年間戦術シート及び区独自の広報シートを活用し、広聴状況を分析して広報につなげ、さらに広報の結果を分析して改善につなげるというＰＤＣＡサイクルによる広聴・広報業務の実施に取り組んだ。</w:t>
            </w:r>
          </w:p>
          <w:p w14:paraId="39E7FEC8" w14:textId="119ACB9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・職員のＰＤＣＡサイクルへの意識の徹底を図るため、各課長級・課長代理級職員が係長・係員職員に区の各種計画について所属研修を実施した。</w:t>
            </w:r>
          </w:p>
        </w:tc>
      </w:tr>
      <w:tr w:rsidR="00ED78F0" w:rsidRPr="000F5194" w14:paraId="6C7EB1C2" w14:textId="77777777" w:rsidTr="00AD43A3">
        <w:trPr>
          <w:trHeight w:val="947"/>
        </w:trPr>
        <w:tc>
          <w:tcPr>
            <w:tcW w:w="584" w:type="dxa"/>
            <w:vAlign w:val="center"/>
          </w:tcPr>
          <w:p w14:paraId="1566D330"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434" w:type="dxa"/>
          </w:tcPr>
          <w:p w14:paraId="24C09B4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・区運営方針等の策定過程（ダイアログ等）を通じて、ＰＤＣＡサイクルを徹底する。</w:t>
            </w:r>
          </w:p>
          <w:p w14:paraId="0C11A72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運営方針に記載の事務事業等について、実施期間が複数年度に亘ることが想定される、規模の大きい事業等の業務スケジュール等について「プログラム管理シート（東成区版）」により見える化し、組織での共有を図り、ＰＤＣＡサイクルの徹底を促進する。</w:t>
            </w:r>
          </w:p>
        </w:tc>
        <w:tc>
          <w:tcPr>
            <w:tcW w:w="5892" w:type="dxa"/>
          </w:tcPr>
          <w:p w14:paraId="1C46F530" w14:textId="3E2FDAA7" w:rsidR="00ED78F0" w:rsidRDefault="00ED78F0" w:rsidP="009663C3">
            <w:pPr>
              <w:widowControl/>
              <w:spacing w:beforeLines="20" w:before="67" w:afterLines="20" w:after="67" w:line="220" w:lineRule="exact"/>
              <w:ind w:left="210" w:hangingChars="100" w:hanging="210"/>
              <w:rPr>
                <w:szCs w:val="21"/>
              </w:rPr>
            </w:pPr>
            <w:r>
              <w:rPr>
                <w:rFonts w:hint="eastAsia"/>
                <w:szCs w:val="21"/>
              </w:rPr>
              <w:t>・「プログラム管理シート（東成区版）」に沿って中間</w:t>
            </w:r>
            <w:r w:rsidR="00770965">
              <w:rPr>
                <w:rFonts w:hint="eastAsia"/>
                <w:szCs w:val="21"/>
              </w:rPr>
              <w:t>振り返り</w:t>
            </w:r>
            <w:r>
              <w:rPr>
                <w:rFonts w:hint="eastAsia"/>
                <w:szCs w:val="21"/>
              </w:rPr>
              <w:t>を行うとともに、委託事業者をまじえての事業報告会（ＰＤＣＡ会議）を行い、成果と課題を共有し、次年度の取組に反映した。</w:t>
            </w:r>
          </w:p>
          <w:p w14:paraId="693900B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・所属長表彰のテーマを「職場での市民サービスの向上」や「業務の質の改善・効率化」に設定し、職場全体で機運を高めた。</w:t>
            </w:r>
          </w:p>
          <w:p w14:paraId="474CE875" w14:textId="6C5BD9C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・業務効率化のノウハウを職員が教えあう「夜間自己啓発講座（自主勉強型）」を開催した。</w:t>
            </w:r>
          </w:p>
        </w:tc>
      </w:tr>
      <w:tr w:rsidR="00ED78F0" w:rsidRPr="000F5194" w14:paraId="6A5B70FE" w14:textId="77777777" w:rsidTr="00AD43A3">
        <w:trPr>
          <w:trHeight w:val="947"/>
        </w:trPr>
        <w:tc>
          <w:tcPr>
            <w:tcW w:w="584" w:type="dxa"/>
            <w:vAlign w:val="center"/>
          </w:tcPr>
          <w:p w14:paraId="537656D6"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434" w:type="dxa"/>
          </w:tcPr>
          <w:p w14:paraId="7DEE3737"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・区長による区長だよりを全職員に月に１度程度配信し、日ごろからＰＤＣＡサイクルを意識するように徹底する。</w:t>
            </w:r>
          </w:p>
          <w:p w14:paraId="36C93344" w14:textId="77777777" w:rsidR="00ED78F0" w:rsidRPr="00373EC0" w:rsidRDefault="00ED78F0" w:rsidP="009663C3">
            <w:pPr>
              <w:spacing w:beforeLines="20" w:before="67" w:afterLines="20" w:after="67" w:line="220" w:lineRule="exact"/>
              <w:ind w:left="210" w:hangingChars="100" w:hanging="210"/>
              <w:rPr>
                <w:rFonts w:asciiTheme="minorEastAsia" w:hAnsiTheme="minorEastAsia"/>
                <w:szCs w:val="21"/>
              </w:rPr>
            </w:pPr>
            <w:r w:rsidRPr="00373EC0">
              <w:rPr>
                <w:rFonts w:asciiTheme="minorEastAsia" w:hAnsiTheme="minorEastAsia" w:hint="eastAsia"/>
                <w:kern w:val="0"/>
                <w:szCs w:val="21"/>
              </w:rPr>
              <w:t>・</w:t>
            </w:r>
            <w:r w:rsidRPr="00373EC0">
              <w:rPr>
                <w:rFonts w:asciiTheme="minorEastAsia" w:hAnsiTheme="minorEastAsia" w:hint="eastAsia"/>
                <w:kern w:val="0"/>
              </w:rPr>
              <w:t>効果的な取組であると区長会議において判断された内容を検討し、可能なものを実施する。</w:t>
            </w:r>
          </w:p>
        </w:tc>
        <w:tc>
          <w:tcPr>
            <w:tcW w:w="5892" w:type="dxa"/>
          </w:tcPr>
          <w:p w14:paraId="5FC07BF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・日ごろからＰＤＣＡサイクルを意識するように区長だよりをメール配信した。（毎月）</w:t>
            </w:r>
          </w:p>
          <w:p w14:paraId="6DF8517F" w14:textId="4EBE211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・持続可能な社会を目指し、より一層のＰＤＣＡサイクルを意識した</w:t>
            </w:r>
            <w:r w:rsidR="000C5ED7">
              <w:rPr>
                <w:rFonts w:hint="eastAsia"/>
                <w:szCs w:val="21"/>
              </w:rPr>
              <w:t>取組</w:t>
            </w:r>
            <w:r>
              <w:rPr>
                <w:rFonts w:hint="eastAsia"/>
                <w:szCs w:val="21"/>
              </w:rPr>
              <w:t>が行えるよう、運営方針の経営課題ごとにＳＤＧｓゴールを付記するとともに、区民職員のＳＤＧｓに対する認知度の向上を図った。</w:t>
            </w:r>
          </w:p>
        </w:tc>
      </w:tr>
      <w:tr w:rsidR="00ED78F0" w:rsidRPr="000F5194" w14:paraId="0DFDE7B1" w14:textId="77777777" w:rsidTr="00AD43A3">
        <w:trPr>
          <w:trHeight w:val="947"/>
        </w:trPr>
        <w:tc>
          <w:tcPr>
            <w:tcW w:w="584" w:type="dxa"/>
            <w:vAlign w:val="center"/>
          </w:tcPr>
          <w:p w14:paraId="510AA3DA"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434" w:type="dxa"/>
          </w:tcPr>
          <w:p w14:paraId="203CCB6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・事務事業進捗会議にて、ＰＤＣＡサイクルの進捗状況を報告・確認する。</w:t>
            </w:r>
          </w:p>
        </w:tc>
        <w:tc>
          <w:tcPr>
            <w:tcW w:w="5892" w:type="dxa"/>
          </w:tcPr>
          <w:p w14:paraId="5753BC6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・事務事業進捗会議を毎月開催し、進捗状況を報告・確認した。</w:t>
            </w:r>
          </w:p>
          <w:p w14:paraId="75CB2957" w14:textId="78FDBE72"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・予算編成に向けてＰＤＣＡサイクルを意識しながら所属として方向性を共有するためのサマーレビューを実施し、課題解決に向けた２年度予算案を作成した。</w:t>
            </w:r>
          </w:p>
        </w:tc>
      </w:tr>
      <w:tr w:rsidR="00ED78F0" w:rsidRPr="000F5194" w14:paraId="10285991" w14:textId="77777777" w:rsidTr="00AD43A3">
        <w:trPr>
          <w:trHeight w:val="947"/>
        </w:trPr>
        <w:tc>
          <w:tcPr>
            <w:tcW w:w="584" w:type="dxa"/>
            <w:vAlign w:val="center"/>
          </w:tcPr>
          <w:p w14:paraId="60AE3928"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434" w:type="dxa"/>
          </w:tcPr>
          <w:p w14:paraId="16D394CA"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・区運営方針の各担当版を作成し、担当内において周知を実施する。</w:t>
            </w:r>
          </w:p>
          <w:p w14:paraId="4DFFDA61"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・運営方針の策定、振り返り等各段階において、ダイアログを実施する。</w:t>
            </w:r>
          </w:p>
        </w:tc>
        <w:tc>
          <w:tcPr>
            <w:tcW w:w="5892" w:type="dxa"/>
          </w:tcPr>
          <w:p w14:paraId="6B69A2A3"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・区運営方針の各担当版を作成し、担当内において周知を実施した。</w:t>
            </w:r>
          </w:p>
          <w:p w14:paraId="347F3BDD" w14:textId="4020981F"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・来年度の運営方針の策定に向けダイアログを実施した。</w:t>
            </w:r>
          </w:p>
        </w:tc>
      </w:tr>
      <w:tr w:rsidR="00ED78F0" w:rsidRPr="000F5194" w14:paraId="63726028" w14:textId="77777777" w:rsidTr="00AD43A3">
        <w:trPr>
          <w:trHeight w:val="947"/>
        </w:trPr>
        <w:tc>
          <w:tcPr>
            <w:tcW w:w="584" w:type="dxa"/>
            <w:vAlign w:val="center"/>
          </w:tcPr>
          <w:p w14:paraId="7700BFB4"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434" w:type="dxa"/>
          </w:tcPr>
          <w:p w14:paraId="72C746C9" w14:textId="77777777" w:rsidR="00ED78F0" w:rsidRDefault="00ED78F0" w:rsidP="009663C3">
            <w:pPr>
              <w:spacing w:beforeLines="20" w:before="67" w:afterLines="20" w:after="67" w:line="220" w:lineRule="exact"/>
              <w:ind w:left="210" w:hangingChars="100" w:hanging="210"/>
              <w:rPr>
                <w:szCs w:val="21"/>
              </w:rPr>
            </w:pPr>
            <w:r>
              <w:rPr>
                <w:rFonts w:hint="eastAsia"/>
                <w:szCs w:val="21"/>
              </w:rPr>
              <w:t>・事業・イベントごとにＰＤＣＡシートを作成し、終了ごとに時機を失することなく振り返りを実施する。</w:t>
            </w:r>
          </w:p>
          <w:p w14:paraId="61F38A86" w14:textId="77777777" w:rsidR="00ED78F0" w:rsidRDefault="00ED78F0" w:rsidP="009663C3">
            <w:pPr>
              <w:spacing w:beforeLines="20" w:before="67" w:afterLines="20" w:after="67" w:line="220" w:lineRule="exact"/>
              <w:ind w:left="210" w:hangingChars="100" w:hanging="210"/>
              <w:rPr>
                <w:szCs w:val="21"/>
              </w:rPr>
            </w:pPr>
            <w:r>
              <w:rPr>
                <w:rFonts w:hint="eastAsia"/>
                <w:szCs w:val="21"/>
              </w:rPr>
              <w:t>・事業ごとに進捗管理表を作成し、予算執行を含めた計画的な事業を執行する。</w:t>
            </w:r>
          </w:p>
          <w:p w14:paraId="57161A1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・所属長からの指示事項の進捗管理表を作成し、随時意見交換を行い、進捗状況を把握する。</w:t>
            </w:r>
          </w:p>
        </w:tc>
        <w:tc>
          <w:tcPr>
            <w:tcW w:w="5892" w:type="dxa"/>
          </w:tcPr>
          <w:p w14:paraId="05F47F70"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・事業・イベントごとにＰＤＣＡシートを作成し、終了ごと振り返りを実施することで見直しを行った。</w:t>
            </w:r>
          </w:p>
          <w:p w14:paraId="0FC9A84F"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・年度当初の事業計画、</w:t>
            </w:r>
            <w:r>
              <w:rPr>
                <w:rFonts w:hint="eastAsia"/>
                <w:szCs w:val="21"/>
              </w:rPr>
              <w:t>30</w:t>
            </w:r>
            <w:r>
              <w:rPr>
                <w:rFonts w:hint="eastAsia"/>
                <w:szCs w:val="21"/>
              </w:rPr>
              <w:t>年度の課題を反映した進捗管理表を事業ごとに作成した。</w:t>
            </w:r>
          </w:p>
          <w:p w14:paraId="3588FD83" w14:textId="792E1BDB"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w:t>
            </w:r>
            <w:r>
              <w:rPr>
                <w:rFonts w:hint="eastAsia"/>
                <w:szCs w:val="21"/>
              </w:rPr>
              <w:t xml:space="preserve">10 </w:t>
            </w:r>
            <w:r>
              <w:rPr>
                <w:rFonts w:hint="eastAsia"/>
                <w:szCs w:val="21"/>
              </w:rPr>
              <w:t>月末、１月末、３月末の決算見込時に合わせて進捗管理表を時点更新し、予算執行を含めた計画的な事業執行を行った。</w:t>
            </w:r>
          </w:p>
        </w:tc>
      </w:tr>
      <w:tr w:rsidR="00ED78F0" w:rsidRPr="000F5194" w14:paraId="0202D12D" w14:textId="77777777" w:rsidTr="00AD43A3">
        <w:trPr>
          <w:trHeight w:val="947"/>
        </w:trPr>
        <w:tc>
          <w:tcPr>
            <w:tcW w:w="584" w:type="dxa"/>
            <w:vAlign w:val="center"/>
          </w:tcPr>
          <w:p w14:paraId="35DFC901" w14:textId="77777777" w:rsidR="00ED78F0" w:rsidRPr="003928F9" w:rsidRDefault="00ED78F0" w:rsidP="00FB430A">
            <w:pPr>
              <w:spacing w:beforeLines="20" w:before="67" w:afterLines="20" w:after="67" w:line="240" w:lineRule="exact"/>
              <w:jc w:val="center"/>
              <w:rPr>
                <w:szCs w:val="21"/>
              </w:rPr>
            </w:pPr>
            <w:r>
              <w:rPr>
                <w:rFonts w:hint="eastAsia"/>
                <w:szCs w:val="21"/>
              </w:rPr>
              <w:t>阿倍野区</w:t>
            </w:r>
          </w:p>
        </w:tc>
        <w:tc>
          <w:tcPr>
            <w:tcW w:w="4434" w:type="dxa"/>
          </w:tcPr>
          <w:p w14:paraId="652F097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・業務におけるＰＤＣＡサイクルの徹底のため事業報告「あべのレポート」を毎月発行する。</w:t>
            </w:r>
          </w:p>
        </w:tc>
        <w:tc>
          <w:tcPr>
            <w:tcW w:w="5892" w:type="dxa"/>
          </w:tcPr>
          <w:p w14:paraId="72109A78" w14:textId="7476A243"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・事業報告「あべのレポート」を毎月分発行した。</w:t>
            </w:r>
          </w:p>
        </w:tc>
      </w:tr>
      <w:tr w:rsidR="00ED78F0" w:rsidRPr="000F5194" w14:paraId="4ACE8B1A" w14:textId="77777777" w:rsidTr="00AD43A3">
        <w:trPr>
          <w:trHeight w:val="947"/>
        </w:trPr>
        <w:tc>
          <w:tcPr>
            <w:tcW w:w="584" w:type="dxa"/>
            <w:vAlign w:val="center"/>
          </w:tcPr>
          <w:p w14:paraId="411F6E42"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434" w:type="dxa"/>
          </w:tcPr>
          <w:p w14:paraId="6DD5BBAF"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・運営方針自己評価時や策定時、予算要求時等での啓発を行うほか、区長会議や他区において効果的な取組であると判断された内容を検討し、可能なものを全職員向け実施する。</w:t>
            </w:r>
          </w:p>
        </w:tc>
        <w:tc>
          <w:tcPr>
            <w:tcW w:w="5892" w:type="dxa"/>
          </w:tcPr>
          <w:p w14:paraId="3B8E1406" w14:textId="392F9F38" w:rsidR="00ED78F0" w:rsidRDefault="00ED78F0" w:rsidP="009663C3">
            <w:pPr>
              <w:widowControl/>
              <w:spacing w:beforeLines="20" w:before="67" w:afterLines="20" w:after="67" w:line="220" w:lineRule="exact"/>
              <w:ind w:left="210" w:hangingChars="100" w:hanging="210"/>
              <w:rPr>
                <w:szCs w:val="21"/>
              </w:rPr>
            </w:pPr>
            <w:r>
              <w:rPr>
                <w:rFonts w:hint="eastAsia"/>
                <w:szCs w:val="21"/>
              </w:rPr>
              <w:t>・運営方針中間</w:t>
            </w:r>
            <w:r w:rsidR="00770965">
              <w:rPr>
                <w:rFonts w:hint="eastAsia"/>
                <w:szCs w:val="21"/>
              </w:rPr>
              <w:t>振り返り</w:t>
            </w:r>
            <w:r>
              <w:rPr>
                <w:rFonts w:hint="eastAsia"/>
                <w:szCs w:val="21"/>
              </w:rPr>
              <w:t>や予算要求に向けたサマーレビューにおいて、ＰＤＣＡサイクルについて意識するよう周知した。</w:t>
            </w:r>
          </w:p>
          <w:p w14:paraId="09DBA827" w14:textId="6624C7F8"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・運営方針素案策定等、予算編成においてＰＤＣＡサイクルを意識し業務を遂行した。</w:t>
            </w:r>
          </w:p>
        </w:tc>
      </w:tr>
      <w:tr w:rsidR="00ED78F0" w:rsidRPr="000F5194" w14:paraId="15980B14" w14:textId="77777777" w:rsidTr="00AD43A3">
        <w:trPr>
          <w:trHeight w:val="947"/>
        </w:trPr>
        <w:tc>
          <w:tcPr>
            <w:tcW w:w="584" w:type="dxa"/>
            <w:vAlign w:val="center"/>
          </w:tcPr>
          <w:p w14:paraId="70BB415B"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434" w:type="dxa"/>
          </w:tcPr>
          <w:p w14:paraId="5AC722E3" w14:textId="77777777" w:rsidR="00ED78F0" w:rsidRDefault="00ED78F0" w:rsidP="009663C3">
            <w:pPr>
              <w:spacing w:beforeLines="20" w:before="67" w:afterLines="20" w:after="67" w:line="220" w:lineRule="exact"/>
              <w:ind w:left="210" w:hangingChars="100" w:hanging="210"/>
              <w:rPr>
                <w:szCs w:val="21"/>
              </w:rPr>
            </w:pPr>
            <w:r>
              <w:rPr>
                <w:rFonts w:hint="eastAsia"/>
                <w:szCs w:val="21"/>
              </w:rPr>
              <w:t>・運営方針における工程管理を実施する。</w:t>
            </w:r>
          </w:p>
          <w:p w14:paraId="24924EC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・ＰＤＣＡサイクルを活用した業務改善事例等を紹介し、職員全員の意識付を図る。</w:t>
            </w:r>
          </w:p>
        </w:tc>
        <w:tc>
          <w:tcPr>
            <w:tcW w:w="5892" w:type="dxa"/>
          </w:tcPr>
          <w:p w14:paraId="1BE53336"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・運営方針に加え、新たに予算事業毎にＰＤＣＡサイクルシートを作成し、工程管理を実施した。</w:t>
            </w:r>
          </w:p>
          <w:p w14:paraId="36BD41F4" w14:textId="5CBDD606"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・各業務におけるＰＤＣＡサイクルの徹底を図るため、各課のＰＤＣＡサイクルを活用した身近な業務改善事例等を</w:t>
            </w:r>
            <w:r w:rsidR="000A2571">
              <w:rPr>
                <w:rFonts w:hint="eastAsia"/>
                <w:szCs w:val="21"/>
              </w:rPr>
              <w:t>取り上げ</w:t>
            </w:r>
            <w:r>
              <w:rPr>
                <w:rFonts w:hint="eastAsia"/>
                <w:szCs w:val="21"/>
              </w:rPr>
              <w:t>、全職員対象に啓発を行った。（</w:t>
            </w:r>
            <w:r>
              <w:rPr>
                <w:rFonts w:hint="eastAsia"/>
                <w:szCs w:val="21"/>
              </w:rPr>
              <w:t>16</w:t>
            </w:r>
            <w:r>
              <w:rPr>
                <w:rFonts w:hint="eastAsia"/>
                <w:szCs w:val="21"/>
              </w:rPr>
              <w:t>回）</w:t>
            </w:r>
          </w:p>
        </w:tc>
      </w:tr>
      <w:tr w:rsidR="00ED78F0" w:rsidRPr="000F5194" w14:paraId="088A5A8F" w14:textId="77777777" w:rsidTr="00AD43A3">
        <w:trPr>
          <w:trHeight w:val="947"/>
        </w:trPr>
        <w:tc>
          <w:tcPr>
            <w:tcW w:w="584" w:type="dxa"/>
            <w:vAlign w:val="center"/>
          </w:tcPr>
          <w:p w14:paraId="04EDC527"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434" w:type="dxa"/>
          </w:tcPr>
          <w:p w14:paraId="30B11633" w14:textId="77777777" w:rsidR="00ED78F0" w:rsidRDefault="00ED78F0" w:rsidP="009663C3">
            <w:pPr>
              <w:spacing w:beforeLines="20" w:before="67" w:afterLines="20" w:after="67" w:line="220" w:lineRule="exact"/>
              <w:ind w:left="210" w:hangingChars="100" w:hanging="210"/>
              <w:rPr>
                <w:szCs w:val="21"/>
              </w:rPr>
            </w:pPr>
            <w:r>
              <w:rPr>
                <w:rFonts w:hint="eastAsia"/>
                <w:szCs w:val="21"/>
              </w:rPr>
              <w:t>・業務執行の効率化及び作業効率の向上を図るため、「５Ｓ標準化アクションプラン」を策定し、「５Ｓ活動」や「標準化」を実践する取組を実施する等、ＰＤＣＡサイクルの徹底を図る。</w:t>
            </w:r>
          </w:p>
          <w:p w14:paraId="14AD82BD"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・５Ｓ活動の重要性の理解を深めるための５Ｓ活動もテーマにした職員研修の実施、５Ｓ活動の意識づけの各課における事務室内の整理整頓を実施する。</w:t>
            </w:r>
          </w:p>
          <w:p w14:paraId="5F7D48D3"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・サマーレビュー及び予算編成作業時にＰＤＣＡサイクルを意識した業務改善に取り組む。</w:t>
            </w:r>
          </w:p>
        </w:tc>
        <w:tc>
          <w:tcPr>
            <w:tcW w:w="5892" w:type="dxa"/>
          </w:tcPr>
          <w:p w14:paraId="645FC162"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・「５Ｓ標準化アクションプラン」に基づき、「５Ｓ活動」や「標準化」を実践する取組を継続する等、ＰＤＣＡサイクルの徹底を図り業務改善に取り組んだ。</w:t>
            </w:r>
          </w:p>
          <w:p w14:paraId="488ABAAC"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・５Ｓ活動の重要性の理解を深め、維持・習慣化へと繋がるための職員研修の実施、５Ｓ活動の意識づけの各課における事務室内の整理整頓を継続して実施した。</w:t>
            </w:r>
          </w:p>
          <w:p w14:paraId="59255713" w14:textId="28EECC0C"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・サマーレビューや決算見込、予算編成作業等の機会を</w:t>
            </w:r>
            <w:r w:rsidR="001E55DC">
              <w:rPr>
                <w:rFonts w:hint="eastAsia"/>
                <w:szCs w:val="21"/>
              </w:rPr>
              <w:t>捉え</w:t>
            </w:r>
            <w:r>
              <w:rPr>
                <w:rFonts w:hint="eastAsia"/>
                <w:szCs w:val="21"/>
              </w:rPr>
              <w:t>て、ＰＤＣＡサイクルを意識した業務改革に取り組んだ。</w:t>
            </w:r>
          </w:p>
        </w:tc>
      </w:tr>
      <w:tr w:rsidR="00ED78F0" w:rsidRPr="000F5194" w14:paraId="47F026E7" w14:textId="77777777" w:rsidTr="00AD43A3">
        <w:trPr>
          <w:trHeight w:val="416"/>
        </w:trPr>
        <w:tc>
          <w:tcPr>
            <w:tcW w:w="584" w:type="dxa"/>
            <w:vAlign w:val="center"/>
          </w:tcPr>
          <w:p w14:paraId="3EC0CD95"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434" w:type="dxa"/>
          </w:tcPr>
          <w:p w14:paraId="059B985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・課長会や職員情報紙等でＰＤＣＡサイクルを意識して業務に取り組むよう周知する。</w:t>
            </w:r>
          </w:p>
        </w:tc>
        <w:tc>
          <w:tcPr>
            <w:tcW w:w="5892" w:type="dxa"/>
          </w:tcPr>
          <w:p w14:paraId="12B514EB" w14:textId="3BA05494"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・朝礼などを活用し、各業務に対するＰＤＣＡサイクルを意識するよう、適宜、周知を行った。</w:t>
            </w:r>
          </w:p>
        </w:tc>
      </w:tr>
      <w:tr w:rsidR="00ED78F0" w:rsidRPr="000F5194" w14:paraId="781B625B" w14:textId="77777777" w:rsidTr="00AD43A3">
        <w:trPr>
          <w:trHeight w:val="947"/>
        </w:trPr>
        <w:tc>
          <w:tcPr>
            <w:tcW w:w="584" w:type="dxa"/>
            <w:tcBorders>
              <w:bottom w:val="single" w:sz="4" w:space="0" w:color="auto"/>
            </w:tcBorders>
            <w:vAlign w:val="center"/>
          </w:tcPr>
          <w:p w14:paraId="63115A36" w14:textId="77777777" w:rsidR="00ED78F0" w:rsidRPr="005C6275" w:rsidRDefault="00ED78F0" w:rsidP="00FB430A">
            <w:pPr>
              <w:spacing w:beforeLines="20" w:before="67" w:afterLines="20" w:after="67" w:line="240" w:lineRule="exact"/>
              <w:jc w:val="center"/>
              <w:rPr>
                <w:rFonts w:asciiTheme="minorEastAsia" w:hAnsiTheme="minorEastAsia" w:cs="ＭＳ Ｐゴシック"/>
                <w:szCs w:val="21"/>
              </w:rPr>
            </w:pPr>
            <w:r w:rsidRPr="005C6275">
              <w:rPr>
                <w:rFonts w:asciiTheme="minorEastAsia" w:hAnsiTheme="minorEastAsia" w:cs="ＭＳ Ｐゴシック" w:hint="eastAsia"/>
                <w:szCs w:val="21"/>
              </w:rPr>
              <w:t>西成区</w:t>
            </w:r>
          </w:p>
        </w:tc>
        <w:tc>
          <w:tcPr>
            <w:tcW w:w="4434" w:type="dxa"/>
            <w:tcBorders>
              <w:bottom w:val="single" w:sz="4" w:space="0" w:color="auto"/>
            </w:tcBorders>
          </w:tcPr>
          <w:p w14:paraId="2BBEB1D8" w14:textId="77777777" w:rsidR="00ED78F0" w:rsidRDefault="00ED78F0" w:rsidP="009663C3">
            <w:pPr>
              <w:spacing w:beforeLines="20" w:before="67" w:afterLines="20" w:after="67" w:line="220" w:lineRule="exact"/>
              <w:ind w:left="210" w:hangingChars="100" w:hanging="210"/>
              <w:rPr>
                <w:szCs w:val="21"/>
              </w:rPr>
            </w:pPr>
            <w:r>
              <w:rPr>
                <w:rFonts w:hint="eastAsia"/>
                <w:szCs w:val="21"/>
              </w:rPr>
              <w:t>・研修等の機会を通じて、ＰＤＣＡの意義・役割や事例を紹介し、職員全体にＰＤＣＡサイクルの意識付けを図る。</w:t>
            </w:r>
          </w:p>
          <w:p w14:paraId="4DB97858"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・課長会（毎週開催）において、各担当から事業等の情報を提供し、情報共有を図る。</w:t>
            </w:r>
          </w:p>
        </w:tc>
        <w:tc>
          <w:tcPr>
            <w:tcW w:w="5892" w:type="dxa"/>
            <w:tcBorders>
              <w:bottom w:val="single" w:sz="4" w:space="0" w:color="auto"/>
            </w:tcBorders>
          </w:tcPr>
          <w:p w14:paraId="5F4AAFBE" w14:textId="77777777" w:rsidR="00ED78F0" w:rsidRDefault="00ED78F0" w:rsidP="009663C3">
            <w:pPr>
              <w:widowControl/>
              <w:spacing w:beforeLines="20" w:before="67" w:afterLines="20" w:after="67" w:line="220" w:lineRule="exact"/>
              <w:ind w:left="210" w:hangingChars="100" w:hanging="210"/>
              <w:rPr>
                <w:szCs w:val="21"/>
              </w:rPr>
            </w:pPr>
            <w:r>
              <w:rPr>
                <w:rFonts w:hint="eastAsia"/>
                <w:szCs w:val="21"/>
              </w:rPr>
              <w:t>・運営方針の振り返り等の機会を通じて、ＰＤＣＡサイクルの意識付けを図った。</w:t>
            </w:r>
          </w:p>
          <w:p w14:paraId="247D5B11" w14:textId="2AC8A535" w:rsidR="00ED78F0" w:rsidRPr="003928F9" w:rsidRDefault="00ED78F0" w:rsidP="009663C3">
            <w:pPr>
              <w:widowControl/>
              <w:spacing w:beforeLines="20" w:before="67" w:afterLines="20" w:after="67" w:line="220" w:lineRule="exact"/>
              <w:ind w:left="210" w:hangingChars="100" w:hanging="210"/>
              <w:rPr>
                <w:szCs w:val="21"/>
              </w:rPr>
            </w:pPr>
            <w:r>
              <w:rPr>
                <w:rFonts w:hint="eastAsia"/>
                <w:szCs w:val="21"/>
              </w:rPr>
              <w:t>・課長会（毎週開催）、庶務担当係長会（毎月開催）において、事業等について各担当から報告を行い、情報を共有した。</w:t>
            </w:r>
          </w:p>
        </w:tc>
      </w:tr>
    </w:tbl>
    <w:p w14:paraId="0F368210" w14:textId="77777777" w:rsidR="00ED78F0" w:rsidRPr="00400EEB" w:rsidRDefault="00ED78F0" w:rsidP="00ED78F0">
      <w:pPr>
        <w:rPr>
          <w:rFonts w:asciiTheme="majorEastAsia" w:eastAsiaTheme="majorEastAsia" w:hAnsiTheme="majorEastAsia"/>
          <w:sz w:val="22"/>
        </w:rPr>
      </w:pPr>
    </w:p>
    <w:p w14:paraId="392861FA" w14:textId="77777777" w:rsidR="00ED78F0" w:rsidRDefault="00ED78F0" w:rsidP="00ED78F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5D437635" w14:textId="2FB7C185" w:rsidR="00ED78F0" w:rsidRPr="000F5194" w:rsidRDefault="00ED78F0" w:rsidP="00ED78F0">
      <w:pPr>
        <w:widowControl/>
        <w:jc w:val="left"/>
        <w:rPr>
          <w:rFonts w:asciiTheme="majorEastAsia" w:eastAsiaTheme="majorEastAsia" w:hAnsiTheme="majorEastAsia"/>
          <w:b/>
        </w:rPr>
      </w:pPr>
      <w:r>
        <w:rPr>
          <w:rFonts w:asciiTheme="majorEastAsia" w:eastAsiaTheme="majorEastAsia" w:hAnsiTheme="majorEastAsia" w:hint="eastAsia"/>
          <w:b/>
        </w:rPr>
        <w:t>柱２</w:t>
      </w:r>
      <w:r>
        <w:rPr>
          <w:rFonts w:asciiTheme="majorEastAsia" w:eastAsiaTheme="majorEastAsia" w:hAnsiTheme="majorEastAsia"/>
          <w:b/>
        </w:rPr>
        <w:t>-Ⅳ-イ 効率的な区行政の運営の推進</w:t>
      </w:r>
    </w:p>
    <w:p w14:paraId="197413CA" w14:textId="77777777" w:rsidR="00ED78F0" w:rsidRDefault="00ED78F0" w:rsidP="00ED78F0">
      <w:pPr>
        <w:rPr>
          <w:rFonts w:asciiTheme="majorEastAsia" w:eastAsiaTheme="majorEastAsia" w:hAnsiTheme="majorEastAsia"/>
          <w:sz w:val="22"/>
        </w:rPr>
      </w:pPr>
    </w:p>
    <w:p w14:paraId="1527F870" w14:textId="77777777" w:rsidR="00ED78F0" w:rsidRDefault="00ED78F0" w:rsidP="00ED78F0">
      <w:pPr>
        <w:rPr>
          <w:rFonts w:asciiTheme="majorEastAsia" w:eastAsiaTheme="majorEastAsia" w:hAnsiTheme="majorEastAsia"/>
          <w:sz w:val="22"/>
        </w:rPr>
      </w:pPr>
      <w:r>
        <w:rPr>
          <w:rFonts w:asciiTheme="majorEastAsia" w:eastAsiaTheme="majorEastAsia" w:hAnsiTheme="majorEastAsia" w:hint="eastAsia"/>
          <w:sz w:val="22"/>
        </w:rPr>
        <w:t>取組期間（29～元年度）の成果及び今後の方向性</w:t>
      </w:r>
    </w:p>
    <w:tbl>
      <w:tblPr>
        <w:tblStyle w:val="a3"/>
        <w:tblW w:w="11052" w:type="dxa"/>
        <w:tblLayout w:type="fixed"/>
        <w:tblLook w:val="04A0" w:firstRow="1" w:lastRow="0" w:firstColumn="1" w:lastColumn="0" w:noHBand="0" w:noVBand="1"/>
      </w:tblPr>
      <w:tblGrid>
        <w:gridCol w:w="589"/>
        <w:gridCol w:w="4492"/>
        <w:gridCol w:w="5971"/>
      </w:tblGrid>
      <w:tr w:rsidR="00ED78F0" w:rsidRPr="000F5194" w14:paraId="50F15156" w14:textId="77777777" w:rsidTr="005C6275">
        <w:trPr>
          <w:trHeight w:val="414"/>
          <w:tblHeader/>
        </w:trPr>
        <w:tc>
          <w:tcPr>
            <w:tcW w:w="595" w:type="dxa"/>
            <w:shd w:val="clear" w:color="auto" w:fill="B6DDE8" w:themeFill="accent5" w:themeFillTint="66"/>
          </w:tcPr>
          <w:p w14:paraId="3972B08B" w14:textId="77777777" w:rsidR="00ED78F0" w:rsidRPr="000F5194" w:rsidRDefault="00ED78F0" w:rsidP="00FB430A">
            <w:pPr>
              <w:rPr>
                <w:sz w:val="24"/>
                <w:szCs w:val="24"/>
              </w:rPr>
            </w:pPr>
          </w:p>
        </w:tc>
        <w:tc>
          <w:tcPr>
            <w:tcW w:w="4564" w:type="dxa"/>
            <w:shd w:val="clear" w:color="auto" w:fill="B6DDE8" w:themeFill="accent5" w:themeFillTint="66"/>
            <w:vAlign w:val="center"/>
          </w:tcPr>
          <w:p w14:paraId="7FEB97F2" w14:textId="77777777" w:rsidR="00ED78F0" w:rsidRPr="000F5194" w:rsidRDefault="00ED78F0" w:rsidP="00F63F1D">
            <w:pPr>
              <w:spacing w:beforeLines="20" w:before="67" w:afterLines="20" w:after="67" w:line="220" w:lineRule="exact"/>
              <w:ind w:left="210" w:hangingChars="100" w:hanging="210"/>
              <w:jc w:val="center"/>
              <w:rPr>
                <w:szCs w:val="21"/>
              </w:rPr>
            </w:pPr>
            <w:r>
              <w:rPr>
                <w:rFonts w:hint="eastAsia"/>
                <w:szCs w:val="21"/>
              </w:rPr>
              <w:t>取組期間の成果</w:t>
            </w:r>
          </w:p>
        </w:tc>
        <w:tc>
          <w:tcPr>
            <w:tcW w:w="6067" w:type="dxa"/>
            <w:shd w:val="clear" w:color="auto" w:fill="B6DDE8" w:themeFill="accent5" w:themeFillTint="66"/>
            <w:vAlign w:val="center"/>
          </w:tcPr>
          <w:p w14:paraId="0C310DF6" w14:textId="77777777" w:rsidR="00ED78F0" w:rsidRPr="000F5194" w:rsidRDefault="00ED78F0" w:rsidP="00F63F1D">
            <w:pPr>
              <w:spacing w:beforeLines="20" w:before="67" w:afterLines="20" w:after="67" w:line="220" w:lineRule="exact"/>
              <w:ind w:left="210" w:hangingChars="100" w:hanging="210"/>
              <w:jc w:val="center"/>
              <w:rPr>
                <w:szCs w:val="21"/>
              </w:rPr>
            </w:pPr>
            <w:r>
              <w:rPr>
                <w:rFonts w:hint="eastAsia"/>
                <w:szCs w:val="21"/>
              </w:rPr>
              <w:t>今後の方向性</w:t>
            </w:r>
          </w:p>
        </w:tc>
      </w:tr>
      <w:tr w:rsidR="00ED78F0" w:rsidRPr="000F5194" w14:paraId="49A4706F" w14:textId="77777777" w:rsidTr="005C6275">
        <w:trPr>
          <w:trHeight w:val="947"/>
        </w:trPr>
        <w:tc>
          <w:tcPr>
            <w:tcW w:w="595" w:type="dxa"/>
            <w:vAlign w:val="center"/>
          </w:tcPr>
          <w:p w14:paraId="54CA2835" w14:textId="77777777" w:rsidR="00ED78F0" w:rsidRPr="003928F9" w:rsidRDefault="00ED78F0" w:rsidP="00FB430A">
            <w:pPr>
              <w:spacing w:beforeLines="20" w:before="67" w:afterLines="20" w:after="67" w:line="240" w:lineRule="exact"/>
              <w:jc w:val="center"/>
              <w:rPr>
                <w:szCs w:val="21"/>
              </w:rPr>
            </w:pPr>
            <w:r>
              <w:rPr>
                <w:rFonts w:hint="eastAsia"/>
                <w:szCs w:val="21"/>
              </w:rPr>
              <w:t>北区</w:t>
            </w:r>
          </w:p>
        </w:tc>
        <w:tc>
          <w:tcPr>
            <w:tcW w:w="4564" w:type="dxa"/>
          </w:tcPr>
          <w:p w14:paraId="6A755C88" w14:textId="77777777" w:rsidR="00ED78F0" w:rsidRDefault="00ED78F0" w:rsidP="009663C3">
            <w:pPr>
              <w:spacing w:beforeLines="20" w:before="67" w:afterLines="20" w:after="67" w:line="220" w:lineRule="exact"/>
              <w:ind w:left="210" w:hangingChars="100" w:hanging="210"/>
              <w:rPr>
                <w:szCs w:val="21"/>
              </w:rPr>
            </w:pPr>
            <w:r>
              <w:rPr>
                <w:rFonts w:hint="eastAsia"/>
                <w:szCs w:val="21"/>
              </w:rPr>
              <w:t>・ごみの分別等の「５Ｓ活動」や区長日程エントリーシートの「標準化」を行ったことにより、区役所の業務を効果的・効率的に運営することができた。</w:t>
            </w:r>
          </w:p>
          <w:p w14:paraId="336BC119" w14:textId="79849144" w:rsidR="00ED78F0" w:rsidRPr="003928F9" w:rsidRDefault="00ED78F0" w:rsidP="009663C3">
            <w:pPr>
              <w:spacing w:beforeLines="20" w:before="67" w:afterLines="20" w:after="67" w:line="220" w:lineRule="exact"/>
              <w:ind w:left="210" w:hangingChars="100" w:hanging="210"/>
              <w:rPr>
                <w:szCs w:val="21"/>
              </w:rPr>
            </w:pPr>
            <w:r>
              <w:rPr>
                <w:rFonts w:hint="eastAsia"/>
                <w:szCs w:val="21"/>
              </w:rPr>
              <w:t>・運営方針への</w:t>
            </w:r>
            <w:r w:rsidR="00920DC6">
              <w:rPr>
                <w:rFonts w:hint="eastAsia"/>
                <w:szCs w:val="21"/>
              </w:rPr>
              <w:t>ＳＤＧｓ</w:t>
            </w:r>
            <w:r>
              <w:rPr>
                <w:rFonts w:hint="eastAsia"/>
                <w:szCs w:val="21"/>
              </w:rPr>
              <w:t>ゴールを付記したことにより、区民及び職員の認知度の向上を図ることができた。</w:t>
            </w:r>
          </w:p>
        </w:tc>
        <w:tc>
          <w:tcPr>
            <w:tcW w:w="6067" w:type="dxa"/>
          </w:tcPr>
          <w:p w14:paraId="47DBA0F1" w14:textId="77777777" w:rsidR="00ED78F0" w:rsidRDefault="00ED78F0" w:rsidP="009663C3">
            <w:pPr>
              <w:spacing w:beforeLines="20" w:before="67" w:afterLines="20" w:after="67" w:line="220" w:lineRule="exact"/>
              <w:ind w:left="210" w:hangingChars="100" w:hanging="210"/>
              <w:rPr>
                <w:szCs w:val="21"/>
              </w:rPr>
            </w:pPr>
            <w:r>
              <w:rPr>
                <w:rFonts w:hint="eastAsia"/>
                <w:szCs w:val="21"/>
              </w:rPr>
              <w:t>・引き続き、ごみの分別等を定着させるため、定期的に職員への周知や必要に応じ職場巡視を行う。</w:t>
            </w:r>
          </w:p>
          <w:p w14:paraId="4FBA149E" w14:textId="77777777" w:rsidR="00ED78F0" w:rsidRDefault="00ED78F0" w:rsidP="009663C3">
            <w:pPr>
              <w:spacing w:beforeLines="20" w:before="67" w:afterLines="20" w:after="67" w:line="220" w:lineRule="exact"/>
              <w:ind w:left="210" w:hangingChars="100" w:hanging="210"/>
              <w:rPr>
                <w:szCs w:val="21"/>
              </w:rPr>
            </w:pPr>
            <w:r>
              <w:rPr>
                <w:rFonts w:hint="eastAsia"/>
                <w:szCs w:val="21"/>
              </w:rPr>
              <w:t>・標準化した区長日程エントリーシートの記載方法等について、人事異動時期に合わせて、職員に周知する。</w:t>
            </w:r>
          </w:p>
          <w:p w14:paraId="30B5CDC9" w14:textId="1FE0C108" w:rsidR="00ED78F0" w:rsidRPr="003928F9" w:rsidRDefault="00ED78F0" w:rsidP="009663C3">
            <w:pPr>
              <w:spacing w:beforeLines="20" w:before="67" w:afterLines="20" w:after="67" w:line="220" w:lineRule="exact"/>
              <w:ind w:left="210" w:hangingChars="100" w:hanging="210"/>
              <w:rPr>
                <w:szCs w:val="21"/>
              </w:rPr>
            </w:pPr>
            <w:r>
              <w:rPr>
                <w:rFonts w:hint="eastAsia"/>
                <w:szCs w:val="21"/>
              </w:rPr>
              <w:t>・</w:t>
            </w:r>
            <w:r w:rsidR="00920DC6">
              <w:rPr>
                <w:rFonts w:hint="eastAsia"/>
                <w:szCs w:val="21"/>
              </w:rPr>
              <w:t>ＳＤＧｓ</w:t>
            </w:r>
            <w:r>
              <w:rPr>
                <w:rFonts w:hint="eastAsia"/>
                <w:szCs w:val="21"/>
              </w:rPr>
              <w:t>の取組を広報紙に掲載し、さらなる認知度の向上を図っていく。</w:t>
            </w:r>
          </w:p>
        </w:tc>
      </w:tr>
      <w:tr w:rsidR="00ED78F0" w:rsidRPr="000F5194" w14:paraId="691EF19F" w14:textId="77777777" w:rsidTr="005C6275">
        <w:trPr>
          <w:trHeight w:val="947"/>
        </w:trPr>
        <w:tc>
          <w:tcPr>
            <w:tcW w:w="595" w:type="dxa"/>
            <w:vAlign w:val="center"/>
          </w:tcPr>
          <w:p w14:paraId="447A390D" w14:textId="77777777" w:rsidR="00ED78F0" w:rsidRPr="003928F9" w:rsidRDefault="00ED78F0" w:rsidP="00FB430A">
            <w:pPr>
              <w:spacing w:beforeLines="20" w:before="67" w:afterLines="20" w:after="67" w:line="240" w:lineRule="exact"/>
              <w:jc w:val="center"/>
              <w:rPr>
                <w:szCs w:val="21"/>
              </w:rPr>
            </w:pPr>
            <w:r>
              <w:rPr>
                <w:rFonts w:hint="eastAsia"/>
                <w:szCs w:val="21"/>
              </w:rPr>
              <w:t>都島区</w:t>
            </w:r>
          </w:p>
        </w:tc>
        <w:tc>
          <w:tcPr>
            <w:tcW w:w="4564" w:type="dxa"/>
          </w:tcPr>
          <w:p w14:paraId="1FEB82B0"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・５Ｓ活動推進体制（改善チーム）を確立し、業務スペース等の整理等を推進し、各課の好事例を共有。また、</w:t>
            </w:r>
            <w:r>
              <w:rPr>
                <w:rFonts w:hint="eastAsia"/>
                <w:szCs w:val="21"/>
              </w:rPr>
              <w:t>30</w:t>
            </w:r>
            <w:r>
              <w:rPr>
                <w:rFonts w:hint="eastAsia"/>
                <w:szCs w:val="21"/>
              </w:rPr>
              <w:t>年度より、５Ｓ活動庁舎内放送の取組を実施。</w:t>
            </w:r>
          </w:p>
          <w:p w14:paraId="2901610C" w14:textId="77777777" w:rsidR="00ED78F0" w:rsidRDefault="00ED78F0" w:rsidP="009663C3">
            <w:pPr>
              <w:spacing w:beforeLines="20" w:before="67" w:afterLines="20" w:after="67" w:line="220" w:lineRule="exact"/>
              <w:ind w:left="210" w:hangingChars="100" w:hanging="210"/>
              <w:rPr>
                <w:szCs w:val="21"/>
              </w:rPr>
            </w:pPr>
            <w:r>
              <w:rPr>
                <w:rFonts w:hint="eastAsia"/>
                <w:szCs w:val="21"/>
              </w:rPr>
              <w:t>・「年間計画表」「事業シート（事務引継書）」のほか、計理関係帳票の標準化を実施。</w:t>
            </w:r>
          </w:p>
          <w:p w14:paraId="34F4CB4C" w14:textId="5D689D74" w:rsidR="00ED78F0" w:rsidRDefault="00105884" w:rsidP="009663C3">
            <w:pPr>
              <w:spacing w:beforeLines="20" w:before="67" w:afterLines="20" w:after="67" w:line="220" w:lineRule="exact"/>
              <w:ind w:left="210" w:hangingChars="100" w:hanging="210"/>
              <w:rPr>
                <w:szCs w:val="21"/>
              </w:rPr>
            </w:pPr>
            <w:r>
              <w:rPr>
                <w:rFonts w:hint="eastAsia"/>
                <w:szCs w:val="21"/>
              </w:rPr>
              <w:t>・会議スペースにモニターの</w:t>
            </w:r>
            <w:r w:rsidR="00ED78F0">
              <w:rPr>
                <w:rFonts w:hint="eastAsia"/>
                <w:szCs w:val="21"/>
              </w:rPr>
              <w:t>設置等を実施し、庁内会議のペーパーレス化を推進。</w:t>
            </w:r>
          </w:p>
          <w:p w14:paraId="2E27F67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・運営方針を活用したＰＤＣＡサイクルの徹底（策定時・評価時など随時）。</w:t>
            </w:r>
          </w:p>
        </w:tc>
        <w:tc>
          <w:tcPr>
            <w:tcW w:w="6067" w:type="dxa"/>
          </w:tcPr>
          <w:p w14:paraId="4E26A3CB" w14:textId="77777777" w:rsidR="00ED78F0" w:rsidRDefault="00ED78F0" w:rsidP="009663C3">
            <w:pPr>
              <w:spacing w:beforeLines="20" w:before="67" w:afterLines="20" w:after="67" w:line="220" w:lineRule="exact"/>
              <w:ind w:left="210" w:hangingChars="100" w:hanging="210"/>
              <w:rPr>
                <w:szCs w:val="21"/>
              </w:rPr>
            </w:pPr>
            <w:r>
              <w:rPr>
                <w:rFonts w:hint="eastAsia"/>
                <w:szCs w:val="21"/>
              </w:rPr>
              <w:t>・庁内会議等において更なるペーパーレス化推進のため、庁内端末のネットワーク無線化を進める。</w:t>
            </w:r>
          </w:p>
          <w:p w14:paraId="3B6692E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・引き続き、運営方針を活用したＰＤＣＡサイクルを徹底する。</w:t>
            </w:r>
          </w:p>
        </w:tc>
      </w:tr>
      <w:tr w:rsidR="00ED78F0" w:rsidRPr="000F5194" w14:paraId="0B0A092F" w14:textId="77777777" w:rsidTr="005C6275">
        <w:trPr>
          <w:trHeight w:val="947"/>
        </w:trPr>
        <w:tc>
          <w:tcPr>
            <w:tcW w:w="595" w:type="dxa"/>
            <w:vAlign w:val="center"/>
          </w:tcPr>
          <w:p w14:paraId="63286010" w14:textId="77777777" w:rsidR="00ED78F0" w:rsidRPr="003928F9" w:rsidRDefault="00ED78F0" w:rsidP="00FB430A">
            <w:pPr>
              <w:spacing w:beforeLines="20" w:before="67" w:afterLines="20" w:after="67" w:line="240" w:lineRule="exact"/>
              <w:jc w:val="center"/>
              <w:rPr>
                <w:szCs w:val="21"/>
              </w:rPr>
            </w:pPr>
            <w:r>
              <w:rPr>
                <w:rFonts w:hint="eastAsia"/>
                <w:szCs w:val="21"/>
              </w:rPr>
              <w:t>福島区</w:t>
            </w:r>
          </w:p>
        </w:tc>
        <w:tc>
          <w:tcPr>
            <w:tcW w:w="4564" w:type="dxa"/>
          </w:tcPr>
          <w:p w14:paraId="1EFA36F5" w14:textId="77777777" w:rsidR="00ED78F0" w:rsidRDefault="00ED78F0" w:rsidP="009663C3">
            <w:pPr>
              <w:spacing w:beforeLines="20" w:before="67" w:afterLines="20" w:after="67" w:line="220" w:lineRule="exact"/>
              <w:ind w:left="210" w:hangingChars="100" w:hanging="210"/>
              <w:rPr>
                <w:szCs w:val="21"/>
              </w:rPr>
            </w:pPr>
            <w:r>
              <w:rPr>
                <w:rFonts w:hint="eastAsia"/>
                <w:szCs w:val="21"/>
              </w:rPr>
              <w:t>・「事務標準化・ＢＰＲ」の取組（業務マニュアル等のアップデートや各種チェックシート等の作成・共有等）を実施し、不適切な事務処理の件数を削減することができた。</w:t>
            </w:r>
          </w:p>
          <w:p w14:paraId="001B132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・区役所事務についてＰＤＣＡサイクルを徹底することを目的に、全職員が参加する接遇研修の機会にあわせて、ＰＤＣＡの理解を深める職員研修を毎年実施した。</w:t>
            </w:r>
          </w:p>
        </w:tc>
        <w:tc>
          <w:tcPr>
            <w:tcW w:w="6067" w:type="dxa"/>
          </w:tcPr>
          <w:p w14:paraId="29B955FE" w14:textId="77777777" w:rsidR="00ED78F0" w:rsidRDefault="00ED78F0" w:rsidP="009663C3">
            <w:pPr>
              <w:spacing w:beforeLines="20" w:before="67" w:afterLines="20" w:after="67" w:line="220" w:lineRule="exact"/>
              <w:ind w:left="210" w:hangingChars="100" w:hanging="210"/>
              <w:rPr>
                <w:szCs w:val="21"/>
              </w:rPr>
            </w:pPr>
            <w:r>
              <w:rPr>
                <w:rFonts w:hint="eastAsia"/>
                <w:szCs w:val="21"/>
              </w:rPr>
              <w:t>・不適切な事務処理件数を抑止できるよう、不適切な事務処理事例の共有などとともに区役所業務の標準化について取り組む。</w:t>
            </w:r>
          </w:p>
          <w:p w14:paraId="4624C0EC"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・ＰＤＣＡの理解を深めることができるよう研修などに取り組む。</w:t>
            </w:r>
          </w:p>
        </w:tc>
      </w:tr>
      <w:tr w:rsidR="00ED78F0" w:rsidRPr="000F5194" w14:paraId="0495725E" w14:textId="77777777" w:rsidTr="005C6275">
        <w:trPr>
          <w:trHeight w:val="947"/>
        </w:trPr>
        <w:tc>
          <w:tcPr>
            <w:tcW w:w="595" w:type="dxa"/>
            <w:vAlign w:val="center"/>
          </w:tcPr>
          <w:p w14:paraId="1B0F15AF" w14:textId="77777777" w:rsidR="00ED78F0" w:rsidRPr="003928F9" w:rsidRDefault="00ED78F0" w:rsidP="00FB430A">
            <w:pPr>
              <w:spacing w:beforeLines="20" w:before="67" w:afterLines="20" w:after="67" w:line="240" w:lineRule="exact"/>
              <w:jc w:val="center"/>
              <w:rPr>
                <w:szCs w:val="21"/>
              </w:rPr>
            </w:pPr>
            <w:r>
              <w:rPr>
                <w:rFonts w:hint="eastAsia"/>
                <w:szCs w:val="21"/>
              </w:rPr>
              <w:t>此花区</w:t>
            </w:r>
          </w:p>
        </w:tc>
        <w:tc>
          <w:tcPr>
            <w:tcW w:w="4564" w:type="dxa"/>
          </w:tcPr>
          <w:p w14:paraId="2CBFAA99"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・区役所庁舎１階の窓口サービス課、保健福祉課業務の業務プロセスの分析を行い、元年度にその結果を反映させた大規模なレイアウト変更を実施した。</w:t>
            </w:r>
          </w:p>
          <w:p w14:paraId="5000891F"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・５Ｓ、標準化として、企画総務課・市民協働課のクリーンデスクに取り組んだ。</w:t>
            </w:r>
          </w:p>
          <w:p w14:paraId="3F99466D" w14:textId="68973D86" w:rsidR="00ED78F0" w:rsidRPr="003928F9" w:rsidRDefault="00ED78F0" w:rsidP="009663C3">
            <w:pPr>
              <w:spacing w:beforeLines="20" w:before="67" w:afterLines="20" w:after="67" w:line="220" w:lineRule="exact"/>
              <w:ind w:left="210" w:hangingChars="100" w:hanging="210"/>
              <w:rPr>
                <w:szCs w:val="21"/>
              </w:rPr>
            </w:pPr>
            <w:r>
              <w:rPr>
                <w:rFonts w:hint="eastAsia"/>
                <w:szCs w:val="21"/>
              </w:rPr>
              <w:t>・</w:t>
            </w:r>
            <w:r w:rsidR="00920DC6">
              <w:rPr>
                <w:rFonts w:hint="eastAsia"/>
                <w:szCs w:val="21"/>
              </w:rPr>
              <w:t>ＰＤＣＡ</w:t>
            </w:r>
            <w:r>
              <w:rPr>
                <w:rFonts w:hint="eastAsia"/>
                <w:szCs w:val="21"/>
              </w:rPr>
              <w:t>サイクルを徹底するため、事業計画シートを活用した進捗管理を実施した。</w:t>
            </w:r>
          </w:p>
        </w:tc>
        <w:tc>
          <w:tcPr>
            <w:tcW w:w="6067" w:type="dxa"/>
          </w:tcPr>
          <w:p w14:paraId="185F09E7" w14:textId="0DBF5825" w:rsidR="00ED78F0" w:rsidRDefault="00ED78F0" w:rsidP="009663C3">
            <w:pPr>
              <w:spacing w:beforeLines="20" w:before="67" w:afterLines="20" w:after="67" w:line="220" w:lineRule="exact"/>
              <w:ind w:left="210" w:hangingChars="100" w:hanging="210"/>
              <w:rPr>
                <w:szCs w:val="21"/>
              </w:rPr>
            </w:pPr>
            <w:r>
              <w:rPr>
                <w:rFonts w:hint="eastAsia"/>
                <w:szCs w:val="21"/>
              </w:rPr>
              <w:t>・不適切な事務処理の発生を防ぎ、事務レベルの底上げを図るためには、区役所事務について、今後も引き続き計画的に標準化・ＢＰＲに取り組む必要がある。</w:t>
            </w:r>
          </w:p>
          <w:p w14:paraId="110B966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・窓口業務にかかる業務プロセスの分析、標準化については一定成果があったと認識しているため、今後は、契約業務など企画総務課の事務において標準化・ＢＰＲに取り組んでいく。</w:t>
            </w:r>
          </w:p>
        </w:tc>
      </w:tr>
      <w:tr w:rsidR="00ED78F0" w:rsidRPr="000F5194" w14:paraId="5E9FC81B" w14:textId="77777777" w:rsidTr="005C6275">
        <w:trPr>
          <w:trHeight w:val="947"/>
        </w:trPr>
        <w:tc>
          <w:tcPr>
            <w:tcW w:w="595" w:type="dxa"/>
            <w:vAlign w:val="center"/>
          </w:tcPr>
          <w:p w14:paraId="7451332C" w14:textId="77777777" w:rsidR="00ED78F0" w:rsidRPr="003928F9" w:rsidRDefault="00ED78F0" w:rsidP="00FB430A">
            <w:pPr>
              <w:spacing w:beforeLines="20" w:before="67" w:afterLines="20" w:after="67" w:line="240" w:lineRule="exact"/>
              <w:jc w:val="center"/>
              <w:rPr>
                <w:szCs w:val="21"/>
              </w:rPr>
            </w:pPr>
            <w:r>
              <w:rPr>
                <w:rFonts w:hint="eastAsia"/>
                <w:szCs w:val="21"/>
              </w:rPr>
              <w:t>中央区</w:t>
            </w:r>
          </w:p>
        </w:tc>
        <w:tc>
          <w:tcPr>
            <w:tcW w:w="4564" w:type="dxa"/>
          </w:tcPr>
          <w:p w14:paraId="6A251392" w14:textId="25EBA8B8" w:rsidR="00ED78F0" w:rsidRDefault="00ED78F0" w:rsidP="009663C3">
            <w:pPr>
              <w:spacing w:beforeLines="20" w:before="67" w:afterLines="20" w:after="67" w:line="220" w:lineRule="exact"/>
              <w:ind w:left="210" w:hangingChars="100" w:hanging="210"/>
              <w:rPr>
                <w:szCs w:val="21"/>
              </w:rPr>
            </w:pPr>
            <w:r>
              <w:rPr>
                <w:rFonts w:hint="eastAsia"/>
                <w:szCs w:val="21"/>
              </w:rPr>
              <w:t xml:space="preserve"> </w:t>
            </w:r>
            <w:r w:rsidR="00DE3FA2">
              <w:rPr>
                <w:rFonts w:hint="eastAsia"/>
                <w:szCs w:val="21"/>
              </w:rPr>
              <w:t>・</w:t>
            </w:r>
            <w:r>
              <w:rPr>
                <w:rFonts w:hint="eastAsia"/>
                <w:szCs w:val="21"/>
              </w:rPr>
              <w:t>区運営方針の振り返りの過程でダイアログを適切に行い、次年度の策定に活かすなどＰＤＣＡサイクルの徹底を図っている。</w:t>
            </w:r>
          </w:p>
          <w:p w14:paraId="2B6CBA28" w14:textId="4DD03BBA" w:rsidR="00ED78F0" w:rsidRPr="003928F9" w:rsidRDefault="00ED78F0" w:rsidP="009663C3">
            <w:pPr>
              <w:spacing w:beforeLines="20" w:before="67" w:afterLines="20" w:after="67" w:line="220" w:lineRule="exact"/>
              <w:ind w:leftChars="100" w:left="210"/>
              <w:rPr>
                <w:szCs w:val="21"/>
              </w:rPr>
            </w:pPr>
            <w:r>
              <w:rPr>
                <w:rFonts w:hint="eastAsia"/>
                <w:szCs w:val="21"/>
              </w:rPr>
              <w:t>また、５Ｓ・標準化の取組について、年度計画を策定し、区を</w:t>
            </w:r>
            <w:r w:rsidR="000A2571">
              <w:rPr>
                <w:rFonts w:hint="eastAsia"/>
                <w:szCs w:val="21"/>
              </w:rPr>
              <w:t>上げ</w:t>
            </w:r>
            <w:r>
              <w:rPr>
                <w:rFonts w:hint="eastAsia"/>
                <w:szCs w:val="21"/>
              </w:rPr>
              <w:t>て取り組むとともに、電子申請システムによる区独自のがん検診等の予約受付の実施やＩＣＴを活用し、ペーパ</w:t>
            </w:r>
            <w:r w:rsidR="009E3943">
              <w:rPr>
                <w:rFonts w:hint="eastAsia"/>
                <w:szCs w:val="21"/>
              </w:rPr>
              <w:t>ー</w:t>
            </w:r>
            <w:r>
              <w:rPr>
                <w:rFonts w:hint="eastAsia"/>
                <w:szCs w:val="21"/>
              </w:rPr>
              <w:t>レスの推進を図ったことで、コピー用紙使用量を削減（▲</w:t>
            </w:r>
            <w:r>
              <w:rPr>
                <w:rFonts w:hint="eastAsia"/>
                <w:szCs w:val="21"/>
              </w:rPr>
              <w:t>758</w:t>
            </w:r>
            <w:r>
              <w:rPr>
                <w:rFonts w:hint="eastAsia"/>
                <w:szCs w:val="21"/>
              </w:rPr>
              <w:t>千枚）することができた。</w:t>
            </w:r>
          </w:p>
        </w:tc>
        <w:tc>
          <w:tcPr>
            <w:tcW w:w="6067" w:type="dxa"/>
          </w:tcPr>
          <w:p w14:paraId="052E5C83" w14:textId="096FC114" w:rsidR="00ED78F0" w:rsidRPr="003928F9" w:rsidRDefault="008406B9"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引き続き、区運営方針を活用したＰＤＣＡサイクルの徹底、５Ｓ・標準化の取組、ＩＣＴ活用の取組推進を行い、効率的な区行政の運営を図っていく。</w:t>
            </w:r>
          </w:p>
        </w:tc>
      </w:tr>
      <w:tr w:rsidR="00ED78F0" w:rsidRPr="000F5194" w14:paraId="68B097D9" w14:textId="77777777" w:rsidTr="005C6275">
        <w:trPr>
          <w:trHeight w:val="947"/>
        </w:trPr>
        <w:tc>
          <w:tcPr>
            <w:tcW w:w="595" w:type="dxa"/>
            <w:vAlign w:val="center"/>
          </w:tcPr>
          <w:p w14:paraId="32CCAEB1" w14:textId="77777777" w:rsidR="00ED78F0" w:rsidRPr="003928F9" w:rsidRDefault="00ED78F0" w:rsidP="00FB430A">
            <w:pPr>
              <w:spacing w:beforeLines="20" w:before="67" w:afterLines="20" w:after="67" w:line="240" w:lineRule="exact"/>
              <w:jc w:val="center"/>
              <w:rPr>
                <w:szCs w:val="21"/>
              </w:rPr>
            </w:pPr>
            <w:r>
              <w:rPr>
                <w:rFonts w:hint="eastAsia"/>
                <w:szCs w:val="21"/>
              </w:rPr>
              <w:t>西区</w:t>
            </w:r>
          </w:p>
        </w:tc>
        <w:tc>
          <w:tcPr>
            <w:tcW w:w="4564" w:type="dxa"/>
          </w:tcPr>
          <w:p w14:paraId="715691F1" w14:textId="77777777" w:rsidR="00ED78F0" w:rsidRDefault="00ED78F0" w:rsidP="009663C3">
            <w:pPr>
              <w:spacing w:beforeLines="20" w:before="67" w:afterLines="20" w:after="67" w:line="220" w:lineRule="exact"/>
              <w:ind w:left="210" w:hangingChars="100" w:hanging="210"/>
              <w:rPr>
                <w:szCs w:val="21"/>
              </w:rPr>
            </w:pPr>
            <w:r>
              <w:rPr>
                <w:rFonts w:hint="eastAsia"/>
                <w:szCs w:val="21"/>
              </w:rPr>
              <w:t>・これまでにあった個人情報漏えい事故や不適切な事務処理事案等の情報を共有してきたことに加え、係長級以下の全職員を対象としたコンプライアンス研修を毎年実施してきた。</w:t>
            </w:r>
          </w:p>
          <w:p w14:paraId="2129BBFF" w14:textId="66D8E820" w:rsidR="00ED78F0" w:rsidRDefault="00ED78F0" w:rsidP="009663C3">
            <w:pPr>
              <w:spacing w:beforeLines="20" w:before="67" w:afterLines="20" w:after="67" w:line="220" w:lineRule="exact"/>
              <w:ind w:leftChars="100" w:left="210"/>
              <w:rPr>
                <w:szCs w:val="21"/>
              </w:rPr>
            </w:pPr>
            <w:r>
              <w:rPr>
                <w:rFonts w:hint="eastAsia"/>
                <w:szCs w:val="21"/>
              </w:rPr>
              <w:t>アンケートの結果、「コンプライアンスを意識している職員の割合」は</w:t>
            </w:r>
            <w:r w:rsidR="009663C3">
              <w:rPr>
                <w:rFonts w:hint="eastAsia"/>
                <w:szCs w:val="21"/>
              </w:rPr>
              <w:t>100</w:t>
            </w:r>
            <w:r w:rsidR="009663C3">
              <w:rPr>
                <w:rFonts w:hint="eastAsia"/>
                <w:szCs w:val="21"/>
              </w:rPr>
              <w:t>％</w:t>
            </w:r>
            <w:r>
              <w:rPr>
                <w:rFonts w:hint="eastAsia"/>
                <w:szCs w:val="21"/>
              </w:rPr>
              <w:t>を継続している。</w:t>
            </w:r>
          </w:p>
          <w:p w14:paraId="591DD969" w14:textId="77777777" w:rsidR="00ED78F0" w:rsidRDefault="00ED78F0" w:rsidP="009663C3">
            <w:pPr>
              <w:spacing w:beforeLines="20" w:before="67" w:afterLines="20" w:after="67" w:line="220" w:lineRule="exact"/>
              <w:ind w:leftChars="100" w:left="210"/>
              <w:rPr>
                <w:szCs w:val="21"/>
              </w:rPr>
            </w:pPr>
            <w:r>
              <w:rPr>
                <w:rFonts w:hint="eastAsia"/>
                <w:szCs w:val="21"/>
              </w:rPr>
              <w:t>また、不適切な事務処理発生件数も元年度において、目標（６件以内）を下回った。（元年度：３件）</w:t>
            </w:r>
          </w:p>
          <w:p w14:paraId="692A7EB0"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効率的・効果的な施策運営に向け、マネジメントサイクルを徹底するため全職員を対象にＰＤＣＡにかかる研修を実施してきた。「日頃からＰＤＣＡを意識して業務に取り組んでいる職員の割合」はおおむね</w:t>
            </w:r>
            <w:r>
              <w:rPr>
                <w:rFonts w:hint="eastAsia"/>
                <w:szCs w:val="21"/>
              </w:rPr>
              <w:t>100%</w:t>
            </w:r>
            <w:r>
              <w:rPr>
                <w:rFonts w:hint="eastAsia"/>
                <w:szCs w:val="21"/>
              </w:rPr>
              <w:t>に近い率で推移している。（</w:t>
            </w:r>
            <w:r>
              <w:rPr>
                <w:rFonts w:hint="eastAsia"/>
                <w:szCs w:val="21"/>
              </w:rPr>
              <w:t>29</w:t>
            </w:r>
            <w:r>
              <w:rPr>
                <w:rFonts w:hint="eastAsia"/>
                <w:szCs w:val="21"/>
              </w:rPr>
              <w:t>年度：</w:t>
            </w:r>
            <w:r>
              <w:rPr>
                <w:rFonts w:hint="eastAsia"/>
                <w:szCs w:val="21"/>
              </w:rPr>
              <w:t>98.0</w:t>
            </w:r>
            <w:r>
              <w:rPr>
                <w:rFonts w:hint="eastAsia"/>
                <w:szCs w:val="21"/>
              </w:rPr>
              <w:t>％、</w:t>
            </w:r>
            <w:r>
              <w:rPr>
                <w:rFonts w:hint="eastAsia"/>
                <w:szCs w:val="21"/>
              </w:rPr>
              <w:t>30</w:t>
            </w:r>
            <w:r>
              <w:rPr>
                <w:rFonts w:hint="eastAsia"/>
                <w:szCs w:val="21"/>
              </w:rPr>
              <w:t>年度：</w:t>
            </w:r>
            <w:r>
              <w:rPr>
                <w:rFonts w:hint="eastAsia"/>
                <w:szCs w:val="21"/>
              </w:rPr>
              <w:t>95.3</w:t>
            </w:r>
            <w:r>
              <w:rPr>
                <w:rFonts w:hint="eastAsia"/>
                <w:szCs w:val="21"/>
              </w:rPr>
              <w:t>％、元年度：</w:t>
            </w:r>
            <w:r>
              <w:rPr>
                <w:rFonts w:hint="eastAsia"/>
                <w:szCs w:val="21"/>
              </w:rPr>
              <w:t>95.7</w:t>
            </w:r>
            <w:r>
              <w:rPr>
                <w:rFonts w:hint="eastAsia"/>
                <w:szCs w:val="21"/>
              </w:rPr>
              <w:t>％）</w:t>
            </w:r>
          </w:p>
        </w:tc>
        <w:tc>
          <w:tcPr>
            <w:tcW w:w="6067" w:type="dxa"/>
          </w:tcPr>
          <w:p w14:paraId="1E4B153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引き続き不適切事務処理事案の情報共有とともに、コンプライアンス研修を実施することにより、職員のコンプライアンス意識の向上と不適正事務事案を未然に防ぐため「風通しの良い職場づくり」を推進する。</w:t>
            </w:r>
          </w:p>
          <w:p w14:paraId="417961F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・引き続き職員のＰＤＣＡにかかる意識向上をめざし、研修等を実施する。</w:t>
            </w:r>
          </w:p>
        </w:tc>
      </w:tr>
      <w:tr w:rsidR="00ED78F0" w:rsidRPr="000F5194" w14:paraId="222418FE" w14:textId="77777777" w:rsidTr="005C6275">
        <w:trPr>
          <w:trHeight w:val="947"/>
        </w:trPr>
        <w:tc>
          <w:tcPr>
            <w:tcW w:w="595" w:type="dxa"/>
            <w:vAlign w:val="center"/>
          </w:tcPr>
          <w:p w14:paraId="59BE4C7A" w14:textId="77777777" w:rsidR="00ED78F0" w:rsidRPr="003928F9" w:rsidRDefault="00ED78F0" w:rsidP="00FB430A">
            <w:pPr>
              <w:spacing w:beforeLines="20" w:before="67" w:afterLines="20" w:after="67" w:line="240" w:lineRule="exact"/>
              <w:jc w:val="center"/>
              <w:rPr>
                <w:szCs w:val="21"/>
              </w:rPr>
            </w:pPr>
            <w:r>
              <w:rPr>
                <w:rFonts w:hint="eastAsia"/>
                <w:szCs w:val="21"/>
              </w:rPr>
              <w:t>港区</w:t>
            </w:r>
          </w:p>
        </w:tc>
        <w:tc>
          <w:tcPr>
            <w:tcW w:w="4564" w:type="dxa"/>
          </w:tcPr>
          <w:p w14:paraId="7488CCB1"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・５Ｓ・標準化推進委員会において、不適切な事務処理の区のリスク検証を実施することを確認した。また、区におけるリスク検証を全件実施し、リスクがある業務について事務手順の見直しを行った。</w:t>
            </w:r>
          </w:p>
          <w:p w14:paraId="3F21A37A" w14:textId="77777777" w:rsidR="00ED78F0" w:rsidRDefault="00ED78F0" w:rsidP="009663C3">
            <w:pPr>
              <w:spacing w:beforeLines="20" w:before="67" w:afterLines="20" w:after="67" w:line="220" w:lineRule="exact"/>
              <w:ind w:leftChars="100" w:left="210"/>
              <w:rPr>
                <w:szCs w:val="21"/>
              </w:rPr>
            </w:pPr>
            <w:r>
              <w:rPr>
                <w:rFonts w:hint="eastAsia"/>
                <w:szCs w:val="21"/>
              </w:rPr>
              <w:t>【取組実績】</w:t>
            </w:r>
          </w:p>
          <w:p w14:paraId="08895EDC" w14:textId="7AC1C523" w:rsidR="00ED78F0" w:rsidRDefault="00ED78F0" w:rsidP="009663C3">
            <w:pPr>
              <w:spacing w:beforeLines="20" w:before="67" w:afterLines="20" w:after="67" w:line="220" w:lineRule="exact"/>
              <w:ind w:leftChars="100" w:left="420" w:hangingChars="100" w:hanging="210"/>
              <w:rPr>
                <w:szCs w:val="21"/>
              </w:rPr>
            </w:pPr>
            <w:r>
              <w:rPr>
                <w:rFonts w:hint="eastAsia"/>
                <w:szCs w:val="21"/>
              </w:rPr>
              <w:t>（</w:t>
            </w:r>
            <w:r>
              <w:rPr>
                <w:rFonts w:hint="eastAsia"/>
                <w:szCs w:val="21"/>
              </w:rPr>
              <w:t>29</w:t>
            </w:r>
            <w:r w:rsidR="005C6275">
              <w:rPr>
                <w:rFonts w:hint="eastAsia"/>
                <w:szCs w:val="21"/>
              </w:rPr>
              <w:t>年</w:t>
            </w:r>
            <w:r>
              <w:rPr>
                <w:rFonts w:hint="eastAsia"/>
                <w:szCs w:val="21"/>
              </w:rPr>
              <w:t>）公金等にかかる業務の事務の流れの「見える化」を実施。</w:t>
            </w:r>
          </w:p>
          <w:p w14:paraId="1908C1BE" w14:textId="178089D3" w:rsidR="00ED78F0" w:rsidRDefault="00ED78F0" w:rsidP="009663C3">
            <w:pPr>
              <w:spacing w:beforeLines="20" w:before="67" w:afterLines="20" w:after="67" w:line="220" w:lineRule="exact"/>
              <w:ind w:leftChars="100" w:left="420" w:hangingChars="100" w:hanging="210"/>
              <w:rPr>
                <w:szCs w:val="21"/>
              </w:rPr>
            </w:pPr>
            <w:r>
              <w:rPr>
                <w:rFonts w:hint="eastAsia"/>
                <w:szCs w:val="21"/>
              </w:rPr>
              <w:t>（</w:t>
            </w:r>
            <w:r>
              <w:rPr>
                <w:rFonts w:hint="eastAsia"/>
                <w:szCs w:val="21"/>
              </w:rPr>
              <w:t>30</w:t>
            </w:r>
            <w:r w:rsidR="005C6275">
              <w:rPr>
                <w:rFonts w:hint="eastAsia"/>
                <w:szCs w:val="21"/>
              </w:rPr>
              <w:t>年</w:t>
            </w:r>
            <w:r>
              <w:rPr>
                <w:rFonts w:hint="eastAsia"/>
                <w:szCs w:val="21"/>
              </w:rPr>
              <w:t>）各区の不適切な事務処理を確認し当区のリスク検証を全件実施。</w:t>
            </w:r>
          </w:p>
          <w:p w14:paraId="64B58836" w14:textId="23C8A454" w:rsidR="00ED78F0" w:rsidRPr="003928F9" w:rsidRDefault="00ED78F0" w:rsidP="009663C3">
            <w:pPr>
              <w:spacing w:beforeLines="20" w:before="67" w:afterLines="20" w:after="67" w:line="220" w:lineRule="exact"/>
              <w:ind w:leftChars="100" w:left="420" w:hangingChars="100" w:hanging="210"/>
              <w:rPr>
                <w:szCs w:val="21"/>
              </w:rPr>
            </w:pPr>
            <w:r>
              <w:rPr>
                <w:rFonts w:hint="eastAsia"/>
                <w:szCs w:val="21"/>
              </w:rPr>
              <w:t>（</w:t>
            </w:r>
            <w:r w:rsidR="005C6275">
              <w:rPr>
                <w:rFonts w:hint="eastAsia"/>
                <w:szCs w:val="21"/>
              </w:rPr>
              <w:t>元年</w:t>
            </w:r>
            <w:r>
              <w:rPr>
                <w:rFonts w:hint="eastAsia"/>
                <w:szCs w:val="21"/>
              </w:rPr>
              <w:t>）各区の不適切な事務処理を確認し当区のリスク検証を全件実施。</w:t>
            </w:r>
          </w:p>
        </w:tc>
        <w:tc>
          <w:tcPr>
            <w:tcW w:w="6067" w:type="dxa"/>
          </w:tcPr>
          <w:p w14:paraId="233778DA"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・引き続き各区で生じている不適切な事務処理の報告書の全件について、当区も同様のリスクがないか検証し対応策を検討する。</w:t>
            </w:r>
          </w:p>
        </w:tc>
      </w:tr>
      <w:tr w:rsidR="00ED78F0" w:rsidRPr="000F5194" w14:paraId="6AC92600" w14:textId="77777777" w:rsidTr="005C6275">
        <w:trPr>
          <w:trHeight w:val="947"/>
        </w:trPr>
        <w:tc>
          <w:tcPr>
            <w:tcW w:w="595" w:type="dxa"/>
            <w:vAlign w:val="center"/>
          </w:tcPr>
          <w:p w14:paraId="5DDF7AEC" w14:textId="77777777" w:rsidR="00ED78F0" w:rsidRPr="003928F9" w:rsidRDefault="00ED78F0" w:rsidP="00FB430A">
            <w:pPr>
              <w:spacing w:beforeLines="20" w:before="67" w:afterLines="20" w:after="67" w:line="240" w:lineRule="exact"/>
              <w:jc w:val="center"/>
              <w:rPr>
                <w:szCs w:val="21"/>
              </w:rPr>
            </w:pPr>
            <w:r>
              <w:rPr>
                <w:rFonts w:hint="eastAsia"/>
                <w:szCs w:val="21"/>
              </w:rPr>
              <w:t>大正区</w:t>
            </w:r>
          </w:p>
        </w:tc>
        <w:tc>
          <w:tcPr>
            <w:tcW w:w="4564" w:type="dxa"/>
          </w:tcPr>
          <w:p w14:paraId="617BA7D8"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・区長・副区長が参加する朝礼の実施や職場巡視、様々な分野における研修（コンプライアンス、個人情報保護、接遇、契約・会計等）を実施することにより、職員の理解や認識を深化させることができた。</w:t>
            </w:r>
          </w:p>
          <w:p w14:paraId="5FE2E9D3" w14:textId="77777777" w:rsidR="00ED78F0" w:rsidRDefault="00ED78F0" w:rsidP="009663C3">
            <w:pPr>
              <w:spacing w:beforeLines="20" w:before="67" w:afterLines="20" w:after="67" w:line="220" w:lineRule="exact"/>
              <w:ind w:left="210" w:hangingChars="100" w:hanging="210"/>
              <w:rPr>
                <w:szCs w:val="21"/>
              </w:rPr>
            </w:pPr>
            <w:r>
              <w:rPr>
                <w:rFonts w:hint="eastAsia"/>
                <w:szCs w:val="21"/>
              </w:rPr>
              <w:t>・経営会議等において不祥事事案等の共有を図った。</w:t>
            </w:r>
          </w:p>
          <w:p w14:paraId="1F31341F" w14:textId="77777777" w:rsidR="00ED78F0" w:rsidRDefault="00ED78F0" w:rsidP="009663C3">
            <w:pPr>
              <w:spacing w:beforeLines="20" w:before="67" w:afterLines="20" w:after="67" w:line="220" w:lineRule="exact"/>
              <w:ind w:left="210" w:hangingChars="100" w:hanging="210"/>
              <w:rPr>
                <w:szCs w:val="21"/>
              </w:rPr>
            </w:pPr>
            <w:r>
              <w:rPr>
                <w:rFonts w:hint="eastAsia"/>
                <w:szCs w:val="21"/>
              </w:rPr>
              <w:t>・窓口サービス課において、セルフチェックを行い、ダブルチェック体制の徹底を図った。</w:t>
            </w:r>
          </w:p>
          <w:p w14:paraId="3DA95564" w14:textId="77777777" w:rsidR="00ED78F0" w:rsidRDefault="00ED78F0" w:rsidP="009663C3">
            <w:pPr>
              <w:spacing w:beforeLines="20" w:before="67" w:afterLines="20" w:after="67" w:line="220" w:lineRule="exact"/>
              <w:ind w:left="210" w:hangingChars="100" w:hanging="210"/>
              <w:rPr>
                <w:szCs w:val="21"/>
              </w:rPr>
            </w:pPr>
            <w:r>
              <w:rPr>
                <w:rFonts w:hint="eastAsia"/>
                <w:szCs w:val="21"/>
              </w:rPr>
              <w:t>・不適切事務事案の原因の究明を徹底的に行い、同様の事案が発生しないよう、適宜、事務処理等の手法等の見直しを行った。</w:t>
            </w:r>
          </w:p>
          <w:p w14:paraId="243DA5C9"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・「大正区将来ビジョン</w:t>
            </w:r>
            <w:r>
              <w:rPr>
                <w:rFonts w:hint="eastAsia"/>
                <w:szCs w:val="21"/>
              </w:rPr>
              <w:t>2022</w:t>
            </w:r>
            <w:r>
              <w:rPr>
                <w:rFonts w:hint="eastAsia"/>
                <w:szCs w:val="21"/>
              </w:rPr>
              <w:t>」を策定することで、区のめざす将来像を明確にし、その実現に向けて、単年事のアクションプランとして「大正区事業・業務計画書」、「区運営方針」を策定、活用することで効果的に進捗管理を行うことができた。</w:t>
            </w:r>
          </w:p>
        </w:tc>
        <w:tc>
          <w:tcPr>
            <w:tcW w:w="6067" w:type="dxa"/>
          </w:tcPr>
          <w:p w14:paraId="6C0DDC4B"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・取組を通して、職員の意識の向上及び不適切事務事案の減少につなげることができたことから、今後も効果的な手法等を検討し取組を進める。</w:t>
            </w:r>
          </w:p>
        </w:tc>
      </w:tr>
      <w:tr w:rsidR="00ED78F0" w:rsidRPr="000F5194" w14:paraId="10415055" w14:textId="77777777" w:rsidTr="005C6275">
        <w:trPr>
          <w:trHeight w:val="947"/>
        </w:trPr>
        <w:tc>
          <w:tcPr>
            <w:tcW w:w="595" w:type="dxa"/>
            <w:vAlign w:val="center"/>
          </w:tcPr>
          <w:p w14:paraId="41C3B879" w14:textId="77777777" w:rsidR="00ED78F0" w:rsidRPr="003928F9" w:rsidRDefault="00ED78F0" w:rsidP="00FB430A">
            <w:pPr>
              <w:spacing w:beforeLines="20" w:before="67" w:afterLines="20" w:after="67" w:line="240" w:lineRule="exact"/>
              <w:jc w:val="center"/>
              <w:rPr>
                <w:szCs w:val="21"/>
              </w:rPr>
            </w:pPr>
            <w:r>
              <w:rPr>
                <w:rFonts w:hint="eastAsia"/>
                <w:szCs w:val="21"/>
              </w:rPr>
              <w:t>天王寺区</w:t>
            </w:r>
          </w:p>
        </w:tc>
        <w:tc>
          <w:tcPr>
            <w:tcW w:w="4564" w:type="dxa"/>
          </w:tcPr>
          <w:p w14:paraId="0C88D82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区内部統制連絡会議の下、個人情報漏えい等事故の未然防止を図るため、区独自点検シートによるチェックや企画総務課による運用状況チェックの実施、朝会等を活用した｢個人情報事務処理誤りゼロ宣言｣による注意喚起など漏えい等事故「ゼロ」をめざして取り組んできた結果、事務処理誤りは１～３件と非常に少ない件数で推移しているが目標とする「ゼロ」を達成することはできなかった。</w:t>
            </w:r>
          </w:p>
          <w:p w14:paraId="78D8C347" w14:textId="77777777" w:rsidR="00ED78F0" w:rsidRDefault="00ED78F0" w:rsidP="009663C3">
            <w:pPr>
              <w:spacing w:beforeLines="20" w:before="67" w:afterLines="20" w:after="67" w:line="220" w:lineRule="exact"/>
              <w:ind w:left="210" w:hangingChars="100" w:hanging="210"/>
              <w:rPr>
                <w:szCs w:val="21"/>
              </w:rPr>
            </w:pPr>
            <w:r>
              <w:rPr>
                <w:rFonts w:hint="eastAsia"/>
                <w:szCs w:val="21"/>
              </w:rPr>
              <w:t>・標準化の取組としては、各年度、アクションプランとして取組項目を定め、着実に取り組むことができた。</w:t>
            </w:r>
          </w:p>
          <w:p w14:paraId="2EC871B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・独自の事業評価の取組「ＰＤ“Ｌ”ＣＡサイクル</w:t>
            </w:r>
            <w:r>
              <w:rPr>
                <w:rFonts w:hint="eastAsia"/>
                <w:szCs w:val="21"/>
              </w:rPr>
              <w:t xml:space="preserve"> </w:t>
            </w:r>
            <w:r>
              <w:rPr>
                <w:rFonts w:hint="eastAsia"/>
                <w:szCs w:val="21"/>
              </w:rPr>
              <w:t>」（</w:t>
            </w:r>
            <w:r>
              <w:rPr>
                <w:rFonts w:hint="eastAsia"/>
                <w:szCs w:val="21"/>
              </w:rPr>
              <w:t>L:Listen</w:t>
            </w:r>
            <w:r>
              <w:rPr>
                <w:rFonts w:hint="eastAsia"/>
                <w:szCs w:val="21"/>
              </w:rPr>
              <w:t>）を活用した事業の再構築に向けた全事務事業の再点検を毎年実施することにより、ＰＤＣＡの徹底を図ることができた。</w:t>
            </w:r>
            <w:r>
              <w:rPr>
                <w:rFonts w:hint="eastAsia"/>
                <w:szCs w:val="21"/>
              </w:rPr>
              <w:t xml:space="preserve"> </w:t>
            </w:r>
          </w:p>
        </w:tc>
        <w:tc>
          <w:tcPr>
            <w:tcW w:w="6067" w:type="dxa"/>
          </w:tcPr>
          <w:p w14:paraId="5ABEEA6B" w14:textId="77777777" w:rsidR="00ED78F0" w:rsidRDefault="00ED78F0" w:rsidP="009663C3">
            <w:pPr>
              <w:spacing w:beforeLines="20" w:before="67" w:afterLines="20" w:after="67" w:line="220" w:lineRule="exact"/>
              <w:ind w:left="210" w:hangingChars="100" w:hanging="210"/>
              <w:rPr>
                <w:szCs w:val="21"/>
              </w:rPr>
            </w:pPr>
            <w:r>
              <w:rPr>
                <w:rFonts w:hint="eastAsia"/>
                <w:szCs w:val="21"/>
              </w:rPr>
              <w:t>・目標とする事務処理誤り｢ゼロ｣の達成には職員全員のさらなる意識向上が必要であり、引き続き、区内部統制連絡会議において決定した取組方針に基づき、事務処理誤りを発生させないとの強い決意の下、粘り強く取り組んでいく。</w:t>
            </w:r>
          </w:p>
          <w:p w14:paraId="6933F784" w14:textId="0044BCEC" w:rsidR="00ED78F0" w:rsidRDefault="00ED78F0" w:rsidP="009663C3">
            <w:pPr>
              <w:spacing w:beforeLines="20" w:before="67" w:afterLines="20" w:after="67" w:line="220" w:lineRule="exact"/>
              <w:ind w:left="210" w:hangingChars="100" w:hanging="210"/>
              <w:rPr>
                <w:szCs w:val="21"/>
              </w:rPr>
            </w:pPr>
            <w:r>
              <w:rPr>
                <w:rFonts w:hint="eastAsia"/>
                <w:szCs w:val="21"/>
              </w:rPr>
              <w:t>・引き続き、</w:t>
            </w:r>
            <w:r w:rsidR="00920DC6">
              <w:rPr>
                <w:rFonts w:hint="eastAsia"/>
                <w:szCs w:val="21"/>
              </w:rPr>
              <w:t>ＰＤＣＡ</w:t>
            </w:r>
            <w:r>
              <w:rPr>
                <w:rFonts w:hint="eastAsia"/>
                <w:szCs w:val="21"/>
              </w:rPr>
              <w:t>を回しながら標準化に取り組む。</w:t>
            </w:r>
          </w:p>
          <w:p w14:paraId="09AB6B55"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・「ＰＤ“Ｌ”ＣＡサイクル</w:t>
            </w:r>
            <w:r>
              <w:rPr>
                <w:rFonts w:hint="eastAsia"/>
                <w:szCs w:val="21"/>
              </w:rPr>
              <w:t xml:space="preserve"> </w:t>
            </w:r>
            <w:r>
              <w:rPr>
                <w:rFonts w:hint="eastAsia"/>
                <w:szCs w:val="21"/>
              </w:rPr>
              <w:t>」を活用した事業の再構築に向けた全事務事業の再点検を、引き続き、実施することにより、ＰＤＣＡの徹底を図る。</w:t>
            </w:r>
          </w:p>
        </w:tc>
      </w:tr>
      <w:tr w:rsidR="00ED78F0" w:rsidRPr="000F5194" w14:paraId="67727E4A" w14:textId="77777777" w:rsidTr="005C6275">
        <w:trPr>
          <w:trHeight w:val="947"/>
        </w:trPr>
        <w:tc>
          <w:tcPr>
            <w:tcW w:w="595" w:type="dxa"/>
            <w:vAlign w:val="center"/>
          </w:tcPr>
          <w:p w14:paraId="34B3860D" w14:textId="77777777" w:rsidR="00ED78F0" w:rsidRPr="003928F9" w:rsidRDefault="00ED78F0" w:rsidP="00FB430A">
            <w:pPr>
              <w:spacing w:beforeLines="20" w:before="67" w:afterLines="20" w:after="67" w:line="240" w:lineRule="exact"/>
              <w:jc w:val="center"/>
              <w:rPr>
                <w:szCs w:val="21"/>
              </w:rPr>
            </w:pPr>
            <w:r>
              <w:rPr>
                <w:rFonts w:hint="eastAsia"/>
                <w:szCs w:val="21"/>
              </w:rPr>
              <w:t>浪速区</w:t>
            </w:r>
          </w:p>
        </w:tc>
        <w:tc>
          <w:tcPr>
            <w:tcW w:w="4564" w:type="dxa"/>
          </w:tcPr>
          <w:p w14:paraId="662A6AE6"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・５Ｓ・標準化の全庁的な取組を毎年強化するとともに、定例会議を開催し各課相互検証を行うことで、効果的に業務改善を進めることができた。</w:t>
            </w:r>
          </w:p>
          <w:p w14:paraId="0453F304" w14:textId="77777777" w:rsidR="00ED78F0" w:rsidRDefault="00ED78F0" w:rsidP="009663C3">
            <w:pPr>
              <w:spacing w:beforeLines="20" w:before="67" w:afterLines="20" w:after="67" w:line="220" w:lineRule="exact"/>
              <w:ind w:left="210" w:hangingChars="100" w:hanging="210"/>
              <w:rPr>
                <w:szCs w:val="21"/>
              </w:rPr>
            </w:pPr>
            <w:r>
              <w:rPr>
                <w:rFonts w:hint="eastAsia"/>
                <w:szCs w:val="21"/>
              </w:rPr>
              <w:t>・各課において年間行動計画を作成し見える化を行うことで、的確な進捗管理が可能となり、成果を意識するとともに改善意識の醸成を図った。</w:t>
            </w:r>
          </w:p>
          <w:p w14:paraId="239EA4CA" w14:textId="77777777" w:rsidR="00ED78F0" w:rsidRDefault="00ED78F0" w:rsidP="009663C3">
            <w:pPr>
              <w:spacing w:beforeLines="20" w:before="67" w:afterLines="20" w:after="67" w:line="220" w:lineRule="exact"/>
              <w:ind w:left="210" w:hangingChars="100" w:hanging="210"/>
              <w:rPr>
                <w:szCs w:val="21"/>
              </w:rPr>
            </w:pPr>
            <w:r>
              <w:rPr>
                <w:rFonts w:hint="eastAsia"/>
                <w:szCs w:val="21"/>
              </w:rPr>
              <w:t>・重要管理ポイントについて定例的に自己確認を行い、重要性や必要性の意識付けを行うことで、遵守の徹底を図ることができた。</w:t>
            </w:r>
          </w:p>
          <w:p w14:paraId="1824A60A" w14:textId="0E4431AA" w:rsidR="00ED78F0" w:rsidRPr="003928F9" w:rsidRDefault="00ED78F0" w:rsidP="009663C3">
            <w:pPr>
              <w:spacing w:beforeLines="20" w:before="67" w:afterLines="20" w:after="67" w:line="220" w:lineRule="exact"/>
              <w:ind w:left="210" w:hangingChars="100" w:hanging="210"/>
              <w:rPr>
                <w:szCs w:val="21"/>
              </w:rPr>
            </w:pPr>
            <w:r>
              <w:rPr>
                <w:rFonts w:hint="eastAsia"/>
                <w:szCs w:val="21"/>
              </w:rPr>
              <w:t>・市民サービスの向上に向けた取組として、他課・他区において実施されている有用な改善取組（データファイルの効率的な管理等）を積極的に取り入れ、業務の効率化、スピードアップを図る</w:t>
            </w:r>
            <w:r w:rsidR="00105884">
              <w:rPr>
                <w:rFonts w:hint="eastAsia"/>
                <w:szCs w:val="21"/>
              </w:rPr>
              <w:t>こ</w:t>
            </w:r>
            <w:r>
              <w:rPr>
                <w:rFonts w:hint="eastAsia"/>
                <w:szCs w:val="21"/>
              </w:rPr>
              <w:t>とができた。</w:t>
            </w:r>
          </w:p>
        </w:tc>
        <w:tc>
          <w:tcPr>
            <w:tcW w:w="6067" w:type="dxa"/>
          </w:tcPr>
          <w:p w14:paraId="51027A24"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・５Ｓ・標準化の全庁的な取組を継続し、引き続き、定例会議により相互検証・情報共有を図る。</w:t>
            </w:r>
          </w:p>
          <w:p w14:paraId="67148CDE" w14:textId="77777777" w:rsidR="00ED78F0" w:rsidRDefault="00ED78F0" w:rsidP="009663C3">
            <w:pPr>
              <w:spacing w:beforeLines="20" w:before="67" w:afterLines="20" w:after="67" w:line="220" w:lineRule="exact"/>
              <w:ind w:left="210" w:hangingChars="100" w:hanging="210"/>
              <w:rPr>
                <w:szCs w:val="21"/>
              </w:rPr>
            </w:pPr>
            <w:r>
              <w:rPr>
                <w:rFonts w:hint="eastAsia"/>
                <w:szCs w:val="21"/>
              </w:rPr>
              <w:t>・成果を意識し、改善を継続させるため、各課の年間行動計画等により自律的な進捗管理を行っていく</w:t>
            </w:r>
          </w:p>
          <w:p w14:paraId="1A6D200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・重要管理ポイントを必要に応じて点検見直しを行い、事務処理誤りを未然に防止するとともに、事務の５Ｓ・標準化の継続した取組を行う。</w:t>
            </w:r>
          </w:p>
        </w:tc>
      </w:tr>
      <w:tr w:rsidR="00ED78F0" w:rsidRPr="000F5194" w14:paraId="4F5AB722" w14:textId="77777777" w:rsidTr="005C6275">
        <w:trPr>
          <w:trHeight w:val="947"/>
        </w:trPr>
        <w:tc>
          <w:tcPr>
            <w:tcW w:w="595" w:type="dxa"/>
            <w:vAlign w:val="center"/>
          </w:tcPr>
          <w:p w14:paraId="2E63BD3E" w14:textId="77777777" w:rsidR="00ED78F0" w:rsidRPr="003928F9" w:rsidRDefault="00ED78F0" w:rsidP="00FB430A">
            <w:pPr>
              <w:spacing w:beforeLines="20" w:before="67" w:afterLines="20" w:after="67" w:line="240" w:lineRule="exact"/>
              <w:jc w:val="center"/>
              <w:rPr>
                <w:szCs w:val="21"/>
              </w:rPr>
            </w:pPr>
            <w:r>
              <w:rPr>
                <w:rFonts w:hint="eastAsia"/>
                <w:szCs w:val="21"/>
              </w:rPr>
              <w:t>西淀川区</w:t>
            </w:r>
          </w:p>
        </w:tc>
        <w:tc>
          <w:tcPr>
            <w:tcW w:w="4564" w:type="dxa"/>
          </w:tcPr>
          <w:p w14:paraId="435FBDA1" w14:textId="45380477" w:rsidR="00ED78F0" w:rsidRDefault="00ED78F0" w:rsidP="009663C3">
            <w:pPr>
              <w:spacing w:beforeLines="20" w:before="67" w:afterLines="20" w:after="67" w:line="220" w:lineRule="exact"/>
              <w:ind w:left="210" w:hangingChars="100" w:hanging="210"/>
              <w:rPr>
                <w:szCs w:val="21"/>
              </w:rPr>
            </w:pPr>
            <w:r>
              <w:rPr>
                <w:rFonts w:hint="eastAsia"/>
                <w:szCs w:val="21"/>
              </w:rPr>
              <w:t>・各課職員で構成する会計事務適正化検討会を定期的に開催（</w:t>
            </w:r>
            <w:r w:rsidR="00920DC6">
              <w:rPr>
                <w:rFonts w:hint="eastAsia"/>
                <w:szCs w:val="21"/>
              </w:rPr>
              <w:t>３</w:t>
            </w:r>
            <w:r>
              <w:rPr>
                <w:rFonts w:hint="eastAsia"/>
                <w:szCs w:val="21"/>
              </w:rPr>
              <w:t>年間で</w:t>
            </w:r>
            <w:r>
              <w:rPr>
                <w:rFonts w:hint="eastAsia"/>
                <w:szCs w:val="21"/>
              </w:rPr>
              <w:t>11</w:t>
            </w:r>
            <w:r>
              <w:rPr>
                <w:rFonts w:hint="eastAsia"/>
                <w:szCs w:val="21"/>
              </w:rPr>
              <w:t>回）し、会計事務の業務改善に取り組み、会計業務の適正な執行につながった。</w:t>
            </w:r>
          </w:p>
          <w:p w14:paraId="4AFA959D"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30</w:t>
            </w:r>
            <w:r>
              <w:rPr>
                <w:rFonts w:hint="eastAsia"/>
                <w:szCs w:val="21"/>
              </w:rPr>
              <w:t>年度から区長・副区長による職場巡視を定期的に実施し、その結果を各職場へフィードバックすることにより、各職場の環境改善につながった。</w:t>
            </w:r>
          </w:p>
        </w:tc>
        <w:tc>
          <w:tcPr>
            <w:tcW w:w="6067" w:type="dxa"/>
          </w:tcPr>
          <w:p w14:paraId="0A4A96DC" w14:textId="5B79B7EA" w:rsidR="00ED78F0" w:rsidRDefault="00ED78F0" w:rsidP="009663C3">
            <w:pPr>
              <w:spacing w:beforeLines="20" w:before="67" w:afterLines="20" w:after="67" w:line="220" w:lineRule="exact"/>
              <w:ind w:left="210" w:hangingChars="100" w:hanging="210"/>
              <w:rPr>
                <w:szCs w:val="21"/>
              </w:rPr>
            </w:pPr>
            <w:r>
              <w:rPr>
                <w:rFonts w:hint="eastAsia"/>
                <w:szCs w:val="21"/>
              </w:rPr>
              <w:t>・これまでの会計事務適正化検討会の</w:t>
            </w:r>
            <w:r w:rsidR="000C5ED7">
              <w:rPr>
                <w:rFonts w:hint="eastAsia"/>
                <w:szCs w:val="21"/>
              </w:rPr>
              <w:t>取組</w:t>
            </w:r>
            <w:r>
              <w:rPr>
                <w:rFonts w:hint="eastAsia"/>
                <w:szCs w:val="21"/>
              </w:rPr>
              <w:t>により、会計業務の適正な執行が定着してきていることから、今後は新人や新たに会計業務を担当する職員の会計事務適正化検討会への参加を促しながら継続した</w:t>
            </w:r>
            <w:r w:rsidR="000C5ED7">
              <w:rPr>
                <w:rFonts w:hint="eastAsia"/>
                <w:szCs w:val="21"/>
              </w:rPr>
              <w:t>取組</w:t>
            </w:r>
            <w:r>
              <w:rPr>
                <w:rFonts w:hint="eastAsia"/>
                <w:szCs w:val="21"/>
              </w:rPr>
              <w:t>を進める。</w:t>
            </w:r>
          </w:p>
          <w:p w14:paraId="6A8A1BD5" w14:textId="79083270" w:rsidR="00ED78F0" w:rsidRPr="003928F9" w:rsidRDefault="00ED78F0" w:rsidP="009663C3">
            <w:pPr>
              <w:spacing w:beforeLines="20" w:before="67" w:afterLines="20" w:after="67" w:line="220" w:lineRule="exact"/>
              <w:ind w:left="210" w:hangingChars="100" w:hanging="210"/>
              <w:rPr>
                <w:szCs w:val="21"/>
              </w:rPr>
            </w:pPr>
            <w:r>
              <w:rPr>
                <w:rFonts w:hint="eastAsia"/>
                <w:szCs w:val="21"/>
              </w:rPr>
              <w:t>・区長・副区長による定期的な職場巡視が、各職場の環境改善につながっていることから、今後は改善された事例や未改善の事例を分析・共有しながら継続した</w:t>
            </w:r>
            <w:r w:rsidR="000C5ED7">
              <w:rPr>
                <w:rFonts w:hint="eastAsia"/>
                <w:szCs w:val="21"/>
              </w:rPr>
              <w:t>取組</w:t>
            </w:r>
            <w:r>
              <w:rPr>
                <w:rFonts w:hint="eastAsia"/>
                <w:szCs w:val="21"/>
              </w:rPr>
              <w:t>を進める。</w:t>
            </w:r>
          </w:p>
        </w:tc>
      </w:tr>
      <w:tr w:rsidR="00ED78F0" w:rsidRPr="000F5194" w14:paraId="0D867D59" w14:textId="77777777" w:rsidTr="005C6275">
        <w:trPr>
          <w:trHeight w:val="947"/>
        </w:trPr>
        <w:tc>
          <w:tcPr>
            <w:tcW w:w="595" w:type="dxa"/>
            <w:vAlign w:val="center"/>
          </w:tcPr>
          <w:p w14:paraId="66307DBF" w14:textId="77777777" w:rsidR="00ED78F0" w:rsidRPr="003928F9" w:rsidRDefault="00ED78F0" w:rsidP="00FB430A">
            <w:pPr>
              <w:spacing w:beforeLines="20" w:before="67" w:afterLines="20" w:after="67" w:line="240" w:lineRule="exact"/>
              <w:jc w:val="center"/>
              <w:rPr>
                <w:szCs w:val="21"/>
              </w:rPr>
            </w:pPr>
            <w:r>
              <w:rPr>
                <w:rFonts w:hint="eastAsia"/>
                <w:szCs w:val="21"/>
              </w:rPr>
              <w:t>淀川区</w:t>
            </w:r>
          </w:p>
        </w:tc>
        <w:tc>
          <w:tcPr>
            <w:tcW w:w="4564" w:type="dxa"/>
          </w:tcPr>
          <w:p w14:paraId="6D5505E4" w14:textId="77777777" w:rsidR="00ED78F0" w:rsidRDefault="00ED78F0" w:rsidP="009663C3">
            <w:pPr>
              <w:spacing w:beforeLines="20" w:before="67" w:afterLines="20" w:after="67" w:line="220" w:lineRule="exact"/>
              <w:ind w:left="210" w:hangingChars="100" w:hanging="210"/>
              <w:rPr>
                <w:szCs w:val="21"/>
              </w:rPr>
            </w:pPr>
            <w:r>
              <w:rPr>
                <w:rFonts w:hint="eastAsia"/>
                <w:szCs w:val="21"/>
              </w:rPr>
              <w:t>・「全体の奉仕者」であるという認識のもと、高いコンプライアンス意識と士気を持ち、効率的に業務を行う職員を増やすため、不適切な事務処理をおこさせない職場風土の醸成（朝礼で都度注意喚起）や「区役所ダイエット」と称した取組で日頃の業務を点検し作業工程を見直しするとともに職員のコンプライアンスアンケート結果を踏まえた担当単位の改善策を管理監督者が検討し実施するなど効率的な区行政の運営を図った。</w:t>
            </w:r>
          </w:p>
          <w:p w14:paraId="71CFDF2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・各職員がＰＤＣＡサイクルを自ら回すことができるように、運営方針の策定並びに進捗管理の機会を捉えて、ＰＤＣＡサイクルを意識した作業を徹底した。</w:t>
            </w:r>
          </w:p>
        </w:tc>
        <w:tc>
          <w:tcPr>
            <w:tcW w:w="6067" w:type="dxa"/>
          </w:tcPr>
          <w:p w14:paraId="4EB1E285" w14:textId="77777777" w:rsidR="00ED78F0" w:rsidRDefault="00ED78F0" w:rsidP="009663C3">
            <w:pPr>
              <w:spacing w:beforeLines="20" w:before="67" w:afterLines="20" w:after="67" w:line="220" w:lineRule="exact"/>
              <w:ind w:left="210" w:hangingChars="100" w:hanging="210"/>
              <w:rPr>
                <w:szCs w:val="21"/>
              </w:rPr>
            </w:pPr>
            <w:r>
              <w:rPr>
                <w:rFonts w:hint="eastAsia"/>
                <w:szCs w:val="21"/>
              </w:rPr>
              <w:t>・効率的な区行政の運営には、各職員が自ら意識し日々の業務を見つめトライ＆エラーを繰り返し、職場全体の風土がチャレンジ精神に満ちた状況である必要があることから多くの職員が自発的に改善策を講じるような仕組みづくりを引き続き構築していく。</w:t>
            </w:r>
          </w:p>
          <w:p w14:paraId="194BD71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・引き続き、運営方針の振り返り作業時にＰＤＣＡサイクルを徹底するように職員への周知等意識づけに取り組む。</w:t>
            </w:r>
          </w:p>
        </w:tc>
      </w:tr>
      <w:tr w:rsidR="00ED78F0" w:rsidRPr="000F5194" w14:paraId="06C305F6" w14:textId="77777777" w:rsidTr="005C6275">
        <w:trPr>
          <w:trHeight w:val="947"/>
        </w:trPr>
        <w:tc>
          <w:tcPr>
            <w:tcW w:w="595" w:type="dxa"/>
            <w:vAlign w:val="center"/>
          </w:tcPr>
          <w:p w14:paraId="7B836E75" w14:textId="77777777" w:rsidR="00ED78F0" w:rsidRPr="003928F9" w:rsidRDefault="00ED78F0" w:rsidP="00FB430A">
            <w:pPr>
              <w:spacing w:beforeLines="20" w:before="67" w:afterLines="20" w:after="67" w:line="240" w:lineRule="exact"/>
              <w:jc w:val="center"/>
              <w:rPr>
                <w:szCs w:val="21"/>
              </w:rPr>
            </w:pPr>
            <w:r>
              <w:rPr>
                <w:rFonts w:hint="eastAsia"/>
                <w:szCs w:val="21"/>
              </w:rPr>
              <w:t>東淀川区</w:t>
            </w:r>
          </w:p>
        </w:tc>
        <w:tc>
          <w:tcPr>
            <w:tcW w:w="4564" w:type="dxa"/>
          </w:tcPr>
          <w:p w14:paraId="7C31885E" w14:textId="52E41F80" w:rsidR="00ED78F0" w:rsidRPr="003928F9" w:rsidRDefault="00F63F1D"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コンプライアンス研修や個人情報保護研修等を実施し、職場の内部統制機能の向上を図ったほか、５Ｓや標準化を実践して適正な業務執行を行うための基盤整備を充実させた。また、区政会議をはじ</w:t>
            </w:r>
            <w:r w:rsidR="00840B0D">
              <w:rPr>
                <w:rFonts w:hint="eastAsia"/>
                <w:szCs w:val="21"/>
              </w:rPr>
              <w:t>めとする各種会議、市民の声や各種アンケート調査により区民ニーズを</w:t>
            </w:r>
            <w:r w:rsidR="00ED78F0">
              <w:rPr>
                <w:rFonts w:hint="eastAsia"/>
                <w:szCs w:val="21"/>
              </w:rPr>
              <w:t>把握し適切に対応し、いただいた意見や課題から改善策を区政に反映するＰＤＣＡを実施した。当区のＰＤＣＡを意識して業務に取り組んでいる職員は元年度で９割を超え、高水準を維持した。</w:t>
            </w:r>
          </w:p>
        </w:tc>
        <w:tc>
          <w:tcPr>
            <w:tcW w:w="6067" w:type="dxa"/>
          </w:tcPr>
          <w:p w14:paraId="134986BF" w14:textId="4C7390C9" w:rsidR="00ED78F0" w:rsidRPr="003928F9" w:rsidRDefault="00F63F1D"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不適切な事務処理事案が３年間多発しており、その発生要因として５Ｓの徹底ができていないケースもあるため、５Ｓの徹底を実施していく。また、２年度は新たに外部講師によるチームビルディング研修を実施し、職員が自らの知識・経験等を周囲の職員と共有するノウハウを身に付け、しっかりとチームワークを発揮できる職場環境づくりに取り組む。</w:t>
            </w:r>
          </w:p>
        </w:tc>
      </w:tr>
      <w:tr w:rsidR="00ED78F0" w:rsidRPr="000F5194" w14:paraId="32CD17F3" w14:textId="77777777" w:rsidTr="00CC03E9">
        <w:trPr>
          <w:trHeight w:val="414"/>
        </w:trPr>
        <w:tc>
          <w:tcPr>
            <w:tcW w:w="595" w:type="dxa"/>
            <w:vAlign w:val="center"/>
          </w:tcPr>
          <w:p w14:paraId="02C8672B" w14:textId="77777777" w:rsidR="00ED78F0" w:rsidRPr="003928F9" w:rsidRDefault="00ED78F0" w:rsidP="00FB430A">
            <w:pPr>
              <w:spacing w:beforeLines="20" w:before="67" w:afterLines="20" w:after="67" w:line="240" w:lineRule="exact"/>
              <w:jc w:val="center"/>
              <w:rPr>
                <w:szCs w:val="21"/>
              </w:rPr>
            </w:pPr>
            <w:r>
              <w:rPr>
                <w:rFonts w:hint="eastAsia"/>
                <w:szCs w:val="21"/>
              </w:rPr>
              <w:t>東成区</w:t>
            </w:r>
          </w:p>
        </w:tc>
        <w:tc>
          <w:tcPr>
            <w:tcW w:w="4564" w:type="dxa"/>
          </w:tcPr>
          <w:p w14:paraId="5D2A83F5" w14:textId="77777777" w:rsidR="00ED78F0" w:rsidRDefault="00ED78F0" w:rsidP="009663C3">
            <w:pPr>
              <w:spacing w:beforeLines="20" w:before="67" w:afterLines="20" w:after="67" w:line="220" w:lineRule="exact"/>
              <w:ind w:left="210" w:hangingChars="100" w:hanging="210"/>
              <w:rPr>
                <w:szCs w:val="21"/>
              </w:rPr>
            </w:pPr>
            <w:r>
              <w:rPr>
                <w:rFonts w:hint="eastAsia"/>
                <w:szCs w:val="21"/>
              </w:rPr>
              <w:t>・不適切な事務処理の発生を防ぐために、全課の重要管理ポイントを再点検し、見直しを図ることで分かりやすい項目に整理し、全職員が重要管理ポイントを遵守することの意識付けを行った。</w:t>
            </w:r>
          </w:p>
          <w:p w14:paraId="431535B5" w14:textId="0D86A21B" w:rsidR="00ED78F0" w:rsidRDefault="00ED78F0" w:rsidP="009663C3">
            <w:pPr>
              <w:spacing w:beforeLines="20" w:before="67" w:afterLines="20" w:after="67" w:line="220" w:lineRule="exact"/>
              <w:ind w:left="210" w:hangingChars="100" w:hanging="210"/>
              <w:rPr>
                <w:szCs w:val="21"/>
              </w:rPr>
            </w:pPr>
            <w:r>
              <w:rPr>
                <w:rFonts w:hint="eastAsia"/>
                <w:szCs w:val="21"/>
              </w:rPr>
              <w:t>・元年度からは、不適切事案の発生状況の原因を担当課ごとに分析し、全職員に対して</w:t>
            </w:r>
            <w:r w:rsidR="00920DC6">
              <w:rPr>
                <w:rFonts w:hint="eastAsia"/>
                <w:szCs w:val="21"/>
              </w:rPr>
              <w:t>ｅ</w:t>
            </w:r>
            <w:r>
              <w:rPr>
                <w:rFonts w:hint="eastAsia"/>
                <w:szCs w:val="21"/>
              </w:rPr>
              <w:t>ラーニングを実施することで、発生件数の抑制に取り組んだ。</w:t>
            </w:r>
          </w:p>
          <w:p w14:paraId="1FBA3A38" w14:textId="24AE2E7B" w:rsidR="00ED78F0" w:rsidRPr="003928F9" w:rsidRDefault="00ED78F0" w:rsidP="009663C3">
            <w:pPr>
              <w:spacing w:beforeLines="20" w:before="67" w:afterLines="20" w:after="67" w:line="220" w:lineRule="exact"/>
              <w:ind w:left="210" w:hangingChars="100" w:hanging="210"/>
              <w:rPr>
                <w:szCs w:val="21"/>
              </w:rPr>
            </w:pPr>
            <w:r>
              <w:rPr>
                <w:rFonts w:hint="eastAsia"/>
                <w:szCs w:val="21"/>
              </w:rPr>
              <w:t>・運営方針記載の事務事業等について、年間の業務スケジュールを見える化し、組織での情報共有を図るとともに、複数年度にまたがる大規模事業についても「プログラム管理シート（東成区版）」を作成し進捗管理を行った。また、委託事業者をまじえた事業報告会（</w:t>
            </w:r>
            <w:r w:rsidR="00920DC6">
              <w:rPr>
                <w:rFonts w:hint="eastAsia"/>
                <w:szCs w:val="21"/>
              </w:rPr>
              <w:t>ＰＤＣＡ</w:t>
            </w:r>
            <w:r>
              <w:rPr>
                <w:rFonts w:hint="eastAsia"/>
                <w:szCs w:val="21"/>
              </w:rPr>
              <w:t>会議）を行い、各事業の成果と課題を共有し、次年度の取組に反映した。</w:t>
            </w:r>
          </w:p>
        </w:tc>
        <w:tc>
          <w:tcPr>
            <w:tcW w:w="6067" w:type="dxa"/>
          </w:tcPr>
          <w:p w14:paraId="46584B8A" w14:textId="77777777" w:rsidR="00ED78F0" w:rsidRDefault="00ED78F0" w:rsidP="009663C3">
            <w:pPr>
              <w:spacing w:beforeLines="20" w:before="67" w:afterLines="20" w:after="67" w:line="220" w:lineRule="exact"/>
              <w:ind w:left="210" w:hangingChars="100" w:hanging="210"/>
              <w:rPr>
                <w:szCs w:val="21"/>
              </w:rPr>
            </w:pPr>
            <w:r>
              <w:rPr>
                <w:rFonts w:hint="eastAsia"/>
                <w:szCs w:val="21"/>
              </w:rPr>
              <w:t>・</w:t>
            </w:r>
            <w:r>
              <w:rPr>
                <w:rFonts w:hint="eastAsia"/>
                <w:szCs w:val="21"/>
              </w:rPr>
              <w:t>29</w:t>
            </w:r>
            <w:r>
              <w:rPr>
                <w:rFonts w:hint="eastAsia"/>
                <w:szCs w:val="21"/>
              </w:rPr>
              <w:t>年度から取り組んだこともあり、不適切事案が減少はしているものの、ゼロとはなっていないため、引き続き、全職員に対して、情報共有を図ることで発生件数がゼロとなるよう取り組んでいく。</w:t>
            </w:r>
          </w:p>
          <w:p w14:paraId="4456B4C4" w14:textId="6919EB66" w:rsidR="00ED78F0" w:rsidRDefault="00ED78F0" w:rsidP="009663C3">
            <w:pPr>
              <w:spacing w:beforeLines="20" w:before="67" w:afterLines="20" w:after="67" w:line="220" w:lineRule="exact"/>
              <w:ind w:left="210" w:hangingChars="100" w:hanging="210"/>
              <w:rPr>
                <w:szCs w:val="21"/>
              </w:rPr>
            </w:pPr>
            <w:r>
              <w:rPr>
                <w:rFonts w:hint="eastAsia"/>
                <w:szCs w:val="21"/>
              </w:rPr>
              <w:t>・自主的・自律的な</w:t>
            </w:r>
            <w:r w:rsidR="00920DC6">
              <w:rPr>
                <w:rFonts w:hint="eastAsia"/>
                <w:szCs w:val="21"/>
              </w:rPr>
              <w:t>ＰＤＣＡ</w:t>
            </w:r>
            <w:r>
              <w:rPr>
                <w:rFonts w:hint="eastAsia"/>
                <w:szCs w:val="21"/>
              </w:rPr>
              <w:t>サイクルの徹底について、職員の理解がより一層進むよう取り組む。</w:t>
            </w:r>
          </w:p>
          <w:p w14:paraId="4D618F8E" w14:textId="4A56DE0F" w:rsidR="00ED78F0" w:rsidRPr="003928F9" w:rsidRDefault="00ED78F0" w:rsidP="009663C3">
            <w:pPr>
              <w:spacing w:beforeLines="20" w:before="67" w:afterLines="20" w:after="67" w:line="220" w:lineRule="exact"/>
              <w:ind w:left="210" w:hangingChars="100" w:hanging="210"/>
              <w:rPr>
                <w:szCs w:val="21"/>
              </w:rPr>
            </w:pPr>
            <w:r>
              <w:rPr>
                <w:rFonts w:hint="eastAsia"/>
                <w:szCs w:val="21"/>
              </w:rPr>
              <w:t>・引き続き、ミーティングや職場接遇研修、所属長表彰など様々な機会を</w:t>
            </w:r>
            <w:r w:rsidR="001E55DC">
              <w:rPr>
                <w:rFonts w:hint="eastAsia"/>
                <w:szCs w:val="21"/>
              </w:rPr>
              <w:t>捉え</w:t>
            </w:r>
            <w:r>
              <w:rPr>
                <w:rFonts w:hint="eastAsia"/>
                <w:szCs w:val="21"/>
              </w:rPr>
              <w:t>、市民サービスの向上や業務効率化の</w:t>
            </w:r>
            <w:r w:rsidR="000C5ED7">
              <w:rPr>
                <w:rFonts w:hint="eastAsia"/>
                <w:szCs w:val="21"/>
              </w:rPr>
              <w:t>取組</w:t>
            </w:r>
            <w:r>
              <w:rPr>
                <w:rFonts w:hint="eastAsia"/>
                <w:szCs w:val="21"/>
              </w:rPr>
              <w:t>を進めていく。</w:t>
            </w:r>
          </w:p>
        </w:tc>
      </w:tr>
      <w:tr w:rsidR="00ED78F0" w:rsidRPr="000F5194" w14:paraId="21661BFB" w14:textId="77777777" w:rsidTr="005C6275">
        <w:trPr>
          <w:trHeight w:val="947"/>
        </w:trPr>
        <w:tc>
          <w:tcPr>
            <w:tcW w:w="595" w:type="dxa"/>
            <w:vAlign w:val="center"/>
          </w:tcPr>
          <w:p w14:paraId="011C8532" w14:textId="77777777" w:rsidR="00ED78F0" w:rsidRPr="003928F9" w:rsidRDefault="00ED78F0" w:rsidP="00FB430A">
            <w:pPr>
              <w:spacing w:beforeLines="20" w:before="67" w:afterLines="20" w:after="67" w:line="240" w:lineRule="exact"/>
              <w:jc w:val="center"/>
              <w:rPr>
                <w:szCs w:val="21"/>
              </w:rPr>
            </w:pPr>
            <w:r>
              <w:rPr>
                <w:rFonts w:hint="eastAsia"/>
                <w:szCs w:val="21"/>
              </w:rPr>
              <w:t>生野区</w:t>
            </w:r>
          </w:p>
        </w:tc>
        <w:tc>
          <w:tcPr>
            <w:tcW w:w="4564" w:type="dxa"/>
          </w:tcPr>
          <w:p w14:paraId="3E2E8051" w14:textId="77777777" w:rsidR="00ED78F0" w:rsidRDefault="00ED78F0" w:rsidP="009663C3">
            <w:pPr>
              <w:spacing w:beforeLines="20" w:before="67" w:afterLines="20" w:after="67" w:line="200" w:lineRule="exact"/>
              <w:ind w:left="210" w:hangingChars="100" w:hanging="210"/>
              <w:rPr>
                <w:szCs w:val="21"/>
              </w:rPr>
            </w:pPr>
            <w:r>
              <w:rPr>
                <w:rFonts w:hint="eastAsia"/>
                <w:szCs w:val="21"/>
              </w:rPr>
              <w:t>・職員の誰もがゆとりを持ち、効率的・効果的に執務を行うことができるような意識づくり、環境づくりに継続して取り組むことができた。</w:t>
            </w:r>
          </w:p>
          <w:p w14:paraId="18FD8343" w14:textId="68406D05" w:rsidR="00ED78F0" w:rsidRDefault="00B30F47" w:rsidP="009663C3">
            <w:pPr>
              <w:spacing w:beforeLines="20" w:before="67" w:afterLines="20" w:after="67" w:line="200" w:lineRule="exact"/>
              <w:rPr>
                <w:szCs w:val="21"/>
              </w:rPr>
            </w:pPr>
            <w:r>
              <w:rPr>
                <w:rFonts w:hint="eastAsia"/>
                <w:szCs w:val="21"/>
              </w:rPr>
              <w:t>・</w:t>
            </w:r>
            <w:r w:rsidR="00ED78F0">
              <w:rPr>
                <w:rFonts w:hint="eastAsia"/>
                <w:szCs w:val="21"/>
              </w:rPr>
              <w:t>目標：不適切な事務処理事案の件数</w:t>
            </w:r>
          </w:p>
          <w:p w14:paraId="50A16C7E" w14:textId="77777777" w:rsidR="00ED78F0" w:rsidRDefault="00ED78F0" w:rsidP="009663C3">
            <w:pPr>
              <w:spacing w:beforeLines="20" w:before="67" w:afterLines="20" w:after="67" w:line="200" w:lineRule="exact"/>
              <w:ind w:leftChars="100" w:left="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28</w:t>
            </w:r>
            <w:r>
              <w:rPr>
                <w:rFonts w:hint="eastAsia"/>
                <w:szCs w:val="21"/>
              </w:rPr>
              <w:t>年度（</w:t>
            </w:r>
            <w:r>
              <w:rPr>
                <w:rFonts w:hint="eastAsia"/>
                <w:szCs w:val="21"/>
              </w:rPr>
              <w:t>21</w:t>
            </w:r>
            <w:r>
              <w:rPr>
                <w:rFonts w:hint="eastAsia"/>
                <w:szCs w:val="21"/>
              </w:rPr>
              <w:t>件）から</w:t>
            </w:r>
            <w:r>
              <w:rPr>
                <w:rFonts w:hint="eastAsia"/>
                <w:szCs w:val="21"/>
              </w:rPr>
              <w:t>10</w:t>
            </w:r>
            <w:r>
              <w:rPr>
                <w:rFonts w:hint="eastAsia"/>
                <w:szCs w:val="21"/>
              </w:rPr>
              <w:t>％減</w:t>
            </w:r>
            <w:r>
              <w:rPr>
                <w:rFonts w:hint="eastAsia"/>
                <w:szCs w:val="21"/>
              </w:rPr>
              <w:t xml:space="preserve"> </w:t>
            </w:r>
            <w:r>
              <w:rPr>
                <w:rFonts w:hint="eastAsia"/>
                <w:szCs w:val="21"/>
              </w:rPr>
              <w:t>達成状況：</w:t>
            </w:r>
            <w:r>
              <w:rPr>
                <w:rFonts w:hint="eastAsia"/>
                <w:szCs w:val="21"/>
              </w:rPr>
              <w:t>52.4</w:t>
            </w:r>
            <w:r>
              <w:rPr>
                <w:rFonts w:hint="eastAsia"/>
                <w:szCs w:val="21"/>
              </w:rPr>
              <w:t>％減（</w:t>
            </w:r>
            <w:r>
              <w:rPr>
                <w:rFonts w:hint="eastAsia"/>
                <w:szCs w:val="21"/>
              </w:rPr>
              <w:t>10</w:t>
            </w:r>
            <w:r>
              <w:rPr>
                <w:rFonts w:hint="eastAsia"/>
                <w:szCs w:val="21"/>
              </w:rPr>
              <w:t>件）</w:t>
            </w:r>
          </w:p>
          <w:p w14:paraId="5BCBFEBB" w14:textId="77777777" w:rsidR="00ED78F0" w:rsidRDefault="00ED78F0" w:rsidP="009663C3">
            <w:pPr>
              <w:spacing w:beforeLines="20" w:before="67" w:afterLines="20" w:after="67" w:line="200" w:lineRule="exact"/>
              <w:ind w:leftChars="100" w:left="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29</w:t>
            </w:r>
            <w:r>
              <w:rPr>
                <w:rFonts w:hint="eastAsia"/>
                <w:szCs w:val="21"/>
              </w:rPr>
              <w:t>年度から</w:t>
            </w:r>
            <w:r>
              <w:rPr>
                <w:rFonts w:hint="eastAsia"/>
                <w:szCs w:val="21"/>
              </w:rPr>
              <w:t>10</w:t>
            </w:r>
            <w:r>
              <w:rPr>
                <w:rFonts w:hint="eastAsia"/>
                <w:szCs w:val="21"/>
              </w:rPr>
              <w:t>％減</w:t>
            </w:r>
            <w:r>
              <w:rPr>
                <w:rFonts w:hint="eastAsia"/>
                <w:szCs w:val="21"/>
              </w:rPr>
              <w:t xml:space="preserve"> </w:t>
            </w:r>
            <w:r>
              <w:rPr>
                <w:rFonts w:hint="eastAsia"/>
                <w:szCs w:val="21"/>
              </w:rPr>
              <w:t>達成状況：</w:t>
            </w:r>
            <w:r>
              <w:rPr>
                <w:rFonts w:hint="eastAsia"/>
                <w:szCs w:val="21"/>
              </w:rPr>
              <w:t>30</w:t>
            </w:r>
            <w:r>
              <w:rPr>
                <w:rFonts w:hint="eastAsia"/>
                <w:szCs w:val="21"/>
              </w:rPr>
              <w:t>％増（</w:t>
            </w:r>
            <w:r>
              <w:rPr>
                <w:rFonts w:hint="eastAsia"/>
                <w:szCs w:val="21"/>
              </w:rPr>
              <w:t>13</w:t>
            </w:r>
            <w:r>
              <w:rPr>
                <w:rFonts w:hint="eastAsia"/>
                <w:szCs w:val="21"/>
              </w:rPr>
              <w:t>件）</w:t>
            </w:r>
          </w:p>
          <w:p w14:paraId="3BF8276C" w14:textId="77777777" w:rsidR="00ED78F0" w:rsidRDefault="00ED78F0" w:rsidP="009663C3">
            <w:pPr>
              <w:spacing w:beforeLines="20" w:before="67" w:afterLines="20" w:after="67" w:line="200" w:lineRule="exact"/>
              <w:ind w:leftChars="100" w:left="210"/>
              <w:rPr>
                <w:szCs w:val="21"/>
              </w:rPr>
            </w:pPr>
            <w:r>
              <w:rPr>
                <w:rFonts w:hint="eastAsia"/>
                <w:szCs w:val="21"/>
              </w:rPr>
              <w:t>元年度</w:t>
            </w:r>
            <w:r>
              <w:rPr>
                <w:rFonts w:hint="eastAsia"/>
                <w:szCs w:val="21"/>
              </w:rPr>
              <w:t xml:space="preserve"> </w:t>
            </w:r>
            <w:r>
              <w:rPr>
                <w:rFonts w:hint="eastAsia"/>
                <w:szCs w:val="21"/>
              </w:rPr>
              <w:t>目標：</w:t>
            </w:r>
            <w:r>
              <w:rPr>
                <w:rFonts w:hint="eastAsia"/>
                <w:szCs w:val="21"/>
              </w:rPr>
              <w:t>30</w:t>
            </w:r>
            <w:r>
              <w:rPr>
                <w:rFonts w:hint="eastAsia"/>
                <w:szCs w:val="21"/>
              </w:rPr>
              <w:t>年度から</w:t>
            </w:r>
            <w:r>
              <w:rPr>
                <w:rFonts w:hint="eastAsia"/>
                <w:szCs w:val="21"/>
              </w:rPr>
              <w:t>10</w:t>
            </w:r>
            <w:r>
              <w:rPr>
                <w:rFonts w:hint="eastAsia"/>
                <w:szCs w:val="21"/>
              </w:rPr>
              <w:t>％減</w:t>
            </w:r>
            <w:r>
              <w:rPr>
                <w:rFonts w:hint="eastAsia"/>
                <w:szCs w:val="21"/>
              </w:rPr>
              <w:t xml:space="preserve"> </w:t>
            </w:r>
            <w:r>
              <w:rPr>
                <w:rFonts w:hint="eastAsia"/>
                <w:szCs w:val="21"/>
              </w:rPr>
              <w:t>達成状況：</w:t>
            </w:r>
            <w:r>
              <w:rPr>
                <w:rFonts w:hint="eastAsia"/>
                <w:szCs w:val="21"/>
              </w:rPr>
              <w:t>23</w:t>
            </w:r>
            <w:r>
              <w:rPr>
                <w:rFonts w:hint="eastAsia"/>
                <w:szCs w:val="21"/>
              </w:rPr>
              <w:t>％減（</w:t>
            </w:r>
            <w:r>
              <w:rPr>
                <w:rFonts w:hint="eastAsia"/>
                <w:szCs w:val="21"/>
              </w:rPr>
              <w:t>10</w:t>
            </w:r>
            <w:r>
              <w:rPr>
                <w:rFonts w:hint="eastAsia"/>
                <w:szCs w:val="21"/>
              </w:rPr>
              <w:t>件）</w:t>
            </w:r>
          </w:p>
          <w:p w14:paraId="3A0D2BC2" w14:textId="13BAB703" w:rsidR="00ED78F0" w:rsidRDefault="00B30F47" w:rsidP="009663C3">
            <w:pPr>
              <w:spacing w:beforeLines="20" w:before="67" w:afterLines="20" w:after="67" w:line="200" w:lineRule="exact"/>
              <w:ind w:left="210" w:hangingChars="100" w:hanging="210"/>
              <w:rPr>
                <w:szCs w:val="21"/>
              </w:rPr>
            </w:pPr>
            <w:r>
              <w:rPr>
                <w:rFonts w:hint="eastAsia"/>
                <w:szCs w:val="21"/>
              </w:rPr>
              <w:t>・</w:t>
            </w:r>
            <w:r w:rsidR="00ED78F0">
              <w:rPr>
                <w:rFonts w:hint="eastAsia"/>
                <w:szCs w:val="21"/>
              </w:rPr>
              <w:t>目標２：日頃からＰＤＣＡサイクルを意識して業務に取り組んでいる職員の割合</w:t>
            </w:r>
          </w:p>
          <w:p w14:paraId="26547CEE" w14:textId="77777777" w:rsidR="00ED78F0" w:rsidRDefault="00ED78F0" w:rsidP="009663C3">
            <w:pPr>
              <w:spacing w:beforeLines="20" w:before="67" w:afterLines="20" w:after="67" w:line="200" w:lineRule="exact"/>
              <w:ind w:leftChars="100" w:left="210" w:firstLineChars="100" w:firstLine="210"/>
              <w:rPr>
                <w:szCs w:val="21"/>
              </w:rPr>
            </w:pPr>
            <w:r>
              <w:rPr>
                <w:rFonts w:hint="eastAsia"/>
                <w:szCs w:val="21"/>
              </w:rPr>
              <w:t>29</w:t>
            </w:r>
            <w:r>
              <w:rPr>
                <w:rFonts w:hint="eastAsia"/>
                <w:szCs w:val="21"/>
              </w:rPr>
              <w:t>年度</w:t>
            </w:r>
            <w:r>
              <w:rPr>
                <w:rFonts w:hint="eastAsia"/>
                <w:szCs w:val="21"/>
              </w:rPr>
              <w:t xml:space="preserve"> </w:t>
            </w:r>
            <w:r>
              <w:rPr>
                <w:rFonts w:hint="eastAsia"/>
                <w:szCs w:val="21"/>
              </w:rPr>
              <w:t>目標：</w:t>
            </w:r>
            <w:r>
              <w:rPr>
                <w:rFonts w:hint="eastAsia"/>
                <w:szCs w:val="21"/>
              </w:rPr>
              <w:t>83</w:t>
            </w:r>
            <w:r>
              <w:rPr>
                <w:rFonts w:hint="eastAsia"/>
                <w:szCs w:val="21"/>
              </w:rPr>
              <w:t>％</w:t>
            </w:r>
            <w:r>
              <w:rPr>
                <w:rFonts w:hint="eastAsia"/>
                <w:szCs w:val="21"/>
              </w:rPr>
              <w:t xml:space="preserve"> </w:t>
            </w:r>
            <w:r>
              <w:rPr>
                <w:rFonts w:hint="eastAsia"/>
                <w:szCs w:val="21"/>
              </w:rPr>
              <w:t>達成状況：</w:t>
            </w:r>
            <w:r>
              <w:rPr>
                <w:rFonts w:hint="eastAsia"/>
                <w:szCs w:val="21"/>
              </w:rPr>
              <w:t>87.3</w:t>
            </w:r>
            <w:r>
              <w:rPr>
                <w:rFonts w:hint="eastAsia"/>
                <w:szCs w:val="21"/>
              </w:rPr>
              <w:t>％</w:t>
            </w:r>
          </w:p>
          <w:p w14:paraId="12498CEE" w14:textId="77777777" w:rsidR="00ED78F0" w:rsidRDefault="00ED78F0" w:rsidP="009663C3">
            <w:pPr>
              <w:spacing w:beforeLines="20" w:before="67" w:afterLines="20" w:after="67" w:line="200" w:lineRule="exact"/>
              <w:ind w:leftChars="100" w:left="210" w:firstLineChars="100" w:firstLine="210"/>
              <w:rPr>
                <w:szCs w:val="21"/>
              </w:rPr>
            </w:pPr>
            <w:r>
              <w:rPr>
                <w:rFonts w:hint="eastAsia"/>
                <w:szCs w:val="21"/>
              </w:rPr>
              <w:t>30</w:t>
            </w:r>
            <w:r>
              <w:rPr>
                <w:rFonts w:hint="eastAsia"/>
                <w:szCs w:val="21"/>
              </w:rPr>
              <w:t>年度</w:t>
            </w:r>
            <w:r>
              <w:rPr>
                <w:rFonts w:hint="eastAsia"/>
                <w:szCs w:val="21"/>
              </w:rPr>
              <w:t xml:space="preserve"> </w:t>
            </w:r>
            <w:r>
              <w:rPr>
                <w:rFonts w:hint="eastAsia"/>
                <w:szCs w:val="21"/>
              </w:rPr>
              <w:t>目標：</w:t>
            </w:r>
            <w:r>
              <w:rPr>
                <w:rFonts w:hint="eastAsia"/>
                <w:szCs w:val="21"/>
              </w:rPr>
              <w:t>84</w:t>
            </w:r>
            <w:r>
              <w:rPr>
                <w:rFonts w:hint="eastAsia"/>
                <w:szCs w:val="21"/>
              </w:rPr>
              <w:t>％</w:t>
            </w:r>
            <w:r>
              <w:rPr>
                <w:rFonts w:hint="eastAsia"/>
                <w:szCs w:val="21"/>
              </w:rPr>
              <w:t xml:space="preserve"> </w:t>
            </w:r>
            <w:r>
              <w:rPr>
                <w:rFonts w:hint="eastAsia"/>
                <w:szCs w:val="21"/>
              </w:rPr>
              <w:t>達成状況：</w:t>
            </w:r>
            <w:r>
              <w:rPr>
                <w:rFonts w:hint="eastAsia"/>
                <w:szCs w:val="21"/>
              </w:rPr>
              <w:t>89.1</w:t>
            </w:r>
            <w:r>
              <w:rPr>
                <w:rFonts w:hint="eastAsia"/>
                <w:szCs w:val="21"/>
              </w:rPr>
              <w:t>％</w:t>
            </w:r>
          </w:p>
          <w:p w14:paraId="2AB05177" w14:textId="77777777" w:rsidR="00ED78F0" w:rsidRPr="003928F9" w:rsidRDefault="00ED78F0" w:rsidP="009663C3">
            <w:pPr>
              <w:spacing w:beforeLines="20" w:before="67" w:afterLines="20" w:after="67" w:line="200" w:lineRule="exact"/>
              <w:ind w:leftChars="100" w:left="210" w:firstLineChars="100" w:firstLine="210"/>
              <w:rPr>
                <w:szCs w:val="21"/>
              </w:rPr>
            </w:pPr>
            <w:r>
              <w:rPr>
                <w:rFonts w:hint="eastAsia"/>
                <w:szCs w:val="21"/>
              </w:rPr>
              <w:t>元年度</w:t>
            </w:r>
            <w:r w:rsidRPr="00920DC6">
              <w:rPr>
                <w:rFonts w:hint="eastAsia"/>
                <w:sz w:val="36"/>
                <w:szCs w:val="21"/>
              </w:rPr>
              <w:t xml:space="preserve"> </w:t>
            </w:r>
            <w:r>
              <w:rPr>
                <w:rFonts w:hint="eastAsia"/>
                <w:szCs w:val="21"/>
              </w:rPr>
              <w:t>目標：</w:t>
            </w:r>
            <w:r>
              <w:rPr>
                <w:rFonts w:hint="eastAsia"/>
                <w:szCs w:val="21"/>
              </w:rPr>
              <w:t>85</w:t>
            </w:r>
            <w:r>
              <w:rPr>
                <w:rFonts w:hint="eastAsia"/>
                <w:szCs w:val="21"/>
              </w:rPr>
              <w:t>％</w:t>
            </w:r>
            <w:r>
              <w:rPr>
                <w:rFonts w:hint="eastAsia"/>
                <w:szCs w:val="21"/>
              </w:rPr>
              <w:t xml:space="preserve"> </w:t>
            </w:r>
            <w:r>
              <w:rPr>
                <w:rFonts w:hint="eastAsia"/>
                <w:szCs w:val="21"/>
              </w:rPr>
              <w:t>達成状況：</w:t>
            </w:r>
            <w:r>
              <w:rPr>
                <w:rFonts w:hint="eastAsia"/>
                <w:szCs w:val="21"/>
              </w:rPr>
              <w:t>88.2</w:t>
            </w:r>
            <w:r>
              <w:rPr>
                <w:rFonts w:hint="eastAsia"/>
                <w:szCs w:val="21"/>
              </w:rPr>
              <w:t>％</w:t>
            </w:r>
          </w:p>
        </w:tc>
        <w:tc>
          <w:tcPr>
            <w:tcW w:w="6067" w:type="dxa"/>
          </w:tcPr>
          <w:p w14:paraId="49321540" w14:textId="0D74FC4E" w:rsidR="00ED78F0" w:rsidRPr="003928F9" w:rsidRDefault="00B30F47" w:rsidP="009663C3">
            <w:pPr>
              <w:spacing w:beforeLines="20" w:before="67" w:afterLines="20" w:after="67" w:line="200" w:lineRule="exact"/>
              <w:ind w:left="210" w:hangingChars="100" w:hanging="210"/>
              <w:rPr>
                <w:szCs w:val="21"/>
              </w:rPr>
            </w:pPr>
            <w:r>
              <w:rPr>
                <w:rFonts w:hint="eastAsia"/>
                <w:szCs w:val="21"/>
              </w:rPr>
              <w:t>・</w:t>
            </w:r>
            <w:r w:rsidR="00ED78F0">
              <w:rPr>
                <w:rFonts w:hint="eastAsia"/>
                <w:szCs w:val="21"/>
              </w:rPr>
              <w:t>今後も職員の誰もがゆとりを持ち、効率的・効果的に執務を行うことができるような意識づくり、環境づくりに継続して取り組み、５Ｓについてもさらに進めていく。</w:t>
            </w:r>
          </w:p>
        </w:tc>
      </w:tr>
      <w:tr w:rsidR="00ED78F0" w:rsidRPr="000F5194" w14:paraId="0E2670C1" w14:textId="77777777" w:rsidTr="005C6275">
        <w:trPr>
          <w:trHeight w:val="947"/>
        </w:trPr>
        <w:tc>
          <w:tcPr>
            <w:tcW w:w="595" w:type="dxa"/>
            <w:vAlign w:val="center"/>
          </w:tcPr>
          <w:p w14:paraId="654C3CF4" w14:textId="77777777" w:rsidR="00ED78F0" w:rsidRPr="003928F9" w:rsidRDefault="00ED78F0" w:rsidP="00FB430A">
            <w:pPr>
              <w:spacing w:beforeLines="20" w:before="67" w:afterLines="20" w:after="67" w:line="240" w:lineRule="exact"/>
              <w:jc w:val="center"/>
              <w:rPr>
                <w:szCs w:val="21"/>
              </w:rPr>
            </w:pPr>
            <w:r>
              <w:rPr>
                <w:rFonts w:hint="eastAsia"/>
                <w:szCs w:val="21"/>
              </w:rPr>
              <w:t>旭区</w:t>
            </w:r>
          </w:p>
        </w:tc>
        <w:tc>
          <w:tcPr>
            <w:tcW w:w="4564" w:type="dxa"/>
          </w:tcPr>
          <w:p w14:paraId="38CB5580" w14:textId="77777777" w:rsidR="00ED78F0" w:rsidRDefault="00ED78F0" w:rsidP="009663C3">
            <w:pPr>
              <w:spacing w:beforeLines="20" w:before="67" w:afterLines="20" w:after="67" w:line="200" w:lineRule="exact"/>
              <w:ind w:left="210" w:hangingChars="100" w:hanging="210"/>
              <w:rPr>
                <w:szCs w:val="21"/>
              </w:rPr>
            </w:pPr>
            <w:r>
              <w:rPr>
                <w:rFonts w:hint="eastAsia"/>
                <w:szCs w:val="21"/>
              </w:rPr>
              <w:t>・目標①について、効率的な区行政の運営の意味やその重要性を認識させるため、意識改革セミナーを全職員に実施し、５Ｓ・ムダとり等を含む行政クオリティの向上のための手段や方法をはじめ、改革改善における心構えや基礎知識等を浸透させた。</w:t>
            </w:r>
          </w:p>
          <w:p w14:paraId="6B9BE8D0"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目標②について、より効果的な事業計画とムダを抑える予算編成に向けたサマーレビューを実施したほか、事務事業進捗会議により組織で情報共有することで、各課においては進捗管理だけでなく他課の計画を参考に自課の計画を随時見直す機会も得ることができた。</w:t>
            </w:r>
          </w:p>
        </w:tc>
        <w:tc>
          <w:tcPr>
            <w:tcW w:w="6067" w:type="dxa"/>
          </w:tcPr>
          <w:p w14:paraId="573F612E" w14:textId="77777777" w:rsidR="00ED78F0" w:rsidRDefault="00ED78F0" w:rsidP="009663C3">
            <w:pPr>
              <w:spacing w:beforeLines="20" w:before="67" w:afterLines="20" w:after="67" w:line="200" w:lineRule="exact"/>
              <w:ind w:left="210" w:hangingChars="100" w:hanging="210"/>
              <w:rPr>
                <w:szCs w:val="21"/>
              </w:rPr>
            </w:pPr>
            <w:r>
              <w:rPr>
                <w:rFonts w:hint="eastAsia"/>
                <w:szCs w:val="21"/>
              </w:rPr>
              <w:t>・不適正事務については、再発防止のため事案ごとの振り返りを当事者、監理監督者との二者で行い、必要に応じてさらに上位の監督者からの指導も行う。</w:t>
            </w:r>
          </w:p>
          <w:p w14:paraId="35801806"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事業進捗を細かく追うのではなく、もう少し大きな視点でＰＤＣＡサイクルを捉えるために、引き続き予算編成に向けたサマーレビューを行うとともに、これを係長以下の者も交えて行うなど、実務者レベルの意識を高めていく。</w:t>
            </w:r>
          </w:p>
        </w:tc>
      </w:tr>
      <w:tr w:rsidR="00ED78F0" w:rsidRPr="000F5194" w14:paraId="02D501C1" w14:textId="77777777" w:rsidTr="005C6275">
        <w:trPr>
          <w:trHeight w:val="947"/>
        </w:trPr>
        <w:tc>
          <w:tcPr>
            <w:tcW w:w="595" w:type="dxa"/>
            <w:vAlign w:val="center"/>
          </w:tcPr>
          <w:p w14:paraId="73C05608" w14:textId="77777777" w:rsidR="00ED78F0" w:rsidRPr="003928F9" w:rsidRDefault="00ED78F0" w:rsidP="00FB430A">
            <w:pPr>
              <w:spacing w:beforeLines="20" w:before="67" w:afterLines="20" w:after="67" w:line="240" w:lineRule="exact"/>
              <w:jc w:val="center"/>
              <w:rPr>
                <w:szCs w:val="21"/>
              </w:rPr>
            </w:pPr>
            <w:r>
              <w:rPr>
                <w:rFonts w:hint="eastAsia"/>
                <w:szCs w:val="21"/>
              </w:rPr>
              <w:t>城東区</w:t>
            </w:r>
          </w:p>
        </w:tc>
        <w:tc>
          <w:tcPr>
            <w:tcW w:w="4564" w:type="dxa"/>
          </w:tcPr>
          <w:p w14:paraId="34B15A68" w14:textId="77777777" w:rsidR="00ED78F0" w:rsidRDefault="00ED78F0" w:rsidP="009663C3">
            <w:pPr>
              <w:spacing w:beforeLines="20" w:before="67" w:afterLines="20" w:after="67" w:line="200" w:lineRule="exact"/>
              <w:ind w:left="210" w:hangingChars="100" w:hanging="210"/>
              <w:rPr>
                <w:szCs w:val="21"/>
              </w:rPr>
            </w:pPr>
            <w:r>
              <w:rPr>
                <w:rFonts w:hint="eastAsia"/>
                <w:szCs w:val="21"/>
              </w:rPr>
              <w:t>・多様な機会を通じて、区長から５Ｓ・標準化の徹底や、重要管理ポイントの遵守等トップメッセージの発信を行うなど、不適切事務防止の取組を行ってきた。</w:t>
            </w:r>
          </w:p>
          <w:p w14:paraId="12E61808" w14:textId="0E96B461" w:rsidR="00ED78F0" w:rsidRPr="003928F9" w:rsidRDefault="00ED78F0" w:rsidP="009663C3">
            <w:pPr>
              <w:spacing w:beforeLines="20" w:before="67" w:afterLines="20" w:after="67" w:line="200" w:lineRule="exact"/>
              <w:ind w:left="210" w:hangingChars="100" w:hanging="210"/>
              <w:rPr>
                <w:szCs w:val="21"/>
              </w:rPr>
            </w:pPr>
            <w:r>
              <w:rPr>
                <w:rFonts w:hint="eastAsia"/>
                <w:szCs w:val="21"/>
              </w:rPr>
              <w:t>・</w:t>
            </w:r>
            <w:r w:rsidR="00920DC6">
              <w:rPr>
                <w:rFonts w:hint="eastAsia"/>
                <w:szCs w:val="21"/>
              </w:rPr>
              <w:t>ＰＤＣＡ</w:t>
            </w:r>
            <w:r>
              <w:rPr>
                <w:rFonts w:hint="eastAsia"/>
                <w:szCs w:val="21"/>
              </w:rPr>
              <w:t>サイクルの徹底については、各担当に特化した運営方針の作成や、次年度運営方針案や年度末の振り返りなど、節目節目でダイアログを実施するなど、運営方針をツールとした</w:t>
            </w:r>
            <w:r w:rsidR="00920DC6">
              <w:rPr>
                <w:rFonts w:hint="eastAsia"/>
                <w:szCs w:val="21"/>
              </w:rPr>
              <w:t>ＰＤＣＡ</w:t>
            </w:r>
            <w:r>
              <w:rPr>
                <w:rFonts w:hint="eastAsia"/>
                <w:szCs w:val="21"/>
              </w:rPr>
              <w:t>サイクルの意識付けを行ってきた。</w:t>
            </w:r>
          </w:p>
        </w:tc>
        <w:tc>
          <w:tcPr>
            <w:tcW w:w="6067" w:type="dxa"/>
          </w:tcPr>
          <w:p w14:paraId="2034B2FD" w14:textId="77777777" w:rsidR="00ED78F0" w:rsidRDefault="00ED78F0" w:rsidP="009663C3">
            <w:pPr>
              <w:spacing w:beforeLines="20" w:before="67" w:afterLines="20" w:after="67" w:line="200" w:lineRule="exact"/>
              <w:ind w:left="210" w:hangingChars="100" w:hanging="210"/>
              <w:rPr>
                <w:szCs w:val="21"/>
              </w:rPr>
            </w:pPr>
            <w:r>
              <w:rPr>
                <w:rFonts w:hint="eastAsia"/>
                <w:szCs w:val="21"/>
              </w:rPr>
              <w:t>・重要管理ポイントの不適切な事務処理の発生件数については、元年度で目標未達成となっている。年度前半に不適切な事務処理が多く発生していることから、区長によるトップリーダーメッセージを年度当初に発信し、年間を通して職場巡視、区長ヒアリングを行うことにより、職員のコンプライアンス意識の向上を図る。</w:t>
            </w:r>
          </w:p>
          <w:p w14:paraId="20C363B6" w14:textId="47034120" w:rsidR="00ED78F0" w:rsidRPr="003928F9" w:rsidRDefault="00ED78F0" w:rsidP="009663C3">
            <w:pPr>
              <w:spacing w:beforeLines="20" w:before="67" w:afterLines="20" w:after="67" w:line="200" w:lineRule="exact"/>
              <w:ind w:left="210" w:hangingChars="100" w:hanging="210"/>
              <w:rPr>
                <w:szCs w:val="21"/>
              </w:rPr>
            </w:pPr>
            <w:r>
              <w:rPr>
                <w:rFonts w:hint="eastAsia"/>
                <w:szCs w:val="21"/>
              </w:rPr>
              <w:t>・</w:t>
            </w:r>
            <w:r w:rsidR="00920DC6">
              <w:rPr>
                <w:rFonts w:hint="eastAsia"/>
                <w:szCs w:val="21"/>
              </w:rPr>
              <w:t>ＰＤＣＡ</w:t>
            </w:r>
            <w:r>
              <w:rPr>
                <w:rFonts w:hint="eastAsia"/>
                <w:szCs w:val="21"/>
              </w:rPr>
              <w:t>サイクルについては、年々向上しており、元年度も目標達成できた。ただし、所属の比較では平均的な割合となっているため、引き続き機会を</w:t>
            </w:r>
            <w:r w:rsidR="001E55DC">
              <w:rPr>
                <w:rFonts w:hint="eastAsia"/>
                <w:szCs w:val="21"/>
              </w:rPr>
              <w:t>捉え</w:t>
            </w:r>
            <w:r>
              <w:rPr>
                <w:rFonts w:hint="eastAsia"/>
                <w:szCs w:val="21"/>
              </w:rPr>
              <w:t>て、職員への</w:t>
            </w:r>
            <w:r w:rsidR="00920DC6">
              <w:rPr>
                <w:rFonts w:hint="eastAsia"/>
                <w:szCs w:val="21"/>
              </w:rPr>
              <w:t>ＰＤＣＡ</w:t>
            </w:r>
            <w:r>
              <w:rPr>
                <w:rFonts w:hint="eastAsia"/>
                <w:szCs w:val="21"/>
              </w:rPr>
              <w:t>サイクルの理解促進、浸透に努める。</w:t>
            </w:r>
          </w:p>
        </w:tc>
      </w:tr>
      <w:tr w:rsidR="00ED78F0" w:rsidRPr="000F5194" w14:paraId="0B8CFFDF" w14:textId="77777777" w:rsidTr="005C6275">
        <w:trPr>
          <w:trHeight w:val="947"/>
        </w:trPr>
        <w:tc>
          <w:tcPr>
            <w:tcW w:w="595" w:type="dxa"/>
            <w:vAlign w:val="center"/>
          </w:tcPr>
          <w:p w14:paraId="40B10B46" w14:textId="77777777" w:rsidR="00ED78F0" w:rsidRPr="003928F9" w:rsidRDefault="00ED78F0" w:rsidP="00FB430A">
            <w:pPr>
              <w:spacing w:beforeLines="20" w:before="67" w:afterLines="20" w:after="67" w:line="240" w:lineRule="exact"/>
              <w:jc w:val="center"/>
              <w:rPr>
                <w:szCs w:val="21"/>
              </w:rPr>
            </w:pPr>
            <w:r>
              <w:rPr>
                <w:rFonts w:hint="eastAsia"/>
                <w:szCs w:val="21"/>
              </w:rPr>
              <w:t>鶴見区</w:t>
            </w:r>
          </w:p>
        </w:tc>
        <w:tc>
          <w:tcPr>
            <w:tcW w:w="4564" w:type="dxa"/>
          </w:tcPr>
          <w:p w14:paraId="630A652E" w14:textId="77777777" w:rsidR="00ED78F0" w:rsidRDefault="00ED78F0" w:rsidP="009663C3">
            <w:pPr>
              <w:spacing w:beforeLines="20" w:before="67" w:afterLines="20" w:after="67" w:line="200" w:lineRule="exact"/>
              <w:ind w:left="210" w:hangingChars="100" w:hanging="210"/>
              <w:rPr>
                <w:szCs w:val="21"/>
              </w:rPr>
            </w:pPr>
            <w:r>
              <w:rPr>
                <w:rFonts w:hint="eastAsia"/>
                <w:szCs w:val="21"/>
              </w:rPr>
              <w:t>①契約管財局からの通知等に基づき、区で独自に作成している「契約事務Ｑ＆Ａ」の更新、仕様書等のひな型の作成など、契約事務の標準化を図ることができた。</w:t>
            </w:r>
          </w:p>
          <w:p w14:paraId="20D88402" w14:textId="18CA8914" w:rsidR="00ED78F0" w:rsidRDefault="00ED78F0" w:rsidP="009663C3">
            <w:pPr>
              <w:spacing w:beforeLines="20" w:before="67" w:afterLines="20" w:after="67" w:line="200" w:lineRule="exact"/>
              <w:ind w:left="210" w:hangingChars="100" w:hanging="210"/>
              <w:rPr>
                <w:szCs w:val="21"/>
              </w:rPr>
            </w:pPr>
            <w:r>
              <w:rPr>
                <w:rFonts w:hint="eastAsia"/>
                <w:szCs w:val="21"/>
              </w:rPr>
              <w:t>②</w:t>
            </w:r>
            <w:r w:rsidR="000544CE">
              <w:rPr>
                <w:rFonts w:hint="eastAsia"/>
                <w:szCs w:val="21"/>
              </w:rPr>
              <w:t>・</w:t>
            </w:r>
            <w:r>
              <w:rPr>
                <w:rFonts w:hint="eastAsia"/>
                <w:szCs w:val="21"/>
              </w:rPr>
              <w:t>年度当初に、前年度の課題を反映した事業計画を記載した「事業進捗管理表」を事業ごとに作成し、また、</w:t>
            </w:r>
            <w:r>
              <w:rPr>
                <w:rFonts w:hint="eastAsia"/>
                <w:szCs w:val="21"/>
              </w:rPr>
              <w:t xml:space="preserve">10 </w:t>
            </w:r>
            <w:r>
              <w:rPr>
                <w:rFonts w:hint="eastAsia"/>
                <w:szCs w:val="21"/>
              </w:rPr>
              <w:t>月末、１月末、３月末の決算見込時に合わせて随時「事業進捗管理表」を更新し、計画的な事業執行が行えているか把握するなど、ＰＤＣＡサイクル徹底の促進を行うことができた。</w:t>
            </w:r>
          </w:p>
          <w:p w14:paraId="2D4D0297" w14:textId="03133D52" w:rsidR="00ED78F0" w:rsidRPr="003928F9" w:rsidRDefault="000544CE" w:rsidP="009663C3">
            <w:pPr>
              <w:spacing w:beforeLines="20" w:before="67" w:afterLines="20" w:after="67" w:line="200" w:lineRule="exact"/>
              <w:ind w:left="210" w:hangingChars="100" w:hanging="210"/>
              <w:rPr>
                <w:szCs w:val="21"/>
              </w:rPr>
            </w:pPr>
            <w:r>
              <w:rPr>
                <w:rFonts w:hint="eastAsia"/>
                <w:szCs w:val="21"/>
              </w:rPr>
              <w:t>・</w:t>
            </w:r>
            <w:r w:rsidR="00ED78F0" w:rsidRPr="0022769E">
              <w:rPr>
                <w:rFonts w:hint="eastAsia"/>
                <w:szCs w:val="21"/>
              </w:rPr>
              <w:t>各</w:t>
            </w:r>
            <w:r w:rsidR="00ED78F0">
              <w:rPr>
                <w:rFonts w:hint="eastAsia"/>
                <w:szCs w:val="21"/>
              </w:rPr>
              <w:t>年度当初に事業・イベントごとにＰＤＣＡシートを作成し、事業等終了ごとに振り返りを行い、課題、改善点等を把握し、次年度の事業継続・撤退等を判断することができた。</w:t>
            </w:r>
          </w:p>
        </w:tc>
        <w:tc>
          <w:tcPr>
            <w:tcW w:w="6067" w:type="dxa"/>
          </w:tcPr>
          <w:p w14:paraId="7E6927BA" w14:textId="77777777" w:rsidR="00ED78F0" w:rsidRDefault="00ED78F0" w:rsidP="009663C3">
            <w:pPr>
              <w:spacing w:beforeLines="20" w:before="67" w:afterLines="20" w:after="67" w:line="200" w:lineRule="exact"/>
              <w:ind w:left="210" w:hangingChars="100" w:hanging="210"/>
              <w:rPr>
                <w:szCs w:val="21"/>
              </w:rPr>
            </w:pPr>
            <w:r>
              <w:rPr>
                <w:rFonts w:hint="eastAsia"/>
                <w:szCs w:val="21"/>
              </w:rPr>
              <w:t>①契約事務の標準化を進めるために、年度内に同一内容で複数契約する案件については、仕様書のひな型の作成、過去の契約案件の仕様書例等の共有化を図っていく。</w:t>
            </w:r>
          </w:p>
          <w:p w14:paraId="232618B6" w14:textId="255A9AA9" w:rsidR="00ED78F0" w:rsidRDefault="00ED78F0" w:rsidP="009663C3">
            <w:pPr>
              <w:spacing w:beforeLines="20" w:before="67" w:afterLines="20" w:after="67" w:line="200" w:lineRule="exact"/>
              <w:ind w:left="210" w:hangingChars="100" w:hanging="210"/>
              <w:rPr>
                <w:szCs w:val="21"/>
              </w:rPr>
            </w:pPr>
            <w:r>
              <w:rPr>
                <w:rFonts w:hint="eastAsia"/>
                <w:szCs w:val="21"/>
              </w:rPr>
              <w:t>②</w:t>
            </w:r>
            <w:r w:rsidR="000544CE">
              <w:rPr>
                <w:rFonts w:hint="eastAsia"/>
                <w:szCs w:val="21"/>
              </w:rPr>
              <w:t>・</w:t>
            </w:r>
            <w:r>
              <w:rPr>
                <w:rFonts w:hint="eastAsia"/>
                <w:szCs w:val="21"/>
              </w:rPr>
              <w:t>「事業進捗管理表」を作成することで、事業ごとにＰＤＣＡサイクルを徹底する取組が定着してきたことから、今後は精度を高めるなど更なる充実に向けて取り組む。</w:t>
            </w:r>
          </w:p>
          <w:p w14:paraId="078EC7A0" w14:textId="0F080332" w:rsidR="00ED78F0" w:rsidRPr="003928F9" w:rsidRDefault="000544CE" w:rsidP="009663C3">
            <w:pPr>
              <w:spacing w:beforeLines="20" w:before="67" w:afterLines="20" w:after="67" w:line="200" w:lineRule="exact"/>
              <w:ind w:left="210" w:hangingChars="100" w:hanging="210"/>
              <w:rPr>
                <w:szCs w:val="21"/>
              </w:rPr>
            </w:pPr>
            <w:r>
              <w:rPr>
                <w:rFonts w:hint="eastAsia"/>
                <w:szCs w:val="21"/>
              </w:rPr>
              <w:t>・</w:t>
            </w:r>
            <w:r w:rsidR="00ED78F0">
              <w:rPr>
                <w:rFonts w:hint="eastAsia"/>
                <w:szCs w:val="21"/>
              </w:rPr>
              <w:t>引き続き、事業・イベントごとに年度当初にＰＤＣＡシートを作成し、事業・イベントが終了するごとに時期を失することなく振り返りを行い、反省点・改善点を取りまとめ、次年度の事業実施の継続・撤退等を判断する。</w:t>
            </w:r>
          </w:p>
        </w:tc>
      </w:tr>
      <w:tr w:rsidR="00ED78F0" w:rsidRPr="000F5194" w14:paraId="0B51BD74" w14:textId="77777777" w:rsidTr="005C6275">
        <w:trPr>
          <w:trHeight w:val="947"/>
        </w:trPr>
        <w:tc>
          <w:tcPr>
            <w:tcW w:w="595" w:type="dxa"/>
            <w:vAlign w:val="center"/>
          </w:tcPr>
          <w:p w14:paraId="3B40D113" w14:textId="77777777" w:rsidR="00ED78F0" w:rsidRPr="003928F9" w:rsidRDefault="00ED78F0" w:rsidP="00FB430A">
            <w:pPr>
              <w:spacing w:beforeLines="20" w:before="67" w:afterLines="20" w:after="67" w:line="240" w:lineRule="exact"/>
              <w:jc w:val="center"/>
              <w:rPr>
                <w:szCs w:val="21"/>
              </w:rPr>
            </w:pPr>
            <w:r>
              <w:rPr>
                <w:rFonts w:hint="eastAsia"/>
                <w:szCs w:val="21"/>
              </w:rPr>
              <w:t>阿倍野区</w:t>
            </w:r>
          </w:p>
        </w:tc>
        <w:tc>
          <w:tcPr>
            <w:tcW w:w="4564" w:type="dxa"/>
          </w:tcPr>
          <w:p w14:paraId="40A18F2F" w14:textId="77777777" w:rsidR="00ED78F0" w:rsidRPr="00C05A4B" w:rsidRDefault="00ED78F0" w:rsidP="009663C3">
            <w:pPr>
              <w:spacing w:beforeLines="20" w:before="67" w:afterLines="20" w:after="67" w:line="220" w:lineRule="exact"/>
              <w:ind w:left="210" w:hangingChars="100" w:hanging="210"/>
              <w:rPr>
                <w:color w:val="000000" w:themeColor="text1"/>
              </w:rPr>
            </w:pPr>
            <w:r w:rsidRPr="00C05A4B">
              <w:rPr>
                <w:rFonts w:hint="eastAsia"/>
                <w:color w:val="000000" w:themeColor="text1"/>
              </w:rPr>
              <w:t>①区役所事務についての標準化・ＢＰＲの計画的推進</w:t>
            </w:r>
          </w:p>
          <w:p w14:paraId="10FECA48" w14:textId="77777777" w:rsidR="00ED78F0" w:rsidRPr="00C05A4B" w:rsidRDefault="00ED78F0" w:rsidP="009663C3">
            <w:pPr>
              <w:spacing w:beforeLines="20" w:before="67" w:afterLines="20" w:after="67" w:line="220" w:lineRule="exact"/>
              <w:ind w:left="210" w:hangingChars="100" w:hanging="210"/>
            </w:pPr>
            <w:r w:rsidRPr="00C05A4B">
              <w:rPr>
                <w:rFonts w:hint="eastAsia"/>
                <w:color w:val="000000" w:themeColor="text1"/>
              </w:rPr>
              <w:t>・継続して取組を行ったことで、職員のコンプラ</w:t>
            </w:r>
            <w:r w:rsidRPr="00C05A4B">
              <w:rPr>
                <w:rFonts w:hint="eastAsia"/>
              </w:rPr>
              <w:t>イアンスに対する意識の向上が図られた。</w:t>
            </w:r>
          </w:p>
          <w:p w14:paraId="19A2D538" w14:textId="77777777" w:rsidR="00ED78F0" w:rsidRPr="00C05A4B" w:rsidRDefault="00ED78F0" w:rsidP="009663C3">
            <w:pPr>
              <w:spacing w:beforeLines="20" w:before="67" w:afterLines="20" w:after="67" w:line="220" w:lineRule="exact"/>
              <w:ind w:left="210" w:hangingChars="100" w:hanging="210"/>
            </w:pPr>
            <w:r w:rsidRPr="00C05A4B">
              <w:rPr>
                <w:rFonts w:hint="eastAsia"/>
              </w:rPr>
              <w:t>・全業務で様式を統一して作成した事務引き継ぎ書を活用することで、区役所事務の標準化を進めることができた。</w:t>
            </w:r>
          </w:p>
          <w:p w14:paraId="16DA8D81" w14:textId="77777777" w:rsidR="00ED78F0" w:rsidRPr="00C05A4B" w:rsidRDefault="00ED78F0" w:rsidP="009663C3">
            <w:pPr>
              <w:spacing w:beforeLines="20" w:before="67" w:afterLines="20" w:after="67" w:line="220" w:lineRule="exact"/>
              <w:ind w:left="210" w:hangingChars="100" w:hanging="210"/>
            </w:pPr>
            <w:r w:rsidRPr="00C05A4B">
              <w:rPr>
                <w:rFonts w:hint="eastAsia"/>
              </w:rPr>
              <w:t>②各区による自主的・自律的なＰＤＣＡ（Ｐ</w:t>
            </w:r>
            <w:r w:rsidRPr="00C05A4B">
              <w:t xml:space="preserve">14 </w:t>
            </w:r>
            <w:r w:rsidRPr="00C05A4B">
              <w:rPr>
                <w:rFonts w:hint="eastAsia"/>
              </w:rPr>
              <w:t>の脚注</w:t>
            </w:r>
            <w:r w:rsidRPr="00C05A4B">
              <w:t xml:space="preserve">18 </w:t>
            </w:r>
            <w:r w:rsidRPr="00C05A4B">
              <w:rPr>
                <w:rFonts w:hint="eastAsia"/>
              </w:rPr>
              <w:t>を参照）サイクル徹底の促進</w:t>
            </w:r>
          </w:p>
          <w:p w14:paraId="59733E44" w14:textId="77777777" w:rsidR="00ED78F0" w:rsidRPr="00C05A4B" w:rsidRDefault="00ED78F0" w:rsidP="009663C3">
            <w:pPr>
              <w:spacing w:beforeLines="20" w:before="67" w:afterLines="20" w:after="67" w:line="220" w:lineRule="exact"/>
              <w:ind w:left="210" w:hangingChars="100" w:hanging="210"/>
              <w:rPr>
                <w:color w:val="000000" w:themeColor="text1"/>
              </w:rPr>
            </w:pPr>
            <w:r w:rsidRPr="00C05A4B">
              <w:rPr>
                <w:rFonts w:hint="eastAsia"/>
              </w:rPr>
              <w:t>・事業報告「あべのレポート」を発行することで、業務におけるＰＤＣＡサイクルを促進した。</w:t>
            </w:r>
          </w:p>
        </w:tc>
        <w:tc>
          <w:tcPr>
            <w:tcW w:w="6067" w:type="dxa"/>
          </w:tcPr>
          <w:p w14:paraId="35289D95" w14:textId="77777777" w:rsidR="00ED78F0" w:rsidRPr="00C05A4B" w:rsidRDefault="00ED78F0" w:rsidP="009663C3">
            <w:pPr>
              <w:spacing w:beforeLines="20" w:before="67" w:afterLines="20" w:after="67" w:line="220" w:lineRule="exact"/>
              <w:ind w:left="210" w:hangingChars="100" w:hanging="210"/>
            </w:pPr>
            <w:r w:rsidRPr="00C05A4B">
              <w:rPr>
                <w:rFonts w:hint="eastAsia"/>
              </w:rPr>
              <w:t>①区役所事務についての標準化・ＢＰＲの計画的推進</w:t>
            </w:r>
          </w:p>
          <w:p w14:paraId="72321FAA" w14:textId="77777777" w:rsidR="00ED78F0" w:rsidRPr="00C05A4B" w:rsidRDefault="00ED78F0" w:rsidP="009663C3">
            <w:pPr>
              <w:spacing w:beforeLines="20" w:before="67" w:afterLines="20" w:after="67" w:line="220" w:lineRule="exact"/>
              <w:ind w:left="210" w:hangingChars="100" w:hanging="210"/>
            </w:pPr>
            <w:r w:rsidRPr="00C05A4B">
              <w:rPr>
                <w:rFonts w:hint="eastAsia"/>
              </w:rPr>
              <w:t>・職員一人ひとりの更なる意識向上を図るため、今後も継続して研修の実施や日常的な啓発に取り組む。</w:t>
            </w:r>
          </w:p>
          <w:p w14:paraId="07F5A1FD" w14:textId="77777777" w:rsidR="00ED78F0" w:rsidRPr="00C05A4B" w:rsidRDefault="00ED78F0" w:rsidP="009663C3">
            <w:pPr>
              <w:spacing w:beforeLines="20" w:before="67" w:afterLines="20" w:after="67" w:line="220" w:lineRule="exact"/>
              <w:ind w:left="210" w:hangingChars="100" w:hanging="210"/>
            </w:pPr>
            <w:r w:rsidRPr="00C05A4B">
              <w:rPr>
                <w:rFonts w:hint="eastAsia"/>
              </w:rPr>
              <w:t>・引き続き区役所事務の標準化を進めるため、継続して活用する。</w:t>
            </w:r>
          </w:p>
          <w:p w14:paraId="755429AB" w14:textId="77777777" w:rsidR="00ED78F0" w:rsidRPr="00C05A4B" w:rsidRDefault="00ED78F0" w:rsidP="009663C3">
            <w:pPr>
              <w:spacing w:beforeLines="20" w:before="67" w:afterLines="20" w:after="67" w:line="220" w:lineRule="exact"/>
              <w:ind w:left="210" w:hangingChars="100" w:hanging="210"/>
            </w:pPr>
            <w:r w:rsidRPr="00C05A4B">
              <w:rPr>
                <w:rFonts w:hint="eastAsia"/>
              </w:rPr>
              <w:t>②各区による自主的・自律的なＰＤＣＡ（Ｐ</w:t>
            </w:r>
            <w:r w:rsidRPr="00C05A4B">
              <w:t xml:space="preserve">14 </w:t>
            </w:r>
            <w:r w:rsidRPr="00C05A4B">
              <w:rPr>
                <w:rFonts w:hint="eastAsia"/>
              </w:rPr>
              <w:t>の脚注</w:t>
            </w:r>
            <w:r w:rsidRPr="00C05A4B">
              <w:t xml:space="preserve">18 </w:t>
            </w:r>
            <w:r w:rsidRPr="00C05A4B">
              <w:rPr>
                <w:rFonts w:hint="eastAsia"/>
              </w:rPr>
              <w:t>を参照）サイクル徹底の促進</w:t>
            </w:r>
          </w:p>
          <w:p w14:paraId="38CF7F41" w14:textId="77777777" w:rsidR="00ED78F0" w:rsidRPr="00C05A4B" w:rsidRDefault="00ED78F0" w:rsidP="009663C3">
            <w:pPr>
              <w:spacing w:beforeLines="20" w:before="67" w:afterLines="20" w:after="67" w:line="220" w:lineRule="exact"/>
              <w:ind w:left="210" w:hangingChars="100" w:hanging="210"/>
            </w:pPr>
            <w:r w:rsidRPr="00C05A4B">
              <w:rPr>
                <w:rFonts w:hint="eastAsia"/>
              </w:rPr>
              <w:t>・業務におけるＰＤＣＡサイクルの徹底のため、引き続き事業報告「あべのレポート」を発行する。</w:t>
            </w:r>
          </w:p>
        </w:tc>
      </w:tr>
      <w:tr w:rsidR="00ED78F0" w:rsidRPr="000F5194" w14:paraId="560AC8A9" w14:textId="77777777" w:rsidTr="005C6275">
        <w:trPr>
          <w:trHeight w:val="947"/>
        </w:trPr>
        <w:tc>
          <w:tcPr>
            <w:tcW w:w="595" w:type="dxa"/>
            <w:vAlign w:val="center"/>
          </w:tcPr>
          <w:p w14:paraId="59DDC0A3" w14:textId="77777777" w:rsidR="00ED78F0" w:rsidRPr="003928F9" w:rsidRDefault="00ED78F0" w:rsidP="00FB430A">
            <w:pPr>
              <w:spacing w:beforeLines="20" w:before="67" w:afterLines="20" w:after="67" w:line="240" w:lineRule="exact"/>
              <w:jc w:val="center"/>
              <w:rPr>
                <w:szCs w:val="21"/>
              </w:rPr>
            </w:pPr>
            <w:r>
              <w:rPr>
                <w:rFonts w:hint="eastAsia"/>
                <w:szCs w:val="21"/>
              </w:rPr>
              <w:t>住之江区</w:t>
            </w:r>
          </w:p>
        </w:tc>
        <w:tc>
          <w:tcPr>
            <w:tcW w:w="4564" w:type="dxa"/>
          </w:tcPr>
          <w:p w14:paraId="2B342194" w14:textId="7F0F0B5A" w:rsidR="00ED78F0" w:rsidRDefault="001F3579" w:rsidP="009663C3">
            <w:pPr>
              <w:spacing w:beforeLines="20" w:before="67" w:afterLines="20" w:after="67" w:line="220" w:lineRule="exact"/>
              <w:ind w:left="210" w:hangingChars="100" w:hanging="210"/>
              <w:rPr>
                <w:szCs w:val="21"/>
              </w:rPr>
            </w:pPr>
            <w:r>
              <w:rPr>
                <w:rFonts w:hint="eastAsia"/>
                <w:szCs w:val="21"/>
              </w:rPr>
              <w:t>①・</w:t>
            </w:r>
            <w:r w:rsidR="00ED78F0">
              <w:rPr>
                <w:rFonts w:hint="eastAsia"/>
                <w:szCs w:val="21"/>
              </w:rPr>
              <w:t>総務課、介護保険担当でフリーアドレスを実施した。</w:t>
            </w:r>
          </w:p>
          <w:p w14:paraId="09F907FB"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・５Ｓ（物品倉庫・棚・公用自転車の整理）、標準化（所属グループウェアの活用）の取組目標を掲げ、実践した。</w:t>
            </w:r>
          </w:p>
          <w:p w14:paraId="31B3DA29" w14:textId="77777777" w:rsidR="00ED78F0" w:rsidRDefault="00ED78F0" w:rsidP="009663C3">
            <w:pPr>
              <w:spacing w:beforeLines="20" w:before="67" w:afterLines="20" w:after="67" w:line="220" w:lineRule="exact"/>
              <w:ind w:left="210" w:hangingChars="100" w:hanging="210"/>
              <w:rPr>
                <w:szCs w:val="21"/>
              </w:rPr>
            </w:pPr>
            <w:r>
              <w:rPr>
                <w:rFonts w:hint="eastAsia"/>
                <w:szCs w:val="21"/>
              </w:rPr>
              <w:t>・不適切事務根絶にむけ、研修を実施し、課長会等で事例共有を行った。</w:t>
            </w:r>
          </w:p>
          <w:p w14:paraId="5BC536A7"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②・予算編成前に、ＰＤＣＡサイクルを意識し区長以下で方向性を共有するサマーレビューを実施した。予算編成、運営方針自己評価時や策定時、また区政会議資料作成の際には、ＰＤＣＡサイクルを意識して取り組むよう啓発を行い業務を遂行した。</w:t>
            </w:r>
          </w:p>
        </w:tc>
        <w:tc>
          <w:tcPr>
            <w:tcW w:w="6067" w:type="dxa"/>
          </w:tcPr>
          <w:p w14:paraId="37CE83C1" w14:textId="77777777" w:rsidR="00ED78F0" w:rsidRDefault="00ED78F0" w:rsidP="009663C3">
            <w:pPr>
              <w:spacing w:beforeLines="20" w:before="67" w:afterLines="20" w:after="67" w:line="220" w:lineRule="exact"/>
              <w:ind w:left="210" w:hangingChars="100" w:hanging="210"/>
              <w:rPr>
                <w:szCs w:val="21"/>
              </w:rPr>
            </w:pPr>
            <w:r>
              <w:rPr>
                <w:rFonts w:hint="eastAsia"/>
                <w:szCs w:val="21"/>
              </w:rPr>
              <w:t>・フリーアドレスについては、実施できる課・担当より順次実施していく。</w:t>
            </w:r>
          </w:p>
          <w:p w14:paraId="08A149D9" w14:textId="77777777" w:rsidR="00ED78F0" w:rsidRDefault="00ED78F0" w:rsidP="009663C3">
            <w:pPr>
              <w:spacing w:beforeLines="20" w:before="67" w:afterLines="20" w:after="67" w:line="220" w:lineRule="exact"/>
              <w:ind w:left="210" w:hangingChars="100" w:hanging="210"/>
              <w:rPr>
                <w:szCs w:val="21"/>
              </w:rPr>
            </w:pPr>
            <w:r>
              <w:rPr>
                <w:rFonts w:hint="eastAsia"/>
                <w:szCs w:val="21"/>
              </w:rPr>
              <w:t>・５Ｓの取組について、継続したものとなるよう、メール等で周知するとともに、定期的に点検を実施する。</w:t>
            </w:r>
          </w:p>
          <w:p w14:paraId="2E9ACF4B" w14:textId="77777777" w:rsidR="00ED78F0" w:rsidRDefault="00ED78F0" w:rsidP="009663C3">
            <w:pPr>
              <w:spacing w:beforeLines="20" w:before="67" w:afterLines="20" w:after="67" w:line="220" w:lineRule="exact"/>
              <w:ind w:left="210" w:hangingChars="100" w:hanging="210"/>
              <w:rPr>
                <w:szCs w:val="21"/>
              </w:rPr>
            </w:pPr>
            <w:r>
              <w:rPr>
                <w:rFonts w:hint="eastAsia"/>
                <w:szCs w:val="21"/>
              </w:rPr>
              <w:t>・不適切事務根絶にむけ、研修・課長会等での事例共有を継続して実施するとともに、庁内報を活用し全職員に対して事例共有を行う。</w:t>
            </w:r>
          </w:p>
          <w:p w14:paraId="040F3256"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ＰＤＣＡサイクルの意識醸成に取り組んでいるものの、担当業務によりバラつきがあり、全職員の意識向上には至っていない。引き続き運営方針自己評価時や策定時、予算要求時等での啓発を行うほか、区長会議や他区において効果的な取組であると判断された内容を検討し、可能なものを全職員向け実施する。</w:t>
            </w:r>
          </w:p>
        </w:tc>
      </w:tr>
      <w:tr w:rsidR="00ED78F0" w:rsidRPr="000F5194" w14:paraId="443EA19F" w14:textId="77777777" w:rsidTr="005C6275">
        <w:trPr>
          <w:trHeight w:val="947"/>
        </w:trPr>
        <w:tc>
          <w:tcPr>
            <w:tcW w:w="595" w:type="dxa"/>
            <w:vAlign w:val="center"/>
          </w:tcPr>
          <w:p w14:paraId="76C0D6CE" w14:textId="77777777" w:rsidR="00ED78F0" w:rsidRPr="003928F9" w:rsidRDefault="00ED78F0" w:rsidP="00FB430A">
            <w:pPr>
              <w:spacing w:beforeLines="20" w:before="67" w:afterLines="20" w:after="67" w:line="240" w:lineRule="exact"/>
              <w:jc w:val="center"/>
              <w:rPr>
                <w:szCs w:val="21"/>
              </w:rPr>
            </w:pPr>
            <w:r>
              <w:rPr>
                <w:rFonts w:hint="eastAsia"/>
                <w:szCs w:val="21"/>
              </w:rPr>
              <w:t>住吉区</w:t>
            </w:r>
          </w:p>
        </w:tc>
        <w:tc>
          <w:tcPr>
            <w:tcW w:w="4564" w:type="dxa"/>
          </w:tcPr>
          <w:p w14:paraId="5EFD8DC0" w14:textId="77777777" w:rsidR="00ED78F0" w:rsidRDefault="00ED78F0" w:rsidP="009663C3">
            <w:pPr>
              <w:spacing w:beforeLines="20" w:before="67" w:afterLines="20" w:after="67" w:line="200" w:lineRule="exact"/>
              <w:ind w:left="210" w:hangingChars="100" w:hanging="210"/>
              <w:rPr>
                <w:szCs w:val="21"/>
              </w:rPr>
            </w:pPr>
            <w:r>
              <w:rPr>
                <w:rFonts w:hint="eastAsia"/>
                <w:szCs w:val="21"/>
              </w:rPr>
              <w:t>・各課業務マニュアルと各課個人情報を扱う業務について業務フローを作成し、ミス発生のリスクの可視化を実施することができた。</w:t>
            </w:r>
          </w:p>
          <w:p w14:paraId="4033F4C3" w14:textId="0B5DBD36" w:rsidR="00ED78F0" w:rsidRDefault="00ED78F0" w:rsidP="009663C3">
            <w:pPr>
              <w:spacing w:beforeLines="20" w:before="67" w:afterLines="20" w:after="67" w:line="200" w:lineRule="exact"/>
              <w:ind w:left="210" w:hangingChars="100" w:hanging="210"/>
              <w:rPr>
                <w:szCs w:val="21"/>
              </w:rPr>
            </w:pPr>
            <w:r>
              <w:rPr>
                <w:rFonts w:hint="eastAsia"/>
                <w:szCs w:val="21"/>
              </w:rPr>
              <w:t>・不適切事務処理発生件数の目標</w:t>
            </w:r>
            <w:r>
              <w:rPr>
                <w:rFonts w:hint="eastAsia"/>
                <w:szCs w:val="21"/>
              </w:rPr>
              <w:t>(</w:t>
            </w:r>
            <w:r>
              <w:rPr>
                <w:rFonts w:hint="eastAsia"/>
                <w:szCs w:val="21"/>
              </w:rPr>
              <w:t>０件</w:t>
            </w:r>
            <w:r>
              <w:rPr>
                <w:rFonts w:hint="eastAsia"/>
                <w:szCs w:val="21"/>
              </w:rPr>
              <w:t>)</w:t>
            </w:r>
            <w:r>
              <w:rPr>
                <w:rFonts w:hint="eastAsia"/>
                <w:szCs w:val="21"/>
              </w:rPr>
              <w:t>は未達成であったが、</w:t>
            </w:r>
            <w:r>
              <w:rPr>
                <w:rFonts w:hint="eastAsia"/>
                <w:szCs w:val="21"/>
              </w:rPr>
              <w:t>29</w:t>
            </w:r>
            <w:r>
              <w:rPr>
                <w:rFonts w:hint="eastAsia"/>
                <w:szCs w:val="21"/>
              </w:rPr>
              <w:t>年度</w:t>
            </w:r>
            <w:r w:rsidR="00920DC6">
              <w:rPr>
                <w:rFonts w:hint="eastAsia"/>
                <w:szCs w:val="21"/>
              </w:rPr>
              <w:t>（</w:t>
            </w:r>
            <w:r>
              <w:rPr>
                <w:rFonts w:hint="eastAsia"/>
                <w:szCs w:val="21"/>
              </w:rPr>
              <w:t>15</w:t>
            </w:r>
            <w:r>
              <w:rPr>
                <w:rFonts w:hint="eastAsia"/>
                <w:szCs w:val="21"/>
              </w:rPr>
              <w:t>件</w:t>
            </w:r>
            <w:r w:rsidR="00920DC6">
              <w:rPr>
                <w:rFonts w:hint="eastAsia"/>
                <w:szCs w:val="21"/>
              </w:rPr>
              <w:t>）</w:t>
            </w:r>
            <w:r>
              <w:rPr>
                <w:rFonts w:hint="eastAsia"/>
                <w:szCs w:val="21"/>
              </w:rPr>
              <w:t>、</w:t>
            </w:r>
            <w:r>
              <w:rPr>
                <w:rFonts w:hint="eastAsia"/>
                <w:szCs w:val="21"/>
              </w:rPr>
              <w:t>30</w:t>
            </w:r>
            <w:r w:rsidR="00920DC6">
              <w:rPr>
                <w:rFonts w:hint="eastAsia"/>
                <w:szCs w:val="21"/>
              </w:rPr>
              <w:t>年度（</w:t>
            </w:r>
            <w:r>
              <w:rPr>
                <w:rFonts w:hint="eastAsia"/>
                <w:szCs w:val="21"/>
              </w:rPr>
              <w:t>６件</w:t>
            </w:r>
            <w:r w:rsidR="00920DC6">
              <w:rPr>
                <w:rFonts w:hint="eastAsia"/>
                <w:szCs w:val="21"/>
              </w:rPr>
              <w:t>）</w:t>
            </w:r>
            <w:r>
              <w:rPr>
                <w:rFonts w:hint="eastAsia"/>
                <w:szCs w:val="21"/>
              </w:rPr>
              <w:t>、元年度</w:t>
            </w:r>
            <w:r w:rsidR="00920DC6">
              <w:rPr>
                <w:rFonts w:hint="eastAsia"/>
                <w:szCs w:val="21"/>
              </w:rPr>
              <w:t>（</w:t>
            </w:r>
            <w:r>
              <w:rPr>
                <w:rFonts w:hint="eastAsia"/>
                <w:szCs w:val="21"/>
              </w:rPr>
              <w:t>６件</w:t>
            </w:r>
            <w:r w:rsidR="00920DC6">
              <w:rPr>
                <w:rFonts w:hint="eastAsia"/>
                <w:szCs w:val="21"/>
              </w:rPr>
              <w:t>）</w:t>
            </w:r>
            <w:r>
              <w:rPr>
                <w:rFonts w:hint="eastAsia"/>
                <w:szCs w:val="21"/>
              </w:rPr>
              <w:t>と減少させることはできた。</w:t>
            </w:r>
          </w:p>
          <w:p w14:paraId="2441B9E7" w14:textId="1D4CF6B7" w:rsidR="00ED78F0" w:rsidRPr="003928F9" w:rsidRDefault="00ED78F0" w:rsidP="009663C3">
            <w:pPr>
              <w:spacing w:beforeLines="20" w:before="67" w:afterLines="20" w:after="67" w:line="200" w:lineRule="exact"/>
              <w:ind w:left="210" w:hangingChars="100" w:hanging="210"/>
              <w:rPr>
                <w:szCs w:val="21"/>
              </w:rPr>
            </w:pPr>
            <w:r>
              <w:rPr>
                <w:rFonts w:hint="eastAsia"/>
                <w:szCs w:val="21"/>
              </w:rPr>
              <w:t>・運営方針及びＰＤＣＡサイクルシート</w:t>
            </w:r>
            <w:r w:rsidR="00920DC6">
              <w:rPr>
                <w:rFonts w:hint="eastAsia"/>
                <w:szCs w:val="21"/>
              </w:rPr>
              <w:t>（</w:t>
            </w:r>
            <w:r>
              <w:rPr>
                <w:rFonts w:hint="eastAsia"/>
                <w:szCs w:val="21"/>
              </w:rPr>
              <w:t>区独自様式</w:t>
            </w:r>
            <w:r w:rsidR="00920DC6">
              <w:rPr>
                <w:rFonts w:hint="eastAsia"/>
                <w:szCs w:val="21"/>
              </w:rPr>
              <w:t>）</w:t>
            </w:r>
            <w:r>
              <w:rPr>
                <w:rFonts w:hint="eastAsia"/>
                <w:szCs w:val="21"/>
              </w:rPr>
              <w:t>による施策・事業の点検・評価を行うとともに、ＰＤＣＡ通信を定期的に発行し、各業務に応じた</w:t>
            </w:r>
            <w:r w:rsidR="00920DC6">
              <w:rPr>
                <w:rFonts w:hint="eastAsia"/>
                <w:szCs w:val="21"/>
              </w:rPr>
              <w:t>ＰＤＣＡ</w:t>
            </w:r>
            <w:r>
              <w:rPr>
                <w:rFonts w:hint="eastAsia"/>
                <w:szCs w:val="21"/>
              </w:rPr>
              <w:t>サイクルの徹底を図った。結果、目標②の実績値は、</w:t>
            </w:r>
            <w:r>
              <w:rPr>
                <w:rFonts w:hint="eastAsia"/>
                <w:szCs w:val="21"/>
              </w:rPr>
              <w:t>29</w:t>
            </w:r>
            <w:r>
              <w:rPr>
                <w:rFonts w:hint="eastAsia"/>
                <w:szCs w:val="21"/>
              </w:rPr>
              <w:t>年度</w:t>
            </w:r>
            <w:r>
              <w:rPr>
                <w:rFonts w:hint="eastAsia"/>
                <w:szCs w:val="21"/>
              </w:rPr>
              <w:t>84.3</w:t>
            </w:r>
            <w:r>
              <w:rPr>
                <w:rFonts w:hint="eastAsia"/>
                <w:szCs w:val="21"/>
              </w:rPr>
              <w:t>％から元年度</w:t>
            </w:r>
            <w:r>
              <w:rPr>
                <w:rFonts w:hint="eastAsia"/>
                <w:szCs w:val="21"/>
              </w:rPr>
              <w:t>90.7</w:t>
            </w:r>
            <w:r>
              <w:rPr>
                <w:rFonts w:hint="eastAsia"/>
                <w:szCs w:val="21"/>
              </w:rPr>
              <w:t>％に上昇し、成果を</w:t>
            </w:r>
            <w:r w:rsidR="000A2571">
              <w:rPr>
                <w:rFonts w:hint="eastAsia"/>
                <w:szCs w:val="21"/>
              </w:rPr>
              <w:t>上げ</w:t>
            </w:r>
            <w:r>
              <w:rPr>
                <w:rFonts w:hint="eastAsia"/>
                <w:szCs w:val="21"/>
              </w:rPr>
              <w:t>ることができた。</w:t>
            </w:r>
          </w:p>
        </w:tc>
        <w:tc>
          <w:tcPr>
            <w:tcW w:w="6067" w:type="dxa"/>
          </w:tcPr>
          <w:p w14:paraId="08859D53" w14:textId="77777777" w:rsidR="00ED78F0" w:rsidRDefault="00ED78F0" w:rsidP="009663C3">
            <w:pPr>
              <w:spacing w:beforeLines="20" w:before="67" w:afterLines="20" w:after="67" w:line="200" w:lineRule="exact"/>
              <w:ind w:left="210" w:hangingChars="100" w:hanging="210"/>
              <w:rPr>
                <w:szCs w:val="21"/>
              </w:rPr>
            </w:pPr>
            <w:r>
              <w:rPr>
                <w:rFonts w:hint="eastAsia"/>
                <w:szCs w:val="21"/>
              </w:rPr>
              <w:t>・目標①については達成できていないことから、作成した業務マニュアル、業務フローを活用し、必要に応じて修正をしながら事務の標準化、リスクの可視化を進め、不適切事務の発生抑止につなげていく。</w:t>
            </w:r>
          </w:p>
          <w:p w14:paraId="08F13ACB" w14:textId="77777777" w:rsidR="00ED78F0" w:rsidRDefault="00ED78F0" w:rsidP="009663C3">
            <w:pPr>
              <w:spacing w:beforeLines="20" w:before="67" w:afterLines="20" w:after="67" w:line="200" w:lineRule="exact"/>
              <w:ind w:left="210" w:hangingChars="100" w:hanging="210"/>
              <w:rPr>
                <w:szCs w:val="21"/>
              </w:rPr>
            </w:pPr>
            <w:r>
              <w:rPr>
                <w:rFonts w:hint="eastAsia"/>
                <w:szCs w:val="21"/>
              </w:rPr>
              <w:t>・不適切事務の中でも発生件数の多い誤交付、誤送付については、重要管理ポイントの徹底により防ぐことができるものであり、コンプライアンス研修等を通じて職員一人一人の意識向上を図っていく。</w:t>
            </w:r>
          </w:p>
          <w:p w14:paraId="296935B8"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目標②について、引き続き運営方針・ＰＤＣＡサイクルシートによる点検・評価を行う。また、各業務の改善・効率化にもつなげるため、全職員が自律的にＰＤＣＡサイクルを回すことをめざし、ＰＤＣＡを活用した身近な改善事例や先進的な改善事例等を分かりやすく紹介し、更なる意識の向上を図る。</w:t>
            </w:r>
          </w:p>
        </w:tc>
      </w:tr>
      <w:tr w:rsidR="00ED78F0" w:rsidRPr="000F5194" w14:paraId="68A42152" w14:textId="77777777" w:rsidTr="005C6275">
        <w:trPr>
          <w:trHeight w:val="947"/>
        </w:trPr>
        <w:tc>
          <w:tcPr>
            <w:tcW w:w="595" w:type="dxa"/>
            <w:vAlign w:val="center"/>
          </w:tcPr>
          <w:p w14:paraId="31CB1912" w14:textId="77777777" w:rsidR="00ED78F0" w:rsidRPr="003928F9" w:rsidRDefault="00ED78F0" w:rsidP="00FB430A">
            <w:pPr>
              <w:spacing w:beforeLines="20" w:before="67" w:afterLines="20" w:after="67" w:line="240" w:lineRule="exact"/>
              <w:jc w:val="center"/>
              <w:rPr>
                <w:szCs w:val="21"/>
              </w:rPr>
            </w:pPr>
            <w:r>
              <w:rPr>
                <w:rFonts w:hint="eastAsia"/>
                <w:szCs w:val="21"/>
              </w:rPr>
              <w:t>東住吉区</w:t>
            </w:r>
          </w:p>
        </w:tc>
        <w:tc>
          <w:tcPr>
            <w:tcW w:w="4564" w:type="dxa"/>
          </w:tcPr>
          <w:p w14:paraId="578D85E1" w14:textId="4BB31F22" w:rsidR="00ED78F0" w:rsidRDefault="00ED78F0" w:rsidP="009663C3">
            <w:pPr>
              <w:spacing w:beforeLines="20" w:before="67" w:afterLines="20" w:after="67" w:line="200" w:lineRule="exact"/>
              <w:ind w:left="210" w:hangingChars="100" w:hanging="210"/>
              <w:rPr>
                <w:szCs w:val="21"/>
              </w:rPr>
            </w:pPr>
            <w:r>
              <w:rPr>
                <w:rFonts w:hint="eastAsia"/>
                <w:szCs w:val="21"/>
              </w:rPr>
              <w:t>・区の</w:t>
            </w:r>
            <w:r w:rsidR="001F3579">
              <w:rPr>
                <w:rFonts w:hint="eastAsia"/>
                <w:szCs w:val="21"/>
              </w:rPr>
              <w:t>不適切事務処理・改善策を課長会等を通じて所属内で共有した</w:t>
            </w:r>
            <w:r>
              <w:rPr>
                <w:rFonts w:hint="eastAsia"/>
                <w:szCs w:val="21"/>
              </w:rPr>
              <w:t>。</w:t>
            </w:r>
          </w:p>
          <w:p w14:paraId="6B55E75F" w14:textId="77777777" w:rsidR="00ED78F0" w:rsidRDefault="00ED78F0" w:rsidP="009663C3">
            <w:pPr>
              <w:spacing w:beforeLines="20" w:before="67" w:afterLines="20" w:after="67" w:line="200" w:lineRule="exact"/>
              <w:ind w:left="210" w:hangingChars="100" w:hanging="210"/>
              <w:rPr>
                <w:szCs w:val="21"/>
              </w:rPr>
            </w:pPr>
            <w:r>
              <w:rPr>
                <w:rFonts w:hint="eastAsia"/>
                <w:szCs w:val="21"/>
              </w:rPr>
              <w:t>・「５Ｓ標準化アクションプラン」に基づき、「５Ｓ活動」や「標準化」を実践する取組を継続し、ＰＤＣＡサイクルの徹底を図り業務改善が進捗した</w:t>
            </w:r>
          </w:p>
          <w:p w14:paraId="599A1129" w14:textId="77777777" w:rsidR="00ED78F0" w:rsidRDefault="00ED78F0" w:rsidP="009663C3">
            <w:pPr>
              <w:spacing w:beforeLines="20" w:before="67" w:afterLines="20" w:after="67" w:line="200" w:lineRule="exact"/>
              <w:ind w:left="210" w:hangingChars="100" w:hanging="210"/>
              <w:rPr>
                <w:szCs w:val="21"/>
              </w:rPr>
            </w:pPr>
            <w:r>
              <w:rPr>
                <w:rFonts w:hint="eastAsia"/>
                <w:szCs w:val="21"/>
              </w:rPr>
              <w:t>・５Ｓ活動の重要性の理解を深め、維持・習慣化へと繋がるための職員研修の実施、５Ｓ活動の意識づけの各課における事務室内の整理整頓を継続して実施した。（研修各年</w:t>
            </w:r>
            <w:r>
              <w:rPr>
                <w:rFonts w:hint="eastAsia"/>
                <w:szCs w:val="21"/>
              </w:rPr>
              <w:t>10</w:t>
            </w:r>
            <w:r>
              <w:rPr>
                <w:rFonts w:hint="eastAsia"/>
                <w:szCs w:val="21"/>
              </w:rPr>
              <w:t>回程度、整理整頓については随時）</w:t>
            </w:r>
          </w:p>
          <w:p w14:paraId="0691303C" w14:textId="77777777" w:rsidR="00ED78F0" w:rsidRDefault="00ED78F0" w:rsidP="009663C3">
            <w:pPr>
              <w:spacing w:beforeLines="20" w:before="67" w:afterLines="20" w:after="67" w:line="200" w:lineRule="exact"/>
              <w:ind w:left="210" w:hangingChars="100" w:hanging="210"/>
              <w:rPr>
                <w:szCs w:val="21"/>
              </w:rPr>
            </w:pPr>
            <w:r>
              <w:rPr>
                <w:rFonts w:hint="eastAsia"/>
                <w:szCs w:val="21"/>
              </w:rPr>
              <w:t>・課長会等を通じてＰＤＣＡの意識徹底を図り、意識の共有化が進んだ。</w:t>
            </w:r>
          </w:p>
          <w:p w14:paraId="0AF41536" w14:textId="77777777" w:rsidR="00ED78F0" w:rsidRDefault="00ED78F0" w:rsidP="009663C3">
            <w:pPr>
              <w:spacing w:beforeLines="20" w:before="67" w:afterLines="20" w:after="67" w:line="200" w:lineRule="exact"/>
              <w:ind w:left="210" w:hangingChars="100" w:hanging="210"/>
              <w:rPr>
                <w:szCs w:val="21"/>
              </w:rPr>
            </w:pPr>
            <w:r>
              <w:rPr>
                <w:rFonts w:hint="eastAsia"/>
                <w:szCs w:val="21"/>
              </w:rPr>
              <w:t>・所属グループウェアを活用し、行事予定や各種照会など情報の共有化が浸透した。</w:t>
            </w:r>
          </w:p>
          <w:p w14:paraId="50DE80EC"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・サマーレビュー及び予算編成作業時にＰＤＣＡサイクルを意識したスケジュール管理の意識が共有された。</w:t>
            </w:r>
          </w:p>
        </w:tc>
        <w:tc>
          <w:tcPr>
            <w:tcW w:w="6067" w:type="dxa"/>
          </w:tcPr>
          <w:p w14:paraId="0304C271" w14:textId="77777777" w:rsidR="00ED78F0" w:rsidRPr="003928F9" w:rsidRDefault="00ED78F0" w:rsidP="009663C3">
            <w:pPr>
              <w:spacing w:beforeLines="20" w:before="67" w:afterLines="20" w:after="67" w:line="200" w:lineRule="exact"/>
              <w:ind w:left="210" w:hangingChars="100" w:hanging="210"/>
              <w:rPr>
                <w:szCs w:val="21"/>
              </w:rPr>
            </w:pPr>
            <w:r>
              <w:rPr>
                <w:rFonts w:hint="eastAsia"/>
                <w:szCs w:val="21"/>
              </w:rPr>
              <w:t>・今後も引き続き不適切な事務処理の減少に努め、ＰＤＣＡサイクルを意識した業務改善や、５Ｓ、標準化の取組を推進する。</w:t>
            </w:r>
          </w:p>
        </w:tc>
      </w:tr>
      <w:tr w:rsidR="00ED78F0" w:rsidRPr="000F5194" w14:paraId="0E5A1F1C" w14:textId="77777777" w:rsidTr="005C6275">
        <w:trPr>
          <w:trHeight w:val="947"/>
        </w:trPr>
        <w:tc>
          <w:tcPr>
            <w:tcW w:w="595" w:type="dxa"/>
            <w:vAlign w:val="center"/>
          </w:tcPr>
          <w:p w14:paraId="7B9F3070" w14:textId="77777777" w:rsidR="00ED78F0" w:rsidRPr="003928F9" w:rsidRDefault="00ED78F0" w:rsidP="00FB430A">
            <w:pPr>
              <w:spacing w:beforeLines="20" w:before="67" w:afterLines="20" w:after="67" w:line="240" w:lineRule="exact"/>
              <w:jc w:val="center"/>
              <w:rPr>
                <w:szCs w:val="21"/>
              </w:rPr>
            </w:pPr>
            <w:r>
              <w:rPr>
                <w:rFonts w:hint="eastAsia"/>
                <w:szCs w:val="21"/>
              </w:rPr>
              <w:t>平野区</w:t>
            </w:r>
          </w:p>
        </w:tc>
        <w:tc>
          <w:tcPr>
            <w:tcW w:w="4564" w:type="dxa"/>
          </w:tcPr>
          <w:p w14:paraId="78D0BDF5" w14:textId="53178BE9" w:rsidR="00ED78F0" w:rsidRDefault="00840B0D"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各課共通の「引継ぎメモ」を作成し、それを区民が複数課を訪れる際に持ち回ることで窓口での時間短縮や何度も同じ説明を行う必要のないよう仕組みづくりをしている。同メモについては、職員の使いやすさ向上を目的に、職場改善チームにて毎年ブラッシュアップさせ、それを、職員情報誌に掲載し、全職員に周知を図っている。</w:t>
            </w:r>
          </w:p>
          <w:p w14:paraId="7B146A3E" w14:textId="4A73F2C4" w:rsidR="00ED78F0" w:rsidRPr="003928F9" w:rsidRDefault="00840B0D"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日頃からＰＤＣＡサイクルを意識した施策を構築するよう、職員情報紙への掲載や朝礼等を活用し適宜、周知啓発を行っている。</w:t>
            </w:r>
          </w:p>
        </w:tc>
        <w:tc>
          <w:tcPr>
            <w:tcW w:w="6067" w:type="dxa"/>
          </w:tcPr>
          <w:p w14:paraId="0D4484C9" w14:textId="323ABDAD" w:rsidR="00ED78F0" w:rsidRDefault="00840B0D"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この間、職場改善チームでの議論を重ねたことにより、記載内容については相当の改善が図られ、また、使用方法についても職員情報誌で周知することで職員への浸透が図られたことから、事務の標準化としての「引継ぎメモ」の取組は終了とする。</w:t>
            </w:r>
          </w:p>
          <w:p w14:paraId="518FA281" w14:textId="212C2318" w:rsidR="00ED78F0" w:rsidRPr="003928F9" w:rsidRDefault="00840B0D" w:rsidP="009663C3">
            <w:pPr>
              <w:spacing w:beforeLines="20" w:before="67" w:afterLines="20" w:after="67" w:line="220" w:lineRule="exact"/>
              <w:ind w:left="210" w:hangingChars="100" w:hanging="210"/>
              <w:rPr>
                <w:szCs w:val="21"/>
              </w:rPr>
            </w:pPr>
            <w:r>
              <w:rPr>
                <w:rFonts w:hint="eastAsia"/>
                <w:szCs w:val="21"/>
              </w:rPr>
              <w:t>・</w:t>
            </w:r>
            <w:r w:rsidR="00ED78F0">
              <w:rPr>
                <w:rFonts w:hint="eastAsia"/>
                <w:szCs w:val="21"/>
              </w:rPr>
              <w:t>適宜、職員への周知啓発を行っており、元年度</w:t>
            </w:r>
            <w:r w:rsidR="00ED78F0">
              <w:rPr>
                <w:rFonts w:hint="eastAsia"/>
                <w:szCs w:val="21"/>
              </w:rPr>
              <w:t xml:space="preserve"> </w:t>
            </w:r>
            <w:r w:rsidR="00ED78F0">
              <w:rPr>
                <w:rFonts w:hint="eastAsia"/>
                <w:szCs w:val="21"/>
              </w:rPr>
              <w:t>市政改革に関する職員アンケートの「あなたは、日頃からＰＤＣＡサイクルを意識して業務に取り組んでいますか。」において平野区役所は</w:t>
            </w:r>
            <w:r w:rsidR="00ED78F0">
              <w:rPr>
                <w:rFonts w:hint="eastAsia"/>
                <w:szCs w:val="21"/>
              </w:rPr>
              <w:t>87.5</w:t>
            </w:r>
            <w:r w:rsidR="00ED78F0">
              <w:rPr>
                <w:rFonts w:hint="eastAsia"/>
                <w:szCs w:val="21"/>
              </w:rPr>
              <w:t>％との結果である。窓口職場の職員が大半を占める区役所で同結果を得たということは、事業構築に携わる職員はほぼ全員がＰＤＣＡサイクルを認識し業務にあたっていること考えられる。したがって、これまでの啓発については十分効果があり、一定、職員に浸透が図られたことから、日常的な周知啓発の取組は終了する。</w:t>
            </w:r>
          </w:p>
        </w:tc>
      </w:tr>
      <w:tr w:rsidR="00ED78F0" w:rsidRPr="000F5194" w14:paraId="1FB160FC" w14:textId="77777777" w:rsidTr="005C6275">
        <w:trPr>
          <w:trHeight w:val="947"/>
        </w:trPr>
        <w:tc>
          <w:tcPr>
            <w:tcW w:w="595" w:type="dxa"/>
            <w:vAlign w:val="center"/>
          </w:tcPr>
          <w:p w14:paraId="32682C65" w14:textId="77777777" w:rsidR="00ED78F0" w:rsidRPr="003928F9" w:rsidRDefault="00ED78F0" w:rsidP="00FB430A">
            <w:pPr>
              <w:spacing w:beforeLines="20" w:before="67" w:afterLines="20" w:after="67" w:line="240" w:lineRule="exact"/>
              <w:jc w:val="center"/>
              <w:rPr>
                <w:szCs w:val="21"/>
              </w:rPr>
            </w:pPr>
            <w:r>
              <w:rPr>
                <w:rFonts w:hint="eastAsia"/>
                <w:szCs w:val="21"/>
              </w:rPr>
              <w:t>西成区</w:t>
            </w:r>
          </w:p>
        </w:tc>
        <w:tc>
          <w:tcPr>
            <w:tcW w:w="4564" w:type="dxa"/>
          </w:tcPr>
          <w:p w14:paraId="617BF382"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・自所属・他所属における不適切事案等について課長会や朝礼などを通じて職員へ周知を行い、不適切事務及び不祥事根絶に向けた意識付けを図ることができた。</w:t>
            </w:r>
          </w:p>
        </w:tc>
        <w:tc>
          <w:tcPr>
            <w:tcW w:w="6067" w:type="dxa"/>
          </w:tcPr>
          <w:p w14:paraId="6B39B3BE" w14:textId="77777777" w:rsidR="00ED78F0" w:rsidRPr="003928F9" w:rsidRDefault="00ED78F0" w:rsidP="009663C3">
            <w:pPr>
              <w:spacing w:beforeLines="20" w:before="67" w:afterLines="20" w:after="67" w:line="220" w:lineRule="exact"/>
              <w:ind w:left="210" w:hangingChars="100" w:hanging="210"/>
              <w:rPr>
                <w:szCs w:val="21"/>
              </w:rPr>
            </w:pPr>
            <w:r>
              <w:rPr>
                <w:rFonts w:hint="eastAsia"/>
                <w:szCs w:val="21"/>
              </w:rPr>
              <w:t>・不適切事務を発生させてはならないという意識の醸成はできているが、事務処理が集中するタイミングにおいて、事務処理手順の確認が不十分であることにより不適切事務が発生するケースが見受けられる。引き続き、課長会（毎週開催）及び係会議や朝礼等を通じて、不適切事務、不祥事根絶に向けた再確認を行うとともに、職員全体に意識付けを図る。また、常に事務を見直すことの重要性を共有する。</w:t>
            </w:r>
          </w:p>
        </w:tc>
      </w:tr>
    </w:tbl>
    <w:p w14:paraId="05DE3C1D" w14:textId="77777777" w:rsidR="00470129" w:rsidRPr="00ED78F0" w:rsidRDefault="00470129" w:rsidP="00DE3FA2">
      <w:pPr>
        <w:rPr>
          <w:rFonts w:asciiTheme="majorEastAsia" w:eastAsiaTheme="majorEastAsia" w:hAnsiTheme="majorEastAsia"/>
          <w:sz w:val="22"/>
        </w:rPr>
      </w:pPr>
    </w:p>
    <w:sectPr w:rsidR="00470129" w:rsidRPr="00ED78F0" w:rsidSect="00495D23">
      <w:footerReference w:type="default" r:id="rId12"/>
      <w:pgSz w:w="11906" w:h="16838" w:code="9"/>
      <w:pgMar w:top="567" w:right="567" w:bottom="567" w:left="567" w:header="851" w:footer="851"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31E1D" w14:textId="77777777" w:rsidR="00E2342B" w:rsidRDefault="00E2342B" w:rsidP="00DD2D8C">
      <w:r>
        <w:separator/>
      </w:r>
    </w:p>
  </w:endnote>
  <w:endnote w:type="continuationSeparator" w:id="0">
    <w:p w14:paraId="064C48BE" w14:textId="77777777" w:rsidR="00E2342B" w:rsidRDefault="00E2342B" w:rsidP="00DD2D8C">
      <w:r>
        <w:continuationSeparator/>
      </w:r>
    </w:p>
  </w:endnote>
  <w:endnote w:type="continuationNotice" w:id="1">
    <w:p w14:paraId="12FF6946" w14:textId="77777777" w:rsidR="00E2342B" w:rsidRDefault="00E23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F7AA" w14:textId="5E7D02BF" w:rsidR="00E2342B" w:rsidRDefault="00E2342B">
    <w:pPr>
      <w:pStyle w:val="a8"/>
      <w:jc w:val="center"/>
      <w:rPr>
        <w:caps/>
        <w:color w:val="4F81BD" w:themeColor="accent1"/>
      </w:rPr>
    </w:pPr>
  </w:p>
  <w:p w14:paraId="1DAD5C8D" w14:textId="77777777" w:rsidR="00E2342B" w:rsidRDefault="00E2342B" w:rsidP="00FD606B">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6CC3" w14:textId="0DE46C12" w:rsidR="00E2342B" w:rsidRPr="00E83819" w:rsidRDefault="00E2342B">
    <w:pPr>
      <w:pStyle w:val="a8"/>
      <w:jc w:val="center"/>
      <w:rPr>
        <w:caps/>
      </w:rPr>
    </w:pPr>
    <w:r w:rsidRPr="00E83819">
      <w:rPr>
        <w:caps/>
      </w:rPr>
      <w:fldChar w:fldCharType="begin"/>
    </w:r>
    <w:r w:rsidRPr="00E83819">
      <w:rPr>
        <w:caps/>
      </w:rPr>
      <w:instrText>PAGE   \* MERGEFORMAT</w:instrText>
    </w:r>
    <w:r w:rsidRPr="00E83819">
      <w:rPr>
        <w:caps/>
      </w:rPr>
      <w:fldChar w:fldCharType="separate"/>
    </w:r>
    <w:r w:rsidR="00C558BD" w:rsidRPr="00C558BD">
      <w:rPr>
        <w:caps/>
        <w:noProof/>
        <w:lang w:val="ja-JP"/>
      </w:rPr>
      <w:t>209</w:t>
    </w:r>
    <w:r w:rsidRPr="00E83819">
      <w:rPr>
        <w:caps/>
      </w:rPr>
      <w:fldChar w:fldCharType="end"/>
    </w:r>
  </w:p>
  <w:p w14:paraId="127A3522" w14:textId="69CD8661" w:rsidR="00E2342B" w:rsidRDefault="00E2342B" w:rsidP="00FD606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D8A50" w14:textId="77777777" w:rsidR="00E2342B" w:rsidRDefault="00E2342B" w:rsidP="00DD2D8C">
      <w:r>
        <w:separator/>
      </w:r>
    </w:p>
  </w:footnote>
  <w:footnote w:type="continuationSeparator" w:id="0">
    <w:p w14:paraId="4C23868E" w14:textId="77777777" w:rsidR="00E2342B" w:rsidRDefault="00E2342B" w:rsidP="00DD2D8C">
      <w:r>
        <w:continuationSeparator/>
      </w:r>
    </w:p>
  </w:footnote>
  <w:footnote w:type="continuationNotice" w:id="1">
    <w:p w14:paraId="03F911BD" w14:textId="77777777" w:rsidR="00E2342B" w:rsidRDefault="00E234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E0B"/>
    <w:multiLevelType w:val="hybridMultilevel"/>
    <w:tmpl w:val="1E8E9182"/>
    <w:lvl w:ilvl="0" w:tplc="1EA63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233CC"/>
    <w:multiLevelType w:val="hybridMultilevel"/>
    <w:tmpl w:val="64FCB514"/>
    <w:lvl w:ilvl="0" w:tplc="C074B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157EF"/>
    <w:multiLevelType w:val="hybridMultilevel"/>
    <w:tmpl w:val="E638A9BC"/>
    <w:lvl w:ilvl="0" w:tplc="E5323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E1BD7"/>
    <w:multiLevelType w:val="hybridMultilevel"/>
    <w:tmpl w:val="6E5AD41A"/>
    <w:lvl w:ilvl="0" w:tplc="C93E0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49327A"/>
    <w:multiLevelType w:val="hybridMultilevel"/>
    <w:tmpl w:val="E5BE6A78"/>
    <w:lvl w:ilvl="0" w:tplc="49C0BD48">
      <w:numFmt w:val="bullet"/>
      <w:lvlText w:val="※"/>
      <w:lvlJc w:val="left"/>
      <w:pPr>
        <w:ind w:left="755" w:hanging="360"/>
      </w:pPr>
      <w:rPr>
        <w:rFonts w:ascii="ＭＳ 明朝" w:eastAsia="ＭＳ 明朝" w:hAnsi="ＭＳ 明朝" w:cstheme="minorBid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5" w15:restartNumberingAfterBreak="0">
    <w:nsid w:val="51904734"/>
    <w:multiLevelType w:val="hybridMultilevel"/>
    <w:tmpl w:val="A7249DBC"/>
    <w:lvl w:ilvl="0" w:tplc="7FB6037A">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5E63468E"/>
    <w:multiLevelType w:val="hybridMultilevel"/>
    <w:tmpl w:val="39887670"/>
    <w:lvl w:ilvl="0" w:tplc="82FA5744">
      <w:start w:val="3"/>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FA42DF"/>
    <w:multiLevelType w:val="hybridMultilevel"/>
    <w:tmpl w:val="9C9A25FC"/>
    <w:lvl w:ilvl="0" w:tplc="AC164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7"/>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VerticalSpacing w:val="337"/>
  <w:displayHorizontalDrawingGridEvery w:val="0"/>
  <w:characterSpacingControl w:val="compressPunctuation"/>
  <w:hdrShapeDefaults>
    <o:shapedefaults v:ext="edit" spidmax="54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CE"/>
    <w:rsid w:val="00013F89"/>
    <w:rsid w:val="00014D72"/>
    <w:rsid w:val="00021774"/>
    <w:rsid w:val="000218D2"/>
    <w:rsid w:val="000236DC"/>
    <w:rsid w:val="000278F7"/>
    <w:rsid w:val="000301C9"/>
    <w:rsid w:val="0003467B"/>
    <w:rsid w:val="00037B49"/>
    <w:rsid w:val="00043D9F"/>
    <w:rsid w:val="00044464"/>
    <w:rsid w:val="00044D64"/>
    <w:rsid w:val="00045BF7"/>
    <w:rsid w:val="00053ACA"/>
    <w:rsid w:val="000544CE"/>
    <w:rsid w:val="000569E1"/>
    <w:rsid w:val="00056D9A"/>
    <w:rsid w:val="00056EEB"/>
    <w:rsid w:val="00063775"/>
    <w:rsid w:val="00063A65"/>
    <w:rsid w:val="0006569A"/>
    <w:rsid w:val="000668F7"/>
    <w:rsid w:val="0007272B"/>
    <w:rsid w:val="00073614"/>
    <w:rsid w:val="000819FD"/>
    <w:rsid w:val="00082FE7"/>
    <w:rsid w:val="000869F7"/>
    <w:rsid w:val="00092999"/>
    <w:rsid w:val="00093CD6"/>
    <w:rsid w:val="00094298"/>
    <w:rsid w:val="00096557"/>
    <w:rsid w:val="000A08FD"/>
    <w:rsid w:val="000A2571"/>
    <w:rsid w:val="000A7180"/>
    <w:rsid w:val="000B224F"/>
    <w:rsid w:val="000C5ED7"/>
    <w:rsid w:val="000C6877"/>
    <w:rsid w:val="000C693F"/>
    <w:rsid w:val="000C753C"/>
    <w:rsid w:val="000D320A"/>
    <w:rsid w:val="000D3217"/>
    <w:rsid w:val="000D6BF9"/>
    <w:rsid w:val="000E256F"/>
    <w:rsid w:val="000F0608"/>
    <w:rsid w:val="000F1BBD"/>
    <w:rsid w:val="000F33BE"/>
    <w:rsid w:val="000F5194"/>
    <w:rsid w:val="001025DF"/>
    <w:rsid w:val="00105884"/>
    <w:rsid w:val="0011014B"/>
    <w:rsid w:val="001113D5"/>
    <w:rsid w:val="00111434"/>
    <w:rsid w:val="00117164"/>
    <w:rsid w:val="001232F0"/>
    <w:rsid w:val="00131984"/>
    <w:rsid w:val="0013238A"/>
    <w:rsid w:val="00132527"/>
    <w:rsid w:val="00136E7D"/>
    <w:rsid w:val="00143E61"/>
    <w:rsid w:val="0015693C"/>
    <w:rsid w:val="00162F4D"/>
    <w:rsid w:val="00165399"/>
    <w:rsid w:val="001669E8"/>
    <w:rsid w:val="001771FE"/>
    <w:rsid w:val="00177D03"/>
    <w:rsid w:val="001804C9"/>
    <w:rsid w:val="001835A8"/>
    <w:rsid w:val="001926FE"/>
    <w:rsid w:val="00195688"/>
    <w:rsid w:val="001A3879"/>
    <w:rsid w:val="001A4933"/>
    <w:rsid w:val="001A4CDB"/>
    <w:rsid w:val="001B247F"/>
    <w:rsid w:val="001B5FFB"/>
    <w:rsid w:val="001B70FB"/>
    <w:rsid w:val="001B7576"/>
    <w:rsid w:val="001C081B"/>
    <w:rsid w:val="001C13A2"/>
    <w:rsid w:val="001C3116"/>
    <w:rsid w:val="001C6D27"/>
    <w:rsid w:val="001C701F"/>
    <w:rsid w:val="001C7EB5"/>
    <w:rsid w:val="001D0054"/>
    <w:rsid w:val="001D20A7"/>
    <w:rsid w:val="001D618B"/>
    <w:rsid w:val="001D666E"/>
    <w:rsid w:val="001D6C49"/>
    <w:rsid w:val="001D7B57"/>
    <w:rsid w:val="001D7F1E"/>
    <w:rsid w:val="001E1C7C"/>
    <w:rsid w:val="001E1CC1"/>
    <w:rsid w:val="001E55DC"/>
    <w:rsid w:val="001E6B80"/>
    <w:rsid w:val="001E6EF6"/>
    <w:rsid w:val="001E6FFD"/>
    <w:rsid w:val="001F3579"/>
    <w:rsid w:val="001F43F4"/>
    <w:rsid w:val="001F5947"/>
    <w:rsid w:val="002023E6"/>
    <w:rsid w:val="0020742E"/>
    <w:rsid w:val="0021372E"/>
    <w:rsid w:val="002139AE"/>
    <w:rsid w:val="00215D03"/>
    <w:rsid w:val="00220AE7"/>
    <w:rsid w:val="00220CF2"/>
    <w:rsid w:val="00223F35"/>
    <w:rsid w:val="0022480B"/>
    <w:rsid w:val="00224CF6"/>
    <w:rsid w:val="0022769E"/>
    <w:rsid w:val="00233D03"/>
    <w:rsid w:val="002350AE"/>
    <w:rsid w:val="0023519E"/>
    <w:rsid w:val="00235F0F"/>
    <w:rsid w:val="002379A9"/>
    <w:rsid w:val="00246645"/>
    <w:rsid w:val="00251F48"/>
    <w:rsid w:val="00252113"/>
    <w:rsid w:val="00252801"/>
    <w:rsid w:val="00255724"/>
    <w:rsid w:val="0025679C"/>
    <w:rsid w:val="00264B89"/>
    <w:rsid w:val="002713DB"/>
    <w:rsid w:val="00274F35"/>
    <w:rsid w:val="00275C0C"/>
    <w:rsid w:val="002777FD"/>
    <w:rsid w:val="0029250C"/>
    <w:rsid w:val="002936BD"/>
    <w:rsid w:val="00295C5B"/>
    <w:rsid w:val="00295EA3"/>
    <w:rsid w:val="002A04F4"/>
    <w:rsid w:val="002A5511"/>
    <w:rsid w:val="002B4AEA"/>
    <w:rsid w:val="002B618C"/>
    <w:rsid w:val="002B6FC2"/>
    <w:rsid w:val="002C09C3"/>
    <w:rsid w:val="002C0CC9"/>
    <w:rsid w:val="002C126F"/>
    <w:rsid w:val="002C186C"/>
    <w:rsid w:val="002C2889"/>
    <w:rsid w:val="002C6EEF"/>
    <w:rsid w:val="002C7595"/>
    <w:rsid w:val="002D1742"/>
    <w:rsid w:val="002D3AA8"/>
    <w:rsid w:val="002D3DCA"/>
    <w:rsid w:val="002D4E53"/>
    <w:rsid w:val="002D6FBC"/>
    <w:rsid w:val="002E603B"/>
    <w:rsid w:val="002E648E"/>
    <w:rsid w:val="002F0822"/>
    <w:rsid w:val="002F19FC"/>
    <w:rsid w:val="002F4618"/>
    <w:rsid w:val="002F6D9A"/>
    <w:rsid w:val="002F71A5"/>
    <w:rsid w:val="00301F21"/>
    <w:rsid w:val="0030316A"/>
    <w:rsid w:val="00305D01"/>
    <w:rsid w:val="003108B6"/>
    <w:rsid w:val="00310B2A"/>
    <w:rsid w:val="003149D0"/>
    <w:rsid w:val="00316D8A"/>
    <w:rsid w:val="00320146"/>
    <w:rsid w:val="003203BD"/>
    <w:rsid w:val="00321A24"/>
    <w:rsid w:val="00324382"/>
    <w:rsid w:val="00325381"/>
    <w:rsid w:val="003278EE"/>
    <w:rsid w:val="00341561"/>
    <w:rsid w:val="00342779"/>
    <w:rsid w:val="00343BF7"/>
    <w:rsid w:val="00344403"/>
    <w:rsid w:val="00345698"/>
    <w:rsid w:val="00347881"/>
    <w:rsid w:val="0035000E"/>
    <w:rsid w:val="0035086E"/>
    <w:rsid w:val="003517C0"/>
    <w:rsid w:val="00353EE4"/>
    <w:rsid w:val="0035590E"/>
    <w:rsid w:val="0036125D"/>
    <w:rsid w:val="0036354C"/>
    <w:rsid w:val="00370AC3"/>
    <w:rsid w:val="00371CFF"/>
    <w:rsid w:val="003765BA"/>
    <w:rsid w:val="003800CA"/>
    <w:rsid w:val="0038767A"/>
    <w:rsid w:val="003928F9"/>
    <w:rsid w:val="003953F0"/>
    <w:rsid w:val="003B1474"/>
    <w:rsid w:val="003B2583"/>
    <w:rsid w:val="003B58E1"/>
    <w:rsid w:val="003B7509"/>
    <w:rsid w:val="003C18C2"/>
    <w:rsid w:val="003C21F8"/>
    <w:rsid w:val="003C26D8"/>
    <w:rsid w:val="003C6D7A"/>
    <w:rsid w:val="003C7024"/>
    <w:rsid w:val="003E0EE9"/>
    <w:rsid w:val="003E1370"/>
    <w:rsid w:val="003E173E"/>
    <w:rsid w:val="003E1780"/>
    <w:rsid w:val="003E45FF"/>
    <w:rsid w:val="003F4AD2"/>
    <w:rsid w:val="00400EEB"/>
    <w:rsid w:val="00401533"/>
    <w:rsid w:val="00403BAD"/>
    <w:rsid w:val="0040650C"/>
    <w:rsid w:val="00406603"/>
    <w:rsid w:val="0041060E"/>
    <w:rsid w:val="004117A4"/>
    <w:rsid w:val="0041205A"/>
    <w:rsid w:val="00413992"/>
    <w:rsid w:val="00424087"/>
    <w:rsid w:val="00425A04"/>
    <w:rsid w:val="00425F82"/>
    <w:rsid w:val="00432A3E"/>
    <w:rsid w:val="004428E7"/>
    <w:rsid w:val="004449E9"/>
    <w:rsid w:val="004458E4"/>
    <w:rsid w:val="00453C17"/>
    <w:rsid w:val="00453CF8"/>
    <w:rsid w:val="004559D6"/>
    <w:rsid w:val="00455B70"/>
    <w:rsid w:val="00460A88"/>
    <w:rsid w:val="00467C3D"/>
    <w:rsid w:val="00470129"/>
    <w:rsid w:val="00472FD0"/>
    <w:rsid w:val="00475523"/>
    <w:rsid w:val="004756F5"/>
    <w:rsid w:val="00475CD3"/>
    <w:rsid w:val="004801FC"/>
    <w:rsid w:val="0048180F"/>
    <w:rsid w:val="004936B1"/>
    <w:rsid w:val="0049559F"/>
    <w:rsid w:val="00495D23"/>
    <w:rsid w:val="00497908"/>
    <w:rsid w:val="00497A0E"/>
    <w:rsid w:val="004A1126"/>
    <w:rsid w:val="004A2192"/>
    <w:rsid w:val="004A2855"/>
    <w:rsid w:val="004A612D"/>
    <w:rsid w:val="004B0867"/>
    <w:rsid w:val="004B25F6"/>
    <w:rsid w:val="004B43D3"/>
    <w:rsid w:val="004B6FB4"/>
    <w:rsid w:val="004C679B"/>
    <w:rsid w:val="004C6CE7"/>
    <w:rsid w:val="004C70F3"/>
    <w:rsid w:val="004C7D57"/>
    <w:rsid w:val="004D08DF"/>
    <w:rsid w:val="004D101E"/>
    <w:rsid w:val="004D462E"/>
    <w:rsid w:val="004E310B"/>
    <w:rsid w:val="004E33F7"/>
    <w:rsid w:val="004E35EE"/>
    <w:rsid w:val="004E3B48"/>
    <w:rsid w:val="004E6187"/>
    <w:rsid w:val="004E6DA6"/>
    <w:rsid w:val="004F1F9D"/>
    <w:rsid w:val="004F6343"/>
    <w:rsid w:val="004F67F7"/>
    <w:rsid w:val="004F691D"/>
    <w:rsid w:val="0050158E"/>
    <w:rsid w:val="00510B17"/>
    <w:rsid w:val="005123C6"/>
    <w:rsid w:val="005204EF"/>
    <w:rsid w:val="00522987"/>
    <w:rsid w:val="00536505"/>
    <w:rsid w:val="005419EC"/>
    <w:rsid w:val="005468F6"/>
    <w:rsid w:val="00547911"/>
    <w:rsid w:val="00547BBF"/>
    <w:rsid w:val="005507C5"/>
    <w:rsid w:val="005525FC"/>
    <w:rsid w:val="005536FD"/>
    <w:rsid w:val="0055474B"/>
    <w:rsid w:val="00556E57"/>
    <w:rsid w:val="00560FC1"/>
    <w:rsid w:val="005639BE"/>
    <w:rsid w:val="00567E52"/>
    <w:rsid w:val="005716D4"/>
    <w:rsid w:val="00571D2B"/>
    <w:rsid w:val="00575600"/>
    <w:rsid w:val="005811A6"/>
    <w:rsid w:val="0058246C"/>
    <w:rsid w:val="00583C28"/>
    <w:rsid w:val="00583E2D"/>
    <w:rsid w:val="00591C79"/>
    <w:rsid w:val="00592BDB"/>
    <w:rsid w:val="00592CA5"/>
    <w:rsid w:val="005A0EEF"/>
    <w:rsid w:val="005A69AA"/>
    <w:rsid w:val="005A7DB6"/>
    <w:rsid w:val="005C2758"/>
    <w:rsid w:val="005C2C35"/>
    <w:rsid w:val="005C32F1"/>
    <w:rsid w:val="005C34A6"/>
    <w:rsid w:val="005C4B3E"/>
    <w:rsid w:val="005C6275"/>
    <w:rsid w:val="005C6F53"/>
    <w:rsid w:val="005D3419"/>
    <w:rsid w:val="005D3BAB"/>
    <w:rsid w:val="005E2FA2"/>
    <w:rsid w:val="005E397E"/>
    <w:rsid w:val="005E4CAC"/>
    <w:rsid w:val="005F2886"/>
    <w:rsid w:val="005F6E8B"/>
    <w:rsid w:val="005F7022"/>
    <w:rsid w:val="0060494C"/>
    <w:rsid w:val="00605247"/>
    <w:rsid w:val="00611175"/>
    <w:rsid w:val="006123DF"/>
    <w:rsid w:val="00612A40"/>
    <w:rsid w:val="00616102"/>
    <w:rsid w:val="00617FD4"/>
    <w:rsid w:val="006229F7"/>
    <w:rsid w:val="00623F09"/>
    <w:rsid w:val="006255AE"/>
    <w:rsid w:val="00627DE1"/>
    <w:rsid w:val="00630733"/>
    <w:rsid w:val="00633765"/>
    <w:rsid w:val="00652B14"/>
    <w:rsid w:val="0065328F"/>
    <w:rsid w:val="006541D5"/>
    <w:rsid w:val="00655C26"/>
    <w:rsid w:val="00661A76"/>
    <w:rsid w:val="00664923"/>
    <w:rsid w:val="0066528D"/>
    <w:rsid w:val="00666452"/>
    <w:rsid w:val="006708A4"/>
    <w:rsid w:val="00670E70"/>
    <w:rsid w:val="006730C0"/>
    <w:rsid w:val="00676A4A"/>
    <w:rsid w:val="00677DBC"/>
    <w:rsid w:val="00681AD7"/>
    <w:rsid w:val="00683603"/>
    <w:rsid w:val="00683BF7"/>
    <w:rsid w:val="0068742F"/>
    <w:rsid w:val="00690CD6"/>
    <w:rsid w:val="0069203B"/>
    <w:rsid w:val="00695D17"/>
    <w:rsid w:val="006978BB"/>
    <w:rsid w:val="006A63E3"/>
    <w:rsid w:val="006A7165"/>
    <w:rsid w:val="006B2001"/>
    <w:rsid w:val="006B3CE2"/>
    <w:rsid w:val="006C0FB0"/>
    <w:rsid w:val="006C2C59"/>
    <w:rsid w:val="006C5C0D"/>
    <w:rsid w:val="006D1500"/>
    <w:rsid w:val="006D64A9"/>
    <w:rsid w:val="006E0197"/>
    <w:rsid w:val="006E23F7"/>
    <w:rsid w:val="006E244D"/>
    <w:rsid w:val="006E738B"/>
    <w:rsid w:val="006F1A41"/>
    <w:rsid w:val="006F30C0"/>
    <w:rsid w:val="006F4EF6"/>
    <w:rsid w:val="00700FCF"/>
    <w:rsid w:val="00703E86"/>
    <w:rsid w:val="007055DF"/>
    <w:rsid w:val="007071D3"/>
    <w:rsid w:val="00712761"/>
    <w:rsid w:val="00714EC5"/>
    <w:rsid w:val="00716933"/>
    <w:rsid w:val="00723F3C"/>
    <w:rsid w:val="00724174"/>
    <w:rsid w:val="00725842"/>
    <w:rsid w:val="00727DF3"/>
    <w:rsid w:val="007307F4"/>
    <w:rsid w:val="00731084"/>
    <w:rsid w:val="00732685"/>
    <w:rsid w:val="00733F4A"/>
    <w:rsid w:val="007370AE"/>
    <w:rsid w:val="0074166E"/>
    <w:rsid w:val="007421AA"/>
    <w:rsid w:val="00746304"/>
    <w:rsid w:val="00746487"/>
    <w:rsid w:val="0076148B"/>
    <w:rsid w:val="00761DEF"/>
    <w:rsid w:val="00763513"/>
    <w:rsid w:val="00770965"/>
    <w:rsid w:val="007739A8"/>
    <w:rsid w:val="00773BE4"/>
    <w:rsid w:val="00777954"/>
    <w:rsid w:val="00777C37"/>
    <w:rsid w:val="00780A5B"/>
    <w:rsid w:val="00783452"/>
    <w:rsid w:val="007857C4"/>
    <w:rsid w:val="007863C0"/>
    <w:rsid w:val="007915A3"/>
    <w:rsid w:val="00796784"/>
    <w:rsid w:val="00797E30"/>
    <w:rsid w:val="007A395C"/>
    <w:rsid w:val="007A7E74"/>
    <w:rsid w:val="007C0B98"/>
    <w:rsid w:val="007C0DC4"/>
    <w:rsid w:val="007C1A4B"/>
    <w:rsid w:val="007C1E92"/>
    <w:rsid w:val="007C24BF"/>
    <w:rsid w:val="007C2819"/>
    <w:rsid w:val="007C2A2B"/>
    <w:rsid w:val="007C6F9D"/>
    <w:rsid w:val="007D66BB"/>
    <w:rsid w:val="007E236E"/>
    <w:rsid w:val="007E76D3"/>
    <w:rsid w:val="007F007F"/>
    <w:rsid w:val="007F1911"/>
    <w:rsid w:val="007F19B4"/>
    <w:rsid w:val="007F3EC7"/>
    <w:rsid w:val="007F43B9"/>
    <w:rsid w:val="008016F3"/>
    <w:rsid w:val="00804C66"/>
    <w:rsid w:val="00810488"/>
    <w:rsid w:val="008119CE"/>
    <w:rsid w:val="00812C82"/>
    <w:rsid w:val="00831359"/>
    <w:rsid w:val="00832717"/>
    <w:rsid w:val="00833F2D"/>
    <w:rsid w:val="008406B9"/>
    <w:rsid w:val="00840B0D"/>
    <w:rsid w:val="00844354"/>
    <w:rsid w:val="00845EEA"/>
    <w:rsid w:val="0085057D"/>
    <w:rsid w:val="00851F72"/>
    <w:rsid w:val="008535B3"/>
    <w:rsid w:val="00861116"/>
    <w:rsid w:val="00866141"/>
    <w:rsid w:val="008776FD"/>
    <w:rsid w:val="0088381E"/>
    <w:rsid w:val="00886E70"/>
    <w:rsid w:val="00890B3C"/>
    <w:rsid w:val="00891C43"/>
    <w:rsid w:val="00891E22"/>
    <w:rsid w:val="008A02F7"/>
    <w:rsid w:val="008A21D5"/>
    <w:rsid w:val="008B0C8E"/>
    <w:rsid w:val="008B0D69"/>
    <w:rsid w:val="008B2EAA"/>
    <w:rsid w:val="008C2BC7"/>
    <w:rsid w:val="008C6149"/>
    <w:rsid w:val="008D350A"/>
    <w:rsid w:val="008E64F0"/>
    <w:rsid w:val="008E7BF7"/>
    <w:rsid w:val="008F2190"/>
    <w:rsid w:val="008F4425"/>
    <w:rsid w:val="008F5025"/>
    <w:rsid w:val="00903E8E"/>
    <w:rsid w:val="00904644"/>
    <w:rsid w:val="00904AA5"/>
    <w:rsid w:val="00905DCE"/>
    <w:rsid w:val="0091187B"/>
    <w:rsid w:val="009170D9"/>
    <w:rsid w:val="00920C8C"/>
    <w:rsid w:val="00920DC6"/>
    <w:rsid w:val="00923061"/>
    <w:rsid w:val="00927A20"/>
    <w:rsid w:val="00927A22"/>
    <w:rsid w:val="009308E7"/>
    <w:rsid w:val="00932571"/>
    <w:rsid w:val="00932926"/>
    <w:rsid w:val="0093500A"/>
    <w:rsid w:val="009367E8"/>
    <w:rsid w:val="009369A1"/>
    <w:rsid w:val="00940947"/>
    <w:rsid w:val="009410D7"/>
    <w:rsid w:val="00944C11"/>
    <w:rsid w:val="00951CCC"/>
    <w:rsid w:val="009632B3"/>
    <w:rsid w:val="009663C3"/>
    <w:rsid w:val="00966F32"/>
    <w:rsid w:val="00970226"/>
    <w:rsid w:val="00977837"/>
    <w:rsid w:val="0098192F"/>
    <w:rsid w:val="009864B6"/>
    <w:rsid w:val="00986EB8"/>
    <w:rsid w:val="009905D0"/>
    <w:rsid w:val="00992D47"/>
    <w:rsid w:val="009933CD"/>
    <w:rsid w:val="009A3AE9"/>
    <w:rsid w:val="009A3F71"/>
    <w:rsid w:val="009A4CCB"/>
    <w:rsid w:val="009A6CD7"/>
    <w:rsid w:val="009B54FE"/>
    <w:rsid w:val="009B67AC"/>
    <w:rsid w:val="009B794C"/>
    <w:rsid w:val="009C183C"/>
    <w:rsid w:val="009C2594"/>
    <w:rsid w:val="009C3105"/>
    <w:rsid w:val="009C3B3B"/>
    <w:rsid w:val="009C4E1D"/>
    <w:rsid w:val="009C5442"/>
    <w:rsid w:val="009C6474"/>
    <w:rsid w:val="009C6FEE"/>
    <w:rsid w:val="009D1258"/>
    <w:rsid w:val="009D3FC8"/>
    <w:rsid w:val="009D4934"/>
    <w:rsid w:val="009D5909"/>
    <w:rsid w:val="009E3943"/>
    <w:rsid w:val="009E4C58"/>
    <w:rsid w:val="009E593B"/>
    <w:rsid w:val="009F5A44"/>
    <w:rsid w:val="00A00FB3"/>
    <w:rsid w:val="00A01A3C"/>
    <w:rsid w:val="00A05CFE"/>
    <w:rsid w:val="00A05D04"/>
    <w:rsid w:val="00A07AF1"/>
    <w:rsid w:val="00A1686C"/>
    <w:rsid w:val="00A27E12"/>
    <w:rsid w:val="00A363B6"/>
    <w:rsid w:val="00A36B86"/>
    <w:rsid w:val="00A50E7F"/>
    <w:rsid w:val="00A51B3A"/>
    <w:rsid w:val="00A62598"/>
    <w:rsid w:val="00A62AA4"/>
    <w:rsid w:val="00A65528"/>
    <w:rsid w:val="00A65603"/>
    <w:rsid w:val="00A6561B"/>
    <w:rsid w:val="00A67303"/>
    <w:rsid w:val="00A73D4C"/>
    <w:rsid w:val="00A745E1"/>
    <w:rsid w:val="00A755E4"/>
    <w:rsid w:val="00A77530"/>
    <w:rsid w:val="00A824AF"/>
    <w:rsid w:val="00A856BB"/>
    <w:rsid w:val="00A954B7"/>
    <w:rsid w:val="00AA5E91"/>
    <w:rsid w:val="00AA6C48"/>
    <w:rsid w:val="00AA7DC3"/>
    <w:rsid w:val="00AB5619"/>
    <w:rsid w:val="00AB6E5E"/>
    <w:rsid w:val="00AC0334"/>
    <w:rsid w:val="00AC2589"/>
    <w:rsid w:val="00AC2ADE"/>
    <w:rsid w:val="00AC5292"/>
    <w:rsid w:val="00AD3247"/>
    <w:rsid w:val="00AD43A3"/>
    <w:rsid w:val="00AD4B5A"/>
    <w:rsid w:val="00AD79F3"/>
    <w:rsid w:val="00AE27C4"/>
    <w:rsid w:val="00AF1077"/>
    <w:rsid w:val="00AF3B2D"/>
    <w:rsid w:val="00AF3CF2"/>
    <w:rsid w:val="00AF42FA"/>
    <w:rsid w:val="00B00B5A"/>
    <w:rsid w:val="00B00FC1"/>
    <w:rsid w:val="00B02B8F"/>
    <w:rsid w:val="00B07740"/>
    <w:rsid w:val="00B11A63"/>
    <w:rsid w:val="00B133BB"/>
    <w:rsid w:val="00B140CC"/>
    <w:rsid w:val="00B14EAB"/>
    <w:rsid w:val="00B17ACE"/>
    <w:rsid w:val="00B26394"/>
    <w:rsid w:val="00B26B57"/>
    <w:rsid w:val="00B26E24"/>
    <w:rsid w:val="00B30F47"/>
    <w:rsid w:val="00B32A30"/>
    <w:rsid w:val="00B3385A"/>
    <w:rsid w:val="00B372D4"/>
    <w:rsid w:val="00B40ABA"/>
    <w:rsid w:val="00B41E58"/>
    <w:rsid w:val="00B45874"/>
    <w:rsid w:val="00B5177D"/>
    <w:rsid w:val="00B5299E"/>
    <w:rsid w:val="00B534E6"/>
    <w:rsid w:val="00B5362B"/>
    <w:rsid w:val="00B54DBD"/>
    <w:rsid w:val="00B56FC0"/>
    <w:rsid w:val="00B57267"/>
    <w:rsid w:val="00B5770B"/>
    <w:rsid w:val="00B64875"/>
    <w:rsid w:val="00B64F5B"/>
    <w:rsid w:val="00B66617"/>
    <w:rsid w:val="00B66B8D"/>
    <w:rsid w:val="00B725CE"/>
    <w:rsid w:val="00B72B4C"/>
    <w:rsid w:val="00B734F3"/>
    <w:rsid w:val="00B7698B"/>
    <w:rsid w:val="00B77738"/>
    <w:rsid w:val="00B83FA9"/>
    <w:rsid w:val="00B84F03"/>
    <w:rsid w:val="00B96CFA"/>
    <w:rsid w:val="00BA02A4"/>
    <w:rsid w:val="00BA1DC0"/>
    <w:rsid w:val="00BB07F3"/>
    <w:rsid w:val="00BB403F"/>
    <w:rsid w:val="00BB7F16"/>
    <w:rsid w:val="00BC0155"/>
    <w:rsid w:val="00BC0361"/>
    <w:rsid w:val="00BC13D0"/>
    <w:rsid w:val="00BC2710"/>
    <w:rsid w:val="00BC31A2"/>
    <w:rsid w:val="00BC34E1"/>
    <w:rsid w:val="00BC3DB7"/>
    <w:rsid w:val="00BC6855"/>
    <w:rsid w:val="00BE0B41"/>
    <w:rsid w:val="00BE3065"/>
    <w:rsid w:val="00BE46B5"/>
    <w:rsid w:val="00BF5BA5"/>
    <w:rsid w:val="00C002D1"/>
    <w:rsid w:val="00C0045A"/>
    <w:rsid w:val="00C0135C"/>
    <w:rsid w:val="00C0259B"/>
    <w:rsid w:val="00C0350B"/>
    <w:rsid w:val="00C05A4B"/>
    <w:rsid w:val="00C11713"/>
    <w:rsid w:val="00C12FF6"/>
    <w:rsid w:val="00C1588B"/>
    <w:rsid w:val="00C20B47"/>
    <w:rsid w:val="00C24822"/>
    <w:rsid w:val="00C25300"/>
    <w:rsid w:val="00C25B33"/>
    <w:rsid w:val="00C34031"/>
    <w:rsid w:val="00C43752"/>
    <w:rsid w:val="00C43C1F"/>
    <w:rsid w:val="00C44F4B"/>
    <w:rsid w:val="00C46B81"/>
    <w:rsid w:val="00C511CB"/>
    <w:rsid w:val="00C55501"/>
    <w:rsid w:val="00C558BD"/>
    <w:rsid w:val="00C650AA"/>
    <w:rsid w:val="00C65AC1"/>
    <w:rsid w:val="00C6756E"/>
    <w:rsid w:val="00C70C9B"/>
    <w:rsid w:val="00C730B6"/>
    <w:rsid w:val="00C77D10"/>
    <w:rsid w:val="00C81072"/>
    <w:rsid w:val="00C87297"/>
    <w:rsid w:val="00C87793"/>
    <w:rsid w:val="00C91DF2"/>
    <w:rsid w:val="00C92127"/>
    <w:rsid w:val="00C94222"/>
    <w:rsid w:val="00C94B25"/>
    <w:rsid w:val="00CA25B7"/>
    <w:rsid w:val="00CB5C72"/>
    <w:rsid w:val="00CB6CAF"/>
    <w:rsid w:val="00CC03E9"/>
    <w:rsid w:val="00CC0499"/>
    <w:rsid w:val="00CC0CD1"/>
    <w:rsid w:val="00CC26BD"/>
    <w:rsid w:val="00CD1737"/>
    <w:rsid w:val="00CD1BBA"/>
    <w:rsid w:val="00CD2CFA"/>
    <w:rsid w:val="00CD3D70"/>
    <w:rsid w:val="00CE00BE"/>
    <w:rsid w:val="00CE0591"/>
    <w:rsid w:val="00CE0AA2"/>
    <w:rsid w:val="00CE313D"/>
    <w:rsid w:val="00CE4C5E"/>
    <w:rsid w:val="00CE6E16"/>
    <w:rsid w:val="00CE7B8C"/>
    <w:rsid w:val="00CF1B8D"/>
    <w:rsid w:val="00CF1E8D"/>
    <w:rsid w:val="00CF4BC4"/>
    <w:rsid w:val="00D013A7"/>
    <w:rsid w:val="00D1155E"/>
    <w:rsid w:val="00D12D04"/>
    <w:rsid w:val="00D17E32"/>
    <w:rsid w:val="00D21B64"/>
    <w:rsid w:val="00D240E8"/>
    <w:rsid w:val="00D26F38"/>
    <w:rsid w:val="00D36D78"/>
    <w:rsid w:val="00D37794"/>
    <w:rsid w:val="00D47FF5"/>
    <w:rsid w:val="00D5084A"/>
    <w:rsid w:val="00D57723"/>
    <w:rsid w:val="00D57A32"/>
    <w:rsid w:val="00D57C4F"/>
    <w:rsid w:val="00D667F2"/>
    <w:rsid w:val="00D72CBA"/>
    <w:rsid w:val="00D814B3"/>
    <w:rsid w:val="00DA3E06"/>
    <w:rsid w:val="00DB4A29"/>
    <w:rsid w:val="00DB568C"/>
    <w:rsid w:val="00DB7F97"/>
    <w:rsid w:val="00DC2059"/>
    <w:rsid w:val="00DC62A7"/>
    <w:rsid w:val="00DC7EB4"/>
    <w:rsid w:val="00DD0296"/>
    <w:rsid w:val="00DD2976"/>
    <w:rsid w:val="00DD2D8C"/>
    <w:rsid w:val="00DD44AD"/>
    <w:rsid w:val="00DE2A30"/>
    <w:rsid w:val="00DE3FA2"/>
    <w:rsid w:val="00DF5D6B"/>
    <w:rsid w:val="00E00F52"/>
    <w:rsid w:val="00E029D8"/>
    <w:rsid w:val="00E02BF9"/>
    <w:rsid w:val="00E038DC"/>
    <w:rsid w:val="00E11EC4"/>
    <w:rsid w:val="00E13F03"/>
    <w:rsid w:val="00E214E2"/>
    <w:rsid w:val="00E21AFC"/>
    <w:rsid w:val="00E22044"/>
    <w:rsid w:val="00E22D37"/>
    <w:rsid w:val="00E22DED"/>
    <w:rsid w:val="00E23328"/>
    <w:rsid w:val="00E2342B"/>
    <w:rsid w:val="00E262E6"/>
    <w:rsid w:val="00E300DE"/>
    <w:rsid w:val="00E35A01"/>
    <w:rsid w:val="00E42B1F"/>
    <w:rsid w:val="00E447D5"/>
    <w:rsid w:val="00E46EEF"/>
    <w:rsid w:val="00E54EB2"/>
    <w:rsid w:val="00E55809"/>
    <w:rsid w:val="00E6586B"/>
    <w:rsid w:val="00E66BFB"/>
    <w:rsid w:val="00E70870"/>
    <w:rsid w:val="00E72E57"/>
    <w:rsid w:val="00E73462"/>
    <w:rsid w:val="00E80A2C"/>
    <w:rsid w:val="00E81415"/>
    <w:rsid w:val="00E837BB"/>
    <w:rsid w:val="00E83819"/>
    <w:rsid w:val="00E85553"/>
    <w:rsid w:val="00E86817"/>
    <w:rsid w:val="00E87E8A"/>
    <w:rsid w:val="00E92845"/>
    <w:rsid w:val="00E95525"/>
    <w:rsid w:val="00E97920"/>
    <w:rsid w:val="00E97B52"/>
    <w:rsid w:val="00EA597A"/>
    <w:rsid w:val="00EB1797"/>
    <w:rsid w:val="00EB30C9"/>
    <w:rsid w:val="00EB348C"/>
    <w:rsid w:val="00EB5B59"/>
    <w:rsid w:val="00EC467D"/>
    <w:rsid w:val="00EC46F5"/>
    <w:rsid w:val="00EC596F"/>
    <w:rsid w:val="00EC76A3"/>
    <w:rsid w:val="00ED0ADA"/>
    <w:rsid w:val="00ED11E7"/>
    <w:rsid w:val="00ED53A9"/>
    <w:rsid w:val="00ED78F0"/>
    <w:rsid w:val="00EE28AB"/>
    <w:rsid w:val="00EE3AE6"/>
    <w:rsid w:val="00EE51E8"/>
    <w:rsid w:val="00EE5D7B"/>
    <w:rsid w:val="00EE5F16"/>
    <w:rsid w:val="00EE6673"/>
    <w:rsid w:val="00F00D10"/>
    <w:rsid w:val="00F01417"/>
    <w:rsid w:val="00F03CBD"/>
    <w:rsid w:val="00F060BA"/>
    <w:rsid w:val="00F06713"/>
    <w:rsid w:val="00F06BDD"/>
    <w:rsid w:val="00F1197E"/>
    <w:rsid w:val="00F169A6"/>
    <w:rsid w:val="00F205FE"/>
    <w:rsid w:val="00F231D3"/>
    <w:rsid w:val="00F231D7"/>
    <w:rsid w:val="00F23E7A"/>
    <w:rsid w:val="00F2531B"/>
    <w:rsid w:val="00F25539"/>
    <w:rsid w:val="00F26C2B"/>
    <w:rsid w:val="00F30031"/>
    <w:rsid w:val="00F33835"/>
    <w:rsid w:val="00F37FF5"/>
    <w:rsid w:val="00F40D5A"/>
    <w:rsid w:val="00F44061"/>
    <w:rsid w:val="00F47E1B"/>
    <w:rsid w:val="00F55C13"/>
    <w:rsid w:val="00F632A4"/>
    <w:rsid w:val="00F63F1D"/>
    <w:rsid w:val="00F64F2C"/>
    <w:rsid w:val="00F7291E"/>
    <w:rsid w:val="00F75A01"/>
    <w:rsid w:val="00F77AB4"/>
    <w:rsid w:val="00F85958"/>
    <w:rsid w:val="00F86277"/>
    <w:rsid w:val="00F864EE"/>
    <w:rsid w:val="00F86931"/>
    <w:rsid w:val="00F93897"/>
    <w:rsid w:val="00F93ED8"/>
    <w:rsid w:val="00F96182"/>
    <w:rsid w:val="00F97B39"/>
    <w:rsid w:val="00FA05A2"/>
    <w:rsid w:val="00FA08EF"/>
    <w:rsid w:val="00FA2A5E"/>
    <w:rsid w:val="00FA358E"/>
    <w:rsid w:val="00FA4E4F"/>
    <w:rsid w:val="00FA55DD"/>
    <w:rsid w:val="00FB430A"/>
    <w:rsid w:val="00FB5A37"/>
    <w:rsid w:val="00FB6C7E"/>
    <w:rsid w:val="00FC186B"/>
    <w:rsid w:val="00FD3BC3"/>
    <w:rsid w:val="00FD4E6D"/>
    <w:rsid w:val="00FD606B"/>
    <w:rsid w:val="00FD7FDF"/>
    <w:rsid w:val="00FE219B"/>
    <w:rsid w:val="00FF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1F7F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6BB"/>
    <w:pPr>
      <w:widowControl w:val="0"/>
      <w:jc w:val="both"/>
    </w:pPr>
  </w:style>
  <w:style w:type="paragraph" w:styleId="1">
    <w:name w:val="heading 1"/>
    <w:basedOn w:val="a"/>
    <w:next w:val="a"/>
    <w:link w:val="10"/>
    <w:uiPriority w:val="9"/>
    <w:qFormat/>
    <w:rsid w:val="00ED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5772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68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68F6"/>
    <w:rPr>
      <w:rFonts w:asciiTheme="majorHAnsi" w:eastAsiaTheme="majorEastAsia" w:hAnsiTheme="majorHAnsi" w:cstheme="majorBidi"/>
      <w:sz w:val="18"/>
      <w:szCs w:val="18"/>
    </w:rPr>
  </w:style>
  <w:style w:type="paragraph" w:styleId="a6">
    <w:name w:val="header"/>
    <w:basedOn w:val="a"/>
    <w:link w:val="a7"/>
    <w:uiPriority w:val="99"/>
    <w:unhideWhenUsed/>
    <w:rsid w:val="00DD2D8C"/>
    <w:pPr>
      <w:tabs>
        <w:tab w:val="center" w:pos="4252"/>
        <w:tab w:val="right" w:pos="8504"/>
      </w:tabs>
      <w:snapToGrid w:val="0"/>
    </w:pPr>
  </w:style>
  <w:style w:type="character" w:customStyle="1" w:styleId="a7">
    <w:name w:val="ヘッダー (文字)"/>
    <w:basedOn w:val="a0"/>
    <w:link w:val="a6"/>
    <w:uiPriority w:val="99"/>
    <w:rsid w:val="00DD2D8C"/>
  </w:style>
  <w:style w:type="paragraph" w:styleId="a8">
    <w:name w:val="footer"/>
    <w:basedOn w:val="a"/>
    <w:link w:val="a9"/>
    <w:uiPriority w:val="99"/>
    <w:unhideWhenUsed/>
    <w:rsid w:val="00DD2D8C"/>
    <w:pPr>
      <w:tabs>
        <w:tab w:val="center" w:pos="4252"/>
        <w:tab w:val="right" w:pos="8504"/>
      </w:tabs>
      <w:snapToGrid w:val="0"/>
    </w:pPr>
  </w:style>
  <w:style w:type="character" w:customStyle="1" w:styleId="a9">
    <w:name w:val="フッター (文字)"/>
    <w:basedOn w:val="a0"/>
    <w:link w:val="a8"/>
    <w:uiPriority w:val="99"/>
    <w:rsid w:val="00DD2D8C"/>
  </w:style>
  <w:style w:type="character" w:styleId="aa">
    <w:name w:val="Hyperlink"/>
    <w:basedOn w:val="a0"/>
    <w:uiPriority w:val="99"/>
    <w:unhideWhenUsed/>
    <w:rsid w:val="00C0259B"/>
    <w:rPr>
      <w:color w:val="0000FF" w:themeColor="hyperlink"/>
      <w:u w:val="single"/>
    </w:rPr>
  </w:style>
  <w:style w:type="character" w:styleId="ab">
    <w:name w:val="FollowedHyperlink"/>
    <w:basedOn w:val="a0"/>
    <w:uiPriority w:val="99"/>
    <w:semiHidden/>
    <w:unhideWhenUsed/>
    <w:rsid w:val="00B5177D"/>
    <w:rPr>
      <w:color w:val="800080" w:themeColor="followedHyperlink"/>
      <w:u w:val="single"/>
    </w:rPr>
  </w:style>
  <w:style w:type="paragraph" w:styleId="ac">
    <w:name w:val="List Paragraph"/>
    <w:basedOn w:val="a"/>
    <w:uiPriority w:val="34"/>
    <w:qFormat/>
    <w:rsid w:val="00111434"/>
    <w:pPr>
      <w:ind w:leftChars="400" w:left="840"/>
    </w:pPr>
  </w:style>
  <w:style w:type="table" w:customStyle="1" w:styleId="14">
    <w:name w:val="表 (格子)14"/>
    <w:basedOn w:val="a1"/>
    <w:next w:val="a3"/>
    <w:uiPriority w:val="59"/>
    <w:rsid w:val="00E92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項目見出し"/>
    <w:basedOn w:val="a"/>
    <w:link w:val="ae"/>
    <w:qFormat/>
    <w:rsid w:val="00470129"/>
    <w:pPr>
      <w:widowControl/>
      <w:jc w:val="left"/>
    </w:pPr>
    <w:rPr>
      <w:rFonts w:asciiTheme="majorEastAsia" w:eastAsiaTheme="majorEastAsia" w:hAnsiTheme="majorEastAsia"/>
      <w:b/>
    </w:rPr>
  </w:style>
  <w:style w:type="character" w:customStyle="1" w:styleId="ae">
    <w:name w:val="項目見出し (文字)"/>
    <w:basedOn w:val="a0"/>
    <w:link w:val="ad"/>
    <w:rsid w:val="00470129"/>
    <w:rPr>
      <w:rFonts w:asciiTheme="majorEastAsia" w:eastAsiaTheme="majorEastAsia" w:hAnsiTheme="majorEastAsia"/>
      <w:b/>
    </w:rPr>
  </w:style>
  <w:style w:type="table" w:customStyle="1" w:styleId="38">
    <w:name w:val="表 (格子)38"/>
    <w:basedOn w:val="a1"/>
    <w:next w:val="a3"/>
    <w:uiPriority w:val="59"/>
    <w:rsid w:val="0047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D78F0"/>
    <w:rPr>
      <w:rFonts w:asciiTheme="majorHAnsi" w:eastAsiaTheme="majorEastAsia" w:hAnsiTheme="majorHAnsi" w:cstheme="majorBidi"/>
      <w:sz w:val="24"/>
      <w:szCs w:val="24"/>
    </w:rPr>
  </w:style>
  <w:style w:type="paragraph" w:customStyle="1" w:styleId="af">
    <w:name w:val="柱見出し"/>
    <w:basedOn w:val="a"/>
    <w:link w:val="af0"/>
    <w:qFormat/>
    <w:rsid w:val="00460A88"/>
    <w:pPr>
      <w:keepNext/>
      <w:shd w:val="solid" w:color="auto" w:fill="auto"/>
      <w:spacing w:line="340" w:lineRule="exact"/>
      <w:outlineLvl w:val="0"/>
    </w:pPr>
    <w:rPr>
      <w:rFonts w:ascii="ＭＳ ゴシック" w:eastAsia="ＭＳ ゴシック" w:hAnsi="ＭＳ ゴシック" w:cs="Times New Roman"/>
      <w:b/>
      <w:color w:val="FFFFFF"/>
      <w:spacing w:val="-4"/>
      <w:sz w:val="26"/>
      <w:szCs w:val="26"/>
    </w:rPr>
  </w:style>
  <w:style w:type="character" w:customStyle="1" w:styleId="af0">
    <w:name w:val="柱見出し (文字)"/>
    <w:basedOn w:val="a0"/>
    <w:link w:val="af"/>
    <w:rsid w:val="00460A88"/>
    <w:rPr>
      <w:rFonts w:ascii="ＭＳ ゴシック" w:eastAsia="ＭＳ ゴシック" w:hAnsi="ＭＳ ゴシック" w:cs="Times New Roman"/>
      <w:b/>
      <w:color w:val="FFFFFF"/>
      <w:spacing w:val="-4"/>
      <w:sz w:val="26"/>
      <w:szCs w:val="26"/>
      <w:shd w:val="solid" w:color="auto" w:fill="auto"/>
    </w:rPr>
  </w:style>
  <w:style w:type="paragraph" w:customStyle="1" w:styleId="af1">
    <w:name w:val="柱見出し（適用）"/>
    <w:basedOn w:val="a"/>
    <w:link w:val="af2"/>
    <w:qFormat/>
    <w:rsid w:val="00460A88"/>
    <w:pPr>
      <w:keepNext/>
      <w:shd w:val="solid" w:color="auto" w:fill="auto"/>
      <w:spacing w:line="340" w:lineRule="exact"/>
      <w:outlineLvl w:val="0"/>
    </w:pPr>
    <w:rPr>
      <w:rFonts w:asciiTheme="majorEastAsia" w:eastAsiaTheme="majorEastAsia" w:hAnsiTheme="majorEastAsia" w:cstheme="majorBidi"/>
      <w:b/>
      <w:color w:val="FFFFFF" w:themeColor="background1"/>
      <w:spacing w:val="-4"/>
      <w:sz w:val="26"/>
      <w:szCs w:val="26"/>
    </w:rPr>
  </w:style>
  <w:style w:type="paragraph" w:customStyle="1" w:styleId="af3">
    <w:name w:val="不適柱見出し"/>
    <w:basedOn w:val="a"/>
    <w:link w:val="af4"/>
    <w:qFormat/>
    <w:rsid w:val="00460A88"/>
    <w:pPr>
      <w:keepNext/>
      <w:shd w:val="solid" w:color="auto" w:fill="auto"/>
      <w:spacing w:line="340" w:lineRule="exact"/>
      <w:outlineLvl w:val="0"/>
    </w:pPr>
    <w:rPr>
      <w:rFonts w:asciiTheme="majorEastAsia" w:eastAsiaTheme="majorEastAsia" w:hAnsiTheme="majorEastAsia" w:cstheme="majorBidi"/>
      <w:b/>
      <w:color w:val="FFFFFF" w:themeColor="background1"/>
      <w:spacing w:val="-4"/>
      <w:sz w:val="26"/>
      <w:szCs w:val="26"/>
    </w:rPr>
  </w:style>
  <w:style w:type="character" w:customStyle="1" w:styleId="af2">
    <w:name w:val="柱見出し（適用） (文字)"/>
    <w:basedOn w:val="a0"/>
    <w:link w:val="af1"/>
    <w:rsid w:val="00460A88"/>
    <w:rPr>
      <w:rFonts w:asciiTheme="majorEastAsia" w:eastAsiaTheme="majorEastAsia" w:hAnsiTheme="majorEastAsia" w:cstheme="majorBidi"/>
      <w:b/>
      <w:color w:val="FFFFFF" w:themeColor="background1"/>
      <w:spacing w:val="-4"/>
      <w:sz w:val="26"/>
      <w:szCs w:val="26"/>
      <w:shd w:val="solid" w:color="auto" w:fill="auto"/>
    </w:rPr>
  </w:style>
  <w:style w:type="character" w:customStyle="1" w:styleId="af4">
    <w:name w:val="不適柱見出し (文字)"/>
    <w:basedOn w:val="a0"/>
    <w:link w:val="af3"/>
    <w:rsid w:val="00460A88"/>
    <w:rPr>
      <w:rFonts w:asciiTheme="majorEastAsia" w:eastAsiaTheme="majorEastAsia" w:hAnsiTheme="majorEastAsia" w:cstheme="majorBidi"/>
      <w:b/>
      <w:color w:val="FFFFFF" w:themeColor="background1"/>
      <w:spacing w:val="-4"/>
      <w:sz w:val="26"/>
      <w:szCs w:val="26"/>
      <w:shd w:val="solid" w:color="auto" w:fill="auto"/>
    </w:rPr>
  </w:style>
  <w:style w:type="paragraph" w:styleId="21">
    <w:name w:val="toc 2"/>
    <w:basedOn w:val="a"/>
    <w:next w:val="a"/>
    <w:autoRedefine/>
    <w:uiPriority w:val="39"/>
    <w:unhideWhenUsed/>
    <w:rsid w:val="00D57723"/>
    <w:pPr>
      <w:widowControl/>
      <w:tabs>
        <w:tab w:val="right" w:leader="dot" w:pos="9402"/>
      </w:tabs>
      <w:spacing w:after="100" w:line="259" w:lineRule="auto"/>
      <w:jc w:val="left"/>
    </w:pPr>
    <w:rPr>
      <w:rFonts w:cs="Times New Roman"/>
      <w:noProof/>
      <w:kern w:val="0"/>
      <w:sz w:val="22"/>
    </w:rPr>
  </w:style>
  <w:style w:type="paragraph" w:styleId="11">
    <w:name w:val="toc 1"/>
    <w:basedOn w:val="af"/>
    <w:next w:val="ad"/>
    <w:autoRedefine/>
    <w:uiPriority w:val="39"/>
    <w:unhideWhenUsed/>
    <w:rsid w:val="00670E70"/>
    <w:pPr>
      <w:keepNext w:val="0"/>
      <w:widowControl/>
      <w:shd w:val="clear" w:color="auto" w:fill="auto"/>
      <w:tabs>
        <w:tab w:val="right" w:leader="dot" w:pos="9402"/>
      </w:tabs>
      <w:spacing w:after="100" w:line="259" w:lineRule="auto"/>
      <w:ind w:leftChars="300" w:left="630" w:rightChars="100" w:right="210"/>
      <w:jc w:val="left"/>
      <w:outlineLvl w:val="9"/>
    </w:pPr>
    <w:rPr>
      <w:rFonts w:asciiTheme="majorEastAsia" w:eastAsiaTheme="majorEastAsia" w:hAnsiTheme="majorEastAsia"/>
      <w:noProof/>
      <w:color w:val="000000" w:themeColor="text1"/>
      <w:spacing w:val="0"/>
      <w:kern w:val="0"/>
      <w:sz w:val="22"/>
      <w:szCs w:val="32"/>
    </w:rPr>
  </w:style>
  <w:style w:type="paragraph" w:styleId="af5">
    <w:name w:val="TOC Heading"/>
    <w:basedOn w:val="1"/>
    <w:next w:val="a"/>
    <w:uiPriority w:val="39"/>
    <w:unhideWhenUsed/>
    <w:qFormat/>
    <w:rsid w:val="00E13F03"/>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semiHidden/>
    <w:rsid w:val="00D57723"/>
    <w:rPr>
      <w:rFonts w:asciiTheme="majorHAnsi" w:eastAsiaTheme="majorEastAsia" w:hAnsiTheme="majorHAnsi" w:cstheme="majorBidi"/>
    </w:rPr>
  </w:style>
  <w:style w:type="character" w:styleId="af6">
    <w:name w:val="annotation reference"/>
    <w:basedOn w:val="a0"/>
    <w:uiPriority w:val="99"/>
    <w:semiHidden/>
    <w:unhideWhenUsed/>
    <w:rsid w:val="00475523"/>
    <w:rPr>
      <w:sz w:val="18"/>
      <w:szCs w:val="18"/>
    </w:rPr>
  </w:style>
  <w:style w:type="paragraph" w:styleId="af7">
    <w:name w:val="annotation text"/>
    <w:basedOn w:val="a"/>
    <w:link w:val="af8"/>
    <w:uiPriority w:val="99"/>
    <w:semiHidden/>
    <w:unhideWhenUsed/>
    <w:rsid w:val="00475523"/>
    <w:pPr>
      <w:jc w:val="left"/>
    </w:pPr>
  </w:style>
  <w:style w:type="character" w:customStyle="1" w:styleId="af8">
    <w:name w:val="コメント文字列 (文字)"/>
    <w:basedOn w:val="a0"/>
    <w:link w:val="af7"/>
    <w:uiPriority w:val="99"/>
    <w:semiHidden/>
    <w:rsid w:val="00475523"/>
  </w:style>
  <w:style w:type="paragraph" w:styleId="af9">
    <w:name w:val="annotation subject"/>
    <w:basedOn w:val="af7"/>
    <w:next w:val="af7"/>
    <w:link w:val="afa"/>
    <w:uiPriority w:val="99"/>
    <w:semiHidden/>
    <w:unhideWhenUsed/>
    <w:rsid w:val="00475523"/>
    <w:rPr>
      <w:b/>
      <w:bCs/>
    </w:rPr>
  </w:style>
  <w:style w:type="character" w:customStyle="1" w:styleId="afa">
    <w:name w:val="コメント内容 (文字)"/>
    <w:basedOn w:val="af8"/>
    <w:link w:val="af9"/>
    <w:uiPriority w:val="99"/>
    <w:semiHidden/>
    <w:rsid w:val="00475523"/>
    <w:rPr>
      <w:b/>
      <w:bCs/>
    </w:rPr>
  </w:style>
  <w:style w:type="paragraph" w:styleId="afb">
    <w:name w:val="Revision"/>
    <w:hidden/>
    <w:uiPriority w:val="99"/>
    <w:semiHidden/>
    <w:rsid w:val="009D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94FE9F104A514E8291DB3A331DEDAC" ma:contentTypeVersion="3" ma:contentTypeDescription="新しいドキュメントを作成します。" ma:contentTypeScope="" ma:versionID="6a88a885e605f6e25451011c5d4c61fe">
  <xsd:schema xmlns:xsd="http://www.w3.org/2001/XMLSchema" xmlns:xs="http://www.w3.org/2001/XMLSchema" xmlns:p="http://schemas.microsoft.com/office/2006/metadata/properties" xmlns:ns3="7e13ba98-fb3f-4340-b6d5-f7c7e0e1aee5" targetNamespace="http://schemas.microsoft.com/office/2006/metadata/properties" ma:root="true" ma:fieldsID="cd014275cc3e6fdc28dd47e2c3f3ac06" ns3:_="">
    <xsd:import namespace="7e13ba98-fb3f-4340-b6d5-f7c7e0e1aee5"/>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3ba98-fb3f-4340-b6d5-f7c7e0e1aee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8AA0-BACC-44CD-AF6A-2D53E4B3DC0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e13ba98-fb3f-4340-b6d5-f7c7e0e1aee5"/>
    <ds:schemaRef ds:uri="http://www.w3.org/XML/1998/namespace"/>
    <ds:schemaRef ds:uri="http://purl.org/dc/dcmitype/"/>
  </ds:schemaRefs>
</ds:datastoreItem>
</file>

<file path=customXml/itemProps2.xml><?xml version="1.0" encoding="utf-8"?>
<ds:datastoreItem xmlns:ds="http://schemas.openxmlformats.org/officeDocument/2006/customXml" ds:itemID="{CE5C0C94-2FA6-4576-A199-A071FA1C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3ba98-fb3f-4340-b6d5-f7c7e0e1a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CF681-6593-4140-B250-5F7D3C15EBFE}">
  <ds:schemaRefs>
    <ds:schemaRef ds:uri="http://schemas.microsoft.com/sharepoint/v3/contenttype/forms"/>
  </ds:schemaRefs>
</ds:datastoreItem>
</file>

<file path=customXml/itemProps4.xml><?xml version="1.0" encoding="utf-8"?>
<ds:datastoreItem xmlns:ds="http://schemas.openxmlformats.org/officeDocument/2006/customXml" ds:itemID="{E9E67C0B-6E71-4589-9053-021AFEFF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248</Pages>
  <Words>56320</Words>
  <Characters>321027</Characters>
  <Application>Microsoft Office Word</Application>
  <DocSecurity>0</DocSecurity>
  <Lines>2675</Lines>
  <Paragraphs>753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2020-07-14T15:49:00Z</dcterms:created>
  <dcterms:modified xsi:type="dcterms:W3CDTF">2020-08-27T06:53:00Z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0x0101001E94FE9F104A514E8291DB3A331DEDAC</vt:lpwstr>
  </property>
</Properties>
</file>