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C9726" w14:textId="78D08CB7" w:rsidR="003945BE" w:rsidRPr="00742238" w:rsidRDefault="001D4AB3" w:rsidP="003D4D7C">
      <w:pPr>
        <w:autoSpaceDE w:val="0"/>
        <w:autoSpaceDN w:val="0"/>
        <w:ind w:rightChars="134" w:right="281"/>
        <w:jc w:val="right"/>
        <w:rPr>
          <w:rFonts w:asciiTheme="minorEastAsia"/>
          <w:sz w:val="22"/>
        </w:rPr>
      </w:pPr>
      <w:bookmarkStart w:id="0" w:name="_GoBack"/>
      <w:bookmarkEnd w:id="0"/>
      <w:r w:rsidRPr="00742238">
        <w:rPr>
          <w:rFonts w:asciiTheme="minorEastAsia" w:hint="eastAsia"/>
          <w:sz w:val="22"/>
        </w:rPr>
        <w:t>令和</w:t>
      </w:r>
      <w:r w:rsidR="00D05730" w:rsidRPr="00742238">
        <w:rPr>
          <w:rFonts w:asciiTheme="minorEastAsia" w:hint="eastAsia"/>
          <w:sz w:val="22"/>
        </w:rPr>
        <w:t>３</w:t>
      </w:r>
      <w:r w:rsidRPr="00742238">
        <w:rPr>
          <w:rFonts w:asciiTheme="minorEastAsia" w:hint="eastAsia"/>
          <w:sz w:val="22"/>
        </w:rPr>
        <w:t>年</w:t>
      </w:r>
      <w:r w:rsidR="00201689">
        <w:rPr>
          <w:rFonts w:asciiTheme="minorEastAsia" w:hint="eastAsia"/>
          <w:sz w:val="22"/>
        </w:rPr>
        <w:t>12</w:t>
      </w:r>
      <w:r w:rsidRPr="00742238">
        <w:rPr>
          <w:rFonts w:asciiTheme="minorEastAsia" w:hint="eastAsia"/>
          <w:sz w:val="22"/>
        </w:rPr>
        <w:t>月</w:t>
      </w:r>
      <w:r w:rsidR="00201689">
        <w:rPr>
          <w:rFonts w:asciiTheme="minorEastAsia" w:hint="eastAsia"/>
          <w:sz w:val="22"/>
        </w:rPr>
        <w:t>15</w:t>
      </w:r>
      <w:r w:rsidRPr="00742238">
        <w:rPr>
          <w:rFonts w:asciiTheme="minorEastAsia" w:hint="eastAsia"/>
          <w:sz w:val="22"/>
        </w:rPr>
        <w:t xml:space="preserve">日　</w:t>
      </w:r>
    </w:p>
    <w:p w14:paraId="18DF5C88" w14:textId="77777777" w:rsidR="001D4AB3" w:rsidRPr="00742238" w:rsidRDefault="001D4AB3" w:rsidP="001D4AB3">
      <w:pPr>
        <w:autoSpaceDE w:val="0"/>
        <w:autoSpaceDN w:val="0"/>
        <w:rPr>
          <w:rFonts w:asciiTheme="minorEastAsia"/>
          <w:sz w:val="22"/>
        </w:rPr>
      </w:pPr>
    </w:p>
    <w:p w14:paraId="4BED8B12" w14:textId="573D42B3" w:rsidR="001D4AB3" w:rsidRPr="00742238" w:rsidRDefault="006A7618" w:rsidP="00742238">
      <w:pPr>
        <w:ind w:firstLineChars="100" w:firstLine="220"/>
        <w:rPr>
          <w:rFonts w:asciiTheme="minorEastAsia" w:hAnsiTheme="minorEastAsia"/>
          <w:sz w:val="22"/>
        </w:rPr>
      </w:pPr>
      <w:r w:rsidRPr="00742238">
        <w:rPr>
          <w:rFonts w:asciiTheme="minorEastAsia" w:hAnsiTheme="minorEastAsia" w:hint="eastAsia"/>
          <w:sz w:val="22"/>
        </w:rPr>
        <w:t>大　阪　市　長　　　松井　一郎　様</w:t>
      </w:r>
    </w:p>
    <w:p w14:paraId="72FD1E2F" w14:textId="4DBE7229" w:rsidR="00D05730" w:rsidRPr="00742238" w:rsidRDefault="00D05730" w:rsidP="00C925EC">
      <w:pPr>
        <w:ind w:firstLineChars="100" w:firstLine="220"/>
        <w:rPr>
          <w:rFonts w:hAnsi="ＭＳ 明朝"/>
          <w:sz w:val="22"/>
        </w:rPr>
      </w:pPr>
      <w:r w:rsidRPr="00742238">
        <w:rPr>
          <w:rFonts w:hAnsi="ＭＳ 明朝" w:hint="eastAsia"/>
          <w:sz w:val="22"/>
        </w:rPr>
        <w:t xml:space="preserve">大阪市代表監査委員　森　</w:t>
      </w:r>
      <w:r w:rsidR="00C925EC">
        <w:rPr>
          <w:rFonts w:hAnsi="ＭＳ 明朝" w:hint="eastAsia"/>
          <w:sz w:val="22"/>
        </w:rPr>
        <w:t xml:space="preserve"> </w:t>
      </w:r>
      <w:r w:rsidR="00C925EC">
        <w:rPr>
          <w:rFonts w:hAnsi="ＭＳ 明朝"/>
          <w:sz w:val="22"/>
        </w:rPr>
        <w:t xml:space="preserve"> </w:t>
      </w:r>
      <w:r w:rsidRPr="00742238">
        <w:rPr>
          <w:rFonts w:hAnsi="ＭＳ 明朝" w:hint="eastAsia"/>
          <w:sz w:val="22"/>
        </w:rPr>
        <w:t>伊吹</w:t>
      </w:r>
      <w:r w:rsidR="00C925EC">
        <w:rPr>
          <w:rFonts w:hAnsi="ＭＳ 明朝" w:hint="eastAsia"/>
          <w:sz w:val="22"/>
        </w:rPr>
        <w:t xml:space="preserve"> </w:t>
      </w:r>
      <w:r w:rsidR="006A7618" w:rsidRPr="00742238">
        <w:rPr>
          <w:rFonts w:hAnsi="ＭＳ 明朝" w:hint="eastAsia"/>
          <w:sz w:val="22"/>
        </w:rPr>
        <w:t xml:space="preserve"> </w:t>
      </w:r>
      <w:r w:rsidRPr="00742238">
        <w:rPr>
          <w:rFonts w:hAnsi="ＭＳ 明朝" w:hint="eastAsia"/>
          <w:sz w:val="22"/>
        </w:rPr>
        <w:t>様</w:t>
      </w:r>
    </w:p>
    <w:p w14:paraId="737BD972" w14:textId="77777777" w:rsidR="001D4AB3" w:rsidRPr="00742238" w:rsidRDefault="001D4AB3" w:rsidP="001D4AB3">
      <w:pPr>
        <w:autoSpaceDE w:val="0"/>
        <w:autoSpaceDN w:val="0"/>
        <w:rPr>
          <w:rFonts w:asciiTheme="minorEastAsia" w:hAnsiTheme="minorEastAsia"/>
          <w:sz w:val="22"/>
        </w:rPr>
      </w:pPr>
    </w:p>
    <w:p w14:paraId="7151EBAA" w14:textId="77777777" w:rsidR="001D4AB3" w:rsidRPr="00742238" w:rsidRDefault="001D4AB3" w:rsidP="001D4AB3">
      <w:pPr>
        <w:autoSpaceDE w:val="0"/>
        <w:autoSpaceDN w:val="0"/>
        <w:rPr>
          <w:rFonts w:asciiTheme="minorEastAsia" w:hAnsiTheme="minorEastAsia"/>
          <w:sz w:val="22"/>
        </w:rPr>
      </w:pPr>
    </w:p>
    <w:p w14:paraId="6ECABF55" w14:textId="77777777" w:rsidR="00D05730" w:rsidRPr="00742238" w:rsidRDefault="00D05730" w:rsidP="00D05730">
      <w:pPr>
        <w:ind w:rightChars="199" w:right="418"/>
        <w:jc w:val="right"/>
        <w:rPr>
          <w:rFonts w:asciiTheme="minorEastAsia" w:hAnsiTheme="minorEastAsia"/>
          <w:sz w:val="22"/>
        </w:rPr>
      </w:pPr>
      <w:r w:rsidRPr="00742238">
        <w:rPr>
          <w:rFonts w:asciiTheme="minorEastAsia" w:hAnsiTheme="minorEastAsia" w:hint="eastAsia"/>
          <w:kern w:val="0"/>
          <w:sz w:val="22"/>
        </w:rPr>
        <w:t xml:space="preserve">大阪市公正職務審査委員会　　</w:t>
      </w:r>
    </w:p>
    <w:p w14:paraId="731B1357" w14:textId="77777777" w:rsidR="001D4AB3" w:rsidRPr="00742238" w:rsidRDefault="00D05730" w:rsidP="00742238">
      <w:pPr>
        <w:wordWrap w:val="0"/>
        <w:autoSpaceDE w:val="0"/>
        <w:autoSpaceDN w:val="0"/>
        <w:ind w:rightChars="81" w:right="170"/>
        <w:jc w:val="right"/>
        <w:rPr>
          <w:rFonts w:asciiTheme="minorEastAsia" w:hAnsiTheme="minorEastAsia"/>
          <w:sz w:val="22"/>
        </w:rPr>
      </w:pPr>
      <w:r w:rsidRPr="00742238">
        <w:rPr>
          <w:rFonts w:asciiTheme="minorEastAsia" w:hAnsiTheme="minorEastAsia" w:hint="eastAsia"/>
          <w:kern w:val="0"/>
          <w:sz w:val="22"/>
        </w:rPr>
        <w:t>委員長　中井　洋恵</w:t>
      </w:r>
      <w:r w:rsidR="001D4AB3" w:rsidRPr="00742238">
        <w:rPr>
          <w:rFonts w:asciiTheme="minorEastAsia" w:hAnsiTheme="minorEastAsia" w:hint="eastAsia"/>
          <w:sz w:val="22"/>
        </w:rPr>
        <w:t xml:space="preserve">　</w:t>
      </w:r>
    </w:p>
    <w:p w14:paraId="70C1ED5C" w14:textId="77777777" w:rsidR="001D4AB3" w:rsidRPr="00742238" w:rsidRDefault="001D4AB3" w:rsidP="001D4AB3">
      <w:pPr>
        <w:autoSpaceDE w:val="0"/>
        <w:autoSpaceDN w:val="0"/>
        <w:rPr>
          <w:rFonts w:asciiTheme="minorEastAsia" w:hAnsiTheme="minorEastAsia"/>
          <w:sz w:val="22"/>
        </w:rPr>
      </w:pPr>
    </w:p>
    <w:p w14:paraId="5ABBCCE5" w14:textId="77777777" w:rsidR="001D4AB3" w:rsidRPr="00742238" w:rsidRDefault="001D4AB3" w:rsidP="001D4AB3">
      <w:pPr>
        <w:autoSpaceDE w:val="0"/>
        <w:autoSpaceDN w:val="0"/>
        <w:rPr>
          <w:rFonts w:asciiTheme="minorEastAsia" w:hAnsiTheme="minorEastAsia"/>
          <w:sz w:val="22"/>
        </w:rPr>
      </w:pPr>
    </w:p>
    <w:p w14:paraId="71B04B60" w14:textId="77777777" w:rsidR="001D4AB3" w:rsidRPr="00742238" w:rsidRDefault="00D05730" w:rsidP="001D4AB3">
      <w:pPr>
        <w:autoSpaceDE w:val="0"/>
        <w:autoSpaceDN w:val="0"/>
        <w:jc w:val="center"/>
        <w:rPr>
          <w:rFonts w:asciiTheme="minorEastAsia" w:hAnsiTheme="minorEastAsia"/>
          <w:sz w:val="22"/>
        </w:rPr>
      </w:pPr>
      <w:r w:rsidRPr="00742238">
        <w:rPr>
          <w:rFonts w:asciiTheme="minorEastAsia" w:hAnsiTheme="minorEastAsia" w:hint="eastAsia"/>
          <w:sz w:val="22"/>
        </w:rPr>
        <w:t>公益通報（第31－90－73号</w:t>
      </w:r>
      <w:r w:rsidR="001D4AB3" w:rsidRPr="00742238">
        <w:rPr>
          <w:rFonts w:asciiTheme="minorEastAsia" w:hAnsiTheme="minorEastAsia" w:hint="eastAsia"/>
          <w:sz w:val="22"/>
        </w:rPr>
        <w:t>）に関する関係所属の対応について</w:t>
      </w:r>
    </w:p>
    <w:p w14:paraId="13488815" w14:textId="77777777" w:rsidR="001D4AB3" w:rsidRPr="00742238" w:rsidRDefault="001D4AB3" w:rsidP="001D4AB3">
      <w:pPr>
        <w:autoSpaceDE w:val="0"/>
        <w:autoSpaceDN w:val="0"/>
        <w:rPr>
          <w:rFonts w:asciiTheme="minorEastAsia" w:hAnsiTheme="minorEastAsia"/>
          <w:sz w:val="22"/>
        </w:rPr>
      </w:pPr>
    </w:p>
    <w:p w14:paraId="609937D0" w14:textId="77777777" w:rsidR="001D4AB3" w:rsidRPr="00C342EB" w:rsidRDefault="001D4AB3" w:rsidP="001D4AB3">
      <w:pPr>
        <w:autoSpaceDE w:val="0"/>
        <w:autoSpaceDN w:val="0"/>
        <w:rPr>
          <w:rFonts w:asciiTheme="minorEastAsia" w:hAnsiTheme="minorEastAsia"/>
          <w:sz w:val="22"/>
        </w:rPr>
      </w:pPr>
      <w:r w:rsidRPr="00C342EB">
        <w:rPr>
          <w:rFonts w:asciiTheme="minorEastAsia" w:hAnsiTheme="minorEastAsia" w:hint="eastAsia"/>
          <w:sz w:val="22"/>
        </w:rPr>
        <w:t xml:space="preserve">　標題について、</w:t>
      </w:r>
      <w:r w:rsidR="00D05730">
        <w:rPr>
          <w:rFonts w:asciiTheme="minorEastAsia" w:hAnsiTheme="minorEastAsia" w:hint="eastAsia"/>
          <w:sz w:val="22"/>
        </w:rPr>
        <w:t>令和２</w:t>
      </w:r>
      <w:r w:rsidRPr="00C342EB">
        <w:rPr>
          <w:rFonts w:asciiTheme="minorEastAsia" w:hAnsiTheme="minorEastAsia" w:hint="eastAsia"/>
          <w:sz w:val="22"/>
        </w:rPr>
        <w:t>年</w:t>
      </w:r>
      <w:r w:rsidR="00D05730">
        <w:rPr>
          <w:rFonts w:asciiTheme="minorEastAsia" w:hAnsiTheme="minorEastAsia" w:hint="eastAsia"/>
          <w:sz w:val="22"/>
        </w:rPr>
        <w:t>３</w:t>
      </w:r>
      <w:r w:rsidRPr="00C342EB">
        <w:rPr>
          <w:rFonts w:asciiTheme="minorEastAsia" w:hAnsiTheme="minorEastAsia" w:hint="eastAsia"/>
          <w:sz w:val="22"/>
        </w:rPr>
        <w:t>月</w:t>
      </w:r>
      <w:r w:rsidR="00D05730">
        <w:rPr>
          <w:rFonts w:asciiTheme="minorEastAsia" w:hAnsiTheme="minorEastAsia" w:hint="eastAsia"/>
          <w:sz w:val="22"/>
        </w:rPr>
        <w:t>24</w:t>
      </w:r>
      <w:r w:rsidRPr="00C342EB">
        <w:rPr>
          <w:rFonts w:asciiTheme="minorEastAsia" w:hAnsiTheme="minorEastAsia" w:hint="eastAsia"/>
          <w:sz w:val="22"/>
        </w:rPr>
        <w:t>日付けで本委員会が実施した勧告に対して、貴職が次のような措置をとったことが確認できたので、本件公益通報についての処理を終了します。</w:t>
      </w:r>
    </w:p>
    <w:p w14:paraId="03434FA3" w14:textId="22D800F1" w:rsidR="001D4AB3" w:rsidRDefault="005A6821" w:rsidP="001D4AB3">
      <w:pPr>
        <w:autoSpaceDE w:val="0"/>
        <w:autoSpaceDN w:val="0"/>
        <w:rPr>
          <w:rFonts w:asciiTheme="minorEastAsia" w:hAnsiTheme="minorEastAsia"/>
          <w:sz w:val="22"/>
        </w:rPr>
      </w:pPr>
      <w:r>
        <w:rPr>
          <w:rFonts w:asciiTheme="minorEastAsia" w:hAnsiTheme="minorEastAsia" w:hint="eastAsia"/>
          <w:sz w:val="22"/>
        </w:rPr>
        <w:t xml:space="preserve">　</w:t>
      </w:r>
      <w:r w:rsidR="008F3992">
        <w:rPr>
          <w:rFonts w:asciiTheme="minorEastAsia" w:hAnsiTheme="minorEastAsia" w:hint="eastAsia"/>
          <w:sz w:val="22"/>
        </w:rPr>
        <w:t>なお、</w:t>
      </w:r>
      <w:r>
        <w:rPr>
          <w:rFonts w:asciiTheme="minorEastAsia" w:hAnsiTheme="minorEastAsia" w:hint="eastAsia"/>
          <w:sz w:val="22"/>
        </w:rPr>
        <w:t>監査業務は、監査対象所属との調整等において担当職員に心理的負担がかかりやすいことを踏まえ</w:t>
      </w:r>
      <w:r w:rsidR="008F3992">
        <w:rPr>
          <w:rFonts w:asciiTheme="minorEastAsia" w:hAnsiTheme="minorEastAsia" w:hint="eastAsia"/>
          <w:sz w:val="22"/>
        </w:rPr>
        <w:t>、</w:t>
      </w:r>
      <w:r w:rsidR="00C925EC">
        <w:rPr>
          <w:rFonts w:asciiTheme="minorEastAsia" w:hAnsiTheme="minorEastAsia" w:hint="eastAsia"/>
          <w:sz w:val="22"/>
        </w:rPr>
        <w:t>良好な</w:t>
      </w:r>
      <w:r>
        <w:rPr>
          <w:rFonts w:asciiTheme="minorEastAsia" w:hAnsiTheme="minorEastAsia" w:hint="eastAsia"/>
          <w:sz w:val="22"/>
        </w:rPr>
        <w:t>職場環境</w:t>
      </w:r>
      <w:r w:rsidR="00AE5921">
        <w:rPr>
          <w:rFonts w:asciiTheme="minorEastAsia" w:hAnsiTheme="minorEastAsia" w:hint="eastAsia"/>
          <w:sz w:val="22"/>
        </w:rPr>
        <w:t>の維持・</w:t>
      </w:r>
      <w:r w:rsidR="00FE7C58">
        <w:rPr>
          <w:rFonts w:asciiTheme="minorEastAsia" w:hAnsiTheme="minorEastAsia" w:hint="eastAsia"/>
          <w:sz w:val="22"/>
        </w:rPr>
        <w:t>改善</w:t>
      </w:r>
      <w:r>
        <w:rPr>
          <w:rFonts w:asciiTheme="minorEastAsia" w:hAnsiTheme="minorEastAsia" w:hint="eastAsia"/>
          <w:sz w:val="22"/>
        </w:rPr>
        <w:t>に努めてください。</w:t>
      </w:r>
    </w:p>
    <w:p w14:paraId="5A87FE43" w14:textId="77777777" w:rsidR="004E4CA9" w:rsidRPr="00C342EB" w:rsidRDefault="004E4CA9" w:rsidP="001D4AB3">
      <w:pPr>
        <w:autoSpaceDE w:val="0"/>
        <w:autoSpaceDN w:val="0"/>
        <w:rPr>
          <w:rFonts w:asciiTheme="minorEastAsia" w:hAnsiTheme="minorEastAsia"/>
          <w:sz w:val="22"/>
        </w:rPr>
      </w:pPr>
    </w:p>
    <w:p w14:paraId="4852C00F" w14:textId="77777777" w:rsidR="001D4AB3" w:rsidRPr="00C342EB" w:rsidRDefault="001D4AB3" w:rsidP="001D4AB3">
      <w:pPr>
        <w:pStyle w:val="a3"/>
        <w:rPr>
          <w:rFonts w:hAnsiTheme="minorEastAsia"/>
        </w:rPr>
      </w:pPr>
      <w:r w:rsidRPr="00C342EB">
        <w:rPr>
          <w:rFonts w:hAnsiTheme="minorEastAsia" w:hint="eastAsia"/>
        </w:rPr>
        <w:t>記</w:t>
      </w:r>
    </w:p>
    <w:p w14:paraId="299EE0DC" w14:textId="77777777" w:rsidR="001D4AB3" w:rsidRPr="00C342EB" w:rsidRDefault="001D4AB3" w:rsidP="001D4AB3">
      <w:pPr>
        <w:rPr>
          <w:rFonts w:asciiTheme="minorEastAsia" w:hAnsiTheme="minorEastAsia"/>
          <w:sz w:val="22"/>
        </w:rPr>
      </w:pPr>
    </w:p>
    <w:p w14:paraId="4F25277F" w14:textId="4553544D" w:rsidR="001D4AB3" w:rsidRDefault="001D4AB3" w:rsidP="00543571">
      <w:pPr>
        <w:rPr>
          <w:rFonts w:asciiTheme="minorEastAsia" w:hAnsiTheme="minorEastAsia"/>
          <w:sz w:val="22"/>
        </w:rPr>
      </w:pPr>
      <w:r w:rsidRPr="00C342EB">
        <w:rPr>
          <w:rFonts w:asciiTheme="minorEastAsia" w:hAnsiTheme="minorEastAsia" w:hint="eastAsia"/>
          <w:sz w:val="22"/>
        </w:rPr>
        <w:t>確認内容</w:t>
      </w:r>
    </w:p>
    <w:p w14:paraId="1C743A02" w14:textId="67DAF060" w:rsidR="00223524" w:rsidRPr="00A95B82" w:rsidRDefault="00133B69" w:rsidP="005F1279">
      <w:pPr>
        <w:pStyle w:val="ac"/>
        <w:ind w:leftChars="0" w:left="0"/>
        <w:rPr>
          <w:sz w:val="22"/>
        </w:rPr>
      </w:pPr>
      <w:r>
        <w:rPr>
          <w:rFonts w:asciiTheme="minorEastAsia" w:hAnsiTheme="minorEastAsia" w:hint="eastAsia"/>
          <w:sz w:val="22"/>
        </w:rPr>
        <w:t xml:space="preserve">１　</w:t>
      </w:r>
      <w:r w:rsidR="00223524" w:rsidRPr="00A95B82">
        <w:rPr>
          <w:rFonts w:hint="eastAsia"/>
          <w:sz w:val="22"/>
        </w:rPr>
        <w:t>代表監査委員の行為について</w:t>
      </w:r>
    </w:p>
    <w:p w14:paraId="73D4305E" w14:textId="6B44CF93" w:rsidR="00223524" w:rsidRPr="00A95B82" w:rsidRDefault="00223524" w:rsidP="00A95B82">
      <w:pPr>
        <w:ind w:left="220" w:hangingChars="100" w:hanging="220"/>
        <w:rPr>
          <w:rFonts w:asciiTheme="minorEastAsia" w:hAnsiTheme="minorEastAsia"/>
          <w:sz w:val="22"/>
        </w:rPr>
      </w:pPr>
      <w:r>
        <w:rPr>
          <w:rFonts w:asciiTheme="minorEastAsia" w:hAnsiTheme="minorEastAsia" w:hint="eastAsia"/>
          <w:sz w:val="22"/>
        </w:rPr>
        <w:t xml:space="preserve">　</w:t>
      </w:r>
      <w:r w:rsidR="00094526">
        <w:rPr>
          <w:rFonts w:asciiTheme="minorEastAsia" w:hAnsiTheme="minorEastAsia" w:hint="eastAsia"/>
          <w:sz w:val="22"/>
        </w:rPr>
        <w:t xml:space="preserve">　</w:t>
      </w:r>
      <w:r>
        <w:rPr>
          <w:rFonts w:asciiTheme="minorEastAsia" w:hAnsiTheme="minorEastAsia" w:hint="eastAsia"/>
          <w:sz w:val="22"/>
        </w:rPr>
        <w:t>勧告当時の代表監査委員は令和２年３月24日をもって辞任した。</w:t>
      </w:r>
      <w:r w:rsidR="00094526">
        <w:rPr>
          <w:rFonts w:asciiTheme="minorEastAsia" w:hAnsiTheme="minorEastAsia" w:hint="eastAsia"/>
          <w:sz w:val="22"/>
        </w:rPr>
        <w:t>後任の代表監査委員について、</w:t>
      </w:r>
      <w:r w:rsidR="00094526" w:rsidRPr="00837053">
        <w:rPr>
          <w:sz w:val="22"/>
        </w:rPr>
        <w:t>職員がパワーハラスメントであると感じるような行為</w:t>
      </w:r>
      <w:r w:rsidR="00094526">
        <w:rPr>
          <w:rFonts w:hint="eastAsia"/>
          <w:sz w:val="22"/>
        </w:rPr>
        <w:t>は指摘されていない。</w:t>
      </w:r>
    </w:p>
    <w:p w14:paraId="3E35E7B7" w14:textId="175D9B76" w:rsidR="001E4C40" w:rsidRPr="00C342EB" w:rsidRDefault="00A95B82" w:rsidP="00A95B82">
      <w:pPr>
        <w:ind w:left="220" w:hangingChars="100" w:hanging="220"/>
        <w:rPr>
          <w:rFonts w:asciiTheme="minorEastAsia" w:hAnsiTheme="minorEastAsia"/>
          <w:sz w:val="22"/>
        </w:rPr>
      </w:pPr>
      <w:r>
        <w:rPr>
          <w:rFonts w:asciiTheme="minorEastAsia" w:hAnsiTheme="minorEastAsia" w:hint="eastAsia"/>
          <w:sz w:val="22"/>
        </w:rPr>
        <w:t>２</w:t>
      </w:r>
      <w:r w:rsidR="00133B69">
        <w:rPr>
          <w:rFonts w:asciiTheme="minorEastAsia" w:hAnsiTheme="minorEastAsia" w:hint="eastAsia"/>
          <w:sz w:val="22"/>
        </w:rPr>
        <w:t xml:space="preserve">　</w:t>
      </w:r>
      <w:r w:rsidR="001E4C40" w:rsidRPr="00837053">
        <w:rPr>
          <w:sz w:val="22"/>
        </w:rPr>
        <w:t>組織としてパワーハラスメントを防止し</w:t>
      </w:r>
      <w:r w:rsidR="001E4C40" w:rsidRPr="005F1279">
        <w:rPr>
          <w:sz w:val="22"/>
        </w:rPr>
        <w:t>、職場環境を改善する具体的かつ実効性のある措置をとること</w:t>
      </w:r>
      <w:r w:rsidR="001E4C40" w:rsidRPr="005F1279">
        <w:rPr>
          <w:rFonts w:hint="eastAsia"/>
          <w:sz w:val="22"/>
        </w:rPr>
        <w:t>について</w:t>
      </w:r>
    </w:p>
    <w:p w14:paraId="5F69093A" w14:textId="68775F57" w:rsidR="00885D83" w:rsidRPr="005F1279" w:rsidRDefault="00A95B82" w:rsidP="00133B69">
      <w:pPr>
        <w:ind w:leftChars="100" w:left="430" w:hangingChars="100" w:hanging="220"/>
        <w:rPr>
          <w:sz w:val="22"/>
        </w:rPr>
      </w:pPr>
      <w:r w:rsidRPr="005F1279">
        <w:rPr>
          <w:rFonts w:ascii="ＭＳ 明朝" w:eastAsia="ＭＳ 明朝" w:hAnsi="ＭＳ 明朝"/>
          <w:sz w:val="22"/>
        </w:rPr>
        <w:t>(1)</w:t>
      </w:r>
      <w:r w:rsidR="00133B69">
        <w:rPr>
          <w:rFonts w:ascii="ＭＳ 明朝" w:eastAsia="ＭＳ 明朝" w:hAnsi="ＭＳ 明朝"/>
          <w:sz w:val="22"/>
        </w:rPr>
        <w:t xml:space="preserve"> </w:t>
      </w:r>
      <w:r w:rsidR="00CE3D6F" w:rsidRPr="00C60D15">
        <w:rPr>
          <w:sz w:val="22"/>
        </w:rPr>
        <w:t>大阪市長</w:t>
      </w:r>
      <w:r w:rsidR="00885D83" w:rsidRPr="00C60D15">
        <w:rPr>
          <w:rFonts w:hint="eastAsia"/>
          <w:sz w:val="22"/>
        </w:rPr>
        <w:t>が</w:t>
      </w:r>
      <w:r w:rsidR="001E0220" w:rsidRPr="00C60D15">
        <w:rPr>
          <w:rFonts w:hint="eastAsia"/>
          <w:sz w:val="22"/>
        </w:rPr>
        <w:t>、全所属長に</w:t>
      </w:r>
      <w:r w:rsidR="00B6764C">
        <w:rPr>
          <w:rFonts w:hint="eastAsia"/>
          <w:sz w:val="22"/>
        </w:rPr>
        <w:t>対し</w:t>
      </w:r>
      <w:r w:rsidR="001E0220" w:rsidRPr="00C60D15">
        <w:rPr>
          <w:rFonts w:hint="eastAsia"/>
          <w:sz w:val="22"/>
        </w:rPr>
        <w:t>、パワーハラスメント</w:t>
      </w:r>
      <w:r w:rsidR="00B6764C">
        <w:rPr>
          <w:rFonts w:hint="eastAsia"/>
          <w:sz w:val="22"/>
        </w:rPr>
        <w:t>の</w:t>
      </w:r>
      <w:r w:rsidR="001E0220" w:rsidRPr="00C60D15">
        <w:rPr>
          <w:rFonts w:hint="eastAsia"/>
          <w:sz w:val="22"/>
        </w:rPr>
        <w:t>防止</w:t>
      </w:r>
      <w:r w:rsidR="00B6764C">
        <w:rPr>
          <w:rFonts w:hint="eastAsia"/>
          <w:sz w:val="22"/>
        </w:rPr>
        <w:t>・対策の一層の推進に取り組むよう指示</w:t>
      </w:r>
      <w:r w:rsidR="001E0220" w:rsidRPr="00C60D15">
        <w:rPr>
          <w:rFonts w:hint="eastAsia"/>
          <w:sz w:val="22"/>
        </w:rPr>
        <w:t>する通知</w:t>
      </w:r>
      <w:r w:rsidR="00085513">
        <w:rPr>
          <w:rFonts w:hint="eastAsia"/>
          <w:sz w:val="22"/>
        </w:rPr>
        <w:t>（令和２年</w:t>
      </w:r>
      <w:r w:rsidR="00085513" w:rsidRPr="005F1279">
        <w:rPr>
          <w:rFonts w:ascii="ＭＳ 明朝" w:eastAsia="ＭＳ 明朝" w:hAnsi="ＭＳ 明朝" w:hint="eastAsia"/>
          <w:sz w:val="22"/>
        </w:rPr>
        <w:t>５月</w:t>
      </w:r>
      <w:r w:rsidR="00085513" w:rsidRPr="005F1279">
        <w:rPr>
          <w:rFonts w:ascii="ＭＳ 明朝" w:eastAsia="ＭＳ 明朝" w:hAnsi="ＭＳ 明朝"/>
          <w:sz w:val="22"/>
        </w:rPr>
        <w:t>29</w:t>
      </w:r>
      <w:r w:rsidR="00085513" w:rsidRPr="005F1279">
        <w:rPr>
          <w:rFonts w:ascii="ＭＳ 明朝" w:eastAsia="ＭＳ 明朝" w:hAnsi="ＭＳ 明朝" w:hint="eastAsia"/>
          <w:sz w:val="22"/>
        </w:rPr>
        <w:t>日</w:t>
      </w:r>
      <w:r w:rsidR="00085513">
        <w:rPr>
          <w:rFonts w:hint="eastAsia"/>
          <w:sz w:val="22"/>
        </w:rPr>
        <w:t>付け）</w:t>
      </w:r>
      <w:r w:rsidR="001E0220" w:rsidRPr="00C60D15">
        <w:rPr>
          <w:rFonts w:hint="eastAsia"/>
          <w:sz w:val="22"/>
        </w:rPr>
        <w:t>を発出し、また、幹部職員によるハラスメントに対し組織的な対応を行うことが可能となる体制を構築する</w:t>
      </w:r>
      <w:r w:rsidR="00061AB8">
        <w:rPr>
          <w:rFonts w:hint="eastAsia"/>
          <w:sz w:val="22"/>
        </w:rPr>
        <w:t>ことや、</w:t>
      </w:r>
      <w:r w:rsidR="00061AB8" w:rsidRPr="005F1279">
        <w:rPr>
          <w:rFonts w:hint="eastAsia"/>
          <w:sz w:val="22"/>
        </w:rPr>
        <w:t>所属長等を対象としたハラスメント研修</w:t>
      </w:r>
      <w:r w:rsidR="00766AFC" w:rsidRPr="005F1279">
        <w:rPr>
          <w:rFonts w:hint="eastAsia"/>
          <w:sz w:val="22"/>
        </w:rPr>
        <w:t>（令和</w:t>
      </w:r>
      <w:r w:rsidR="00232236">
        <w:rPr>
          <w:rFonts w:hint="eastAsia"/>
          <w:sz w:val="22"/>
        </w:rPr>
        <w:t>３</w:t>
      </w:r>
      <w:r w:rsidR="00766AFC" w:rsidRPr="005F1279">
        <w:rPr>
          <w:rFonts w:hint="eastAsia"/>
          <w:sz w:val="22"/>
        </w:rPr>
        <w:t>年</w:t>
      </w:r>
      <w:r w:rsidR="00232236">
        <w:rPr>
          <w:rFonts w:hint="eastAsia"/>
          <w:sz w:val="22"/>
        </w:rPr>
        <w:t>２</w:t>
      </w:r>
      <w:r w:rsidR="00766AFC" w:rsidRPr="005F1279">
        <w:rPr>
          <w:rFonts w:hint="eastAsia"/>
          <w:sz w:val="22"/>
        </w:rPr>
        <w:t>月～</w:t>
      </w:r>
      <w:r w:rsidR="00232236">
        <w:rPr>
          <w:rFonts w:hint="eastAsia"/>
          <w:sz w:val="22"/>
        </w:rPr>
        <w:t>３</w:t>
      </w:r>
      <w:r w:rsidR="00766AFC" w:rsidRPr="005F1279">
        <w:rPr>
          <w:rFonts w:hint="eastAsia"/>
          <w:sz w:val="22"/>
        </w:rPr>
        <w:t>月）</w:t>
      </w:r>
      <w:r w:rsidR="00061AB8" w:rsidRPr="005F1279">
        <w:rPr>
          <w:rFonts w:hint="eastAsia"/>
          <w:sz w:val="22"/>
        </w:rPr>
        <w:t>を実施</w:t>
      </w:r>
      <w:r w:rsidR="00604A49">
        <w:rPr>
          <w:rFonts w:hint="eastAsia"/>
          <w:sz w:val="22"/>
        </w:rPr>
        <w:t>し</w:t>
      </w:r>
      <w:r w:rsidR="001E0220" w:rsidRPr="005F1279">
        <w:rPr>
          <w:rFonts w:hint="eastAsia"/>
          <w:sz w:val="22"/>
        </w:rPr>
        <w:t>、</w:t>
      </w:r>
      <w:r w:rsidR="00885D83" w:rsidRPr="005F1279">
        <w:rPr>
          <w:sz w:val="22"/>
        </w:rPr>
        <w:t>組織としてパワーハラスメントを防止し、職場環境を改善する具体的かつ実効性のある措置</w:t>
      </w:r>
      <w:r w:rsidR="00885D83" w:rsidRPr="005F1279">
        <w:rPr>
          <w:rFonts w:hint="eastAsia"/>
          <w:sz w:val="22"/>
        </w:rPr>
        <w:t>をとったこと。</w:t>
      </w:r>
    </w:p>
    <w:p w14:paraId="54D22A3C" w14:textId="6C5F312F" w:rsidR="00B46D52" w:rsidRPr="005F1279" w:rsidRDefault="00A95B82" w:rsidP="005F1279">
      <w:pPr>
        <w:ind w:leftChars="100" w:left="430" w:hangingChars="100" w:hanging="220"/>
        <w:rPr>
          <w:rFonts w:hAnsi="ＭＳ 明朝"/>
          <w:sz w:val="22"/>
        </w:rPr>
      </w:pPr>
      <w:r w:rsidRPr="005F1279">
        <w:rPr>
          <w:rFonts w:ascii="ＭＳ 明朝" w:eastAsia="ＭＳ 明朝" w:hAnsi="ＭＳ 明朝"/>
          <w:sz w:val="22"/>
        </w:rPr>
        <w:t xml:space="preserve">(2) </w:t>
      </w:r>
      <w:r w:rsidR="001E0220" w:rsidRPr="005F1279">
        <w:rPr>
          <w:rFonts w:ascii="ＭＳ 明朝" w:eastAsia="ＭＳ 明朝" w:hAnsi="ＭＳ 明朝" w:hint="eastAsia"/>
          <w:sz w:val="22"/>
        </w:rPr>
        <w:t>行</w:t>
      </w:r>
      <w:r w:rsidR="001E0220" w:rsidRPr="005F1279">
        <w:rPr>
          <w:rFonts w:hint="eastAsia"/>
          <w:sz w:val="22"/>
        </w:rPr>
        <w:t>政委員会事務局において、</w:t>
      </w:r>
      <w:r w:rsidR="00AB4F86" w:rsidRPr="005F1279">
        <w:rPr>
          <w:rFonts w:hAnsi="ＭＳ 明朝" w:hint="eastAsia"/>
          <w:sz w:val="22"/>
        </w:rPr>
        <w:t>ハラスメントに対し、組織として適切に対応する</w:t>
      </w:r>
      <w:r w:rsidRPr="005F1279">
        <w:rPr>
          <w:rFonts w:hAnsi="ＭＳ 明朝" w:hint="eastAsia"/>
          <w:sz w:val="22"/>
        </w:rPr>
        <w:t>ための</w:t>
      </w:r>
      <w:r w:rsidR="00AB4F86" w:rsidRPr="005F1279">
        <w:rPr>
          <w:rFonts w:hAnsi="ＭＳ 明朝" w:hint="eastAsia"/>
          <w:sz w:val="22"/>
        </w:rPr>
        <w:t>「行政委員会事務局ハラスメント防止会議」（以下「局ハラスメント会議」という。）</w:t>
      </w:r>
      <w:r w:rsidR="00B46D52" w:rsidRPr="005F1279">
        <w:rPr>
          <w:rFonts w:hAnsi="ＭＳ 明朝" w:hint="eastAsia"/>
          <w:sz w:val="22"/>
        </w:rPr>
        <w:t>が</w:t>
      </w:r>
      <w:r w:rsidR="00BE5CD1" w:rsidRPr="005F1279">
        <w:rPr>
          <w:rFonts w:hAnsi="ＭＳ 明朝" w:hint="eastAsia"/>
          <w:sz w:val="22"/>
        </w:rPr>
        <w:t>令和２年</w:t>
      </w:r>
      <w:r w:rsidR="00BE1DF3" w:rsidRPr="005F1279">
        <w:rPr>
          <w:rFonts w:hAnsi="ＭＳ 明朝" w:hint="eastAsia"/>
          <w:sz w:val="22"/>
        </w:rPr>
        <w:t>５</w:t>
      </w:r>
      <w:r w:rsidR="00BE5CD1" w:rsidRPr="005F1279">
        <w:rPr>
          <w:rFonts w:hAnsi="ＭＳ 明朝" w:hint="eastAsia"/>
          <w:sz w:val="22"/>
        </w:rPr>
        <w:t>月</w:t>
      </w:r>
      <w:r w:rsidR="00BE1DF3" w:rsidRPr="005F1279">
        <w:rPr>
          <w:rFonts w:asciiTheme="minorEastAsia" w:hAnsiTheme="minorEastAsia"/>
          <w:sz w:val="22"/>
        </w:rPr>
        <w:t>28</w:t>
      </w:r>
      <w:r w:rsidR="00BE5CD1" w:rsidRPr="005F1279">
        <w:rPr>
          <w:rFonts w:hAnsi="ＭＳ 明朝" w:hint="eastAsia"/>
          <w:sz w:val="22"/>
        </w:rPr>
        <w:t>日に</w:t>
      </w:r>
      <w:r w:rsidR="00AB4F86" w:rsidRPr="005F1279">
        <w:rPr>
          <w:rFonts w:hAnsi="ＭＳ 明朝" w:hint="eastAsia"/>
          <w:sz w:val="22"/>
        </w:rPr>
        <w:t>設置</w:t>
      </w:r>
      <w:r w:rsidR="00B46D52" w:rsidRPr="005F1279">
        <w:rPr>
          <w:rFonts w:hAnsi="ＭＳ 明朝" w:hint="eastAsia"/>
          <w:sz w:val="22"/>
        </w:rPr>
        <w:t xml:space="preserve">されたこと。　　</w:t>
      </w:r>
    </w:p>
    <w:p w14:paraId="3C290880" w14:textId="6409015B" w:rsidR="0074604F" w:rsidRPr="005F1279" w:rsidRDefault="009802EC" w:rsidP="0074604F">
      <w:pPr>
        <w:ind w:leftChars="200" w:left="420" w:firstLineChars="100" w:firstLine="220"/>
        <w:rPr>
          <w:sz w:val="22"/>
        </w:rPr>
      </w:pPr>
      <w:r w:rsidRPr="002F5FEB">
        <w:rPr>
          <w:rFonts w:hAnsi="ＭＳ 明朝" w:hint="eastAsia"/>
          <w:sz w:val="22"/>
        </w:rPr>
        <w:t>また、</w:t>
      </w:r>
      <w:r w:rsidR="00A27527" w:rsidRPr="002F5FEB">
        <w:rPr>
          <w:rFonts w:hAnsi="ＭＳ 明朝" w:hint="eastAsia"/>
          <w:sz w:val="22"/>
        </w:rPr>
        <w:t>行政委員会事務局では、監査部の職場環境に係る状況や課題等を代表監査委員及び局長ほか幹部職員間で意見交換や情報共有を行い、今後の方針について局長自らの言葉でメッセージを発信するとともに、</w:t>
      </w:r>
      <w:r w:rsidR="00171395" w:rsidRPr="005F1279">
        <w:rPr>
          <w:sz w:val="22"/>
        </w:rPr>
        <w:t>監査課職員に対し職場環境に関するアンケートを実施</w:t>
      </w:r>
      <w:r w:rsidR="000C12F8" w:rsidRPr="005F1279">
        <w:rPr>
          <w:rFonts w:hint="eastAsia"/>
          <w:sz w:val="22"/>
        </w:rPr>
        <w:t>し、</w:t>
      </w:r>
      <w:r w:rsidR="00BF6A89" w:rsidRPr="005F1279">
        <w:rPr>
          <w:rFonts w:hAnsi="ＭＳ 明朝" w:hint="eastAsia"/>
          <w:sz w:val="22"/>
        </w:rPr>
        <w:t>局ハラスメント</w:t>
      </w:r>
      <w:r w:rsidR="00555B62" w:rsidRPr="005F1279">
        <w:rPr>
          <w:rFonts w:hAnsi="ＭＳ 明朝" w:hint="eastAsia"/>
          <w:sz w:val="22"/>
        </w:rPr>
        <w:t>会議</w:t>
      </w:r>
      <w:r w:rsidR="000C12F8" w:rsidRPr="005F1279">
        <w:rPr>
          <w:rFonts w:hAnsi="ＭＳ 明朝" w:hint="eastAsia"/>
          <w:sz w:val="22"/>
        </w:rPr>
        <w:t xml:space="preserve"> </w:t>
      </w:r>
      <w:r w:rsidR="006460ED" w:rsidRPr="005F1279">
        <w:rPr>
          <w:rFonts w:hAnsi="ＭＳ 明朝" w:hint="eastAsia"/>
          <w:sz w:val="22"/>
        </w:rPr>
        <w:t>(</w:t>
      </w:r>
      <w:r w:rsidR="006460ED" w:rsidRPr="005F1279">
        <w:rPr>
          <w:rFonts w:hAnsi="ＭＳ 明朝" w:hint="eastAsia"/>
          <w:sz w:val="22"/>
        </w:rPr>
        <w:t>令和２年度４回、令和３年度３回</w:t>
      </w:r>
      <w:r w:rsidR="006460ED" w:rsidRPr="005F1279">
        <w:rPr>
          <w:rFonts w:hAnsi="ＭＳ 明朝" w:hint="eastAsia"/>
          <w:sz w:val="22"/>
        </w:rPr>
        <w:t>)</w:t>
      </w:r>
      <w:r w:rsidR="00EC3EF2" w:rsidRPr="005F1279">
        <w:rPr>
          <w:rFonts w:hAnsi="ＭＳ 明朝" w:hint="eastAsia"/>
          <w:sz w:val="22"/>
        </w:rPr>
        <w:t>等</w:t>
      </w:r>
      <w:r w:rsidR="000C12F8" w:rsidRPr="005F1279">
        <w:rPr>
          <w:rFonts w:hAnsi="ＭＳ 明朝" w:hint="eastAsia"/>
          <w:sz w:val="22"/>
        </w:rPr>
        <w:t>において</w:t>
      </w:r>
      <w:r w:rsidR="00BF6A89" w:rsidRPr="005F1279">
        <w:rPr>
          <w:rFonts w:hAnsi="ＭＳ 明朝" w:hint="eastAsia"/>
          <w:sz w:val="22"/>
        </w:rPr>
        <w:t>、</w:t>
      </w:r>
      <w:r w:rsidR="006460ED" w:rsidRPr="005F1279">
        <w:rPr>
          <w:rFonts w:hAnsi="ＭＳ 明朝" w:hint="eastAsia"/>
          <w:sz w:val="22"/>
        </w:rPr>
        <w:t>職場環境アンケートや監査部の</w:t>
      </w:r>
      <w:r w:rsidR="00BF6A89" w:rsidRPr="005F1279">
        <w:rPr>
          <w:rFonts w:hAnsi="ＭＳ 明朝" w:hint="eastAsia"/>
          <w:sz w:val="22"/>
        </w:rPr>
        <w:t>職場環境改善に関する取組について協議や報告を</w:t>
      </w:r>
      <w:r w:rsidR="00555B62" w:rsidRPr="005F1279">
        <w:rPr>
          <w:rFonts w:hAnsi="ＭＳ 明朝" w:hint="eastAsia"/>
          <w:sz w:val="22"/>
        </w:rPr>
        <w:t>行</w:t>
      </w:r>
      <w:r w:rsidR="0074604F" w:rsidRPr="005F1279">
        <w:rPr>
          <w:rFonts w:hAnsi="ＭＳ 明朝" w:hint="eastAsia"/>
          <w:sz w:val="22"/>
        </w:rPr>
        <w:t>うなど、</w:t>
      </w:r>
      <w:r w:rsidR="00B46D52" w:rsidRPr="005F1279">
        <w:rPr>
          <w:sz w:val="22"/>
        </w:rPr>
        <w:t>職場環境を改善する具体的かつ実効性の</w:t>
      </w:r>
      <w:r w:rsidR="00B46D52" w:rsidRPr="005F1279">
        <w:rPr>
          <w:sz w:val="22"/>
        </w:rPr>
        <w:lastRenderedPageBreak/>
        <w:t>ある</w:t>
      </w:r>
      <w:r w:rsidR="0074604F" w:rsidRPr="005F1279">
        <w:rPr>
          <w:sz w:val="22"/>
        </w:rPr>
        <w:t>措置</w:t>
      </w:r>
      <w:r w:rsidR="0074604F" w:rsidRPr="005F1279">
        <w:rPr>
          <w:rFonts w:hint="eastAsia"/>
          <w:sz w:val="22"/>
        </w:rPr>
        <w:t>をとったこと。</w:t>
      </w:r>
    </w:p>
    <w:p w14:paraId="2DBCA22A" w14:textId="224FBB29" w:rsidR="001E4C40" w:rsidRPr="005F1279" w:rsidRDefault="00A95B82" w:rsidP="005F1279">
      <w:pPr>
        <w:rPr>
          <w:sz w:val="22"/>
        </w:rPr>
      </w:pPr>
      <w:r w:rsidRPr="005F1279">
        <w:rPr>
          <w:rFonts w:ascii="ＭＳ 明朝" w:eastAsia="ＭＳ 明朝" w:hAnsi="ＭＳ 明朝" w:hint="eastAsia"/>
          <w:sz w:val="22"/>
        </w:rPr>
        <w:t>３</w:t>
      </w:r>
      <w:r w:rsidRPr="005F1279">
        <w:rPr>
          <w:rFonts w:ascii="ＭＳ 明朝" w:eastAsia="ＭＳ 明朝" w:hAnsi="ＭＳ 明朝"/>
          <w:sz w:val="22"/>
        </w:rPr>
        <w:t xml:space="preserve"> </w:t>
      </w:r>
      <w:r w:rsidR="001E4C40" w:rsidRPr="005F1279">
        <w:rPr>
          <w:rFonts w:ascii="ＭＳ 明朝" w:eastAsia="ＭＳ 明朝" w:hAnsi="ＭＳ 明朝"/>
          <w:sz w:val="22"/>
        </w:rPr>
        <w:t xml:space="preserve"> </w:t>
      </w:r>
      <w:r w:rsidR="001E4C40" w:rsidRPr="005F1279">
        <w:rPr>
          <w:sz w:val="22"/>
        </w:rPr>
        <w:t>職場環境の改善</w:t>
      </w:r>
      <w:r w:rsidR="001E4C40" w:rsidRPr="005F1279">
        <w:rPr>
          <w:rFonts w:hint="eastAsia"/>
          <w:sz w:val="22"/>
        </w:rPr>
        <w:t>に係る</w:t>
      </w:r>
      <w:r w:rsidR="001E4C40" w:rsidRPr="005F1279">
        <w:rPr>
          <w:sz w:val="22"/>
        </w:rPr>
        <w:t>モニタリングを行うこと</w:t>
      </w:r>
      <w:r w:rsidR="001E4C40" w:rsidRPr="005F1279">
        <w:rPr>
          <w:rFonts w:hint="eastAsia"/>
          <w:sz w:val="22"/>
        </w:rPr>
        <w:t>について</w:t>
      </w:r>
    </w:p>
    <w:p w14:paraId="54A9A0A1" w14:textId="54BE4FA1" w:rsidR="00CE3D6F" w:rsidRPr="005F1279" w:rsidRDefault="00DD1C1E" w:rsidP="00742238">
      <w:pPr>
        <w:ind w:leftChars="100" w:left="210" w:firstLineChars="100" w:firstLine="220"/>
        <w:rPr>
          <w:sz w:val="22"/>
        </w:rPr>
      </w:pPr>
      <w:r w:rsidRPr="005F1279">
        <w:rPr>
          <w:sz w:val="22"/>
        </w:rPr>
        <w:t>監査課職員に対し職場環境に関するアンケート</w:t>
      </w:r>
      <w:r w:rsidRPr="005F1279">
        <w:rPr>
          <w:rFonts w:hint="eastAsia"/>
          <w:sz w:val="22"/>
        </w:rPr>
        <w:t>を</w:t>
      </w:r>
      <w:r w:rsidRPr="005F1279">
        <w:rPr>
          <w:sz w:val="22"/>
        </w:rPr>
        <w:t>実施</w:t>
      </w:r>
      <w:r w:rsidRPr="005F1279">
        <w:rPr>
          <w:rFonts w:hint="eastAsia"/>
          <w:sz w:val="22"/>
        </w:rPr>
        <w:t>(</w:t>
      </w:r>
      <w:r w:rsidRPr="005F1279">
        <w:rPr>
          <w:rFonts w:asciiTheme="minorEastAsia" w:hAnsiTheme="minorEastAsia" w:hint="eastAsia"/>
          <w:sz w:val="22"/>
        </w:rPr>
        <w:t>令和２年度1回、令和３年度1回</w:t>
      </w:r>
      <w:r w:rsidRPr="005F1279">
        <w:rPr>
          <w:rFonts w:hint="eastAsia"/>
          <w:sz w:val="22"/>
        </w:rPr>
        <w:t>)</w:t>
      </w:r>
      <w:r w:rsidRPr="005F1279">
        <w:rPr>
          <w:sz w:val="22"/>
        </w:rPr>
        <w:t>することにより、職場環境の改善につきモニタリングを</w:t>
      </w:r>
      <w:r w:rsidRPr="005F1279">
        <w:rPr>
          <w:rFonts w:hint="eastAsia"/>
          <w:sz w:val="22"/>
        </w:rPr>
        <w:t>行</w:t>
      </w:r>
      <w:r w:rsidR="00AD69B4">
        <w:rPr>
          <w:rFonts w:hint="eastAsia"/>
          <w:sz w:val="22"/>
        </w:rPr>
        <w:t>っている</w:t>
      </w:r>
      <w:r w:rsidRPr="005F1279">
        <w:rPr>
          <w:rFonts w:hint="eastAsia"/>
          <w:sz w:val="22"/>
        </w:rPr>
        <w:t>。</w:t>
      </w:r>
    </w:p>
    <w:p w14:paraId="0A266C5A" w14:textId="77777777" w:rsidR="00837053" w:rsidRPr="005F1279" w:rsidRDefault="00837053" w:rsidP="00E3197D">
      <w:pPr>
        <w:spacing w:line="380" w:lineRule="exact"/>
        <w:rPr>
          <w:sz w:val="16"/>
        </w:rPr>
      </w:pPr>
    </w:p>
    <w:p w14:paraId="7F177F20" w14:textId="77777777" w:rsidR="001D4AB3" w:rsidRPr="005F1279" w:rsidRDefault="00E3197D" w:rsidP="00837053">
      <w:pPr>
        <w:rPr>
          <w:sz w:val="22"/>
        </w:rPr>
      </w:pPr>
      <w:r w:rsidRPr="005F1279">
        <w:rPr>
          <w:rFonts w:hint="eastAsia"/>
          <w:sz w:val="22"/>
        </w:rPr>
        <w:t>（参考）勧告の内容</w:t>
      </w:r>
    </w:p>
    <w:p w14:paraId="4374E4F0" w14:textId="76B2A918" w:rsidR="00837053" w:rsidRPr="00C925EC" w:rsidRDefault="00C925EC" w:rsidP="00C925EC">
      <w:pPr>
        <w:ind w:leftChars="50" w:left="325"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sidR="00837053" w:rsidRPr="00C925EC">
        <w:rPr>
          <w:rFonts w:ascii="ＭＳ 明朝" w:eastAsia="ＭＳ 明朝" w:hAnsi="ＭＳ 明朝"/>
          <w:sz w:val="22"/>
        </w:rPr>
        <w:t>代表監査委員は、職員がパワーハラスメントであると感じるような行為は厳に慎み、良好な職場環境となるようこれまでの言動を改めること。</w:t>
      </w:r>
    </w:p>
    <w:p w14:paraId="767F9DD5" w14:textId="68D8974F" w:rsidR="00837053" w:rsidRPr="00C925EC" w:rsidRDefault="00C925EC" w:rsidP="00C925EC">
      <w:pPr>
        <w:ind w:leftChars="50" w:left="325" w:hangingChars="100" w:hanging="22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2) </w:t>
      </w:r>
      <w:r w:rsidR="00837053" w:rsidRPr="00C925EC">
        <w:rPr>
          <w:rFonts w:ascii="ＭＳ 明朝" w:eastAsia="ＭＳ 明朝" w:hAnsi="ＭＳ 明朝"/>
          <w:sz w:val="22"/>
        </w:rPr>
        <w:t>大阪市長及び代表監査委員は、組織としてパワーハラスメントを防止し、職場環境を改善する具体的かつ実効性のある措置をとること。</w:t>
      </w:r>
    </w:p>
    <w:p w14:paraId="18D6DBA2" w14:textId="753841DD" w:rsidR="00837053" w:rsidRPr="00C925EC" w:rsidRDefault="00C925EC" w:rsidP="00C925EC">
      <w:pPr>
        <w:ind w:leftChars="50" w:left="325" w:hangingChars="100" w:hanging="220"/>
        <w:rPr>
          <w:rFonts w:ascii="ＭＳ 明朝" w:eastAsia="ＭＳ 明朝" w:hAnsi="ＭＳ 明朝"/>
          <w:sz w:val="22"/>
        </w:rPr>
      </w:pPr>
      <w:r>
        <w:rPr>
          <w:rFonts w:ascii="ＭＳ 明朝" w:eastAsia="ＭＳ 明朝" w:hAnsi="ＭＳ 明朝"/>
          <w:sz w:val="22"/>
        </w:rPr>
        <w:t xml:space="preserve">(3) </w:t>
      </w:r>
      <w:r w:rsidR="00837053" w:rsidRPr="00C925EC">
        <w:rPr>
          <w:rFonts w:ascii="ＭＳ 明朝" w:eastAsia="ＭＳ 明朝" w:hAnsi="ＭＳ 明朝"/>
          <w:sz w:val="22"/>
        </w:rPr>
        <w:t>大阪市長及び代表監査委員は、適時に監査課職員に対し職場環境に関するアンケート等を実施することにより、職場環境の改善につきモニタリングを行うこと。</w:t>
      </w:r>
    </w:p>
    <w:p w14:paraId="05B49505" w14:textId="77777777" w:rsidR="00A85A33" w:rsidRPr="001D4AB3" w:rsidRDefault="00837053" w:rsidP="004750D6">
      <w:pPr>
        <w:widowControl/>
        <w:jc w:val="left"/>
      </w:pPr>
      <w:r>
        <w:t xml:space="preserve"> </w:t>
      </w:r>
    </w:p>
    <w:sectPr w:rsidR="00A85A33" w:rsidRPr="001D4AB3" w:rsidSect="00E3197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906A6" w14:textId="77777777" w:rsidR="002A290B" w:rsidRDefault="002A290B" w:rsidP="0091328A">
      <w:r>
        <w:separator/>
      </w:r>
    </w:p>
  </w:endnote>
  <w:endnote w:type="continuationSeparator" w:id="0">
    <w:p w14:paraId="11ED5D9E" w14:textId="77777777" w:rsidR="002A290B" w:rsidRDefault="002A290B" w:rsidP="0091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2B8C" w14:textId="77777777" w:rsidR="002A290B" w:rsidRDefault="002A290B" w:rsidP="0091328A">
      <w:r>
        <w:separator/>
      </w:r>
    </w:p>
  </w:footnote>
  <w:footnote w:type="continuationSeparator" w:id="0">
    <w:p w14:paraId="1D60C9F7" w14:textId="77777777" w:rsidR="002A290B" w:rsidRDefault="002A290B" w:rsidP="0091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9CA86" w14:textId="77777777" w:rsidR="0091328A" w:rsidRDefault="0091328A" w:rsidP="0091328A">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670FC"/>
    <w:multiLevelType w:val="hybridMultilevel"/>
    <w:tmpl w:val="3C3651FE"/>
    <w:lvl w:ilvl="0" w:tplc="8416E0E4">
      <w:start w:val="1"/>
      <w:numFmt w:val="decimal"/>
      <w:lvlText w:val="(%1)"/>
      <w:lvlJc w:val="left"/>
      <w:pPr>
        <w:ind w:left="435" w:hanging="435"/>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8"/>
    <w:rsid w:val="0002164C"/>
    <w:rsid w:val="00024546"/>
    <w:rsid w:val="00061AB8"/>
    <w:rsid w:val="00085513"/>
    <w:rsid w:val="00094526"/>
    <w:rsid w:val="000C12F8"/>
    <w:rsid w:val="000F1FE2"/>
    <w:rsid w:val="00133B69"/>
    <w:rsid w:val="00171395"/>
    <w:rsid w:val="001D4AB3"/>
    <w:rsid w:val="001D7D34"/>
    <w:rsid w:val="001E0220"/>
    <w:rsid w:val="001E4C40"/>
    <w:rsid w:val="00201689"/>
    <w:rsid w:val="00223524"/>
    <w:rsid w:val="00232236"/>
    <w:rsid w:val="002A290B"/>
    <w:rsid w:val="002C34B2"/>
    <w:rsid w:val="002F5FEB"/>
    <w:rsid w:val="003945BE"/>
    <w:rsid w:val="003B6F1F"/>
    <w:rsid w:val="003D4D7C"/>
    <w:rsid w:val="003F00F7"/>
    <w:rsid w:val="004750D6"/>
    <w:rsid w:val="00476E67"/>
    <w:rsid w:val="00486873"/>
    <w:rsid w:val="004E4CA9"/>
    <w:rsid w:val="004F4F53"/>
    <w:rsid w:val="00543571"/>
    <w:rsid w:val="00551DF8"/>
    <w:rsid w:val="00555B62"/>
    <w:rsid w:val="005A6821"/>
    <w:rsid w:val="005D4293"/>
    <w:rsid w:val="005F1279"/>
    <w:rsid w:val="005F4213"/>
    <w:rsid w:val="00604A49"/>
    <w:rsid w:val="006216CA"/>
    <w:rsid w:val="006460ED"/>
    <w:rsid w:val="006865C3"/>
    <w:rsid w:val="006A7618"/>
    <w:rsid w:val="007262EE"/>
    <w:rsid w:val="00742238"/>
    <w:rsid w:val="0074604F"/>
    <w:rsid w:val="00766AFC"/>
    <w:rsid w:val="0078231D"/>
    <w:rsid w:val="007842E9"/>
    <w:rsid w:val="0078454C"/>
    <w:rsid w:val="007B6E34"/>
    <w:rsid w:val="007D483F"/>
    <w:rsid w:val="007E400E"/>
    <w:rsid w:val="00804516"/>
    <w:rsid w:val="00837053"/>
    <w:rsid w:val="00852527"/>
    <w:rsid w:val="00885D83"/>
    <w:rsid w:val="008F3992"/>
    <w:rsid w:val="0090233E"/>
    <w:rsid w:val="00910039"/>
    <w:rsid w:val="0091328A"/>
    <w:rsid w:val="00936B8C"/>
    <w:rsid w:val="00940318"/>
    <w:rsid w:val="00953F49"/>
    <w:rsid w:val="009802EC"/>
    <w:rsid w:val="00A1139B"/>
    <w:rsid w:val="00A27527"/>
    <w:rsid w:val="00A42022"/>
    <w:rsid w:val="00A42618"/>
    <w:rsid w:val="00A85A33"/>
    <w:rsid w:val="00A95B82"/>
    <w:rsid w:val="00AB4F86"/>
    <w:rsid w:val="00AD69B4"/>
    <w:rsid w:val="00AE5921"/>
    <w:rsid w:val="00B46D52"/>
    <w:rsid w:val="00B60E39"/>
    <w:rsid w:val="00B6764C"/>
    <w:rsid w:val="00B726B8"/>
    <w:rsid w:val="00B9319A"/>
    <w:rsid w:val="00BB42FE"/>
    <w:rsid w:val="00BC2817"/>
    <w:rsid w:val="00BE1DF3"/>
    <w:rsid w:val="00BE5CD1"/>
    <w:rsid w:val="00BF6A89"/>
    <w:rsid w:val="00C00EF0"/>
    <w:rsid w:val="00C25803"/>
    <w:rsid w:val="00C342EB"/>
    <w:rsid w:val="00C566B7"/>
    <w:rsid w:val="00C60D15"/>
    <w:rsid w:val="00C657D1"/>
    <w:rsid w:val="00C925EC"/>
    <w:rsid w:val="00CC1332"/>
    <w:rsid w:val="00CE3D6F"/>
    <w:rsid w:val="00D05730"/>
    <w:rsid w:val="00DD1C1E"/>
    <w:rsid w:val="00DD3685"/>
    <w:rsid w:val="00DE2724"/>
    <w:rsid w:val="00E3197D"/>
    <w:rsid w:val="00E52F9F"/>
    <w:rsid w:val="00EC3EF2"/>
    <w:rsid w:val="00ED53E6"/>
    <w:rsid w:val="00EE21FF"/>
    <w:rsid w:val="00EE3459"/>
    <w:rsid w:val="00F95B94"/>
    <w:rsid w:val="00FE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FE03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AB3"/>
    <w:pPr>
      <w:jc w:val="center"/>
    </w:pPr>
    <w:rPr>
      <w:rFonts w:asciiTheme="minorEastAsia"/>
      <w:sz w:val="22"/>
    </w:rPr>
  </w:style>
  <w:style w:type="character" w:customStyle="1" w:styleId="a4">
    <w:name w:val="記 (文字)"/>
    <w:basedOn w:val="a0"/>
    <w:link w:val="a3"/>
    <w:uiPriority w:val="99"/>
    <w:rsid w:val="001D4AB3"/>
    <w:rPr>
      <w:rFonts w:asciiTheme="minorEastAsia"/>
      <w:sz w:val="22"/>
    </w:rPr>
  </w:style>
  <w:style w:type="paragraph" w:styleId="a5">
    <w:name w:val="Closing"/>
    <w:basedOn w:val="a"/>
    <w:link w:val="a6"/>
    <w:uiPriority w:val="99"/>
    <w:unhideWhenUsed/>
    <w:rsid w:val="001D4AB3"/>
    <w:pPr>
      <w:jc w:val="right"/>
    </w:pPr>
    <w:rPr>
      <w:rFonts w:asciiTheme="minorEastAsia"/>
      <w:sz w:val="22"/>
    </w:rPr>
  </w:style>
  <w:style w:type="character" w:customStyle="1" w:styleId="a6">
    <w:name w:val="結語 (文字)"/>
    <w:basedOn w:val="a0"/>
    <w:link w:val="a5"/>
    <w:uiPriority w:val="99"/>
    <w:rsid w:val="001D4AB3"/>
    <w:rPr>
      <w:rFonts w:asciiTheme="minorEastAsia"/>
      <w:sz w:val="22"/>
    </w:rPr>
  </w:style>
  <w:style w:type="table" w:styleId="a7">
    <w:name w:val="Table Grid"/>
    <w:basedOn w:val="a1"/>
    <w:uiPriority w:val="39"/>
    <w:rsid w:val="00E31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328A"/>
    <w:pPr>
      <w:tabs>
        <w:tab w:val="center" w:pos="4252"/>
        <w:tab w:val="right" w:pos="8504"/>
      </w:tabs>
      <w:snapToGrid w:val="0"/>
    </w:pPr>
  </w:style>
  <w:style w:type="character" w:customStyle="1" w:styleId="a9">
    <w:name w:val="ヘッダー (文字)"/>
    <w:basedOn w:val="a0"/>
    <w:link w:val="a8"/>
    <w:uiPriority w:val="99"/>
    <w:rsid w:val="0091328A"/>
  </w:style>
  <w:style w:type="paragraph" w:styleId="aa">
    <w:name w:val="footer"/>
    <w:basedOn w:val="a"/>
    <w:link w:val="ab"/>
    <w:uiPriority w:val="99"/>
    <w:unhideWhenUsed/>
    <w:rsid w:val="0091328A"/>
    <w:pPr>
      <w:tabs>
        <w:tab w:val="center" w:pos="4252"/>
        <w:tab w:val="right" w:pos="8504"/>
      </w:tabs>
      <w:snapToGrid w:val="0"/>
    </w:pPr>
  </w:style>
  <w:style w:type="character" w:customStyle="1" w:styleId="ab">
    <w:name w:val="フッター (文字)"/>
    <w:basedOn w:val="a0"/>
    <w:link w:val="aa"/>
    <w:uiPriority w:val="99"/>
    <w:rsid w:val="0091328A"/>
  </w:style>
  <w:style w:type="paragraph" w:styleId="Web">
    <w:name w:val="Normal (Web)"/>
    <w:basedOn w:val="a"/>
    <w:uiPriority w:val="99"/>
    <w:semiHidden/>
    <w:unhideWhenUsed/>
    <w:rsid w:val="00CE3D6F"/>
    <w:pPr>
      <w:widowControl/>
      <w:spacing w:after="120" w:line="456" w:lineRule="atLeast"/>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223524"/>
    <w:pPr>
      <w:ind w:leftChars="400" w:left="840"/>
    </w:pPr>
  </w:style>
  <w:style w:type="paragraph" w:styleId="ad">
    <w:name w:val="Balloon Text"/>
    <w:basedOn w:val="a"/>
    <w:link w:val="ae"/>
    <w:uiPriority w:val="99"/>
    <w:semiHidden/>
    <w:unhideWhenUsed/>
    <w:rsid w:val="00A95B8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5B8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85513"/>
    <w:rPr>
      <w:sz w:val="18"/>
      <w:szCs w:val="18"/>
    </w:rPr>
  </w:style>
  <w:style w:type="paragraph" w:styleId="af0">
    <w:name w:val="annotation text"/>
    <w:basedOn w:val="a"/>
    <w:link w:val="af1"/>
    <w:uiPriority w:val="99"/>
    <w:semiHidden/>
    <w:unhideWhenUsed/>
    <w:rsid w:val="00085513"/>
    <w:pPr>
      <w:jc w:val="left"/>
    </w:pPr>
  </w:style>
  <w:style w:type="character" w:customStyle="1" w:styleId="af1">
    <w:name w:val="コメント文字列 (文字)"/>
    <w:basedOn w:val="a0"/>
    <w:link w:val="af0"/>
    <w:uiPriority w:val="99"/>
    <w:semiHidden/>
    <w:rsid w:val="00085513"/>
  </w:style>
  <w:style w:type="paragraph" w:styleId="af2">
    <w:name w:val="annotation subject"/>
    <w:basedOn w:val="af0"/>
    <w:next w:val="af0"/>
    <w:link w:val="af3"/>
    <w:uiPriority w:val="99"/>
    <w:semiHidden/>
    <w:unhideWhenUsed/>
    <w:rsid w:val="00085513"/>
    <w:rPr>
      <w:b/>
      <w:bCs/>
    </w:rPr>
  </w:style>
  <w:style w:type="character" w:customStyle="1" w:styleId="af3">
    <w:name w:val="コメント内容 (文字)"/>
    <w:basedOn w:val="af1"/>
    <w:link w:val="af2"/>
    <w:uiPriority w:val="99"/>
    <w:semiHidden/>
    <w:rsid w:val="00085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9501">
      <w:bodyDiv w:val="1"/>
      <w:marLeft w:val="0"/>
      <w:marRight w:val="0"/>
      <w:marTop w:val="0"/>
      <w:marBottom w:val="0"/>
      <w:divBdr>
        <w:top w:val="none" w:sz="0" w:space="0" w:color="auto"/>
        <w:left w:val="none" w:sz="0" w:space="0" w:color="auto"/>
        <w:bottom w:val="none" w:sz="0" w:space="0" w:color="auto"/>
        <w:right w:val="none" w:sz="0" w:space="0" w:color="auto"/>
      </w:divBdr>
      <w:divsChild>
        <w:div w:id="1196649817">
          <w:marLeft w:val="0"/>
          <w:marRight w:val="0"/>
          <w:marTop w:val="0"/>
          <w:marBottom w:val="0"/>
          <w:divBdr>
            <w:top w:val="none" w:sz="0" w:space="0" w:color="auto"/>
            <w:left w:val="none" w:sz="0" w:space="0" w:color="auto"/>
            <w:bottom w:val="none" w:sz="0" w:space="0" w:color="auto"/>
            <w:right w:val="none" w:sz="0" w:space="0" w:color="auto"/>
          </w:divBdr>
          <w:divsChild>
            <w:div w:id="1139759048">
              <w:marLeft w:val="0"/>
              <w:marRight w:val="0"/>
              <w:marTop w:val="0"/>
              <w:marBottom w:val="0"/>
              <w:divBdr>
                <w:top w:val="none" w:sz="0" w:space="0" w:color="auto"/>
                <w:left w:val="none" w:sz="0" w:space="0" w:color="auto"/>
                <w:bottom w:val="none" w:sz="0" w:space="0" w:color="auto"/>
                <w:right w:val="none" w:sz="0" w:space="0" w:color="auto"/>
              </w:divBdr>
              <w:divsChild>
                <w:div w:id="1989549510">
                  <w:marLeft w:val="0"/>
                  <w:marRight w:val="0"/>
                  <w:marTop w:val="360"/>
                  <w:marBottom w:val="0"/>
                  <w:divBdr>
                    <w:top w:val="none" w:sz="0" w:space="0" w:color="auto"/>
                    <w:left w:val="none" w:sz="0" w:space="0" w:color="auto"/>
                    <w:bottom w:val="none" w:sz="0" w:space="0" w:color="auto"/>
                    <w:right w:val="none" w:sz="0" w:space="0" w:color="auto"/>
                  </w:divBdr>
                  <w:divsChild>
                    <w:div w:id="945890760">
                      <w:marLeft w:val="0"/>
                      <w:marRight w:val="0"/>
                      <w:marTop w:val="0"/>
                      <w:marBottom w:val="0"/>
                      <w:divBdr>
                        <w:top w:val="none" w:sz="0" w:space="0" w:color="auto"/>
                        <w:left w:val="none" w:sz="0" w:space="0" w:color="auto"/>
                        <w:bottom w:val="none" w:sz="0" w:space="0" w:color="auto"/>
                        <w:right w:val="none" w:sz="0" w:space="0" w:color="auto"/>
                      </w:divBdr>
                      <w:divsChild>
                        <w:div w:id="351229689">
                          <w:marLeft w:val="0"/>
                          <w:marRight w:val="0"/>
                          <w:marTop w:val="0"/>
                          <w:marBottom w:val="0"/>
                          <w:divBdr>
                            <w:top w:val="none" w:sz="0" w:space="0" w:color="auto"/>
                            <w:left w:val="none" w:sz="0" w:space="0" w:color="auto"/>
                            <w:bottom w:val="none" w:sz="0" w:space="0" w:color="auto"/>
                            <w:right w:val="none" w:sz="0" w:space="0" w:color="auto"/>
                          </w:divBdr>
                          <w:divsChild>
                            <w:div w:id="14357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080">
      <w:bodyDiv w:val="1"/>
      <w:marLeft w:val="0"/>
      <w:marRight w:val="0"/>
      <w:marTop w:val="0"/>
      <w:marBottom w:val="0"/>
      <w:divBdr>
        <w:top w:val="none" w:sz="0" w:space="0" w:color="auto"/>
        <w:left w:val="none" w:sz="0" w:space="0" w:color="auto"/>
        <w:bottom w:val="none" w:sz="0" w:space="0" w:color="auto"/>
        <w:right w:val="none" w:sz="0" w:space="0" w:color="auto"/>
      </w:divBdr>
      <w:divsChild>
        <w:div w:id="2014720371">
          <w:marLeft w:val="0"/>
          <w:marRight w:val="0"/>
          <w:marTop w:val="0"/>
          <w:marBottom w:val="0"/>
          <w:divBdr>
            <w:top w:val="none" w:sz="0" w:space="0" w:color="auto"/>
            <w:left w:val="none" w:sz="0" w:space="0" w:color="auto"/>
            <w:bottom w:val="none" w:sz="0" w:space="0" w:color="auto"/>
            <w:right w:val="none" w:sz="0" w:space="0" w:color="auto"/>
          </w:divBdr>
          <w:divsChild>
            <w:div w:id="1206143268">
              <w:marLeft w:val="0"/>
              <w:marRight w:val="0"/>
              <w:marTop w:val="0"/>
              <w:marBottom w:val="0"/>
              <w:divBdr>
                <w:top w:val="none" w:sz="0" w:space="0" w:color="auto"/>
                <w:left w:val="none" w:sz="0" w:space="0" w:color="auto"/>
                <w:bottom w:val="none" w:sz="0" w:space="0" w:color="auto"/>
                <w:right w:val="none" w:sz="0" w:space="0" w:color="auto"/>
              </w:divBdr>
              <w:divsChild>
                <w:div w:id="1082603736">
                  <w:marLeft w:val="0"/>
                  <w:marRight w:val="0"/>
                  <w:marTop w:val="360"/>
                  <w:marBottom w:val="0"/>
                  <w:divBdr>
                    <w:top w:val="none" w:sz="0" w:space="0" w:color="auto"/>
                    <w:left w:val="none" w:sz="0" w:space="0" w:color="auto"/>
                    <w:bottom w:val="none" w:sz="0" w:space="0" w:color="auto"/>
                    <w:right w:val="none" w:sz="0" w:space="0" w:color="auto"/>
                  </w:divBdr>
                  <w:divsChild>
                    <w:div w:id="81681790">
                      <w:marLeft w:val="0"/>
                      <w:marRight w:val="0"/>
                      <w:marTop w:val="0"/>
                      <w:marBottom w:val="0"/>
                      <w:divBdr>
                        <w:top w:val="none" w:sz="0" w:space="0" w:color="auto"/>
                        <w:left w:val="none" w:sz="0" w:space="0" w:color="auto"/>
                        <w:bottom w:val="none" w:sz="0" w:space="0" w:color="auto"/>
                        <w:right w:val="none" w:sz="0" w:space="0" w:color="auto"/>
                      </w:divBdr>
                      <w:divsChild>
                        <w:div w:id="1792742091">
                          <w:marLeft w:val="0"/>
                          <w:marRight w:val="0"/>
                          <w:marTop w:val="0"/>
                          <w:marBottom w:val="0"/>
                          <w:divBdr>
                            <w:top w:val="none" w:sz="0" w:space="0" w:color="auto"/>
                            <w:left w:val="none" w:sz="0" w:space="0" w:color="auto"/>
                            <w:bottom w:val="none" w:sz="0" w:space="0" w:color="auto"/>
                            <w:right w:val="none" w:sz="0" w:space="0" w:color="auto"/>
                          </w:divBdr>
                          <w:divsChild>
                            <w:div w:id="14795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2021-12-16T01:20:00Z</dcterms:created>
  <dcterms:modified xsi:type="dcterms:W3CDTF">2021-12-16T01:20:00Z</dcterms:modified>
</cp:coreProperties>
</file>