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32129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9C4FAB">
        <w:rPr>
          <w:rFonts w:asciiTheme="minorEastAsia" w:eastAsiaTheme="minorEastAsia" w:hAnsiTheme="minorEastAsia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年</w:t>
      </w:r>
      <w:r w:rsidR="00B32129">
        <w:rPr>
          <w:rFonts w:ascii="ＭＳ 明朝" w:eastAsia="ＭＳ 明朝" w:hAnsi="ＭＳ 明朝" w:hint="eastAsia"/>
        </w:rPr>
        <w:t>２</w:t>
      </w:r>
      <w:r w:rsidR="00B71989" w:rsidRPr="00F148C5">
        <w:rPr>
          <w:rFonts w:ascii="ＭＳ 明朝" w:eastAsia="ＭＳ 明朝" w:hAnsi="ＭＳ 明朝" w:hint="eastAsia"/>
        </w:rPr>
        <w:t>月</w:t>
      </w:r>
      <w:r w:rsidR="00B32129">
        <w:rPr>
          <w:rFonts w:ascii="ＭＳ 明朝" w:eastAsia="ＭＳ 明朝" w:hAnsi="ＭＳ 明朝" w:hint="eastAsia"/>
        </w:rPr>
        <w:t>22</w:t>
      </w:r>
      <w:r w:rsidR="00B71989">
        <w:rPr>
          <w:rFonts w:ascii="ＭＳ 明朝" w:eastAsia="ＭＳ 明朝" w:hAnsi="ＭＳ 明朝" w:hint="eastAsia"/>
        </w:rPr>
        <w:t>日（</w:t>
      </w:r>
      <w:r w:rsidR="00E4524B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831A76" w:rsidRPr="00831A76">
        <w:rPr>
          <w:rFonts w:ascii="ＭＳ 明朝" w:eastAsia="ＭＳ 明朝" w:hAnsi="ＭＳ 明朝" w:hint="eastAsia"/>
        </w:rPr>
        <w:t>10時から</w:t>
      </w:r>
      <w:r w:rsidR="00E4524B">
        <w:rPr>
          <w:rFonts w:ascii="ＭＳ 明朝" w:eastAsia="ＭＳ 明朝" w:hAnsi="ＭＳ 明朝" w:hint="eastAsia"/>
        </w:rPr>
        <w:t>12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大阪市総務局内会議室</w:t>
      </w:r>
      <w:r w:rsidR="009C4FA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栗本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E4524B">
        <w:rPr>
          <w:rFonts w:ascii="ＭＳ 明朝" w:hAnsi="ＭＳ 明朝" w:hint="eastAsia"/>
          <w:sz w:val="24"/>
          <w:szCs w:val="24"/>
        </w:rPr>
        <w:t>、原田委員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新海制度担当課長、上田</w:t>
      </w:r>
      <w:r w:rsidRPr="00071176">
        <w:rPr>
          <w:rFonts w:ascii="ＭＳ 明朝" w:hAnsi="ＭＳ 明朝" w:hint="eastAsia"/>
          <w:sz w:val="24"/>
          <w:szCs w:val="24"/>
        </w:rPr>
        <w:t>人事課長代理</w:t>
      </w:r>
      <w:r>
        <w:rPr>
          <w:rFonts w:ascii="ＭＳ 明朝" w:hAnsi="ＭＳ 明朝" w:hint="eastAsia"/>
          <w:sz w:val="24"/>
          <w:szCs w:val="24"/>
        </w:rPr>
        <w:t>、福井人事課担当係長</w:t>
      </w:r>
    </w:p>
    <w:p w:rsidR="00831A76" w:rsidRPr="00831A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B32129" w:rsidRDefault="00B32129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29</w:t>
      </w:r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p w:rsidR="003059CA" w:rsidRPr="003059CA" w:rsidRDefault="003059CA" w:rsidP="003059CA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顧問契約における再就職審査の取扱いについて説明を行った。</w:t>
      </w:r>
    </w:p>
    <w:sectPr w:rsidR="003059CA" w:rsidRPr="003059CA" w:rsidSect="00BC3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3F5" w:rsidRPr="00CD6232" w:rsidRDefault="00E333F5" w:rsidP="00CD62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232" w:rsidRDefault="00CD623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A2270"/>
    <w:rsid w:val="000C320A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745B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D7B07"/>
    <w:rsid w:val="003E2D3B"/>
    <w:rsid w:val="003F7523"/>
    <w:rsid w:val="003F7ECE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F9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2021-03-31T01:48:00Z</dcterms:created>
  <dcterms:modified xsi:type="dcterms:W3CDTF">2021-04-20T02:22:00Z</dcterms:modified>
</cp:coreProperties>
</file>