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C2F677" w14:textId="50E6BED8" w:rsidR="00895506" w:rsidRPr="00C71CF4" w:rsidRDefault="00443C54" w:rsidP="00331E17">
      <w:pPr>
        <w:autoSpaceDE w:val="0"/>
        <w:autoSpaceDN w:val="0"/>
        <w:adjustRightInd w:val="0"/>
        <w:rPr>
          <w:rFonts w:asciiTheme="minorEastAsia" w:hAnsiTheme="minorEastAsia" w:cs="ＭＳ"/>
          <w:kern w:val="0"/>
          <w:sz w:val="22"/>
        </w:rPr>
      </w:pPr>
      <w:r w:rsidRPr="00C71CF4">
        <w:rPr>
          <w:rFonts w:asciiTheme="minorEastAsia" w:hAnsiTheme="minorEastAsia" w:cs="ＭＳ"/>
          <w:kern w:val="0"/>
          <w:sz w:val="22"/>
        </w:rPr>
        <w:t>諮問番号：</w:t>
      </w:r>
      <w:r w:rsidR="005C18BE" w:rsidRPr="00C71CF4">
        <w:rPr>
          <w:rFonts w:asciiTheme="minorEastAsia" w:hAnsiTheme="minorEastAsia" w:cs="ＭＳ" w:hint="eastAsia"/>
          <w:kern w:val="0"/>
          <w:sz w:val="22"/>
        </w:rPr>
        <w:t>令和２</w:t>
      </w:r>
      <w:r w:rsidR="00895506" w:rsidRPr="00C71CF4">
        <w:rPr>
          <w:rFonts w:asciiTheme="minorEastAsia" w:hAnsiTheme="minorEastAsia" w:cs="ＭＳ"/>
          <w:kern w:val="0"/>
          <w:sz w:val="22"/>
        </w:rPr>
        <w:t>年度諮問第</w:t>
      </w:r>
      <w:r w:rsidR="005C18BE" w:rsidRPr="00C71CF4">
        <w:rPr>
          <w:rFonts w:asciiTheme="minorEastAsia" w:hAnsiTheme="minorEastAsia" w:cs="ＭＳ" w:hint="eastAsia"/>
          <w:kern w:val="0"/>
          <w:sz w:val="22"/>
        </w:rPr>
        <w:t>５</w:t>
      </w:r>
      <w:r w:rsidR="00895506" w:rsidRPr="00C71CF4">
        <w:rPr>
          <w:rFonts w:asciiTheme="minorEastAsia" w:hAnsiTheme="minorEastAsia" w:cs="ＭＳ"/>
          <w:kern w:val="0"/>
          <w:sz w:val="22"/>
        </w:rPr>
        <w:t>号</w:t>
      </w:r>
    </w:p>
    <w:p w14:paraId="36760CEC" w14:textId="69EFE89D" w:rsidR="00895506" w:rsidRPr="00C71CF4" w:rsidRDefault="00895506" w:rsidP="00331E17">
      <w:pPr>
        <w:autoSpaceDE w:val="0"/>
        <w:autoSpaceDN w:val="0"/>
        <w:adjustRightInd w:val="0"/>
        <w:rPr>
          <w:rFonts w:asciiTheme="minorEastAsia" w:hAnsiTheme="minorEastAsia" w:cs="ＭＳ"/>
          <w:kern w:val="0"/>
          <w:sz w:val="22"/>
        </w:rPr>
      </w:pPr>
      <w:r w:rsidRPr="00C71CF4">
        <w:rPr>
          <w:rFonts w:asciiTheme="minorEastAsia" w:hAnsiTheme="minorEastAsia" w:cs="ＭＳ"/>
          <w:kern w:val="0"/>
          <w:sz w:val="22"/>
        </w:rPr>
        <w:t>答申番号：</w:t>
      </w:r>
      <w:r w:rsidR="00363142" w:rsidRPr="00C71CF4">
        <w:rPr>
          <w:rFonts w:asciiTheme="minorEastAsia" w:hAnsiTheme="minorEastAsia" w:cs="ＭＳ" w:hint="eastAsia"/>
          <w:kern w:val="0"/>
          <w:sz w:val="22"/>
        </w:rPr>
        <w:t>令和３</w:t>
      </w:r>
      <w:r w:rsidRPr="00C71CF4">
        <w:rPr>
          <w:rFonts w:asciiTheme="minorEastAsia" w:hAnsiTheme="minorEastAsia" w:cs="ＭＳ" w:hint="eastAsia"/>
          <w:kern w:val="0"/>
          <w:sz w:val="22"/>
        </w:rPr>
        <w:t>年度</w:t>
      </w:r>
      <w:r w:rsidRPr="00C71CF4">
        <w:rPr>
          <w:rFonts w:asciiTheme="minorEastAsia" w:hAnsiTheme="minorEastAsia" w:cs="ＭＳ"/>
          <w:kern w:val="0"/>
          <w:sz w:val="22"/>
        </w:rPr>
        <w:t>答申第</w:t>
      </w:r>
      <w:r w:rsidR="00ED5255" w:rsidRPr="00C71CF4">
        <w:rPr>
          <w:rFonts w:asciiTheme="minorEastAsia" w:hAnsiTheme="minorEastAsia" w:cs="ＭＳ" w:hint="eastAsia"/>
          <w:kern w:val="0"/>
          <w:sz w:val="22"/>
        </w:rPr>
        <w:t>２</w:t>
      </w:r>
      <w:r w:rsidRPr="00C71CF4">
        <w:rPr>
          <w:rFonts w:asciiTheme="minorEastAsia" w:hAnsiTheme="minorEastAsia" w:cs="ＭＳ"/>
          <w:kern w:val="0"/>
          <w:sz w:val="22"/>
        </w:rPr>
        <w:t>号</w:t>
      </w:r>
    </w:p>
    <w:p w14:paraId="0FAC5F70" w14:textId="77777777" w:rsidR="009D7C86" w:rsidRPr="00C71CF4" w:rsidRDefault="009D7C86" w:rsidP="00331E17">
      <w:pPr>
        <w:autoSpaceDE w:val="0"/>
        <w:autoSpaceDN w:val="0"/>
        <w:adjustRightInd w:val="0"/>
        <w:jc w:val="center"/>
        <w:rPr>
          <w:rFonts w:asciiTheme="minorEastAsia" w:hAnsiTheme="minorEastAsia" w:cs="ＭＳ"/>
          <w:kern w:val="0"/>
          <w:sz w:val="22"/>
        </w:rPr>
      </w:pPr>
    </w:p>
    <w:p w14:paraId="62D60861" w14:textId="78E5A239" w:rsidR="002B52C4" w:rsidRPr="00C71CF4" w:rsidRDefault="002B52C4" w:rsidP="00331E17">
      <w:pPr>
        <w:autoSpaceDE w:val="0"/>
        <w:autoSpaceDN w:val="0"/>
        <w:adjustRightInd w:val="0"/>
        <w:jc w:val="center"/>
        <w:rPr>
          <w:rFonts w:asciiTheme="minorEastAsia" w:hAnsiTheme="minorEastAsia" w:cs="ＭＳ"/>
          <w:kern w:val="0"/>
          <w:sz w:val="22"/>
        </w:rPr>
      </w:pPr>
      <w:r w:rsidRPr="00C71CF4">
        <w:rPr>
          <w:rFonts w:asciiTheme="minorEastAsia" w:hAnsiTheme="minorEastAsia" w:cs="ＭＳ"/>
          <w:kern w:val="0"/>
          <w:sz w:val="22"/>
        </w:rPr>
        <w:t>答申書</w:t>
      </w:r>
    </w:p>
    <w:p w14:paraId="480C5006" w14:textId="6448C47E" w:rsidR="00EF7307" w:rsidRPr="00C71CF4" w:rsidRDefault="002B52C4" w:rsidP="00331E17">
      <w:pPr>
        <w:autoSpaceDE w:val="0"/>
        <w:autoSpaceDN w:val="0"/>
        <w:adjustRightInd w:val="0"/>
        <w:rPr>
          <w:rFonts w:asciiTheme="minorEastAsia" w:hAnsiTheme="minorEastAsia" w:cs="ＭＳ"/>
          <w:kern w:val="0"/>
          <w:sz w:val="22"/>
        </w:rPr>
      </w:pPr>
      <w:r w:rsidRPr="00C71CF4">
        <w:rPr>
          <w:rFonts w:asciiTheme="minorEastAsia" w:hAnsiTheme="minorEastAsia" w:cs="ＭＳ"/>
          <w:kern w:val="0"/>
          <w:sz w:val="22"/>
        </w:rPr>
        <w:t>第１</w:t>
      </w:r>
      <w:r w:rsidR="0059447C" w:rsidRPr="00C71CF4">
        <w:rPr>
          <w:rFonts w:asciiTheme="minorEastAsia" w:hAnsiTheme="minorEastAsia" w:cs="ＭＳ" w:hint="eastAsia"/>
          <w:kern w:val="0"/>
          <w:sz w:val="22"/>
        </w:rPr>
        <w:t xml:space="preserve">　</w:t>
      </w:r>
      <w:r w:rsidRPr="00C71CF4">
        <w:rPr>
          <w:rFonts w:asciiTheme="minorEastAsia" w:hAnsiTheme="minorEastAsia" w:cs="ＭＳ"/>
          <w:kern w:val="0"/>
          <w:sz w:val="22"/>
        </w:rPr>
        <w:t>審査会の結論</w:t>
      </w:r>
      <w:r w:rsidR="00EF7307" w:rsidRPr="00C71CF4">
        <w:rPr>
          <w:rFonts w:asciiTheme="minorEastAsia" w:hAnsiTheme="minorEastAsia" w:cs="ＭＳ"/>
          <w:kern w:val="0"/>
          <w:sz w:val="22"/>
        </w:rPr>
        <w:t xml:space="preserve">　　</w:t>
      </w:r>
    </w:p>
    <w:p w14:paraId="50FC905C" w14:textId="3EF539AD" w:rsidR="009D7C86" w:rsidRPr="00C71CF4" w:rsidRDefault="00CA46D6" w:rsidP="004D02D5">
      <w:pPr>
        <w:autoSpaceDE w:val="0"/>
        <w:autoSpaceDN w:val="0"/>
        <w:adjustRightInd w:val="0"/>
        <w:ind w:leftChars="200" w:left="429" w:firstLineChars="100" w:firstLine="224"/>
        <w:rPr>
          <w:rFonts w:asciiTheme="minorEastAsia" w:hAnsiTheme="minorEastAsia" w:cs="ＭＳ"/>
          <w:kern w:val="0"/>
          <w:sz w:val="22"/>
        </w:rPr>
      </w:pPr>
      <w:r w:rsidRPr="00C71CF4">
        <w:rPr>
          <w:rFonts w:asciiTheme="minorEastAsia" w:hAnsiTheme="minorEastAsia" w:cs="ＭＳ"/>
          <w:kern w:val="0"/>
          <w:sz w:val="22"/>
        </w:rPr>
        <w:t>本件審査請求</w:t>
      </w:r>
      <w:r w:rsidR="004D02D5" w:rsidRPr="00C71CF4">
        <w:rPr>
          <w:rFonts w:asciiTheme="minorEastAsia" w:hAnsiTheme="minorEastAsia" w:cs="ＭＳ" w:hint="eastAsia"/>
          <w:kern w:val="0"/>
          <w:sz w:val="22"/>
        </w:rPr>
        <w:t>のうち、</w:t>
      </w:r>
      <w:r w:rsidR="004D02D5" w:rsidRPr="00C71CF4">
        <w:rPr>
          <w:rFonts w:hint="eastAsia"/>
          <w:sz w:val="22"/>
        </w:rPr>
        <w:t>指定障害福祉サービス事業者の指定取消処分、訓練等給付費に係る返還金徴収決定処分及び訓練等給付費返還に係る加算金徴収決定処分</w:t>
      </w:r>
      <w:r w:rsidR="004D02D5" w:rsidRPr="00C71CF4">
        <w:rPr>
          <w:rFonts w:asciiTheme="minorEastAsia" w:hAnsiTheme="minorEastAsia" w:cs="ＭＳ" w:hint="eastAsia"/>
          <w:kern w:val="0"/>
          <w:sz w:val="22"/>
        </w:rPr>
        <w:t>について取り消されるべきであり、その他の部分については</w:t>
      </w:r>
      <w:r w:rsidR="009847AB" w:rsidRPr="00C71CF4">
        <w:rPr>
          <w:rFonts w:asciiTheme="minorEastAsia" w:hAnsiTheme="minorEastAsia" w:cs="ＭＳ" w:hint="eastAsia"/>
          <w:kern w:val="0"/>
          <w:sz w:val="22"/>
        </w:rPr>
        <w:t>却下</w:t>
      </w:r>
      <w:r w:rsidR="004D02D5" w:rsidRPr="00C71CF4">
        <w:rPr>
          <w:rFonts w:asciiTheme="minorEastAsia" w:hAnsiTheme="minorEastAsia" w:cs="ＭＳ" w:hint="eastAsia"/>
          <w:kern w:val="0"/>
          <w:sz w:val="22"/>
        </w:rPr>
        <w:t>される</w:t>
      </w:r>
      <w:r w:rsidR="004D02D5" w:rsidRPr="00C71CF4">
        <w:rPr>
          <w:rFonts w:asciiTheme="minorEastAsia" w:hAnsiTheme="minorEastAsia" w:cs="ＭＳ"/>
          <w:kern w:val="0"/>
          <w:sz w:val="22"/>
        </w:rPr>
        <w:t>べきである。</w:t>
      </w:r>
    </w:p>
    <w:p w14:paraId="536F6223" w14:textId="77777777" w:rsidR="00D827E8" w:rsidRPr="00C71CF4" w:rsidRDefault="00D827E8" w:rsidP="00BA71B4">
      <w:pPr>
        <w:autoSpaceDE w:val="0"/>
        <w:autoSpaceDN w:val="0"/>
        <w:adjustRightInd w:val="0"/>
        <w:ind w:leftChars="200" w:left="429" w:firstLineChars="100" w:firstLine="224"/>
        <w:rPr>
          <w:rFonts w:asciiTheme="minorEastAsia" w:hAnsiTheme="minorEastAsia" w:cs="ＭＳ"/>
          <w:kern w:val="0"/>
          <w:sz w:val="22"/>
        </w:rPr>
      </w:pPr>
    </w:p>
    <w:p w14:paraId="36806E75" w14:textId="4968EB4C" w:rsidR="00583CBD" w:rsidRPr="00C71CF4" w:rsidRDefault="0059447C" w:rsidP="00CF6F73">
      <w:pPr>
        <w:autoSpaceDE w:val="0"/>
        <w:autoSpaceDN w:val="0"/>
        <w:adjustRightInd w:val="0"/>
        <w:rPr>
          <w:sz w:val="22"/>
        </w:rPr>
      </w:pPr>
      <w:r w:rsidRPr="00C71CF4">
        <w:rPr>
          <w:rFonts w:asciiTheme="minorEastAsia" w:hAnsiTheme="minorEastAsia" w:cs="ＭＳ"/>
          <w:kern w:val="0"/>
          <w:sz w:val="22"/>
        </w:rPr>
        <w:t>第</w:t>
      </w:r>
      <w:r w:rsidRPr="00C71CF4">
        <w:rPr>
          <w:rFonts w:asciiTheme="minorEastAsia" w:hAnsiTheme="minorEastAsia" w:cs="ＭＳ" w:hint="eastAsia"/>
          <w:kern w:val="0"/>
          <w:sz w:val="22"/>
        </w:rPr>
        <w:t xml:space="preserve">２　</w:t>
      </w:r>
      <w:r w:rsidR="00910AEE" w:rsidRPr="00C71CF4">
        <w:rPr>
          <w:rFonts w:asciiTheme="minorEastAsia" w:hAnsiTheme="minorEastAsia" w:cs="ＭＳ"/>
          <w:kern w:val="0"/>
          <w:sz w:val="22"/>
        </w:rPr>
        <w:t>審査請求に至る経過</w:t>
      </w:r>
      <w:r w:rsidR="00583CBD" w:rsidRPr="00C71CF4">
        <w:rPr>
          <w:rFonts w:asciiTheme="minorEastAsia" w:hAnsiTheme="minorEastAsia" w:cs="ＭＳ" w:hint="eastAsia"/>
          <w:kern w:val="0"/>
          <w:sz w:val="22"/>
        </w:rPr>
        <w:t>【概要】</w:t>
      </w:r>
    </w:p>
    <w:p w14:paraId="781A41B6" w14:textId="6480C0ED" w:rsidR="00583CBD" w:rsidRPr="00C71CF4" w:rsidRDefault="00583CBD" w:rsidP="00583CBD">
      <w:pPr>
        <w:pStyle w:val="a9"/>
        <w:autoSpaceDN w:val="0"/>
        <w:ind w:leftChars="100" w:left="438" w:hangingChars="100" w:hanging="224"/>
        <w:jc w:val="both"/>
        <w:rPr>
          <w:color w:val="auto"/>
          <w:sz w:val="22"/>
          <w:szCs w:val="22"/>
        </w:rPr>
      </w:pPr>
      <w:r w:rsidRPr="00C71CF4">
        <w:rPr>
          <w:rFonts w:hint="eastAsia"/>
          <w:color w:val="auto"/>
          <w:sz w:val="22"/>
          <w:szCs w:val="22"/>
        </w:rPr>
        <w:t>１　審査請求人は、大阪市長から、障害者の日常生活及び社会生活を総合的に支援するための法律（平成</w:t>
      </w:r>
      <w:r w:rsidRPr="00C71CF4">
        <w:rPr>
          <w:color w:val="auto"/>
          <w:sz w:val="22"/>
          <w:szCs w:val="22"/>
        </w:rPr>
        <w:t>17年法律第123号。以下「法」という。）第29条第１項に基づく指定障害福祉サービス事業者の指定を受けた。</w:t>
      </w:r>
    </w:p>
    <w:p w14:paraId="2257E0B3" w14:textId="1BDD5F9A" w:rsidR="00583CBD" w:rsidRPr="00C71CF4" w:rsidRDefault="00583CBD" w:rsidP="00583CBD">
      <w:pPr>
        <w:pStyle w:val="a9"/>
        <w:autoSpaceDN w:val="0"/>
        <w:ind w:leftChars="100" w:left="438" w:hangingChars="100" w:hanging="224"/>
        <w:jc w:val="both"/>
        <w:rPr>
          <w:color w:val="auto"/>
          <w:sz w:val="22"/>
          <w:szCs w:val="22"/>
        </w:rPr>
      </w:pPr>
      <w:r w:rsidRPr="00C71CF4">
        <w:rPr>
          <w:rFonts w:hint="eastAsia"/>
          <w:color w:val="auto"/>
          <w:sz w:val="22"/>
          <w:szCs w:val="22"/>
        </w:rPr>
        <w:t>２　大阪市長は、審査請求人に対して、法第</w:t>
      </w:r>
      <w:r w:rsidRPr="00C71CF4">
        <w:rPr>
          <w:color w:val="auto"/>
          <w:sz w:val="22"/>
          <w:szCs w:val="22"/>
        </w:rPr>
        <w:t>48条第１項に基づく監査を実施した。</w:t>
      </w:r>
    </w:p>
    <w:p w14:paraId="2053F6FD" w14:textId="7487B310" w:rsidR="00583CBD" w:rsidRPr="00C71CF4" w:rsidRDefault="00583CBD" w:rsidP="00583CBD">
      <w:pPr>
        <w:pStyle w:val="a9"/>
        <w:autoSpaceDN w:val="0"/>
        <w:ind w:leftChars="100" w:left="438" w:hangingChars="100" w:hanging="224"/>
        <w:jc w:val="both"/>
        <w:rPr>
          <w:color w:val="auto"/>
          <w:sz w:val="22"/>
          <w:szCs w:val="22"/>
        </w:rPr>
      </w:pPr>
      <w:r w:rsidRPr="00C71CF4">
        <w:rPr>
          <w:rFonts w:hint="eastAsia"/>
          <w:color w:val="auto"/>
          <w:sz w:val="22"/>
          <w:szCs w:val="22"/>
        </w:rPr>
        <w:t>３　審査請求人の代表社員が大阪市に廃止届を持参した。</w:t>
      </w:r>
    </w:p>
    <w:p w14:paraId="50371815" w14:textId="71294E0C" w:rsidR="00583CBD" w:rsidRPr="00C71CF4" w:rsidRDefault="00583CBD" w:rsidP="00583CBD">
      <w:pPr>
        <w:pStyle w:val="a9"/>
        <w:autoSpaceDN w:val="0"/>
        <w:ind w:leftChars="100" w:left="438" w:hangingChars="100" w:hanging="224"/>
        <w:jc w:val="both"/>
        <w:rPr>
          <w:color w:val="auto"/>
          <w:sz w:val="22"/>
          <w:szCs w:val="22"/>
        </w:rPr>
      </w:pPr>
      <w:r w:rsidRPr="00C71CF4">
        <w:rPr>
          <w:rFonts w:hint="eastAsia"/>
          <w:color w:val="auto"/>
          <w:sz w:val="22"/>
          <w:szCs w:val="22"/>
        </w:rPr>
        <w:t>４　大阪市長から審査請求人に対し聴聞通知を発出した。</w:t>
      </w:r>
    </w:p>
    <w:p w14:paraId="6CA3C51A" w14:textId="6D851F09" w:rsidR="00583CBD" w:rsidRPr="00C71CF4" w:rsidRDefault="00583CBD" w:rsidP="00583CBD">
      <w:pPr>
        <w:pStyle w:val="a9"/>
        <w:autoSpaceDN w:val="0"/>
        <w:ind w:leftChars="100" w:left="438" w:hangingChars="100" w:hanging="224"/>
        <w:jc w:val="both"/>
        <w:rPr>
          <w:color w:val="auto"/>
          <w:sz w:val="22"/>
          <w:szCs w:val="22"/>
        </w:rPr>
      </w:pPr>
      <w:r w:rsidRPr="00C71CF4">
        <w:rPr>
          <w:rFonts w:hint="eastAsia"/>
          <w:color w:val="auto"/>
          <w:sz w:val="22"/>
          <w:szCs w:val="22"/>
        </w:rPr>
        <w:t>５　審査請求人から大阪市長に対して、不利益処分に係る資料閲覧請求がされた。</w:t>
      </w:r>
    </w:p>
    <w:p w14:paraId="61CD70BA" w14:textId="0F4A4AA6" w:rsidR="00583CBD" w:rsidRPr="00C71CF4" w:rsidRDefault="00583CBD" w:rsidP="00583CBD">
      <w:pPr>
        <w:pStyle w:val="a9"/>
        <w:autoSpaceDN w:val="0"/>
        <w:ind w:leftChars="100" w:left="438" w:hangingChars="100" w:hanging="224"/>
        <w:jc w:val="both"/>
        <w:rPr>
          <w:color w:val="auto"/>
          <w:sz w:val="22"/>
          <w:szCs w:val="22"/>
        </w:rPr>
      </w:pPr>
      <w:r w:rsidRPr="00C71CF4">
        <w:rPr>
          <w:rFonts w:hint="eastAsia"/>
          <w:color w:val="auto"/>
          <w:sz w:val="22"/>
          <w:szCs w:val="22"/>
        </w:rPr>
        <w:t>６　大阪市長から審査請求人に対し情報開示（不利益処分に係る資料閲覧）が実施された。</w:t>
      </w:r>
    </w:p>
    <w:p w14:paraId="216A7A32" w14:textId="3F42FD2C" w:rsidR="00583CBD" w:rsidRPr="00C71CF4" w:rsidRDefault="00583CBD" w:rsidP="00583CBD">
      <w:pPr>
        <w:pStyle w:val="a9"/>
        <w:autoSpaceDN w:val="0"/>
        <w:ind w:leftChars="100" w:left="438" w:hangingChars="100" w:hanging="224"/>
        <w:jc w:val="both"/>
        <w:rPr>
          <w:color w:val="auto"/>
          <w:sz w:val="22"/>
          <w:szCs w:val="22"/>
        </w:rPr>
      </w:pPr>
      <w:r w:rsidRPr="00C71CF4">
        <w:rPr>
          <w:rFonts w:hint="eastAsia"/>
          <w:color w:val="auto"/>
          <w:sz w:val="22"/>
          <w:szCs w:val="22"/>
        </w:rPr>
        <w:t>７　大阪市福祉局職員による審査請求人の代表社員に対する聴聞（以下「本件聴聞」という。）が行われ、法</w:t>
      </w:r>
      <w:r w:rsidRPr="00C71CF4">
        <w:rPr>
          <w:color w:val="auto"/>
          <w:sz w:val="22"/>
          <w:szCs w:val="22"/>
        </w:rPr>
        <w:t>50条第１項第８号に基づく法第29条第１項の指定障害福祉サービス事業者の指定取消処分の決定が相当</w:t>
      </w:r>
      <w:r w:rsidRPr="00C71CF4">
        <w:rPr>
          <w:rFonts w:hint="eastAsia"/>
          <w:color w:val="auto"/>
          <w:sz w:val="22"/>
          <w:szCs w:val="22"/>
        </w:rPr>
        <w:t>である旨の報告書が大阪市長に提出された。</w:t>
      </w:r>
    </w:p>
    <w:p w14:paraId="0CDE95DA" w14:textId="04563207" w:rsidR="00583CBD" w:rsidRPr="00C71CF4" w:rsidRDefault="00583CBD" w:rsidP="00583CBD">
      <w:pPr>
        <w:pStyle w:val="a9"/>
        <w:autoSpaceDN w:val="0"/>
        <w:ind w:leftChars="100" w:left="438" w:hangingChars="100" w:hanging="224"/>
        <w:jc w:val="both"/>
        <w:rPr>
          <w:color w:val="auto"/>
          <w:sz w:val="22"/>
          <w:szCs w:val="22"/>
        </w:rPr>
      </w:pPr>
      <w:r w:rsidRPr="00C71CF4">
        <w:rPr>
          <w:rFonts w:hint="eastAsia"/>
          <w:color w:val="auto"/>
          <w:sz w:val="22"/>
          <w:szCs w:val="22"/>
        </w:rPr>
        <w:t>８　審査請求人から大阪市長に対して、聴聞調書等閲覧請求がされ、同日閲覧が実施された。</w:t>
      </w:r>
    </w:p>
    <w:p w14:paraId="52277CD3" w14:textId="0CEC828D" w:rsidR="00583CBD" w:rsidRPr="00C71CF4" w:rsidRDefault="00583CBD" w:rsidP="00583CBD">
      <w:pPr>
        <w:pStyle w:val="a9"/>
        <w:autoSpaceDN w:val="0"/>
        <w:ind w:leftChars="100" w:left="438" w:hangingChars="100" w:hanging="224"/>
        <w:jc w:val="both"/>
        <w:rPr>
          <w:color w:val="auto"/>
          <w:sz w:val="22"/>
          <w:szCs w:val="22"/>
        </w:rPr>
      </w:pPr>
      <w:r w:rsidRPr="00C71CF4">
        <w:rPr>
          <w:rFonts w:hint="eastAsia"/>
          <w:color w:val="auto"/>
          <w:sz w:val="22"/>
          <w:szCs w:val="22"/>
        </w:rPr>
        <w:t>９　大阪市長（以下「処分庁」という。）は、審査請求人に対して、法第</w:t>
      </w:r>
      <w:r w:rsidRPr="00C71CF4">
        <w:rPr>
          <w:color w:val="auto"/>
          <w:sz w:val="22"/>
          <w:szCs w:val="22"/>
        </w:rPr>
        <w:t>50条第１項に基づく法第29条第１項の指定障害福祉サービス事業者の指定取消処分（以下「本件処分１」という。）の通知書を交付した。その際、処分庁の職員（福祉局運営指導課職員）は、審査請求人に対し、通知書を提示し、口頭にて事業所名及び事業種別、処分内容、その原因となる事実、処分日、教示の内容を説明した。</w:t>
      </w:r>
    </w:p>
    <w:p w14:paraId="4FEC8012" w14:textId="685F33F3" w:rsidR="00583CBD" w:rsidRPr="00C71CF4" w:rsidRDefault="00583CBD" w:rsidP="00583CBD">
      <w:pPr>
        <w:pStyle w:val="a9"/>
        <w:autoSpaceDN w:val="0"/>
        <w:ind w:leftChars="100" w:left="438" w:hangingChars="100" w:hanging="224"/>
        <w:jc w:val="both"/>
        <w:rPr>
          <w:color w:val="auto"/>
          <w:sz w:val="22"/>
          <w:szCs w:val="22"/>
        </w:rPr>
      </w:pPr>
      <w:r w:rsidRPr="00C71CF4">
        <w:rPr>
          <w:color w:val="auto"/>
          <w:sz w:val="22"/>
          <w:szCs w:val="22"/>
        </w:rPr>
        <w:t>10</w:t>
      </w:r>
      <w:r w:rsidRPr="00C71CF4">
        <w:rPr>
          <w:rFonts w:hint="eastAsia"/>
          <w:color w:val="auto"/>
          <w:sz w:val="22"/>
          <w:szCs w:val="22"/>
        </w:rPr>
        <w:t xml:space="preserve">　同日、処分庁の職員（福祉局障がい支援課職員）は、審査請求人に対して、法第８条第２項に基づく訓練等給付費に係る返還金徴収決定処分（以下「本件処分２」という。）及び法第８条第２項に基づく訓練等給付費返還に係る加算金徴収決定処分（以下「本件処分３」という。）の通知書を提示し、口頭にて返還金及び加算金の請求原因、根拠法令、返還金額、納付方法、納付期限、教示の内容を説明した</w:t>
      </w:r>
      <w:r w:rsidR="00C86590" w:rsidRPr="00C71CF4">
        <w:rPr>
          <w:rFonts w:hint="eastAsia"/>
          <w:color w:val="auto"/>
          <w:sz w:val="22"/>
          <w:szCs w:val="22"/>
        </w:rPr>
        <w:t>うえ</w:t>
      </w:r>
      <w:r w:rsidRPr="00C71CF4">
        <w:rPr>
          <w:rFonts w:hint="eastAsia"/>
          <w:color w:val="auto"/>
          <w:sz w:val="22"/>
          <w:szCs w:val="22"/>
        </w:rPr>
        <w:t>、</w:t>
      </w:r>
      <w:r w:rsidR="00C86590" w:rsidRPr="00C71CF4">
        <w:rPr>
          <w:rFonts w:hint="eastAsia"/>
          <w:color w:val="auto"/>
          <w:sz w:val="22"/>
          <w:szCs w:val="22"/>
        </w:rPr>
        <w:t>通知書を交付しようとしたところ、</w:t>
      </w:r>
      <w:r w:rsidRPr="00C71CF4">
        <w:rPr>
          <w:rFonts w:hint="eastAsia"/>
          <w:color w:val="auto"/>
          <w:sz w:val="22"/>
          <w:szCs w:val="22"/>
        </w:rPr>
        <w:t>審査請求人の代表社員が受け取りを拒否したため、後日本件処分２及び本件処分３の通知書を発出した。</w:t>
      </w:r>
    </w:p>
    <w:p w14:paraId="518C7B8C" w14:textId="7D421C47" w:rsidR="00583CBD" w:rsidRPr="00C71CF4" w:rsidRDefault="00583CBD" w:rsidP="00CF6F73">
      <w:pPr>
        <w:autoSpaceDE w:val="0"/>
        <w:autoSpaceDN w:val="0"/>
        <w:adjustRightInd w:val="0"/>
        <w:ind w:leftChars="100" w:left="438" w:hangingChars="100" w:hanging="224"/>
        <w:rPr>
          <w:rFonts w:asciiTheme="minorEastAsia" w:hAnsiTheme="minorEastAsia" w:cs="ＭＳ"/>
          <w:kern w:val="0"/>
          <w:sz w:val="22"/>
        </w:rPr>
      </w:pPr>
      <w:r w:rsidRPr="00C71CF4">
        <w:rPr>
          <w:rFonts w:asciiTheme="minorEastAsia" w:hAnsiTheme="minorEastAsia"/>
          <w:sz w:val="22"/>
        </w:rPr>
        <w:t>11</w:t>
      </w:r>
      <w:r w:rsidRPr="00C71CF4">
        <w:rPr>
          <w:rFonts w:asciiTheme="minorEastAsia" w:hAnsiTheme="minorEastAsia" w:hint="eastAsia"/>
          <w:sz w:val="22"/>
        </w:rPr>
        <w:t xml:space="preserve">　審</w:t>
      </w:r>
      <w:r w:rsidRPr="00C71CF4">
        <w:rPr>
          <w:rFonts w:hint="eastAsia"/>
          <w:sz w:val="22"/>
        </w:rPr>
        <w:t>査請求人は、大阪市長（以下「審査庁」という。）に対し、本件処分１、本件処分２及び本件処分３の取消し等を求める本件審査請求をした。</w:t>
      </w:r>
    </w:p>
    <w:p w14:paraId="67CED313" w14:textId="77777777" w:rsidR="00AA0E00" w:rsidRPr="00C71CF4" w:rsidRDefault="00AA0E00" w:rsidP="00E144EC">
      <w:pPr>
        <w:pStyle w:val="a9"/>
        <w:autoSpaceDN w:val="0"/>
        <w:ind w:leftChars="100" w:left="438" w:hangingChars="100" w:hanging="224"/>
        <w:jc w:val="left"/>
        <w:rPr>
          <w:rFonts w:cstheme="minorBidi"/>
          <w:color w:val="auto"/>
          <w:kern w:val="2"/>
          <w:sz w:val="22"/>
          <w:szCs w:val="22"/>
        </w:rPr>
      </w:pPr>
    </w:p>
    <w:p w14:paraId="0AE3F59F" w14:textId="3E04DC0D" w:rsidR="00F07978" w:rsidRPr="00C71CF4" w:rsidRDefault="002B52C4" w:rsidP="008C6030">
      <w:pPr>
        <w:autoSpaceDE w:val="0"/>
        <w:autoSpaceDN w:val="0"/>
        <w:adjustRightInd w:val="0"/>
        <w:rPr>
          <w:rFonts w:asciiTheme="minorEastAsia" w:hAnsiTheme="minorEastAsia" w:cs="ＭＳ"/>
          <w:kern w:val="0"/>
          <w:sz w:val="22"/>
        </w:rPr>
      </w:pPr>
      <w:r w:rsidRPr="00C71CF4">
        <w:rPr>
          <w:rFonts w:asciiTheme="minorEastAsia" w:hAnsiTheme="minorEastAsia" w:cs="ＭＳ"/>
          <w:kern w:val="0"/>
          <w:sz w:val="22"/>
        </w:rPr>
        <w:lastRenderedPageBreak/>
        <w:t>第</w:t>
      </w:r>
      <w:r w:rsidR="00220B0C" w:rsidRPr="00C71CF4">
        <w:rPr>
          <w:rFonts w:asciiTheme="minorEastAsia" w:hAnsiTheme="minorEastAsia" w:cs="ＭＳ"/>
          <w:kern w:val="0"/>
          <w:sz w:val="22"/>
        </w:rPr>
        <w:t>３</w:t>
      </w:r>
      <w:r w:rsidR="006634C0" w:rsidRPr="00C71CF4">
        <w:rPr>
          <w:rFonts w:asciiTheme="minorEastAsia" w:hAnsiTheme="minorEastAsia" w:cs="ＭＳ"/>
          <w:kern w:val="0"/>
          <w:sz w:val="22"/>
        </w:rPr>
        <w:t xml:space="preserve"> </w:t>
      </w:r>
      <w:r w:rsidR="00F02867" w:rsidRPr="00C71CF4">
        <w:rPr>
          <w:rFonts w:asciiTheme="minorEastAsia" w:hAnsiTheme="minorEastAsia" w:cs="ＭＳ"/>
          <w:kern w:val="0"/>
          <w:sz w:val="22"/>
        </w:rPr>
        <w:t xml:space="preserve"> </w:t>
      </w:r>
      <w:r w:rsidR="008C6030" w:rsidRPr="00C71CF4">
        <w:rPr>
          <w:rFonts w:asciiTheme="minorEastAsia" w:hAnsiTheme="minorEastAsia" w:cs="ＭＳ" w:hint="eastAsia"/>
          <w:kern w:val="0"/>
          <w:sz w:val="22"/>
        </w:rPr>
        <w:t>審理</w:t>
      </w:r>
      <w:r w:rsidR="00C71380" w:rsidRPr="00C71CF4">
        <w:rPr>
          <w:rFonts w:asciiTheme="minorEastAsia" w:hAnsiTheme="minorEastAsia" w:cs="ＭＳ" w:hint="eastAsia"/>
          <w:kern w:val="0"/>
          <w:sz w:val="22"/>
        </w:rPr>
        <w:t>手続における</w:t>
      </w:r>
      <w:r w:rsidR="008C6030" w:rsidRPr="00C71CF4">
        <w:rPr>
          <w:rFonts w:asciiTheme="minorEastAsia" w:hAnsiTheme="minorEastAsia" w:cs="ＭＳ" w:hint="eastAsia"/>
          <w:kern w:val="0"/>
          <w:sz w:val="22"/>
        </w:rPr>
        <w:t>関係人の主張</w:t>
      </w:r>
      <w:r w:rsidR="009D235C" w:rsidRPr="00C71CF4">
        <w:rPr>
          <w:rFonts w:asciiTheme="minorEastAsia" w:hAnsiTheme="minorEastAsia" w:cs="ＭＳ"/>
          <w:kern w:val="0"/>
          <w:sz w:val="22"/>
        </w:rPr>
        <w:t>の要旨</w:t>
      </w:r>
      <w:r w:rsidR="00583CBD" w:rsidRPr="00C71CF4">
        <w:rPr>
          <w:rFonts w:asciiTheme="minorEastAsia" w:hAnsiTheme="minorEastAsia" w:cs="ＭＳ" w:hint="eastAsia"/>
          <w:kern w:val="0"/>
          <w:sz w:val="22"/>
        </w:rPr>
        <w:t>【概要】</w:t>
      </w:r>
    </w:p>
    <w:p w14:paraId="00BEE6A0" w14:textId="5851A1D3" w:rsidR="00793418" w:rsidRPr="00C71CF4" w:rsidRDefault="008A1A0A" w:rsidP="00793418">
      <w:pPr>
        <w:autoSpaceDN w:val="0"/>
        <w:ind w:firstLineChars="100" w:firstLine="224"/>
        <w:rPr>
          <w:rFonts w:asciiTheme="minorEastAsia" w:hAnsiTheme="minorEastAsia"/>
          <w:sz w:val="22"/>
        </w:rPr>
      </w:pPr>
      <w:r w:rsidRPr="00C71CF4">
        <w:rPr>
          <w:rFonts w:asciiTheme="minorEastAsia" w:hAnsiTheme="minorEastAsia" w:hint="eastAsia"/>
          <w:sz w:val="22"/>
        </w:rPr>
        <w:t xml:space="preserve">１　</w:t>
      </w:r>
      <w:r w:rsidR="00C9756F" w:rsidRPr="00C71CF4">
        <w:rPr>
          <w:rFonts w:asciiTheme="minorEastAsia" w:hAnsiTheme="minorEastAsia" w:hint="eastAsia"/>
          <w:sz w:val="22"/>
        </w:rPr>
        <w:t>審査</w:t>
      </w:r>
      <w:r w:rsidRPr="00C71CF4">
        <w:rPr>
          <w:rFonts w:asciiTheme="minorEastAsia" w:hAnsiTheme="minorEastAsia" w:hint="eastAsia"/>
          <w:sz w:val="22"/>
        </w:rPr>
        <w:t>請求人の主張</w:t>
      </w:r>
      <w:r w:rsidR="00746A64" w:rsidRPr="00C71CF4">
        <w:rPr>
          <w:rFonts w:asciiTheme="minorEastAsia" w:hAnsiTheme="minorEastAsia" w:hint="eastAsia"/>
          <w:sz w:val="22"/>
        </w:rPr>
        <w:t>の要旨</w:t>
      </w:r>
    </w:p>
    <w:p w14:paraId="3775363B" w14:textId="28B29B10" w:rsidR="006074E7" w:rsidRPr="00C71CF4" w:rsidRDefault="00C60C01" w:rsidP="00910C2E">
      <w:pPr>
        <w:ind w:firstLineChars="300" w:firstLine="673"/>
        <w:rPr>
          <w:rFonts w:asciiTheme="minorEastAsia" w:hAnsiTheme="minorEastAsia"/>
          <w:sz w:val="22"/>
        </w:rPr>
      </w:pPr>
      <w:r w:rsidRPr="00C71CF4">
        <w:rPr>
          <w:rFonts w:asciiTheme="minorEastAsia" w:hAnsiTheme="minorEastAsia" w:hint="eastAsia"/>
          <w:sz w:val="22"/>
        </w:rPr>
        <w:t>本件処分</w:t>
      </w:r>
      <w:r w:rsidR="008C6030" w:rsidRPr="00C71CF4">
        <w:rPr>
          <w:rFonts w:asciiTheme="minorEastAsia" w:hAnsiTheme="minorEastAsia" w:hint="eastAsia"/>
          <w:sz w:val="22"/>
        </w:rPr>
        <w:t>１、</w:t>
      </w:r>
      <w:r w:rsidR="006074E7" w:rsidRPr="00C71CF4">
        <w:rPr>
          <w:rFonts w:asciiTheme="minorEastAsia" w:hAnsiTheme="minorEastAsia" w:hint="eastAsia"/>
          <w:sz w:val="22"/>
        </w:rPr>
        <w:t>本件処分２</w:t>
      </w:r>
      <w:r w:rsidR="008C6030" w:rsidRPr="00C71CF4">
        <w:rPr>
          <w:rFonts w:asciiTheme="minorEastAsia" w:hAnsiTheme="minorEastAsia" w:hint="eastAsia"/>
          <w:sz w:val="22"/>
        </w:rPr>
        <w:t>及び本件処分３</w:t>
      </w:r>
      <w:r w:rsidR="006074E7" w:rsidRPr="00C71CF4">
        <w:rPr>
          <w:rFonts w:asciiTheme="minorEastAsia" w:hAnsiTheme="minorEastAsia" w:hint="eastAsia"/>
          <w:sz w:val="22"/>
        </w:rPr>
        <w:t>の取消しを求める。</w:t>
      </w:r>
    </w:p>
    <w:p w14:paraId="5445048C" w14:textId="77777777" w:rsidR="000A495E" w:rsidRPr="00C71CF4" w:rsidRDefault="0093205B" w:rsidP="000A495E">
      <w:pPr>
        <w:ind w:leftChars="202" w:left="433" w:firstLineChars="92" w:firstLine="206"/>
        <w:rPr>
          <w:rFonts w:asciiTheme="minorEastAsia" w:hAnsiTheme="minorEastAsia"/>
          <w:sz w:val="22"/>
        </w:rPr>
      </w:pPr>
      <w:r w:rsidRPr="00C71CF4">
        <w:rPr>
          <w:rFonts w:asciiTheme="minorEastAsia" w:hAnsiTheme="minorEastAsia" w:hint="eastAsia"/>
          <w:sz w:val="22"/>
        </w:rPr>
        <w:t>また、市ホームページにて本件処分１、</w:t>
      </w:r>
      <w:r w:rsidR="006074E7" w:rsidRPr="00C71CF4">
        <w:rPr>
          <w:rFonts w:asciiTheme="minorEastAsia" w:hAnsiTheme="minorEastAsia" w:hint="eastAsia"/>
          <w:sz w:val="22"/>
        </w:rPr>
        <w:t>本件処分２</w:t>
      </w:r>
      <w:r w:rsidRPr="00C71CF4">
        <w:rPr>
          <w:rFonts w:asciiTheme="minorEastAsia" w:hAnsiTheme="minorEastAsia" w:hint="eastAsia"/>
          <w:sz w:val="22"/>
        </w:rPr>
        <w:t>及び本件処分３</w:t>
      </w:r>
      <w:r w:rsidR="006074E7" w:rsidRPr="00C71CF4">
        <w:rPr>
          <w:rFonts w:asciiTheme="minorEastAsia" w:hAnsiTheme="minorEastAsia" w:hint="eastAsia"/>
          <w:sz w:val="22"/>
        </w:rPr>
        <w:t>が審査請求手続において取り消されたことを周知し、当該処分時になした手段と同様の手段において報道機関にその旨の周知をし、元利用者に対して通知し謝罪せよ。</w:t>
      </w:r>
    </w:p>
    <w:p w14:paraId="498CFE9C" w14:textId="4D370EF1" w:rsidR="00C60C01" w:rsidRPr="00C71CF4" w:rsidRDefault="0093205B" w:rsidP="000A495E">
      <w:pPr>
        <w:ind w:leftChars="202" w:left="433" w:firstLineChars="92" w:firstLine="206"/>
        <w:rPr>
          <w:rFonts w:asciiTheme="minorEastAsia" w:hAnsiTheme="minorEastAsia"/>
          <w:sz w:val="22"/>
        </w:rPr>
      </w:pPr>
      <w:r w:rsidRPr="00C71CF4">
        <w:rPr>
          <w:rFonts w:asciiTheme="minorEastAsia" w:hAnsiTheme="minorEastAsia" w:hint="eastAsia"/>
          <w:sz w:val="22"/>
        </w:rPr>
        <w:t>本件処分１、</w:t>
      </w:r>
      <w:r w:rsidR="006074E7" w:rsidRPr="00C71CF4">
        <w:rPr>
          <w:rFonts w:asciiTheme="minorEastAsia" w:hAnsiTheme="minorEastAsia" w:hint="eastAsia"/>
          <w:sz w:val="22"/>
        </w:rPr>
        <w:t>本件処分２</w:t>
      </w:r>
      <w:r w:rsidRPr="00C71CF4">
        <w:rPr>
          <w:rFonts w:asciiTheme="minorEastAsia" w:hAnsiTheme="minorEastAsia" w:hint="eastAsia"/>
          <w:sz w:val="22"/>
        </w:rPr>
        <w:t>及び本件処分３</w:t>
      </w:r>
      <w:r w:rsidR="006074E7" w:rsidRPr="00C71CF4">
        <w:rPr>
          <w:rFonts w:asciiTheme="minorEastAsia" w:hAnsiTheme="minorEastAsia" w:hint="eastAsia"/>
          <w:sz w:val="22"/>
        </w:rPr>
        <w:t>の取消しを求める</w:t>
      </w:r>
      <w:r w:rsidR="00C60C01" w:rsidRPr="00C71CF4">
        <w:rPr>
          <w:rFonts w:asciiTheme="minorEastAsia" w:hAnsiTheme="minorEastAsia" w:hint="eastAsia"/>
          <w:sz w:val="22"/>
        </w:rPr>
        <w:t>理由は、次のとおりである。</w:t>
      </w:r>
    </w:p>
    <w:p w14:paraId="4110750C" w14:textId="4F0B081D" w:rsidR="00C60C01" w:rsidRPr="00C71CF4" w:rsidRDefault="00E60F3A" w:rsidP="00E60F3A">
      <w:pPr>
        <w:ind w:firstLineChars="200" w:firstLine="449"/>
        <w:rPr>
          <w:rFonts w:asciiTheme="minorEastAsia" w:hAnsiTheme="minorEastAsia"/>
          <w:sz w:val="22"/>
        </w:rPr>
      </w:pPr>
      <w:r w:rsidRPr="00C71CF4">
        <w:rPr>
          <w:rFonts w:asciiTheme="minorEastAsia" w:hAnsiTheme="minorEastAsia"/>
          <w:sz w:val="22"/>
        </w:rPr>
        <w:t xml:space="preserve">(1) </w:t>
      </w:r>
      <w:r w:rsidR="006074E7" w:rsidRPr="00C71CF4">
        <w:rPr>
          <w:rFonts w:asciiTheme="minorEastAsia" w:hAnsiTheme="minorEastAsia" w:hint="eastAsia"/>
          <w:sz w:val="22"/>
        </w:rPr>
        <w:t>適正な手続きを欠いている</w:t>
      </w:r>
    </w:p>
    <w:p w14:paraId="7C54B962" w14:textId="0A67A089" w:rsidR="00726919" w:rsidRPr="00C71CF4" w:rsidRDefault="00726919" w:rsidP="00D20AEE">
      <w:pPr>
        <w:ind w:leftChars="337" w:left="863" w:hangingChars="63" w:hanging="141"/>
        <w:rPr>
          <w:rFonts w:asciiTheme="minorEastAsia" w:hAnsiTheme="minorEastAsia"/>
          <w:sz w:val="22"/>
        </w:rPr>
      </w:pPr>
      <w:r w:rsidRPr="00C71CF4">
        <w:rPr>
          <w:rFonts w:asciiTheme="minorEastAsia" w:hAnsiTheme="minorEastAsia" w:hint="eastAsia"/>
          <w:sz w:val="22"/>
        </w:rPr>
        <w:t>ア　処分に際して開催された聴聞手続きにおいて適正な時期に十分な証拠が開示されなかったこと</w:t>
      </w:r>
    </w:p>
    <w:p w14:paraId="3A76F07B" w14:textId="4210C604" w:rsidR="00F00FA3" w:rsidRPr="00C71CF4" w:rsidRDefault="00694F72" w:rsidP="00C211E6">
      <w:pPr>
        <w:ind w:leftChars="305" w:left="654"/>
        <w:rPr>
          <w:rFonts w:asciiTheme="minorEastAsia" w:hAnsiTheme="minorEastAsia"/>
          <w:sz w:val="22"/>
        </w:rPr>
      </w:pPr>
      <w:r w:rsidRPr="00C71CF4">
        <w:rPr>
          <w:rFonts w:asciiTheme="minorEastAsia" w:hAnsiTheme="minorEastAsia" w:hint="eastAsia"/>
          <w:sz w:val="22"/>
        </w:rPr>
        <w:t>イ　本件聴聞</w:t>
      </w:r>
      <w:r w:rsidR="00F00FA3" w:rsidRPr="00C71CF4">
        <w:rPr>
          <w:rFonts w:asciiTheme="minorEastAsia" w:hAnsiTheme="minorEastAsia" w:hint="eastAsia"/>
          <w:sz w:val="22"/>
        </w:rPr>
        <w:t>での応答の不備</w:t>
      </w:r>
    </w:p>
    <w:p w14:paraId="5E217E9E" w14:textId="1D9AD812" w:rsidR="00F00FA3" w:rsidRPr="00C71CF4" w:rsidRDefault="00F00FA3" w:rsidP="00C211E6">
      <w:pPr>
        <w:ind w:leftChars="305" w:left="654"/>
        <w:rPr>
          <w:rFonts w:asciiTheme="minorEastAsia" w:hAnsiTheme="minorEastAsia"/>
          <w:sz w:val="22"/>
        </w:rPr>
      </w:pPr>
      <w:r w:rsidRPr="00C71CF4">
        <w:rPr>
          <w:rFonts w:asciiTheme="minorEastAsia" w:hAnsiTheme="minorEastAsia" w:hint="eastAsia"/>
          <w:sz w:val="22"/>
        </w:rPr>
        <w:t>ウ　聴聞調書の不備</w:t>
      </w:r>
    </w:p>
    <w:p w14:paraId="6F20E2C8" w14:textId="12461006" w:rsidR="005D7A5D" w:rsidRPr="00C71CF4" w:rsidRDefault="005D7A5D" w:rsidP="00C211E6">
      <w:pPr>
        <w:ind w:leftChars="305" w:left="654"/>
        <w:rPr>
          <w:rFonts w:asciiTheme="minorEastAsia" w:hAnsiTheme="minorEastAsia"/>
          <w:sz w:val="22"/>
        </w:rPr>
      </w:pPr>
      <w:r w:rsidRPr="00C71CF4">
        <w:rPr>
          <w:rFonts w:asciiTheme="minorEastAsia" w:hAnsiTheme="minorEastAsia" w:hint="eastAsia"/>
          <w:sz w:val="22"/>
        </w:rPr>
        <w:t>エ　処分通知書ではどのような事実認定がなされたのかが読み取れないこと</w:t>
      </w:r>
    </w:p>
    <w:p w14:paraId="24E16E14" w14:textId="791EC3F7" w:rsidR="005D7A5D" w:rsidRPr="00C71CF4" w:rsidRDefault="00694F72" w:rsidP="00C211E6">
      <w:pPr>
        <w:ind w:leftChars="405" w:left="868"/>
        <w:rPr>
          <w:rFonts w:asciiTheme="minorEastAsia" w:hAnsiTheme="minorEastAsia"/>
          <w:sz w:val="22"/>
        </w:rPr>
      </w:pPr>
      <w:r w:rsidRPr="00C71CF4">
        <w:rPr>
          <w:rFonts w:asciiTheme="minorEastAsia" w:hAnsiTheme="minorEastAsia" w:hint="eastAsia"/>
          <w:sz w:val="22"/>
        </w:rPr>
        <w:t xml:space="preserve">　本件聴聞</w:t>
      </w:r>
      <w:r w:rsidR="005D7A5D" w:rsidRPr="00C71CF4">
        <w:rPr>
          <w:rFonts w:asciiTheme="minorEastAsia" w:hAnsiTheme="minorEastAsia" w:hint="eastAsia"/>
          <w:sz w:val="22"/>
        </w:rPr>
        <w:t>において審査請求人主張に対する処分庁の判断が行政処分通知書から読み取れず当該処分は違法となるべきである。</w:t>
      </w:r>
    </w:p>
    <w:p w14:paraId="4BA962A3" w14:textId="1F49B3BD" w:rsidR="005D7A5D" w:rsidRPr="00C71CF4" w:rsidRDefault="005D7A5D" w:rsidP="00C211E6">
      <w:pPr>
        <w:ind w:leftChars="305" w:left="654"/>
        <w:rPr>
          <w:rFonts w:asciiTheme="minorEastAsia" w:hAnsiTheme="minorEastAsia"/>
          <w:sz w:val="22"/>
        </w:rPr>
      </w:pPr>
      <w:r w:rsidRPr="00C71CF4">
        <w:rPr>
          <w:rFonts w:asciiTheme="minorEastAsia" w:hAnsiTheme="minorEastAsia" w:hint="eastAsia"/>
          <w:sz w:val="22"/>
        </w:rPr>
        <w:t>オ　すでに事業廃止している事業者に対してなされた処分であること</w:t>
      </w:r>
    </w:p>
    <w:p w14:paraId="07822D69" w14:textId="317BDF21" w:rsidR="00C60C01" w:rsidRPr="00C71CF4" w:rsidRDefault="00D20AEE" w:rsidP="006074E7">
      <w:pPr>
        <w:ind w:leftChars="100" w:left="214" w:firstLineChars="100" w:firstLine="224"/>
        <w:rPr>
          <w:rFonts w:asciiTheme="minorEastAsia" w:hAnsiTheme="minorEastAsia"/>
          <w:sz w:val="22"/>
        </w:rPr>
      </w:pPr>
      <w:r w:rsidRPr="00C71CF4">
        <w:rPr>
          <w:rFonts w:asciiTheme="minorEastAsia" w:hAnsiTheme="minorEastAsia"/>
          <w:sz w:val="22"/>
        </w:rPr>
        <w:t xml:space="preserve"> </w:t>
      </w:r>
      <w:r w:rsidR="00910C2E" w:rsidRPr="00C71CF4">
        <w:rPr>
          <w:rFonts w:asciiTheme="minorEastAsia" w:hAnsiTheme="minorEastAsia"/>
          <w:sz w:val="22"/>
        </w:rPr>
        <w:t>(2)</w:t>
      </w:r>
      <w:r w:rsidR="002C0F40" w:rsidRPr="00C71CF4">
        <w:rPr>
          <w:rFonts w:asciiTheme="minorEastAsia" w:hAnsiTheme="minorEastAsia"/>
          <w:sz w:val="22"/>
        </w:rPr>
        <w:t xml:space="preserve"> </w:t>
      </w:r>
      <w:r w:rsidR="006074E7" w:rsidRPr="00C71CF4">
        <w:rPr>
          <w:rFonts w:asciiTheme="minorEastAsia" w:hAnsiTheme="minorEastAsia" w:hint="eastAsia"/>
          <w:sz w:val="22"/>
        </w:rPr>
        <w:t>事実認定における誤認</w:t>
      </w:r>
    </w:p>
    <w:p w14:paraId="0F07D693" w14:textId="7A28DF23" w:rsidR="00C60C01" w:rsidRPr="00C71CF4" w:rsidRDefault="00D20AEE" w:rsidP="006074E7">
      <w:pPr>
        <w:ind w:leftChars="100" w:left="214" w:firstLineChars="100" w:firstLine="224"/>
        <w:rPr>
          <w:rFonts w:asciiTheme="minorEastAsia" w:hAnsiTheme="minorEastAsia"/>
          <w:sz w:val="22"/>
        </w:rPr>
      </w:pPr>
      <w:r w:rsidRPr="00C71CF4">
        <w:rPr>
          <w:rFonts w:asciiTheme="minorEastAsia" w:hAnsiTheme="minorEastAsia"/>
          <w:sz w:val="22"/>
        </w:rPr>
        <w:t xml:space="preserve"> </w:t>
      </w:r>
      <w:r w:rsidR="00910C2E" w:rsidRPr="00C71CF4">
        <w:rPr>
          <w:rFonts w:asciiTheme="minorEastAsia" w:hAnsiTheme="minorEastAsia"/>
          <w:sz w:val="22"/>
        </w:rPr>
        <w:t>(3)</w:t>
      </w:r>
      <w:r w:rsidR="002C0F40" w:rsidRPr="00C71CF4">
        <w:rPr>
          <w:rFonts w:asciiTheme="minorEastAsia" w:hAnsiTheme="minorEastAsia"/>
          <w:sz w:val="22"/>
        </w:rPr>
        <w:t xml:space="preserve"> </w:t>
      </w:r>
      <w:r w:rsidR="006074E7" w:rsidRPr="00C71CF4">
        <w:rPr>
          <w:rFonts w:asciiTheme="minorEastAsia" w:hAnsiTheme="minorEastAsia" w:hint="eastAsia"/>
          <w:sz w:val="22"/>
        </w:rPr>
        <w:t>事実だとしても過大な処分である</w:t>
      </w:r>
    </w:p>
    <w:p w14:paraId="72DCE797" w14:textId="21258264" w:rsidR="00C60C01" w:rsidRPr="00C71CF4" w:rsidRDefault="00D20AEE" w:rsidP="006074E7">
      <w:pPr>
        <w:ind w:leftChars="100" w:left="214" w:firstLineChars="100" w:firstLine="224"/>
        <w:rPr>
          <w:rFonts w:asciiTheme="minorEastAsia" w:hAnsiTheme="minorEastAsia"/>
          <w:sz w:val="22"/>
        </w:rPr>
      </w:pPr>
      <w:r w:rsidRPr="00C71CF4">
        <w:rPr>
          <w:rFonts w:asciiTheme="minorEastAsia" w:hAnsiTheme="minorEastAsia"/>
          <w:sz w:val="22"/>
        </w:rPr>
        <w:t xml:space="preserve"> </w:t>
      </w:r>
      <w:r w:rsidR="003B3E42" w:rsidRPr="00C71CF4">
        <w:rPr>
          <w:rFonts w:asciiTheme="minorEastAsia" w:hAnsiTheme="minorEastAsia"/>
          <w:sz w:val="22"/>
        </w:rPr>
        <w:t>(4)</w:t>
      </w:r>
      <w:r w:rsidR="002C0F40" w:rsidRPr="00C71CF4">
        <w:rPr>
          <w:rFonts w:asciiTheme="minorEastAsia" w:hAnsiTheme="minorEastAsia"/>
          <w:sz w:val="22"/>
        </w:rPr>
        <w:t xml:space="preserve"> </w:t>
      </w:r>
      <w:r w:rsidR="006074E7" w:rsidRPr="00C71CF4">
        <w:rPr>
          <w:rFonts w:asciiTheme="minorEastAsia" w:hAnsiTheme="minorEastAsia" w:hint="eastAsia"/>
          <w:sz w:val="22"/>
        </w:rPr>
        <w:t>訓練等給付費の返還金及び加算金について</w:t>
      </w:r>
    </w:p>
    <w:p w14:paraId="27394605" w14:textId="1EB3C7DE" w:rsidR="000A4932" w:rsidRPr="00C71CF4" w:rsidRDefault="000A4932" w:rsidP="00FD7F74">
      <w:pPr>
        <w:ind w:leftChars="315" w:left="890" w:hangingChars="96" w:hanging="215"/>
        <w:rPr>
          <w:rFonts w:asciiTheme="minorEastAsia" w:hAnsiTheme="minorEastAsia"/>
          <w:sz w:val="22"/>
        </w:rPr>
      </w:pPr>
      <w:r w:rsidRPr="00C71CF4">
        <w:rPr>
          <w:rFonts w:asciiTheme="minorEastAsia" w:hAnsiTheme="minorEastAsia" w:hint="eastAsia"/>
          <w:sz w:val="22"/>
        </w:rPr>
        <w:t xml:space="preserve">ア　</w:t>
      </w:r>
      <w:r w:rsidR="002F74E1" w:rsidRPr="00C71CF4">
        <w:rPr>
          <w:rFonts w:asciiTheme="minorEastAsia" w:hAnsiTheme="minorEastAsia" w:hint="eastAsia"/>
          <w:sz w:val="22"/>
        </w:rPr>
        <w:t>基とな</w:t>
      </w:r>
      <w:r w:rsidR="00C211E6" w:rsidRPr="00C71CF4">
        <w:rPr>
          <w:rFonts w:asciiTheme="minorEastAsia" w:hAnsiTheme="minorEastAsia" w:hint="eastAsia"/>
          <w:sz w:val="22"/>
        </w:rPr>
        <w:t>る指定取消し処分が取り消される処分であり、不当に利得したものが</w:t>
      </w:r>
      <w:r w:rsidR="002F74E1" w:rsidRPr="00C71CF4">
        <w:rPr>
          <w:rFonts w:asciiTheme="minorEastAsia" w:hAnsiTheme="minorEastAsia" w:hint="eastAsia"/>
          <w:sz w:val="22"/>
        </w:rPr>
        <w:t>な</w:t>
      </w:r>
      <w:r w:rsidRPr="00C71CF4">
        <w:rPr>
          <w:rFonts w:asciiTheme="minorEastAsia" w:hAnsiTheme="minorEastAsia" w:hint="eastAsia"/>
          <w:sz w:val="22"/>
        </w:rPr>
        <w:t>い</w:t>
      </w:r>
      <w:r w:rsidR="00FD7F74" w:rsidRPr="00C71CF4">
        <w:rPr>
          <w:rFonts w:asciiTheme="minorEastAsia" w:hAnsiTheme="minorEastAsia" w:hint="eastAsia"/>
          <w:sz w:val="22"/>
        </w:rPr>
        <w:t>こ</w:t>
      </w:r>
      <w:r w:rsidRPr="00C71CF4">
        <w:rPr>
          <w:rFonts w:asciiTheme="minorEastAsia" w:hAnsiTheme="minorEastAsia" w:hint="eastAsia"/>
          <w:sz w:val="22"/>
        </w:rPr>
        <w:t>と</w:t>
      </w:r>
    </w:p>
    <w:p w14:paraId="579979F4" w14:textId="7F6B758F" w:rsidR="002F74E1" w:rsidRPr="00C71CF4" w:rsidRDefault="002F74E1" w:rsidP="000A4932">
      <w:pPr>
        <w:ind w:leftChars="412" w:left="883" w:firstLineChars="100" w:firstLine="224"/>
        <w:jc w:val="left"/>
        <w:rPr>
          <w:rFonts w:asciiTheme="minorEastAsia" w:hAnsiTheme="minorEastAsia"/>
          <w:sz w:val="22"/>
        </w:rPr>
      </w:pPr>
      <w:r w:rsidRPr="00C71CF4">
        <w:rPr>
          <w:rFonts w:asciiTheme="minorEastAsia" w:hAnsiTheme="minorEastAsia" w:hint="eastAsia"/>
          <w:sz w:val="22"/>
        </w:rPr>
        <w:t>指定取消し処分自体が取り消されるべきものであるため、これを前提とした返還決定も事実の基礎を失い</w:t>
      </w:r>
      <w:r w:rsidR="000A4932" w:rsidRPr="00C71CF4">
        <w:rPr>
          <w:rFonts w:asciiTheme="minorEastAsia" w:hAnsiTheme="minorEastAsia" w:hint="eastAsia"/>
          <w:sz w:val="22"/>
        </w:rPr>
        <w:t>、</w:t>
      </w:r>
      <w:r w:rsidRPr="00C71CF4">
        <w:rPr>
          <w:rFonts w:asciiTheme="minorEastAsia" w:hAnsiTheme="minorEastAsia" w:hint="eastAsia"/>
          <w:sz w:val="22"/>
        </w:rPr>
        <w:t>無効となる。</w:t>
      </w:r>
    </w:p>
    <w:p w14:paraId="581C84F5" w14:textId="072A6A42" w:rsidR="000A4932" w:rsidRPr="00C71CF4" w:rsidRDefault="002F74E1" w:rsidP="000A4932">
      <w:pPr>
        <w:ind w:leftChars="-200" w:left="917" w:hangingChars="600" w:hanging="1346"/>
        <w:jc w:val="left"/>
        <w:rPr>
          <w:rFonts w:asciiTheme="minorEastAsia" w:hAnsiTheme="minorEastAsia"/>
          <w:sz w:val="22"/>
        </w:rPr>
      </w:pPr>
      <w:r w:rsidRPr="00C71CF4">
        <w:rPr>
          <w:rFonts w:asciiTheme="minorEastAsia" w:hAnsiTheme="minorEastAsia" w:hint="eastAsia"/>
          <w:sz w:val="22"/>
        </w:rPr>
        <w:t xml:space="preserve">　　　　</w:t>
      </w:r>
      <w:r w:rsidR="00C211E6" w:rsidRPr="00C71CF4">
        <w:rPr>
          <w:rFonts w:asciiTheme="minorEastAsia" w:hAnsiTheme="minorEastAsia" w:hint="eastAsia"/>
          <w:sz w:val="22"/>
        </w:rPr>
        <w:t xml:space="preserve"> </w:t>
      </w:r>
      <w:r w:rsidR="00C211E6" w:rsidRPr="00C71CF4">
        <w:rPr>
          <w:rFonts w:asciiTheme="minorEastAsia" w:hAnsiTheme="minorEastAsia"/>
          <w:sz w:val="22"/>
        </w:rPr>
        <w:t xml:space="preserve"> </w:t>
      </w:r>
      <w:r w:rsidR="00C211E6" w:rsidRPr="00C71CF4">
        <w:rPr>
          <w:rFonts w:asciiTheme="minorEastAsia" w:hAnsiTheme="minorEastAsia" w:hint="eastAsia"/>
          <w:sz w:val="22"/>
        </w:rPr>
        <w:t>イ</w:t>
      </w:r>
      <w:r w:rsidR="00FD7F74" w:rsidRPr="00C71CF4">
        <w:rPr>
          <w:rFonts w:asciiTheme="minorEastAsia" w:hAnsiTheme="minorEastAsia" w:hint="eastAsia"/>
          <w:sz w:val="22"/>
        </w:rPr>
        <w:t xml:space="preserve">　</w:t>
      </w:r>
      <w:r w:rsidRPr="00C71CF4">
        <w:rPr>
          <w:rFonts w:asciiTheme="minorEastAsia" w:hAnsiTheme="minorEastAsia" w:hint="eastAsia"/>
          <w:sz w:val="22"/>
        </w:rPr>
        <w:t>指定取消し処分が適法であったとしても、サービスの提供はしていた</w:t>
      </w:r>
      <w:r w:rsidR="000A4932" w:rsidRPr="00C71CF4">
        <w:rPr>
          <w:rFonts w:asciiTheme="minorEastAsia" w:hAnsiTheme="minorEastAsia" w:hint="eastAsia"/>
          <w:sz w:val="22"/>
        </w:rPr>
        <w:t>こと</w:t>
      </w:r>
    </w:p>
    <w:p w14:paraId="6CB357DA" w14:textId="3902B62E" w:rsidR="00340577" w:rsidRPr="00C71CF4" w:rsidRDefault="002F74E1" w:rsidP="002B29DA">
      <w:pPr>
        <w:ind w:leftChars="400" w:left="857" w:firstLineChars="100" w:firstLine="224"/>
        <w:jc w:val="left"/>
        <w:rPr>
          <w:rFonts w:asciiTheme="minorEastAsia" w:hAnsiTheme="minorEastAsia"/>
          <w:sz w:val="22"/>
        </w:rPr>
      </w:pPr>
      <w:r w:rsidRPr="00C71CF4">
        <w:rPr>
          <w:rFonts w:asciiTheme="minorEastAsia" w:hAnsiTheme="minorEastAsia" w:hint="eastAsia"/>
          <w:sz w:val="22"/>
        </w:rPr>
        <w:t>受領した報酬のすべてにおいて不当に利得したものではない。（京都地方裁判所平成</w:t>
      </w:r>
      <w:r w:rsidRPr="00C71CF4">
        <w:rPr>
          <w:rFonts w:asciiTheme="minorEastAsia" w:hAnsiTheme="minorEastAsia"/>
          <w:sz w:val="22"/>
        </w:rPr>
        <w:t>18年9月29日判決参照）</w:t>
      </w:r>
    </w:p>
    <w:p w14:paraId="7CC7A8D5" w14:textId="77777777" w:rsidR="00A05707" w:rsidRPr="00C71CF4" w:rsidRDefault="00FD7F74" w:rsidP="000A4932">
      <w:pPr>
        <w:autoSpaceDN w:val="0"/>
        <w:jc w:val="left"/>
        <w:rPr>
          <w:rFonts w:asciiTheme="minorEastAsia" w:hAnsiTheme="minorEastAsia"/>
          <w:sz w:val="22"/>
        </w:rPr>
      </w:pPr>
      <w:r w:rsidRPr="00C71CF4">
        <w:rPr>
          <w:rFonts w:asciiTheme="minorEastAsia" w:hAnsiTheme="minorEastAsia" w:hint="eastAsia"/>
          <w:sz w:val="22"/>
        </w:rPr>
        <w:t xml:space="preserve">　２　</w:t>
      </w:r>
      <w:r w:rsidR="008A1A0A" w:rsidRPr="00C71CF4">
        <w:rPr>
          <w:rFonts w:asciiTheme="minorEastAsia" w:hAnsiTheme="minorEastAsia" w:hint="eastAsia"/>
          <w:sz w:val="22"/>
        </w:rPr>
        <w:t>処分庁の主張</w:t>
      </w:r>
      <w:r w:rsidR="00746A64" w:rsidRPr="00C71CF4">
        <w:rPr>
          <w:rFonts w:asciiTheme="minorEastAsia" w:hAnsiTheme="minorEastAsia" w:hint="eastAsia"/>
          <w:sz w:val="22"/>
        </w:rPr>
        <w:t>の要旨</w:t>
      </w:r>
    </w:p>
    <w:p w14:paraId="477A3AE2" w14:textId="1B2661AC" w:rsidR="00FD7F74" w:rsidRPr="00C71CF4" w:rsidRDefault="00A05707" w:rsidP="00A05707">
      <w:pPr>
        <w:autoSpaceDN w:val="0"/>
        <w:ind w:firstLineChars="300" w:firstLine="673"/>
        <w:jc w:val="left"/>
        <w:rPr>
          <w:rFonts w:asciiTheme="minorEastAsia" w:hAnsiTheme="minorEastAsia"/>
          <w:color w:val="FF0000"/>
          <w:sz w:val="22"/>
        </w:rPr>
      </w:pPr>
      <w:r w:rsidRPr="00C71CF4">
        <w:rPr>
          <w:rFonts w:asciiTheme="minorEastAsia" w:hAnsiTheme="minorEastAsia" w:hint="eastAsia"/>
          <w:sz w:val="22"/>
        </w:rPr>
        <w:t>「</w:t>
      </w:r>
      <w:r w:rsidR="00746A64" w:rsidRPr="00C71CF4">
        <w:rPr>
          <w:rFonts w:asciiTheme="minorEastAsia" w:hAnsiTheme="minorEastAsia" w:hint="eastAsia"/>
          <w:sz w:val="22"/>
        </w:rPr>
        <w:t>本件審査請求を棄却する。」との裁決を求める。</w:t>
      </w:r>
    </w:p>
    <w:p w14:paraId="18B7693E" w14:textId="3E586923" w:rsidR="00746A64" w:rsidRPr="00C71CF4" w:rsidRDefault="00746A64" w:rsidP="00746A64">
      <w:pPr>
        <w:jc w:val="left"/>
        <w:rPr>
          <w:rFonts w:asciiTheme="minorEastAsia" w:hAnsiTheme="minorEastAsia"/>
          <w:sz w:val="22"/>
        </w:rPr>
      </w:pPr>
    </w:p>
    <w:p w14:paraId="60C646D8" w14:textId="7CB863AE" w:rsidR="00746A64" w:rsidRPr="00C71CF4" w:rsidRDefault="00746A64" w:rsidP="00746A64">
      <w:pPr>
        <w:ind w:left="1470" w:hanging="1470"/>
        <w:jc w:val="left"/>
        <w:rPr>
          <w:rFonts w:asciiTheme="minorEastAsia" w:hAnsiTheme="minorEastAsia"/>
          <w:sz w:val="22"/>
        </w:rPr>
      </w:pPr>
      <w:r w:rsidRPr="00C71CF4">
        <w:rPr>
          <w:rFonts w:asciiTheme="minorEastAsia" w:hAnsiTheme="minorEastAsia" w:hint="eastAsia"/>
          <w:sz w:val="22"/>
        </w:rPr>
        <w:t>第４　審理員意見</w:t>
      </w:r>
      <w:r w:rsidR="00CB7514" w:rsidRPr="00C71CF4">
        <w:rPr>
          <w:rFonts w:asciiTheme="minorEastAsia" w:hAnsiTheme="minorEastAsia" w:hint="eastAsia"/>
          <w:sz w:val="22"/>
        </w:rPr>
        <w:t>の結論及び理由</w:t>
      </w:r>
    </w:p>
    <w:p w14:paraId="034A4BFA" w14:textId="4E48F33C" w:rsidR="00746A64" w:rsidRPr="00C71CF4" w:rsidRDefault="00746A64" w:rsidP="003D55DB">
      <w:pPr>
        <w:ind w:firstLineChars="300" w:firstLine="673"/>
        <w:jc w:val="left"/>
        <w:rPr>
          <w:rFonts w:asciiTheme="minorEastAsia" w:hAnsiTheme="minorEastAsia"/>
          <w:sz w:val="22"/>
        </w:rPr>
      </w:pPr>
      <w:r w:rsidRPr="00C71CF4">
        <w:rPr>
          <w:rFonts w:asciiTheme="minorEastAsia" w:hAnsiTheme="minorEastAsia" w:hint="eastAsia"/>
          <w:sz w:val="22"/>
        </w:rPr>
        <w:t>審理員意見</w:t>
      </w:r>
      <w:r w:rsidR="00CB7514" w:rsidRPr="00C71CF4">
        <w:rPr>
          <w:rFonts w:asciiTheme="minorEastAsia" w:hAnsiTheme="minorEastAsia" w:hint="eastAsia"/>
          <w:sz w:val="22"/>
        </w:rPr>
        <w:t>の結論及び理由</w:t>
      </w:r>
      <w:r w:rsidRPr="00C71CF4">
        <w:rPr>
          <w:rFonts w:asciiTheme="minorEastAsia" w:hAnsiTheme="minorEastAsia" w:hint="eastAsia"/>
          <w:sz w:val="22"/>
        </w:rPr>
        <w:t>については、別紙</w:t>
      </w:r>
      <w:r w:rsidR="00CB7514" w:rsidRPr="00C71CF4">
        <w:rPr>
          <w:rFonts w:asciiTheme="minorEastAsia" w:hAnsiTheme="minorEastAsia" w:hint="eastAsia"/>
          <w:sz w:val="22"/>
        </w:rPr>
        <w:t>審理員意見書記載</w:t>
      </w:r>
      <w:r w:rsidRPr="00C71CF4">
        <w:rPr>
          <w:rFonts w:asciiTheme="minorEastAsia" w:hAnsiTheme="minorEastAsia" w:hint="eastAsia"/>
          <w:sz w:val="22"/>
        </w:rPr>
        <w:t>のとおり</w:t>
      </w:r>
      <w:r w:rsidR="00C71380" w:rsidRPr="00C71CF4">
        <w:rPr>
          <w:rFonts w:asciiTheme="minorEastAsia" w:hAnsiTheme="minorEastAsia" w:hint="eastAsia"/>
          <w:sz w:val="22"/>
        </w:rPr>
        <w:t>である</w:t>
      </w:r>
      <w:r w:rsidR="004D5F03" w:rsidRPr="00C71CF4">
        <w:rPr>
          <w:rFonts w:asciiTheme="minorEastAsia" w:hAnsiTheme="minorEastAsia" w:hint="eastAsia"/>
          <w:sz w:val="22"/>
        </w:rPr>
        <w:t>。</w:t>
      </w:r>
    </w:p>
    <w:p w14:paraId="7BDF1E65" w14:textId="6B1A847A" w:rsidR="00746A64" w:rsidRPr="00C71CF4" w:rsidRDefault="00746A64" w:rsidP="00746A64">
      <w:pPr>
        <w:ind w:left="1470" w:hanging="1470"/>
        <w:jc w:val="left"/>
        <w:rPr>
          <w:rFonts w:asciiTheme="minorEastAsia" w:hAnsiTheme="minorEastAsia"/>
          <w:sz w:val="22"/>
        </w:rPr>
      </w:pPr>
    </w:p>
    <w:p w14:paraId="0DFB16FF" w14:textId="3266310F" w:rsidR="003D55DB" w:rsidRPr="00C71CF4" w:rsidRDefault="0067550F" w:rsidP="003705FA">
      <w:pPr>
        <w:ind w:left="1470" w:hanging="1470"/>
        <w:jc w:val="left"/>
        <w:rPr>
          <w:rFonts w:asciiTheme="minorEastAsia" w:hAnsiTheme="minorEastAsia"/>
          <w:sz w:val="22"/>
        </w:rPr>
      </w:pPr>
      <w:r w:rsidRPr="00C71CF4">
        <w:rPr>
          <w:rFonts w:asciiTheme="minorEastAsia" w:hAnsiTheme="minorEastAsia" w:hint="eastAsia"/>
          <w:sz w:val="22"/>
        </w:rPr>
        <w:t xml:space="preserve">第５　</w:t>
      </w:r>
      <w:r w:rsidR="00C71380" w:rsidRPr="00C71CF4">
        <w:rPr>
          <w:rFonts w:asciiTheme="minorEastAsia" w:hAnsiTheme="minorEastAsia" w:hint="eastAsia"/>
          <w:sz w:val="22"/>
        </w:rPr>
        <w:t>審査会における関係</w:t>
      </w:r>
      <w:r w:rsidRPr="00C71CF4">
        <w:rPr>
          <w:rFonts w:asciiTheme="minorEastAsia" w:hAnsiTheme="minorEastAsia" w:hint="eastAsia"/>
          <w:sz w:val="22"/>
        </w:rPr>
        <w:t>人</w:t>
      </w:r>
      <w:r w:rsidR="00746A64" w:rsidRPr="00C71CF4">
        <w:rPr>
          <w:rFonts w:asciiTheme="minorEastAsia" w:hAnsiTheme="minorEastAsia" w:hint="eastAsia"/>
          <w:sz w:val="22"/>
        </w:rPr>
        <w:t>の主張の要旨</w:t>
      </w:r>
      <w:r w:rsidR="009A08D9" w:rsidRPr="00C71CF4">
        <w:rPr>
          <w:rFonts w:asciiTheme="minorEastAsia" w:hAnsiTheme="minorEastAsia" w:hint="eastAsia"/>
          <w:sz w:val="22"/>
        </w:rPr>
        <w:t>【概要】</w:t>
      </w:r>
    </w:p>
    <w:p w14:paraId="7D5EC886" w14:textId="144C7B6B" w:rsidR="000479B5" w:rsidRPr="00C71CF4" w:rsidRDefault="0057744F" w:rsidP="003705FA">
      <w:pPr>
        <w:ind w:leftChars="100" w:left="1684" w:hanging="1470"/>
        <w:jc w:val="left"/>
        <w:rPr>
          <w:rFonts w:asciiTheme="minorEastAsia" w:hAnsiTheme="minorEastAsia"/>
          <w:sz w:val="22"/>
        </w:rPr>
      </w:pPr>
      <w:r w:rsidRPr="00C71CF4">
        <w:rPr>
          <w:rFonts w:asciiTheme="minorEastAsia" w:hAnsiTheme="minorEastAsia" w:hint="eastAsia"/>
          <w:sz w:val="22"/>
        </w:rPr>
        <w:t>１　審査庁の主張</w:t>
      </w:r>
      <w:r w:rsidR="000479B5" w:rsidRPr="00C71CF4">
        <w:rPr>
          <w:rFonts w:asciiTheme="minorEastAsia" w:hAnsiTheme="minorEastAsia" w:hint="eastAsia"/>
          <w:sz w:val="22"/>
        </w:rPr>
        <w:t>の要旨</w:t>
      </w:r>
    </w:p>
    <w:p w14:paraId="383FA774" w14:textId="2BF6F6A5" w:rsidR="000479B5" w:rsidRPr="00C71CF4" w:rsidRDefault="000479B5" w:rsidP="003705FA">
      <w:pPr>
        <w:ind w:leftChars="200" w:left="429" w:firstLineChars="100" w:firstLine="224"/>
        <w:jc w:val="left"/>
        <w:rPr>
          <w:rFonts w:asciiTheme="minorEastAsia" w:hAnsiTheme="minorEastAsia"/>
          <w:sz w:val="22"/>
        </w:rPr>
      </w:pPr>
      <w:r w:rsidRPr="00C71CF4">
        <w:rPr>
          <w:rFonts w:asciiTheme="minorEastAsia" w:hAnsiTheme="minorEastAsia" w:hint="eastAsia"/>
          <w:sz w:val="22"/>
        </w:rPr>
        <w:t>審査庁の主張は審理員意見と同旨であるが、当審査会の審理において追加の主張書面が提出され、追加で主張された点はおおむね以下のとおりである。</w:t>
      </w:r>
    </w:p>
    <w:p w14:paraId="7D07E0D5" w14:textId="73C7B709" w:rsidR="000479B5" w:rsidRPr="00C71CF4" w:rsidRDefault="000479B5" w:rsidP="003705FA">
      <w:pPr>
        <w:ind w:leftChars="200" w:left="429"/>
        <w:jc w:val="left"/>
        <w:rPr>
          <w:rFonts w:asciiTheme="minorEastAsia" w:hAnsiTheme="minorEastAsia"/>
          <w:sz w:val="22"/>
        </w:rPr>
      </w:pPr>
      <w:r w:rsidRPr="00C71CF4">
        <w:rPr>
          <w:rFonts w:asciiTheme="minorEastAsia" w:hAnsiTheme="minorEastAsia"/>
          <w:sz w:val="22"/>
        </w:rPr>
        <w:t>(1)</w:t>
      </w:r>
      <w:r w:rsidR="003D55DB" w:rsidRPr="00C71CF4">
        <w:rPr>
          <w:rFonts w:asciiTheme="minorEastAsia" w:hAnsiTheme="minorEastAsia"/>
          <w:sz w:val="22"/>
        </w:rPr>
        <w:t xml:space="preserve"> </w:t>
      </w:r>
      <w:r w:rsidRPr="00C71CF4">
        <w:rPr>
          <w:rFonts w:asciiTheme="minorEastAsia" w:hAnsiTheme="minorEastAsia" w:hint="eastAsia"/>
          <w:sz w:val="22"/>
        </w:rPr>
        <w:t>追完の可否について</w:t>
      </w:r>
    </w:p>
    <w:p w14:paraId="71CB3087" w14:textId="6F07F2C5" w:rsidR="00155572" w:rsidRPr="00C71CF4" w:rsidRDefault="0059447C" w:rsidP="003705FA">
      <w:pPr>
        <w:ind w:leftChars="300" w:left="643" w:firstLineChars="100" w:firstLine="224"/>
        <w:jc w:val="left"/>
        <w:rPr>
          <w:rFonts w:asciiTheme="minorEastAsia" w:hAnsiTheme="minorEastAsia"/>
          <w:sz w:val="22"/>
        </w:rPr>
      </w:pPr>
      <w:r w:rsidRPr="00C71CF4">
        <w:rPr>
          <w:rFonts w:asciiTheme="minorEastAsia" w:hAnsiTheme="minorEastAsia" w:hint="eastAsia"/>
          <w:sz w:val="22"/>
        </w:rPr>
        <w:t>指定障害福祉サービス事業者に係る指定</w:t>
      </w:r>
      <w:r w:rsidR="00155572" w:rsidRPr="00C71CF4">
        <w:rPr>
          <w:rFonts w:asciiTheme="minorEastAsia" w:hAnsiTheme="minorEastAsia" w:hint="eastAsia"/>
          <w:sz w:val="22"/>
        </w:rPr>
        <w:t>（以下「事業者指定」という。）</w:t>
      </w:r>
      <w:r w:rsidRPr="00C71CF4">
        <w:rPr>
          <w:rFonts w:asciiTheme="minorEastAsia" w:hAnsiTheme="minorEastAsia" w:hint="eastAsia"/>
          <w:sz w:val="22"/>
        </w:rPr>
        <w:t>について、</w:t>
      </w:r>
      <w:r w:rsidR="00155572" w:rsidRPr="00C71CF4">
        <w:rPr>
          <w:rFonts w:asciiTheme="minorEastAsia" w:hAnsiTheme="minorEastAsia" w:hint="eastAsia"/>
          <w:sz w:val="22"/>
        </w:rPr>
        <w:t>原則として、追完は認められないと考える。</w:t>
      </w:r>
    </w:p>
    <w:p w14:paraId="40474BEA" w14:textId="0B4F2AE5" w:rsidR="000479B5" w:rsidRPr="00C71CF4" w:rsidRDefault="00D20AEE" w:rsidP="003705FA">
      <w:pPr>
        <w:ind w:leftChars="200" w:left="429"/>
        <w:jc w:val="left"/>
        <w:rPr>
          <w:rFonts w:asciiTheme="minorEastAsia" w:hAnsiTheme="minorEastAsia"/>
          <w:sz w:val="22"/>
        </w:rPr>
      </w:pPr>
      <w:r w:rsidRPr="00C71CF4">
        <w:rPr>
          <w:rFonts w:asciiTheme="minorEastAsia" w:hAnsiTheme="minorEastAsia"/>
          <w:sz w:val="22"/>
        </w:rPr>
        <w:lastRenderedPageBreak/>
        <w:t xml:space="preserve"> </w:t>
      </w:r>
      <w:r w:rsidR="000479B5" w:rsidRPr="00C71CF4">
        <w:rPr>
          <w:rFonts w:asciiTheme="minorEastAsia" w:hAnsiTheme="minorEastAsia"/>
          <w:sz w:val="22"/>
        </w:rPr>
        <w:t>(2)</w:t>
      </w:r>
      <w:r w:rsidR="003D55DB" w:rsidRPr="00C71CF4">
        <w:rPr>
          <w:rFonts w:asciiTheme="minorEastAsia" w:hAnsiTheme="minorEastAsia"/>
          <w:sz w:val="22"/>
        </w:rPr>
        <w:t xml:space="preserve"> </w:t>
      </w:r>
      <w:r w:rsidR="000479B5" w:rsidRPr="00C71CF4">
        <w:rPr>
          <w:rFonts w:asciiTheme="minorEastAsia" w:hAnsiTheme="minorEastAsia" w:hint="eastAsia"/>
          <w:sz w:val="22"/>
        </w:rPr>
        <w:t>加算金徴収決定の裁量について</w:t>
      </w:r>
    </w:p>
    <w:p w14:paraId="33BA4B47" w14:textId="3BB090BB" w:rsidR="005056E5" w:rsidRPr="00C71CF4" w:rsidRDefault="005056E5" w:rsidP="003705FA">
      <w:pPr>
        <w:ind w:leftChars="300" w:left="643" w:firstLineChars="100" w:firstLine="224"/>
        <w:jc w:val="left"/>
        <w:rPr>
          <w:rFonts w:asciiTheme="minorEastAsia" w:hAnsiTheme="minorEastAsia"/>
          <w:sz w:val="22"/>
        </w:rPr>
      </w:pPr>
      <w:r w:rsidRPr="00C71CF4">
        <w:rPr>
          <w:rFonts w:asciiTheme="minorEastAsia" w:hAnsiTheme="minorEastAsia" w:hint="eastAsia"/>
          <w:sz w:val="22"/>
        </w:rPr>
        <w:t>加算金を徴収すべきでない</w:t>
      </w:r>
      <w:r w:rsidR="00D20AEE" w:rsidRPr="00C71CF4">
        <w:rPr>
          <w:rFonts w:asciiTheme="minorEastAsia" w:hAnsiTheme="minorEastAsia" w:hint="eastAsia"/>
          <w:sz w:val="22"/>
        </w:rPr>
        <w:t>考慮すべき事情が認められた場合に、加算金を徴収しないことになる。</w:t>
      </w:r>
      <w:r w:rsidR="00C9463B" w:rsidRPr="00C71CF4">
        <w:rPr>
          <w:rFonts w:asciiTheme="minorEastAsia" w:hAnsiTheme="minorEastAsia" w:hint="eastAsia"/>
          <w:sz w:val="22"/>
        </w:rPr>
        <w:t>本件では、処分庁は、審査請求人</w:t>
      </w:r>
      <w:r w:rsidR="00C80A3A" w:rsidRPr="00C71CF4">
        <w:rPr>
          <w:rFonts w:asciiTheme="minorEastAsia" w:hAnsiTheme="minorEastAsia" w:hint="eastAsia"/>
          <w:sz w:val="22"/>
        </w:rPr>
        <w:t>にそのような考慮すべき事情が認められなかったことから加算金の徴収</w:t>
      </w:r>
      <w:r w:rsidR="00C9463B" w:rsidRPr="00C71CF4">
        <w:rPr>
          <w:rFonts w:asciiTheme="minorEastAsia" w:hAnsiTheme="minorEastAsia" w:hint="eastAsia"/>
          <w:sz w:val="22"/>
        </w:rPr>
        <w:t>を決定したものである。</w:t>
      </w:r>
    </w:p>
    <w:p w14:paraId="32346948" w14:textId="3A8C014D" w:rsidR="000479B5" w:rsidRPr="00C71CF4" w:rsidRDefault="000479B5" w:rsidP="003705FA">
      <w:pPr>
        <w:ind w:leftChars="200" w:left="429"/>
        <w:jc w:val="left"/>
        <w:rPr>
          <w:rFonts w:asciiTheme="minorEastAsia" w:hAnsiTheme="minorEastAsia"/>
          <w:sz w:val="22"/>
        </w:rPr>
      </w:pPr>
      <w:r w:rsidRPr="00C71CF4">
        <w:rPr>
          <w:rFonts w:asciiTheme="minorEastAsia" w:hAnsiTheme="minorEastAsia"/>
          <w:sz w:val="22"/>
        </w:rPr>
        <w:t>(3)</w:t>
      </w:r>
      <w:r w:rsidR="003D55DB" w:rsidRPr="00C71CF4">
        <w:rPr>
          <w:rFonts w:asciiTheme="minorEastAsia" w:hAnsiTheme="minorEastAsia"/>
          <w:sz w:val="22"/>
        </w:rPr>
        <w:t xml:space="preserve"> </w:t>
      </w:r>
      <w:r w:rsidRPr="00C71CF4">
        <w:rPr>
          <w:rFonts w:asciiTheme="minorEastAsia" w:hAnsiTheme="minorEastAsia" w:hint="eastAsia"/>
          <w:sz w:val="22"/>
        </w:rPr>
        <w:t>本件処分２及び本件処分３の理由提示について</w:t>
      </w:r>
    </w:p>
    <w:p w14:paraId="293B179D" w14:textId="7BC3F5EF" w:rsidR="000479B5" w:rsidRPr="00C71CF4" w:rsidRDefault="000479B5" w:rsidP="003705FA">
      <w:pPr>
        <w:ind w:leftChars="300" w:left="643" w:firstLineChars="100" w:firstLine="224"/>
        <w:jc w:val="left"/>
        <w:rPr>
          <w:rFonts w:asciiTheme="minorEastAsia" w:hAnsiTheme="minorEastAsia"/>
          <w:sz w:val="22"/>
        </w:rPr>
      </w:pPr>
      <w:r w:rsidRPr="00C71CF4">
        <w:rPr>
          <w:rFonts w:asciiTheme="minorEastAsia" w:hAnsiTheme="minorEastAsia" w:hint="eastAsia"/>
          <w:sz w:val="22"/>
        </w:rPr>
        <w:t>当審査会からの本件処分２及び本件処分３の理由提示に係る点についての主張の求めに対して、審査庁の主張は下記のとおりである。</w:t>
      </w:r>
    </w:p>
    <w:p w14:paraId="6A54F2EB" w14:textId="01F7945A" w:rsidR="003F21C8" w:rsidRPr="00C71CF4" w:rsidRDefault="003F21C8" w:rsidP="003705FA">
      <w:pPr>
        <w:ind w:leftChars="300" w:left="643" w:firstLineChars="100" w:firstLine="224"/>
        <w:jc w:val="left"/>
        <w:rPr>
          <w:rFonts w:asciiTheme="minorEastAsia" w:hAnsiTheme="minorEastAsia"/>
          <w:sz w:val="22"/>
        </w:rPr>
      </w:pPr>
      <w:r w:rsidRPr="00C71CF4">
        <w:rPr>
          <w:rFonts w:asciiTheme="minorEastAsia" w:hAnsiTheme="minorEastAsia" w:hint="eastAsia"/>
          <w:sz w:val="22"/>
        </w:rPr>
        <w:t>処分基準が単純なもので、示された事実関係により、処分の相手方が処分基準の適用関係を容易に理解できるような場合には、処分基準の適用関係が明示されていなくても違法ということにはならないと解すべきで</w:t>
      </w:r>
      <w:r w:rsidR="00A955FA" w:rsidRPr="00C71CF4">
        <w:rPr>
          <w:rFonts w:asciiTheme="minorEastAsia" w:hAnsiTheme="minorEastAsia" w:hint="eastAsia"/>
          <w:sz w:val="22"/>
        </w:rPr>
        <w:t>ある。</w:t>
      </w:r>
    </w:p>
    <w:p w14:paraId="1395BA2F" w14:textId="46917F9B" w:rsidR="00A955FA" w:rsidRPr="00C71CF4" w:rsidRDefault="00A955FA" w:rsidP="003705FA">
      <w:pPr>
        <w:ind w:leftChars="300" w:left="643" w:firstLineChars="100" w:firstLine="224"/>
        <w:jc w:val="left"/>
        <w:rPr>
          <w:rFonts w:asciiTheme="minorEastAsia" w:hAnsiTheme="minorEastAsia"/>
          <w:sz w:val="22"/>
        </w:rPr>
      </w:pPr>
      <w:r w:rsidRPr="00C71CF4">
        <w:rPr>
          <w:rFonts w:asciiTheme="minorEastAsia" w:hAnsiTheme="minorEastAsia" w:hint="eastAsia"/>
          <w:sz w:val="22"/>
        </w:rPr>
        <w:t>本件では、本件処分２及び本件処分３に関しては法第８条第２項の条文を引用する形で処分基準を定め、処分庁のホームページ上等で公表しており、当該処分基準自体の要件は、「指定を受けた事業者等が、偽りその他不正の行為により、各種給付費の支給を受けたとき」というものであり、不利益処分の内容の重大性は否定できないが、その内容は単純であり、複雑なものとはいえない。</w:t>
      </w:r>
    </w:p>
    <w:p w14:paraId="182301DC" w14:textId="165AC9E1" w:rsidR="00A955FA" w:rsidRPr="00C71CF4" w:rsidRDefault="00A955FA" w:rsidP="003705FA">
      <w:pPr>
        <w:ind w:leftChars="300" w:left="643" w:firstLineChars="100" w:firstLine="224"/>
        <w:jc w:val="left"/>
        <w:rPr>
          <w:rFonts w:asciiTheme="minorEastAsia" w:hAnsiTheme="minorEastAsia"/>
          <w:sz w:val="22"/>
        </w:rPr>
      </w:pPr>
      <w:r w:rsidRPr="00C71CF4">
        <w:rPr>
          <w:rFonts w:asciiTheme="minorEastAsia" w:hAnsiTheme="minorEastAsia" w:hint="eastAsia"/>
          <w:sz w:val="22"/>
        </w:rPr>
        <w:t>本件のように、訓練等給付費に係る返還金等の決定と、そ</w:t>
      </w:r>
      <w:r w:rsidR="008249E7" w:rsidRPr="00C71CF4">
        <w:rPr>
          <w:rFonts w:asciiTheme="minorEastAsia" w:hAnsiTheme="minorEastAsia" w:hint="eastAsia"/>
          <w:sz w:val="22"/>
        </w:rPr>
        <w:t>の原因となる事実関係を共通にする事業者</w:t>
      </w:r>
      <w:r w:rsidRPr="00C71CF4">
        <w:rPr>
          <w:rFonts w:asciiTheme="minorEastAsia" w:hAnsiTheme="minorEastAsia" w:hint="eastAsia"/>
          <w:sz w:val="22"/>
        </w:rPr>
        <w:t>指定取消処分が同時にされる事案においては、被処分者からすると、これら両処分を一連</w:t>
      </w:r>
      <w:r w:rsidR="00C83BAB" w:rsidRPr="00C71CF4">
        <w:rPr>
          <w:rFonts w:asciiTheme="minorEastAsia" w:hAnsiTheme="minorEastAsia" w:hint="eastAsia"/>
          <w:sz w:val="22"/>
        </w:rPr>
        <w:t>一体</w:t>
      </w:r>
      <w:r w:rsidRPr="00C71CF4">
        <w:rPr>
          <w:rFonts w:asciiTheme="minorEastAsia" w:hAnsiTheme="minorEastAsia" w:hint="eastAsia"/>
          <w:sz w:val="22"/>
        </w:rPr>
        <w:t>のものとして認識することが通常であると思われ、ま</w:t>
      </w:r>
      <w:r w:rsidR="00F524B0" w:rsidRPr="00C71CF4">
        <w:rPr>
          <w:rFonts w:asciiTheme="minorEastAsia" w:hAnsiTheme="minorEastAsia" w:hint="eastAsia"/>
          <w:sz w:val="22"/>
        </w:rPr>
        <w:t>た、</w:t>
      </w:r>
      <w:r w:rsidRPr="00C71CF4">
        <w:rPr>
          <w:rFonts w:asciiTheme="minorEastAsia" w:hAnsiTheme="minorEastAsia" w:hint="eastAsia"/>
          <w:sz w:val="22"/>
        </w:rPr>
        <w:t>処分庁がそのように考えることが不合理なものとは思えない。</w:t>
      </w:r>
    </w:p>
    <w:p w14:paraId="18A61E31" w14:textId="7B6FE37D" w:rsidR="00746A64" w:rsidRPr="00C71CF4" w:rsidRDefault="000479B5" w:rsidP="003705FA">
      <w:pPr>
        <w:ind w:leftChars="100" w:left="1684" w:hanging="1470"/>
        <w:jc w:val="left"/>
        <w:rPr>
          <w:rFonts w:asciiTheme="minorEastAsia" w:hAnsiTheme="minorEastAsia"/>
          <w:sz w:val="22"/>
        </w:rPr>
      </w:pPr>
      <w:r w:rsidRPr="00C71CF4">
        <w:rPr>
          <w:rFonts w:asciiTheme="minorEastAsia" w:hAnsiTheme="minorEastAsia" w:hint="eastAsia"/>
          <w:sz w:val="22"/>
        </w:rPr>
        <w:t>２</w:t>
      </w:r>
      <w:r w:rsidR="00BF5BB3" w:rsidRPr="00C71CF4">
        <w:rPr>
          <w:rFonts w:asciiTheme="minorEastAsia" w:hAnsiTheme="minorEastAsia" w:hint="eastAsia"/>
          <w:sz w:val="22"/>
        </w:rPr>
        <w:t xml:space="preserve">　</w:t>
      </w:r>
      <w:r w:rsidR="00746A64" w:rsidRPr="00C71CF4">
        <w:rPr>
          <w:rFonts w:asciiTheme="minorEastAsia" w:hAnsiTheme="minorEastAsia" w:hint="eastAsia"/>
          <w:sz w:val="22"/>
        </w:rPr>
        <w:t>審査請求人の主張の要旨</w:t>
      </w:r>
    </w:p>
    <w:p w14:paraId="61DCBDA0" w14:textId="628143FD" w:rsidR="00746A64" w:rsidRPr="00C71CF4" w:rsidRDefault="00C61B18" w:rsidP="003705FA">
      <w:pPr>
        <w:ind w:leftChars="200" w:left="429" w:firstLineChars="100" w:firstLine="224"/>
        <w:jc w:val="left"/>
        <w:rPr>
          <w:rFonts w:asciiTheme="minorEastAsia" w:hAnsiTheme="minorEastAsia"/>
          <w:sz w:val="22"/>
        </w:rPr>
      </w:pPr>
      <w:r w:rsidRPr="00C71CF4">
        <w:rPr>
          <w:rFonts w:asciiTheme="minorEastAsia" w:hAnsiTheme="minorEastAsia" w:hint="eastAsia"/>
          <w:sz w:val="22"/>
        </w:rPr>
        <w:t>当審査会の審理において</w:t>
      </w:r>
      <w:r w:rsidR="00746A64" w:rsidRPr="00C71CF4">
        <w:rPr>
          <w:rFonts w:asciiTheme="minorEastAsia" w:hAnsiTheme="minorEastAsia" w:hint="eastAsia"/>
          <w:sz w:val="22"/>
        </w:rPr>
        <w:t>追加の主張書面が提出され、追加で主張された点は以下のとおりである。</w:t>
      </w:r>
    </w:p>
    <w:p w14:paraId="141A29AA" w14:textId="29CDC835" w:rsidR="00BF5BB3" w:rsidRPr="00C71CF4" w:rsidRDefault="00BF5BB3" w:rsidP="002B29DA">
      <w:pPr>
        <w:ind w:leftChars="198" w:left="424"/>
        <w:jc w:val="left"/>
        <w:rPr>
          <w:rFonts w:asciiTheme="minorEastAsia" w:hAnsiTheme="minorEastAsia"/>
          <w:sz w:val="22"/>
        </w:rPr>
      </w:pPr>
      <w:r w:rsidRPr="00C71CF4">
        <w:rPr>
          <w:rFonts w:asciiTheme="minorEastAsia" w:hAnsiTheme="minorEastAsia"/>
          <w:sz w:val="22"/>
        </w:rPr>
        <w:t>(1)</w:t>
      </w:r>
      <w:r w:rsidR="003D55DB" w:rsidRPr="00C71CF4">
        <w:rPr>
          <w:rFonts w:asciiTheme="minorEastAsia" w:hAnsiTheme="minorEastAsia"/>
          <w:sz w:val="22"/>
        </w:rPr>
        <w:t xml:space="preserve"> </w:t>
      </w:r>
      <w:r w:rsidRPr="00C71CF4">
        <w:rPr>
          <w:rFonts w:asciiTheme="minorEastAsia" w:hAnsiTheme="minorEastAsia" w:hint="eastAsia"/>
          <w:sz w:val="22"/>
        </w:rPr>
        <w:t>審理員の審理手続違反について</w:t>
      </w:r>
    </w:p>
    <w:p w14:paraId="724EEFBE" w14:textId="6CCB3F7C" w:rsidR="00746A64" w:rsidRPr="00C71CF4" w:rsidRDefault="00BF5BB3" w:rsidP="002B29DA">
      <w:pPr>
        <w:ind w:leftChars="298" w:left="639" w:firstLineChars="100" w:firstLine="224"/>
        <w:jc w:val="left"/>
        <w:rPr>
          <w:rFonts w:asciiTheme="minorEastAsia" w:hAnsiTheme="minorEastAsia"/>
          <w:sz w:val="22"/>
        </w:rPr>
      </w:pPr>
      <w:r w:rsidRPr="00C71CF4">
        <w:rPr>
          <w:rFonts w:asciiTheme="minorEastAsia" w:hAnsiTheme="minorEastAsia" w:hint="eastAsia"/>
          <w:sz w:val="22"/>
        </w:rPr>
        <w:t>本件の極めて重大な関心事について、互いの認識に対する反論の機会を与えないことは、</w:t>
      </w:r>
      <w:r w:rsidR="00F002D9" w:rsidRPr="00C71CF4">
        <w:rPr>
          <w:rFonts w:asciiTheme="minorEastAsia" w:hAnsiTheme="minorEastAsia" w:hint="eastAsia"/>
          <w:sz w:val="22"/>
        </w:rPr>
        <w:t>行政不服審査法の趣旨を全く没却しており、そのような手続違背が認められる審理員手続きは違法である。</w:t>
      </w:r>
    </w:p>
    <w:p w14:paraId="49A838AE" w14:textId="68138D02" w:rsidR="00BF5BB3" w:rsidRPr="00C71CF4" w:rsidRDefault="00F002D9" w:rsidP="002B29DA">
      <w:pPr>
        <w:ind w:leftChars="198" w:left="424"/>
        <w:jc w:val="left"/>
        <w:rPr>
          <w:rFonts w:asciiTheme="minorEastAsia" w:hAnsiTheme="minorEastAsia"/>
          <w:sz w:val="22"/>
        </w:rPr>
      </w:pPr>
      <w:r w:rsidRPr="00C71CF4">
        <w:rPr>
          <w:rFonts w:asciiTheme="minorEastAsia" w:hAnsiTheme="minorEastAsia"/>
          <w:sz w:val="22"/>
        </w:rPr>
        <w:t>(2)</w:t>
      </w:r>
      <w:r w:rsidR="003D55DB" w:rsidRPr="00C71CF4">
        <w:rPr>
          <w:rFonts w:asciiTheme="minorEastAsia" w:hAnsiTheme="minorEastAsia"/>
          <w:sz w:val="22"/>
        </w:rPr>
        <w:t xml:space="preserve"> </w:t>
      </w:r>
      <w:r w:rsidRPr="00C71CF4">
        <w:rPr>
          <w:rFonts w:asciiTheme="minorEastAsia" w:hAnsiTheme="minorEastAsia" w:hint="eastAsia"/>
          <w:sz w:val="22"/>
        </w:rPr>
        <w:t>廃止届について</w:t>
      </w:r>
    </w:p>
    <w:p w14:paraId="3603E24A" w14:textId="5419EF3A" w:rsidR="00F002D9" w:rsidRPr="00C71CF4" w:rsidRDefault="00F002D9" w:rsidP="002B29DA">
      <w:pPr>
        <w:ind w:leftChars="298" w:left="639"/>
        <w:jc w:val="left"/>
        <w:rPr>
          <w:rFonts w:asciiTheme="minorEastAsia" w:hAnsiTheme="minorEastAsia"/>
          <w:sz w:val="22"/>
        </w:rPr>
      </w:pPr>
      <w:r w:rsidRPr="00C71CF4">
        <w:rPr>
          <w:rFonts w:asciiTheme="minorEastAsia" w:hAnsiTheme="minorEastAsia" w:hint="eastAsia"/>
          <w:sz w:val="22"/>
        </w:rPr>
        <w:t xml:space="preserve">　処分庁は、審査請求人が平成</w:t>
      </w:r>
      <w:r w:rsidR="001A29AC" w:rsidRPr="00C71CF4">
        <w:rPr>
          <w:rFonts w:asciiTheme="minorEastAsia" w:hAnsiTheme="minorEastAsia" w:hint="eastAsia"/>
          <w:sz w:val="22"/>
        </w:rPr>
        <w:t>〇</w:t>
      </w:r>
      <w:r w:rsidRPr="00C71CF4">
        <w:rPr>
          <w:rFonts w:asciiTheme="minorEastAsia" w:hAnsiTheme="minorEastAsia" w:hint="eastAsia"/>
          <w:sz w:val="22"/>
        </w:rPr>
        <w:t>年</w:t>
      </w:r>
      <w:r w:rsidR="001A29AC" w:rsidRPr="00C71CF4">
        <w:rPr>
          <w:rFonts w:asciiTheme="minorEastAsia" w:hAnsiTheme="minorEastAsia" w:hint="eastAsia"/>
          <w:sz w:val="22"/>
        </w:rPr>
        <w:t>〇</w:t>
      </w:r>
      <w:r w:rsidRPr="00C71CF4">
        <w:rPr>
          <w:rFonts w:asciiTheme="minorEastAsia" w:hAnsiTheme="minorEastAsia" w:hint="eastAsia"/>
          <w:sz w:val="22"/>
        </w:rPr>
        <w:t>月</w:t>
      </w:r>
      <w:r w:rsidR="001A29AC" w:rsidRPr="00C71CF4">
        <w:rPr>
          <w:rFonts w:asciiTheme="minorEastAsia" w:hAnsiTheme="minorEastAsia" w:hint="eastAsia"/>
          <w:sz w:val="22"/>
        </w:rPr>
        <w:t>〇</w:t>
      </w:r>
      <w:r w:rsidRPr="00C71CF4">
        <w:rPr>
          <w:rFonts w:asciiTheme="minorEastAsia" w:hAnsiTheme="minorEastAsia"/>
          <w:sz w:val="22"/>
        </w:rPr>
        <w:t>日に提出しようとしたのは大阪府知事宛文書とするが、大阪市長宛てであり、これをもって廃止届を不受理とすることは明確に違法な対応である。</w:t>
      </w:r>
    </w:p>
    <w:p w14:paraId="763E4AE8" w14:textId="6259382B" w:rsidR="00BF5BB3" w:rsidRPr="00C71CF4" w:rsidRDefault="00F002D9" w:rsidP="002B29DA">
      <w:pPr>
        <w:ind w:leftChars="298" w:left="639"/>
        <w:jc w:val="left"/>
        <w:rPr>
          <w:rFonts w:asciiTheme="minorEastAsia" w:hAnsiTheme="minorEastAsia"/>
          <w:sz w:val="22"/>
        </w:rPr>
      </w:pPr>
      <w:r w:rsidRPr="00C71CF4">
        <w:rPr>
          <w:rFonts w:asciiTheme="minorEastAsia" w:hAnsiTheme="minorEastAsia" w:hint="eastAsia"/>
          <w:sz w:val="22"/>
        </w:rPr>
        <w:t xml:space="preserve">　廃止にあたってはその１カ月前に廃止届の提出が法律上義務付けられているが、そのような期限がある手続きにおいて法的に求め</w:t>
      </w:r>
      <w:r w:rsidR="008E1AD4" w:rsidRPr="00C71CF4">
        <w:rPr>
          <w:rFonts w:asciiTheme="minorEastAsia" w:hAnsiTheme="minorEastAsia" w:hint="eastAsia"/>
          <w:sz w:val="22"/>
        </w:rPr>
        <w:t>ら</w:t>
      </w:r>
      <w:r w:rsidRPr="00C71CF4">
        <w:rPr>
          <w:rFonts w:asciiTheme="minorEastAsia" w:hAnsiTheme="minorEastAsia" w:hint="eastAsia"/>
          <w:sz w:val="22"/>
        </w:rPr>
        <w:t>れていない資料の提出を必須とすること自体が違法であり、片や明記していない事項の提出を求め、片や再提出がなかったことをもって不提出の事実を基礎とすることは、違法と評価せざるを得ない。</w:t>
      </w:r>
    </w:p>
    <w:p w14:paraId="3C373908" w14:textId="0308C253" w:rsidR="000479B5" w:rsidRPr="00C71CF4" w:rsidRDefault="000479B5" w:rsidP="002B29DA">
      <w:pPr>
        <w:ind w:leftChars="298" w:left="639"/>
        <w:jc w:val="left"/>
        <w:rPr>
          <w:rFonts w:asciiTheme="minorEastAsia" w:hAnsiTheme="minorEastAsia"/>
          <w:sz w:val="22"/>
        </w:rPr>
      </w:pPr>
      <w:r w:rsidRPr="00C71CF4">
        <w:rPr>
          <w:rFonts w:asciiTheme="minorEastAsia" w:hAnsiTheme="minorEastAsia" w:hint="eastAsia"/>
          <w:sz w:val="22"/>
        </w:rPr>
        <w:t xml:space="preserve">　また、</w:t>
      </w:r>
      <w:r w:rsidR="00D617BE" w:rsidRPr="00C71CF4">
        <w:rPr>
          <w:rFonts w:asciiTheme="minorEastAsia" w:hAnsiTheme="minorEastAsia" w:hint="eastAsia"/>
          <w:sz w:val="22"/>
        </w:rPr>
        <w:t>廃止届を提出しに行った際には利用者一覧及び利用者の全員である</w:t>
      </w:r>
      <w:r w:rsidR="0053580A" w:rsidRPr="00C71CF4">
        <w:rPr>
          <w:rFonts w:asciiTheme="minorEastAsia" w:hAnsiTheme="minorEastAsia" w:hint="eastAsia"/>
          <w:sz w:val="22"/>
        </w:rPr>
        <w:t>〇</w:t>
      </w:r>
      <w:r w:rsidR="00CD3EF1" w:rsidRPr="00C71CF4">
        <w:rPr>
          <w:rFonts w:asciiTheme="minorEastAsia" w:hAnsiTheme="minorEastAsia" w:hint="eastAsia"/>
          <w:sz w:val="22"/>
        </w:rPr>
        <w:t>人分の引継状況等報告書を示したところであるが、審査請求人において、平成</w:t>
      </w:r>
      <w:r w:rsidR="00CD3EF1" w:rsidRPr="00C71CF4">
        <w:rPr>
          <w:rFonts w:asciiTheme="minorEastAsia" w:hAnsiTheme="minorEastAsia"/>
          <w:sz w:val="22"/>
        </w:rPr>
        <w:t>29年７月28</w:t>
      </w:r>
      <w:r w:rsidR="008249E7" w:rsidRPr="00C71CF4">
        <w:rPr>
          <w:rFonts w:asciiTheme="minorEastAsia" w:hAnsiTheme="minorEastAsia" w:hint="eastAsia"/>
          <w:sz w:val="22"/>
        </w:rPr>
        <w:t>日付け厚生労働省社会・援護</w:t>
      </w:r>
      <w:r w:rsidR="00CD3EF1" w:rsidRPr="00C71CF4">
        <w:rPr>
          <w:rFonts w:asciiTheme="minorEastAsia" w:hAnsiTheme="minorEastAsia" w:hint="eastAsia"/>
          <w:sz w:val="22"/>
        </w:rPr>
        <w:t>局「指定障害福祉サービス事業者の事業廃止</w:t>
      </w:r>
      <w:r w:rsidR="00CD3EF1" w:rsidRPr="00C71CF4">
        <w:rPr>
          <w:rFonts w:asciiTheme="minorEastAsia" w:hAnsiTheme="minorEastAsia"/>
          <w:sz w:val="22"/>
        </w:rPr>
        <w:t>(休止)に係る留意事項等について」の通知で示されている利用者の引継ぎについては、審査請求人の責任において全て完遂していることから、審査請求人は</w:t>
      </w:r>
      <w:r w:rsidR="00CD3EF1" w:rsidRPr="00C71CF4">
        <w:rPr>
          <w:rFonts w:asciiTheme="minorEastAsia" w:hAnsiTheme="minorEastAsia"/>
          <w:sz w:val="22"/>
        </w:rPr>
        <w:lastRenderedPageBreak/>
        <w:t>法が要求している廃止届において必要な手続はすべて履行しており、何ら手続的不備はないものであるから、廃止届を受理しない理由はない。</w:t>
      </w:r>
    </w:p>
    <w:p w14:paraId="1DAA987D" w14:textId="527E8B27" w:rsidR="003705FA" w:rsidRPr="00C71CF4" w:rsidRDefault="000479B5" w:rsidP="002B29DA">
      <w:pPr>
        <w:ind w:leftChars="198" w:left="424"/>
        <w:jc w:val="left"/>
        <w:rPr>
          <w:rFonts w:asciiTheme="minorEastAsia" w:hAnsiTheme="minorEastAsia"/>
          <w:sz w:val="22"/>
        </w:rPr>
      </w:pPr>
      <w:r w:rsidRPr="00C71CF4">
        <w:rPr>
          <w:rFonts w:asciiTheme="minorEastAsia" w:hAnsiTheme="minorEastAsia"/>
          <w:sz w:val="22"/>
        </w:rPr>
        <w:t>(3)</w:t>
      </w:r>
      <w:r w:rsidR="003D55DB" w:rsidRPr="00C71CF4">
        <w:rPr>
          <w:rFonts w:asciiTheme="minorEastAsia" w:hAnsiTheme="minorEastAsia"/>
          <w:sz w:val="22"/>
        </w:rPr>
        <w:t xml:space="preserve"> </w:t>
      </w:r>
      <w:r w:rsidRPr="00C71CF4">
        <w:rPr>
          <w:rFonts w:asciiTheme="minorEastAsia" w:hAnsiTheme="minorEastAsia" w:hint="eastAsia"/>
          <w:sz w:val="22"/>
        </w:rPr>
        <w:t>加算金徴収決定の裁量について</w:t>
      </w:r>
    </w:p>
    <w:p w14:paraId="51E8E0CD" w14:textId="7A69A729" w:rsidR="003705FA" w:rsidRPr="00C71CF4" w:rsidRDefault="00D617BE" w:rsidP="002B29DA">
      <w:pPr>
        <w:ind w:leftChars="298" w:left="639" w:firstLineChars="100" w:firstLine="224"/>
        <w:jc w:val="left"/>
        <w:rPr>
          <w:rFonts w:asciiTheme="minorEastAsia" w:hAnsiTheme="minorEastAsia"/>
          <w:sz w:val="22"/>
        </w:rPr>
      </w:pPr>
      <w:r w:rsidRPr="00C71CF4">
        <w:rPr>
          <w:rFonts w:asciiTheme="minorEastAsia" w:hAnsiTheme="minorEastAsia" w:hint="eastAsia"/>
          <w:sz w:val="22"/>
        </w:rPr>
        <w:t>特段の事情がない限り加算金を徴収するのではなく、特段の事情が認め</w:t>
      </w:r>
      <w:r w:rsidR="00F524B0" w:rsidRPr="00C71CF4">
        <w:rPr>
          <w:rFonts w:asciiTheme="minorEastAsia" w:hAnsiTheme="minorEastAsia" w:hint="eastAsia"/>
          <w:sz w:val="22"/>
        </w:rPr>
        <w:t>ら</w:t>
      </w:r>
      <w:r w:rsidRPr="00C71CF4">
        <w:rPr>
          <w:rFonts w:asciiTheme="minorEastAsia" w:hAnsiTheme="minorEastAsia" w:hint="eastAsia"/>
          <w:sz w:val="22"/>
        </w:rPr>
        <w:t>れるから加算金を徴収するのであるから、本件については特段の事情が認められないので、加算金は徴収できない。</w:t>
      </w:r>
    </w:p>
    <w:p w14:paraId="4C9BEE7D" w14:textId="6BD47DBE" w:rsidR="000479B5" w:rsidRPr="00C71CF4" w:rsidRDefault="000479B5" w:rsidP="002B29DA">
      <w:pPr>
        <w:ind w:leftChars="198" w:left="424"/>
        <w:jc w:val="left"/>
        <w:rPr>
          <w:rFonts w:asciiTheme="minorEastAsia" w:hAnsiTheme="minorEastAsia"/>
          <w:sz w:val="22"/>
        </w:rPr>
      </w:pPr>
      <w:r w:rsidRPr="00C71CF4">
        <w:rPr>
          <w:rFonts w:asciiTheme="minorEastAsia" w:hAnsiTheme="minorEastAsia"/>
          <w:sz w:val="22"/>
        </w:rPr>
        <w:t>(4)</w:t>
      </w:r>
      <w:r w:rsidR="003D55DB" w:rsidRPr="00C71CF4">
        <w:rPr>
          <w:rFonts w:asciiTheme="minorEastAsia" w:hAnsiTheme="minorEastAsia"/>
          <w:sz w:val="22"/>
        </w:rPr>
        <w:t xml:space="preserve"> </w:t>
      </w:r>
      <w:r w:rsidRPr="00C71CF4">
        <w:rPr>
          <w:rFonts w:asciiTheme="minorEastAsia" w:hAnsiTheme="minorEastAsia" w:hint="eastAsia"/>
          <w:sz w:val="22"/>
        </w:rPr>
        <w:t>本件処分２及び本件処分３の理由提示について</w:t>
      </w:r>
    </w:p>
    <w:p w14:paraId="212F0BF6" w14:textId="7E6FD658" w:rsidR="00E01634" w:rsidRPr="00C71CF4" w:rsidRDefault="003F4B61" w:rsidP="002B29DA">
      <w:pPr>
        <w:ind w:leftChars="298" w:left="639" w:firstLineChars="100" w:firstLine="224"/>
        <w:jc w:val="left"/>
        <w:rPr>
          <w:rFonts w:asciiTheme="minorEastAsia" w:hAnsiTheme="minorEastAsia"/>
          <w:sz w:val="22"/>
        </w:rPr>
      </w:pPr>
      <w:r w:rsidRPr="00C71CF4">
        <w:rPr>
          <w:rFonts w:asciiTheme="minorEastAsia" w:hAnsiTheme="minorEastAsia" w:hint="eastAsia"/>
          <w:sz w:val="22"/>
        </w:rPr>
        <w:t>根拠法令・基準の文言自体は</w:t>
      </w:r>
      <w:r w:rsidR="00E01634" w:rsidRPr="00C71CF4">
        <w:rPr>
          <w:rFonts w:asciiTheme="minorEastAsia" w:hAnsiTheme="minorEastAsia" w:hint="eastAsia"/>
          <w:sz w:val="22"/>
        </w:rPr>
        <w:t>平易なものであるかもしれないが、事実等について真っ向から意見が衝突し、かつ、様々な要素を総合考慮して最終的な判断をしたとする本件のような事案においては、当該総合考慮がどのようになされたのかが明らかにならない限り、法の趣旨は全うされているとはいえない。</w:t>
      </w:r>
    </w:p>
    <w:p w14:paraId="41A87A34" w14:textId="77777777" w:rsidR="000479B5" w:rsidRPr="00C71CF4" w:rsidRDefault="000479B5" w:rsidP="00746A64">
      <w:pPr>
        <w:ind w:left="1470" w:hanging="1470"/>
        <w:jc w:val="left"/>
        <w:rPr>
          <w:rFonts w:asciiTheme="minorEastAsia" w:hAnsiTheme="minorEastAsia"/>
          <w:sz w:val="22"/>
        </w:rPr>
      </w:pPr>
    </w:p>
    <w:p w14:paraId="05234A0E" w14:textId="2C7DF163" w:rsidR="00CB7514" w:rsidRPr="00C71CF4" w:rsidRDefault="00CB7514" w:rsidP="00CB7514">
      <w:pPr>
        <w:autoSpaceDE w:val="0"/>
        <w:autoSpaceDN w:val="0"/>
        <w:adjustRightInd w:val="0"/>
        <w:rPr>
          <w:rFonts w:asciiTheme="minorEastAsia" w:hAnsiTheme="minorEastAsia" w:cs="ＭＳ"/>
          <w:kern w:val="0"/>
          <w:sz w:val="22"/>
        </w:rPr>
      </w:pPr>
      <w:r w:rsidRPr="00C71CF4">
        <w:rPr>
          <w:rFonts w:asciiTheme="minorEastAsia" w:hAnsiTheme="minorEastAsia" w:cs="ＭＳ"/>
          <w:kern w:val="0"/>
          <w:sz w:val="22"/>
        </w:rPr>
        <w:t>第</w:t>
      </w:r>
      <w:r w:rsidR="00E01634" w:rsidRPr="00C71CF4">
        <w:rPr>
          <w:rFonts w:asciiTheme="minorEastAsia" w:hAnsiTheme="minorEastAsia" w:cs="ＭＳ" w:hint="eastAsia"/>
          <w:kern w:val="0"/>
          <w:sz w:val="22"/>
        </w:rPr>
        <w:t xml:space="preserve">６　</w:t>
      </w:r>
      <w:r w:rsidRPr="00C71CF4">
        <w:rPr>
          <w:rFonts w:asciiTheme="minorEastAsia" w:hAnsiTheme="minorEastAsia" w:cs="ＭＳ"/>
          <w:kern w:val="0"/>
          <w:sz w:val="22"/>
        </w:rPr>
        <w:t>調査審議の経過</w:t>
      </w:r>
    </w:p>
    <w:p w14:paraId="35DCB5C1" w14:textId="7FC03EC1" w:rsidR="00CB7514" w:rsidRPr="00C71CF4" w:rsidRDefault="00CB7514" w:rsidP="00CB7514">
      <w:pPr>
        <w:autoSpaceDE w:val="0"/>
        <w:autoSpaceDN w:val="0"/>
        <w:adjustRightInd w:val="0"/>
        <w:rPr>
          <w:rFonts w:asciiTheme="minorEastAsia" w:hAnsiTheme="minorEastAsia" w:cs="ＭＳ"/>
          <w:kern w:val="0"/>
          <w:sz w:val="22"/>
        </w:rPr>
      </w:pPr>
      <w:r w:rsidRPr="00C71CF4">
        <w:rPr>
          <w:rFonts w:asciiTheme="minorEastAsia" w:hAnsiTheme="minorEastAsia" w:cs="ＭＳ"/>
          <w:kern w:val="0"/>
          <w:sz w:val="22"/>
        </w:rPr>
        <w:t xml:space="preserve">　　  </w:t>
      </w:r>
      <w:r w:rsidR="007802FE" w:rsidRPr="00C71CF4">
        <w:rPr>
          <w:rFonts w:asciiTheme="minorEastAsia" w:hAnsiTheme="minorEastAsia" w:cs="ＭＳ" w:hint="eastAsia"/>
          <w:kern w:val="0"/>
          <w:sz w:val="22"/>
        </w:rPr>
        <w:t>当</w:t>
      </w:r>
      <w:r w:rsidRPr="00C71CF4">
        <w:rPr>
          <w:rFonts w:asciiTheme="minorEastAsia" w:hAnsiTheme="minorEastAsia" w:cs="ＭＳ"/>
          <w:kern w:val="0"/>
          <w:sz w:val="22"/>
        </w:rPr>
        <w:t>審査会は、</w:t>
      </w:r>
      <w:r w:rsidRPr="00C71CF4">
        <w:rPr>
          <w:rFonts w:asciiTheme="minorEastAsia" w:hAnsiTheme="minorEastAsia" w:cs="ＭＳ" w:hint="eastAsia"/>
          <w:kern w:val="0"/>
          <w:sz w:val="22"/>
        </w:rPr>
        <w:t>本件審査請求について、</w:t>
      </w:r>
      <w:r w:rsidRPr="00C71CF4">
        <w:rPr>
          <w:rFonts w:asciiTheme="minorEastAsia" w:hAnsiTheme="minorEastAsia" w:cs="ＭＳ"/>
          <w:kern w:val="0"/>
          <w:sz w:val="22"/>
        </w:rPr>
        <w:t>次のとおり調査審議を行った。</w:t>
      </w:r>
    </w:p>
    <w:p w14:paraId="6F358F91" w14:textId="77777777" w:rsidR="00CB7514" w:rsidRPr="00C71CF4" w:rsidRDefault="00CB7514" w:rsidP="00CB7514">
      <w:pPr>
        <w:autoSpaceDE w:val="0"/>
        <w:autoSpaceDN w:val="0"/>
        <w:adjustRightInd w:val="0"/>
        <w:ind w:firstLineChars="400" w:firstLine="897"/>
        <w:rPr>
          <w:rFonts w:asciiTheme="minorEastAsia" w:hAnsiTheme="minorEastAsia" w:cs="ＭＳ"/>
          <w:kern w:val="0"/>
          <w:sz w:val="22"/>
        </w:rPr>
      </w:pPr>
      <w:r w:rsidRPr="00C71CF4">
        <w:rPr>
          <w:rFonts w:asciiTheme="minorEastAsia" w:hAnsiTheme="minorEastAsia" w:cs="ＭＳ" w:hint="eastAsia"/>
          <w:kern w:val="0"/>
          <w:sz w:val="22"/>
        </w:rPr>
        <w:t>令和２年８月</w:t>
      </w:r>
      <w:r w:rsidRPr="00C71CF4">
        <w:rPr>
          <w:rFonts w:asciiTheme="minorEastAsia" w:hAnsiTheme="minorEastAsia" w:cs="ＭＳ"/>
          <w:kern w:val="0"/>
          <w:sz w:val="22"/>
        </w:rPr>
        <w:t>31日　諮問書の受理</w:t>
      </w:r>
    </w:p>
    <w:p w14:paraId="74D1A170" w14:textId="77777777" w:rsidR="00CB7514" w:rsidRPr="00C71CF4" w:rsidRDefault="00CB7514" w:rsidP="00CB7514">
      <w:pPr>
        <w:autoSpaceDE w:val="0"/>
        <w:autoSpaceDN w:val="0"/>
        <w:adjustRightInd w:val="0"/>
        <w:ind w:firstLineChars="400" w:firstLine="897"/>
        <w:rPr>
          <w:rFonts w:asciiTheme="minorEastAsia" w:hAnsiTheme="minorEastAsia" w:cs="ＭＳ"/>
          <w:kern w:val="0"/>
          <w:sz w:val="22"/>
        </w:rPr>
      </w:pPr>
      <w:r w:rsidRPr="00C71CF4">
        <w:rPr>
          <w:rFonts w:asciiTheme="minorEastAsia" w:hAnsiTheme="minorEastAsia" w:cs="ＭＳ" w:hint="eastAsia"/>
          <w:kern w:val="0"/>
          <w:sz w:val="22"/>
        </w:rPr>
        <w:t>令和２年</w:t>
      </w:r>
      <w:r w:rsidRPr="00C71CF4">
        <w:rPr>
          <w:rFonts w:asciiTheme="minorEastAsia" w:hAnsiTheme="minorEastAsia" w:cs="ＭＳ"/>
          <w:kern w:val="0"/>
          <w:sz w:val="22"/>
        </w:rPr>
        <w:t>10月28日　調査審議（審査庁による口頭説明・処分庁による陳述）</w:t>
      </w:r>
    </w:p>
    <w:p w14:paraId="292B37F4" w14:textId="77777777" w:rsidR="00CB7514" w:rsidRPr="00C71CF4" w:rsidRDefault="00CB7514" w:rsidP="00CB7514">
      <w:pPr>
        <w:autoSpaceDE w:val="0"/>
        <w:autoSpaceDN w:val="0"/>
        <w:adjustRightInd w:val="0"/>
        <w:ind w:firstLineChars="400" w:firstLine="897"/>
        <w:rPr>
          <w:rFonts w:asciiTheme="minorEastAsia" w:hAnsiTheme="minorEastAsia" w:cs="ＭＳ"/>
          <w:kern w:val="0"/>
          <w:sz w:val="22"/>
        </w:rPr>
      </w:pPr>
      <w:r w:rsidRPr="00C71CF4">
        <w:rPr>
          <w:rFonts w:asciiTheme="minorEastAsia" w:hAnsiTheme="minorEastAsia" w:cs="ＭＳ" w:hint="eastAsia"/>
          <w:kern w:val="0"/>
          <w:sz w:val="22"/>
        </w:rPr>
        <w:t>令和２年</w:t>
      </w:r>
      <w:r w:rsidRPr="00C71CF4">
        <w:rPr>
          <w:rFonts w:asciiTheme="minorEastAsia" w:hAnsiTheme="minorEastAsia" w:cs="ＭＳ"/>
          <w:kern w:val="0"/>
          <w:sz w:val="22"/>
        </w:rPr>
        <w:t>11月４日　審査請求人からの主張書面の収受</w:t>
      </w:r>
    </w:p>
    <w:p w14:paraId="7A0E65A0" w14:textId="77777777" w:rsidR="00CB7514" w:rsidRPr="00C71CF4" w:rsidRDefault="00CB7514" w:rsidP="00CB7514">
      <w:pPr>
        <w:autoSpaceDE w:val="0"/>
        <w:autoSpaceDN w:val="0"/>
        <w:adjustRightInd w:val="0"/>
        <w:ind w:firstLineChars="400" w:firstLine="897"/>
        <w:rPr>
          <w:rFonts w:asciiTheme="minorEastAsia" w:hAnsiTheme="minorEastAsia" w:cs="ＭＳ"/>
          <w:kern w:val="0"/>
          <w:sz w:val="22"/>
        </w:rPr>
      </w:pPr>
      <w:r w:rsidRPr="00C71CF4">
        <w:rPr>
          <w:rFonts w:asciiTheme="minorEastAsia" w:hAnsiTheme="minorEastAsia" w:cs="ＭＳ" w:hint="eastAsia"/>
          <w:kern w:val="0"/>
          <w:sz w:val="22"/>
        </w:rPr>
        <w:t>令和２年</w:t>
      </w:r>
      <w:r w:rsidRPr="00C71CF4">
        <w:rPr>
          <w:rFonts w:asciiTheme="minorEastAsia" w:hAnsiTheme="minorEastAsia" w:cs="ＭＳ"/>
          <w:kern w:val="0"/>
          <w:sz w:val="22"/>
        </w:rPr>
        <w:t>11月16日　審査庁からの主張書面の収受</w:t>
      </w:r>
    </w:p>
    <w:p w14:paraId="155DB11A" w14:textId="77777777" w:rsidR="00CB7514" w:rsidRPr="00C71CF4" w:rsidRDefault="00CB7514" w:rsidP="00CB7514">
      <w:pPr>
        <w:autoSpaceDE w:val="0"/>
        <w:autoSpaceDN w:val="0"/>
        <w:adjustRightInd w:val="0"/>
        <w:ind w:firstLineChars="400" w:firstLine="897"/>
        <w:rPr>
          <w:rFonts w:asciiTheme="minorEastAsia" w:hAnsiTheme="minorEastAsia" w:cs="ＭＳ"/>
          <w:kern w:val="0"/>
          <w:sz w:val="22"/>
        </w:rPr>
      </w:pPr>
      <w:r w:rsidRPr="00C71CF4">
        <w:rPr>
          <w:rFonts w:asciiTheme="minorEastAsia" w:hAnsiTheme="minorEastAsia" w:cs="ＭＳ" w:hint="eastAsia"/>
          <w:kern w:val="0"/>
          <w:sz w:val="22"/>
        </w:rPr>
        <w:t>令和２年</w:t>
      </w:r>
      <w:r w:rsidRPr="00C71CF4">
        <w:rPr>
          <w:rFonts w:asciiTheme="minorEastAsia" w:hAnsiTheme="minorEastAsia" w:cs="ＭＳ"/>
          <w:kern w:val="0"/>
          <w:sz w:val="22"/>
        </w:rPr>
        <w:t>11月19日　調査審議</w:t>
      </w:r>
    </w:p>
    <w:p w14:paraId="465FDD3B" w14:textId="77777777" w:rsidR="00CB7514" w:rsidRPr="00C71CF4" w:rsidRDefault="00CB7514" w:rsidP="00CB7514">
      <w:pPr>
        <w:autoSpaceDE w:val="0"/>
        <w:autoSpaceDN w:val="0"/>
        <w:adjustRightInd w:val="0"/>
        <w:ind w:firstLineChars="400" w:firstLine="897"/>
        <w:rPr>
          <w:rFonts w:asciiTheme="minorEastAsia" w:hAnsiTheme="minorEastAsia" w:cs="ＭＳ"/>
          <w:kern w:val="0"/>
          <w:sz w:val="22"/>
        </w:rPr>
      </w:pPr>
      <w:r w:rsidRPr="00C71CF4">
        <w:rPr>
          <w:rFonts w:asciiTheme="minorEastAsia" w:hAnsiTheme="minorEastAsia" w:cs="ＭＳ" w:hint="eastAsia"/>
          <w:kern w:val="0"/>
          <w:sz w:val="22"/>
        </w:rPr>
        <w:t>令和２年</w:t>
      </w:r>
      <w:r w:rsidRPr="00C71CF4">
        <w:rPr>
          <w:rFonts w:asciiTheme="minorEastAsia" w:hAnsiTheme="minorEastAsia" w:cs="ＭＳ"/>
          <w:kern w:val="0"/>
          <w:sz w:val="22"/>
        </w:rPr>
        <w:t>12月７日　審査請求人からの主張書面の収受</w:t>
      </w:r>
    </w:p>
    <w:p w14:paraId="66B6EF68" w14:textId="77777777" w:rsidR="00CB7514" w:rsidRPr="00C71CF4" w:rsidRDefault="00CB7514" w:rsidP="00CB7514">
      <w:pPr>
        <w:autoSpaceDE w:val="0"/>
        <w:autoSpaceDN w:val="0"/>
        <w:adjustRightInd w:val="0"/>
        <w:ind w:firstLineChars="400" w:firstLine="897"/>
        <w:rPr>
          <w:rFonts w:asciiTheme="minorEastAsia" w:hAnsiTheme="minorEastAsia" w:cs="ＭＳ"/>
          <w:kern w:val="0"/>
          <w:sz w:val="22"/>
        </w:rPr>
      </w:pPr>
      <w:r w:rsidRPr="00C71CF4">
        <w:rPr>
          <w:rFonts w:asciiTheme="minorEastAsia" w:hAnsiTheme="minorEastAsia" w:cs="ＭＳ" w:hint="eastAsia"/>
          <w:kern w:val="0"/>
          <w:sz w:val="22"/>
        </w:rPr>
        <w:t>令和２年</w:t>
      </w:r>
      <w:r w:rsidRPr="00C71CF4">
        <w:rPr>
          <w:rFonts w:asciiTheme="minorEastAsia" w:hAnsiTheme="minorEastAsia" w:cs="ＭＳ"/>
          <w:kern w:val="0"/>
          <w:sz w:val="22"/>
        </w:rPr>
        <w:t>12月23日　調査審議</w:t>
      </w:r>
    </w:p>
    <w:p w14:paraId="130B53DB" w14:textId="77777777" w:rsidR="00CB7514" w:rsidRPr="00C71CF4" w:rsidRDefault="00CB7514" w:rsidP="00CB7514">
      <w:pPr>
        <w:autoSpaceDE w:val="0"/>
        <w:autoSpaceDN w:val="0"/>
        <w:adjustRightInd w:val="0"/>
        <w:ind w:firstLineChars="400" w:firstLine="897"/>
        <w:rPr>
          <w:rFonts w:asciiTheme="minorEastAsia" w:hAnsiTheme="minorEastAsia" w:cs="ＭＳ"/>
          <w:kern w:val="0"/>
          <w:sz w:val="22"/>
        </w:rPr>
      </w:pPr>
      <w:r w:rsidRPr="00C71CF4">
        <w:rPr>
          <w:rFonts w:asciiTheme="minorEastAsia" w:hAnsiTheme="minorEastAsia" w:cs="ＭＳ" w:hint="eastAsia"/>
          <w:kern w:val="0"/>
          <w:sz w:val="22"/>
        </w:rPr>
        <w:t>令和３年１月</w:t>
      </w:r>
      <w:r w:rsidRPr="00C71CF4">
        <w:rPr>
          <w:rFonts w:asciiTheme="minorEastAsia" w:hAnsiTheme="minorEastAsia" w:cs="ＭＳ"/>
          <w:kern w:val="0"/>
          <w:sz w:val="22"/>
        </w:rPr>
        <w:t>19日　審査庁からの主張書面の収受</w:t>
      </w:r>
    </w:p>
    <w:p w14:paraId="349CC1B1" w14:textId="77777777" w:rsidR="00CB7514" w:rsidRPr="00C71CF4" w:rsidRDefault="00CB7514" w:rsidP="00CB7514">
      <w:pPr>
        <w:autoSpaceDE w:val="0"/>
        <w:autoSpaceDN w:val="0"/>
        <w:adjustRightInd w:val="0"/>
        <w:rPr>
          <w:rFonts w:asciiTheme="minorEastAsia" w:hAnsiTheme="minorEastAsia" w:cs="ＭＳ"/>
          <w:kern w:val="0"/>
          <w:sz w:val="22"/>
        </w:rPr>
      </w:pPr>
      <w:r w:rsidRPr="00C71CF4">
        <w:rPr>
          <w:rFonts w:asciiTheme="minorEastAsia" w:hAnsiTheme="minorEastAsia" w:cs="ＭＳ" w:hint="eastAsia"/>
          <w:kern w:val="0"/>
          <w:sz w:val="22"/>
        </w:rPr>
        <w:t xml:space="preserve">　　　　令和３年１月</w:t>
      </w:r>
      <w:r w:rsidRPr="00C71CF4">
        <w:rPr>
          <w:rFonts w:asciiTheme="minorEastAsia" w:hAnsiTheme="minorEastAsia" w:cs="ＭＳ"/>
          <w:kern w:val="0"/>
          <w:sz w:val="22"/>
        </w:rPr>
        <w:t>25日　調査審議</w:t>
      </w:r>
    </w:p>
    <w:p w14:paraId="7CBF6190" w14:textId="07DC4337" w:rsidR="00CB7514" w:rsidRPr="00C71CF4" w:rsidRDefault="00C71380" w:rsidP="00CB7514">
      <w:pPr>
        <w:autoSpaceDE w:val="0"/>
        <w:autoSpaceDN w:val="0"/>
        <w:adjustRightInd w:val="0"/>
        <w:rPr>
          <w:rFonts w:asciiTheme="minorEastAsia" w:hAnsiTheme="minorEastAsia" w:cs="ＭＳ"/>
          <w:kern w:val="0"/>
          <w:sz w:val="22"/>
        </w:rPr>
      </w:pPr>
      <w:r w:rsidRPr="00C71CF4">
        <w:rPr>
          <w:rFonts w:asciiTheme="minorEastAsia" w:hAnsiTheme="minorEastAsia" w:cs="ＭＳ" w:hint="eastAsia"/>
          <w:kern w:val="0"/>
          <w:sz w:val="22"/>
        </w:rPr>
        <w:t xml:space="preserve">　　　　令和３</w:t>
      </w:r>
      <w:r w:rsidR="00CB7514" w:rsidRPr="00C71CF4">
        <w:rPr>
          <w:rFonts w:asciiTheme="minorEastAsia" w:hAnsiTheme="minorEastAsia" w:cs="ＭＳ" w:hint="eastAsia"/>
          <w:kern w:val="0"/>
          <w:sz w:val="22"/>
        </w:rPr>
        <w:t>年２月１日　審査請求人からの主張書面の収受</w:t>
      </w:r>
    </w:p>
    <w:p w14:paraId="550ECF57" w14:textId="77777777" w:rsidR="00CB7514" w:rsidRPr="00C71CF4" w:rsidRDefault="00CB7514" w:rsidP="00CB7514">
      <w:pPr>
        <w:autoSpaceDE w:val="0"/>
        <w:autoSpaceDN w:val="0"/>
        <w:adjustRightInd w:val="0"/>
        <w:rPr>
          <w:rFonts w:asciiTheme="minorEastAsia" w:hAnsiTheme="minorEastAsia" w:cs="ＭＳ"/>
          <w:kern w:val="0"/>
          <w:sz w:val="22"/>
        </w:rPr>
      </w:pPr>
      <w:r w:rsidRPr="00C71CF4">
        <w:rPr>
          <w:rFonts w:asciiTheme="minorEastAsia" w:hAnsiTheme="minorEastAsia" w:cs="ＭＳ" w:hint="eastAsia"/>
          <w:kern w:val="0"/>
          <w:sz w:val="22"/>
        </w:rPr>
        <w:t xml:space="preserve">　　　　令和３年２月</w:t>
      </w:r>
      <w:r w:rsidRPr="00C71CF4">
        <w:rPr>
          <w:rFonts w:asciiTheme="minorEastAsia" w:hAnsiTheme="minorEastAsia" w:cs="ＭＳ"/>
          <w:kern w:val="0"/>
          <w:sz w:val="22"/>
        </w:rPr>
        <w:t>24日　調査審議</w:t>
      </w:r>
    </w:p>
    <w:p w14:paraId="34352A87" w14:textId="77777777" w:rsidR="00CB7514" w:rsidRPr="00C71CF4" w:rsidRDefault="00CB7514" w:rsidP="00CB7514">
      <w:pPr>
        <w:autoSpaceDE w:val="0"/>
        <w:autoSpaceDN w:val="0"/>
        <w:adjustRightInd w:val="0"/>
        <w:rPr>
          <w:rFonts w:asciiTheme="minorEastAsia" w:hAnsiTheme="minorEastAsia" w:cs="ＭＳ"/>
          <w:kern w:val="0"/>
          <w:sz w:val="22"/>
        </w:rPr>
      </w:pPr>
      <w:r w:rsidRPr="00C71CF4">
        <w:rPr>
          <w:rFonts w:asciiTheme="minorEastAsia" w:hAnsiTheme="minorEastAsia" w:cs="ＭＳ" w:hint="eastAsia"/>
          <w:kern w:val="0"/>
          <w:sz w:val="22"/>
        </w:rPr>
        <w:t xml:space="preserve">　　　　令和３年３月５日　調査審議</w:t>
      </w:r>
    </w:p>
    <w:p w14:paraId="76AD426C" w14:textId="3F5E92F5" w:rsidR="00CB7514" w:rsidRPr="00C71CF4" w:rsidRDefault="00CB7514" w:rsidP="00CB7514">
      <w:pPr>
        <w:autoSpaceDE w:val="0"/>
        <w:autoSpaceDN w:val="0"/>
        <w:adjustRightInd w:val="0"/>
        <w:ind w:firstLineChars="400" w:firstLine="897"/>
        <w:rPr>
          <w:rFonts w:asciiTheme="minorEastAsia" w:hAnsiTheme="minorEastAsia" w:cs="ＭＳ"/>
          <w:kern w:val="0"/>
          <w:sz w:val="22"/>
        </w:rPr>
      </w:pPr>
      <w:r w:rsidRPr="00C71CF4">
        <w:rPr>
          <w:rFonts w:asciiTheme="minorEastAsia" w:hAnsiTheme="minorEastAsia" w:cs="ＭＳ" w:hint="eastAsia"/>
          <w:kern w:val="0"/>
          <w:sz w:val="22"/>
        </w:rPr>
        <w:t>令和３年３月</w:t>
      </w:r>
      <w:r w:rsidRPr="00C71CF4">
        <w:rPr>
          <w:rFonts w:asciiTheme="minorEastAsia" w:hAnsiTheme="minorEastAsia" w:cs="ＭＳ"/>
          <w:kern w:val="0"/>
          <w:sz w:val="22"/>
        </w:rPr>
        <w:t>29日　調査審議</w:t>
      </w:r>
    </w:p>
    <w:p w14:paraId="2A389261" w14:textId="2EA6E130" w:rsidR="00F524B0" w:rsidRPr="00C71CF4" w:rsidRDefault="00F524B0" w:rsidP="00CB7514">
      <w:pPr>
        <w:autoSpaceDE w:val="0"/>
        <w:autoSpaceDN w:val="0"/>
        <w:adjustRightInd w:val="0"/>
        <w:ind w:firstLineChars="400" w:firstLine="897"/>
        <w:rPr>
          <w:rFonts w:asciiTheme="minorEastAsia" w:hAnsiTheme="minorEastAsia" w:cs="ＭＳ"/>
          <w:kern w:val="0"/>
          <w:sz w:val="22"/>
        </w:rPr>
      </w:pPr>
      <w:r w:rsidRPr="00C71CF4">
        <w:rPr>
          <w:rFonts w:asciiTheme="minorEastAsia" w:hAnsiTheme="minorEastAsia" w:cs="ＭＳ" w:hint="eastAsia"/>
          <w:kern w:val="0"/>
          <w:sz w:val="22"/>
        </w:rPr>
        <w:t>令和３年４月</w:t>
      </w:r>
      <w:r w:rsidRPr="00C71CF4">
        <w:rPr>
          <w:rFonts w:asciiTheme="minorEastAsia" w:hAnsiTheme="minorEastAsia" w:cs="ＭＳ"/>
          <w:kern w:val="0"/>
          <w:sz w:val="22"/>
        </w:rPr>
        <w:t>21日　調査審議</w:t>
      </w:r>
    </w:p>
    <w:p w14:paraId="1924B6AC" w14:textId="77777777" w:rsidR="001C191D" w:rsidRPr="00C71CF4" w:rsidRDefault="001C191D" w:rsidP="00CB7514">
      <w:pPr>
        <w:autoSpaceDE w:val="0"/>
        <w:autoSpaceDN w:val="0"/>
        <w:adjustRightInd w:val="0"/>
        <w:ind w:firstLineChars="400" w:firstLine="897"/>
        <w:rPr>
          <w:rFonts w:asciiTheme="minorEastAsia" w:hAnsiTheme="minorEastAsia" w:cs="ＭＳ"/>
          <w:kern w:val="0"/>
          <w:sz w:val="22"/>
        </w:rPr>
      </w:pPr>
    </w:p>
    <w:p w14:paraId="5AD6733E" w14:textId="7A30CD78" w:rsidR="00CB7514" w:rsidRPr="00C71CF4" w:rsidRDefault="00CB7514" w:rsidP="00CB7514">
      <w:pPr>
        <w:autoSpaceDE w:val="0"/>
        <w:autoSpaceDN w:val="0"/>
        <w:adjustRightInd w:val="0"/>
        <w:rPr>
          <w:rFonts w:asciiTheme="minorEastAsia" w:hAnsiTheme="minorEastAsia" w:cs="ＭＳ"/>
          <w:kern w:val="0"/>
          <w:sz w:val="22"/>
        </w:rPr>
      </w:pPr>
      <w:r w:rsidRPr="00C71CF4">
        <w:rPr>
          <w:rFonts w:asciiTheme="minorEastAsia" w:hAnsiTheme="minorEastAsia" w:cs="ＭＳ"/>
          <w:kern w:val="0"/>
          <w:sz w:val="22"/>
        </w:rPr>
        <w:t>第</w:t>
      </w:r>
      <w:r w:rsidR="007802FE" w:rsidRPr="00C71CF4">
        <w:rPr>
          <w:rFonts w:asciiTheme="minorEastAsia" w:hAnsiTheme="minorEastAsia" w:cs="ＭＳ" w:hint="eastAsia"/>
          <w:kern w:val="0"/>
          <w:sz w:val="22"/>
        </w:rPr>
        <w:t xml:space="preserve">７　</w:t>
      </w:r>
      <w:r w:rsidRPr="00C71CF4">
        <w:rPr>
          <w:rFonts w:asciiTheme="minorEastAsia" w:hAnsiTheme="minorEastAsia" w:cs="ＭＳ"/>
          <w:kern w:val="0"/>
          <w:sz w:val="22"/>
        </w:rPr>
        <w:t>審査会の判断</w:t>
      </w:r>
      <w:r w:rsidRPr="00C71CF4">
        <w:rPr>
          <w:rFonts w:asciiTheme="minorEastAsia" w:hAnsiTheme="minorEastAsia" w:cs="ＭＳ" w:hint="eastAsia"/>
          <w:kern w:val="0"/>
          <w:sz w:val="22"/>
        </w:rPr>
        <w:t>の理由</w:t>
      </w:r>
    </w:p>
    <w:p w14:paraId="4A029F3D" w14:textId="77777777" w:rsidR="007802FE" w:rsidRPr="00C71CF4" w:rsidRDefault="00CB7514" w:rsidP="007802FE">
      <w:pPr>
        <w:autoSpaceDE w:val="0"/>
        <w:autoSpaceDN w:val="0"/>
        <w:adjustRightInd w:val="0"/>
        <w:rPr>
          <w:rFonts w:asciiTheme="minorEastAsia" w:hAnsiTheme="minorEastAsia" w:cs="ＭＳ"/>
          <w:kern w:val="0"/>
          <w:sz w:val="22"/>
        </w:rPr>
      </w:pPr>
      <w:r w:rsidRPr="00C71CF4">
        <w:rPr>
          <w:rFonts w:asciiTheme="minorEastAsia" w:hAnsiTheme="minorEastAsia" w:cs="ＭＳ" w:hint="eastAsia"/>
          <w:kern w:val="0"/>
          <w:sz w:val="22"/>
        </w:rPr>
        <w:t xml:space="preserve">　１　本件に係る法令等の規定について</w:t>
      </w:r>
    </w:p>
    <w:p w14:paraId="2754CA65" w14:textId="4000947B" w:rsidR="00CC15C2" w:rsidRPr="00C71CF4" w:rsidRDefault="003705FA" w:rsidP="007802FE">
      <w:pPr>
        <w:autoSpaceDE w:val="0"/>
        <w:autoSpaceDN w:val="0"/>
        <w:adjustRightInd w:val="0"/>
        <w:ind w:firstLineChars="300" w:firstLine="673"/>
        <w:rPr>
          <w:rFonts w:asciiTheme="minorEastAsia" w:hAnsiTheme="minorEastAsia" w:cs="ＭＳ"/>
          <w:kern w:val="0"/>
          <w:sz w:val="22"/>
        </w:rPr>
      </w:pPr>
      <w:r w:rsidRPr="00C71CF4">
        <w:rPr>
          <w:rFonts w:asciiTheme="minorEastAsia" w:hAnsiTheme="minorEastAsia" w:cs="ＭＳ" w:hint="eastAsia"/>
          <w:kern w:val="0"/>
          <w:sz w:val="22"/>
        </w:rPr>
        <w:t>下記のとおりである。</w:t>
      </w:r>
    </w:p>
    <w:p w14:paraId="40B875C7" w14:textId="1AC8AE4D" w:rsidR="009E7554" w:rsidRPr="00C71CF4" w:rsidRDefault="00CB7514" w:rsidP="0054123D">
      <w:pPr>
        <w:ind w:leftChars="200" w:left="429"/>
        <w:jc w:val="left"/>
        <w:rPr>
          <w:rFonts w:asciiTheme="minorEastAsia" w:hAnsiTheme="minorEastAsia"/>
          <w:sz w:val="22"/>
        </w:rPr>
      </w:pPr>
      <w:r w:rsidRPr="00C71CF4">
        <w:rPr>
          <w:rFonts w:asciiTheme="minorEastAsia" w:hAnsiTheme="minorEastAsia"/>
          <w:sz w:val="22"/>
        </w:rPr>
        <w:t>(1)</w:t>
      </w:r>
      <w:r w:rsidR="00340577" w:rsidRPr="00C71CF4">
        <w:rPr>
          <w:rFonts w:asciiTheme="minorEastAsia" w:hAnsiTheme="minorEastAsia"/>
          <w:sz w:val="22"/>
        </w:rPr>
        <w:t xml:space="preserve"> </w:t>
      </w:r>
      <w:r w:rsidR="007802FE" w:rsidRPr="00C71CF4">
        <w:rPr>
          <w:rFonts w:asciiTheme="minorEastAsia" w:hAnsiTheme="minorEastAsia" w:hint="eastAsia"/>
          <w:sz w:val="22"/>
        </w:rPr>
        <w:t>法第</w:t>
      </w:r>
      <w:r w:rsidR="007802FE" w:rsidRPr="00C71CF4">
        <w:rPr>
          <w:rFonts w:asciiTheme="minorEastAsia" w:hAnsiTheme="minorEastAsia"/>
          <w:sz w:val="22"/>
        </w:rPr>
        <w:t>29</w:t>
      </w:r>
      <w:r w:rsidR="009E7554" w:rsidRPr="00C71CF4">
        <w:rPr>
          <w:rFonts w:asciiTheme="minorEastAsia" w:hAnsiTheme="minorEastAsia" w:hint="eastAsia"/>
          <w:sz w:val="22"/>
        </w:rPr>
        <w:t>条第１項</w:t>
      </w:r>
    </w:p>
    <w:p w14:paraId="7F8B20FD" w14:textId="1B090AE2" w:rsidR="009E7554" w:rsidRPr="00C71CF4" w:rsidRDefault="009E7554" w:rsidP="0054123D">
      <w:pPr>
        <w:pStyle w:val="ab"/>
        <w:ind w:leftChars="300" w:left="643"/>
        <w:jc w:val="left"/>
        <w:rPr>
          <w:rFonts w:asciiTheme="minorEastAsia" w:hAnsiTheme="minorEastAsia"/>
          <w:sz w:val="22"/>
        </w:rPr>
      </w:pPr>
      <w:r w:rsidRPr="00C71CF4">
        <w:rPr>
          <w:rFonts w:asciiTheme="minorEastAsia" w:hAnsiTheme="minorEastAsia" w:hint="eastAsia"/>
          <w:sz w:val="22"/>
        </w:rPr>
        <w:t xml:space="preserve">　市町村は、支給決定障害者等が、支給決定の有効期間内において、都道府県知事が指定する障害福祉サービス事業を行う者</w:t>
      </w:r>
      <w:r w:rsidR="00114C5B" w:rsidRPr="00C71CF4">
        <w:rPr>
          <w:rFonts w:asciiTheme="minorEastAsia" w:hAnsiTheme="minorEastAsia" w:hint="eastAsia"/>
          <w:sz w:val="22"/>
        </w:rPr>
        <w:t>から当該指定に係る障害福祉サービスを受けたとき</w:t>
      </w:r>
      <w:r w:rsidRPr="00C71CF4">
        <w:rPr>
          <w:rFonts w:asciiTheme="minorEastAsia" w:hAnsiTheme="minorEastAsia" w:hint="eastAsia"/>
          <w:sz w:val="22"/>
        </w:rPr>
        <w:t>は、厚生労働省令で定めるところにより、当該支給決定障害者等に対し、当該指定障害福祉サービスに要した費用について、訓練等給付費を支給する。</w:t>
      </w:r>
    </w:p>
    <w:p w14:paraId="177D97FA" w14:textId="3C3F7350" w:rsidR="009E7554" w:rsidRPr="00C71CF4" w:rsidRDefault="00340577" w:rsidP="0054123D">
      <w:pPr>
        <w:ind w:leftChars="200" w:left="429"/>
        <w:jc w:val="left"/>
        <w:rPr>
          <w:rFonts w:asciiTheme="minorEastAsia" w:hAnsiTheme="minorEastAsia"/>
          <w:sz w:val="22"/>
        </w:rPr>
      </w:pPr>
      <w:r w:rsidRPr="00C71CF4">
        <w:rPr>
          <w:rFonts w:asciiTheme="minorEastAsia" w:hAnsiTheme="minorEastAsia"/>
          <w:sz w:val="22"/>
        </w:rPr>
        <w:t xml:space="preserve">(2) </w:t>
      </w:r>
      <w:r w:rsidR="007802FE" w:rsidRPr="00C71CF4">
        <w:rPr>
          <w:rFonts w:asciiTheme="minorEastAsia" w:hAnsiTheme="minorEastAsia" w:hint="eastAsia"/>
          <w:sz w:val="22"/>
        </w:rPr>
        <w:t>法第</w:t>
      </w:r>
      <w:r w:rsidR="007802FE" w:rsidRPr="00C71CF4">
        <w:rPr>
          <w:rFonts w:asciiTheme="minorEastAsia" w:hAnsiTheme="minorEastAsia"/>
          <w:sz w:val="22"/>
        </w:rPr>
        <w:t>29</w:t>
      </w:r>
      <w:r w:rsidR="009E7554" w:rsidRPr="00C71CF4">
        <w:rPr>
          <w:rFonts w:asciiTheme="minorEastAsia" w:hAnsiTheme="minorEastAsia" w:hint="eastAsia"/>
          <w:sz w:val="22"/>
        </w:rPr>
        <w:t>条第２項</w:t>
      </w:r>
    </w:p>
    <w:p w14:paraId="483C1448" w14:textId="37F1EE87" w:rsidR="009E7554" w:rsidRPr="00C71CF4" w:rsidRDefault="009E7554" w:rsidP="0054123D">
      <w:pPr>
        <w:pStyle w:val="ab"/>
        <w:ind w:leftChars="300" w:left="643"/>
        <w:jc w:val="left"/>
        <w:rPr>
          <w:rFonts w:asciiTheme="minorEastAsia" w:hAnsiTheme="minorEastAsia"/>
          <w:sz w:val="22"/>
        </w:rPr>
      </w:pPr>
      <w:r w:rsidRPr="00C71CF4">
        <w:rPr>
          <w:rFonts w:asciiTheme="minorEastAsia" w:hAnsiTheme="minorEastAsia" w:hint="eastAsia"/>
          <w:sz w:val="22"/>
        </w:rPr>
        <w:t xml:space="preserve">　指定障害福祉サービス等を受けようとする支給決定障害者等は、厚生労働省令</w:t>
      </w:r>
      <w:r w:rsidRPr="00C71CF4">
        <w:rPr>
          <w:rFonts w:asciiTheme="minorEastAsia" w:hAnsiTheme="minorEastAsia" w:hint="eastAsia"/>
          <w:sz w:val="22"/>
        </w:rPr>
        <w:lastRenderedPageBreak/>
        <w:t>で定めるところにより、指定障害福祉サービス事業者に受給者証を提示して当該指定障害福祉サービス等を受けるものとする。ただし、緊急の場合その他やむを得ない事由のある場合については、この限りでない。</w:t>
      </w:r>
    </w:p>
    <w:p w14:paraId="43E2EC6B" w14:textId="5CE7DE1E" w:rsidR="009E7554" w:rsidRPr="00C71CF4" w:rsidRDefault="00340577" w:rsidP="0054123D">
      <w:pPr>
        <w:ind w:leftChars="200" w:left="429"/>
        <w:jc w:val="left"/>
        <w:rPr>
          <w:rFonts w:asciiTheme="minorEastAsia" w:hAnsiTheme="minorEastAsia"/>
          <w:sz w:val="22"/>
        </w:rPr>
      </w:pPr>
      <w:r w:rsidRPr="00C71CF4">
        <w:rPr>
          <w:rFonts w:asciiTheme="minorEastAsia" w:hAnsiTheme="minorEastAsia"/>
          <w:sz w:val="22"/>
        </w:rPr>
        <w:t xml:space="preserve">(3) </w:t>
      </w:r>
      <w:r w:rsidR="009E7554" w:rsidRPr="00C71CF4">
        <w:rPr>
          <w:rFonts w:asciiTheme="minorEastAsia" w:hAnsiTheme="minorEastAsia" w:hint="eastAsia"/>
          <w:sz w:val="22"/>
        </w:rPr>
        <w:t>法第８条第２項</w:t>
      </w:r>
    </w:p>
    <w:p w14:paraId="73948BAD" w14:textId="7C022CE7" w:rsidR="009E7554" w:rsidRPr="00C71CF4" w:rsidRDefault="00F524B0" w:rsidP="0054123D">
      <w:pPr>
        <w:pStyle w:val="ab"/>
        <w:ind w:leftChars="300" w:left="643"/>
        <w:jc w:val="left"/>
        <w:rPr>
          <w:rFonts w:asciiTheme="minorEastAsia" w:hAnsiTheme="minorEastAsia"/>
          <w:sz w:val="22"/>
        </w:rPr>
      </w:pPr>
      <w:r w:rsidRPr="00C71CF4">
        <w:rPr>
          <w:rFonts w:asciiTheme="minorEastAsia" w:hAnsiTheme="minorEastAsia" w:hint="eastAsia"/>
          <w:sz w:val="22"/>
        </w:rPr>
        <w:t xml:space="preserve">　市町村</w:t>
      </w:r>
      <w:r w:rsidR="007802FE" w:rsidRPr="00C71CF4">
        <w:rPr>
          <w:rFonts w:asciiTheme="minorEastAsia" w:hAnsiTheme="minorEastAsia" w:hint="eastAsia"/>
          <w:sz w:val="22"/>
        </w:rPr>
        <w:t>は、第</w:t>
      </w:r>
      <w:r w:rsidR="007802FE" w:rsidRPr="00C71CF4">
        <w:rPr>
          <w:rFonts w:asciiTheme="minorEastAsia" w:hAnsiTheme="minorEastAsia"/>
          <w:sz w:val="22"/>
        </w:rPr>
        <w:t>29</w:t>
      </w:r>
      <w:r w:rsidR="009E7554" w:rsidRPr="00C71CF4">
        <w:rPr>
          <w:rFonts w:asciiTheme="minorEastAsia" w:hAnsiTheme="minorEastAsia" w:hint="eastAsia"/>
          <w:sz w:val="22"/>
        </w:rPr>
        <w:t>条第２項に規定する指定障害福祉サービス</w:t>
      </w:r>
      <w:r w:rsidRPr="00C71CF4">
        <w:rPr>
          <w:rFonts w:asciiTheme="minorEastAsia" w:hAnsiTheme="minorEastAsia" w:hint="eastAsia"/>
          <w:sz w:val="22"/>
        </w:rPr>
        <w:t>事業者</w:t>
      </w:r>
      <w:r w:rsidR="009E7554" w:rsidRPr="00C71CF4">
        <w:rPr>
          <w:rFonts w:asciiTheme="minorEastAsia" w:hAnsiTheme="minorEastAsia" w:hint="eastAsia"/>
          <w:sz w:val="22"/>
        </w:rPr>
        <w:t>が、偽りその他不正の行為により訓練等給付費</w:t>
      </w:r>
      <w:r w:rsidRPr="00C71CF4">
        <w:rPr>
          <w:rFonts w:asciiTheme="minorEastAsia" w:hAnsiTheme="minorEastAsia" w:hint="eastAsia"/>
          <w:sz w:val="22"/>
        </w:rPr>
        <w:t>の支給を受けたときは、当該事業者</w:t>
      </w:r>
      <w:r w:rsidR="009E7554" w:rsidRPr="00C71CF4">
        <w:rPr>
          <w:rFonts w:asciiTheme="minorEastAsia" w:hAnsiTheme="minorEastAsia" w:hint="eastAsia"/>
          <w:sz w:val="22"/>
        </w:rPr>
        <w:t>に対し、その支払った額につき返還させるほか、その返還させる額に百分の四十を乗じて得た額を支払わせることができる。</w:t>
      </w:r>
    </w:p>
    <w:p w14:paraId="66A49F84" w14:textId="5F0188E0" w:rsidR="00CB7514" w:rsidRPr="00C71CF4" w:rsidRDefault="00340577" w:rsidP="0054123D">
      <w:pPr>
        <w:autoSpaceDE w:val="0"/>
        <w:autoSpaceDN w:val="0"/>
        <w:adjustRightInd w:val="0"/>
        <w:ind w:leftChars="200" w:left="429"/>
        <w:rPr>
          <w:rFonts w:asciiTheme="minorEastAsia" w:hAnsiTheme="minorEastAsia" w:cs="ＭＳ"/>
          <w:kern w:val="0"/>
          <w:sz w:val="22"/>
        </w:rPr>
      </w:pPr>
      <w:r w:rsidRPr="00C71CF4">
        <w:rPr>
          <w:rFonts w:asciiTheme="minorEastAsia" w:hAnsiTheme="minorEastAsia" w:cs="ＭＳ"/>
          <w:kern w:val="0"/>
          <w:sz w:val="22"/>
        </w:rPr>
        <w:t>(4</w:t>
      </w:r>
      <w:r w:rsidR="00CB7514" w:rsidRPr="00C71CF4">
        <w:rPr>
          <w:rFonts w:asciiTheme="minorEastAsia" w:hAnsiTheme="minorEastAsia" w:cs="ＭＳ"/>
          <w:kern w:val="0"/>
          <w:sz w:val="22"/>
        </w:rPr>
        <w:t>)</w:t>
      </w:r>
      <w:r w:rsidR="007802FE" w:rsidRPr="00C71CF4">
        <w:rPr>
          <w:rFonts w:asciiTheme="minorEastAsia" w:hAnsiTheme="minorEastAsia" w:cs="ＭＳ"/>
          <w:kern w:val="0"/>
          <w:sz w:val="22"/>
        </w:rPr>
        <w:t xml:space="preserve"> </w:t>
      </w:r>
      <w:r w:rsidR="00CB7514" w:rsidRPr="00C71CF4">
        <w:rPr>
          <w:rFonts w:asciiTheme="minorEastAsia" w:hAnsiTheme="minorEastAsia" w:cs="ＭＳ" w:hint="eastAsia"/>
          <w:kern w:val="0"/>
          <w:sz w:val="22"/>
        </w:rPr>
        <w:t>法第</w:t>
      </w:r>
      <w:r w:rsidR="00CB7514" w:rsidRPr="00C71CF4">
        <w:rPr>
          <w:rFonts w:asciiTheme="minorEastAsia" w:hAnsiTheme="minorEastAsia" w:cs="ＭＳ"/>
          <w:kern w:val="0"/>
          <w:sz w:val="22"/>
        </w:rPr>
        <w:t>46条第２項</w:t>
      </w:r>
    </w:p>
    <w:p w14:paraId="54887979" w14:textId="479FCA5A" w:rsidR="00CB7514" w:rsidRPr="00C71CF4" w:rsidRDefault="00CB7514" w:rsidP="0054123D">
      <w:pPr>
        <w:autoSpaceDE w:val="0"/>
        <w:autoSpaceDN w:val="0"/>
        <w:adjustRightInd w:val="0"/>
        <w:ind w:leftChars="300" w:left="643"/>
        <w:rPr>
          <w:rFonts w:asciiTheme="minorEastAsia" w:hAnsiTheme="minorEastAsia" w:cs="ＭＳ"/>
          <w:kern w:val="0"/>
          <w:sz w:val="22"/>
        </w:rPr>
      </w:pPr>
      <w:r w:rsidRPr="00C71CF4">
        <w:rPr>
          <w:rFonts w:asciiTheme="minorEastAsia" w:hAnsiTheme="minorEastAsia" w:cs="ＭＳ" w:hint="eastAsia"/>
          <w:kern w:val="0"/>
          <w:sz w:val="22"/>
        </w:rPr>
        <w:t xml:space="preserve">　指定障害者サービス事業者は、当該指定障害福祉サービスの事業を廃止しようとするときは、厚生労働省令で</w:t>
      </w:r>
      <w:r w:rsidR="00EE30B5" w:rsidRPr="00C71CF4">
        <w:rPr>
          <w:rFonts w:asciiTheme="minorEastAsia" w:hAnsiTheme="minorEastAsia" w:cs="ＭＳ" w:hint="eastAsia"/>
          <w:kern w:val="0"/>
          <w:sz w:val="22"/>
        </w:rPr>
        <w:t>定める</w:t>
      </w:r>
      <w:r w:rsidRPr="00C71CF4">
        <w:rPr>
          <w:rFonts w:asciiTheme="minorEastAsia" w:hAnsiTheme="minorEastAsia" w:cs="ＭＳ" w:hint="eastAsia"/>
          <w:kern w:val="0"/>
          <w:sz w:val="22"/>
        </w:rPr>
        <w:t>ところにより、その廃止の日の一月前までに、その旨を都道府県知事に届け出なければならない。</w:t>
      </w:r>
    </w:p>
    <w:p w14:paraId="12A8EDBA" w14:textId="42CC0B50" w:rsidR="00CB7514" w:rsidRPr="00C71CF4" w:rsidRDefault="00340577" w:rsidP="0054123D">
      <w:pPr>
        <w:autoSpaceDE w:val="0"/>
        <w:autoSpaceDN w:val="0"/>
        <w:adjustRightInd w:val="0"/>
        <w:ind w:leftChars="200" w:left="429"/>
        <w:rPr>
          <w:rFonts w:asciiTheme="minorEastAsia" w:hAnsiTheme="minorEastAsia" w:cs="ＭＳ"/>
          <w:kern w:val="0"/>
          <w:sz w:val="22"/>
        </w:rPr>
      </w:pPr>
      <w:r w:rsidRPr="00C71CF4">
        <w:rPr>
          <w:rFonts w:asciiTheme="minorEastAsia" w:hAnsiTheme="minorEastAsia" w:cs="ＭＳ"/>
          <w:kern w:val="0"/>
          <w:sz w:val="22"/>
        </w:rPr>
        <w:t>(5</w:t>
      </w:r>
      <w:r w:rsidR="00CB7514" w:rsidRPr="00C71CF4">
        <w:rPr>
          <w:rFonts w:asciiTheme="minorEastAsia" w:hAnsiTheme="minorEastAsia" w:cs="ＭＳ"/>
          <w:kern w:val="0"/>
          <w:sz w:val="22"/>
        </w:rPr>
        <w:t>)</w:t>
      </w:r>
      <w:r w:rsidR="007802FE" w:rsidRPr="00C71CF4">
        <w:rPr>
          <w:rFonts w:asciiTheme="minorEastAsia" w:hAnsiTheme="minorEastAsia" w:cs="ＭＳ"/>
          <w:kern w:val="0"/>
          <w:sz w:val="22"/>
        </w:rPr>
        <w:t xml:space="preserve"> </w:t>
      </w:r>
      <w:r w:rsidR="00CB7514" w:rsidRPr="00C71CF4">
        <w:rPr>
          <w:rFonts w:asciiTheme="minorEastAsia" w:hAnsiTheme="minorEastAsia" w:cs="ＭＳ" w:hint="eastAsia"/>
          <w:kern w:val="0"/>
          <w:sz w:val="22"/>
        </w:rPr>
        <w:t>法施行規則第</w:t>
      </w:r>
      <w:r w:rsidR="00CB7514" w:rsidRPr="00C71CF4">
        <w:rPr>
          <w:rFonts w:asciiTheme="minorEastAsia" w:hAnsiTheme="minorEastAsia" w:cs="ＭＳ"/>
          <w:kern w:val="0"/>
          <w:sz w:val="22"/>
        </w:rPr>
        <w:t>34条の23第４項</w:t>
      </w:r>
    </w:p>
    <w:p w14:paraId="75B4B915" w14:textId="6AB1EB0C" w:rsidR="00CB7514" w:rsidRPr="00C71CF4" w:rsidRDefault="00CB7514" w:rsidP="0054123D">
      <w:pPr>
        <w:spacing w:line="276" w:lineRule="auto"/>
        <w:ind w:leftChars="300" w:left="643" w:firstLineChars="100" w:firstLine="224"/>
        <w:rPr>
          <w:rFonts w:asciiTheme="minorEastAsia" w:hAnsiTheme="minorEastAsia"/>
          <w:sz w:val="22"/>
        </w:rPr>
      </w:pPr>
      <w:r w:rsidRPr="00C71CF4">
        <w:rPr>
          <w:rFonts w:asciiTheme="minorEastAsia" w:hAnsiTheme="minorEastAsia" w:cs="ＭＳ" w:hint="eastAsia"/>
          <w:kern w:val="0"/>
          <w:sz w:val="22"/>
        </w:rPr>
        <w:t>指定障害福祉サービス事業者は、</w:t>
      </w:r>
      <w:r w:rsidRPr="00C71CF4">
        <w:rPr>
          <w:rFonts w:asciiTheme="minorEastAsia" w:hAnsiTheme="minorEastAsia" w:hint="eastAsia"/>
          <w:sz w:val="22"/>
        </w:rPr>
        <w:t>指定障害者福祉サービス事業の廃止の届出について、当該指定障害福祉サービスの事業を廃止しようとするときは、その廃止の日の一月前までに、次に掲げる事項を</w:t>
      </w:r>
      <w:r w:rsidR="00B75BA9" w:rsidRPr="00C71CF4">
        <w:rPr>
          <w:rFonts w:asciiTheme="minorEastAsia" w:hAnsiTheme="minorEastAsia" w:hint="eastAsia"/>
          <w:sz w:val="22"/>
        </w:rPr>
        <w:t>当</w:t>
      </w:r>
      <w:r w:rsidRPr="00C71CF4">
        <w:rPr>
          <w:rFonts w:asciiTheme="minorEastAsia" w:hAnsiTheme="minorEastAsia" w:cs="ＭＳ" w:hint="eastAsia"/>
          <w:kern w:val="0"/>
          <w:sz w:val="22"/>
        </w:rPr>
        <w:t>該指定障害福祉サービス事業者の事業所の所在地を管轄する都道府県知事に届け出なければならない。</w:t>
      </w:r>
    </w:p>
    <w:p w14:paraId="312D4388" w14:textId="77777777" w:rsidR="00CB7514" w:rsidRPr="00C71CF4" w:rsidRDefault="00CB7514" w:rsidP="0054123D">
      <w:pPr>
        <w:spacing w:line="276" w:lineRule="auto"/>
        <w:ind w:leftChars="300" w:left="643" w:firstLineChars="100" w:firstLine="224"/>
        <w:rPr>
          <w:rFonts w:asciiTheme="minorEastAsia" w:hAnsiTheme="minorEastAsia"/>
          <w:sz w:val="22"/>
        </w:rPr>
      </w:pPr>
      <w:r w:rsidRPr="00C71CF4">
        <w:rPr>
          <w:rFonts w:asciiTheme="minorEastAsia" w:hAnsiTheme="minorEastAsia" w:hint="eastAsia"/>
          <w:sz w:val="22"/>
        </w:rPr>
        <w:t>①廃止しようとする年月日</w:t>
      </w:r>
    </w:p>
    <w:p w14:paraId="30847746" w14:textId="77777777" w:rsidR="00CB7514" w:rsidRPr="00C71CF4" w:rsidRDefault="00CB7514" w:rsidP="0054123D">
      <w:pPr>
        <w:spacing w:line="276" w:lineRule="auto"/>
        <w:ind w:leftChars="300" w:left="643" w:firstLineChars="100" w:firstLine="224"/>
        <w:rPr>
          <w:rFonts w:asciiTheme="minorEastAsia" w:hAnsiTheme="minorEastAsia"/>
          <w:sz w:val="22"/>
        </w:rPr>
      </w:pPr>
      <w:r w:rsidRPr="00C71CF4">
        <w:rPr>
          <w:rFonts w:asciiTheme="minorEastAsia" w:hAnsiTheme="minorEastAsia" w:hint="eastAsia"/>
          <w:sz w:val="22"/>
        </w:rPr>
        <w:t>②廃止しようとする理由</w:t>
      </w:r>
    </w:p>
    <w:p w14:paraId="64E07B1D" w14:textId="77777777" w:rsidR="00CB7514" w:rsidRPr="00C71CF4" w:rsidRDefault="00CB7514" w:rsidP="0054123D">
      <w:pPr>
        <w:spacing w:line="276" w:lineRule="auto"/>
        <w:ind w:leftChars="300" w:left="643" w:firstLineChars="100" w:firstLine="224"/>
        <w:rPr>
          <w:rFonts w:asciiTheme="minorEastAsia" w:hAnsiTheme="minorEastAsia"/>
          <w:sz w:val="22"/>
        </w:rPr>
      </w:pPr>
      <w:r w:rsidRPr="00C71CF4">
        <w:rPr>
          <w:rFonts w:asciiTheme="minorEastAsia" w:hAnsiTheme="minorEastAsia" w:hint="eastAsia"/>
          <w:sz w:val="22"/>
        </w:rPr>
        <w:t>③現に当該指定障害福祉サービスを受けている者に関する次に掲げる事項</w:t>
      </w:r>
    </w:p>
    <w:p w14:paraId="12DFFAB4" w14:textId="72B6D70E" w:rsidR="00CB7514" w:rsidRPr="00C71CF4" w:rsidRDefault="00CB7514" w:rsidP="0054123D">
      <w:pPr>
        <w:spacing w:line="276" w:lineRule="auto"/>
        <w:ind w:leftChars="300" w:left="643" w:firstLineChars="100" w:firstLine="224"/>
        <w:rPr>
          <w:rFonts w:asciiTheme="minorEastAsia" w:hAnsiTheme="minorEastAsia"/>
          <w:sz w:val="22"/>
        </w:rPr>
      </w:pPr>
      <w:r w:rsidRPr="00C71CF4">
        <w:rPr>
          <w:rFonts w:asciiTheme="minorEastAsia" w:hAnsiTheme="minorEastAsia" w:hint="eastAsia"/>
          <w:sz w:val="22"/>
        </w:rPr>
        <w:t>ア</w:t>
      </w:r>
      <w:r w:rsidR="00FA302E" w:rsidRPr="00C71CF4">
        <w:rPr>
          <w:rFonts w:asciiTheme="minorEastAsia" w:hAnsiTheme="minorEastAsia"/>
          <w:sz w:val="22"/>
        </w:rPr>
        <w:t xml:space="preserve"> </w:t>
      </w:r>
      <w:r w:rsidRPr="00C71CF4">
        <w:rPr>
          <w:rFonts w:asciiTheme="minorEastAsia" w:hAnsiTheme="minorEastAsia" w:hint="eastAsia"/>
          <w:sz w:val="22"/>
        </w:rPr>
        <w:t>現に当該指定障害福祉サービスを受けている者に対する措置</w:t>
      </w:r>
    </w:p>
    <w:p w14:paraId="35A185D6" w14:textId="1C65D08E" w:rsidR="00CB7514" w:rsidRPr="00C71CF4" w:rsidRDefault="00CB7514" w:rsidP="0054123D">
      <w:pPr>
        <w:spacing w:line="276" w:lineRule="auto"/>
        <w:ind w:leftChars="400" w:left="1081" w:hangingChars="100" w:hanging="224"/>
        <w:rPr>
          <w:rFonts w:asciiTheme="minorEastAsia" w:hAnsiTheme="minorEastAsia"/>
          <w:sz w:val="22"/>
        </w:rPr>
      </w:pPr>
      <w:r w:rsidRPr="00C71CF4">
        <w:rPr>
          <w:rFonts w:asciiTheme="minorEastAsia" w:hAnsiTheme="minorEastAsia" w:hint="eastAsia"/>
          <w:sz w:val="22"/>
        </w:rPr>
        <w:t>イ</w:t>
      </w:r>
      <w:r w:rsidR="00FA302E" w:rsidRPr="00C71CF4">
        <w:rPr>
          <w:rFonts w:asciiTheme="minorEastAsia" w:hAnsiTheme="minorEastAsia"/>
          <w:sz w:val="22"/>
        </w:rPr>
        <w:t xml:space="preserve"> </w:t>
      </w:r>
      <w:r w:rsidRPr="00C71CF4">
        <w:rPr>
          <w:rFonts w:asciiTheme="minorEastAsia" w:hAnsiTheme="minorEastAsia" w:hint="eastAsia"/>
          <w:sz w:val="22"/>
        </w:rPr>
        <w:t>現に当該指定障害福祉サービスを受けている者の氏名、連絡先、受給者証番号及び引き続き当該指定障害福祉サービスに相当するサービスの提供を希望する旨の申出の有無</w:t>
      </w:r>
    </w:p>
    <w:p w14:paraId="6EF15994" w14:textId="2E7F9C0E" w:rsidR="00CB7514" w:rsidRPr="00C71CF4" w:rsidRDefault="00CB7514" w:rsidP="0054123D">
      <w:pPr>
        <w:spacing w:line="276" w:lineRule="auto"/>
        <w:ind w:leftChars="400" w:left="1081" w:hangingChars="100" w:hanging="224"/>
        <w:rPr>
          <w:rFonts w:asciiTheme="minorEastAsia" w:hAnsiTheme="minorEastAsia"/>
          <w:sz w:val="22"/>
        </w:rPr>
      </w:pPr>
      <w:r w:rsidRPr="00C71CF4">
        <w:rPr>
          <w:rFonts w:asciiTheme="minorEastAsia" w:hAnsiTheme="minorEastAsia" w:hint="eastAsia"/>
          <w:sz w:val="22"/>
        </w:rPr>
        <w:t>ウ</w:t>
      </w:r>
      <w:r w:rsidR="00FA302E" w:rsidRPr="00C71CF4">
        <w:rPr>
          <w:rFonts w:asciiTheme="minorEastAsia" w:hAnsiTheme="minorEastAsia"/>
          <w:sz w:val="22"/>
        </w:rPr>
        <w:t xml:space="preserve"> </w:t>
      </w:r>
      <w:r w:rsidRPr="00C71CF4">
        <w:rPr>
          <w:rFonts w:asciiTheme="minorEastAsia" w:hAnsiTheme="minorEastAsia" w:hint="eastAsia"/>
          <w:sz w:val="22"/>
        </w:rPr>
        <w:t>引き続き当該指定障害福祉サービスに相当するサービスの提供を希望する者に対し、必要な指定障害福祉サービスを継続的に提供する他の指定障害福祉サービス事業者の名称</w:t>
      </w:r>
    </w:p>
    <w:p w14:paraId="24BF5EA4" w14:textId="6D86C037" w:rsidR="009E7554" w:rsidRPr="00C71CF4" w:rsidRDefault="00340577" w:rsidP="0054123D">
      <w:pPr>
        <w:ind w:leftChars="200" w:left="429"/>
        <w:jc w:val="left"/>
        <w:rPr>
          <w:rFonts w:asciiTheme="minorEastAsia" w:hAnsiTheme="minorEastAsia"/>
          <w:sz w:val="22"/>
        </w:rPr>
      </w:pPr>
      <w:r w:rsidRPr="00C71CF4">
        <w:rPr>
          <w:rFonts w:asciiTheme="minorEastAsia" w:hAnsiTheme="minorEastAsia"/>
          <w:sz w:val="22"/>
        </w:rPr>
        <w:t>(</w:t>
      </w:r>
      <w:r w:rsidR="0054123D" w:rsidRPr="00C71CF4">
        <w:rPr>
          <w:rFonts w:asciiTheme="minorEastAsia" w:hAnsiTheme="minorEastAsia"/>
          <w:sz w:val="22"/>
        </w:rPr>
        <w:t>6</w:t>
      </w:r>
      <w:r w:rsidRPr="00C71CF4">
        <w:rPr>
          <w:rFonts w:asciiTheme="minorEastAsia" w:hAnsiTheme="minorEastAsia"/>
          <w:sz w:val="22"/>
        </w:rPr>
        <w:t xml:space="preserve">) </w:t>
      </w:r>
      <w:r w:rsidR="007802FE" w:rsidRPr="00C71CF4">
        <w:rPr>
          <w:rFonts w:asciiTheme="minorEastAsia" w:hAnsiTheme="minorEastAsia" w:hint="eastAsia"/>
          <w:sz w:val="22"/>
        </w:rPr>
        <w:t>法第</w:t>
      </w:r>
      <w:r w:rsidR="007802FE" w:rsidRPr="00C71CF4">
        <w:rPr>
          <w:rFonts w:asciiTheme="minorEastAsia" w:hAnsiTheme="minorEastAsia"/>
          <w:sz w:val="22"/>
        </w:rPr>
        <w:t>50</w:t>
      </w:r>
      <w:r w:rsidR="009E7554" w:rsidRPr="00C71CF4">
        <w:rPr>
          <w:rFonts w:asciiTheme="minorEastAsia" w:hAnsiTheme="minorEastAsia" w:hint="eastAsia"/>
          <w:sz w:val="22"/>
        </w:rPr>
        <w:t>条第１項</w:t>
      </w:r>
    </w:p>
    <w:p w14:paraId="465CF1A7" w14:textId="1827511B" w:rsidR="009E7554" w:rsidRPr="00C71CF4" w:rsidRDefault="009E7554" w:rsidP="00F524B0">
      <w:pPr>
        <w:pStyle w:val="ab"/>
        <w:ind w:leftChars="343" w:left="735"/>
        <w:jc w:val="left"/>
        <w:rPr>
          <w:rFonts w:asciiTheme="minorEastAsia" w:hAnsiTheme="minorEastAsia"/>
          <w:sz w:val="22"/>
        </w:rPr>
      </w:pPr>
      <w:r w:rsidRPr="00C71CF4">
        <w:rPr>
          <w:rFonts w:asciiTheme="minorEastAsia" w:hAnsiTheme="minorEastAsia" w:hint="eastAsia"/>
          <w:sz w:val="22"/>
        </w:rPr>
        <w:t xml:space="preserve">　都道府県知事は、</w:t>
      </w:r>
      <w:r w:rsidR="0054123D" w:rsidRPr="00C71CF4">
        <w:rPr>
          <w:rFonts w:asciiTheme="minorEastAsia" w:hAnsiTheme="minorEastAsia" w:hint="eastAsia"/>
          <w:sz w:val="22"/>
        </w:rPr>
        <w:t>「</w:t>
      </w:r>
      <w:r w:rsidR="00677925" w:rsidRPr="00C71CF4">
        <w:rPr>
          <w:rFonts w:asciiTheme="minorEastAsia" w:hAnsiTheme="minorEastAsia" w:hint="eastAsia"/>
          <w:sz w:val="22"/>
        </w:rPr>
        <w:t>指定障害福祉サービス事業者が、不正の手段により第</w:t>
      </w:r>
      <w:r w:rsidR="00677925" w:rsidRPr="00C71CF4">
        <w:rPr>
          <w:rFonts w:asciiTheme="minorEastAsia" w:hAnsiTheme="minorEastAsia"/>
          <w:sz w:val="22"/>
        </w:rPr>
        <w:t>29</w:t>
      </w:r>
      <w:r w:rsidR="0054123D" w:rsidRPr="00C71CF4">
        <w:rPr>
          <w:rFonts w:asciiTheme="minorEastAsia" w:hAnsiTheme="minorEastAsia" w:hint="eastAsia"/>
          <w:sz w:val="22"/>
        </w:rPr>
        <w:t>条第１項の指定を受けたとき</w:t>
      </w:r>
      <w:r w:rsidR="00451CF5" w:rsidRPr="00C71CF4">
        <w:rPr>
          <w:rFonts w:asciiTheme="minorEastAsia" w:hAnsiTheme="minorEastAsia" w:hint="eastAsia"/>
          <w:sz w:val="22"/>
        </w:rPr>
        <w:t>」（</w:t>
      </w:r>
      <w:r w:rsidR="0054123D" w:rsidRPr="00C71CF4">
        <w:rPr>
          <w:rFonts w:asciiTheme="minorEastAsia" w:hAnsiTheme="minorEastAsia" w:hint="eastAsia"/>
          <w:sz w:val="22"/>
        </w:rPr>
        <w:t>同項第８号）</w:t>
      </w:r>
      <w:r w:rsidRPr="00C71CF4">
        <w:rPr>
          <w:rFonts w:asciiTheme="minorEastAsia" w:hAnsiTheme="minorEastAsia" w:hint="eastAsia"/>
          <w:sz w:val="22"/>
        </w:rPr>
        <w:t>に</w:t>
      </w:r>
      <w:r w:rsidR="0054123D" w:rsidRPr="00C71CF4">
        <w:rPr>
          <w:rFonts w:asciiTheme="minorEastAsia" w:hAnsiTheme="minorEastAsia" w:hint="eastAsia"/>
          <w:sz w:val="22"/>
        </w:rPr>
        <w:t>該当する場合</w:t>
      </w:r>
      <w:r w:rsidR="00451CF5" w:rsidRPr="00C71CF4">
        <w:rPr>
          <w:rFonts w:asciiTheme="minorEastAsia" w:hAnsiTheme="minorEastAsia" w:hint="eastAsia"/>
          <w:sz w:val="22"/>
        </w:rPr>
        <w:t>に</w:t>
      </w:r>
      <w:r w:rsidR="0054123D" w:rsidRPr="00C71CF4">
        <w:rPr>
          <w:rFonts w:asciiTheme="minorEastAsia" w:hAnsiTheme="minorEastAsia" w:hint="eastAsia"/>
          <w:sz w:val="22"/>
        </w:rPr>
        <w:t>おいては、当該指定障害福祉サービス事業者に係る法第</w:t>
      </w:r>
      <w:r w:rsidR="0054123D" w:rsidRPr="00C71CF4">
        <w:rPr>
          <w:rFonts w:asciiTheme="minorEastAsia" w:hAnsiTheme="minorEastAsia"/>
          <w:sz w:val="22"/>
        </w:rPr>
        <w:t>29</w:t>
      </w:r>
      <w:r w:rsidRPr="00C71CF4">
        <w:rPr>
          <w:rFonts w:asciiTheme="minorEastAsia" w:hAnsiTheme="minorEastAsia" w:hint="eastAsia"/>
          <w:sz w:val="22"/>
        </w:rPr>
        <w:t>条第１項の指定を取り消し、又は期間を定めてその指定の全部若しくは一部の効力を停止することができる。</w:t>
      </w:r>
    </w:p>
    <w:p w14:paraId="42BE2943" w14:textId="121A5B0C" w:rsidR="009E7554" w:rsidRPr="00C71CF4" w:rsidRDefault="00FA302E" w:rsidP="00FA302E">
      <w:pPr>
        <w:ind w:firstLineChars="150" w:firstLine="336"/>
        <w:jc w:val="left"/>
        <w:rPr>
          <w:rFonts w:asciiTheme="minorEastAsia" w:hAnsiTheme="minorEastAsia"/>
          <w:sz w:val="22"/>
        </w:rPr>
      </w:pPr>
      <w:r w:rsidRPr="00C71CF4">
        <w:rPr>
          <w:rFonts w:asciiTheme="minorEastAsia" w:hAnsiTheme="minorEastAsia"/>
          <w:sz w:val="22"/>
        </w:rPr>
        <w:t xml:space="preserve"> </w:t>
      </w:r>
      <w:r w:rsidR="0054123D" w:rsidRPr="00C71CF4">
        <w:rPr>
          <w:rFonts w:asciiTheme="minorEastAsia" w:hAnsiTheme="minorEastAsia"/>
          <w:sz w:val="22"/>
        </w:rPr>
        <w:t>(7</w:t>
      </w:r>
      <w:r w:rsidR="00340577" w:rsidRPr="00C71CF4">
        <w:rPr>
          <w:rFonts w:asciiTheme="minorEastAsia" w:hAnsiTheme="minorEastAsia"/>
          <w:sz w:val="22"/>
        </w:rPr>
        <w:t>)</w:t>
      </w:r>
      <w:r w:rsidR="003D55DB" w:rsidRPr="00C71CF4">
        <w:rPr>
          <w:rFonts w:asciiTheme="minorEastAsia" w:hAnsiTheme="minorEastAsia"/>
          <w:sz w:val="22"/>
        </w:rPr>
        <w:t xml:space="preserve"> </w:t>
      </w:r>
      <w:r w:rsidR="00C71380" w:rsidRPr="00C71CF4">
        <w:rPr>
          <w:rFonts w:asciiTheme="minorEastAsia" w:hAnsiTheme="minorEastAsia" w:hint="eastAsia"/>
          <w:sz w:val="22"/>
        </w:rPr>
        <w:t>法第</w:t>
      </w:r>
      <w:r w:rsidR="00C71380" w:rsidRPr="00C71CF4">
        <w:rPr>
          <w:rFonts w:asciiTheme="minorEastAsia" w:hAnsiTheme="minorEastAsia"/>
          <w:sz w:val="22"/>
        </w:rPr>
        <w:t>106</w:t>
      </w:r>
      <w:r w:rsidR="009E7554" w:rsidRPr="00C71CF4">
        <w:rPr>
          <w:rFonts w:asciiTheme="minorEastAsia" w:hAnsiTheme="minorEastAsia" w:hint="eastAsia"/>
          <w:sz w:val="22"/>
        </w:rPr>
        <w:t>条</w:t>
      </w:r>
    </w:p>
    <w:p w14:paraId="1441C0CA" w14:textId="0AD58034" w:rsidR="009E7554" w:rsidRPr="00C71CF4" w:rsidRDefault="009E7554" w:rsidP="0054123D">
      <w:pPr>
        <w:pStyle w:val="ab"/>
        <w:ind w:leftChars="300" w:left="643" w:firstLineChars="100" w:firstLine="224"/>
        <w:jc w:val="left"/>
        <w:rPr>
          <w:rFonts w:asciiTheme="minorEastAsia" w:hAnsiTheme="minorEastAsia"/>
          <w:sz w:val="22"/>
        </w:rPr>
      </w:pPr>
      <w:r w:rsidRPr="00C71CF4">
        <w:rPr>
          <w:rFonts w:asciiTheme="minorEastAsia" w:hAnsiTheme="minorEastAsia" w:hint="eastAsia"/>
          <w:sz w:val="22"/>
        </w:rPr>
        <w:t>この法律中都道府県が処理することとされている事務に関する規定で政令で定めるものは、指定都市及び中核市</w:t>
      </w:r>
      <w:r w:rsidR="00461398" w:rsidRPr="00C71CF4">
        <w:rPr>
          <w:rFonts w:asciiTheme="minorEastAsia" w:hAnsiTheme="minorEastAsia" w:hint="eastAsia"/>
          <w:sz w:val="22"/>
        </w:rPr>
        <w:t>においては、政令で定めるところにより</w:t>
      </w:r>
      <w:r w:rsidRPr="00C71CF4">
        <w:rPr>
          <w:rFonts w:asciiTheme="minorEastAsia" w:hAnsiTheme="minorEastAsia" w:hint="eastAsia"/>
          <w:sz w:val="22"/>
        </w:rPr>
        <w:t>指定都市若しくは中</w:t>
      </w:r>
      <w:r w:rsidR="00461398" w:rsidRPr="00C71CF4">
        <w:rPr>
          <w:rFonts w:asciiTheme="minorEastAsia" w:hAnsiTheme="minorEastAsia" w:hint="eastAsia"/>
          <w:sz w:val="22"/>
        </w:rPr>
        <w:t>核市</w:t>
      </w:r>
      <w:r w:rsidRPr="00C71CF4">
        <w:rPr>
          <w:rFonts w:asciiTheme="minorEastAsia" w:hAnsiTheme="minorEastAsia" w:hint="eastAsia"/>
          <w:sz w:val="22"/>
        </w:rPr>
        <w:t>が処理するものとする。この場合においては、この法律中都道府県に関する規定は、指定都市等に関する規定として指定都市等に適用があるものとする。</w:t>
      </w:r>
    </w:p>
    <w:p w14:paraId="398DC9DE" w14:textId="217486F7" w:rsidR="009E7554" w:rsidRPr="00C71CF4" w:rsidRDefault="0054123D" w:rsidP="0054123D">
      <w:pPr>
        <w:ind w:leftChars="200" w:left="429"/>
        <w:jc w:val="left"/>
        <w:rPr>
          <w:rFonts w:asciiTheme="minorEastAsia" w:hAnsiTheme="minorEastAsia"/>
          <w:sz w:val="22"/>
        </w:rPr>
      </w:pPr>
      <w:r w:rsidRPr="00C71CF4">
        <w:rPr>
          <w:rFonts w:asciiTheme="minorEastAsia" w:hAnsiTheme="minorEastAsia"/>
          <w:sz w:val="22"/>
        </w:rPr>
        <w:lastRenderedPageBreak/>
        <w:t>(8</w:t>
      </w:r>
      <w:r w:rsidR="00340577" w:rsidRPr="00C71CF4">
        <w:rPr>
          <w:rFonts w:asciiTheme="minorEastAsia" w:hAnsiTheme="minorEastAsia"/>
          <w:sz w:val="22"/>
        </w:rPr>
        <w:t xml:space="preserve">) </w:t>
      </w:r>
      <w:r w:rsidR="007802FE" w:rsidRPr="00C71CF4">
        <w:rPr>
          <w:rFonts w:asciiTheme="minorEastAsia" w:hAnsiTheme="minorEastAsia" w:hint="eastAsia"/>
          <w:sz w:val="22"/>
        </w:rPr>
        <w:t>行政手続法第</w:t>
      </w:r>
      <w:r w:rsidR="007802FE" w:rsidRPr="00C71CF4">
        <w:rPr>
          <w:rFonts w:asciiTheme="minorEastAsia" w:hAnsiTheme="minorEastAsia"/>
          <w:sz w:val="22"/>
        </w:rPr>
        <w:t>14</w:t>
      </w:r>
      <w:r w:rsidR="009E7554" w:rsidRPr="00C71CF4">
        <w:rPr>
          <w:rFonts w:asciiTheme="minorEastAsia" w:hAnsiTheme="minorEastAsia" w:hint="eastAsia"/>
          <w:sz w:val="22"/>
        </w:rPr>
        <w:t>条第１項</w:t>
      </w:r>
    </w:p>
    <w:p w14:paraId="0F86243D" w14:textId="77777777" w:rsidR="009E7554" w:rsidRPr="00C71CF4" w:rsidRDefault="009E7554" w:rsidP="0054123D">
      <w:pPr>
        <w:pStyle w:val="ab"/>
        <w:tabs>
          <w:tab w:val="left" w:pos="3686"/>
        </w:tabs>
        <w:ind w:leftChars="300" w:left="643"/>
        <w:jc w:val="left"/>
        <w:rPr>
          <w:rFonts w:asciiTheme="minorEastAsia" w:hAnsiTheme="minorEastAsia"/>
          <w:sz w:val="22"/>
        </w:rPr>
      </w:pPr>
      <w:r w:rsidRPr="00C71CF4">
        <w:rPr>
          <w:rFonts w:asciiTheme="minorEastAsia" w:hAnsiTheme="minorEastAsia" w:hint="eastAsia"/>
          <w:sz w:val="22"/>
        </w:rPr>
        <w:t xml:space="preserve">　行政庁は、不利益処分をする場合には、その名あて人に対し、同時に、当該不利益処分の理由を示さなければならない。ただし、当該理由を示さないで処分をすべき差し迫った必要がある場合は、この限りでない。</w:t>
      </w:r>
    </w:p>
    <w:p w14:paraId="282902CA" w14:textId="07ABF0E3" w:rsidR="009E7554" w:rsidRPr="00C71CF4" w:rsidRDefault="0054123D" w:rsidP="0054123D">
      <w:pPr>
        <w:ind w:leftChars="200" w:left="429"/>
        <w:jc w:val="left"/>
        <w:rPr>
          <w:rFonts w:asciiTheme="minorEastAsia" w:hAnsiTheme="minorEastAsia"/>
          <w:sz w:val="22"/>
        </w:rPr>
      </w:pPr>
      <w:r w:rsidRPr="00C71CF4">
        <w:rPr>
          <w:rFonts w:asciiTheme="minorEastAsia" w:hAnsiTheme="minorEastAsia"/>
          <w:sz w:val="22"/>
        </w:rPr>
        <w:t>(9</w:t>
      </w:r>
      <w:r w:rsidR="00340577" w:rsidRPr="00C71CF4">
        <w:rPr>
          <w:rFonts w:asciiTheme="minorEastAsia" w:hAnsiTheme="minorEastAsia"/>
          <w:sz w:val="22"/>
        </w:rPr>
        <w:t xml:space="preserve">) </w:t>
      </w:r>
      <w:r w:rsidR="007802FE" w:rsidRPr="00C71CF4">
        <w:rPr>
          <w:rFonts w:asciiTheme="minorEastAsia" w:hAnsiTheme="minorEastAsia" w:hint="eastAsia"/>
          <w:sz w:val="22"/>
        </w:rPr>
        <w:t>行政手続法第</w:t>
      </w:r>
      <w:r w:rsidR="007802FE" w:rsidRPr="00C71CF4">
        <w:rPr>
          <w:rFonts w:asciiTheme="minorEastAsia" w:hAnsiTheme="minorEastAsia"/>
          <w:sz w:val="22"/>
        </w:rPr>
        <w:t>37</w:t>
      </w:r>
      <w:r w:rsidR="009E7554" w:rsidRPr="00C71CF4">
        <w:rPr>
          <w:rFonts w:asciiTheme="minorEastAsia" w:hAnsiTheme="minorEastAsia" w:hint="eastAsia"/>
          <w:sz w:val="22"/>
        </w:rPr>
        <w:t>条</w:t>
      </w:r>
    </w:p>
    <w:p w14:paraId="4005BBD4" w14:textId="77777777" w:rsidR="00461398" w:rsidRPr="00C71CF4" w:rsidRDefault="009E7554" w:rsidP="0054123D">
      <w:pPr>
        <w:pStyle w:val="ab"/>
        <w:ind w:leftChars="300" w:left="643"/>
        <w:jc w:val="left"/>
        <w:rPr>
          <w:rFonts w:asciiTheme="minorEastAsia" w:hAnsiTheme="minorEastAsia"/>
          <w:sz w:val="22"/>
        </w:rPr>
      </w:pPr>
      <w:r w:rsidRPr="00C71CF4">
        <w:rPr>
          <w:rFonts w:asciiTheme="minorEastAsia" w:hAnsiTheme="minorEastAsia" w:hint="eastAsia"/>
          <w:sz w:val="22"/>
        </w:rPr>
        <w:t xml:space="preserve">　届出が届出書の記載事項に不備がないこと、届出書に必要な書類が添付されていることその他の法令に定められた届出の形式上の要件に適合している場合は、当該届出が法令により当該届出の提出先とされている機関の事務所に到達したときに、当該届出をすべき手続上の義務が履行されたものとする。</w:t>
      </w:r>
    </w:p>
    <w:p w14:paraId="2C492759" w14:textId="1232C03E" w:rsidR="00CB7514" w:rsidRPr="00C71CF4" w:rsidRDefault="00461398" w:rsidP="00461398">
      <w:pPr>
        <w:pStyle w:val="ab"/>
        <w:ind w:leftChars="0" w:left="0" w:firstLineChars="100" w:firstLine="224"/>
        <w:jc w:val="left"/>
        <w:rPr>
          <w:rFonts w:asciiTheme="minorEastAsia" w:hAnsiTheme="minorEastAsia"/>
          <w:sz w:val="22"/>
        </w:rPr>
      </w:pPr>
      <w:r w:rsidRPr="00C71CF4">
        <w:rPr>
          <w:rFonts w:asciiTheme="minorEastAsia" w:hAnsiTheme="minorEastAsia" w:hint="eastAsia"/>
          <w:sz w:val="22"/>
        </w:rPr>
        <w:t xml:space="preserve">２　</w:t>
      </w:r>
      <w:r w:rsidR="00CB7514" w:rsidRPr="00C71CF4">
        <w:rPr>
          <w:rFonts w:asciiTheme="minorEastAsia" w:hAnsiTheme="minorEastAsia" w:hint="eastAsia"/>
          <w:sz w:val="22"/>
        </w:rPr>
        <w:t>争点について</w:t>
      </w:r>
    </w:p>
    <w:p w14:paraId="0D775D1F" w14:textId="11051CB6" w:rsidR="00CB7514" w:rsidRPr="00C71CF4" w:rsidRDefault="00CB7514" w:rsidP="00461398">
      <w:pPr>
        <w:ind w:firstLineChars="300" w:firstLine="673"/>
        <w:rPr>
          <w:rFonts w:asciiTheme="minorEastAsia" w:hAnsiTheme="minorEastAsia"/>
          <w:sz w:val="22"/>
        </w:rPr>
      </w:pPr>
      <w:r w:rsidRPr="00C71CF4">
        <w:rPr>
          <w:rFonts w:asciiTheme="minorEastAsia" w:hAnsiTheme="minorEastAsia" w:hint="eastAsia"/>
          <w:sz w:val="22"/>
        </w:rPr>
        <w:t>本件審査請求における争点は以下の３点である。</w:t>
      </w:r>
    </w:p>
    <w:p w14:paraId="373C354B" w14:textId="48358121" w:rsidR="00CB7514" w:rsidRPr="00C71CF4" w:rsidRDefault="00CB7514" w:rsidP="0054123D">
      <w:pPr>
        <w:ind w:leftChars="200" w:left="653" w:hangingChars="100" w:hanging="224"/>
        <w:rPr>
          <w:rFonts w:asciiTheme="minorEastAsia" w:hAnsiTheme="minorEastAsia"/>
          <w:sz w:val="22"/>
        </w:rPr>
      </w:pPr>
      <w:r w:rsidRPr="00C71CF4">
        <w:rPr>
          <w:rFonts w:asciiTheme="minorEastAsia" w:hAnsiTheme="minorEastAsia"/>
          <w:sz w:val="22"/>
        </w:rPr>
        <w:t>(1)</w:t>
      </w:r>
      <w:r w:rsidR="00461398" w:rsidRPr="00C71CF4">
        <w:rPr>
          <w:rFonts w:asciiTheme="minorEastAsia" w:hAnsiTheme="minorEastAsia"/>
          <w:sz w:val="22"/>
        </w:rPr>
        <w:t xml:space="preserve"> </w:t>
      </w:r>
      <w:r w:rsidRPr="00C71CF4">
        <w:rPr>
          <w:rFonts w:asciiTheme="minorEastAsia" w:hAnsiTheme="minorEastAsia" w:hint="eastAsia"/>
          <w:sz w:val="22"/>
        </w:rPr>
        <w:t>審査</w:t>
      </w:r>
      <w:r w:rsidRPr="00C71CF4">
        <w:rPr>
          <w:rFonts w:asciiTheme="minorEastAsia" w:hAnsiTheme="minorEastAsia"/>
          <w:sz w:val="22"/>
        </w:rPr>
        <w:t>請求人が法第29条第１項の指定を受けたことについて法第50条第１項第８号の「不正の手段により第29条第1項の指定を受けたとき」に該当するといえるか否か（以下「争点１」という。）</w:t>
      </w:r>
    </w:p>
    <w:p w14:paraId="1BD55F95" w14:textId="706D6515" w:rsidR="00CB7514" w:rsidRPr="00C71CF4" w:rsidRDefault="00CB7514" w:rsidP="0054123D">
      <w:pPr>
        <w:ind w:leftChars="200" w:left="653" w:hangingChars="100" w:hanging="224"/>
        <w:rPr>
          <w:rFonts w:asciiTheme="minorEastAsia" w:hAnsiTheme="minorEastAsia"/>
          <w:sz w:val="22"/>
        </w:rPr>
      </w:pPr>
      <w:r w:rsidRPr="00C71CF4">
        <w:rPr>
          <w:rFonts w:asciiTheme="minorEastAsia" w:hAnsiTheme="minorEastAsia"/>
          <w:sz w:val="22"/>
        </w:rPr>
        <w:t>(2)</w:t>
      </w:r>
      <w:r w:rsidR="00461398" w:rsidRPr="00C71CF4">
        <w:rPr>
          <w:rFonts w:asciiTheme="minorEastAsia" w:hAnsiTheme="minorEastAsia"/>
          <w:sz w:val="22"/>
        </w:rPr>
        <w:t xml:space="preserve"> </w:t>
      </w:r>
      <w:r w:rsidRPr="00C71CF4">
        <w:rPr>
          <w:rFonts w:asciiTheme="minorEastAsia" w:hAnsiTheme="minorEastAsia" w:hint="eastAsia"/>
          <w:sz w:val="22"/>
        </w:rPr>
        <w:t>審査</w:t>
      </w:r>
      <w:r w:rsidR="00CF2F5E" w:rsidRPr="00C71CF4">
        <w:rPr>
          <w:rFonts w:asciiTheme="minorEastAsia" w:hAnsiTheme="minorEastAsia"/>
          <w:sz w:val="22"/>
        </w:rPr>
        <w:t>請求人</w:t>
      </w:r>
      <w:r w:rsidR="00CF2F5E" w:rsidRPr="00C71CF4">
        <w:rPr>
          <w:rFonts w:asciiTheme="minorEastAsia" w:hAnsiTheme="minorEastAsia" w:hint="eastAsia"/>
          <w:sz w:val="22"/>
        </w:rPr>
        <w:t>が</w:t>
      </w:r>
      <w:r w:rsidR="001A29AC" w:rsidRPr="00C71CF4">
        <w:rPr>
          <w:rFonts w:asciiTheme="minorEastAsia" w:hAnsiTheme="minorEastAsia" w:hint="eastAsia"/>
          <w:sz w:val="22"/>
        </w:rPr>
        <w:t>平成〇</w:t>
      </w:r>
      <w:r w:rsidRPr="00C71CF4">
        <w:rPr>
          <w:rFonts w:asciiTheme="minorEastAsia" w:hAnsiTheme="minorEastAsia"/>
          <w:sz w:val="22"/>
        </w:rPr>
        <w:t>年</w:t>
      </w:r>
      <w:r w:rsidR="001A29AC" w:rsidRPr="00C71CF4">
        <w:rPr>
          <w:rFonts w:asciiTheme="minorEastAsia" w:hAnsiTheme="minorEastAsia" w:hint="eastAsia"/>
          <w:sz w:val="22"/>
        </w:rPr>
        <w:t>〇</w:t>
      </w:r>
      <w:r w:rsidRPr="00C71CF4">
        <w:rPr>
          <w:rFonts w:asciiTheme="minorEastAsia" w:hAnsiTheme="minorEastAsia"/>
          <w:sz w:val="22"/>
        </w:rPr>
        <w:t>月</w:t>
      </w:r>
      <w:r w:rsidR="001A29AC" w:rsidRPr="00C71CF4">
        <w:rPr>
          <w:rFonts w:asciiTheme="minorEastAsia" w:hAnsiTheme="minorEastAsia" w:hint="eastAsia"/>
          <w:sz w:val="22"/>
        </w:rPr>
        <w:t>〇</w:t>
      </w:r>
      <w:r w:rsidRPr="00C71CF4">
        <w:rPr>
          <w:rFonts w:asciiTheme="minorEastAsia" w:hAnsiTheme="minorEastAsia"/>
          <w:sz w:val="22"/>
        </w:rPr>
        <w:t>日に</w:t>
      </w:r>
      <w:r w:rsidR="00CF2F5E" w:rsidRPr="00C71CF4">
        <w:rPr>
          <w:rFonts w:asciiTheme="minorEastAsia" w:hAnsiTheme="minorEastAsia" w:hint="eastAsia"/>
          <w:sz w:val="22"/>
        </w:rPr>
        <w:t>処分庁に持参した廃止届は</w:t>
      </w:r>
      <w:r w:rsidRPr="00C71CF4">
        <w:rPr>
          <w:rFonts w:asciiTheme="minorEastAsia" w:hAnsiTheme="minorEastAsia"/>
          <w:sz w:val="22"/>
        </w:rPr>
        <w:t>法第46条第２項に</w:t>
      </w:r>
      <w:r w:rsidRPr="00C71CF4">
        <w:rPr>
          <w:rFonts w:asciiTheme="minorEastAsia" w:hAnsiTheme="minorEastAsia" w:hint="eastAsia"/>
          <w:sz w:val="22"/>
        </w:rPr>
        <w:t>基づく</w:t>
      </w:r>
      <w:r w:rsidRPr="00C71CF4">
        <w:rPr>
          <w:rFonts w:asciiTheme="minorEastAsia" w:hAnsiTheme="minorEastAsia"/>
          <w:sz w:val="22"/>
        </w:rPr>
        <w:t>廃止の</w:t>
      </w:r>
      <w:r w:rsidRPr="00C71CF4">
        <w:rPr>
          <w:rFonts w:asciiTheme="minorEastAsia" w:hAnsiTheme="minorEastAsia" w:hint="eastAsia"/>
          <w:sz w:val="22"/>
        </w:rPr>
        <w:t>届出</w:t>
      </w:r>
      <w:r w:rsidR="00CF2F5E" w:rsidRPr="00C71CF4">
        <w:rPr>
          <w:rFonts w:asciiTheme="minorEastAsia" w:hAnsiTheme="minorEastAsia" w:hint="eastAsia"/>
          <w:sz w:val="22"/>
        </w:rPr>
        <w:t>として</w:t>
      </w:r>
      <w:r w:rsidR="00E46632" w:rsidRPr="00C71CF4">
        <w:rPr>
          <w:rFonts w:asciiTheme="minorEastAsia" w:hAnsiTheme="minorEastAsia" w:hint="eastAsia"/>
          <w:sz w:val="22"/>
        </w:rPr>
        <w:t>有効といえるか否か</w:t>
      </w:r>
      <w:r w:rsidRPr="00C71CF4">
        <w:rPr>
          <w:rFonts w:asciiTheme="minorEastAsia" w:hAnsiTheme="minorEastAsia"/>
          <w:sz w:val="22"/>
        </w:rPr>
        <w:t>（以下「争点２」という。）</w:t>
      </w:r>
    </w:p>
    <w:p w14:paraId="6C4A5136" w14:textId="1594E056" w:rsidR="00CB7514" w:rsidRPr="00C71CF4" w:rsidRDefault="00CB7514" w:rsidP="00C71380">
      <w:pPr>
        <w:ind w:leftChars="200" w:left="653" w:hangingChars="100" w:hanging="224"/>
        <w:rPr>
          <w:rFonts w:asciiTheme="minorEastAsia" w:hAnsiTheme="minorEastAsia"/>
          <w:sz w:val="22"/>
        </w:rPr>
      </w:pPr>
      <w:r w:rsidRPr="00C71CF4">
        <w:rPr>
          <w:rFonts w:asciiTheme="minorEastAsia" w:hAnsiTheme="minorEastAsia"/>
          <w:sz w:val="22"/>
        </w:rPr>
        <w:t>(3)</w:t>
      </w:r>
      <w:r w:rsidR="00461398" w:rsidRPr="00C71CF4">
        <w:rPr>
          <w:rFonts w:asciiTheme="minorEastAsia" w:hAnsiTheme="minorEastAsia"/>
          <w:sz w:val="22"/>
        </w:rPr>
        <w:t xml:space="preserve"> </w:t>
      </w:r>
      <w:r w:rsidRPr="00C71CF4">
        <w:rPr>
          <w:rFonts w:asciiTheme="minorEastAsia" w:hAnsiTheme="minorEastAsia"/>
          <w:sz w:val="22"/>
        </w:rPr>
        <w:t>本件処分２及び本件処分３</w:t>
      </w:r>
      <w:r w:rsidRPr="00C71CF4">
        <w:rPr>
          <w:rFonts w:asciiTheme="minorEastAsia" w:hAnsiTheme="minorEastAsia" w:hint="eastAsia"/>
          <w:sz w:val="22"/>
        </w:rPr>
        <w:t>が</w:t>
      </w:r>
      <w:r w:rsidRPr="00C71CF4">
        <w:rPr>
          <w:rFonts w:asciiTheme="minorEastAsia" w:hAnsiTheme="minorEastAsia"/>
          <w:sz w:val="22"/>
        </w:rPr>
        <w:t>、行政手続法第</w:t>
      </w:r>
      <w:r w:rsidR="008E1AD4" w:rsidRPr="00C71CF4">
        <w:rPr>
          <w:rFonts w:asciiTheme="minorEastAsia" w:hAnsiTheme="minorEastAsia"/>
          <w:sz w:val="22"/>
        </w:rPr>
        <w:t>14</w:t>
      </w:r>
      <w:r w:rsidRPr="00C71CF4">
        <w:rPr>
          <w:rFonts w:asciiTheme="minorEastAsia" w:hAnsiTheme="minorEastAsia"/>
          <w:sz w:val="22"/>
        </w:rPr>
        <w:t>条に反し、違法又は不当となるか（以下「争点</w:t>
      </w:r>
      <w:r w:rsidRPr="00C71CF4">
        <w:rPr>
          <w:rFonts w:asciiTheme="minorEastAsia" w:hAnsiTheme="minorEastAsia" w:hint="eastAsia"/>
          <w:sz w:val="22"/>
        </w:rPr>
        <w:t>３</w:t>
      </w:r>
      <w:r w:rsidRPr="00C71CF4">
        <w:rPr>
          <w:rFonts w:asciiTheme="minorEastAsia" w:hAnsiTheme="minorEastAsia"/>
          <w:sz w:val="22"/>
        </w:rPr>
        <w:t>」という。）</w:t>
      </w:r>
    </w:p>
    <w:p w14:paraId="7A1A784E" w14:textId="77777777" w:rsidR="00CB7514" w:rsidRPr="00C71CF4" w:rsidRDefault="00CB7514" w:rsidP="00C71380">
      <w:pPr>
        <w:ind w:firstLineChars="100" w:firstLine="224"/>
        <w:rPr>
          <w:rFonts w:asciiTheme="minorEastAsia" w:hAnsiTheme="minorEastAsia"/>
          <w:sz w:val="22"/>
        </w:rPr>
      </w:pPr>
      <w:r w:rsidRPr="00C71CF4">
        <w:rPr>
          <w:rFonts w:asciiTheme="minorEastAsia" w:hAnsiTheme="minorEastAsia" w:hint="eastAsia"/>
          <w:sz w:val="22"/>
        </w:rPr>
        <w:t>３　争点に係る審査会の判断について</w:t>
      </w:r>
    </w:p>
    <w:p w14:paraId="1AC671B7" w14:textId="74CED639" w:rsidR="00CB7514" w:rsidRPr="00C71CF4" w:rsidRDefault="00CB7514" w:rsidP="00D20AEE">
      <w:pPr>
        <w:ind w:leftChars="200" w:left="429"/>
        <w:rPr>
          <w:rFonts w:asciiTheme="minorEastAsia" w:hAnsiTheme="minorEastAsia"/>
          <w:sz w:val="22"/>
        </w:rPr>
      </w:pPr>
      <w:r w:rsidRPr="00C71CF4">
        <w:rPr>
          <w:rFonts w:asciiTheme="minorEastAsia" w:hAnsiTheme="minorEastAsia"/>
          <w:sz w:val="22"/>
        </w:rPr>
        <w:t>(1)</w:t>
      </w:r>
      <w:r w:rsidR="00461398" w:rsidRPr="00C71CF4">
        <w:rPr>
          <w:rFonts w:asciiTheme="minorEastAsia" w:hAnsiTheme="minorEastAsia"/>
          <w:sz w:val="22"/>
        </w:rPr>
        <w:t xml:space="preserve"> </w:t>
      </w:r>
      <w:r w:rsidRPr="00C71CF4">
        <w:rPr>
          <w:rFonts w:asciiTheme="minorEastAsia" w:hAnsiTheme="minorEastAsia"/>
          <w:sz w:val="22"/>
        </w:rPr>
        <w:t>争点１について</w:t>
      </w:r>
      <w:r w:rsidR="009A08D9" w:rsidRPr="00C71CF4">
        <w:rPr>
          <w:rFonts w:asciiTheme="minorEastAsia" w:hAnsiTheme="minorEastAsia" w:hint="eastAsia"/>
          <w:sz w:val="22"/>
        </w:rPr>
        <w:t>【概要】</w:t>
      </w:r>
    </w:p>
    <w:p w14:paraId="42C5CE3F" w14:textId="3D265AEB" w:rsidR="00CB7514" w:rsidRPr="00C71CF4" w:rsidRDefault="00CB7514" w:rsidP="00D20AEE">
      <w:pPr>
        <w:ind w:leftChars="400" w:left="857" w:firstLineChars="100" w:firstLine="224"/>
        <w:rPr>
          <w:rFonts w:asciiTheme="minorEastAsia" w:hAnsiTheme="minorEastAsia"/>
          <w:sz w:val="22"/>
        </w:rPr>
      </w:pPr>
      <w:r w:rsidRPr="00C71CF4">
        <w:rPr>
          <w:rFonts w:asciiTheme="minorEastAsia" w:hAnsiTheme="minorEastAsia" w:hint="eastAsia"/>
          <w:sz w:val="22"/>
        </w:rPr>
        <w:t>第</w:t>
      </w:r>
      <w:r w:rsidRPr="00C71CF4">
        <w:rPr>
          <w:rFonts w:asciiTheme="minorEastAsia" w:hAnsiTheme="minorEastAsia"/>
          <w:sz w:val="22"/>
        </w:rPr>
        <w:t>50条第１項第８号の「不正の手段」については指定の取消事由であることから、指定障害福祉サービス事業に係る指定制度に照らして申請者の申請に係る行為として許容されない行為態様が「不正の手段」に該当する場合といえる。</w:t>
      </w:r>
    </w:p>
    <w:p w14:paraId="220F8FDF" w14:textId="681A0C11" w:rsidR="00CB7514" w:rsidRPr="00C71CF4" w:rsidRDefault="00CB7514" w:rsidP="003417AE">
      <w:pPr>
        <w:ind w:leftChars="400" w:left="857"/>
        <w:rPr>
          <w:rFonts w:asciiTheme="minorEastAsia" w:hAnsiTheme="minorEastAsia"/>
          <w:strike/>
          <w:sz w:val="22"/>
        </w:rPr>
      </w:pPr>
      <w:r w:rsidRPr="00C71CF4">
        <w:rPr>
          <w:rFonts w:asciiTheme="minorEastAsia" w:hAnsiTheme="minorEastAsia" w:hint="eastAsia"/>
          <w:sz w:val="22"/>
        </w:rPr>
        <w:t xml:space="preserve">　本件事情のもとで、審査請求人による反証の機会</w:t>
      </w:r>
      <w:r w:rsidR="00D20AEE" w:rsidRPr="00C71CF4">
        <w:rPr>
          <w:rFonts w:asciiTheme="minorEastAsia" w:hAnsiTheme="minorEastAsia" w:hint="eastAsia"/>
          <w:sz w:val="22"/>
        </w:rPr>
        <w:t>が与えられていない証拠については</w:t>
      </w:r>
      <w:r w:rsidR="00920163" w:rsidRPr="00C71CF4">
        <w:rPr>
          <w:rFonts w:asciiTheme="minorEastAsia" w:hAnsiTheme="minorEastAsia" w:hint="eastAsia"/>
          <w:sz w:val="22"/>
        </w:rPr>
        <w:t>当審査会の判断における認定の基礎にはできないものであるから、</w:t>
      </w:r>
    </w:p>
    <w:p w14:paraId="35D21115" w14:textId="1FFC5322" w:rsidR="00B6414B" w:rsidRPr="00C71CF4" w:rsidRDefault="002E1575" w:rsidP="003417AE">
      <w:pPr>
        <w:ind w:leftChars="400" w:left="857"/>
        <w:rPr>
          <w:rFonts w:asciiTheme="minorEastAsia" w:hAnsiTheme="minorEastAsia"/>
          <w:strike/>
          <w:sz w:val="22"/>
        </w:rPr>
      </w:pPr>
      <w:r w:rsidRPr="00C71CF4">
        <w:rPr>
          <w:rFonts w:hint="eastAsia"/>
          <w:sz w:val="22"/>
        </w:rPr>
        <w:t>証拠として採用できない以上、当会では、</w:t>
      </w:r>
      <w:r w:rsidR="00920163" w:rsidRPr="00C71CF4">
        <w:rPr>
          <w:rFonts w:hint="eastAsia"/>
          <w:sz w:val="22"/>
        </w:rPr>
        <w:t>処分庁の事実認定について</w:t>
      </w:r>
      <w:r w:rsidRPr="00C71CF4">
        <w:rPr>
          <w:rFonts w:hint="eastAsia"/>
          <w:sz w:val="22"/>
        </w:rPr>
        <w:t>は客観的に判断できず、</w:t>
      </w:r>
      <w:r w:rsidRPr="00C71CF4">
        <w:rPr>
          <w:rFonts w:asciiTheme="minorEastAsia" w:hAnsiTheme="minorEastAsia" w:hint="eastAsia"/>
          <w:sz w:val="22"/>
        </w:rPr>
        <w:t>他にこの点を補充しうる証拠資料もないことから、</w:t>
      </w:r>
      <w:r w:rsidR="003417AE" w:rsidRPr="00C71CF4">
        <w:rPr>
          <w:rFonts w:asciiTheme="minorEastAsia" w:hAnsiTheme="minorEastAsia" w:hint="eastAsia"/>
          <w:sz w:val="22"/>
        </w:rPr>
        <w:t>処分庁の認定を是認することはできない。</w:t>
      </w:r>
    </w:p>
    <w:p w14:paraId="43BC24EE" w14:textId="1570680A" w:rsidR="00CB7514" w:rsidRPr="00C71CF4" w:rsidRDefault="00CB7514" w:rsidP="00E46632">
      <w:pPr>
        <w:ind w:leftChars="400" w:left="857" w:firstLineChars="100" w:firstLine="224"/>
        <w:rPr>
          <w:rFonts w:asciiTheme="minorEastAsia" w:hAnsiTheme="minorEastAsia"/>
          <w:sz w:val="22"/>
        </w:rPr>
      </w:pPr>
      <w:r w:rsidRPr="00C71CF4">
        <w:rPr>
          <w:rFonts w:asciiTheme="minorEastAsia" w:hAnsiTheme="minorEastAsia" w:hint="eastAsia"/>
          <w:sz w:val="22"/>
        </w:rPr>
        <w:t>したがって、審査請求人について指定障害福祉サービス事業者に係る法第</w:t>
      </w:r>
      <w:r w:rsidRPr="00C71CF4">
        <w:rPr>
          <w:rFonts w:asciiTheme="minorEastAsia" w:hAnsiTheme="minorEastAsia"/>
          <w:sz w:val="22"/>
        </w:rPr>
        <w:t>29条第１項の指定を受けたことについて法第50条第１項第８号の「不正の手段により第29条第1</w:t>
      </w:r>
      <w:r w:rsidR="00E46632" w:rsidRPr="00C71CF4">
        <w:rPr>
          <w:rFonts w:asciiTheme="minorEastAsia" w:hAnsiTheme="minorEastAsia"/>
          <w:sz w:val="22"/>
        </w:rPr>
        <w:t>項の指定を受けたとき」に該当すると</w:t>
      </w:r>
      <w:r w:rsidR="003A48B2" w:rsidRPr="00C71CF4">
        <w:rPr>
          <w:rFonts w:asciiTheme="minorEastAsia" w:hAnsiTheme="minorEastAsia" w:hint="eastAsia"/>
          <w:sz w:val="22"/>
        </w:rPr>
        <w:t>して本件処分１を決</w:t>
      </w:r>
      <w:r w:rsidR="00B6414B" w:rsidRPr="00C71CF4">
        <w:rPr>
          <w:rFonts w:asciiTheme="minorEastAsia" w:hAnsiTheme="minorEastAsia" w:hint="eastAsia"/>
          <w:sz w:val="22"/>
        </w:rPr>
        <w:t>定した処分庁の判断及びこの事実認定を基礎として法第８条第２項の</w:t>
      </w:r>
      <w:r w:rsidR="003A48B2" w:rsidRPr="00C71CF4">
        <w:rPr>
          <w:rFonts w:asciiTheme="minorEastAsia" w:hAnsiTheme="minorEastAsia" w:hint="eastAsia"/>
          <w:sz w:val="22"/>
        </w:rPr>
        <w:t>「偽りその他不正の行為により訓練等給付費の支給を受けたとき」に該当するとして</w:t>
      </w:r>
      <w:r w:rsidR="00E46632" w:rsidRPr="00C71CF4">
        <w:rPr>
          <w:rFonts w:asciiTheme="minorEastAsia" w:hAnsiTheme="minorEastAsia" w:hint="eastAsia"/>
          <w:sz w:val="22"/>
        </w:rPr>
        <w:t>本件処分２及び本件処分３を決定した</w:t>
      </w:r>
      <w:r w:rsidR="003A48B2" w:rsidRPr="00C71CF4">
        <w:rPr>
          <w:rFonts w:asciiTheme="minorEastAsia" w:hAnsiTheme="minorEastAsia"/>
          <w:sz w:val="22"/>
        </w:rPr>
        <w:t>処分庁の判断</w:t>
      </w:r>
      <w:r w:rsidRPr="00C71CF4">
        <w:rPr>
          <w:rFonts w:asciiTheme="minorEastAsia" w:hAnsiTheme="minorEastAsia"/>
          <w:sz w:val="22"/>
        </w:rPr>
        <w:t>は</w:t>
      </w:r>
      <w:r w:rsidR="003A48B2" w:rsidRPr="00C71CF4">
        <w:rPr>
          <w:rFonts w:asciiTheme="minorEastAsia" w:hAnsiTheme="minorEastAsia" w:hint="eastAsia"/>
          <w:sz w:val="22"/>
        </w:rPr>
        <w:t>いずれも</w:t>
      </w:r>
      <w:r w:rsidR="00E46632" w:rsidRPr="00C71CF4">
        <w:rPr>
          <w:rFonts w:asciiTheme="minorEastAsia" w:hAnsiTheme="minorEastAsia" w:hint="eastAsia"/>
          <w:sz w:val="22"/>
        </w:rPr>
        <w:t>妥当ではなく、いずれの処分も違法である。</w:t>
      </w:r>
    </w:p>
    <w:p w14:paraId="03C82DB5" w14:textId="7C28CBAF" w:rsidR="00E4319E" w:rsidRPr="00C71CF4" w:rsidRDefault="00CB7514" w:rsidP="00E4319E">
      <w:pPr>
        <w:ind w:leftChars="200" w:left="429"/>
        <w:rPr>
          <w:rFonts w:asciiTheme="minorEastAsia" w:hAnsiTheme="minorEastAsia"/>
          <w:sz w:val="22"/>
        </w:rPr>
      </w:pPr>
      <w:r w:rsidRPr="00C71CF4">
        <w:rPr>
          <w:rFonts w:asciiTheme="minorEastAsia" w:hAnsiTheme="minorEastAsia"/>
          <w:sz w:val="22"/>
        </w:rPr>
        <w:t>(2) 争点２について</w:t>
      </w:r>
    </w:p>
    <w:p w14:paraId="241BB068" w14:textId="3279F2F5" w:rsidR="00E6002C" w:rsidRPr="00C71CF4" w:rsidRDefault="00F0690C" w:rsidP="00C0119C">
      <w:pPr>
        <w:ind w:leftChars="200" w:left="878" w:hangingChars="200" w:hanging="449"/>
        <w:rPr>
          <w:rFonts w:asciiTheme="minorEastAsia" w:hAnsiTheme="minorEastAsia"/>
          <w:sz w:val="22"/>
        </w:rPr>
      </w:pPr>
      <w:r w:rsidRPr="00C71CF4">
        <w:rPr>
          <w:rFonts w:asciiTheme="minorEastAsia" w:hAnsiTheme="minorEastAsia" w:hint="eastAsia"/>
          <w:sz w:val="22"/>
        </w:rPr>
        <w:t xml:space="preserve">　ア　</w:t>
      </w:r>
      <w:r w:rsidR="00E6002C" w:rsidRPr="00C71CF4">
        <w:rPr>
          <w:rFonts w:asciiTheme="minorEastAsia" w:hAnsiTheme="minorEastAsia" w:hint="eastAsia"/>
          <w:sz w:val="22"/>
        </w:rPr>
        <w:t>本件では、審査請求人が廃止届を処分庁に持参した平成</w:t>
      </w:r>
      <w:r w:rsidR="00D51178" w:rsidRPr="00C71CF4">
        <w:rPr>
          <w:rFonts w:asciiTheme="minorEastAsia" w:hAnsiTheme="minorEastAsia" w:hint="eastAsia"/>
          <w:sz w:val="22"/>
        </w:rPr>
        <w:t>〇</w:t>
      </w:r>
      <w:r w:rsidR="00E6002C" w:rsidRPr="00C71CF4">
        <w:rPr>
          <w:rFonts w:asciiTheme="minorEastAsia" w:hAnsiTheme="minorEastAsia" w:hint="eastAsia"/>
          <w:sz w:val="22"/>
        </w:rPr>
        <w:t>年</w:t>
      </w:r>
      <w:r w:rsidR="00D51178" w:rsidRPr="00C71CF4">
        <w:rPr>
          <w:rFonts w:asciiTheme="minorEastAsia" w:hAnsiTheme="minorEastAsia" w:hint="eastAsia"/>
          <w:sz w:val="22"/>
        </w:rPr>
        <w:t>〇</w:t>
      </w:r>
      <w:r w:rsidR="00E6002C" w:rsidRPr="00C71CF4">
        <w:rPr>
          <w:rFonts w:asciiTheme="minorEastAsia" w:hAnsiTheme="minorEastAsia" w:hint="eastAsia"/>
          <w:sz w:val="22"/>
        </w:rPr>
        <w:t>月</w:t>
      </w:r>
      <w:r w:rsidR="00D51178" w:rsidRPr="00C71CF4">
        <w:rPr>
          <w:rFonts w:asciiTheme="minorEastAsia" w:hAnsiTheme="minorEastAsia" w:hint="eastAsia"/>
          <w:sz w:val="22"/>
        </w:rPr>
        <w:t>〇</w:t>
      </w:r>
      <w:r w:rsidR="00E6002C" w:rsidRPr="00C71CF4">
        <w:rPr>
          <w:rFonts w:asciiTheme="minorEastAsia" w:hAnsiTheme="minorEastAsia"/>
          <w:sz w:val="22"/>
        </w:rPr>
        <w:t>日の１カ月後の</w:t>
      </w:r>
      <w:r w:rsidR="00E6002C" w:rsidRPr="00C71CF4">
        <w:rPr>
          <w:rFonts w:asciiTheme="minorEastAsia" w:hAnsiTheme="minorEastAsia" w:hint="eastAsia"/>
          <w:sz w:val="22"/>
        </w:rPr>
        <w:t>同年</w:t>
      </w:r>
      <w:r w:rsidR="00D51178" w:rsidRPr="00C71CF4">
        <w:rPr>
          <w:rFonts w:asciiTheme="minorEastAsia" w:hAnsiTheme="minorEastAsia" w:hint="eastAsia"/>
          <w:sz w:val="22"/>
        </w:rPr>
        <w:t>〇</w:t>
      </w:r>
      <w:r w:rsidR="00E6002C" w:rsidRPr="00C71CF4">
        <w:rPr>
          <w:rFonts w:asciiTheme="minorEastAsia" w:hAnsiTheme="minorEastAsia"/>
          <w:sz w:val="22"/>
        </w:rPr>
        <w:t>月</w:t>
      </w:r>
      <w:r w:rsidR="00D51178" w:rsidRPr="00C71CF4">
        <w:rPr>
          <w:rFonts w:asciiTheme="minorEastAsia" w:hAnsiTheme="minorEastAsia" w:hint="eastAsia"/>
          <w:sz w:val="22"/>
        </w:rPr>
        <w:t>〇</w:t>
      </w:r>
      <w:r w:rsidR="00E6002C" w:rsidRPr="00C71CF4">
        <w:rPr>
          <w:rFonts w:asciiTheme="minorEastAsia" w:hAnsiTheme="minorEastAsia"/>
          <w:sz w:val="22"/>
        </w:rPr>
        <w:t>日</w:t>
      </w:r>
      <w:r w:rsidR="00E6002C" w:rsidRPr="00C71CF4">
        <w:rPr>
          <w:rFonts w:asciiTheme="minorEastAsia" w:hAnsiTheme="minorEastAsia" w:hint="eastAsia"/>
          <w:sz w:val="22"/>
        </w:rPr>
        <w:t>より後の同年</w:t>
      </w:r>
      <w:r w:rsidR="00D51178" w:rsidRPr="00C71CF4">
        <w:rPr>
          <w:rFonts w:asciiTheme="minorEastAsia" w:hAnsiTheme="minorEastAsia" w:hint="eastAsia"/>
          <w:sz w:val="22"/>
        </w:rPr>
        <w:t>〇</w:t>
      </w:r>
      <w:r w:rsidR="00E6002C" w:rsidRPr="00C71CF4">
        <w:rPr>
          <w:rFonts w:asciiTheme="minorEastAsia" w:hAnsiTheme="minorEastAsia"/>
          <w:sz w:val="22"/>
        </w:rPr>
        <w:t>月</w:t>
      </w:r>
      <w:r w:rsidR="00D51178" w:rsidRPr="00C71CF4">
        <w:rPr>
          <w:rFonts w:asciiTheme="minorEastAsia" w:hAnsiTheme="minorEastAsia" w:hint="eastAsia"/>
          <w:sz w:val="22"/>
        </w:rPr>
        <w:t>〇</w:t>
      </w:r>
      <w:r w:rsidR="00E6002C" w:rsidRPr="00C71CF4">
        <w:rPr>
          <w:rFonts w:asciiTheme="minorEastAsia" w:hAnsiTheme="minorEastAsia"/>
          <w:sz w:val="22"/>
        </w:rPr>
        <w:t>日に</w:t>
      </w:r>
      <w:r w:rsidR="00E6002C" w:rsidRPr="00C71CF4">
        <w:rPr>
          <w:rFonts w:asciiTheme="minorEastAsia" w:hAnsiTheme="minorEastAsia" w:hint="eastAsia"/>
          <w:sz w:val="22"/>
        </w:rPr>
        <w:t>本件処分１、本件処分２及び本件処分３がなされてい</w:t>
      </w:r>
      <w:r w:rsidR="00C0119C" w:rsidRPr="00C71CF4">
        <w:rPr>
          <w:rFonts w:asciiTheme="minorEastAsia" w:hAnsiTheme="minorEastAsia" w:hint="eastAsia"/>
          <w:sz w:val="22"/>
        </w:rPr>
        <w:t>る</w:t>
      </w:r>
      <w:r w:rsidR="008F1779" w:rsidRPr="00C71CF4">
        <w:rPr>
          <w:rFonts w:asciiTheme="minorEastAsia" w:hAnsiTheme="minorEastAsia" w:hint="eastAsia"/>
          <w:sz w:val="22"/>
        </w:rPr>
        <w:t>。</w:t>
      </w:r>
    </w:p>
    <w:p w14:paraId="6FC2879C" w14:textId="465E871E" w:rsidR="00E6002C" w:rsidRPr="00C71CF4" w:rsidRDefault="00EA7151" w:rsidP="00BE13E9">
      <w:pPr>
        <w:ind w:leftChars="200" w:left="878" w:hangingChars="200" w:hanging="449"/>
        <w:rPr>
          <w:rFonts w:asciiTheme="minorEastAsia" w:hAnsiTheme="minorEastAsia"/>
          <w:sz w:val="22"/>
        </w:rPr>
      </w:pPr>
      <w:r w:rsidRPr="00C71CF4">
        <w:rPr>
          <w:rFonts w:asciiTheme="minorEastAsia" w:hAnsiTheme="minorEastAsia" w:hint="eastAsia"/>
          <w:sz w:val="22"/>
        </w:rPr>
        <w:t xml:space="preserve">　イ　法</w:t>
      </w:r>
      <w:r w:rsidRPr="00C71CF4">
        <w:rPr>
          <w:rFonts w:asciiTheme="minorEastAsia" w:hAnsiTheme="minorEastAsia"/>
          <w:sz w:val="22"/>
        </w:rPr>
        <w:t>46条第２項は、</w:t>
      </w:r>
      <w:r w:rsidR="00B75BA9" w:rsidRPr="00C71CF4">
        <w:rPr>
          <w:rFonts w:asciiTheme="minorEastAsia" w:hAnsiTheme="minorEastAsia" w:hint="eastAsia"/>
          <w:sz w:val="22"/>
        </w:rPr>
        <w:t>廃止又は休止する旨を</w:t>
      </w:r>
      <w:r w:rsidRPr="00C71CF4">
        <w:rPr>
          <w:rFonts w:asciiTheme="minorEastAsia" w:hAnsiTheme="minorEastAsia" w:hint="eastAsia"/>
          <w:sz w:val="22"/>
        </w:rPr>
        <w:t>事業の廃止又は休止の日の１カ月前</w:t>
      </w:r>
      <w:r w:rsidRPr="00C71CF4">
        <w:rPr>
          <w:rFonts w:asciiTheme="minorEastAsia" w:hAnsiTheme="minorEastAsia" w:hint="eastAsia"/>
          <w:sz w:val="22"/>
        </w:rPr>
        <w:lastRenderedPageBreak/>
        <w:t>までに届け出なければならないと規定しているが、その趣旨は、事業者が不利益な処分を免れる（いわゆる「処分逃れ」）を防止するという点にある。とすれば、当該届出による廃止の効果は、届出提出の１カ月後に生じると解する</w:t>
      </w:r>
      <w:r w:rsidR="00E6002C" w:rsidRPr="00C71CF4">
        <w:rPr>
          <w:rFonts w:asciiTheme="minorEastAsia" w:hAnsiTheme="minorEastAsia" w:hint="eastAsia"/>
          <w:sz w:val="22"/>
        </w:rPr>
        <w:t>のが合理的であり、当該期間を過ぎた後は、当然に指定された事業が存在していない以上、行政庁は指定取消処分を行うことはできないものと言わざるを得ない。</w:t>
      </w:r>
    </w:p>
    <w:p w14:paraId="14D96AAE" w14:textId="32AB1312" w:rsidR="00E6002C" w:rsidRPr="00C71CF4" w:rsidRDefault="00E6002C" w:rsidP="008F1779">
      <w:pPr>
        <w:ind w:leftChars="400" w:left="857" w:firstLineChars="100" w:firstLine="224"/>
        <w:rPr>
          <w:rFonts w:asciiTheme="minorEastAsia" w:hAnsiTheme="minorEastAsia"/>
          <w:sz w:val="22"/>
        </w:rPr>
      </w:pPr>
      <w:r w:rsidRPr="00C71CF4">
        <w:rPr>
          <w:rFonts w:asciiTheme="minorEastAsia" w:hAnsiTheme="minorEastAsia" w:hint="eastAsia"/>
          <w:sz w:val="22"/>
        </w:rPr>
        <w:t>そして、徴収金決定処分が指定取消処分を前提としてなされている以上、当該指定取消処分を行うことができない場合は、徴収金決定処分についても行うことはできないものというべきである。</w:t>
      </w:r>
    </w:p>
    <w:p w14:paraId="16562776" w14:textId="0909B9A8" w:rsidR="00C0119C" w:rsidRPr="00C71CF4" w:rsidRDefault="008F1779" w:rsidP="008F1779">
      <w:pPr>
        <w:ind w:leftChars="300" w:left="867" w:hangingChars="100" w:hanging="224"/>
        <w:rPr>
          <w:rFonts w:asciiTheme="minorEastAsia" w:hAnsiTheme="minorEastAsia"/>
          <w:sz w:val="22"/>
        </w:rPr>
      </w:pPr>
      <w:r w:rsidRPr="00C71CF4">
        <w:rPr>
          <w:rFonts w:asciiTheme="minorEastAsia" w:hAnsiTheme="minorEastAsia" w:hint="eastAsia"/>
          <w:sz w:val="22"/>
        </w:rPr>
        <w:t>ウ</w:t>
      </w:r>
      <w:r w:rsidRPr="00C71CF4">
        <w:rPr>
          <w:rFonts w:asciiTheme="minorEastAsia" w:hAnsiTheme="minorEastAsia"/>
          <w:sz w:val="22"/>
        </w:rPr>
        <w:t xml:space="preserve">  </w:t>
      </w:r>
      <w:r w:rsidRPr="00C71CF4">
        <w:rPr>
          <w:rFonts w:asciiTheme="minorEastAsia" w:hAnsiTheme="minorEastAsia" w:hint="eastAsia"/>
          <w:sz w:val="22"/>
        </w:rPr>
        <w:t>そこで</w:t>
      </w:r>
      <w:r w:rsidR="00C0119C" w:rsidRPr="00C71CF4">
        <w:rPr>
          <w:rFonts w:asciiTheme="minorEastAsia" w:hAnsiTheme="minorEastAsia" w:hint="eastAsia"/>
          <w:sz w:val="22"/>
        </w:rPr>
        <w:t>、</w:t>
      </w:r>
      <w:r w:rsidR="00CF2F5E" w:rsidRPr="00C71CF4">
        <w:rPr>
          <w:rFonts w:asciiTheme="minorEastAsia" w:hAnsiTheme="minorEastAsia" w:hint="eastAsia"/>
          <w:sz w:val="22"/>
        </w:rPr>
        <w:t>審査請求人が</w:t>
      </w:r>
      <w:r w:rsidR="00C0119C" w:rsidRPr="00C71CF4">
        <w:rPr>
          <w:rFonts w:asciiTheme="minorEastAsia" w:hAnsiTheme="minorEastAsia" w:hint="eastAsia"/>
          <w:sz w:val="22"/>
        </w:rPr>
        <w:t>平成</w:t>
      </w:r>
      <w:r w:rsidR="00D51178" w:rsidRPr="00C71CF4">
        <w:rPr>
          <w:rFonts w:asciiTheme="minorEastAsia" w:hAnsiTheme="minorEastAsia" w:hint="eastAsia"/>
          <w:sz w:val="22"/>
        </w:rPr>
        <w:t>〇</w:t>
      </w:r>
      <w:r w:rsidR="00C0119C" w:rsidRPr="00C71CF4">
        <w:rPr>
          <w:rFonts w:asciiTheme="minorEastAsia" w:hAnsiTheme="minorEastAsia" w:hint="eastAsia"/>
          <w:sz w:val="22"/>
        </w:rPr>
        <w:t>年</w:t>
      </w:r>
      <w:r w:rsidR="00D51178" w:rsidRPr="00C71CF4">
        <w:rPr>
          <w:rFonts w:asciiTheme="minorEastAsia" w:hAnsiTheme="minorEastAsia" w:hint="eastAsia"/>
          <w:sz w:val="22"/>
        </w:rPr>
        <w:t>〇</w:t>
      </w:r>
      <w:r w:rsidR="00C0119C" w:rsidRPr="00C71CF4">
        <w:rPr>
          <w:rFonts w:asciiTheme="minorEastAsia" w:hAnsiTheme="minorEastAsia" w:hint="eastAsia"/>
          <w:sz w:val="22"/>
        </w:rPr>
        <w:t>月</w:t>
      </w:r>
      <w:r w:rsidR="00D51178" w:rsidRPr="00C71CF4">
        <w:rPr>
          <w:rFonts w:asciiTheme="minorEastAsia" w:hAnsiTheme="minorEastAsia" w:hint="eastAsia"/>
          <w:sz w:val="22"/>
        </w:rPr>
        <w:t>〇</w:t>
      </w:r>
      <w:r w:rsidR="00C0119C" w:rsidRPr="00C71CF4">
        <w:rPr>
          <w:rFonts w:asciiTheme="minorEastAsia" w:hAnsiTheme="minorEastAsia"/>
          <w:sz w:val="22"/>
        </w:rPr>
        <w:t>日に</w:t>
      </w:r>
      <w:r w:rsidR="00CF2F5E" w:rsidRPr="00C71CF4">
        <w:rPr>
          <w:rFonts w:asciiTheme="minorEastAsia" w:hAnsiTheme="minorEastAsia" w:hint="eastAsia"/>
          <w:sz w:val="22"/>
        </w:rPr>
        <w:t>処分庁に持参した廃止届が</w:t>
      </w:r>
      <w:r w:rsidR="00C0119C" w:rsidRPr="00C71CF4">
        <w:rPr>
          <w:rFonts w:asciiTheme="minorEastAsia" w:hAnsiTheme="minorEastAsia" w:hint="eastAsia"/>
          <w:sz w:val="22"/>
        </w:rPr>
        <w:t>法第</w:t>
      </w:r>
      <w:r w:rsidR="00C0119C" w:rsidRPr="00C71CF4">
        <w:rPr>
          <w:rFonts w:asciiTheme="minorEastAsia" w:hAnsiTheme="minorEastAsia"/>
          <w:sz w:val="22"/>
        </w:rPr>
        <w:t>46</w:t>
      </w:r>
      <w:r w:rsidRPr="00C71CF4">
        <w:rPr>
          <w:rFonts w:asciiTheme="minorEastAsia" w:hAnsiTheme="minorEastAsia" w:hint="eastAsia"/>
          <w:sz w:val="22"/>
        </w:rPr>
        <w:t>条第２項に基づく</w:t>
      </w:r>
      <w:r w:rsidR="00CF2F5E" w:rsidRPr="00C71CF4">
        <w:rPr>
          <w:rFonts w:asciiTheme="minorEastAsia" w:hAnsiTheme="minorEastAsia" w:hint="eastAsia"/>
          <w:sz w:val="22"/>
        </w:rPr>
        <w:t>廃止の届出として</w:t>
      </w:r>
      <w:r w:rsidRPr="00C71CF4">
        <w:rPr>
          <w:rFonts w:asciiTheme="minorEastAsia" w:hAnsiTheme="minorEastAsia" w:hint="eastAsia"/>
          <w:sz w:val="22"/>
        </w:rPr>
        <w:t>有効であるか否かが問題となる</w:t>
      </w:r>
      <w:r w:rsidR="00C0119C" w:rsidRPr="00C71CF4">
        <w:rPr>
          <w:rFonts w:asciiTheme="minorEastAsia" w:hAnsiTheme="minorEastAsia" w:hint="eastAsia"/>
          <w:sz w:val="22"/>
        </w:rPr>
        <w:t>。</w:t>
      </w:r>
    </w:p>
    <w:p w14:paraId="681E6477" w14:textId="228174CA" w:rsidR="00C0119C" w:rsidRPr="00C71CF4" w:rsidRDefault="00C0119C" w:rsidP="00386225">
      <w:pPr>
        <w:tabs>
          <w:tab w:val="left" w:pos="3544"/>
        </w:tabs>
        <w:ind w:leftChars="400" w:left="857" w:firstLineChars="100" w:firstLine="224"/>
        <w:rPr>
          <w:rFonts w:asciiTheme="minorEastAsia" w:hAnsiTheme="minorEastAsia"/>
          <w:sz w:val="22"/>
        </w:rPr>
      </w:pPr>
      <w:r w:rsidRPr="00C71CF4">
        <w:rPr>
          <w:rFonts w:asciiTheme="minorEastAsia" w:hAnsiTheme="minorEastAsia" w:hint="eastAsia"/>
          <w:sz w:val="22"/>
        </w:rPr>
        <w:t>当審査会では、審査請求人と処分庁の間でこの点について主張が対立し</w:t>
      </w:r>
      <w:r w:rsidR="00F525BD" w:rsidRPr="00C71CF4">
        <w:rPr>
          <w:rFonts w:asciiTheme="minorEastAsia" w:hAnsiTheme="minorEastAsia" w:hint="eastAsia"/>
          <w:sz w:val="22"/>
        </w:rPr>
        <w:t>ている</w:t>
      </w:r>
      <w:r w:rsidRPr="00C71CF4">
        <w:rPr>
          <w:rFonts w:asciiTheme="minorEastAsia" w:hAnsiTheme="minorEastAsia" w:hint="eastAsia"/>
          <w:sz w:val="22"/>
        </w:rPr>
        <w:t>ことに鑑み、</w:t>
      </w:r>
      <w:r w:rsidR="00F61642" w:rsidRPr="00C71CF4">
        <w:rPr>
          <w:rFonts w:asciiTheme="minorEastAsia" w:hAnsiTheme="minorEastAsia" w:hint="eastAsia"/>
          <w:sz w:val="22"/>
        </w:rPr>
        <w:t>廃止届の有効性</w:t>
      </w:r>
      <w:r w:rsidRPr="00C71CF4">
        <w:rPr>
          <w:rFonts w:asciiTheme="minorEastAsia" w:hAnsiTheme="minorEastAsia" w:hint="eastAsia"/>
          <w:sz w:val="22"/>
        </w:rPr>
        <w:t>についてもなお検討する。</w:t>
      </w:r>
    </w:p>
    <w:p w14:paraId="585D523E" w14:textId="05DA0B87" w:rsidR="00536D1C" w:rsidRPr="00C71CF4" w:rsidRDefault="00536D1C" w:rsidP="008F1779">
      <w:pPr>
        <w:ind w:leftChars="400" w:left="857" w:firstLineChars="100" w:firstLine="224"/>
        <w:rPr>
          <w:rFonts w:asciiTheme="minorEastAsia" w:hAnsiTheme="minorEastAsia"/>
          <w:sz w:val="22"/>
        </w:rPr>
      </w:pPr>
      <w:r w:rsidRPr="00C71CF4">
        <w:rPr>
          <w:rFonts w:asciiTheme="minorEastAsia" w:hAnsiTheme="minorEastAsia" w:hint="eastAsia"/>
          <w:sz w:val="22"/>
        </w:rPr>
        <w:t>法に基づく廃止の届出として</w:t>
      </w:r>
      <w:r w:rsidR="008F1779" w:rsidRPr="00C71CF4">
        <w:rPr>
          <w:rFonts w:asciiTheme="minorEastAsia" w:hAnsiTheme="minorEastAsia" w:hint="eastAsia"/>
          <w:sz w:val="22"/>
        </w:rPr>
        <w:t>有効といえるためには、いかなる要件を具備した届出であればよいかについては</w:t>
      </w:r>
      <w:r w:rsidR="0073313C" w:rsidRPr="00C71CF4">
        <w:rPr>
          <w:rFonts w:asciiTheme="minorEastAsia" w:hAnsiTheme="minorEastAsia" w:hint="eastAsia"/>
          <w:sz w:val="22"/>
        </w:rPr>
        <w:t>、</w:t>
      </w:r>
      <w:r w:rsidRPr="00C71CF4">
        <w:rPr>
          <w:rFonts w:asciiTheme="minorEastAsia" w:hAnsiTheme="minorEastAsia" w:hint="eastAsia"/>
          <w:sz w:val="22"/>
        </w:rPr>
        <w:t>行政手続法及び法に基づく届出である必要があることから、以下行政手続法、法の順に検討する。</w:t>
      </w:r>
    </w:p>
    <w:p w14:paraId="0F28EBAB" w14:textId="308D5BCF" w:rsidR="00536D1C" w:rsidRPr="00C71CF4" w:rsidRDefault="00536D1C" w:rsidP="00536D1C">
      <w:pPr>
        <w:ind w:leftChars="400" w:left="1081" w:hangingChars="100" w:hanging="224"/>
        <w:rPr>
          <w:rFonts w:asciiTheme="minorEastAsia" w:hAnsiTheme="minorEastAsia"/>
          <w:sz w:val="22"/>
        </w:rPr>
      </w:pPr>
      <w:r w:rsidRPr="00C71CF4">
        <w:rPr>
          <w:rFonts w:asciiTheme="minorEastAsia" w:hAnsiTheme="minorEastAsia"/>
          <w:sz w:val="22"/>
        </w:rPr>
        <w:t>(ア)</w:t>
      </w:r>
      <w:r w:rsidR="003D1947" w:rsidRPr="00C71CF4">
        <w:rPr>
          <w:rFonts w:asciiTheme="minorEastAsia" w:hAnsiTheme="minorEastAsia"/>
          <w:sz w:val="22"/>
        </w:rPr>
        <w:t xml:space="preserve"> </w:t>
      </w:r>
      <w:r w:rsidRPr="00C71CF4">
        <w:rPr>
          <w:rFonts w:asciiTheme="minorEastAsia" w:hAnsiTheme="minorEastAsia" w:hint="eastAsia"/>
          <w:sz w:val="22"/>
        </w:rPr>
        <w:t>まず、行政手続法第</w:t>
      </w:r>
      <w:r w:rsidRPr="00C71CF4">
        <w:rPr>
          <w:rFonts w:asciiTheme="minorEastAsia" w:hAnsiTheme="minorEastAsia"/>
          <w:sz w:val="22"/>
        </w:rPr>
        <w:t>37条は、「届出書の記載事項に不備がなく、届出書に必要な書類が添付されており、その他法令に定められた届出の形式上の要件に適合している場合は、当該届出が法令により当該届出の提出先とされている機関の事務所に到達したときに、当該届出をすべき手続上の義務が履行されたもの」とする</w:t>
      </w:r>
      <w:r w:rsidR="00532947" w:rsidRPr="00C71CF4">
        <w:rPr>
          <w:rFonts w:asciiTheme="minorEastAsia" w:hAnsiTheme="minorEastAsia" w:hint="eastAsia"/>
          <w:sz w:val="22"/>
        </w:rPr>
        <w:t>旨</w:t>
      </w:r>
      <w:r w:rsidRPr="00C71CF4">
        <w:rPr>
          <w:rFonts w:asciiTheme="minorEastAsia" w:hAnsiTheme="minorEastAsia"/>
          <w:sz w:val="22"/>
        </w:rPr>
        <w:t>規定する。</w:t>
      </w:r>
    </w:p>
    <w:p w14:paraId="2FE5BC1D" w14:textId="77777777" w:rsidR="00536D1C" w:rsidRPr="00C71CF4" w:rsidRDefault="00536D1C" w:rsidP="00536D1C">
      <w:pPr>
        <w:ind w:leftChars="500" w:left="1072"/>
        <w:rPr>
          <w:rFonts w:asciiTheme="minorEastAsia" w:hAnsiTheme="minorEastAsia"/>
          <w:sz w:val="22"/>
        </w:rPr>
      </w:pPr>
      <w:r w:rsidRPr="00C71CF4">
        <w:rPr>
          <w:rFonts w:asciiTheme="minorEastAsia" w:hAnsiTheme="minorEastAsia" w:hint="eastAsia"/>
          <w:sz w:val="22"/>
        </w:rPr>
        <w:t xml:space="preserve">　ここにいう、届出とは、一定の事柄を公の機関に知らせることであって、行政庁の諾否の応答が予定されている申請とは基本的に性格を異にするものであるところ、法令に定められた届出の形式上の要件に適合している届出がなされたときは、当該届出義務者がなすべき届出行為が完了することについて、行政庁の意思や判断が介在するような余地は本来ないものであるから、行政庁の側において、届出を受け付けない等、届出をなすべき義務の履行に関して行政庁の意思や判断が働くかのような不適切な取扱いは排除されるべきものである。</w:t>
      </w:r>
    </w:p>
    <w:p w14:paraId="1B6E78D5" w14:textId="77777777" w:rsidR="00536D1C" w:rsidRPr="00C71CF4" w:rsidRDefault="00536D1C" w:rsidP="00536D1C">
      <w:pPr>
        <w:ind w:leftChars="500" w:left="1072"/>
        <w:rPr>
          <w:rFonts w:asciiTheme="minorEastAsia" w:hAnsiTheme="minorEastAsia"/>
          <w:sz w:val="22"/>
        </w:rPr>
      </w:pPr>
      <w:r w:rsidRPr="00C71CF4">
        <w:rPr>
          <w:rFonts w:asciiTheme="minorEastAsia" w:hAnsiTheme="minorEastAsia" w:hint="eastAsia"/>
          <w:sz w:val="22"/>
        </w:rPr>
        <w:t xml:space="preserve">　行政手続法第</w:t>
      </w:r>
      <w:r w:rsidRPr="00C71CF4">
        <w:rPr>
          <w:rFonts w:asciiTheme="minorEastAsia" w:hAnsiTheme="minorEastAsia"/>
          <w:sz w:val="22"/>
        </w:rPr>
        <w:t>37条</w:t>
      </w:r>
      <w:r w:rsidRPr="00C71CF4">
        <w:rPr>
          <w:rFonts w:asciiTheme="minorEastAsia" w:hAnsiTheme="minorEastAsia" w:hint="eastAsia"/>
          <w:sz w:val="22"/>
        </w:rPr>
        <w:t>が</w:t>
      </w:r>
      <w:r w:rsidRPr="00C71CF4">
        <w:rPr>
          <w:rFonts w:asciiTheme="minorEastAsia" w:hAnsiTheme="minorEastAsia"/>
          <w:sz w:val="22"/>
        </w:rPr>
        <w:t>上記のように規定したのは、上記のような行政庁の側における不適切な運用を排除するために、届出が法令に定められた届出の形式上の要件に適合しているときは、届出義務者が法令上なすべき当該通知行為は行政庁の意思や判断に関わりなく、到達時に完了するという届出の本来の法的性格を明らかにすることにより、届出に関する行政庁の不適切な扱いを防止し、その公正な処理の確保を図るところに趣旨があるというべきである。</w:t>
      </w:r>
    </w:p>
    <w:p w14:paraId="781E441D" w14:textId="11A7FEC1" w:rsidR="00536D1C" w:rsidRPr="00C71CF4" w:rsidRDefault="00536D1C" w:rsidP="00536D1C">
      <w:pPr>
        <w:ind w:leftChars="400" w:left="1081" w:hangingChars="100" w:hanging="224"/>
        <w:rPr>
          <w:rFonts w:asciiTheme="minorEastAsia" w:hAnsiTheme="minorEastAsia"/>
          <w:sz w:val="22"/>
        </w:rPr>
      </w:pPr>
      <w:r w:rsidRPr="00C71CF4">
        <w:rPr>
          <w:rFonts w:asciiTheme="minorEastAsia" w:hAnsiTheme="minorEastAsia"/>
          <w:sz w:val="22"/>
        </w:rPr>
        <w:t>(イ)</w:t>
      </w:r>
      <w:r w:rsidR="003D1947" w:rsidRPr="00C71CF4">
        <w:rPr>
          <w:rFonts w:asciiTheme="minorEastAsia" w:hAnsiTheme="minorEastAsia"/>
          <w:sz w:val="22"/>
        </w:rPr>
        <w:t xml:space="preserve"> </w:t>
      </w:r>
      <w:r w:rsidRPr="00C71CF4">
        <w:rPr>
          <w:rFonts w:asciiTheme="minorEastAsia" w:hAnsiTheme="minorEastAsia" w:hint="eastAsia"/>
          <w:sz w:val="22"/>
        </w:rPr>
        <w:t>次に、法においては、指定障害者福祉サービス事業の廃止の届出について、当該指定障害福祉サービスの事業を廃止しようとするときは、その廃止の日の一月前までに、①廃止しようとする年月日、②廃止しようとする理由、③現に当該指定障害福祉サービスを受けている者に関する次に掲げる事項（当該事項とは、現に当該指定障害福祉サービスを受けている者に対する措置、現に</w:t>
      </w:r>
      <w:r w:rsidRPr="00C71CF4">
        <w:rPr>
          <w:rFonts w:asciiTheme="minorEastAsia" w:hAnsiTheme="minorEastAsia" w:hint="eastAsia"/>
          <w:sz w:val="22"/>
        </w:rPr>
        <w:lastRenderedPageBreak/>
        <w:t>当該指定障害福祉サービスを受けている者の氏名、連絡先、受給者証番号及び引き続き当該指定障害福祉サービスに相当するサービスの提供を希望する旨の申出の有無、引き続き当該指定障害福祉サービスに相当するサービスの提供を希望する者に対し、必要な指定障害福祉サービスを継続的に提供する他の指定障害福祉サービス事業者の名称の各事項）を当該指定障害福祉サービス事業者の事業所の所在地を管轄する都道府県知事に届け出なければならないとされており（法第</w:t>
      </w:r>
      <w:r w:rsidRPr="00C71CF4">
        <w:rPr>
          <w:rFonts w:asciiTheme="minorEastAsia" w:hAnsiTheme="minorEastAsia"/>
          <w:sz w:val="22"/>
        </w:rPr>
        <w:t>46条２項、</w:t>
      </w:r>
      <w:r w:rsidRPr="00C71CF4">
        <w:rPr>
          <w:rFonts w:asciiTheme="minorEastAsia" w:hAnsiTheme="minorEastAsia" w:hint="eastAsia"/>
          <w:sz w:val="22"/>
        </w:rPr>
        <w:t>同</w:t>
      </w:r>
      <w:r w:rsidRPr="00C71CF4">
        <w:rPr>
          <w:rFonts w:asciiTheme="minorEastAsia" w:hAnsiTheme="minorEastAsia"/>
          <w:sz w:val="22"/>
        </w:rPr>
        <w:t>法施行規則第34条の23第４項）、</w:t>
      </w:r>
      <w:r w:rsidRPr="00C71CF4">
        <w:rPr>
          <w:rFonts w:asciiTheme="minorEastAsia" w:hAnsiTheme="minorEastAsia" w:hint="eastAsia"/>
          <w:sz w:val="22"/>
        </w:rPr>
        <w:t>以上の記載事項が、</w:t>
      </w:r>
      <w:r w:rsidRPr="00C71CF4">
        <w:rPr>
          <w:rFonts w:asciiTheme="minorEastAsia" w:hAnsiTheme="minorEastAsia"/>
          <w:sz w:val="22"/>
        </w:rPr>
        <w:t>廃止の届出</w:t>
      </w:r>
      <w:r w:rsidRPr="00C71CF4">
        <w:rPr>
          <w:rFonts w:asciiTheme="minorEastAsia" w:hAnsiTheme="minorEastAsia" w:hint="eastAsia"/>
          <w:sz w:val="22"/>
        </w:rPr>
        <w:t>義務者に求められている法定の</w:t>
      </w:r>
      <w:r w:rsidR="005C4152" w:rsidRPr="00C71CF4">
        <w:rPr>
          <w:rFonts w:asciiTheme="minorEastAsia" w:hAnsiTheme="minorEastAsia" w:hint="eastAsia"/>
          <w:sz w:val="22"/>
        </w:rPr>
        <w:t>届出</w:t>
      </w:r>
      <w:r w:rsidRPr="00C71CF4">
        <w:rPr>
          <w:rFonts w:asciiTheme="minorEastAsia" w:hAnsiTheme="minorEastAsia" w:hint="eastAsia"/>
          <w:sz w:val="22"/>
        </w:rPr>
        <w:t>要件であるといえる。</w:t>
      </w:r>
    </w:p>
    <w:p w14:paraId="3297011B" w14:textId="6AB46101" w:rsidR="00536D1C" w:rsidRPr="00C71CF4" w:rsidRDefault="00536D1C" w:rsidP="003D1947">
      <w:pPr>
        <w:ind w:leftChars="400" w:left="1081" w:hangingChars="100" w:hanging="224"/>
        <w:rPr>
          <w:rFonts w:asciiTheme="minorEastAsia" w:hAnsiTheme="minorEastAsia"/>
          <w:sz w:val="22"/>
        </w:rPr>
      </w:pPr>
      <w:r w:rsidRPr="00C71CF4">
        <w:rPr>
          <w:rFonts w:asciiTheme="minorEastAsia" w:hAnsiTheme="minorEastAsia"/>
          <w:sz w:val="22"/>
        </w:rPr>
        <w:t>(ウ)</w:t>
      </w:r>
      <w:r w:rsidR="003D1947" w:rsidRPr="00C71CF4">
        <w:rPr>
          <w:rFonts w:asciiTheme="minorEastAsia" w:hAnsiTheme="minorEastAsia"/>
          <w:sz w:val="22"/>
        </w:rPr>
        <w:t xml:space="preserve"> </w:t>
      </w:r>
      <w:r w:rsidR="00B75BA9" w:rsidRPr="00C71CF4">
        <w:rPr>
          <w:rFonts w:asciiTheme="minorEastAsia" w:hAnsiTheme="minorEastAsia" w:hint="eastAsia"/>
          <w:sz w:val="22"/>
        </w:rPr>
        <w:t>以上からすると、指定障害</w:t>
      </w:r>
      <w:r w:rsidRPr="00C71CF4">
        <w:rPr>
          <w:rFonts w:asciiTheme="minorEastAsia" w:hAnsiTheme="minorEastAsia" w:hint="eastAsia"/>
          <w:sz w:val="22"/>
        </w:rPr>
        <w:t>福祉サービス事業の廃止の届出を受けた行政庁は、届出義務者において外形上届出の意思が明確であり、届出について形式的要件の不備が</w:t>
      </w:r>
      <w:r w:rsidR="00532947" w:rsidRPr="00C71CF4">
        <w:rPr>
          <w:rFonts w:asciiTheme="minorEastAsia" w:hAnsiTheme="minorEastAsia" w:hint="eastAsia"/>
          <w:sz w:val="22"/>
        </w:rPr>
        <w:t>ない限り</w:t>
      </w:r>
      <w:r w:rsidRPr="00C71CF4">
        <w:rPr>
          <w:rFonts w:asciiTheme="minorEastAsia" w:hAnsiTheme="minorEastAsia" w:hint="eastAsia"/>
          <w:sz w:val="22"/>
        </w:rPr>
        <w:t>、上記でいう法の届出要件を充足した届出については手続上の義務は履行されたとみるべきであり、届出による法的効果が認められるべきものである。</w:t>
      </w:r>
    </w:p>
    <w:p w14:paraId="3A6D0943" w14:textId="4A02E97F" w:rsidR="00532947" w:rsidRPr="00C71CF4" w:rsidRDefault="003D1947" w:rsidP="003D1947">
      <w:pPr>
        <w:ind w:leftChars="300" w:left="643" w:firstLineChars="50" w:firstLine="112"/>
        <w:rPr>
          <w:rFonts w:asciiTheme="minorEastAsia" w:hAnsiTheme="minorEastAsia"/>
          <w:sz w:val="22"/>
        </w:rPr>
      </w:pPr>
      <w:r w:rsidRPr="00C71CF4">
        <w:rPr>
          <w:rFonts w:asciiTheme="minorEastAsia" w:hAnsiTheme="minorEastAsia" w:hint="eastAsia"/>
          <w:sz w:val="22"/>
        </w:rPr>
        <w:t>（エ</w:t>
      </w:r>
      <w:r w:rsidRPr="00C71CF4">
        <w:rPr>
          <w:rFonts w:asciiTheme="minorEastAsia" w:hAnsiTheme="minorEastAsia"/>
          <w:sz w:val="22"/>
        </w:rPr>
        <w:t>）</w:t>
      </w:r>
      <w:r w:rsidR="00532947" w:rsidRPr="00C71CF4">
        <w:rPr>
          <w:rFonts w:asciiTheme="minorEastAsia" w:hAnsiTheme="minorEastAsia" w:hint="eastAsia"/>
          <w:sz w:val="22"/>
        </w:rPr>
        <w:t>ⅰこれを本件についてみると、事件記録によれば、</w:t>
      </w:r>
    </w:p>
    <w:p w14:paraId="0409359F" w14:textId="78580418" w:rsidR="00532947" w:rsidRPr="00C71CF4" w:rsidRDefault="00532947" w:rsidP="00532947">
      <w:pPr>
        <w:ind w:leftChars="598" w:left="1506" w:hangingChars="100" w:hanging="224"/>
        <w:rPr>
          <w:rFonts w:asciiTheme="minorEastAsia" w:hAnsiTheme="minorEastAsia"/>
          <w:sz w:val="22"/>
        </w:rPr>
      </w:pPr>
      <w:r w:rsidRPr="00C71CF4">
        <w:rPr>
          <w:rFonts w:asciiTheme="minorEastAsia" w:hAnsiTheme="minorEastAsia" w:hint="eastAsia"/>
          <w:sz w:val="22"/>
        </w:rPr>
        <w:t>・平成</w:t>
      </w:r>
      <w:r w:rsidR="00D51178" w:rsidRPr="00C71CF4">
        <w:rPr>
          <w:rFonts w:asciiTheme="minorEastAsia" w:hAnsiTheme="minorEastAsia" w:hint="eastAsia"/>
          <w:sz w:val="22"/>
        </w:rPr>
        <w:t>〇</w:t>
      </w:r>
      <w:r w:rsidRPr="00C71CF4">
        <w:rPr>
          <w:rFonts w:asciiTheme="minorEastAsia" w:hAnsiTheme="minorEastAsia"/>
          <w:sz w:val="22"/>
        </w:rPr>
        <w:t>年</w:t>
      </w:r>
      <w:r w:rsidR="00D51178" w:rsidRPr="00C71CF4">
        <w:rPr>
          <w:rFonts w:asciiTheme="minorEastAsia" w:hAnsiTheme="minorEastAsia" w:hint="eastAsia"/>
          <w:sz w:val="22"/>
        </w:rPr>
        <w:t>〇</w:t>
      </w:r>
      <w:r w:rsidRPr="00C71CF4">
        <w:rPr>
          <w:rFonts w:asciiTheme="minorEastAsia" w:hAnsiTheme="minorEastAsia"/>
          <w:sz w:val="22"/>
        </w:rPr>
        <w:t>月</w:t>
      </w:r>
      <w:r w:rsidR="00D51178" w:rsidRPr="00C71CF4">
        <w:rPr>
          <w:rFonts w:asciiTheme="minorEastAsia" w:hAnsiTheme="minorEastAsia" w:hint="eastAsia"/>
          <w:sz w:val="22"/>
        </w:rPr>
        <w:t>〇</w:t>
      </w:r>
      <w:r w:rsidRPr="00C71CF4">
        <w:rPr>
          <w:rFonts w:asciiTheme="minorEastAsia" w:hAnsiTheme="minorEastAsia"/>
          <w:sz w:val="22"/>
        </w:rPr>
        <w:t>日に</w:t>
      </w:r>
      <w:r w:rsidRPr="00C71CF4">
        <w:rPr>
          <w:rFonts w:asciiTheme="minorEastAsia" w:hAnsiTheme="minorEastAsia" w:hint="eastAsia"/>
          <w:sz w:val="22"/>
        </w:rPr>
        <w:t>審査</w:t>
      </w:r>
      <w:r w:rsidRPr="00C71CF4">
        <w:rPr>
          <w:rFonts w:asciiTheme="minorEastAsia" w:hAnsiTheme="minorEastAsia"/>
          <w:sz w:val="22"/>
        </w:rPr>
        <w:t>請求人が廃止届を持参したうえで処分庁に来庁し、処分庁の担当職員と面談し、当該廃止届</w:t>
      </w:r>
      <w:r w:rsidR="005C4152" w:rsidRPr="00C71CF4">
        <w:rPr>
          <w:rFonts w:asciiTheme="minorEastAsia" w:hAnsiTheme="minorEastAsia" w:hint="eastAsia"/>
          <w:sz w:val="22"/>
        </w:rPr>
        <w:t>及び審査請求人の事業所の利用者の引継ぎに関する資料（以下「引継ぎ関係資料」という。）</w:t>
      </w:r>
      <w:r w:rsidRPr="00C71CF4">
        <w:rPr>
          <w:rFonts w:asciiTheme="minorEastAsia" w:hAnsiTheme="minorEastAsia"/>
          <w:sz w:val="22"/>
        </w:rPr>
        <w:t>を担当職員に提示していること</w:t>
      </w:r>
    </w:p>
    <w:p w14:paraId="705AC5E9" w14:textId="30CD922C" w:rsidR="00532947" w:rsidRPr="00C71CF4" w:rsidRDefault="00532947" w:rsidP="00532947">
      <w:pPr>
        <w:ind w:leftChars="598" w:left="1506" w:hangingChars="100" w:hanging="224"/>
        <w:rPr>
          <w:rFonts w:asciiTheme="minorEastAsia" w:hAnsiTheme="minorEastAsia"/>
          <w:sz w:val="22"/>
        </w:rPr>
      </w:pPr>
      <w:r w:rsidRPr="00C71CF4">
        <w:rPr>
          <w:rFonts w:asciiTheme="minorEastAsia" w:hAnsiTheme="minorEastAsia" w:hint="eastAsia"/>
          <w:sz w:val="22"/>
        </w:rPr>
        <w:t>・審査請求人は、処分庁の庁舎に来庁の上、長時間やりとりを行い、廃止届の様式を持参した上で担当者に対しても事業を廃止したい旨の説明を続けていたこと</w:t>
      </w:r>
    </w:p>
    <w:p w14:paraId="02C1F994" w14:textId="7582868B" w:rsidR="005C4152" w:rsidRPr="00C71CF4" w:rsidRDefault="00532947" w:rsidP="005C4152">
      <w:pPr>
        <w:ind w:leftChars="598" w:left="1506" w:hangingChars="100" w:hanging="224"/>
        <w:rPr>
          <w:rFonts w:asciiTheme="minorEastAsia" w:hAnsiTheme="minorEastAsia"/>
          <w:sz w:val="22"/>
        </w:rPr>
      </w:pPr>
      <w:r w:rsidRPr="00C71CF4">
        <w:rPr>
          <w:rFonts w:asciiTheme="minorEastAsia" w:hAnsiTheme="minorEastAsia" w:hint="eastAsia"/>
          <w:sz w:val="22"/>
        </w:rPr>
        <w:t>・本件審査請求の審理の中で、一貫して処分庁は、</w:t>
      </w:r>
      <w:r w:rsidRPr="00C71CF4">
        <w:rPr>
          <w:rFonts w:asciiTheme="minorEastAsia" w:hAnsiTheme="minorEastAsia"/>
          <w:sz w:val="22"/>
        </w:rPr>
        <w:t>廃止する年月日、廃止する理由、現に指定障害福祉サービス等を受けている者に対する措置の各記載に</w:t>
      </w:r>
      <w:r w:rsidRPr="00C71CF4">
        <w:rPr>
          <w:rFonts w:asciiTheme="minorEastAsia" w:hAnsiTheme="minorEastAsia" w:hint="eastAsia"/>
          <w:sz w:val="22"/>
        </w:rPr>
        <w:t>関して審査請求人が持参した廃止届において当該</w:t>
      </w:r>
      <w:r w:rsidRPr="00C71CF4">
        <w:rPr>
          <w:rFonts w:asciiTheme="minorEastAsia" w:hAnsiTheme="minorEastAsia"/>
          <w:sz w:val="22"/>
        </w:rPr>
        <w:t>記載がなかった又は不備があったとする主張はしていないこと</w:t>
      </w:r>
    </w:p>
    <w:p w14:paraId="4EECFB3B" w14:textId="77777777" w:rsidR="00532947" w:rsidRPr="00C71CF4" w:rsidRDefault="00532947" w:rsidP="00532947">
      <w:pPr>
        <w:ind w:leftChars="598" w:left="1282"/>
        <w:rPr>
          <w:rFonts w:asciiTheme="minorEastAsia" w:hAnsiTheme="minorEastAsia"/>
          <w:sz w:val="22"/>
        </w:rPr>
      </w:pPr>
      <w:r w:rsidRPr="00C71CF4">
        <w:rPr>
          <w:rFonts w:asciiTheme="minorEastAsia" w:hAnsiTheme="minorEastAsia" w:hint="eastAsia"/>
          <w:sz w:val="22"/>
        </w:rPr>
        <w:t>については争いがない。</w:t>
      </w:r>
    </w:p>
    <w:p w14:paraId="746EF660" w14:textId="17872B20" w:rsidR="00532947" w:rsidRPr="00C71CF4" w:rsidRDefault="00532947" w:rsidP="003D1947">
      <w:pPr>
        <w:ind w:leftChars="548" w:left="1286" w:hangingChars="50" w:hanging="112"/>
        <w:rPr>
          <w:rFonts w:asciiTheme="minorEastAsia" w:hAnsiTheme="minorEastAsia"/>
          <w:sz w:val="22"/>
        </w:rPr>
      </w:pPr>
      <w:r w:rsidRPr="00C71CF4">
        <w:rPr>
          <w:rFonts w:asciiTheme="minorEastAsia" w:hAnsiTheme="minorEastAsia" w:hint="eastAsia"/>
          <w:sz w:val="22"/>
        </w:rPr>
        <w:t>ⅱ</w:t>
      </w:r>
      <w:r w:rsidRPr="00C71CF4">
        <w:rPr>
          <w:rFonts w:asciiTheme="minorEastAsia" w:hAnsiTheme="minorEastAsia"/>
          <w:sz w:val="22"/>
        </w:rPr>
        <w:t xml:space="preserve"> </w:t>
      </w:r>
      <w:r w:rsidRPr="00C71CF4">
        <w:rPr>
          <w:rFonts w:asciiTheme="minorEastAsia" w:hAnsiTheme="minorEastAsia" w:hint="eastAsia"/>
          <w:sz w:val="22"/>
        </w:rPr>
        <w:t>以上の争いのない事実からすれば、まず、審査請求人において廃止の意思は明確であったといえる。この点、処分庁は「請求人は廃止届を持ち帰り」と説明するが</w:t>
      </w:r>
      <w:r w:rsidR="003A48B2" w:rsidRPr="00C71CF4">
        <w:rPr>
          <w:rFonts w:asciiTheme="minorEastAsia" w:hAnsiTheme="minorEastAsia" w:hint="eastAsia"/>
          <w:sz w:val="22"/>
        </w:rPr>
        <w:t>、届け出の様式を持ち帰ったことについては、処分庁が持参した廃止届</w:t>
      </w:r>
      <w:r w:rsidRPr="00C71CF4">
        <w:rPr>
          <w:rFonts w:asciiTheme="minorEastAsia" w:hAnsiTheme="minorEastAsia" w:hint="eastAsia"/>
          <w:sz w:val="22"/>
        </w:rPr>
        <w:t>を受け取らなかったことから、やむを得ず審査請求人は持ち帰ったものであり、この一事をもって審査請求人において廃止の意思なしとはいえない。</w:t>
      </w:r>
    </w:p>
    <w:p w14:paraId="5FEEA8F3" w14:textId="29C52A2D" w:rsidR="00532947" w:rsidRPr="00C71CF4" w:rsidRDefault="00532947" w:rsidP="003D1947">
      <w:pPr>
        <w:ind w:leftChars="548" w:left="1286" w:hangingChars="50" w:hanging="112"/>
        <w:rPr>
          <w:rFonts w:asciiTheme="minorEastAsia" w:hAnsiTheme="minorEastAsia"/>
          <w:sz w:val="22"/>
        </w:rPr>
      </w:pPr>
      <w:r w:rsidRPr="00C71CF4">
        <w:rPr>
          <w:rFonts w:asciiTheme="minorEastAsia" w:hAnsiTheme="minorEastAsia" w:hint="eastAsia"/>
          <w:sz w:val="22"/>
        </w:rPr>
        <w:t>ⅲ</w:t>
      </w:r>
      <w:r w:rsidRPr="00C71CF4">
        <w:rPr>
          <w:rFonts w:asciiTheme="minorEastAsia" w:hAnsiTheme="minorEastAsia"/>
          <w:sz w:val="22"/>
        </w:rPr>
        <w:t xml:space="preserve"> </w:t>
      </w:r>
      <w:r w:rsidRPr="00C71CF4">
        <w:rPr>
          <w:rFonts w:asciiTheme="minorEastAsia" w:hAnsiTheme="minorEastAsia" w:hint="eastAsia"/>
          <w:sz w:val="22"/>
        </w:rPr>
        <w:t>そして、</w:t>
      </w:r>
      <w:r w:rsidRPr="00C71CF4">
        <w:rPr>
          <w:rFonts w:asciiTheme="minorEastAsia" w:hAnsiTheme="minorEastAsia"/>
          <w:sz w:val="22"/>
        </w:rPr>
        <w:t>少なくとも同日に</w:t>
      </w:r>
      <w:r w:rsidRPr="00C71CF4">
        <w:rPr>
          <w:rFonts w:asciiTheme="minorEastAsia" w:hAnsiTheme="minorEastAsia" w:hint="eastAsia"/>
          <w:sz w:val="22"/>
        </w:rPr>
        <w:t>審査</w:t>
      </w:r>
      <w:r w:rsidRPr="00C71CF4">
        <w:rPr>
          <w:rFonts w:asciiTheme="minorEastAsia" w:hAnsiTheme="minorEastAsia"/>
          <w:sz w:val="22"/>
        </w:rPr>
        <w:t>請求人が処分庁に来庁し持参したうえで提出の意</w:t>
      </w:r>
      <w:r w:rsidRPr="00C71CF4">
        <w:rPr>
          <w:rFonts w:asciiTheme="minorEastAsia" w:hAnsiTheme="minorEastAsia" w:hint="eastAsia"/>
          <w:sz w:val="22"/>
        </w:rPr>
        <w:t>思表示を行った廃止届には、廃止する年月日、廃止する理由、現に指定障害福祉サービス等を受けている者に対する措置</w:t>
      </w:r>
      <w:r w:rsidR="005C4152" w:rsidRPr="00C71CF4">
        <w:rPr>
          <w:rFonts w:asciiTheme="minorEastAsia" w:hAnsiTheme="minorEastAsia" w:hint="eastAsia"/>
          <w:sz w:val="22"/>
        </w:rPr>
        <w:t>の各記載</w:t>
      </w:r>
      <w:r w:rsidR="00BD708F" w:rsidRPr="00C71CF4">
        <w:rPr>
          <w:rFonts w:asciiTheme="minorEastAsia" w:hAnsiTheme="minorEastAsia" w:hint="eastAsia"/>
          <w:sz w:val="22"/>
        </w:rPr>
        <w:t>がなされており、同じく審査請求人が処分庁に持参したうえで提示した引継ぎ</w:t>
      </w:r>
      <w:r w:rsidR="005C4152" w:rsidRPr="00C71CF4">
        <w:rPr>
          <w:rFonts w:asciiTheme="minorEastAsia" w:hAnsiTheme="minorEastAsia" w:hint="eastAsia"/>
          <w:sz w:val="22"/>
        </w:rPr>
        <w:t>関係資料</w:t>
      </w:r>
      <w:r w:rsidR="00BD708F" w:rsidRPr="00C71CF4">
        <w:rPr>
          <w:rFonts w:asciiTheme="minorEastAsia" w:hAnsiTheme="minorEastAsia" w:hint="eastAsia"/>
          <w:sz w:val="22"/>
        </w:rPr>
        <w:t>には</w:t>
      </w:r>
      <w:r w:rsidR="005C4152" w:rsidRPr="00C71CF4">
        <w:rPr>
          <w:rFonts w:asciiTheme="minorEastAsia" w:hAnsiTheme="minorEastAsia" w:hint="eastAsia"/>
          <w:sz w:val="22"/>
        </w:rPr>
        <w:t>現に指定障害福祉サービス等を受けている者に対する具体的な措置の記載がなされていたことから、廃止の届出における法定の各届出事項の記載はなされていたもの</w:t>
      </w:r>
      <w:r w:rsidR="00303AF8" w:rsidRPr="00C71CF4">
        <w:rPr>
          <w:rFonts w:asciiTheme="minorEastAsia" w:hAnsiTheme="minorEastAsia" w:hint="eastAsia"/>
          <w:sz w:val="22"/>
        </w:rPr>
        <w:t>と認めるのが自然であり、また、処分庁が後述の廃</w:t>
      </w:r>
      <w:r w:rsidR="00303AF8" w:rsidRPr="00C71CF4">
        <w:rPr>
          <w:rFonts w:asciiTheme="minorEastAsia" w:hAnsiTheme="minorEastAsia" w:hint="eastAsia"/>
          <w:sz w:val="22"/>
        </w:rPr>
        <w:lastRenderedPageBreak/>
        <w:t>止届の宛名に関する点以外にはなんら廃止届の不備について具体的な主張をしていないことに鑑みると、</w:t>
      </w:r>
      <w:r w:rsidRPr="00C71CF4">
        <w:rPr>
          <w:rFonts w:asciiTheme="minorEastAsia" w:hAnsiTheme="minorEastAsia" w:hint="eastAsia"/>
          <w:sz w:val="22"/>
        </w:rPr>
        <w:t>形式的な不備はなかったといわざるを得ない。</w:t>
      </w:r>
    </w:p>
    <w:p w14:paraId="61D457A7" w14:textId="7E83FE47" w:rsidR="00532947" w:rsidRPr="00C71CF4" w:rsidRDefault="00532947" w:rsidP="00532947">
      <w:pPr>
        <w:ind w:leftChars="598" w:left="1282" w:firstLineChars="100" w:firstLine="224"/>
        <w:rPr>
          <w:rFonts w:asciiTheme="minorEastAsia" w:hAnsiTheme="minorEastAsia"/>
          <w:color w:val="FF0000"/>
          <w:sz w:val="22"/>
        </w:rPr>
      </w:pPr>
      <w:r w:rsidRPr="00C71CF4">
        <w:rPr>
          <w:rFonts w:asciiTheme="minorEastAsia" w:hAnsiTheme="minorEastAsia" w:hint="eastAsia"/>
          <w:sz w:val="22"/>
        </w:rPr>
        <w:t>この点、処分庁は、廃止届をする事業者に対しては不正な請求がないかの確認をしたうえで廃止届を受理するために請求関係書類を提出するよう求めて</w:t>
      </w:r>
      <w:r w:rsidR="00303AF8" w:rsidRPr="00C71CF4">
        <w:rPr>
          <w:rFonts w:asciiTheme="minorEastAsia" w:hAnsiTheme="minorEastAsia" w:hint="eastAsia"/>
          <w:sz w:val="22"/>
        </w:rPr>
        <w:t>おり</w:t>
      </w:r>
      <w:r w:rsidRPr="00C71CF4">
        <w:rPr>
          <w:rFonts w:asciiTheme="minorEastAsia" w:hAnsiTheme="minorEastAsia" w:hint="eastAsia"/>
          <w:sz w:val="22"/>
        </w:rPr>
        <w:t>、</w:t>
      </w:r>
      <w:r w:rsidR="00D51178" w:rsidRPr="00C71CF4">
        <w:rPr>
          <w:rFonts w:asciiTheme="minorEastAsia" w:hAnsiTheme="minorEastAsia" w:hint="eastAsia"/>
          <w:sz w:val="22"/>
        </w:rPr>
        <w:t>〇</w:t>
      </w:r>
      <w:r w:rsidRPr="00C71CF4">
        <w:rPr>
          <w:rFonts w:asciiTheme="minorEastAsia" w:hAnsiTheme="minorEastAsia" w:hint="eastAsia"/>
          <w:sz w:val="22"/>
        </w:rPr>
        <w:t>月</w:t>
      </w:r>
      <w:r w:rsidR="00D51178" w:rsidRPr="00C71CF4">
        <w:rPr>
          <w:rFonts w:asciiTheme="minorEastAsia" w:hAnsiTheme="minorEastAsia" w:hint="eastAsia"/>
          <w:sz w:val="22"/>
        </w:rPr>
        <w:t>〇</w:t>
      </w:r>
      <w:r w:rsidRPr="00C71CF4">
        <w:rPr>
          <w:rFonts w:asciiTheme="minorEastAsia" w:hAnsiTheme="minorEastAsia"/>
          <w:sz w:val="22"/>
        </w:rPr>
        <w:t>日</w:t>
      </w:r>
      <w:r w:rsidRPr="00C71CF4">
        <w:rPr>
          <w:rFonts w:asciiTheme="minorEastAsia" w:hAnsiTheme="minorEastAsia" w:hint="eastAsia"/>
          <w:sz w:val="22"/>
        </w:rPr>
        <w:t>に</w:t>
      </w:r>
      <w:r w:rsidRPr="00C71CF4">
        <w:rPr>
          <w:rFonts w:asciiTheme="minorEastAsia" w:hAnsiTheme="minorEastAsia"/>
          <w:sz w:val="22"/>
        </w:rPr>
        <w:t>来庁した際に請求に関する記録等を持参していなかった</w:t>
      </w:r>
      <w:r w:rsidRPr="00C71CF4">
        <w:rPr>
          <w:rFonts w:asciiTheme="minorEastAsia" w:hAnsiTheme="minorEastAsia" w:hint="eastAsia"/>
          <w:sz w:val="22"/>
        </w:rPr>
        <w:t>審査請求人に対して</w:t>
      </w:r>
      <w:r w:rsidR="00303AF8" w:rsidRPr="00C71CF4">
        <w:rPr>
          <w:rFonts w:asciiTheme="minorEastAsia" w:hAnsiTheme="minorEastAsia" w:hint="eastAsia"/>
          <w:sz w:val="22"/>
        </w:rPr>
        <w:t>も</w:t>
      </w:r>
      <w:r w:rsidRPr="00C71CF4">
        <w:rPr>
          <w:rFonts w:asciiTheme="minorEastAsia" w:hAnsiTheme="minorEastAsia" w:hint="eastAsia"/>
          <w:sz w:val="22"/>
        </w:rPr>
        <w:t>、</w:t>
      </w:r>
      <w:r w:rsidRPr="00C71CF4">
        <w:rPr>
          <w:rFonts w:asciiTheme="minorEastAsia" w:hAnsiTheme="minorEastAsia"/>
          <w:sz w:val="22"/>
        </w:rPr>
        <w:t>担当職員が</w:t>
      </w:r>
      <w:r w:rsidRPr="00C71CF4">
        <w:rPr>
          <w:rFonts w:asciiTheme="minorEastAsia" w:hAnsiTheme="minorEastAsia" w:hint="eastAsia"/>
          <w:sz w:val="22"/>
        </w:rPr>
        <w:t>請求関係書類</w:t>
      </w:r>
      <w:r w:rsidRPr="00C71CF4">
        <w:rPr>
          <w:rFonts w:asciiTheme="minorEastAsia" w:hAnsiTheme="minorEastAsia"/>
          <w:sz w:val="22"/>
        </w:rPr>
        <w:t>とともに改めて廃止届を提出するよう求めた</w:t>
      </w:r>
      <w:r w:rsidRPr="00C71CF4">
        <w:rPr>
          <w:rFonts w:asciiTheme="minorEastAsia" w:hAnsiTheme="minorEastAsia" w:hint="eastAsia"/>
          <w:sz w:val="22"/>
        </w:rPr>
        <w:t>ものであると主張するところ、処分庁のこの対応については、審査請求人が</w:t>
      </w:r>
      <w:r w:rsidR="00D51178" w:rsidRPr="00C71CF4">
        <w:rPr>
          <w:rFonts w:asciiTheme="minorEastAsia" w:hAnsiTheme="minorEastAsia" w:hint="eastAsia"/>
          <w:sz w:val="22"/>
        </w:rPr>
        <w:t>〇</w:t>
      </w:r>
      <w:r w:rsidRPr="00C71CF4">
        <w:rPr>
          <w:rFonts w:asciiTheme="minorEastAsia" w:hAnsiTheme="minorEastAsia" w:hint="eastAsia"/>
          <w:sz w:val="22"/>
        </w:rPr>
        <w:t>月</w:t>
      </w:r>
      <w:r w:rsidR="00D51178" w:rsidRPr="00C71CF4">
        <w:rPr>
          <w:rFonts w:asciiTheme="minorEastAsia" w:hAnsiTheme="minorEastAsia" w:hint="eastAsia"/>
          <w:sz w:val="22"/>
        </w:rPr>
        <w:t>〇</w:t>
      </w:r>
      <w:r w:rsidRPr="00C71CF4">
        <w:rPr>
          <w:rFonts w:asciiTheme="minorEastAsia" w:hAnsiTheme="minorEastAsia"/>
          <w:sz w:val="22"/>
        </w:rPr>
        <w:t>日当日において請求関係書類を提出しなかったことで廃止の届出の要件を欠いているものであるとの理解に基づくものであるといえる。</w:t>
      </w:r>
    </w:p>
    <w:p w14:paraId="2A3398A8" w14:textId="4784716D" w:rsidR="00532947" w:rsidRPr="00C71CF4" w:rsidRDefault="00532947" w:rsidP="00532947">
      <w:pPr>
        <w:ind w:leftChars="598" w:left="1282" w:firstLineChars="100" w:firstLine="224"/>
        <w:rPr>
          <w:rFonts w:asciiTheme="minorEastAsia" w:hAnsiTheme="minorEastAsia"/>
          <w:sz w:val="22"/>
        </w:rPr>
      </w:pPr>
      <w:r w:rsidRPr="00C71CF4">
        <w:rPr>
          <w:rFonts w:asciiTheme="minorEastAsia" w:hAnsiTheme="minorEastAsia" w:hint="eastAsia"/>
          <w:sz w:val="22"/>
        </w:rPr>
        <w:t>しかし、</w:t>
      </w:r>
      <w:r w:rsidR="00D838FF" w:rsidRPr="00C71CF4">
        <w:rPr>
          <w:rFonts w:asciiTheme="minorEastAsia" w:hAnsiTheme="minorEastAsia" w:hint="eastAsia"/>
          <w:sz w:val="22"/>
        </w:rPr>
        <w:t>行政手続法その他の法令中に、当該請求関係書類を廃止の届出の要件とする規定は確認できない。従って、当該請求関係書類を廃止の届出における法定の要件であると解することはできない。</w:t>
      </w:r>
    </w:p>
    <w:p w14:paraId="18742998" w14:textId="787DB499" w:rsidR="00532947" w:rsidRPr="00C71CF4" w:rsidRDefault="00532947" w:rsidP="00532947">
      <w:pPr>
        <w:ind w:leftChars="598" w:left="1282" w:firstLineChars="100" w:firstLine="224"/>
        <w:rPr>
          <w:rFonts w:asciiTheme="minorEastAsia" w:hAnsiTheme="minorEastAsia"/>
          <w:sz w:val="22"/>
        </w:rPr>
      </w:pPr>
      <w:r w:rsidRPr="00C71CF4">
        <w:rPr>
          <w:rFonts w:asciiTheme="minorEastAsia" w:hAnsiTheme="minorEastAsia" w:hint="eastAsia"/>
          <w:sz w:val="22"/>
        </w:rPr>
        <w:t>このように、請求関係書類については法定された廃止の届出の要件ではないにもかかわらず、処分庁は請求関係書類がないことを理由に廃止届を受け取らないとしたものであり、これは廃止の届出に係る法の</w:t>
      </w:r>
      <w:r w:rsidR="00BA65CA" w:rsidRPr="00C71CF4">
        <w:rPr>
          <w:rFonts w:asciiTheme="minorEastAsia" w:hAnsiTheme="minorEastAsia" w:hint="eastAsia"/>
          <w:sz w:val="22"/>
        </w:rPr>
        <w:t>規定</w:t>
      </w:r>
      <w:r w:rsidRPr="00C71CF4">
        <w:rPr>
          <w:rFonts w:asciiTheme="minorEastAsia" w:hAnsiTheme="minorEastAsia" w:hint="eastAsia"/>
          <w:sz w:val="22"/>
        </w:rPr>
        <w:t>からみても妥当ではなく、行政手続法の届出の規定の趣旨から逸脱した届出の拒否であるといわざるを得ないことから、請求関係書類を持参していないことを理由に廃止の届出の要件を欠いているものということはできない。</w:t>
      </w:r>
    </w:p>
    <w:p w14:paraId="09865BE7" w14:textId="07995C1B" w:rsidR="00AD65D8" w:rsidRPr="00C71CF4" w:rsidRDefault="00AD65D8" w:rsidP="00AD65D8">
      <w:pPr>
        <w:ind w:left="1346" w:hangingChars="600" w:hanging="1346"/>
        <w:rPr>
          <w:rFonts w:asciiTheme="minorEastAsia" w:hAnsiTheme="minorEastAsia"/>
          <w:sz w:val="22"/>
        </w:rPr>
      </w:pPr>
      <w:r w:rsidRPr="00C71CF4">
        <w:rPr>
          <w:rFonts w:asciiTheme="minorEastAsia" w:hAnsiTheme="minorEastAsia" w:hint="eastAsia"/>
          <w:sz w:val="22"/>
        </w:rPr>
        <w:t xml:space="preserve">　　　　　ⅳ</w:t>
      </w:r>
      <w:r w:rsidRPr="00C71CF4">
        <w:rPr>
          <w:rFonts w:asciiTheme="minorEastAsia" w:hAnsiTheme="minorEastAsia"/>
          <w:sz w:val="22"/>
        </w:rPr>
        <w:t xml:space="preserve"> 以上から、法定の要件を充たしている本件の審査請求人が提出した事業廃止の届出は有効であったと認められるのであり、そうすると、少なくとも</w:t>
      </w:r>
      <w:r w:rsidRPr="00C71CF4">
        <w:rPr>
          <w:rFonts w:asciiTheme="minorEastAsia" w:hAnsiTheme="minorEastAsia" w:hint="eastAsia"/>
          <w:sz w:val="22"/>
        </w:rPr>
        <w:t>審査請求人が廃止届を処分庁に持参した</w:t>
      </w:r>
      <w:r w:rsidR="00D51178" w:rsidRPr="00C71CF4">
        <w:rPr>
          <w:rFonts w:asciiTheme="minorEastAsia" w:hAnsiTheme="minorEastAsia" w:hint="eastAsia"/>
          <w:sz w:val="22"/>
        </w:rPr>
        <w:t>〇</w:t>
      </w:r>
      <w:r w:rsidRPr="00C71CF4">
        <w:rPr>
          <w:rFonts w:asciiTheme="minorEastAsia" w:hAnsiTheme="minorEastAsia" w:hint="eastAsia"/>
          <w:sz w:val="22"/>
        </w:rPr>
        <w:t>月</w:t>
      </w:r>
      <w:r w:rsidR="00D51178" w:rsidRPr="00C71CF4">
        <w:rPr>
          <w:rFonts w:asciiTheme="minorEastAsia" w:hAnsiTheme="minorEastAsia" w:hint="eastAsia"/>
          <w:sz w:val="22"/>
        </w:rPr>
        <w:t>〇</w:t>
      </w:r>
      <w:r w:rsidRPr="00C71CF4">
        <w:rPr>
          <w:rFonts w:asciiTheme="minorEastAsia" w:hAnsiTheme="minorEastAsia"/>
          <w:sz w:val="22"/>
        </w:rPr>
        <w:t>日の１カ月後の</w:t>
      </w:r>
      <w:r w:rsidR="00D51178" w:rsidRPr="00C71CF4">
        <w:rPr>
          <w:rFonts w:asciiTheme="minorEastAsia" w:hAnsiTheme="minorEastAsia" w:hint="eastAsia"/>
          <w:sz w:val="22"/>
        </w:rPr>
        <w:t>〇</w:t>
      </w:r>
      <w:r w:rsidRPr="00C71CF4">
        <w:rPr>
          <w:rFonts w:asciiTheme="minorEastAsia" w:hAnsiTheme="minorEastAsia"/>
          <w:sz w:val="22"/>
        </w:rPr>
        <w:t>月</w:t>
      </w:r>
      <w:r w:rsidR="00D51178" w:rsidRPr="00C71CF4">
        <w:rPr>
          <w:rFonts w:asciiTheme="minorEastAsia" w:hAnsiTheme="minorEastAsia" w:hint="eastAsia"/>
          <w:sz w:val="22"/>
        </w:rPr>
        <w:t>〇</w:t>
      </w:r>
      <w:r w:rsidRPr="00C71CF4">
        <w:rPr>
          <w:rFonts w:asciiTheme="minorEastAsia" w:hAnsiTheme="minorEastAsia"/>
          <w:sz w:val="22"/>
        </w:rPr>
        <w:t>日の時点で、</w:t>
      </w:r>
      <w:r w:rsidRPr="00C71CF4">
        <w:rPr>
          <w:rFonts w:asciiTheme="minorEastAsia" w:hAnsiTheme="minorEastAsia" w:hint="eastAsia"/>
          <w:sz w:val="22"/>
        </w:rPr>
        <w:t>審査</w:t>
      </w:r>
      <w:r w:rsidRPr="00C71CF4">
        <w:rPr>
          <w:rFonts w:asciiTheme="minorEastAsia" w:hAnsiTheme="minorEastAsia"/>
          <w:sz w:val="22"/>
        </w:rPr>
        <w:t>請求人における障害福祉指定サービス事業については廃止の効果が生じていたものと考えるのが妥当である。</w:t>
      </w:r>
    </w:p>
    <w:p w14:paraId="48C81404" w14:textId="6494E1F2" w:rsidR="00532947" w:rsidRPr="00C71CF4" w:rsidRDefault="00532947" w:rsidP="00AD65D8">
      <w:pPr>
        <w:ind w:leftChars="598" w:left="1282" w:firstLineChars="100" w:firstLine="224"/>
        <w:rPr>
          <w:rFonts w:asciiTheme="minorEastAsia" w:hAnsiTheme="minorEastAsia"/>
          <w:sz w:val="22"/>
        </w:rPr>
      </w:pPr>
      <w:r w:rsidRPr="00C71CF4">
        <w:rPr>
          <w:rFonts w:asciiTheme="minorEastAsia" w:hAnsiTheme="minorEastAsia" w:hint="eastAsia"/>
          <w:sz w:val="22"/>
        </w:rPr>
        <w:t>なお、</w:t>
      </w:r>
      <w:r w:rsidRPr="00C71CF4">
        <w:rPr>
          <w:rFonts w:asciiTheme="minorEastAsia" w:hAnsiTheme="minorEastAsia"/>
          <w:sz w:val="22"/>
        </w:rPr>
        <w:t>廃止届の宛名について大阪府知事であったか大阪市長であった</w:t>
      </w:r>
      <w:r w:rsidRPr="00C71CF4">
        <w:rPr>
          <w:rFonts w:asciiTheme="minorEastAsia" w:hAnsiTheme="minorEastAsia" w:hint="eastAsia"/>
          <w:sz w:val="22"/>
        </w:rPr>
        <w:t>かについては</w:t>
      </w:r>
      <w:r w:rsidR="00367290" w:rsidRPr="00C71CF4">
        <w:rPr>
          <w:rFonts w:asciiTheme="minorEastAsia" w:hAnsiTheme="minorEastAsia" w:hint="eastAsia"/>
          <w:sz w:val="22"/>
        </w:rPr>
        <w:t>審査請求人と処分庁の間で</w:t>
      </w:r>
      <w:r w:rsidRPr="00C71CF4">
        <w:rPr>
          <w:rFonts w:asciiTheme="minorEastAsia" w:hAnsiTheme="minorEastAsia" w:hint="eastAsia"/>
          <w:sz w:val="22"/>
        </w:rPr>
        <w:t>争いがあるが</w:t>
      </w:r>
      <w:r w:rsidRPr="00C71CF4">
        <w:rPr>
          <w:rFonts w:asciiTheme="minorEastAsia" w:hAnsiTheme="minorEastAsia"/>
          <w:sz w:val="22"/>
        </w:rPr>
        <w:t>、</w:t>
      </w:r>
      <w:r w:rsidRPr="00C71CF4">
        <w:rPr>
          <w:rFonts w:asciiTheme="minorEastAsia" w:hAnsiTheme="minorEastAsia" w:hint="eastAsia"/>
          <w:sz w:val="22"/>
        </w:rPr>
        <w:t>仮に宛名について大阪府知事であったとしても、審査請求人の代表社員は現に大阪市に当該届出書を持参しており、大阪市へ提出する意思も明</w:t>
      </w:r>
      <w:r w:rsidR="00BA65CA" w:rsidRPr="00C71CF4">
        <w:rPr>
          <w:rFonts w:asciiTheme="minorEastAsia" w:hAnsiTheme="minorEastAsia" w:hint="eastAsia"/>
          <w:sz w:val="22"/>
        </w:rPr>
        <w:t>確であったといえ、そのような記載は明白な誤記であって、付記又は</w:t>
      </w:r>
      <w:r w:rsidRPr="00C71CF4">
        <w:rPr>
          <w:rFonts w:asciiTheme="minorEastAsia" w:hAnsiTheme="minorEastAsia" w:hint="eastAsia"/>
          <w:sz w:val="22"/>
        </w:rPr>
        <w:t>修正によって直ちに補正できる軽微なものであり、上記の廃止届出が有効であるとする結論を左右するものではない。</w:t>
      </w:r>
    </w:p>
    <w:p w14:paraId="6D33C468" w14:textId="58EE0560" w:rsidR="00CB7514" w:rsidRPr="00C71CF4" w:rsidRDefault="009847AB" w:rsidP="005316BB">
      <w:pPr>
        <w:ind w:leftChars="400" w:left="1081" w:hangingChars="100" w:hanging="224"/>
        <w:rPr>
          <w:rFonts w:asciiTheme="minorEastAsia" w:hAnsiTheme="minorEastAsia"/>
          <w:sz w:val="22"/>
        </w:rPr>
      </w:pPr>
      <w:r w:rsidRPr="00C71CF4">
        <w:rPr>
          <w:rFonts w:asciiTheme="minorEastAsia" w:hAnsiTheme="minorEastAsia" w:hint="eastAsia"/>
          <w:sz w:val="22"/>
        </w:rPr>
        <w:t>エ</w:t>
      </w:r>
      <w:r w:rsidR="005316BB" w:rsidRPr="00C71CF4">
        <w:rPr>
          <w:rFonts w:asciiTheme="minorEastAsia" w:hAnsiTheme="minorEastAsia" w:hint="eastAsia"/>
          <w:sz w:val="22"/>
        </w:rPr>
        <w:t xml:space="preserve">　</w:t>
      </w:r>
      <w:r w:rsidR="00AD65D8" w:rsidRPr="00C71CF4">
        <w:rPr>
          <w:rFonts w:asciiTheme="minorEastAsia" w:hAnsiTheme="minorEastAsia" w:hint="eastAsia"/>
          <w:sz w:val="22"/>
        </w:rPr>
        <w:t>よって</w:t>
      </w:r>
      <w:r w:rsidR="00CB7514" w:rsidRPr="00C71CF4">
        <w:rPr>
          <w:rFonts w:asciiTheme="minorEastAsia" w:hAnsiTheme="minorEastAsia" w:hint="eastAsia"/>
          <w:sz w:val="22"/>
        </w:rPr>
        <w:t>、審査請求人からの廃止届</w:t>
      </w:r>
      <w:r w:rsidR="00BA65CA" w:rsidRPr="00C71CF4">
        <w:rPr>
          <w:rFonts w:asciiTheme="minorEastAsia" w:hAnsiTheme="minorEastAsia" w:hint="eastAsia"/>
          <w:sz w:val="22"/>
        </w:rPr>
        <w:t>については有効な届出とはしなかったこと、</w:t>
      </w:r>
      <w:r w:rsidR="00CB7514" w:rsidRPr="00C71CF4">
        <w:rPr>
          <w:rFonts w:asciiTheme="minorEastAsia" w:hAnsiTheme="minorEastAsia" w:hint="eastAsia"/>
          <w:sz w:val="22"/>
        </w:rPr>
        <w:t>及びこの判断に基づいて指定取消処分及び徴収金決定を審査請求人に対して行えるとした</w:t>
      </w:r>
      <w:r w:rsidR="00BA65CA" w:rsidRPr="00C71CF4">
        <w:rPr>
          <w:rFonts w:asciiTheme="minorEastAsia" w:hAnsiTheme="minorEastAsia" w:hint="eastAsia"/>
          <w:sz w:val="22"/>
        </w:rPr>
        <w:t>処分庁の判断は</w:t>
      </w:r>
      <w:r w:rsidR="008105BA" w:rsidRPr="00C71CF4">
        <w:rPr>
          <w:rFonts w:asciiTheme="minorEastAsia" w:hAnsiTheme="minorEastAsia" w:hint="eastAsia"/>
          <w:sz w:val="22"/>
        </w:rPr>
        <w:t>いずれも</w:t>
      </w:r>
      <w:r w:rsidR="00BA65CA" w:rsidRPr="00C71CF4">
        <w:rPr>
          <w:rFonts w:asciiTheme="minorEastAsia" w:hAnsiTheme="minorEastAsia" w:hint="eastAsia"/>
          <w:sz w:val="22"/>
        </w:rPr>
        <w:t>妥当ではなく、本件処分１、本件処分２及び本件処分３のいずれの処分も違法である。</w:t>
      </w:r>
    </w:p>
    <w:p w14:paraId="7602CD6E" w14:textId="735B816E" w:rsidR="00CB7514" w:rsidRPr="00C71CF4" w:rsidRDefault="00CB7514" w:rsidP="00C71380">
      <w:pPr>
        <w:ind w:leftChars="200" w:left="429"/>
        <w:rPr>
          <w:rFonts w:asciiTheme="minorEastAsia" w:hAnsiTheme="minorEastAsia"/>
          <w:sz w:val="22"/>
        </w:rPr>
      </w:pPr>
      <w:r w:rsidRPr="00C71CF4" w:rsidDel="00AF0BAE">
        <w:rPr>
          <w:rFonts w:asciiTheme="minorEastAsia" w:hAnsiTheme="minorEastAsia"/>
          <w:sz w:val="22"/>
        </w:rPr>
        <w:t xml:space="preserve"> </w:t>
      </w:r>
      <w:r w:rsidR="00367290" w:rsidRPr="00C71CF4">
        <w:rPr>
          <w:rFonts w:asciiTheme="minorEastAsia" w:hAnsiTheme="minorEastAsia"/>
          <w:sz w:val="22"/>
        </w:rPr>
        <w:t>(3</w:t>
      </w:r>
      <w:r w:rsidRPr="00C71CF4">
        <w:rPr>
          <w:rFonts w:asciiTheme="minorEastAsia" w:hAnsiTheme="minorEastAsia"/>
          <w:sz w:val="22"/>
        </w:rPr>
        <w:t>) 争点</w:t>
      </w:r>
      <w:r w:rsidRPr="00C71CF4">
        <w:rPr>
          <w:rFonts w:asciiTheme="minorEastAsia" w:hAnsiTheme="minorEastAsia" w:hint="eastAsia"/>
          <w:sz w:val="22"/>
        </w:rPr>
        <w:t>３</w:t>
      </w:r>
      <w:r w:rsidRPr="00C71CF4">
        <w:rPr>
          <w:rFonts w:asciiTheme="minorEastAsia" w:hAnsiTheme="minorEastAsia"/>
          <w:sz w:val="22"/>
        </w:rPr>
        <w:t>について</w:t>
      </w:r>
    </w:p>
    <w:p w14:paraId="648FEB45" w14:textId="77777777" w:rsidR="00CB7514" w:rsidRPr="00C71CF4" w:rsidRDefault="00CB7514" w:rsidP="00C71380">
      <w:pPr>
        <w:ind w:leftChars="400" w:left="857" w:firstLineChars="100" w:firstLine="224"/>
        <w:rPr>
          <w:rFonts w:asciiTheme="minorEastAsia" w:hAnsiTheme="minorEastAsia"/>
          <w:sz w:val="22"/>
        </w:rPr>
      </w:pPr>
      <w:r w:rsidRPr="00C71CF4">
        <w:rPr>
          <w:rFonts w:asciiTheme="minorEastAsia" w:hAnsiTheme="minorEastAsia" w:hint="eastAsia"/>
          <w:sz w:val="22"/>
        </w:rPr>
        <w:t>返還金決定及び加算金決定については不利益処分であることから、行政手続法第</w:t>
      </w:r>
      <w:r w:rsidRPr="00C71CF4">
        <w:rPr>
          <w:rFonts w:asciiTheme="minorEastAsia" w:hAnsiTheme="minorEastAsia"/>
          <w:sz w:val="22"/>
        </w:rPr>
        <w:t>14条の不利益処分の理由提示が必要であるところ、本件返還金及び加算金決定に係る通知書（以下「徴収金決定通知書」という。）には根拠法令、金額、</w:t>
      </w:r>
      <w:r w:rsidRPr="00C71CF4">
        <w:rPr>
          <w:rFonts w:asciiTheme="minorEastAsia" w:hAnsiTheme="minorEastAsia"/>
          <w:sz w:val="22"/>
        </w:rPr>
        <w:lastRenderedPageBreak/>
        <w:t>期限の記載のみがある。</w:t>
      </w:r>
    </w:p>
    <w:p w14:paraId="72E65327" w14:textId="11BB6FA1" w:rsidR="00CB7514" w:rsidRPr="00C71CF4" w:rsidRDefault="00CB7514" w:rsidP="00C71380">
      <w:pPr>
        <w:ind w:leftChars="400" w:left="857" w:firstLineChars="100" w:firstLine="224"/>
        <w:rPr>
          <w:rFonts w:asciiTheme="minorEastAsia" w:hAnsiTheme="minorEastAsia"/>
          <w:sz w:val="22"/>
        </w:rPr>
      </w:pPr>
      <w:r w:rsidRPr="00C71CF4">
        <w:rPr>
          <w:rFonts w:asciiTheme="minorEastAsia" w:hAnsiTheme="minorEastAsia" w:hint="eastAsia"/>
          <w:sz w:val="22"/>
        </w:rPr>
        <w:t>この点、返還金決定、加算金決定の理由提示について、行政処分における理由提示の重要性に鑑み、審査請求人から主張がないところであるが、審査会の職権探知の権能を踏まえて、理由提示についてもなお検討する。</w:t>
      </w:r>
    </w:p>
    <w:p w14:paraId="0910E48D" w14:textId="77777777" w:rsidR="00CB7514" w:rsidRPr="00C71CF4" w:rsidRDefault="00CB7514" w:rsidP="00C71380">
      <w:pPr>
        <w:ind w:leftChars="402" w:left="862" w:firstLineChars="100" w:firstLine="224"/>
        <w:rPr>
          <w:rFonts w:asciiTheme="minorEastAsia" w:hAnsiTheme="minorEastAsia"/>
          <w:sz w:val="22"/>
        </w:rPr>
      </w:pPr>
      <w:r w:rsidRPr="00C71CF4">
        <w:rPr>
          <w:rFonts w:asciiTheme="minorEastAsia" w:hAnsiTheme="minorEastAsia" w:hint="eastAsia"/>
          <w:sz w:val="22"/>
        </w:rPr>
        <w:t>まず、徴収金決定通知書における根拠法令、金額、期限の記載のみでは形式的に処分についての理由の記載があったとは言い難いといえる。</w:t>
      </w:r>
    </w:p>
    <w:p w14:paraId="681CADF1" w14:textId="71BC98B4" w:rsidR="00CB7514" w:rsidRPr="00C71CF4" w:rsidRDefault="00C80A3A" w:rsidP="00C71380">
      <w:pPr>
        <w:ind w:leftChars="402" w:left="862" w:firstLineChars="100" w:firstLine="224"/>
        <w:rPr>
          <w:rFonts w:asciiTheme="minorEastAsia" w:hAnsiTheme="minorEastAsia"/>
          <w:sz w:val="22"/>
        </w:rPr>
      </w:pPr>
      <w:r w:rsidRPr="00C71CF4">
        <w:rPr>
          <w:rFonts w:asciiTheme="minorEastAsia" w:hAnsiTheme="minorEastAsia" w:hint="eastAsia"/>
          <w:sz w:val="22"/>
        </w:rPr>
        <w:t>この点、審査庁は、指定取消処分と徴収</w:t>
      </w:r>
      <w:r w:rsidR="00CB7514" w:rsidRPr="00C71CF4">
        <w:rPr>
          <w:rFonts w:asciiTheme="minorEastAsia" w:hAnsiTheme="minorEastAsia" w:hint="eastAsia"/>
          <w:sz w:val="22"/>
        </w:rPr>
        <w:t>金決定処分について、指定取消処分の通知において処分原因となる事実を具体的に提示しているところ、</w:t>
      </w:r>
      <w:r w:rsidR="00D324B4" w:rsidRPr="00C71CF4">
        <w:rPr>
          <w:rFonts w:asciiTheme="minorEastAsia" w:hAnsiTheme="minorEastAsia" w:hint="eastAsia"/>
          <w:sz w:val="22"/>
        </w:rPr>
        <w:t>徴収金決定</w:t>
      </w:r>
      <w:r w:rsidR="00CB7514" w:rsidRPr="00C71CF4">
        <w:rPr>
          <w:rFonts w:asciiTheme="minorEastAsia" w:hAnsiTheme="minorEastAsia" w:hint="eastAsia"/>
          <w:sz w:val="22"/>
        </w:rPr>
        <w:t>とその原因となる事実関係を共通にする指定取消処分が同時に</w:t>
      </w:r>
      <w:r w:rsidR="00412385" w:rsidRPr="00C71CF4">
        <w:rPr>
          <w:rFonts w:asciiTheme="minorEastAsia" w:hAnsiTheme="minorEastAsia" w:hint="eastAsia"/>
          <w:sz w:val="22"/>
        </w:rPr>
        <w:t>される事案においては、被処分者からすると、これら両処分を一連一体</w:t>
      </w:r>
      <w:r w:rsidR="00CB7514" w:rsidRPr="00C71CF4">
        <w:rPr>
          <w:rFonts w:asciiTheme="minorEastAsia" w:hAnsiTheme="minorEastAsia" w:hint="eastAsia"/>
          <w:sz w:val="22"/>
        </w:rPr>
        <w:t>のものと認識することが通常であると思われ、また、処分庁がそのように考えることが不合理なものとはいえないとする。</w:t>
      </w:r>
    </w:p>
    <w:p w14:paraId="2F49E3A6" w14:textId="77777777" w:rsidR="00CB7514" w:rsidRPr="00C71CF4" w:rsidRDefault="00CB7514" w:rsidP="00C71380">
      <w:pPr>
        <w:ind w:leftChars="402" w:left="862" w:firstLineChars="100" w:firstLine="224"/>
        <w:rPr>
          <w:rFonts w:asciiTheme="minorEastAsia" w:hAnsiTheme="minorEastAsia"/>
          <w:sz w:val="22"/>
        </w:rPr>
      </w:pPr>
      <w:r w:rsidRPr="00C71CF4">
        <w:rPr>
          <w:rFonts w:asciiTheme="minorEastAsia" w:hAnsiTheme="minorEastAsia" w:hint="eastAsia"/>
          <w:sz w:val="22"/>
        </w:rPr>
        <w:t>確かに、指定取消処分と徴収金決定処分においてその処分の原因となる事実関係について処分庁の側が審査請求人の指定申請に関する行為について問題としているという意味では処分原因は共通しているといえる。</w:t>
      </w:r>
    </w:p>
    <w:p w14:paraId="40AF1CC3" w14:textId="2983EE70" w:rsidR="00CB7514" w:rsidRPr="00C71CF4" w:rsidRDefault="00CB7514" w:rsidP="00C71380">
      <w:pPr>
        <w:ind w:leftChars="402" w:left="862" w:firstLineChars="100" w:firstLine="224"/>
        <w:rPr>
          <w:rFonts w:asciiTheme="minorEastAsia" w:hAnsiTheme="minorEastAsia"/>
          <w:sz w:val="22"/>
        </w:rPr>
      </w:pPr>
      <w:r w:rsidRPr="00C71CF4">
        <w:rPr>
          <w:rFonts w:asciiTheme="minorEastAsia" w:hAnsiTheme="minorEastAsia" w:hint="eastAsia"/>
          <w:sz w:val="22"/>
        </w:rPr>
        <w:t>しかし、法には指定取消処分と徴収金決定処分の間に先後関係や相関関係を定める規定はなく、指定取消処分と徴収金決定処分はそれぞれ独立した処分であり、両処分を受ける被処分者において両処分を一連一体のものとして認識することが社会通念上妥当であるとまではいえず、両処分を一連一体とする審査庁の主張は妥当とはいえない。そうすると、被処分者に対して指定取消処分において指定取消処分の原因となる事実を具体的に提示していることをもって徴収金決定処分に係る理由提示があったとはいえない。</w:t>
      </w:r>
    </w:p>
    <w:p w14:paraId="5D439D50" w14:textId="64C4E1AC" w:rsidR="001F3F85" w:rsidRPr="00C71CF4" w:rsidRDefault="00F4160F" w:rsidP="003A01E8">
      <w:pPr>
        <w:ind w:leftChars="402" w:left="862" w:firstLineChars="100" w:firstLine="224"/>
        <w:rPr>
          <w:rFonts w:asciiTheme="minorEastAsia" w:hAnsiTheme="minorEastAsia"/>
          <w:sz w:val="22"/>
        </w:rPr>
      </w:pPr>
      <w:r w:rsidRPr="00C71CF4">
        <w:rPr>
          <w:rFonts w:asciiTheme="minorEastAsia" w:hAnsiTheme="minorEastAsia" w:hint="eastAsia"/>
          <w:sz w:val="22"/>
        </w:rPr>
        <w:t>よって、本件処分２及び本件処分３は、行政手続法第</w:t>
      </w:r>
      <w:r w:rsidRPr="00C71CF4">
        <w:rPr>
          <w:rFonts w:asciiTheme="minorEastAsia" w:hAnsiTheme="minorEastAsia"/>
          <w:sz w:val="22"/>
        </w:rPr>
        <w:t>14条</w:t>
      </w:r>
      <w:r w:rsidR="00CB7514" w:rsidRPr="00C71CF4">
        <w:rPr>
          <w:rFonts w:asciiTheme="minorEastAsia" w:hAnsiTheme="minorEastAsia" w:hint="eastAsia"/>
          <w:sz w:val="22"/>
        </w:rPr>
        <w:t>の定める理由提示の要件を欠いた違法な処分といえる。</w:t>
      </w:r>
    </w:p>
    <w:p w14:paraId="6D1EC916" w14:textId="737D93D8" w:rsidR="00CB7514" w:rsidRPr="00C71CF4" w:rsidRDefault="00CB7514" w:rsidP="001F3F85">
      <w:pPr>
        <w:ind w:firstLineChars="100" w:firstLine="224"/>
        <w:rPr>
          <w:rFonts w:asciiTheme="minorEastAsia" w:hAnsiTheme="minorEastAsia"/>
          <w:sz w:val="22"/>
        </w:rPr>
      </w:pPr>
      <w:r w:rsidRPr="00C71CF4">
        <w:rPr>
          <w:rFonts w:asciiTheme="minorEastAsia" w:hAnsiTheme="minorEastAsia" w:hint="eastAsia"/>
          <w:sz w:val="22"/>
        </w:rPr>
        <w:t>４　その他</w:t>
      </w:r>
    </w:p>
    <w:p w14:paraId="339DAD65" w14:textId="51E597DE" w:rsidR="007B1D17" w:rsidRPr="00C71CF4" w:rsidRDefault="007B1D17" w:rsidP="00B75BA9">
      <w:pPr>
        <w:ind w:leftChars="100" w:left="214" w:firstLineChars="100" w:firstLine="224"/>
        <w:rPr>
          <w:rFonts w:asciiTheme="minorEastAsia" w:hAnsiTheme="minorEastAsia"/>
          <w:sz w:val="22"/>
        </w:rPr>
      </w:pPr>
      <w:r w:rsidRPr="00C71CF4">
        <w:rPr>
          <w:rFonts w:asciiTheme="minorEastAsia" w:hAnsiTheme="minorEastAsia"/>
          <w:sz w:val="22"/>
        </w:rPr>
        <w:t>(1)</w:t>
      </w:r>
      <w:r w:rsidR="00B75BA9" w:rsidRPr="00C71CF4">
        <w:rPr>
          <w:rFonts w:asciiTheme="minorEastAsia" w:hAnsiTheme="minorEastAsia"/>
          <w:sz w:val="22"/>
        </w:rPr>
        <w:t xml:space="preserve"> </w:t>
      </w:r>
      <w:r w:rsidRPr="00C71CF4">
        <w:rPr>
          <w:rFonts w:asciiTheme="minorEastAsia" w:hAnsiTheme="minorEastAsia" w:hint="eastAsia"/>
          <w:sz w:val="22"/>
        </w:rPr>
        <w:t>審査請求に係る審理手続について</w:t>
      </w:r>
    </w:p>
    <w:p w14:paraId="096E00BB" w14:textId="42E2375B" w:rsidR="007B1D17" w:rsidRPr="00C71CF4" w:rsidRDefault="007B1D17" w:rsidP="00F0375D">
      <w:pPr>
        <w:ind w:leftChars="100" w:left="214" w:firstLineChars="300" w:firstLine="673"/>
        <w:rPr>
          <w:rFonts w:asciiTheme="minorEastAsia" w:hAnsiTheme="minorEastAsia"/>
          <w:sz w:val="22"/>
        </w:rPr>
      </w:pPr>
      <w:r w:rsidRPr="00C71CF4">
        <w:rPr>
          <w:rFonts w:asciiTheme="minorEastAsia" w:hAnsiTheme="minorEastAsia" w:hint="eastAsia"/>
          <w:sz w:val="22"/>
        </w:rPr>
        <w:t>本件審査請求に係る審理手続について、違法又は不当な点は認められない。</w:t>
      </w:r>
    </w:p>
    <w:p w14:paraId="53E959FE" w14:textId="4E67BF7F" w:rsidR="003A01E8" w:rsidRPr="00C71CF4" w:rsidRDefault="007B1D17" w:rsidP="00B75BA9">
      <w:pPr>
        <w:ind w:leftChars="200" w:left="653" w:hangingChars="100" w:hanging="224"/>
        <w:rPr>
          <w:rFonts w:asciiTheme="minorEastAsia" w:hAnsiTheme="minorEastAsia"/>
          <w:strike/>
          <w:sz w:val="22"/>
        </w:rPr>
      </w:pPr>
      <w:r w:rsidRPr="00C71CF4">
        <w:rPr>
          <w:rFonts w:asciiTheme="minorEastAsia" w:hAnsiTheme="minorEastAsia"/>
          <w:sz w:val="22"/>
        </w:rPr>
        <w:t>(2)</w:t>
      </w:r>
      <w:r w:rsidR="00B75BA9" w:rsidRPr="00C71CF4">
        <w:rPr>
          <w:rFonts w:asciiTheme="minorEastAsia" w:hAnsiTheme="minorEastAsia"/>
          <w:sz w:val="22"/>
        </w:rPr>
        <w:t xml:space="preserve"> </w:t>
      </w:r>
      <w:r w:rsidRPr="00C71CF4">
        <w:rPr>
          <w:rFonts w:asciiTheme="minorEastAsia" w:hAnsiTheme="minorEastAsia" w:hint="eastAsia"/>
          <w:sz w:val="22"/>
        </w:rPr>
        <w:t>審査請求人の処分の取消し以外の請求について</w:t>
      </w:r>
    </w:p>
    <w:p w14:paraId="1DD29A84" w14:textId="75481151" w:rsidR="00DB4306" w:rsidRPr="00C71CF4" w:rsidRDefault="009F749D" w:rsidP="00B75BA9">
      <w:pPr>
        <w:ind w:leftChars="300" w:left="643" w:firstLineChars="100" w:firstLine="224"/>
        <w:rPr>
          <w:rFonts w:asciiTheme="minorEastAsia" w:hAnsiTheme="minorEastAsia"/>
          <w:sz w:val="22"/>
        </w:rPr>
      </w:pPr>
      <w:r w:rsidRPr="00C71CF4">
        <w:rPr>
          <w:rFonts w:asciiTheme="minorEastAsia" w:hAnsiTheme="minorEastAsia" w:hint="eastAsia"/>
          <w:sz w:val="22"/>
        </w:rPr>
        <w:t>なお、審査請求人は、本件処分１、本件処分２及び</w:t>
      </w:r>
      <w:r w:rsidR="00DB4306" w:rsidRPr="00C71CF4">
        <w:rPr>
          <w:rFonts w:asciiTheme="minorEastAsia" w:hAnsiTheme="minorEastAsia" w:hint="eastAsia"/>
          <w:sz w:val="22"/>
        </w:rPr>
        <w:t>本件処分３の取消しを求めるほか、市ホームページにて本件処分１、本件処分２及び本件処分３が審査請求手続において取り消されたことを周知し（以下「ホームページでの周知」という。）、当該処分</w:t>
      </w:r>
      <w:r w:rsidR="00C80A3A" w:rsidRPr="00C71CF4">
        <w:rPr>
          <w:rFonts w:asciiTheme="minorEastAsia" w:hAnsiTheme="minorEastAsia" w:hint="eastAsia"/>
          <w:sz w:val="22"/>
        </w:rPr>
        <w:t>時になした手段と同様の手段において報道機関にその旨の周知（以下「報道機関による周知」</w:t>
      </w:r>
      <w:r w:rsidR="00B637F8" w:rsidRPr="00C71CF4">
        <w:rPr>
          <w:rFonts w:asciiTheme="minorEastAsia" w:hAnsiTheme="minorEastAsia" w:hint="eastAsia"/>
          <w:sz w:val="22"/>
        </w:rPr>
        <w:t>という。</w:t>
      </w:r>
      <w:r w:rsidR="00C80A3A" w:rsidRPr="00C71CF4">
        <w:rPr>
          <w:rFonts w:asciiTheme="minorEastAsia" w:hAnsiTheme="minorEastAsia" w:hint="eastAsia"/>
          <w:sz w:val="22"/>
        </w:rPr>
        <w:t>）をし、元利用者に対して通知し謝罪（以下</w:t>
      </w:r>
      <w:r w:rsidR="00DB4306" w:rsidRPr="00C71CF4">
        <w:rPr>
          <w:rFonts w:asciiTheme="minorEastAsia" w:hAnsiTheme="minorEastAsia" w:hint="eastAsia"/>
          <w:sz w:val="22"/>
        </w:rPr>
        <w:t>「元利用者への通知及び謝罪」という。）することを本件審査請求において求めている</w:t>
      </w:r>
      <w:r w:rsidR="003C3826" w:rsidRPr="00C71CF4">
        <w:rPr>
          <w:rFonts w:asciiTheme="minorEastAsia" w:hAnsiTheme="minorEastAsia" w:hint="eastAsia"/>
          <w:sz w:val="22"/>
        </w:rPr>
        <w:t>が、これらは、い</w:t>
      </w:r>
      <w:r w:rsidR="007B1D17" w:rsidRPr="00C71CF4">
        <w:rPr>
          <w:rFonts w:asciiTheme="minorEastAsia" w:hAnsiTheme="minorEastAsia" w:hint="eastAsia"/>
          <w:sz w:val="22"/>
        </w:rPr>
        <w:t>ずれも審査請求の対象である</w:t>
      </w:r>
      <w:r w:rsidR="00E6002C" w:rsidRPr="00C71CF4">
        <w:rPr>
          <w:rFonts w:asciiTheme="minorEastAsia" w:hAnsiTheme="minorEastAsia" w:hint="eastAsia"/>
          <w:sz w:val="22"/>
        </w:rPr>
        <w:t>「行政庁の処分その他公権力の行使に当たる行為」</w:t>
      </w:r>
      <w:r w:rsidR="007B1D17" w:rsidRPr="00C71CF4">
        <w:rPr>
          <w:rFonts w:asciiTheme="minorEastAsia" w:hAnsiTheme="minorEastAsia" w:hint="eastAsia"/>
          <w:sz w:val="22"/>
        </w:rPr>
        <w:t>（行政不服審査法</w:t>
      </w:r>
      <w:r w:rsidR="00B75BA9" w:rsidRPr="00C71CF4">
        <w:rPr>
          <w:rFonts w:asciiTheme="minorEastAsia" w:hAnsiTheme="minorEastAsia" w:hint="eastAsia"/>
          <w:sz w:val="22"/>
        </w:rPr>
        <w:t>第</w:t>
      </w:r>
      <w:r w:rsidR="00527182" w:rsidRPr="00C71CF4">
        <w:rPr>
          <w:rFonts w:asciiTheme="minorEastAsia" w:hAnsiTheme="minorEastAsia" w:hint="eastAsia"/>
          <w:sz w:val="22"/>
        </w:rPr>
        <w:t>２</w:t>
      </w:r>
      <w:r w:rsidR="003C3826" w:rsidRPr="00C71CF4">
        <w:rPr>
          <w:rFonts w:asciiTheme="minorEastAsia" w:hAnsiTheme="minorEastAsia" w:hint="eastAsia"/>
          <w:sz w:val="22"/>
        </w:rPr>
        <w:t>条及び</w:t>
      </w:r>
      <w:r w:rsidR="00B75BA9" w:rsidRPr="00C71CF4">
        <w:rPr>
          <w:rFonts w:asciiTheme="minorEastAsia" w:hAnsiTheme="minorEastAsia" w:hint="eastAsia"/>
          <w:sz w:val="22"/>
        </w:rPr>
        <w:t>第</w:t>
      </w:r>
      <w:r w:rsidR="00527182" w:rsidRPr="00C71CF4">
        <w:rPr>
          <w:rFonts w:asciiTheme="minorEastAsia" w:hAnsiTheme="minorEastAsia" w:hint="eastAsia"/>
          <w:sz w:val="22"/>
        </w:rPr>
        <w:t>３</w:t>
      </w:r>
      <w:r w:rsidR="00E6002C" w:rsidRPr="00C71CF4">
        <w:rPr>
          <w:rFonts w:asciiTheme="minorEastAsia" w:hAnsiTheme="minorEastAsia" w:hint="eastAsia"/>
          <w:sz w:val="22"/>
        </w:rPr>
        <w:t>条）に該当せず、審査請求の対象とはなり得ない</w:t>
      </w:r>
      <w:r w:rsidR="00DB4306" w:rsidRPr="00C71CF4">
        <w:rPr>
          <w:rFonts w:asciiTheme="minorEastAsia" w:hAnsiTheme="minorEastAsia" w:hint="eastAsia"/>
          <w:sz w:val="22"/>
        </w:rPr>
        <w:t>。</w:t>
      </w:r>
    </w:p>
    <w:p w14:paraId="63A10084" w14:textId="0098A9E8" w:rsidR="00812D15" w:rsidRPr="00C71CF4" w:rsidRDefault="00DB4306" w:rsidP="00BE13E9">
      <w:pPr>
        <w:ind w:leftChars="300" w:left="643" w:firstLineChars="100" w:firstLine="224"/>
        <w:rPr>
          <w:rFonts w:asciiTheme="minorEastAsia" w:hAnsiTheme="minorEastAsia"/>
          <w:sz w:val="22"/>
        </w:rPr>
      </w:pPr>
      <w:r w:rsidRPr="00C71CF4">
        <w:rPr>
          <w:rFonts w:asciiTheme="minorEastAsia" w:hAnsiTheme="minorEastAsia" w:hint="eastAsia"/>
          <w:sz w:val="22"/>
        </w:rPr>
        <w:t>よって、本件審査請求のうち、ホームページでの周知、報道機関による周知、元利用者への通知及び謝罪に係る請求については、審査請求の対象とすることができない事項について審査請求をするものであるから、審査請求として不適法であ</w:t>
      </w:r>
      <w:r w:rsidRPr="00C71CF4">
        <w:rPr>
          <w:rFonts w:asciiTheme="minorEastAsia" w:hAnsiTheme="minorEastAsia" w:hint="eastAsia"/>
          <w:sz w:val="22"/>
        </w:rPr>
        <w:lastRenderedPageBreak/>
        <w:t>る。</w:t>
      </w:r>
    </w:p>
    <w:p w14:paraId="51154308" w14:textId="77777777" w:rsidR="00CB7514" w:rsidRPr="00C71CF4" w:rsidRDefault="00CB7514" w:rsidP="002B29DA">
      <w:pPr>
        <w:ind w:firstLineChars="100" w:firstLine="224"/>
        <w:rPr>
          <w:rFonts w:asciiTheme="minorEastAsia" w:hAnsiTheme="minorEastAsia"/>
          <w:sz w:val="22"/>
        </w:rPr>
      </w:pPr>
      <w:r w:rsidRPr="00C71CF4">
        <w:rPr>
          <w:rFonts w:asciiTheme="minorEastAsia" w:hAnsiTheme="minorEastAsia" w:hint="eastAsia"/>
          <w:sz w:val="22"/>
        </w:rPr>
        <w:t>５　結論</w:t>
      </w:r>
    </w:p>
    <w:p w14:paraId="37B9756E" w14:textId="78262E6C" w:rsidR="00CB7514" w:rsidRPr="00C71CF4" w:rsidRDefault="00CB7514" w:rsidP="002B29DA">
      <w:pPr>
        <w:tabs>
          <w:tab w:val="left" w:pos="3119"/>
        </w:tabs>
        <w:ind w:leftChars="200" w:left="429" w:firstLineChars="100" w:firstLine="224"/>
        <w:rPr>
          <w:rFonts w:asciiTheme="minorEastAsia" w:hAnsiTheme="minorEastAsia"/>
          <w:sz w:val="22"/>
        </w:rPr>
      </w:pPr>
      <w:r w:rsidRPr="00C71CF4">
        <w:rPr>
          <w:rFonts w:asciiTheme="minorEastAsia" w:hAnsiTheme="minorEastAsia" w:hint="eastAsia"/>
          <w:sz w:val="22"/>
        </w:rPr>
        <w:t>よって、本件審査請求</w:t>
      </w:r>
      <w:r w:rsidR="004D02D5" w:rsidRPr="00C71CF4">
        <w:rPr>
          <w:rFonts w:asciiTheme="minorEastAsia" w:hAnsiTheme="minorEastAsia" w:hint="eastAsia"/>
          <w:sz w:val="22"/>
        </w:rPr>
        <w:t>のうち、本件処分１、本件処分２、本件処分３の取消しを求めるものについて</w:t>
      </w:r>
      <w:r w:rsidRPr="00C71CF4">
        <w:rPr>
          <w:rFonts w:asciiTheme="minorEastAsia" w:hAnsiTheme="minorEastAsia" w:hint="eastAsia"/>
          <w:sz w:val="22"/>
        </w:rPr>
        <w:t>は理由があると認められるので、審査会は、第１記載のとおり判断する。</w:t>
      </w:r>
    </w:p>
    <w:p w14:paraId="26EBCBC1" w14:textId="21F9D33D" w:rsidR="00476283" w:rsidRPr="00C71CF4" w:rsidRDefault="003D55DB" w:rsidP="00476283">
      <w:pPr>
        <w:ind w:firstLineChars="100" w:firstLine="224"/>
        <w:rPr>
          <w:rFonts w:asciiTheme="minorEastAsia" w:hAnsiTheme="minorEastAsia"/>
          <w:sz w:val="22"/>
        </w:rPr>
      </w:pPr>
      <w:r w:rsidRPr="00C71CF4">
        <w:rPr>
          <w:rFonts w:asciiTheme="minorEastAsia" w:hAnsiTheme="minorEastAsia" w:hint="eastAsia"/>
          <w:sz w:val="22"/>
        </w:rPr>
        <w:t xml:space="preserve">６　</w:t>
      </w:r>
      <w:r w:rsidR="00CB7514" w:rsidRPr="00C71CF4">
        <w:rPr>
          <w:rFonts w:asciiTheme="minorEastAsia" w:hAnsiTheme="minorEastAsia" w:hint="eastAsia"/>
          <w:sz w:val="22"/>
        </w:rPr>
        <w:t>付言</w:t>
      </w:r>
    </w:p>
    <w:p w14:paraId="0829A0F5" w14:textId="55D7D364" w:rsidR="00A646ED" w:rsidRPr="00C71CF4" w:rsidRDefault="00A646ED" w:rsidP="00B75BA9">
      <w:pPr>
        <w:ind w:leftChars="100" w:left="214" w:firstLineChars="100" w:firstLine="224"/>
        <w:rPr>
          <w:rFonts w:asciiTheme="minorEastAsia" w:hAnsiTheme="minorEastAsia"/>
          <w:sz w:val="22"/>
        </w:rPr>
      </w:pPr>
      <w:r w:rsidRPr="00C71CF4">
        <w:rPr>
          <w:rFonts w:asciiTheme="minorEastAsia" w:hAnsiTheme="minorEastAsia"/>
          <w:sz w:val="22"/>
        </w:rPr>
        <w:t>(1)</w:t>
      </w:r>
      <w:r w:rsidR="00B75BA9" w:rsidRPr="00C71CF4">
        <w:rPr>
          <w:rFonts w:asciiTheme="minorEastAsia" w:hAnsiTheme="minorEastAsia"/>
          <w:sz w:val="22"/>
        </w:rPr>
        <w:t xml:space="preserve"> </w:t>
      </w:r>
      <w:r w:rsidRPr="00C71CF4">
        <w:rPr>
          <w:rFonts w:asciiTheme="minorEastAsia" w:hAnsiTheme="minorEastAsia" w:hint="eastAsia"/>
          <w:sz w:val="22"/>
        </w:rPr>
        <w:t>理由の提示について</w:t>
      </w:r>
    </w:p>
    <w:p w14:paraId="375B67BC" w14:textId="2CE046A0" w:rsidR="006023B3" w:rsidRPr="00C71CF4" w:rsidRDefault="009B2CC4" w:rsidP="00B75BA9">
      <w:pPr>
        <w:ind w:leftChars="300" w:left="643" w:firstLineChars="100" w:firstLine="224"/>
        <w:rPr>
          <w:rFonts w:asciiTheme="minorEastAsia" w:hAnsiTheme="minorEastAsia"/>
          <w:sz w:val="22"/>
        </w:rPr>
      </w:pPr>
      <w:r w:rsidRPr="00C71CF4">
        <w:rPr>
          <w:rFonts w:asciiTheme="minorEastAsia" w:hAnsiTheme="minorEastAsia" w:hint="eastAsia"/>
          <w:sz w:val="22"/>
        </w:rPr>
        <w:t>書面によって不利益処分を行うに際しては</w:t>
      </w:r>
      <w:r w:rsidR="00284362" w:rsidRPr="00C71CF4">
        <w:rPr>
          <w:rFonts w:asciiTheme="minorEastAsia" w:hAnsiTheme="minorEastAsia" w:hint="eastAsia"/>
          <w:sz w:val="22"/>
        </w:rPr>
        <w:t>、</w:t>
      </w:r>
      <w:r w:rsidR="00476283" w:rsidRPr="00C71CF4">
        <w:rPr>
          <w:rFonts w:asciiTheme="minorEastAsia" w:hAnsiTheme="minorEastAsia" w:hint="eastAsia"/>
          <w:sz w:val="22"/>
        </w:rPr>
        <w:t>行政手続法第</w:t>
      </w:r>
      <w:r w:rsidR="00E24CD6" w:rsidRPr="00C71CF4">
        <w:rPr>
          <w:rFonts w:asciiTheme="minorEastAsia" w:hAnsiTheme="minorEastAsia"/>
          <w:sz w:val="22"/>
        </w:rPr>
        <w:t>14</w:t>
      </w:r>
      <w:r w:rsidR="00476283" w:rsidRPr="00C71CF4">
        <w:rPr>
          <w:rFonts w:asciiTheme="minorEastAsia" w:hAnsiTheme="minorEastAsia" w:hint="eastAsia"/>
          <w:sz w:val="22"/>
        </w:rPr>
        <w:t>条</w:t>
      </w:r>
      <w:r w:rsidR="006A146E" w:rsidRPr="00C71CF4">
        <w:rPr>
          <w:rFonts w:asciiTheme="minorEastAsia" w:hAnsiTheme="minorEastAsia" w:hint="eastAsia"/>
          <w:sz w:val="22"/>
        </w:rPr>
        <w:t>第</w:t>
      </w:r>
      <w:r w:rsidR="00F02883" w:rsidRPr="00C71CF4">
        <w:rPr>
          <w:rFonts w:asciiTheme="minorEastAsia" w:hAnsiTheme="minorEastAsia" w:hint="eastAsia"/>
          <w:sz w:val="22"/>
        </w:rPr>
        <w:t>１項</w:t>
      </w:r>
      <w:r w:rsidR="00476283" w:rsidRPr="00C71CF4">
        <w:rPr>
          <w:rFonts w:asciiTheme="minorEastAsia" w:hAnsiTheme="minorEastAsia" w:hint="eastAsia"/>
          <w:sz w:val="22"/>
        </w:rPr>
        <w:t>で理由の提示が求められているところ、</w:t>
      </w:r>
      <w:r w:rsidR="006023B3" w:rsidRPr="00C71CF4">
        <w:rPr>
          <w:rFonts w:asciiTheme="minorEastAsia" w:hAnsiTheme="minorEastAsia" w:hint="eastAsia"/>
          <w:sz w:val="22"/>
        </w:rPr>
        <w:t>同条同項が行政処分に理由を付すべきものとする趣旨は、行政庁の判断の慎重・合理性を担保してその恣意を抑制するとともに、処分の理由を</w:t>
      </w:r>
      <w:r w:rsidR="00284362" w:rsidRPr="00C71CF4">
        <w:rPr>
          <w:rFonts w:asciiTheme="minorEastAsia" w:hAnsiTheme="minorEastAsia" w:hint="eastAsia"/>
          <w:sz w:val="22"/>
        </w:rPr>
        <w:t>処分の名宛人</w:t>
      </w:r>
      <w:r w:rsidR="006023B3" w:rsidRPr="00C71CF4">
        <w:rPr>
          <w:rFonts w:asciiTheme="minorEastAsia" w:hAnsiTheme="minorEastAsia" w:hint="eastAsia"/>
          <w:sz w:val="22"/>
        </w:rPr>
        <w:t>に知らせて不服の申立てに便宜を与える</w:t>
      </w:r>
      <w:r w:rsidR="00284362" w:rsidRPr="00C71CF4">
        <w:rPr>
          <w:rFonts w:asciiTheme="minorEastAsia" w:hAnsiTheme="minorEastAsia" w:hint="eastAsia"/>
          <w:sz w:val="22"/>
        </w:rPr>
        <w:t>ためと解される</w:t>
      </w:r>
      <w:r w:rsidR="00170A79" w:rsidRPr="00C71CF4">
        <w:rPr>
          <w:rFonts w:asciiTheme="minorEastAsia" w:hAnsiTheme="minorEastAsia" w:hint="eastAsia"/>
          <w:sz w:val="22"/>
        </w:rPr>
        <w:t>（</w:t>
      </w:r>
      <w:r w:rsidR="00D324B4" w:rsidRPr="00C71CF4">
        <w:rPr>
          <w:rFonts w:asciiTheme="minorEastAsia" w:hAnsiTheme="minorEastAsia" w:hint="eastAsia"/>
          <w:sz w:val="22"/>
        </w:rPr>
        <w:t>最高裁平成</w:t>
      </w:r>
      <w:r w:rsidR="00D324B4" w:rsidRPr="00C71CF4">
        <w:rPr>
          <w:rFonts w:asciiTheme="minorEastAsia" w:hAnsiTheme="minorEastAsia"/>
          <w:sz w:val="22"/>
        </w:rPr>
        <w:t>21年（行ヒ）第91号同23年６月７日第三小法廷判決・民集65巻４号2081頁参照</w:t>
      </w:r>
      <w:r w:rsidR="0047280C" w:rsidRPr="00C71CF4">
        <w:rPr>
          <w:rFonts w:asciiTheme="minorEastAsia" w:hAnsiTheme="minorEastAsia" w:hint="eastAsia"/>
          <w:sz w:val="22"/>
        </w:rPr>
        <w:t>）</w:t>
      </w:r>
      <w:r w:rsidR="006023B3" w:rsidRPr="00C71CF4">
        <w:rPr>
          <w:rFonts w:asciiTheme="minorEastAsia" w:hAnsiTheme="minorEastAsia" w:hint="eastAsia"/>
          <w:sz w:val="22"/>
        </w:rPr>
        <w:t>。</w:t>
      </w:r>
      <w:r w:rsidR="0047280C" w:rsidRPr="00C71CF4">
        <w:rPr>
          <w:rFonts w:asciiTheme="minorEastAsia" w:hAnsiTheme="minorEastAsia" w:hint="eastAsia"/>
          <w:sz w:val="22"/>
        </w:rPr>
        <w:t>また、不利益処分を書面でするときは、その理由を書面により示さなければならないとされている（</w:t>
      </w:r>
      <w:r w:rsidR="006B2957" w:rsidRPr="00C71CF4">
        <w:rPr>
          <w:rFonts w:asciiTheme="minorEastAsia" w:hAnsiTheme="minorEastAsia" w:hint="eastAsia"/>
          <w:sz w:val="22"/>
        </w:rPr>
        <w:t>行政手続法第</w:t>
      </w:r>
      <w:r w:rsidR="006B2957" w:rsidRPr="00C71CF4">
        <w:rPr>
          <w:rFonts w:asciiTheme="minorEastAsia" w:hAnsiTheme="minorEastAsia"/>
          <w:sz w:val="22"/>
        </w:rPr>
        <w:t>14</w:t>
      </w:r>
      <w:r w:rsidR="005F39C3" w:rsidRPr="00C71CF4">
        <w:rPr>
          <w:rFonts w:asciiTheme="minorEastAsia" w:hAnsiTheme="minorEastAsia" w:hint="eastAsia"/>
          <w:sz w:val="22"/>
        </w:rPr>
        <w:t>条</w:t>
      </w:r>
      <w:r w:rsidR="0047280C" w:rsidRPr="00C71CF4">
        <w:rPr>
          <w:rFonts w:asciiTheme="minorEastAsia" w:hAnsiTheme="minorEastAsia" w:hint="eastAsia"/>
          <w:sz w:val="22"/>
        </w:rPr>
        <w:t>第３項）。</w:t>
      </w:r>
    </w:p>
    <w:p w14:paraId="7C5BB75F" w14:textId="60CD1A68" w:rsidR="00F02883" w:rsidRPr="00C71CF4" w:rsidRDefault="00F02883" w:rsidP="00B75BA9">
      <w:pPr>
        <w:ind w:leftChars="300" w:left="643" w:firstLineChars="100" w:firstLine="224"/>
        <w:rPr>
          <w:rFonts w:asciiTheme="minorEastAsia" w:hAnsiTheme="minorEastAsia"/>
          <w:sz w:val="22"/>
        </w:rPr>
      </w:pPr>
      <w:r w:rsidRPr="00C71CF4">
        <w:rPr>
          <w:rFonts w:asciiTheme="minorEastAsia" w:hAnsiTheme="minorEastAsia" w:hint="eastAsia"/>
          <w:sz w:val="22"/>
        </w:rPr>
        <w:t>これに反して、不利益処分の通知</w:t>
      </w:r>
      <w:r w:rsidR="0047280C" w:rsidRPr="00C71CF4">
        <w:rPr>
          <w:rFonts w:asciiTheme="minorEastAsia" w:hAnsiTheme="minorEastAsia" w:hint="eastAsia"/>
          <w:sz w:val="22"/>
        </w:rPr>
        <w:t>書において処分の理由の記載</w:t>
      </w:r>
      <w:r w:rsidR="00284362" w:rsidRPr="00C71CF4">
        <w:rPr>
          <w:rFonts w:asciiTheme="minorEastAsia" w:hAnsiTheme="minorEastAsia" w:hint="eastAsia"/>
          <w:sz w:val="22"/>
        </w:rPr>
        <w:t>がなされていない場合や、同一の処分の名宛人</w:t>
      </w:r>
      <w:r w:rsidRPr="00C71CF4">
        <w:rPr>
          <w:rFonts w:asciiTheme="minorEastAsia" w:hAnsiTheme="minorEastAsia" w:hint="eastAsia"/>
          <w:sz w:val="22"/>
        </w:rPr>
        <w:t>に対する複数の個別の不利益処分の通知書があるにもかかわらずそれぞれの通知書</w:t>
      </w:r>
      <w:r w:rsidR="0047280C" w:rsidRPr="00C71CF4">
        <w:rPr>
          <w:rFonts w:asciiTheme="minorEastAsia" w:hAnsiTheme="minorEastAsia" w:hint="eastAsia"/>
          <w:sz w:val="22"/>
        </w:rPr>
        <w:t>ごとに理由の記載</w:t>
      </w:r>
      <w:r w:rsidRPr="00C71CF4">
        <w:rPr>
          <w:rFonts w:asciiTheme="minorEastAsia" w:hAnsiTheme="minorEastAsia" w:hint="eastAsia"/>
          <w:sz w:val="22"/>
        </w:rPr>
        <w:t>がなされてい</w:t>
      </w:r>
      <w:r w:rsidR="006023B3" w:rsidRPr="00C71CF4">
        <w:rPr>
          <w:rFonts w:asciiTheme="minorEastAsia" w:hAnsiTheme="minorEastAsia" w:hint="eastAsia"/>
          <w:sz w:val="22"/>
        </w:rPr>
        <w:t>ない場合は、</w:t>
      </w:r>
      <w:r w:rsidR="0047280C" w:rsidRPr="00C71CF4">
        <w:rPr>
          <w:rFonts w:asciiTheme="minorEastAsia" w:hAnsiTheme="minorEastAsia" w:hint="eastAsia"/>
          <w:sz w:val="22"/>
        </w:rPr>
        <w:t>たとえ口頭で説明を行ったとしても、</w:t>
      </w:r>
      <w:r w:rsidR="006023B3" w:rsidRPr="00C71CF4">
        <w:rPr>
          <w:rFonts w:asciiTheme="minorEastAsia" w:hAnsiTheme="minorEastAsia" w:hint="eastAsia"/>
          <w:sz w:val="22"/>
        </w:rPr>
        <w:t>行政手続法</w:t>
      </w:r>
      <w:r w:rsidR="00284362" w:rsidRPr="00C71CF4">
        <w:rPr>
          <w:rFonts w:asciiTheme="minorEastAsia" w:hAnsiTheme="minorEastAsia" w:hint="eastAsia"/>
          <w:sz w:val="22"/>
        </w:rPr>
        <w:t>第</w:t>
      </w:r>
      <w:r w:rsidR="00E24CD6" w:rsidRPr="00C71CF4">
        <w:rPr>
          <w:rFonts w:asciiTheme="minorEastAsia" w:hAnsiTheme="minorEastAsia"/>
          <w:sz w:val="22"/>
        </w:rPr>
        <w:t>14</w:t>
      </w:r>
      <w:r w:rsidR="00284362" w:rsidRPr="00C71CF4">
        <w:rPr>
          <w:rFonts w:asciiTheme="minorEastAsia" w:hAnsiTheme="minorEastAsia" w:hint="eastAsia"/>
          <w:sz w:val="22"/>
        </w:rPr>
        <w:t>条第１項</w:t>
      </w:r>
      <w:r w:rsidR="006023B3" w:rsidRPr="00C71CF4">
        <w:rPr>
          <w:rFonts w:asciiTheme="minorEastAsia" w:hAnsiTheme="minorEastAsia" w:hint="eastAsia"/>
          <w:sz w:val="22"/>
        </w:rPr>
        <w:t>に反する違法な処分となる</w:t>
      </w:r>
      <w:r w:rsidR="006A146E" w:rsidRPr="00C71CF4">
        <w:rPr>
          <w:rFonts w:asciiTheme="minorEastAsia" w:hAnsiTheme="minorEastAsia" w:hint="eastAsia"/>
          <w:sz w:val="22"/>
        </w:rPr>
        <w:t>ので、</w:t>
      </w:r>
      <w:r w:rsidR="0047280C" w:rsidRPr="00C71CF4">
        <w:rPr>
          <w:rFonts w:asciiTheme="minorEastAsia" w:hAnsiTheme="minorEastAsia" w:hint="eastAsia"/>
          <w:sz w:val="22"/>
        </w:rPr>
        <w:t>通知書への</w:t>
      </w:r>
      <w:r w:rsidR="006A146E" w:rsidRPr="00C71CF4">
        <w:rPr>
          <w:rFonts w:asciiTheme="minorEastAsia" w:hAnsiTheme="minorEastAsia" w:hint="eastAsia"/>
          <w:sz w:val="22"/>
        </w:rPr>
        <w:t>理由の</w:t>
      </w:r>
      <w:r w:rsidR="0047280C" w:rsidRPr="00C71CF4">
        <w:rPr>
          <w:rFonts w:asciiTheme="minorEastAsia" w:hAnsiTheme="minorEastAsia" w:hint="eastAsia"/>
          <w:sz w:val="22"/>
        </w:rPr>
        <w:t>記載</w:t>
      </w:r>
      <w:r w:rsidR="006A146E" w:rsidRPr="00C71CF4">
        <w:rPr>
          <w:rFonts w:asciiTheme="minorEastAsia" w:hAnsiTheme="minorEastAsia" w:hint="eastAsia"/>
          <w:sz w:val="22"/>
        </w:rPr>
        <w:t>を徹底されたい。</w:t>
      </w:r>
    </w:p>
    <w:p w14:paraId="6C62F6AE" w14:textId="06DE769A" w:rsidR="00800487" w:rsidRPr="00C71CF4" w:rsidRDefault="006A146E" w:rsidP="00B75BA9">
      <w:pPr>
        <w:ind w:leftChars="300" w:left="643" w:firstLineChars="100" w:firstLine="224"/>
        <w:rPr>
          <w:rFonts w:asciiTheme="minorEastAsia" w:hAnsiTheme="minorEastAsia"/>
          <w:sz w:val="22"/>
        </w:rPr>
      </w:pPr>
      <w:r w:rsidRPr="00C71CF4">
        <w:rPr>
          <w:rFonts w:asciiTheme="minorEastAsia" w:hAnsiTheme="minorEastAsia" w:hint="eastAsia"/>
          <w:sz w:val="22"/>
        </w:rPr>
        <w:t>なお</w:t>
      </w:r>
      <w:r w:rsidR="008C0D35" w:rsidRPr="00C71CF4">
        <w:rPr>
          <w:rFonts w:asciiTheme="minorEastAsia" w:hAnsiTheme="minorEastAsia" w:hint="eastAsia"/>
          <w:sz w:val="22"/>
        </w:rPr>
        <w:t>、</w:t>
      </w:r>
      <w:r w:rsidR="00800487" w:rsidRPr="00C71CF4">
        <w:rPr>
          <w:rFonts w:asciiTheme="minorEastAsia" w:hAnsiTheme="minorEastAsia" w:hint="eastAsia"/>
          <w:sz w:val="22"/>
        </w:rPr>
        <w:t>不利益処分に提示すべき理由は、いかなる事実関係に基づきいかなる法規を適用して当該処分がされたかを、</w:t>
      </w:r>
      <w:r w:rsidR="00284362" w:rsidRPr="00C71CF4">
        <w:rPr>
          <w:rFonts w:asciiTheme="minorEastAsia" w:hAnsiTheme="minorEastAsia" w:hint="eastAsia"/>
          <w:sz w:val="22"/>
        </w:rPr>
        <w:t>処分の名宛人</w:t>
      </w:r>
      <w:r w:rsidR="00800487" w:rsidRPr="00C71CF4">
        <w:rPr>
          <w:rFonts w:asciiTheme="minorEastAsia" w:hAnsiTheme="minorEastAsia" w:hint="eastAsia"/>
          <w:sz w:val="22"/>
        </w:rPr>
        <w:t>においてその記載自体から了知し得るものでなければなら</w:t>
      </w:r>
      <w:r w:rsidRPr="00C71CF4">
        <w:rPr>
          <w:rFonts w:asciiTheme="minorEastAsia" w:hAnsiTheme="minorEastAsia" w:hint="eastAsia"/>
          <w:sz w:val="22"/>
        </w:rPr>
        <w:t>ない。単に根拠規定を示すのみで</w:t>
      </w:r>
      <w:r w:rsidR="00800487" w:rsidRPr="00C71CF4">
        <w:rPr>
          <w:rFonts w:asciiTheme="minorEastAsia" w:hAnsiTheme="minorEastAsia" w:hint="eastAsia"/>
          <w:sz w:val="22"/>
        </w:rPr>
        <w:t>、</w:t>
      </w:r>
      <w:r w:rsidRPr="00C71CF4">
        <w:rPr>
          <w:rFonts w:asciiTheme="minorEastAsia" w:hAnsiTheme="minorEastAsia" w:hint="eastAsia"/>
          <w:sz w:val="22"/>
        </w:rPr>
        <w:t>前述の要件を満たさない理由提示は、適法なものとはいえない</w:t>
      </w:r>
      <w:r w:rsidR="00800487" w:rsidRPr="00C71CF4">
        <w:rPr>
          <w:rFonts w:asciiTheme="minorEastAsia" w:hAnsiTheme="minorEastAsia" w:hint="eastAsia"/>
          <w:sz w:val="22"/>
        </w:rPr>
        <w:t>。</w:t>
      </w:r>
    </w:p>
    <w:p w14:paraId="3DB5B081" w14:textId="73879807" w:rsidR="00CB7514" w:rsidRPr="00C71CF4" w:rsidRDefault="00367DB7" w:rsidP="00B75BA9">
      <w:pPr>
        <w:ind w:leftChars="300" w:left="643" w:firstLineChars="100" w:firstLine="224"/>
        <w:rPr>
          <w:rFonts w:asciiTheme="minorEastAsia" w:hAnsiTheme="minorEastAsia"/>
          <w:color w:val="FF0000"/>
          <w:sz w:val="22"/>
        </w:rPr>
      </w:pPr>
      <w:r w:rsidRPr="00C71CF4">
        <w:rPr>
          <w:rFonts w:asciiTheme="minorEastAsia" w:hAnsiTheme="minorEastAsia" w:hint="eastAsia"/>
          <w:sz w:val="22"/>
        </w:rPr>
        <w:t>特に、不利益処分をするか否かにつき行政庁の裁量判断が認められている場合においては、</w:t>
      </w:r>
      <w:r w:rsidR="00284362" w:rsidRPr="00C71CF4">
        <w:rPr>
          <w:rFonts w:asciiTheme="minorEastAsia" w:hAnsiTheme="minorEastAsia" w:hint="eastAsia"/>
          <w:sz w:val="22"/>
        </w:rPr>
        <w:t>処分の名宛人</w:t>
      </w:r>
      <w:r w:rsidR="006023B3" w:rsidRPr="00C71CF4">
        <w:rPr>
          <w:rFonts w:asciiTheme="minorEastAsia" w:hAnsiTheme="minorEastAsia" w:hint="eastAsia"/>
          <w:sz w:val="22"/>
        </w:rPr>
        <w:t>が裁量判断の理由についても了知できるよう、</w:t>
      </w:r>
      <w:r w:rsidRPr="00C71CF4">
        <w:rPr>
          <w:rFonts w:asciiTheme="minorEastAsia" w:hAnsiTheme="minorEastAsia" w:hint="eastAsia"/>
          <w:sz w:val="22"/>
        </w:rPr>
        <w:t>判断にあたり依拠した処分基準のほか、その判断を支える主要な根拠事実を</w:t>
      </w:r>
      <w:r w:rsidR="00C71380" w:rsidRPr="00C71CF4">
        <w:rPr>
          <w:rFonts w:asciiTheme="minorEastAsia" w:hAnsiTheme="minorEastAsia" w:hint="eastAsia"/>
          <w:sz w:val="22"/>
        </w:rPr>
        <w:t>示されるよう、理由提示の内容についても十分</w:t>
      </w:r>
      <w:r w:rsidR="0047280C" w:rsidRPr="00C71CF4">
        <w:rPr>
          <w:rFonts w:asciiTheme="minorEastAsia" w:hAnsiTheme="minorEastAsia" w:hint="eastAsia"/>
          <w:sz w:val="22"/>
        </w:rPr>
        <w:t>なものとなるように</w:t>
      </w:r>
      <w:r w:rsidR="000A495E" w:rsidRPr="00C71CF4">
        <w:rPr>
          <w:rFonts w:asciiTheme="minorEastAsia" w:hAnsiTheme="minorEastAsia" w:hint="eastAsia"/>
          <w:sz w:val="22"/>
        </w:rPr>
        <w:t>されたい。</w:t>
      </w:r>
    </w:p>
    <w:p w14:paraId="33863954" w14:textId="63A05635" w:rsidR="006023B3" w:rsidRPr="00C71CF4" w:rsidRDefault="00A646ED" w:rsidP="00B75BA9">
      <w:pPr>
        <w:ind w:leftChars="200" w:left="653" w:hangingChars="100" w:hanging="224"/>
        <w:rPr>
          <w:rFonts w:asciiTheme="minorEastAsia" w:hAnsiTheme="minorEastAsia"/>
          <w:sz w:val="22"/>
        </w:rPr>
      </w:pPr>
      <w:r w:rsidRPr="00C71CF4">
        <w:rPr>
          <w:rFonts w:asciiTheme="minorEastAsia" w:hAnsiTheme="minorEastAsia"/>
          <w:sz w:val="22"/>
        </w:rPr>
        <w:t xml:space="preserve">(2) </w:t>
      </w:r>
      <w:r w:rsidR="00720158" w:rsidRPr="00C71CF4">
        <w:rPr>
          <w:rFonts w:asciiTheme="minorEastAsia" w:hAnsiTheme="minorEastAsia" w:hint="eastAsia"/>
          <w:sz w:val="22"/>
        </w:rPr>
        <w:t>審査請求人のいうホームページでの周知、報道機関による周知</w:t>
      </w:r>
      <w:r w:rsidRPr="00C71CF4">
        <w:rPr>
          <w:rFonts w:asciiTheme="minorEastAsia" w:hAnsiTheme="minorEastAsia" w:hint="eastAsia"/>
          <w:sz w:val="22"/>
        </w:rPr>
        <w:t>に関して</w:t>
      </w:r>
      <w:r w:rsidR="00CF11A1" w:rsidRPr="00C71CF4">
        <w:rPr>
          <w:rFonts w:asciiTheme="minorEastAsia" w:hAnsiTheme="minorEastAsia" w:hint="eastAsia"/>
          <w:sz w:val="22"/>
        </w:rPr>
        <w:t>【概要】</w:t>
      </w:r>
    </w:p>
    <w:p w14:paraId="1AB3DC2E" w14:textId="3AA29B76" w:rsidR="00D5501D" w:rsidRPr="00C71CF4" w:rsidRDefault="00A646ED" w:rsidP="00B75BA9">
      <w:pPr>
        <w:ind w:leftChars="100" w:left="663" w:hangingChars="200" w:hanging="449"/>
        <w:jc w:val="left"/>
        <w:rPr>
          <w:rFonts w:asciiTheme="minorEastAsia" w:hAnsiTheme="minorEastAsia"/>
          <w:sz w:val="22"/>
        </w:rPr>
      </w:pPr>
      <w:r w:rsidRPr="00C71CF4">
        <w:rPr>
          <w:rFonts w:asciiTheme="minorEastAsia" w:hAnsiTheme="minorEastAsia" w:hint="eastAsia"/>
          <w:sz w:val="22"/>
        </w:rPr>
        <w:t xml:space="preserve">　　　法</w:t>
      </w:r>
      <w:r w:rsidR="00DA7015" w:rsidRPr="00C71CF4">
        <w:rPr>
          <w:rFonts w:asciiTheme="minorEastAsia" w:hAnsiTheme="minorEastAsia"/>
          <w:sz w:val="22"/>
        </w:rPr>
        <w:t>51条の規定によると</w:t>
      </w:r>
      <w:r w:rsidRPr="00C71CF4">
        <w:rPr>
          <w:rFonts w:asciiTheme="minorEastAsia" w:hAnsiTheme="minorEastAsia" w:hint="eastAsia"/>
          <w:sz w:val="22"/>
        </w:rPr>
        <w:t>、</w:t>
      </w:r>
      <w:r w:rsidR="00E76CE0" w:rsidRPr="00C71CF4">
        <w:rPr>
          <w:rFonts w:asciiTheme="minorEastAsia" w:hAnsiTheme="minorEastAsia" w:hint="eastAsia"/>
          <w:sz w:val="22"/>
        </w:rPr>
        <w:t>法</w:t>
      </w:r>
      <w:r w:rsidR="00E76CE0" w:rsidRPr="00C71CF4">
        <w:rPr>
          <w:rFonts w:asciiTheme="minorEastAsia" w:hAnsiTheme="minorEastAsia"/>
          <w:sz w:val="22"/>
        </w:rPr>
        <w:t>50条第１項の</w:t>
      </w:r>
      <w:r w:rsidR="00DA7015" w:rsidRPr="00C71CF4">
        <w:rPr>
          <w:rFonts w:asciiTheme="minorEastAsia" w:hAnsiTheme="minorEastAsia" w:hint="eastAsia"/>
          <w:sz w:val="22"/>
        </w:rPr>
        <w:t>規定により指定障害福祉サービス事業者の指定を取</w:t>
      </w:r>
      <w:r w:rsidR="00B75BA9" w:rsidRPr="00C71CF4">
        <w:rPr>
          <w:rFonts w:asciiTheme="minorEastAsia" w:hAnsiTheme="minorEastAsia" w:hint="eastAsia"/>
          <w:sz w:val="22"/>
        </w:rPr>
        <w:t>り</w:t>
      </w:r>
      <w:r w:rsidR="00DA7015" w:rsidRPr="00C71CF4">
        <w:rPr>
          <w:rFonts w:asciiTheme="minorEastAsia" w:hAnsiTheme="minorEastAsia" w:hint="eastAsia"/>
          <w:sz w:val="22"/>
        </w:rPr>
        <w:t>消したときは、都道府県知事（本件では市長）</w:t>
      </w:r>
      <w:r w:rsidR="00E76CE0" w:rsidRPr="00C71CF4">
        <w:rPr>
          <w:rFonts w:asciiTheme="minorEastAsia" w:hAnsiTheme="minorEastAsia" w:hint="eastAsia"/>
          <w:sz w:val="22"/>
        </w:rPr>
        <w:t>はその旨を</w:t>
      </w:r>
      <w:r w:rsidR="00DA7015" w:rsidRPr="00C71CF4">
        <w:rPr>
          <w:rFonts w:asciiTheme="minorEastAsia" w:hAnsiTheme="minorEastAsia" w:hint="eastAsia"/>
          <w:sz w:val="22"/>
        </w:rPr>
        <w:t>公示しなければならないとされ</w:t>
      </w:r>
      <w:r w:rsidR="007B1D17" w:rsidRPr="00C71CF4">
        <w:rPr>
          <w:rFonts w:asciiTheme="minorEastAsia" w:hAnsiTheme="minorEastAsia" w:hint="eastAsia"/>
          <w:sz w:val="22"/>
        </w:rPr>
        <w:t>ており、審査請求人に係る指定障害福祉サービス事業者の指定の取消しについてはその旨が公示され、また処分庁のホームページにおいて</w:t>
      </w:r>
      <w:r w:rsidR="00720158" w:rsidRPr="00C71CF4">
        <w:rPr>
          <w:rFonts w:asciiTheme="minorEastAsia" w:hAnsiTheme="minorEastAsia" w:hint="eastAsia"/>
          <w:sz w:val="22"/>
        </w:rPr>
        <w:t>公表され</w:t>
      </w:r>
      <w:r w:rsidR="00DA7015" w:rsidRPr="00C71CF4">
        <w:rPr>
          <w:rFonts w:asciiTheme="minorEastAsia" w:hAnsiTheme="minorEastAsia" w:hint="eastAsia"/>
          <w:sz w:val="22"/>
        </w:rPr>
        <w:t>て</w:t>
      </w:r>
      <w:r w:rsidR="00D5501D" w:rsidRPr="00C71CF4">
        <w:rPr>
          <w:rFonts w:asciiTheme="minorEastAsia" w:hAnsiTheme="minorEastAsia" w:hint="eastAsia"/>
          <w:sz w:val="22"/>
        </w:rPr>
        <w:t>いる。</w:t>
      </w:r>
    </w:p>
    <w:p w14:paraId="5EFE49B9" w14:textId="453A2DD8" w:rsidR="00CB7514" w:rsidRPr="00C71CF4" w:rsidRDefault="009E20FE" w:rsidP="00B75BA9">
      <w:pPr>
        <w:ind w:leftChars="300" w:left="643" w:firstLineChars="100" w:firstLine="224"/>
        <w:jc w:val="left"/>
        <w:rPr>
          <w:rFonts w:asciiTheme="minorEastAsia" w:hAnsiTheme="minorEastAsia"/>
          <w:sz w:val="22"/>
        </w:rPr>
      </w:pPr>
      <w:r w:rsidRPr="00C71CF4">
        <w:rPr>
          <w:rFonts w:asciiTheme="minorEastAsia" w:hAnsiTheme="minorEastAsia" w:hint="eastAsia"/>
          <w:sz w:val="22"/>
        </w:rPr>
        <w:t>本件処分１、本件処分２及び本件処分３が取</w:t>
      </w:r>
      <w:r w:rsidR="00B75BA9" w:rsidRPr="00C71CF4">
        <w:rPr>
          <w:rFonts w:asciiTheme="minorEastAsia" w:hAnsiTheme="minorEastAsia" w:hint="eastAsia"/>
          <w:sz w:val="22"/>
        </w:rPr>
        <w:t>り</w:t>
      </w:r>
      <w:r w:rsidRPr="00C71CF4">
        <w:rPr>
          <w:rFonts w:asciiTheme="minorEastAsia" w:hAnsiTheme="minorEastAsia" w:hint="eastAsia"/>
          <w:sz w:val="22"/>
        </w:rPr>
        <w:t>消される場合には、</w:t>
      </w:r>
      <w:r w:rsidR="00A646ED" w:rsidRPr="00C71CF4">
        <w:rPr>
          <w:rFonts w:asciiTheme="minorEastAsia" w:hAnsiTheme="minorEastAsia" w:hint="eastAsia"/>
          <w:sz w:val="22"/>
        </w:rPr>
        <w:t>審査請求人が請求の趣旨で求めている</w:t>
      </w:r>
      <w:r w:rsidR="00DA7015" w:rsidRPr="00C71CF4">
        <w:rPr>
          <w:rFonts w:asciiTheme="minorEastAsia" w:hAnsiTheme="minorEastAsia" w:hint="eastAsia"/>
          <w:sz w:val="22"/>
        </w:rPr>
        <w:t>ホームページでの周知</w:t>
      </w:r>
      <w:r w:rsidRPr="00C71CF4">
        <w:rPr>
          <w:rFonts w:asciiTheme="minorEastAsia" w:hAnsiTheme="minorEastAsia" w:hint="eastAsia"/>
          <w:sz w:val="22"/>
        </w:rPr>
        <w:t>、</w:t>
      </w:r>
      <w:r w:rsidR="00720158" w:rsidRPr="00C71CF4">
        <w:rPr>
          <w:rFonts w:asciiTheme="minorEastAsia" w:hAnsiTheme="minorEastAsia" w:hint="eastAsia"/>
          <w:sz w:val="22"/>
        </w:rPr>
        <w:t>報道機関による周知の</w:t>
      </w:r>
      <w:r w:rsidRPr="00C71CF4">
        <w:rPr>
          <w:rFonts w:asciiTheme="minorEastAsia" w:hAnsiTheme="minorEastAsia" w:hint="eastAsia"/>
          <w:sz w:val="22"/>
        </w:rPr>
        <w:t>方法を採用するか否か</w:t>
      </w:r>
      <w:r w:rsidR="00A646ED" w:rsidRPr="00C71CF4">
        <w:rPr>
          <w:rFonts w:asciiTheme="minorEastAsia" w:hAnsiTheme="minorEastAsia" w:hint="eastAsia"/>
          <w:sz w:val="22"/>
        </w:rPr>
        <w:t>については</w:t>
      </w:r>
      <w:r w:rsidRPr="00C71CF4">
        <w:rPr>
          <w:rFonts w:asciiTheme="minorEastAsia" w:hAnsiTheme="minorEastAsia" w:hint="eastAsia"/>
          <w:sz w:val="22"/>
        </w:rPr>
        <w:t>別</w:t>
      </w:r>
      <w:r w:rsidR="007E3C26" w:rsidRPr="00C71CF4">
        <w:rPr>
          <w:rFonts w:asciiTheme="minorEastAsia" w:hAnsiTheme="minorEastAsia" w:hint="eastAsia"/>
          <w:sz w:val="22"/>
        </w:rPr>
        <w:t>と</w:t>
      </w:r>
      <w:r w:rsidRPr="00C71CF4">
        <w:rPr>
          <w:rFonts w:asciiTheme="minorEastAsia" w:hAnsiTheme="minorEastAsia" w:hint="eastAsia"/>
          <w:sz w:val="22"/>
        </w:rPr>
        <w:t>しても</w:t>
      </w:r>
      <w:r w:rsidR="00A646ED" w:rsidRPr="00C71CF4">
        <w:rPr>
          <w:rFonts w:asciiTheme="minorEastAsia" w:hAnsiTheme="minorEastAsia" w:hint="eastAsia"/>
          <w:sz w:val="22"/>
        </w:rPr>
        <w:t>、</w:t>
      </w:r>
      <w:r w:rsidR="00D5501D" w:rsidRPr="00C71CF4">
        <w:rPr>
          <w:rFonts w:asciiTheme="minorEastAsia" w:hAnsiTheme="minorEastAsia" w:hint="eastAsia"/>
          <w:sz w:val="22"/>
        </w:rPr>
        <w:t>上記の点を踏まえ、既に実施している</w:t>
      </w:r>
      <w:r w:rsidRPr="00C71CF4">
        <w:rPr>
          <w:rFonts w:asciiTheme="minorEastAsia" w:hAnsiTheme="minorEastAsia" w:hint="eastAsia"/>
          <w:sz w:val="22"/>
        </w:rPr>
        <w:t>指定取消に係る公示及び公表</w:t>
      </w:r>
      <w:r w:rsidR="00D5501D" w:rsidRPr="00C71CF4">
        <w:rPr>
          <w:rFonts w:asciiTheme="minorEastAsia" w:hAnsiTheme="minorEastAsia" w:hint="eastAsia"/>
          <w:sz w:val="22"/>
        </w:rPr>
        <w:t>に係る</w:t>
      </w:r>
      <w:r w:rsidR="00435E37" w:rsidRPr="00C71CF4">
        <w:rPr>
          <w:rFonts w:asciiTheme="minorEastAsia" w:hAnsiTheme="minorEastAsia" w:hint="eastAsia"/>
          <w:sz w:val="22"/>
        </w:rPr>
        <w:t>適切な対応等</w:t>
      </w:r>
      <w:r w:rsidR="007E3C26" w:rsidRPr="00C71CF4">
        <w:rPr>
          <w:rFonts w:asciiTheme="minorEastAsia" w:hAnsiTheme="minorEastAsia" w:hint="eastAsia"/>
          <w:sz w:val="22"/>
        </w:rPr>
        <w:t>を</w:t>
      </w:r>
      <w:r w:rsidR="00D5501D" w:rsidRPr="00C71CF4">
        <w:rPr>
          <w:rFonts w:asciiTheme="minorEastAsia" w:hAnsiTheme="minorEastAsia" w:hint="eastAsia"/>
          <w:sz w:val="22"/>
        </w:rPr>
        <w:t>検討される</w:t>
      </w:r>
      <w:r w:rsidR="007E3C26" w:rsidRPr="00C71CF4">
        <w:rPr>
          <w:rFonts w:asciiTheme="minorEastAsia" w:hAnsiTheme="minorEastAsia" w:hint="eastAsia"/>
          <w:sz w:val="22"/>
        </w:rPr>
        <w:t>ことが望ましい</w:t>
      </w:r>
      <w:r w:rsidR="00D5501D" w:rsidRPr="00C71CF4">
        <w:rPr>
          <w:rFonts w:asciiTheme="minorEastAsia" w:hAnsiTheme="minorEastAsia" w:hint="eastAsia"/>
          <w:sz w:val="22"/>
        </w:rPr>
        <w:t>と思料する</w:t>
      </w:r>
      <w:r w:rsidR="007E3C26" w:rsidRPr="00C71CF4">
        <w:rPr>
          <w:rFonts w:asciiTheme="minorEastAsia" w:hAnsiTheme="minorEastAsia" w:hint="eastAsia"/>
          <w:sz w:val="22"/>
        </w:rPr>
        <w:t>。</w:t>
      </w:r>
    </w:p>
    <w:p w14:paraId="2C863EA7" w14:textId="77777777" w:rsidR="00D5501D" w:rsidRPr="00C71CF4" w:rsidRDefault="00D5501D" w:rsidP="00D5501D">
      <w:pPr>
        <w:ind w:leftChars="200" w:left="429" w:firstLineChars="100" w:firstLine="224"/>
        <w:jc w:val="left"/>
        <w:rPr>
          <w:rFonts w:asciiTheme="minorEastAsia" w:hAnsiTheme="minorEastAsia"/>
          <w:sz w:val="22"/>
        </w:rPr>
      </w:pPr>
    </w:p>
    <w:p w14:paraId="216373A6" w14:textId="77777777" w:rsidR="00E317E3" w:rsidRPr="00C71CF4" w:rsidRDefault="00E317E3" w:rsidP="00331E17">
      <w:pPr>
        <w:tabs>
          <w:tab w:val="left" w:pos="142"/>
        </w:tabs>
        <w:autoSpaceDE w:val="0"/>
        <w:autoSpaceDN w:val="0"/>
        <w:adjustRightInd w:val="0"/>
        <w:rPr>
          <w:rFonts w:asciiTheme="minorEastAsia" w:hAnsiTheme="minorEastAsia" w:cs="ＭＳ"/>
          <w:kern w:val="0"/>
          <w:sz w:val="22"/>
        </w:rPr>
      </w:pPr>
      <w:r w:rsidRPr="00C71CF4">
        <w:rPr>
          <w:rFonts w:asciiTheme="minorEastAsia" w:hAnsiTheme="minorEastAsia" w:cs="ＭＳ"/>
          <w:kern w:val="0"/>
          <w:sz w:val="22"/>
        </w:rPr>
        <w:t>（答申を行った部会名称及び委員の氏名）</w:t>
      </w:r>
    </w:p>
    <w:p w14:paraId="7F585AC7" w14:textId="74766861" w:rsidR="00E317E3" w:rsidRPr="00C71CF4" w:rsidRDefault="00E317E3" w:rsidP="00331E17">
      <w:pPr>
        <w:autoSpaceDE w:val="0"/>
        <w:autoSpaceDN w:val="0"/>
        <w:adjustRightInd w:val="0"/>
        <w:rPr>
          <w:rFonts w:asciiTheme="minorEastAsia" w:hAnsiTheme="minorEastAsia" w:cs="ＭＳ"/>
          <w:kern w:val="0"/>
          <w:sz w:val="22"/>
        </w:rPr>
      </w:pPr>
      <w:r w:rsidRPr="00C71CF4">
        <w:rPr>
          <w:rFonts w:asciiTheme="minorEastAsia" w:hAnsiTheme="minorEastAsia" w:cs="ＭＳ"/>
          <w:color w:val="FF0000"/>
          <w:kern w:val="0"/>
          <w:sz w:val="22"/>
        </w:rPr>
        <w:lastRenderedPageBreak/>
        <w:t xml:space="preserve"> </w:t>
      </w:r>
      <w:r w:rsidRPr="00C71CF4">
        <w:rPr>
          <w:rFonts w:asciiTheme="minorEastAsia" w:hAnsiTheme="minorEastAsia" w:cs="ＭＳ"/>
          <w:kern w:val="0"/>
          <w:sz w:val="22"/>
        </w:rPr>
        <w:t xml:space="preserve"> 大阪市行政不服審査会</w:t>
      </w:r>
      <w:r w:rsidRPr="00C71CF4">
        <w:rPr>
          <w:rFonts w:asciiTheme="minorEastAsia" w:hAnsiTheme="minorEastAsia" w:cs="ＭＳ" w:hint="eastAsia"/>
          <w:kern w:val="0"/>
          <w:sz w:val="22"/>
        </w:rPr>
        <w:t>総務</w:t>
      </w:r>
      <w:r w:rsidR="0037325C" w:rsidRPr="00C71CF4">
        <w:rPr>
          <w:rFonts w:asciiTheme="minorEastAsia" w:hAnsiTheme="minorEastAsia" w:cs="ＭＳ"/>
          <w:kern w:val="0"/>
          <w:sz w:val="22"/>
        </w:rPr>
        <w:t>第</w:t>
      </w:r>
      <w:r w:rsidR="00CF7B9A" w:rsidRPr="00C71CF4">
        <w:rPr>
          <w:rFonts w:asciiTheme="minorEastAsia" w:hAnsiTheme="minorEastAsia" w:cs="ＭＳ" w:hint="eastAsia"/>
          <w:kern w:val="0"/>
          <w:sz w:val="22"/>
        </w:rPr>
        <w:t>１</w:t>
      </w:r>
      <w:r w:rsidRPr="00C71CF4">
        <w:rPr>
          <w:rFonts w:asciiTheme="minorEastAsia" w:hAnsiTheme="minorEastAsia" w:cs="ＭＳ"/>
          <w:kern w:val="0"/>
          <w:sz w:val="22"/>
        </w:rPr>
        <w:t>部会</w:t>
      </w:r>
    </w:p>
    <w:p w14:paraId="2E428A4A" w14:textId="2A622DA8" w:rsidR="004D4567" w:rsidRPr="00C71CF4" w:rsidRDefault="00E317E3" w:rsidP="009230E4">
      <w:pPr>
        <w:autoSpaceDE w:val="0"/>
        <w:autoSpaceDN w:val="0"/>
        <w:adjustRightInd w:val="0"/>
        <w:rPr>
          <w:rFonts w:asciiTheme="minorEastAsia" w:hAnsiTheme="minorEastAsia" w:cs="ＭＳ"/>
          <w:kern w:val="0"/>
          <w:sz w:val="22"/>
        </w:rPr>
      </w:pPr>
      <w:r w:rsidRPr="00C71CF4">
        <w:rPr>
          <w:rFonts w:asciiTheme="minorEastAsia" w:hAnsiTheme="minorEastAsia" w:cs="ＭＳ"/>
          <w:kern w:val="0"/>
          <w:sz w:val="22"/>
        </w:rPr>
        <w:t xml:space="preserve">　</w:t>
      </w:r>
      <w:r w:rsidR="008A1A0A" w:rsidRPr="00C71CF4">
        <w:rPr>
          <w:rFonts w:asciiTheme="minorEastAsia" w:hAnsiTheme="minorEastAsia" w:cs="ＭＳ"/>
          <w:kern w:val="0"/>
          <w:sz w:val="22"/>
        </w:rPr>
        <w:t xml:space="preserve">委員（部会長） </w:t>
      </w:r>
      <w:r w:rsidR="00CF7B9A" w:rsidRPr="00C71CF4">
        <w:rPr>
          <w:rFonts w:asciiTheme="minorEastAsia" w:hAnsiTheme="minorEastAsia" w:cs="ＭＳ" w:hint="eastAsia"/>
          <w:kern w:val="0"/>
          <w:sz w:val="22"/>
        </w:rPr>
        <w:t>井上武史</w:t>
      </w:r>
      <w:r w:rsidR="009C20C3" w:rsidRPr="00C71CF4">
        <w:rPr>
          <w:rFonts w:asciiTheme="minorEastAsia" w:hAnsiTheme="minorEastAsia" w:cs="ＭＳ" w:hint="eastAsia"/>
          <w:kern w:val="0"/>
          <w:sz w:val="22"/>
        </w:rPr>
        <w:t>、委員</w:t>
      </w:r>
      <w:r w:rsidR="009C20C3" w:rsidRPr="00C71CF4">
        <w:rPr>
          <w:rFonts w:asciiTheme="minorEastAsia" w:hAnsiTheme="minorEastAsia" w:cs="ＭＳ"/>
          <w:kern w:val="0"/>
          <w:sz w:val="22"/>
        </w:rPr>
        <w:t xml:space="preserve"> </w:t>
      </w:r>
      <w:r w:rsidR="00CF7B9A" w:rsidRPr="00C71CF4">
        <w:rPr>
          <w:rFonts w:asciiTheme="minorEastAsia" w:hAnsiTheme="minorEastAsia" w:cs="ＭＳ" w:hint="eastAsia"/>
          <w:kern w:val="0"/>
          <w:sz w:val="22"/>
        </w:rPr>
        <w:t>北川豊</w:t>
      </w:r>
      <w:r w:rsidR="00676C80" w:rsidRPr="00C71CF4">
        <w:rPr>
          <w:rFonts w:asciiTheme="minorEastAsia" w:hAnsiTheme="minorEastAsia" w:cs="ＭＳ"/>
          <w:kern w:val="0"/>
          <w:sz w:val="22"/>
        </w:rPr>
        <w:t xml:space="preserve">、委員 </w:t>
      </w:r>
      <w:r w:rsidR="00CF7B9A" w:rsidRPr="00C71CF4">
        <w:rPr>
          <w:rFonts w:asciiTheme="minorEastAsia" w:hAnsiTheme="minorEastAsia" w:cs="ＭＳ" w:hint="eastAsia"/>
          <w:kern w:val="0"/>
          <w:sz w:val="22"/>
        </w:rPr>
        <w:t>常谷麻子</w:t>
      </w:r>
    </w:p>
    <w:p w14:paraId="137E3E01" w14:textId="6D1D7A23" w:rsidR="002D6DD7" w:rsidRPr="00C71CF4" w:rsidRDefault="002D6DD7">
      <w:pPr>
        <w:widowControl/>
        <w:jc w:val="left"/>
        <w:rPr>
          <w:rFonts w:asciiTheme="minorEastAsia" w:hAnsiTheme="minorEastAsia" w:cs="ＭＳ"/>
          <w:kern w:val="0"/>
          <w:sz w:val="22"/>
        </w:rPr>
      </w:pPr>
      <w:r w:rsidRPr="00C71CF4">
        <w:rPr>
          <w:rFonts w:asciiTheme="minorEastAsia" w:hAnsiTheme="minorEastAsia" w:cs="ＭＳ"/>
          <w:kern w:val="0"/>
          <w:sz w:val="22"/>
        </w:rPr>
        <w:br w:type="page"/>
      </w:r>
    </w:p>
    <w:p w14:paraId="4701E811" w14:textId="6556D05C" w:rsidR="00103A03" w:rsidRPr="00C71CF4" w:rsidRDefault="00103A03" w:rsidP="00B72449">
      <w:pPr>
        <w:jc w:val="right"/>
        <w:rPr>
          <w:rFonts w:ascii="ＭＳ Ｐゴシック" w:eastAsia="ＭＳ Ｐゴシック" w:hAnsi="ＭＳ Ｐゴシック"/>
          <w:sz w:val="22"/>
        </w:rPr>
      </w:pPr>
      <w:r w:rsidRPr="00C71CF4">
        <w:rPr>
          <w:rFonts w:ascii="ＭＳ Ｐゴシック" w:eastAsia="ＭＳ Ｐゴシック" w:hAnsi="ＭＳ Ｐゴシック" w:hint="eastAsia"/>
          <w:sz w:val="22"/>
        </w:rPr>
        <w:lastRenderedPageBreak/>
        <w:t>別紙</w:t>
      </w:r>
    </w:p>
    <w:p w14:paraId="79C45ECB" w14:textId="77777777" w:rsidR="00103A03" w:rsidRPr="00C71CF4" w:rsidRDefault="00103A03" w:rsidP="002D6DD7">
      <w:pPr>
        <w:jc w:val="center"/>
        <w:rPr>
          <w:rFonts w:ascii="ＭＳ Ｐゴシック" w:eastAsia="ＭＳ Ｐゴシック" w:hAnsi="ＭＳ Ｐゴシック"/>
          <w:sz w:val="22"/>
        </w:rPr>
      </w:pPr>
    </w:p>
    <w:p w14:paraId="189AB762" w14:textId="2F30AF5D" w:rsidR="002D6DD7" w:rsidRPr="00C71CF4" w:rsidRDefault="002D6DD7" w:rsidP="002D6DD7">
      <w:pPr>
        <w:jc w:val="center"/>
        <w:rPr>
          <w:rFonts w:ascii="ＭＳ Ｐゴシック" w:eastAsia="ＭＳ Ｐゴシック" w:hAnsi="ＭＳ Ｐゴシック"/>
          <w:sz w:val="22"/>
        </w:rPr>
      </w:pPr>
      <w:r w:rsidRPr="00C71CF4">
        <w:rPr>
          <w:rFonts w:ascii="ＭＳ Ｐゴシック" w:eastAsia="ＭＳ Ｐゴシック" w:hAnsi="ＭＳ Ｐゴシック" w:hint="eastAsia"/>
          <w:sz w:val="22"/>
        </w:rPr>
        <w:t>審理員意見書</w:t>
      </w:r>
    </w:p>
    <w:p w14:paraId="0279E9D8" w14:textId="77777777" w:rsidR="002D6DD7" w:rsidRPr="00C71CF4" w:rsidRDefault="002D6DD7" w:rsidP="002D6DD7">
      <w:pPr>
        <w:rPr>
          <w:rFonts w:asciiTheme="minorEastAsia" w:hAnsiTheme="minorEastAsia"/>
          <w:sz w:val="22"/>
        </w:rPr>
      </w:pPr>
    </w:p>
    <w:p w14:paraId="1A0CC2A3" w14:textId="77777777" w:rsidR="002D6DD7" w:rsidRPr="00C71CF4" w:rsidRDefault="002D6DD7" w:rsidP="002D6DD7">
      <w:pPr>
        <w:jc w:val="right"/>
        <w:rPr>
          <w:rFonts w:asciiTheme="minorEastAsia" w:hAnsiTheme="minorEastAsia"/>
          <w:sz w:val="22"/>
        </w:rPr>
      </w:pPr>
      <w:r w:rsidRPr="00C71CF4">
        <w:rPr>
          <w:rFonts w:asciiTheme="minorEastAsia" w:hAnsiTheme="minorEastAsia" w:hint="eastAsia"/>
          <w:sz w:val="22"/>
        </w:rPr>
        <w:t>令和2年6月30日</w:t>
      </w:r>
    </w:p>
    <w:p w14:paraId="76939F69" w14:textId="77777777" w:rsidR="002D6DD7" w:rsidRPr="00C71CF4" w:rsidRDefault="002D6DD7" w:rsidP="002D6DD7">
      <w:pPr>
        <w:rPr>
          <w:rFonts w:asciiTheme="minorEastAsia" w:hAnsiTheme="minorEastAsia"/>
          <w:sz w:val="22"/>
        </w:rPr>
      </w:pPr>
    </w:p>
    <w:p w14:paraId="185778D5" w14:textId="77777777" w:rsidR="002D6DD7" w:rsidRPr="00C71CF4" w:rsidRDefault="002D6DD7" w:rsidP="002D6DD7">
      <w:pPr>
        <w:rPr>
          <w:rFonts w:asciiTheme="minorEastAsia" w:hAnsiTheme="minorEastAsia"/>
          <w:sz w:val="22"/>
        </w:rPr>
      </w:pPr>
    </w:p>
    <w:p w14:paraId="6EC33641" w14:textId="77777777" w:rsidR="002D6DD7" w:rsidRPr="00C71CF4" w:rsidRDefault="002D6DD7" w:rsidP="002D6DD7">
      <w:pPr>
        <w:ind w:firstLineChars="100" w:firstLine="224"/>
        <w:rPr>
          <w:rFonts w:asciiTheme="minorEastAsia" w:hAnsiTheme="minorEastAsia"/>
          <w:sz w:val="22"/>
        </w:rPr>
      </w:pPr>
      <w:r w:rsidRPr="00C71CF4">
        <w:rPr>
          <w:rFonts w:asciiTheme="minorEastAsia" w:hAnsiTheme="minorEastAsia" w:hint="eastAsia"/>
          <w:sz w:val="22"/>
        </w:rPr>
        <w:t>大阪市長　松井　一郎　様</w:t>
      </w:r>
    </w:p>
    <w:p w14:paraId="52054244" w14:textId="77777777" w:rsidR="002D6DD7" w:rsidRPr="00C71CF4" w:rsidRDefault="002D6DD7" w:rsidP="002D6DD7">
      <w:pPr>
        <w:rPr>
          <w:rFonts w:asciiTheme="minorEastAsia" w:hAnsiTheme="minorEastAsia"/>
          <w:sz w:val="22"/>
        </w:rPr>
      </w:pPr>
    </w:p>
    <w:p w14:paraId="2ECBFED9" w14:textId="77777777" w:rsidR="002D6DD7" w:rsidRPr="00C71CF4" w:rsidRDefault="002D6DD7" w:rsidP="002D6DD7">
      <w:pPr>
        <w:rPr>
          <w:rFonts w:asciiTheme="minorEastAsia" w:hAnsiTheme="minorEastAsia"/>
          <w:sz w:val="22"/>
        </w:rPr>
      </w:pPr>
    </w:p>
    <w:p w14:paraId="62FCA3FF" w14:textId="70A1C030" w:rsidR="002D6DD7" w:rsidRPr="00C71CF4" w:rsidRDefault="002D6DD7" w:rsidP="002D6DD7">
      <w:pPr>
        <w:wordWrap w:val="0"/>
        <w:jc w:val="right"/>
        <w:rPr>
          <w:rFonts w:asciiTheme="minorEastAsia" w:hAnsiTheme="minorEastAsia"/>
          <w:sz w:val="22"/>
        </w:rPr>
      </w:pPr>
      <w:r w:rsidRPr="00C71CF4">
        <w:rPr>
          <w:rFonts w:asciiTheme="minorEastAsia" w:hAnsiTheme="minorEastAsia" w:hint="eastAsia"/>
          <w:sz w:val="22"/>
        </w:rPr>
        <w:t xml:space="preserve">審理員　</w:t>
      </w:r>
      <w:r w:rsidR="00D51178" w:rsidRPr="00C71CF4">
        <w:rPr>
          <w:rFonts w:asciiTheme="minorEastAsia" w:hAnsiTheme="minorEastAsia" w:hint="eastAsia"/>
          <w:sz w:val="22"/>
        </w:rPr>
        <w:t>〇〇</w:t>
      </w:r>
      <w:r w:rsidRPr="00C71CF4">
        <w:rPr>
          <w:rFonts w:asciiTheme="minorEastAsia" w:hAnsiTheme="minorEastAsia" w:hint="eastAsia"/>
          <w:sz w:val="22"/>
        </w:rPr>
        <w:t xml:space="preserve">　</w:t>
      </w:r>
      <w:r w:rsidR="00D51178" w:rsidRPr="00C71CF4">
        <w:rPr>
          <w:rFonts w:asciiTheme="minorEastAsia" w:hAnsiTheme="minorEastAsia" w:hint="eastAsia"/>
          <w:sz w:val="22"/>
        </w:rPr>
        <w:t>〇〇</w:t>
      </w:r>
      <w:r w:rsidRPr="00C71CF4">
        <w:rPr>
          <w:rFonts w:asciiTheme="minorEastAsia" w:hAnsiTheme="minorEastAsia" w:hint="eastAsia"/>
          <w:sz w:val="22"/>
        </w:rPr>
        <w:t xml:space="preserve">　　　</w:t>
      </w:r>
    </w:p>
    <w:p w14:paraId="112C4D53" w14:textId="77777777" w:rsidR="002D6DD7" w:rsidRPr="00C71CF4" w:rsidRDefault="002D6DD7" w:rsidP="002D6DD7">
      <w:pPr>
        <w:rPr>
          <w:rFonts w:asciiTheme="minorEastAsia" w:hAnsiTheme="minorEastAsia"/>
          <w:sz w:val="22"/>
        </w:rPr>
      </w:pPr>
    </w:p>
    <w:p w14:paraId="6B9F1AE7" w14:textId="77777777" w:rsidR="002D6DD7" w:rsidRPr="00C71CF4" w:rsidRDefault="002D6DD7" w:rsidP="002D6DD7">
      <w:pPr>
        <w:rPr>
          <w:rFonts w:asciiTheme="minorEastAsia" w:hAnsiTheme="minorEastAsia"/>
          <w:sz w:val="22"/>
        </w:rPr>
      </w:pPr>
    </w:p>
    <w:p w14:paraId="51D80122" w14:textId="60F225A1" w:rsidR="002D6DD7" w:rsidRPr="00C71CF4" w:rsidRDefault="002D6DD7" w:rsidP="002D6DD7">
      <w:pPr>
        <w:ind w:firstLineChars="100" w:firstLine="224"/>
        <w:rPr>
          <w:rFonts w:asciiTheme="minorEastAsia" w:hAnsiTheme="minorEastAsia"/>
          <w:sz w:val="22"/>
        </w:rPr>
      </w:pPr>
      <w:r w:rsidRPr="00C71CF4">
        <w:rPr>
          <w:rFonts w:asciiTheme="minorEastAsia" w:hAnsiTheme="minorEastAsia" w:hint="eastAsia"/>
          <w:sz w:val="22"/>
        </w:rPr>
        <w:t>行政不服審査法（平成29年法律第4号）第42条第2項の規定に基づき、</w:t>
      </w:r>
      <w:r w:rsidR="00D51178" w:rsidRPr="00C71CF4">
        <w:rPr>
          <w:rFonts w:asciiTheme="minorEastAsia" w:hAnsiTheme="minorEastAsia" w:hint="eastAsia"/>
          <w:sz w:val="22"/>
        </w:rPr>
        <w:t>〇〇</w:t>
      </w:r>
      <w:r w:rsidRPr="00C71CF4">
        <w:rPr>
          <w:rFonts w:asciiTheme="minorEastAsia" w:hAnsiTheme="minorEastAsia" w:hint="eastAsia"/>
          <w:sz w:val="22"/>
        </w:rPr>
        <w:t>年</w:t>
      </w:r>
      <w:r w:rsidR="0053580A" w:rsidRPr="00C71CF4">
        <w:rPr>
          <w:rFonts w:asciiTheme="minorEastAsia" w:hAnsiTheme="minorEastAsia" w:hint="eastAsia"/>
          <w:sz w:val="22"/>
        </w:rPr>
        <w:t>〇</w:t>
      </w:r>
      <w:r w:rsidRPr="00C71CF4">
        <w:rPr>
          <w:rFonts w:asciiTheme="minorEastAsia" w:hAnsiTheme="minorEastAsia" w:hint="eastAsia"/>
          <w:sz w:val="22"/>
        </w:rPr>
        <w:t>月</w:t>
      </w:r>
      <w:r w:rsidR="0053580A" w:rsidRPr="00C71CF4">
        <w:rPr>
          <w:rFonts w:asciiTheme="minorEastAsia" w:hAnsiTheme="minorEastAsia" w:hint="eastAsia"/>
          <w:sz w:val="22"/>
        </w:rPr>
        <w:t>〇</w:t>
      </w:r>
      <w:r w:rsidRPr="00C71CF4">
        <w:rPr>
          <w:rFonts w:asciiTheme="minorEastAsia" w:hAnsiTheme="minorEastAsia" w:hint="eastAsia"/>
          <w:sz w:val="22"/>
        </w:rPr>
        <w:t>日に提出された、</w:t>
      </w:r>
      <w:r w:rsidR="00D51178" w:rsidRPr="00C71CF4">
        <w:rPr>
          <w:rFonts w:asciiTheme="minorEastAsia" w:hAnsiTheme="minorEastAsia" w:hint="eastAsia"/>
          <w:sz w:val="22"/>
        </w:rPr>
        <w:t>〇〇〇〇</w:t>
      </w:r>
      <w:r w:rsidRPr="00C71CF4">
        <w:rPr>
          <w:rFonts w:asciiTheme="minorEastAsia" w:hAnsiTheme="minorEastAsia" w:hint="eastAsia"/>
          <w:sz w:val="22"/>
        </w:rPr>
        <w:t>（以下「請求人」という。）からの大阪市長が行った指定障害福祉サービス事業者に係る障害者の日常生活及び社会生活を総合的に支援するための法律（平成17年法律第123号）（以下「障害者総合支援法」という。）第29条第1項の指定取消処分及び同法第8条第2項に基づく訓練等給付費に係る返還金等の決定（以下「本件処分等」という。）に対する審査請求の裁決に関する意見書を提出する。</w:t>
      </w:r>
    </w:p>
    <w:p w14:paraId="66B060DF" w14:textId="77777777" w:rsidR="002D6DD7" w:rsidRPr="00C71CF4" w:rsidRDefault="002D6DD7" w:rsidP="002D6DD7">
      <w:pPr>
        <w:rPr>
          <w:rFonts w:asciiTheme="minorEastAsia" w:hAnsiTheme="minorEastAsia"/>
          <w:sz w:val="22"/>
        </w:rPr>
      </w:pPr>
    </w:p>
    <w:p w14:paraId="17813DF4" w14:textId="5198AB11" w:rsidR="002D6DD7" w:rsidRPr="00AA52CD" w:rsidRDefault="00CF11A1" w:rsidP="00AA52CD">
      <w:pPr>
        <w:jc w:val="center"/>
        <w:rPr>
          <w:rFonts w:asciiTheme="minorEastAsia" w:hAnsiTheme="minorEastAsia"/>
          <w:sz w:val="22"/>
        </w:rPr>
      </w:pPr>
      <w:r w:rsidRPr="00C71CF4">
        <w:rPr>
          <w:rFonts w:asciiTheme="minorEastAsia" w:hAnsiTheme="minorEastAsia" w:hint="eastAsia"/>
          <w:sz w:val="22"/>
        </w:rPr>
        <w:t>【以下、</w:t>
      </w:r>
      <w:r w:rsidR="00672A75" w:rsidRPr="00C71CF4">
        <w:rPr>
          <w:rFonts w:asciiTheme="minorEastAsia" w:hAnsiTheme="minorEastAsia" w:hint="eastAsia"/>
          <w:sz w:val="22"/>
        </w:rPr>
        <w:t>省略】</w:t>
      </w:r>
      <w:bookmarkStart w:id="0" w:name="_GoBack"/>
      <w:bookmarkEnd w:id="0"/>
    </w:p>
    <w:p w14:paraId="1EE37F63" w14:textId="1013BD8E" w:rsidR="002D6DD7" w:rsidRPr="00AA52CD" w:rsidRDefault="002D6DD7" w:rsidP="00AA52CD">
      <w:pPr>
        <w:rPr>
          <w:rFonts w:ascii="ＭＳ Ｐゴシック" w:eastAsia="ＭＳ Ｐゴシック" w:hAnsi="ＭＳ Ｐゴシック"/>
          <w:strike/>
          <w:sz w:val="22"/>
        </w:rPr>
      </w:pPr>
    </w:p>
    <w:sectPr w:rsidR="002D6DD7" w:rsidRPr="00AA52CD" w:rsidSect="00BE13E9">
      <w:headerReference w:type="even" r:id="rId9"/>
      <w:headerReference w:type="default" r:id="rId10"/>
      <w:footerReference w:type="even" r:id="rId11"/>
      <w:footerReference w:type="default" r:id="rId12"/>
      <w:headerReference w:type="first" r:id="rId13"/>
      <w:footerReference w:type="first" r:id="rId14"/>
      <w:pgSz w:w="11906" w:h="16838" w:code="9"/>
      <w:pgMar w:top="1134" w:right="1418" w:bottom="851" w:left="1701" w:header="851" w:footer="992" w:gutter="0"/>
      <w:cols w:space="425"/>
      <w:docGrid w:type="linesAndChars" w:linePitch="353" w:charSpace="884"/>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63E933" w14:textId="77777777" w:rsidR="00FC1A94" w:rsidRDefault="00FC1A94" w:rsidP="009D7C86">
      <w:r>
        <w:separator/>
      </w:r>
    </w:p>
  </w:endnote>
  <w:endnote w:type="continuationSeparator" w:id="0">
    <w:p w14:paraId="00532EDC" w14:textId="77777777" w:rsidR="00FC1A94" w:rsidRDefault="00FC1A94" w:rsidP="009D7C86">
      <w:r>
        <w:continuationSeparator/>
      </w:r>
    </w:p>
  </w:endnote>
  <w:endnote w:type="continuationNotice" w:id="1">
    <w:p w14:paraId="4020834B" w14:textId="77777777" w:rsidR="00FC1A94" w:rsidRDefault="00FC1A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ＭＳ">
    <w:altName w:val="Arial Unicode MS"/>
    <w:panose1 w:val="00000000000000000000"/>
    <w:charset w:val="80"/>
    <w:family w:val="swiss"/>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w:altName w:val="ＭＳ 明朝"/>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3903C4" w14:textId="77777777" w:rsidR="00582C66" w:rsidRDefault="00582C66">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5647803"/>
      <w:docPartObj>
        <w:docPartGallery w:val="Page Numbers (Bottom of Page)"/>
        <w:docPartUnique/>
      </w:docPartObj>
    </w:sdtPr>
    <w:sdtEndPr/>
    <w:sdtContent>
      <w:p w14:paraId="76C7960B" w14:textId="77464E3D" w:rsidR="00CF6F73" w:rsidRDefault="00CF6F73">
        <w:pPr>
          <w:pStyle w:val="a5"/>
          <w:jc w:val="center"/>
        </w:pPr>
        <w:r>
          <w:fldChar w:fldCharType="begin"/>
        </w:r>
        <w:r>
          <w:instrText>PAGE   \* MERGEFORMAT</w:instrText>
        </w:r>
        <w:r>
          <w:fldChar w:fldCharType="separate"/>
        </w:r>
        <w:r w:rsidR="00582C66" w:rsidRPr="00582C66">
          <w:rPr>
            <w:noProof/>
            <w:lang w:val="ja-JP"/>
          </w:rPr>
          <w:t>8</w:t>
        </w:r>
        <w:r>
          <w:fldChar w:fldCharType="end"/>
        </w:r>
      </w:p>
    </w:sdtContent>
  </w:sdt>
  <w:p w14:paraId="78A4BB52" w14:textId="77777777" w:rsidR="00CF6F73" w:rsidRDefault="00CF6F73">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A1D95D" w14:textId="77777777" w:rsidR="00582C66" w:rsidRDefault="00582C6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F9DC4B" w14:textId="77777777" w:rsidR="00FC1A94" w:rsidRDefault="00FC1A94" w:rsidP="009D7C86">
      <w:r>
        <w:separator/>
      </w:r>
    </w:p>
  </w:footnote>
  <w:footnote w:type="continuationSeparator" w:id="0">
    <w:p w14:paraId="357D7604" w14:textId="77777777" w:rsidR="00FC1A94" w:rsidRDefault="00FC1A94" w:rsidP="009D7C86">
      <w:r>
        <w:continuationSeparator/>
      </w:r>
    </w:p>
  </w:footnote>
  <w:footnote w:type="continuationNotice" w:id="1">
    <w:p w14:paraId="14F7BB17" w14:textId="77777777" w:rsidR="00FC1A94" w:rsidRDefault="00FC1A94"/>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615418" w14:textId="77777777" w:rsidR="00582C66" w:rsidRDefault="00582C66">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BDA0D6" w14:textId="77777777" w:rsidR="00582C66" w:rsidRDefault="00582C66">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AF7B50" w14:textId="77777777" w:rsidR="00582C66" w:rsidRDefault="00582C66">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84D16"/>
    <w:multiLevelType w:val="hybridMultilevel"/>
    <w:tmpl w:val="2B3C1F40"/>
    <w:lvl w:ilvl="0" w:tplc="96F23E16">
      <w:start w:val="2"/>
      <w:numFmt w:val="bullet"/>
      <w:lvlText w:val="・"/>
      <w:lvlJc w:val="left"/>
      <w:pPr>
        <w:ind w:left="850" w:hanging="360"/>
      </w:pPr>
      <w:rPr>
        <w:rFonts w:ascii="ＭＳ 明朝" w:eastAsia="ＭＳ 明朝" w:hAnsi="ＭＳ 明朝" w:cs="ＭＳ" w:hint="eastAsia"/>
      </w:rPr>
    </w:lvl>
    <w:lvl w:ilvl="1" w:tplc="0409000B" w:tentative="1">
      <w:start w:val="1"/>
      <w:numFmt w:val="bullet"/>
      <w:lvlText w:val=""/>
      <w:lvlJc w:val="left"/>
      <w:pPr>
        <w:ind w:left="1330" w:hanging="420"/>
      </w:pPr>
      <w:rPr>
        <w:rFonts w:ascii="Wingdings" w:hAnsi="Wingdings" w:hint="default"/>
      </w:rPr>
    </w:lvl>
    <w:lvl w:ilvl="2" w:tplc="0409000D" w:tentative="1">
      <w:start w:val="1"/>
      <w:numFmt w:val="bullet"/>
      <w:lvlText w:val=""/>
      <w:lvlJc w:val="left"/>
      <w:pPr>
        <w:ind w:left="1750" w:hanging="420"/>
      </w:pPr>
      <w:rPr>
        <w:rFonts w:ascii="Wingdings" w:hAnsi="Wingdings" w:hint="default"/>
      </w:rPr>
    </w:lvl>
    <w:lvl w:ilvl="3" w:tplc="04090001" w:tentative="1">
      <w:start w:val="1"/>
      <w:numFmt w:val="bullet"/>
      <w:lvlText w:val=""/>
      <w:lvlJc w:val="left"/>
      <w:pPr>
        <w:ind w:left="2170" w:hanging="420"/>
      </w:pPr>
      <w:rPr>
        <w:rFonts w:ascii="Wingdings" w:hAnsi="Wingdings" w:hint="default"/>
      </w:rPr>
    </w:lvl>
    <w:lvl w:ilvl="4" w:tplc="0409000B" w:tentative="1">
      <w:start w:val="1"/>
      <w:numFmt w:val="bullet"/>
      <w:lvlText w:val=""/>
      <w:lvlJc w:val="left"/>
      <w:pPr>
        <w:ind w:left="2590" w:hanging="420"/>
      </w:pPr>
      <w:rPr>
        <w:rFonts w:ascii="Wingdings" w:hAnsi="Wingdings" w:hint="default"/>
      </w:rPr>
    </w:lvl>
    <w:lvl w:ilvl="5" w:tplc="0409000D" w:tentative="1">
      <w:start w:val="1"/>
      <w:numFmt w:val="bullet"/>
      <w:lvlText w:val=""/>
      <w:lvlJc w:val="left"/>
      <w:pPr>
        <w:ind w:left="3010" w:hanging="420"/>
      </w:pPr>
      <w:rPr>
        <w:rFonts w:ascii="Wingdings" w:hAnsi="Wingdings" w:hint="default"/>
      </w:rPr>
    </w:lvl>
    <w:lvl w:ilvl="6" w:tplc="04090001" w:tentative="1">
      <w:start w:val="1"/>
      <w:numFmt w:val="bullet"/>
      <w:lvlText w:val=""/>
      <w:lvlJc w:val="left"/>
      <w:pPr>
        <w:ind w:left="3430" w:hanging="420"/>
      </w:pPr>
      <w:rPr>
        <w:rFonts w:ascii="Wingdings" w:hAnsi="Wingdings" w:hint="default"/>
      </w:rPr>
    </w:lvl>
    <w:lvl w:ilvl="7" w:tplc="0409000B" w:tentative="1">
      <w:start w:val="1"/>
      <w:numFmt w:val="bullet"/>
      <w:lvlText w:val=""/>
      <w:lvlJc w:val="left"/>
      <w:pPr>
        <w:ind w:left="3850" w:hanging="420"/>
      </w:pPr>
      <w:rPr>
        <w:rFonts w:ascii="Wingdings" w:hAnsi="Wingdings" w:hint="default"/>
      </w:rPr>
    </w:lvl>
    <w:lvl w:ilvl="8" w:tplc="0409000D" w:tentative="1">
      <w:start w:val="1"/>
      <w:numFmt w:val="bullet"/>
      <w:lvlText w:val=""/>
      <w:lvlJc w:val="left"/>
      <w:pPr>
        <w:ind w:left="4270" w:hanging="420"/>
      </w:pPr>
      <w:rPr>
        <w:rFonts w:ascii="Wingdings" w:hAnsi="Wingdings" w:hint="default"/>
      </w:rPr>
    </w:lvl>
  </w:abstractNum>
  <w:abstractNum w:abstractNumId="1" w15:restartNumberingAfterBreak="0">
    <w:nsid w:val="0BC36FD4"/>
    <w:multiLevelType w:val="hybridMultilevel"/>
    <w:tmpl w:val="0046C608"/>
    <w:lvl w:ilvl="0" w:tplc="56A67504">
      <w:start w:val="1"/>
      <w:numFmt w:val="decimal"/>
      <w:lvlText w:val="(%1)"/>
      <w:lvlJc w:val="left"/>
      <w:pPr>
        <w:ind w:left="840" w:hanging="51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2" w15:restartNumberingAfterBreak="0">
    <w:nsid w:val="0FEC131A"/>
    <w:multiLevelType w:val="hybridMultilevel"/>
    <w:tmpl w:val="3DE03318"/>
    <w:lvl w:ilvl="0" w:tplc="17463316">
      <w:start w:val="1"/>
      <w:numFmt w:val="lowerLetter"/>
      <w:lvlText w:val="（%1）"/>
      <w:lvlJc w:val="left"/>
      <w:pPr>
        <w:ind w:left="1430" w:hanging="780"/>
      </w:pPr>
      <w:rPr>
        <w:rFonts w:hint="default"/>
      </w:rPr>
    </w:lvl>
    <w:lvl w:ilvl="1" w:tplc="04090017" w:tentative="1">
      <w:start w:val="1"/>
      <w:numFmt w:val="aiueoFullWidth"/>
      <w:lvlText w:val="(%2)"/>
      <w:lvlJc w:val="left"/>
      <w:pPr>
        <w:ind w:left="1490" w:hanging="420"/>
      </w:pPr>
    </w:lvl>
    <w:lvl w:ilvl="2" w:tplc="04090011" w:tentative="1">
      <w:start w:val="1"/>
      <w:numFmt w:val="decimalEnclosedCircle"/>
      <w:lvlText w:val="%3"/>
      <w:lvlJc w:val="left"/>
      <w:pPr>
        <w:ind w:left="1910" w:hanging="420"/>
      </w:pPr>
    </w:lvl>
    <w:lvl w:ilvl="3" w:tplc="0409000F" w:tentative="1">
      <w:start w:val="1"/>
      <w:numFmt w:val="decimal"/>
      <w:lvlText w:val="%4."/>
      <w:lvlJc w:val="left"/>
      <w:pPr>
        <w:ind w:left="2330" w:hanging="420"/>
      </w:pPr>
    </w:lvl>
    <w:lvl w:ilvl="4" w:tplc="04090017" w:tentative="1">
      <w:start w:val="1"/>
      <w:numFmt w:val="aiueoFullWidth"/>
      <w:lvlText w:val="(%5)"/>
      <w:lvlJc w:val="left"/>
      <w:pPr>
        <w:ind w:left="2750" w:hanging="420"/>
      </w:pPr>
    </w:lvl>
    <w:lvl w:ilvl="5" w:tplc="04090011" w:tentative="1">
      <w:start w:val="1"/>
      <w:numFmt w:val="decimalEnclosedCircle"/>
      <w:lvlText w:val="%6"/>
      <w:lvlJc w:val="left"/>
      <w:pPr>
        <w:ind w:left="3170" w:hanging="420"/>
      </w:pPr>
    </w:lvl>
    <w:lvl w:ilvl="6" w:tplc="0409000F" w:tentative="1">
      <w:start w:val="1"/>
      <w:numFmt w:val="decimal"/>
      <w:lvlText w:val="%7."/>
      <w:lvlJc w:val="left"/>
      <w:pPr>
        <w:ind w:left="3590" w:hanging="420"/>
      </w:pPr>
    </w:lvl>
    <w:lvl w:ilvl="7" w:tplc="04090017" w:tentative="1">
      <w:start w:val="1"/>
      <w:numFmt w:val="aiueoFullWidth"/>
      <w:lvlText w:val="(%8)"/>
      <w:lvlJc w:val="left"/>
      <w:pPr>
        <w:ind w:left="4010" w:hanging="420"/>
      </w:pPr>
    </w:lvl>
    <w:lvl w:ilvl="8" w:tplc="04090011" w:tentative="1">
      <w:start w:val="1"/>
      <w:numFmt w:val="decimalEnclosedCircle"/>
      <w:lvlText w:val="%9"/>
      <w:lvlJc w:val="left"/>
      <w:pPr>
        <w:ind w:left="4430" w:hanging="420"/>
      </w:pPr>
    </w:lvl>
  </w:abstractNum>
  <w:abstractNum w:abstractNumId="3" w15:restartNumberingAfterBreak="0">
    <w:nsid w:val="10500625"/>
    <w:multiLevelType w:val="hybridMultilevel"/>
    <w:tmpl w:val="1928629C"/>
    <w:lvl w:ilvl="0" w:tplc="56A67504">
      <w:start w:val="1"/>
      <w:numFmt w:val="decimal"/>
      <w:lvlText w:val="(%1)"/>
      <w:lvlJc w:val="left"/>
      <w:pPr>
        <w:ind w:left="840" w:hanging="51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4" w15:restartNumberingAfterBreak="0">
    <w:nsid w:val="12643380"/>
    <w:multiLevelType w:val="hybridMultilevel"/>
    <w:tmpl w:val="2780D9C6"/>
    <w:lvl w:ilvl="0" w:tplc="0B168A7C">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51204D0"/>
    <w:multiLevelType w:val="hybridMultilevel"/>
    <w:tmpl w:val="02164342"/>
    <w:lvl w:ilvl="0" w:tplc="C8365F56">
      <w:start w:val="1"/>
      <w:numFmt w:val="decimal"/>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6" w15:restartNumberingAfterBreak="0">
    <w:nsid w:val="17D50444"/>
    <w:multiLevelType w:val="hybridMultilevel"/>
    <w:tmpl w:val="75944E8E"/>
    <w:lvl w:ilvl="0" w:tplc="6532A3AC">
      <w:start w:val="1"/>
      <w:numFmt w:val="decimalEnclosedCircle"/>
      <w:lvlText w:val="%1"/>
      <w:lvlJc w:val="left"/>
      <w:pPr>
        <w:ind w:left="1050" w:hanging="360"/>
      </w:pPr>
      <w:rPr>
        <w:rFonts w:hint="default"/>
      </w:rPr>
    </w:lvl>
    <w:lvl w:ilvl="1" w:tplc="04090017" w:tentative="1">
      <w:start w:val="1"/>
      <w:numFmt w:val="aiueoFullWidth"/>
      <w:lvlText w:val="(%2)"/>
      <w:lvlJc w:val="left"/>
      <w:pPr>
        <w:ind w:left="1530" w:hanging="420"/>
      </w:pPr>
    </w:lvl>
    <w:lvl w:ilvl="2" w:tplc="04090011" w:tentative="1">
      <w:start w:val="1"/>
      <w:numFmt w:val="decimalEnclosedCircle"/>
      <w:lvlText w:val="%3"/>
      <w:lvlJc w:val="left"/>
      <w:pPr>
        <w:ind w:left="1950" w:hanging="420"/>
      </w:pPr>
    </w:lvl>
    <w:lvl w:ilvl="3" w:tplc="0409000F" w:tentative="1">
      <w:start w:val="1"/>
      <w:numFmt w:val="decimal"/>
      <w:lvlText w:val="%4."/>
      <w:lvlJc w:val="left"/>
      <w:pPr>
        <w:ind w:left="2370" w:hanging="420"/>
      </w:pPr>
    </w:lvl>
    <w:lvl w:ilvl="4" w:tplc="04090017" w:tentative="1">
      <w:start w:val="1"/>
      <w:numFmt w:val="aiueoFullWidth"/>
      <w:lvlText w:val="(%5)"/>
      <w:lvlJc w:val="left"/>
      <w:pPr>
        <w:ind w:left="2790" w:hanging="420"/>
      </w:pPr>
    </w:lvl>
    <w:lvl w:ilvl="5" w:tplc="04090011" w:tentative="1">
      <w:start w:val="1"/>
      <w:numFmt w:val="decimalEnclosedCircle"/>
      <w:lvlText w:val="%6"/>
      <w:lvlJc w:val="left"/>
      <w:pPr>
        <w:ind w:left="3210" w:hanging="420"/>
      </w:pPr>
    </w:lvl>
    <w:lvl w:ilvl="6" w:tplc="0409000F" w:tentative="1">
      <w:start w:val="1"/>
      <w:numFmt w:val="decimal"/>
      <w:lvlText w:val="%7."/>
      <w:lvlJc w:val="left"/>
      <w:pPr>
        <w:ind w:left="3630" w:hanging="420"/>
      </w:pPr>
    </w:lvl>
    <w:lvl w:ilvl="7" w:tplc="04090017" w:tentative="1">
      <w:start w:val="1"/>
      <w:numFmt w:val="aiueoFullWidth"/>
      <w:lvlText w:val="(%8)"/>
      <w:lvlJc w:val="left"/>
      <w:pPr>
        <w:ind w:left="4050" w:hanging="420"/>
      </w:pPr>
    </w:lvl>
    <w:lvl w:ilvl="8" w:tplc="04090011" w:tentative="1">
      <w:start w:val="1"/>
      <w:numFmt w:val="decimalEnclosedCircle"/>
      <w:lvlText w:val="%9"/>
      <w:lvlJc w:val="left"/>
      <w:pPr>
        <w:ind w:left="4470" w:hanging="420"/>
      </w:pPr>
    </w:lvl>
  </w:abstractNum>
  <w:abstractNum w:abstractNumId="7" w15:restartNumberingAfterBreak="0">
    <w:nsid w:val="1C09428B"/>
    <w:multiLevelType w:val="hybridMultilevel"/>
    <w:tmpl w:val="943C4D16"/>
    <w:lvl w:ilvl="0" w:tplc="AC0006A8">
      <w:start w:val="1"/>
      <w:numFmt w:val="decimalFullWidth"/>
      <w:lvlText w:val="（%1）"/>
      <w:lvlJc w:val="left"/>
      <w:pPr>
        <w:ind w:left="945" w:hanging="720"/>
      </w:pPr>
      <w:rPr>
        <w:rFonts w:hint="default"/>
      </w:rPr>
    </w:lvl>
    <w:lvl w:ilvl="1" w:tplc="CD165294">
      <w:start w:val="1"/>
      <w:numFmt w:val="decimalEnclosedCircle"/>
      <w:lvlText w:val="%2"/>
      <w:lvlJc w:val="left"/>
      <w:pPr>
        <w:ind w:left="1005" w:hanging="360"/>
      </w:pPr>
      <w:rPr>
        <w:rFonts w:ascii="ＭＳ 明朝" w:eastAsia="ＭＳ 明朝" w:hAnsi="ＭＳ 明朝" w:cs="ＭＳ 明朝" w:hint="default"/>
      </w:r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8" w15:restartNumberingAfterBreak="0">
    <w:nsid w:val="1F5C397E"/>
    <w:multiLevelType w:val="hybridMultilevel"/>
    <w:tmpl w:val="CDA25988"/>
    <w:lvl w:ilvl="0" w:tplc="B53EBC0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1BD117B"/>
    <w:multiLevelType w:val="hybridMultilevel"/>
    <w:tmpl w:val="C6EAB006"/>
    <w:lvl w:ilvl="0" w:tplc="D6D8DC58">
      <w:start w:val="1"/>
      <w:numFmt w:val="decimalEnclosedCircle"/>
      <w:lvlText w:val="%1"/>
      <w:lvlJc w:val="left"/>
      <w:pPr>
        <w:ind w:left="1050" w:hanging="360"/>
      </w:pPr>
      <w:rPr>
        <w:rFonts w:hint="default"/>
      </w:rPr>
    </w:lvl>
    <w:lvl w:ilvl="1" w:tplc="04090017" w:tentative="1">
      <w:start w:val="1"/>
      <w:numFmt w:val="aiueoFullWidth"/>
      <w:lvlText w:val="(%2)"/>
      <w:lvlJc w:val="left"/>
      <w:pPr>
        <w:ind w:left="1530" w:hanging="420"/>
      </w:pPr>
    </w:lvl>
    <w:lvl w:ilvl="2" w:tplc="04090011" w:tentative="1">
      <w:start w:val="1"/>
      <w:numFmt w:val="decimalEnclosedCircle"/>
      <w:lvlText w:val="%3"/>
      <w:lvlJc w:val="left"/>
      <w:pPr>
        <w:ind w:left="1950" w:hanging="420"/>
      </w:pPr>
    </w:lvl>
    <w:lvl w:ilvl="3" w:tplc="0409000F" w:tentative="1">
      <w:start w:val="1"/>
      <w:numFmt w:val="decimal"/>
      <w:lvlText w:val="%4."/>
      <w:lvlJc w:val="left"/>
      <w:pPr>
        <w:ind w:left="2370" w:hanging="420"/>
      </w:pPr>
    </w:lvl>
    <w:lvl w:ilvl="4" w:tplc="04090017" w:tentative="1">
      <w:start w:val="1"/>
      <w:numFmt w:val="aiueoFullWidth"/>
      <w:lvlText w:val="(%5)"/>
      <w:lvlJc w:val="left"/>
      <w:pPr>
        <w:ind w:left="2790" w:hanging="420"/>
      </w:pPr>
    </w:lvl>
    <w:lvl w:ilvl="5" w:tplc="04090011" w:tentative="1">
      <w:start w:val="1"/>
      <w:numFmt w:val="decimalEnclosedCircle"/>
      <w:lvlText w:val="%6"/>
      <w:lvlJc w:val="left"/>
      <w:pPr>
        <w:ind w:left="3210" w:hanging="420"/>
      </w:pPr>
    </w:lvl>
    <w:lvl w:ilvl="6" w:tplc="0409000F" w:tentative="1">
      <w:start w:val="1"/>
      <w:numFmt w:val="decimal"/>
      <w:lvlText w:val="%7."/>
      <w:lvlJc w:val="left"/>
      <w:pPr>
        <w:ind w:left="3630" w:hanging="420"/>
      </w:pPr>
    </w:lvl>
    <w:lvl w:ilvl="7" w:tplc="04090017" w:tentative="1">
      <w:start w:val="1"/>
      <w:numFmt w:val="aiueoFullWidth"/>
      <w:lvlText w:val="(%8)"/>
      <w:lvlJc w:val="left"/>
      <w:pPr>
        <w:ind w:left="4050" w:hanging="420"/>
      </w:pPr>
    </w:lvl>
    <w:lvl w:ilvl="8" w:tplc="04090011" w:tentative="1">
      <w:start w:val="1"/>
      <w:numFmt w:val="decimalEnclosedCircle"/>
      <w:lvlText w:val="%9"/>
      <w:lvlJc w:val="left"/>
      <w:pPr>
        <w:ind w:left="4470" w:hanging="420"/>
      </w:pPr>
    </w:lvl>
  </w:abstractNum>
  <w:abstractNum w:abstractNumId="10" w15:restartNumberingAfterBreak="0">
    <w:nsid w:val="23F70593"/>
    <w:multiLevelType w:val="hybridMultilevel"/>
    <w:tmpl w:val="94D40152"/>
    <w:lvl w:ilvl="0" w:tplc="F64EAE8A">
      <w:start w:val="1"/>
      <w:numFmt w:val="decimalFullWidth"/>
      <w:lvlText w:val="（%1）"/>
      <w:lvlJc w:val="left"/>
      <w:pPr>
        <w:ind w:left="940" w:hanging="720"/>
      </w:pPr>
      <w:rPr>
        <w:rFonts w:hint="eastAsia"/>
        <w:sz w:val="22"/>
      </w:rPr>
    </w:lvl>
    <w:lvl w:ilvl="1" w:tplc="04090017" w:tentative="1">
      <w:start w:val="1"/>
      <w:numFmt w:val="aiueoFullWidth"/>
      <w:lvlText w:val="(%2)"/>
      <w:lvlJc w:val="left"/>
      <w:pPr>
        <w:ind w:left="1180" w:hanging="480"/>
      </w:pPr>
    </w:lvl>
    <w:lvl w:ilvl="2" w:tplc="04090011" w:tentative="1">
      <w:start w:val="1"/>
      <w:numFmt w:val="decimalEnclosedCircle"/>
      <w:lvlText w:val="%3"/>
      <w:lvlJc w:val="left"/>
      <w:pPr>
        <w:ind w:left="1660" w:hanging="480"/>
      </w:pPr>
    </w:lvl>
    <w:lvl w:ilvl="3" w:tplc="0409000F" w:tentative="1">
      <w:start w:val="1"/>
      <w:numFmt w:val="decimal"/>
      <w:lvlText w:val="%4."/>
      <w:lvlJc w:val="left"/>
      <w:pPr>
        <w:ind w:left="2140" w:hanging="480"/>
      </w:pPr>
    </w:lvl>
    <w:lvl w:ilvl="4" w:tplc="04090017" w:tentative="1">
      <w:start w:val="1"/>
      <w:numFmt w:val="aiueoFullWidth"/>
      <w:lvlText w:val="(%5)"/>
      <w:lvlJc w:val="left"/>
      <w:pPr>
        <w:ind w:left="2620" w:hanging="480"/>
      </w:pPr>
    </w:lvl>
    <w:lvl w:ilvl="5" w:tplc="04090011" w:tentative="1">
      <w:start w:val="1"/>
      <w:numFmt w:val="decimalEnclosedCircle"/>
      <w:lvlText w:val="%6"/>
      <w:lvlJc w:val="left"/>
      <w:pPr>
        <w:ind w:left="3100" w:hanging="480"/>
      </w:pPr>
    </w:lvl>
    <w:lvl w:ilvl="6" w:tplc="0409000F" w:tentative="1">
      <w:start w:val="1"/>
      <w:numFmt w:val="decimal"/>
      <w:lvlText w:val="%7."/>
      <w:lvlJc w:val="left"/>
      <w:pPr>
        <w:ind w:left="3580" w:hanging="480"/>
      </w:pPr>
    </w:lvl>
    <w:lvl w:ilvl="7" w:tplc="04090017" w:tentative="1">
      <w:start w:val="1"/>
      <w:numFmt w:val="aiueoFullWidth"/>
      <w:lvlText w:val="(%8)"/>
      <w:lvlJc w:val="left"/>
      <w:pPr>
        <w:ind w:left="4060" w:hanging="480"/>
      </w:pPr>
    </w:lvl>
    <w:lvl w:ilvl="8" w:tplc="04090011" w:tentative="1">
      <w:start w:val="1"/>
      <w:numFmt w:val="decimalEnclosedCircle"/>
      <w:lvlText w:val="%9"/>
      <w:lvlJc w:val="left"/>
      <w:pPr>
        <w:ind w:left="4540" w:hanging="480"/>
      </w:pPr>
    </w:lvl>
  </w:abstractNum>
  <w:abstractNum w:abstractNumId="11" w15:restartNumberingAfterBreak="0">
    <w:nsid w:val="28810B4D"/>
    <w:multiLevelType w:val="hybridMultilevel"/>
    <w:tmpl w:val="CBA89696"/>
    <w:lvl w:ilvl="0" w:tplc="5C2C7BB8">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2BED64DF"/>
    <w:multiLevelType w:val="hybridMultilevel"/>
    <w:tmpl w:val="706C4470"/>
    <w:lvl w:ilvl="0" w:tplc="4CF815CC">
      <w:start w:val="1"/>
      <w:numFmt w:val="decimalFullWidth"/>
      <w:lvlText w:val="（%1）"/>
      <w:lvlJc w:val="left"/>
      <w:pPr>
        <w:ind w:left="903" w:hanging="720"/>
      </w:pPr>
      <w:rPr>
        <w:rFonts w:hint="eastAsia"/>
      </w:rPr>
    </w:lvl>
    <w:lvl w:ilvl="1" w:tplc="04090017" w:tentative="1">
      <w:start w:val="1"/>
      <w:numFmt w:val="aiueoFullWidth"/>
      <w:lvlText w:val="(%2)"/>
      <w:lvlJc w:val="left"/>
      <w:pPr>
        <w:ind w:left="1143" w:hanging="480"/>
      </w:pPr>
    </w:lvl>
    <w:lvl w:ilvl="2" w:tplc="04090011" w:tentative="1">
      <w:start w:val="1"/>
      <w:numFmt w:val="decimalEnclosedCircle"/>
      <w:lvlText w:val="%3"/>
      <w:lvlJc w:val="left"/>
      <w:pPr>
        <w:ind w:left="1623" w:hanging="480"/>
      </w:pPr>
    </w:lvl>
    <w:lvl w:ilvl="3" w:tplc="0409000F" w:tentative="1">
      <w:start w:val="1"/>
      <w:numFmt w:val="decimal"/>
      <w:lvlText w:val="%4."/>
      <w:lvlJc w:val="left"/>
      <w:pPr>
        <w:ind w:left="2103" w:hanging="480"/>
      </w:pPr>
    </w:lvl>
    <w:lvl w:ilvl="4" w:tplc="04090017" w:tentative="1">
      <w:start w:val="1"/>
      <w:numFmt w:val="aiueoFullWidth"/>
      <w:lvlText w:val="(%5)"/>
      <w:lvlJc w:val="left"/>
      <w:pPr>
        <w:ind w:left="2583" w:hanging="480"/>
      </w:pPr>
    </w:lvl>
    <w:lvl w:ilvl="5" w:tplc="04090011" w:tentative="1">
      <w:start w:val="1"/>
      <w:numFmt w:val="decimalEnclosedCircle"/>
      <w:lvlText w:val="%6"/>
      <w:lvlJc w:val="left"/>
      <w:pPr>
        <w:ind w:left="3063" w:hanging="480"/>
      </w:pPr>
    </w:lvl>
    <w:lvl w:ilvl="6" w:tplc="0409000F" w:tentative="1">
      <w:start w:val="1"/>
      <w:numFmt w:val="decimal"/>
      <w:lvlText w:val="%7."/>
      <w:lvlJc w:val="left"/>
      <w:pPr>
        <w:ind w:left="3543" w:hanging="480"/>
      </w:pPr>
    </w:lvl>
    <w:lvl w:ilvl="7" w:tplc="04090017" w:tentative="1">
      <w:start w:val="1"/>
      <w:numFmt w:val="aiueoFullWidth"/>
      <w:lvlText w:val="(%8)"/>
      <w:lvlJc w:val="left"/>
      <w:pPr>
        <w:ind w:left="4023" w:hanging="480"/>
      </w:pPr>
    </w:lvl>
    <w:lvl w:ilvl="8" w:tplc="04090011" w:tentative="1">
      <w:start w:val="1"/>
      <w:numFmt w:val="decimalEnclosedCircle"/>
      <w:lvlText w:val="%9"/>
      <w:lvlJc w:val="left"/>
      <w:pPr>
        <w:ind w:left="4503" w:hanging="480"/>
      </w:pPr>
    </w:lvl>
  </w:abstractNum>
  <w:abstractNum w:abstractNumId="13" w15:restartNumberingAfterBreak="0">
    <w:nsid w:val="2F766F2B"/>
    <w:multiLevelType w:val="hybridMultilevel"/>
    <w:tmpl w:val="A704ADC4"/>
    <w:lvl w:ilvl="0" w:tplc="D6D656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0E90642"/>
    <w:multiLevelType w:val="hybridMultilevel"/>
    <w:tmpl w:val="F39E990E"/>
    <w:lvl w:ilvl="0" w:tplc="1B804B50">
      <w:start w:val="1"/>
      <w:numFmt w:val="decimal"/>
      <w:lvlText w:val="(%1)"/>
      <w:lvlJc w:val="left"/>
      <w:pPr>
        <w:ind w:left="780" w:hanging="360"/>
      </w:pPr>
      <w:rPr>
        <w:rFonts w:hint="default"/>
        <w:color w:val="auto"/>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39261A49"/>
    <w:multiLevelType w:val="hybridMultilevel"/>
    <w:tmpl w:val="A2BA608A"/>
    <w:lvl w:ilvl="0" w:tplc="45FA051E">
      <w:start w:val="1"/>
      <w:numFmt w:val="decimal"/>
      <w:lvlText w:val="(%1)"/>
      <w:lvlJc w:val="left"/>
      <w:pPr>
        <w:ind w:left="785" w:hanging="36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6" w15:restartNumberingAfterBreak="0">
    <w:nsid w:val="39E53462"/>
    <w:multiLevelType w:val="hybridMultilevel"/>
    <w:tmpl w:val="817604BE"/>
    <w:lvl w:ilvl="0" w:tplc="0B0640E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3B625057"/>
    <w:multiLevelType w:val="hybridMultilevel"/>
    <w:tmpl w:val="651653F6"/>
    <w:lvl w:ilvl="0" w:tplc="4E5C7672">
      <w:start w:val="3"/>
      <w:numFmt w:val="decimal"/>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8" w15:restartNumberingAfterBreak="0">
    <w:nsid w:val="3B8A679C"/>
    <w:multiLevelType w:val="hybridMultilevel"/>
    <w:tmpl w:val="37E8440A"/>
    <w:lvl w:ilvl="0" w:tplc="6D82B15A">
      <w:start w:val="1"/>
      <w:numFmt w:val="decimalFullWidth"/>
      <w:lvlText w:val="（%1）"/>
      <w:lvlJc w:val="left"/>
      <w:pPr>
        <w:ind w:left="1095" w:hanging="88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3F19735E"/>
    <w:multiLevelType w:val="hybridMultilevel"/>
    <w:tmpl w:val="BBCCF8C0"/>
    <w:lvl w:ilvl="0" w:tplc="B9E413B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0" w15:restartNumberingAfterBreak="0">
    <w:nsid w:val="3F821607"/>
    <w:multiLevelType w:val="hybridMultilevel"/>
    <w:tmpl w:val="CB4A8F3C"/>
    <w:lvl w:ilvl="0" w:tplc="72C69E60">
      <w:start w:val="1"/>
      <w:numFmt w:val="decimal"/>
      <w:lvlText w:val="(%1)"/>
      <w:lvlJc w:val="left"/>
      <w:pPr>
        <w:ind w:left="945" w:hanging="510"/>
      </w:pPr>
      <w:rPr>
        <w:rFonts w:cs="ＭＳ" w:hint="default"/>
        <w:color w:val="000000"/>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21" w15:restartNumberingAfterBreak="0">
    <w:nsid w:val="42C6768C"/>
    <w:multiLevelType w:val="hybridMultilevel"/>
    <w:tmpl w:val="507C2446"/>
    <w:lvl w:ilvl="0" w:tplc="56A67504">
      <w:start w:val="1"/>
      <w:numFmt w:val="decimal"/>
      <w:lvlText w:val="(%1)"/>
      <w:lvlJc w:val="left"/>
      <w:pPr>
        <w:ind w:left="840" w:hanging="51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22" w15:restartNumberingAfterBreak="0">
    <w:nsid w:val="435C6FD3"/>
    <w:multiLevelType w:val="hybridMultilevel"/>
    <w:tmpl w:val="7DBC0F1E"/>
    <w:lvl w:ilvl="0" w:tplc="F3A82CEA">
      <w:start w:val="1"/>
      <w:numFmt w:val="decimalFullWidth"/>
      <w:lvlText w:val="（%1）"/>
      <w:lvlJc w:val="left"/>
      <w:pPr>
        <w:ind w:left="940" w:hanging="720"/>
      </w:pPr>
      <w:rPr>
        <w:rFonts w:hint="eastAsia"/>
      </w:rPr>
    </w:lvl>
    <w:lvl w:ilvl="1" w:tplc="04090017" w:tentative="1">
      <w:start w:val="1"/>
      <w:numFmt w:val="aiueoFullWidth"/>
      <w:lvlText w:val="(%2)"/>
      <w:lvlJc w:val="left"/>
      <w:pPr>
        <w:ind w:left="1180" w:hanging="480"/>
      </w:pPr>
    </w:lvl>
    <w:lvl w:ilvl="2" w:tplc="04090011" w:tentative="1">
      <w:start w:val="1"/>
      <w:numFmt w:val="decimalEnclosedCircle"/>
      <w:lvlText w:val="%3"/>
      <w:lvlJc w:val="left"/>
      <w:pPr>
        <w:ind w:left="1660" w:hanging="480"/>
      </w:pPr>
    </w:lvl>
    <w:lvl w:ilvl="3" w:tplc="0409000F" w:tentative="1">
      <w:start w:val="1"/>
      <w:numFmt w:val="decimal"/>
      <w:lvlText w:val="%4."/>
      <w:lvlJc w:val="left"/>
      <w:pPr>
        <w:ind w:left="2140" w:hanging="480"/>
      </w:pPr>
    </w:lvl>
    <w:lvl w:ilvl="4" w:tplc="04090017" w:tentative="1">
      <w:start w:val="1"/>
      <w:numFmt w:val="aiueoFullWidth"/>
      <w:lvlText w:val="(%5)"/>
      <w:lvlJc w:val="left"/>
      <w:pPr>
        <w:ind w:left="2620" w:hanging="480"/>
      </w:pPr>
    </w:lvl>
    <w:lvl w:ilvl="5" w:tplc="04090011" w:tentative="1">
      <w:start w:val="1"/>
      <w:numFmt w:val="decimalEnclosedCircle"/>
      <w:lvlText w:val="%6"/>
      <w:lvlJc w:val="left"/>
      <w:pPr>
        <w:ind w:left="3100" w:hanging="480"/>
      </w:pPr>
    </w:lvl>
    <w:lvl w:ilvl="6" w:tplc="0409000F" w:tentative="1">
      <w:start w:val="1"/>
      <w:numFmt w:val="decimal"/>
      <w:lvlText w:val="%7."/>
      <w:lvlJc w:val="left"/>
      <w:pPr>
        <w:ind w:left="3580" w:hanging="480"/>
      </w:pPr>
    </w:lvl>
    <w:lvl w:ilvl="7" w:tplc="04090017" w:tentative="1">
      <w:start w:val="1"/>
      <w:numFmt w:val="aiueoFullWidth"/>
      <w:lvlText w:val="(%8)"/>
      <w:lvlJc w:val="left"/>
      <w:pPr>
        <w:ind w:left="4060" w:hanging="480"/>
      </w:pPr>
    </w:lvl>
    <w:lvl w:ilvl="8" w:tplc="04090011" w:tentative="1">
      <w:start w:val="1"/>
      <w:numFmt w:val="decimalEnclosedCircle"/>
      <w:lvlText w:val="%9"/>
      <w:lvlJc w:val="left"/>
      <w:pPr>
        <w:ind w:left="4540" w:hanging="480"/>
      </w:pPr>
    </w:lvl>
  </w:abstractNum>
  <w:abstractNum w:abstractNumId="23" w15:restartNumberingAfterBreak="0">
    <w:nsid w:val="452675E8"/>
    <w:multiLevelType w:val="hybridMultilevel"/>
    <w:tmpl w:val="F0D6EAE2"/>
    <w:lvl w:ilvl="0" w:tplc="5A421196">
      <w:start w:val="1"/>
      <w:numFmt w:val="decimalEnclosedCircle"/>
      <w:lvlText w:val="%1"/>
      <w:lvlJc w:val="left"/>
      <w:pPr>
        <w:ind w:left="1220" w:hanging="360"/>
      </w:pPr>
      <w:rPr>
        <w:rFonts w:hint="default"/>
        <w:color w:val="000000" w:themeColor="text1"/>
      </w:rPr>
    </w:lvl>
    <w:lvl w:ilvl="1" w:tplc="04090017" w:tentative="1">
      <w:start w:val="1"/>
      <w:numFmt w:val="aiueoFullWidth"/>
      <w:lvlText w:val="(%2)"/>
      <w:lvlJc w:val="left"/>
      <w:pPr>
        <w:ind w:left="1700" w:hanging="420"/>
      </w:pPr>
    </w:lvl>
    <w:lvl w:ilvl="2" w:tplc="04090011" w:tentative="1">
      <w:start w:val="1"/>
      <w:numFmt w:val="decimalEnclosedCircle"/>
      <w:lvlText w:val="%3"/>
      <w:lvlJc w:val="left"/>
      <w:pPr>
        <w:ind w:left="2120" w:hanging="420"/>
      </w:pPr>
    </w:lvl>
    <w:lvl w:ilvl="3" w:tplc="0409000F" w:tentative="1">
      <w:start w:val="1"/>
      <w:numFmt w:val="decimal"/>
      <w:lvlText w:val="%4."/>
      <w:lvlJc w:val="left"/>
      <w:pPr>
        <w:ind w:left="2540" w:hanging="420"/>
      </w:pPr>
    </w:lvl>
    <w:lvl w:ilvl="4" w:tplc="04090017" w:tentative="1">
      <w:start w:val="1"/>
      <w:numFmt w:val="aiueoFullWidth"/>
      <w:lvlText w:val="(%5)"/>
      <w:lvlJc w:val="left"/>
      <w:pPr>
        <w:ind w:left="2960" w:hanging="420"/>
      </w:pPr>
    </w:lvl>
    <w:lvl w:ilvl="5" w:tplc="04090011" w:tentative="1">
      <w:start w:val="1"/>
      <w:numFmt w:val="decimalEnclosedCircle"/>
      <w:lvlText w:val="%6"/>
      <w:lvlJc w:val="left"/>
      <w:pPr>
        <w:ind w:left="3380" w:hanging="420"/>
      </w:pPr>
    </w:lvl>
    <w:lvl w:ilvl="6" w:tplc="0409000F" w:tentative="1">
      <w:start w:val="1"/>
      <w:numFmt w:val="decimal"/>
      <w:lvlText w:val="%7."/>
      <w:lvlJc w:val="left"/>
      <w:pPr>
        <w:ind w:left="3800" w:hanging="420"/>
      </w:pPr>
    </w:lvl>
    <w:lvl w:ilvl="7" w:tplc="04090017" w:tentative="1">
      <w:start w:val="1"/>
      <w:numFmt w:val="aiueoFullWidth"/>
      <w:lvlText w:val="(%8)"/>
      <w:lvlJc w:val="left"/>
      <w:pPr>
        <w:ind w:left="4220" w:hanging="420"/>
      </w:pPr>
    </w:lvl>
    <w:lvl w:ilvl="8" w:tplc="04090011" w:tentative="1">
      <w:start w:val="1"/>
      <w:numFmt w:val="decimalEnclosedCircle"/>
      <w:lvlText w:val="%9"/>
      <w:lvlJc w:val="left"/>
      <w:pPr>
        <w:ind w:left="4640" w:hanging="420"/>
      </w:pPr>
    </w:lvl>
  </w:abstractNum>
  <w:abstractNum w:abstractNumId="24" w15:restartNumberingAfterBreak="0">
    <w:nsid w:val="462B2E90"/>
    <w:multiLevelType w:val="hybridMultilevel"/>
    <w:tmpl w:val="8C10D188"/>
    <w:lvl w:ilvl="0" w:tplc="510CC254">
      <w:start w:val="2"/>
      <w:numFmt w:val="bullet"/>
      <w:lvlText w:val="・"/>
      <w:lvlJc w:val="left"/>
      <w:pPr>
        <w:ind w:left="1200" w:hanging="360"/>
      </w:pPr>
      <w:rPr>
        <w:rFonts w:ascii="ＭＳ 明朝" w:eastAsia="ＭＳ 明朝" w:hAnsi="ＭＳ 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5" w15:restartNumberingAfterBreak="0">
    <w:nsid w:val="499A67EA"/>
    <w:multiLevelType w:val="hybridMultilevel"/>
    <w:tmpl w:val="EF66DD56"/>
    <w:lvl w:ilvl="0" w:tplc="5404B0F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2BD6471"/>
    <w:multiLevelType w:val="hybridMultilevel"/>
    <w:tmpl w:val="0A40BAD0"/>
    <w:lvl w:ilvl="0" w:tplc="D904F238">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7" w15:restartNumberingAfterBreak="0">
    <w:nsid w:val="54951F63"/>
    <w:multiLevelType w:val="hybridMultilevel"/>
    <w:tmpl w:val="29AC007A"/>
    <w:lvl w:ilvl="0" w:tplc="56A67504">
      <w:start w:val="1"/>
      <w:numFmt w:val="decimal"/>
      <w:lvlText w:val="(%1)"/>
      <w:lvlJc w:val="left"/>
      <w:pPr>
        <w:ind w:left="840" w:hanging="51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28" w15:restartNumberingAfterBreak="0">
    <w:nsid w:val="59217D6F"/>
    <w:multiLevelType w:val="hybridMultilevel"/>
    <w:tmpl w:val="89FC0AB4"/>
    <w:lvl w:ilvl="0" w:tplc="8EBC2590">
      <w:start w:val="1"/>
      <w:numFmt w:val="decimal"/>
      <w:lvlText w:val="(%1)"/>
      <w:lvlJc w:val="left"/>
      <w:pPr>
        <w:ind w:left="780" w:hanging="360"/>
      </w:pPr>
      <w:rPr>
        <w:rFonts w:hint="default"/>
        <w:color w:val="000000" w:themeColor="text1"/>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9" w15:restartNumberingAfterBreak="0">
    <w:nsid w:val="5A3A230C"/>
    <w:multiLevelType w:val="hybridMultilevel"/>
    <w:tmpl w:val="3408A65C"/>
    <w:lvl w:ilvl="0" w:tplc="B7CC9D46">
      <w:start w:val="1"/>
      <w:numFmt w:val="decimal"/>
      <w:lvlText w:val="第%1"/>
      <w:lvlJc w:val="left"/>
      <w:pPr>
        <w:ind w:left="675" w:hanging="675"/>
      </w:pPr>
      <w:rPr>
        <w:rFonts w:hint="default"/>
      </w:rPr>
    </w:lvl>
    <w:lvl w:ilvl="1" w:tplc="BA32997A">
      <w:start w:val="7"/>
      <w:numFmt w:val="decimalEnclosedCircle"/>
      <w:lvlText w:val="%2"/>
      <w:lvlJc w:val="left"/>
      <w:pPr>
        <w:ind w:left="780" w:hanging="360"/>
      </w:pPr>
      <w:rPr>
        <w:rFonts w:ascii="ＭＳ 明朝" w:eastAsia="ＭＳ 明朝" w:hAnsi="ＭＳ 明朝" w:cs="ＭＳ 明朝"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E5A6E97"/>
    <w:multiLevelType w:val="hybridMultilevel"/>
    <w:tmpl w:val="A1886EF0"/>
    <w:lvl w:ilvl="0" w:tplc="C8365F56">
      <w:start w:val="1"/>
      <w:numFmt w:val="decimal"/>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31" w15:restartNumberingAfterBreak="0">
    <w:nsid w:val="5F325EE8"/>
    <w:multiLevelType w:val="hybridMultilevel"/>
    <w:tmpl w:val="FAE82E54"/>
    <w:lvl w:ilvl="0" w:tplc="8A74F37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F422DC2"/>
    <w:multiLevelType w:val="hybridMultilevel"/>
    <w:tmpl w:val="741E0F22"/>
    <w:lvl w:ilvl="0" w:tplc="151641E6">
      <w:start w:val="1"/>
      <w:numFmt w:val="decimal"/>
      <w:lvlText w:val="(%1)"/>
      <w:lvlJc w:val="left"/>
      <w:pPr>
        <w:ind w:left="720" w:hanging="360"/>
      </w:pPr>
      <w:rPr>
        <w:rFonts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33" w15:restartNumberingAfterBreak="0">
    <w:nsid w:val="68E84905"/>
    <w:multiLevelType w:val="hybridMultilevel"/>
    <w:tmpl w:val="B9A8D940"/>
    <w:lvl w:ilvl="0" w:tplc="CA2C7C9A">
      <w:start w:val="1"/>
      <w:numFmt w:val="lowerLetter"/>
      <w:lvlText w:val="(%1)"/>
      <w:lvlJc w:val="left"/>
      <w:pPr>
        <w:ind w:left="1240" w:hanging="360"/>
      </w:pPr>
      <w:rPr>
        <w:rFonts w:hint="default"/>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34" w15:restartNumberingAfterBreak="0">
    <w:nsid w:val="6A1750B1"/>
    <w:multiLevelType w:val="hybridMultilevel"/>
    <w:tmpl w:val="B34E5088"/>
    <w:lvl w:ilvl="0" w:tplc="19E27172">
      <w:start w:val="1"/>
      <w:numFmt w:val="decimalFullWidth"/>
      <w:lvlText w:val="（%1）"/>
      <w:lvlJc w:val="left"/>
      <w:pPr>
        <w:ind w:left="940" w:hanging="720"/>
      </w:pPr>
      <w:rPr>
        <w:rFonts w:hint="eastAsia"/>
      </w:rPr>
    </w:lvl>
    <w:lvl w:ilvl="1" w:tplc="04090017" w:tentative="1">
      <w:start w:val="1"/>
      <w:numFmt w:val="aiueoFullWidth"/>
      <w:lvlText w:val="(%2)"/>
      <w:lvlJc w:val="left"/>
      <w:pPr>
        <w:ind w:left="1180" w:hanging="480"/>
      </w:pPr>
    </w:lvl>
    <w:lvl w:ilvl="2" w:tplc="04090011" w:tentative="1">
      <w:start w:val="1"/>
      <w:numFmt w:val="decimalEnclosedCircle"/>
      <w:lvlText w:val="%3"/>
      <w:lvlJc w:val="left"/>
      <w:pPr>
        <w:ind w:left="1660" w:hanging="480"/>
      </w:pPr>
    </w:lvl>
    <w:lvl w:ilvl="3" w:tplc="0409000F" w:tentative="1">
      <w:start w:val="1"/>
      <w:numFmt w:val="decimal"/>
      <w:lvlText w:val="%4."/>
      <w:lvlJc w:val="left"/>
      <w:pPr>
        <w:ind w:left="2140" w:hanging="480"/>
      </w:pPr>
    </w:lvl>
    <w:lvl w:ilvl="4" w:tplc="04090017" w:tentative="1">
      <w:start w:val="1"/>
      <w:numFmt w:val="aiueoFullWidth"/>
      <w:lvlText w:val="(%5)"/>
      <w:lvlJc w:val="left"/>
      <w:pPr>
        <w:ind w:left="2620" w:hanging="480"/>
      </w:pPr>
    </w:lvl>
    <w:lvl w:ilvl="5" w:tplc="04090011" w:tentative="1">
      <w:start w:val="1"/>
      <w:numFmt w:val="decimalEnclosedCircle"/>
      <w:lvlText w:val="%6"/>
      <w:lvlJc w:val="left"/>
      <w:pPr>
        <w:ind w:left="3100" w:hanging="480"/>
      </w:pPr>
    </w:lvl>
    <w:lvl w:ilvl="6" w:tplc="0409000F" w:tentative="1">
      <w:start w:val="1"/>
      <w:numFmt w:val="decimal"/>
      <w:lvlText w:val="%7."/>
      <w:lvlJc w:val="left"/>
      <w:pPr>
        <w:ind w:left="3580" w:hanging="480"/>
      </w:pPr>
    </w:lvl>
    <w:lvl w:ilvl="7" w:tplc="04090017" w:tentative="1">
      <w:start w:val="1"/>
      <w:numFmt w:val="aiueoFullWidth"/>
      <w:lvlText w:val="(%8)"/>
      <w:lvlJc w:val="left"/>
      <w:pPr>
        <w:ind w:left="4060" w:hanging="480"/>
      </w:pPr>
    </w:lvl>
    <w:lvl w:ilvl="8" w:tplc="04090011" w:tentative="1">
      <w:start w:val="1"/>
      <w:numFmt w:val="decimalEnclosedCircle"/>
      <w:lvlText w:val="%9"/>
      <w:lvlJc w:val="left"/>
      <w:pPr>
        <w:ind w:left="4540" w:hanging="480"/>
      </w:pPr>
    </w:lvl>
  </w:abstractNum>
  <w:abstractNum w:abstractNumId="35" w15:restartNumberingAfterBreak="0">
    <w:nsid w:val="6B3758B7"/>
    <w:multiLevelType w:val="hybridMultilevel"/>
    <w:tmpl w:val="9E3E1CF4"/>
    <w:lvl w:ilvl="0" w:tplc="FD2058A4">
      <w:start w:val="1"/>
      <w:numFmt w:val="decimalFullWidth"/>
      <w:lvlText w:val="（%1）"/>
      <w:lvlJc w:val="left"/>
      <w:pPr>
        <w:ind w:left="720" w:hanging="720"/>
      </w:pPr>
      <w:rPr>
        <w:rFonts w:hint="default"/>
        <w:color w:val="FF0000"/>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C721F4A"/>
    <w:multiLevelType w:val="hybridMultilevel"/>
    <w:tmpl w:val="398E6E90"/>
    <w:lvl w:ilvl="0" w:tplc="2A46354E">
      <w:start w:val="1"/>
      <w:numFmt w:val="decimal"/>
      <w:lvlText w:val="(%1)"/>
      <w:lvlJc w:val="left"/>
      <w:pPr>
        <w:ind w:left="870" w:hanging="44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37" w15:restartNumberingAfterBreak="0">
    <w:nsid w:val="71DA7C6F"/>
    <w:multiLevelType w:val="hybridMultilevel"/>
    <w:tmpl w:val="9E409430"/>
    <w:lvl w:ilvl="0" w:tplc="7B9C797A">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8" w15:restartNumberingAfterBreak="0">
    <w:nsid w:val="72A329E7"/>
    <w:multiLevelType w:val="hybridMultilevel"/>
    <w:tmpl w:val="8A6A90A8"/>
    <w:lvl w:ilvl="0" w:tplc="72C69E60">
      <w:start w:val="1"/>
      <w:numFmt w:val="decimal"/>
      <w:lvlText w:val="(%1)"/>
      <w:lvlJc w:val="left"/>
      <w:pPr>
        <w:ind w:left="1383" w:hanging="510"/>
      </w:pPr>
      <w:rPr>
        <w:rFonts w:cs="ＭＳ" w:hint="default"/>
        <w:color w:val="000000"/>
      </w:rPr>
    </w:lvl>
    <w:lvl w:ilvl="1" w:tplc="04090017" w:tentative="1">
      <w:start w:val="1"/>
      <w:numFmt w:val="aiueoFullWidth"/>
      <w:lvlText w:val="(%2)"/>
      <w:lvlJc w:val="left"/>
      <w:pPr>
        <w:ind w:left="1278" w:hanging="420"/>
      </w:pPr>
    </w:lvl>
    <w:lvl w:ilvl="2" w:tplc="04090011" w:tentative="1">
      <w:start w:val="1"/>
      <w:numFmt w:val="decimalEnclosedCircle"/>
      <w:lvlText w:val="%3"/>
      <w:lvlJc w:val="left"/>
      <w:pPr>
        <w:ind w:left="1698" w:hanging="420"/>
      </w:pPr>
    </w:lvl>
    <w:lvl w:ilvl="3" w:tplc="0409000F" w:tentative="1">
      <w:start w:val="1"/>
      <w:numFmt w:val="decimal"/>
      <w:lvlText w:val="%4."/>
      <w:lvlJc w:val="left"/>
      <w:pPr>
        <w:ind w:left="2118" w:hanging="420"/>
      </w:pPr>
    </w:lvl>
    <w:lvl w:ilvl="4" w:tplc="04090017" w:tentative="1">
      <w:start w:val="1"/>
      <w:numFmt w:val="aiueoFullWidth"/>
      <w:lvlText w:val="(%5)"/>
      <w:lvlJc w:val="left"/>
      <w:pPr>
        <w:ind w:left="2538" w:hanging="420"/>
      </w:pPr>
    </w:lvl>
    <w:lvl w:ilvl="5" w:tplc="04090011" w:tentative="1">
      <w:start w:val="1"/>
      <w:numFmt w:val="decimalEnclosedCircle"/>
      <w:lvlText w:val="%6"/>
      <w:lvlJc w:val="left"/>
      <w:pPr>
        <w:ind w:left="2958" w:hanging="420"/>
      </w:pPr>
    </w:lvl>
    <w:lvl w:ilvl="6" w:tplc="0409000F" w:tentative="1">
      <w:start w:val="1"/>
      <w:numFmt w:val="decimal"/>
      <w:lvlText w:val="%7."/>
      <w:lvlJc w:val="left"/>
      <w:pPr>
        <w:ind w:left="3378" w:hanging="420"/>
      </w:pPr>
    </w:lvl>
    <w:lvl w:ilvl="7" w:tplc="04090017" w:tentative="1">
      <w:start w:val="1"/>
      <w:numFmt w:val="aiueoFullWidth"/>
      <w:lvlText w:val="(%8)"/>
      <w:lvlJc w:val="left"/>
      <w:pPr>
        <w:ind w:left="3798" w:hanging="420"/>
      </w:pPr>
    </w:lvl>
    <w:lvl w:ilvl="8" w:tplc="04090011" w:tentative="1">
      <w:start w:val="1"/>
      <w:numFmt w:val="decimalEnclosedCircle"/>
      <w:lvlText w:val="%9"/>
      <w:lvlJc w:val="left"/>
      <w:pPr>
        <w:ind w:left="4218" w:hanging="420"/>
      </w:pPr>
    </w:lvl>
  </w:abstractNum>
  <w:abstractNum w:abstractNumId="39" w15:restartNumberingAfterBreak="0">
    <w:nsid w:val="746648BA"/>
    <w:multiLevelType w:val="hybridMultilevel"/>
    <w:tmpl w:val="F0A0BCB0"/>
    <w:lvl w:ilvl="0" w:tplc="FAF09718">
      <w:start w:val="1"/>
      <w:numFmt w:val="decimalFullWidth"/>
      <w:lvlText w:val="（%1）"/>
      <w:lvlJc w:val="left"/>
      <w:pPr>
        <w:ind w:left="934" w:hanging="720"/>
      </w:pPr>
      <w:rPr>
        <w:rFonts w:hint="default"/>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40" w15:restartNumberingAfterBreak="0">
    <w:nsid w:val="7842514D"/>
    <w:multiLevelType w:val="hybridMultilevel"/>
    <w:tmpl w:val="B53E7B90"/>
    <w:lvl w:ilvl="0" w:tplc="BB309168">
      <w:start w:val="1"/>
      <w:numFmt w:val="bullet"/>
      <w:lvlText w:val="・"/>
      <w:lvlJc w:val="left"/>
      <w:pPr>
        <w:ind w:left="784" w:hanging="360"/>
      </w:pPr>
      <w:rPr>
        <w:rFonts w:ascii="ＭＳ 明朝" w:eastAsia="ＭＳ 明朝" w:hAnsi="ＭＳ 明朝" w:cstheme="minorBidi" w:hint="eastAsia"/>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41" w15:restartNumberingAfterBreak="0">
    <w:nsid w:val="7E705918"/>
    <w:multiLevelType w:val="hybridMultilevel"/>
    <w:tmpl w:val="B4F00A04"/>
    <w:lvl w:ilvl="0" w:tplc="BD363A94">
      <w:start w:val="1"/>
      <w:numFmt w:val="decimalEnclosedCircle"/>
      <w:lvlText w:val="%1"/>
      <w:lvlJc w:val="left"/>
      <w:pPr>
        <w:ind w:left="1010" w:hanging="360"/>
      </w:pPr>
      <w:rPr>
        <w:rFonts w:hint="default"/>
      </w:rPr>
    </w:lvl>
    <w:lvl w:ilvl="1" w:tplc="04090017" w:tentative="1">
      <w:start w:val="1"/>
      <w:numFmt w:val="aiueoFullWidth"/>
      <w:lvlText w:val="(%2)"/>
      <w:lvlJc w:val="left"/>
      <w:pPr>
        <w:ind w:left="1490" w:hanging="420"/>
      </w:pPr>
    </w:lvl>
    <w:lvl w:ilvl="2" w:tplc="04090011" w:tentative="1">
      <w:start w:val="1"/>
      <w:numFmt w:val="decimalEnclosedCircle"/>
      <w:lvlText w:val="%3"/>
      <w:lvlJc w:val="left"/>
      <w:pPr>
        <w:ind w:left="1910" w:hanging="420"/>
      </w:pPr>
    </w:lvl>
    <w:lvl w:ilvl="3" w:tplc="0409000F" w:tentative="1">
      <w:start w:val="1"/>
      <w:numFmt w:val="decimal"/>
      <w:lvlText w:val="%4."/>
      <w:lvlJc w:val="left"/>
      <w:pPr>
        <w:ind w:left="2330" w:hanging="420"/>
      </w:pPr>
    </w:lvl>
    <w:lvl w:ilvl="4" w:tplc="04090017" w:tentative="1">
      <w:start w:val="1"/>
      <w:numFmt w:val="aiueoFullWidth"/>
      <w:lvlText w:val="(%5)"/>
      <w:lvlJc w:val="left"/>
      <w:pPr>
        <w:ind w:left="2750" w:hanging="420"/>
      </w:pPr>
    </w:lvl>
    <w:lvl w:ilvl="5" w:tplc="04090011" w:tentative="1">
      <w:start w:val="1"/>
      <w:numFmt w:val="decimalEnclosedCircle"/>
      <w:lvlText w:val="%6"/>
      <w:lvlJc w:val="left"/>
      <w:pPr>
        <w:ind w:left="3170" w:hanging="420"/>
      </w:pPr>
    </w:lvl>
    <w:lvl w:ilvl="6" w:tplc="0409000F" w:tentative="1">
      <w:start w:val="1"/>
      <w:numFmt w:val="decimal"/>
      <w:lvlText w:val="%7."/>
      <w:lvlJc w:val="left"/>
      <w:pPr>
        <w:ind w:left="3590" w:hanging="420"/>
      </w:pPr>
    </w:lvl>
    <w:lvl w:ilvl="7" w:tplc="04090017" w:tentative="1">
      <w:start w:val="1"/>
      <w:numFmt w:val="aiueoFullWidth"/>
      <w:lvlText w:val="(%8)"/>
      <w:lvlJc w:val="left"/>
      <w:pPr>
        <w:ind w:left="4010" w:hanging="420"/>
      </w:pPr>
    </w:lvl>
    <w:lvl w:ilvl="8" w:tplc="04090011" w:tentative="1">
      <w:start w:val="1"/>
      <w:numFmt w:val="decimalEnclosedCircle"/>
      <w:lvlText w:val="%9"/>
      <w:lvlJc w:val="left"/>
      <w:pPr>
        <w:ind w:left="4430" w:hanging="420"/>
      </w:pPr>
    </w:lvl>
  </w:abstractNum>
  <w:num w:numId="1">
    <w:abstractNumId w:val="6"/>
  </w:num>
  <w:num w:numId="2">
    <w:abstractNumId w:val="9"/>
  </w:num>
  <w:num w:numId="3">
    <w:abstractNumId w:val="13"/>
  </w:num>
  <w:num w:numId="4">
    <w:abstractNumId w:val="32"/>
  </w:num>
  <w:num w:numId="5">
    <w:abstractNumId w:val="30"/>
  </w:num>
  <w:num w:numId="6">
    <w:abstractNumId w:val="5"/>
  </w:num>
  <w:num w:numId="7">
    <w:abstractNumId w:val="28"/>
  </w:num>
  <w:num w:numId="8">
    <w:abstractNumId w:val="3"/>
  </w:num>
  <w:num w:numId="9">
    <w:abstractNumId w:val="20"/>
  </w:num>
  <w:num w:numId="10">
    <w:abstractNumId w:val="38"/>
  </w:num>
  <w:num w:numId="11">
    <w:abstractNumId w:val="1"/>
  </w:num>
  <w:num w:numId="12">
    <w:abstractNumId w:val="27"/>
  </w:num>
  <w:num w:numId="13">
    <w:abstractNumId w:val="21"/>
  </w:num>
  <w:num w:numId="14">
    <w:abstractNumId w:val="2"/>
  </w:num>
  <w:num w:numId="15">
    <w:abstractNumId w:val="41"/>
  </w:num>
  <w:num w:numId="16">
    <w:abstractNumId w:val="33"/>
  </w:num>
  <w:num w:numId="17">
    <w:abstractNumId w:val="31"/>
  </w:num>
  <w:num w:numId="18">
    <w:abstractNumId w:val="4"/>
  </w:num>
  <w:num w:numId="19">
    <w:abstractNumId w:val="23"/>
  </w:num>
  <w:num w:numId="20">
    <w:abstractNumId w:val="37"/>
  </w:num>
  <w:num w:numId="21">
    <w:abstractNumId w:val="25"/>
  </w:num>
  <w:num w:numId="22">
    <w:abstractNumId w:val="19"/>
  </w:num>
  <w:num w:numId="23">
    <w:abstractNumId w:val="40"/>
  </w:num>
  <w:num w:numId="24">
    <w:abstractNumId w:val="11"/>
  </w:num>
  <w:num w:numId="25">
    <w:abstractNumId w:val="35"/>
  </w:num>
  <w:num w:numId="26">
    <w:abstractNumId w:val="16"/>
  </w:num>
  <w:num w:numId="27">
    <w:abstractNumId w:val="17"/>
  </w:num>
  <w:num w:numId="28">
    <w:abstractNumId w:val="14"/>
  </w:num>
  <w:num w:numId="29">
    <w:abstractNumId w:val="8"/>
  </w:num>
  <w:num w:numId="30">
    <w:abstractNumId w:val="0"/>
  </w:num>
  <w:num w:numId="31">
    <w:abstractNumId w:val="18"/>
  </w:num>
  <w:num w:numId="32">
    <w:abstractNumId w:val="39"/>
  </w:num>
  <w:num w:numId="33">
    <w:abstractNumId w:val="15"/>
  </w:num>
  <w:num w:numId="34">
    <w:abstractNumId w:val="24"/>
  </w:num>
  <w:num w:numId="35">
    <w:abstractNumId w:val="36"/>
  </w:num>
  <w:num w:numId="36">
    <w:abstractNumId w:val="7"/>
  </w:num>
  <w:num w:numId="37">
    <w:abstractNumId w:val="22"/>
  </w:num>
  <w:num w:numId="38">
    <w:abstractNumId w:val="12"/>
  </w:num>
  <w:num w:numId="39">
    <w:abstractNumId w:val="34"/>
  </w:num>
  <w:num w:numId="40">
    <w:abstractNumId w:val="10"/>
  </w:num>
  <w:num w:numId="41">
    <w:abstractNumId w:val="29"/>
  </w:num>
  <w:num w:numId="4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39"/>
  <w:drawingGridHorizontalSpacing w:val="107"/>
  <w:drawingGridVerticalSpacing w:val="353"/>
  <w:displayHorizont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C0B"/>
    <w:rsid w:val="000013D0"/>
    <w:rsid w:val="000027F1"/>
    <w:rsid w:val="000043F0"/>
    <w:rsid w:val="00004C75"/>
    <w:rsid w:val="00004E16"/>
    <w:rsid w:val="00005564"/>
    <w:rsid w:val="00006150"/>
    <w:rsid w:val="000072CD"/>
    <w:rsid w:val="00013EC9"/>
    <w:rsid w:val="000153A7"/>
    <w:rsid w:val="00015819"/>
    <w:rsid w:val="000158CE"/>
    <w:rsid w:val="00016C69"/>
    <w:rsid w:val="000205D7"/>
    <w:rsid w:val="000205DC"/>
    <w:rsid w:val="00021C8E"/>
    <w:rsid w:val="00021F53"/>
    <w:rsid w:val="00021F7F"/>
    <w:rsid w:val="0002259D"/>
    <w:rsid w:val="00022672"/>
    <w:rsid w:val="00023FAA"/>
    <w:rsid w:val="000242E4"/>
    <w:rsid w:val="0002446B"/>
    <w:rsid w:val="000249E1"/>
    <w:rsid w:val="000254F0"/>
    <w:rsid w:val="00026101"/>
    <w:rsid w:val="00027E2D"/>
    <w:rsid w:val="00030308"/>
    <w:rsid w:val="0003109A"/>
    <w:rsid w:val="000314AE"/>
    <w:rsid w:val="00032159"/>
    <w:rsid w:val="00033B80"/>
    <w:rsid w:val="000362E2"/>
    <w:rsid w:val="00036A04"/>
    <w:rsid w:val="0004054D"/>
    <w:rsid w:val="00040C86"/>
    <w:rsid w:val="0004148D"/>
    <w:rsid w:val="00041B0E"/>
    <w:rsid w:val="00042FA7"/>
    <w:rsid w:val="00043BE0"/>
    <w:rsid w:val="00045088"/>
    <w:rsid w:val="00047136"/>
    <w:rsid w:val="000479B5"/>
    <w:rsid w:val="00051051"/>
    <w:rsid w:val="000513ED"/>
    <w:rsid w:val="000535EB"/>
    <w:rsid w:val="00054883"/>
    <w:rsid w:val="0005731D"/>
    <w:rsid w:val="000619A5"/>
    <w:rsid w:val="00062B43"/>
    <w:rsid w:val="00064281"/>
    <w:rsid w:val="000644C7"/>
    <w:rsid w:val="00064CA0"/>
    <w:rsid w:val="00065B0A"/>
    <w:rsid w:val="00067AC4"/>
    <w:rsid w:val="00071489"/>
    <w:rsid w:val="00071E70"/>
    <w:rsid w:val="00077F5F"/>
    <w:rsid w:val="0008051F"/>
    <w:rsid w:val="00080652"/>
    <w:rsid w:val="000812DA"/>
    <w:rsid w:val="00081BC2"/>
    <w:rsid w:val="00081DE5"/>
    <w:rsid w:val="00081F66"/>
    <w:rsid w:val="000850C0"/>
    <w:rsid w:val="000856CB"/>
    <w:rsid w:val="000870DA"/>
    <w:rsid w:val="000873FB"/>
    <w:rsid w:val="0009174B"/>
    <w:rsid w:val="0009315F"/>
    <w:rsid w:val="000953AC"/>
    <w:rsid w:val="00095AE9"/>
    <w:rsid w:val="0009672E"/>
    <w:rsid w:val="000A0841"/>
    <w:rsid w:val="000A1581"/>
    <w:rsid w:val="000A2E1B"/>
    <w:rsid w:val="000A314F"/>
    <w:rsid w:val="000A4385"/>
    <w:rsid w:val="000A4932"/>
    <w:rsid w:val="000A495E"/>
    <w:rsid w:val="000A6CCD"/>
    <w:rsid w:val="000A7095"/>
    <w:rsid w:val="000B2185"/>
    <w:rsid w:val="000B23AA"/>
    <w:rsid w:val="000B2E78"/>
    <w:rsid w:val="000B3EE6"/>
    <w:rsid w:val="000B4280"/>
    <w:rsid w:val="000B4716"/>
    <w:rsid w:val="000B634F"/>
    <w:rsid w:val="000B6F36"/>
    <w:rsid w:val="000B7291"/>
    <w:rsid w:val="000C21E2"/>
    <w:rsid w:val="000C2FA2"/>
    <w:rsid w:val="000C370E"/>
    <w:rsid w:val="000C3E46"/>
    <w:rsid w:val="000C3F6E"/>
    <w:rsid w:val="000C43E6"/>
    <w:rsid w:val="000C4AE8"/>
    <w:rsid w:val="000C4EFA"/>
    <w:rsid w:val="000C5FC6"/>
    <w:rsid w:val="000C67EC"/>
    <w:rsid w:val="000C687C"/>
    <w:rsid w:val="000C7455"/>
    <w:rsid w:val="000D0266"/>
    <w:rsid w:val="000D0D1F"/>
    <w:rsid w:val="000D12E0"/>
    <w:rsid w:val="000D1C0D"/>
    <w:rsid w:val="000D1D22"/>
    <w:rsid w:val="000D31AE"/>
    <w:rsid w:val="000D48DC"/>
    <w:rsid w:val="000D4E9B"/>
    <w:rsid w:val="000D509A"/>
    <w:rsid w:val="000D5893"/>
    <w:rsid w:val="000D6C92"/>
    <w:rsid w:val="000D74DA"/>
    <w:rsid w:val="000E09C2"/>
    <w:rsid w:val="000E0D71"/>
    <w:rsid w:val="000E1EDC"/>
    <w:rsid w:val="000E3B5B"/>
    <w:rsid w:val="000E4A28"/>
    <w:rsid w:val="000E4FA0"/>
    <w:rsid w:val="000E53AB"/>
    <w:rsid w:val="000E5554"/>
    <w:rsid w:val="000E60B4"/>
    <w:rsid w:val="000E6C24"/>
    <w:rsid w:val="000F0A2D"/>
    <w:rsid w:val="000F16D6"/>
    <w:rsid w:val="000F189E"/>
    <w:rsid w:val="000F2FFD"/>
    <w:rsid w:val="000F653B"/>
    <w:rsid w:val="00100579"/>
    <w:rsid w:val="00101F9E"/>
    <w:rsid w:val="0010254B"/>
    <w:rsid w:val="00103851"/>
    <w:rsid w:val="00103A03"/>
    <w:rsid w:val="00105905"/>
    <w:rsid w:val="00105AF1"/>
    <w:rsid w:val="00106A2E"/>
    <w:rsid w:val="00111235"/>
    <w:rsid w:val="001117FA"/>
    <w:rsid w:val="001120A7"/>
    <w:rsid w:val="001127F1"/>
    <w:rsid w:val="00112C18"/>
    <w:rsid w:val="00114C5B"/>
    <w:rsid w:val="00117224"/>
    <w:rsid w:val="00120FDC"/>
    <w:rsid w:val="00121D22"/>
    <w:rsid w:val="00123092"/>
    <w:rsid w:val="0012433C"/>
    <w:rsid w:val="001245F0"/>
    <w:rsid w:val="00125326"/>
    <w:rsid w:val="00125A76"/>
    <w:rsid w:val="0012615A"/>
    <w:rsid w:val="001264AA"/>
    <w:rsid w:val="00127088"/>
    <w:rsid w:val="00131359"/>
    <w:rsid w:val="00131675"/>
    <w:rsid w:val="00131C94"/>
    <w:rsid w:val="001325C4"/>
    <w:rsid w:val="00134716"/>
    <w:rsid w:val="00136818"/>
    <w:rsid w:val="00136F0B"/>
    <w:rsid w:val="00137665"/>
    <w:rsid w:val="001379BD"/>
    <w:rsid w:val="00137D25"/>
    <w:rsid w:val="001409D6"/>
    <w:rsid w:val="00141D83"/>
    <w:rsid w:val="00145A46"/>
    <w:rsid w:val="001501F0"/>
    <w:rsid w:val="00150E90"/>
    <w:rsid w:val="00153793"/>
    <w:rsid w:val="00154FC8"/>
    <w:rsid w:val="00155572"/>
    <w:rsid w:val="00157AF4"/>
    <w:rsid w:val="00157CE2"/>
    <w:rsid w:val="0016184D"/>
    <w:rsid w:val="00161987"/>
    <w:rsid w:val="00162D45"/>
    <w:rsid w:val="00163953"/>
    <w:rsid w:val="0016776F"/>
    <w:rsid w:val="00167934"/>
    <w:rsid w:val="00167D2A"/>
    <w:rsid w:val="00170A79"/>
    <w:rsid w:val="00170C1B"/>
    <w:rsid w:val="00171259"/>
    <w:rsid w:val="001715D5"/>
    <w:rsid w:val="00171DAB"/>
    <w:rsid w:val="001735D6"/>
    <w:rsid w:val="0017405D"/>
    <w:rsid w:val="001743F1"/>
    <w:rsid w:val="00174EBF"/>
    <w:rsid w:val="00175341"/>
    <w:rsid w:val="001760AC"/>
    <w:rsid w:val="00176CD3"/>
    <w:rsid w:val="001772E7"/>
    <w:rsid w:val="00177719"/>
    <w:rsid w:val="00180D73"/>
    <w:rsid w:val="0018219B"/>
    <w:rsid w:val="00184E1A"/>
    <w:rsid w:val="00185664"/>
    <w:rsid w:val="001862B0"/>
    <w:rsid w:val="001917AA"/>
    <w:rsid w:val="00193A84"/>
    <w:rsid w:val="0019415C"/>
    <w:rsid w:val="00195A6B"/>
    <w:rsid w:val="00195F94"/>
    <w:rsid w:val="001A0BE8"/>
    <w:rsid w:val="001A29AC"/>
    <w:rsid w:val="001A3D6D"/>
    <w:rsid w:val="001A4332"/>
    <w:rsid w:val="001A5883"/>
    <w:rsid w:val="001A70E7"/>
    <w:rsid w:val="001A7E43"/>
    <w:rsid w:val="001B0727"/>
    <w:rsid w:val="001B0AF4"/>
    <w:rsid w:val="001B16FF"/>
    <w:rsid w:val="001B5990"/>
    <w:rsid w:val="001B6B2E"/>
    <w:rsid w:val="001C1345"/>
    <w:rsid w:val="001C1658"/>
    <w:rsid w:val="001C191D"/>
    <w:rsid w:val="001C1D10"/>
    <w:rsid w:val="001C3075"/>
    <w:rsid w:val="001C34CC"/>
    <w:rsid w:val="001C3B93"/>
    <w:rsid w:val="001C552A"/>
    <w:rsid w:val="001D0AF4"/>
    <w:rsid w:val="001D293B"/>
    <w:rsid w:val="001D6878"/>
    <w:rsid w:val="001D6DB1"/>
    <w:rsid w:val="001D7575"/>
    <w:rsid w:val="001E043A"/>
    <w:rsid w:val="001E0E79"/>
    <w:rsid w:val="001E116E"/>
    <w:rsid w:val="001E1DD2"/>
    <w:rsid w:val="001E24B7"/>
    <w:rsid w:val="001E25C2"/>
    <w:rsid w:val="001E3B2B"/>
    <w:rsid w:val="001E3CED"/>
    <w:rsid w:val="001E3DF1"/>
    <w:rsid w:val="001E456D"/>
    <w:rsid w:val="001E48AC"/>
    <w:rsid w:val="001E796B"/>
    <w:rsid w:val="001F04D5"/>
    <w:rsid w:val="001F0C81"/>
    <w:rsid w:val="001F1F26"/>
    <w:rsid w:val="001F2A05"/>
    <w:rsid w:val="001F3F85"/>
    <w:rsid w:val="001F43F5"/>
    <w:rsid w:val="001F507B"/>
    <w:rsid w:val="001F582C"/>
    <w:rsid w:val="001F64CF"/>
    <w:rsid w:val="001F65B6"/>
    <w:rsid w:val="001F7C7B"/>
    <w:rsid w:val="002005E5"/>
    <w:rsid w:val="00200990"/>
    <w:rsid w:val="002026F2"/>
    <w:rsid w:val="0020621E"/>
    <w:rsid w:val="00206EB8"/>
    <w:rsid w:val="002073DE"/>
    <w:rsid w:val="00207683"/>
    <w:rsid w:val="00207D55"/>
    <w:rsid w:val="00210E12"/>
    <w:rsid w:val="00211A23"/>
    <w:rsid w:val="00212194"/>
    <w:rsid w:val="002146E0"/>
    <w:rsid w:val="00215BF4"/>
    <w:rsid w:val="00217DB8"/>
    <w:rsid w:val="0022062E"/>
    <w:rsid w:val="00220B0C"/>
    <w:rsid w:val="00220DE1"/>
    <w:rsid w:val="0022179A"/>
    <w:rsid w:val="0022207D"/>
    <w:rsid w:val="0022499E"/>
    <w:rsid w:val="00230FF9"/>
    <w:rsid w:val="0023366F"/>
    <w:rsid w:val="00233FB7"/>
    <w:rsid w:val="00234340"/>
    <w:rsid w:val="00234453"/>
    <w:rsid w:val="00235A70"/>
    <w:rsid w:val="00235D0E"/>
    <w:rsid w:val="00236E88"/>
    <w:rsid w:val="00237885"/>
    <w:rsid w:val="0024460D"/>
    <w:rsid w:val="00244CFC"/>
    <w:rsid w:val="00247AFD"/>
    <w:rsid w:val="00247B27"/>
    <w:rsid w:val="00247FF1"/>
    <w:rsid w:val="00250D5E"/>
    <w:rsid w:val="0025113C"/>
    <w:rsid w:val="00253493"/>
    <w:rsid w:val="0025381D"/>
    <w:rsid w:val="00253A8F"/>
    <w:rsid w:val="00254C2B"/>
    <w:rsid w:val="00255542"/>
    <w:rsid w:val="0025725E"/>
    <w:rsid w:val="00257B39"/>
    <w:rsid w:val="0026000A"/>
    <w:rsid w:val="00260367"/>
    <w:rsid w:val="00260F44"/>
    <w:rsid w:val="00261D8C"/>
    <w:rsid w:val="00262986"/>
    <w:rsid w:val="00264665"/>
    <w:rsid w:val="00264E2B"/>
    <w:rsid w:val="0026549E"/>
    <w:rsid w:val="00265BB3"/>
    <w:rsid w:val="0027005D"/>
    <w:rsid w:val="00270226"/>
    <w:rsid w:val="00270496"/>
    <w:rsid w:val="002717EB"/>
    <w:rsid w:val="002722ED"/>
    <w:rsid w:val="00272C4C"/>
    <w:rsid w:val="00274772"/>
    <w:rsid w:val="00275CA0"/>
    <w:rsid w:val="002777CA"/>
    <w:rsid w:val="002778EA"/>
    <w:rsid w:val="00280C75"/>
    <w:rsid w:val="00281D41"/>
    <w:rsid w:val="0028413F"/>
    <w:rsid w:val="00284362"/>
    <w:rsid w:val="00285C57"/>
    <w:rsid w:val="0028741D"/>
    <w:rsid w:val="002875B9"/>
    <w:rsid w:val="00287695"/>
    <w:rsid w:val="002915A3"/>
    <w:rsid w:val="002915AC"/>
    <w:rsid w:val="00292BD2"/>
    <w:rsid w:val="00294AD5"/>
    <w:rsid w:val="002A359E"/>
    <w:rsid w:val="002A58B2"/>
    <w:rsid w:val="002A7B2E"/>
    <w:rsid w:val="002B0299"/>
    <w:rsid w:val="002B2664"/>
    <w:rsid w:val="002B29DA"/>
    <w:rsid w:val="002B3A4A"/>
    <w:rsid w:val="002B47D2"/>
    <w:rsid w:val="002B4FF9"/>
    <w:rsid w:val="002B52C4"/>
    <w:rsid w:val="002B5733"/>
    <w:rsid w:val="002B6773"/>
    <w:rsid w:val="002B725F"/>
    <w:rsid w:val="002C0549"/>
    <w:rsid w:val="002C0F40"/>
    <w:rsid w:val="002C2754"/>
    <w:rsid w:val="002C36B8"/>
    <w:rsid w:val="002C3A67"/>
    <w:rsid w:val="002C475D"/>
    <w:rsid w:val="002C66C2"/>
    <w:rsid w:val="002C6CC8"/>
    <w:rsid w:val="002C75B2"/>
    <w:rsid w:val="002D0321"/>
    <w:rsid w:val="002D07D8"/>
    <w:rsid w:val="002D1DD7"/>
    <w:rsid w:val="002D2BB6"/>
    <w:rsid w:val="002D30D0"/>
    <w:rsid w:val="002D4D8C"/>
    <w:rsid w:val="002D6434"/>
    <w:rsid w:val="002D6B02"/>
    <w:rsid w:val="002D6DD7"/>
    <w:rsid w:val="002E140B"/>
    <w:rsid w:val="002E1575"/>
    <w:rsid w:val="002E1810"/>
    <w:rsid w:val="002E2176"/>
    <w:rsid w:val="002E2EF3"/>
    <w:rsid w:val="002E31D3"/>
    <w:rsid w:val="002E3D8D"/>
    <w:rsid w:val="002E42EB"/>
    <w:rsid w:val="002E486F"/>
    <w:rsid w:val="002E51FD"/>
    <w:rsid w:val="002E524E"/>
    <w:rsid w:val="002E68EB"/>
    <w:rsid w:val="002E7019"/>
    <w:rsid w:val="002F3873"/>
    <w:rsid w:val="002F3D9E"/>
    <w:rsid w:val="002F4780"/>
    <w:rsid w:val="002F5471"/>
    <w:rsid w:val="002F64A6"/>
    <w:rsid w:val="002F6AF3"/>
    <w:rsid w:val="002F74E1"/>
    <w:rsid w:val="002F7FAB"/>
    <w:rsid w:val="0030263F"/>
    <w:rsid w:val="00303AF8"/>
    <w:rsid w:val="00306803"/>
    <w:rsid w:val="00310865"/>
    <w:rsid w:val="00310D5D"/>
    <w:rsid w:val="003111F8"/>
    <w:rsid w:val="00311E99"/>
    <w:rsid w:val="00312D92"/>
    <w:rsid w:val="00314BC8"/>
    <w:rsid w:val="00315B22"/>
    <w:rsid w:val="00316626"/>
    <w:rsid w:val="00316697"/>
    <w:rsid w:val="00316CA0"/>
    <w:rsid w:val="00316FEE"/>
    <w:rsid w:val="00320E6A"/>
    <w:rsid w:val="003210D2"/>
    <w:rsid w:val="00321126"/>
    <w:rsid w:val="0032222D"/>
    <w:rsid w:val="00323484"/>
    <w:rsid w:val="003236D0"/>
    <w:rsid w:val="00324BD3"/>
    <w:rsid w:val="0032545F"/>
    <w:rsid w:val="00325FC4"/>
    <w:rsid w:val="0032790E"/>
    <w:rsid w:val="00327DAC"/>
    <w:rsid w:val="00330A1A"/>
    <w:rsid w:val="00330C1F"/>
    <w:rsid w:val="00331C7F"/>
    <w:rsid w:val="00331E17"/>
    <w:rsid w:val="003352CA"/>
    <w:rsid w:val="00335B1C"/>
    <w:rsid w:val="00340577"/>
    <w:rsid w:val="003417AE"/>
    <w:rsid w:val="00342D06"/>
    <w:rsid w:val="003449B5"/>
    <w:rsid w:val="003474C1"/>
    <w:rsid w:val="003478B4"/>
    <w:rsid w:val="00347BB7"/>
    <w:rsid w:val="00350168"/>
    <w:rsid w:val="00350662"/>
    <w:rsid w:val="00350CA9"/>
    <w:rsid w:val="00351823"/>
    <w:rsid w:val="00351B59"/>
    <w:rsid w:val="00353D00"/>
    <w:rsid w:val="00353FD3"/>
    <w:rsid w:val="00355A17"/>
    <w:rsid w:val="00356311"/>
    <w:rsid w:val="003570E4"/>
    <w:rsid w:val="00357C52"/>
    <w:rsid w:val="003622BA"/>
    <w:rsid w:val="003626A7"/>
    <w:rsid w:val="00363060"/>
    <w:rsid w:val="00363142"/>
    <w:rsid w:val="00363C0D"/>
    <w:rsid w:val="00363C9E"/>
    <w:rsid w:val="00364AC7"/>
    <w:rsid w:val="003655AC"/>
    <w:rsid w:val="0036654C"/>
    <w:rsid w:val="00367290"/>
    <w:rsid w:val="00367975"/>
    <w:rsid w:val="00367DB7"/>
    <w:rsid w:val="00370116"/>
    <w:rsid w:val="003705FA"/>
    <w:rsid w:val="003711AF"/>
    <w:rsid w:val="00371AD1"/>
    <w:rsid w:val="0037325C"/>
    <w:rsid w:val="0037361D"/>
    <w:rsid w:val="0037425A"/>
    <w:rsid w:val="00374A64"/>
    <w:rsid w:val="00375528"/>
    <w:rsid w:val="00375E99"/>
    <w:rsid w:val="0037734B"/>
    <w:rsid w:val="00377CA6"/>
    <w:rsid w:val="00381031"/>
    <w:rsid w:val="0038254C"/>
    <w:rsid w:val="0038328A"/>
    <w:rsid w:val="00383DEA"/>
    <w:rsid w:val="003842D5"/>
    <w:rsid w:val="0038440B"/>
    <w:rsid w:val="00386225"/>
    <w:rsid w:val="00386C7F"/>
    <w:rsid w:val="00387656"/>
    <w:rsid w:val="00395250"/>
    <w:rsid w:val="003959AC"/>
    <w:rsid w:val="0039758E"/>
    <w:rsid w:val="003A01E8"/>
    <w:rsid w:val="003A1639"/>
    <w:rsid w:val="003A1A6B"/>
    <w:rsid w:val="003A2A44"/>
    <w:rsid w:val="003A48B2"/>
    <w:rsid w:val="003B176A"/>
    <w:rsid w:val="003B1B13"/>
    <w:rsid w:val="003B2C28"/>
    <w:rsid w:val="003B2D54"/>
    <w:rsid w:val="003B3E42"/>
    <w:rsid w:val="003B4A71"/>
    <w:rsid w:val="003C2A5F"/>
    <w:rsid w:val="003C2FD0"/>
    <w:rsid w:val="003C3826"/>
    <w:rsid w:val="003C4418"/>
    <w:rsid w:val="003C49BA"/>
    <w:rsid w:val="003C6144"/>
    <w:rsid w:val="003D0865"/>
    <w:rsid w:val="003D1947"/>
    <w:rsid w:val="003D1F84"/>
    <w:rsid w:val="003D22C8"/>
    <w:rsid w:val="003D2FF4"/>
    <w:rsid w:val="003D3979"/>
    <w:rsid w:val="003D55DB"/>
    <w:rsid w:val="003D5BEA"/>
    <w:rsid w:val="003D7733"/>
    <w:rsid w:val="003E0851"/>
    <w:rsid w:val="003E093F"/>
    <w:rsid w:val="003E1510"/>
    <w:rsid w:val="003E22CD"/>
    <w:rsid w:val="003E3BEA"/>
    <w:rsid w:val="003E421A"/>
    <w:rsid w:val="003E5D6B"/>
    <w:rsid w:val="003E6A5F"/>
    <w:rsid w:val="003E71F0"/>
    <w:rsid w:val="003F04DF"/>
    <w:rsid w:val="003F21C8"/>
    <w:rsid w:val="003F22C1"/>
    <w:rsid w:val="003F304A"/>
    <w:rsid w:val="003F4B61"/>
    <w:rsid w:val="003F5172"/>
    <w:rsid w:val="003F5725"/>
    <w:rsid w:val="003F6DC1"/>
    <w:rsid w:val="0040038D"/>
    <w:rsid w:val="00400D92"/>
    <w:rsid w:val="00401FCB"/>
    <w:rsid w:val="004036C0"/>
    <w:rsid w:val="004046CE"/>
    <w:rsid w:val="0040542C"/>
    <w:rsid w:val="004056ED"/>
    <w:rsid w:val="00406453"/>
    <w:rsid w:val="00412385"/>
    <w:rsid w:val="00412978"/>
    <w:rsid w:val="004140B5"/>
    <w:rsid w:val="00414E2F"/>
    <w:rsid w:val="00414F7F"/>
    <w:rsid w:val="0041503F"/>
    <w:rsid w:val="00416735"/>
    <w:rsid w:val="00416810"/>
    <w:rsid w:val="0041770E"/>
    <w:rsid w:val="00417B98"/>
    <w:rsid w:val="0042026D"/>
    <w:rsid w:val="0042060E"/>
    <w:rsid w:val="00421440"/>
    <w:rsid w:val="004241FA"/>
    <w:rsid w:val="004243D6"/>
    <w:rsid w:val="00426997"/>
    <w:rsid w:val="00426CCF"/>
    <w:rsid w:val="00426D9C"/>
    <w:rsid w:val="004270C5"/>
    <w:rsid w:val="0042783F"/>
    <w:rsid w:val="0042791E"/>
    <w:rsid w:val="0043005D"/>
    <w:rsid w:val="00430C6E"/>
    <w:rsid w:val="00435363"/>
    <w:rsid w:val="00435ABB"/>
    <w:rsid w:val="00435E37"/>
    <w:rsid w:val="00436DE3"/>
    <w:rsid w:val="00436F02"/>
    <w:rsid w:val="00440A4C"/>
    <w:rsid w:val="00441B46"/>
    <w:rsid w:val="00442DDC"/>
    <w:rsid w:val="00443C54"/>
    <w:rsid w:val="004444F9"/>
    <w:rsid w:val="004468E8"/>
    <w:rsid w:val="00446F1D"/>
    <w:rsid w:val="0044797B"/>
    <w:rsid w:val="004502C8"/>
    <w:rsid w:val="004502EC"/>
    <w:rsid w:val="00450352"/>
    <w:rsid w:val="00450790"/>
    <w:rsid w:val="00450DB8"/>
    <w:rsid w:val="00451CF5"/>
    <w:rsid w:val="0045216A"/>
    <w:rsid w:val="00452528"/>
    <w:rsid w:val="00452723"/>
    <w:rsid w:val="00453558"/>
    <w:rsid w:val="0045516F"/>
    <w:rsid w:val="0045736D"/>
    <w:rsid w:val="004608D5"/>
    <w:rsid w:val="00460F24"/>
    <w:rsid w:val="00461398"/>
    <w:rsid w:val="004652D3"/>
    <w:rsid w:val="00466B52"/>
    <w:rsid w:val="00466BD3"/>
    <w:rsid w:val="004676ED"/>
    <w:rsid w:val="00467B8E"/>
    <w:rsid w:val="00467D5C"/>
    <w:rsid w:val="0047054C"/>
    <w:rsid w:val="0047280C"/>
    <w:rsid w:val="0047496C"/>
    <w:rsid w:val="00474CFA"/>
    <w:rsid w:val="00474DEC"/>
    <w:rsid w:val="00475828"/>
    <w:rsid w:val="00475A12"/>
    <w:rsid w:val="00475D3F"/>
    <w:rsid w:val="00476283"/>
    <w:rsid w:val="004774B4"/>
    <w:rsid w:val="0048031F"/>
    <w:rsid w:val="004814F8"/>
    <w:rsid w:val="004823ED"/>
    <w:rsid w:val="0048259B"/>
    <w:rsid w:val="00485B46"/>
    <w:rsid w:val="00487F82"/>
    <w:rsid w:val="00491D89"/>
    <w:rsid w:val="0049282B"/>
    <w:rsid w:val="00492A39"/>
    <w:rsid w:val="00494BF9"/>
    <w:rsid w:val="00494F4E"/>
    <w:rsid w:val="00496A84"/>
    <w:rsid w:val="004977A5"/>
    <w:rsid w:val="004A11BF"/>
    <w:rsid w:val="004A13B3"/>
    <w:rsid w:val="004A2E53"/>
    <w:rsid w:val="004A2F48"/>
    <w:rsid w:val="004A3616"/>
    <w:rsid w:val="004A44F7"/>
    <w:rsid w:val="004A4879"/>
    <w:rsid w:val="004A5FD4"/>
    <w:rsid w:val="004A719A"/>
    <w:rsid w:val="004A7B99"/>
    <w:rsid w:val="004B00FF"/>
    <w:rsid w:val="004B0702"/>
    <w:rsid w:val="004B0E30"/>
    <w:rsid w:val="004B1F54"/>
    <w:rsid w:val="004B28F8"/>
    <w:rsid w:val="004B30B2"/>
    <w:rsid w:val="004B419F"/>
    <w:rsid w:val="004B4504"/>
    <w:rsid w:val="004B45A5"/>
    <w:rsid w:val="004B4E04"/>
    <w:rsid w:val="004B5609"/>
    <w:rsid w:val="004B61D7"/>
    <w:rsid w:val="004B6593"/>
    <w:rsid w:val="004B718A"/>
    <w:rsid w:val="004C0227"/>
    <w:rsid w:val="004C1B85"/>
    <w:rsid w:val="004C3B46"/>
    <w:rsid w:val="004C4477"/>
    <w:rsid w:val="004D02D5"/>
    <w:rsid w:val="004D1E51"/>
    <w:rsid w:val="004D21D9"/>
    <w:rsid w:val="004D2C59"/>
    <w:rsid w:val="004D32AC"/>
    <w:rsid w:val="004D4567"/>
    <w:rsid w:val="004D5BD9"/>
    <w:rsid w:val="004D5F03"/>
    <w:rsid w:val="004D71E7"/>
    <w:rsid w:val="004D7937"/>
    <w:rsid w:val="004D7EF5"/>
    <w:rsid w:val="004E1476"/>
    <w:rsid w:val="004E1A9A"/>
    <w:rsid w:val="004E336E"/>
    <w:rsid w:val="004E3F6F"/>
    <w:rsid w:val="004E5B1F"/>
    <w:rsid w:val="004E7A70"/>
    <w:rsid w:val="004F102B"/>
    <w:rsid w:val="004F1BAE"/>
    <w:rsid w:val="004F2F6D"/>
    <w:rsid w:val="004F3134"/>
    <w:rsid w:val="004F7E43"/>
    <w:rsid w:val="004F7F65"/>
    <w:rsid w:val="00500116"/>
    <w:rsid w:val="005018BC"/>
    <w:rsid w:val="0050195C"/>
    <w:rsid w:val="00502C65"/>
    <w:rsid w:val="00504520"/>
    <w:rsid w:val="005051DF"/>
    <w:rsid w:val="005056E5"/>
    <w:rsid w:val="0050572C"/>
    <w:rsid w:val="0050775A"/>
    <w:rsid w:val="00510349"/>
    <w:rsid w:val="00511004"/>
    <w:rsid w:val="005134A1"/>
    <w:rsid w:val="0051383D"/>
    <w:rsid w:val="00515B15"/>
    <w:rsid w:val="00516324"/>
    <w:rsid w:val="00522144"/>
    <w:rsid w:val="005222EA"/>
    <w:rsid w:val="0052314D"/>
    <w:rsid w:val="005241DD"/>
    <w:rsid w:val="005260E2"/>
    <w:rsid w:val="00526C84"/>
    <w:rsid w:val="00527182"/>
    <w:rsid w:val="005272CC"/>
    <w:rsid w:val="00527356"/>
    <w:rsid w:val="005274C3"/>
    <w:rsid w:val="00527632"/>
    <w:rsid w:val="005305E3"/>
    <w:rsid w:val="005316BB"/>
    <w:rsid w:val="00532947"/>
    <w:rsid w:val="00532DB0"/>
    <w:rsid w:val="0053324D"/>
    <w:rsid w:val="0053359A"/>
    <w:rsid w:val="00533C59"/>
    <w:rsid w:val="00533FE4"/>
    <w:rsid w:val="005341A6"/>
    <w:rsid w:val="00534E01"/>
    <w:rsid w:val="0053580A"/>
    <w:rsid w:val="005362A3"/>
    <w:rsid w:val="00536792"/>
    <w:rsid w:val="00536C52"/>
    <w:rsid w:val="00536D1C"/>
    <w:rsid w:val="005375E4"/>
    <w:rsid w:val="005377D3"/>
    <w:rsid w:val="0054123D"/>
    <w:rsid w:val="0054250C"/>
    <w:rsid w:val="00542D22"/>
    <w:rsid w:val="005430A8"/>
    <w:rsid w:val="005436F9"/>
    <w:rsid w:val="00543E84"/>
    <w:rsid w:val="00544906"/>
    <w:rsid w:val="00545BC1"/>
    <w:rsid w:val="00550905"/>
    <w:rsid w:val="00550BF4"/>
    <w:rsid w:val="005518DA"/>
    <w:rsid w:val="00551D66"/>
    <w:rsid w:val="00553B8A"/>
    <w:rsid w:val="0055529D"/>
    <w:rsid w:val="005566FB"/>
    <w:rsid w:val="00560621"/>
    <w:rsid w:val="00560BB6"/>
    <w:rsid w:val="00560C55"/>
    <w:rsid w:val="0056479F"/>
    <w:rsid w:val="0056559B"/>
    <w:rsid w:val="00565784"/>
    <w:rsid w:val="00565EFB"/>
    <w:rsid w:val="00566480"/>
    <w:rsid w:val="00566CC2"/>
    <w:rsid w:val="00567DEA"/>
    <w:rsid w:val="0057096F"/>
    <w:rsid w:val="00570CF4"/>
    <w:rsid w:val="00571000"/>
    <w:rsid w:val="00571152"/>
    <w:rsid w:val="00571FFF"/>
    <w:rsid w:val="005721CA"/>
    <w:rsid w:val="005724FF"/>
    <w:rsid w:val="005742E0"/>
    <w:rsid w:val="00576019"/>
    <w:rsid w:val="00576473"/>
    <w:rsid w:val="00576CBC"/>
    <w:rsid w:val="0057744F"/>
    <w:rsid w:val="00582C66"/>
    <w:rsid w:val="00583CBD"/>
    <w:rsid w:val="00584302"/>
    <w:rsid w:val="00584BB8"/>
    <w:rsid w:val="00585442"/>
    <w:rsid w:val="005867A0"/>
    <w:rsid w:val="00590096"/>
    <w:rsid w:val="0059064B"/>
    <w:rsid w:val="005929CC"/>
    <w:rsid w:val="00593A57"/>
    <w:rsid w:val="005942F4"/>
    <w:rsid w:val="0059447C"/>
    <w:rsid w:val="00594517"/>
    <w:rsid w:val="005964C2"/>
    <w:rsid w:val="00596664"/>
    <w:rsid w:val="00596796"/>
    <w:rsid w:val="00596D9C"/>
    <w:rsid w:val="005A0296"/>
    <w:rsid w:val="005A059B"/>
    <w:rsid w:val="005A101D"/>
    <w:rsid w:val="005A1B95"/>
    <w:rsid w:val="005A4849"/>
    <w:rsid w:val="005A4FA9"/>
    <w:rsid w:val="005A5243"/>
    <w:rsid w:val="005A5526"/>
    <w:rsid w:val="005A562B"/>
    <w:rsid w:val="005A65F9"/>
    <w:rsid w:val="005A6933"/>
    <w:rsid w:val="005A70C6"/>
    <w:rsid w:val="005B0028"/>
    <w:rsid w:val="005B0DB1"/>
    <w:rsid w:val="005B0FA2"/>
    <w:rsid w:val="005B1B79"/>
    <w:rsid w:val="005B4B6B"/>
    <w:rsid w:val="005B54E6"/>
    <w:rsid w:val="005B7933"/>
    <w:rsid w:val="005C070D"/>
    <w:rsid w:val="005C09DB"/>
    <w:rsid w:val="005C1160"/>
    <w:rsid w:val="005C18BE"/>
    <w:rsid w:val="005C1C50"/>
    <w:rsid w:val="005C2583"/>
    <w:rsid w:val="005C3ED1"/>
    <w:rsid w:val="005C4152"/>
    <w:rsid w:val="005C4657"/>
    <w:rsid w:val="005C5E10"/>
    <w:rsid w:val="005C7E2D"/>
    <w:rsid w:val="005D0C31"/>
    <w:rsid w:val="005D510D"/>
    <w:rsid w:val="005D6120"/>
    <w:rsid w:val="005D7A5D"/>
    <w:rsid w:val="005E074C"/>
    <w:rsid w:val="005E0D13"/>
    <w:rsid w:val="005E0FB5"/>
    <w:rsid w:val="005E18FA"/>
    <w:rsid w:val="005E1DA2"/>
    <w:rsid w:val="005E1E3B"/>
    <w:rsid w:val="005E1FB0"/>
    <w:rsid w:val="005E20D4"/>
    <w:rsid w:val="005E28D7"/>
    <w:rsid w:val="005E7FCF"/>
    <w:rsid w:val="005F0A1E"/>
    <w:rsid w:val="005F39C3"/>
    <w:rsid w:val="005F6395"/>
    <w:rsid w:val="005F6AFD"/>
    <w:rsid w:val="00600106"/>
    <w:rsid w:val="00600551"/>
    <w:rsid w:val="00600AD6"/>
    <w:rsid w:val="00600F1E"/>
    <w:rsid w:val="00601CB6"/>
    <w:rsid w:val="0060228D"/>
    <w:rsid w:val="006022FF"/>
    <w:rsid w:val="006023B3"/>
    <w:rsid w:val="006031F3"/>
    <w:rsid w:val="00603310"/>
    <w:rsid w:val="0060418D"/>
    <w:rsid w:val="006042B7"/>
    <w:rsid w:val="0060446F"/>
    <w:rsid w:val="00605C38"/>
    <w:rsid w:val="00605DE7"/>
    <w:rsid w:val="00606C56"/>
    <w:rsid w:val="006074E7"/>
    <w:rsid w:val="006075A4"/>
    <w:rsid w:val="00610B93"/>
    <w:rsid w:val="00611D24"/>
    <w:rsid w:val="006140D3"/>
    <w:rsid w:val="00614668"/>
    <w:rsid w:val="00615015"/>
    <w:rsid w:val="00615128"/>
    <w:rsid w:val="006158CF"/>
    <w:rsid w:val="00615986"/>
    <w:rsid w:val="00620446"/>
    <w:rsid w:val="00620B99"/>
    <w:rsid w:val="0062101F"/>
    <w:rsid w:val="0062112B"/>
    <w:rsid w:val="00621BDA"/>
    <w:rsid w:val="00622E08"/>
    <w:rsid w:val="006263CE"/>
    <w:rsid w:val="00626E13"/>
    <w:rsid w:val="0062752B"/>
    <w:rsid w:val="00627B8A"/>
    <w:rsid w:val="00632A89"/>
    <w:rsid w:val="006354F5"/>
    <w:rsid w:val="00635DC8"/>
    <w:rsid w:val="00636E54"/>
    <w:rsid w:val="00637483"/>
    <w:rsid w:val="006376A2"/>
    <w:rsid w:val="0064200D"/>
    <w:rsid w:val="00642430"/>
    <w:rsid w:val="006446D8"/>
    <w:rsid w:val="00644E3F"/>
    <w:rsid w:val="00644E99"/>
    <w:rsid w:val="00645B75"/>
    <w:rsid w:val="00646C88"/>
    <w:rsid w:val="00647D9E"/>
    <w:rsid w:val="0065173E"/>
    <w:rsid w:val="006520BB"/>
    <w:rsid w:val="00652576"/>
    <w:rsid w:val="00652639"/>
    <w:rsid w:val="0065288E"/>
    <w:rsid w:val="006540F4"/>
    <w:rsid w:val="006546AA"/>
    <w:rsid w:val="00654C4F"/>
    <w:rsid w:val="00656F35"/>
    <w:rsid w:val="00660DC4"/>
    <w:rsid w:val="006634C0"/>
    <w:rsid w:val="0066366B"/>
    <w:rsid w:val="00663D35"/>
    <w:rsid w:val="0066494B"/>
    <w:rsid w:val="00665B77"/>
    <w:rsid w:val="00666F1C"/>
    <w:rsid w:val="00670439"/>
    <w:rsid w:val="006706D5"/>
    <w:rsid w:val="00670908"/>
    <w:rsid w:val="0067141E"/>
    <w:rsid w:val="006728C4"/>
    <w:rsid w:val="00672A75"/>
    <w:rsid w:val="0067414E"/>
    <w:rsid w:val="00674DF2"/>
    <w:rsid w:val="0067550F"/>
    <w:rsid w:val="006766FE"/>
    <w:rsid w:val="00676C80"/>
    <w:rsid w:val="00677925"/>
    <w:rsid w:val="00677D80"/>
    <w:rsid w:val="00677E8F"/>
    <w:rsid w:val="00680842"/>
    <w:rsid w:val="00680DFE"/>
    <w:rsid w:val="00682704"/>
    <w:rsid w:val="00682BD5"/>
    <w:rsid w:val="00683338"/>
    <w:rsid w:val="00684531"/>
    <w:rsid w:val="0068572E"/>
    <w:rsid w:val="00694B05"/>
    <w:rsid w:val="00694F72"/>
    <w:rsid w:val="006958E2"/>
    <w:rsid w:val="00695AE1"/>
    <w:rsid w:val="006970F0"/>
    <w:rsid w:val="0069732F"/>
    <w:rsid w:val="006A06AC"/>
    <w:rsid w:val="006A0999"/>
    <w:rsid w:val="006A12E9"/>
    <w:rsid w:val="006A146E"/>
    <w:rsid w:val="006A1E5A"/>
    <w:rsid w:val="006A275D"/>
    <w:rsid w:val="006A2B73"/>
    <w:rsid w:val="006A2E12"/>
    <w:rsid w:val="006A4785"/>
    <w:rsid w:val="006A55ED"/>
    <w:rsid w:val="006A5CB7"/>
    <w:rsid w:val="006B2497"/>
    <w:rsid w:val="006B2957"/>
    <w:rsid w:val="006B485C"/>
    <w:rsid w:val="006B5744"/>
    <w:rsid w:val="006B58E3"/>
    <w:rsid w:val="006B6609"/>
    <w:rsid w:val="006B7EB5"/>
    <w:rsid w:val="006C0B19"/>
    <w:rsid w:val="006C32AC"/>
    <w:rsid w:val="006C6D89"/>
    <w:rsid w:val="006C77D6"/>
    <w:rsid w:val="006D0E85"/>
    <w:rsid w:val="006D1B90"/>
    <w:rsid w:val="006D3EA2"/>
    <w:rsid w:val="006D53EA"/>
    <w:rsid w:val="006D5621"/>
    <w:rsid w:val="006D6CF0"/>
    <w:rsid w:val="006D6D3E"/>
    <w:rsid w:val="006D71DA"/>
    <w:rsid w:val="006D7464"/>
    <w:rsid w:val="006D7F40"/>
    <w:rsid w:val="006E08E4"/>
    <w:rsid w:val="006E0EA9"/>
    <w:rsid w:val="006E1D3F"/>
    <w:rsid w:val="006E2A97"/>
    <w:rsid w:val="006E42A0"/>
    <w:rsid w:val="006E7B6B"/>
    <w:rsid w:val="006F0067"/>
    <w:rsid w:val="006F0DED"/>
    <w:rsid w:val="006F37FF"/>
    <w:rsid w:val="006F481A"/>
    <w:rsid w:val="006F5DD8"/>
    <w:rsid w:val="0070027B"/>
    <w:rsid w:val="0070177A"/>
    <w:rsid w:val="00701D65"/>
    <w:rsid w:val="00702774"/>
    <w:rsid w:val="007039B0"/>
    <w:rsid w:val="00703EF1"/>
    <w:rsid w:val="007055B8"/>
    <w:rsid w:val="007060C0"/>
    <w:rsid w:val="0070620E"/>
    <w:rsid w:val="00706EA6"/>
    <w:rsid w:val="00710D83"/>
    <w:rsid w:val="00712587"/>
    <w:rsid w:val="00712DB5"/>
    <w:rsid w:val="007149CA"/>
    <w:rsid w:val="00717579"/>
    <w:rsid w:val="00720158"/>
    <w:rsid w:val="0072184B"/>
    <w:rsid w:val="00721BFD"/>
    <w:rsid w:val="00721FF2"/>
    <w:rsid w:val="007244AB"/>
    <w:rsid w:val="00724ABB"/>
    <w:rsid w:val="00725189"/>
    <w:rsid w:val="00725AB1"/>
    <w:rsid w:val="00726919"/>
    <w:rsid w:val="0073112D"/>
    <w:rsid w:val="00731E71"/>
    <w:rsid w:val="00732A8C"/>
    <w:rsid w:val="00732A9A"/>
    <w:rsid w:val="0073313C"/>
    <w:rsid w:val="00735ED9"/>
    <w:rsid w:val="007365CC"/>
    <w:rsid w:val="007404A7"/>
    <w:rsid w:val="007407AB"/>
    <w:rsid w:val="00740F4E"/>
    <w:rsid w:val="00740F78"/>
    <w:rsid w:val="007414C7"/>
    <w:rsid w:val="007431E1"/>
    <w:rsid w:val="007460C7"/>
    <w:rsid w:val="0074638E"/>
    <w:rsid w:val="007466CB"/>
    <w:rsid w:val="00746A64"/>
    <w:rsid w:val="00747B6D"/>
    <w:rsid w:val="007505BA"/>
    <w:rsid w:val="00751F8D"/>
    <w:rsid w:val="00752493"/>
    <w:rsid w:val="00753E6F"/>
    <w:rsid w:val="007558B6"/>
    <w:rsid w:val="007560D0"/>
    <w:rsid w:val="007577BD"/>
    <w:rsid w:val="007604DE"/>
    <w:rsid w:val="0076057A"/>
    <w:rsid w:val="007607B3"/>
    <w:rsid w:val="00760B04"/>
    <w:rsid w:val="00761155"/>
    <w:rsid w:val="00763B62"/>
    <w:rsid w:val="00764104"/>
    <w:rsid w:val="00765144"/>
    <w:rsid w:val="007666C4"/>
    <w:rsid w:val="00770BB1"/>
    <w:rsid w:val="00771A52"/>
    <w:rsid w:val="00771B09"/>
    <w:rsid w:val="00771DDE"/>
    <w:rsid w:val="00772429"/>
    <w:rsid w:val="0077434A"/>
    <w:rsid w:val="007743DE"/>
    <w:rsid w:val="0077528B"/>
    <w:rsid w:val="00775E73"/>
    <w:rsid w:val="00777BCA"/>
    <w:rsid w:val="00777E61"/>
    <w:rsid w:val="007802FE"/>
    <w:rsid w:val="00782CBF"/>
    <w:rsid w:val="00782D54"/>
    <w:rsid w:val="00782DFC"/>
    <w:rsid w:val="0078538B"/>
    <w:rsid w:val="007855D7"/>
    <w:rsid w:val="00785A9D"/>
    <w:rsid w:val="00785B25"/>
    <w:rsid w:val="00786315"/>
    <w:rsid w:val="007866AD"/>
    <w:rsid w:val="00786B32"/>
    <w:rsid w:val="00787B2C"/>
    <w:rsid w:val="00790ECE"/>
    <w:rsid w:val="00793418"/>
    <w:rsid w:val="00793CBF"/>
    <w:rsid w:val="00793E9A"/>
    <w:rsid w:val="00795126"/>
    <w:rsid w:val="007979D6"/>
    <w:rsid w:val="007A0A40"/>
    <w:rsid w:val="007A0AC3"/>
    <w:rsid w:val="007A22DF"/>
    <w:rsid w:val="007A2589"/>
    <w:rsid w:val="007A5414"/>
    <w:rsid w:val="007A5A4C"/>
    <w:rsid w:val="007A5BEB"/>
    <w:rsid w:val="007B00D1"/>
    <w:rsid w:val="007B0B27"/>
    <w:rsid w:val="007B1D17"/>
    <w:rsid w:val="007B2A9F"/>
    <w:rsid w:val="007B49A6"/>
    <w:rsid w:val="007B52AA"/>
    <w:rsid w:val="007B5DDF"/>
    <w:rsid w:val="007B6C32"/>
    <w:rsid w:val="007B7581"/>
    <w:rsid w:val="007B79DC"/>
    <w:rsid w:val="007B7A79"/>
    <w:rsid w:val="007B7CCD"/>
    <w:rsid w:val="007C1045"/>
    <w:rsid w:val="007C13F8"/>
    <w:rsid w:val="007C283C"/>
    <w:rsid w:val="007C3985"/>
    <w:rsid w:val="007C4E87"/>
    <w:rsid w:val="007C5C05"/>
    <w:rsid w:val="007C6CB8"/>
    <w:rsid w:val="007C7A5F"/>
    <w:rsid w:val="007D0014"/>
    <w:rsid w:val="007D0622"/>
    <w:rsid w:val="007D243E"/>
    <w:rsid w:val="007D285B"/>
    <w:rsid w:val="007D316F"/>
    <w:rsid w:val="007D4DE5"/>
    <w:rsid w:val="007D53F3"/>
    <w:rsid w:val="007D55B6"/>
    <w:rsid w:val="007D6E57"/>
    <w:rsid w:val="007E07B4"/>
    <w:rsid w:val="007E14B8"/>
    <w:rsid w:val="007E1921"/>
    <w:rsid w:val="007E25F0"/>
    <w:rsid w:val="007E2CB6"/>
    <w:rsid w:val="007E2E69"/>
    <w:rsid w:val="007E3C26"/>
    <w:rsid w:val="007E3F11"/>
    <w:rsid w:val="007E44D8"/>
    <w:rsid w:val="007E4875"/>
    <w:rsid w:val="007E5749"/>
    <w:rsid w:val="007E5D15"/>
    <w:rsid w:val="007F1A93"/>
    <w:rsid w:val="007F2409"/>
    <w:rsid w:val="007F2C1E"/>
    <w:rsid w:val="007F4D61"/>
    <w:rsid w:val="007F57EB"/>
    <w:rsid w:val="007F61A3"/>
    <w:rsid w:val="007F65F5"/>
    <w:rsid w:val="007F7FD2"/>
    <w:rsid w:val="00800487"/>
    <w:rsid w:val="00800A22"/>
    <w:rsid w:val="00800EBE"/>
    <w:rsid w:val="00805001"/>
    <w:rsid w:val="008054C5"/>
    <w:rsid w:val="00805A56"/>
    <w:rsid w:val="00806D35"/>
    <w:rsid w:val="00806F53"/>
    <w:rsid w:val="00807591"/>
    <w:rsid w:val="008105BA"/>
    <w:rsid w:val="00810705"/>
    <w:rsid w:val="00811830"/>
    <w:rsid w:val="008123D6"/>
    <w:rsid w:val="00812D15"/>
    <w:rsid w:val="00817FCD"/>
    <w:rsid w:val="00820363"/>
    <w:rsid w:val="00822322"/>
    <w:rsid w:val="008228D6"/>
    <w:rsid w:val="00823BCA"/>
    <w:rsid w:val="008249A1"/>
    <w:rsid w:val="008249E7"/>
    <w:rsid w:val="00824CCC"/>
    <w:rsid w:val="00826453"/>
    <w:rsid w:val="00826A28"/>
    <w:rsid w:val="00827269"/>
    <w:rsid w:val="00827AED"/>
    <w:rsid w:val="008329C4"/>
    <w:rsid w:val="00832F43"/>
    <w:rsid w:val="00835341"/>
    <w:rsid w:val="00835493"/>
    <w:rsid w:val="00837B62"/>
    <w:rsid w:val="00840181"/>
    <w:rsid w:val="008402DB"/>
    <w:rsid w:val="00841FA7"/>
    <w:rsid w:val="00842558"/>
    <w:rsid w:val="00842FF2"/>
    <w:rsid w:val="00844B85"/>
    <w:rsid w:val="0084501A"/>
    <w:rsid w:val="0084528F"/>
    <w:rsid w:val="008462E9"/>
    <w:rsid w:val="008473A1"/>
    <w:rsid w:val="00851075"/>
    <w:rsid w:val="00851CB4"/>
    <w:rsid w:val="00855738"/>
    <w:rsid w:val="00856DF4"/>
    <w:rsid w:val="00860887"/>
    <w:rsid w:val="00860B8E"/>
    <w:rsid w:val="00861CA6"/>
    <w:rsid w:val="00861E7E"/>
    <w:rsid w:val="0086259B"/>
    <w:rsid w:val="008633B9"/>
    <w:rsid w:val="00864A9F"/>
    <w:rsid w:val="008651B6"/>
    <w:rsid w:val="008653CE"/>
    <w:rsid w:val="00865CA6"/>
    <w:rsid w:val="00866408"/>
    <w:rsid w:val="008669FD"/>
    <w:rsid w:val="00870267"/>
    <w:rsid w:val="00870DC4"/>
    <w:rsid w:val="0087137E"/>
    <w:rsid w:val="00871B38"/>
    <w:rsid w:val="008726B4"/>
    <w:rsid w:val="008726FC"/>
    <w:rsid w:val="0087368F"/>
    <w:rsid w:val="00873F19"/>
    <w:rsid w:val="008745E3"/>
    <w:rsid w:val="0087503E"/>
    <w:rsid w:val="00875F41"/>
    <w:rsid w:val="00877F48"/>
    <w:rsid w:val="00880F62"/>
    <w:rsid w:val="00885A2D"/>
    <w:rsid w:val="0088679E"/>
    <w:rsid w:val="008869D7"/>
    <w:rsid w:val="00890C58"/>
    <w:rsid w:val="00891077"/>
    <w:rsid w:val="00893A4D"/>
    <w:rsid w:val="00894D5A"/>
    <w:rsid w:val="00895506"/>
    <w:rsid w:val="00895E52"/>
    <w:rsid w:val="00896E9F"/>
    <w:rsid w:val="00896EE1"/>
    <w:rsid w:val="008A002A"/>
    <w:rsid w:val="008A1A0A"/>
    <w:rsid w:val="008A1A61"/>
    <w:rsid w:val="008A2B53"/>
    <w:rsid w:val="008A67D9"/>
    <w:rsid w:val="008A785B"/>
    <w:rsid w:val="008B045E"/>
    <w:rsid w:val="008B3E50"/>
    <w:rsid w:val="008B4096"/>
    <w:rsid w:val="008B42B1"/>
    <w:rsid w:val="008B5EFD"/>
    <w:rsid w:val="008C0172"/>
    <w:rsid w:val="008C0D35"/>
    <w:rsid w:val="008C2A46"/>
    <w:rsid w:val="008C6030"/>
    <w:rsid w:val="008C635F"/>
    <w:rsid w:val="008C6C01"/>
    <w:rsid w:val="008C6FF5"/>
    <w:rsid w:val="008D0729"/>
    <w:rsid w:val="008D46D1"/>
    <w:rsid w:val="008D5BFB"/>
    <w:rsid w:val="008E0560"/>
    <w:rsid w:val="008E1AD4"/>
    <w:rsid w:val="008E1B68"/>
    <w:rsid w:val="008E3F17"/>
    <w:rsid w:val="008E7E59"/>
    <w:rsid w:val="008F1779"/>
    <w:rsid w:val="008F2513"/>
    <w:rsid w:val="008F3298"/>
    <w:rsid w:val="008F712F"/>
    <w:rsid w:val="008F7223"/>
    <w:rsid w:val="008F7634"/>
    <w:rsid w:val="009009AE"/>
    <w:rsid w:val="00901158"/>
    <w:rsid w:val="009017B4"/>
    <w:rsid w:val="009025DA"/>
    <w:rsid w:val="009028D3"/>
    <w:rsid w:val="009035E5"/>
    <w:rsid w:val="00903C66"/>
    <w:rsid w:val="009069A6"/>
    <w:rsid w:val="00906EF0"/>
    <w:rsid w:val="00910635"/>
    <w:rsid w:val="00910AEE"/>
    <w:rsid w:val="00910C2E"/>
    <w:rsid w:val="009115B6"/>
    <w:rsid w:val="0091178B"/>
    <w:rsid w:val="00913ED2"/>
    <w:rsid w:val="009145B2"/>
    <w:rsid w:val="00915FC8"/>
    <w:rsid w:val="00920163"/>
    <w:rsid w:val="009201B5"/>
    <w:rsid w:val="009207F1"/>
    <w:rsid w:val="00920974"/>
    <w:rsid w:val="0092217B"/>
    <w:rsid w:val="009230E4"/>
    <w:rsid w:val="00924443"/>
    <w:rsid w:val="009257A7"/>
    <w:rsid w:val="009270CC"/>
    <w:rsid w:val="009274E5"/>
    <w:rsid w:val="009314DD"/>
    <w:rsid w:val="00931514"/>
    <w:rsid w:val="0093205B"/>
    <w:rsid w:val="00933AC4"/>
    <w:rsid w:val="00933D2C"/>
    <w:rsid w:val="009352CE"/>
    <w:rsid w:val="00936622"/>
    <w:rsid w:val="0093695F"/>
    <w:rsid w:val="009370CD"/>
    <w:rsid w:val="00937869"/>
    <w:rsid w:val="00937A08"/>
    <w:rsid w:val="00937E49"/>
    <w:rsid w:val="00941562"/>
    <w:rsid w:val="00941B33"/>
    <w:rsid w:val="0094257B"/>
    <w:rsid w:val="00942C22"/>
    <w:rsid w:val="0094437F"/>
    <w:rsid w:val="00947E80"/>
    <w:rsid w:val="009519B7"/>
    <w:rsid w:val="00951B5A"/>
    <w:rsid w:val="00953D36"/>
    <w:rsid w:val="00954D47"/>
    <w:rsid w:val="00955716"/>
    <w:rsid w:val="00955EDD"/>
    <w:rsid w:val="0095652A"/>
    <w:rsid w:val="00957631"/>
    <w:rsid w:val="009606D0"/>
    <w:rsid w:val="00961313"/>
    <w:rsid w:val="009636A1"/>
    <w:rsid w:val="00963751"/>
    <w:rsid w:val="00967EA4"/>
    <w:rsid w:val="00974BE8"/>
    <w:rsid w:val="009811CC"/>
    <w:rsid w:val="00982DC5"/>
    <w:rsid w:val="009847AB"/>
    <w:rsid w:val="00986491"/>
    <w:rsid w:val="009865D3"/>
    <w:rsid w:val="00987518"/>
    <w:rsid w:val="0099266C"/>
    <w:rsid w:val="00992E98"/>
    <w:rsid w:val="009931BE"/>
    <w:rsid w:val="009934EA"/>
    <w:rsid w:val="009938FA"/>
    <w:rsid w:val="00993E63"/>
    <w:rsid w:val="00994C1A"/>
    <w:rsid w:val="009963D8"/>
    <w:rsid w:val="00996FC2"/>
    <w:rsid w:val="009976C3"/>
    <w:rsid w:val="00997DDA"/>
    <w:rsid w:val="009A0853"/>
    <w:rsid w:val="009A08D9"/>
    <w:rsid w:val="009A1121"/>
    <w:rsid w:val="009A22D4"/>
    <w:rsid w:val="009A2A17"/>
    <w:rsid w:val="009A2EDB"/>
    <w:rsid w:val="009A4A3E"/>
    <w:rsid w:val="009A5049"/>
    <w:rsid w:val="009A7A40"/>
    <w:rsid w:val="009B2CC4"/>
    <w:rsid w:val="009B389F"/>
    <w:rsid w:val="009B41C8"/>
    <w:rsid w:val="009B595A"/>
    <w:rsid w:val="009B7ACC"/>
    <w:rsid w:val="009C0636"/>
    <w:rsid w:val="009C1710"/>
    <w:rsid w:val="009C20C3"/>
    <w:rsid w:val="009C65F6"/>
    <w:rsid w:val="009C7D33"/>
    <w:rsid w:val="009D0DAE"/>
    <w:rsid w:val="009D1D42"/>
    <w:rsid w:val="009D235C"/>
    <w:rsid w:val="009D258D"/>
    <w:rsid w:val="009D3005"/>
    <w:rsid w:val="009D4E13"/>
    <w:rsid w:val="009D5A34"/>
    <w:rsid w:val="009D6432"/>
    <w:rsid w:val="009D6522"/>
    <w:rsid w:val="009D6701"/>
    <w:rsid w:val="009D7C86"/>
    <w:rsid w:val="009E07AB"/>
    <w:rsid w:val="009E1019"/>
    <w:rsid w:val="009E119B"/>
    <w:rsid w:val="009E20FE"/>
    <w:rsid w:val="009E4358"/>
    <w:rsid w:val="009E436A"/>
    <w:rsid w:val="009E70BA"/>
    <w:rsid w:val="009E7554"/>
    <w:rsid w:val="009F0956"/>
    <w:rsid w:val="009F4657"/>
    <w:rsid w:val="009F473E"/>
    <w:rsid w:val="009F505C"/>
    <w:rsid w:val="009F6DB9"/>
    <w:rsid w:val="009F749D"/>
    <w:rsid w:val="00A013F2"/>
    <w:rsid w:val="00A01A09"/>
    <w:rsid w:val="00A02683"/>
    <w:rsid w:val="00A0374C"/>
    <w:rsid w:val="00A051DC"/>
    <w:rsid w:val="00A05707"/>
    <w:rsid w:val="00A06C0C"/>
    <w:rsid w:val="00A078CD"/>
    <w:rsid w:val="00A10AFB"/>
    <w:rsid w:val="00A1156A"/>
    <w:rsid w:val="00A131B7"/>
    <w:rsid w:val="00A13286"/>
    <w:rsid w:val="00A1536C"/>
    <w:rsid w:val="00A16A23"/>
    <w:rsid w:val="00A20AD8"/>
    <w:rsid w:val="00A213A3"/>
    <w:rsid w:val="00A21C5E"/>
    <w:rsid w:val="00A24BAF"/>
    <w:rsid w:val="00A24E53"/>
    <w:rsid w:val="00A25D0D"/>
    <w:rsid w:val="00A27F34"/>
    <w:rsid w:val="00A30D81"/>
    <w:rsid w:val="00A44D33"/>
    <w:rsid w:val="00A45BF4"/>
    <w:rsid w:val="00A47666"/>
    <w:rsid w:val="00A47D8B"/>
    <w:rsid w:val="00A50292"/>
    <w:rsid w:val="00A5128F"/>
    <w:rsid w:val="00A53E9A"/>
    <w:rsid w:val="00A54DBB"/>
    <w:rsid w:val="00A62477"/>
    <w:rsid w:val="00A63C9B"/>
    <w:rsid w:val="00A646ED"/>
    <w:rsid w:val="00A6513D"/>
    <w:rsid w:val="00A65625"/>
    <w:rsid w:val="00A65BD7"/>
    <w:rsid w:val="00A70F9C"/>
    <w:rsid w:val="00A7139F"/>
    <w:rsid w:val="00A71715"/>
    <w:rsid w:val="00A7262D"/>
    <w:rsid w:val="00A72D5E"/>
    <w:rsid w:val="00A72DBD"/>
    <w:rsid w:val="00A7320E"/>
    <w:rsid w:val="00A74534"/>
    <w:rsid w:val="00A74CAA"/>
    <w:rsid w:val="00A75CDB"/>
    <w:rsid w:val="00A764FC"/>
    <w:rsid w:val="00A768F0"/>
    <w:rsid w:val="00A76FBC"/>
    <w:rsid w:val="00A802A1"/>
    <w:rsid w:val="00A805B4"/>
    <w:rsid w:val="00A814FA"/>
    <w:rsid w:val="00A81D6F"/>
    <w:rsid w:val="00A81E7F"/>
    <w:rsid w:val="00A832D0"/>
    <w:rsid w:val="00A847DA"/>
    <w:rsid w:val="00A85BDE"/>
    <w:rsid w:val="00A8691F"/>
    <w:rsid w:val="00A87760"/>
    <w:rsid w:val="00A87A45"/>
    <w:rsid w:val="00A955FA"/>
    <w:rsid w:val="00A95937"/>
    <w:rsid w:val="00A95973"/>
    <w:rsid w:val="00A97647"/>
    <w:rsid w:val="00AA0473"/>
    <w:rsid w:val="00AA0E00"/>
    <w:rsid w:val="00AA0FCE"/>
    <w:rsid w:val="00AA4636"/>
    <w:rsid w:val="00AA52CD"/>
    <w:rsid w:val="00AA556D"/>
    <w:rsid w:val="00AB2731"/>
    <w:rsid w:val="00AB3F72"/>
    <w:rsid w:val="00AB50D8"/>
    <w:rsid w:val="00AB55BC"/>
    <w:rsid w:val="00AB5A11"/>
    <w:rsid w:val="00AC037E"/>
    <w:rsid w:val="00AC05A6"/>
    <w:rsid w:val="00AC1E3E"/>
    <w:rsid w:val="00AC3919"/>
    <w:rsid w:val="00AC53B4"/>
    <w:rsid w:val="00AC710E"/>
    <w:rsid w:val="00AD0B1F"/>
    <w:rsid w:val="00AD15B9"/>
    <w:rsid w:val="00AD17C6"/>
    <w:rsid w:val="00AD1C3B"/>
    <w:rsid w:val="00AD3B62"/>
    <w:rsid w:val="00AD3F34"/>
    <w:rsid w:val="00AD65D8"/>
    <w:rsid w:val="00AD6E74"/>
    <w:rsid w:val="00AE1303"/>
    <w:rsid w:val="00AE2E57"/>
    <w:rsid w:val="00AE33DC"/>
    <w:rsid w:val="00AE4407"/>
    <w:rsid w:val="00AE5CBF"/>
    <w:rsid w:val="00AE75CE"/>
    <w:rsid w:val="00AF06E5"/>
    <w:rsid w:val="00AF3D0D"/>
    <w:rsid w:val="00AF45A6"/>
    <w:rsid w:val="00AF61AB"/>
    <w:rsid w:val="00AF6A7C"/>
    <w:rsid w:val="00B02707"/>
    <w:rsid w:val="00B028CF"/>
    <w:rsid w:val="00B04433"/>
    <w:rsid w:val="00B04847"/>
    <w:rsid w:val="00B05901"/>
    <w:rsid w:val="00B05C96"/>
    <w:rsid w:val="00B05F9B"/>
    <w:rsid w:val="00B078AB"/>
    <w:rsid w:val="00B07C3B"/>
    <w:rsid w:val="00B136A8"/>
    <w:rsid w:val="00B13CF9"/>
    <w:rsid w:val="00B15B2E"/>
    <w:rsid w:val="00B15EEA"/>
    <w:rsid w:val="00B16664"/>
    <w:rsid w:val="00B17242"/>
    <w:rsid w:val="00B17AAB"/>
    <w:rsid w:val="00B2146C"/>
    <w:rsid w:val="00B2288E"/>
    <w:rsid w:val="00B229AE"/>
    <w:rsid w:val="00B23AE5"/>
    <w:rsid w:val="00B246C4"/>
    <w:rsid w:val="00B27126"/>
    <w:rsid w:val="00B27CBB"/>
    <w:rsid w:val="00B310CB"/>
    <w:rsid w:val="00B32619"/>
    <w:rsid w:val="00B34431"/>
    <w:rsid w:val="00B356F6"/>
    <w:rsid w:val="00B3595A"/>
    <w:rsid w:val="00B3616E"/>
    <w:rsid w:val="00B36EC6"/>
    <w:rsid w:val="00B37738"/>
    <w:rsid w:val="00B3787E"/>
    <w:rsid w:val="00B37ADB"/>
    <w:rsid w:val="00B4203D"/>
    <w:rsid w:val="00B428A0"/>
    <w:rsid w:val="00B436BA"/>
    <w:rsid w:val="00B440D7"/>
    <w:rsid w:val="00B44FA9"/>
    <w:rsid w:val="00B4564B"/>
    <w:rsid w:val="00B469A7"/>
    <w:rsid w:val="00B46BF5"/>
    <w:rsid w:val="00B46EB2"/>
    <w:rsid w:val="00B50BEB"/>
    <w:rsid w:val="00B53A70"/>
    <w:rsid w:val="00B53CBF"/>
    <w:rsid w:val="00B53DAC"/>
    <w:rsid w:val="00B541CB"/>
    <w:rsid w:val="00B548D9"/>
    <w:rsid w:val="00B556AC"/>
    <w:rsid w:val="00B5602A"/>
    <w:rsid w:val="00B576EC"/>
    <w:rsid w:val="00B60739"/>
    <w:rsid w:val="00B6105F"/>
    <w:rsid w:val="00B61C41"/>
    <w:rsid w:val="00B634AF"/>
    <w:rsid w:val="00B6372C"/>
    <w:rsid w:val="00B637F8"/>
    <w:rsid w:val="00B6414B"/>
    <w:rsid w:val="00B6475E"/>
    <w:rsid w:val="00B64A91"/>
    <w:rsid w:val="00B65A9A"/>
    <w:rsid w:val="00B6629C"/>
    <w:rsid w:val="00B67673"/>
    <w:rsid w:val="00B72449"/>
    <w:rsid w:val="00B738CD"/>
    <w:rsid w:val="00B73AF8"/>
    <w:rsid w:val="00B748E7"/>
    <w:rsid w:val="00B75BA9"/>
    <w:rsid w:val="00B766EF"/>
    <w:rsid w:val="00B772AF"/>
    <w:rsid w:val="00B81403"/>
    <w:rsid w:val="00B81E3A"/>
    <w:rsid w:val="00B836BC"/>
    <w:rsid w:val="00B8727E"/>
    <w:rsid w:val="00B87E41"/>
    <w:rsid w:val="00B90ADF"/>
    <w:rsid w:val="00B92033"/>
    <w:rsid w:val="00B943D3"/>
    <w:rsid w:val="00B94C0E"/>
    <w:rsid w:val="00B95A08"/>
    <w:rsid w:val="00B96B69"/>
    <w:rsid w:val="00B96C88"/>
    <w:rsid w:val="00B97E74"/>
    <w:rsid w:val="00BA0FA5"/>
    <w:rsid w:val="00BA1DC8"/>
    <w:rsid w:val="00BA4019"/>
    <w:rsid w:val="00BA4618"/>
    <w:rsid w:val="00BA65CA"/>
    <w:rsid w:val="00BA71B4"/>
    <w:rsid w:val="00BA7877"/>
    <w:rsid w:val="00BA7E44"/>
    <w:rsid w:val="00BB3AD2"/>
    <w:rsid w:val="00BB3B02"/>
    <w:rsid w:val="00BB3B4F"/>
    <w:rsid w:val="00BB3EE6"/>
    <w:rsid w:val="00BB3F99"/>
    <w:rsid w:val="00BB503A"/>
    <w:rsid w:val="00BB5862"/>
    <w:rsid w:val="00BB5EC5"/>
    <w:rsid w:val="00BB7D7F"/>
    <w:rsid w:val="00BC048C"/>
    <w:rsid w:val="00BC2EF6"/>
    <w:rsid w:val="00BC6410"/>
    <w:rsid w:val="00BC799E"/>
    <w:rsid w:val="00BC7A1D"/>
    <w:rsid w:val="00BD115C"/>
    <w:rsid w:val="00BD1828"/>
    <w:rsid w:val="00BD1F44"/>
    <w:rsid w:val="00BD2007"/>
    <w:rsid w:val="00BD2101"/>
    <w:rsid w:val="00BD3781"/>
    <w:rsid w:val="00BD38A7"/>
    <w:rsid w:val="00BD3FAE"/>
    <w:rsid w:val="00BD4BD6"/>
    <w:rsid w:val="00BD5ABB"/>
    <w:rsid w:val="00BD708F"/>
    <w:rsid w:val="00BD734D"/>
    <w:rsid w:val="00BE0478"/>
    <w:rsid w:val="00BE0E6A"/>
    <w:rsid w:val="00BE13E9"/>
    <w:rsid w:val="00BE1D62"/>
    <w:rsid w:val="00BE2F27"/>
    <w:rsid w:val="00BE3E22"/>
    <w:rsid w:val="00BE458A"/>
    <w:rsid w:val="00BE5B61"/>
    <w:rsid w:val="00BE76DE"/>
    <w:rsid w:val="00BE7FDD"/>
    <w:rsid w:val="00BF084C"/>
    <w:rsid w:val="00BF1959"/>
    <w:rsid w:val="00BF2694"/>
    <w:rsid w:val="00BF2984"/>
    <w:rsid w:val="00BF36C0"/>
    <w:rsid w:val="00BF489A"/>
    <w:rsid w:val="00BF5BB3"/>
    <w:rsid w:val="00BF5ED2"/>
    <w:rsid w:val="00BF6372"/>
    <w:rsid w:val="00BF6B91"/>
    <w:rsid w:val="00BF783B"/>
    <w:rsid w:val="00C0119C"/>
    <w:rsid w:val="00C017C4"/>
    <w:rsid w:val="00C0252E"/>
    <w:rsid w:val="00C02A3D"/>
    <w:rsid w:val="00C02A67"/>
    <w:rsid w:val="00C03678"/>
    <w:rsid w:val="00C0470A"/>
    <w:rsid w:val="00C04927"/>
    <w:rsid w:val="00C04AD5"/>
    <w:rsid w:val="00C069AE"/>
    <w:rsid w:val="00C06EAF"/>
    <w:rsid w:val="00C075BF"/>
    <w:rsid w:val="00C07B0D"/>
    <w:rsid w:val="00C10D0E"/>
    <w:rsid w:val="00C10E3C"/>
    <w:rsid w:val="00C14B3C"/>
    <w:rsid w:val="00C16CF0"/>
    <w:rsid w:val="00C17BB9"/>
    <w:rsid w:val="00C17E18"/>
    <w:rsid w:val="00C210D7"/>
    <w:rsid w:val="00C211E6"/>
    <w:rsid w:val="00C2335E"/>
    <w:rsid w:val="00C23FA1"/>
    <w:rsid w:val="00C24812"/>
    <w:rsid w:val="00C26945"/>
    <w:rsid w:val="00C34552"/>
    <w:rsid w:val="00C354C6"/>
    <w:rsid w:val="00C3586C"/>
    <w:rsid w:val="00C359BB"/>
    <w:rsid w:val="00C35B6C"/>
    <w:rsid w:val="00C366E7"/>
    <w:rsid w:val="00C37735"/>
    <w:rsid w:val="00C37CA1"/>
    <w:rsid w:val="00C40071"/>
    <w:rsid w:val="00C40A40"/>
    <w:rsid w:val="00C41142"/>
    <w:rsid w:val="00C4152B"/>
    <w:rsid w:val="00C41C3F"/>
    <w:rsid w:val="00C43871"/>
    <w:rsid w:val="00C43888"/>
    <w:rsid w:val="00C45A65"/>
    <w:rsid w:val="00C45AFE"/>
    <w:rsid w:val="00C45DD4"/>
    <w:rsid w:val="00C467ED"/>
    <w:rsid w:val="00C46A08"/>
    <w:rsid w:val="00C46E97"/>
    <w:rsid w:val="00C46F6B"/>
    <w:rsid w:val="00C47A11"/>
    <w:rsid w:val="00C5137D"/>
    <w:rsid w:val="00C519D4"/>
    <w:rsid w:val="00C51ECC"/>
    <w:rsid w:val="00C52B80"/>
    <w:rsid w:val="00C54624"/>
    <w:rsid w:val="00C577FD"/>
    <w:rsid w:val="00C60001"/>
    <w:rsid w:val="00C60427"/>
    <w:rsid w:val="00C60C01"/>
    <w:rsid w:val="00C60C34"/>
    <w:rsid w:val="00C614D1"/>
    <w:rsid w:val="00C61B18"/>
    <w:rsid w:val="00C62670"/>
    <w:rsid w:val="00C6700A"/>
    <w:rsid w:val="00C6765D"/>
    <w:rsid w:val="00C67F41"/>
    <w:rsid w:val="00C704D4"/>
    <w:rsid w:val="00C70E43"/>
    <w:rsid w:val="00C71380"/>
    <w:rsid w:val="00C7197E"/>
    <w:rsid w:val="00C71CF4"/>
    <w:rsid w:val="00C7329F"/>
    <w:rsid w:val="00C74056"/>
    <w:rsid w:val="00C744A3"/>
    <w:rsid w:val="00C747E2"/>
    <w:rsid w:val="00C76F77"/>
    <w:rsid w:val="00C77102"/>
    <w:rsid w:val="00C80A3A"/>
    <w:rsid w:val="00C83950"/>
    <w:rsid w:val="00C83BAB"/>
    <w:rsid w:val="00C84797"/>
    <w:rsid w:val="00C84D17"/>
    <w:rsid w:val="00C856DC"/>
    <w:rsid w:val="00C86590"/>
    <w:rsid w:val="00C8742B"/>
    <w:rsid w:val="00C87B87"/>
    <w:rsid w:val="00C90AED"/>
    <w:rsid w:val="00C90FC3"/>
    <w:rsid w:val="00C9463B"/>
    <w:rsid w:val="00C94A02"/>
    <w:rsid w:val="00C96AF1"/>
    <w:rsid w:val="00C96DF1"/>
    <w:rsid w:val="00C9739D"/>
    <w:rsid w:val="00C9756F"/>
    <w:rsid w:val="00CA03C9"/>
    <w:rsid w:val="00CA46D6"/>
    <w:rsid w:val="00CA626B"/>
    <w:rsid w:val="00CA6356"/>
    <w:rsid w:val="00CA7DF3"/>
    <w:rsid w:val="00CB04E5"/>
    <w:rsid w:val="00CB28D8"/>
    <w:rsid w:val="00CB3240"/>
    <w:rsid w:val="00CB3429"/>
    <w:rsid w:val="00CB3DB0"/>
    <w:rsid w:val="00CB52C5"/>
    <w:rsid w:val="00CB6BF1"/>
    <w:rsid w:val="00CB7514"/>
    <w:rsid w:val="00CC04AB"/>
    <w:rsid w:val="00CC08F1"/>
    <w:rsid w:val="00CC0CC5"/>
    <w:rsid w:val="00CC15C2"/>
    <w:rsid w:val="00CC23F7"/>
    <w:rsid w:val="00CC29D6"/>
    <w:rsid w:val="00CC3184"/>
    <w:rsid w:val="00CC3DEF"/>
    <w:rsid w:val="00CC70DF"/>
    <w:rsid w:val="00CC7D63"/>
    <w:rsid w:val="00CD150B"/>
    <w:rsid w:val="00CD1681"/>
    <w:rsid w:val="00CD21A0"/>
    <w:rsid w:val="00CD36B5"/>
    <w:rsid w:val="00CD3EF1"/>
    <w:rsid w:val="00CD3F73"/>
    <w:rsid w:val="00CD3FB5"/>
    <w:rsid w:val="00CD4E45"/>
    <w:rsid w:val="00CD4F51"/>
    <w:rsid w:val="00CD6C3E"/>
    <w:rsid w:val="00CD7573"/>
    <w:rsid w:val="00CD78B6"/>
    <w:rsid w:val="00CE0807"/>
    <w:rsid w:val="00CE16AF"/>
    <w:rsid w:val="00CE2269"/>
    <w:rsid w:val="00CE2A5F"/>
    <w:rsid w:val="00CE325E"/>
    <w:rsid w:val="00CE336B"/>
    <w:rsid w:val="00CE3A16"/>
    <w:rsid w:val="00CE4206"/>
    <w:rsid w:val="00CE520D"/>
    <w:rsid w:val="00CE5CB0"/>
    <w:rsid w:val="00CF11A1"/>
    <w:rsid w:val="00CF12FA"/>
    <w:rsid w:val="00CF218C"/>
    <w:rsid w:val="00CF2F5E"/>
    <w:rsid w:val="00CF3251"/>
    <w:rsid w:val="00CF3CB4"/>
    <w:rsid w:val="00CF405E"/>
    <w:rsid w:val="00CF4126"/>
    <w:rsid w:val="00CF42A1"/>
    <w:rsid w:val="00CF4658"/>
    <w:rsid w:val="00CF4D41"/>
    <w:rsid w:val="00CF6F73"/>
    <w:rsid w:val="00CF7B9A"/>
    <w:rsid w:val="00D002F3"/>
    <w:rsid w:val="00D042BB"/>
    <w:rsid w:val="00D05411"/>
    <w:rsid w:val="00D07426"/>
    <w:rsid w:val="00D11211"/>
    <w:rsid w:val="00D11CF4"/>
    <w:rsid w:val="00D12B51"/>
    <w:rsid w:val="00D13DF4"/>
    <w:rsid w:val="00D20AEE"/>
    <w:rsid w:val="00D20CC0"/>
    <w:rsid w:val="00D20FEE"/>
    <w:rsid w:val="00D2126C"/>
    <w:rsid w:val="00D21728"/>
    <w:rsid w:val="00D21BD5"/>
    <w:rsid w:val="00D23846"/>
    <w:rsid w:val="00D2396E"/>
    <w:rsid w:val="00D23FC5"/>
    <w:rsid w:val="00D25EDA"/>
    <w:rsid w:val="00D26549"/>
    <w:rsid w:val="00D2687A"/>
    <w:rsid w:val="00D27110"/>
    <w:rsid w:val="00D27578"/>
    <w:rsid w:val="00D324B4"/>
    <w:rsid w:val="00D33901"/>
    <w:rsid w:val="00D3457D"/>
    <w:rsid w:val="00D364FB"/>
    <w:rsid w:val="00D36D9A"/>
    <w:rsid w:val="00D41A5F"/>
    <w:rsid w:val="00D42497"/>
    <w:rsid w:val="00D42974"/>
    <w:rsid w:val="00D43C83"/>
    <w:rsid w:val="00D43F54"/>
    <w:rsid w:val="00D4530D"/>
    <w:rsid w:val="00D458CE"/>
    <w:rsid w:val="00D45C37"/>
    <w:rsid w:val="00D46CF6"/>
    <w:rsid w:val="00D471A8"/>
    <w:rsid w:val="00D509CC"/>
    <w:rsid w:val="00D50A35"/>
    <w:rsid w:val="00D51178"/>
    <w:rsid w:val="00D51ED5"/>
    <w:rsid w:val="00D52C6F"/>
    <w:rsid w:val="00D5384C"/>
    <w:rsid w:val="00D53ABE"/>
    <w:rsid w:val="00D5501D"/>
    <w:rsid w:val="00D55BB0"/>
    <w:rsid w:val="00D56DC1"/>
    <w:rsid w:val="00D57053"/>
    <w:rsid w:val="00D6063F"/>
    <w:rsid w:val="00D61363"/>
    <w:rsid w:val="00D617BE"/>
    <w:rsid w:val="00D61DF4"/>
    <w:rsid w:val="00D63541"/>
    <w:rsid w:val="00D6511D"/>
    <w:rsid w:val="00D654E2"/>
    <w:rsid w:val="00D6609E"/>
    <w:rsid w:val="00D705B1"/>
    <w:rsid w:val="00D70AA9"/>
    <w:rsid w:val="00D73993"/>
    <w:rsid w:val="00D73DA1"/>
    <w:rsid w:val="00D75D47"/>
    <w:rsid w:val="00D827E8"/>
    <w:rsid w:val="00D8364A"/>
    <w:rsid w:val="00D838FF"/>
    <w:rsid w:val="00D844A7"/>
    <w:rsid w:val="00D8490C"/>
    <w:rsid w:val="00D84C03"/>
    <w:rsid w:val="00D8579D"/>
    <w:rsid w:val="00D87B4A"/>
    <w:rsid w:val="00D87D7F"/>
    <w:rsid w:val="00D900D5"/>
    <w:rsid w:val="00D919F4"/>
    <w:rsid w:val="00D92442"/>
    <w:rsid w:val="00D92496"/>
    <w:rsid w:val="00D93F5D"/>
    <w:rsid w:val="00D962AF"/>
    <w:rsid w:val="00D97E1B"/>
    <w:rsid w:val="00DA0FEE"/>
    <w:rsid w:val="00DA14EF"/>
    <w:rsid w:val="00DA2BE4"/>
    <w:rsid w:val="00DA4DF2"/>
    <w:rsid w:val="00DA55C8"/>
    <w:rsid w:val="00DA5747"/>
    <w:rsid w:val="00DA57C5"/>
    <w:rsid w:val="00DA603E"/>
    <w:rsid w:val="00DA7015"/>
    <w:rsid w:val="00DA70E5"/>
    <w:rsid w:val="00DB03FA"/>
    <w:rsid w:val="00DB0828"/>
    <w:rsid w:val="00DB2E10"/>
    <w:rsid w:val="00DB3CD7"/>
    <w:rsid w:val="00DB4306"/>
    <w:rsid w:val="00DB5379"/>
    <w:rsid w:val="00DB58B3"/>
    <w:rsid w:val="00DB6694"/>
    <w:rsid w:val="00DB7719"/>
    <w:rsid w:val="00DC188A"/>
    <w:rsid w:val="00DC1DF2"/>
    <w:rsid w:val="00DC20EC"/>
    <w:rsid w:val="00DC280A"/>
    <w:rsid w:val="00DC28E1"/>
    <w:rsid w:val="00DC3E28"/>
    <w:rsid w:val="00DC4706"/>
    <w:rsid w:val="00DC6350"/>
    <w:rsid w:val="00DD2937"/>
    <w:rsid w:val="00DD3FF0"/>
    <w:rsid w:val="00DD464B"/>
    <w:rsid w:val="00DD55E9"/>
    <w:rsid w:val="00DD5B17"/>
    <w:rsid w:val="00DD5F6C"/>
    <w:rsid w:val="00DE119A"/>
    <w:rsid w:val="00DE31DF"/>
    <w:rsid w:val="00DF147E"/>
    <w:rsid w:val="00DF3016"/>
    <w:rsid w:val="00DF3FAF"/>
    <w:rsid w:val="00DF57C9"/>
    <w:rsid w:val="00DF59D0"/>
    <w:rsid w:val="00DF6E9C"/>
    <w:rsid w:val="00DF7EC2"/>
    <w:rsid w:val="00E00E48"/>
    <w:rsid w:val="00E01634"/>
    <w:rsid w:val="00E029AF"/>
    <w:rsid w:val="00E039A5"/>
    <w:rsid w:val="00E06B0B"/>
    <w:rsid w:val="00E10541"/>
    <w:rsid w:val="00E11584"/>
    <w:rsid w:val="00E132EF"/>
    <w:rsid w:val="00E13583"/>
    <w:rsid w:val="00E139B0"/>
    <w:rsid w:val="00E13B77"/>
    <w:rsid w:val="00E144EC"/>
    <w:rsid w:val="00E16361"/>
    <w:rsid w:val="00E17C6C"/>
    <w:rsid w:val="00E17F1A"/>
    <w:rsid w:val="00E21561"/>
    <w:rsid w:val="00E226F8"/>
    <w:rsid w:val="00E23FF4"/>
    <w:rsid w:val="00E24CD6"/>
    <w:rsid w:val="00E25096"/>
    <w:rsid w:val="00E27E50"/>
    <w:rsid w:val="00E30545"/>
    <w:rsid w:val="00E306B3"/>
    <w:rsid w:val="00E308B5"/>
    <w:rsid w:val="00E317E3"/>
    <w:rsid w:val="00E31F0E"/>
    <w:rsid w:val="00E32471"/>
    <w:rsid w:val="00E35595"/>
    <w:rsid w:val="00E3586E"/>
    <w:rsid w:val="00E36197"/>
    <w:rsid w:val="00E37976"/>
    <w:rsid w:val="00E37C0D"/>
    <w:rsid w:val="00E37EAB"/>
    <w:rsid w:val="00E4319E"/>
    <w:rsid w:val="00E44AB7"/>
    <w:rsid w:val="00E45B49"/>
    <w:rsid w:val="00E4612D"/>
    <w:rsid w:val="00E46632"/>
    <w:rsid w:val="00E46833"/>
    <w:rsid w:val="00E46E59"/>
    <w:rsid w:val="00E52703"/>
    <w:rsid w:val="00E5286A"/>
    <w:rsid w:val="00E537F9"/>
    <w:rsid w:val="00E53A3F"/>
    <w:rsid w:val="00E53EF8"/>
    <w:rsid w:val="00E55B31"/>
    <w:rsid w:val="00E5634D"/>
    <w:rsid w:val="00E56ABA"/>
    <w:rsid w:val="00E5739D"/>
    <w:rsid w:val="00E57D0E"/>
    <w:rsid w:val="00E6002C"/>
    <w:rsid w:val="00E60344"/>
    <w:rsid w:val="00E6067F"/>
    <w:rsid w:val="00E60F3A"/>
    <w:rsid w:val="00E61C0B"/>
    <w:rsid w:val="00E61EE0"/>
    <w:rsid w:val="00E63F15"/>
    <w:rsid w:val="00E67D0E"/>
    <w:rsid w:val="00E708C1"/>
    <w:rsid w:val="00E70986"/>
    <w:rsid w:val="00E70DA7"/>
    <w:rsid w:val="00E71A4B"/>
    <w:rsid w:val="00E72C55"/>
    <w:rsid w:val="00E73877"/>
    <w:rsid w:val="00E7561E"/>
    <w:rsid w:val="00E75BC7"/>
    <w:rsid w:val="00E76646"/>
    <w:rsid w:val="00E76CE0"/>
    <w:rsid w:val="00E80105"/>
    <w:rsid w:val="00E8078F"/>
    <w:rsid w:val="00E82563"/>
    <w:rsid w:val="00E834AE"/>
    <w:rsid w:val="00E840E4"/>
    <w:rsid w:val="00E842A4"/>
    <w:rsid w:val="00E8632E"/>
    <w:rsid w:val="00E86864"/>
    <w:rsid w:val="00E86B53"/>
    <w:rsid w:val="00E87131"/>
    <w:rsid w:val="00E9113C"/>
    <w:rsid w:val="00E91609"/>
    <w:rsid w:val="00E9224D"/>
    <w:rsid w:val="00E93054"/>
    <w:rsid w:val="00E940E6"/>
    <w:rsid w:val="00E94ECE"/>
    <w:rsid w:val="00E95C48"/>
    <w:rsid w:val="00E97157"/>
    <w:rsid w:val="00E97747"/>
    <w:rsid w:val="00EA1A5E"/>
    <w:rsid w:val="00EA240A"/>
    <w:rsid w:val="00EA2627"/>
    <w:rsid w:val="00EA3B81"/>
    <w:rsid w:val="00EA3FAF"/>
    <w:rsid w:val="00EA4A5B"/>
    <w:rsid w:val="00EA4C08"/>
    <w:rsid w:val="00EA4C62"/>
    <w:rsid w:val="00EA4E98"/>
    <w:rsid w:val="00EA5552"/>
    <w:rsid w:val="00EA5F04"/>
    <w:rsid w:val="00EA7151"/>
    <w:rsid w:val="00EB0A10"/>
    <w:rsid w:val="00EB1925"/>
    <w:rsid w:val="00EB2610"/>
    <w:rsid w:val="00EB27BB"/>
    <w:rsid w:val="00EB35D4"/>
    <w:rsid w:val="00EB37AC"/>
    <w:rsid w:val="00EB4394"/>
    <w:rsid w:val="00EB51BD"/>
    <w:rsid w:val="00EB5823"/>
    <w:rsid w:val="00EB743A"/>
    <w:rsid w:val="00EB74F5"/>
    <w:rsid w:val="00EB769C"/>
    <w:rsid w:val="00EC1108"/>
    <w:rsid w:val="00EC2F32"/>
    <w:rsid w:val="00ED3EEA"/>
    <w:rsid w:val="00ED4BA6"/>
    <w:rsid w:val="00ED5255"/>
    <w:rsid w:val="00ED52A5"/>
    <w:rsid w:val="00ED55CA"/>
    <w:rsid w:val="00EE0EFB"/>
    <w:rsid w:val="00EE12F3"/>
    <w:rsid w:val="00EE20E0"/>
    <w:rsid w:val="00EE222A"/>
    <w:rsid w:val="00EE2D5C"/>
    <w:rsid w:val="00EE30B5"/>
    <w:rsid w:val="00EE3527"/>
    <w:rsid w:val="00EE3CCE"/>
    <w:rsid w:val="00EE70F6"/>
    <w:rsid w:val="00EE76E5"/>
    <w:rsid w:val="00EF2B27"/>
    <w:rsid w:val="00EF39AC"/>
    <w:rsid w:val="00EF440C"/>
    <w:rsid w:val="00EF6293"/>
    <w:rsid w:val="00EF7307"/>
    <w:rsid w:val="00EF7DA4"/>
    <w:rsid w:val="00F0017B"/>
    <w:rsid w:val="00F002D9"/>
    <w:rsid w:val="00F00FA3"/>
    <w:rsid w:val="00F017D0"/>
    <w:rsid w:val="00F02867"/>
    <w:rsid w:val="00F02883"/>
    <w:rsid w:val="00F0305F"/>
    <w:rsid w:val="00F033B2"/>
    <w:rsid w:val="00F0375D"/>
    <w:rsid w:val="00F038DD"/>
    <w:rsid w:val="00F03E6D"/>
    <w:rsid w:val="00F05E30"/>
    <w:rsid w:val="00F063E7"/>
    <w:rsid w:val="00F0690C"/>
    <w:rsid w:val="00F07978"/>
    <w:rsid w:val="00F1063E"/>
    <w:rsid w:val="00F11297"/>
    <w:rsid w:val="00F149FE"/>
    <w:rsid w:val="00F214F7"/>
    <w:rsid w:val="00F21E3F"/>
    <w:rsid w:val="00F2312E"/>
    <w:rsid w:val="00F269E0"/>
    <w:rsid w:val="00F27492"/>
    <w:rsid w:val="00F31B15"/>
    <w:rsid w:val="00F31D55"/>
    <w:rsid w:val="00F3229E"/>
    <w:rsid w:val="00F32626"/>
    <w:rsid w:val="00F333F2"/>
    <w:rsid w:val="00F336D6"/>
    <w:rsid w:val="00F35227"/>
    <w:rsid w:val="00F362FF"/>
    <w:rsid w:val="00F4160F"/>
    <w:rsid w:val="00F41B44"/>
    <w:rsid w:val="00F41C65"/>
    <w:rsid w:val="00F42B3F"/>
    <w:rsid w:val="00F42F97"/>
    <w:rsid w:val="00F4364C"/>
    <w:rsid w:val="00F44533"/>
    <w:rsid w:val="00F45BDF"/>
    <w:rsid w:val="00F47588"/>
    <w:rsid w:val="00F5081F"/>
    <w:rsid w:val="00F50C9C"/>
    <w:rsid w:val="00F524B0"/>
    <w:rsid w:val="00F525BD"/>
    <w:rsid w:val="00F5367A"/>
    <w:rsid w:val="00F5448D"/>
    <w:rsid w:val="00F54EFF"/>
    <w:rsid w:val="00F57008"/>
    <w:rsid w:val="00F61642"/>
    <w:rsid w:val="00F61F89"/>
    <w:rsid w:val="00F64455"/>
    <w:rsid w:val="00F64D5C"/>
    <w:rsid w:val="00F65EDC"/>
    <w:rsid w:val="00F664E3"/>
    <w:rsid w:val="00F672B8"/>
    <w:rsid w:val="00F70064"/>
    <w:rsid w:val="00F725B5"/>
    <w:rsid w:val="00F73751"/>
    <w:rsid w:val="00F74870"/>
    <w:rsid w:val="00F74F94"/>
    <w:rsid w:val="00F75681"/>
    <w:rsid w:val="00F76EE8"/>
    <w:rsid w:val="00F77A41"/>
    <w:rsid w:val="00F77DA7"/>
    <w:rsid w:val="00F8071F"/>
    <w:rsid w:val="00F811BF"/>
    <w:rsid w:val="00F8448F"/>
    <w:rsid w:val="00F91CE6"/>
    <w:rsid w:val="00F93E69"/>
    <w:rsid w:val="00F95A5D"/>
    <w:rsid w:val="00FA0944"/>
    <w:rsid w:val="00FA302E"/>
    <w:rsid w:val="00FA44D2"/>
    <w:rsid w:val="00FA776B"/>
    <w:rsid w:val="00FA7B26"/>
    <w:rsid w:val="00FB0EEF"/>
    <w:rsid w:val="00FB1D26"/>
    <w:rsid w:val="00FB4269"/>
    <w:rsid w:val="00FB47FE"/>
    <w:rsid w:val="00FB49DF"/>
    <w:rsid w:val="00FB4DC2"/>
    <w:rsid w:val="00FB5EDB"/>
    <w:rsid w:val="00FB7239"/>
    <w:rsid w:val="00FB7312"/>
    <w:rsid w:val="00FB7E0F"/>
    <w:rsid w:val="00FC02B5"/>
    <w:rsid w:val="00FC0CCD"/>
    <w:rsid w:val="00FC17B4"/>
    <w:rsid w:val="00FC1A94"/>
    <w:rsid w:val="00FC1AAE"/>
    <w:rsid w:val="00FC32A4"/>
    <w:rsid w:val="00FC56FD"/>
    <w:rsid w:val="00FC6752"/>
    <w:rsid w:val="00FC7205"/>
    <w:rsid w:val="00FC7905"/>
    <w:rsid w:val="00FD0D7A"/>
    <w:rsid w:val="00FD2826"/>
    <w:rsid w:val="00FD3B96"/>
    <w:rsid w:val="00FD5668"/>
    <w:rsid w:val="00FD59A7"/>
    <w:rsid w:val="00FD5F22"/>
    <w:rsid w:val="00FD733E"/>
    <w:rsid w:val="00FD7475"/>
    <w:rsid w:val="00FD7F74"/>
    <w:rsid w:val="00FE0ACA"/>
    <w:rsid w:val="00FE2B99"/>
    <w:rsid w:val="00FE3EFF"/>
    <w:rsid w:val="00FE50D2"/>
    <w:rsid w:val="00FE5276"/>
    <w:rsid w:val="00FE697D"/>
    <w:rsid w:val="00FE70AD"/>
    <w:rsid w:val="00FE718E"/>
    <w:rsid w:val="00FE7191"/>
    <w:rsid w:val="00FE79C6"/>
    <w:rsid w:val="00FF135E"/>
    <w:rsid w:val="00FF27AE"/>
    <w:rsid w:val="00FF2AF3"/>
    <w:rsid w:val="00FF334D"/>
    <w:rsid w:val="00FF4791"/>
    <w:rsid w:val="00FF479F"/>
    <w:rsid w:val="00FF60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C076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61C0B"/>
    <w:pPr>
      <w:widowControl w:val="0"/>
      <w:autoSpaceDE w:val="0"/>
      <w:autoSpaceDN w:val="0"/>
      <w:adjustRightInd w:val="0"/>
    </w:pPr>
    <w:rPr>
      <w:rFonts w:ascii="ＭＳ.." w:eastAsia="ＭＳ.." w:cs="ＭＳ.."/>
      <w:color w:val="000000"/>
      <w:kern w:val="0"/>
      <w:sz w:val="24"/>
      <w:szCs w:val="24"/>
    </w:rPr>
  </w:style>
  <w:style w:type="paragraph" w:styleId="a3">
    <w:name w:val="header"/>
    <w:basedOn w:val="a"/>
    <w:link w:val="a4"/>
    <w:uiPriority w:val="99"/>
    <w:unhideWhenUsed/>
    <w:rsid w:val="009D7C86"/>
    <w:pPr>
      <w:tabs>
        <w:tab w:val="center" w:pos="4252"/>
        <w:tab w:val="right" w:pos="8504"/>
      </w:tabs>
      <w:snapToGrid w:val="0"/>
    </w:pPr>
  </w:style>
  <w:style w:type="character" w:customStyle="1" w:styleId="a4">
    <w:name w:val="ヘッダー (文字)"/>
    <w:basedOn w:val="a0"/>
    <w:link w:val="a3"/>
    <w:uiPriority w:val="99"/>
    <w:rsid w:val="009D7C86"/>
  </w:style>
  <w:style w:type="paragraph" w:styleId="a5">
    <w:name w:val="footer"/>
    <w:basedOn w:val="a"/>
    <w:link w:val="a6"/>
    <w:uiPriority w:val="99"/>
    <w:unhideWhenUsed/>
    <w:rsid w:val="009D7C86"/>
    <w:pPr>
      <w:tabs>
        <w:tab w:val="center" w:pos="4252"/>
        <w:tab w:val="right" w:pos="8504"/>
      </w:tabs>
      <w:snapToGrid w:val="0"/>
    </w:pPr>
  </w:style>
  <w:style w:type="character" w:customStyle="1" w:styleId="a6">
    <w:name w:val="フッター (文字)"/>
    <w:basedOn w:val="a0"/>
    <w:link w:val="a5"/>
    <w:uiPriority w:val="99"/>
    <w:rsid w:val="009D7C86"/>
  </w:style>
  <w:style w:type="paragraph" w:styleId="a7">
    <w:name w:val="Note Heading"/>
    <w:basedOn w:val="a"/>
    <w:next w:val="a"/>
    <w:link w:val="a8"/>
    <w:uiPriority w:val="99"/>
    <w:unhideWhenUsed/>
    <w:rsid w:val="009D7C86"/>
    <w:pPr>
      <w:jc w:val="center"/>
    </w:pPr>
    <w:rPr>
      <w:rFonts w:asciiTheme="minorEastAsia" w:hAnsiTheme="minorEastAsia" w:cs="ＭＳ"/>
      <w:color w:val="000000"/>
      <w:kern w:val="0"/>
      <w:sz w:val="23"/>
      <w:szCs w:val="23"/>
    </w:rPr>
  </w:style>
  <w:style w:type="character" w:customStyle="1" w:styleId="a8">
    <w:name w:val="記 (文字)"/>
    <w:basedOn w:val="a0"/>
    <w:link w:val="a7"/>
    <w:uiPriority w:val="99"/>
    <w:rsid w:val="009D7C86"/>
    <w:rPr>
      <w:rFonts w:asciiTheme="minorEastAsia" w:hAnsiTheme="minorEastAsia" w:cs="ＭＳ"/>
      <w:color w:val="000000"/>
      <w:kern w:val="0"/>
      <w:sz w:val="23"/>
      <w:szCs w:val="23"/>
    </w:rPr>
  </w:style>
  <w:style w:type="paragraph" w:styleId="a9">
    <w:name w:val="Closing"/>
    <w:basedOn w:val="a"/>
    <w:link w:val="aa"/>
    <w:uiPriority w:val="99"/>
    <w:unhideWhenUsed/>
    <w:rsid w:val="009D7C86"/>
    <w:pPr>
      <w:jc w:val="right"/>
    </w:pPr>
    <w:rPr>
      <w:rFonts w:asciiTheme="minorEastAsia" w:hAnsiTheme="minorEastAsia" w:cs="ＭＳ"/>
      <w:color w:val="000000"/>
      <w:kern w:val="0"/>
      <w:sz w:val="23"/>
      <w:szCs w:val="23"/>
    </w:rPr>
  </w:style>
  <w:style w:type="character" w:customStyle="1" w:styleId="aa">
    <w:name w:val="結語 (文字)"/>
    <w:basedOn w:val="a0"/>
    <w:link w:val="a9"/>
    <w:uiPriority w:val="99"/>
    <w:rsid w:val="009D7C86"/>
    <w:rPr>
      <w:rFonts w:asciiTheme="minorEastAsia" w:hAnsiTheme="minorEastAsia" w:cs="ＭＳ"/>
      <w:color w:val="000000"/>
      <w:kern w:val="0"/>
      <w:sz w:val="23"/>
      <w:szCs w:val="23"/>
    </w:rPr>
  </w:style>
  <w:style w:type="paragraph" w:styleId="ab">
    <w:name w:val="List Paragraph"/>
    <w:basedOn w:val="a"/>
    <w:uiPriority w:val="34"/>
    <w:qFormat/>
    <w:rsid w:val="00FA44D2"/>
    <w:pPr>
      <w:ind w:leftChars="400" w:left="840"/>
    </w:pPr>
  </w:style>
  <w:style w:type="paragraph" w:customStyle="1" w:styleId="ac">
    <w:name w:val="一太郎"/>
    <w:rsid w:val="00533C59"/>
    <w:pPr>
      <w:widowControl w:val="0"/>
      <w:wordWrap w:val="0"/>
      <w:autoSpaceDE w:val="0"/>
      <w:autoSpaceDN w:val="0"/>
      <w:adjustRightInd w:val="0"/>
      <w:spacing w:line="333" w:lineRule="exact"/>
      <w:jc w:val="both"/>
    </w:pPr>
    <w:rPr>
      <w:rFonts w:ascii="Times New Roman" w:eastAsia="ＭＳ 明朝" w:hAnsi="Times New Roman" w:cs="ＭＳ 明朝"/>
      <w:spacing w:val="-2"/>
      <w:kern w:val="0"/>
      <w:sz w:val="24"/>
      <w:szCs w:val="24"/>
    </w:rPr>
  </w:style>
  <w:style w:type="paragraph" w:styleId="ad">
    <w:name w:val="Balloon Text"/>
    <w:basedOn w:val="a"/>
    <w:link w:val="ae"/>
    <w:uiPriority w:val="99"/>
    <w:semiHidden/>
    <w:unhideWhenUsed/>
    <w:rsid w:val="00E842A4"/>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E842A4"/>
    <w:rPr>
      <w:rFonts w:asciiTheme="majorHAnsi" w:eastAsiaTheme="majorEastAsia" w:hAnsiTheme="majorHAnsi" w:cstheme="majorBidi"/>
      <w:sz w:val="18"/>
      <w:szCs w:val="18"/>
    </w:rPr>
  </w:style>
  <w:style w:type="table" w:styleId="af">
    <w:name w:val="Table Grid"/>
    <w:basedOn w:val="a1"/>
    <w:uiPriority w:val="39"/>
    <w:rsid w:val="00993E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semiHidden/>
    <w:unhideWhenUsed/>
    <w:rsid w:val="00E87131"/>
    <w:rPr>
      <w:color w:val="0000FF"/>
      <w:u w:val="single"/>
    </w:rPr>
  </w:style>
  <w:style w:type="paragraph" w:styleId="af1">
    <w:name w:val="Date"/>
    <w:basedOn w:val="a"/>
    <w:next w:val="a"/>
    <w:link w:val="af2"/>
    <w:uiPriority w:val="99"/>
    <w:semiHidden/>
    <w:unhideWhenUsed/>
    <w:rsid w:val="00250D5E"/>
  </w:style>
  <w:style w:type="character" w:customStyle="1" w:styleId="af2">
    <w:name w:val="日付 (文字)"/>
    <w:basedOn w:val="a0"/>
    <w:link w:val="af1"/>
    <w:uiPriority w:val="99"/>
    <w:semiHidden/>
    <w:rsid w:val="00250D5E"/>
  </w:style>
  <w:style w:type="character" w:styleId="af3">
    <w:name w:val="annotation reference"/>
    <w:basedOn w:val="a0"/>
    <w:uiPriority w:val="99"/>
    <w:semiHidden/>
    <w:unhideWhenUsed/>
    <w:rsid w:val="00363C0D"/>
    <w:rPr>
      <w:sz w:val="18"/>
      <w:szCs w:val="18"/>
    </w:rPr>
  </w:style>
  <w:style w:type="paragraph" w:styleId="af4">
    <w:name w:val="annotation text"/>
    <w:basedOn w:val="a"/>
    <w:link w:val="af5"/>
    <w:uiPriority w:val="99"/>
    <w:unhideWhenUsed/>
    <w:rsid w:val="00363C0D"/>
    <w:pPr>
      <w:jc w:val="left"/>
    </w:pPr>
  </w:style>
  <w:style w:type="character" w:customStyle="1" w:styleId="af5">
    <w:name w:val="コメント文字列 (文字)"/>
    <w:basedOn w:val="a0"/>
    <w:link w:val="af4"/>
    <w:uiPriority w:val="99"/>
    <w:rsid w:val="00363C0D"/>
  </w:style>
  <w:style w:type="paragraph" w:styleId="af6">
    <w:name w:val="annotation subject"/>
    <w:basedOn w:val="af4"/>
    <w:next w:val="af4"/>
    <w:link w:val="af7"/>
    <w:uiPriority w:val="99"/>
    <w:semiHidden/>
    <w:unhideWhenUsed/>
    <w:rsid w:val="00363C0D"/>
    <w:rPr>
      <w:b/>
      <w:bCs/>
    </w:rPr>
  </w:style>
  <w:style w:type="character" w:customStyle="1" w:styleId="af7">
    <w:name w:val="コメント内容 (文字)"/>
    <w:basedOn w:val="af5"/>
    <w:link w:val="af6"/>
    <w:uiPriority w:val="99"/>
    <w:semiHidden/>
    <w:rsid w:val="00363C0D"/>
    <w:rPr>
      <w:b/>
      <w:bCs/>
    </w:rPr>
  </w:style>
  <w:style w:type="paragraph" w:styleId="af8">
    <w:name w:val="Revision"/>
    <w:hidden/>
    <w:uiPriority w:val="99"/>
    <w:semiHidden/>
    <w:rsid w:val="00842558"/>
  </w:style>
  <w:style w:type="character" w:styleId="af9">
    <w:name w:val="line number"/>
    <w:basedOn w:val="a0"/>
    <w:uiPriority w:val="99"/>
    <w:semiHidden/>
    <w:unhideWhenUsed/>
    <w:rsid w:val="00E358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251803">
      <w:bodyDiv w:val="1"/>
      <w:marLeft w:val="0"/>
      <w:marRight w:val="0"/>
      <w:marTop w:val="0"/>
      <w:marBottom w:val="0"/>
      <w:divBdr>
        <w:top w:val="none" w:sz="0" w:space="0" w:color="auto"/>
        <w:left w:val="none" w:sz="0" w:space="0" w:color="auto"/>
        <w:bottom w:val="none" w:sz="0" w:space="0" w:color="auto"/>
        <w:right w:val="none" w:sz="0" w:space="0" w:color="auto"/>
      </w:divBdr>
      <w:divsChild>
        <w:div w:id="1809787550">
          <w:marLeft w:val="240"/>
          <w:marRight w:val="0"/>
          <w:marTop w:val="0"/>
          <w:marBottom w:val="0"/>
          <w:divBdr>
            <w:top w:val="none" w:sz="0" w:space="0" w:color="auto"/>
            <w:left w:val="none" w:sz="0" w:space="0" w:color="auto"/>
            <w:bottom w:val="none" w:sz="0" w:space="0" w:color="auto"/>
            <w:right w:val="none" w:sz="0" w:space="0" w:color="auto"/>
          </w:divBdr>
          <w:divsChild>
            <w:div w:id="12877714">
              <w:marLeft w:val="240"/>
              <w:marRight w:val="0"/>
              <w:marTop w:val="0"/>
              <w:marBottom w:val="0"/>
              <w:divBdr>
                <w:top w:val="none" w:sz="0" w:space="0" w:color="auto"/>
                <w:left w:val="none" w:sz="0" w:space="0" w:color="auto"/>
                <w:bottom w:val="none" w:sz="0" w:space="0" w:color="auto"/>
                <w:right w:val="none" w:sz="0" w:space="0" w:color="auto"/>
              </w:divBdr>
            </w:div>
            <w:div w:id="93174702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312637863">
      <w:bodyDiv w:val="1"/>
      <w:marLeft w:val="0"/>
      <w:marRight w:val="0"/>
      <w:marTop w:val="0"/>
      <w:marBottom w:val="0"/>
      <w:divBdr>
        <w:top w:val="none" w:sz="0" w:space="0" w:color="auto"/>
        <w:left w:val="none" w:sz="0" w:space="0" w:color="auto"/>
        <w:bottom w:val="none" w:sz="0" w:space="0" w:color="auto"/>
        <w:right w:val="none" w:sz="0" w:space="0" w:color="auto"/>
      </w:divBdr>
    </w:div>
    <w:div w:id="551188728">
      <w:bodyDiv w:val="1"/>
      <w:marLeft w:val="0"/>
      <w:marRight w:val="0"/>
      <w:marTop w:val="0"/>
      <w:marBottom w:val="0"/>
      <w:divBdr>
        <w:top w:val="none" w:sz="0" w:space="0" w:color="auto"/>
        <w:left w:val="none" w:sz="0" w:space="0" w:color="auto"/>
        <w:bottom w:val="none" w:sz="0" w:space="0" w:color="auto"/>
        <w:right w:val="none" w:sz="0" w:space="0" w:color="auto"/>
      </w:divBdr>
    </w:div>
    <w:div w:id="1226793674">
      <w:bodyDiv w:val="1"/>
      <w:marLeft w:val="0"/>
      <w:marRight w:val="0"/>
      <w:marTop w:val="0"/>
      <w:marBottom w:val="0"/>
      <w:divBdr>
        <w:top w:val="none" w:sz="0" w:space="0" w:color="auto"/>
        <w:left w:val="none" w:sz="0" w:space="0" w:color="auto"/>
        <w:bottom w:val="none" w:sz="0" w:space="0" w:color="auto"/>
        <w:right w:val="none" w:sz="0" w:space="0" w:color="auto"/>
      </w:divBdr>
    </w:div>
    <w:div w:id="1402630607">
      <w:bodyDiv w:val="1"/>
      <w:marLeft w:val="0"/>
      <w:marRight w:val="0"/>
      <w:marTop w:val="0"/>
      <w:marBottom w:val="0"/>
      <w:divBdr>
        <w:top w:val="none" w:sz="0" w:space="0" w:color="auto"/>
        <w:left w:val="none" w:sz="0" w:space="0" w:color="auto"/>
        <w:bottom w:val="none" w:sz="0" w:space="0" w:color="auto"/>
        <w:right w:val="none" w:sz="0" w:space="0" w:color="auto"/>
      </w:divBdr>
    </w:div>
    <w:div w:id="1544055874">
      <w:bodyDiv w:val="1"/>
      <w:marLeft w:val="0"/>
      <w:marRight w:val="0"/>
      <w:marTop w:val="0"/>
      <w:marBottom w:val="0"/>
      <w:divBdr>
        <w:top w:val="none" w:sz="0" w:space="0" w:color="auto"/>
        <w:left w:val="none" w:sz="0" w:space="0" w:color="auto"/>
        <w:bottom w:val="none" w:sz="0" w:space="0" w:color="auto"/>
        <w:right w:val="none" w:sz="0" w:space="0" w:color="auto"/>
      </w:divBdr>
    </w:div>
    <w:div w:id="1758481200">
      <w:bodyDiv w:val="1"/>
      <w:marLeft w:val="0"/>
      <w:marRight w:val="0"/>
      <w:marTop w:val="0"/>
      <w:marBottom w:val="0"/>
      <w:divBdr>
        <w:top w:val="none" w:sz="0" w:space="0" w:color="auto"/>
        <w:left w:val="none" w:sz="0" w:space="0" w:color="auto"/>
        <w:bottom w:val="none" w:sz="0" w:space="0" w:color="auto"/>
        <w:right w:val="none" w:sz="0" w:space="0" w:color="auto"/>
      </w:divBdr>
    </w:div>
    <w:div w:id="1960454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FFFFFF"/>
        </a:solidFill>
        <a:ln w="6350"/>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186FA9-4BF7-4E56-8846-7D58296B7F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1925</Words>
  <Characters>10978</Characters>
  <Application>Microsoft Office Word</Application>
  <DocSecurity>0</DocSecurity>
  <Lines>91</Lines>
  <Paragraphs>25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2021-06-24T06:39:00Z</dcterms:created>
  <dcterms:modified xsi:type="dcterms:W3CDTF">2021-06-24T06:40:00Z</dcterms:modified>
</cp:coreProperties>
</file>