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3EFF4978" w:rsidR="002B52C4" w:rsidRPr="00472B36" w:rsidRDefault="002B52C4" w:rsidP="008B3E50">
      <w:pPr>
        <w:autoSpaceDE w:val="0"/>
        <w:autoSpaceDN w:val="0"/>
        <w:adjustRightInd w:val="0"/>
        <w:jc w:val="right"/>
        <w:rPr>
          <w:rFonts w:asciiTheme="minorEastAsia" w:hAnsiTheme="minorEastAsia" w:cs="ＭＳ"/>
          <w:szCs w:val="21"/>
        </w:rPr>
      </w:pPr>
      <w:bookmarkStart w:id="0" w:name="_GoBack"/>
      <w:bookmarkEnd w:id="0"/>
    </w:p>
    <w:p w14:paraId="41082C10" w14:textId="608EA1B4" w:rsidR="002B52C4" w:rsidRPr="00472B36" w:rsidRDefault="002B52C4" w:rsidP="002B52C4">
      <w:pPr>
        <w:autoSpaceDE w:val="0"/>
        <w:autoSpaceDN w:val="0"/>
        <w:adjustRightInd w:val="0"/>
        <w:rPr>
          <w:rFonts w:asciiTheme="minorEastAsia" w:hAnsiTheme="minorEastAsia" w:cs="ＭＳ"/>
          <w:szCs w:val="21"/>
        </w:rPr>
      </w:pPr>
      <w:r w:rsidRPr="00472B36">
        <w:rPr>
          <w:rFonts w:asciiTheme="minorEastAsia" w:hAnsiTheme="minorEastAsia" w:cs="ＭＳ"/>
          <w:szCs w:val="21"/>
        </w:rPr>
        <w:t>諮問</w:t>
      </w:r>
      <w:r w:rsidR="00955716" w:rsidRPr="00472B36">
        <w:rPr>
          <w:rFonts w:asciiTheme="minorEastAsia" w:hAnsiTheme="minorEastAsia" w:cs="ＭＳ"/>
          <w:szCs w:val="21"/>
        </w:rPr>
        <w:t>番号</w:t>
      </w:r>
      <w:r w:rsidRPr="00472B36">
        <w:rPr>
          <w:rFonts w:asciiTheme="minorEastAsia" w:hAnsiTheme="minorEastAsia" w:cs="ＭＳ"/>
          <w:szCs w:val="21"/>
        </w:rPr>
        <w:t>：</w:t>
      </w:r>
      <w:r w:rsidR="001C117B" w:rsidRPr="00472B36">
        <w:rPr>
          <w:rFonts w:asciiTheme="minorEastAsia" w:hAnsiTheme="minorEastAsia" w:cs="ＭＳ"/>
          <w:szCs w:val="21"/>
        </w:rPr>
        <w:t>令和</w:t>
      </w:r>
      <w:r w:rsidR="00DC32BC" w:rsidRPr="00472B36">
        <w:rPr>
          <w:rFonts w:asciiTheme="minorEastAsia" w:hAnsiTheme="minorEastAsia" w:cs="ＭＳ" w:hint="eastAsia"/>
          <w:szCs w:val="21"/>
        </w:rPr>
        <w:t>３</w:t>
      </w:r>
      <w:r w:rsidRPr="00472B36">
        <w:rPr>
          <w:rFonts w:asciiTheme="minorEastAsia" w:hAnsiTheme="minorEastAsia" w:cs="ＭＳ"/>
          <w:szCs w:val="21"/>
        </w:rPr>
        <w:t>年</w:t>
      </w:r>
      <w:r w:rsidR="00533C59" w:rsidRPr="00472B36">
        <w:rPr>
          <w:rFonts w:asciiTheme="minorEastAsia" w:hAnsiTheme="minorEastAsia" w:cs="ＭＳ"/>
          <w:szCs w:val="21"/>
        </w:rPr>
        <w:t>度</w:t>
      </w:r>
      <w:r w:rsidRPr="00472B36">
        <w:rPr>
          <w:rFonts w:asciiTheme="minorEastAsia" w:hAnsiTheme="minorEastAsia" w:cs="ＭＳ"/>
          <w:szCs w:val="21"/>
        </w:rPr>
        <w:t>諮問第</w:t>
      </w:r>
      <w:r w:rsidR="00F4608D" w:rsidRPr="00472B36">
        <w:rPr>
          <w:rFonts w:asciiTheme="minorEastAsia" w:hAnsiTheme="minorEastAsia" w:cs="ＭＳ" w:hint="eastAsia"/>
          <w:szCs w:val="21"/>
        </w:rPr>
        <w:t>５</w:t>
      </w:r>
      <w:r w:rsidRPr="00472B36">
        <w:rPr>
          <w:rFonts w:asciiTheme="minorEastAsia" w:hAnsiTheme="minorEastAsia" w:cs="ＭＳ"/>
          <w:szCs w:val="21"/>
        </w:rPr>
        <w:t xml:space="preserve">号 </w:t>
      </w:r>
    </w:p>
    <w:p w14:paraId="718F3475" w14:textId="028D5ABA" w:rsidR="000314AE" w:rsidRPr="00472B36" w:rsidRDefault="002B52C4" w:rsidP="002B52C4">
      <w:pPr>
        <w:autoSpaceDE w:val="0"/>
        <w:autoSpaceDN w:val="0"/>
        <w:adjustRightInd w:val="0"/>
        <w:rPr>
          <w:rFonts w:asciiTheme="minorEastAsia" w:hAnsiTheme="minorEastAsia" w:cs="ＭＳ"/>
          <w:szCs w:val="21"/>
        </w:rPr>
      </w:pPr>
      <w:r w:rsidRPr="00472B36">
        <w:rPr>
          <w:rFonts w:asciiTheme="minorEastAsia" w:hAnsiTheme="minorEastAsia" w:cs="ＭＳ"/>
          <w:szCs w:val="21"/>
        </w:rPr>
        <w:t>答申</w:t>
      </w:r>
      <w:r w:rsidR="00955716" w:rsidRPr="00472B36">
        <w:rPr>
          <w:rFonts w:asciiTheme="minorEastAsia" w:hAnsiTheme="minorEastAsia" w:cs="ＭＳ"/>
          <w:szCs w:val="21"/>
        </w:rPr>
        <w:t>番号</w:t>
      </w:r>
      <w:r w:rsidRPr="00472B36">
        <w:rPr>
          <w:rFonts w:asciiTheme="minorEastAsia" w:hAnsiTheme="minorEastAsia" w:cs="ＭＳ"/>
          <w:szCs w:val="21"/>
        </w:rPr>
        <w:t>：</w:t>
      </w:r>
      <w:r w:rsidR="001C117B" w:rsidRPr="00472B36">
        <w:rPr>
          <w:rFonts w:asciiTheme="minorEastAsia" w:hAnsiTheme="minorEastAsia" w:cs="ＭＳ"/>
          <w:szCs w:val="21"/>
        </w:rPr>
        <w:t>令和</w:t>
      </w:r>
      <w:r w:rsidR="00DC32BC" w:rsidRPr="00472B36">
        <w:rPr>
          <w:rFonts w:asciiTheme="minorEastAsia" w:hAnsiTheme="minorEastAsia" w:cs="ＭＳ" w:hint="eastAsia"/>
          <w:szCs w:val="21"/>
        </w:rPr>
        <w:t>３</w:t>
      </w:r>
      <w:r w:rsidRPr="00472B36">
        <w:rPr>
          <w:rFonts w:asciiTheme="minorEastAsia" w:hAnsiTheme="minorEastAsia" w:cs="ＭＳ"/>
          <w:szCs w:val="21"/>
        </w:rPr>
        <w:t>年度答申第</w:t>
      </w:r>
      <w:r w:rsidR="00081543">
        <w:rPr>
          <w:rFonts w:asciiTheme="minorEastAsia" w:hAnsiTheme="minorEastAsia" w:cs="ＭＳ" w:hint="eastAsia"/>
          <w:szCs w:val="21"/>
        </w:rPr>
        <w:t>８</w:t>
      </w:r>
      <w:r w:rsidRPr="00472B36">
        <w:rPr>
          <w:rFonts w:asciiTheme="minorEastAsia" w:hAnsiTheme="minorEastAsia" w:cs="ＭＳ"/>
          <w:szCs w:val="21"/>
        </w:rPr>
        <w:t>号</w:t>
      </w:r>
    </w:p>
    <w:p w14:paraId="1DDC53C2" w14:textId="77777777" w:rsidR="009D7C86" w:rsidRPr="00472B36"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472B36" w:rsidRDefault="002B52C4" w:rsidP="002B52C4">
      <w:pPr>
        <w:autoSpaceDE w:val="0"/>
        <w:autoSpaceDN w:val="0"/>
        <w:adjustRightInd w:val="0"/>
        <w:jc w:val="center"/>
        <w:rPr>
          <w:rFonts w:asciiTheme="minorEastAsia" w:hAnsiTheme="minorEastAsia" w:cs="ＭＳ"/>
          <w:sz w:val="28"/>
          <w:szCs w:val="21"/>
        </w:rPr>
      </w:pPr>
      <w:r w:rsidRPr="00472B36">
        <w:rPr>
          <w:rFonts w:asciiTheme="minorEastAsia" w:hAnsiTheme="minorEastAsia" w:cs="ＭＳ"/>
          <w:sz w:val="28"/>
          <w:szCs w:val="21"/>
        </w:rPr>
        <w:t>答申書</w:t>
      </w:r>
    </w:p>
    <w:p w14:paraId="2885F8A5" w14:textId="72D28F92" w:rsidR="002B52C4" w:rsidRPr="00472B36" w:rsidRDefault="002B52C4" w:rsidP="002B52C4">
      <w:pPr>
        <w:autoSpaceDE w:val="0"/>
        <w:autoSpaceDN w:val="0"/>
        <w:adjustRightInd w:val="0"/>
        <w:jc w:val="center"/>
        <w:rPr>
          <w:rFonts w:asciiTheme="minorEastAsia" w:hAnsiTheme="minorEastAsia" w:cs="ＭＳ"/>
          <w:szCs w:val="21"/>
        </w:rPr>
      </w:pPr>
      <w:r w:rsidRPr="00472B36">
        <w:rPr>
          <w:rFonts w:asciiTheme="minorEastAsia" w:hAnsiTheme="minorEastAsia" w:cs="ＭＳ"/>
          <w:sz w:val="28"/>
          <w:szCs w:val="21"/>
        </w:rPr>
        <w:t xml:space="preserve"> </w:t>
      </w:r>
    </w:p>
    <w:p w14:paraId="52CB6BDA" w14:textId="51517B32" w:rsidR="00CB7553" w:rsidRPr="00472B36" w:rsidRDefault="00CB7553" w:rsidP="00773E0F">
      <w:pPr>
        <w:pStyle w:val="1"/>
        <w:rPr>
          <w:rFonts w:asciiTheme="minorEastAsia" w:hAnsiTheme="minorEastAsia"/>
        </w:rPr>
      </w:pPr>
      <w:r w:rsidRPr="00472B36">
        <w:rPr>
          <w:rFonts w:asciiTheme="minorEastAsia" w:hAnsiTheme="minorEastAsia" w:hint="eastAsia"/>
        </w:rPr>
        <w:t xml:space="preserve">第１　</w:t>
      </w:r>
      <w:r w:rsidR="00003E6D" w:rsidRPr="00472B36">
        <w:rPr>
          <w:rFonts w:asciiTheme="minorEastAsia" w:hAnsiTheme="minorEastAsia" w:hint="eastAsia"/>
        </w:rPr>
        <w:t>審査会の結論</w:t>
      </w:r>
    </w:p>
    <w:p w14:paraId="6BCDB590" w14:textId="77777777" w:rsidR="00D348D0" w:rsidRPr="00472B36" w:rsidRDefault="00D348D0" w:rsidP="00D348D0">
      <w:pPr>
        <w:ind w:leftChars="200" w:left="436" w:firstLineChars="100" w:firstLine="218"/>
        <w:rPr>
          <w:rFonts w:asciiTheme="minorEastAsia" w:hAnsiTheme="minorEastAsia"/>
        </w:rPr>
      </w:pPr>
      <w:r w:rsidRPr="00472B36">
        <w:rPr>
          <w:rFonts w:asciiTheme="minorEastAsia" w:hAnsiTheme="minorEastAsia" w:hint="eastAsia"/>
        </w:rPr>
        <w:t>本件審査請求は棄却されるべきである。</w:t>
      </w:r>
    </w:p>
    <w:p w14:paraId="62BF10C5" w14:textId="77777777" w:rsidR="00597FDE" w:rsidRPr="00472B36" w:rsidRDefault="00597FDE" w:rsidP="00F755A3">
      <w:pPr>
        <w:rPr>
          <w:rFonts w:asciiTheme="minorEastAsia" w:hAnsiTheme="minorEastAsia"/>
        </w:rPr>
      </w:pPr>
    </w:p>
    <w:p w14:paraId="753CDC63" w14:textId="25A93AFB" w:rsidR="00CB7553" w:rsidRPr="00472B36" w:rsidRDefault="00CB7553" w:rsidP="00773E0F">
      <w:pPr>
        <w:pStyle w:val="1"/>
        <w:rPr>
          <w:rFonts w:asciiTheme="minorEastAsia" w:hAnsiTheme="minorEastAsia"/>
        </w:rPr>
      </w:pPr>
      <w:r w:rsidRPr="00472B36">
        <w:rPr>
          <w:rFonts w:asciiTheme="minorEastAsia" w:hAnsiTheme="minorEastAsia" w:hint="eastAsia"/>
        </w:rPr>
        <w:t xml:space="preserve">第２　</w:t>
      </w:r>
      <w:r w:rsidR="00003E6D" w:rsidRPr="00472B36">
        <w:rPr>
          <w:rFonts w:asciiTheme="minorEastAsia" w:hAnsiTheme="minorEastAsia" w:hint="eastAsia"/>
        </w:rPr>
        <w:t>審査請求に至る経過</w:t>
      </w:r>
    </w:p>
    <w:p w14:paraId="304154FB" w14:textId="19224596" w:rsidR="00426FC6" w:rsidRPr="00472B36" w:rsidRDefault="00DC32BC" w:rsidP="00426FC6">
      <w:pPr>
        <w:ind w:leftChars="100" w:left="440" w:hangingChars="102" w:hanging="222"/>
        <w:rPr>
          <w:rFonts w:asciiTheme="minorEastAsia" w:hAnsiTheme="minorEastAsia"/>
          <w:color w:val="000000" w:themeColor="text1"/>
          <w:szCs w:val="21"/>
        </w:rPr>
      </w:pPr>
      <w:r w:rsidRPr="00472B36">
        <w:rPr>
          <w:rFonts w:asciiTheme="minorEastAsia" w:hAnsiTheme="minorEastAsia" w:hint="eastAsia"/>
          <w:color w:val="000000" w:themeColor="text1"/>
          <w:szCs w:val="21"/>
        </w:rPr>
        <w:t>１　処分庁大阪市長（以下「処分庁」という。）は、</w:t>
      </w:r>
      <w:r w:rsidR="00F73AC9" w:rsidRPr="00472B36">
        <w:rPr>
          <w:rFonts w:asciiTheme="minorEastAsia" w:hAnsiTheme="minorEastAsia" w:hint="eastAsia"/>
          <w:color w:val="000000" w:themeColor="text1"/>
          <w:szCs w:val="21"/>
        </w:rPr>
        <w:t>別紙物件目録記載の</w:t>
      </w:r>
      <w:r w:rsidR="00004040" w:rsidRPr="00472B36">
        <w:rPr>
          <w:rFonts w:asciiTheme="minorEastAsia" w:hAnsiTheme="minorEastAsia" w:hint="eastAsia"/>
          <w:color w:val="000000" w:themeColor="text1"/>
          <w:szCs w:val="21"/>
        </w:rPr>
        <w:t>家屋（以下「本件家屋」という。）</w:t>
      </w:r>
      <w:r w:rsidR="00F73AC9" w:rsidRPr="00472B36">
        <w:rPr>
          <w:rFonts w:asciiTheme="minorEastAsia" w:hAnsiTheme="minorEastAsia" w:hint="eastAsia"/>
          <w:color w:val="000000" w:themeColor="text1"/>
          <w:szCs w:val="21"/>
        </w:rPr>
        <w:t>に</w:t>
      </w:r>
      <w:r w:rsidR="00590C5B" w:rsidRPr="00472B36">
        <w:rPr>
          <w:rFonts w:asciiTheme="minorEastAsia" w:hAnsiTheme="minorEastAsia" w:hint="eastAsia"/>
          <w:color w:val="000000" w:themeColor="text1"/>
          <w:szCs w:val="21"/>
        </w:rPr>
        <w:t>係る</w:t>
      </w:r>
      <w:r w:rsidR="00426FC6" w:rsidRPr="00472B36">
        <w:rPr>
          <w:rFonts w:asciiTheme="minorEastAsia" w:hAnsiTheme="minorEastAsia" w:hint="eastAsia"/>
          <w:szCs w:val="21"/>
        </w:rPr>
        <w:t>平成30年度から</w:t>
      </w:r>
      <w:r w:rsidR="00F73AC9" w:rsidRPr="00472B36">
        <w:rPr>
          <w:rFonts w:asciiTheme="minorEastAsia" w:hAnsiTheme="minorEastAsia" w:hint="eastAsia"/>
          <w:szCs w:val="21"/>
        </w:rPr>
        <w:t>令和２年度</w:t>
      </w:r>
      <w:r w:rsidR="00590C5B" w:rsidRPr="00472B36">
        <w:rPr>
          <w:rFonts w:asciiTheme="minorEastAsia" w:hAnsiTheme="minorEastAsia" w:hint="eastAsia"/>
          <w:szCs w:val="21"/>
        </w:rPr>
        <w:t>の</w:t>
      </w:r>
      <w:r w:rsidR="0094584F" w:rsidRPr="00472B36">
        <w:rPr>
          <w:rFonts w:asciiTheme="minorEastAsia" w:hAnsiTheme="minorEastAsia" w:hint="eastAsia"/>
          <w:color w:val="000000" w:themeColor="text1"/>
          <w:szCs w:val="21"/>
        </w:rPr>
        <w:t>固定資産税及び都市計画税（以下「固定資産税等」という。）</w:t>
      </w:r>
      <w:r w:rsidR="00590C5B" w:rsidRPr="00472B36">
        <w:rPr>
          <w:rFonts w:asciiTheme="minorEastAsia" w:hAnsiTheme="minorEastAsia" w:hint="eastAsia"/>
          <w:color w:val="000000" w:themeColor="text1"/>
          <w:szCs w:val="21"/>
        </w:rPr>
        <w:t>について、</w:t>
      </w:r>
      <w:r w:rsidR="00A863E6" w:rsidRPr="00472B36">
        <w:rPr>
          <w:rFonts w:asciiTheme="minorEastAsia" w:hAnsiTheme="minorEastAsia" w:hint="eastAsia"/>
          <w:szCs w:val="21"/>
        </w:rPr>
        <w:t>地方税法（以下「法」という。）附則第15条の６に規定する</w:t>
      </w:r>
      <w:r w:rsidR="00F73AC9" w:rsidRPr="00472B36">
        <w:rPr>
          <w:rFonts w:asciiTheme="minorEastAsia" w:hAnsiTheme="minorEastAsia" w:hint="eastAsia"/>
          <w:szCs w:val="21"/>
        </w:rPr>
        <w:t>新築</w:t>
      </w:r>
      <w:r w:rsidR="00A863E6" w:rsidRPr="00472B36">
        <w:rPr>
          <w:rFonts w:asciiTheme="minorEastAsia" w:hAnsiTheme="minorEastAsia" w:hint="eastAsia"/>
          <w:szCs w:val="21"/>
        </w:rPr>
        <w:t>された</w:t>
      </w:r>
      <w:r w:rsidR="00F73AC9" w:rsidRPr="00472B36">
        <w:rPr>
          <w:rFonts w:asciiTheme="minorEastAsia" w:hAnsiTheme="minorEastAsia" w:hint="eastAsia"/>
          <w:szCs w:val="21"/>
        </w:rPr>
        <w:t>住宅に</w:t>
      </w:r>
      <w:r w:rsidR="00A863E6" w:rsidRPr="00472B36">
        <w:rPr>
          <w:rFonts w:asciiTheme="minorEastAsia" w:hAnsiTheme="minorEastAsia" w:hint="eastAsia"/>
          <w:szCs w:val="21"/>
        </w:rPr>
        <w:t>対する</w:t>
      </w:r>
      <w:r w:rsidR="00F73AC9" w:rsidRPr="00472B36">
        <w:rPr>
          <w:rFonts w:asciiTheme="minorEastAsia" w:hAnsiTheme="minorEastAsia" w:hint="eastAsia"/>
          <w:szCs w:val="21"/>
        </w:rPr>
        <w:t>固定資産税の減額措置（</w:t>
      </w:r>
      <w:r w:rsidR="00004040" w:rsidRPr="00472B36">
        <w:rPr>
          <w:rFonts w:asciiTheme="minorEastAsia" w:hAnsiTheme="minorEastAsia" w:hint="eastAsia"/>
          <w:szCs w:val="21"/>
        </w:rPr>
        <w:t>以下「本件</w:t>
      </w:r>
      <w:r w:rsidR="00F73AC9" w:rsidRPr="00472B36">
        <w:rPr>
          <w:rFonts w:asciiTheme="minorEastAsia" w:hAnsiTheme="minorEastAsia" w:hint="eastAsia"/>
          <w:szCs w:val="21"/>
        </w:rPr>
        <w:t>減額措置」という。）</w:t>
      </w:r>
      <w:r w:rsidR="00150191" w:rsidRPr="00472B36">
        <w:rPr>
          <w:rFonts w:asciiTheme="minorEastAsia" w:hAnsiTheme="minorEastAsia" w:hint="eastAsia"/>
          <w:szCs w:val="21"/>
        </w:rPr>
        <w:t>の適用期間を５年と</w:t>
      </w:r>
      <w:r w:rsidR="00B77ABA" w:rsidRPr="00472B36">
        <w:rPr>
          <w:rFonts w:asciiTheme="minorEastAsia" w:hAnsiTheme="minorEastAsia" w:hint="eastAsia"/>
          <w:szCs w:val="21"/>
        </w:rPr>
        <w:t>して適用</w:t>
      </w:r>
      <w:r w:rsidR="00C5661A" w:rsidRPr="00472B36">
        <w:rPr>
          <w:rFonts w:asciiTheme="minorEastAsia" w:hAnsiTheme="minorEastAsia" w:hint="eastAsia"/>
          <w:szCs w:val="21"/>
        </w:rPr>
        <w:t>する</w:t>
      </w:r>
      <w:r w:rsidR="00C5661A" w:rsidRPr="00472B36">
        <w:rPr>
          <w:rFonts w:asciiTheme="minorEastAsia" w:hAnsiTheme="minorEastAsia" w:cs="Segoe UI Symbol" w:hint="eastAsia"/>
          <w:szCs w:val="21"/>
        </w:rPr>
        <w:t>旨を記載した課税明細書を納税通知書に同封</w:t>
      </w:r>
      <w:r w:rsidR="004A6FD9" w:rsidRPr="00472B36">
        <w:rPr>
          <w:rFonts w:asciiTheme="minorEastAsia" w:hAnsiTheme="minorEastAsia" w:hint="eastAsia"/>
          <w:szCs w:val="21"/>
        </w:rPr>
        <w:t>し、賦課決定処分をそれぞれ行った。</w:t>
      </w:r>
    </w:p>
    <w:p w14:paraId="6A2014EF" w14:textId="6758889A" w:rsidR="008D1FFE" w:rsidRPr="00472B36" w:rsidRDefault="00426FC6" w:rsidP="00426FC6">
      <w:pPr>
        <w:ind w:leftChars="100" w:left="440" w:hangingChars="102" w:hanging="222"/>
        <w:rPr>
          <w:rFonts w:asciiTheme="minorEastAsia" w:hAnsiTheme="minorEastAsia"/>
          <w:color w:val="000000" w:themeColor="text1"/>
          <w:szCs w:val="21"/>
        </w:rPr>
      </w:pPr>
      <w:r w:rsidRPr="00472B36">
        <w:rPr>
          <w:rFonts w:asciiTheme="minorEastAsia" w:hAnsiTheme="minorEastAsia" w:hint="eastAsia"/>
          <w:color w:val="000000" w:themeColor="text1"/>
          <w:szCs w:val="21"/>
        </w:rPr>
        <w:t xml:space="preserve">２　</w:t>
      </w:r>
      <w:r w:rsidR="004A6FD9" w:rsidRPr="00472B36">
        <w:rPr>
          <w:rFonts w:asciiTheme="minorEastAsia" w:hAnsiTheme="minorEastAsia" w:hint="eastAsia"/>
          <w:color w:val="000000" w:themeColor="text1"/>
          <w:szCs w:val="21"/>
        </w:rPr>
        <w:t>本件家屋に係る</w:t>
      </w:r>
      <w:r w:rsidR="00F73AC9" w:rsidRPr="00472B36">
        <w:rPr>
          <w:rFonts w:asciiTheme="minorEastAsia" w:hAnsiTheme="minorEastAsia" w:hint="eastAsia"/>
          <w:color w:val="000000" w:themeColor="text1"/>
          <w:szCs w:val="21"/>
        </w:rPr>
        <w:t>本件減</w:t>
      </w:r>
      <w:r w:rsidR="004540D2" w:rsidRPr="00472B36">
        <w:rPr>
          <w:rFonts w:asciiTheme="minorEastAsia" w:hAnsiTheme="minorEastAsia" w:hint="eastAsia"/>
          <w:color w:val="000000" w:themeColor="text1"/>
          <w:szCs w:val="21"/>
        </w:rPr>
        <w:t>額</w:t>
      </w:r>
      <w:r w:rsidR="00F73AC9" w:rsidRPr="00472B36">
        <w:rPr>
          <w:rFonts w:asciiTheme="minorEastAsia" w:hAnsiTheme="minorEastAsia" w:hint="eastAsia"/>
          <w:color w:val="000000" w:themeColor="text1"/>
          <w:szCs w:val="21"/>
        </w:rPr>
        <w:t>措置の適用期間</w:t>
      </w:r>
      <w:r w:rsidR="004A6FD9" w:rsidRPr="00472B36">
        <w:rPr>
          <w:rFonts w:asciiTheme="minorEastAsia" w:hAnsiTheme="minorEastAsia" w:hint="eastAsia"/>
          <w:color w:val="000000" w:themeColor="text1"/>
          <w:szCs w:val="21"/>
        </w:rPr>
        <w:t>は、正しくは３年であること</w:t>
      </w:r>
      <w:r w:rsidR="00F73AC9" w:rsidRPr="00472B36">
        <w:rPr>
          <w:rFonts w:asciiTheme="minorEastAsia" w:hAnsiTheme="minorEastAsia" w:hint="eastAsia"/>
          <w:color w:val="000000" w:themeColor="text1"/>
          <w:szCs w:val="21"/>
        </w:rPr>
        <w:t>が</w:t>
      </w:r>
      <w:r w:rsidR="00B54A0A" w:rsidRPr="00472B36">
        <w:rPr>
          <w:rFonts w:asciiTheme="minorEastAsia" w:hAnsiTheme="minorEastAsia" w:hint="eastAsia"/>
          <w:color w:val="000000" w:themeColor="text1"/>
          <w:szCs w:val="21"/>
        </w:rPr>
        <w:t>判明したため、</w:t>
      </w:r>
      <w:r w:rsidR="00150191" w:rsidRPr="00472B36">
        <w:rPr>
          <w:rFonts w:asciiTheme="minorEastAsia" w:hAnsiTheme="minorEastAsia" w:hint="eastAsia"/>
          <w:color w:val="000000" w:themeColor="text1"/>
          <w:szCs w:val="21"/>
        </w:rPr>
        <w:t>処分庁は、</w:t>
      </w:r>
      <w:r w:rsidR="00D50BC7" w:rsidRPr="00472B36">
        <w:rPr>
          <w:rFonts w:asciiTheme="minorEastAsia" w:hAnsiTheme="minorEastAsia" w:hint="eastAsia"/>
          <w:color w:val="000000" w:themeColor="text1"/>
          <w:szCs w:val="21"/>
        </w:rPr>
        <w:t>本件家屋に係る</w:t>
      </w:r>
      <w:r w:rsidR="004A6FD9" w:rsidRPr="00472B36">
        <w:rPr>
          <w:rFonts w:asciiTheme="minorEastAsia" w:hAnsiTheme="minorEastAsia" w:hint="eastAsia"/>
          <w:szCs w:val="21"/>
        </w:rPr>
        <w:t>令和３年度の固定資産税等について、</w:t>
      </w:r>
      <w:r w:rsidR="00B54A0A" w:rsidRPr="00472B36">
        <w:rPr>
          <w:rFonts w:asciiTheme="minorEastAsia" w:hAnsiTheme="minorEastAsia" w:hint="eastAsia"/>
          <w:color w:val="000000" w:themeColor="text1"/>
          <w:szCs w:val="21"/>
        </w:rPr>
        <w:t>本件減</w:t>
      </w:r>
      <w:r w:rsidR="004540D2" w:rsidRPr="00472B36">
        <w:rPr>
          <w:rFonts w:asciiTheme="minorEastAsia" w:hAnsiTheme="minorEastAsia" w:hint="eastAsia"/>
          <w:color w:val="000000" w:themeColor="text1"/>
          <w:szCs w:val="21"/>
        </w:rPr>
        <w:t>額</w:t>
      </w:r>
      <w:r w:rsidR="00B54A0A" w:rsidRPr="00472B36">
        <w:rPr>
          <w:rFonts w:asciiTheme="minorEastAsia" w:hAnsiTheme="minorEastAsia" w:hint="eastAsia"/>
          <w:color w:val="000000" w:themeColor="text1"/>
          <w:szCs w:val="21"/>
        </w:rPr>
        <w:t>措置を適用せず、</w:t>
      </w:r>
      <w:r w:rsidR="0094584F" w:rsidRPr="00472B36">
        <w:rPr>
          <w:rFonts w:asciiTheme="minorEastAsia" w:hAnsiTheme="minorEastAsia" w:hint="eastAsia"/>
          <w:color w:val="000000" w:themeColor="text1"/>
          <w:szCs w:val="21"/>
        </w:rPr>
        <w:t>令和３年４月１日付けで</w:t>
      </w:r>
      <w:r w:rsidR="008D1FFE" w:rsidRPr="00472B36">
        <w:rPr>
          <w:rFonts w:asciiTheme="minorEastAsia" w:hAnsiTheme="minorEastAsia" w:hint="eastAsia"/>
          <w:color w:val="000000" w:themeColor="text1"/>
          <w:szCs w:val="21"/>
        </w:rPr>
        <w:t>賦課決定処分（以下「本件処分」という。）を行った。</w:t>
      </w:r>
    </w:p>
    <w:p w14:paraId="49A55312" w14:textId="29BE498F" w:rsidR="003C0142" w:rsidRPr="00472B36" w:rsidRDefault="00426FC6" w:rsidP="0057117F">
      <w:pPr>
        <w:ind w:leftChars="112" w:left="425" w:hangingChars="83" w:hanging="181"/>
        <w:rPr>
          <w:rFonts w:asciiTheme="minorEastAsia" w:hAnsiTheme="minorEastAsia"/>
          <w:color w:val="000000" w:themeColor="text1"/>
          <w:szCs w:val="21"/>
        </w:rPr>
      </w:pPr>
      <w:r w:rsidRPr="00472B36">
        <w:rPr>
          <w:rFonts w:asciiTheme="minorEastAsia" w:hAnsiTheme="minorEastAsia" w:hint="eastAsia"/>
          <w:color w:val="000000" w:themeColor="text1"/>
          <w:szCs w:val="21"/>
        </w:rPr>
        <w:t>３</w:t>
      </w:r>
      <w:r w:rsidR="003C0142" w:rsidRPr="00472B36">
        <w:rPr>
          <w:rFonts w:asciiTheme="minorEastAsia" w:hAnsiTheme="minorEastAsia" w:hint="eastAsia"/>
          <w:color w:val="000000" w:themeColor="text1"/>
          <w:szCs w:val="21"/>
        </w:rPr>
        <w:t xml:space="preserve">　審査請求人は、令和３年６月17日、大阪市長に対して、本件処分を不服として、審査請求をした。</w:t>
      </w:r>
    </w:p>
    <w:p w14:paraId="105B87FF" w14:textId="77777777" w:rsidR="00F42666" w:rsidRPr="00472B36" w:rsidRDefault="00F42666" w:rsidP="00F42666">
      <w:pPr>
        <w:ind w:leftChars="100" w:left="436" w:hangingChars="100" w:hanging="218"/>
        <w:rPr>
          <w:rFonts w:asciiTheme="minorEastAsia" w:hAnsiTheme="minorEastAsia"/>
        </w:rPr>
      </w:pPr>
    </w:p>
    <w:p w14:paraId="24E5B479" w14:textId="77777777" w:rsidR="00CB7553" w:rsidRPr="00472B36" w:rsidRDefault="00CB7553" w:rsidP="00773E0F">
      <w:pPr>
        <w:pStyle w:val="1"/>
        <w:rPr>
          <w:rFonts w:asciiTheme="minorEastAsia" w:hAnsiTheme="minorEastAsia"/>
        </w:rPr>
      </w:pPr>
      <w:r w:rsidRPr="00472B36">
        <w:rPr>
          <w:rFonts w:asciiTheme="minorEastAsia" w:hAnsiTheme="minorEastAsia" w:hint="eastAsia"/>
        </w:rPr>
        <w:t>第３　審理関係人の主張の要旨</w:t>
      </w:r>
    </w:p>
    <w:p w14:paraId="4C71162B" w14:textId="0169A247" w:rsidR="00BD0467" w:rsidRPr="00472B36" w:rsidRDefault="00EA5876" w:rsidP="00EA5876">
      <w:pPr>
        <w:pStyle w:val="2"/>
        <w:ind w:left="218"/>
        <w:rPr>
          <w:rFonts w:asciiTheme="minorEastAsia" w:hAnsiTheme="minorEastAsia"/>
        </w:rPr>
      </w:pPr>
      <w:r w:rsidRPr="00472B36">
        <w:rPr>
          <w:rFonts w:asciiTheme="minorEastAsia" w:hAnsiTheme="minorEastAsia" w:hint="eastAsia"/>
        </w:rPr>
        <w:t>１　審査請求人の主張</w:t>
      </w:r>
    </w:p>
    <w:p w14:paraId="45B7CD2A" w14:textId="4A738E94" w:rsidR="00CA568C" w:rsidRPr="00472B36" w:rsidRDefault="003F4412" w:rsidP="003F4412">
      <w:pPr>
        <w:ind w:left="436" w:hangingChars="200" w:hanging="436"/>
        <w:rPr>
          <w:rFonts w:asciiTheme="minorEastAsia" w:hAnsiTheme="minorEastAsia"/>
        </w:rPr>
      </w:pPr>
      <w:r w:rsidRPr="00472B36">
        <w:rPr>
          <w:rFonts w:asciiTheme="minorEastAsia" w:hAnsiTheme="minorEastAsia" w:hint="eastAsia"/>
        </w:rPr>
        <w:t xml:space="preserve">　　　</w:t>
      </w:r>
      <w:r w:rsidR="00D76B9A" w:rsidRPr="00472B36">
        <w:rPr>
          <w:rFonts w:asciiTheme="minorEastAsia" w:hAnsiTheme="minorEastAsia" w:hint="eastAsia"/>
        </w:rPr>
        <w:t>「</w:t>
      </w:r>
      <w:r w:rsidR="004540D2" w:rsidRPr="00472B36">
        <w:rPr>
          <w:rFonts w:asciiTheme="minorEastAsia" w:hAnsiTheme="minorEastAsia" w:hint="eastAsia"/>
        </w:rPr>
        <w:t>住減５年</w:t>
      </w:r>
      <w:r w:rsidR="00D76B9A" w:rsidRPr="00472B36">
        <w:rPr>
          <w:rFonts w:asciiTheme="minorEastAsia" w:hAnsiTheme="minorEastAsia" w:hint="eastAsia"/>
        </w:rPr>
        <w:t>」という記載</w:t>
      </w:r>
      <w:r w:rsidR="004540D2" w:rsidRPr="00472B36">
        <w:rPr>
          <w:rFonts w:asciiTheme="minorEastAsia" w:hAnsiTheme="minorEastAsia" w:hint="eastAsia"/>
        </w:rPr>
        <w:t>で</w:t>
      </w:r>
      <w:r w:rsidR="00806A1F" w:rsidRPr="00472B36">
        <w:rPr>
          <w:rFonts w:asciiTheme="minorEastAsia" w:hAnsiTheme="minorEastAsia" w:hint="eastAsia"/>
        </w:rPr>
        <w:t>通知を受けていたにも</w:t>
      </w:r>
      <w:r w:rsidR="00C953DF" w:rsidRPr="00472B36">
        <w:rPr>
          <w:rFonts w:asciiTheme="minorEastAsia" w:hAnsiTheme="minorEastAsia" w:hint="eastAsia"/>
        </w:rPr>
        <w:t>係わら</w:t>
      </w:r>
      <w:r w:rsidR="00806A1F" w:rsidRPr="00472B36">
        <w:rPr>
          <w:rFonts w:asciiTheme="minorEastAsia" w:hAnsiTheme="minorEastAsia" w:hint="eastAsia"/>
        </w:rPr>
        <w:t>ず</w:t>
      </w:r>
      <w:r w:rsidR="00C953DF" w:rsidRPr="00472B36">
        <w:rPr>
          <w:rFonts w:asciiTheme="minorEastAsia" w:hAnsiTheme="minorEastAsia" w:hint="eastAsia"/>
        </w:rPr>
        <w:t>、</w:t>
      </w:r>
      <w:r w:rsidR="001C7481" w:rsidRPr="00472B36">
        <w:rPr>
          <w:rFonts w:asciiTheme="minorEastAsia" w:hAnsiTheme="minorEastAsia" w:hint="eastAsia"/>
        </w:rPr>
        <w:t>住減３年</w:t>
      </w:r>
      <w:r w:rsidR="00D50BC7" w:rsidRPr="00472B36">
        <w:rPr>
          <w:rFonts w:asciiTheme="minorEastAsia" w:hAnsiTheme="minorEastAsia" w:hint="eastAsia"/>
        </w:rPr>
        <w:t>が正しく、</w:t>
      </w:r>
      <w:r w:rsidR="00806A1F" w:rsidRPr="00472B36">
        <w:rPr>
          <w:rFonts w:asciiTheme="minorEastAsia" w:hAnsiTheme="minorEastAsia" w:hint="eastAsia"/>
        </w:rPr>
        <w:t>令和３年度より適用できない旨通知があり、単なる表記ミスであるとの説明であった。</w:t>
      </w:r>
    </w:p>
    <w:p w14:paraId="1B111625" w14:textId="0E16D39C" w:rsidR="00EA5876" w:rsidRPr="00472B36" w:rsidRDefault="00EA5876" w:rsidP="00EA5876">
      <w:pPr>
        <w:pStyle w:val="2"/>
        <w:ind w:left="218"/>
        <w:rPr>
          <w:rFonts w:asciiTheme="minorEastAsia" w:hAnsiTheme="minorEastAsia"/>
        </w:rPr>
      </w:pPr>
      <w:r w:rsidRPr="00472B36">
        <w:rPr>
          <w:rFonts w:asciiTheme="minorEastAsia" w:hAnsiTheme="minorEastAsia" w:hint="eastAsia"/>
        </w:rPr>
        <w:t>２　処分庁の主張</w:t>
      </w:r>
    </w:p>
    <w:p w14:paraId="01DC7B9F" w14:textId="3F5BD9EF" w:rsidR="00004040" w:rsidRPr="00472B36" w:rsidRDefault="00004040" w:rsidP="00004040">
      <w:pPr>
        <w:ind w:leftChars="200" w:left="436" w:firstLineChars="100" w:firstLine="218"/>
        <w:rPr>
          <w:rFonts w:asciiTheme="minorEastAsia" w:hAnsiTheme="minorEastAsia"/>
          <w:szCs w:val="21"/>
        </w:rPr>
      </w:pPr>
      <w:r w:rsidRPr="00472B36">
        <w:rPr>
          <w:rFonts w:asciiTheme="minorEastAsia" w:hAnsiTheme="minorEastAsia" w:hint="eastAsia"/>
          <w:szCs w:val="21"/>
        </w:rPr>
        <w:t>審査請求人は、</w:t>
      </w:r>
      <w:r w:rsidR="0057117F" w:rsidRPr="00472B36">
        <w:rPr>
          <w:rFonts w:asciiTheme="minorEastAsia" w:hAnsiTheme="minorEastAsia" w:hint="eastAsia"/>
          <w:szCs w:val="21"/>
        </w:rPr>
        <w:t>本件減額措置</w:t>
      </w:r>
      <w:r w:rsidRPr="00472B36">
        <w:rPr>
          <w:rFonts w:asciiTheme="minorEastAsia" w:hAnsiTheme="minorEastAsia" w:hint="eastAsia"/>
          <w:szCs w:val="21"/>
        </w:rPr>
        <w:t>を５年度分適用することを求めているものと理解するが、本件家屋は平成29年に建築された２階建ての住宅用家屋であり、中高層耐火建築物（主要構造部を耐火構造とした建築物で地上階数３以上を有するもの）でないため、</w:t>
      </w:r>
      <w:r w:rsidR="00D50BC7" w:rsidRPr="00472B36">
        <w:rPr>
          <w:rFonts w:asciiTheme="minorEastAsia" w:hAnsiTheme="minorEastAsia" w:hint="eastAsia"/>
          <w:szCs w:val="21"/>
        </w:rPr>
        <w:t>本件家屋に対する</w:t>
      </w:r>
      <w:r w:rsidR="001D667C" w:rsidRPr="00472B36">
        <w:rPr>
          <w:rFonts w:asciiTheme="minorEastAsia" w:hAnsiTheme="minorEastAsia" w:hint="eastAsia"/>
          <w:szCs w:val="21"/>
        </w:rPr>
        <w:t>本件減額措置</w:t>
      </w:r>
      <w:r w:rsidRPr="00472B36">
        <w:rPr>
          <w:rFonts w:asciiTheme="minorEastAsia" w:hAnsiTheme="minorEastAsia" w:hint="eastAsia"/>
          <w:szCs w:val="21"/>
        </w:rPr>
        <w:t>の適用は</w:t>
      </w:r>
      <w:r w:rsidR="00D50BC7" w:rsidRPr="00472B36">
        <w:rPr>
          <w:rFonts w:asciiTheme="minorEastAsia" w:hAnsiTheme="minorEastAsia" w:hint="eastAsia"/>
          <w:szCs w:val="21"/>
        </w:rPr>
        <w:t>、</w:t>
      </w:r>
      <w:r w:rsidRPr="00472B36">
        <w:rPr>
          <w:rFonts w:asciiTheme="minorEastAsia" w:hAnsiTheme="minorEastAsia" w:hint="eastAsia"/>
          <w:szCs w:val="21"/>
        </w:rPr>
        <w:t>新たに固定資産税が課されることとなった平成30</w:t>
      </w:r>
      <w:r w:rsidR="00F4608D" w:rsidRPr="00472B36">
        <w:rPr>
          <w:rFonts w:asciiTheme="minorEastAsia" w:hAnsiTheme="minorEastAsia" w:hint="eastAsia"/>
          <w:szCs w:val="21"/>
        </w:rPr>
        <w:t>年度から令和２年度の３年度分となる</w:t>
      </w:r>
      <w:r w:rsidRPr="00472B36">
        <w:rPr>
          <w:rFonts w:asciiTheme="minorEastAsia" w:hAnsiTheme="minorEastAsia" w:hint="eastAsia"/>
          <w:szCs w:val="21"/>
        </w:rPr>
        <w:t>。</w:t>
      </w:r>
    </w:p>
    <w:p w14:paraId="716B324D" w14:textId="408E5EA4" w:rsidR="001D667C" w:rsidRPr="00472B36" w:rsidRDefault="001D667C" w:rsidP="00004040">
      <w:pPr>
        <w:ind w:leftChars="200" w:left="436" w:firstLineChars="100" w:firstLine="218"/>
        <w:rPr>
          <w:rFonts w:asciiTheme="minorEastAsia" w:hAnsiTheme="minorEastAsia"/>
          <w:szCs w:val="21"/>
        </w:rPr>
      </w:pPr>
      <w:r w:rsidRPr="00472B36">
        <w:rPr>
          <w:rFonts w:asciiTheme="minorEastAsia" w:hAnsiTheme="minorEastAsia" w:hint="eastAsia"/>
          <w:szCs w:val="21"/>
        </w:rPr>
        <w:t>よって、本件処分は適正</w:t>
      </w:r>
      <w:r w:rsidR="0031290A" w:rsidRPr="00472B36">
        <w:rPr>
          <w:rFonts w:asciiTheme="minorEastAsia" w:hAnsiTheme="minorEastAsia" w:hint="eastAsia"/>
          <w:szCs w:val="21"/>
        </w:rPr>
        <w:t>で</w:t>
      </w:r>
      <w:r w:rsidRPr="00472B36">
        <w:rPr>
          <w:rFonts w:asciiTheme="minorEastAsia" w:hAnsiTheme="minorEastAsia" w:hint="eastAsia"/>
          <w:szCs w:val="21"/>
        </w:rPr>
        <w:t>ある。</w:t>
      </w:r>
    </w:p>
    <w:p w14:paraId="3C593195" w14:textId="77777777" w:rsidR="00EA5876" w:rsidRPr="00472B36" w:rsidRDefault="00EA5876" w:rsidP="00EA5876">
      <w:pPr>
        <w:rPr>
          <w:rFonts w:asciiTheme="minorEastAsia" w:hAnsiTheme="minorEastAsia"/>
        </w:rPr>
      </w:pPr>
    </w:p>
    <w:p w14:paraId="17DD7537" w14:textId="6E24AFD1" w:rsidR="00CB7553" w:rsidRPr="00472B36" w:rsidRDefault="00BD0467" w:rsidP="00773E0F">
      <w:pPr>
        <w:pStyle w:val="1"/>
        <w:rPr>
          <w:rFonts w:asciiTheme="minorEastAsia" w:hAnsiTheme="minorEastAsia"/>
        </w:rPr>
      </w:pPr>
      <w:r w:rsidRPr="00472B36">
        <w:rPr>
          <w:rFonts w:asciiTheme="minorEastAsia" w:hAnsiTheme="minorEastAsia" w:hint="eastAsia"/>
        </w:rPr>
        <w:t>第４　審理</w:t>
      </w:r>
      <w:r w:rsidR="00003E6D" w:rsidRPr="00472B36">
        <w:rPr>
          <w:rFonts w:asciiTheme="minorEastAsia" w:hAnsiTheme="minorEastAsia" w:hint="eastAsia"/>
        </w:rPr>
        <w:t>員意見書の要旨</w:t>
      </w:r>
    </w:p>
    <w:p w14:paraId="6BA36610" w14:textId="74CAF8C2" w:rsidR="00003E6D" w:rsidRPr="00472B36" w:rsidRDefault="00003E6D" w:rsidP="005015BE">
      <w:pPr>
        <w:pStyle w:val="2"/>
        <w:ind w:left="218"/>
        <w:rPr>
          <w:rFonts w:asciiTheme="minorEastAsia" w:hAnsiTheme="minorEastAsia"/>
        </w:rPr>
      </w:pPr>
      <w:r w:rsidRPr="00472B36">
        <w:rPr>
          <w:rFonts w:asciiTheme="minorEastAsia" w:hAnsiTheme="minorEastAsia" w:hint="eastAsia"/>
        </w:rPr>
        <w:t>１　結論</w:t>
      </w:r>
    </w:p>
    <w:p w14:paraId="4DB874F9" w14:textId="65AED15E" w:rsidR="00F4608D" w:rsidRPr="00472B36" w:rsidRDefault="00F4608D" w:rsidP="00F4608D">
      <w:pPr>
        <w:ind w:leftChars="-100" w:left="436" w:hangingChars="300" w:hanging="654"/>
        <w:rPr>
          <w:rFonts w:asciiTheme="minorEastAsia" w:hAnsiTheme="minorEastAsia"/>
          <w:color w:val="000000" w:themeColor="text1"/>
          <w:szCs w:val="21"/>
        </w:rPr>
      </w:pPr>
      <w:r w:rsidRPr="00472B36">
        <w:rPr>
          <w:rFonts w:asciiTheme="minorEastAsia" w:hAnsiTheme="minorEastAsia" w:hint="eastAsia"/>
        </w:rPr>
        <w:t xml:space="preserve">　　　　</w:t>
      </w:r>
      <w:r w:rsidRPr="00472B36">
        <w:rPr>
          <w:rFonts w:asciiTheme="minorEastAsia" w:hAnsiTheme="minorEastAsia" w:hint="eastAsia"/>
          <w:color w:val="000000" w:themeColor="text1"/>
          <w:szCs w:val="21"/>
        </w:rPr>
        <w:t>本件審査請求には理由がないため、行政不服審査法第45条第２項の規定により、棄却されるべきものと判断する。</w:t>
      </w:r>
    </w:p>
    <w:p w14:paraId="3D117C64" w14:textId="49900BA1" w:rsidR="00106F9E" w:rsidRPr="00472B36" w:rsidRDefault="00106F9E" w:rsidP="005015BE">
      <w:pPr>
        <w:pStyle w:val="2"/>
        <w:ind w:left="218"/>
        <w:rPr>
          <w:rFonts w:asciiTheme="minorEastAsia" w:hAnsiTheme="minorEastAsia"/>
        </w:rPr>
      </w:pPr>
      <w:r w:rsidRPr="00472B36">
        <w:rPr>
          <w:rFonts w:asciiTheme="minorEastAsia" w:hAnsiTheme="minorEastAsia" w:hint="eastAsia"/>
        </w:rPr>
        <w:t>２　理由</w:t>
      </w:r>
    </w:p>
    <w:p w14:paraId="064AEE77" w14:textId="2FC73521" w:rsidR="00F4608D" w:rsidRPr="00472B36" w:rsidRDefault="00F4608D" w:rsidP="00F4608D">
      <w:pPr>
        <w:ind w:leftChars="200" w:left="436" w:firstLineChars="100" w:firstLine="218"/>
        <w:rPr>
          <w:rFonts w:asciiTheme="minorEastAsia" w:hAnsiTheme="minorEastAsia"/>
          <w:szCs w:val="21"/>
        </w:rPr>
      </w:pPr>
      <w:r w:rsidRPr="00472B36">
        <w:rPr>
          <w:rFonts w:asciiTheme="minorEastAsia" w:hAnsiTheme="minorEastAsia" w:hint="eastAsia"/>
          <w:szCs w:val="24"/>
        </w:rPr>
        <w:t>審査請求人は、本件家屋について、本件減額措置を新築後</w:t>
      </w:r>
      <w:r w:rsidRPr="00472B36">
        <w:rPr>
          <w:rFonts w:asciiTheme="minorEastAsia" w:hAnsiTheme="minorEastAsia" w:hint="eastAsia"/>
          <w:szCs w:val="21"/>
        </w:rPr>
        <w:t>新たに固定資産税が課されることとなった年度から</w:t>
      </w:r>
      <w:r w:rsidRPr="00472B36">
        <w:rPr>
          <w:rFonts w:asciiTheme="minorEastAsia" w:hAnsiTheme="minorEastAsia" w:hint="eastAsia"/>
          <w:szCs w:val="24"/>
        </w:rPr>
        <w:t>５年度分適用して、固定資産税を減額することを求めていると解することができる</w:t>
      </w:r>
      <w:r w:rsidRPr="00472B36">
        <w:rPr>
          <w:rFonts w:asciiTheme="minorEastAsia" w:hAnsiTheme="minorEastAsia" w:hint="eastAsia"/>
          <w:szCs w:val="21"/>
        </w:rPr>
        <w:t>。</w:t>
      </w:r>
    </w:p>
    <w:p w14:paraId="03AAF139" w14:textId="04EFCC38" w:rsidR="00F4608D" w:rsidRPr="00472B36" w:rsidRDefault="00F4608D" w:rsidP="00F4608D">
      <w:pPr>
        <w:ind w:leftChars="200" w:left="436" w:firstLineChars="100" w:firstLine="218"/>
        <w:rPr>
          <w:rFonts w:asciiTheme="minorEastAsia" w:hAnsiTheme="minorEastAsia"/>
          <w:szCs w:val="21"/>
        </w:rPr>
      </w:pPr>
      <w:r w:rsidRPr="00472B36">
        <w:rPr>
          <w:rFonts w:asciiTheme="minorEastAsia" w:hAnsiTheme="minorEastAsia" w:hint="eastAsia"/>
          <w:szCs w:val="21"/>
        </w:rPr>
        <w:t>この点、本件減額措置</w:t>
      </w:r>
      <w:r w:rsidRPr="00472B36">
        <w:rPr>
          <w:rFonts w:asciiTheme="minorEastAsia" w:hAnsiTheme="minorEastAsia" w:hint="eastAsia"/>
        </w:rPr>
        <w:t>が５年度分適用されるのは、地上階数３以上の建築物とされているところ</w:t>
      </w:r>
      <w:r w:rsidR="0031290A" w:rsidRPr="00472B36">
        <w:rPr>
          <w:rFonts w:asciiTheme="minorEastAsia" w:hAnsiTheme="minorEastAsia" w:hint="eastAsia"/>
          <w:szCs w:val="21"/>
        </w:rPr>
        <w:t>法</w:t>
      </w:r>
      <w:r w:rsidRPr="00472B36">
        <w:rPr>
          <w:rFonts w:asciiTheme="minorEastAsia" w:hAnsiTheme="minorEastAsia" w:hint="eastAsia"/>
          <w:szCs w:val="21"/>
        </w:rPr>
        <w:t>附則第15条の６第２項）、本件家屋は地上２階建てであることから、法附則第15条の６第２項の規定には該当せず、法附則第15条の６第１項に基づき、</w:t>
      </w:r>
      <w:r w:rsidRPr="00472B36">
        <w:rPr>
          <w:rFonts w:asciiTheme="minorEastAsia" w:hAnsiTheme="minorEastAsia" w:hint="eastAsia"/>
          <w:szCs w:val="24"/>
        </w:rPr>
        <w:t>新たに固定資産税が課されることとなった年度から</w:t>
      </w:r>
      <w:r w:rsidRPr="00472B36">
        <w:rPr>
          <w:rFonts w:asciiTheme="minorEastAsia" w:hAnsiTheme="minorEastAsia" w:hint="eastAsia"/>
          <w:szCs w:val="21"/>
        </w:rPr>
        <w:t>３年度分の固定資産税に限り適用されることとなる。</w:t>
      </w:r>
    </w:p>
    <w:p w14:paraId="4FF4CEB4" w14:textId="6076A501" w:rsidR="00F4608D" w:rsidRPr="00472B36" w:rsidRDefault="00F4608D" w:rsidP="00F4608D">
      <w:pPr>
        <w:ind w:leftChars="200" w:left="436" w:firstLineChars="100" w:firstLine="218"/>
        <w:rPr>
          <w:rFonts w:asciiTheme="minorEastAsia" w:hAnsiTheme="minorEastAsia"/>
          <w:szCs w:val="21"/>
        </w:rPr>
      </w:pPr>
      <w:r w:rsidRPr="00472B36">
        <w:rPr>
          <w:rFonts w:asciiTheme="minorEastAsia" w:hAnsiTheme="minorEastAsia" w:hint="eastAsia"/>
          <w:szCs w:val="21"/>
        </w:rPr>
        <w:t>本件家屋は、平成29年に新築され、平成30年度から新たに固定資産税が課されていることから、本件減額措置が適用されるのは当該年度から３年度である令和２年度までの固定資産税であり、令和３年度の本件処分においては適用することができない。</w:t>
      </w:r>
    </w:p>
    <w:p w14:paraId="7DAAB5AA" w14:textId="35229AE8" w:rsidR="00F4608D" w:rsidRPr="00472B36" w:rsidRDefault="00F4608D" w:rsidP="00F4608D">
      <w:pPr>
        <w:ind w:leftChars="200" w:left="436" w:firstLineChars="100" w:firstLine="218"/>
        <w:rPr>
          <w:rFonts w:asciiTheme="minorEastAsia" w:hAnsiTheme="minorEastAsia"/>
          <w:szCs w:val="21"/>
        </w:rPr>
      </w:pPr>
      <w:r w:rsidRPr="00472B36">
        <w:rPr>
          <w:rFonts w:asciiTheme="minorEastAsia" w:hAnsiTheme="minorEastAsia" w:hint="eastAsia"/>
          <w:szCs w:val="21"/>
        </w:rPr>
        <w:t>本件処分では、本件減額措置の適用はされておらず、処分庁の判断は適正である。</w:t>
      </w:r>
    </w:p>
    <w:p w14:paraId="7BBA9A27" w14:textId="44A40F08" w:rsidR="006A3658" w:rsidRPr="00472B36" w:rsidRDefault="006A3658" w:rsidP="002F06CD">
      <w:pPr>
        <w:rPr>
          <w:rFonts w:asciiTheme="minorEastAsia" w:hAnsiTheme="minorEastAsia"/>
        </w:rPr>
      </w:pPr>
    </w:p>
    <w:p w14:paraId="2FB19964" w14:textId="68063595" w:rsidR="00165647" w:rsidRPr="00472B36" w:rsidRDefault="00165647" w:rsidP="00773E0F">
      <w:pPr>
        <w:pStyle w:val="1"/>
        <w:rPr>
          <w:rFonts w:asciiTheme="minorEastAsia" w:hAnsiTheme="minorEastAsia"/>
        </w:rPr>
      </w:pPr>
      <w:r w:rsidRPr="00472B36">
        <w:rPr>
          <w:rFonts w:asciiTheme="minorEastAsia" w:hAnsiTheme="minorEastAsia" w:hint="eastAsia"/>
        </w:rPr>
        <w:t>第５　調査審議の経過</w:t>
      </w:r>
    </w:p>
    <w:p w14:paraId="4B566506" w14:textId="3957BF93" w:rsidR="00165647" w:rsidRPr="00472B36" w:rsidRDefault="00165647" w:rsidP="005015BE">
      <w:pPr>
        <w:ind w:leftChars="300" w:left="654"/>
        <w:rPr>
          <w:rFonts w:asciiTheme="minorEastAsia" w:hAnsiTheme="minorEastAsia"/>
        </w:rPr>
      </w:pPr>
      <w:r w:rsidRPr="00472B36">
        <w:rPr>
          <w:rFonts w:asciiTheme="minorEastAsia" w:hAnsiTheme="minorEastAsia" w:hint="eastAsia"/>
        </w:rPr>
        <w:t>当審査会は、本件審査請求について、次のとおり調査審議を行った。</w:t>
      </w:r>
    </w:p>
    <w:p w14:paraId="765D4776" w14:textId="20CE437E" w:rsidR="00597FDE" w:rsidRPr="00472B36" w:rsidRDefault="001C117B" w:rsidP="00597FDE">
      <w:pPr>
        <w:autoSpaceDN w:val="0"/>
        <w:ind w:leftChars="300" w:left="654"/>
        <w:rPr>
          <w:rFonts w:asciiTheme="minorEastAsia" w:hAnsiTheme="minorEastAsia"/>
        </w:rPr>
      </w:pPr>
      <w:r w:rsidRPr="00472B36">
        <w:rPr>
          <w:rFonts w:asciiTheme="minorEastAsia" w:hAnsiTheme="minorEastAsia" w:hint="eastAsia"/>
        </w:rPr>
        <w:t>令和</w:t>
      </w:r>
      <w:r w:rsidR="00B54A0A" w:rsidRPr="00472B36">
        <w:rPr>
          <w:rFonts w:asciiTheme="minorEastAsia" w:hAnsiTheme="minorEastAsia" w:hint="eastAsia"/>
        </w:rPr>
        <w:t>３</w:t>
      </w:r>
      <w:r w:rsidR="00412562" w:rsidRPr="00472B36">
        <w:rPr>
          <w:rFonts w:asciiTheme="minorEastAsia" w:hAnsiTheme="minorEastAsia" w:hint="eastAsia"/>
        </w:rPr>
        <w:t>年</w:t>
      </w:r>
      <w:r w:rsidR="00B54A0A" w:rsidRPr="00472B36">
        <w:rPr>
          <w:rFonts w:asciiTheme="minorEastAsia" w:hAnsiTheme="minorEastAsia" w:hint="eastAsia"/>
        </w:rPr>
        <w:t>９</w:t>
      </w:r>
      <w:r w:rsidR="00597FDE" w:rsidRPr="00472B36">
        <w:rPr>
          <w:rFonts w:asciiTheme="minorEastAsia" w:hAnsiTheme="minorEastAsia" w:hint="eastAsia"/>
        </w:rPr>
        <w:t>月</w:t>
      </w:r>
      <w:r w:rsidR="00F4608D" w:rsidRPr="00472B36">
        <w:rPr>
          <w:rFonts w:asciiTheme="minorEastAsia" w:hAnsiTheme="minorEastAsia" w:hint="eastAsia"/>
        </w:rPr>
        <w:t>24</w:t>
      </w:r>
      <w:r w:rsidR="00597FDE" w:rsidRPr="00472B36">
        <w:rPr>
          <w:rFonts w:asciiTheme="minorEastAsia" w:hAnsiTheme="minorEastAsia" w:hint="eastAsia"/>
        </w:rPr>
        <w:t>日　諮問書の受理</w:t>
      </w:r>
    </w:p>
    <w:p w14:paraId="5260511E" w14:textId="20A48E53" w:rsidR="00597FDE" w:rsidRPr="00472B36" w:rsidRDefault="001C117B" w:rsidP="00597FDE">
      <w:pPr>
        <w:autoSpaceDN w:val="0"/>
        <w:ind w:leftChars="300" w:left="654"/>
        <w:rPr>
          <w:rFonts w:asciiTheme="minorEastAsia" w:hAnsiTheme="minorEastAsia"/>
        </w:rPr>
      </w:pPr>
      <w:r w:rsidRPr="00472B36">
        <w:rPr>
          <w:rFonts w:asciiTheme="minorEastAsia" w:hAnsiTheme="minorEastAsia" w:hint="eastAsia"/>
        </w:rPr>
        <w:t>令和</w:t>
      </w:r>
      <w:r w:rsidR="00F7675C" w:rsidRPr="00472B36">
        <w:rPr>
          <w:rFonts w:asciiTheme="minorEastAsia" w:hAnsiTheme="minorEastAsia" w:hint="eastAsia"/>
        </w:rPr>
        <w:t>３</w:t>
      </w:r>
      <w:r w:rsidR="00412562" w:rsidRPr="00472B36">
        <w:rPr>
          <w:rFonts w:asciiTheme="minorEastAsia" w:hAnsiTheme="minorEastAsia" w:hint="eastAsia"/>
        </w:rPr>
        <w:t>年</w:t>
      </w:r>
      <w:r w:rsidR="00F7675C" w:rsidRPr="00472B36">
        <w:rPr>
          <w:rFonts w:asciiTheme="minorEastAsia" w:hAnsiTheme="minorEastAsia" w:hint="eastAsia"/>
        </w:rPr>
        <w:t>10</w:t>
      </w:r>
      <w:r w:rsidR="00597FDE" w:rsidRPr="00472B36">
        <w:rPr>
          <w:rFonts w:asciiTheme="minorEastAsia" w:hAnsiTheme="minorEastAsia" w:hint="eastAsia"/>
        </w:rPr>
        <w:t>月</w:t>
      </w:r>
      <w:r w:rsidR="00F7675C" w:rsidRPr="00472B36">
        <w:rPr>
          <w:rFonts w:asciiTheme="minorEastAsia" w:hAnsiTheme="minorEastAsia" w:hint="eastAsia"/>
        </w:rPr>
        <w:t>５</w:t>
      </w:r>
      <w:r w:rsidR="00597FDE" w:rsidRPr="00472B36">
        <w:rPr>
          <w:rFonts w:asciiTheme="minorEastAsia" w:hAnsiTheme="minorEastAsia" w:hint="eastAsia"/>
        </w:rPr>
        <w:t>日　調査審議</w:t>
      </w:r>
    </w:p>
    <w:p w14:paraId="7262C5D2" w14:textId="51892F8A" w:rsidR="00597FDE" w:rsidRPr="00472B36" w:rsidRDefault="001C117B" w:rsidP="002745BA">
      <w:pPr>
        <w:autoSpaceDN w:val="0"/>
        <w:ind w:leftChars="300" w:left="654"/>
        <w:rPr>
          <w:rFonts w:asciiTheme="minorEastAsia" w:hAnsiTheme="minorEastAsia"/>
        </w:rPr>
      </w:pPr>
      <w:r w:rsidRPr="00472B36">
        <w:rPr>
          <w:rFonts w:asciiTheme="minorEastAsia" w:hAnsiTheme="minorEastAsia" w:hint="eastAsia"/>
        </w:rPr>
        <w:t>令和</w:t>
      </w:r>
      <w:r w:rsidR="00C7234C" w:rsidRPr="00472B36">
        <w:rPr>
          <w:rFonts w:asciiTheme="minorEastAsia" w:hAnsiTheme="minorEastAsia" w:hint="eastAsia"/>
        </w:rPr>
        <w:t>３</w:t>
      </w:r>
      <w:r w:rsidR="00412562" w:rsidRPr="00472B36">
        <w:rPr>
          <w:rFonts w:asciiTheme="minorEastAsia" w:hAnsiTheme="minorEastAsia" w:hint="eastAsia"/>
        </w:rPr>
        <w:t>年</w:t>
      </w:r>
      <w:r w:rsidR="00C7234C" w:rsidRPr="00472B36">
        <w:rPr>
          <w:rFonts w:asciiTheme="minorEastAsia" w:hAnsiTheme="minorEastAsia" w:hint="eastAsia"/>
        </w:rPr>
        <w:t>10</w:t>
      </w:r>
      <w:r w:rsidR="00412562" w:rsidRPr="00472B36">
        <w:rPr>
          <w:rFonts w:asciiTheme="minorEastAsia" w:hAnsiTheme="minorEastAsia" w:hint="eastAsia"/>
        </w:rPr>
        <w:t>月</w:t>
      </w:r>
      <w:r w:rsidR="002745BA" w:rsidRPr="00472B36">
        <w:rPr>
          <w:rFonts w:asciiTheme="minorEastAsia" w:hAnsiTheme="minorEastAsia" w:hint="eastAsia"/>
        </w:rPr>
        <w:t>19</w:t>
      </w:r>
      <w:r w:rsidR="00597FDE" w:rsidRPr="00472B36">
        <w:rPr>
          <w:rFonts w:asciiTheme="minorEastAsia" w:hAnsiTheme="minorEastAsia" w:hint="eastAsia"/>
        </w:rPr>
        <w:t>日　調査審議</w:t>
      </w:r>
    </w:p>
    <w:p w14:paraId="1C4E37D3" w14:textId="77777777" w:rsidR="00165647" w:rsidRPr="00472B36" w:rsidRDefault="00165647" w:rsidP="00CB7553">
      <w:pPr>
        <w:rPr>
          <w:rFonts w:asciiTheme="minorEastAsia" w:hAnsiTheme="minorEastAsia"/>
        </w:rPr>
      </w:pPr>
    </w:p>
    <w:p w14:paraId="5F7389EE" w14:textId="4F1CA371" w:rsidR="00003E6D" w:rsidRPr="00472B36" w:rsidRDefault="00003E6D" w:rsidP="00773E0F">
      <w:pPr>
        <w:pStyle w:val="1"/>
        <w:rPr>
          <w:rFonts w:asciiTheme="minorEastAsia" w:hAnsiTheme="minorEastAsia"/>
        </w:rPr>
      </w:pPr>
      <w:r w:rsidRPr="00472B36">
        <w:rPr>
          <w:rFonts w:asciiTheme="minorEastAsia" w:hAnsiTheme="minorEastAsia" w:hint="eastAsia"/>
        </w:rPr>
        <w:t>第</w:t>
      </w:r>
      <w:r w:rsidR="00096EAC" w:rsidRPr="00472B36">
        <w:rPr>
          <w:rFonts w:asciiTheme="minorEastAsia" w:hAnsiTheme="minorEastAsia" w:hint="eastAsia"/>
        </w:rPr>
        <w:t>６</w:t>
      </w:r>
      <w:r w:rsidRPr="00472B36">
        <w:rPr>
          <w:rFonts w:asciiTheme="minorEastAsia" w:hAnsiTheme="minorEastAsia" w:hint="eastAsia"/>
        </w:rPr>
        <w:t xml:space="preserve">　審査会の判断</w:t>
      </w:r>
    </w:p>
    <w:p w14:paraId="7F12AE11" w14:textId="77777777" w:rsidR="00390FC4" w:rsidRPr="00472B36" w:rsidRDefault="00CB7553" w:rsidP="00390FC4">
      <w:pPr>
        <w:pStyle w:val="2"/>
        <w:ind w:left="218"/>
        <w:rPr>
          <w:rFonts w:asciiTheme="minorEastAsia" w:hAnsiTheme="minorEastAsia"/>
        </w:rPr>
      </w:pPr>
      <w:r w:rsidRPr="00472B36">
        <w:rPr>
          <w:rFonts w:asciiTheme="minorEastAsia" w:hAnsiTheme="minorEastAsia" w:hint="eastAsia"/>
        </w:rPr>
        <w:t xml:space="preserve">１　</w:t>
      </w:r>
      <w:r w:rsidR="00003E6D" w:rsidRPr="00472B36">
        <w:rPr>
          <w:rFonts w:asciiTheme="minorEastAsia" w:hAnsiTheme="minorEastAsia" w:hint="eastAsia"/>
        </w:rPr>
        <w:t>関係法令</w:t>
      </w:r>
      <w:r w:rsidR="0023198B" w:rsidRPr="00472B36">
        <w:rPr>
          <w:rFonts w:asciiTheme="minorEastAsia" w:hAnsiTheme="minorEastAsia" w:hint="eastAsia"/>
        </w:rPr>
        <w:t>等</w:t>
      </w:r>
      <w:r w:rsidR="00003E6D" w:rsidRPr="00472B36">
        <w:rPr>
          <w:rFonts w:asciiTheme="minorEastAsia" w:hAnsiTheme="minorEastAsia" w:hint="eastAsia"/>
        </w:rPr>
        <w:t>の定め</w:t>
      </w:r>
    </w:p>
    <w:p w14:paraId="32279845" w14:textId="1BA409A5" w:rsidR="00252087" w:rsidRPr="00472B36" w:rsidRDefault="00252087" w:rsidP="00390FC4">
      <w:pPr>
        <w:pStyle w:val="2"/>
        <w:ind w:left="218" w:firstLineChars="100" w:firstLine="218"/>
        <w:rPr>
          <w:rFonts w:asciiTheme="minorEastAsia" w:hAnsiTheme="minorEastAsia"/>
        </w:rPr>
      </w:pPr>
      <w:r w:rsidRPr="00472B36">
        <w:rPr>
          <w:rFonts w:asciiTheme="minorEastAsia" w:hAnsiTheme="minorEastAsia"/>
        </w:rPr>
        <w:t xml:space="preserve">(1) </w:t>
      </w:r>
      <w:r w:rsidRPr="00472B36">
        <w:rPr>
          <w:rFonts w:asciiTheme="minorEastAsia" w:hAnsiTheme="minorEastAsia" w:hint="eastAsia"/>
        </w:rPr>
        <w:t>固定資産税等の賦課期日について</w:t>
      </w:r>
    </w:p>
    <w:p w14:paraId="34094EC2" w14:textId="77777777" w:rsidR="00252087" w:rsidRPr="00472B36" w:rsidRDefault="00252087" w:rsidP="002E751B">
      <w:pPr>
        <w:ind w:leftChars="300" w:left="872" w:hangingChars="100" w:hanging="218"/>
        <w:rPr>
          <w:rFonts w:asciiTheme="minorEastAsia" w:hAnsiTheme="minorEastAsia"/>
        </w:rPr>
      </w:pPr>
      <w:r w:rsidRPr="00472B36">
        <w:rPr>
          <w:rFonts w:asciiTheme="minorEastAsia" w:hAnsiTheme="minorEastAsia" w:hint="eastAsia"/>
        </w:rPr>
        <w:t>ア　固定資産税等の賦課期日は、当該年度の初日の属する年の１月１日とする（法第359条及び法第702条の６）。</w:t>
      </w:r>
    </w:p>
    <w:p w14:paraId="479EC989" w14:textId="1DF330E0" w:rsidR="002E751B" w:rsidRPr="00472B36" w:rsidRDefault="00252087" w:rsidP="002E751B">
      <w:pPr>
        <w:ind w:leftChars="300" w:left="872" w:hangingChars="100" w:hanging="218"/>
        <w:rPr>
          <w:rFonts w:asciiTheme="minorEastAsia" w:hAnsiTheme="minorEastAsia"/>
        </w:rPr>
      </w:pPr>
      <w:r w:rsidRPr="00472B36">
        <w:rPr>
          <w:rFonts w:asciiTheme="minorEastAsia" w:hAnsiTheme="minorEastAsia" w:hint="eastAsia"/>
        </w:rPr>
        <w:t>イ　都市計画税の賦課徴収は、固定資産税の賦課徴収の例によるものとし、固定資産税の賦課徴収と併せて行う（法第702条の８）。</w:t>
      </w:r>
    </w:p>
    <w:p w14:paraId="44177F83" w14:textId="50030661" w:rsidR="00F4608D" w:rsidRPr="00472B36" w:rsidRDefault="00F4608D" w:rsidP="002E751B">
      <w:pPr>
        <w:ind w:firstLineChars="200" w:firstLine="436"/>
        <w:rPr>
          <w:rFonts w:asciiTheme="minorEastAsia" w:hAnsiTheme="minorEastAsia"/>
          <w:szCs w:val="21"/>
        </w:rPr>
      </w:pPr>
      <w:r w:rsidRPr="00472B36">
        <w:rPr>
          <w:rFonts w:asciiTheme="minorEastAsia" w:hAnsiTheme="minorEastAsia" w:hint="eastAsia"/>
          <w:szCs w:val="21"/>
        </w:rPr>
        <w:t>(</w:t>
      </w:r>
      <w:r w:rsidR="00D348D0" w:rsidRPr="00472B36">
        <w:rPr>
          <w:rFonts w:asciiTheme="minorEastAsia" w:hAnsiTheme="minorEastAsia" w:hint="eastAsia"/>
          <w:szCs w:val="21"/>
        </w:rPr>
        <w:t>2</w:t>
      </w:r>
      <w:r w:rsidRPr="00472B36">
        <w:rPr>
          <w:rFonts w:asciiTheme="minorEastAsia" w:hAnsiTheme="minorEastAsia" w:hint="eastAsia"/>
          <w:szCs w:val="21"/>
        </w:rPr>
        <w:t>)</w:t>
      </w:r>
      <w:r w:rsidR="00252087" w:rsidRPr="00472B36">
        <w:rPr>
          <w:rFonts w:asciiTheme="minorEastAsia" w:hAnsiTheme="minorEastAsia" w:hint="eastAsia"/>
          <w:szCs w:val="21"/>
        </w:rPr>
        <w:t xml:space="preserve"> </w:t>
      </w:r>
      <w:r w:rsidRPr="00472B36">
        <w:rPr>
          <w:rFonts w:asciiTheme="minorEastAsia" w:hAnsiTheme="minorEastAsia" w:hint="eastAsia"/>
          <w:szCs w:val="21"/>
        </w:rPr>
        <w:t>新築された住宅に対する固定資産税の減額措置について</w:t>
      </w:r>
    </w:p>
    <w:p w14:paraId="548390F1" w14:textId="0F9E106F" w:rsidR="00F4608D" w:rsidRPr="00472B36" w:rsidRDefault="009B7AAD" w:rsidP="00BB4B3C">
      <w:pPr>
        <w:ind w:leftChars="300" w:left="872" w:hangingChars="100" w:hanging="218"/>
        <w:rPr>
          <w:rFonts w:asciiTheme="minorEastAsia" w:hAnsiTheme="minorEastAsia"/>
          <w:szCs w:val="21"/>
        </w:rPr>
      </w:pPr>
      <w:r w:rsidRPr="00472B36">
        <w:rPr>
          <w:rFonts w:asciiTheme="minorEastAsia" w:hAnsiTheme="minorEastAsia" w:hint="eastAsia"/>
          <w:szCs w:val="21"/>
        </w:rPr>
        <w:t>ア</w:t>
      </w:r>
      <w:r w:rsidR="00DA1F01" w:rsidRPr="00472B36">
        <w:rPr>
          <w:rFonts w:asciiTheme="minorEastAsia" w:hAnsiTheme="minorEastAsia" w:hint="eastAsia"/>
          <w:szCs w:val="21"/>
        </w:rPr>
        <w:t xml:space="preserve">　</w:t>
      </w:r>
      <w:r w:rsidR="00F20484" w:rsidRPr="00472B36">
        <w:rPr>
          <w:rFonts w:asciiTheme="minorEastAsia" w:hAnsiTheme="minorEastAsia" w:hint="eastAsia"/>
          <w:szCs w:val="21"/>
        </w:rPr>
        <w:t>市町村</w:t>
      </w:r>
      <w:r w:rsidR="00F4608D" w:rsidRPr="00472B36">
        <w:rPr>
          <w:rFonts w:asciiTheme="minorEastAsia" w:hAnsiTheme="minorEastAsia" w:hint="eastAsia"/>
          <w:szCs w:val="21"/>
        </w:rPr>
        <w:t>は、昭和38年１月２日から令和４年３月31日までの間に新築された住宅で政令で定めるものに対して課する固定資産税については、当該住宅に対</w:t>
      </w:r>
      <w:r w:rsidR="00F4608D" w:rsidRPr="00472B36">
        <w:rPr>
          <w:rFonts w:asciiTheme="minorEastAsia" w:hAnsiTheme="minorEastAsia" w:hint="eastAsia"/>
          <w:szCs w:val="21"/>
        </w:rPr>
        <w:lastRenderedPageBreak/>
        <w:t>して新たに固定資産税が課されることとなった年度から３年度分の固定資産税に限り、当該住宅に係る固定資産税額の２分の１に相当する額を当該住宅に係る固定資産税額から減額する</w:t>
      </w:r>
      <w:r w:rsidR="00390FC4" w:rsidRPr="00472B36">
        <w:rPr>
          <w:rFonts w:asciiTheme="minorEastAsia" w:hAnsiTheme="minorEastAsia" w:hint="eastAsia"/>
          <w:szCs w:val="21"/>
        </w:rPr>
        <w:t>ものとする</w:t>
      </w:r>
      <w:r w:rsidR="00F20484" w:rsidRPr="00472B36">
        <w:rPr>
          <w:rFonts w:asciiTheme="minorEastAsia" w:hAnsiTheme="minorEastAsia" w:hint="eastAsia"/>
          <w:szCs w:val="21"/>
        </w:rPr>
        <w:t>（法附則第15条の６第１項）</w:t>
      </w:r>
      <w:r w:rsidR="00D76B9A" w:rsidRPr="00472B36">
        <w:rPr>
          <w:rFonts w:asciiTheme="minorEastAsia" w:hAnsiTheme="minorEastAsia" w:hint="eastAsia"/>
          <w:szCs w:val="21"/>
        </w:rPr>
        <w:t>。</w:t>
      </w:r>
    </w:p>
    <w:p w14:paraId="54B02259" w14:textId="49372D01" w:rsidR="001C7481" w:rsidRPr="00AE4498" w:rsidRDefault="009B7AAD" w:rsidP="00B64A70">
      <w:pPr>
        <w:ind w:leftChars="300" w:left="872" w:hangingChars="100" w:hanging="218"/>
        <w:rPr>
          <w:rFonts w:asciiTheme="minorEastAsia" w:hAnsiTheme="minorEastAsia"/>
          <w:szCs w:val="21"/>
        </w:rPr>
      </w:pPr>
      <w:r w:rsidRPr="00472B36">
        <w:rPr>
          <w:rFonts w:asciiTheme="minorEastAsia" w:hAnsiTheme="minorEastAsia" w:hint="eastAsia"/>
          <w:szCs w:val="21"/>
        </w:rPr>
        <w:t xml:space="preserve">イ　</w:t>
      </w:r>
      <w:r w:rsidR="00F20484" w:rsidRPr="00472B36">
        <w:rPr>
          <w:rFonts w:asciiTheme="minorEastAsia" w:hAnsiTheme="minorEastAsia" w:hint="eastAsia"/>
          <w:szCs w:val="21"/>
        </w:rPr>
        <w:t>市町村</w:t>
      </w:r>
      <w:r w:rsidR="00F4608D" w:rsidRPr="00472B36">
        <w:rPr>
          <w:rFonts w:asciiTheme="minorEastAsia" w:hAnsiTheme="minorEastAsia" w:hint="eastAsia"/>
          <w:szCs w:val="21"/>
        </w:rPr>
        <w:t>は、昭和39年１月２日から令和４年３月31日までの間に新築された中高層耐火建築物（主要構造部を耐火構造とした建築物又は建築基準法第２条第９号の３イ若しくはロのいずれかに該当する建築物で、地上階数（政令で定めるところにより計算した地上階数をいう。）３以上を有するものをいう。）である住宅で政令で定めるものに対して課する固定資産税については、</w:t>
      </w:r>
      <w:r w:rsidR="00654E55" w:rsidRPr="00472B36">
        <w:rPr>
          <w:rFonts w:asciiTheme="minorEastAsia" w:hAnsiTheme="minorEastAsia" w:hint="eastAsia"/>
          <w:szCs w:val="21"/>
        </w:rPr>
        <w:t>次条第１項若しくは第２項又は附則第15条の８</w:t>
      </w:r>
      <w:r w:rsidR="00654E55" w:rsidRPr="00AE4498">
        <w:rPr>
          <w:rFonts w:asciiTheme="minorEastAsia" w:hAnsiTheme="minorEastAsia" w:hint="eastAsia"/>
          <w:szCs w:val="21"/>
        </w:rPr>
        <w:t>第</w:t>
      </w:r>
      <w:r w:rsidR="003E7F75" w:rsidRPr="00AE4498">
        <w:rPr>
          <w:rFonts w:asciiTheme="minorEastAsia" w:hAnsiTheme="minorEastAsia" w:hint="eastAsia"/>
          <w:szCs w:val="21"/>
        </w:rPr>
        <w:t>１</w:t>
      </w:r>
      <w:r w:rsidR="00654E55" w:rsidRPr="00AE4498">
        <w:rPr>
          <w:rFonts w:asciiTheme="minorEastAsia" w:hAnsiTheme="minorEastAsia" w:hint="eastAsia"/>
          <w:szCs w:val="21"/>
        </w:rPr>
        <w:t>項から第</w:t>
      </w:r>
      <w:r w:rsidR="003E7F75" w:rsidRPr="00AE4498">
        <w:rPr>
          <w:rFonts w:asciiTheme="minorEastAsia" w:hAnsiTheme="minorEastAsia" w:hint="eastAsia"/>
          <w:szCs w:val="21"/>
        </w:rPr>
        <w:t>３</w:t>
      </w:r>
      <w:r w:rsidR="00654E55" w:rsidRPr="00AE4498">
        <w:rPr>
          <w:rFonts w:asciiTheme="minorEastAsia" w:hAnsiTheme="minorEastAsia" w:hint="eastAsia"/>
          <w:szCs w:val="21"/>
        </w:rPr>
        <w:t>項までの規定の適用がある場合を除き、当該住宅に対して</w:t>
      </w:r>
      <w:r w:rsidR="00F4608D" w:rsidRPr="00AE4498">
        <w:rPr>
          <w:rFonts w:asciiTheme="minorEastAsia" w:hAnsiTheme="minorEastAsia" w:hint="eastAsia"/>
          <w:szCs w:val="21"/>
        </w:rPr>
        <w:t>新たに固定資産税が課されることとなった年度から５年度分の固定資産税に限り、当該住宅に係る固定資産税額の２分の１に相当する額を当該住宅に係る固定資産税額から減額するものと</w:t>
      </w:r>
      <w:r w:rsidR="00390FC4" w:rsidRPr="00AE4498">
        <w:rPr>
          <w:rFonts w:asciiTheme="minorEastAsia" w:hAnsiTheme="minorEastAsia" w:hint="eastAsia"/>
          <w:szCs w:val="21"/>
        </w:rPr>
        <w:t>する</w:t>
      </w:r>
      <w:r w:rsidR="00F20484" w:rsidRPr="00AE4498">
        <w:rPr>
          <w:rFonts w:asciiTheme="minorEastAsia" w:hAnsiTheme="minorEastAsia" w:hint="eastAsia"/>
          <w:szCs w:val="21"/>
        </w:rPr>
        <w:t>（法附則第15条の６第２項）</w:t>
      </w:r>
      <w:r w:rsidR="00D76B9A" w:rsidRPr="00AE4498">
        <w:rPr>
          <w:rFonts w:asciiTheme="minorEastAsia" w:hAnsiTheme="minorEastAsia" w:hint="eastAsia"/>
          <w:szCs w:val="21"/>
        </w:rPr>
        <w:t>。</w:t>
      </w:r>
    </w:p>
    <w:p w14:paraId="5766140F" w14:textId="48F5F997" w:rsidR="00D76B9A" w:rsidRPr="00AE4498" w:rsidRDefault="002745BA" w:rsidP="001C7481">
      <w:pPr>
        <w:ind w:leftChars="300" w:left="872" w:hangingChars="100" w:hanging="218"/>
        <w:rPr>
          <w:rFonts w:asciiTheme="minorEastAsia" w:hAnsiTheme="minorEastAsia" w:cs="ＭＳ Ｐゴシック"/>
          <w:kern w:val="0"/>
          <w:szCs w:val="21"/>
        </w:rPr>
      </w:pPr>
      <w:r w:rsidRPr="00AE4498">
        <w:rPr>
          <w:rFonts w:asciiTheme="minorEastAsia" w:hAnsiTheme="minorEastAsia" w:hint="eastAsia"/>
          <w:szCs w:val="21"/>
        </w:rPr>
        <w:t>ウ　前記ア、イ</w:t>
      </w:r>
      <w:r w:rsidRPr="00AE4498">
        <w:rPr>
          <w:rFonts w:asciiTheme="minorEastAsia" w:hAnsiTheme="minorEastAsia" w:cs="ＭＳ Ｐゴシック" w:hint="eastAsia"/>
          <w:kern w:val="0"/>
          <w:szCs w:val="21"/>
        </w:rPr>
        <w:t>に規定する住宅で政令で定めるものは、住宅で、区分所有に係る住宅以外の住宅では、床面積が</w:t>
      </w:r>
      <w:r w:rsidR="0042109A" w:rsidRPr="00AE4498">
        <w:rPr>
          <w:rFonts w:asciiTheme="minorEastAsia" w:hAnsiTheme="minorEastAsia" w:cs="ＭＳ Ｐゴシック" w:hint="eastAsia"/>
          <w:kern w:val="0"/>
          <w:szCs w:val="21"/>
        </w:rPr>
        <w:t>50</w:t>
      </w:r>
      <w:r w:rsidRPr="00AE4498">
        <w:rPr>
          <w:rFonts w:asciiTheme="minorEastAsia" w:hAnsiTheme="minorEastAsia" w:cs="ＭＳ Ｐゴシック" w:hint="eastAsia"/>
          <w:kern w:val="0"/>
          <w:szCs w:val="21"/>
        </w:rPr>
        <w:t>平方メートル以上</w:t>
      </w:r>
      <w:r w:rsidR="0042109A" w:rsidRPr="00AE4498">
        <w:rPr>
          <w:rFonts w:asciiTheme="minorEastAsia" w:hAnsiTheme="minorEastAsia" w:cs="ＭＳ Ｐゴシック" w:hint="eastAsia"/>
          <w:kern w:val="0"/>
          <w:szCs w:val="21"/>
        </w:rPr>
        <w:t>280</w:t>
      </w:r>
      <w:r w:rsidRPr="00AE4498">
        <w:rPr>
          <w:rFonts w:asciiTheme="minorEastAsia" w:hAnsiTheme="minorEastAsia" w:cs="ＭＳ Ｐゴシック" w:hint="eastAsia"/>
          <w:kern w:val="0"/>
          <w:szCs w:val="21"/>
        </w:rPr>
        <w:t>平方メートル以下である住宅（共同住宅等にあ</w:t>
      </w:r>
      <w:r w:rsidR="00CD7C2C" w:rsidRPr="00AE4498">
        <w:rPr>
          <w:rFonts w:asciiTheme="minorEastAsia" w:hAnsiTheme="minorEastAsia" w:cs="ＭＳ Ｐゴシック" w:hint="eastAsia"/>
          <w:kern w:val="0"/>
          <w:szCs w:val="21"/>
        </w:rPr>
        <w:t>って</w:t>
      </w:r>
      <w:r w:rsidRPr="00AE4498">
        <w:rPr>
          <w:rFonts w:asciiTheme="minorEastAsia" w:hAnsiTheme="minorEastAsia" w:cs="ＭＳ Ｐゴシック" w:hint="eastAsia"/>
          <w:kern w:val="0"/>
          <w:szCs w:val="21"/>
        </w:rPr>
        <w:t>は、基準住居部分を有する住宅）に該当するものとする（法施行令附則第12条第３項第</w:t>
      </w:r>
      <w:r w:rsidR="003E7F75" w:rsidRPr="00AE4498">
        <w:rPr>
          <w:rFonts w:asciiTheme="minorEastAsia" w:hAnsiTheme="minorEastAsia" w:cs="ＭＳ Ｐゴシック" w:hint="eastAsia"/>
          <w:kern w:val="0"/>
          <w:szCs w:val="21"/>
        </w:rPr>
        <w:t>１</w:t>
      </w:r>
      <w:r w:rsidRPr="00AE4498">
        <w:rPr>
          <w:rFonts w:asciiTheme="minorEastAsia" w:hAnsiTheme="minorEastAsia" w:cs="ＭＳ Ｐゴシック" w:hint="eastAsia"/>
          <w:kern w:val="0"/>
          <w:szCs w:val="21"/>
        </w:rPr>
        <w:t>号）</w:t>
      </w:r>
      <w:r w:rsidR="00D76B9A" w:rsidRPr="00AE4498">
        <w:rPr>
          <w:rFonts w:asciiTheme="minorEastAsia" w:hAnsiTheme="minorEastAsia" w:cs="ＭＳ Ｐゴシック" w:hint="eastAsia"/>
          <w:kern w:val="0"/>
          <w:szCs w:val="21"/>
        </w:rPr>
        <w:t>。</w:t>
      </w:r>
    </w:p>
    <w:p w14:paraId="4963EEA5" w14:textId="2B6DECA8" w:rsidR="006A3C67" w:rsidRPr="00AE4498" w:rsidRDefault="001C7481" w:rsidP="00B604BA">
      <w:pPr>
        <w:rPr>
          <w:rFonts w:asciiTheme="minorEastAsia" w:hAnsiTheme="minorEastAsia"/>
        </w:rPr>
      </w:pPr>
      <w:r w:rsidRPr="00AE4498">
        <w:rPr>
          <w:rFonts w:asciiTheme="minorEastAsia" w:hAnsiTheme="minorEastAsia" w:hint="eastAsia"/>
        </w:rPr>
        <w:t xml:space="preserve">　</w:t>
      </w:r>
      <w:r w:rsidR="006A3C67" w:rsidRPr="00AE4498">
        <w:rPr>
          <w:rFonts w:asciiTheme="minorEastAsia" w:hAnsiTheme="minorEastAsia" w:hint="eastAsia"/>
        </w:rPr>
        <w:t>２　争点</w:t>
      </w:r>
      <w:r w:rsidR="00556015" w:rsidRPr="00AE4498">
        <w:rPr>
          <w:rFonts w:asciiTheme="minorEastAsia" w:hAnsiTheme="minorEastAsia" w:hint="eastAsia"/>
        </w:rPr>
        <w:t>等について</w:t>
      </w:r>
    </w:p>
    <w:p w14:paraId="4FFD650A" w14:textId="6AC34CCA" w:rsidR="0042109A" w:rsidRPr="00AE4498" w:rsidRDefault="00D348D0" w:rsidP="00CC340C">
      <w:pPr>
        <w:ind w:leftChars="200" w:left="436" w:firstLineChars="100" w:firstLine="218"/>
        <w:rPr>
          <w:rFonts w:asciiTheme="minorEastAsia" w:hAnsiTheme="minorEastAsia"/>
          <w:szCs w:val="24"/>
        </w:rPr>
      </w:pPr>
      <w:r w:rsidRPr="00AE4498">
        <w:rPr>
          <w:rFonts w:asciiTheme="minorEastAsia" w:hAnsiTheme="minorEastAsia" w:hint="eastAsia"/>
          <w:szCs w:val="24"/>
        </w:rPr>
        <w:t>審査請求人</w:t>
      </w:r>
      <w:r w:rsidR="0050308A" w:rsidRPr="00AE4498">
        <w:rPr>
          <w:rFonts w:asciiTheme="minorEastAsia" w:hAnsiTheme="minorEastAsia" w:hint="eastAsia"/>
          <w:szCs w:val="24"/>
        </w:rPr>
        <w:t>の主張</w:t>
      </w:r>
      <w:r w:rsidRPr="00AE4498">
        <w:rPr>
          <w:rFonts w:asciiTheme="minorEastAsia" w:hAnsiTheme="minorEastAsia" w:hint="eastAsia"/>
          <w:szCs w:val="24"/>
        </w:rPr>
        <w:t>は、本件家屋に</w:t>
      </w:r>
      <w:r w:rsidR="0050308A" w:rsidRPr="00AE4498">
        <w:rPr>
          <w:rFonts w:asciiTheme="minorEastAsia" w:hAnsiTheme="minorEastAsia" w:hint="eastAsia"/>
          <w:szCs w:val="24"/>
        </w:rPr>
        <w:t>係る</w:t>
      </w:r>
      <w:r w:rsidRPr="00AE4498">
        <w:rPr>
          <w:rFonts w:asciiTheme="minorEastAsia" w:hAnsiTheme="minorEastAsia" w:hint="eastAsia"/>
          <w:szCs w:val="24"/>
        </w:rPr>
        <w:t>本件減額措置</w:t>
      </w:r>
      <w:r w:rsidR="0050308A" w:rsidRPr="00AE4498">
        <w:rPr>
          <w:rFonts w:asciiTheme="minorEastAsia" w:hAnsiTheme="minorEastAsia" w:hint="eastAsia"/>
          <w:szCs w:val="24"/>
        </w:rPr>
        <w:t>について、これまで</w:t>
      </w:r>
      <w:r w:rsidR="00837893" w:rsidRPr="00AE4498">
        <w:rPr>
          <w:rFonts w:asciiTheme="minorEastAsia" w:hAnsiTheme="minorEastAsia" w:hint="eastAsia"/>
          <w:szCs w:val="24"/>
        </w:rPr>
        <w:t>課税明細書に「住減５年」と記載して、</w:t>
      </w:r>
      <w:r w:rsidR="0050308A" w:rsidRPr="00AE4498">
        <w:rPr>
          <w:rFonts w:asciiTheme="minorEastAsia" w:hAnsiTheme="minorEastAsia" w:hint="eastAsia"/>
          <w:szCs w:val="24"/>
        </w:rPr>
        <w:t>適用期間は５年である</w:t>
      </w:r>
      <w:r w:rsidR="0042109A" w:rsidRPr="00AE4498">
        <w:rPr>
          <w:rFonts w:asciiTheme="minorEastAsia" w:hAnsiTheme="minorEastAsia" w:hint="eastAsia"/>
          <w:szCs w:val="24"/>
        </w:rPr>
        <w:t>旨</w:t>
      </w:r>
      <w:r w:rsidR="0050308A" w:rsidRPr="00AE4498">
        <w:rPr>
          <w:rFonts w:asciiTheme="minorEastAsia" w:hAnsiTheme="minorEastAsia" w:hint="eastAsia"/>
          <w:szCs w:val="24"/>
        </w:rPr>
        <w:t>の通知を受けていたにもかかわらず、表記ミスであるとの</w:t>
      </w:r>
      <w:r w:rsidR="0050308A" w:rsidRPr="00AE4498">
        <w:rPr>
          <w:rFonts w:asciiTheme="minorEastAsia" w:hAnsiTheme="minorEastAsia" w:cs="Segoe UI Symbol" w:hint="eastAsia"/>
          <w:szCs w:val="24"/>
        </w:rPr>
        <w:t>説明の</w:t>
      </w:r>
      <w:r w:rsidR="00C5661A" w:rsidRPr="00AE4498">
        <w:rPr>
          <w:rFonts w:asciiTheme="minorEastAsia" w:hAnsiTheme="minorEastAsia" w:cs="Segoe UI Symbol" w:hint="eastAsia"/>
          <w:szCs w:val="24"/>
        </w:rPr>
        <w:t>み</w:t>
      </w:r>
      <w:r w:rsidR="0050308A" w:rsidRPr="00AE4498">
        <w:rPr>
          <w:rFonts w:asciiTheme="minorEastAsia" w:hAnsiTheme="minorEastAsia" w:hint="eastAsia"/>
          <w:szCs w:val="24"/>
        </w:rPr>
        <w:t>で</w:t>
      </w:r>
      <w:r w:rsidR="00C5661A" w:rsidRPr="00AE4498">
        <w:rPr>
          <w:rFonts w:asciiTheme="minorEastAsia" w:hAnsiTheme="minorEastAsia" w:hint="eastAsia"/>
          <w:szCs w:val="24"/>
        </w:rPr>
        <w:t>令和３年度から当該減額措置が適用されないことには納得できず、適用すべきであるとの主張であると解される。</w:t>
      </w:r>
    </w:p>
    <w:p w14:paraId="625E4143" w14:textId="179E21F1" w:rsidR="00474EE3" w:rsidRPr="00AE4498" w:rsidRDefault="00D348D0" w:rsidP="0042109A">
      <w:pPr>
        <w:ind w:leftChars="200" w:left="436" w:firstLineChars="100" w:firstLine="218"/>
        <w:rPr>
          <w:rFonts w:asciiTheme="minorEastAsia" w:hAnsiTheme="minorEastAsia"/>
        </w:rPr>
      </w:pPr>
      <w:r w:rsidRPr="00AE4498">
        <w:rPr>
          <w:rFonts w:asciiTheme="minorEastAsia" w:hAnsiTheme="minorEastAsia" w:hint="eastAsia"/>
          <w:szCs w:val="21"/>
        </w:rPr>
        <w:t>この点、本件減額措置</w:t>
      </w:r>
      <w:r w:rsidR="00256C88" w:rsidRPr="00AE4498">
        <w:rPr>
          <w:rFonts w:asciiTheme="minorEastAsia" w:hAnsiTheme="minorEastAsia" w:hint="eastAsia"/>
          <w:szCs w:val="21"/>
        </w:rPr>
        <w:t>の適用期間</w:t>
      </w:r>
      <w:r w:rsidRPr="00AE4498">
        <w:rPr>
          <w:rFonts w:asciiTheme="minorEastAsia" w:hAnsiTheme="minorEastAsia" w:hint="eastAsia"/>
        </w:rPr>
        <w:t>が５年</w:t>
      </w:r>
      <w:r w:rsidR="00256C88" w:rsidRPr="00AE4498">
        <w:rPr>
          <w:rFonts w:asciiTheme="minorEastAsia" w:hAnsiTheme="minorEastAsia" w:hint="eastAsia"/>
        </w:rPr>
        <w:t>となる</w:t>
      </w:r>
      <w:r w:rsidRPr="00AE4498">
        <w:rPr>
          <w:rFonts w:asciiTheme="minorEastAsia" w:hAnsiTheme="minorEastAsia" w:hint="eastAsia"/>
        </w:rPr>
        <w:t>のは</w:t>
      </w:r>
      <w:r w:rsidR="00474EE3" w:rsidRPr="00AE4498">
        <w:rPr>
          <w:rFonts w:asciiTheme="minorEastAsia" w:hAnsiTheme="minorEastAsia" w:hint="eastAsia"/>
        </w:rPr>
        <w:t>、</w:t>
      </w:r>
      <w:r w:rsidR="00474EE3" w:rsidRPr="00AE4498">
        <w:rPr>
          <w:rFonts w:asciiTheme="minorEastAsia" w:hAnsiTheme="minorEastAsia" w:hint="eastAsia"/>
          <w:szCs w:val="21"/>
        </w:rPr>
        <w:t>前記１(2</w:t>
      </w:r>
      <w:r w:rsidR="00474EE3" w:rsidRPr="00AE4498">
        <w:rPr>
          <w:rFonts w:asciiTheme="minorEastAsia" w:hAnsiTheme="minorEastAsia"/>
          <w:szCs w:val="21"/>
        </w:rPr>
        <w:t>)</w:t>
      </w:r>
      <w:r w:rsidR="00474EE3" w:rsidRPr="00AE4498">
        <w:rPr>
          <w:rFonts w:asciiTheme="minorEastAsia" w:hAnsiTheme="minorEastAsia" w:hint="eastAsia"/>
          <w:szCs w:val="21"/>
        </w:rPr>
        <w:t>イ</w:t>
      </w:r>
      <w:r w:rsidR="00256C88" w:rsidRPr="00AE4498">
        <w:rPr>
          <w:rFonts w:asciiTheme="minorEastAsia" w:hAnsiTheme="minorEastAsia" w:hint="eastAsia"/>
          <w:szCs w:val="21"/>
        </w:rPr>
        <w:t>及びウ</w:t>
      </w:r>
      <w:r w:rsidR="00474EE3" w:rsidRPr="00AE4498">
        <w:rPr>
          <w:rFonts w:asciiTheme="minorEastAsia" w:hAnsiTheme="minorEastAsia" w:hint="eastAsia"/>
          <w:szCs w:val="21"/>
        </w:rPr>
        <w:t>のとおり</w:t>
      </w:r>
      <w:r w:rsidRPr="00AE4498">
        <w:rPr>
          <w:rFonts w:asciiTheme="minorEastAsia" w:hAnsiTheme="minorEastAsia" w:hint="eastAsia"/>
        </w:rPr>
        <w:t>、</w:t>
      </w:r>
      <w:r w:rsidR="00B15563" w:rsidRPr="00AE4498">
        <w:rPr>
          <w:rFonts w:asciiTheme="minorEastAsia" w:hAnsiTheme="minorEastAsia" w:hint="eastAsia"/>
          <w:szCs w:val="21"/>
        </w:rPr>
        <w:t>中高層耐火建築物（主要構造部を耐火構造とした建築物で、</w:t>
      </w:r>
      <w:r w:rsidRPr="00AE4498">
        <w:rPr>
          <w:rFonts w:asciiTheme="minorEastAsia" w:hAnsiTheme="minorEastAsia" w:hint="eastAsia"/>
        </w:rPr>
        <w:t>地上階数３以上</w:t>
      </w:r>
      <w:r w:rsidR="00B15563" w:rsidRPr="00AE4498">
        <w:rPr>
          <w:rFonts w:asciiTheme="minorEastAsia" w:hAnsiTheme="minorEastAsia" w:hint="eastAsia"/>
        </w:rPr>
        <w:t>を有するもの）</w:t>
      </w:r>
      <w:r w:rsidR="00256C88" w:rsidRPr="00AE4498">
        <w:rPr>
          <w:rFonts w:asciiTheme="minorEastAsia" w:hAnsiTheme="minorEastAsia" w:hint="eastAsia"/>
        </w:rPr>
        <w:t>で</w:t>
      </w:r>
      <w:r w:rsidR="0042109A" w:rsidRPr="00AE4498">
        <w:rPr>
          <w:rFonts w:asciiTheme="minorEastAsia" w:hAnsiTheme="minorEastAsia" w:cs="ＭＳ Ｐゴシック" w:hint="eastAsia"/>
          <w:kern w:val="0"/>
          <w:szCs w:val="21"/>
        </w:rPr>
        <w:t>区分所有に係る住宅以外の住宅においては、</w:t>
      </w:r>
      <w:r w:rsidR="00256C88" w:rsidRPr="00AE4498">
        <w:rPr>
          <w:rFonts w:asciiTheme="minorEastAsia" w:hAnsiTheme="minorEastAsia" w:hint="eastAsia"/>
        </w:rPr>
        <w:t>床面積が</w:t>
      </w:r>
      <w:r w:rsidR="0042109A" w:rsidRPr="00AE4498">
        <w:rPr>
          <w:rFonts w:asciiTheme="minorEastAsia" w:hAnsiTheme="minorEastAsia"/>
        </w:rPr>
        <w:t>50</w:t>
      </w:r>
      <w:r w:rsidR="00CD7C2C" w:rsidRPr="00AE4498">
        <w:rPr>
          <w:rFonts w:asciiTheme="minorEastAsia" w:hAnsiTheme="minorEastAsia" w:hint="eastAsia"/>
        </w:rPr>
        <w:t>平方メートル以上</w:t>
      </w:r>
      <w:r w:rsidR="0042109A" w:rsidRPr="00AE4498">
        <w:rPr>
          <w:rFonts w:asciiTheme="minorEastAsia" w:hAnsiTheme="minorEastAsia" w:hint="eastAsia"/>
        </w:rPr>
        <w:t>280</w:t>
      </w:r>
      <w:r w:rsidR="00CD7C2C" w:rsidRPr="00AE4498">
        <w:rPr>
          <w:rFonts w:asciiTheme="minorEastAsia" w:hAnsiTheme="minorEastAsia" w:hint="eastAsia"/>
        </w:rPr>
        <w:t>平方メートル以下である住宅</w:t>
      </w:r>
      <w:r w:rsidRPr="00AE4498">
        <w:rPr>
          <w:rFonts w:asciiTheme="minorEastAsia" w:hAnsiTheme="minorEastAsia" w:hint="eastAsia"/>
        </w:rPr>
        <w:t>とされている</w:t>
      </w:r>
      <w:r w:rsidR="00474EE3" w:rsidRPr="00AE4498">
        <w:rPr>
          <w:rFonts w:asciiTheme="minorEastAsia" w:hAnsiTheme="minorEastAsia" w:hint="eastAsia"/>
        </w:rPr>
        <w:t>。</w:t>
      </w:r>
    </w:p>
    <w:p w14:paraId="4B5F231F" w14:textId="211C6E02" w:rsidR="00256C88" w:rsidRPr="00AE4498" w:rsidRDefault="00256C88" w:rsidP="003127BA">
      <w:pPr>
        <w:ind w:leftChars="200" w:left="436" w:firstLineChars="100" w:firstLine="218"/>
        <w:rPr>
          <w:rFonts w:asciiTheme="minorEastAsia" w:hAnsiTheme="minorEastAsia"/>
          <w:strike/>
          <w:szCs w:val="21"/>
        </w:rPr>
      </w:pPr>
      <w:r w:rsidRPr="00AE4498">
        <w:rPr>
          <w:rFonts w:asciiTheme="minorEastAsia" w:hAnsiTheme="minorEastAsia" w:hint="eastAsia"/>
          <w:szCs w:val="21"/>
        </w:rPr>
        <w:t>これを本件においてみると、</w:t>
      </w:r>
      <w:r w:rsidR="00D348D0" w:rsidRPr="00AE4498">
        <w:rPr>
          <w:rFonts w:asciiTheme="minorEastAsia" w:hAnsiTheme="minorEastAsia" w:hint="eastAsia"/>
          <w:szCs w:val="21"/>
        </w:rPr>
        <w:t>本件家屋は</w:t>
      </w:r>
      <w:r w:rsidR="00CC340C" w:rsidRPr="00AE4498">
        <w:rPr>
          <w:rFonts w:asciiTheme="minorEastAsia" w:hAnsiTheme="minorEastAsia" w:hint="eastAsia"/>
          <w:szCs w:val="21"/>
        </w:rPr>
        <w:t>、</w:t>
      </w:r>
      <w:r w:rsidR="0038177F" w:rsidRPr="00AE4498">
        <w:rPr>
          <w:rFonts w:asciiTheme="minorEastAsia" w:hAnsiTheme="minorEastAsia" w:hint="eastAsia"/>
          <w:szCs w:val="21"/>
        </w:rPr>
        <w:t>別紙</w:t>
      </w:r>
      <w:r w:rsidR="00CA2C5C" w:rsidRPr="00AE4498">
        <w:rPr>
          <w:rFonts w:asciiTheme="minorEastAsia" w:hAnsiTheme="minorEastAsia" w:hint="eastAsia"/>
          <w:szCs w:val="21"/>
        </w:rPr>
        <w:t>物件目録のとおり、</w:t>
      </w:r>
      <w:r w:rsidR="00CC340C" w:rsidRPr="00AE4498">
        <w:rPr>
          <w:rFonts w:asciiTheme="minorEastAsia" w:hAnsiTheme="minorEastAsia" w:hint="eastAsia"/>
          <w:szCs w:val="21"/>
        </w:rPr>
        <w:t>平成29年</w:t>
      </w:r>
      <w:r w:rsidR="00F15EAF" w:rsidRPr="00AE4498">
        <w:rPr>
          <w:rFonts w:asciiTheme="minorEastAsia" w:hAnsiTheme="minorEastAsia" w:hint="eastAsia"/>
          <w:szCs w:val="21"/>
        </w:rPr>
        <w:t>７</w:t>
      </w:r>
      <w:r w:rsidR="00CC340C" w:rsidRPr="00AE4498">
        <w:rPr>
          <w:rFonts w:asciiTheme="minorEastAsia" w:hAnsiTheme="minorEastAsia" w:hint="eastAsia"/>
          <w:szCs w:val="21"/>
        </w:rPr>
        <w:t>月</w:t>
      </w:r>
      <w:r w:rsidR="00F15EAF" w:rsidRPr="00AE4498">
        <w:rPr>
          <w:rFonts w:asciiTheme="minorEastAsia" w:hAnsiTheme="minorEastAsia" w:hint="eastAsia"/>
          <w:szCs w:val="21"/>
        </w:rPr>
        <w:t>６</w:t>
      </w:r>
      <w:r w:rsidR="00CC340C" w:rsidRPr="00AE4498">
        <w:rPr>
          <w:rFonts w:asciiTheme="minorEastAsia" w:hAnsiTheme="minorEastAsia" w:hint="eastAsia"/>
          <w:szCs w:val="21"/>
        </w:rPr>
        <w:t>日</w:t>
      </w:r>
      <w:r w:rsidR="00CA2C5C" w:rsidRPr="00AE4498">
        <w:rPr>
          <w:rFonts w:asciiTheme="minorEastAsia" w:hAnsiTheme="minorEastAsia" w:hint="eastAsia"/>
          <w:szCs w:val="21"/>
        </w:rPr>
        <w:t>に</w:t>
      </w:r>
      <w:r w:rsidR="00CC340C" w:rsidRPr="00AE4498">
        <w:rPr>
          <w:rFonts w:asciiTheme="minorEastAsia" w:hAnsiTheme="minorEastAsia" w:hint="eastAsia"/>
          <w:szCs w:val="21"/>
        </w:rPr>
        <w:t>新築された鉄筋コンクリート造</w:t>
      </w:r>
      <w:r w:rsidR="00474EE3" w:rsidRPr="00AE4498">
        <w:rPr>
          <w:rFonts w:asciiTheme="minorEastAsia" w:hAnsiTheme="minorEastAsia" w:hint="eastAsia"/>
          <w:szCs w:val="21"/>
        </w:rPr>
        <w:t>２</w:t>
      </w:r>
      <w:r w:rsidR="00CC340C" w:rsidRPr="00AE4498">
        <w:rPr>
          <w:rFonts w:asciiTheme="minorEastAsia" w:hAnsiTheme="minorEastAsia" w:hint="eastAsia"/>
          <w:szCs w:val="21"/>
        </w:rPr>
        <w:t>階建て</w:t>
      </w:r>
      <w:r w:rsidR="006002A7" w:rsidRPr="00AE4498">
        <w:rPr>
          <w:rFonts w:asciiTheme="minorEastAsia" w:hAnsiTheme="minorEastAsia" w:hint="eastAsia"/>
          <w:szCs w:val="21"/>
        </w:rPr>
        <w:t>、床面積</w:t>
      </w:r>
      <w:r w:rsidR="0042109A" w:rsidRPr="00AE4498">
        <w:rPr>
          <w:rFonts w:asciiTheme="minorEastAsia" w:hAnsiTheme="minorEastAsia" w:hint="eastAsia"/>
          <w:szCs w:val="21"/>
        </w:rPr>
        <w:t>162.10</w:t>
      </w:r>
      <w:r w:rsidR="006002A7" w:rsidRPr="00AE4498">
        <w:rPr>
          <w:rFonts w:asciiTheme="minorEastAsia" w:hAnsiTheme="minorEastAsia" w:hint="eastAsia"/>
          <w:szCs w:val="21"/>
        </w:rPr>
        <w:t>平方メートルの</w:t>
      </w:r>
      <w:r w:rsidR="00CC340C" w:rsidRPr="00AE4498">
        <w:rPr>
          <w:rFonts w:asciiTheme="minorEastAsia" w:hAnsiTheme="minorEastAsia" w:hint="eastAsia"/>
          <w:szCs w:val="21"/>
        </w:rPr>
        <w:t>住宅用家屋</w:t>
      </w:r>
      <w:r w:rsidR="00D348D0" w:rsidRPr="00AE4498">
        <w:rPr>
          <w:rFonts w:asciiTheme="minorEastAsia" w:hAnsiTheme="minorEastAsia" w:hint="eastAsia"/>
          <w:szCs w:val="21"/>
        </w:rPr>
        <w:t>で</w:t>
      </w:r>
      <w:r w:rsidRPr="00AE4498">
        <w:rPr>
          <w:rFonts w:asciiTheme="minorEastAsia" w:hAnsiTheme="minorEastAsia" w:hint="eastAsia"/>
          <w:szCs w:val="21"/>
        </w:rPr>
        <w:t>あることが認められ</w:t>
      </w:r>
      <w:r w:rsidR="00D348D0" w:rsidRPr="00AE4498">
        <w:rPr>
          <w:rFonts w:asciiTheme="minorEastAsia" w:hAnsiTheme="minorEastAsia" w:hint="eastAsia"/>
          <w:szCs w:val="21"/>
        </w:rPr>
        <w:t>、</w:t>
      </w:r>
      <w:r w:rsidR="00B15563" w:rsidRPr="00AE4498">
        <w:rPr>
          <w:rFonts w:asciiTheme="minorEastAsia" w:hAnsiTheme="minorEastAsia" w:hint="eastAsia"/>
          <w:szCs w:val="21"/>
        </w:rPr>
        <w:t>中高層耐火建築物</w:t>
      </w:r>
      <w:r w:rsidR="00CC340C" w:rsidRPr="00AE4498">
        <w:rPr>
          <w:rFonts w:asciiTheme="minorEastAsia" w:hAnsiTheme="minorEastAsia" w:hint="eastAsia"/>
          <w:szCs w:val="21"/>
        </w:rPr>
        <w:t>には該当しない</w:t>
      </w:r>
      <w:r w:rsidRPr="00AE4498">
        <w:rPr>
          <w:rFonts w:asciiTheme="minorEastAsia" w:hAnsiTheme="minorEastAsia" w:hint="eastAsia"/>
          <w:szCs w:val="21"/>
        </w:rPr>
        <w:t>。</w:t>
      </w:r>
    </w:p>
    <w:p w14:paraId="573281C4" w14:textId="0E0BC15B" w:rsidR="00D348D0" w:rsidRPr="00AE4498" w:rsidRDefault="00256C88" w:rsidP="003127BA">
      <w:pPr>
        <w:ind w:leftChars="200" w:left="436" w:firstLineChars="100" w:firstLine="218"/>
        <w:rPr>
          <w:rFonts w:asciiTheme="minorEastAsia" w:hAnsiTheme="minorEastAsia"/>
          <w:szCs w:val="21"/>
        </w:rPr>
      </w:pPr>
      <w:r w:rsidRPr="00AE4498">
        <w:rPr>
          <w:rFonts w:asciiTheme="minorEastAsia" w:hAnsiTheme="minorEastAsia" w:hint="eastAsia"/>
          <w:szCs w:val="21"/>
        </w:rPr>
        <w:t>したがって、本件家屋は、</w:t>
      </w:r>
      <w:r w:rsidR="00CA568C" w:rsidRPr="00AE4498">
        <w:rPr>
          <w:rFonts w:asciiTheme="minorEastAsia" w:hAnsiTheme="minorEastAsia" w:hint="eastAsia"/>
          <w:szCs w:val="21"/>
        </w:rPr>
        <w:t>前記</w:t>
      </w:r>
      <w:r w:rsidR="00BB61FF" w:rsidRPr="00AE4498">
        <w:rPr>
          <w:rFonts w:asciiTheme="minorEastAsia" w:hAnsiTheme="minorEastAsia" w:hint="eastAsia"/>
          <w:szCs w:val="21"/>
        </w:rPr>
        <w:t>１</w:t>
      </w:r>
      <w:r w:rsidR="00CA568C" w:rsidRPr="00AE4498">
        <w:rPr>
          <w:rFonts w:asciiTheme="minorEastAsia" w:hAnsiTheme="minorEastAsia" w:hint="eastAsia"/>
          <w:szCs w:val="21"/>
        </w:rPr>
        <w:t>(2)ア</w:t>
      </w:r>
      <w:r w:rsidR="006002A7" w:rsidRPr="00AE4498">
        <w:rPr>
          <w:rFonts w:asciiTheme="minorEastAsia" w:hAnsiTheme="minorEastAsia" w:hint="eastAsia"/>
          <w:szCs w:val="21"/>
        </w:rPr>
        <w:t>及びウ</w:t>
      </w:r>
      <w:r w:rsidR="00D348D0" w:rsidRPr="00AE4498">
        <w:rPr>
          <w:rFonts w:asciiTheme="minorEastAsia" w:hAnsiTheme="minorEastAsia" w:hint="eastAsia"/>
          <w:szCs w:val="21"/>
        </w:rPr>
        <w:t>に基づき、</w:t>
      </w:r>
      <w:r w:rsidR="00D348D0" w:rsidRPr="00AE4498">
        <w:rPr>
          <w:rFonts w:asciiTheme="minorEastAsia" w:hAnsiTheme="minorEastAsia" w:hint="eastAsia"/>
          <w:szCs w:val="24"/>
        </w:rPr>
        <w:t>新たに固定資産税が課されることとなった</w:t>
      </w:r>
      <w:r w:rsidR="00CC340C" w:rsidRPr="00AE4498">
        <w:rPr>
          <w:rFonts w:asciiTheme="minorEastAsia" w:hAnsiTheme="minorEastAsia" w:hint="eastAsia"/>
          <w:szCs w:val="21"/>
        </w:rPr>
        <w:t>平成30</w:t>
      </w:r>
      <w:r w:rsidR="00D348D0" w:rsidRPr="00AE4498">
        <w:rPr>
          <w:rFonts w:asciiTheme="minorEastAsia" w:hAnsiTheme="minorEastAsia" w:hint="eastAsia"/>
          <w:szCs w:val="24"/>
        </w:rPr>
        <w:t>年度から</w:t>
      </w:r>
      <w:r w:rsidR="00D348D0" w:rsidRPr="00AE4498">
        <w:rPr>
          <w:rFonts w:asciiTheme="minorEastAsia" w:hAnsiTheme="minorEastAsia" w:hint="eastAsia"/>
          <w:szCs w:val="21"/>
        </w:rPr>
        <w:t>３年度分の</w:t>
      </w:r>
      <w:r w:rsidR="00CC340C" w:rsidRPr="00AE4498">
        <w:rPr>
          <w:rFonts w:asciiTheme="minorEastAsia" w:hAnsiTheme="minorEastAsia" w:hint="eastAsia"/>
          <w:szCs w:val="21"/>
        </w:rPr>
        <w:t>令和２年度までの</w:t>
      </w:r>
      <w:r w:rsidR="00D348D0" w:rsidRPr="00AE4498">
        <w:rPr>
          <w:rFonts w:asciiTheme="minorEastAsia" w:hAnsiTheme="minorEastAsia" w:hint="eastAsia"/>
          <w:szCs w:val="21"/>
        </w:rPr>
        <w:t>固定資産税に限り</w:t>
      </w:r>
      <w:r w:rsidR="00474EE3" w:rsidRPr="00AE4498">
        <w:rPr>
          <w:rFonts w:asciiTheme="minorEastAsia" w:hAnsiTheme="minorEastAsia" w:hint="eastAsia"/>
          <w:szCs w:val="21"/>
        </w:rPr>
        <w:t>本件減額措置を</w:t>
      </w:r>
      <w:r w:rsidR="00D348D0" w:rsidRPr="00AE4498">
        <w:rPr>
          <w:rFonts w:asciiTheme="minorEastAsia" w:hAnsiTheme="minorEastAsia" w:hint="eastAsia"/>
          <w:szCs w:val="21"/>
        </w:rPr>
        <w:t>適用</w:t>
      </w:r>
      <w:r w:rsidR="00474EE3" w:rsidRPr="00AE4498">
        <w:rPr>
          <w:rFonts w:asciiTheme="minorEastAsia" w:hAnsiTheme="minorEastAsia" w:hint="eastAsia"/>
          <w:szCs w:val="21"/>
        </w:rPr>
        <w:t>す</w:t>
      </w:r>
      <w:r w:rsidR="00D348D0" w:rsidRPr="00AE4498">
        <w:rPr>
          <w:rFonts w:asciiTheme="minorEastAsia" w:hAnsiTheme="minorEastAsia" w:hint="eastAsia"/>
          <w:szCs w:val="21"/>
        </w:rPr>
        <w:t>ることとな</w:t>
      </w:r>
      <w:r w:rsidR="00CC340C" w:rsidRPr="00AE4498">
        <w:rPr>
          <w:rFonts w:asciiTheme="minorEastAsia" w:hAnsiTheme="minorEastAsia" w:hint="eastAsia"/>
          <w:szCs w:val="21"/>
        </w:rPr>
        <w:t>り、本件処分においては</w:t>
      </w:r>
      <w:r w:rsidR="006002A7" w:rsidRPr="00AE4498">
        <w:rPr>
          <w:rFonts w:asciiTheme="minorEastAsia" w:hAnsiTheme="minorEastAsia" w:hint="eastAsia"/>
          <w:szCs w:val="21"/>
        </w:rPr>
        <w:t>処分庁が</w:t>
      </w:r>
      <w:r w:rsidR="00837893" w:rsidRPr="00AE4498">
        <w:rPr>
          <w:rFonts w:asciiTheme="minorEastAsia" w:hAnsiTheme="minorEastAsia" w:hint="eastAsia"/>
          <w:szCs w:val="21"/>
        </w:rPr>
        <w:t>本件減額措置を</w:t>
      </w:r>
      <w:r w:rsidR="00CC340C" w:rsidRPr="00AE4498">
        <w:rPr>
          <w:rFonts w:asciiTheme="minorEastAsia" w:hAnsiTheme="minorEastAsia" w:hint="eastAsia"/>
          <w:szCs w:val="21"/>
        </w:rPr>
        <w:t>適用</w:t>
      </w:r>
      <w:r w:rsidR="00837893" w:rsidRPr="00AE4498">
        <w:rPr>
          <w:rFonts w:asciiTheme="minorEastAsia" w:hAnsiTheme="minorEastAsia" w:hint="eastAsia"/>
          <w:szCs w:val="21"/>
        </w:rPr>
        <w:t>しないとした</w:t>
      </w:r>
      <w:r w:rsidR="006002A7" w:rsidRPr="00AE4498">
        <w:rPr>
          <w:rFonts w:asciiTheme="minorEastAsia" w:hAnsiTheme="minorEastAsia" w:hint="eastAsia"/>
          <w:szCs w:val="21"/>
        </w:rPr>
        <w:t>こと</w:t>
      </w:r>
      <w:r w:rsidR="0042109A" w:rsidRPr="00AE4498">
        <w:rPr>
          <w:rFonts w:asciiTheme="minorEastAsia" w:hAnsiTheme="minorEastAsia" w:hint="eastAsia"/>
          <w:szCs w:val="21"/>
        </w:rPr>
        <w:t>に</w:t>
      </w:r>
      <w:r w:rsidR="00837893" w:rsidRPr="00AE4498">
        <w:rPr>
          <w:rFonts w:asciiTheme="minorEastAsia" w:hAnsiTheme="minorEastAsia" w:hint="eastAsia"/>
          <w:szCs w:val="21"/>
        </w:rPr>
        <w:t>違法</w:t>
      </w:r>
      <w:r w:rsidR="006002A7" w:rsidRPr="00AE4498">
        <w:rPr>
          <w:rFonts w:asciiTheme="minorEastAsia" w:hAnsiTheme="minorEastAsia" w:hint="eastAsia"/>
          <w:szCs w:val="21"/>
        </w:rPr>
        <w:t>又は不当</w:t>
      </w:r>
      <w:r w:rsidR="00837893" w:rsidRPr="00AE4498">
        <w:rPr>
          <w:rFonts w:asciiTheme="minorEastAsia" w:hAnsiTheme="minorEastAsia" w:hint="eastAsia"/>
          <w:szCs w:val="21"/>
        </w:rPr>
        <w:t>な点は</w:t>
      </w:r>
      <w:r w:rsidR="00C953DF" w:rsidRPr="00AE4498">
        <w:rPr>
          <w:rFonts w:asciiTheme="minorEastAsia" w:hAnsiTheme="minorEastAsia" w:hint="eastAsia"/>
          <w:szCs w:val="21"/>
        </w:rPr>
        <w:t>認められ</w:t>
      </w:r>
      <w:r w:rsidR="00CC340C" w:rsidRPr="00AE4498">
        <w:rPr>
          <w:rFonts w:asciiTheme="minorEastAsia" w:hAnsiTheme="minorEastAsia" w:hint="eastAsia"/>
          <w:szCs w:val="21"/>
        </w:rPr>
        <w:t>ない。</w:t>
      </w:r>
    </w:p>
    <w:p w14:paraId="2A584483" w14:textId="73488B6F" w:rsidR="00CA568C" w:rsidRPr="00472B36" w:rsidRDefault="00C7234C" w:rsidP="00B64A70">
      <w:pPr>
        <w:ind w:leftChars="200" w:left="436" w:firstLineChars="100" w:firstLine="218"/>
        <w:rPr>
          <w:rFonts w:asciiTheme="minorEastAsia" w:hAnsiTheme="minorEastAsia"/>
          <w:szCs w:val="21"/>
        </w:rPr>
      </w:pPr>
      <w:r w:rsidRPr="00AE4498">
        <w:rPr>
          <w:rFonts w:asciiTheme="minorEastAsia" w:hAnsiTheme="minorEastAsia" w:hint="eastAsia"/>
          <w:szCs w:val="21"/>
        </w:rPr>
        <w:t>なお、審査請求人</w:t>
      </w:r>
      <w:r w:rsidR="00837893" w:rsidRPr="00AE4498">
        <w:rPr>
          <w:rFonts w:asciiTheme="minorEastAsia" w:hAnsiTheme="minorEastAsia" w:hint="eastAsia"/>
          <w:szCs w:val="21"/>
        </w:rPr>
        <w:t>が主張する</w:t>
      </w:r>
      <w:r w:rsidR="00CA568C" w:rsidRPr="00AE4498">
        <w:rPr>
          <w:rFonts w:asciiTheme="minorEastAsia" w:hAnsiTheme="minorEastAsia" w:hint="eastAsia"/>
          <w:szCs w:val="21"/>
        </w:rPr>
        <w:t>、</w:t>
      </w:r>
      <w:r w:rsidR="0064170F" w:rsidRPr="00AE4498">
        <w:rPr>
          <w:rFonts w:asciiTheme="minorEastAsia" w:hAnsiTheme="minorEastAsia" w:hint="eastAsia"/>
          <w:szCs w:val="21"/>
        </w:rPr>
        <w:t>これまで</w:t>
      </w:r>
      <w:r w:rsidRPr="00AE4498">
        <w:rPr>
          <w:rFonts w:asciiTheme="minorEastAsia" w:hAnsiTheme="minorEastAsia" w:hint="eastAsia"/>
          <w:szCs w:val="21"/>
        </w:rPr>
        <w:t>の</w:t>
      </w:r>
      <w:r w:rsidR="00837893" w:rsidRPr="00AE4498">
        <w:rPr>
          <w:rFonts w:asciiTheme="minorEastAsia" w:hAnsiTheme="minorEastAsia" w:hint="eastAsia"/>
          <w:szCs w:val="21"/>
        </w:rPr>
        <w:t>課税明細書</w:t>
      </w:r>
      <w:r w:rsidRPr="00AE4498">
        <w:rPr>
          <w:rFonts w:asciiTheme="minorEastAsia" w:hAnsiTheme="minorEastAsia" w:hint="eastAsia"/>
          <w:szCs w:val="21"/>
        </w:rPr>
        <w:t>に</w:t>
      </w:r>
      <w:r w:rsidR="00837893" w:rsidRPr="00AE4498">
        <w:rPr>
          <w:rFonts w:asciiTheme="minorEastAsia" w:hAnsiTheme="minorEastAsia" w:hint="eastAsia"/>
          <w:szCs w:val="21"/>
        </w:rPr>
        <w:t>「</w:t>
      </w:r>
      <w:r w:rsidRPr="00AE4498">
        <w:rPr>
          <w:rFonts w:asciiTheme="minorEastAsia" w:hAnsiTheme="minorEastAsia" w:hint="eastAsia"/>
          <w:szCs w:val="21"/>
        </w:rPr>
        <w:t>住減５年</w:t>
      </w:r>
      <w:r w:rsidR="00837893" w:rsidRPr="00AE4498">
        <w:rPr>
          <w:rFonts w:asciiTheme="minorEastAsia" w:hAnsiTheme="minorEastAsia" w:hint="eastAsia"/>
          <w:szCs w:val="21"/>
        </w:rPr>
        <w:t>」</w:t>
      </w:r>
      <w:r w:rsidRPr="00AE4498">
        <w:rPr>
          <w:rFonts w:asciiTheme="minorEastAsia" w:hAnsiTheme="minorEastAsia" w:hint="eastAsia"/>
          <w:szCs w:val="21"/>
        </w:rPr>
        <w:t>と記載されていた</w:t>
      </w:r>
      <w:r w:rsidR="00837893" w:rsidRPr="00AE4498">
        <w:rPr>
          <w:rFonts w:asciiTheme="minorEastAsia" w:hAnsiTheme="minorEastAsia" w:hint="eastAsia"/>
          <w:szCs w:val="21"/>
        </w:rPr>
        <w:t>ことについては、本件処分とは異なる</w:t>
      </w:r>
      <w:r w:rsidR="0064170F" w:rsidRPr="00AE4498">
        <w:rPr>
          <w:rFonts w:asciiTheme="minorEastAsia" w:hAnsiTheme="minorEastAsia" w:hint="eastAsia"/>
          <w:szCs w:val="21"/>
        </w:rPr>
        <w:t>年度</w:t>
      </w:r>
      <w:r w:rsidRPr="00AE4498">
        <w:rPr>
          <w:rFonts w:asciiTheme="minorEastAsia" w:hAnsiTheme="minorEastAsia" w:hint="eastAsia"/>
          <w:szCs w:val="21"/>
        </w:rPr>
        <w:t>の賦課決定処分に係る</w:t>
      </w:r>
      <w:r w:rsidR="006002A7" w:rsidRPr="00AE4498">
        <w:rPr>
          <w:rFonts w:asciiTheme="minorEastAsia" w:hAnsiTheme="minorEastAsia" w:hint="eastAsia"/>
          <w:szCs w:val="21"/>
        </w:rPr>
        <w:t>課税明細</w:t>
      </w:r>
      <w:r w:rsidRPr="00AE4498">
        <w:rPr>
          <w:rFonts w:asciiTheme="minorEastAsia" w:hAnsiTheme="minorEastAsia" w:hint="eastAsia"/>
          <w:szCs w:val="21"/>
        </w:rPr>
        <w:t>書</w:t>
      </w:r>
      <w:r w:rsidR="00837893" w:rsidRPr="00AE4498">
        <w:rPr>
          <w:rFonts w:asciiTheme="minorEastAsia" w:hAnsiTheme="minorEastAsia" w:hint="eastAsia"/>
          <w:szCs w:val="21"/>
        </w:rPr>
        <w:t>に</w:t>
      </w:r>
      <w:r w:rsidRPr="00AE4498">
        <w:rPr>
          <w:rFonts w:asciiTheme="minorEastAsia" w:hAnsiTheme="minorEastAsia" w:hint="eastAsia"/>
          <w:szCs w:val="21"/>
        </w:rPr>
        <w:t>記載された内容</w:t>
      </w:r>
      <w:r w:rsidR="00837893" w:rsidRPr="00AE4498">
        <w:rPr>
          <w:rFonts w:asciiTheme="minorEastAsia" w:hAnsiTheme="minorEastAsia" w:hint="eastAsia"/>
          <w:szCs w:val="21"/>
        </w:rPr>
        <w:t>であり、</w:t>
      </w:r>
      <w:r w:rsidR="0038177F" w:rsidRPr="00AE4498">
        <w:rPr>
          <w:rFonts w:asciiTheme="minorEastAsia" w:hAnsiTheme="minorEastAsia" w:hint="eastAsia"/>
          <w:szCs w:val="21"/>
        </w:rPr>
        <w:t>仮にこれに記載の誤りがあっ</w:t>
      </w:r>
      <w:r w:rsidR="0038177F" w:rsidRPr="00472B36">
        <w:rPr>
          <w:rFonts w:asciiTheme="minorEastAsia" w:hAnsiTheme="minorEastAsia" w:hint="eastAsia"/>
          <w:szCs w:val="21"/>
        </w:rPr>
        <w:t>たとしても、</w:t>
      </w:r>
      <w:r w:rsidR="00837893" w:rsidRPr="00472B36">
        <w:rPr>
          <w:rFonts w:asciiTheme="minorEastAsia" w:hAnsiTheme="minorEastAsia" w:hint="eastAsia"/>
          <w:szCs w:val="21"/>
        </w:rPr>
        <w:t>当該記載内容</w:t>
      </w:r>
      <w:r w:rsidR="00837893" w:rsidRPr="00472B36">
        <w:rPr>
          <w:rFonts w:asciiTheme="minorEastAsia" w:hAnsiTheme="minorEastAsia" w:hint="eastAsia"/>
          <w:szCs w:val="21"/>
        </w:rPr>
        <w:lastRenderedPageBreak/>
        <w:t>は、</w:t>
      </w:r>
      <w:r w:rsidRPr="00472B36">
        <w:rPr>
          <w:rFonts w:asciiTheme="minorEastAsia" w:hAnsiTheme="minorEastAsia" w:hint="eastAsia"/>
          <w:szCs w:val="21"/>
        </w:rPr>
        <w:t>当該年度にどのような減額</w:t>
      </w:r>
      <w:r w:rsidR="0064170F" w:rsidRPr="00472B36">
        <w:rPr>
          <w:rFonts w:asciiTheme="minorEastAsia" w:hAnsiTheme="minorEastAsia" w:hint="eastAsia"/>
          <w:szCs w:val="21"/>
        </w:rPr>
        <w:t>措置</w:t>
      </w:r>
      <w:r w:rsidRPr="00472B36">
        <w:rPr>
          <w:rFonts w:asciiTheme="minorEastAsia" w:hAnsiTheme="minorEastAsia" w:hint="eastAsia"/>
          <w:szCs w:val="21"/>
        </w:rPr>
        <w:t>を</w:t>
      </w:r>
      <w:r w:rsidR="004E695A" w:rsidRPr="00472B36">
        <w:rPr>
          <w:rFonts w:asciiTheme="minorEastAsia" w:hAnsiTheme="minorEastAsia" w:hint="eastAsia"/>
          <w:szCs w:val="21"/>
        </w:rPr>
        <w:t>適用して賦課決定処分を行っ</w:t>
      </w:r>
      <w:r w:rsidR="006002A7" w:rsidRPr="00472B36">
        <w:rPr>
          <w:rFonts w:asciiTheme="minorEastAsia" w:hAnsiTheme="minorEastAsia" w:hint="eastAsia"/>
          <w:szCs w:val="21"/>
        </w:rPr>
        <w:t>た</w:t>
      </w:r>
      <w:r w:rsidR="004E695A" w:rsidRPr="00472B36">
        <w:rPr>
          <w:rFonts w:asciiTheme="minorEastAsia" w:hAnsiTheme="minorEastAsia" w:hint="eastAsia"/>
          <w:szCs w:val="21"/>
        </w:rPr>
        <w:t>のか</w:t>
      </w:r>
      <w:r w:rsidRPr="00472B36">
        <w:rPr>
          <w:rFonts w:asciiTheme="minorEastAsia" w:hAnsiTheme="minorEastAsia" w:hint="eastAsia"/>
          <w:szCs w:val="21"/>
        </w:rPr>
        <w:t>を記載したもの</w:t>
      </w:r>
      <w:r w:rsidR="0038177F" w:rsidRPr="00472B36">
        <w:rPr>
          <w:rFonts w:asciiTheme="minorEastAsia" w:hAnsiTheme="minorEastAsia" w:hint="eastAsia"/>
          <w:szCs w:val="21"/>
        </w:rPr>
        <w:t>にすぎず</w:t>
      </w:r>
      <w:r w:rsidRPr="00472B36">
        <w:rPr>
          <w:rFonts w:asciiTheme="minorEastAsia" w:hAnsiTheme="minorEastAsia" w:hint="eastAsia"/>
          <w:szCs w:val="21"/>
        </w:rPr>
        <w:t>、</w:t>
      </w:r>
      <w:r w:rsidR="0038177F" w:rsidRPr="00472B36">
        <w:rPr>
          <w:rFonts w:asciiTheme="minorEastAsia" w:hAnsiTheme="minorEastAsia" w:hint="eastAsia"/>
          <w:szCs w:val="21"/>
        </w:rPr>
        <w:t>令和３年度に係る</w:t>
      </w:r>
      <w:r w:rsidRPr="00472B36">
        <w:rPr>
          <w:rFonts w:asciiTheme="minorEastAsia" w:hAnsiTheme="minorEastAsia" w:hint="eastAsia"/>
          <w:szCs w:val="21"/>
        </w:rPr>
        <w:t>本件処分に</w:t>
      </w:r>
      <w:r w:rsidR="0038177F" w:rsidRPr="00472B36">
        <w:rPr>
          <w:rFonts w:asciiTheme="minorEastAsia" w:hAnsiTheme="minorEastAsia" w:hint="eastAsia"/>
          <w:szCs w:val="21"/>
        </w:rPr>
        <w:t>影響を及ぼす</w:t>
      </w:r>
      <w:r w:rsidRPr="00472B36">
        <w:rPr>
          <w:rFonts w:asciiTheme="minorEastAsia" w:hAnsiTheme="minorEastAsia" w:hint="eastAsia"/>
          <w:szCs w:val="21"/>
        </w:rPr>
        <w:t>事項ではないため、</w:t>
      </w:r>
      <w:r w:rsidR="00404427" w:rsidRPr="00472B36">
        <w:rPr>
          <w:rFonts w:asciiTheme="minorEastAsia" w:hAnsiTheme="minorEastAsia" w:hint="eastAsia"/>
          <w:szCs w:val="21"/>
        </w:rPr>
        <w:t>これを</w:t>
      </w:r>
      <w:r w:rsidRPr="00472B36">
        <w:rPr>
          <w:rFonts w:asciiTheme="minorEastAsia" w:hAnsiTheme="minorEastAsia" w:hint="eastAsia"/>
          <w:szCs w:val="21"/>
        </w:rPr>
        <w:t>本件</w:t>
      </w:r>
      <w:r w:rsidR="004E695A" w:rsidRPr="00472B36">
        <w:rPr>
          <w:rFonts w:asciiTheme="minorEastAsia" w:hAnsiTheme="minorEastAsia" w:hint="eastAsia"/>
          <w:szCs w:val="21"/>
        </w:rPr>
        <w:t>処分</w:t>
      </w:r>
      <w:r w:rsidR="00404427" w:rsidRPr="00472B36">
        <w:rPr>
          <w:rFonts w:asciiTheme="minorEastAsia" w:hAnsiTheme="minorEastAsia" w:hint="eastAsia"/>
          <w:szCs w:val="21"/>
        </w:rPr>
        <w:t>に対する不服の理由とすることはできない。</w:t>
      </w:r>
    </w:p>
    <w:p w14:paraId="370F08E8" w14:textId="22F47F14" w:rsidR="006A3C67" w:rsidRPr="00472B36" w:rsidRDefault="00556015" w:rsidP="00EA5876">
      <w:pPr>
        <w:pStyle w:val="2"/>
        <w:ind w:left="218"/>
        <w:rPr>
          <w:rFonts w:asciiTheme="minorEastAsia" w:hAnsiTheme="minorEastAsia"/>
        </w:rPr>
      </w:pPr>
      <w:r w:rsidRPr="00472B36">
        <w:rPr>
          <w:rFonts w:asciiTheme="minorEastAsia" w:hAnsiTheme="minorEastAsia" w:hint="eastAsia"/>
        </w:rPr>
        <w:t>３</w:t>
      </w:r>
      <w:r w:rsidR="006A3C67" w:rsidRPr="00472B36">
        <w:rPr>
          <w:rFonts w:asciiTheme="minorEastAsia" w:hAnsiTheme="minorEastAsia" w:hint="eastAsia"/>
        </w:rPr>
        <w:t xml:space="preserve">　審査請求に係る審理手続について</w:t>
      </w:r>
    </w:p>
    <w:p w14:paraId="5C51F105" w14:textId="2056DA27" w:rsidR="00597FDE" w:rsidRPr="00472B36" w:rsidRDefault="006A3C67" w:rsidP="00597FDE">
      <w:pPr>
        <w:ind w:firstLineChars="300" w:firstLine="654"/>
        <w:rPr>
          <w:rFonts w:asciiTheme="minorEastAsia" w:hAnsiTheme="minorEastAsia"/>
        </w:rPr>
      </w:pPr>
      <w:r w:rsidRPr="00472B36">
        <w:rPr>
          <w:rFonts w:asciiTheme="minorEastAsia" w:hAnsiTheme="minorEastAsia" w:hint="eastAsia"/>
        </w:rPr>
        <w:t>本件審査請求に係る審理手続について、違法又は不当な点は認められない。</w:t>
      </w:r>
    </w:p>
    <w:p w14:paraId="295F9EA5" w14:textId="18BBE46E" w:rsidR="00003E6D" w:rsidRPr="00472B36" w:rsidRDefault="00556015" w:rsidP="00EA5876">
      <w:pPr>
        <w:pStyle w:val="2"/>
        <w:ind w:left="218"/>
        <w:rPr>
          <w:rFonts w:asciiTheme="minorEastAsia" w:hAnsiTheme="minorEastAsia"/>
        </w:rPr>
      </w:pPr>
      <w:r w:rsidRPr="00472B36">
        <w:rPr>
          <w:rFonts w:asciiTheme="minorEastAsia" w:hAnsiTheme="minorEastAsia" w:hint="eastAsia"/>
        </w:rPr>
        <w:t>４</w:t>
      </w:r>
      <w:r w:rsidR="00003E6D" w:rsidRPr="00472B36">
        <w:rPr>
          <w:rFonts w:asciiTheme="minorEastAsia" w:hAnsiTheme="minorEastAsia" w:hint="eastAsia"/>
        </w:rPr>
        <w:t xml:space="preserve">　結論</w:t>
      </w:r>
    </w:p>
    <w:p w14:paraId="0C87C735" w14:textId="026D9E44" w:rsidR="00597FDE" w:rsidRPr="00472B36" w:rsidRDefault="00D348D0" w:rsidP="00003E6D">
      <w:pPr>
        <w:ind w:leftChars="200" w:left="436" w:firstLineChars="100" w:firstLine="218"/>
        <w:rPr>
          <w:rFonts w:asciiTheme="minorEastAsia" w:hAnsiTheme="minorEastAsia"/>
        </w:rPr>
      </w:pPr>
      <w:r w:rsidRPr="00472B36">
        <w:rPr>
          <w:rFonts w:asciiTheme="minorEastAsia" w:hAnsiTheme="minorEastAsia" w:hint="eastAsia"/>
        </w:rPr>
        <w:t>よって、本件審査請求には理由がないものと認められるので、当審査会は第1記載のとおり答申する。</w:t>
      </w:r>
    </w:p>
    <w:p w14:paraId="56C121E4" w14:textId="77777777" w:rsidR="00412562" w:rsidRPr="00472B36" w:rsidRDefault="00412562" w:rsidP="00003E6D">
      <w:pPr>
        <w:ind w:leftChars="200" w:left="436" w:firstLineChars="100" w:firstLine="218"/>
        <w:rPr>
          <w:rFonts w:asciiTheme="minorEastAsia" w:hAnsiTheme="minorEastAsia"/>
        </w:rPr>
      </w:pPr>
    </w:p>
    <w:p w14:paraId="45835467" w14:textId="77777777" w:rsidR="00D9238A" w:rsidRPr="00472B36" w:rsidRDefault="00D9238A" w:rsidP="00D9238A">
      <w:pPr>
        <w:autoSpaceDE w:val="0"/>
        <w:autoSpaceDN w:val="0"/>
        <w:adjustRightInd w:val="0"/>
        <w:ind w:firstLineChars="100" w:firstLine="218"/>
        <w:rPr>
          <w:rFonts w:asciiTheme="minorEastAsia" w:hAnsiTheme="minorEastAsia" w:cs="ＭＳ"/>
          <w:szCs w:val="21"/>
        </w:rPr>
      </w:pPr>
      <w:r w:rsidRPr="00472B36">
        <w:rPr>
          <w:rFonts w:asciiTheme="minorEastAsia" w:hAnsiTheme="minorEastAsia" w:cs="ＭＳ"/>
          <w:szCs w:val="21"/>
        </w:rPr>
        <w:t>（答申を行った部会名称及び委員の氏名）</w:t>
      </w:r>
    </w:p>
    <w:p w14:paraId="6ACBD964" w14:textId="0F419B8A" w:rsidR="00D9238A" w:rsidRPr="00472B36" w:rsidRDefault="00D9238A" w:rsidP="00597FDE">
      <w:pPr>
        <w:autoSpaceDE w:val="0"/>
        <w:autoSpaceDN w:val="0"/>
        <w:adjustRightInd w:val="0"/>
        <w:ind w:firstLineChars="200" w:firstLine="436"/>
        <w:rPr>
          <w:rFonts w:asciiTheme="minorEastAsia" w:hAnsiTheme="minorEastAsia" w:cs="ＭＳ"/>
          <w:szCs w:val="21"/>
        </w:rPr>
      </w:pPr>
      <w:r w:rsidRPr="00472B36">
        <w:rPr>
          <w:rFonts w:asciiTheme="minorEastAsia" w:hAnsiTheme="minorEastAsia" w:cs="ＭＳ"/>
          <w:szCs w:val="21"/>
        </w:rPr>
        <w:t xml:space="preserve"> 大阪市行政不服審査会税務第</w:t>
      </w:r>
      <w:r w:rsidR="00B54A0A" w:rsidRPr="00472B36">
        <w:rPr>
          <w:rFonts w:asciiTheme="minorEastAsia" w:hAnsiTheme="minorEastAsia" w:cs="ＭＳ" w:hint="eastAsia"/>
          <w:szCs w:val="21"/>
        </w:rPr>
        <w:t>２</w:t>
      </w:r>
      <w:r w:rsidRPr="00472B36">
        <w:rPr>
          <w:rFonts w:asciiTheme="minorEastAsia" w:hAnsiTheme="minorEastAsia" w:cs="ＭＳ"/>
          <w:szCs w:val="21"/>
        </w:rPr>
        <w:t>部会</w:t>
      </w:r>
    </w:p>
    <w:p w14:paraId="295FD08F" w14:textId="79D1E95F" w:rsidR="00D9238A" w:rsidRPr="00472B36" w:rsidRDefault="00D9238A" w:rsidP="00D9238A">
      <w:pPr>
        <w:ind w:firstLineChars="250" w:firstLine="545"/>
        <w:rPr>
          <w:rFonts w:asciiTheme="minorEastAsia" w:hAnsiTheme="minorEastAsia" w:cs="ＭＳ"/>
          <w:szCs w:val="21"/>
        </w:rPr>
      </w:pPr>
      <w:r w:rsidRPr="00472B36">
        <w:rPr>
          <w:rFonts w:asciiTheme="minorEastAsia" w:hAnsiTheme="minorEastAsia" w:cs="ＭＳ"/>
          <w:szCs w:val="21"/>
        </w:rPr>
        <w:t>委員（部会長）</w:t>
      </w:r>
      <w:r w:rsidR="00B54A0A" w:rsidRPr="00472B36">
        <w:rPr>
          <w:rFonts w:asciiTheme="minorEastAsia" w:hAnsiTheme="minorEastAsia" w:cs="ＭＳ" w:hint="eastAsia"/>
          <w:szCs w:val="21"/>
        </w:rPr>
        <w:t xml:space="preserve">　永井秀人</w:t>
      </w:r>
      <w:r w:rsidRPr="00472B36">
        <w:rPr>
          <w:rFonts w:asciiTheme="minorEastAsia" w:hAnsiTheme="minorEastAsia" w:cs="ＭＳ"/>
          <w:szCs w:val="21"/>
        </w:rPr>
        <w:t>、委員</w:t>
      </w:r>
      <w:r w:rsidR="00B54A0A" w:rsidRPr="00472B36">
        <w:rPr>
          <w:rFonts w:asciiTheme="minorEastAsia" w:hAnsiTheme="minorEastAsia" w:cs="ＭＳ" w:hint="eastAsia"/>
          <w:szCs w:val="21"/>
        </w:rPr>
        <w:t xml:space="preserve">　野村宏子</w:t>
      </w:r>
      <w:r w:rsidRPr="00472B36">
        <w:rPr>
          <w:rFonts w:asciiTheme="minorEastAsia" w:hAnsiTheme="minorEastAsia" w:cs="ＭＳ"/>
          <w:szCs w:val="21"/>
        </w:rPr>
        <w:t>、委員</w:t>
      </w:r>
      <w:r w:rsidR="00B54A0A" w:rsidRPr="00472B36">
        <w:rPr>
          <w:rFonts w:asciiTheme="minorEastAsia" w:hAnsiTheme="minorEastAsia" w:cs="ＭＳ" w:hint="eastAsia"/>
          <w:szCs w:val="21"/>
        </w:rPr>
        <w:t xml:space="preserve">　櫻井多美</w:t>
      </w:r>
    </w:p>
    <w:p w14:paraId="3C547F1F" w14:textId="539DFD9E" w:rsidR="002745BA" w:rsidRDefault="002745BA" w:rsidP="00B604BA">
      <w:pPr>
        <w:pStyle w:val="2"/>
        <w:ind w:leftChars="45" w:left="98"/>
        <w:rPr>
          <w:rFonts w:asciiTheme="minorEastAsia" w:hAnsiTheme="minorEastAsia"/>
        </w:rPr>
      </w:pPr>
    </w:p>
    <w:p w14:paraId="6F1769A4" w14:textId="54ED75AD" w:rsidR="00E52134" w:rsidRDefault="00E52134" w:rsidP="00E52134"/>
    <w:p w14:paraId="240E41EB" w14:textId="77777777" w:rsidR="00E52134" w:rsidRPr="007A6EEF" w:rsidRDefault="00E52134" w:rsidP="00E52134">
      <w:pPr>
        <w:rPr>
          <w:rFonts w:asciiTheme="minorEastAsia" w:hAnsiTheme="minorEastAsia"/>
        </w:rPr>
      </w:pPr>
      <w:r>
        <w:rPr>
          <w:rFonts w:asciiTheme="minorEastAsia" w:hAnsiTheme="minorEastAsia" w:cs="ＭＳ" w:hint="eastAsia"/>
          <w:szCs w:val="21"/>
        </w:rPr>
        <w:t>別紙省略</w:t>
      </w:r>
    </w:p>
    <w:p w14:paraId="34C85B9E" w14:textId="77777777" w:rsidR="00E52134" w:rsidRPr="00E52134" w:rsidRDefault="00E52134" w:rsidP="00E52134"/>
    <w:sectPr w:rsidR="00E52134" w:rsidRPr="00E52134" w:rsidSect="007A6EEF">
      <w:headerReference w:type="default" r:id="rId8"/>
      <w:footerReference w:type="default" r:id="rId9"/>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CFBF1E" w16cid:durableId="250E66FA"/>
  <w16cid:commentId w16cid:paraId="44318FA0" w16cid:durableId="250E66FB"/>
  <w16cid:commentId w16cid:paraId="598A312F" w16cid:durableId="250E66FC"/>
  <w16cid:commentId w16cid:paraId="62CB23C2" w16cid:durableId="250E66FD"/>
  <w16cid:commentId w16cid:paraId="3DA526FE" w16cid:durableId="250E66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6C0CAF8F" w:rsidR="00EA4A71" w:rsidRDefault="00EA4A71">
        <w:pPr>
          <w:pStyle w:val="a5"/>
          <w:jc w:val="center"/>
        </w:pPr>
        <w:r>
          <w:fldChar w:fldCharType="begin"/>
        </w:r>
        <w:r>
          <w:instrText>PAGE   \* MERGEFORMAT</w:instrText>
        </w:r>
        <w:r>
          <w:fldChar w:fldCharType="separate"/>
        </w:r>
        <w:r w:rsidR="00550DF8" w:rsidRPr="00550DF8">
          <w:rPr>
            <w:noProof/>
            <w:lang w:val="ja-JP"/>
          </w:rPr>
          <w:t>4</w:t>
        </w:r>
        <w:r>
          <w:fldChar w:fldCharType="end"/>
        </w:r>
      </w:p>
    </w:sdtContent>
  </w:sdt>
  <w:p w14:paraId="5065EB27" w14:textId="6722F31B" w:rsidR="00EA4A71" w:rsidRDefault="00EA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4389ACCA" w:rsidR="00EA4A71" w:rsidRPr="006C2811" w:rsidRDefault="00EA4A71" w:rsidP="00047BE8">
    <w:pPr>
      <w:pStyle w:val="a3"/>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040"/>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543"/>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344"/>
    <w:rsid w:val="000B6878"/>
    <w:rsid w:val="000B7291"/>
    <w:rsid w:val="000C1ECC"/>
    <w:rsid w:val="000C1F6A"/>
    <w:rsid w:val="000C21E2"/>
    <w:rsid w:val="000C5209"/>
    <w:rsid w:val="000D08D9"/>
    <w:rsid w:val="000D2EAA"/>
    <w:rsid w:val="000D4EF4"/>
    <w:rsid w:val="000D5BC3"/>
    <w:rsid w:val="000D74D6"/>
    <w:rsid w:val="000E0CDA"/>
    <w:rsid w:val="000E0CE4"/>
    <w:rsid w:val="000E270F"/>
    <w:rsid w:val="000E2869"/>
    <w:rsid w:val="000E374D"/>
    <w:rsid w:val="000E4ACD"/>
    <w:rsid w:val="000E5DC3"/>
    <w:rsid w:val="000E5DF2"/>
    <w:rsid w:val="000F0B42"/>
    <w:rsid w:val="000F0F2B"/>
    <w:rsid w:val="000F2AA7"/>
    <w:rsid w:val="000F5B03"/>
    <w:rsid w:val="0010030B"/>
    <w:rsid w:val="00100B27"/>
    <w:rsid w:val="00102CCE"/>
    <w:rsid w:val="001043DA"/>
    <w:rsid w:val="00104C6B"/>
    <w:rsid w:val="00105BA7"/>
    <w:rsid w:val="00106F9E"/>
    <w:rsid w:val="0011027D"/>
    <w:rsid w:val="001103F9"/>
    <w:rsid w:val="00114F2E"/>
    <w:rsid w:val="00116351"/>
    <w:rsid w:val="00117DFC"/>
    <w:rsid w:val="00120B65"/>
    <w:rsid w:val="00122659"/>
    <w:rsid w:val="001236FD"/>
    <w:rsid w:val="00127088"/>
    <w:rsid w:val="00131880"/>
    <w:rsid w:val="001321B7"/>
    <w:rsid w:val="001339A5"/>
    <w:rsid w:val="00137AC2"/>
    <w:rsid w:val="001432AE"/>
    <w:rsid w:val="00143AFC"/>
    <w:rsid w:val="00144026"/>
    <w:rsid w:val="001442FB"/>
    <w:rsid w:val="00146FE7"/>
    <w:rsid w:val="001478DB"/>
    <w:rsid w:val="00150191"/>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C7481"/>
    <w:rsid w:val="001D2345"/>
    <w:rsid w:val="001D2C60"/>
    <w:rsid w:val="001D2FA3"/>
    <w:rsid w:val="001D427E"/>
    <w:rsid w:val="001D5E60"/>
    <w:rsid w:val="001D667C"/>
    <w:rsid w:val="001D6E49"/>
    <w:rsid w:val="001D6FC5"/>
    <w:rsid w:val="001D79A7"/>
    <w:rsid w:val="001D7E5E"/>
    <w:rsid w:val="001E03AF"/>
    <w:rsid w:val="001E0834"/>
    <w:rsid w:val="001E0E9F"/>
    <w:rsid w:val="001E2EC4"/>
    <w:rsid w:val="001E2FF5"/>
    <w:rsid w:val="001E3B2B"/>
    <w:rsid w:val="001E5BD0"/>
    <w:rsid w:val="001E7286"/>
    <w:rsid w:val="001F119C"/>
    <w:rsid w:val="001F5201"/>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1E5"/>
    <w:rsid w:val="00246BD0"/>
    <w:rsid w:val="002477E1"/>
    <w:rsid w:val="002502F0"/>
    <w:rsid w:val="00251D3F"/>
    <w:rsid w:val="00252087"/>
    <w:rsid w:val="002528FB"/>
    <w:rsid w:val="00255050"/>
    <w:rsid w:val="0025560E"/>
    <w:rsid w:val="00255CB3"/>
    <w:rsid w:val="00256C88"/>
    <w:rsid w:val="00257D97"/>
    <w:rsid w:val="00261ED3"/>
    <w:rsid w:val="00264238"/>
    <w:rsid w:val="00266C03"/>
    <w:rsid w:val="0027153B"/>
    <w:rsid w:val="002736E3"/>
    <w:rsid w:val="002745BA"/>
    <w:rsid w:val="0027541D"/>
    <w:rsid w:val="002755C1"/>
    <w:rsid w:val="00275624"/>
    <w:rsid w:val="00276E47"/>
    <w:rsid w:val="00277670"/>
    <w:rsid w:val="002778EA"/>
    <w:rsid w:val="002804E8"/>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E751B"/>
    <w:rsid w:val="002F06CD"/>
    <w:rsid w:val="002F25A1"/>
    <w:rsid w:val="002F3867"/>
    <w:rsid w:val="002F455B"/>
    <w:rsid w:val="002F4780"/>
    <w:rsid w:val="002F6A8B"/>
    <w:rsid w:val="002F6B57"/>
    <w:rsid w:val="002F7586"/>
    <w:rsid w:val="003051E4"/>
    <w:rsid w:val="0030547C"/>
    <w:rsid w:val="0031229B"/>
    <w:rsid w:val="003127BA"/>
    <w:rsid w:val="0031290A"/>
    <w:rsid w:val="00312A7E"/>
    <w:rsid w:val="00313B6E"/>
    <w:rsid w:val="00315937"/>
    <w:rsid w:val="00315D3A"/>
    <w:rsid w:val="00316626"/>
    <w:rsid w:val="00320E6A"/>
    <w:rsid w:val="00322AB7"/>
    <w:rsid w:val="00323828"/>
    <w:rsid w:val="003254FB"/>
    <w:rsid w:val="003256E9"/>
    <w:rsid w:val="00325961"/>
    <w:rsid w:val="003321DA"/>
    <w:rsid w:val="0033430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177F"/>
    <w:rsid w:val="00383281"/>
    <w:rsid w:val="00383324"/>
    <w:rsid w:val="0038434B"/>
    <w:rsid w:val="003855E2"/>
    <w:rsid w:val="00385C2B"/>
    <w:rsid w:val="00386374"/>
    <w:rsid w:val="00387209"/>
    <w:rsid w:val="0038725B"/>
    <w:rsid w:val="00387656"/>
    <w:rsid w:val="00390E1F"/>
    <w:rsid w:val="00390FC4"/>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142"/>
    <w:rsid w:val="003C0E50"/>
    <w:rsid w:val="003C1BC2"/>
    <w:rsid w:val="003C2236"/>
    <w:rsid w:val="003C5AC5"/>
    <w:rsid w:val="003C5C74"/>
    <w:rsid w:val="003D04F3"/>
    <w:rsid w:val="003D20E7"/>
    <w:rsid w:val="003D27B9"/>
    <w:rsid w:val="003D2AD4"/>
    <w:rsid w:val="003D3DD5"/>
    <w:rsid w:val="003D42D8"/>
    <w:rsid w:val="003D6DCC"/>
    <w:rsid w:val="003E24FD"/>
    <w:rsid w:val="003E42E7"/>
    <w:rsid w:val="003E4D41"/>
    <w:rsid w:val="003E5E2A"/>
    <w:rsid w:val="003E7F75"/>
    <w:rsid w:val="003F19F2"/>
    <w:rsid w:val="003F40A2"/>
    <w:rsid w:val="003F4412"/>
    <w:rsid w:val="0040317B"/>
    <w:rsid w:val="00404427"/>
    <w:rsid w:val="00404CA0"/>
    <w:rsid w:val="00405291"/>
    <w:rsid w:val="0041141B"/>
    <w:rsid w:val="00412562"/>
    <w:rsid w:val="00412ADC"/>
    <w:rsid w:val="00414374"/>
    <w:rsid w:val="004143AC"/>
    <w:rsid w:val="00416CA6"/>
    <w:rsid w:val="0042109A"/>
    <w:rsid w:val="0042206F"/>
    <w:rsid w:val="004227F2"/>
    <w:rsid w:val="00425479"/>
    <w:rsid w:val="00426FC6"/>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2A69"/>
    <w:rsid w:val="0045329C"/>
    <w:rsid w:val="0045383D"/>
    <w:rsid w:val="00453B90"/>
    <w:rsid w:val="004540D2"/>
    <w:rsid w:val="004541F8"/>
    <w:rsid w:val="00460C60"/>
    <w:rsid w:val="00460F24"/>
    <w:rsid w:val="00462770"/>
    <w:rsid w:val="00462E0B"/>
    <w:rsid w:val="00466EA7"/>
    <w:rsid w:val="00470C35"/>
    <w:rsid w:val="00472052"/>
    <w:rsid w:val="0047258C"/>
    <w:rsid w:val="00472B36"/>
    <w:rsid w:val="00474EE3"/>
    <w:rsid w:val="00474F1C"/>
    <w:rsid w:val="00477B0A"/>
    <w:rsid w:val="0048005F"/>
    <w:rsid w:val="00480AD7"/>
    <w:rsid w:val="00481573"/>
    <w:rsid w:val="004828C2"/>
    <w:rsid w:val="00483D42"/>
    <w:rsid w:val="004873B1"/>
    <w:rsid w:val="00487F82"/>
    <w:rsid w:val="004927D4"/>
    <w:rsid w:val="004A2A0B"/>
    <w:rsid w:val="004A6C21"/>
    <w:rsid w:val="004A6FD9"/>
    <w:rsid w:val="004A7970"/>
    <w:rsid w:val="004B0239"/>
    <w:rsid w:val="004B0AD5"/>
    <w:rsid w:val="004B2E1E"/>
    <w:rsid w:val="004B4D8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0E41"/>
    <w:rsid w:val="004E3F6F"/>
    <w:rsid w:val="004E695A"/>
    <w:rsid w:val="004F0244"/>
    <w:rsid w:val="004F1686"/>
    <w:rsid w:val="004F5650"/>
    <w:rsid w:val="004F6E77"/>
    <w:rsid w:val="005006CD"/>
    <w:rsid w:val="00500AD8"/>
    <w:rsid w:val="005010F0"/>
    <w:rsid w:val="005015BE"/>
    <w:rsid w:val="0050225E"/>
    <w:rsid w:val="0050303B"/>
    <w:rsid w:val="0050308A"/>
    <w:rsid w:val="00503B44"/>
    <w:rsid w:val="005047EA"/>
    <w:rsid w:val="00505C23"/>
    <w:rsid w:val="00506A87"/>
    <w:rsid w:val="00507236"/>
    <w:rsid w:val="00511594"/>
    <w:rsid w:val="00511724"/>
    <w:rsid w:val="0051282F"/>
    <w:rsid w:val="00513132"/>
    <w:rsid w:val="00514312"/>
    <w:rsid w:val="0051753C"/>
    <w:rsid w:val="00520073"/>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E3A"/>
    <w:rsid w:val="00550DF8"/>
    <w:rsid w:val="005518DA"/>
    <w:rsid w:val="00556015"/>
    <w:rsid w:val="0055610C"/>
    <w:rsid w:val="00557E05"/>
    <w:rsid w:val="00560BA7"/>
    <w:rsid w:val="00562749"/>
    <w:rsid w:val="005627CF"/>
    <w:rsid w:val="00563178"/>
    <w:rsid w:val="00563FA2"/>
    <w:rsid w:val="00565028"/>
    <w:rsid w:val="0056545E"/>
    <w:rsid w:val="00570BE8"/>
    <w:rsid w:val="0057117F"/>
    <w:rsid w:val="00571EB3"/>
    <w:rsid w:val="00571FFF"/>
    <w:rsid w:val="00572A6C"/>
    <w:rsid w:val="005734A4"/>
    <w:rsid w:val="0057663B"/>
    <w:rsid w:val="00576682"/>
    <w:rsid w:val="00576AA7"/>
    <w:rsid w:val="00577E47"/>
    <w:rsid w:val="0058105A"/>
    <w:rsid w:val="00581BEC"/>
    <w:rsid w:val="00584302"/>
    <w:rsid w:val="005877A9"/>
    <w:rsid w:val="00590A81"/>
    <w:rsid w:val="00590C5B"/>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62B"/>
    <w:rsid w:val="005A71F3"/>
    <w:rsid w:val="005A7959"/>
    <w:rsid w:val="005A79F1"/>
    <w:rsid w:val="005B062B"/>
    <w:rsid w:val="005B1F0A"/>
    <w:rsid w:val="005B4928"/>
    <w:rsid w:val="005B7136"/>
    <w:rsid w:val="005C0C98"/>
    <w:rsid w:val="005C1160"/>
    <w:rsid w:val="005C2EC9"/>
    <w:rsid w:val="005C32A6"/>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2A7"/>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70F"/>
    <w:rsid w:val="00641A5A"/>
    <w:rsid w:val="00643805"/>
    <w:rsid w:val="00644F7E"/>
    <w:rsid w:val="00645A99"/>
    <w:rsid w:val="00645ABE"/>
    <w:rsid w:val="0064657A"/>
    <w:rsid w:val="00647E63"/>
    <w:rsid w:val="00650B83"/>
    <w:rsid w:val="00651E95"/>
    <w:rsid w:val="006520BB"/>
    <w:rsid w:val="006528E1"/>
    <w:rsid w:val="00652A57"/>
    <w:rsid w:val="006541C6"/>
    <w:rsid w:val="00654A34"/>
    <w:rsid w:val="00654A52"/>
    <w:rsid w:val="00654E55"/>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4B05"/>
    <w:rsid w:val="00694B4D"/>
    <w:rsid w:val="00695A46"/>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2F4"/>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61EB"/>
    <w:rsid w:val="00747B6D"/>
    <w:rsid w:val="00750027"/>
    <w:rsid w:val="00751103"/>
    <w:rsid w:val="007519F9"/>
    <w:rsid w:val="00751FC0"/>
    <w:rsid w:val="00752303"/>
    <w:rsid w:val="007551CC"/>
    <w:rsid w:val="007603D0"/>
    <w:rsid w:val="00761156"/>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6A1F"/>
    <w:rsid w:val="008070CC"/>
    <w:rsid w:val="00811830"/>
    <w:rsid w:val="008121DC"/>
    <w:rsid w:val="00812B13"/>
    <w:rsid w:val="00814542"/>
    <w:rsid w:val="0081785B"/>
    <w:rsid w:val="00820AFC"/>
    <w:rsid w:val="00823925"/>
    <w:rsid w:val="00825E00"/>
    <w:rsid w:val="008267EA"/>
    <w:rsid w:val="00831AD6"/>
    <w:rsid w:val="0083263E"/>
    <w:rsid w:val="00833A46"/>
    <w:rsid w:val="00833AC0"/>
    <w:rsid w:val="00834C04"/>
    <w:rsid w:val="00835493"/>
    <w:rsid w:val="00836C78"/>
    <w:rsid w:val="00837893"/>
    <w:rsid w:val="00841546"/>
    <w:rsid w:val="00841ECB"/>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449C"/>
    <w:rsid w:val="00896DB1"/>
    <w:rsid w:val="008973C8"/>
    <w:rsid w:val="008A1A01"/>
    <w:rsid w:val="008A1A61"/>
    <w:rsid w:val="008A5164"/>
    <w:rsid w:val="008A58EC"/>
    <w:rsid w:val="008A7695"/>
    <w:rsid w:val="008B2A0D"/>
    <w:rsid w:val="008B3E50"/>
    <w:rsid w:val="008B5395"/>
    <w:rsid w:val="008B7DDA"/>
    <w:rsid w:val="008B7EC0"/>
    <w:rsid w:val="008C15D1"/>
    <w:rsid w:val="008C27B2"/>
    <w:rsid w:val="008C2A46"/>
    <w:rsid w:val="008C7E34"/>
    <w:rsid w:val="008D12A0"/>
    <w:rsid w:val="008D1FFE"/>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6AE9"/>
    <w:rsid w:val="00930BEC"/>
    <w:rsid w:val="00930CD0"/>
    <w:rsid w:val="009322B8"/>
    <w:rsid w:val="00932DCE"/>
    <w:rsid w:val="009331BC"/>
    <w:rsid w:val="0093660D"/>
    <w:rsid w:val="00936C88"/>
    <w:rsid w:val="0093709F"/>
    <w:rsid w:val="0094437F"/>
    <w:rsid w:val="0094584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92D19"/>
    <w:rsid w:val="009931BE"/>
    <w:rsid w:val="00993E63"/>
    <w:rsid w:val="009943AB"/>
    <w:rsid w:val="00995883"/>
    <w:rsid w:val="009A534B"/>
    <w:rsid w:val="009B0322"/>
    <w:rsid w:val="009B1D2D"/>
    <w:rsid w:val="009B2BFB"/>
    <w:rsid w:val="009B2DBE"/>
    <w:rsid w:val="009B5BED"/>
    <w:rsid w:val="009B7AA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0B45"/>
    <w:rsid w:val="009E37D7"/>
    <w:rsid w:val="009E70BA"/>
    <w:rsid w:val="009E78E3"/>
    <w:rsid w:val="009E7D20"/>
    <w:rsid w:val="009F0DCE"/>
    <w:rsid w:val="009F30FC"/>
    <w:rsid w:val="009F3313"/>
    <w:rsid w:val="009F3442"/>
    <w:rsid w:val="009F4995"/>
    <w:rsid w:val="009F4A90"/>
    <w:rsid w:val="009F4BA2"/>
    <w:rsid w:val="009F5118"/>
    <w:rsid w:val="009F668D"/>
    <w:rsid w:val="009F6E15"/>
    <w:rsid w:val="00A007CD"/>
    <w:rsid w:val="00A04E86"/>
    <w:rsid w:val="00A0671E"/>
    <w:rsid w:val="00A10530"/>
    <w:rsid w:val="00A12472"/>
    <w:rsid w:val="00A12710"/>
    <w:rsid w:val="00A12F12"/>
    <w:rsid w:val="00A13756"/>
    <w:rsid w:val="00A13DAB"/>
    <w:rsid w:val="00A15594"/>
    <w:rsid w:val="00A156A0"/>
    <w:rsid w:val="00A15833"/>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3E6"/>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4498"/>
    <w:rsid w:val="00AE6BB1"/>
    <w:rsid w:val="00AF07E4"/>
    <w:rsid w:val="00AF39C3"/>
    <w:rsid w:val="00AF4C63"/>
    <w:rsid w:val="00AF6F7A"/>
    <w:rsid w:val="00AF7079"/>
    <w:rsid w:val="00B013EB"/>
    <w:rsid w:val="00B03EF1"/>
    <w:rsid w:val="00B0407B"/>
    <w:rsid w:val="00B10F4E"/>
    <w:rsid w:val="00B149D6"/>
    <w:rsid w:val="00B15563"/>
    <w:rsid w:val="00B15EEA"/>
    <w:rsid w:val="00B162DD"/>
    <w:rsid w:val="00B16830"/>
    <w:rsid w:val="00B16B6D"/>
    <w:rsid w:val="00B16B94"/>
    <w:rsid w:val="00B1758C"/>
    <w:rsid w:val="00B22959"/>
    <w:rsid w:val="00B23AE5"/>
    <w:rsid w:val="00B25116"/>
    <w:rsid w:val="00B26B99"/>
    <w:rsid w:val="00B26DE7"/>
    <w:rsid w:val="00B345B8"/>
    <w:rsid w:val="00B35F0F"/>
    <w:rsid w:val="00B36D4B"/>
    <w:rsid w:val="00B37738"/>
    <w:rsid w:val="00B42D7E"/>
    <w:rsid w:val="00B45817"/>
    <w:rsid w:val="00B47E3E"/>
    <w:rsid w:val="00B50978"/>
    <w:rsid w:val="00B51783"/>
    <w:rsid w:val="00B546A6"/>
    <w:rsid w:val="00B54A0A"/>
    <w:rsid w:val="00B55714"/>
    <w:rsid w:val="00B55E8E"/>
    <w:rsid w:val="00B604BA"/>
    <w:rsid w:val="00B60739"/>
    <w:rsid w:val="00B622EA"/>
    <w:rsid w:val="00B63A3B"/>
    <w:rsid w:val="00B64A70"/>
    <w:rsid w:val="00B6582C"/>
    <w:rsid w:val="00B6595C"/>
    <w:rsid w:val="00B6629C"/>
    <w:rsid w:val="00B67158"/>
    <w:rsid w:val="00B70402"/>
    <w:rsid w:val="00B7095E"/>
    <w:rsid w:val="00B71FED"/>
    <w:rsid w:val="00B73DC1"/>
    <w:rsid w:val="00B74124"/>
    <w:rsid w:val="00B744C2"/>
    <w:rsid w:val="00B757E7"/>
    <w:rsid w:val="00B76886"/>
    <w:rsid w:val="00B77ABA"/>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4B3C"/>
    <w:rsid w:val="00BB50FA"/>
    <w:rsid w:val="00BB61FF"/>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6346"/>
    <w:rsid w:val="00C5661A"/>
    <w:rsid w:val="00C57647"/>
    <w:rsid w:val="00C640C6"/>
    <w:rsid w:val="00C64144"/>
    <w:rsid w:val="00C67315"/>
    <w:rsid w:val="00C7056E"/>
    <w:rsid w:val="00C72112"/>
    <w:rsid w:val="00C7234C"/>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2932"/>
    <w:rsid w:val="00C953DF"/>
    <w:rsid w:val="00C956FC"/>
    <w:rsid w:val="00C957BB"/>
    <w:rsid w:val="00CA03C9"/>
    <w:rsid w:val="00CA1953"/>
    <w:rsid w:val="00CA20FC"/>
    <w:rsid w:val="00CA213B"/>
    <w:rsid w:val="00CA2757"/>
    <w:rsid w:val="00CA2C5C"/>
    <w:rsid w:val="00CA4566"/>
    <w:rsid w:val="00CA568C"/>
    <w:rsid w:val="00CB35E3"/>
    <w:rsid w:val="00CB7553"/>
    <w:rsid w:val="00CC0777"/>
    <w:rsid w:val="00CC16EE"/>
    <w:rsid w:val="00CC340C"/>
    <w:rsid w:val="00CC42C9"/>
    <w:rsid w:val="00CC5A3A"/>
    <w:rsid w:val="00CC6A49"/>
    <w:rsid w:val="00CD0A06"/>
    <w:rsid w:val="00CD1956"/>
    <w:rsid w:val="00CD3F73"/>
    <w:rsid w:val="00CD53F9"/>
    <w:rsid w:val="00CD6C3E"/>
    <w:rsid w:val="00CD7354"/>
    <w:rsid w:val="00CD7C2C"/>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48D0"/>
    <w:rsid w:val="00D36162"/>
    <w:rsid w:val="00D36D13"/>
    <w:rsid w:val="00D37E8D"/>
    <w:rsid w:val="00D4111F"/>
    <w:rsid w:val="00D41F46"/>
    <w:rsid w:val="00D45927"/>
    <w:rsid w:val="00D475E6"/>
    <w:rsid w:val="00D500A0"/>
    <w:rsid w:val="00D50BC7"/>
    <w:rsid w:val="00D50F71"/>
    <w:rsid w:val="00D5207E"/>
    <w:rsid w:val="00D529A9"/>
    <w:rsid w:val="00D53ABE"/>
    <w:rsid w:val="00D5414B"/>
    <w:rsid w:val="00D5552B"/>
    <w:rsid w:val="00D56A20"/>
    <w:rsid w:val="00D56DC1"/>
    <w:rsid w:val="00D66D7F"/>
    <w:rsid w:val="00D739CB"/>
    <w:rsid w:val="00D763C3"/>
    <w:rsid w:val="00D764F1"/>
    <w:rsid w:val="00D76B9A"/>
    <w:rsid w:val="00D83ACD"/>
    <w:rsid w:val="00D870C0"/>
    <w:rsid w:val="00D9238A"/>
    <w:rsid w:val="00D95EEB"/>
    <w:rsid w:val="00DA0130"/>
    <w:rsid w:val="00DA0556"/>
    <w:rsid w:val="00DA0ED4"/>
    <w:rsid w:val="00DA13A0"/>
    <w:rsid w:val="00DA1F01"/>
    <w:rsid w:val="00DA24DA"/>
    <w:rsid w:val="00DA454A"/>
    <w:rsid w:val="00DA4AE3"/>
    <w:rsid w:val="00DA4DF2"/>
    <w:rsid w:val="00DA5F94"/>
    <w:rsid w:val="00DA6933"/>
    <w:rsid w:val="00DA70E5"/>
    <w:rsid w:val="00DB11F5"/>
    <w:rsid w:val="00DB6694"/>
    <w:rsid w:val="00DB6E34"/>
    <w:rsid w:val="00DC0348"/>
    <w:rsid w:val="00DC32BC"/>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1F5"/>
    <w:rsid w:val="00E44320"/>
    <w:rsid w:val="00E46B6B"/>
    <w:rsid w:val="00E50C53"/>
    <w:rsid w:val="00E52134"/>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5F11"/>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633F"/>
    <w:rsid w:val="00EF36A4"/>
    <w:rsid w:val="00EF56E2"/>
    <w:rsid w:val="00EF62FF"/>
    <w:rsid w:val="00EF63DF"/>
    <w:rsid w:val="00EF7307"/>
    <w:rsid w:val="00F0093A"/>
    <w:rsid w:val="00F00A1E"/>
    <w:rsid w:val="00F02867"/>
    <w:rsid w:val="00F039FF"/>
    <w:rsid w:val="00F123C5"/>
    <w:rsid w:val="00F12493"/>
    <w:rsid w:val="00F12DBA"/>
    <w:rsid w:val="00F140F5"/>
    <w:rsid w:val="00F1521C"/>
    <w:rsid w:val="00F15EAF"/>
    <w:rsid w:val="00F20484"/>
    <w:rsid w:val="00F21217"/>
    <w:rsid w:val="00F21BB5"/>
    <w:rsid w:val="00F2291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08D"/>
    <w:rsid w:val="00F46A23"/>
    <w:rsid w:val="00F46AC9"/>
    <w:rsid w:val="00F47576"/>
    <w:rsid w:val="00F502A7"/>
    <w:rsid w:val="00F51246"/>
    <w:rsid w:val="00F51BA5"/>
    <w:rsid w:val="00F63734"/>
    <w:rsid w:val="00F66265"/>
    <w:rsid w:val="00F66350"/>
    <w:rsid w:val="00F67E26"/>
    <w:rsid w:val="00F72C17"/>
    <w:rsid w:val="00F73AC9"/>
    <w:rsid w:val="00F74B80"/>
    <w:rsid w:val="00F74C32"/>
    <w:rsid w:val="00F755A3"/>
    <w:rsid w:val="00F7675C"/>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40C"/>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619336264">
      <w:bodyDiv w:val="1"/>
      <w:marLeft w:val="0"/>
      <w:marRight w:val="0"/>
      <w:marTop w:val="0"/>
      <w:marBottom w:val="0"/>
      <w:divBdr>
        <w:top w:val="none" w:sz="0" w:space="0" w:color="auto"/>
        <w:left w:val="none" w:sz="0" w:space="0" w:color="auto"/>
        <w:bottom w:val="none" w:sz="0" w:space="0" w:color="auto"/>
        <w:right w:val="none" w:sz="0" w:space="0" w:color="auto"/>
      </w:divBdr>
      <w:divsChild>
        <w:div w:id="1375888278">
          <w:marLeft w:val="0"/>
          <w:marRight w:val="0"/>
          <w:marTop w:val="0"/>
          <w:marBottom w:val="0"/>
          <w:divBdr>
            <w:top w:val="none" w:sz="0" w:space="0" w:color="auto"/>
            <w:left w:val="none" w:sz="0" w:space="0" w:color="auto"/>
            <w:bottom w:val="none" w:sz="0" w:space="0" w:color="auto"/>
            <w:right w:val="none" w:sz="0" w:space="0" w:color="auto"/>
          </w:divBdr>
          <w:divsChild>
            <w:div w:id="1106122632">
              <w:marLeft w:val="0"/>
              <w:marRight w:val="0"/>
              <w:marTop w:val="0"/>
              <w:marBottom w:val="0"/>
              <w:divBdr>
                <w:top w:val="none" w:sz="0" w:space="0" w:color="auto"/>
                <w:left w:val="none" w:sz="0" w:space="0" w:color="auto"/>
                <w:bottom w:val="none" w:sz="0" w:space="0" w:color="auto"/>
                <w:right w:val="none" w:sz="0" w:space="0" w:color="auto"/>
              </w:divBdr>
              <w:divsChild>
                <w:div w:id="746269254">
                  <w:marLeft w:val="0"/>
                  <w:marRight w:val="0"/>
                  <w:marTop w:val="0"/>
                  <w:marBottom w:val="0"/>
                  <w:divBdr>
                    <w:top w:val="none" w:sz="0" w:space="0" w:color="auto"/>
                    <w:left w:val="none" w:sz="0" w:space="0" w:color="auto"/>
                    <w:bottom w:val="none" w:sz="0" w:space="0" w:color="auto"/>
                    <w:right w:val="none" w:sz="0" w:space="0" w:color="auto"/>
                  </w:divBdr>
                  <w:divsChild>
                    <w:div w:id="1382023481">
                      <w:marLeft w:val="240"/>
                      <w:marRight w:val="0"/>
                      <w:marTop w:val="0"/>
                      <w:marBottom w:val="0"/>
                      <w:divBdr>
                        <w:top w:val="none" w:sz="0" w:space="0" w:color="auto"/>
                        <w:left w:val="none" w:sz="0" w:space="0" w:color="auto"/>
                        <w:bottom w:val="none" w:sz="0" w:space="0" w:color="auto"/>
                        <w:right w:val="none" w:sz="0" w:space="0" w:color="auto"/>
                      </w:divBdr>
                    </w:div>
                    <w:div w:id="2005816814">
                      <w:marLeft w:val="480"/>
                      <w:marRight w:val="0"/>
                      <w:marTop w:val="0"/>
                      <w:marBottom w:val="0"/>
                      <w:divBdr>
                        <w:top w:val="none" w:sz="0" w:space="0" w:color="auto"/>
                        <w:left w:val="none" w:sz="0" w:space="0" w:color="auto"/>
                        <w:bottom w:val="none" w:sz="0" w:space="0" w:color="auto"/>
                        <w:right w:val="none" w:sz="0" w:space="0" w:color="auto"/>
                      </w:divBdr>
                    </w:div>
                    <w:div w:id="71670887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4B15C-1693-45D8-93CA-ABFBEC8D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2021-10-19T04:47:00Z</dcterms:created>
  <dcterms:modified xsi:type="dcterms:W3CDTF">2021-11-30T08:50:00Z</dcterms:modified>
</cp:coreProperties>
</file>