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2C10" w14:textId="2C53A202" w:rsidR="002B52C4" w:rsidRPr="00352CF7" w:rsidRDefault="002B52C4" w:rsidP="002B52C4">
      <w:pPr>
        <w:autoSpaceDE w:val="0"/>
        <w:autoSpaceDN w:val="0"/>
        <w:adjustRightInd w:val="0"/>
        <w:rPr>
          <w:rFonts w:asciiTheme="minorEastAsia" w:hAnsiTheme="minorEastAsia" w:cs="ＭＳ"/>
          <w:szCs w:val="21"/>
        </w:rPr>
      </w:pPr>
      <w:bookmarkStart w:id="0" w:name="_GoBack"/>
      <w:bookmarkEnd w:id="0"/>
      <w:r w:rsidRPr="00352CF7">
        <w:rPr>
          <w:rFonts w:asciiTheme="minorEastAsia" w:hAnsiTheme="minorEastAsia" w:cs="ＭＳ"/>
          <w:szCs w:val="21"/>
        </w:rPr>
        <w:t>諮問</w:t>
      </w:r>
      <w:r w:rsidR="00955716" w:rsidRPr="00352CF7">
        <w:rPr>
          <w:rFonts w:asciiTheme="minorEastAsia" w:hAnsiTheme="minorEastAsia" w:cs="ＭＳ"/>
          <w:szCs w:val="21"/>
        </w:rPr>
        <w:t>番号</w:t>
      </w:r>
      <w:r w:rsidRPr="00352CF7">
        <w:rPr>
          <w:rFonts w:asciiTheme="minorEastAsia" w:hAnsiTheme="minorEastAsia" w:cs="ＭＳ"/>
          <w:szCs w:val="21"/>
        </w:rPr>
        <w:t>：</w:t>
      </w:r>
      <w:r w:rsidR="001C117B" w:rsidRPr="00352CF7">
        <w:rPr>
          <w:rFonts w:asciiTheme="minorEastAsia" w:hAnsiTheme="minorEastAsia" w:cs="ＭＳ"/>
          <w:szCs w:val="21"/>
        </w:rPr>
        <w:t>令和</w:t>
      </w:r>
      <w:r w:rsidR="00197A64" w:rsidRPr="00352CF7">
        <w:rPr>
          <w:rFonts w:asciiTheme="minorEastAsia" w:hAnsiTheme="minorEastAsia" w:cs="ＭＳ" w:hint="eastAsia"/>
          <w:szCs w:val="21"/>
        </w:rPr>
        <w:t>３</w:t>
      </w:r>
      <w:r w:rsidRPr="00352CF7">
        <w:rPr>
          <w:rFonts w:asciiTheme="minorEastAsia" w:hAnsiTheme="minorEastAsia" w:cs="ＭＳ"/>
          <w:szCs w:val="21"/>
        </w:rPr>
        <w:t>年</w:t>
      </w:r>
      <w:r w:rsidR="00533C59" w:rsidRPr="00352CF7">
        <w:rPr>
          <w:rFonts w:asciiTheme="minorEastAsia" w:hAnsiTheme="minorEastAsia" w:cs="ＭＳ"/>
          <w:szCs w:val="21"/>
        </w:rPr>
        <w:t>度</w:t>
      </w:r>
      <w:r w:rsidRPr="00352CF7">
        <w:rPr>
          <w:rFonts w:asciiTheme="minorEastAsia" w:hAnsiTheme="minorEastAsia" w:cs="ＭＳ"/>
          <w:szCs w:val="21"/>
        </w:rPr>
        <w:t>諮問第</w:t>
      </w:r>
      <w:r w:rsidR="00197A64" w:rsidRPr="00352CF7">
        <w:rPr>
          <w:rFonts w:asciiTheme="minorEastAsia" w:hAnsiTheme="minorEastAsia" w:cs="ＭＳ" w:hint="eastAsia"/>
          <w:szCs w:val="21"/>
        </w:rPr>
        <w:t>７</w:t>
      </w:r>
      <w:r w:rsidRPr="00352CF7">
        <w:rPr>
          <w:rFonts w:asciiTheme="minorEastAsia" w:hAnsiTheme="minorEastAsia" w:cs="ＭＳ"/>
          <w:szCs w:val="21"/>
        </w:rPr>
        <w:t xml:space="preserve">号 </w:t>
      </w:r>
    </w:p>
    <w:p w14:paraId="718F3475" w14:textId="66628396" w:rsidR="000314AE" w:rsidRPr="00352CF7" w:rsidRDefault="002B52C4" w:rsidP="002B52C4">
      <w:pPr>
        <w:autoSpaceDE w:val="0"/>
        <w:autoSpaceDN w:val="0"/>
        <w:adjustRightInd w:val="0"/>
        <w:rPr>
          <w:rFonts w:asciiTheme="minorEastAsia" w:hAnsiTheme="minorEastAsia" w:cs="ＭＳ"/>
          <w:szCs w:val="21"/>
        </w:rPr>
      </w:pPr>
      <w:r w:rsidRPr="00352CF7">
        <w:rPr>
          <w:rFonts w:asciiTheme="minorEastAsia" w:hAnsiTheme="minorEastAsia" w:cs="ＭＳ"/>
          <w:szCs w:val="21"/>
        </w:rPr>
        <w:t>答申</w:t>
      </w:r>
      <w:r w:rsidR="00955716" w:rsidRPr="00352CF7">
        <w:rPr>
          <w:rFonts w:asciiTheme="minorEastAsia" w:hAnsiTheme="minorEastAsia" w:cs="ＭＳ"/>
          <w:szCs w:val="21"/>
        </w:rPr>
        <w:t>番号</w:t>
      </w:r>
      <w:r w:rsidRPr="00352CF7">
        <w:rPr>
          <w:rFonts w:asciiTheme="minorEastAsia" w:hAnsiTheme="minorEastAsia" w:cs="ＭＳ"/>
          <w:szCs w:val="21"/>
        </w:rPr>
        <w:t>：</w:t>
      </w:r>
      <w:r w:rsidR="001C117B" w:rsidRPr="00352CF7">
        <w:rPr>
          <w:rFonts w:asciiTheme="minorEastAsia" w:hAnsiTheme="minorEastAsia" w:cs="ＭＳ"/>
          <w:szCs w:val="21"/>
        </w:rPr>
        <w:t>令和</w:t>
      </w:r>
      <w:r w:rsidR="00197A64" w:rsidRPr="00352CF7">
        <w:rPr>
          <w:rFonts w:asciiTheme="minorEastAsia" w:hAnsiTheme="minorEastAsia" w:cs="ＭＳ" w:hint="eastAsia"/>
          <w:szCs w:val="21"/>
        </w:rPr>
        <w:t>３</w:t>
      </w:r>
      <w:r w:rsidRPr="00352CF7">
        <w:rPr>
          <w:rFonts w:asciiTheme="minorEastAsia" w:hAnsiTheme="minorEastAsia" w:cs="ＭＳ"/>
          <w:szCs w:val="21"/>
        </w:rPr>
        <w:t>年度答申第</w:t>
      </w:r>
      <w:r w:rsidR="004505DC">
        <w:rPr>
          <w:rFonts w:asciiTheme="minorEastAsia" w:hAnsiTheme="minorEastAsia" w:cs="ＭＳ" w:hint="eastAsia"/>
          <w:szCs w:val="21"/>
        </w:rPr>
        <w:t>11</w:t>
      </w:r>
      <w:r w:rsidRPr="00352CF7">
        <w:rPr>
          <w:rFonts w:asciiTheme="minorEastAsia" w:hAnsiTheme="minorEastAsia" w:cs="ＭＳ"/>
          <w:szCs w:val="21"/>
        </w:rPr>
        <w:t>号</w:t>
      </w:r>
    </w:p>
    <w:p w14:paraId="1DDC53C2" w14:textId="77777777" w:rsidR="009D7C86" w:rsidRPr="00352CF7"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352CF7" w:rsidRDefault="002B52C4" w:rsidP="002B52C4">
      <w:pPr>
        <w:autoSpaceDE w:val="0"/>
        <w:autoSpaceDN w:val="0"/>
        <w:adjustRightInd w:val="0"/>
        <w:jc w:val="center"/>
        <w:rPr>
          <w:rFonts w:asciiTheme="minorEastAsia" w:hAnsiTheme="minorEastAsia" w:cs="ＭＳ"/>
          <w:sz w:val="28"/>
          <w:szCs w:val="21"/>
        </w:rPr>
      </w:pPr>
      <w:r w:rsidRPr="00352CF7">
        <w:rPr>
          <w:rFonts w:asciiTheme="minorEastAsia" w:hAnsiTheme="minorEastAsia" w:cs="ＭＳ"/>
          <w:sz w:val="28"/>
          <w:szCs w:val="21"/>
        </w:rPr>
        <w:t>答申書</w:t>
      </w:r>
    </w:p>
    <w:p w14:paraId="2885F8A5" w14:textId="72D28F92" w:rsidR="002B52C4" w:rsidRPr="00352CF7" w:rsidRDefault="002B52C4" w:rsidP="002B52C4">
      <w:pPr>
        <w:autoSpaceDE w:val="0"/>
        <w:autoSpaceDN w:val="0"/>
        <w:adjustRightInd w:val="0"/>
        <w:jc w:val="center"/>
        <w:rPr>
          <w:rFonts w:asciiTheme="minorEastAsia" w:hAnsiTheme="minorEastAsia" w:cs="ＭＳ"/>
          <w:szCs w:val="21"/>
        </w:rPr>
      </w:pPr>
      <w:r w:rsidRPr="00352CF7">
        <w:rPr>
          <w:rFonts w:asciiTheme="minorEastAsia" w:hAnsiTheme="minorEastAsia" w:cs="ＭＳ"/>
          <w:sz w:val="28"/>
          <w:szCs w:val="21"/>
        </w:rPr>
        <w:t xml:space="preserve"> </w:t>
      </w:r>
    </w:p>
    <w:p w14:paraId="52CB6BDA" w14:textId="51517B32" w:rsidR="00CB7553" w:rsidRPr="00352CF7" w:rsidRDefault="00CB7553" w:rsidP="00773E0F">
      <w:pPr>
        <w:pStyle w:val="1"/>
        <w:rPr>
          <w:rFonts w:asciiTheme="minorEastAsia" w:hAnsiTheme="minorEastAsia"/>
        </w:rPr>
      </w:pPr>
      <w:r w:rsidRPr="00352CF7">
        <w:rPr>
          <w:rFonts w:asciiTheme="minorEastAsia" w:hAnsiTheme="minorEastAsia" w:hint="eastAsia"/>
        </w:rPr>
        <w:t xml:space="preserve">第１　</w:t>
      </w:r>
      <w:r w:rsidR="00003E6D" w:rsidRPr="00352CF7">
        <w:rPr>
          <w:rFonts w:asciiTheme="minorEastAsia" w:hAnsiTheme="minorEastAsia" w:hint="eastAsia"/>
        </w:rPr>
        <w:t>審査会の結論</w:t>
      </w:r>
    </w:p>
    <w:p w14:paraId="1A6C0D7E" w14:textId="77777777" w:rsidR="00E67ABC" w:rsidRPr="00472B36" w:rsidRDefault="00E67ABC" w:rsidP="00E67ABC">
      <w:pPr>
        <w:ind w:leftChars="200" w:left="436" w:firstLineChars="100" w:firstLine="218"/>
        <w:rPr>
          <w:rFonts w:asciiTheme="minorEastAsia" w:hAnsiTheme="minorEastAsia"/>
        </w:rPr>
      </w:pPr>
      <w:r w:rsidRPr="00472B36">
        <w:rPr>
          <w:rFonts w:asciiTheme="minorEastAsia" w:hAnsiTheme="minorEastAsia" w:hint="eastAsia"/>
        </w:rPr>
        <w:t>本件審査請求は棄却されるべきである。</w:t>
      </w:r>
    </w:p>
    <w:p w14:paraId="62BF10C5" w14:textId="77777777" w:rsidR="00597FDE" w:rsidRPr="00E67ABC" w:rsidRDefault="00597FDE" w:rsidP="00597FDE">
      <w:pPr>
        <w:ind w:leftChars="200" w:left="436" w:firstLineChars="100" w:firstLine="218"/>
        <w:rPr>
          <w:rFonts w:asciiTheme="minorEastAsia" w:hAnsiTheme="minorEastAsia"/>
        </w:rPr>
      </w:pPr>
    </w:p>
    <w:p w14:paraId="753CDC63" w14:textId="25A93AFB" w:rsidR="00CB7553" w:rsidRPr="00352CF7" w:rsidRDefault="00CB7553" w:rsidP="00773E0F">
      <w:pPr>
        <w:pStyle w:val="1"/>
        <w:rPr>
          <w:rFonts w:asciiTheme="minorEastAsia" w:hAnsiTheme="minorEastAsia"/>
        </w:rPr>
      </w:pPr>
      <w:r w:rsidRPr="00352CF7">
        <w:rPr>
          <w:rFonts w:asciiTheme="minorEastAsia" w:hAnsiTheme="minorEastAsia" w:hint="eastAsia"/>
        </w:rPr>
        <w:t xml:space="preserve">第２　</w:t>
      </w:r>
      <w:r w:rsidR="00003E6D" w:rsidRPr="00352CF7">
        <w:rPr>
          <w:rFonts w:asciiTheme="minorEastAsia" w:hAnsiTheme="minorEastAsia" w:hint="eastAsia"/>
        </w:rPr>
        <w:t>審査請求に至る経過</w:t>
      </w:r>
    </w:p>
    <w:p w14:paraId="76B5E864" w14:textId="77777777" w:rsidR="00FC58D7" w:rsidRPr="00352CF7" w:rsidRDefault="00FC58D7" w:rsidP="00FC58D7">
      <w:pPr>
        <w:autoSpaceDN w:val="0"/>
        <w:ind w:leftChars="100" w:left="436" w:hangingChars="100" w:hanging="218"/>
        <w:rPr>
          <w:rFonts w:asciiTheme="minorEastAsia" w:hAnsiTheme="minorEastAsia"/>
        </w:rPr>
      </w:pPr>
      <w:r w:rsidRPr="00352CF7">
        <w:rPr>
          <w:rFonts w:asciiTheme="minorEastAsia" w:hAnsiTheme="minorEastAsia" w:hint="eastAsia"/>
        </w:rPr>
        <w:t>１　処分庁大阪市長（以下「処分庁」という。）は、別紙物件目録記載の土地（以下「本件土地」という。）の実地調査を令和元年10月16日に行い、本件土地について、</w:t>
      </w:r>
      <w:r>
        <w:rPr>
          <w:rFonts w:asciiTheme="minorEastAsia" w:hAnsiTheme="minorEastAsia" w:hint="eastAsia"/>
        </w:rPr>
        <w:t>同目録記載の家屋</w:t>
      </w:r>
      <w:r w:rsidRPr="00352CF7">
        <w:rPr>
          <w:rFonts w:asciiTheme="minorEastAsia" w:hAnsiTheme="minorEastAsia" w:hint="eastAsia"/>
        </w:rPr>
        <w:t>（以下「本件各家屋」という。）の敷地として使用されていることを確認した。</w:t>
      </w:r>
    </w:p>
    <w:p w14:paraId="3BA12D27" w14:textId="3780F4AF" w:rsidR="00FC58D7" w:rsidRPr="00352CF7" w:rsidRDefault="00FC58D7" w:rsidP="00FC58D7">
      <w:pPr>
        <w:autoSpaceDN w:val="0"/>
        <w:ind w:leftChars="100" w:left="436" w:hangingChars="100" w:hanging="218"/>
        <w:rPr>
          <w:rFonts w:asciiTheme="minorEastAsia" w:hAnsiTheme="minorEastAsia"/>
        </w:rPr>
      </w:pPr>
      <w:r w:rsidRPr="00352CF7">
        <w:rPr>
          <w:rFonts w:asciiTheme="minorEastAsia" w:hAnsiTheme="minorEastAsia" w:hint="eastAsia"/>
        </w:rPr>
        <w:t>２　審査請求人は、令和元年1</w:t>
      </w:r>
      <w:r w:rsidRPr="00352CF7">
        <w:rPr>
          <w:rFonts w:asciiTheme="minorEastAsia" w:hAnsiTheme="minorEastAsia"/>
        </w:rPr>
        <w:t>2</w:t>
      </w:r>
      <w:r w:rsidRPr="00352CF7">
        <w:rPr>
          <w:rFonts w:asciiTheme="minorEastAsia" w:hAnsiTheme="minorEastAsia" w:hint="eastAsia"/>
        </w:rPr>
        <w:t>月６日、</w:t>
      </w:r>
      <w:r>
        <w:rPr>
          <w:rFonts w:asciiTheme="minorEastAsia" w:hAnsiTheme="minorEastAsia" w:hint="eastAsia"/>
          <w:szCs w:val="21"/>
        </w:rPr>
        <w:t>住宅用地に対する</w:t>
      </w:r>
      <w:r w:rsidRPr="002D4D87">
        <w:rPr>
          <w:rFonts w:asciiTheme="minorEastAsia" w:hAnsiTheme="minorEastAsia" w:hint="eastAsia"/>
          <w:szCs w:val="21"/>
        </w:rPr>
        <w:t>課税標準の特例（以下「住宅用地の特例」という。）</w:t>
      </w:r>
      <w:r>
        <w:rPr>
          <w:rFonts w:asciiTheme="minorEastAsia" w:hAnsiTheme="minorEastAsia" w:hint="eastAsia"/>
        </w:rPr>
        <w:t>が</w:t>
      </w:r>
      <w:r w:rsidRPr="00352CF7">
        <w:rPr>
          <w:rFonts w:asciiTheme="minorEastAsia" w:hAnsiTheme="minorEastAsia" w:hint="eastAsia"/>
        </w:rPr>
        <w:t>適用される面積の異動を申告する「住宅用地に関する異動申告書」（以下「</w:t>
      </w:r>
      <w:r>
        <w:rPr>
          <w:rFonts w:asciiTheme="minorEastAsia" w:hAnsiTheme="minorEastAsia" w:hint="eastAsia"/>
        </w:rPr>
        <w:t>本件</w:t>
      </w:r>
      <w:r w:rsidRPr="00352CF7">
        <w:rPr>
          <w:rFonts w:asciiTheme="minorEastAsia" w:hAnsiTheme="minorEastAsia" w:hint="eastAsia"/>
        </w:rPr>
        <w:t>異動申告書」という。）を提出した。</w:t>
      </w:r>
    </w:p>
    <w:p w14:paraId="1AB595A4" w14:textId="50F8EAFF" w:rsidR="00FC58D7" w:rsidRPr="00352CF7" w:rsidRDefault="00FC58D7" w:rsidP="00FC58D7">
      <w:pPr>
        <w:autoSpaceDN w:val="0"/>
        <w:ind w:leftChars="100" w:left="436" w:hangingChars="100" w:hanging="218"/>
        <w:rPr>
          <w:rFonts w:asciiTheme="minorEastAsia" w:hAnsiTheme="minorEastAsia"/>
        </w:rPr>
      </w:pPr>
      <w:r>
        <w:rPr>
          <w:rFonts w:asciiTheme="minorEastAsia" w:hAnsiTheme="minorEastAsia" w:hint="eastAsia"/>
        </w:rPr>
        <w:t xml:space="preserve">３　</w:t>
      </w:r>
      <w:r w:rsidRPr="00352CF7">
        <w:rPr>
          <w:rFonts w:asciiTheme="minorEastAsia" w:hAnsiTheme="minorEastAsia" w:hint="eastAsia"/>
        </w:rPr>
        <w:t>処分庁は、</w:t>
      </w:r>
      <w:r w:rsidR="004362CE">
        <w:rPr>
          <w:rFonts w:asciiTheme="minorEastAsia" w:hAnsiTheme="minorEastAsia" w:hint="eastAsia"/>
        </w:rPr>
        <w:t>審査請求人に対して、</w:t>
      </w:r>
      <w:r>
        <w:rPr>
          <w:rFonts w:asciiTheme="minorEastAsia" w:hAnsiTheme="minorEastAsia" w:hint="eastAsia"/>
        </w:rPr>
        <w:t>令和３年４月１日</w:t>
      </w:r>
      <w:r w:rsidR="004362CE">
        <w:rPr>
          <w:rFonts w:asciiTheme="minorEastAsia" w:hAnsiTheme="minorEastAsia" w:hint="eastAsia"/>
        </w:rPr>
        <w:t>付けで</w:t>
      </w:r>
      <w:r>
        <w:rPr>
          <w:rFonts w:asciiTheme="minorEastAsia" w:hAnsiTheme="minorEastAsia" w:hint="eastAsia"/>
        </w:rPr>
        <w:t>、</w:t>
      </w:r>
      <w:r w:rsidRPr="00352CF7">
        <w:rPr>
          <w:rFonts w:asciiTheme="minorEastAsia" w:hAnsiTheme="minorEastAsia" w:hint="eastAsia"/>
        </w:rPr>
        <w:t>令和３年度固定資産税及び都市計画税（以下「固定資産税等」という。）賦課決定処分（以下「本件処分」という。）を行</w:t>
      </w:r>
      <w:r>
        <w:rPr>
          <w:rFonts w:asciiTheme="minorEastAsia" w:hAnsiTheme="minorEastAsia" w:hint="eastAsia"/>
        </w:rPr>
        <w:t>っ</w:t>
      </w:r>
      <w:r w:rsidRPr="00352CF7">
        <w:rPr>
          <w:rFonts w:asciiTheme="minorEastAsia" w:hAnsiTheme="minorEastAsia" w:hint="eastAsia"/>
        </w:rPr>
        <w:t>た。</w:t>
      </w:r>
    </w:p>
    <w:p w14:paraId="433A7CE2" w14:textId="4F6E3339" w:rsidR="00FC58D7" w:rsidRPr="00352CF7" w:rsidRDefault="00FC58D7" w:rsidP="00FC58D7">
      <w:pPr>
        <w:autoSpaceDN w:val="0"/>
        <w:ind w:leftChars="100" w:left="436" w:hangingChars="100" w:hanging="218"/>
        <w:rPr>
          <w:rFonts w:asciiTheme="minorEastAsia" w:hAnsiTheme="minorEastAsia"/>
        </w:rPr>
      </w:pPr>
      <w:r w:rsidRPr="00352CF7">
        <w:rPr>
          <w:rFonts w:asciiTheme="minorEastAsia" w:hAnsiTheme="minorEastAsia" w:hint="eastAsia"/>
        </w:rPr>
        <w:t>４　審査請求人は、令和３年６月３日、大阪市長に対し</w:t>
      </w:r>
      <w:r w:rsidR="00771766">
        <w:rPr>
          <w:rFonts w:asciiTheme="minorEastAsia" w:hAnsiTheme="minorEastAsia" w:hint="eastAsia"/>
        </w:rPr>
        <w:t>て</w:t>
      </w:r>
      <w:r w:rsidR="00FD7515">
        <w:rPr>
          <w:rFonts w:asciiTheme="minorEastAsia" w:hAnsiTheme="minorEastAsia" w:hint="eastAsia"/>
        </w:rPr>
        <w:t>、</w:t>
      </w:r>
      <w:r w:rsidRPr="00352CF7">
        <w:rPr>
          <w:rFonts w:asciiTheme="minorEastAsia" w:hAnsiTheme="minorEastAsia" w:hint="eastAsia"/>
        </w:rPr>
        <w:t>本件処分の取消しを求めて審査請求</w:t>
      </w:r>
      <w:r>
        <w:rPr>
          <w:rFonts w:asciiTheme="minorEastAsia" w:hAnsiTheme="minorEastAsia" w:hint="eastAsia"/>
        </w:rPr>
        <w:t>を</w:t>
      </w:r>
      <w:r w:rsidRPr="00352CF7">
        <w:rPr>
          <w:rFonts w:asciiTheme="minorEastAsia" w:hAnsiTheme="minorEastAsia" w:hint="eastAsia"/>
        </w:rPr>
        <w:t>した。</w:t>
      </w:r>
    </w:p>
    <w:p w14:paraId="24652F75" w14:textId="77777777" w:rsidR="00197A64" w:rsidRPr="00352CF7" w:rsidRDefault="00197A64" w:rsidP="00F42666">
      <w:pPr>
        <w:ind w:leftChars="100" w:left="436" w:hangingChars="100" w:hanging="218"/>
        <w:rPr>
          <w:rFonts w:asciiTheme="minorEastAsia" w:hAnsiTheme="minorEastAsia"/>
        </w:rPr>
      </w:pPr>
    </w:p>
    <w:p w14:paraId="24E5B479" w14:textId="77777777" w:rsidR="00CB7553" w:rsidRPr="00352CF7" w:rsidRDefault="00CB7553" w:rsidP="00773E0F">
      <w:pPr>
        <w:pStyle w:val="1"/>
        <w:rPr>
          <w:rFonts w:asciiTheme="minorEastAsia" w:hAnsiTheme="minorEastAsia"/>
        </w:rPr>
      </w:pPr>
      <w:r w:rsidRPr="00352CF7">
        <w:rPr>
          <w:rFonts w:asciiTheme="minorEastAsia" w:hAnsiTheme="minorEastAsia" w:hint="eastAsia"/>
        </w:rPr>
        <w:t>第３　審理関係人の主張の要旨</w:t>
      </w:r>
    </w:p>
    <w:p w14:paraId="0F020D7B" w14:textId="15B03671" w:rsidR="005D283B" w:rsidRPr="00352CF7" w:rsidRDefault="005D283B" w:rsidP="005D283B">
      <w:pPr>
        <w:autoSpaceDN w:val="0"/>
        <w:rPr>
          <w:rFonts w:asciiTheme="minorEastAsia" w:hAnsiTheme="minorEastAsia" w:cs="Times New Roman"/>
        </w:rPr>
      </w:pPr>
      <w:r w:rsidRPr="00352CF7">
        <w:rPr>
          <w:rFonts w:asciiTheme="minorEastAsia" w:hAnsiTheme="minorEastAsia" w:cs="Times New Roman" w:hint="eastAsia"/>
        </w:rPr>
        <w:t xml:space="preserve"> </w:t>
      </w:r>
      <w:r w:rsidRPr="00352CF7">
        <w:rPr>
          <w:rFonts w:asciiTheme="minorEastAsia" w:hAnsiTheme="minorEastAsia" w:cs="Times New Roman"/>
        </w:rPr>
        <w:t xml:space="preserve"> </w:t>
      </w:r>
      <w:r w:rsidRPr="00352CF7">
        <w:rPr>
          <w:rFonts w:asciiTheme="minorEastAsia" w:hAnsiTheme="minorEastAsia" w:cs="Times New Roman" w:hint="eastAsia"/>
        </w:rPr>
        <w:t>１　審査請求人の主張</w:t>
      </w:r>
    </w:p>
    <w:p w14:paraId="18BE729F" w14:textId="6B844EF9" w:rsidR="00463CB1" w:rsidRPr="00352CF7" w:rsidRDefault="005D283B" w:rsidP="005D283B">
      <w:pPr>
        <w:autoSpaceDN w:val="0"/>
        <w:ind w:leftChars="200" w:left="654" w:hangingChars="100" w:hanging="218"/>
        <w:rPr>
          <w:rFonts w:asciiTheme="minorEastAsia" w:hAnsiTheme="minorEastAsia" w:cs="Times New Roman"/>
        </w:rPr>
      </w:pPr>
      <w:r w:rsidRPr="00352CF7">
        <w:rPr>
          <w:rFonts w:asciiTheme="minorEastAsia" w:hAnsiTheme="minorEastAsia" w:cs="Times New Roman" w:hint="eastAsia"/>
        </w:rPr>
        <w:t>(</w:t>
      </w:r>
      <w:r w:rsidRPr="00352CF7">
        <w:rPr>
          <w:rFonts w:asciiTheme="minorEastAsia" w:hAnsiTheme="minorEastAsia" w:cs="Times New Roman"/>
        </w:rPr>
        <w:t xml:space="preserve">1) </w:t>
      </w:r>
      <w:r w:rsidR="00CB5A50" w:rsidRPr="004A38BD">
        <w:rPr>
          <w:rFonts w:asciiTheme="minorEastAsia" w:hAnsiTheme="minorEastAsia" w:hint="eastAsia"/>
          <w:szCs w:val="21"/>
        </w:rPr>
        <w:t>住宅用地関係事務取扱要領</w:t>
      </w:r>
      <w:r w:rsidR="00CB5A50">
        <w:rPr>
          <w:rFonts w:asciiTheme="minorEastAsia" w:hAnsiTheme="minorEastAsia" w:hint="eastAsia"/>
          <w:szCs w:val="21"/>
        </w:rPr>
        <w:t>（平成29年6月13日改正）</w:t>
      </w:r>
      <w:r w:rsidR="00CB5A50" w:rsidRPr="004A38BD">
        <w:rPr>
          <w:rFonts w:asciiTheme="minorEastAsia" w:hAnsiTheme="minorEastAsia" w:hint="eastAsia"/>
          <w:szCs w:val="21"/>
        </w:rPr>
        <w:t>（以下「事務取扱要領」という。）</w:t>
      </w:r>
      <w:r w:rsidR="00B82DA4" w:rsidRPr="00352CF7">
        <w:rPr>
          <w:rFonts w:asciiTheme="minorEastAsia" w:hAnsiTheme="minorEastAsia" w:cs="Times New Roman" w:hint="eastAsia"/>
        </w:rPr>
        <w:t>に</w:t>
      </w:r>
      <w:r w:rsidR="006B0FA1">
        <w:rPr>
          <w:rFonts w:asciiTheme="minorEastAsia" w:hAnsiTheme="minorEastAsia" w:cs="Times New Roman" w:hint="eastAsia"/>
        </w:rPr>
        <w:t>、</w:t>
      </w:r>
      <w:r w:rsidR="00463CB1" w:rsidRPr="00352CF7">
        <w:rPr>
          <w:rFonts w:asciiTheme="minorEastAsia" w:hAnsiTheme="minorEastAsia" w:cs="Times New Roman" w:hint="eastAsia"/>
        </w:rPr>
        <w:t>「住宅用地に関する申告書」又は「</w:t>
      </w:r>
      <w:r w:rsidR="004B74FA" w:rsidRPr="00352CF7">
        <w:rPr>
          <w:rFonts w:asciiTheme="minorEastAsia" w:hAnsiTheme="minorEastAsia" w:hint="eastAsia"/>
        </w:rPr>
        <w:t>住宅用地に関す</w:t>
      </w:r>
      <w:r w:rsidR="004B74FA" w:rsidRPr="00850B2D">
        <w:rPr>
          <w:rFonts w:asciiTheme="minorEastAsia" w:hAnsiTheme="minorEastAsia" w:hint="eastAsia"/>
        </w:rPr>
        <w:t>る</w:t>
      </w:r>
      <w:r w:rsidR="00463CB1" w:rsidRPr="00707CBA">
        <w:rPr>
          <w:rFonts w:asciiTheme="minorEastAsia" w:hAnsiTheme="minorEastAsia" w:cs="Times New Roman" w:hint="eastAsia"/>
        </w:rPr>
        <w:t>異動申告書</w:t>
      </w:r>
      <w:r w:rsidR="00463CB1" w:rsidRPr="00352CF7">
        <w:rPr>
          <w:rFonts w:asciiTheme="minorEastAsia" w:hAnsiTheme="minorEastAsia" w:cs="Times New Roman" w:hint="eastAsia"/>
        </w:rPr>
        <w:t>」により申告された地積により敷地を認定する</w:t>
      </w:r>
      <w:r w:rsidR="00771766">
        <w:rPr>
          <w:rFonts w:asciiTheme="minorEastAsia" w:hAnsiTheme="minorEastAsia" w:cs="Times New Roman" w:hint="eastAsia"/>
        </w:rPr>
        <w:t>、</w:t>
      </w:r>
      <w:r w:rsidR="00463CB1" w:rsidRPr="00352CF7">
        <w:rPr>
          <w:rFonts w:asciiTheme="minorEastAsia" w:hAnsiTheme="minorEastAsia" w:cs="Times New Roman" w:hint="eastAsia"/>
        </w:rPr>
        <w:t>と</w:t>
      </w:r>
      <w:r w:rsidR="008B2430">
        <w:rPr>
          <w:rFonts w:asciiTheme="minorEastAsia" w:hAnsiTheme="minorEastAsia" w:cs="Times New Roman" w:hint="eastAsia"/>
        </w:rPr>
        <w:t>なって</w:t>
      </w:r>
      <w:r w:rsidR="006B0FA1">
        <w:rPr>
          <w:rFonts w:asciiTheme="minorEastAsia" w:hAnsiTheme="minorEastAsia" w:cs="Times New Roman" w:hint="eastAsia"/>
        </w:rPr>
        <w:t>いるので</w:t>
      </w:r>
      <w:r w:rsidR="008B2430">
        <w:rPr>
          <w:rFonts w:asciiTheme="minorEastAsia" w:hAnsiTheme="minorEastAsia" w:cs="Times New Roman" w:hint="eastAsia"/>
        </w:rPr>
        <w:t>、</w:t>
      </w:r>
      <w:r w:rsidR="006B0FA1" w:rsidRPr="00352CF7">
        <w:rPr>
          <w:rFonts w:asciiTheme="minorEastAsia" w:hAnsiTheme="minorEastAsia" w:cs="Times New Roman" w:hint="eastAsia"/>
        </w:rPr>
        <w:t>令和元年12月６日に処分庁が受理した</w:t>
      </w:r>
      <w:r w:rsidR="00A028EB">
        <w:rPr>
          <w:rFonts w:asciiTheme="minorEastAsia" w:hAnsiTheme="minorEastAsia" w:cs="Times New Roman" w:hint="eastAsia"/>
        </w:rPr>
        <w:t>、</w:t>
      </w:r>
      <w:r w:rsidR="00163101">
        <w:rPr>
          <w:rFonts w:asciiTheme="minorEastAsia" w:hAnsiTheme="minorEastAsia" w:cs="Times New Roman" w:hint="eastAsia"/>
        </w:rPr>
        <w:t>本件</w:t>
      </w:r>
      <w:r w:rsidR="008B2430" w:rsidRPr="00352CF7">
        <w:rPr>
          <w:rFonts w:asciiTheme="minorEastAsia" w:hAnsiTheme="minorEastAsia" w:cs="Times New Roman" w:hint="eastAsia"/>
        </w:rPr>
        <w:t>異動申告書</w:t>
      </w:r>
      <w:r w:rsidR="008B2430">
        <w:rPr>
          <w:rFonts w:asciiTheme="minorEastAsia" w:hAnsiTheme="minorEastAsia" w:cs="Times New Roman" w:hint="eastAsia"/>
        </w:rPr>
        <w:t>に記載</w:t>
      </w:r>
      <w:r w:rsidR="006B0FA1">
        <w:rPr>
          <w:rFonts w:asciiTheme="minorEastAsia" w:hAnsiTheme="minorEastAsia" w:cs="Times New Roman" w:hint="eastAsia"/>
        </w:rPr>
        <w:t>した</w:t>
      </w:r>
      <w:r w:rsidR="008B2430" w:rsidRPr="00352CF7">
        <w:rPr>
          <w:rFonts w:asciiTheme="minorEastAsia" w:hAnsiTheme="minorEastAsia" w:cs="Times New Roman" w:hint="eastAsia"/>
        </w:rPr>
        <w:t>庭等の専用部分は当然住宅の敷地に含まれ</w:t>
      </w:r>
      <w:r w:rsidR="006B0FA1">
        <w:rPr>
          <w:rFonts w:asciiTheme="minorEastAsia" w:hAnsiTheme="minorEastAsia" w:cs="Times New Roman" w:hint="eastAsia"/>
        </w:rPr>
        <w:t>るため</w:t>
      </w:r>
      <w:r w:rsidR="00463CB1" w:rsidRPr="00352CF7">
        <w:rPr>
          <w:rFonts w:asciiTheme="minorEastAsia" w:hAnsiTheme="minorEastAsia" w:cs="Times New Roman" w:hint="eastAsia"/>
        </w:rPr>
        <w:t>、</w:t>
      </w:r>
      <w:r w:rsidR="00163101">
        <w:rPr>
          <w:rFonts w:asciiTheme="minorEastAsia" w:hAnsiTheme="minorEastAsia" w:cs="Times New Roman" w:hint="eastAsia"/>
        </w:rPr>
        <w:t>本件異動申告書</w:t>
      </w:r>
      <w:r w:rsidR="00463CB1" w:rsidRPr="00352CF7">
        <w:rPr>
          <w:rFonts w:asciiTheme="minorEastAsia" w:hAnsiTheme="minorEastAsia" w:cs="Times New Roman" w:hint="eastAsia"/>
        </w:rPr>
        <w:t>の内容を反映すべき</w:t>
      </w:r>
      <w:r w:rsidR="00B82DA4" w:rsidRPr="00352CF7">
        <w:rPr>
          <w:rFonts w:asciiTheme="minorEastAsia" w:hAnsiTheme="minorEastAsia" w:cs="Times New Roman" w:hint="eastAsia"/>
        </w:rPr>
        <w:t>であ</w:t>
      </w:r>
      <w:r w:rsidR="00463CB1" w:rsidRPr="00352CF7">
        <w:rPr>
          <w:rFonts w:asciiTheme="minorEastAsia" w:hAnsiTheme="minorEastAsia" w:cs="Times New Roman" w:hint="eastAsia"/>
        </w:rPr>
        <w:t>る</w:t>
      </w:r>
      <w:r w:rsidR="006B0FA1">
        <w:rPr>
          <w:rFonts w:asciiTheme="minorEastAsia" w:hAnsiTheme="minorEastAsia" w:cs="Times New Roman" w:hint="eastAsia"/>
        </w:rPr>
        <w:t>。</w:t>
      </w:r>
    </w:p>
    <w:p w14:paraId="5D3FFCED" w14:textId="08B60B69" w:rsidR="00463CB1" w:rsidRPr="00352CF7" w:rsidRDefault="00701067" w:rsidP="00701067">
      <w:pPr>
        <w:autoSpaceDN w:val="0"/>
        <w:ind w:leftChars="200" w:left="654" w:hangingChars="100" w:hanging="218"/>
        <w:rPr>
          <w:rFonts w:asciiTheme="minorEastAsia" w:hAnsiTheme="minorEastAsia"/>
        </w:rPr>
      </w:pPr>
      <w:r w:rsidRPr="00352CF7">
        <w:rPr>
          <w:rFonts w:asciiTheme="minorEastAsia" w:hAnsiTheme="minorEastAsia" w:hint="eastAsia"/>
        </w:rPr>
        <w:t>(2)</w:t>
      </w:r>
      <w:r w:rsidR="006B0FA1">
        <w:rPr>
          <w:rFonts w:asciiTheme="minorEastAsia" w:hAnsiTheme="minorEastAsia" w:cs="Times New Roman" w:hint="eastAsia"/>
        </w:rPr>
        <w:t xml:space="preserve"> </w:t>
      </w:r>
      <w:r w:rsidR="00CB5A50">
        <w:rPr>
          <w:rFonts w:hint="eastAsia"/>
        </w:rPr>
        <w:t>事務取扱要領</w:t>
      </w:r>
      <w:r w:rsidR="00CB5A50" w:rsidRPr="00CD00A8">
        <w:rPr>
          <w:rFonts w:asciiTheme="minorEastAsia" w:hAnsiTheme="minorEastAsia" w:hint="eastAsia"/>
          <w:szCs w:val="21"/>
        </w:rPr>
        <w:t>第１章第３</w:t>
      </w:r>
      <w:r w:rsidR="00CB5A50">
        <w:rPr>
          <w:rFonts w:asciiTheme="minorEastAsia" w:hAnsiTheme="minorEastAsia" w:hint="eastAsia"/>
          <w:szCs w:val="21"/>
        </w:rPr>
        <w:t>、</w:t>
      </w:r>
      <w:r w:rsidR="00CB5A50" w:rsidRPr="00CD00A8">
        <w:rPr>
          <w:rFonts w:asciiTheme="minorEastAsia" w:hAnsiTheme="minorEastAsia" w:hint="eastAsia"/>
          <w:szCs w:val="21"/>
        </w:rPr>
        <w:t>２(2)</w:t>
      </w:r>
      <w:r w:rsidR="00CB5A50">
        <w:rPr>
          <w:rFonts w:asciiTheme="minorEastAsia" w:hAnsiTheme="minorEastAsia" w:hint="eastAsia"/>
          <w:szCs w:val="21"/>
        </w:rPr>
        <w:t>イ</w:t>
      </w:r>
      <w:r w:rsidR="00CB5A50">
        <w:rPr>
          <w:rFonts w:asciiTheme="minorEastAsia" w:hAnsiTheme="minorEastAsia" w:hint="eastAsia"/>
        </w:rPr>
        <w:t>ただし書</w:t>
      </w:r>
      <w:r w:rsidR="006B0FA1">
        <w:rPr>
          <w:rFonts w:asciiTheme="minorEastAsia" w:hAnsiTheme="minorEastAsia" w:cs="Times New Roman" w:hint="eastAsia"/>
        </w:rPr>
        <w:t>に該当し、</w:t>
      </w:r>
      <w:r w:rsidR="00463CB1" w:rsidRPr="00352CF7">
        <w:rPr>
          <w:rFonts w:asciiTheme="minorEastAsia" w:hAnsiTheme="minorEastAsia" w:cs="Times New Roman" w:hint="eastAsia"/>
        </w:rPr>
        <w:t>申告された地積より共用部分を按分することになる。</w:t>
      </w:r>
    </w:p>
    <w:p w14:paraId="5A66D0AE" w14:textId="77777777" w:rsidR="00F33802" w:rsidRDefault="00EA5876" w:rsidP="005156BF">
      <w:pPr>
        <w:pStyle w:val="2"/>
        <w:ind w:leftChars="0" w:left="0" w:firstLineChars="100" w:firstLine="218"/>
        <w:rPr>
          <w:rFonts w:asciiTheme="minorEastAsia" w:hAnsiTheme="minorEastAsia"/>
        </w:rPr>
      </w:pPr>
      <w:r w:rsidRPr="00352CF7">
        <w:rPr>
          <w:rFonts w:asciiTheme="minorEastAsia" w:hAnsiTheme="minorEastAsia" w:hint="eastAsia"/>
        </w:rPr>
        <w:t>２　処分庁の主張</w:t>
      </w:r>
    </w:p>
    <w:p w14:paraId="337B35D3" w14:textId="77777777" w:rsidR="00FD7515" w:rsidRDefault="00463CB1" w:rsidP="005156BF">
      <w:pPr>
        <w:ind w:leftChars="200" w:left="436" w:firstLineChars="100" w:firstLine="218"/>
      </w:pPr>
      <w:r w:rsidRPr="00352CF7">
        <w:rPr>
          <w:rFonts w:hint="eastAsia"/>
        </w:rPr>
        <w:t>審査請求人は「令和</w:t>
      </w:r>
      <w:r w:rsidRPr="00E76DDE">
        <w:rPr>
          <w:rFonts w:asciiTheme="minorEastAsia" w:hAnsiTheme="minorEastAsia" w:hint="eastAsia"/>
        </w:rPr>
        <w:t>元年</w:t>
      </w:r>
      <w:r w:rsidRPr="00E76DDE">
        <w:rPr>
          <w:rFonts w:asciiTheme="minorEastAsia" w:hAnsiTheme="minorEastAsia"/>
        </w:rPr>
        <w:t>12</w:t>
      </w:r>
      <w:r w:rsidRPr="00E76DDE">
        <w:rPr>
          <w:rFonts w:asciiTheme="minorEastAsia" w:hAnsiTheme="minorEastAsia" w:hint="eastAsia"/>
        </w:rPr>
        <w:t>月６日に大阪市が受領した</w:t>
      </w:r>
      <w:r w:rsidR="00163101">
        <w:rPr>
          <w:rFonts w:asciiTheme="minorEastAsia" w:hAnsiTheme="minorEastAsia" w:hint="eastAsia"/>
        </w:rPr>
        <w:t>本件</w:t>
      </w:r>
      <w:r w:rsidRPr="00E76DDE">
        <w:rPr>
          <w:rFonts w:asciiTheme="minorEastAsia" w:hAnsiTheme="minorEastAsia" w:hint="eastAsia"/>
        </w:rPr>
        <w:t>異動申告書が税額計算に反映されていない。」と主張している。これは住宅</w:t>
      </w:r>
      <w:r w:rsidRPr="009D6F62">
        <w:rPr>
          <w:rFonts w:asciiTheme="minorEastAsia" w:hAnsiTheme="minorEastAsia" w:hint="eastAsia"/>
        </w:rPr>
        <w:t>敷地</w:t>
      </w:r>
      <w:r w:rsidRPr="00E76DDE">
        <w:rPr>
          <w:rFonts w:asciiTheme="minorEastAsia" w:hAnsiTheme="minorEastAsia" w:hint="eastAsia"/>
        </w:rPr>
        <w:t>の認定方法に係るもので</w:t>
      </w:r>
      <w:r w:rsidR="002E3F60">
        <w:rPr>
          <w:rFonts w:asciiTheme="minorEastAsia" w:hAnsiTheme="minorEastAsia" w:hint="eastAsia"/>
        </w:rPr>
        <w:t>、</w:t>
      </w:r>
      <w:r w:rsidRPr="00E76DDE">
        <w:rPr>
          <w:rFonts w:asciiTheme="minorEastAsia" w:hAnsiTheme="minorEastAsia" w:hint="eastAsia"/>
        </w:rPr>
        <w:t>令和元年</w:t>
      </w:r>
      <w:r w:rsidRPr="00E76DDE">
        <w:rPr>
          <w:rFonts w:asciiTheme="minorEastAsia" w:hAnsiTheme="minorEastAsia"/>
        </w:rPr>
        <w:t>10</w:t>
      </w:r>
      <w:r w:rsidRPr="00E76DDE">
        <w:rPr>
          <w:rFonts w:asciiTheme="minorEastAsia" w:hAnsiTheme="minorEastAsia" w:hint="eastAsia"/>
        </w:rPr>
        <w:t>月</w:t>
      </w:r>
      <w:r w:rsidRPr="00E76DDE">
        <w:rPr>
          <w:rFonts w:asciiTheme="minorEastAsia" w:hAnsiTheme="minorEastAsia"/>
        </w:rPr>
        <w:t>16</w:t>
      </w:r>
      <w:r w:rsidRPr="00E76DDE">
        <w:rPr>
          <w:rFonts w:asciiTheme="minorEastAsia" w:hAnsiTheme="minorEastAsia" w:hint="eastAsia"/>
        </w:rPr>
        <w:t>日に</w:t>
      </w:r>
      <w:r w:rsidRPr="00352CF7">
        <w:rPr>
          <w:rFonts w:hint="eastAsia"/>
        </w:rPr>
        <w:t>行った実地調査において</w:t>
      </w:r>
      <w:r w:rsidR="00A51E4E">
        <w:rPr>
          <w:rFonts w:hint="eastAsia"/>
        </w:rPr>
        <w:t>、</w:t>
      </w:r>
      <w:r w:rsidR="00A51E4E" w:rsidRPr="00E76DDE">
        <w:rPr>
          <w:rFonts w:asciiTheme="minorEastAsia" w:hAnsiTheme="minorEastAsia" w:hint="eastAsia"/>
        </w:rPr>
        <w:t>本件土地は</w:t>
      </w:r>
      <w:r w:rsidRPr="00352CF7">
        <w:rPr>
          <w:rFonts w:hint="eastAsia"/>
        </w:rPr>
        <w:t>本件各家屋の敷地</w:t>
      </w:r>
      <w:r w:rsidRPr="00352CF7">
        <w:rPr>
          <w:rFonts w:hint="eastAsia"/>
        </w:rPr>
        <w:lastRenderedPageBreak/>
        <w:t>として使用していることを確認した。各棟は、道路、塀、垣根及び溝等によって明確には区分されておらず、本件土地内の敷地内通路を利用して往来が可能であることから、本件土地上に存する本件各家屋の建床面積に応じて按分して求めた土地の地積をそれぞれの家屋の</w:t>
      </w:r>
      <w:r w:rsidRPr="009D6F62">
        <w:rPr>
          <w:rFonts w:hint="eastAsia"/>
        </w:rPr>
        <w:t>敷地</w:t>
      </w:r>
      <w:r w:rsidRPr="00352CF7">
        <w:rPr>
          <w:rFonts w:hint="eastAsia"/>
        </w:rPr>
        <w:t>として認定し</w:t>
      </w:r>
      <w:r w:rsidR="007A7F57">
        <w:rPr>
          <w:rFonts w:hint="eastAsia"/>
        </w:rPr>
        <w:t>た</w:t>
      </w:r>
      <w:r w:rsidRPr="00352CF7">
        <w:rPr>
          <w:rFonts w:hint="eastAsia"/>
        </w:rPr>
        <w:t>。</w:t>
      </w:r>
    </w:p>
    <w:p w14:paraId="477E18D0" w14:textId="4DD691C1" w:rsidR="00463CB1" w:rsidRDefault="00FD7515" w:rsidP="005156BF">
      <w:pPr>
        <w:ind w:leftChars="200" w:left="436" w:firstLineChars="100" w:firstLine="218"/>
      </w:pPr>
      <w:r>
        <w:rPr>
          <w:rFonts w:hint="eastAsia"/>
        </w:rPr>
        <w:t>なお、</w:t>
      </w:r>
      <w:r w:rsidR="007A7F57">
        <w:rPr>
          <w:rFonts w:hint="eastAsia"/>
        </w:rPr>
        <w:t>令和３年５</w:t>
      </w:r>
      <w:r w:rsidR="007A7F57" w:rsidRPr="005156BF">
        <w:rPr>
          <w:rFonts w:asciiTheme="minorEastAsia" w:hAnsiTheme="minorEastAsia" w:hint="eastAsia"/>
        </w:rPr>
        <w:t>月20日</w:t>
      </w:r>
      <w:r w:rsidR="007A7F57">
        <w:rPr>
          <w:rFonts w:hint="eastAsia"/>
        </w:rPr>
        <w:t>に実地調査を行ったが、令和元年</w:t>
      </w:r>
      <w:r w:rsidR="007A7F57" w:rsidRPr="005156BF">
        <w:rPr>
          <w:rFonts w:asciiTheme="minorEastAsia" w:hAnsiTheme="minorEastAsia" w:hint="eastAsia"/>
        </w:rPr>
        <w:t>10月16</w:t>
      </w:r>
      <w:r w:rsidR="007A7F57">
        <w:rPr>
          <w:rFonts w:hint="eastAsia"/>
        </w:rPr>
        <w:t>日から本件土地及び本件各家屋に異動等はないことを</w:t>
      </w:r>
      <w:r w:rsidR="002E3F60">
        <w:rPr>
          <w:rFonts w:hint="eastAsia"/>
        </w:rPr>
        <w:t>再度</w:t>
      </w:r>
      <w:r w:rsidR="007A7F57">
        <w:rPr>
          <w:rFonts w:hint="eastAsia"/>
        </w:rPr>
        <w:t>確認</w:t>
      </w:r>
      <w:r>
        <w:rPr>
          <w:rFonts w:hint="eastAsia"/>
        </w:rPr>
        <w:t>している</w:t>
      </w:r>
      <w:r w:rsidR="007A7F57">
        <w:rPr>
          <w:rFonts w:hint="eastAsia"/>
        </w:rPr>
        <w:t>。</w:t>
      </w:r>
    </w:p>
    <w:p w14:paraId="7F6D6E4D" w14:textId="3A1A59FD" w:rsidR="00FD7515" w:rsidRPr="00FD7515" w:rsidRDefault="00FD7515" w:rsidP="005156BF">
      <w:pPr>
        <w:ind w:leftChars="200" w:left="436" w:firstLineChars="100" w:firstLine="218"/>
      </w:pPr>
      <w:r>
        <w:rPr>
          <w:rFonts w:hint="eastAsia"/>
        </w:rPr>
        <w:t>以上のことから、本件土地の固定資産税の賦課決定については、適正に行っている。</w:t>
      </w:r>
    </w:p>
    <w:p w14:paraId="3C593195" w14:textId="409AC909" w:rsidR="00EA5876" w:rsidRPr="00352CF7" w:rsidRDefault="00EA5876" w:rsidP="00EA5876">
      <w:pPr>
        <w:rPr>
          <w:rFonts w:asciiTheme="minorEastAsia" w:hAnsiTheme="minorEastAsia"/>
        </w:rPr>
      </w:pPr>
    </w:p>
    <w:p w14:paraId="17DD7537" w14:textId="6E24AFD1" w:rsidR="00CB7553" w:rsidRPr="00352CF7" w:rsidRDefault="00BD0467" w:rsidP="00773E0F">
      <w:pPr>
        <w:pStyle w:val="1"/>
        <w:rPr>
          <w:rFonts w:asciiTheme="minorEastAsia" w:hAnsiTheme="minorEastAsia"/>
        </w:rPr>
      </w:pPr>
      <w:r w:rsidRPr="00352CF7">
        <w:rPr>
          <w:rFonts w:asciiTheme="minorEastAsia" w:hAnsiTheme="minorEastAsia" w:hint="eastAsia"/>
        </w:rPr>
        <w:t>第４　審理</w:t>
      </w:r>
      <w:r w:rsidR="00003E6D" w:rsidRPr="00352CF7">
        <w:rPr>
          <w:rFonts w:asciiTheme="minorEastAsia" w:hAnsiTheme="minorEastAsia" w:hint="eastAsia"/>
        </w:rPr>
        <w:t>員意見書の要旨</w:t>
      </w:r>
    </w:p>
    <w:p w14:paraId="0F2CF4C6" w14:textId="5F8EEE1D" w:rsidR="00B910F0" w:rsidRPr="00352CF7" w:rsidRDefault="00003E6D" w:rsidP="00B910F0">
      <w:pPr>
        <w:pStyle w:val="2"/>
        <w:ind w:left="218"/>
        <w:rPr>
          <w:rFonts w:asciiTheme="minorEastAsia" w:hAnsiTheme="minorEastAsia"/>
        </w:rPr>
      </w:pPr>
      <w:r w:rsidRPr="00352CF7">
        <w:rPr>
          <w:rFonts w:asciiTheme="minorEastAsia" w:hAnsiTheme="minorEastAsia" w:hint="eastAsia"/>
        </w:rPr>
        <w:t>１　結論</w:t>
      </w:r>
    </w:p>
    <w:p w14:paraId="59053B5C" w14:textId="5127D6CB" w:rsidR="004F6143" w:rsidRPr="00352CF7" w:rsidRDefault="00B910F0" w:rsidP="004F6143">
      <w:pPr>
        <w:ind w:leftChars="200" w:left="436" w:rightChars="-100" w:right="-218" w:firstLineChars="100" w:firstLine="218"/>
        <w:rPr>
          <w:rFonts w:asciiTheme="minorEastAsia" w:hAnsiTheme="minorEastAsia"/>
          <w:szCs w:val="21"/>
        </w:rPr>
      </w:pPr>
      <w:r w:rsidRPr="00352CF7">
        <w:rPr>
          <w:rFonts w:asciiTheme="minorEastAsia" w:hAnsiTheme="minorEastAsia" w:hint="eastAsia"/>
          <w:szCs w:val="21"/>
        </w:rPr>
        <w:t>本件審査請求には理由がないため、</w:t>
      </w:r>
      <w:r w:rsidR="00B27433" w:rsidRPr="00352CF7">
        <w:rPr>
          <w:rFonts w:asciiTheme="minorEastAsia" w:hAnsiTheme="minorEastAsia" w:hint="eastAsia"/>
          <w:szCs w:val="21"/>
        </w:rPr>
        <w:t>行政不服審査</w:t>
      </w:r>
      <w:r w:rsidRPr="00352CF7">
        <w:rPr>
          <w:rFonts w:asciiTheme="minorEastAsia" w:hAnsiTheme="minorEastAsia" w:hint="eastAsia"/>
          <w:szCs w:val="21"/>
        </w:rPr>
        <w:t>法第45条第２項の規定により、棄却されるべきものと判断す</w:t>
      </w:r>
      <w:r w:rsidR="00B27433" w:rsidRPr="00352CF7">
        <w:rPr>
          <w:rFonts w:asciiTheme="minorEastAsia" w:hAnsiTheme="minorEastAsia" w:hint="eastAsia"/>
          <w:szCs w:val="21"/>
        </w:rPr>
        <w:t>る</w:t>
      </w:r>
      <w:r w:rsidRPr="00352CF7">
        <w:rPr>
          <w:rFonts w:asciiTheme="minorEastAsia" w:hAnsiTheme="minorEastAsia" w:hint="eastAsia"/>
          <w:szCs w:val="21"/>
        </w:rPr>
        <w:t>。</w:t>
      </w:r>
    </w:p>
    <w:p w14:paraId="395BFEF0" w14:textId="2FA976D3" w:rsidR="001C6533" w:rsidRPr="00352CF7" w:rsidRDefault="00106F9E" w:rsidP="00B27433">
      <w:pPr>
        <w:ind w:rightChars="-100" w:right="-218" w:firstLineChars="100" w:firstLine="218"/>
        <w:rPr>
          <w:rFonts w:asciiTheme="minorEastAsia" w:hAnsiTheme="minorEastAsia"/>
        </w:rPr>
      </w:pPr>
      <w:r w:rsidRPr="00352CF7">
        <w:rPr>
          <w:rFonts w:asciiTheme="minorEastAsia" w:hAnsiTheme="minorEastAsia" w:hint="eastAsia"/>
        </w:rPr>
        <w:t>２　理由</w:t>
      </w:r>
    </w:p>
    <w:p w14:paraId="5B699C08" w14:textId="77777777" w:rsidR="002A1D27" w:rsidRPr="005040C5" w:rsidRDefault="002A1D27" w:rsidP="002A1D27">
      <w:pPr>
        <w:widowControl w:val="0"/>
        <w:autoSpaceDN w:val="0"/>
        <w:ind w:firstLineChars="200" w:firstLine="436"/>
        <w:jc w:val="both"/>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 xml:space="preserve"> </w:t>
      </w:r>
      <w:r w:rsidRPr="005040C5">
        <w:rPr>
          <w:rFonts w:asciiTheme="minorEastAsia" w:hAnsiTheme="minorEastAsia" w:hint="eastAsia"/>
          <w:szCs w:val="21"/>
        </w:rPr>
        <w:t>住宅用地の認定について</w:t>
      </w:r>
    </w:p>
    <w:p w14:paraId="7D93D78A" w14:textId="7ABB9D5D" w:rsidR="002A1D27" w:rsidRPr="006F3824" w:rsidRDefault="002A1D27" w:rsidP="002A1D27">
      <w:pPr>
        <w:ind w:leftChars="300" w:left="654" w:firstLineChars="100" w:firstLine="218"/>
        <w:rPr>
          <w:rFonts w:ascii="ＭＳ 明朝" w:eastAsia="ＭＳ 明朝" w:hAnsi="ＭＳ 明朝" w:cs="Times New Roman"/>
        </w:rPr>
      </w:pPr>
      <w:r>
        <w:rPr>
          <w:rFonts w:hint="eastAsia"/>
        </w:rPr>
        <w:t>審査請求人は、</w:t>
      </w:r>
      <w:r w:rsidRPr="00F943EE">
        <w:rPr>
          <w:rFonts w:ascii="ＭＳ 明朝" w:eastAsia="ＭＳ 明朝" w:hAnsi="ＭＳ 明朝" w:cs="Times New Roman" w:hint="eastAsia"/>
        </w:rPr>
        <w:t>令和元年12月６日に</w:t>
      </w:r>
      <w:r>
        <w:rPr>
          <w:rFonts w:ascii="ＭＳ 明朝" w:eastAsia="ＭＳ 明朝" w:hAnsi="ＭＳ 明朝" w:cs="Times New Roman" w:hint="eastAsia"/>
        </w:rPr>
        <w:t>建床面積に</w:t>
      </w:r>
      <w:r w:rsidRPr="00F943EE">
        <w:rPr>
          <w:rFonts w:ascii="ＭＳ 明朝" w:eastAsia="ＭＳ 明朝" w:hAnsi="ＭＳ 明朝" w:cs="Times New Roman" w:hint="eastAsia"/>
        </w:rPr>
        <w:t>庭等の専用部分</w:t>
      </w:r>
      <w:r>
        <w:rPr>
          <w:rFonts w:ascii="ＭＳ 明朝" w:eastAsia="ＭＳ 明朝" w:hAnsi="ＭＳ 明朝" w:cs="Times New Roman" w:hint="eastAsia"/>
        </w:rPr>
        <w:t>の面積</w:t>
      </w:r>
      <w:r w:rsidRPr="00F943EE">
        <w:rPr>
          <w:rFonts w:ascii="ＭＳ 明朝" w:eastAsia="ＭＳ 明朝" w:hAnsi="ＭＳ 明朝" w:cs="Times New Roman" w:hint="eastAsia"/>
        </w:rPr>
        <w:t>を</w:t>
      </w:r>
      <w:r>
        <w:rPr>
          <w:rFonts w:ascii="ＭＳ 明朝" w:eastAsia="ＭＳ 明朝" w:hAnsi="ＭＳ 明朝" w:cs="Times New Roman" w:hint="eastAsia"/>
        </w:rPr>
        <w:t>加えたものを「異動後の床面積」とした</w:t>
      </w:r>
      <w:r w:rsidR="00163101">
        <w:rPr>
          <w:rFonts w:ascii="ＭＳ 明朝" w:eastAsia="ＭＳ 明朝" w:hAnsi="ＭＳ 明朝" w:cs="Times New Roman" w:hint="eastAsia"/>
        </w:rPr>
        <w:t>本件異動申告書</w:t>
      </w:r>
      <w:r w:rsidRPr="006F3824">
        <w:rPr>
          <w:rFonts w:ascii="ＭＳ 明朝" w:eastAsia="ＭＳ 明朝" w:hAnsi="ＭＳ 明朝" w:cs="Times New Roman" w:hint="eastAsia"/>
        </w:rPr>
        <w:t>を提出し</w:t>
      </w:r>
      <w:r>
        <w:rPr>
          <w:rFonts w:ascii="ＭＳ 明朝" w:eastAsia="ＭＳ 明朝" w:hAnsi="ＭＳ 明朝" w:cs="Times New Roman" w:hint="eastAsia"/>
        </w:rPr>
        <w:t>ており、本件処分についても、「異動後の床面積」に基づいて住宅用地の特例を適用するように求めている。</w:t>
      </w:r>
    </w:p>
    <w:p w14:paraId="2BC0B3E8" w14:textId="77777777" w:rsidR="002A1D27" w:rsidRDefault="002A1D27" w:rsidP="002A1D27">
      <w:pPr>
        <w:ind w:leftChars="337" w:left="735" w:firstLineChars="105" w:firstLine="229"/>
      </w:pPr>
      <w:r>
        <w:rPr>
          <w:rFonts w:hint="eastAsia"/>
        </w:rPr>
        <w:t>一方、複数の家屋を維持し、又はその効用を果たすために使用されている１画地の土地において、住宅の敷地である部分を明確に区分することが困難な場合、住宅敷地の認定は、当該土地に存する家屋の建床面積に応じて按分して求めた土地をそれぞれの家屋の敷地とする、と事務取扱要領に定められている。</w:t>
      </w:r>
    </w:p>
    <w:p w14:paraId="1AC29EFB" w14:textId="77777777" w:rsidR="002A1D27" w:rsidRDefault="002A1D27" w:rsidP="002A1D27">
      <w:pPr>
        <w:ind w:leftChars="337" w:left="735" w:firstLineChars="105" w:firstLine="229"/>
      </w:pPr>
      <w:r>
        <w:rPr>
          <w:rFonts w:hint="eastAsia"/>
        </w:rPr>
        <w:t>処分庁は、本件土地については、前述の「住宅の敷地である部分を明確に区分することが困難である場合」に該当するため、当該土地に存する家屋の建床面積に応じて按分して求めた土地をそれぞれの家屋の敷地として、建床面積に庭等の専用部分の面積を含めず、本件処分を行っている。</w:t>
      </w:r>
    </w:p>
    <w:p w14:paraId="3759B28A" w14:textId="755F62A8" w:rsidR="002A1D27" w:rsidRDefault="002A1D27" w:rsidP="002A1D27">
      <w:pPr>
        <w:ind w:leftChars="300" w:left="654" w:firstLineChars="100" w:firstLine="218"/>
        <w:rPr>
          <w:rFonts w:ascii="ＭＳ 明朝" w:eastAsia="ＭＳ 明朝" w:hAnsi="ＭＳ 明朝" w:cs="Times New Roman"/>
        </w:rPr>
      </w:pPr>
      <w:r w:rsidRPr="00184A53">
        <w:rPr>
          <w:rFonts w:ascii="Century" w:eastAsia="ＭＳ 明朝" w:hAnsi="Century" w:cs="Times New Roman" w:hint="eastAsia"/>
        </w:rPr>
        <w:t>建床面積とは、</w:t>
      </w:r>
      <w:r>
        <w:rPr>
          <w:rFonts w:ascii="Century" w:eastAsia="ＭＳ 明朝" w:hAnsi="Century" w:cs="Times New Roman" w:hint="eastAsia"/>
        </w:rPr>
        <w:t>建物を真上から見たときの</w:t>
      </w:r>
      <w:r w:rsidRPr="00184A53">
        <w:rPr>
          <w:rFonts w:ascii="Century" w:eastAsia="ＭＳ 明朝" w:hAnsi="Century" w:cs="Times New Roman" w:hint="eastAsia"/>
        </w:rPr>
        <w:t>建物そのものの</w:t>
      </w:r>
      <w:r>
        <w:rPr>
          <w:rFonts w:ascii="Century" w:eastAsia="ＭＳ 明朝" w:hAnsi="Century" w:cs="Times New Roman" w:hint="eastAsia"/>
        </w:rPr>
        <w:t>最大の床</w:t>
      </w:r>
      <w:r w:rsidRPr="00184A53">
        <w:rPr>
          <w:rFonts w:ascii="Century" w:eastAsia="ＭＳ 明朝" w:hAnsi="Century" w:cs="Times New Roman" w:hint="eastAsia"/>
        </w:rPr>
        <w:t>面積のことを指し、家屋の建床面積に庭等の地積は含</w:t>
      </w:r>
      <w:r>
        <w:rPr>
          <w:rFonts w:ascii="Century" w:eastAsia="ＭＳ 明朝" w:hAnsi="Century" w:cs="Times New Roman" w:hint="eastAsia"/>
        </w:rPr>
        <w:t>まれる</w:t>
      </w:r>
      <w:r w:rsidRPr="00184A53">
        <w:rPr>
          <w:rFonts w:ascii="Century" w:eastAsia="ＭＳ 明朝" w:hAnsi="Century" w:cs="Times New Roman" w:hint="eastAsia"/>
        </w:rPr>
        <w:t>ものではないため、</w:t>
      </w:r>
      <w:r>
        <w:rPr>
          <w:rFonts w:ascii="Century" w:eastAsia="ＭＳ 明朝" w:hAnsi="Century" w:cs="Times New Roman" w:hint="eastAsia"/>
        </w:rPr>
        <w:t>提出された</w:t>
      </w:r>
      <w:r w:rsidR="00163101">
        <w:rPr>
          <w:rFonts w:ascii="Century" w:eastAsia="ＭＳ 明朝" w:hAnsi="Century" w:cs="Times New Roman" w:hint="eastAsia"/>
        </w:rPr>
        <w:t>本件異動申告書</w:t>
      </w:r>
      <w:r>
        <w:rPr>
          <w:rFonts w:ascii="Century" w:eastAsia="ＭＳ 明朝" w:hAnsi="Century" w:cs="Times New Roman" w:hint="eastAsia"/>
        </w:rPr>
        <w:t>に記載の「異動後の床面積」により住宅敷地の認定を行うことはできないことから、</w:t>
      </w:r>
      <w:r w:rsidRPr="00184A53">
        <w:rPr>
          <w:rFonts w:ascii="ＭＳ 明朝" w:eastAsia="ＭＳ 明朝" w:hAnsi="ＭＳ 明朝" w:cs="Times New Roman" w:hint="eastAsia"/>
        </w:rPr>
        <w:t>本件賦課決定に不合理な点は</w:t>
      </w:r>
      <w:r>
        <w:rPr>
          <w:rFonts w:ascii="ＭＳ 明朝" w:eastAsia="ＭＳ 明朝" w:hAnsi="ＭＳ 明朝" w:cs="Times New Roman" w:hint="eastAsia"/>
        </w:rPr>
        <w:t>ない。</w:t>
      </w:r>
    </w:p>
    <w:p w14:paraId="3FC990DE" w14:textId="6358F129" w:rsidR="005040C5" w:rsidRPr="005040C5" w:rsidRDefault="002A1D27" w:rsidP="002A1D27">
      <w:pPr>
        <w:widowControl w:val="0"/>
        <w:autoSpaceDN w:val="0"/>
        <w:ind w:firstLineChars="200" w:firstLine="436"/>
        <w:jc w:val="both"/>
        <w:rPr>
          <w:rFonts w:asciiTheme="minorEastAsia" w:hAnsiTheme="minorEastAsia"/>
          <w:szCs w:val="21"/>
        </w:rPr>
      </w:pPr>
      <w:r>
        <w:rPr>
          <w:rFonts w:asciiTheme="minorEastAsia" w:hAnsiTheme="minorEastAsia" w:hint="eastAsia"/>
          <w:szCs w:val="21"/>
        </w:rPr>
        <w:t xml:space="preserve"> </w:t>
      </w:r>
      <w:r w:rsidR="005040C5">
        <w:rPr>
          <w:rFonts w:asciiTheme="minorEastAsia" w:hAnsiTheme="minorEastAsia" w:hint="eastAsia"/>
          <w:szCs w:val="21"/>
        </w:rPr>
        <w:t>(</w:t>
      </w:r>
      <w:r>
        <w:rPr>
          <w:rFonts w:asciiTheme="minorEastAsia" w:hAnsiTheme="minorEastAsia" w:hint="eastAsia"/>
          <w:szCs w:val="21"/>
        </w:rPr>
        <w:t>2</w:t>
      </w:r>
      <w:r w:rsidR="005040C5">
        <w:rPr>
          <w:rFonts w:asciiTheme="minorEastAsia" w:hAnsiTheme="minorEastAsia" w:hint="eastAsia"/>
          <w:szCs w:val="21"/>
        </w:rPr>
        <w:t>)</w:t>
      </w:r>
      <w:r w:rsidR="005040C5">
        <w:rPr>
          <w:rFonts w:asciiTheme="minorEastAsia" w:hAnsiTheme="minorEastAsia"/>
          <w:szCs w:val="21"/>
        </w:rPr>
        <w:t xml:space="preserve"> </w:t>
      </w:r>
      <w:r w:rsidR="005040C5" w:rsidRPr="005040C5">
        <w:rPr>
          <w:rFonts w:asciiTheme="minorEastAsia" w:hAnsiTheme="minorEastAsia" w:hint="eastAsia"/>
          <w:szCs w:val="21"/>
        </w:rPr>
        <w:t>固定資産税等の課税標準及び税額について</w:t>
      </w:r>
    </w:p>
    <w:p w14:paraId="32C7759B" w14:textId="677C7DF2" w:rsidR="005040C5" w:rsidRPr="002D4D87" w:rsidRDefault="005040C5" w:rsidP="005040C5">
      <w:pPr>
        <w:autoSpaceDN w:val="0"/>
        <w:ind w:leftChars="300" w:left="654" w:firstLineChars="100" w:firstLine="218"/>
        <w:rPr>
          <w:rFonts w:asciiTheme="minorEastAsia" w:hAnsiTheme="minorEastAsia"/>
        </w:rPr>
      </w:pPr>
      <w:r w:rsidRPr="002D4D87">
        <w:rPr>
          <w:rFonts w:asciiTheme="minorEastAsia" w:hAnsiTheme="minorEastAsia" w:hint="eastAsia"/>
          <w:szCs w:val="21"/>
        </w:rPr>
        <w:t>土地に対して課する固定資産税等の課税標準については、土地課税台帳等に登録された価格を固定資産税等の課税標準とすることとされている一方で、住宅用地の特例及び負担調整措置が設けられてい</w:t>
      </w:r>
      <w:r>
        <w:rPr>
          <w:rFonts w:asciiTheme="minorEastAsia" w:hAnsiTheme="minorEastAsia" w:hint="eastAsia"/>
          <w:szCs w:val="21"/>
        </w:rPr>
        <w:t>る</w:t>
      </w:r>
      <w:r w:rsidRPr="002D4D87">
        <w:rPr>
          <w:rFonts w:asciiTheme="minorEastAsia" w:hAnsiTheme="minorEastAsia" w:hint="eastAsia"/>
          <w:szCs w:val="21"/>
        </w:rPr>
        <w:t>。</w:t>
      </w:r>
    </w:p>
    <w:p w14:paraId="28F796CC" w14:textId="62C1C512" w:rsidR="005040C5" w:rsidRDefault="005040C5" w:rsidP="005040C5">
      <w:pPr>
        <w:autoSpaceDN w:val="0"/>
        <w:ind w:leftChars="300" w:left="654" w:firstLineChars="100" w:firstLine="218"/>
        <w:rPr>
          <w:rFonts w:asciiTheme="minorEastAsia" w:hAnsiTheme="minorEastAsia"/>
          <w:szCs w:val="21"/>
        </w:rPr>
      </w:pPr>
      <w:r w:rsidRPr="002D4D87">
        <w:rPr>
          <w:rFonts w:asciiTheme="minorEastAsia" w:hAnsiTheme="minorEastAsia" w:hint="eastAsia"/>
          <w:szCs w:val="21"/>
        </w:rPr>
        <w:lastRenderedPageBreak/>
        <w:t>本件土地に係る固定資産税等の課税標準については、基準年度の固定資産税等の課税標準の基礎となった価格で土地課税台帳等に登録されたものに対し住宅用地の特例及び負担調整措置が適用されており、その適用は、法令等の規定に則</w:t>
      </w:r>
      <w:r>
        <w:rPr>
          <w:rFonts w:asciiTheme="minorEastAsia" w:hAnsiTheme="minorEastAsia" w:hint="eastAsia"/>
          <w:szCs w:val="21"/>
        </w:rPr>
        <w:t>ったものである。</w:t>
      </w:r>
      <w:r w:rsidRPr="002D4D87">
        <w:rPr>
          <w:rFonts w:asciiTheme="minorEastAsia" w:hAnsiTheme="minorEastAsia" w:hint="eastAsia"/>
          <w:szCs w:val="21"/>
        </w:rPr>
        <w:t>また、本件土地に係る固定資産税等の税額については</w:t>
      </w:r>
      <w:r>
        <w:rPr>
          <w:rFonts w:asciiTheme="minorEastAsia" w:hAnsiTheme="minorEastAsia" w:hint="eastAsia"/>
          <w:szCs w:val="21"/>
        </w:rPr>
        <w:t>、</w:t>
      </w:r>
      <w:r w:rsidRPr="002D4D87">
        <w:rPr>
          <w:rFonts w:asciiTheme="minorEastAsia" w:hAnsiTheme="minorEastAsia" w:hint="eastAsia"/>
          <w:szCs w:val="21"/>
        </w:rPr>
        <w:t>課税標準額に税率を乗じ</w:t>
      </w:r>
      <w:r>
        <w:rPr>
          <w:rFonts w:asciiTheme="minorEastAsia" w:hAnsiTheme="minorEastAsia" w:hint="eastAsia"/>
          <w:szCs w:val="21"/>
        </w:rPr>
        <w:t>適正に</w:t>
      </w:r>
      <w:r w:rsidR="002A1D27">
        <w:rPr>
          <w:rFonts w:asciiTheme="minorEastAsia" w:hAnsiTheme="minorEastAsia" w:hint="eastAsia"/>
          <w:szCs w:val="21"/>
        </w:rPr>
        <w:t>計</w:t>
      </w:r>
      <w:r>
        <w:rPr>
          <w:rFonts w:asciiTheme="minorEastAsia" w:hAnsiTheme="minorEastAsia" w:hint="eastAsia"/>
          <w:szCs w:val="21"/>
        </w:rPr>
        <w:t>算されていることが確認できる</w:t>
      </w:r>
      <w:r w:rsidRPr="002D4D87">
        <w:rPr>
          <w:rFonts w:asciiTheme="minorEastAsia" w:hAnsiTheme="minorEastAsia" w:hint="eastAsia"/>
          <w:szCs w:val="21"/>
        </w:rPr>
        <w:t>。</w:t>
      </w:r>
    </w:p>
    <w:p w14:paraId="503E5F39" w14:textId="77777777" w:rsidR="002E3F60" w:rsidRPr="00121140" w:rsidRDefault="002E3F60" w:rsidP="002E3F60">
      <w:pPr>
        <w:ind w:firstLineChars="195" w:firstLine="425"/>
        <w:rPr>
          <w:rFonts w:asciiTheme="minorEastAsia" w:hAnsiTheme="minorEastAsia"/>
          <w:szCs w:val="21"/>
        </w:rPr>
      </w:pPr>
      <w:r>
        <w:rPr>
          <w:rFonts w:asciiTheme="minorEastAsia" w:hAnsiTheme="minorEastAsia" w:hint="eastAsia"/>
          <w:szCs w:val="21"/>
        </w:rPr>
        <w:t>(3)</w:t>
      </w:r>
      <w:r w:rsidRPr="00121140">
        <w:rPr>
          <w:rFonts w:asciiTheme="minorEastAsia" w:hAnsiTheme="minorEastAsia" w:hint="eastAsia"/>
          <w:szCs w:val="21"/>
        </w:rPr>
        <w:t xml:space="preserve"> 上記以外の違法性又は不当性について</w:t>
      </w:r>
    </w:p>
    <w:p w14:paraId="03D7E8F9" w14:textId="77777777" w:rsidR="002E3F60" w:rsidRDefault="002E3F60" w:rsidP="002E3F60">
      <w:pPr>
        <w:autoSpaceDN w:val="0"/>
        <w:ind w:firstLineChars="400" w:firstLine="872"/>
        <w:rPr>
          <w:rFonts w:asciiTheme="minorEastAsia" w:hAnsiTheme="minorEastAsia"/>
        </w:rPr>
      </w:pPr>
      <w:r w:rsidRPr="002D4D87">
        <w:rPr>
          <w:rFonts w:asciiTheme="minorEastAsia" w:hAnsiTheme="minorEastAsia" w:hint="eastAsia"/>
        </w:rPr>
        <w:t>他に違法又は不当な点は認められ</w:t>
      </w:r>
      <w:r>
        <w:rPr>
          <w:rFonts w:asciiTheme="minorEastAsia" w:hAnsiTheme="minorEastAsia" w:hint="eastAsia"/>
        </w:rPr>
        <w:t>ない</w:t>
      </w:r>
      <w:r w:rsidRPr="002D4D87">
        <w:rPr>
          <w:rFonts w:asciiTheme="minorEastAsia" w:hAnsiTheme="minorEastAsia" w:hint="eastAsia"/>
        </w:rPr>
        <w:t>。</w:t>
      </w:r>
    </w:p>
    <w:p w14:paraId="7BBA9A27" w14:textId="6D6760AF" w:rsidR="006A3658" w:rsidRPr="005040C5" w:rsidRDefault="006A3658" w:rsidP="005156BF">
      <w:pPr>
        <w:ind w:leftChars="300" w:left="654" w:firstLineChars="100" w:firstLine="218"/>
        <w:rPr>
          <w:rFonts w:asciiTheme="minorEastAsia" w:hAnsiTheme="minorEastAsia"/>
        </w:rPr>
      </w:pPr>
    </w:p>
    <w:p w14:paraId="2FB19964" w14:textId="68063595" w:rsidR="00165647" w:rsidRPr="00352CF7" w:rsidRDefault="00165647" w:rsidP="00773E0F">
      <w:pPr>
        <w:pStyle w:val="1"/>
        <w:rPr>
          <w:rFonts w:asciiTheme="minorEastAsia" w:hAnsiTheme="minorEastAsia"/>
        </w:rPr>
      </w:pPr>
      <w:r w:rsidRPr="00352CF7">
        <w:rPr>
          <w:rFonts w:asciiTheme="minorEastAsia" w:hAnsiTheme="minorEastAsia" w:hint="eastAsia"/>
        </w:rPr>
        <w:t>第５　調査審議の経過</w:t>
      </w:r>
    </w:p>
    <w:p w14:paraId="4B566506" w14:textId="3957BF93" w:rsidR="00165647" w:rsidRPr="00352CF7" w:rsidRDefault="00165647" w:rsidP="005015BE">
      <w:pPr>
        <w:ind w:leftChars="300" w:left="654"/>
        <w:rPr>
          <w:rFonts w:asciiTheme="minorEastAsia" w:hAnsiTheme="minorEastAsia"/>
        </w:rPr>
      </w:pPr>
      <w:r w:rsidRPr="00352CF7">
        <w:rPr>
          <w:rFonts w:asciiTheme="minorEastAsia" w:hAnsiTheme="minorEastAsia" w:hint="eastAsia"/>
        </w:rPr>
        <w:t>当審査会は、本件審査請求について、次のとおり調査審議を行った。</w:t>
      </w:r>
    </w:p>
    <w:p w14:paraId="765D4776" w14:textId="4218D7BB" w:rsidR="00597FDE" w:rsidRPr="00352CF7" w:rsidRDefault="001C117B" w:rsidP="00597FDE">
      <w:pPr>
        <w:autoSpaceDN w:val="0"/>
        <w:ind w:leftChars="300" w:left="654"/>
        <w:rPr>
          <w:rFonts w:asciiTheme="minorEastAsia" w:hAnsiTheme="minorEastAsia"/>
        </w:rPr>
      </w:pPr>
      <w:r w:rsidRPr="00352CF7">
        <w:rPr>
          <w:rFonts w:asciiTheme="minorEastAsia" w:hAnsiTheme="minorEastAsia" w:hint="eastAsia"/>
        </w:rPr>
        <w:t>令和</w:t>
      </w:r>
      <w:r w:rsidR="005C34BC" w:rsidRPr="00352CF7">
        <w:rPr>
          <w:rFonts w:asciiTheme="minorEastAsia" w:hAnsiTheme="minorEastAsia" w:hint="eastAsia"/>
        </w:rPr>
        <w:t>３</w:t>
      </w:r>
      <w:r w:rsidR="00412562" w:rsidRPr="00352CF7">
        <w:rPr>
          <w:rFonts w:asciiTheme="minorEastAsia" w:hAnsiTheme="minorEastAsia" w:hint="eastAsia"/>
        </w:rPr>
        <w:t>年</w:t>
      </w:r>
      <w:r w:rsidR="005C34BC" w:rsidRPr="00352CF7">
        <w:rPr>
          <w:rFonts w:asciiTheme="minorEastAsia" w:hAnsiTheme="minorEastAsia" w:hint="eastAsia"/>
        </w:rPr>
        <w:t>10</w:t>
      </w:r>
      <w:r w:rsidR="00597FDE" w:rsidRPr="00352CF7">
        <w:rPr>
          <w:rFonts w:asciiTheme="minorEastAsia" w:hAnsiTheme="minorEastAsia" w:hint="eastAsia"/>
        </w:rPr>
        <w:t>月</w:t>
      </w:r>
      <w:r w:rsidR="005C34BC" w:rsidRPr="00352CF7">
        <w:rPr>
          <w:rFonts w:asciiTheme="minorEastAsia" w:hAnsiTheme="minorEastAsia" w:hint="eastAsia"/>
        </w:rPr>
        <w:t>８</w:t>
      </w:r>
      <w:r w:rsidR="00597FDE" w:rsidRPr="00352CF7">
        <w:rPr>
          <w:rFonts w:asciiTheme="minorEastAsia" w:hAnsiTheme="minorEastAsia" w:hint="eastAsia"/>
        </w:rPr>
        <w:t>日　諮問書の受理</w:t>
      </w:r>
    </w:p>
    <w:p w14:paraId="5260511E" w14:textId="5BC5D083" w:rsidR="00597FDE" w:rsidRDefault="001C117B" w:rsidP="00597FDE">
      <w:pPr>
        <w:autoSpaceDN w:val="0"/>
        <w:ind w:leftChars="300" w:left="654"/>
        <w:rPr>
          <w:rFonts w:asciiTheme="minorEastAsia" w:hAnsiTheme="minorEastAsia"/>
        </w:rPr>
      </w:pPr>
      <w:r w:rsidRPr="00352CF7">
        <w:rPr>
          <w:rFonts w:asciiTheme="minorEastAsia" w:hAnsiTheme="minorEastAsia" w:hint="eastAsia"/>
        </w:rPr>
        <w:t>令和</w:t>
      </w:r>
      <w:r w:rsidR="005C34BC" w:rsidRPr="00352CF7">
        <w:rPr>
          <w:rFonts w:asciiTheme="minorEastAsia" w:hAnsiTheme="minorEastAsia" w:hint="eastAsia"/>
        </w:rPr>
        <w:t>３</w:t>
      </w:r>
      <w:r w:rsidR="00412562" w:rsidRPr="00352CF7">
        <w:rPr>
          <w:rFonts w:asciiTheme="minorEastAsia" w:hAnsiTheme="minorEastAsia" w:hint="eastAsia"/>
        </w:rPr>
        <w:t>年</w:t>
      </w:r>
      <w:r w:rsidR="005C34BC" w:rsidRPr="00352CF7">
        <w:rPr>
          <w:rFonts w:asciiTheme="minorEastAsia" w:hAnsiTheme="minorEastAsia" w:hint="eastAsia"/>
        </w:rPr>
        <w:t>10</w:t>
      </w:r>
      <w:r w:rsidR="00597FDE" w:rsidRPr="00352CF7">
        <w:rPr>
          <w:rFonts w:asciiTheme="minorEastAsia" w:hAnsiTheme="minorEastAsia" w:hint="eastAsia"/>
        </w:rPr>
        <w:t>月</w:t>
      </w:r>
      <w:r w:rsidR="005C34BC" w:rsidRPr="00352CF7">
        <w:rPr>
          <w:rFonts w:asciiTheme="minorEastAsia" w:hAnsiTheme="minorEastAsia" w:hint="eastAsia"/>
        </w:rPr>
        <w:t>19</w:t>
      </w:r>
      <w:r w:rsidR="00597FDE" w:rsidRPr="00352CF7">
        <w:rPr>
          <w:rFonts w:asciiTheme="minorEastAsia" w:hAnsiTheme="minorEastAsia" w:hint="eastAsia"/>
        </w:rPr>
        <w:t>日　調査審議</w:t>
      </w:r>
    </w:p>
    <w:p w14:paraId="4EDD18FE" w14:textId="2BA361F9" w:rsidR="005040C5" w:rsidRPr="00352CF7" w:rsidRDefault="005040C5" w:rsidP="00597FDE">
      <w:pPr>
        <w:autoSpaceDN w:val="0"/>
        <w:ind w:leftChars="300" w:left="654"/>
        <w:rPr>
          <w:rFonts w:asciiTheme="minorEastAsia" w:hAnsiTheme="minorEastAsia"/>
        </w:rPr>
      </w:pPr>
      <w:r>
        <w:rPr>
          <w:rFonts w:asciiTheme="minorEastAsia" w:hAnsiTheme="minorEastAsia" w:hint="eastAsia"/>
        </w:rPr>
        <w:t>令和</w:t>
      </w:r>
      <w:r w:rsidR="00CC38F7">
        <w:rPr>
          <w:rFonts w:asciiTheme="minorEastAsia" w:hAnsiTheme="minorEastAsia" w:hint="eastAsia"/>
        </w:rPr>
        <w:t>３</w:t>
      </w:r>
      <w:r>
        <w:rPr>
          <w:rFonts w:asciiTheme="minorEastAsia" w:hAnsiTheme="minorEastAsia" w:hint="eastAsia"/>
        </w:rPr>
        <w:t>年10月</w:t>
      </w:r>
      <w:r w:rsidR="00280529">
        <w:rPr>
          <w:rFonts w:asciiTheme="minorEastAsia" w:hAnsiTheme="minorEastAsia" w:hint="eastAsia"/>
        </w:rPr>
        <w:t>2</w:t>
      </w:r>
      <w:r w:rsidR="00D60EAF">
        <w:rPr>
          <w:rFonts w:asciiTheme="minorEastAsia" w:hAnsiTheme="minorEastAsia" w:hint="eastAsia"/>
        </w:rPr>
        <w:t>8</w:t>
      </w:r>
      <w:r>
        <w:rPr>
          <w:rFonts w:asciiTheme="minorEastAsia" w:hAnsiTheme="minorEastAsia" w:hint="eastAsia"/>
        </w:rPr>
        <w:t xml:space="preserve">日　</w:t>
      </w:r>
      <w:r w:rsidR="00BD2728">
        <w:rPr>
          <w:rFonts w:asciiTheme="minorEastAsia" w:hAnsiTheme="minorEastAsia" w:hint="eastAsia"/>
        </w:rPr>
        <w:t>審査請求人から主張書面の収受</w:t>
      </w:r>
    </w:p>
    <w:p w14:paraId="7262C5D2" w14:textId="3636A435" w:rsidR="00597FDE" w:rsidRDefault="001C117B" w:rsidP="00597FDE">
      <w:pPr>
        <w:autoSpaceDN w:val="0"/>
        <w:ind w:leftChars="300" w:left="654"/>
        <w:rPr>
          <w:rFonts w:asciiTheme="minorEastAsia" w:hAnsiTheme="minorEastAsia"/>
        </w:rPr>
      </w:pPr>
      <w:r w:rsidRPr="00352CF7">
        <w:rPr>
          <w:rFonts w:asciiTheme="minorEastAsia" w:hAnsiTheme="minorEastAsia" w:hint="eastAsia"/>
        </w:rPr>
        <w:t>令和</w:t>
      </w:r>
      <w:r w:rsidR="00B20228">
        <w:rPr>
          <w:rFonts w:asciiTheme="minorEastAsia" w:hAnsiTheme="minorEastAsia" w:hint="eastAsia"/>
        </w:rPr>
        <w:t>３</w:t>
      </w:r>
      <w:r w:rsidR="00412562" w:rsidRPr="00352CF7">
        <w:rPr>
          <w:rFonts w:asciiTheme="minorEastAsia" w:hAnsiTheme="minorEastAsia" w:hint="eastAsia"/>
        </w:rPr>
        <w:t>年</w:t>
      </w:r>
      <w:r w:rsidR="00B20228">
        <w:rPr>
          <w:rFonts w:asciiTheme="minorEastAsia" w:hAnsiTheme="minorEastAsia" w:hint="eastAsia"/>
        </w:rPr>
        <w:t>11</w:t>
      </w:r>
      <w:r w:rsidR="00412562" w:rsidRPr="00352CF7">
        <w:rPr>
          <w:rFonts w:asciiTheme="minorEastAsia" w:hAnsiTheme="minorEastAsia" w:hint="eastAsia"/>
        </w:rPr>
        <w:t>月</w:t>
      </w:r>
      <w:r w:rsidR="00B20228">
        <w:rPr>
          <w:rFonts w:asciiTheme="minorEastAsia" w:hAnsiTheme="minorEastAsia" w:hint="eastAsia"/>
        </w:rPr>
        <w:t>２</w:t>
      </w:r>
      <w:r w:rsidR="00597FDE" w:rsidRPr="00352CF7">
        <w:rPr>
          <w:rFonts w:asciiTheme="minorEastAsia" w:hAnsiTheme="minorEastAsia" w:hint="eastAsia"/>
        </w:rPr>
        <w:t>日　調査審議</w:t>
      </w:r>
    </w:p>
    <w:p w14:paraId="69465101" w14:textId="6944C6E9" w:rsidR="00F33802" w:rsidRDefault="00F33802" w:rsidP="00597FDE">
      <w:pPr>
        <w:autoSpaceDN w:val="0"/>
        <w:ind w:leftChars="300" w:left="654"/>
        <w:rPr>
          <w:rFonts w:asciiTheme="minorEastAsia" w:hAnsiTheme="minorEastAsia"/>
        </w:rPr>
      </w:pPr>
      <w:r>
        <w:rPr>
          <w:rFonts w:asciiTheme="minorEastAsia" w:hAnsiTheme="minorEastAsia" w:hint="eastAsia"/>
        </w:rPr>
        <w:t>令和３年11月15日　調査審議</w:t>
      </w:r>
    </w:p>
    <w:p w14:paraId="0E8FC6A5" w14:textId="309D10AD" w:rsidR="00B365F1" w:rsidRPr="00352CF7" w:rsidRDefault="00B365F1" w:rsidP="00597FDE">
      <w:pPr>
        <w:autoSpaceDN w:val="0"/>
        <w:ind w:leftChars="300" w:left="654"/>
        <w:rPr>
          <w:rFonts w:asciiTheme="minorEastAsia" w:hAnsiTheme="minorEastAsia"/>
        </w:rPr>
      </w:pPr>
      <w:r>
        <w:rPr>
          <w:rFonts w:asciiTheme="minorEastAsia" w:hAnsiTheme="minorEastAsia" w:hint="eastAsia"/>
        </w:rPr>
        <w:t>令和３年1</w:t>
      </w:r>
      <w:r>
        <w:rPr>
          <w:rFonts w:asciiTheme="minorEastAsia" w:hAnsiTheme="minorEastAsia"/>
        </w:rPr>
        <w:t>2</w:t>
      </w:r>
      <w:r>
        <w:rPr>
          <w:rFonts w:asciiTheme="minorEastAsia" w:hAnsiTheme="minorEastAsia" w:hint="eastAsia"/>
        </w:rPr>
        <w:t>月</w:t>
      </w:r>
      <w:r w:rsidR="00B151F5">
        <w:rPr>
          <w:rFonts w:asciiTheme="minorEastAsia" w:hAnsiTheme="minorEastAsia" w:hint="eastAsia"/>
        </w:rPr>
        <w:t>７</w:t>
      </w:r>
      <w:r>
        <w:rPr>
          <w:rFonts w:asciiTheme="minorEastAsia" w:hAnsiTheme="minorEastAsia" w:hint="eastAsia"/>
        </w:rPr>
        <w:t>日　調査審議</w:t>
      </w:r>
    </w:p>
    <w:p w14:paraId="1C4E37D3" w14:textId="77777777" w:rsidR="00165647" w:rsidRPr="00352CF7" w:rsidRDefault="00165647" w:rsidP="00CB7553">
      <w:pPr>
        <w:rPr>
          <w:rFonts w:asciiTheme="minorEastAsia" w:hAnsiTheme="minorEastAsia"/>
        </w:rPr>
      </w:pPr>
    </w:p>
    <w:p w14:paraId="5F7389EE" w14:textId="4F1CA371" w:rsidR="00003E6D" w:rsidRPr="00352CF7" w:rsidRDefault="00003E6D" w:rsidP="00773E0F">
      <w:pPr>
        <w:pStyle w:val="1"/>
        <w:rPr>
          <w:rFonts w:asciiTheme="minorEastAsia" w:hAnsiTheme="minorEastAsia"/>
        </w:rPr>
      </w:pPr>
      <w:r w:rsidRPr="00352CF7">
        <w:rPr>
          <w:rFonts w:asciiTheme="minorEastAsia" w:hAnsiTheme="minorEastAsia" w:hint="eastAsia"/>
        </w:rPr>
        <w:t>第</w:t>
      </w:r>
      <w:r w:rsidR="00096EAC" w:rsidRPr="00352CF7">
        <w:rPr>
          <w:rFonts w:asciiTheme="minorEastAsia" w:hAnsiTheme="minorEastAsia" w:hint="eastAsia"/>
        </w:rPr>
        <w:t>６</w:t>
      </w:r>
      <w:r w:rsidRPr="00352CF7">
        <w:rPr>
          <w:rFonts w:asciiTheme="minorEastAsia" w:hAnsiTheme="minorEastAsia" w:hint="eastAsia"/>
        </w:rPr>
        <w:t xml:space="preserve">　審査会の判断</w:t>
      </w:r>
    </w:p>
    <w:p w14:paraId="25E6754E" w14:textId="5B87108D" w:rsidR="00CB7553" w:rsidRPr="00352CF7" w:rsidRDefault="00CB7553" w:rsidP="00EA5876">
      <w:pPr>
        <w:pStyle w:val="2"/>
        <w:ind w:left="218"/>
        <w:rPr>
          <w:rFonts w:asciiTheme="minorEastAsia" w:hAnsiTheme="minorEastAsia"/>
        </w:rPr>
      </w:pPr>
      <w:r w:rsidRPr="00352CF7">
        <w:rPr>
          <w:rFonts w:asciiTheme="minorEastAsia" w:hAnsiTheme="minorEastAsia" w:hint="eastAsia"/>
        </w:rPr>
        <w:t xml:space="preserve">１　</w:t>
      </w:r>
      <w:r w:rsidR="00003E6D" w:rsidRPr="00352CF7">
        <w:rPr>
          <w:rFonts w:asciiTheme="minorEastAsia" w:hAnsiTheme="minorEastAsia" w:hint="eastAsia"/>
        </w:rPr>
        <w:t>関係法令</w:t>
      </w:r>
      <w:r w:rsidR="0023198B" w:rsidRPr="00352CF7">
        <w:rPr>
          <w:rFonts w:asciiTheme="minorEastAsia" w:hAnsiTheme="minorEastAsia" w:hint="eastAsia"/>
        </w:rPr>
        <w:t>等</w:t>
      </w:r>
      <w:r w:rsidR="00003E6D" w:rsidRPr="00352CF7">
        <w:rPr>
          <w:rFonts w:asciiTheme="minorEastAsia" w:hAnsiTheme="minorEastAsia" w:hint="eastAsia"/>
        </w:rPr>
        <w:t>の定め</w:t>
      </w:r>
    </w:p>
    <w:p w14:paraId="35411E03" w14:textId="6A1FF0C6" w:rsidR="00313C60" w:rsidRPr="00294B31" w:rsidRDefault="00313C60" w:rsidP="00CC38F7">
      <w:pPr>
        <w:pStyle w:val="ab"/>
        <w:numPr>
          <w:ilvl w:val="0"/>
          <w:numId w:val="16"/>
        </w:numPr>
        <w:tabs>
          <w:tab w:val="left" w:pos="284"/>
        </w:tabs>
        <w:ind w:leftChars="0" w:left="851" w:hanging="425"/>
      </w:pPr>
      <w:r>
        <w:rPr>
          <w:rFonts w:hint="eastAsia"/>
        </w:rPr>
        <w:t xml:space="preserve"> </w:t>
      </w:r>
      <w:r w:rsidRPr="00294B31">
        <w:rPr>
          <w:rFonts w:hint="eastAsia"/>
        </w:rPr>
        <w:t>固定資産税等の賦課期日について</w:t>
      </w:r>
    </w:p>
    <w:p w14:paraId="1E293A33" w14:textId="5A81790D" w:rsidR="00313C60" w:rsidRPr="0044632A" w:rsidRDefault="00313C60" w:rsidP="0044632A">
      <w:pPr>
        <w:ind w:leftChars="295" w:left="861" w:hangingChars="100" w:hanging="218"/>
        <w:rPr>
          <w:rFonts w:ascii="ＭＳ 明朝" w:eastAsia="ＭＳ 明朝" w:hAnsi="ＭＳ 明朝"/>
        </w:rPr>
      </w:pPr>
      <w:r w:rsidRPr="0044632A">
        <w:rPr>
          <w:rFonts w:ascii="ＭＳ 明朝" w:eastAsia="ＭＳ 明朝" w:hAnsi="ＭＳ 明朝" w:hint="eastAsia"/>
        </w:rPr>
        <w:t>ア　固定資産税等の賦課期日は</w:t>
      </w:r>
      <w:r w:rsidRPr="00826D25">
        <w:rPr>
          <w:rFonts w:asciiTheme="minorEastAsia" w:hAnsiTheme="minorEastAsia" w:hint="eastAsia"/>
        </w:rPr>
        <w:t>、</w:t>
      </w:r>
      <w:r w:rsidRPr="0044632A">
        <w:rPr>
          <w:rFonts w:ascii="ＭＳ 明朝" w:eastAsia="ＭＳ 明朝" w:hAnsi="ＭＳ 明朝" w:hint="eastAsia"/>
        </w:rPr>
        <w:t>当該年度の初日の属する年の１月１日とする</w:t>
      </w:r>
      <w:r w:rsidR="00CC38F7">
        <w:rPr>
          <w:rFonts w:ascii="ＭＳ 明朝" w:eastAsia="ＭＳ 明朝" w:hAnsi="ＭＳ 明朝" w:hint="eastAsia"/>
        </w:rPr>
        <w:t xml:space="preserve">　</w:t>
      </w:r>
      <w:r w:rsidRPr="0044632A">
        <w:rPr>
          <w:rFonts w:ascii="ＭＳ 明朝" w:eastAsia="ＭＳ 明朝" w:hAnsi="ＭＳ 明朝" w:hint="eastAsia"/>
        </w:rPr>
        <w:t>（法第</w:t>
      </w:r>
      <w:r w:rsidRPr="0044632A">
        <w:rPr>
          <w:rFonts w:ascii="ＭＳ 明朝" w:eastAsia="ＭＳ 明朝" w:hAnsi="ＭＳ 明朝"/>
        </w:rPr>
        <w:t>359</w:t>
      </w:r>
      <w:r w:rsidRPr="0044632A">
        <w:rPr>
          <w:rFonts w:ascii="ＭＳ 明朝" w:eastAsia="ＭＳ 明朝" w:hAnsi="ＭＳ 明朝" w:hint="eastAsia"/>
        </w:rPr>
        <w:t>条及び法第</w:t>
      </w:r>
      <w:r w:rsidRPr="0044632A">
        <w:rPr>
          <w:rFonts w:ascii="ＭＳ 明朝" w:eastAsia="ＭＳ 明朝" w:hAnsi="ＭＳ 明朝"/>
        </w:rPr>
        <w:t>702</w:t>
      </w:r>
      <w:r w:rsidRPr="0044632A">
        <w:rPr>
          <w:rFonts w:ascii="ＭＳ 明朝" w:eastAsia="ＭＳ 明朝" w:hAnsi="ＭＳ 明朝" w:hint="eastAsia"/>
        </w:rPr>
        <w:t>条の６）。</w:t>
      </w:r>
    </w:p>
    <w:p w14:paraId="1206B4FD" w14:textId="0A781F98" w:rsidR="0044632A" w:rsidRDefault="00313C60" w:rsidP="0044632A">
      <w:pPr>
        <w:ind w:leftChars="300" w:left="872" w:hangingChars="100" w:hanging="218"/>
        <w:rPr>
          <w:rFonts w:ascii="ＭＳ 明朝" w:eastAsia="ＭＳ 明朝" w:hAnsi="ＭＳ 明朝"/>
        </w:rPr>
      </w:pPr>
      <w:r w:rsidRPr="00313C60">
        <w:rPr>
          <w:rFonts w:ascii="ＭＳ 明朝" w:eastAsia="ＭＳ 明朝" w:hAnsi="ＭＳ 明朝" w:hint="eastAsia"/>
        </w:rPr>
        <w:t>イ　都市計画税の賦課徴収は、固定資産税の賦課徴収の例によるものとし、固</w:t>
      </w:r>
      <w:r w:rsidR="00CC38F7">
        <w:rPr>
          <w:rFonts w:ascii="ＭＳ 明朝" w:eastAsia="ＭＳ 明朝" w:hAnsi="ＭＳ 明朝" w:hint="eastAsia"/>
        </w:rPr>
        <w:t xml:space="preserve">　　</w:t>
      </w:r>
      <w:r w:rsidRPr="00313C60">
        <w:rPr>
          <w:rFonts w:ascii="ＭＳ 明朝" w:eastAsia="ＭＳ 明朝" w:hAnsi="ＭＳ 明朝" w:hint="eastAsia"/>
        </w:rPr>
        <w:t>定資産税の賦課徴収と併せて行う（法第702条の８）</w:t>
      </w:r>
      <w:r w:rsidR="0044632A">
        <w:rPr>
          <w:rFonts w:ascii="ＭＳ 明朝" w:eastAsia="ＭＳ 明朝" w:hAnsi="ＭＳ 明朝" w:hint="eastAsia"/>
        </w:rPr>
        <w:t>。</w:t>
      </w:r>
    </w:p>
    <w:p w14:paraId="5D075F22" w14:textId="16D18238" w:rsidR="00313C60" w:rsidRPr="00826D25" w:rsidRDefault="00313C60" w:rsidP="0044632A">
      <w:pPr>
        <w:ind w:firstLineChars="200" w:firstLine="436"/>
        <w:rPr>
          <w:rFonts w:hAnsi="ＭＳ 明朝"/>
        </w:rPr>
      </w:pPr>
      <w:r w:rsidRPr="0044632A">
        <w:rPr>
          <w:rFonts w:asciiTheme="minorEastAsia" w:hAnsiTheme="minorEastAsia"/>
        </w:rPr>
        <w:t xml:space="preserve">(2) </w:t>
      </w:r>
      <w:r w:rsidRPr="00E246B0">
        <w:rPr>
          <w:rFonts w:hint="eastAsia"/>
        </w:rPr>
        <w:t>住宅用地</w:t>
      </w:r>
      <w:r w:rsidR="004E4A75">
        <w:rPr>
          <w:rFonts w:hint="eastAsia"/>
        </w:rPr>
        <w:t>の</w:t>
      </w:r>
      <w:r w:rsidRPr="00E246B0">
        <w:rPr>
          <w:rFonts w:hint="eastAsia"/>
        </w:rPr>
        <w:t>特例について</w:t>
      </w:r>
    </w:p>
    <w:p w14:paraId="7310B78C" w14:textId="3DA98987" w:rsidR="00880C16" w:rsidRPr="0044632A" w:rsidRDefault="00880C16" w:rsidP="00880C16">
      <w:pPr>
        <w:tabs>
          <w:tab w:val="left" w:pos="900"/>
        </w:tabs>
        <w:ind w:leftChars="300" w:left="872" w:hangingChars="100" w:hanging="218"/>
        <w:rPr>
          <w:rFonts w:asciiTheme="minorEastAsia" w:hAnsiTheme="minorEastAsia"/>
          <w:szCs w:val="21"/>
        </w:rPr>
      </w:pPr>
      <w:r w:rsidRPr="0044632A">
        <w:rPr>
          <w:rFonts w:asciiTheme="minorEastAsia" w:hAnsiTheme="minorEastAsia" w:hint="eastAsia"/>
          <w:szCs w:val="21"/>
        </w:rPr>
        <w:t xml:space="preserve">ア　</w:t>
      </w:r>
      <w:r>
        <w:rPr>
          <w:rFonts w:asciiTheme="minorEastAsia" w:hAnsiTheme="minorEastAsia" w:hint="eastAsia"/>
          <w:szCs w:val="21"/>
        </w:rPr>
        <w:t>住宅用地とは、専ら人の居住の用に供する家屋</w:t>
      </w:r>
      <w:r w:rsidR="00931FB0">
        <w:rPr>
          <w:rFonts w:asciiTheme="minorEastAsia" w:hAnsiTheme="minorEastAsia" w:hint="eastAsia"/>
          <w:kern w:val="0"/>
          <w:szCs w:val="21"/>
        </w:rPr>
        <w:t>の敷地の用に供されている土地</w:t>
      </w:r>
      <w:r>
        <w:rPr>
          <w:rFonts w:asciiTheme="minorEastAsia" w:hAnsiTheme="minorEastAsia" w:hint="eastAsia"/>
          <w:szCs w:val="21"/>
        </w:rPr>
        <w:t>で政令で定めるものをいい、これ</w:t>
      </w:r>
      <w:r w:rsidRPr="0044632A">
        <w:rPr>
          <w:rFonts w:asciiTheme="minorEastAsia" w:hAnsiTheme="minorEastAsia" w:hint="eastAsia"/>
          <w:szCs w:val="21"/>
        </w:rPr>
        <w:t>に対して課する固定資産税の課税標準は、当該住宅用地に係る固定資産税の課税標準となるべき価格の３分の１（</w:t>
      </w:r>
      <w:r>
        <w:rPr>
          <w:rFonts w:asciiTheme="minorEastAsia" w:hAnsiTheme="minorEastAsia" w:hint="eastAsia"/>
          <w:szCs w:val="21"/>
        </w:rPr>
        <w:t>法第349条の３の２第２項に該当する</w:t>
      </w:r>
      <w:r w:rsidRPr="0044632A">
        <w:rPr>
          <w:rFonts w:asciiTheme="minorEastAsia" w:hAnsiTheme="minorEastAsia" w:hint="eastAsia"/>
          <w:szCs w:val="21"/>
        </w:rPr>
        <w:t>住宅用地</w:t>
      </w:r>
      <w:r>
        <w:rPr>
          <w:rFonts w:asciiTheme="minorEastAsia" w:hAnsiTheme="minorEastAsia" w:hint="eastAsia"/>
          <w:szCs w:val="21"/>
        </w:rPr>
        <w:t>（以下「小規模住宅用地」という。）</w:t>
      </w:r>
      <w:r w:rsidRPr="0044632A">
        <w:rPr>
          <w:rFonts w:asciiTheme="minorEastAsia" w:hAnsiTheme="minorEastAsia" w:hint="eastAsia"/>
          <w:szCs w:val="21"/>
        </w:rPr>
        <w:t>にあっては６分の１）の額とする（法第</w:t>
      </w:r>
      <w:r w:rsidRPr="0044632A">
        <w:rPr>
          <w:rFonts w:asciiTheme="minorEastAsia" w:hAnsiTheme="minorEastAsia"/>
          <w:szCs w:val="21"/>
        </w:rPr>
        <w:t>349</w:t>
      </w:r>
      <w:r w:rsidRPr="0044632A">
        <w:rPr>
          <w:rFonts w:asciiTheme="minorEastAsia" w:hAnsiTheme="minorEastAsia" w:hint="eastAsia"/>
          <w:szCs w:val="21"/>
        </w:rPr>
        <w:t>条の３の２）。</w:t>
      </w:r>
    </w:p>
    <w:p w14:paraId="64F9BBC0" w14:textId="77777777" w:rsidR="004362CE" w:rsidRDefault="00880C16" w:rsidP="004362CE">
      <w:pPr>
        <w:autoSpaceDN w:val="0"/>
        <w:ind w:leftChars="300" w:left="872" w:hangingChars="100" w:hanging="218"/>
        <w:rPr>
          <w:rFonts w:asciiTheme="minorEastAsia" w:hAnsiTheme="minorEastAsia"/>
          <w:szCs w:val="21"/>
        </w:rPr>
      </w:pPr>
      <w:r w:rsidRPr="0044632A">
        <w:rPr>
          <w:rFonts w:asciiTheme="minorEastAsia" w:hAnsiTheme="minorEastAsia" w:hint="eastAsia"/>
          <w:szCs w:val="21"/>
        </w:rPr>
        <w:t>イ　法第</w:t>
      </w:r>
      <w:r w:rsidRPr="0044632A">
        <w:rPr>
          <w:rFonts w:asciiTheme="minorEastAsia" w:hAnsiTheme="minorEastAsia"/>
          <w:szCs w:val="21"/>
        </w:rPr>
        <w:t>349条の３の２第１項の規定の適用を受ける土地に係る</w:t>
      </w:r>
      <w:r w:rsidRPr="0044632A">
        <w:rPr>
          <w:rFonts w:asciiTheme="minorEastAsia" w:hAnsiTheme="minorEastAsia" w:hint="eastAsia"/>
          <w:szCs w:val="21"/>
        </w:rPr>
        <w:t>都市計画税の課税標準は、</w:t>
      </w:r>
      <w:r w:rsidRPr="0044632A">
        <w:rPr>
          <w:rFonts w:asciiTheme="minorEastAsia" w:hAnsiTheme="minorEastAsia"/>
          <w:szCs w:val="21"/>
        </w:rPr>
        <w:t>当該住宅用地に係る都市計画税の課税標準となるべき価格の３分の２（</w:t>
      </w:r>
      <w:r w:rsidRPr="008D3047">
        <w:rPr>
          <w:rFonts w:asciiTheme="minorEastAsia" w:hAnsiTheme="minorEastAsia"/>
          <w:szCs w:val="21"/>
        </w:rPr>
        <w:t>小規模</w:t>
      </w:r>
      <w:r w:rsidRPr="0044632A">
        <w:rPr>
          <w:rFonts w:asciiTheme="minorEastAsia" w:hAnsiTheme="minorEastAsia"/>
          <w:szCs w:val="21"/>
        </w:rPr>
        <w:t>住宅用地にあっては３分の１）の額とする（法第702条の３）。</w:t>
      </w:r>
    </w:p>
    <w:p w14:paraId="056A3D45" w14:textId="511A6113" w:rsidR="00313C60" w:rsidRDefault="004362CE" w:rsidP="0044632A">
      <w:pPr>
        <w:autoSpaceDN w:val="0"/>
        <w:ind w:firstLineChars="200" w:firstLine="436"/>
        <w:rPr>
          <w:rFonts w:asciiTheme="minorEastAsia" w:hAnsiTheme="minorEastAsia"/>
          <w:szCs w:val="21"/>
        </w:rPr>
      </w:pPr>
      <w:r w:rsidRPr="0044632A" w:rsidDel="004362CE">
        <w:rPr>
          <w:rFonts w:asciiTheme="minorEastAsia" w:hAnsiTheme="minorEastAsia" w:hint="eastAsia"/>
          <w:szCs w:val="21"/>
        </w:rPr>
        <w:t xml:space="preserve"> </w:t>
      </w:r>
      <w:r w:rsidR="00313C60" w:rsidRPr="0044632A">
        <w:rPr>
          <w:rFonts w:asciiTheme="minorEastAsia" w:hAnsiTheme="minorEastAsia"/>
          <w:szCs w:val="21"/>
        </w:rPr>
        <w:t xml:space="preserve">(3) </w:t>
      </w:r>
      <w:r w:rsidR="00313C60" w:rsidRPr="0044632A">
        <w:rPr>
          <w:rFonts w:asciiTheme="minorEastAsia" w:hAnsiTheme="minorEastAsia" w:hint="eastAsia"/>
          <w:szCs w:val="21"/>
        </w:rPr>
        <w:t>住宅の敷地の認定について</w:t>
      </w:r>
    </w:p>
    <w:p w14:paraId="451B199C" w14:textId="0DE4C445" w:rsidR="00585C25" w:rsidRDefault="004E5388" w:rsidP="00B151F5">
      <w:pPr>
        <w:autoSpaceDN w:val="0"/>
        <w:ind w:leftChars="300" w:left="654" w:firstLineChars="155" w:firstLine="338"/>
        <w:rPr>
          <w:rFonts w:asciiTheme="minorEastAsia" w:hAnsiTheme="minorEastAsia"/>
          <w:szCs w:val="21"/>
        </w:rPr>
      </w:pPr>
      <w:r w:rsidRPr="008B6267">
        <w:rPr>
          <w:rFonts w:asciiTheme="minorEastAsia" w:hAnsiTheme="minorEastAsia" w:hint="eastAsia"/>
          <w:szCs w:val="21"/>
        </w:rPr>
        <w:t>住宅用地の特例が適用される土地の単位（大阪市固定資産評価実施要領の</w:t>
      </w:r>
    </w:p>
    <w:p w14:paraId="4219D8E0" w14:textId="77777777" w:rsidR="00B365F1" w:rsidRDefault="004E5388" w:rsidP="00585C25">
      <w:pPr>
        <w:autoSpaceDN w:val="0"/>
        <w:ind w:leftChars="300" w:left="872" w:hangingChars="100" w:hanging="218"/>
        <w:rPr>
          <w:rFonts w:asciiTheme="minorEastAsia" w:hAnsiTheme="minorEastAsia"/>
          <w:szCs w:val="21"/>
        </w:rPr>
      </w:pPr>
      <w:r w:rsidRPr="008B6267">
        <w:rPr>
          <w:rFonts w:asciiTheme="minorEastAsia" w:hAnsiTheme="minorEastAsia" w:hint="eastAsia"/>
          <w:szCs w:val="21"/>
        </w:rPr>
        <w:t>「画地」の単位と同一）の認定</w:t>
      </w:r>
      <w:r>
        <w:rPr>
          <w:rFonts w:asciiTheme="minorEastAsia" w:hAnsiTheme="minorEastAsia" w:hint="eastAsia"/>
          <w:szCs w:val="21"/>
        </w:rPr>
        <w:t>は、</w:t>
      </w:r>
      <w:r w:rsidR="00585C25">
        <w:rPr>
          <w:rFonts w:asciiTheme="minorEastAsia" w:hAnsiTheme="minorEastAsia" w:hint="eastAsia"/>
          <w:szCs w:val="21"/>
        </w:rPr>
        <w:t>次のア又はイによるものとする。</w:t>
      </w:r>
    </w:p>
    <w:p w14:paraId="74FDC34E" w14:textId="57E37090" w:rsidR="002E3F60" w:rsidRDefault="002E3F60" w:rsidP="00585C25">
      <w:pPr>
        <w:autoSpaceDN w:val="0"/>
        <w:ind w:leftChars="300" w:left="872" w:hangingChars="100" w:hanging="218"/>
        <w:rPr>
          <w:rFonts w:asciiTheme="minorEastAsia" w:hAnsiTheme="minorEastAsia"/>
          <w:szCs w:val="21"/>
        </w:rPr>
      </w:pPr>
      <w:r w:rsidRPr="008B6267">
        <w:rPr>
          <w:rFonts w:asciiTheme="minorEastAsia" w:hAnsiTheme="minorEastAsia" w:hint="eastAsia"/>
          <w:szCs w:val="21"/>
        </w:rPr>
        <w:lastRenderedPageBreak/>
        <w:t xml:space="preserve">ア　</w:t>
      </w:r>
      <w:r>
        <w:rPr>
          <w:rFonts w:asciiTheme="minorEastAsia" w:hAnsiTheme="minorEastAsia" w:hint="eastAsia"/>
          <w:szCs w:val="21"/>
        </w:rPr>
        <w:t>原則として</w:t>
      </w:r>
      <w:r w:rsidRPr="008B6267">
        <w:rPr>
          <w:rFonts w:asciiTheme="minorEastAsia" w:hAnsiTheme="minorEastAsia" w:hint="eastAsia"/>
          <w:szCs w:val="21"/>
        </w:rPr>
        <w:t>、１棟の家屋若しくは</w:t>
      </w:r>
      <w:r w:rsidRPr="004A38BD">
        <w:rPr>
          <w:rFonts w:asciiTheme="minorEastAsia" w:hAnsiTheme="minorEastAsia" w:hint="eastAsia"/>
          <w:szCs w:val="21"/>
        </w:rPr>
        <w:t>１個の家屋を維持し、又は効用を果たすために使用されている１画地の土地と</w:t>
      </w:r>
      <w:r w:rsidR="00585C25">
        <w:rPr>
          <w:rFonts w:asciiTheme="minorEastAsia" w:hAnsiTheme="minorEastAsia" w:hint="eastAsia"/>
          <w:szCs w:val="21"/>
        </w:rPr>
        <w:t>し、</w:t>
      </w:r>
      <w:r w:rsidRPr="004A38BD">
        <w:rPr>
          <w:rFonts w:asciiTheme="minorEastAsia" w:hAnsiTheme="minorEastAsia" w:hint="eastAsia"/>
          <w:szCs w:val="21"/>
        </w:rPr>
        <w:t>道路、塀、垣根及び溝等によって明確に区分されている場合</w:t>
      </w:r>
      <w:r w:rsidR="004B74FA">
        <w:rPr>
          <w:rFonts w:asciiTheme="minorEastAsia" w:hAnsiTheme="minorEastAsia" w:hint="eastAsia"/>
          <w:szCs w:val="21"/>
        </w:rPr>
        <w:t>における、</w:t>
      </w:r>
      <w:r w:rsidRPr="004A38BD">
        <w:rPr>
          <w:rFonts w:asciiTheme="minorEastAsia" w:hAnsiTheme="minorEastAsia" w:hint="eastAsia"/>
          <w:szCs w:val="21"/>
        </w:rPr>
        <w:t>そのそれぞれ区分された部分</w:t>
      </w:r>
      <w:r w:rsidR="00585C25">
        <w:rPr>
          <w:rFonts w:asciiTheme="minorEastAsia" w:hAnsiTheme="minorEastAsia" w:hint="eastAsia"/>
          <w:szCs w:val="21"/>
        </w:rPr>
        <w:t>や</w:t>
      </w:r>
      <w:r w:rsidRPr="004A38BD">
        <w:rPr>
          <w:rFonts w:asciiTheme="minorEastAsia" w:hAnsiTheme="minorEastAsia" w:hint="eastAsia"/>
          <w:szCs w:val="21"/>
        </w:rPr>
        <w:t>複数の筆にわたって同一の用に供されている部分（一体的に利用</w:t>
      </w:r>
      <w:r w:rsidR="00F052CF">
        <w:rPr>
          <w:rFonts w:asciiTheme="minorEastAsia" w:hAnsiTheme="minorEastAsia" w:hint="eastAsia"/>
          <w:szCs w:val="21"/>
        </w:rPr>
        <w:t>され</w:t>
      </w:r>
      <w:r w:rsidRPr="004A38BD">
        <w:rPr>
          <w:rFonts w:asciiTheme="minorEastAsia" w:hAnsiTheme="minorEastAsia" w:hint="eastAsia"/>
          <w:szCs w:val="21"/>
        </w:rPr>
        <w:t>ている場合)はそれぞれを１画地とする（事務取扱要領第１章第３、２(1))。</w:t>
      </w:r>
    </w:p>
    <w:p w14:paraId="35E7F3E9" w14:textId="77777777" w:rsidR="002E3F60" w:rsidRDefault="002E3F60" w:rsidP="002E3F60">
      <w:pPr>
        <w:autoSpaceDN w:val="0"/>
        <w:ind w:leftChars="300" w:left="872" w:hangingChars="100" w:hanging="218"/>
        <w:rPr>
          <w:rFonts w:asciiTheme="minorEastAsia" w:hAnsiTheme="minorEastAsia"/>
          <w:szCs w:val="21"/>
        </w:rPr>
      </w:pPr>
      <w:r w:rsidRPr="00CD00A8">
        <w:rPr>
          <w:rFonts w:asciiTheme="minorEastAsia" w:hAnsiTheme="minorEastAsia" w:hint="eastAsia"/>
          <w:szCs w:val="21"/>
        </w:rPr>
        <w:t>イ　複数の家屋を維持し、又はその効用を果たすために使用されている１画地の土地においては、</w:t>
      </w:r>
      <w:r>
        <w:rPr>
          <w:rFonts w:asciiTheme="minorEastAsia" w:hAnsiTheme="minorEastAsia" w:hint="eastAsia"/>
          <w:szCs w:val="21"/>
        </w:rPr>
        <w:t>それぞれの家屋について次の方法により敷地を認定する。</w:t>
      </w:r>
    </w:p>
    <w:p w14:paraId="1E84F4A2" w14:textId="0701A73C" w:rsidR="002E3F60" w:rsidRDefault="005156BF" w:rsidP="004E1A7A">
      <w:pPr>
        <w:autoSpaceDN w:val="0"/>
        <w:ind w:leftChars="400" w:left="1090" w:hangingChars="100" w:hanging="218"/>
        <w:rPr>
          <w:rFonts w:asciiTheme="minorEastAsia" w:hAnsiTheme="minorEastAsia"/>
          <w:szCs w:val="21"/>
        </w:rPr>
      </w:pPr>
      <w:r>
        <w:rPr>
          <w:rFonts w:asciiTheme="minorEastAsia" w:hAnsiTheme="minorEastAsia"/>
          <w:szCs w:val="21"/>
        </w:rPr>
        <w:t>(</w:t>
      </w:r>
      <w:r>
        <w:rPr>
          <w:rFonts w:asciiTheme="minorEastAsia" w:hAnsiTheme="minorEastAsia" w:hint="eastAsia"/>
          <w:szCs w:val="21"/>
        </w:rPr>
        <w:t>ｱ</w:t>
      </w:r>
      <w:r>
        <w:rPr>
          <w:rFonts w:asciiTheme="minorEastAsia" w:hAnsiTheme="minorEastAsia"/>
          <w:szCs w:val="21"/>
        </w:rPr>
        <w:t>)</w:t>
      </w:r>
      <w:r w:rsidR="004E1A7A">
        <w:rPr>
          <w:rFonts w:asciiTheme="minorEastAsia" w:hAnsiTheme="minorEastAsia"/>
          <w:szCs w:val="21"/>
        </w:rPr>
        <w:t xml:space="preserve"> </w:t>
      </w:r>
      <w:r w:rsidR="002E3F60" w:rsidRPr="00CD00A8">
        <w:rPr>
          <w:rFonts w:asciiTheme="minorEastAsia" w:hAnsiTheme="minorEastAsia" w:hint="eastAsia"/>
          <w:szCs w:val="21"/>
        </w:rPr>
        <w:t>「住宅用地に関する申告書」又は「</w:t>
      </w:r>
      <w:r w:rsidR="002E3F60" w:rsidRPr="00707CBA">
        <w:rPr>
          <w:rFonts w:asciiTheme="minorEastAsia" w:hAnsiTheme="minorEastAsia" w:hint="eastAsia"/>
          <w:szCs w:val="21"/>
        </w:rPr>
        <w:t>住宅用地に関する異動申告書</w:t>
      </w:r>
      <w:r w:rsidR="002E3F60" w:rsidRPr="00CD00A8">
        <w:rPr>
          <w:rFonts w:asciiTheme="minorEastAsia" w:hAnsiTheme="minorEastAsia" w:hint="eastAsia"/>
          <w:szCs w:val="21"/>
        </w:rPr>
        <w:t>」により申告された地積により敷地を認定する</w:t>
      </w:r>
      <w:r w:rsidR="004B74FA">
        <w:rPr>
          <w:rFonts w:asciiTheme="minorEastAsia" w:hAnsiTheme="minorEastAsia" w:hint="eastAsia"/>
          <w:szCs w:val="21"/>
        </w:rPr>
        <w:t>（同</w:t>
      </w:r>
      <w:r w:rsidR="004B74FA" w:rsidRPr="004A38BD">
        <w:rPr>
          <w:rFonts w:asciiTheme="minorEastAsia" w:hAnsiTheme="minorEastAsia" w:hint="eastAsia"/>
          <w:szCs w:val="21"/>
        </w:rPr>
        <w:t>２</w:t>
      </w:r>
      <w:r w:rsidR="004B74FA">
        <w:rPr>
          <w:rFonts w:asciiTheme="minorEastAsia" w:hAnsiTheme="minorEastAsia" w:hint="eastAsia"/>
          <w:szCs w:val="21"/>
        </w:rPr>
        <w:t>(2</w:t>
      </w:r>
      <w:r w:rsidR="004B74FA" w:rsidRPr="004A38BD">
        <w:rPr>
          <w:rFonts w:asciiTheme="minorEastAsia" w:hAnsiTheme="minorEastAsia" w:hint="eastAsia"/>
          <w:szCs w:val="21"/>
        </w:rPr>
        <w:t>)</w:t>
      </w:r>
      <w:r w:rsidR="004B74FA">
        <w:rPr>
          <w:rFonts w:asciiTheme="minorEastAsia" w:hAnsiTheme="minorEastAsia" w:hint="eastAsia"/>
          <w:szCs w:val="21"/>
        </w:rPr>
        <w:t>ア</w:t>
      </w:r>
      <w:r w:rsidR="004B74FA" w:rsidRPr="004A38BD">
        <w:rPr>
          <w:rFonts w:asciiTheme="minorEastAsia" w:hAnsiTheme="minorEastAsia" w:hint="eastAsia"/>
          <w:szCs w:val="21"/>
        </w:rPr>
        <w:t>)</w:t>
      </w:r>
      <w:r w:rsidR="004B74FA">
        <w:rPr>
          <w:rFonts w:asciiTheme="minorEastAsia" w:hAnsiTheme="minorEastAsia" w:hint="eastAsia"/>
          <w:szCs w:val="21"/>
        </w:rPr>
        <w:t>。</w:t>
      </w:r>
    </w:p>
    <w:p w14:paraId="3B570B2E" w14:textId="64BE7069" w:rsidR="004E1A7A" w:rsidRDefault="005156BF" w:rsidP="004E1A7A">
      <w:pPr>
        <w:autoSpaceDN w:val="0"/>
        <w:ind w:leftChars="400" w:left="1090" w:hangingChars="100" w:hanging="218"/>
        <w:rPr>
          <w:rFonts w:asciiTheme="minorEastAsia" w:hAnsiTheme="minorEastAsia"/>
          <w:szCs w:val="21"/>
        </w:rPr>
      </w:pPr>
      <w:r>
        <w:rPr>
          <w:rFonts w:asciiTheme="minorEastAsia" w:hAnsiTheme="minorEastAsia" w:hint="eastAsia"/>
          <w:szCs w:val="21"/>
        </w:rPr>
        <w:t>(ｲ)</w:t>
      </w:r>
      <w:r w:rsidR="002E3F60">
        <w:rPr>
          <w:rFonts w:asciiTheme="minorEastAsia" w:hAnsiTheme="minorEastAsia"/>
          <w:szCs w:val="21"/>
        </w:rPr>
        <w:t xml:space="preserve"> </w:t>
      </w:r>
      <w:r w:rsidR="002E3F60" w:rsidRPr="00CD00A8">
        <w:rPr>
          <w:rFonts w:asciiTheme="minorEastAsia" w:hAnsiTheme="minorEastAsia" w:hint="eastAsia"/>
          <w:szCs w:val="21"/>
        </w:rPr>
        <w:t>当該土地のうち住宅の敷地である部分を明確に区分することが困難な場合、住宅敷地の認定は、当該土地に存する家屋の建床面積に応じて求めた土地をそれぞれの家屋の敷地とする。ただし、建床面積に応じて按分することが不適当な場合、例えば高層の住宅棟と低層の店舗棟が存し、建床面積で按分するより延床面積で按分する方が住宅用地相当</w:t>
      </w:r>
      <w:r w:rsidR="00C874D9">
        <w:rPr>
          <w:rFonts w:asciiTheme="minorEastAsia" w:hAnsiTheme="minorEastAsia" w:hint="eastAsia"/>
          <w:szCs w:val="21"/>
        </w:rPr>
        <w:t>地積が大きくなるような場合は、延床面積で按分しても差し支えない</w:t>
      </w:r>
      <w:r w:rsidR="004B74FA">
        <w:rPr>
          <w:rFonts w:asciiTheme="minorEastAsia" w:hAnsiTheme="minorEastAsia" w:hint="eastAsia"/>
          <w:szCs w:val="21"/>
        </w:rPr>
        <w:t>（同</w:t>
      </w:r>
      <w:r w:rsidR="004B74FA" w:rsidRPr="004A38BD">
        <w:rPr>
          <w:rFonts w:asciiTheme="minorEastAsia" w:hAnsiTheme="minorEastAsia" w:hint="eastAsia"/>
          <w:szCs w:val="21"/>
        </w:rPr>
        <w:t>２</w:t>
      </w:r>
      <w:r w:rsidR="004B74FA">
        <w:rPr>
          <w:rFonts w:asciiTheme="minorEastAsia" w:hAnsiTheme="minorEastAsia" w:hint="eastAsia"/>
          <w:szCs w:val="21"/>
        </w:rPr>
        <w:t>(2</w:t>
      </w:r>
      <w:r w:rsidR="004B74FA" w:rsidRPr="004A38BD">
        <w:rPr>
          <w:rFonts w:asciiTheme="minorEastAsia" w:hAnsiTheme="minorEastAsia" w:hint="eastAsia"/>
          <w:szCs w:val="21"/>
        </w:rPr>
        <w:t>)</w:t>
      </w:r>
      <w:r w:rsidR="004B74FA">
        <w:rPr>
          <w:rFonts w:asciiTheme="minorEastAsia" w:hAnsiTheme="minorEastAsia" w:hint="eastAsia"/>
          <w:szCs w:val="21"/>
        </w:rPr>
        <w:t>イ</w:t>
      </w:r>
      <w:r w:rsidR="004B74FA" w:rsidRPr="004A38BD">
        <w:rPr>
          <w:rFonts w:asciiTheme="minorEastAsia" w:hAnsiTheme="minorEastAsia" w:hint="eastAsia"/>
          <w:szCs w:val="21"/>
        </w:rPr>
        <w:t>)</w:t>
      </w:r>
      <w:r w:rsidR="002E3F60" w:rsidRPr="00CD00A8">
        <w:rPr>
          <w:rFonts w:asciiTheme="minorEastAsia" w:hAnsiTheme="minorEastAsia" w:hint="eastAsia"/>
          <w:szCs w:val="21"/>
        </w:rPr>
        <w:t>。</w:t>
      </w:r>
    </w:p>
    <w:p w14:paraId="4963EEA5" w14:textId="1CAB569F" w:rsidR="006A3C67" w:rsidRDefault="004E1A7A" w:rsidP="004E1A7A">
      <w:pPr>
        <w:autoSpaceDN w:val="0"/>
        <w:rPr>
          <w:rFonts w:asciiTheme="minorEastAsia" w:hAnsiTheme="minorEastAsia"/>
        </w:rPr>
      </w:pPr>
      <w:r>
        <w:rPr>
          <w:rFonts w:asciiTheme="minorEastAsia" w:hAnsiTheme="minorEastAsia" w:hint="eastAsia"/>
          <w:szCs w:val="21"/>
        </w:rPr>
        <w:t xml:space="preserve">　２</w:t>
      </w:r>
      <w:r w:rsidR="006A3C67" w:rsidRPr="00352CF7">
        <w:rPr>
          <w:rFonts w:asciiTheme="minorEastAsia" w:hAnsiTheme="minorEastAsia" w:hint="eastAsia"/>
        </w:rPr>
        <w:t xml:space="preserve">　争点</w:t>
      </w:r>
      <w:r w:rsidR="00556015" w:rsidRPr="00352CF7">
        <w:rPr>
          <w:rFonts w:asciiTheme="minorEastAsia" w:hAnsiTheme="minorEastAsia" w:hint="eastAsia"/>
        </w:rPr>
        <w:t>等について</w:t>
      </w:r>
    </w:p>
    <w:p w14:paraId="1C118FF8" w14:textId="6D3DCCA8" w:rsidR="001D06B3" w:rsidRDefault="001D06B3" w:rsidP="00A8337F">
      <w:pPr>
        <w:ind w:leftChars="200" w:left="654" w:hangingChars="100" w:hanging="218"/>
        <w:rPr>
          <w:rFonts w:asciiTheme="minorEastAsia" w:hAnsiTheme="minorEastAsia" w:cs="Times New Roman"/>
        </w:rPr>
      </w:pPr>
      <w:r w:rsidRPr="00B8290B">
        <w:rPr>
          <w:rFonts w:asciiTheme="minorEastAsia" w:hAnsiTheme="minorEastAsia" w:cs="Segoe UI Symbol"/>
        </w:rPr>
        <w:t xml:space="preserve">(1) </w:t>
      </w:r>
      <w:r>
        <w:rPr>
          <w:rFonts w:hint="eastAsia"/>
        </w:rPr>
        <w:t>審査請求人は、</w:t>
      </w:r>
      <w:r w:rsidR="009F2744">
        <w:rPr>
          <w:rFonts w:hint="eastAsia"/>
        </w:rPr>
        <w:t>本件</w:t>
      </w:r>
      <w:r w:rsidR="009F2744">
        <w:t>異動申告書</w:t>
      </w:r>
      <w:r w:rsidR="009F2744">
        <w:rPr>
          <w:rFonts w:hint="eastAsia"/>
        </w:rPr>
        <w:t>を基礎に、</w:t>
      </w:r>
      <w:r w:rsidR="00163101">
        <w:rPr>
          <w:rFonts w:asciiTheme="minorEastAsia" w:hAnsiTheme="minorEastAsia" w:cs="Times New Roman" w:hint="eastAsia"/>
        </w:rPr>
        <w:t>本件異動申告書</w:t>
      </w:r>
      <w:r w:rsidR="009F2744">
        <w:rPr>
          <w:rFonts w:asciiTheme="minorEastAsia" w:hAnsiTheme="minorEastAsia" w:cs="Times New Roman" w:hint="eastAsia"/>
        </w:rPr>
        <w:t>における</w:t>
      </w:r>
      <w:r>
        <w:rPr>
          <w:rFonts w:asciiTheme="minorEastAsia" w:hAnsiTheme="minorEastAsia" w:cs="Times New Roman" w:hint="eastAsia"/>
        </w:rPr>
        <w:t>「</w:t>
      </w:r>
      <w:r>
        <w:rPr>
          <w:rFonts w:ascii="Segoe UI Symbol" w:hAnsi="Segoe UI Symbol" w:cs="Segoe UI Symbol" w:hint="eastAsia"/>
        </w:rPr>
        <w:t>異動後</w:t>
      </w:r>
      <w:r w:rsidR="009F2744">
        <w:rPr>
          <w:rFonts w:ascii="Segoe UI Symbol" w:hAnsi="Segoe UI Symbol" w:cs="Segoe UI Symbol" w:hint="eastAsia"/>
        </w:rPr>
        <w:t>」</w:t>
      </w:r>
      <w:r>
        <w:rPr>
          <w:rFonts w:ascii="Segoe UI Symbol" w:hAnsi="Segoe UI Symbol" w:cs="Segoe UI Symbol" w:hint="eastAsia"/>
        </w:rPr>
        <w:t>の</w:t>
      </w:r>
      <w:r w:rsidR="009F2744">
        <w:rPr>
          <w:rFonts w:ascii="Segoe UI Symbol" w:hAnsi="Segoe UI Symbol" w:cs="Segoe UI Symbol" w:hint="eastAsia"/>
        </w:rPr>
        <w:t>「</w:t>
      </w:r>
      <w:r>
        <w:rPr>
          <w:rFonts w:ascii="Segoe UI Symbol" w:hAnsi="Segoe UI Symbol" w:cs="Segoe UI Symbol" w:hint="eastAsia"/>
        </w:rPr>
        <w:t>床面積」欄記載の面積で税額を計算すべきである</w:t>
      </w:r>
      <w:r>
        <w:rPr>
          <w:rFonts w:asciiTheme="minorEastAsia" w:hAnsiTheme="minorEastAsia" w:cs="Times New Roman" w:hint="eastAsia"/>
        </w:rPr>
        <w:t>と主張</w:t>
      </w:r>
      <w:r w:rsidR="009F2744">
        <w:rPr>
          <w:rFonts w:asciiTheme="minorEastAsia" w:hAnsiTheme="minorEastAsia" w:cs="Times New Roman" w:hint="eastAsia"/>
        </w:rPr>
        <w:t>す</w:t>
      </w:r>
      <w:r>
        <w:rPr>
          <w:rFonts w:asciiTheme="minorEastAsia" w:hAnsiTheme="minorEastAsia" w:cs="Times New Roman" w:hint="eastAsia"/>
        </w:rPr>
        <w:t>る。</w:t>
      </w:r>
    </w:p>
    <w:p w14:paraId="68CCE03A" w14:textId="2F790399" w:rsidR="001D06B3" w:rsidRDefault="001D06B3" w:rsidP="00A8337F">
      <w:pPr>
        <w:ind w:leftChars="300" w:left="654" w:firstLineChars="100" w:firstLine="218"/>
      </w:pPr>
      <w:r>
        <w:rPr>
          <w:rFonts w:hint="eastAsia"/>
        </w:rPr>
        <w:t>この点について、住宅用地の特例が適用される土地の単位の認定は、当該土地が複数の家屋を維持し、又はその効用を果たすために使用されている１画地の土地である場合は、事務取扱要領において、前記１</w:t>
      </w:r>
      <w:r w:rsidRPr="007A6683">
        <w:rPr>
          <w:rFonts w:ascii="ＭＳ 明朝" w:eastAsia="ＭＳ 明朝" w:hAnsi="ＭＳ 明朝" w:hint="eastAsia"/>
        </w:rPr>
        <w:t>(3)</w:t>
      </w:r>
      <w:r>
        <w:rPr>
          <w:rFonts w:hint="eastAsia"/>
        </w:rPr>
        <w:t>イのとおり、①</w:t>
      </w:r>
      <w:r w:rsidR="004B74FA" w:rsidRPr="00707CBA">
        <w:rPr>
          <w:rFonts w:asciiTheme="minorEastAsia" w:hAnsiTheme="minorEastAsia" w:hint="eastAsia"/>
          <w:szCs w:val="21"/>
        </w:rPr>
        <w:t>住宅用地に関する</w:t>
      </w:r>
      <w:r w:rsidRPr="00707CBA">
        <w:rPr>
          <w:rFonts w:hint="eastAsia"/>
        </w:rPr>
        <w:t>異動申告書</w:t>
      </w:r>
      <w:r w:rsidRPr="00850B2D">
        <w:rPr>
          <w:rFonts w:hint="eastAsia"/>
        </w:rPr>
        <w:t>により申告された地積により敷地を認定する</w:t>
      </w:r>
      <w:r w:rsidR="00F052CF">
        <w:rPr>
          <w:rFonts w:hint="eastAsia"/>
        </w:rPr>
        <w:t>、</w:t>
      </w:r>
      <w:r w:rsidRPr="00850B2D">
        <w:rPr>
          <w:rFonts w:hint="eastAsia"/>
        </w:rPr>
        <w:t>又は</w:t>
      </w:r>
      <w:r w:rsidR="00850B2D">
        <w:rPr>
          <w:rFonts w:hint="eastAsia"/>
        </w:rPr>
        <w:t>、</w:t>
      </w:r>
      <w:r w:rsidRPr="00850B2D">
        <w:rPr>
          <w:rFonts w:hint="eastAsia"/>
        </w:rPr>
        <w:t>②住宅の敷地である部分を明確に区分することが困難な場合、当該土地に存する</w:t>
      </w:r>
      <w:r>
        <w:rPr>
          <w:rFonts w:hint="eastAsia"/>
        </w:rPr>
        <w:t>家屋の建床面積に応じて按分して求めた土地をそれぞれの家屋の敷地とする</w:t>
      </w:r>
      <w:r w:rsidR="00B86B06">
        <w:rPr>
          <w:rFonts w:hint="eastAsia"/>
        </w:rPr>
        <w:t>、</w:t>
      </w:r>
      <w:r>
        <w:rPr>
          <w:rFonts w:hint="eastAsia"/>
        </w:rPr>
        <w:t>のいずれかの方法により敷地を認定すると定め</w:t>
      </w:r>
      <w:r w:rsidR="00C53931">
        <w:rPr>
          <w:rFonts w:hint="eastAsia"/>
        </w:rPr>
        <w:t>られ</w:t>
      </w:r>
      <w:r>
        <w:rPr>
          <w:rFonts w:hint="eastAsia"/>
        </w:rPr>
        <w:t>ている。</w:t>
      </w:r>
    </w:p>
    <w:p w14:paraId="16C307AF" w14:textId="16175E88" w:rsidR="001D06B3" w:rsidRPr="00E51510" w:rsidRDefault="001D06B3" w:rsidP="00A8337F">
      <w:pPr>
        <w:ind w:leftChars="100" w:left="654" w:hangingChars="200" w:hanging="436"/>
        <w:rPr>
          <w:rFonts w:asciiTheme="minorEastAsia" w:hAnsiTheme="minorEastAsia"/>
        </w:rPr>
      </w:pPr>
      <w:r>
        <w:rPr>
          <w:rFonts w:hint="eastAsia"/>
        </w:rPr>
        <w:t xml:space="preserve">　　</w:t>
      </w:r>
      <w:r w:rsidR="00F14715">
        <w:rPr>
          <w:rFonts w:hint="eastAsia"/>
        </w:rPr>
        <w:t xml:space="preserve">　</w:t>
      </w:r>
      <w:r>
        <w:rPr>
          <w:rFonts w:hint="eastAsia"/>
        </w:rPr>
        <w:t>これを本件においてみると、</w:t>
      </w:r>
      <w:r w:rsidR="009F2744">
        <w:rPr>
          <w:rFonts w:hint="eastAsia"/>
        </w:rPr>
        <w:t>本件土地が、本件各家屋を維持し、又はその効用を果たすために使用されている１画地の土地であることに争いは無いところ、審査請求人は、３</w:t>
      </w:r>
      <w:r w:rsidR="004B74FA" w:rsidRPr="005C2904">
        <w:rPr>
          <w:rFonts w:hint="eastAsia"/>
        </w:rPr>
        <w:t>棟</w:t>
      </w:r>
      <w:r w:rsidR="009F2744" w:rsidRPr="005C2904">
        <w:rPr>
          <w:rFonts w:hint="eastAsia"/>
        </w:rPr>
        <w:t>の</w:t>
      </w:r>
      <w:r w:rsidR="009F2744">
        <w:rPr>
          <w:rFonts w:hint="eastAsia"/>
        </w:rPr>
        <w:t>本件各家屋を維持して一体利用している本件土地について、本件異動申告書を提出し、「異動前」は本件各家屋別の</w:t>
      </w:r>
      <w:r w:rsidR="009F2744">
        <w:t>建床面積</w:t>
      </w:r>
      <w:r w:rsidR="004B74FA">
        <w:rPr>
          <w:rFonts w:hint="eastAsia"/>
        </w:rPr>
        <w:t>を</w:t>
      </w:r>
      <w:r w:rsidR="009F2744">
        <w:rPr>
          <w:rFonts w:hint="eastAsia"/>
        </w:rPr>
        <w:t>床面積</w:t>
      </w:r>
      <w:r w:rsidR="004B74FA">
        <w:rPr>
          <w:rFonts w:hint="eastAsia"/>
        </w:rPr>
        <w:t>としていたもの</w:t>
      </w:r>
      <w:r w:rsidR="009F2744">
        <w:rPr>
          <w:rFonts w:hint="eastAsia"/>
        </w:rPr>
        <w:t>を、「異動後」は本件各家屋別の</w:t>
      </w:r>
      <w:r w:rsidR="009F2744">
        <w:t>建床面積</w:t>
      </w:r>
      <w:r w:rsidR="009F2744">
        <w:rPr>
          <w:rFonts w:hint="eastAsia"/>
        </w:rPr>
        <w:t>に</w:t>
      </w:r>
      <w:r w:rsidR="009F2744">
        <w:t>庭等の面積を加え</w:t>
      </w:r>
      <w:r w:rsidR="009F2744">
        <w:rPr>
          <w:rFonts w:hint="eastAsia"/>
        </w:rPr>
        <w:t>たもの（具体的には、</w:t>
      </w:r>
      <w:r>
        <w:rPr>
          <w:rFonts w:hint="eastAsia"/>
        </w:rPr>
        <w:t>家屋番号</w:t>
      </w:r>
      <w:r w:rsidR="00D165B1">
        <w:rPr>
          <w:rFonts w:hint="eastAsia"/>
        </w:rPr>
        <w:t>○</w:t>
      </w:r>
      <w:r w:rsidR="00CA78EC">
        <w:rPr>
          <w:rFonts w:hint="eastAsia"/>
        </w:rPr>
        <w:t>○</w:t>
      </w:r>
      <w:r>
        <w:rPr>
          <w:rFonts w:asciiTheme="minorEastAsia" w:hAnsiTheme="minorEastAsia" w:hint="eastAsia"/>
        </w:rPr>
        <w:t>については</w:t>
      </w:r>
      <w:r>
        <w:rPr>
          <w:rFonts w:hint="eastAsia"/>
        </w:rPr>
        <w:t>当該家屋南側の庭等</w:t>
      </w:r>
      <w:r w:rsidR="002D1132">
        <w:rPr>
          <w:rFonts w:hint="eastAsia"/>
        </w:rPr>
        <w:t>の一部の敷地</w:t>
      </w:r>
      <w:r>
        <w:rPr>
          <w:rFonts w:hint="eastAsia"/>
        </w:rPr>
        <w:t>面積を含み、家屋番号</w:t>
      </w:r>
      <w:r w:rsidR="00D165B1">
        <w:rPr>
          <w:rFonts w:hint="eastAsia"/>
        </w:rPr>
        <w:t>○</w:t>
      </w:r>
      <w:r w:rsidR="00CA78EC">
        <w:rPr>
          <w:rFonts w:hint="eastAsia"/>
        </w:rPr>
        <w:t>○</w:t>
      </w:r>
      <w:r>
        <w:rPr>
          <w:rFonts w:asciiTheme="minorEastAsia" w:hAnsiTheme="minorEastAsia" w:hint="eastAsia"/>
        </w:rPr>
        <w:t>については当該家屋東側の庭等</w:t>
      </w:r>
      <w:r w:rsidR="002D1132">
        <w:rPr>
          <w:rFonts w:asciiTheme="minorEastAsia" w:hAnsiTheme="minorEastAsia" w:hint="eastAsia"/>
        </w:rPr>
        <w:t>の一部敷地</w:t>
      </w:r>
      <w:r>
        <w:rPr>
          <w:rFonts w:asciiTheme="minorEastAsia" w:hAnsiTheme="minorEastAsia" w:hint="eastAsia"/>
        </w:rPr>
        <w:t>面積</w:t>
      </w:r>
      <w:r w:rsidR="002D1132">
        <w:rPr>
          <w:rFonts w:asciiTheme="minorEastAsia" w:hAnsiTheme="minorEastAsia" w:hint="eastAsia"/>
        </w:rPr>
        <w:t>を含んだもの）</w:t>
      </w:r>
      <w:r w:rsidR="002D1132">
        <w:rPr>
          <w:rFonts w:hint="eastAsia"/>
        </w:rPr>
        <w:t>を床面積とすることで異動があった旨申告し</w:t>
      </w:r>
      <w:r w:rsidR="002D1132">
        <w:rPr>
          <w:rFonts w:asciiTheme="minorEastAsia" w:hAnsiTheme="minorEastAsia" w:hint="eastAsia"/>
        </w:rPr>
        <w:t>た</w:t>
      </w:r>
      <w:r>
        <w:rPr>
          <w:rFonts w:asciiTheme="minorEastAsia" w:hAnsiTheme="minorEastAsia" w:hint="eastAsia"/>
        </w:rPr>
        <w:t>ことが認められる。一方、</w:t>
      </w:r>
      <w:r>
        <w:rPr>
          <w:rFonts w:hint="eastAsia"/>
        </w:rPr>
        <w:t>処分庁は</w:t>
      </w:r>
      <w:r w:rsidR="002D1132">
        <w:rPr>
          <w:rFonts w:hint="eastAsia"/>
        </w:rPr>
        <w:t>、</w:t>
      </w:r>
      <w:r>
        <w:rPr>
          <w:rFonts w:hint="eastAsia"/>
        </w:rPr>
        <w:t>令和元年</w:t>
      </w:r>
      <w:r w:rsidRPr="00E51510">
        <w:rPr>
          <w:rFonts w:asciiTheme="minorEastAsia" w:hAnsiTheme="minorEastAsia"/>
        </w:rPr>
        <w:t>10</w:t>
      </w:r>
      <w:r w:rsidRPr="00E51510">
        <w:rPr>
          <w:rFonts w:asciiTheme="minorEastAsia" w:hAnsiTheme="minorEastAsia" w:hint="eastAsia"/>
        </w:rPr>
        <w:t>月</w:t>
      </w:r>
      <w:r>
        <w:rPr>
          <w:rFonts w:asciiTheme="minorEastAsia" w:hAnsiTheme="minorEastAsia" w:hint="eastAsia"/>
        </w:rPr>
        <w:t>16</w:t>
      </w:r>
      <w:r>
        <w:rPr>
          <w:rFonts w:hint="eastAsia"/>
        </w:rPr>
        <w:t>日</w:t>
      </w:r>
      <w:r>
        <w:rPr>
          <w:rFonts w:asciiTheme="minorEastAsia" w:hAnsiTheme="minorEastAsia" w:hint="eastAsia"/>
        </w:rPr>
        <w:t>、</w:t>
      </w:r>
      <w:r w:rsidR="002D1132">
        <w:rPr>
          <w:rFonts w:hint="eastAsia"/>
        </w:rPr>
        <w:t>本件土地や本件各家屋の</w:t>
      </w:r>
      <w:r>
        <w:rPr>
          <w:rFonts w:asciiTheme="minorEastAsia" w:hAnsiTheme="minorEastAsia" w:hint="eastAsia"/>
        </w:rPr>
        <w:t>現地実地調査</w:t>
      </w:r>
      <w:r w:rsidR="00EB7095">
        <w:rPr>
          <w:rFonts w:asciiTheme="minorEastAsia" w:hAnsiTheme="minorEastAsia" w:hint="eastAsia"/>
        </w:rPr>
        <w:t>をし</w:t>
      </w:r>
      <w:r>
        <w:rPr>
          <w:rFonts w:asciiTheme="minorEastAsia" w:hAnsiTheme="minorEastAsia" w:hint="eastAsia"/>
        </w:rPr>
        <w:t>、本件土地上の本件各家屋は、道路、塀、垣根及び溝等によって明確には区分されておらず、本件土地内の敷地内道路を利用して往来が可能であることを確認し、</w:t>
      </w:r>
      <w:r w:rsidR="00EB7095">
        <w:rPr>
          <w:rFonts w:asciiTheme="minorEastAsia" w:hAnsiTheme="minorEastAsia" w:hint="eastAsia"/>
        </w:rPr>
        <w:t>更に</w:t>
      </w:r>
      <w:r>
        <w:rPr>
          <w:rFonts w:hint="eastAsia"/>
        </w:rPr>
        <w:lastRenderedPageBreak/>
        <w:t>令和３年５月</w:t>
      </w:r>
      <w:r w:rsidRPr="001D2A68">
        <w:rPr>
          <w:rFonts w:asciiTheme="minorEastAsia" w:hAnsiTheme="minorEastAsia" w:hint="eastAsia"/>
        </w:rPr>
        <w:t>20日</w:t>
      </w:r>
      <w:r>
        <w:rPr>
          <w:rFonts w:asciiTheme="minorEastAsia" w:hAnsiTheme="minorEastAsia" w:hint="eastAsia"/>
        </w:rPr>
        <w:t>の再度の</w:t>
      </w:r>
      <w:r w:rsidR="00EB7095">
        <w:rPr>
          <w:rFonts w:asciiTheme="minorEastAsia" w:hAnsiTheme="minorEastAsia" w:hint="eastAsia"/>
        </w:rPr>
        <w:t>現地</w:t>
      </w:r>
      <w:r>
        <w:rPr>
          <w:rFonts w:asciiTheme="minorEastAsia" w:hAnsiTheme="minorEastAsia" w:hint="eastAsia"/>
        </w:rPr>
        <w:t>実地調査で、</w:t>
      </w:r>
      <w:r>
        <w:rPr>
          <w:rFonts w:hint="eastAsia"/>
        </w:rPr>
        <w:t>令和元年</w:t>
      </w:r>
      <w:r w:rsidRPr="001D2A68">
        <w:rPr>
          <w:rFonts w:asciiTheme="minorEastAsia" w:hAnsiTheme="minorEastAsia" w:hint="eastAsia"/>
        </w:rPr>
        <w:t>10月</w:t>
      </w:r>
      <w:r>
        <w:rPr>
          <w:rFonts w:asciiTheme="minorEastAsia" w:hAnsiTheme="minorEastAsia" w:hint="eastAsia"/>
        </w:rPr>
        <w:t>16</w:t>
      </w:r>
      <w:r>
        <w:rPr>
          <w:rFonts w:hint="eastAsia"/>
        </w:rPr>
        <w:t>日</w:t>
      </w:r>
      <w:r>
        <w:rPr>
          <w:rFonts w:asciiTheme="minorEastAsia" w:hAnsiTheme="minorEastAsia" w:hint="eastAsia"/>
        </w:rPr>
        <w:t>から本件土地及び本件各家屋</w:t>
      </w:r>
      <w:r w:rsidRPr="002D0E39">
        <w:rPr>
          <w:rFonts w:asciiTheme="minorEastAsia" w:hAnsiTheme="minorEastAsia" w:hint="eastAsia"/>
        </w:rPr>
        <w:t>に</w:t>
      </w:r>
      <w:r>
        <w:rPr>
          <w:rFonts w:asciiTheme="minorEastAsia" w:hAnsiTheme="minorEastAsia" w:hint="eastAsia"/>
        </w:rPr>
        <w:t>異動がないことを確認している</w:t>
      </w:r>
      <w:r w:rsidR="00EB7095">
        <w:rPr>
          <w:rFonts w:hint="eastAsia"/>
        </w:rPr>
        <w:t>ことが認められる</w:t>
      </w:r>
      <w:r>
        <w:rPr>
          <w:rFonts w:asciiTheme="minorEastAsia" w:hAnsiTheme="minorEastAsia" w:hint="eastAsia"/>
        </w:rPr>
        <w:t>。</w:t>
      </w:r>
    </w:p>
    <w:p w14:paraId="0CE843AE" w14:textId="592ABB1D" w:rsidR="000265BB" w:rsidRDefault="001D06B3" w:rsidP="00A8337F">
      <w:pPr>
        <w:ind w:leftChars="300" w:left="654" w:firstLineChars="100" w:firstLine="218"/>
      </w:pPr>
      <w:r>
        <w:rPr>
          <w:rFonts w:asciiTheme="minorEastAsia" w:hAnsiTheme="minorEastAsia" w:hint="eastAsia"/>
        </w:rPr>
        <w:t>これらの</w:t>
      </w:r>
      <w:r w:rsidR="00EB7095">
        <w:rPr>
          <w:rFonts w:asciiTheme="minorEastAsia" w:hAnsiTheme="minorEastAsia" w:hint="eastAsia"/>
        </w:rPr>
        <w:t>事実によれば</w:t>
      </w:r>
      <w:r>
        <w:rPr>
          <w:rFonts w:asciiTheme="minorEastAsia" w:hAnsiTheme="minorEastAsia" w:hint="eastAsia"/>
        </w:rPr>
        <w:t>、</w:t>
      </w:r>
      <w:r w:rsidR="00EB7095">
        <w:rPr>
          <w:rFonts w:hint="eastAsia"/>
        </w:rPr>
        <w:t>審査請求人は、</w:t>
      </w:r>
      <w:r w:rsidR="00F052CF">
        <w:rPr>
          <w:rFonts w:hint="eastAsia"/>
        </w:rPr>
        <w:t>本件土地の</w:t>
      </w:r>
      <w:r w:rsidR="00980BE2">
        <w:rPr>
          <w:rFonts w:hint="eastAsia"/>
        </w:rPr>
        <w:t>所在・面積・その上に存する</w:t>
      </w:r>
      <w:r w:rsidR="00F052CF">
        <w:rPr>
          <w:rFonts w:hint="eastAsia"/>
        </w:rPr>
        <w:t>本件各</w:t>
      </w:r>
      <w:r w:rsidR="00980BE2">
        <w:rPr>
          <w:rFonts w:hint="eastAsia"/>
        </w:rPr>
        <w:t>家屋の構造・種類・床面積等</w:t>
      </w:r>
      <w:r w:rsidR="00EB7095">
        <w:rPr>
          <w:rFonts w:hint="eastAsia"/>
        </w:rPr>
        <w:t>について何ら</w:t>
      </w:r>
      <w:r w:rsidR="00F052CF">
        <w:rPr>
          <w:rFonts w:hint="eastAsia"/>
        </w:rPr>
        <w:t>異動</w:t>
      </w:r>
      <w:r w:rsidR="00EB7095">
        <w:rPr>
          <w:rFonts w:hint="eastAsia"/>
        </w:rPr>
        <w:t>がなかったにもかかわらず、庭等の一部の敷地面積を本件各家屋の床面積に加える</w:t>
      </w:r>
      <w:r w:rsidR="00980BE2">
        <w:rPr>
          <w:rFonts w:hint="eastAsia"/>
        </w:rPr>
        <w:t>ことで</w:t>
      </w:r>
      <w:r w:rsidR="00C87A04">
        <w:rPr>
          <w:rFonts w:hint="eastAsia"/>
        </w:rPr>
        <w:t>当該</w:t>
      </w:r>
      <w:r w:rsidR="00980BE2">
        <w:rPr>
          <w:rFonts w:hint="eastAsia"/>
        </w:rPr>
        <w:t>床面積に変動があったとしている</w:t>
      </w:r>
      <w:r w:rsidR="00EB7095">
        <w:rPr>
          <w:rFonts w:hint="eastAsia"/>
        </w:rPr>
        <w:t>にすぎないのであって、その異動申告書には提出の理由となる住宅用地に関する異動がなかったというべきである。</w:t>
      </w:r>
    </w:p>
    <w:p w14:paraId="3233DA18" w14:textId="457D8542" w:rsidR="00D7275C" w:rsidRDefault="000265BB" w:rsidP="00C87A04">
      <w:pPr>
        <w:ind w:leftChars="300" w:left="654" w:firstLineChars="100" w:firstLine="218"/>
      </w:pPr>
      <w:r>
        <w:rPr>
          <w:rFonts w:hint="eastAsia"/>
        </w:rPr>
        <w:t>むしろ、審査請求人も、</w:t>
      </w:r>
      <w:r w:rsidR="00C87A04">
        <w:rPr>
          <w:rFonts w:hint="eastAsia"/>
        </w:rPr>
        <w:t>本件土地に係る住宅敷地</w:t>
      </w:r>
      <w:r w:rsidR="001D06B3">
        <w:rPr>
          <w:rFonts w:hint="eastAsia"/>
        </w:rPr>
        <w:t>の認定において、面積に応じて按分して求める方法を採用している</w:t>
      </w:r>
      <w:r>
        <w:rPr>
          <w:rFonts w:hint="eastAsia"/>
        </w:rPr>
        <w:t>のである</w:t>
      </w:r>
      <w:r w:rsidR="001D06B3">
        <w:rPr>
          <w:rFonts w:hint="eastAsia"/>
        </w:rPr>
        <w:t>から、</w:t>
      </w:r>
      <w:r w:rsidR="004B74FA">
        <w:rPr>
          <w:rFonts w:hint="eastAsia"/>
        </w:rPr>
        <w:t>前</w:t>
      </w:r>
      <w:r>
        <w:rPr>
          <w:rFonts w:hint="eastAsia"/>
        </w:rPr>
        <w:t>記②のとおり、</w:t>
      </w:r>
      <w:r w:rsidR="001D06B3">
        <w:rPr>
          <w:rFonts w:hint="eastAsia"/>
        </w:rPr>
        <w:t>本件土地は</w:t>
      </w:r>
      <w:r>
        <w:rPr>
          <w:rFonts w:hint="eastAsia"/>
        </w:rPr>
        <w:t>本件</w:t>
      </w:r>
      <w:r w:rsidR="001D06B3">
        <w:rPr>
          <w:rFonts w:hint="eastAsia"/>
        </w:rPr>
        <w:t>土地のうち本件各家屋の敷地の部分を明確に区分することが困難な場合に該当することについて</w:t>
      </w:r>
      <w:r>
        <w:rPr>
          <w:rFonts w:hint="eastAsia"/>
        </w:rPr>
        <w:t>自認しているといえ</w:t>
      </w:r>
      <w:r w:rsidR="001D06B3">
        <w:rPr>
          <w:rFonts w:hint="eastAsia"/>
        </w:rPr>
        <w:t>る。</w:t>
      </w:r>
    </w:p>
    <w:p w14:paraId="0C052804" w14:textId="379F5FB1" w:rsidR="001D06B3" w:rsidRPr="005F2504" w:rsidRDefault="00D7275C" w:rsidP="00CB5A50">
      <w:pPr>
        <w:ind w:leftChars="300" w:left="654" w:firstLineChars="100" w:firstLine="218"/>
      </w:pPr>
      <w:r>
        <w:rPr>
          <w:rFonts w:hint="eastAsia"/>
        </w:rPr>
        <w:t>したがって、</w:t>
      </w:r>
      <w:r w:rsidR="00F80034">
        <w:rPr>
          <w:rFonts w:hint="eastAsia"/>
        </w:rPr>
        <w:t>前記①のように</w:t>
      </w:r>
      <w:r>
        <w:rPr>
          <w:rFonts w:hint="eastAsia"/>
        </w:rPr>
        <w:t>本件</w:t>
      </w:r>
      <w:r w:rsidR="00F80034">
        <w:t>異動申告書</w:t>
      </w:r>
      <w:r w:rsidR="00F80034">
        <w:rPr>
          <w:rFonts w:hint="eastAsia"/>
        </w:rPr>
        <w:t>により申告された</w:t>
      </w:r>
      <w:r w:rsidR="001E1F07">
        <w:rPr>
          <w:rFonts w:hint="eastAsia"/>
        </w:rPr>
        <w:t>「</w:t>
      </w:r>
      <w:r>
        <w:rPr>
          <w:rFonts w:hint="eastAsia"/>
        </w:rPr>
        <w:t>異動後</w:t>
      </w:r>
      <w:r w:rsidR="001E1F07">
        <w:rPr>
          <w:rFonts w:hint="eastAsia"/>
        </w:rPr>
        <w:t>」</w:t>
      </w:r>
      <w:r>
        <w:rPr>
          <w:rFonts w:hint="eastAsia"/>
        </w:rPr>
        <w:t>の</w:t>
      </w:r>
      <w:r w:rsidR="001E1F07">
        <w:rPr>
          <w:rFonts w:hint="eastAsia"/>
        </w:rPr>
        <w:t>床</w:t>
      </w:r>
      <w:r>
        <w:rPr>
          <w:rFonts w:hint="eastAsia"/>
        </w:rPr>
        <w:t>面積</w:t>
      </w:r>
      <w:r w:rsidR="00F80034">
        <w:rPr>
          <w:rFonts w:hint="eastAsia"/>
        </w:rPr>
        <w:t>により敷地を認定することは</w:t>
      </w:r>
      <w:r>
        <w:rPr>
          <w:rFonts w:hint="eastAsia"/>
        </w:rPr>
        <w:t>適当ではなく、</w:t>
      </w:r>
      <w:r w:rsidR="002D479A">
        <w:rPr>
          <w:rFonts w:hint="eastAsia"/>
        </w:rPr>
        <w:t>本件異動</w:t>
      </w:r>
      <w:r w:rsidR="001D06B3">
        <w:rPr>
          <w:rFonts w:hint="eastAsia"/>
        </w:rPr>
        <w:t>申告書の内容を基に</w:t>
      </w:r>
      <w:r w:rsidR="001D06B3">
        <w:rPr>
          <w:rFonts w:ascii="Segoe UI Symbol" w:hAnsi="Segoe UI Symbol" w:cs="Segoe UI Symbol" w:hint="eastAsia"/>
        </w:rPr>
        <w:t>税額を計算すべきである</w:t>
      </w:r>
      <w:r w:rsidR="001D06B3">
        <w:rPr>
          <w:rFonts w:asciiTheme="minorEastAsia" w:hAnsiTheme="minorEastAsia" w:cs="Times New Roman" w:hint="eastAsia"/>
        </w:rPr>
        <w:t>とする審査請求人の主張は採用</w:t>
      </w:r>
      <w:r w:rsidR="002D479A">
        <w:rPr>
          <w:rFonts w:asciiTheme="minorEastAsia" w:hAnsiTheme="minorEastAsia" w:cs="Times New Roman" w:hint="eastAsia"/>
        </w:rPr>
        <w:t>することが</w:t>
      </w:r>
      <w:r w:rsidR="001D06B3">
        <w:rPr>
          <w:rFonts w:asciiTheme="minorEastAsia" w:hAnsiTheme="minorEastAsia" w:cs="Times New Roman" w:hint="eastAsia"/>
        </w:rPr>
        <w:t>でき</w:t>
      </w:r>
      <w:r w:rsidR="001D06B3" w:rsidRPr="00112DDE">
        <w:rPr>
          <w:rFonts w:asciiTheme="minorEastAsia" w:hAnsiTheme="minorEastAsia" w:cs="Times New Roman" w:hint="eastAsia"/>
        </w:rPr>
        <w:t>ない。</w:t>
      </w:r>
    </w:p>
    <w:p w14:paraId="196166F4" w14:textId="6E626DE2" w:rsidR="004362CE" w:rsidRDefault="004362CE" w:rsidP="005156BF">
      <w:pPr>
        <w:ind w:leftChars="200" w:left="654" w:hangingChars="100" w:hanging="218"/>
        <w:rPr>
          <w:rFonts w:asciiTheme="minorEastAsia" w:hAnsiTheme="minorEastAsia"/>
        </w:rPr>
      </w:pPr>
      <w:r w:rsidRPr="00B8290B">
        <w:rPr>
          <w:rFonts w:asciiTheme="minorEastAsia" w:hAnsiTheme="minorEastAsia"/>
        </w:rPr>
        <w:t>(2)</w:t>
      </w:r>
      <w:r>
        <w:rPr>
          <w:rFonts w:asciiTheme="minorEastAsia" w:hAnsiTheme="minorEastAsia"/>
        </w:rPr>
        <w:t xml:space="preserve"> </w:t>
      </w:r>
      <w:r w:rsidR="002D479A">
        <w:rPr>
          <w:rFonts w:asciiTheme="minorEastAsia" w:hAnsiTheme="minorEastAsia" w:hint="eastAsia"/>
        </w:rPr>
        <w:t>また、</w:t>
      </w:r>
      <w:r>
        <w:rPr>
          <w:rFonts w:hint="eastAsia"/>
        </w:rPr>
        <w:t>審査請求人は、本件は事務取扱</w:t>
      </w:r>
      <w:r w:rsidRPr="00CD00A8">
        <w:rPr>
          <w:rFonts w:asciiTheme="minorEastAsia" w:hAnsiTheme="minorEastAsia" w:hint="eastAsia"/>
          <w:szCs w:val="21"/>
        </w:rPr>
        <w:t>要領第１章第３</w:t>
      </w:r>
      <w:r>
        <w:rPr>
          <w:rFonts w:asciiTheme="minorEastAsia" w:hAnsiTheme="minorEastAsia" w:hint="eastAsia"/>
          <w:szCs w:val="21"/>
        </w:rPr>
        <w:t>、</w:t>
      </w:r>
      <w:r w:rsidRPr="00CD00A8">
        <w:rPr>
          <w:rFonts w:asciiTheme="minorEastAsia" w:hAnsiTheme="minorEastAsia" w:hint="eastAsia"/>
          <w:szCs w:val="21"/>
        </w:rPr>
        <w:t>２(2)</w:t>
      </w:r>
      <w:r>
        <w:rPr>
          <w:rFonts w:asciiTheme="minorEastAsia" w:hAnsiTheme="minorEastAsia" w:hint="eastAsia"/>
          <w:szCs w:val="21"/>
        </w:rPr>
        <w:t>イ</w:t>
      </w:r>
      <w:r>
        <w:rPr>
          <w:rFonts w:asciiTheme="minorEastAsia" w:hAnsiTheme="minorEastAsia" w:hint="eastAsia"/>
        </w:rPr>
        <w:t>ただし書に該当するため、</w:t>
      </w:r>
      <w:r w:rsidR="00163101">
        <w:rPr>
          <w:rFonts w:asciiTheme="minorEastAsia" w:hAnsiTheme="minorEastAsia" w:hint="eastAsia"/>
        </w:rPr>
        <w:t>本件異動申告書</w:t>
      </w:r>
      <w:r>
        <w:rPr>
          <w:rFonts w:asciiTheme="minorEastAsia" w:hAnsiTheme="minorEastAsia" w:hint="eastAsia"/>
        </w:rPr>
        <w:t>に記載された内容で共用部分を按分することになるとも主張</w:t>
      </w:r>
      <w:r w:rsidR="002D479A">
        <w:rPr>
          <w:rFonts w:asciiTheme="minorEastAsia" w:hAnsiTheme="minorEastAsia" w:hint="eastAsia"/>
        </w:rPr>
        <w:t>す</w:t>
      </w:r>
      <w:r>
        <w:rPr>
          <w:rFonts w:asciiTheme="minorEastAsia" w:hAnsiTheme="minorEastAsia" w:hint="eastAsia"/>
        </w:rPr>
        <w:t>る。</w:t>
      </w:r>
    </w:p>
    <w:p w14:paraId="0C98CAAF" w14:textId="77777777" w:rsidR="002D479A" w:rsidRDefault="004362CE" w:rsidP="005156BF">
      <w:pPr>
        <w:ind w:leftChars="100" w:left="654" w:hangingChars="200" w:hanging="436"/>
        <w:rPr>
          <w:rFonts w:asciiTheme="minorEastAsia" w:hAnsiTheme="minorEastAsia"/>
          <w:szCs w:val="21"/>
        </w:rPr>
      </w:pPr>
      <w:r>
        <w:rPr>
          <w:rFonts w:hint="eastAsia"/>
        </w:rPr>
        <w:t xml:space="preserve">　　　事務取扱要領</w:t>
      </w:r>
      <w:r w:rsidRPr="00CD00A8">
        <w:rPr>
          <w:rFonts w:asciiTheme="minorEastAsia" w:hAnsiTheme="minorEastAsia" w:hint="eastAsia"/>
          <w:szCs w:val="21"/>
        </w:rPr>
        <w:t>第１章第３</w:t>
      </w:r>
      <w:r>
        <w:rPr>
          <w:rFonts w:asciiTheme="minorEastAsia" w:hAnsiTheme="minorEastAsia" w:hint="eastAsia"/>
          <w:szCs w:val="21"/>
        </w:rPr>
        <w:t>、</w:t>
      </w:r>
      <w:r w:rsidRPr="00CD00A8">
        <w:rPr>
          <w:rFonts w:asciiTheme="minorEastAsia" w:hAnsiTheme="minorEastAsia" w:hint="eastAsia"/>
          <w:szCs w:val="21"/>
        </w:rPr>
        <w:t>２(2)</w:t>
      </w:r>
      <w:r>
        <w:rPr>
          <w:rFonts w:asciiTheme="minorEastAsia" w:hAnsiTheme="minorEastAsia" w:hint="eastAsia"/>
          <w:szCs w:val="21"/>
        </w:rPr>
        <w:t>イ</w:t>
      </w:r>
      <w:r>
        <w:rPr>
          <w:rFonts w:asciiTheme="minorEastAsia" w:hAnsiTheme="minorEastAsia" w:hint="eastAsia"/>
        </w:rPr>
        <w:t>ただし書</w:t>
      </w:r>
      <w:r>
        <w:rPr>
          <w:rFonts w:hint="eastAsia"/>
        </w:rPr>
        <w:t>においては、</w:t>
      </w:r>
      <w:r>
        <w:rPr>
          <w:rFonts w:asciiTheme="minorEastAsia" w:hAnsiTheme="minorEastAsia" w:hint="eastAsia"/>
          <w:szCs w:val="21"/>
        </w:rPr>
        <w:t>前記</w:t>
      </w:r>
      <w:r>
        <w:rPr>
          <w:rFonts w:hint="eastAsia"/>
        </w:rPr>
        <w:t>１</w:t>
      </w:r>
      <w:r w:rsidRPr="00CE32DA">
        <w:rPr>
          <w:rFonts w:asciiTheme="minorEastAsia" w:hAnsiTheme="minorEastAsia" w:hint="eastAsia"/>
        </w:rPr>
        <w:t>(3)</w:t>
      </w:r>
      <w:r w:rsidR="00F14715">
        <w:rPr>
          <w:rFonts w:asciiTheme="minorEastAsia" w:hAnsiTheme="minorEastAsia" w:hint="eastAsia"/>
        </w:rPr>
        <w:t>イ</w:t>
      </w:r>
      <w:r w:rsidR="00F14715">
        <w:rPr>
          <w:rFonts w:asciiTheme="minorEastAsia" w:hAnsiTheme="minorEastAsia"/>
        </w:rPr>
        <w:t>(</w:t>
      </w:r>
      <w:r w:rsidR="00F14715">
        <w:rPr>
          <w:rFonts w:asciiTheme="minorEastAsia" w:hAnsiTheme="minorEastAsia" w:hint="eastAsia"/>
        </w:rPr>
        <w:t>ｲ</w:t>
      </w:r>
      <w:r w:rsidR="00F14715">
        <w:rPr>
          <w:rFonts w:asciiTheme="minorEastAsia" w:hAnsiTheme="minorEastAsia"/>
        </w:rPr>
        <w:t>)</w:t>
      </w:r>
      <w:r>
        <w:rPr>
          <w:rFonts w:asciiTheme="minorEastAsia" w:hAnsiTheme="minorEastAsia" w:hint="eastAsia"/>
        </w:rPr>
        <w:t>のとおり、</w:t>
      </w:r>
      <w:r w:rsidR="002D479A">
        <w:rPr>
          <w:rFonts w:hint="eastAsia"/>
        </w:rPr>
        <w:t>土地上の複数家屋について敷地の部分を明確に区分することが困難な場合について、</w:t>
      </w:r>
      <w:r w:rsidRPr="00CD00A8">
        <w:rPr>
          <w:rFonts w:asciiTheme="minorEastAsia" w:hAnsiTheme="minorEastAsia" w:hint="eastAsia"/>
          <w:szCs w:val="21"/>
        </w:rPr>
        <w:t>高層の住宅棟と低層の店舗棟が</w:t>
      </w:r>
      <w:r>
        <w:rPr>
          <w:rFonts w:asciiTheme="minorEastAsia" w:hAnsiTheme="minorEastAsia" w:hint="eastAsia"/>
          <w:szCs w:val="21"/>
        </w:rPr>
        <w:t>存する場合等、</w:t>
      </w:r>
      <w:r w:rsidR="002D479A">
        <w:rPr>
          <w:rFonts w:asciiTheme="minorEastAsia" w:hAnsiTheme="minorEastAsia" w:hint="eastAsia"/>
          <w:szCs w:val="21"/>
        </w:rPr>
        <w:t>各家屋の</w:t>
      </w:r>
      <w:r w:rsidRPr="00CD00A8">
        <w:rPr>
          <w:rFonts w:asciiTheme="minorEastAsia" w:hAnsiTheme="minorEastAsia" w:hint="eastAsia"/>
          <w:szCs w:val="21"/>
        </w:rPr>
        <w:t>建床面積に応じて按分することが不適当な場合</w:t>
      </w:r>
      <w:r>
        <w:rPr>
          <w:rFonts w:asciiTheme="minorEastAsia" w:hAnsiTheme="minorEastAsia" w:hint="eastAsia"/>
          <w:szCs w:val="21"/>
        </w:rPr>
        <w:t>の住宅用地</w:t>
      </w:r>
      <w:r w:rsidR="002D479A">
        <w:rPr>
          <w:rFonts w:asciiTheme="minorEastAsia" w:hAnsiTheme="minorEastAsia" w:hint="eastAsia"/>
          <w:szCs w:val="21"/>
        </w:rPr>
        <w:t>に</w:t>
      </w:r>
      <w:r>
        <w:rPr>
          <w:rFonts w:asciiTheme="minorEastAsia" w:hAnsiTheme="minorEastAsia" w:hint="eastAsia"/>
          <w:szCs w:val="21"/>
        </w:rPr>
        <w:t>相当</w:t>
      </w:r>
      <w:r w:rsidR="002D479A">
        <w:rPr>
          <w:rFonts w:asciiTheme="minorEastAsia" w:hAnsiTheme="minorEastAsia" w:hint="eastAsia"/>
          <w:szCs w:val="21"/>
        </w:rPr>
        <w:t>する</w:t>
      </w:r>
      <w:r>
        <w:rPr>
          <w:rFonts w:asciiTheme="minorEastAsia" w:hAnsiTheme="minorEastAsia" w:hint="eastAsia"/>
          <w:szCs w:val="21"/>
        </w:rPr>
        <w:t>地積の算定方法についても記載されている。</w:t>
      </w:r>
    </w:p>
    <w:p w14:paraId="48B75AE2" w14:textId="418677E2" w:rsidR="004362CE" w:rsidRDefault="004362CE" w:rsidP="00224139">
      <w:pPr>
        <w:ind w:leftChars="300" w:left="654" w:firstLineChars="100" w:firstLine="218"/>
      </w:pPr>
      <w:r>
        <w:rPr>
          <w:rFonts w:hint="eastAsia"/>
        </w:rPr>
        <w:t>しかしながら、</w:t>
      </w:r>
      <w:r w:rsidR="00B34485">
        <w:rPr>
          <w:rFonts w:hint="eastAsia"/>
        </w:rPr>
        <w:t>本件各家屋は、前記</w:t>
      </w:r>
      <w:r w:rsidR="00B34485" w:rsidRPr="00707CBA">
        <w:rPr>
          <w:rFonts w:asciiTheme="minorEastAsia" w:hAnsiTheme="minorEastAsia"/>
        </w:rPr>
        <w:t>(1)</w:t>
      </w:r>
      <w:r w:rsidR="00B34485">
        <w:rPr>
          <w:rFonts w:hint="eastAsia"/>
        </w:rPr>
        <w:t>で認めたとおり、</w:t>
      </w:r>
      <w:r w:rsidR="00B34485">
        <w:t>道路、塀、垣</w:t>
      </w:r>
      <w:r w:rsidR="00B34485">
        <w:rPr>
          <w:rFonts w:hint="eastAsia"/>
        </w:rPr>
        <w:t>根及び溝等によって明確には区分されておらず、本件土地内の敷地内道路を利用して往来が可能であ</w:t>
      </w:r>
      <w:r w:rsidR="00680E18">
        <w:rPr>
          <w:rFonts w:hint="eastAsia"/>
        </w:rPr>
        <w:t>り、また、</w:t>
      </w:r>
      <w:r w:rsidR="00B34485">
        <w:rPr>
          <w:rFonts w:hint="eastAsia"/>
        </w:rPr>
        <w:t>相互に平面で隣接ないし接続して一体利用されていることから、本件土地については、本件土地のうち本件各家屋の敷地の部分を明確に区分することが困難な場合に該当するとしても、</w:t>
      </w:r>
      <w:r w:rsidR="003155BD">
        <w:rPr>
          <w:rFonts w:hint="eastAsia"/>
        </w:rPr>
        <w:t>本件各家屋はいずれも</w:t>
      </w:r>
      <w:r w:rsidR="003155BD" w:rsidRPr="00B151F5">
        <w:rPr>
          <w:rFonts w:hint="eastAsia"/>
        </w:rPr>
        <w:t>地上１階</w:t>
      </w:r>
      <w:r w:rsidR="00A736DA" w:rsidRPr="00B151F5">
        <w:rPr>
          <w:rFonts w:hint="eastAsia"/>
        </w:rPr>
        <w:t>建</w:t>
      </w:r>
      <w:r w:rsidR="003155BD" w:rsidRPr="00B151F5">
        <w:rPr>
          <w:rFonts w:hint="eastAsia"/>
        </w:rPr>
        <w:t>で</w:t>
      </w:r>
      <w:r w:rsidR="000677E3" w:rsidRPr="00B151F5">
        <w:rPr>
          <w:rFonts w:hint="eastAsia"/>
        </w:rPr>
        <w:t>、建床面積と延床面積に相違が無</w:t>
      </w:r>
      <w:r w:rsidR="001E1F07" w:rsidRPr="00B151F5">
        <w:rPr>
          <w:rFonts w:hint="eastAsia"/>
        </w:rPr>
        <w:t>い</w:t>
      </w:r>
      <w:r w:rsidR="000677E3" w:rsidRPr="00B151F5">
        <w:rPr>
          <w:rFonts w:hint="eastAsia"/>
        </w:rPr>
        <w:t>ことから</w:t>
      </w:r>
      <w:r w:rsidR="003155BD" w:rsidRPr="00B151F5">
        <w:rPr>
          <w:rFonts w:hint="eastAsia"/>
        </w:rPr>
        <w:t>、</w:t>
      </w:r>
      <w:r w:rsidR="00224139" w:rsidRPr="00B151F5">
        <w:rPr>
          <w:rFonts w:hint="eastAsia"/>
        </w:rPr>
        <w:t>本件各家屋の</w:t>
      </w:r>
      <w:r w:rsidRPr="00B151F5">
        <w:rPr>
          <w:rFonts w:hint="eastAsia"/>
        </w:rPr>
        <w:t>建床面積に</w:t>
      </w:r>
      <w:r>
        <w:rPr>
          <w:rFonts w:hint="eastAsia"/>
        </w:rPr>
        <w:t>応じて按分することが不適当な場合に当たる</w:t>
      </w:r>
      <w:r w:rsidR="00224139">
        <w:rPr>
          <w:rFonts w:hint="eastAsia"/>
        </w:rPr>
        <w:t>ということはできず、また当該不適当な場合に当たることを示す</w:t>
      </w:r>
      <w:r>
        <w:rPr>
          <w:rFonts w:hint="eastAsia"/>
        </w:rPr>
        <w:t>事情</w:t>
      </w:r>
      <w:r w:rsidR="00224139">
        <w:rPr>
          <w:rFonts w:hint="eastAsia"/>
        </w:rPr>
        <w:t>や証拠</w:t>
      </w:r>
      <w:r>
        <w:rPr>
          <w:rFonts w:hint="eastAsia"/>
        </w:rPr>
        <w:t>は見当たらない。</w:t>
      </w:r>
    </w:p>
    <w:p w14:paraId="20C83A3E" w14:textId="5D0FECBE" w:rsidR="004362CE" w:rsidRPr="005156BF" w:rsidRDefault="004362CE" w:rsidP="005F2504">
      <w:pPr>
        <w:ind w:leftChars="200" w:left="654" w:hangingChars="100" w:hanging="218"/>
      </w:pPr>
      <w:r w:rsidRPr="005156BF">
        <w:rPr>
          <w:rFonts w:asciiTheme="minorEastAsia" w:hAnsiTheme="minorEastAsia" w:hint="eastAsia"/>
        </w:rPr>
        <w:t>(</w:t>
      </w:r>
      <w:r w:rsidRPr="005156BF">
        <w:rPr>
          <w:rFonts w:asciiTheme="minorEastAsia" w:hAnsiTheme="minorEastAsia"/>
        </w:rPr>
        <w:t>3)</w:t>
      </w:r>
      <w:r>
        <w:t xml:space="preserve"> </w:t>
      </w:r>
      <w:r>
        <w:rPr>
          <w:rFonts w:hint="eastAsia"/>
        </w:rPr>
        <w:t>以上のことから、</w:t>
      </w:r>
      <w:r w:rsidR="00742C1A">
        <w:rPr>
          <w:rFonts w:hint="eastAsia"/>
        </w:rPr>
        <w:t>本件土地を</w:t>
      </w:r>
      <w:r>
        <w:rPr>
          <w:rFonts w:hint="eastAsia"/>
        </w:rPr>
        <w:t>本件各家屋の建床面積に応じて按分して敷地を認定し、住宅用地の特例を適用し、本件土地に係る固定資産税額等を計算した本件処分に不合理な点はない。</w:t>
      </w:r>
    </w:p>
    <w:p w14:paraId="370F08E8" w14:textId="22F47F14" w:rsidR="006A3C67" w:rsidRPr="00352CF7" w:rsidRDefault="00556015" w:rsidP="00EA5876">
      <w:pPr>
        <w:pStyle w:val="2"/>
        <w:ind w:left="218"/>
        <w:rPr>
          <w:rFonts w:asciiTheme="minorEastAsia" w:hAnsiTheme="minorEastAsia"/>
        </w:rPr>
      </w:pPr>
      <w:r w:rsidRPr="00352CF7">
        <w:rPr>
          <w:rFonts w:asciiTheme="minorEastAsia" w:hAnsiTheme="minorEastAsia" w:hint="eastAsia"/>
        </w:rPr>
        <w:t>３</w:t>
      </w:r>
      <w:r w:rsidR="006A3C67" w:rsidRPr="00352CF7">
        <w:rPr>
          <w:rFonts w:asciiTheme="minorEastAsia" w:hAnsiTheme="minorEastAsia" w:hint="eastAsia"/>
        </w:rPr>
        <w:t xml:space="preserve">　審査請求に係る審理手続について</w:t>
      </w:r>
    </w:p>
    <w:p w14:paraId="5C51F105" w14:textId="2056DA27" w:rsidR="00597FDE" w:rsidRPr="00352CF7" w:rsidRDefault="006A3C67" w:rsidP="00597FDE">
      <w:pPr>
        <w:ind w:firstLineChars="300" w:firstLine="654"/>
        <w:rPr>
          <w:rFonts w:asciiTheme="minorEastAsia" w:hAnsiTheme="minorEastAsia"/>
        </w:rPr>
      </w:pPr>
      <w:r w:rsidRPr="00352CF7">
        <w:rPr>
          <w:rFonts w:asciiTheme="minorEastAsia" w:hAnsiTheme="minorEastAsia" w:hint="eastAsia"/>
        </w:rPr>
        <w:t>本件審査請求に係る審理手続について、違法又は不当な点は認められない。</w:t>
      </w:r>
    </w:p>
    <w:p w14:paraId="295F9EA5" w14:textId="18BBE46E" w:rsidR="00003E6D" w:rsidRPr="00352CF7" w:rsidRDefault="00556015" w:rsidP="00EA5876">
      <w:pPr>
        <w:pStyle w:val="2"/>
        <w:ind w:left="218"/>
        <w:rPr>
          <w:rFonts w:asciiTheme="minorEastAsia" w:hAnsiTheme="minorEastAsia"/>
        </w:rPr>
      </w:pPr>
      <w:r w:rsidRPr="00352CF7">
        <w:rPr>
          <w:rFonts w:asciiTheme="minorEastAsia" w:hAnsiTheme="minorEastAsia" w:hint="eastAsia"/>
        </w:rPr>
        <w:lastRenderedPageBreak/>
        <w:t>４</w:t>
      </w:r>
      <w:r w:rsidR="00003E6D" w:rsidRPr="00352CF7">
        <w:rPr>
          <w:rFonts w:asciiTheme="minorEastAsia" w:hAnsiTheme="minorEastAsia" w:hint="eastAsia"/>
        </w:rPr>
        <w:t xml:space="preserve">　結論</w:t>
      </w:r>
    </w:p>
    <w:p w14:paraId="0C87C735" w14:textId="229B1B32" w:rsidR="00597FDE" w:rsidRPr="00352CF7" w:rsidRDefault="00E664F2" w:rsidP="00003E6D">
      <w:pPr>
        <w:ind w:leftChars="200" w:left="436" w:firstLineChars="100" w:firstLine="218"/>
        <w:rPr>
          <w:rFonts w:asciiTheme="minorEastAsia" w:hAnsiTheme="minorEastAsia"/>
        </w:rPr>
      </w:pPr>
      <w:r>
        <w:rPr>
          <w:rFonts w:asciiTheme="minorEastAsia" w:hAnsiTheme="minorEastAsia" w:hint="eastAsia"/>
        </w:rPr>
        <w:t>よって、本件審査請求には理由がないものと認められるので、当審査会は第1記載のとおり答申する。</w:t>
      </w:r>
    </w:p>
    <w:p w14:paraId="56C121E4" w14:textId="77777777" w:rsidR="00412562" w:rsidRPr="00352CF7" w:rsidRDefault="00412562" w:rsidP="00003E6D">
      <w:pPr>
        <w:ind w:leftChars="200" w:left="436" w:firstLineChars="100" w:firstLine="218"/>
        <w:rPr>
          <w:rFonts w:asciiTheme="minorEastAsia" w:hAnsiTheme="minorEastAsia"/>
        </w:rPr>
      </w:pPr>
    </w:p>
    <w:p w14:paraId="45835467" w14:textId="77777777" w:rsidR="00D9238A" w:rsidRPr="00352CF7" w:rsidRDefault="00D9238A" w:rsidP="00D9238A">
      <w:pPr>
        <w:autoSpaceDE w:val="0"/>
        <w:autoSpaceDN w:val="0"/>
        <w:adjustRightInd w:val="0"/>
        <w:ind w:firstLineChars="100" w:firstLine="218"/>
        <w:rPr>
          <w:rFonts w:asciiTheme="minorEastAsia" w:hAnsiTheme="minorEastAsia" w:cs="ＭＳ"/>
          <w:szCs w:val="21"/>
        </w:rPr>
      </w:pPr>
      <w:r w:rsidRPr="00352CF7">
        <w:rPr>
          <w:rFonts w:asciiTheme="minorEastAsia" w:hAnsiTheme="minorEastAsia" w:cs="ＭＳ"/>
          <w:szCs w:val="21"/>
        </w:rPr>
        <w:t>（答申を行った部会名称及び委員の氏名）</w:t>
      </w:r>
    </w:p>
    <w:p w14:paraId="6ACBD964" w14:textId="1FCB4D5F" w:rsidR="00D9238A" w:rsidRPr="00352CF7" w:rsidRDefault="00D9238A" w:rsidP="00597FDE">
      <w:pPr>
        <w:autoSpaceDE w:val="0"/>
        <w:autoSpaceDN w:val="0"/>
        <w:adjustRightInd w:val="0"/>
        <w:ind w:firstLineChars="200" w:firstLine="436"/>
        <w:rPr>
          <w:rFonts w:asciiTheme="minorEastAsia" w:hAnsiTheme="minorEastAsia" w:cs="ＭＳ"/>
          <w:szCs w:val="21"/>
        </w:rPr>
      </w:pPr>
      <w:r w:rsidRPr="00352CF7">
        <w:rPr>
          <w:rFonts w:asciiTheme="minorEastAsia" w:hAnsiTheme="minorEastAsia" w:cs="ＭＳ"/>
          <w:szCs w:val="21"/>
        </w:rPr>
        <w:t xml:space="preserve"> 大阪市行政不服審査会税務第</w:t>
      </w:r>
      <w:r w:rsidR="00222714" w:rsidRPr="00352CF7">
        <w:rPr>
          <w:rFonts w:asciiTheme="minorEastAsia" w:hAnsiTheme="minorEastAsia" w:cs="ＭＳ" w:hint="eastAsia"/>
          <w:szCs w:val="21"/>
        </w:rPr>
        <w:t>２</w:t>
      </w:r>
      <w:r w:rsidRPr="00352CF7">
        <w:rPr>
          <w:rFonts w:asciiTheme="minorEastAsia" w:hAnsiTheme="minorEastAsia" w:cs="ＭＳ"/>
          <w:szCs w:val="21"/>
        </w:rPr>
        <w:t>部会</w:t>
      </w:r>
    </w:p>
    <w:p w14:paraId="295FD08F" w14:textId="0A5A5C1A" w:rsidR="00D9238A" w:rsidRDefault="00D9238A" w:rsidP="00D9238A">
      <w:pPr>
        <w:ind w:firstLineChars="250" w:firstLine="545"/>
        <w:rPr>
          <w:rFonts w:asciiTheme="minorEastAsia" w:hAnsiTheme="minorEastAsia" w:cs="ＭＳ"/>
          <w:szCs w:val="21"/>
        </w:rPr>
      </w:pPr>
      <w:r w:rsidRPr="00352CF7">
        <w:rPr>
          <w:rFonts w:asciiTheme="minorEastAsia" w:hAnsiTheme="minorEastAsia" w:cs="ＭＳ"/>
          <w:szCs w:val="21"/>
        </w:rPr>
        <w:t>委員（部会長）</w:t>
      </w:r>
      <w:r w:rsidR="00607B75">
        <w:rPr>
          <w:rFonts w:asciiTheme="minorEastAsia" w:hAnsiTheme="minorEastAsia" w:cs="ＭＳ" w:hint="eastAsia"/>
          <w:szCs w:val="21"/>
        </w:rPr>
        <w:t xml:space="preserve"> </w:t>
      </w:r>
      <w:r w:rsidR="00222714" w:rsidRPr="00352CF7">
        <w:rPr>
          <w:rFonts w:asciiTheme="minorEastAsia" w:hAnsiTheme="minorEastAsia" w:cs="ＭＳ" w:hint="eastAsia"/>
          <w:szCs w:val="21"/>
        </w:rPr>
        <w:t>永井秀人</w:t>
      </w:r>
      <w:r w:rsidRPr="00352CF7">
        <w:rPr>
          <w:rFonts w:asciiTheme="minorEastAsia" w:hAnsiTheme="minorEastAsia" w:cs="ＭＳ"/>
          <w:szCs w:val="21"/>
        </w:rPr>
        <w:t>、委員</w:t>
      </w:r>
      <w:r w:rsidR="00222714" w:rsidRPr="00352CF7">
        <w:rPr>
          <w:rFonts w:asciiTheme="minorEastAsia" w:hAnsiTheme="minorEastAsia" w:cs="ＭＳ" w:hint="eastAsia"/>
          <w:szCs w:val="21"/>
        </w:rPr>
        <w:t xml:space="preserve">　野村宏子</w:t>
      </w:r>
      <w:r w:rsidRPr="00352CF7">
        <w:rPr>
          <w:rFonts w:asciiTheme="minorEastAsia" w:hAnsiTheme="minorEastAsia" w:cs="ＭＳ"/>
          <w:szCs w:val="21"/>
        </w:rPr>
        <w:t>、委員</w:t>
      </w:r>
      <w:r w:rsidR="00412562" w:rsidRPr="00352CF7">
        <w:rPr>
          <w:rFonts w:asciiTheme="minorEastAsia" w:hAnsiTheme="minorEastAsia" w:cs="ＭＳ" w:hint="eastAsia"/>
          <w:szCs w:val="21"/>
        </w:rPr>
        <w:t xml:space="preserve">　</w:t>
      </w:r>
      <w:r w:rsidR="00222714" w:rsidRPr="00352CF7">
        <w:rPr>
          <w:rFonts w:asciiTheme="minorEastAsia" w:hAnsiTheme="minorEastAsia" w:cs="ＭＳ" w:hint="eastAsia"/>
          <w:szCs w:val="21"/>
        </w:rPr>
        <w:t>櫻井多美</w:t>
      </w:r>
    </w:p>
    <w:p w14:paraId="478BF663" w14:textId="34B9D251" w:rsidR="006A3300" w:rsidRDefault="006A3300" w:rsidP="00D9238A">
      <w:pPr>
        <w:ind w:firstLineChars="250" w:firstLine="545"/>
        <w:rPr>
          <w:rFonts w:asciiTheme="minorEastAsia" w:hAnsiTheme="minorEastAsia" w:cs="ＭＳ"/>
          <w:szCs w:val="21"/>
        </w:rPr>
      </w:pPr>
    </w:p>
    <w:p w14:paraId="7FBC93F7" w14:textId="6A3B95FC" w:rsidR="006A3300" w:rsidRDefault="006A3300" w:rsidP="009A58BD">
      <w:pPr>
        <w:rPr>
          <w:rFonts w:asciiTheme="minorEastAsia" w:hAnsiTheme="minorEastAsia"/>
        </w:rPr>
      </w:pPr>
    </w:p>
    <w:p w14:paraId="0AF5D9BD" w14:textId="27B77B72" w:rsidR="009A58BD" w:rsidRPr="00352CF7" w:rsidRDefault="009A58BD" w:rsidP="009A58BD">
      <w:pPr>
        <w:rPr>
          <w:rFonts w:asciiTheme="minorEastAsia" w:hAnsiTheme="minorEastAsia"/>
        </w:rPr>
      </w:pPr>
      <w:r>
        <w:rPr>
          <w:rFonts w:asciiTheme="minorEastAsia" w:hAnsiTheme="minorEastAsia" w:hint="eastAsia"/>
        </w:rPr>
        <w:t>別紙省略</w:t>
      </w:r>
    </w:p>
    <w:sectPr w:rsidR="009A58BD" w:rsidRPr="00352CF7" w:rsidSect="007A6EEF">
      <w:footerReference w:type="default" r:id="rId8"/>
      <w:pgSz w:w="11906" w:h="16838"/>
      <w:pgMar w:top="1985" w:right="1701" w:bottom="1701" w:left="1701" w:header="851" w:footer="992" w:gutter="0"/>
      <w:cols w:space="425"/>
      <w:docGrid w:type="linesAndChars" w:linePitch="360" w:charSpace="16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9DDCCF" w16cid:durableId="2536C36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560D1B55" w:rsidR="00EA4A71" w:rsidRDefault="00EA4A71">
        <w:pPr>
          <w:pStyle w:val="a5"/>
          <w:jc w:val="center"/>
        </w:pPr>
        <w:r>
          <w:fldChar w:fldCharType="begin"/>
        </w:r>
        <w:r>
          <w:instrText>PAGE   \* MERGEFORMAT</w:instrText>
        </w:r>
        <w:r>
          <w:fldChar w:fldCharType="separate"/>
        </w:r>
        <w:r w:rsidR="00046E42" w:rsidRPr="00046E42">
          <w:rPr>
            <w:noProof/>
            <w:lang w:val="ja-JP"/>
          </w:rPr>
          <w:t>2</w:t>
        </w:r>
        <w:r>
          <w:fldChar w:fldCharType="end"/>
        </w:r>
      </w:p>
    </w:sdtContent>
  </w:sdt>
  <w:p w14:paraId="5065EB27" w14:textId="6722F31B" w:rsidR="00EA4A71" w:rsidRDefault="00EA4A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17B4C90"/>
    <w:multiLevelType w:val="hybridMultilevel"/>
    <w:tmpl w:val="5E683E9A"/>
    <w:lvl w:ilvl="0" w:tplc="E63AF8B8">
      <w:start w:val="1"/>
      <w:numFmt w:val="decimal"/>
      <w:lvlText w:val="(%1)"/>
      <w:lvlJc w:val="left"/>
      <w:pPr>
        <w:ind w:left="840" w:hanging="420"/>
      </w:pPr>
      <w:rPr>
        <w:rFonts w:ascii="ＭＳ 明朝" w:eastAsia="ＭＳ 明朝"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736A91"/>
    <w:multiLevelType w:val="hybridMultilevel"/>
    <w:tmpl w:val="445E51CA"/>
    <w:lvl w:ilvl="0" w:tplc="A6DA89C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1BED0898"/>
    <w:multiLevelType w:val="hybridMultilevel"/>
    <w:tmpl w:val="DABA8D70"/>
    <w:lvl w:ilvl="0" w:tplc="FAC64942">
      <w:start w:val="1"/>
      <w:numFmt w:val="decimal"/>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4FA81997"/>
    <w:multiLevelType w:val="hybridMultilevel"/>
    <w:tmpl w:val="95382242"/>
    <w:lvl w:ilvl="0" w:tplc="342AC038">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6A82448B"/>
    <w:multiLevelType w:val="hybridMultilevel"/>
    <w:tmpl w:val="D3F04F7C"/>
    <w:lvl w:ilvl="0" w:tplc="835E1B18">
      <w:start w:val="1"/>
      <w:numFmt w:val="decimal"/>
      <w:lvlText w:val="(%1)"/>
      <w:lvlJc w:val="left"/>
      <w:pPr>
        <w:ind w:left="796" w:hanging="360"/>
      </w:pPr>
      <w:rPr>
        <w:rFonts w:asciiTheme="minorEastAsia" w:hAnsiTheme="minorEastAsia" w:hint="default"/>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8"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9" w15:restartNumberingAfterBreak="0">
    <w:nsid w:val="76155936"/>
    <w:multiLevelType w:val="hybridMultilevel"/>
    <w:tmpl w:val="4C3060DE"/>
    <w:lvl w:ilvl="0" w:tplc="AB1CC940">
      <w:start w:val="1"/>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5"/>
  </w:num>
  <w:num w:numId="2">
    <w:abstractNumId w:val="7"/>
  </w:num>
  <w:num w:numId="3">
    <w:abstractNumId w:val="8"/>
  </w:num>
  <w:num w:numId="4">
    <w:abstractNumId w:val="15"/>
  </w:num>
  <w:num w:numId="5">
    <w:abstractNumId w:val="14"/>
  </w:num>
  <w:num w:numId="6">
    <w:abstractNumId w:val="3"/>
  </w:num>
  <w:num w:numId="7">
    <w:abstractNumId w:val="13"/>
  </w:num>
  <w:num w:numId="8">
    <w:abstractNumId w:val="1"/>
  </w:num>
  <w:num w:numId="9">
    <w:abstractNumId w:val="9"/>
  </w:num>
  <w:num w:numId="10">
    <w:abstractNumId w:val="18"/>
  </w:num>
  <w:num w:numId="11">
    <w:abstractNumId w:val="0"/>
  </w:num>
  <w:num w:numId="12">
    <w:abstractNumId w:val="12"/>
  </w:num>
  <w:num w:numId="13">
    <w:abstractNumId w:val="10"/>
  </w:num>
  <w:num w:numId="14">
    <w:abstractNumId w:val="16"/>
  </w:num>
  <w:num w:numId="15">
    <w:abstractNumId w:val="2"/>
  </w:num>
  <w:num w:numId="16">
    <w:abstractNumId w:val="6"/>
  </w:num>
  <w:num w:numId="17">
    <w:abstractNumId w:val="17"/>
  </w:num>
  <w:num w:numId="18">
    <w:abstractNumId w:val="1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950"/>
    <w:rsid w:val="00020ECE"/>
    <w:rsid w:val="00024221"/>
    <w:rsid w:val="000254F0"/>
    <w:rsid w:val="00025F31"/>
    <w:rsid w:val="00025F40"/>
    <w:rsid w:val="000265BB"/>
    <w:rsid w:val="0002721A"/>
    <w:rsid w:val="000277EE"/>
    <w:rsid w:val="00027C10"/>
    <w:rsid w:val="00030B2E"/>
    <w:rsid w:val="000314AE"/>
    <w:rsid w:val="000400A9"/>
    <w:rsid w:val="0004054D"/>
    <w:rsid w:val="00042ED2"/>
    <w:rsid w:val="000437DD"/>
    <w:rsid w:val="00044351"/>
    <w:rsid w:val="00045088"/>
    <w:rsid w:val="00045468"/>
    <w:rsid w:val="00046789"/>
    <w:rsid w:val="00046A72"/>
    <w:rsid w:val="00046DB0"/>
    <w:rsid w:val="00046E0B"/>
    <w:rsid w:val="00046E42"/>
    <w:rsid w:val="00047BE8"/>
    <w:rsid w:val="00050DA4"/>
    <w:rsid w:val="00050EFF"/>
    <w:rsid w:val="0005136B"/>
    <w:rsid w:val="000518B9"/>
    <w:rsid w:val="00052A40"/>
    <w:rsid w:val="000534A7"/>
    <w:rsid w:val="0005467D"/>
    <w:rsid w:val="00054B45"/>
    <w:rsid w:val="000556E5"/>
    <w:rsid w:val="00064B4E"/>
    <w:rsid w:val="00064CA0"/>
    <w:rsid w:val="000677E3"/>
    <w:rsid w:val="00067C17"/>
    <w:rsid w:val="00071214"/>
    <w:rsid w:val="0007374F"/>
    <w:rsid w:val="00073BC0"/>
    <w:rsid w:val="000749D0"/>
    <w:rsid w:val="000754BD"/>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0B4"/>
    <w:rsid w:val="000F2AA7"/>
    <w:rsid w:val="000F5B03"/>
    <w:rsid w:val="0010030B"/>
    <w:rsid w:val="00100B27"/>
    <w:rsid w:val="00102CCE"/>
    <w:rsid w:val="001043DA"/>
    <w:rsid w:val="00105BA7"/>
    <w:rsid w:val="00106F9E"/>
    <w:rsid w:val="0011027D"/>
    <w:rsid w:val="001103F9"/>
    <w:rsid w:val="00114F2E"/>
    <w:rsid w:val="00116351"/>
    <w:rsid w:val="00117DFC"/>
    <w:rsid w:val="00120B65"/>
    <w:rsid w:val="00121140"/>
    <w:rsid w:val="00122659"/>
    <w:rsid w:val="001236FD"/>
    <w:rsid w:val="0012380C"/>
    <w:rsid w:val="00127088"/>
    <w:rsid w:val="00131880"/>
    <w:rsid w:val="00131AEA"/>
    <w:rsid w:val="001321B7"/>
    <w:rsid w:val="001339A5"/>
    <w:rsid w:val="00136864"/>
    <w:rsid w:val="00137AC2"/>
    <w:rsid w:val="0014269E"/>
    <w:rsid w:val="001432AE"/>
    <w:rsid w:val="00143AFC"/>
    <w:rsid w:val="00144026"/>
    <w:rsid w:val="001442FB"/>
    <w:rsid w:val="001455DA"/>
    <w:rsid w:val="00146FE7"/>
    <w:rsid w:val="001478DB"/>
    <w:rsid w:val="001501F0"/>
    <w:rsid w:val="001508B5"/>
    <w:rsid w:val="001509CB"/>
    <w:rsid w:val="0015190A"/>
    <w:rsid w:val="00151B73"/>
    <w:rsid w:val="00154B2B"/>
    <w:rsid w:val="00154F00"/>
    <w:rsid w:val="00161345"/>
    <w:rsid w:val="00163101"/>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A64"/>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C6533"/>
    <w:rsid w:val="001D06B3"/>
    <w:rsid w:val="001D2345"/>
    <w:rsid w:val="001D2C60"/>
    <w:rsid w:val="001D427E"/>
    <w:rsid w:val="001D4810"/>
    <w:rsid w:val="001D5E60"/>
    <w:rsid w:val="001D6E49"/>
    <w:rsid w:val="001D6FC5"/>
    <w:rsid w:val="001D79A7"/>
    <w:rsid w:val="001D7E5E"/>
    <w:rsid w:val="001E03AF"/>
    <w:rsid w:val="001E0834"/>
    <w:rsid w:val="001E0E9F"/>
    <w:rsid w:val="001E1D36"/>
    <w:rsid w:val="001E1F07"/>
    <w:rsid w:val="001E2EC4"/>
    <w:rsid w:val="001E2FF5"/>
    <w:rsid w:val="001E3B2B"/>
    <w:rsid w:val="001E5BD0"/>
    <w:rsid w:val="001E7286"/>
    <w:rsid w:val="001F119C"/>
    <w:rsid w:val="001F6576"/>
    <w:rsid w:val="001F65B6"/>
    <w:rsid w:val="002005D0"/>
    <w:rsid w:val="00200EA6"/>
    <w:rsid w:val="00201EC9"/>
    <w:rsid w:val="002026D7"/>
    <w:rsid w:val="00202A2D"/>
    <w:rsid w:val="002031BA"/>
    <w:rsid w:val="00203CFC"/>
    <w:rsid w:val="00204367"/>
    <w:rsid w:val="00207252"/>
    <w:rsid w:val="002077ED"/>
    <w:rsid w:val="00207E10"/>
    <w:rsid w:val="00211D8B"/>
    <w:rsid w:val="00212DC6"/>
    <w:rsid w:val="00215BF4"/>
    <w:rsid w:val="00220B0C"/>
    <w:rsid w:val="0022179A"/>
    <w:rsid w:val="00221F6C"/>
    <w:rsid w:val="00222714"/>
    <w:rsid w:val="002234F5"/>
    <w:rsid w:val="00224139"/>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CB3"/>
    <w:rsid w:val="00257D97"/>
    <w:rsid w:val="00261ED3"/>
    <w:rsid w:val="00264238"/>
    <w:rsid w:val="00266C03"/>
    <w:rsid w:val="00267A11"/>
    <w:rsid w:val="0027153B"/>
    <w:rsid w:val="0027541D"/>
    <w:rsid w:val="002755C1"/>
    <w:rsid w:val="00275624"/>
    <w:rsid w:val="002758DC"/>
    <w:rsid w:val="00276E47"/>
    <w:rsid w:val="00277670"/>
    <w:rsid w:val="002778EA"/>
    <w:rsid w:val="00280529"/>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1D27"/>
    <w:rsid w:val="002A3804"/>
    <w:rsid w:val="002A4190"/>
    <w:rsid w:val="002B1E09"/>
    <w:rsid w:val="002B3249"/>
    <w:rsid w:val="002B52C4"/>
    <w:rsid w:val="002C1061"/>
    <w:rsid w:val="002C36B8"/>
    <w:rsid w:val="002C55C0"/>
    <w:rsid w:val="002C6559"/>
    <w:rsid w:val="002C6A97"/>
    <w:rsid w:val="002D03D3"/>
    <w:rsid w:val="002D0E39"/>
    <w:rsid w:val="002D0F99"/>
    <w:rsid w:val="002D1132"/>
    <w:rsid w:val="002D1457"/>
    <w:rsid w:val="002D35BA"/>
    <w:rsid w:val="002D3E78"/>
    <w:rsid w:val="002D479A"/>
    <w:rsid w:val="002D59D4"/>
    <w:rsid w:val="002D6191"/>
    <w:rsid w:val="002D63E9"/>
    <w:rsid w:val="002D7B59"/>
    <w:rsid w:val="002E03D7"/>
    <w:rsid w:val="002E22C2"/>
    <w:rsid w:val="002E2D1F"/>
    <w:rsid w:val="002E3F60"/>
    <w:rsid w:val="002E488F"/>
    <w:rsid w:val="002E53A7"/>
    <w:rsid w:val="002E6428"/>
    <w:rsid w:val="002F06CD"/>
    <w:rsid w:val="002F25A1"/>
    <w:rsid w:val="002F3867"/>
    <w:rsid w:val="002F455B"/>
    <w:rsid w:val="002F4780"/>
    <w:rsid w:val="002F6A8B"/>
    <w:rsid w:val="002F6B57"/>
    <w:rsid w:val="002F7586"/>
    <w:rsid w:val="003051E4"/>
    <w:rsid w:val="0030547C"/>
    <w:rsid w:val="0031210F"/>
    <w:rsid w:val="0031229B"/>
    <w:rsid w:val="00312A7E"/>
    <w:rsid w:val="00313B6E"/>
    <w:rsid w:val="00313C60"/>
    <w:rsid w:val="003155BD"/>
    <w:rsid w:val="00315937"/>
    <w:rsid w:val="00315D3A"/>
    <w:rsid w:val="00316442"/>
    <w:rsid w:val="00316626"/>
    <w:rsid w:val="00320E6A"/>
    <w:rsid w:val="00322AB7"/>
    <w:rsid w:val="00323828"/>
    <w:rsid w:val="003254FB"/>
    <w:rsid w:val="003256E9"/>
    <w:rsid w:val="00325961"/>
    <w:rsid w:val="003321DA"/>
    <w:rsid w:val="0033430D"/>
    <w:rsid w:val="00342F5E"/>
    <w:rsid w:val="00344313"/>
    <w:rsid w:val="00346315"/>
    <w:rsid w:val="00350168"/>
    <w:rsid w:val="0035188A"/>
    <w:rsid w:val="00351F9D"/>
    <w:rsid w:val="00352CF7"/>
    <w:rsid w:val="00353FD3"/>
    <w:rsid w:val="00355481"/>
    <w:rsid w:val="0035751C"/>
    <w:rsid w:val="003605C6"/>
    <w:rsid w:val="003614CD"/>
    <w:rsid w:val="00361C4B"/>
    <w:rsid w:val="003625B2"/>
    <w:rsid w:val="00362AE3"/>
    <w:rsid w:val="0036398D"/>
    <w:rsid w:val="0036439E"/>
    <w:rsid w:val="00365539"/>
    <w:rsid w:val="00366055"/>
    <w:rsid w:val="00366188"/>
    <w:rsid w:val="00370BC3"/>
    <w:rsid w:val="003738F4"/>
    <w:rsid w:val="003804E5"/>
    <w:rsid w:val="00380824"/>
    <w:rsid w:val="00383324"/>
    <w:rsid w:val="0038434B"/>
    <w:rsid w:val="003855E2"/>
    <w:rsid w:val="00385C2B"/>
    <w:rsid w:val="00386374"/>
    <w:rsid w:val="00387209"/>
    <w:rsid w:val="0038725B"/>
    <w:rsid w:val="00387656"/>
    <w:rsid w:val="00390E1F"/>
    <w:rsid w:val="00391270"/>
    <w:rsid w:val="00391C62"/>
    <w:rsid w:val="00392018"/>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2DF3"/>
    <w:rsid w:val="003D3DD5"/>
    <w:rsid w:val="003D42D8"/>
    <w:rsid w:val="003D6DCC"/>
    <w:rsid w:val="003E24FD"/>
    <w:rsid w:val="003E42E7"/>
    <w:rsid w:val="003E4D41"/>
    <w:rsid w:val="003E5E2A"/>
    <w:rsid w:val="003F19F2"/>
    <w:rsid w:val="003F40A2"/>
    <w:rsid w:val="0040317B"/>
    <w:rsid w:val="00404CA0"/>
    <w:rsid w:val="00405291"/>
    <w:rsid w:val="0041141B"/>
    <w:rsid w:val="00412562"/>
    <w:rsid w:val="00412ADC"/>
    <w:rsid w:val="00414374"/>
    <w:rsid w:val="004143AC"/>
    <w:rsid w:val="00416CA6"/>
    <w:rsid w:val="0042206F"/>
    <w:rsid w:val="004227F2"/>
    <w:rsid w:val="00425479"/>
    <w:rsid w:val="004274D2"/>
    <w:rsid w:val="0043194D"/>
    <w:rsid w:val="0043211A"/>
    <w:rsid w:val="00432C39"/>
    <w:rsid w:val="00434189"/>
    <w:rsid w:val="00435299"/>
    <w:rsid w:val="004362CE"/>
    <w:rsid w:val="00436DE3"/>
    <w:rsid w:val="00437661"/>
    <w:rsid w:val="00437A67"/>
    <w:rsid w:val="00437F9A"/>
    <w:rsid w:val="00442FA0"/>
    <w:rsid w:val="004444F2"/>
    <w:rsid w:val="00444A81"/>
    <w:rsid w:val="0044548F"/>
    <w:rsid w:val="0044632A"/>
    <w:rsid w:val="00446D00"/>
    <w:rsid w:val="004502EC"/>
    <w:rsid w:val="004505DC"/>
    <w:rsid w:val="00450DF4"/>
    <w:rsid w:val="0045329C"/>
    <w:rsid w:val="0045383D"/>
    <w:rsid w:val="00453B90"/>
    <w:rsid w:val="004541F8"/>
    <w:rsid w:val="00460790"/>
    <w:rsid w:val="00460C60"/>
    <w:rsid w:val="00460F24"/>
    <w:rsid w:val="00462770"/>
    <w:rsid w:val="00462E0B"/>
    <w:rsid w:val="00463CB1"/>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2A0B"/>
    <w:rsid w:val="004A6C21"/>
    <w:rsid w:val="004A7970"/>
    <w:rsid w:val="004B0239"/>
    <w:rsid w:val="004B0AD5"/>
    <w:rsid w:val="004B2E1E"/>
    <w:rsid w:val="004B4D85"/>
    <w:rsid w:val="004B550C"/>
    <w:rsid w:val="004B5B5C"/>
    <w:rsid w:val="004B619B"/>
    <w:rsid w:val="004B69EC"/>
    <w:rsid w:val="004B74FA"/>
    <w:rsid w:val="004B7D1A"/>
    <w:rsid w:val="004C3723"/>
    <w:rsid w:val="004C4477"/>
    <w:rsid w:val="004C4EA0"/>
    <w:rsid w:val="004C5B6D"/>
    <w:rsid w:val="004C78C9"/>
    <w:rsid w:val="004C7F0C"/>
    <w:rsid w:val="004D1D1F"/>
    <w:rsid w:val="004D1DE2"/>
    <w:rsid w:val="004D2108"/>
    <w:rsid w:val="004D22F1"/>
    <w:rsid w:val="004D3931"/>
    <w:rsid w:val="004D3B3A"/>
    <w:rsid w:val="004E1A7A"/>
    <w:rsid w:val="004E3F6F"/>
    <w:rsid w:val="004E4A75"/>
    <w:rsid w:val="004E5388"/>
    <w:rsid w:val="004F0244"/>
    <w:rsid w:val="004F1686"/>
    <w:rsid w:val="004F5650"/>
    <w:rsid w:val="004F6143"/>
    <w:rsid w:val="004F6E77"/>
    <w:rsid w:val="005006CD"/>
    <w:rsid w:val="00500AD8"/>
    <w:rsid w:val="005010F0"/>
    <w:rsid w:val="005015BE"/>
    <w:rsid w:val="0050225E"/>
    <w:rsid w:val="0050303B"/>
    <w:rsid w:val="00503B44"/>
    <w:rsid w:val="005040C5"/>
    <w:rsid w:val="005047EA"/>
    <w:rsid w:val="00505C23"/>
    <w:rsid w:val="00506A87"/>
    <w:rsid w:val="00507236"/>
    <w:rsid w:val="00511594"/>
    <w:rsid w:val="00511724"/>
    <w:rsid w:val="005118A6"/>
    <w:rsid w:val="0051282F"/>
    <w:rsid w:val="00513132"/>
    <w:rsid w:val="00514312"/>
    <w:rsid w:val="005156BF"/>
    <w:rsid w:val="00516DC9"/>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1661"/>
    <w:rsid w:val="00562749"/>
    <w:rsid w:val="005627CF"/>
    <w:rsid w:val="00563178"/>
    <w:rsid w:val="00563FA2"/>
    <w:rsid w:val="00565028"/>
    <w:rsid w:val="0056545E"/>
    <w:rsid w:val="0057063C"/>
    <w:rsid w:val="00570BE8"/>
    <w:rsid w:val="00571EB3"/>
    <w:rsid w:val="00571FFF"/>
    <w:rsid w:val="00572A6C"/>
    <w:rsid w:val="005734A4"/>
    <w:rsid w:val="0057663B"/>
    <w:rsid w:val="00576AA7"/>
    <w:rsid w:val="00577E47"/>
    <w:rsid w:val="0058105A"/>
    <w:rsid w:val="00581BEC"/>
    <w:rsid w:val="00584302"/>
    <w:rsid w:val="00585C25"/>
    <w:rsid w:val="0058662B"/>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2016"/>
    <w:rsid w:val="005A2CAC"/>
    <w:rsid w:val="005A4281"/>
    <w:rsid w:val="005A5375"/>
    <w:rsid w:val="005A562B"/>
    <w:rsid w:val="005A71F3"/>
    <w:rsid w:val="005A7959"/>
    <w:rsid w:val="005A79F1"/>
    <w:rsid w:val="005B062B"/>
    <w:rsid w:val="005B4928"/>
    <w:rsid w:val="005B7136"/>
    <w:rsid w:val="005B74BB"/>
    <w:rsid w:val="005C0C98"/>
    <w:rsid w:val="005C1160"/>
    <w:rsid w:val="005C2904"/>
    <w:rsid w:val="005C2EC9"/>
    <w:rsid w:val="005C32A6"/>
    <w:rsid w:val="005C34BC"/>
    <w:rsid w:val="005C5E10"/>
    <w:rsid w:val="005D01BA"/>
    <w:rsid w:val="005D1DD0"/>
    <w:rsid w:val="005D283B"/>
    <w:rsid w:val="005D3488"/>
    <w:rsid w:val="005D3D48"/>
    <w:rsid w:val="005D631D"/>
    <w:rsid w:val="005D723D"/>
    <w:rsid w:val="005E1BEA"/>
    <w:rsid w:val="005E2247"/>
    <w:rsid w:val="005E530F"/>
    <w:rsid w:val="005E5353"/>
    <w:rsid w:val="005E5E23"/>
    <w:rsid w:val="005E67DF"/>
    <w:rsid w:val="005E6B16"/>
    <w:rsid w:val="005E7FCF"/>
    <w:rsid w:val="005F2355"/>
    <w:rsid w:val="005F2504"/>
    <w:rsid w:val="005F510A"/>
    <w:rsid w:val="005F593B"/>
    <w:rsid w:val="005F60EC"/>
    <w:rsid w:val="0060037D"/>
    <w:rsid w:val="00603A23"/>
    <w:rsid w:val="00604148"/>
    <w:rsid w:val="006055DF"/>
    <w:rsid w:val="0060699B"/>
    <w:rsid w:val="00607582"/>
    <w:rsid w:val="00607B75"/>
    <w:rsid w:val="00607B8F"/>
    <w:rsid w:val="00607EE1"/>
    <w:rsid w:val="0061161D"/>
    <w:rsid w:val="00612C5A"/>
    <w:rsid w:val="00613287"/>
    <w:rsid w:val="0061348F"/>
    <w:rsid w:val="0061540B"/>
    <w:rsid w:val="00615946"/>
    <w:rsid w:val="00616995"/>
    <w:rsid w:val="0062001F"/>
    <w:rsid w:val="00627F85"/>
    <w:rsid w:val="00630C3F"/>
    <w:rsid w:val="006326A7"/>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0E18"/>
    <w:rsid w:val="0068112D"/>
    <w:rsid w:val="00682B71"/>
    <w:rsid w:val="00682F70"/>
    <w:rsid w:val="00684BDB"/>
    <w:rsid w:val="00686B0D"/>
    <w:rsid w:val="00687636"/>
    <w:rsid w:val="0069079B"/>
    <w:rsid w:val="00694B05"/>
    <w:rsid w:val="00694B4D"/>
    <w:rsid w:val="0069562D"/>
    <w:rsid w:val="00695A0F"/>
    <w:rsid w:val="00695F0C"/>
    <w:rsid w:val="006970C9"/>
    <w:rsid w:val="00697F96"/>
    <w:rsid w:val="006A00A0"/>
    <w:rsid w:val="006A2E12"/>
    <w:rsid w:val="006A3300"/>
    <w:rsid w:val="006A3658"/>
    <w:rsid w:val="006A3877"/>
    <w:rsid w:val="006A3C67"/>
    <w:rsid w:val="006A4158"/>
    <w:rsid w:val="006A451F"/>
    <w:rsid w:val="006A55ED"/>
    <w:rsid w:val="006A6F08"/>
    <w:rsid w:val="006B09B8"/>
    <w:rsid w:val="006B0FA1"/>
    <w:rsid w:val="006B1457"/>
    <w:rsid w:val="006B1AA8"/>
    <w:rsid w:val="006B25B1"/>
    <w:rsid w:val="006B2671"/>
    <w:rsid w:val="006B2698"/>
    <w:rsid w:val="006B4D74"/>
    <w:rsid w:val="006C18C7"/>
    <w:rsid w:val="006C2811"/>
    <w:rsid w:val="006C32C2"/>
    <w:rsid w:val="006C53D8"/>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067"/>
    <w:rsid w:val="00701E39"/>
    <w:rsid w:val="00702670"/>
    <w:rsid w:val="0070337F"/>
    <w:rsid w:val="00703D89"/>
    <w:rsid w:val="00704C8E"/>
    <w:rsid w:val="0070531F"/>
    <w:rsid w:val="00706563"/>
    <w:rsid w:val="00707CBA"/>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30AD8"/>
    <w:rsid w:val="007319F7"/>
    <w:rsid w:val="0073661C"/>
    <w:rsid w:val="00740A87"/>
    <w:rsid w:val="00742C1A"/>
    <w:rsid w:val="00743746"/>
    <w:rsid w:val="007461EB"/>
    <w:rsid w:val="00747B6D"/>
    <w:rsid w:val="00750027"/>
    <w:rsid w:val="007519F9"/>
    <w:rsid w:val="00751FC0"/>
    <w:rsid w:val="00752303"/>
    <w:rsid w:val="00753E3C"/>
    <w:rsid w:val="007603D0"/>
    <w:rsid w:val="00761156"/>
    <w:rsid w:val="00767480"/>
    <w:rsid w:val="0077133C"/>
    <w:rsid w:val="00771766"/>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683"/>
    <w:rsid w:val="007A6A5F"/>
    <w:rsid w:val="007A6EEF"/>
    <w:rsid w:val="007A7B61"/>
    <w:rsid w:val="007A7F57"/>
    <w:rsid w:val="007B0004"/>
    <w:rsid w:val="007B0ADD"/>
    <w:rsid w:val="007B0EAA"/>
    <w:rsid w:val="007B1B60"/>
    <w:rsid w:val="007B2102"/>
    <w:rsid w:val="007B25E0"/>
    <w:rsid w:val="007B313D"/>
    <w:rsid w:val="007B5132"/>
    <w:rsid w:val="007B544D"/>
    <w:rsid w:val="007B6EF0"/>
    <w:rsid w:val="007B7922"/>
    <w:rsid w:val="007C0133"/>
    <w:rsid w:val="007C0CAB"/>
    <w:rsid w:val="007C27CC"/>
    <w:rsid w:val="007C2AEF"/>
    <w:rsid w:val="007C2FCD"/>
    <w:rsid w:val="007C579B"/>
    <w:rsid w:val="007C6BA8"/>
    <w:rsid w:val="007C771A"/>
    <w:rsid w:val="007D1A17"/>
    <w:rsid w:val="007D2091"/>
    <w:rsid w:val="007D2AC9"/>
    <w:rsid w:val="007D3F32"/>
    <w:rsid w:val="007D52A2"/>
    <w:rsid w:val="007D7FE5"/>
    <w:rsid w:val="007E14B8"/>
    <w:rsid w:val="007E1CB7"/>
    <w:rsid w:val="007E25F0"/>
    <w:rsid w:val="007E2A0E"/>
    <w:rsid w:val="007E2CB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26D25"/>
    <w:rsid w:val="00831AD6"/>
    <w:rsid w:val="0083263E"/>
    <w:rsid w:val="00833A46"/>
    <w:rsid w:val="00833AC0"/>
    <w:rsid w:val="00834C04"/>
    <w:rsid w:val="00835493"/>
    <w:rsid w:val="00836C78"/>
    <w:rsid w:val="00836D48"/>
    <w:rsid w:val="00841546"/>
    <w:rsid w:val="00842FB6"/>
    <w:rsid w:val="00843558"/>
    <w:rsid w:val="008446CC"/>
    <w:rsid w:val="0084538E"/>
    <w:rsid w:val="00846488"/>
    <w:rsid w:val="00846C88"/>
    <w:rsid w:val="008479B7"/>
    <w:rsid w:val="00850938"/>
    <w:rsid w:val="00850A9A"/>
    <w:rsid w:val="00850B2D"/>
    <w:rsid w:val="008510E4"/>
    <w:rsid w:val="00854861"/>
    <w:rsid w:val="00854988"/>
    <w:rsid w:val="0085571E"/>
    <w:rsid w:val="008576FC"/>
    <w:rsid w:val="00860245"/>
    <w:rsid w:val="00861B05"/>
    <w:rsid w:val="00863270"/>
    <w:rsid w:val="00863453"/>
    <w:rsid w:val="008636C9"/>
    <w:rsid w:val="0086448D"/>
    <w:rsid w:val="00866D02"/>
    <w:rsid w:val="00867CDA"/>
    <w:rsid w:val="00870120"/>
    <w:rsid w:val="0087137E"/>
    <w:rsid w:val="00871BAE"/>
    <w:rsid w:val="008761E2"/>
    <w:rsid w:val="00876601"/>
    <w:rsid w:val="008768B0"/>
    <w:rsid w:val="00880C16"/>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430"/>
    <w:rsid w:val="008B2A0D"/>
    <w:rsid w:val="008B3E50"/>
    <w:rsid w:val="008B5395"/>
    <w:rsid w:val="008B7DDA"/>
    <w:rsid w:val="008B7EC0"/>
    <w:rsid w:val="008C15D1"/>
    <w:rsid w:val="008C27B2"/>
    <w:rsid w:val="008C2A46"/>
    <w:rsid w:val="008C7E34"/>
    <w:rsid w:val="008D1093"/>
    <w:rsid w:val="008D12A0"/>
    <w:rsid w:val="008D3C19"/>
    <w:rsid w:val="008D5BFB"/>
    <w:rsid w:val="008D635C"/>
    <w:rsid w:val="008D6947"/>
    <w:rsid w:val="008D7190"/>
    <w:rsid w:val="008D7221"/>
    <w:rsid w:val="008E3E9A"/>
    <w:rsid w:val="008E5845"/>
    <w:rsid w:val="008E66D7"/>
    <w:rsid w:val="008F3298"/>
    <w:rsid w:val="008F34CC"/>
    <w:rsid w:val="008F3867"/>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4E31"/>
    <w:rsid w:val="00925E50"/>
    <w:rsid w:val="00926AE9"/>
    <w:rsid w:val="00930627"/>
    <w:rsid w:val="00930BEC"/>
    <w:rsid w:val="00930CD0"/>
    <w:rsid w:val="00931FB0"/>
    <w:rsid w:val="009322B8"/>
    <w:rsid w:val="00932DCE"/>
    <w:rsid w:val="009331BC"/>
    <w:rsid w:val="0093660D"/>
    <w:rsid w:val="00936C88"/>
    <w:rsid w:val="0093709F"/>
    <w:rsid w:val="0094437F"/>
    <w:rsid w:val="00945D02"/>
    <w:rsid w:val="00945E3D"/>
    <w:rsid w:val="00946DFC"/>
    <w:rsid w:val="00946E1C"/>
    <w:rsid w:val="00950188"/>
    <w:rsid w:val="00951464"/>
    <w:rsid w:val="00951D03"/>
    <w:rsid w:val="00951E08"/>
    <w:rsid w:val="0095445A"/>
    <w:rsid w:val="009551C7"/>
    <w:rsid w:val="0095521B"/>
    <w:rsid w:val="00955716"/>
    <w:rsid w:val="009558E9"/>
    <w:rsid w:val="00963B3A"/>
    <w:rsid w:val="00964392"/>
    <w:rsid w:val="0096498B"/>
    <w:rsid w:val="00965128"/>
    <w:rsid w:val="00971570"/>
    <w:rsid w:val="00971876"/>
    <w:rsid w:val="00973BF8"/>
    <w:rsid w:val="00975AED"/>
    <w:rsid w:val="009808F7"/>
    <w:rsid w:val="00980BE2"/>
    <w:rsid w:val="00984B27"/>
    <w:rsid w:val="00985F90"/>
    <w:rsid w:val="00992D19"/>
    <w:rsid w:val="009931BE"/>
    <w:rsid w:val="00993E63"/>
    <w:rsid w:val="00995883"/>
    <w:rsid w:val="00996B27"/>
    <w:rsid w:val="00997670"/>
    <w:rsid w:val="009A534B"/>
    <w:rsid w:val="009A58BD"/>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1EB"/>
    <w:rsid w:val="009D6619"/>
    <w:rsid w:val="009D6F62"/>
    <w:rsid w:val="009D70C2"/>
    <w:rsid w:val="009D74A9"/>
    <w:rsid w:val="009D7C86"/>
    <w:rsid w:val="009E07AB"/>
    <w:rsid w:val="009E0E4D"/>
    <w:rsid w:val="009E37D7"/>
    <w:rsid w:val="009E70BA"/>
    <w:rsid w:val="009E78E3"/>
    <w:rsid w:val="009E7D20"/>
    <w:rsid w:val="009F0DCE"/>
    <w:rsid w:val="009F2744"/>
    <w:rsid w:val="009F30FC"/>
    <w:rsid w:val="009F3313"/>
    <w:rsid w:val="009F3442"/>
    <w:rsid w:val="009F4995"/>
    <w:rsid w:val="009F4A90"/>
    <w:rsid w:val="009F4BA2"/>
    <w:rsid w:val="009F5118"/>
    <w:rsid w:val="009F6E15"/>
    <w:rsid w:val="00A007CD"/>
    <w:rsid w:val="00A028EB"/>
    <w:rsid w:val="00A04E86"/>
    <w:rsid w:val="00A0671E"/>
    <w:rsid w:val="00A10530"/>
    <w:rsid w:val="00A12472"/>
    <w:rsid w:val="00A12710"/>
    <w:rsid w:val="00A12F12"/>
    <w:rsid w:val="00A13756"/>
    <w:rsid w:val="00A13DAB"/>
    <w:rsid w:val="00A14673"/>
    <w:rsid w:val="00A156A0"/>
    <w:rsid w:val="00A15833"/>
    <w:rsid w:val="00A169E9"/>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1E4E"/>
    <w:rsid w:val="00A52547"/>
    <w:rsid w:val="00A5277E"/>
    <w:rsid w:val="00A530D1"/>
    <w:rsid w:val="00A53D3E"/>
    <w:rsid w:val="00A54163"/>
    <w:rsid w:val="00A543B7"/>
    <w:rsid w:val="00A544E8"/>
    <w:rsid w:val="00A555CA"/>
    <w:rsid w:val="00A60733"/>
    <w:rsid w:val="00A61775"/>
    <w:rsid w:val="00A623F0"/>
    <w:rsid w:val="00A6270D"/>
    <w:rsid w:val="00A64DE7"/>
    <w:rsid w:val="00A7125A"/>
    <w:rsid w:val="00A7139F"/>
    <w:rsid w:val="00A736DA"/>
    <w:rsid w:val="00A7501C"/>
    <w:rsid w:val="00A759D2"/>
    <w:rsid w:val="00A80DF9"/>
    <w:rsid w:val="00A82A99"/>
    <w:rsid w:val="00A82D2E"/>
    <w:rsid w:val="00A8337F"/>
    <w:rsid w:val="00A847DA"/>
    <w:rsid w:val="00A859E7"/>
    <w:rsid w:val="00A85E75"/>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0E7D"/>
    <w:rsid w:val="00AC1697"/>
    <w:rsid w:val="00AC379D"/>
    <w:rsid w:val="00AC76A7"/>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374D"/>
    <w:rsid w:val="00B149D6"/>
    <w:rsid w:val="00B151F5"/>
    <w:rsid w:val="00B15EEA"/>
    <w:rsid w:val="00B162DD"/>
    <w:rsid w:val="00B16830"/>
    <w:rsid w:val="00B16B6D"/>
    <w:rsid w:val="00B16B94"/>
    <w:rsid w:val="00B1758C"/>
    <w:rsid w:val="00B20228"/>
    <w:rsid w:val="00B22959"/>
    <w:rsid w:val="00B23AE5"/>
    <w:rsid w:val="00B25116"/>
    <w:rsid w:val="00B26B99"/>
    <w:rsid w:val="00B26DE7"/>
    <w:rsid w:val="00B27433"/>
    <w:rsid w:val="00B34485"/>
    <w:rsid w:val="00B35F0F"/>
    <w:rsid w:val="00B365F1"/>
    <w:rsid w:val="00B36D4B"/>
    <w:rsid w:val="00B37738"/>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DA4"/>
    <w:rsid w:val="00B82F23"/>
    <w:rsid w:val="00B83DBE"/>
    <w:rsid w:val="00B84689"/>
    <w:rsid w:val="00B8669A"/>
    <w:rsid w:val="00B86B06"/>
    <w:rsid w:val="00B90CD1"/>
    <w:rsid w:val="00B910F0"/>
    <w:rsid w:val="00B91205"/>
    <w:rsid w:val="00B938B4"/>
    <w:rsid w:val="00B953DD"/>
    <w:rsid w:val="00B97287"/>
    <w:rsid w:val="00B972BE"/>
    <w:rsid w:val="00BA03EA"/>
    <w:rsid w:val="00BA22A6"/>
    <w:rsid w:val="00BA2C58"/>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2728"/>
    <w:rsid w:val="00BD4BD6"/>
    <w:rsid w:val="00BE1D62"/>
    <w:rsid w:val="00BE2EB2"/>
    <w:rsid w:val="00BE39D2"/>
    <w:rsid w:val="00BE4303"/>
    <w:rsid w:val="00BF10A3"/>
    <w:rsid w:val="00BF174D"/>
    <w:rsid w:val="00BF2423"/>
    <w:rsid w:val="00BF36C0"/>
    <w:rsid w:val="00BF4168"/>
    <w:rsid w:val="00C01AE1"/>
    <w:rsid w:val="00C02A67"/>
    <w:rsid w:val="00C02D78"/>
    <w:rsid w:val="00C04154"/>
    <w:rsid w:val="00C0415B"/>
    <w:rsid w:val="00C0470A"/>
    <w:rsid w:val="00C07A67"/>
    <w:rsid w:val="00C10F35"/>
    <w:rsid w:val="00C14391"/>
    <w:rsid w:val="00C146DB"/>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3931"/>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4D9"/>
    <w:rsid w:val="00C87A04"/>
    <w:rsid w:val="00C87B87"/>
    <w:rsid w:val="00C87E19"/>
    <w:rsid w:val="00C90467"/>
    <w:rsid w:val="00C956FC"/>
    <w:rsid w:val="00C957BB"/>
    <w:rsid w:val="00CA03C9"/>
    <w:rsid w:val="00CA1953"/>
    <w:rsid w:val="00CA20FC"/>
    <w:rsid w:val="00CA213B"/>
    <w:rsid w:val="00CA2757"/>
    <w:rsid w:val="00CA4018"/>
    <w:rsid w:val="00CA4566"/>
    <w:rsid w:val="00CA78EC"/>
    <w:rsid w:val="00CB10B5"/>
    <w:rsid w:val="00CB35E3"/>
    <w:rsid w:val="00CB5A50"/>
    <w:rsid w:val="00CB7553"/>
    <w:rsid w:val="00CC0777"/>
    <w:rsid w:val="00CC16EE"/>
    <w:rsid w:val="00CC38F7"/>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58A6"/>
    <w:rsid w:val="00CF7573"/>
    <w:rsid w:val="00D002F3"/>
    <w:rsid w:val="00D00ACB"/>
    <w:rsid w:val="00D01DB1"/>
    <w:rsid w:val="00D03A2C"/>
    <w:rsid w:val="00D03F23"/>
    <w:rsid w:val="00D04236"/>
    <w:rsid w:val="00D05F03"/>
    <w:rsid w:val="00D06A59"/>
    <w:rsid w:val="00D0759D"/>
    <w:rsid w:val="00D076DB"/>
    <w:rsid w:val="00D07F2F"/>
    <w:rsid w:val="00D12D63"/>
    <w:rsid w:val="00D13E45"/>
    <w:rsid w:val="00D157E0"/>
    <w:rsid w:val="00D165B1"/>
    <w:rsid w:val="00D16C36"/>
    <w:rsid w:val="00D173B5"/>
    <w:rsid w:val="00D20CC0"/>
    <w:rsid w:val="00D2190C"/>
    <w:rsid w:val="00D22B66"/>
    <w:rsid w:val="00D23127"/>
    <w:rsid w:val="00D23C06"/>
    <w:rsid w:val="00D23CBF"/>
    <w:rsid w:val="00D243B9"/>
    <w:rsid w:val="00D25F66"/>
    <w:rsid w:val="00D31360"/>
    <w:rsid w:val="00D31870"/>
    <w:rsid w:val="00D318E9"/>
    <w:rsid w:val="00D331E7"/>
    <w:rsid w:val="00D33FE3"/>
    <w:rsid w:val="00D36162"/>
    <w:rsid w:val="00D36D13"/>
    <w:rsid w:val="00D37E8D"/>
    <w:rsid w:val="00D4111F"/>
    <w:rsid w:val="00D41F46"/>
    <w:rsid w:val="00D45927"/>
    <w:rsid w:val="00D475E6"/>
    <w:rsid w:val="00D500A0"/>
    <w:rsid w:val="00D50F71"/>
    <w:rsid w:val="00D5207E"/>
    <w:rsid w:val="00D529A9"/>
    <w:rsid w:val="00D53727"/>
    <w:rsid w:val="00D53ABE"/>
    <w:rsid w:val="00D5414B"/>
    <w:rsid w:val="00D5552B"/>
    <w:rsid w:val="00D56A20"/>
    <w:rsid w:val="00D56DC1"/>
    <w:rsid w:val="00D60EAF"/>
    <w:rsid w:val="00D66D7F"/>
    <w:rsid w:val="00D713E6"/>
    <w:rsid w:val="00D7275C"/>
    <w:rsid w:val="00D739CB"/>
    <w:rsid w:val="00D763C3"/>
    <w:rsid w:val="00D764F1"/>
    <w:rsid w:val="00D8295D"/>
    <w:rsid w:val="00D83ACD"/>
    <w:rsid w:val="00D83D27"/>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42B5"/>
    <w:rsid w:val="00DB6694"/>
    <w:rsid w:val="00DB6E34"/>
    <w:rsid w:val="00DC0348"/>
    <w:rsid w:val="00DC3C1B"/>
    <w:rsid w:val="00DD21C4"/>
    <w:rsid w:val="00DD4D4C"/>
    <w:rsid w:val="00DD5C2D"/>
    <w:rsid w:val="00DD6803"/>
    <w:rsid w:val="00DD6CEC"/>
    <w:rsid w:val="00DD76DA"/>
    <w:rsid w:val="00DE0857"/>
    <w:rsid w:val="00DE2A36"/>
    <w:rsid w:val="00DE2AA4"/>
    <w:rsid w:val="00DE3A90"/>
    <w:rsid w:val="00DE3C95"/>
    <w:rsid w:val="00DE543A"/>
    <w:rsid w:val="00DF1569"/>
    <w:rsid w:val="00DF194D"/>
    <w:rsid w:val="00DF2D1D"/>
    <w:rsid w:val="00DF41BD"/>
    <w:rsid w:val="00DF79ED"/>
    <w:rsid w:val="00E015D0"/>
    <w:rsid w:val="00E036BE"/>
    <w:rsid w:val="00E03D42"/>
    <w:rsid w:val="00E06F9F"/>
    <w:rsid w:val="00E11C62"/>
    <w:rsid w:val="00E13583"/>
    <w:rsid w:val="00E15827"/>
    <w:rsid w:val="00E161C9"/>
    <w:rsid w:val="00E164EB"/>
    <w:rsid w:val="00E16C06"/>
    <w:rsid w:val="00E16FA3"/>
    <w:rsid w:val="00E213F1"/>
    <w:rsid w:val="00E2329E"/>
    <w:rsid w:val="00E245E3"/>
    <w:rsid w:val="00E246B0"/>
    <w:rsid w:val="00E26112"/>
    <w:rsid w:val="00E26BF2"/>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64F2"/>
    <w:rsid w:val="00E671EB"/>
    <w:rsid w:val="00E67ABC"/>
    <w:rsid w:val="00E717D2"/>
    <w:rsid w:val="00E719C9"/>
    <w:rsid w:val="00E72270"/>
    <w:rsid w:val="00E72812"/>
    <w:rsid w:val="00E7654C"/>
    <w:rsid w:val="00E76646"/>
    <w:rsid w:val="00E76DDE"/>
    <w:rsid w:val="00E831D0"/>
    <w:rsid w:val="00E834AE"/>
    <w:rsid w:val="00E83D11"/>
    <w:rsid w:val="00E842A4"/>
    <w:rsid w:val="00E85E9D"/>
    <w:rsid w:val="00E86421"/>
    <w:rsid w:val="00E87131"/>
    <w:rsid w:val="00E91DCD"/>
    <w:rsid w:val="00E91DCE"/>
    <w:rsid w:val="00E93EC9"/>
    <w:rsid w:val="00E97255"/>
    <w:rsid w:val="00EA0139"/>
    <w:rsid w:val="00EA0A10"/>
    <w:rsid w:val="00EA1328"/>
    <w:rsid w:val="00EA2B00"/>
    <w:rsid w:val="00EA336B"/>
    <w:rsid w:val="00EA485E"/>
    <w:rsid w:val="00EA4A71"/>
    <w:rsid w:val="00EA5876"/>
    <w:rsid w:val="00EA6353"/>
    <w:rsid w:val="00EA75EA"/>
    <w:rsid w:val="00EB0B78"/>
    <w:rsid w:val="00EB5C24"/>
    <w:rsid w:val="00EB5CF7"/>
    <w:rsid w:val="00EB7095"/>
    <w:rsid w:val="00EB7F3D"/>
    <w:rsid w:val="00EC0C35"/>
    <w:rsid w:val="00EC3945"/>
    <w:rsid w:val="00EC4E11"/>
    <w:rsid w:val="00ED1F18"/>
    <w:rsid w:val="00ED2657"/>
    <w:rsid w:val="00ED37A0"/>
    <w:rsid w:val="00ED3AB9"/>
    <w:rsid w:val="00ED3EEA"/>
    <w:rsid w:val="00ED4A0B"/>
    <w:rsid w:val="00ED62CF"/>
    <w:rsid w:val="00EE1A6F"/>
    <w:rsid w:val="00EE3294"/>
    <w:rsid w:val="00EE4EA5"/>
    <w:rsid w:val="00EE5DEE"/>
    <w:rsid w:val="00EE633F"/>
    <w:rsid w:val="00EF36A4"/>
    <w:rsid w:val="00EF56E2"/>
    <w:rsid w:val="00EF62FF"/>
    <w:rsid w:val="00EF63DF"/>
    <w:rsid w:val="00EF7307"/>
    <w:rsid w:val="00F0093A"/>
    <w:rsid w:val="00F00A1E"/>
    <w:rsid w:val="00F02867"/>
    <w:rsid w:val="00F039FF"/>
    <w:rsid w:val="00F052CF"/>
    <w:rsid w:val="00F123C5"/>
    <w:rsid w:val="00F12493"/>
    <w:rsid w:val="00F12DBA"/>
    <w:rsid w:val="00F140F5"/>
    <w:rsid w:val="00F14715"/>
    <w:rsid w:val="00F1521C"/>
    <w:rsid w:val="00F21217"/>
    <w:rsid w:val="00F21BB5"/>
    <w:rsid w:val="00F24E81"/>
    <w:rsid w:val="00F25A6C"/>
    <w:rsid w:val="00F31048"/>
    <w:rsid w:val="00F32C5C"/>
    <w:rsid w:val="00F333F2"/>
    <w:rsid w:val="00F3380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527A0"/>
    <w:rsid w:val="00F63734"/>
    <w:rsid w:val="00F66265"/>
    <w:rsid w:val="00F66350"/>
    <w:rsid w:val="00F67E26"/>
    <w:rsid w:val="00F72C17"/>
    <w:rsid w:val="00F74B80"/>
    <w:rsid w:val="00F74C32"/>
    <w:rsid w:val="00F80034"/>
    <w:rsid w:val="00F820D6"/>
    <w:rsid w:val="00F82BD9"/>
    <w:rsid w:val="00F82E61"/>
    <w:rsid w:val="00F83CB2"/>
    <w:rsid w:val="00F83DF2"/>
    <w:rsid w:val="00F84B79"/>
    <w:rsid w:val="00F87715"/>
    <w:rsid w:val="00F904EB"/>
    <w:rsid w:val="00F97BC4"/>
    <w:rsid w:val="00FA2F46"/>
    <w:rsid w:val="00FA30FB"/>
    <w:rsid w:val="00FA44D2"/>
    <w:rsid w:val="00FB0958"/>
    <w:rsid w:val="00FB10AB"/>
    <w:rsid w:val="00FB27B5"/>
    <w:rsid w:val="00FB3AC4"/>
    <w:rsid w:val="00FB3AE1"/>
    <w:rsid w:val="00FB5FBC"/>
    <w:rsid w:val="00FC17FF"/>
    <w:rsid w:val="00FC1A65"/>
    <w:rsid w:val="00FC33A3"/>
    <w:rsid w:val="00FC41DC"/>
    <w:rsid w:val="00FC58D7"/>
    <w:rsid w:val="00FD1956"/>
    <w:rsid w:val="00FD19DE"/>
    <w:rsid w:val="00FD20C6"/>
    <w:rsid w:val="00FD2CD5"/>
    <w:rsid w:val="00FD7515"/>
    <w:rsid w:val="00FE00F5"/>
    <w:rsid w:val="00FE1323"/>
    <w:rsid w:val="00FE551E"/>
    <w:rsid w:val="00FE59E3"/>
    <w:rsid w:val="00FE697B"/>
    <w:rsid w:val="00FF2593"/>
    <w:rsid w:val="00FF2CEF"/>
    <w:rsid w:val="00FF332F"/>
    <w:rsid w:val="00FF3B42"/>
    <w:rsid w:val="00FF479F"/>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27"/>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paragraph" w:styleId="3">
    <w:name w:val="heading 3"/>
    <w:basedOn w:val="a"/>
    <w:next w:val="a"/>
    <w:link w:val="30"/>
    <w:uiPriority w:val="9"/>
    <w:unhideWhenUsed/>
    <w:qFormat/>
    <w:rsid w:val="00313C6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 w:type="paragraph" w:styleId="af9">
    <w:name w:val="No Spacing"/>
    <w:uiPriority w:val="1"/>
    <w:qFormat/>
    <w:rsid w:val="00313C60"/>
  </w:style>
  <w:style w:type="character" w:customStyle="1" w:styleId="30">
    <w:name w:val="見出し 3 (文字)"/>
    <w:basedOn w:val="a0"/>
    <w:link w:val="3"/>
    <w:uiPriority w:val="9"/>
    <w:rsid w:val="00313C6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B499E-49E0-4C06-9FB6-D4CCB3E46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2021-12-07T08:22:00Z</dcterms:created>
  <dcterms:modified xsi:type="dcterms:W3CDTF">2022-01-21T06:16:00Z</dcterms:modified>
</cp:coreProperties>
</file>