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72AC31CC"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r w:rsidRPr="007A6EEF">
        <w:rPr>
          <w:rFonts w:asciiTheme="minorEastAsia" w:hAnsiTheme="minorEastAsia" w:cs="ＭＳ"/>
          <w:szCs w:val="21"/>
        </w:rPr>
        <w:t xml:space="preserve"> </w:t>
      </w:r>
    </w:p>
    <w:p w14:paraId="41082C10" w14:textId="25F87864"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506A07">
        <w:rPr>
          <w:rFonts w:asciiTheme="minorEastAsia" w:hAnsiTheme="minorEastAsia" w:cs="ＭＳ" w:hint="eastAsia"/>
          <w:szCs w:val="21"/>
        </w:rPr>
        <w:t>３</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89192F">
        <w:rPr>
          <w:rFonts w:asciiTheme="minorEastAsia" w:hAnsiTheme="minorEastAsia" w:cs="ＭＳ" w:hint="eastAsia"/>
          <w:szCs w:val="21"/>
        </w:rPr>
        <w:t>21</w:t>
      </w:r>
      <w:r w:rsidRPr="007A6EEF">
        <w:rPr>
          <w:rFonts w:asciiTheme="minorEastAsia" w:hAnsiTheme="minorEastAsia" w:cs="ＭＳ"/>
          <w:szCs w:val="21"/>
        </w:rPr>
        <w:t xml:space="preserve">号 </w:t>
      </w:r>
    </w:p>
    <w:p w14:paraId="718F3475" w14:textId="3359EF17"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506A07">
        <w:rPr>
          <w:rFonts w:asciiTheme="minorEastAsia" w:hAnsiTheme="minorEastAsia" w:cs="ＭＳ" w:hint="eastAsia"/>
          <w:szCs w:val="21"/>
        </w:rPr>
        <w:t>３</w:t>
      </w:r>
      <w:r w:rsidRPr="007A6EEF">
        <w:rPr>
          <w:rFonts w:asciiTheme="minorEastAsia" w:hAnsiTheme="minorEastAsia" w:cs="ＭＳ"/>
          <w:szCs w:val="21"/>
        </w:rPr>
        <w:t>年度答申第</w:t>
      </w:r>
      <w:r w:rsidR="00B17D24">
        <w:rPr>
          <w:rFonts w:asciiTheme="minorEastAsia" w:hAnsiTheme="minorEastAsia" w:cs="ＭＳ" w:hint="eastAsia"/>
          <w:szCs w:val="21"/>
        </w:rPr>
        <w:t>20</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75EF816E" w:rsidR="00597FDE" w:rsidRDefault="004D5385" w:rsidP="00597FDE">
      <w:pPr>
        <w:ind w:leftChars="200" w:left="436" w:firstLineChars="100" w:firstLine="218"/>
        <w:rPr>
          <w:rFonts w:asciiTheme="minorEastAsia" w:hAnsiTheme="minorEastAsia"/>
        </w:rPr>
      </w:pPr>
      <w:r>
        <w:rPr>
          <w:rFonts w:asciiTheme="minorEastAsia" w:hAnsiTheme="minorEastAsia" w:hint="eastAsia"/>
        </w:rPr>
        <w:t>本件審査請求は棄却されるべきである。</w:t>
      </w:r>
    </w:p>
    <w:p w14:paraId="00454011" w14:textId="77777777" w:rsidR="00213A4B" w:rsidRDefault="00213A4B" w:rsidP="00213A4B">
      <w:pPr>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700AE684" w14:textId="65CD148E" w:rsidR="008B4465" w:rsidRDefault="008B4465" w:rsidP="00213A4B">
      <w:pPr>
        <w:ind w:leftChars="100" w:left="436" w:hangingChars="100" w:hanging="218"/>
        <w:rPr>
          <w:rFonts w:asciiTheme="minorEastAsia" w:hAnsiTheme="minorEastAsia"/>
          <w:szCs w:val="21"/>
        </w:rPr>
      </w:pPr>
      <w:r>
        <w:rPr>
          <w:rFonts w:asciiTheme="minorEastAsia" w:hAnsiTheme="minorEastAsia" w:hint="eastAsia"/>
        </w:rPr>
        <w:t>１　処分庁大阪市長（以下「処分庁」という。）</w:t>
      </w:r>
      <w:r w:rsidR="000B1590">
        <w:rPr>
          <w:rFonts w:asciiTheme="minorEastAsia" w:hAnsiTheme="minorEastAsia" w:hint="eastAsia"/>
        </w:rPr>
        <w:t>は</w:t>
      </w:r>
      <w:r>
        <w:rPr>
          <w:rFonts w:asciiTheme="minorEastAsia" w:hAnsiTheme="minorEastAsia" w:hint="eastAsia"/>
        </w:rPr>
        <w:t>、</w:t>
      </w:r>
      <w:r w:rsidR="00486D07">
        <w:rPr>
          <w:rFonts w:asciiTheme="minorEastAsia" w:hAnsiTheme="minorEastAsia" w:hint="eastAsia"/>
        </w:rPr>
        <w:t>審</w:t>
      </w:r>
      <w:r w:rsidR="000B1590">
        <w:rPr>
          <w:rFonts w:asciiTheme="minorEastAsia" w:hAnsiTheme="minorEastAsia" w:hint="eastAsia"/>
        </w:rPr>
        <w:t>査請求人の平成3</w:t>
      </w:r>
      <w:r w:rsidR="000B1590">
        <w:rPr>
          <w:rFonts w:asciiTheme="minorEastAsia" w:hAnsiTheme="minorEastAsia"/>
        </w:rPr>
        <w:t>0</w:t>
      </w:r>
      <w:r w:rsidR="000B1590">
        <w:rPr>
          <w:rFonts w:asciiTheme="minorEastAsia" w:hAnsiTheme="minorEastAsia" w:hint="eastAsia"/>
        </w:rPr>
        <w:t>年度の</w:t>
      </w:r>
      <w:r w:rsidR="00026D5F">
        <w:rPr>
          <w:rFonts w:asciiTheme="minorEastAsia" w:hAnsiTheme="minorEastAsia" w:hint="eastAsia"/>
          <w:szCs w:val="21"/>
        </w:rPr>
        <w:t>市民税</w:t>
      </w:r>
      <w:r w:rsidR="000B1590">
        <w:rPr>
          <w:rFonts w:asciiTheme="minorEastAsia" w:hAnsiTheme="minorEastAsia" w:hint="eastAsia"/>
          <w:szCs w:val="21"/>
        </w:rPr>
        <w:t>及び</w:t>
      </w:r>
      <w:r w:rsidR="00026D5F">
        <w:rPr>
          <w:rFonts w:asciiTheme="minorEastAsia" w:hAnsiTheme="minorEastAsia" w:hint="eastAsia"/>
          <w:szCs w:val="21"/>
        </w:rPr>
        <w:t>府民税</w:t>
      </w:r>
      <w:r w:rsidR="000B1590">
        <w:rPr>
          <w:rFonts w:asciiTheme="minorEastAsia" w:hAnsiTheme="minorEastAsia" w:hint="eastAsia"/>
          <w:szCs w:val="21"/>
        </w:rPr>
        <w:t>に係る</w:t>
      </w:r>
      <w:r w:rsidR="00026D5F">
        <w:rPr>
          <w:rFonts w:asciiTheme="minorEastAsia" w:hAnsiTheme="minorEastAsia" w:hint="eastAsia"/>
          <w:szCs w:val="21"/>
        </w:rPr>
        <w:t>特別徴収税額の</w:t>
      </w:r>
      <w:r w:rsidR="00026D5F" w:rsidRPr="00856E5A">
        <w:rPr>
          <w:rFonts w:asciiTheme="minorEastAsia" w:hAnsiTheme="minorEastAsia" w:hint="eastAsia"/>
          <w:szCs w:val="21"/>
        </w:rPr>
        <w:t>決定通知書</w:t>
      </w:r>
      <w:r w:rsidR="00026D5F">
        <w:rPr>
          <w:rFonts w:asciiTheme="minorEastAsia" w:hAnsiTheme="minorEastAsia" w:hint="eastAsia"/>
          <w:szCs w:val="21"/>
        </w:rPr>
        <w:t>（以下「</w:t>
      </w:r>
      <w:r w:rsidR="000B1590">
        <w:rPr>
          <w:rFonts w:asciiTheme="minorEastAsia" w:hAnsiTheme="minorEastAsia" w:hint="eastAsia"/>
          <w:szCs w:val="21"/>
        </w:rPr>
        <w:t>納税</w:t>
      </w:r>
      <w:r w:rsidR="00026D5F">
        <w:rPr>
          <w:rFonts w:asciiTheme="minorEastAsia" w:hAnsiTheme="minorEastAsia" w:hint="eastAsia"/>
          <w:szCs w:val="21"/>
        </w:rPr>
        <w:t>通知書」という。）を</w:t>
      </w:r>
      <w:r w:rsidR="00026D5F">
        <w:rPr>
          <w:rFonts w:asciiTheme="minorEastAsia" w:hAnsiTheme="minorEastAsia" w:hint="eastAsia"/>
        </w:rPr>
        <w:t>平成30</w:t>
      </w:r>
      <w:r w:rsidR="00026D5F">
        <w:rPr>
          <w:rFonts w:asciiTheme="minorEastAsia" w:hAnsiTheme="minorEastAsia" w:hint="eastAsia"/>
          <w:szCs w:val="21"/>
        </w:rPr>
        <w:t>年５月18日に発送した</w:t>
      </w:r>
      <w:r w:rsidR="000B1590">
        <w:rPr>
          <w:rFonts w:asciiTheme="minorEastAsia" w:hAnsiTheme="minorEastAsia" w:hint="eastAsia"/>
          <w:szCs w:val="21"/>
        </w:rPr>
        <w:t>後、</w:t>
      </w:r>
      <w:r>
        <w:rPr>
          <w:rFonts w:asciiTheme="minorEastAsia" w:hAnsiTheme="minorEastAsia" w:hint="eastAsia"/>
          <w:szCs w:val="21"/>
        </w:rPr>
        <w:t>審査請求人は平成29年分所得税確定申告書を令和元年６月６日に</w:t>
      </w:r>
      <w:r w:rsidR="00B17D24">
        <w:rPr>
          <w:rFonts w:asciiTheme="minorEastAsia" w:hAnsiTheme="minorEastAsia" w:hint="eastAsia"/>
          <w:szCs w:val="21"/>
        </w:rPr>
        <w:t>○○</w:t>
      </w:r>
      <w:r>
        <w:rPr>
          <w:rFonts w:asciiTheme="minorEastAsia" w:hAnsiTheme="minorEastAsia" w:hint="eastAsia"/>
          <w:szCs w:val="21"/>
        </w:rPr>
        <w:t>税務署</w:t>
      </w:r>
      <w:r w:rsidR="00C13AF9">
        <w:rPr>
          <w:rFonts w:asciiTheme="minorEastAsia" w:hAnsiTheme="minorEastAsia" w:hint="eastAsia"/>
          <w:szCs w:val="21"/>
        </w:rPr>
        <w:t>（以下「税務署」という。）</w:t>
      </w:r>
      <w:r>
        <w:rPr>
          <w:rFonts w:asciiTheme="minorEastAsia" w:hAnsiTheme="minorEastAsia" w:hint="eastAsia"/>
          <w:szCs w:val="21"/>
        </w:rPr>
        <w:t>へ提出した。</w:t>
      </w:r>
    </w:p>
    <w:p w14:paraId="4AE239A6" w14:textId="0E5FCEAC" w:rsidR="00026D5F" w:rsidRDefault="00026D5F" w:rsidP="00C27559">
      <w:pPr>
        <w:widowControl/>
        <w:autoSpaceDE w:val="0"/>
        <w:autoSpaceDN w:val="0"/>
        <w:ind w:leftChars="116" w:left="471" w:right="-1" w:hangingChars="100" w:hanging="218"/>
        <w:rPr>
          <w:rFonts w:asciiTheme="minorEastAsia" w:hAnsiTheme="minorEastAsia"/>
          <w:szCs w:val="21"/>
        </w:rPr>
      </w:pPr>
      <w:r>
        <w:rPr>
          <w:rFonts w:asciiTheme="minorEastAsia" w:hAnsiTheme="minorEastAsia" w:hint="eastAsia"/>
        </w:rPr>
        <w:t>２　処分庁</w:t>
      </w:r>
      <w:r w:rsidR="000B1590">
        <w:rPr>
          <w:rFonts w:asciiTheme="minorEastAsia" w:hAnsiTheme="minorEastAsia" w:hint="eastAsia"/>
        </w:rPr>
        <w:t>は</w:t>
      </w:r>
      <w:r>
        <w:rPr>
          <w:rFonts w:asciiTheme="minorEastAsia" w:hAnsiTheme="minorEastAsia" w:hint="eastAsia"/>
        </w:rPr>
        <w:t>、</w:t>
      </w:r>
      <w:r w:rsidR="000B1590">
        <w:rPr>
          <w:rFonts w:asciiTheme="minorEastAsia" w:hAnsiTheme="minorEastAsia" w:hint="eastAsia"/>
        </w:rPr>
        <w:t>審査請求人の</w:t>
      </w:r>
      <w:r w:rsidR="00C13AF9">
        <w:rPr>
          <w:rFonts w:asciiTheme="minorEastAsia" w:hAnsiTheme="minorEastAsia" w:hint="eastAsia"/>
        </w:rPr>
        <w:t>令和元年度の</w:t>
      </w:r>
      <w:r w:rsidR="00C13AF9">
        <w:rPr>
          <w:rFonts w:asciiTheme="minorEastAsia" w:hAnsiTheme="minorEastAsia" w:hint="eastAsia"/>
          <w:szCs w:val="21"/>
        </w:rPr>
        <w:t>納税</w:t>
      </w:r>
      <w:r>
        <w:rPr>
          <w:rFonts w:asciiTheme="minorEastAsia" w:hAnsiTheme="minorEastAsia" w:hint="eastAsia"/>
          <w:szCs w:val="21"/>
        </w:rPr>
        <w:t>通知書を令和元年５月17日に発送した</w:t>
      </w:r>
      <w:r w:rsidR="00C13AF9">
        <w:rPr>
          <w:rFonts w:asciiTheme="minorEastAsia" w:hAnsiTheme="minorEastAsia" w:hint="eastAsia"/>
          <w:szCs w:val="21"/>
        </w:rPr>
        <w:t>後、</w:t>
      </w:r>
      <w:r>
        <w:rPr>
          <w:rFonts w:asciiTheme="minorEastAsia" w:hAnsiTheme="minorEastAsia" w:hint="eastAsia"/>
          <w:szCs w:val="21"/>
        </w:rPr>
        <w:t>審査請求人は平成30年分所得税確定申告書を令和２年４月24日に税務署へ提出した。</w:t>
      </w:r>
    </w:p>
    <w:p w14:paraId="105B87FF" w14:textId="20785135" w:rsidR="00F42666" w:rsidRDefault="00026D5F" w:rsidP="00026D5F">
      <w:pPr>
        <w:widowControl/>
        <w:autoSpaceDE w:val="0"/>
        <w:autoSpaceDN w:val="0"/>
        <w:ind w:leftChars="116" w:left="471" w:right="-1" w:hangingChars="100" w:hanging="218"/>
        <w:rPr>
          <w:rFonts w:asciiTheme="minorEastAsia" w:hAnsiTheme="minorEastAsia"/>
        </w:rPr>
      </w:pPr>
      <w:r>
        <w:rPr>
          <w:rFonts w:asciiTheme="minorEastAsia" w:hAnsiTheme="minorEastAsia" w:hint="eastAsia"/>
          <w:szCs w:val="21"/>
        </w:rPr>
        <w:t xml:space="preserve">３　</w:t>
      </w:r>
      <w:r>
        <w:rPr>
          <w:rFonts w:asciiTheme="minorEastAsia" w:hAnsiTheme="minorEastAsia" w:hint="eastAsia"/>
        </w:rPr>
        <w:t>処分庁</w:t>
      </w:r>
      <w:r w:rsidR="00BE08E0">
        <w:rPr>
          <w:rFonts w:asciiTheme="minorEastAsia" w:hAnsiTheme="minorEastAsia" w:hint="eastAsia"/>
        </w:rPr>
        <w:t>は</w:t>
      </w:r>
      <w:r>
        <w:rPr>
          <w:rFonts w:asciiTheme="minorEastAsia" w:hAnsiTheme="minorEastAsia" w:hint="eastAsia"/>
        </w:rPr>
        <w:t>、</w:t>
      </w:r>
      <w:r w:rsidR="00BE08E0">
        <w:rPr>
          <w:rFonts w:asciiTheme="minorEastAsia" w:hAnsiTheme="minorEastAsia" w:hint="eastAsia"/>
        </w:rPr>
        <w:t>審査請求人の令和２年度の</w:t>
      </w:r>
      <w:r w:rsidR="00BE08E0">
        <w:rPr>
          <w:rFonts w:asciiTheme="minorEastAsia" w:hAnsiTheme="minorEastAsia" w:hint="eastAsia"/>
          <w:szCs w:val="21"/>
        </w:rPr>
        <w:t>納税</w:t>
      </w:r>
      <w:r>
        <w:rPr>
          <w:rFonts w:asciiTheme="minorEastAsia" w:hAnsiTheme="minorEastAsia" w:hint="eastAsia"/>
          <w:szCs w:val="21"/>
        </w:rPr>
        <w:t>通知書</w:t>
      </w:r>
      <w:r w:rsidR="00EF54E6">
        <w:rPr>
          <w:rFonts w:asciiTheme="minorEastAsia" w:hAnsiTheme="minorEastAsia" w:hint="eastAsia"/>
          <w:szCs w:val="21"/>
        </w:rPr>
        <w:t>（以下「本件通知書」という。）</w:t>
      </w:r>
      <w:r>
        <w:rPr>
          <w:rFonts w:asciiTheme="minorEastAsia" w:hAnsiTheme="minorEastAsia" w:hint="eastAsia"/>
          <w:szCs w:val="21"/>
        </w:rPr>
        <w:t>を令和２年５月19日に発送した</w:t>
      </w:r>
      <w:r w:rsidR="00BE08E0">
        <w:rPr>
          <w:rFonts w:asciiTheme="minorEastAsia" w:hAnsiTheme="minorEastAsia" w:hint="eastAsia"/>
          <w:szCs w:val="21"/>
        </w:rPr>
        <w:t>後、</w:t>
      </w:r>
      <w:r>
        <w:rPr>
          <w:rFonts w:asciiTheme="minorEastAsia" w:hAnsiTheme="minorEastAsia" w:hint="eastAsia"/>
          <w:szCs w:val="21"/>
        </w:rPr>
        <w:t>審査請求人は</w:t>
      </w:r>
      <w:r w:rsidR="00313E8D">
        <w:rPr>
          <w:rFonts w:asciiTheme="minorEastAsia" w:hAnsiTheme="minorEastAsia" w:hint="eastAsia"/>
          <w:szCs w:val="21"/>
        </w:rPr>
        <w:t>令和元</w:t>
      </w:r>
      <w:r>
        <w:rPr>
          <w:rFonts w:asciiTheme="minorEastAsia" w:hAnsiTheme="minorEastAsia" w:hint="eastAsia"/>
          <w:szCs w:val="21"/>
        </w:rPr>
        <w:t>年分所得税確定申告書</w:t>
      </w:r>
      <w:r w:rsidR="00EF54E6">
        <w:rPr>
          <w:rFonts w:asciiTheme="minorEastAsia" w:hAnsiTheme="minorEastAsia" w:hint="eastAsia"/>
          <w:szCs w:val="21"/>
        </w:rPr>
        <w:t>（以下「本件申告書」という。）</w:t>
      </w:r>
      <w:r>
        <w:rPr>
          <w:rFonts w:asciiTheme="minorEastAsia" w:hAnsiTheme="minorEastAsia" w:hint="eastAsia"/>
          <w:szCs w:val="21"/>
        </w:rPr>
        <w:t>を令和</w:t>
      </w:r>
      <w:r w:rsidR="004D5385">
        <w:rPr>
          <w:rFonts w:asciiTheme="minorEastAsia" w:hAnsiTheme="minorEastAsia" w:hint="eastAsia"/>
          <w:szCs w:val="21"/>
        </w:rPr>
        <w:t>３</w:t>
      </w:r>
      <w:r>
        <w:rPr>
          <w:rFonts w:asciiTheme="minorEastAsia" w:hAnsiTheme="minorEastAsia" w:hint="eastAsia"/>
          <w:szCs w:val="21"/>
        </w:rPr>
        <w:t>年</w:t>
      </w:r>
      <w:r w:rsidR="004D5385">
        <w:rPr>
          <w:rFonts w:asciiTheme="minorEastAsia" w:hAnsiTheme="minorEastAsia" w:hint="eastAsia"/>
          <w:szCs w:val="21"/>
        </w:rPr>
        <w:t>３</w:t>
      </w:r>
      <w:r>
        <w:rPr>
          <w:rFonts w:asciiTheme="minorEastAsia" w:hAnsiTheme="minorEastAsia" w:hint="eastAsia"/>
          <w:szCs w:val="21"/>
        </w:rPr>
        <w:t>月</w:t>
      </w:r>
      <w:r w:rsidR="004D5385">
        <w:rPr>
          <w:rFonts w:asciiTheme="minorEastAsia" w:hAnsiTheme="minorEastAsia" w:hint="eastAsia"/>
          <w:szCs w:val="21"/>
        </w:rPr>
        <w:t>15</w:t>
      </w:r>
      <w:r>
        <w:rPr>
          <w:rFonts w:asciiTheme="minorEastAsia" w:hAnsiTheme="minorEastAsia" w:hint="eastAsia"/>
          <w:szCs w:val="21"/>
        </w:rPr>
        <w:t>日に税務署へ提出した。</w:t>
      </w:r>
    </w:p>
    <w:p w14:paraId="28A7B542" w14:textId="090CBE1F" w:rsidR="00C27559" w:rsidRDefault="00213A4B" w:rsidP="00AA459C">
      <w:pPr>
        <w:widowControl/>
        <w:autoSpaceDE w:val="0"/>
        <w:autoSpaceDN w:val="0"/>
        <w:ind w:leftChars="100" w:left="436" w:right="-1" w:hangingChars="100" w:hanging="218"/>
        <w:rPr>
          <w:rFonts w:asciiTheme="minorEastAsia" w:hAnsiTheme="minorEastAsia"/>
        </w:rPr>
      </w:pPr>
      <w:r>
        <w:rPr>
          <w:rFonts w:asciiTheme="minorEastAsia" w:hAnsiTheme="minorEastAsia" w:hint="eastAsia"/>
        </w:rPr>
        <w:t>４</w:t>
      </w:r>
      <w:r w:rsidR="00C27559">
        <w:rPr>
          <w:rFonts w:asciiTheme="minorEastAsia" w:hAnsiTheme="minorEastAsia" w:hint="eastAsia"/>
        </w:rPr>
        <w:t xml:space="preserve">　</w:t>
      </w:r>
      <w:r w:rsidR="004D5385">
        <w:rPr>
          <w:rFonts w:asciiTheme="minorEastAsia" w:hAnsiTheme="minorEastAsia" w:hint="eastAsia"/>
        </w:rPr>
        <w:t>処分庁は、</w:t>
      </w:r>
      <w:r w:rsidR="00EF54E6">
        <w:rPr>
          <w:rFonts w:asciiTheme="minorEastAsia" w:hAnsiTheme="minorEastAsia" w:hint="eastAsia"/>
        </w:rPr>
        <w:t>本件</w:t>
      </w:r>
      <w:r w:rsidR="00E969D0">
        <w:rPr>
          <w:rFonts w:asciiTheme="minorEastAsia" w:hAnsiTheme="minorEastAsia" w:hint="eastAsia"/>
        </w:rPr>
        <w:t>申告書</w:t>
      </w:r>
      <w:r w:rsidR="00BE08E0">
        <w:rPr>
          <w:rFonts w:asciiTheme="minorEastAsia" w:hAnsiTheme="minorEastAsia" w:hint="eastAsia"/>
        </w:rPr>
        <w:t>の内容</w:t>
      </w:r>
      <w:r w:rsidR="00E969D0">
        <w:rPr>
          <w:rFonts w:asciiTheme="minorEastAsia" w:hAnsiTheme="minorEastAsia" w:hint="eastAsia"/>
        </w:rPr>
        <w:t>に基づき、</w:t>
      </w:r>
      <w:r w:rsidR="003213C7">
        <w:rPr>
          <w:rFonts w:asciiTheme="minorEastAsia" w:hAnsiTheme="minorEastAsia" w:hint="eastAsia"/>
        </w:rPr>
        <w:t>令和３年６月22日</w:t>
      </w:r>
      <w:r w:rsidR="00EE06F5">
        <w:rPr>
          <w:rFonts w:asciiTheme="minorEastAsia" w:hAnsiTheme="minorEastAsia" w:hint="eastAsia"/>
        </w:rPr>
        <w:t>付けで</w:t>
      </w:r>
      <w:r w:rsidR="00AA459C">
        <w:rPr>
          <w:rFonts w:asciiTheme="minorEastAsia" w:hAnsiTheme="minorEastAsia" w:hint="eastAsia"/>
        </w:rPr>
        <w:t>令和２年度</w:t>
      </w:r>
      <w:r w:rsidR="00BE08E0">
        <w:rPr>
          <w:rFonts w:asciiTheme="minorEastAsia" w:hAnsiTheme="minorEastAsia" w:hint="eastAsia"/>
        </w:rPr>
        <w:t>の</w:t>
      </w:r>
      <w:r w:rsidR="00AA459C">
        <w:rPr>
          <w:rFonts w:asciiTheme="minorEastAsia" w:hAnsiTheme="minorEastAsia" w:hint="eastAsia"/>
        </w:rPr>
        <w:t>市民税及び府民税</w:t>
      </w:r>
      <w:r w:rsidR="00BE08E0">
        <w:rPr>
          <w:rFonts w:asciiTheme="minorEastAsia" w:hAnsiTheme="minorEastAsia" w:hint="eastAsia"/>
        </w:rPr>
        <w:t>に係る</w:t>
      </w:r>
      <w:r w:rsidR="00EE06F5">
        <w:rPr>
          <w:rFonts w:asciiTheme="minorEastAsia" w:hAnsiTheme="minorEastAsia" w:hint="eastAsia"/>
        </w:rPr>
        <w:t>税額変更決定処分（以下「本件処分」という。）</w:t>
      </w:r>
      <w:r w:rsidR="003213C7">
        <w:rPr>
          <w:rFonts w:asciiTheme="minorEastAsia" w:hAnsiTheme="minorEastAsia" w:hint="eastAsia"/>
        </w:rPr>
        <w:t>を行い、令和３年６月28日に令和２年度</w:t>
      </w:r>
      <w:r w:rsidR="003213C7">
        <w:rPr>
          <w:rFonts w:asciiTheme="minorEastAsia" w:hAnsiTheme="minorEastAsia" w:hint="eastAsia"/>
          <w:szCs w:val="21"/>
        </w:rPr>
        <w:t>市民税・府民税納税通知書兼税額変更（決定）通知書を</w:t>
      </w:r>
      <w:r w:rsidR="003213C7">
        <w:rPr>
          <w:rFonts w:asciiTheme="minorEastAsia" w:hAnsiTheme="minorEastAsia" w:hint="eastAsia"/>
        </w:rPr>
        <w:t>発送した</w:t>
      </w:r>
      <w:r w:rsidR="00AA459C">
        <w:rPr>
          <w:rFonts w:asciiTheme="minorEastAsia" w:hAnsiTheme="minorEastAsia" w:hint="eastAsia"/>
        </w:rPr>
        <w:t>。</w:t>
      </w:r>
    </w:p>
    <w:p w14:paraId="499A5EC1" w14:textId="1E6F2B86" w:rsidR="00AA459C" w:rsidRDefault="00213A4B" w:rsidP="00AA459C">
      <w:pPr>
        <w:widowControl/>
        <w:autoSpaceDE w:val="0"/>
        <w:autoSpaceDN w:val="0"/>
        <w:ind w:leftChars="100" w:left="436" w:right="-1" w:hangingChars="100" w:hanging="218"/>
        <w:rPr>
          <w:rFonts w:asciiTheme="minorEastAsia" w:hAnsiTheme="minorEastAsia"/>
        </w:rPr>
      </w:pPr>
      <w:r>
        <w:rPr>
          <w:rFonts w:asciiTheme="minorEastAsia" w:hAnsiTheme="minorEastAsia" w:hint="eastAsia"/>
        </w:rPr>
        <w:t>５</w:t>
      </w:r>
      <w:r w:rsidR="00AA459C">
        <w:rPr>
          <w:rFonts w:asciiTheme="minorEastAsia" w:hAnsiTheme="minorEastAsia" w:hint="eastAsia"/>
        </w:rPr>
        <w:t xml:space="preserve">　審査請求人は、令和３年９月21日、大阪市長に対して、</w:t>
      </w:r>
      <w:r w:rsidR="00F50F8C">
        <w:rPr>
          <w:rFonts w:asciiTheme="minorEastAsia" w:hAnsiTheme="minorEastAsia" w:hint="eastAsia"/>
        </w:rPr>
        <w:t>本件処分</w:t>
      </w:r>
      <w:r>
        <w:rPr>
          <w:rFonts w:asciiTheme="minorEastAsia" w:hAnsiTheme="minorEastAsia" w:hint="eastAsia"/>
        </w:rPr>
        <w:t>を不服として</w:t>
      </w:r>
      <w:r w:rsidR="00AA459C">
        <w:rPr>
          <w:rFonts w:asciiTheme="minorEastAsia" w:hAnsiTheme="minorEastAsia" w:hint="eastAsia"/>
        </w:rPr>
        <w:t>審査請求をした。</w:t>
      </w:r>
    </w:p>
    <w:p w14:paraId="5E4491EE" w14:textId="77777777" w:rsidR="00F50F8C" w:rsidRPr="00F50F8C" w:rsidRDefault="00F50F8C" w:rsidP="00AA459C">
      <w:pPr>
        <w:widowControl/>
        <w:autoSpaceDE w:val="0"/>
        <w:autoSpaceDN w:val="0"/>
        <w:ind w:leftChars="100" w:left="436" w:right="-1"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2F7A7221" w:rsidR="00BD0467" w:rsidRDefault="00EA5876" w:rsidP="00EA5876">
      <w:pPr>
        <w:pStyle w:val="2"/>
        <w:ind w:left="218"/>
      </w:pPr>
      <w:r>
        <w:rPr>
          <w:rFonts w:hint="eastAsia"/>
        </w:rPr>
        <w:t>１　審査請求人の主張</w:t>
      </w:r>
    </w:p>
    <w:p w14:paraId="07792D84" w14:textId="3C6C0608" w:rsidR="001C65CE" w:rsidRDefault="00D75689" w:rsidP="00D75689">
      <w:pPr>
        <w:ind w:left="436" w:hangingChars="200" w:hanging="436"/>
      </w:pPr>
      <w:r>
        <w:rPr>
          <w:rFonts w:hint="eastAsia"/>
        </w:rPr>
        <w:t xml:space="preserve">　　　所得税は確定申告で損失の繰越控除</w:t>
      </w:r>
      <w:r w:rsidR="00BA0EF9">
        <w:rPr>
          <w:rFonts w:hint="eastAsia"/>
        </w:rPr>
        <w:t>が</w:t>
      </w:r>
      <w:r>
        <w:rPr>
          <w:rFonts w:hint="eastAsia"/>
        </w:rPr>
        <w:t>３年間</w:t>
      </w:r>
      <w:r w:rsidR="00BA0EF9">
        <w:rPr>
          <w:rFonts w:hint="eastAsia"/>
        </w:rPr>
        <w:t>認められた</w:t>
      </w:r>
      <w:r>
        <w:rPr>
          <w:rFonts w:hint="eastAsia"/>
        </w:rPr>
        <w:t>のに、住民税</w:t>
      </w:r>
      <w:r w:rsidR="00BA0EF9">
        <w:rPr>
          <w:rFonts w:hint="eastAsia"/>
        </w:rPr>
        <w:t>で</w:t>
      </w:r>
      <w:r>
        <w:rPr>
          <w:rFonts w:hint="eastAsia"/>
        </w:rPr>
        <w:t>は</w:t>
      </w:r>
      <w:r w:rsidR="00FA7D45">
        <w:rPr>
          <w:rFonts w:hint="eastAsia"/>
        </w:rPr>
        <w:t>認められ</w:t>
      </w:r>
      <w:r>
        <w:rPr>
          <w:rFonts w:hint="eastAsia"/>
        </w:rPr>
        <w:t>なかった。</w:t>
      </w:r>
    </w:p>
    <w:p w14:paraId="69BA9962" w14:textId="1730386D" w:rsidR="00D75689" w:rsidRDefault="00D75689" w:rsidP="00D75689">
      <w:pPr>
        <w:ind w:left="436" w:hangingChars="200" w:hanging="436"/>
      </w:pPr>
      <w:r>
        <w:rPr>
          <w:rFonts w:hint="eastAsia"/>
        </w:rPr>
        <w:t xml:space="preserve">　　　平成</w:t>
      </w:r>
      <w:r w:rsidRPr="00D75689">
        <w:rPr>
          <w:rFonts w:asciiTheme="minorEastAsia" w:hAnsiTheme="minorEastAsia" w:hint="eastAsia"/>
        </w:rPr>
        <w:t>28</w:t>
      </w:r>
      <w:r>
        <w:rPr>
          <w:rFonts w:hint="eastAsia"/>
        </w:rPr>
        <w:t>年分の確定申告時に期限切れで</w:t>
      </w:r>
      <w:r w:rsidR="009D55F4">
        <w:rPr>
          <w:rFonts w:hint="eastAsia"/>
        </w:rPr>
        <w:t>受け付けられ</w:t>
      </w:r>
      <w:r>
        <w:rPr>
          <w:rFonts w:hint="eastAsia"/>
        </w:rPr>
        <w:t>ないことを教えてもらえれば、</w:t>
      </w:r>
      <w:r w:rsidR="0022661A">
        <w:rPr>
          <w:rFonts w:hint="eastAsia"/>
        </w:rPr>
        <w:t>今回</w:t>
      </w:r>
      <w:r>
        <w:rPr>
          <w:rFonts w:hint="eastAsia"/>
        </w:rPr>
        <w:t>のようなことには至らなかった。</w:t>
      </w:r>
    </w:p>
    <w:p w14:paraId="3BEDD8A9" w14:textId="07EE04A9" w:rsidR="00D75689" w:rsidRPr="001C65CE" w:rsidRDefault="00D75689" w:rsidP="00D75689">
      <w:pPr>
        <w:ind w:left="436" w:hangingChars="200" w:hanging="436"/>
      </w:pPr>
      <w:r>
        <w:rPr>
          <w:rFonts w:hint="eastAsia"/>
        </w:rPr>
        <w:t xml:space="preserve">　　　大阪市のホームページで、</w:t>
      </w:r>
      <w:r w:rsidRPr="00BE3FA2">
        <w:rPr>
          <w:rFonts w:hint="eastAsia"/>
        </w:rPr>
        <w:t>住民税</w:t>
      </w:r>
      <w:r>
        <w:rPr>
          <w:rFonts w:hint="eastAsia"/>
        </w:rPr>
        <w:t>の申告</w:t>
      </w:r>
      <w:r w:rsidR="009D55F4">
        <w:rPr>
          <w:rFonts w:hint="eastAsia"/>
        </w:rPr>
        <w:t>に</w:t>
      </w:r>
      <w:r>
        <w:rPr>
          <w:rFonts w:hint="eastAsia"/>
        </w:rPr>
        <w:t>期限があること、期限がいつまでか</w:t>
      </w:r>
      <w:r w:rsidR="009D55F4">
        <w:rPr>
          <w:rFonts w:hint="eastAsia"/>
        </w:rPr>
        <w:t>を</w:t>
      </w:r>
      <w:r>
        <w:rPr>
          <w:rFonts w:hint="eastAsia"/>
        </w:rPr>
        <w:t>調べたが</w:t>
      </w:r>
      <w:r w:rsidR="009D55F4">
        <w:rPr>
          <w:rFonts w:hint="eastAsia"/>
        </w:rPr>
        <w:t>、</w:t>
      </w:r>
      <w:r>
        <w:rPr>
          <w:rFonts w:hint="eastAsia"/>
        </w:rPr>
        <w:t>見つけることができなかった。</w:t>
      </w:r>
    </w:p>
    <w:p w14:paraId="1B111625" w14:textId="44383BC1" w:rsidR="00EA5876" w:rsidRDefault="00EA5876" w:rsidP="00EA5876">
      <w:pPr>
        <w:pStyle w:val="2"/>
        <w:ind w:left="218"/>
      </w:pPr>
      <w:r>
        <w:rPr>
          <w:rFonts w:hint="eastAsia"/>
        </w:rPr>
        <w:lastRenderedPageBreak/>
        <w:t>２　処分庁の主張</w:t>
      </w:r>
    </w:p>
    <w:p w14:paraId="715DBA54" w14:textId="241F0D4B" w:rsidR="008271F2" w:rsidRPr="00213A4B" w:rsidRDefault="00653298" w:rsidP="004F2BE9">
      <w:pPr>
        <w:autoSpaceDN w:val="0"/>
        <w:ind w:leftChars="200" w:left="436" w:firstLineChars="100" w:firstLine="218"/>
        <w:rPr>
          <w:rFonts w:asciiTheme="minorEastAsia" w:hAnsiTheme="minorEastAsia"/>
        </w:rPr>
      </w:pPr>
      <w:r w:rsidRPr="00213A4B">
        <w:rPr>
          <w:rFonts w:asciiTheme="minorEastAsia" w:hAnsiTheme="minorEastAsia" w:hint="eastAsia"/>
        </w:rPr>
        <w:t>審査請求人に係る</w:t>
      </w:r>
      <w:r w:rsidR="008271F2" w:rsidRPr="00213A4B">
        <w:rPr>
          <w:rFonts w:asciiTheme="minorEastAsia" w:hAnsiTheme="minorEastAsia" w:hint="eastAsia"/>
        </w:rPr>
        <w:t>平成30年度から令和２年度までの</w:t>
      </w:r>
      <w:r w:rsidR="00213A4B" w:rsidRPr="00213A4B">
        <w:rPr>
          <w:rFonts w:asciiTheme="minorEastAsia" w:hAnsiTheme="minorEastAsia" w:hint="eastAsia"/>
        </w:rPr>
        <w:t>納税</w:t>
      </w:r>
      <w:r w:rsidR="004F2BE9" w:rsidRPr="00213A4B">
        <w:rPr>
          <w:rFonts w:asciiTheme="minorEastAsia" w:hAnsiTheme="minorEastAsia" w:hint="eastAsia"/>
        </w:rPr>
        <w:t>通知書</w:t>
      </w:r>
      <w:r w:rsidR="008271F2" w:rsidRPr="00213A4B">
        <w:rPr>
          <w:rFonts w:asciiTheme="minorEastAsia" w:hAnsiTheme="minorEastAsia" w:hint="eastAsia"/>
        </w:rPr>
        <w:t>について、平成30年度は平成30年５月18日に、令和元年度は令和元年５月17日に、令和２年度は令和２年５月19</w:t>
      </w:r>
      <w:r w:rsidR="004F2BE9" w:rsidRPr="00213A4B">
        <w:rPr>
          <w:rFonts w:asciiTheme="minorEastAsia" w:hAnsiTheme="minorEastAsia" w:hint="eastAsia"/>
        </w:rPr>
        <w:t>日に郵便によりそれぞれ発送している</w:t>
      </w:r>
      <w:r w:rsidR="008271F2" w:rsidRPr="00213A4B">
        <w:rPr>
          <w:rFonts w:asciiTheme="minorEastAsia" w:hAnsiTheme="minorEastAsia" w:hint="eastAsia"/>
        </w:rPr>
        <w:t>。</w:t>
      </w:r>
    </w:p>
    <w:p w14:paraId="313EB1CD" w14:textId="2A6B331F" w:rsidR="00D576B0" w:rsidRPr="00213A4B" w:rsidRDefault="00FD6538" w:rsidP="00D576B0">
      <w:pPr>
        <w:widowControl/>
        <w:autoSpaceDE w:val="0"/>
        <w:autoSpaceDN w:val="0"/>
        <w:ind w:leftChars="200" w:left="436" w:firstLineChars="100" w:firstLine="218"/>
        <w:rPr>
          <w:rFonts w:asciiTheme="minorEastAsia" w:hAnsiTheme="minorEastAsia"/>
        </w:rPr>
      </w:pPr>
      <w:r w:rsidRPr="00213A4B">
        <w:rPr>
          <w:rFonts w:asciiTheme="minorEastAsia" w:hAnsiTheme="minorEastAsia" w:hint="eastAsia"/>
        </w:rPr>
        <w:t>審査請求人は、平成29年分所得税確定申告書</w:t>
      </w:r>
      <w:r w:rsidR="00516116" w:rsidRPr="00213A4B">
        <w:rPr>
          <w:rFonts w:asciiTheme="minorEastAsia" w:hAnsiTheme="minorEastAsia" w:hint="eastAsia"/>
        </w:rPr>
        <w:t>を</w:t>
      </w:r>
      <w:r w:rsidRPr="00213A4B">
        <w:rPr>
          <w:rFonts w:asciiTheme="minorEastAsia" w:hAnsiTheme="minorEastAsia" w:hint="eastAsia"/>
        </w:rPr>
        <w:t>、平成30年度の納税通知書の送達後である令和元年６月６日に、平成30年分所得税確定申告書</w:t>
      </w:r>
      <w:r w:rsidR="00516116" w:rsidRPr="00213A4B">
        <w:rPr>
          <w:rFonts w:asciiTheme="minorEastAsia" w:hAnsiTheme="minorEastAsia" w:hint="eastAsia"/>
        </w:rPr>
        <w:t>を</w:t>
      </w:r>
      <w:r w:rsidRPr="00213A4B">
        <w:rPr>
          <w:rFonts w:asciiTheme="minorEastAsia" w:hAnsiTheme="minorEastAsia" w:hint="eastAsia"/>
        </w:rPr>
        <w:t>、令和元年度の納税通知書の送達後である令和２年４月24日に、</w:t>
      </w:r>
      <w:r w:rsidR="004F2BE9" w:rsidRPr="00213A4B">
        <w:rPr>
          <w:rFonts w:asciiTheme="minorEastAsia" w:hAnsiTheme="minorEastAsia" w:hint="eastAsia"/>
        </w:rPr>
        <w:t>本件</w:t>
      </w:r>
      <w:r w:rsidRPr="00213A4B">
        <w:rPr>
          <w:rFonts w:asciiTheme="minorEastAsia" w:hAnsiTheme="minorEastAsia" w:hint="eastAsia"/>
        </w:rPr>
        <w:t>申告書は、</w:t>
      </w:r>
      <w:r w:rsidR="002D20DF" w:rsidRPr="00213A4B">
        <w:rPr>
          <w:rFonts w:asciiTheme="minorEastAsia" w:hAnsiTheme="minorEastAsia" w:hint="eastAsia"/>
        </w:rPr>
        <w:t>本件</w:t>
      </w:r>
      <w:r w:rsidRPr="00213A4B">
        <w:rPr>
          <w:rFonts w:asciiTheme="minorEastAsia" w:hAnsiTheme="minorEastAsia" w:hint="eastAsia"/>
        </w:rPr>
        <w:t>通知書の送達後である令和３年３月15</w:t>
      </w:r>
      <w:r w:rsidR="00D576B0" w:rsidRPr="00213A4B">
        <w:rPr>
          <w:rFonts w:asciiTheme="minorEastAsia" w:hAnsiTheme="minorEastAsia" w:hint="eastAsia"/>
        </w:rPr>
        <w:t>日に、税務署へそれぞれ提出している</w:t>
      </w:r>
      <w:r w:rsidRPr="00213A4B">
        <w:rPr>
          <w:rFonts w:asciiTheme="minorEastAsia" w:hAnsiTheme="minorEastAsia" w:hint="eastAsia"/>
        </w:rPr>
        <w:t>。</w:t>
      </w:r>
      <w:r w:rsidR="002D20DF" w:rsidRPr="00213A4B">
        <w:rPr>
          <w:rFonts w:asciiTheme="minorEastAsia" w:hAnsiTheme="minorEastAsia" w:hint="eastAsia"/>
        </w:rPr>
        <w:t>このように、</w:t>
      </w:r>
      <w:r w:rsidRPr="00213A4B">
        <w:rPr>
          <w:rFonts w:asciiTheme="minorEastAsia" w:hAnsiTheme="minorEastAsia" w:hint="eastAsia"/>
        </w:rPr>
        <w:t>各年分の所得税確定申告書は納税通知書の送達後に提出されており、</w:t>
      </w:r>
      <w:r w:rsidR="002D20DF" w:rsidRPr="00213A4B">
        <w:rPr>
          <w:rFonts w:asciiTheme="minorEastAsia" w:hAnsiTheme="minorEastAsia" w:hint="eastAsia"/>
        </w:rPr>
        <w:t>審査請求人に係る令和２年度の市民税及び府民税において、</w:t>
      </w:r>
      <w:r w:rsidRPr="00213A4B">
        <w:rPr>
          <w:rFonts w:asciiTheme="minorEastAsia" w:hAnsiTheme="minorEastAsia" w:hint="eastAsia"/>
        </w:rPr>
        <w:t>平成29年度から令和元年度までの先物取引の差金等決済に係る損失の繰越控除は適用でき</w:t>
      </w:r>
      <w:r w:rsidR="00D576B0" w:rsidRPr="00213A4B">
        <w:rPr>
          <w:rFonts w:asciiTheme="minorEastAsia" w:hAnsiTheme="minorEastAsia" w:hint="eastAsia"/>
        </w:rPr>
        <w:t>ない</w:t>
      </w:r>
      <w:r w:rsidRPr="00213A4B">
        <w:rPr>
          <w:rFonts w:asciiTheme="minorEastAsia" w:hAnsiTheme="minorEastAsia" w:hint="eastAsia"/>
        </w:rPr>
        <w:t>。</w:t>
      </w:r>
    </w:p>
    <w:p w14:paraId="2B5A845C" w14:textId="085FED66" w:rsidR="00FD6538" w:rsidRDefault="00FD6538" w:rsidP="00D576B0">
      <w:pPr>
        <w:widowControl/>
        <w:autoSpaceDE w:val="0"/>
        <w:autoSpaceDN w:val="0"/>
        <w:ind w:leftChars="200" w:left="436" w:firstLineChars="100" w:firstLine="218"/>
        <w:rPr>
          <w:rFonts w:asciiTheme="minorEastAsia" w:hAnsiTheme="minorEastAsia"/>
        </w:rPr>
      </w:pPr>
      <w:r>
        <w:rPr>
          <w:rFonts w:asciiTheme="minorEastAsia" w:hAnsiTheme="minorEastAsia" w:hint="eastAsia"/>
        </w:rPr>
        <w:t>なお、</w:t>
      </w:r>
      <w:r w:rsidR="002D20DF">
        <w:rPr>
          <w:rFonts w:asciiTheme="minorEastAsia" w:hAnsiTheme="minorEastAsia" w:hint="eastAsia"/>
        </w:rPr>
        <w:t>本件</w:t>
      </w:r>
      <w:r w:rsidR="002374EA">
        <w:rPr>
          <w:rFonts w:asciiTheme="minorEastAsia" w:hAnsiTheme="minorEastAsia" w:hint="eastAsia"/>
        </w:rPr>
        <w:t>審査請求の趣旨及び理由において、</w:t>
      </w:r>
      <w:r>
        <w:rPr>
          <w:rFonts w:asciiTheme="minorEastAsia" w:hAnsiTheme="minorEastAsia" w:hint="eastAsia"/>
        </w:rPr>
        <w:t>申告</w:t>
      </w:r>
      <w:r w:rsidRPr="00F83A02">
        <w:rPr>
          <w:rFonts w:asciiTheme="minorEastAsia" w:hAnsiTheme="minorEastAsia" w:hint="eastAsia"/>
        </w:rPr>
        <w:t>書</w:t>
      </w:r>
      <w:r>
        <w:rPr>
          <w:rFonts w:asciiTheme="minorEastAsia" w:hAnsiTheme="minorEastAsia" w:hint="eastAsia"/>
        </w:rPr>
        <w:t>の</w:t>
      </w:r>
      <w:r w:rsidR="00D576B0">
        <w:rPr>
          <w:rFonts w:asciiTheme="minorEastAsia" w:hAnsiTheme="minorEastAsia" w:hint="eastAsia"/>
        </w:rPr>
        <w:t>提出期限について本市からの連絡がなかったことやホームページに掲載がない旨の記載がある</w:t>
      </w:r>
      <w:r>
        <w:rPr>
          <w:rFonts w:asciiTheme="minorEastAsia" w:hAnsiTheme="minorEastAsia" w:hint="eastAsia"/>
        </w:rPr>
        <w:t>が、申告</w:t>
      </w:r>
      <w:r w:rsidRPr="00F83A02">
        <w:rPr>
          <w:rFonts w:asciiTheme="minorEastAsia" w:hAnsiTheme="minorEastAsia" w:hint="eastAsia"/>
        </w:rPr>
        <w:t>書</w:t>
      </w:r>
      <w:r w:rsidR="00D576B0">
        <w:rPr>
          <w:rFonts w:asciiTheme="minorEastAsia" w:hAnsiTheme="minorEastAsia" w:hint="eastAsia"/>
        </w:rPr>
        <w:t>の提出は納税義務者の責任で行うものであり、</w:t>
      </w:r>
      <w:r>
        <w:rPr>
          <w:rFonts w:asciiTheme="minorEastAsia" w:hAnsiTheme="minorEastAsia" w:hint="eastAsia"/>
        </w:rPr>
        <w:t>当該提出期限は法定事項で</w:t>
      </w:r>
      <w:r w:rsidR="00D576B0">
        <w:rPr>
          <w:rFonts w:asciiTheme="minorEastAsia" w:hAnsiTheme="minorEastAsia" w:hint="eastAsia"/>
        </w:rPr>
        <w:t>ある</w:t>
      </w:r>
      <w:r>
        <w:rPr>
          <w:rFonts w:asciiTheme="minorEastAsia" w:hAnsiTheme="minorEastAsia" w:hint="eastAsia"/>
        </w:rPr>
        <w:t>。したがって、本市からの連絡及びホームページへの掲載がないことをもって本件処分が違法になるものでは</w:t>
      </w:r>
      <w:r w:rsidR="0022661A">
        <w:rPr>
          <w:rFonts w:asciiTheme="minorEastAsia" w:hAnsiTheme="minorEastAsia" w:hint="eastAsia"/>
        </w:rPr>
        <w:t>ない</w:t>
      </w:r>
      <w:r>
        <w:rPr>
          <w:rFonts w:asciiTheme="minorEastAsia" w:hAnsiTheme="minorEastAsia" w:hint="eastAsia"/>
        </w:rPr>
        <w:t>。</w:t>
      </w:r>
    </w:p>
    <w:p w14:paraId="4A947937" w14:textId="42E348E5" w:rsidR="00FD6538" w:rsidRPr="00F7372B" w:rsidRDefault="00FD6538" w:rsidP="00FD6538">
      <w:pPr>
        <w:widowControl/>
        <w:autoSpaceDE w:val="0"/>
        <w:autoSpaceDN w:val="0"/>
        <w:ind w:firstLineChars="44" w:firstLine="96"/>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szCs w:val="21"/>
        </w:rPr>
        <w:t>以上のことから、本件処分は適正で</w:t>
      </w:r>
      <w:r w:rsidR="0022661A">
        <w:rPr>
          <w:rFonts w:asciiTheme="minorEastAsia" w:hAnsiTheme="minorEastAsia" w:hint="eastAsia"/>
          <w:szCs w:val="21"/>
        </w:rPr>
        <w:t>ある</w:t>
      </w:r>
      <w:r>
        <w:rPr>
          <w:rFonts w:asciiTheme="minorEastAsia" w:hAnsiTheme="minorEastAsia" w:hint="eastAsia"/>
          <w:szCs w:val="21"/>
        </w:rPr>
        <w:t>。</w:t>
      </w:r>
    </w:p>
    <w:p w14:paraId="3C593195" w14:textId="62E8A35E" w:rsidR="00EA5876" w:rsidRPr="00FD6538"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38FFEC61" w:rsidR="00003E6D" w:rsidRDefault="00003E6D" w:rsidP="005015BE">
      <w:pPr>
        <w:pStyle w:val="2"/>
        <w:ind w:left="218"/>
      </w:pPr>
      <w:r w:rsidRPr="007A6EEF">
        <w:rPr>
          <w:rFonts w:hint="eastAsia"/>
        </w:rPr>
        <w:t>１　結論</w:t>
      </w:r>
    </w:p>
    <w:p w14:paraId="4D1C0F1E" w14:textId="78DFF27B" w:rsidR="0022661A" w:rsidRPr="0022661A" w:rsidRDefault="0022661A" w:rsidP="0022661A">
      <w:pPr>
        <w:ind w:left="436" w:hangingChars="200" w:hanging="436"/>
      </w:pPr>
      <w:r>
        <w:rPr>
          <w:rFonts w:hint="eastAsia"/>
        </w:rPr>
        <w:t xml:space="preserve">　　　</w:t>
      </w:r>
      <w:r>
        <w:rPr>
          <w:rFonts w:asciiTheme="minorEastAsia" w:hAnsiTheme="minorEastAsia" w:hint="eastAsia"/>
        </w:rPr>
        <w:t>本件審査請求には理由がないため、行政不服審査</w:t>
      </w:r>
      <w:r w:rsidRPr="00D867BE">
        <w:rPr>
          <w:rFonts w:asciiTheme="minorEastAsia" w:hAnsiTheme="minorEastAsia" w:hint="eastAsia"/>
        </w:rPr>
        <w:t>法第45条第２項の規定により、棄却されるべきものと判断す</w:t>
      </w:r>
      <w:r>
        <w:rPr>
          <w:rFonts w:asciiTheme="minorEastAsia" w:hAnsiTheme="minorEastAsia" w:hint="eastAsia"/>
        </w:rPr>
        <w:t>る</w:t>
      </w:r>
      <w:r w:rsidRPr="00D867BE">
        <w:rPr>
          <w:rFonts w:asciiTheme="minorEastAsia" w:hAnsiTheme="minorEastAsia" w:hint="eastAsia"/>
        </w:rPr>
        <w:t>。</w:t>
      </w:r>
    </w:p>
    <w:p w14:paraId="3D117C64" w14:textId="18EA0DFD" w:rsidR="00106F9E" w:rsidRDefault="00106F9E" w:rsidP="005015BE">
      <w:pPr>
        <w:pStyle w:val="2"/>
        <w:ind w:left="218"/>
      </w:pPr>
      <w:r w:rsidRPr="007A6EEF">
        <w:rPr>
          <w:rFonts w:hint="eastAsia"/>
        </w:rPr>
        <w:t>２　理由</w:t>
      </w:r>
    </w:p>
    <w:p w14:paraId="6A2FC40A" w14:textId="217F2438" w:rsidR="0022661A" w:rsidRPr="0059390F" w:rsidRDefault="00CD6680" w:rsidP="008271F2">
      <w:pPr>
        <w:ind w:leftChars="200" w:left="436" w:firstLineChars="100" w:firstLine="218"/>
        <w:rPr>
          <w:rFonts w:asciiTheme="minorEastAsia" w:hAnsiTheme="minorEastAsia"/>
        </w:rPr>
      </w:pPr>
      <w:r>
        <w:rPr>
          <w:rFonts w:asciiTheme="minorEastAsia" w:hAnsiTheme="minorEastAsia" w:hint="eastAsia"/>
          <w:szCs w:val="21"/>
        </w:rPr>
        <w:t>審査請求人</w:t>
      </w:r>
      <w:r w:rsidR="005377D8">
        <w:rPr>
          <w:rFonts w:asciiTheme="minorEastAsia" w:hAnsiTheme="minorEastAsia" w:hint="eastAsia"/>
          <w:szCs w:val="21"/>
        </w:rPr>
        <w:t>は</w:t>
      </w:r>
      <w:r>
        <w:rPr>
          <w:rFonts w:asciiTheme="minorEastAsia" w:hAnsiTheme="minorEastAsia" w:hint="eastAsia"/>
          <w:szCs w:val="21"/>
        </w:rPr>
        <w:t>、</w:t>
      </w:r>
      <w:r w:rsidR="0022661A">
        <w:rPr>
          <w:rFonts w:asciiTheme="minorEastAsia" w:hAnsiTheme="minorEastAsia" w:hint="eastAsia"/>
          <w:szCs w:val="21"/>
        </w:rPr>
        <w:t>平成2</w:t>
      </w:r>
      <w:r w:rsidR="0022661A">
        <w:rPr>
          <w:rFonts w:asciiTheme="minorEastAsia" w:hAnsiTheme="minorEastAsia"/>
          <w:szCs w:val="21"/>
        </w:rPr>
        <w:t>9</w:t>
      </w:r>
      <w:r w:rsidR="00CC05E8">
        <w:rPr>
          <w:rFonts w:asciiTheme="minorEastAsia" w:hAnsiTheme="minorEastAsia" w:hint="eastAsia"/>
          <w:szCs w:val="21"/>
        </w:rPr>
        <w:t>年度</w:t>
      </w:r>
      <w:r>
        <w:rPr>
          <w:rFonts w:asciiTheme="minorEastAsia" w:hAnsiTheme="minorEastAsia" w:hint="eastAsia"/>
          <w:szCs w:val="21"/>
        </w:rPr>
        <w:t>市民税及び府民税の</w:t>
      </w:r>
      <w:r w:rsidR="0022661A">
        <w:rPr>
          <w:rFonts w:asciiTheme="minorEastAsia" w:hAnsiTheme="minorEastAsia" w:hint="eastAsia"/>
          <w:szCs w:val="21"/>
        </w:rPr>
        <w:t>賦課期日現在</w:t>
      </w:r>
      <w:r w:rsidR="008271F2">
        <w:rPr>
          <w:rFonts w:asciiTheme="minorEastAsia" w:hAnsiTheme="minorEastAsia" w:hint="eastAsia"/>
          <w:szCs w:val="21"/>
        </w:rPr>
        <w:t>、</w:t>
      </w:r>
      <w:r w:rsidR="0022661A">
        <w:rPr>
          <w:rFonts w:asciiTheme="minorEastAsia" w:hAnsiTheme="minorEastAsia" w:hint="eastAsia"/>
          <w:szCs w:val="21"/>
        </w:rPr>
        <w:t>大阪市</w:t>
      </w:r>
      <w:r w:rsidR="00EF54E6">
        <w:rPr>
          <w:rFonts w:asciiTheme="minorEastAsia" w:hAnsiTheme="minorEastAsia" w:hint="eastAsia"/>
          <w:szCs w:val="21"/>
        </w:rPr>
        <w:t>に住所を有</w:t>
      </w:r>
      <w:r w:rsidR="008271F2">
        <w:rPr>
          <w:rFonts w:asciiTheme="minorEastAsia" w:hAnsiTheme="minorEastAsia" w:hint="eastAsia"/>
          <w:szCs w:val="21"/>
        </w:rPr>
        <w:t>する者</w:t>
      </w:r>
      <w:r w:rsidR="0022661A">
        <w:rPr>
          <w:rFonts w:asciiTheme="minorEastAsia" w:hAnsiTheme="minorEastAsia" w:hint="eastAsia"/>
          <w:szCs w:val="21"/>
        </w:rPr>
        <w:t>でないため確認</w:t>
      </w:r>
      <w:r w:rsidR="00361F62">
        <w:rPr>
          <w:rFonts w:asciiTheme="minorEastAsia" w:hAnsiTheme="minorEastAsia" w:hint="eastAsia"/>
          <w:szCs w:val="21"/>
        </w:rPr>
        <w:t>することは</w:t>
      </w:r>
      <w:r w:rsidR="0022661A">
        <w:rPr>
          <w:rFonts w:asciiTheme="minorEastAsia" w:hAnsiTheme="minorEastAsia" w:hint="eastAsia"/>
          <w:szCs w:val="21"/>
        </w:rPr>
        <w:t>でき</w:t>
      </w:r>
      <w:r w:rsidR="00CC05E8">
        <w:rPr>
          <w:rFonts w:asciiTheme="minorEastAsia" w:hAnsiTheme="minorEastAsia" w:hint="eastAsia"/>
          <w:szCs w:val="21"/>
        </w:rPr>
        <w:t>ない</w:t>
      </w:r>
      <w:r w:rsidR="0022661A">
        <w:rPr>
          <w:rFonts w:asciiTheme="minorEastAsia" w:hAnsiTheme="minorEastAsia" w:hint="eastAsia"/>
          <w:szCs w:val="21"/>
        </w:rPr>
        <w:t>が、少なくとも、その後の連続する年度である平成30</w:t>
      </w:r>
      <w:r w:rsidR="00CC05E8">
        <w:rPr>
          <w:rFonts w:asciiTheme="minorEastAsia" w:hAnsiTheme="minorEastAsia" w:hint="eastAsia"/>
          <w:szCs w:val="21"/>
        </w:rPr>
        <w:t>年度</w:t>
      </w:r>
      <w:r w:rsidR="0022661A">
        <w:rPr>
          <w:rFonts w:asciiTheme="minorEastAsia" w:hAnsiTheme="minorEastAsia" w:hint="eastAsia"/>
          <w:szCs w:val="21"/>
        </w:rPr>
        <w:t>については平成29年分所得税確定申告書が令和元年６月６日に、</w:t>
      </w:r>
      <w:r w:rsidR="00CC05E8">
        <w:rPr>
          <w:rFonts w:asciiTheme="minorEastAsia" w:hAnsiTheme="minorEastAsia" w:hint="eastAsia"/>
          <w:szCs w:val="21"/>
        </w:rPr>
        <w:t>令和元年度</w:t>
      </w:r>
      <w:r w:rsidR="0022661A">
        <w:rPr>
          <w:rFonts w:asciiTheme="minorEastAsia" w:hAnsiTheme="minorEastAsia" w:hint="eastAsia"/>
          <w:szCs w:val="21"/>
        </w:rPr>
        <w:t>については平成30年分所得税確定申告書が令和２年４月24日に、</w:t>
      </w:r>
      <w:r w:rsidR="00CC05E8">
        <w:rPr>
          <w:rFonts w:asciiTheme="minorEastAsia" w:hAnsiTheme="minorEastAsia" w:hint="eastAsia"/>
          <w:szCs w:val="21"/>
        </w:rPr>
        <w:t>令和２年度</w:t>
      </w:r>
      <w:r w:rsidR="0022661A">
        <w:rPr>
          <w:rFonts w:asciiTheme="minorEastAsia" w:hAnsiTheme="minorEastAsia" w:hint="eastAsia"/>
          <w:szCs w:val="21"/>
        </w:rPr>
        <w:t>については</w:t>
      </w:r>
      <w:r w:rsidR="00285519">
        <w:rPr>
          <w:rFonts w:asciiTheme="minorEastAsia" w:hAnsiTheme="minorEastAsia" w:hint="eastAsia"/>
          <w:szCs w:val="21"/>
        </w:rPr>
        <w:t>本件</w:t>
      </w:r>
      <w:r w:rsidR="0022661A">
        <w:rPr>
          <w:rFonts w:asciiTheme="minorEastAsia" w:hAnsiTheme="minorEastAsia" w:hint="eastAsia"/>
          <w:szCs w:val="21"/>
        </w:rPr>
        <w:t>申告書が令和３年３月15日にそれぞれ提出されていることが確認でき、当該年度の</w:t>
      </w:r>
      <w:r w:rsidR="0022661A" w:rsidRPr="00361F62">
        <w:rPr>
          <w:rFonts w:asciiTheme="minorEastAsia" w:hAnsiTheme="minorEastAsia" w:hint="eastAsia"/>
          <w:szCs w:val="21"/>
        </w:rPr>
        <w:t>市民税</w:t>
      </w:r>
      <w:r w:rsidR="00361F62" w:rsidRPr="00442A4D">
        <w:rPr>
          <w:rFonts w:asciiTheme="minorEastAsia" w:hAnsiTheme="minorEastAsia" w:hint="eastAsia"/>
          <w:szCs w:val="21"/>
        </w:rPr>
        <w:t>及び</w:t>
      </w:r>
      <w:r w:rsidR="0022661A" w:rsidRPr="00361F62">
        <w:rPr>
          <w:rFonts w:asciiTheme="minorEastAsia" w:hAnsiTheme="minorEastAsia" w:hint="eastAsia"/>
          <w:szCs w:val="21"/>
        </w:rPr>
        <w:t>府民税</w:t>
      </w:r>
      <w:r w:rsidR="0022661A">
        <w:rPr>
          <w:rFonts w:asciiTheme="minorEastAsia" w:hAnsiTheme="minorEastAsia" w:hint="eastAsia"/>
          <w:szCs w:val="21"/>
        </w:rPr>
        <w:t>申告書の提出期限を徒過して</w:t>
      </w:r>
      <w:r>
        <w:rPr>
          <w:rFonts w:asciiTheme="minorEastAsia" w:hAnsiTheme="minorEastAsia" w:hint="eastAsia"/>
          <w:szCs w:val="21"/>
        </w:rPr>
        <w:t>提出していることが認められる</w:t>
      </w:r>
      <w:r w:rsidR="0022661A">
        <w:rPr>
          <w:rFonts w:asciiTheme="minorEastAsia" w:hAnsiTheme="minorEastAsia" w:hint="eastAsia"/>
          <w:szCs w:val="21"/>
        </w:rPr>
        <w:t>。また、</w:t>
      </w:r>
      <w:r w:rsidR="00A878E6" w:rsidRPr="00F7372B">
        <w:rPr>
          <w:rFonts w:asciiTheme="minorEastAsia" w:hAnsiTheme="minorEastAsia" w:hint="eastAsia"/>
        </w:rPr>
        <w:t>先物取引の差金等決済に係る損失の繰越控除</w:t>
      </w:r>
      <w:r w:rsidR="00A878E6">
        <w:rPr>
          <w:rFonts w:asciiTheme="minorEastAsia" w:hAnsiTheme="minorEastAsia" w:hint="eastAsia"/>
        </w:rPr>
        <w:t>は、当該損失の生じた年の末日の属する年度の翌年度の市民税及び府民税について先物取引の差金等決済に係る損失の金額</w:t>
      </w:r>
      <w:r w:rsidR="00A878E6" w:rsidRPr="00A83048">
        <w:rPr>
          <w:rFonts w:asciiTheme="minorEastAsia" w:hAnsiTheme="minorEastAsia" w:hint="eastAsia"/>
        </w:rPr>
        <w:t>の控除に関する事項を記載した</w:t>
      </w:r>
      <w:r w:rsidR="00A878E6">
        <w:rPr>
          <w:rFonts w:asciiTheme="minorEastAsia" w:hAnsiTheme="minorEastAsia" w:hint="eastAsia"/>
        </w:rPr>
        <w:t>申告書</w:t>
      </w:r>
      <w:r w:rsidR="00A878E6" w:rsidRPr="00A83048">
        <w:rPr>
          <w:rFonts w:asciiTheme="minorEastAsia" w:hAnsiTheme="minorEastAsia" w:hint="eastAsia"/>
        </w:rPr>
        <w:t>を</w:t>
      </w:r>
      <w:r w:rsidR="00A878E6">
        <w:rPr>
          <w:rFonts w:asciiTheme="minorEastAsia" w:hAnsiTheme="minorEastAsia" w:hint="eastAsia"/>
        </w:rPr>
        <w:t>３月15日までに</w:t>
      </w:r>
      <w:r w:rsidR="00A878E6" w:rsidRPr="00C02DD6">
        <w:rPr>
          <w:rFonts w:asciiTheme="minorEastAsia" w:hAnsiTheme="minorEastAsia" w:hint="eastAsia"/>
        </w:rPr>
        <w:t>提出した場合</w:t>
      </w:r>
      <w:r w:rsidR="00A878E6">
        <w:rPr>
          <w:rFonts w:asciiTheme="minorEastAsia" w:hAnsiTheme="minorEastAsia" w:hint="eastAsia"/>
        </w:rPr>
        <w:t>に適用され、</w:t>
      </w:r>
      <w:r w:rsidR="00A878E6" w:rsidRPr="00C02DD6">
        <w:rPr>
          <w:rFonts w:asciiTheme="minorEastAsia" w:hAnsiTheme="minorEastAsia" w:hint="eastAsia"/>
        </w:rPr>
        <w:t>やむを得ない事情があると認められる場合には納税通知書が送達される時までに提出した場合を含む</w:t>
      </w:r>
      <w:r w:rsidR="0022661A">
        <w:rPr>
          <w:rFonts w:asciiTheme="minorEastAsia" w:hAnsiTheme="minorEastAsia" w:hint="eastAsia"/>
        </w:rPr>
        <w:t>と規定されているところ、</w:t>
      </w:r>
      <w:r w:rsidR="0022661A">
        <w:rPr>
          <w:rFonts w:asciiTheme="minorEastAsia" w:hAnsiTheme="minorEastAsia" w:hint="eastAsia"/>
          <w:szCs w:val="21"/>
        </w:rPr>
        <w:t>処分庁は</w:t>
      </w:r>
      <w:r w:rsidR="00361F62">
        <w:rPr>
          <w:rFonts w:asciiTheme="minorEastAsia" w:hAnsiTheme="minorEastAsia" w:hint="eastAsia"/>
          <w:szCs w:val="21"/>
        </w:rPr>
        <w:t>平成30年度納税通知</w:t>
      </w:r>
      <w:r w:rsidR="00C02CFF">
        <w:rPr>
          <w:rFonts w:asciiTheme="minorEastAsia" w:hAnsiTheme="minorEastAsia" w:hint="eastAsia"/>
          <w:szCs w:val="21"/>
        </w:rPr>
        <w:t>書を</w:t>
      </w:r>
      <w:r w:rsidR="00361F62">
        <w:rPr>
          <w:rFonts w:asciiTheme="minorEastAsia" w:hAnsiTheme="minorEastAsia" w:hint="eastAsia"/>
          <w:szCs w:val="21"/>
        </w:rPr>
        <w:t>平成30年</w:t>
      </w:r>
      <w:r w:rsidR="005377D8">
        <w:rPr>
          <w:rFonts w:asciiTheme="minorEastAsia" w:hAnsiTheme="minorEastAsia" w:hint="eastAsia"/>
          <w:szCs w:val="21"/>
        </w:rPr>
        <w:t>５</w:t>
      </w:r>
      <w:r w:rsidR="00361F62">
        <w:rPr>
          <w:rFonts w:asciiTheme="minorEastAsia" w:hAnsiTheme="minorEastAsia" w:hint="eastAsia"/>
          <w:szCs w:val="21"/>
        </w:rPr>
        <w:t>月18日に、令和元年度納税通知</w:t>
      </w:r>
      <w:r w:rsidR="00C02CFF">
        <w:rPr>
          <w:rFonts w:asciiTheme="minorEastAsia" w:hAnsiTheme="minorEastAsia" w:hint="eastAsia"/>
          <w:szCs w:val="21"/>
        </w:rPr>
        <w:t>書を</w:t>
      </w:r>
      <w:r w:rsidR="00361F62">
        <w:rPr>
          <w:rFonts w:asciiTheme="minorEastAsia" w:hAnsiTheme="minorEastAsia" w:hint="eastAsia"/>
          <w:szCs w:val="21"/>
        </w:rPr>
        <w:t>令和元年５月17日に、</w:t>
      </w:r>
      <w:r w:rsidR="00CF372E">
        <w:rPr>
          <w:rFonts w:asciiTheme="minorEastAsia" w:hAnsiTheme="minorEastAsia" w:hint="eastAsia"/>
          <w:szCs w:val="21"/>
        </w:rPr>
        <w:t>本件</w:t>
      </w:r>
      <w:r w:rsidR="00361F62">
        <w:rPr>
          <w:rFonts w:asciiTheme="minorEastAsia" w:hAnsiTheme="minorEastAsia" w:hint="eastAsia"/>
          <w:szCs w:val="21"/>
        </w:rPr>
        <w:t>通知</w:t>
      </w:r>
      <w:r w:rsidR="00C02CFF">
        <w:rPr>
          <w:rFonts w:asciiTheme="minorEastAsia" w:hAnsiTheme="minorEastAsia" w:hint="eastAsia"/>
          <w:szCs w:val="21"/>
        </w:rPr>
        <w:t>書を</w:t>
      </w:r>
      <w:r w:rsidR="00361F62">
        <w:rPr>
          <w:rFonts w:asciiTheme="minorEastAsia" w:hAnsiTheme="minorEastAsia" w:hint="eastAsia"/>
          <w:szCs w:val="21"/>
        </w:rPr>
        <w:t>令和２年５月19日に</w:t>
      </w:r>
      <w:r w:rsidR="0022661A">
        <w:rPr>
          <w:rFonts w:asciiTheme="minorEastAsia" w:hAnsiTheme="minorEastAsia" w:hint="eastAsia"/>
        </w:rPr>
        <w:t>それぞれ発送しており、審</w:t>
      </w:r>
      <w:r w:rsidR="0022661A">
        <w:rPr>
          <w:rFonts w:asciiTheme="minorEastAsia" w:hAnsiTheme="minorEastAsia" w:hint="eastAsia"/>
        </w:rPr>
        <w:lastRenderedPageBreak/>
        <w:t>査請求人は、</w:t>
      </w:r>
      <w:r w:rsidR="0022661A" w:rsidRPr="00442A4D">
        <w:rPr>
          <w:rFonts w:asciiTheme="minorEastAsia" w:hAnsiTheme="minorEastAsia" w:hint="eastAsia"/>
        </w:rPr>
        <w:t>前述のとおり</w:t>
      </w:r>
      <w:r>
        <w:rPr>
          <w:rFonts w:asciiTheme="minorEastAsia" w:hAnsiTheme="minorEastAsia" w:hint="eastAsia"/>
        </w:rPr>
        <w:t>納税</w:t>
      </w:r>
      <w:r w:rsidR="0022661A">
        <w:rPr>
          <w:rFonts w:asciiTheme="minorEastAsia" w:hAnsiTheme="minorEastAsia" w:hint="eastAsia"/>
        </w:rPr>
        <w:t>通知書が送達された後に各年分の</w:t>
      </w:r>
      <w:r w:rsidR="00D10C5E">
        <w:rPr>
          <w:rFonts w:asciiTheme="minorEastAsia" w:hAnsiTheme="minorEastAsia" w:hint="eastAsia"/>
        </w:rPr>
        <w:t>所得税確定申告書を提出している</w:t>
      </w:r>
      <w:r w:rsidR="005377D8">
        <w:rPr>
          <w:rFonts w:asciiTheme="minorEastAsia" w:hAnsiTheme="minorEastAsia" w:hint="eastAsia"/>
        </w:rPr>
        <w:t>ことが認められる</w:t>
      </w:r>
      <w:r w:rsidR="0022661A">
        <w:rPr>
          <w:rFonts w:asciiTheme="minorEastAsia" w:hAnsiTheme="minorEastAsia" w:hint="eastAsia"/>
        </w:rPr>
        <w:t>。</w:t>
      </w:r>
    </w:p>
    <w:p w14:paraId="74FBB05C" w14:textId="6E4CB8D8" w:rsidR="0022661A" w:rsidRDefault="0022661A" w:rsidP="00D10C5E">
      <w:pPr>
        <w:widowControl/>
        <w:autoSpaceDE w:val="0"/>
        <w:autoSpaceDN w:val="0"/>
        <w:ind w:leftChars="200" w:left="436" w:firstLineChars="100" w:firstLine="218"/>
        <w:rPr>
          <w:rFonts w:asciiTheme="minorEastAsia" w:hAnsiTheme="minorEastAsia"/>
        </w:rPr>
      </w:pPr>
      <w:r>
        <w:rPr>
          <w:rFonts w:asciiTheme="minorEastAsia" w:hAnsiTheme="minorEastAsia" w:hint="eastAsia"/>
        </w:rPr>
        <w:t>よって、審査請求人が令和３年３月15日に税務署へ提出した</w:t>
      </w:r>
      <w:r w:rsidR="004F2BE9">
        <w:rPr>
          <w:rFonts w:asciiTheme="minorEastAsia" w:hAnsiTheme="minorEastAsia" w:hint="eastAsia"/>
        </w:rPr>
        <w:t>本件</w:t>
      </w:r>
      <w:r>
        <w:rPr>
          <w:rFonts w:asciiTheme="minorEastAsia" w:hAnsiTheme="minorEastAsia" w:hint="eastAsia"/>
        </w:rPr>
        <w:t>申告書に基づき行われた本件処分に、平成28年</w:t>
      </w:r>
      <w:r w:rsidR="00D10C5E">
        <w:rPr>
          <w:rFonts w:asciiTheme="minorEastAsia" w:hAnsiTheme="minorEastAsia" w:hint="eastAsia"/>
        </w:rPr>
        <w:t>分</w:t>
      </w:r>
      <w:r>
        <w:rPr>
          <w:rFonts w:asciiTheme="minorEastAsia" w:hAnsiTheme="minorEastAsia" w:hint="eastAsia"/>
        </w:rPr>
        <w:t>から平成30年</w:t>
      </w:r>
      <w:r w:rsidR="00D10C5E">
        <w:rPr>
          <w:rFonts w:asciiTheme="minorEastAsia" w:hAnsiTheme="minorEastAsia" w:hint="eastAsia"/>
        </w:rPr>
        <w:t>分</w:t>
      </w:r>
      <w:r>
        <w:rPr>
          <w:rFonts w:asciiTheme="minorEastAsia" w:hAnsiTheme="minorEastAsia" w:hint="eastAsia"/>
        </w:rPr>
        <w:t>までの各年に生じた</w:t>
      </w:r>
      <w:r w:rsidRPr="00680BB1">
        <w:rPr>
          <w:rFonts w:asciiTheme="minorEastAsia" w:hAnsiTheme="minorEastAsia" w:hint="eastAsia"/>
        </w:rPr>
        <w:t>先物取引の差金等決済に係る</w:t>
      </w:r>
      <w:r>
        <w:rPr>
          <w:rFonts w:asciiTheme="minorEastAsia" w:hAnsiTheme="minorEastAsia" w:hint="eastAsia"/>
        </w:rPr>
        <w:t>損失の繰越控除を適用しないことは適正</w:t>
      </w:r>
      <w:r w:rsidR="00D10C5E">
        <w:rPr>
          <w:rFonts w:asciiTheme="minorEastAsia" w:hAnsiTheme="minorEastAsia" w:hint="eastAsia"/>
        </w:rPr>
        <w:t>である</w:t>
      </w:r>
      <w:r>
        <w:rPr>
          <w:rFonts w:asciiTheme="minorEastAsia" w:hAnsiTheme="minorEastAsia" w:hint="eastAsia"/>
        </w:rPr>
        <w:t>。</w:t>
      </w:r>
    </w:p>
    <w:p w14:paraId="67DB8587" w14:textId="3AFAE07A" w:rsidR="0022661A" w:rsidRDefault="0022661A" w:rsidP="00D10C5E">
      <w:pPr>
        <w:widowControl/>
        <w:autoSpaceDE w:val="0"/>
        <w:autoSpaceDN w:val="0"/>
        <w:ind w:leftChars="200" w:left="436" w:firstLineChars="100" w:firstLine="218"/>
        <w:rPr>
          <w:rFonts w:asciiTheme="minorEastAsia" w:hAnsiTheme="minorEastAsia"/>
        </w:rPr>
      </w:pPr>
      <w:r>
        <w:rPr>
          <w:rFonts w:asciiTheme="minorEastAsia" w:hAnsiTheme="minorEastAsia" w:hint="eastAsia"/>
          <w:szCs w:val="24"/>
        </w:rPr>
        <w:t>なお、審査請求人は、平成28年分の確定申告時に期限切れで受け付けられないことを教えて</w:t>
      </w:r>
      <w:r w:rsidR="00D10C5E">
        <w:rPr>
          <w:rFonts w:asciiTheme="minorEastAsia" w:hAnsiTheme="minorEastAsia" w:hint="eastAsia"/>
          <w:szCs w:val="24"/>
        </w:rPr>
        <w:t>もらえれば</w:t>
      </w:r>
      <w:r>
        <w:rPr>
          <w:rFonts w:asciiTheme="minorEastAsia" w:hAnsiTheme="minorEastAsia" w:hint="eastAsia"/>
          <w:szCs w:val="24"/>
        </w:rPr>
        <w:t>今回のようなことには至らなかったこと、</w:t>
      </w:r>
      <w:r w:rsidR="00D10C5E">
        <w:rPr>
          <w:rFonts w:asciiTheme="minorEastAsia" w:hAnsiTheme="minorEastAsia" w:hint="eastAsia"/>
          <w:szCs w:val="24"/>
        </w:rPr>
        <w:t>大阪市のホームページで</w:t>
      </w:r>
      <w:r w:rsidR="00D10C5E" w:rsidRPr="00C02CFF">
        <w:rPr>
          <w:rFonts w:asciiTheme="minorEastAsia" w:hAnsiTheme="minorEastAsia" w:hint="eastAsia"/>
          <w:szCs w:val="24"/>
        </w:rPr>
        <w:t>住民税</w:t>
      </w:r>
      <w:r w:rsidR="00D10C5E">
        <w:rPr>
          <w:rFonts w:asciiTheme="minorEastAsia" w:hAnsiTheme="minorEastAsia" w:hint="eastAsia"/>
          <w:szCs w:val="24"/>
        </w:rPr>
        <w:t>の</w:t>
      </w:r>
      <w:r>
        <w:rPr>
          <w:rFonts w:asciiTheme="minorEastAsia" w:hAnsiTheme="minorEastAsia" w:hint="eastAsia"/>
          <w:szCs w:val="24"/>
        </w:rPr>
        <w:t>申告に期限があることや期限がいつまでかを調べたが見つけることができなかったこと</w:t>
      </w:r>
      <w:r w:rsidR="005377D8">
        <w:rPr>
          <w:rFonts w:asciiTheme="minorEastAsia" w:hAnsiTheme="minorEastAsia" w:hint="eastAsia"/>
          <w:szCs w:val="24"/>
        </w:rPr>
        <w:t>等</w:t>
      </w:r>
      <w:r>
        <w:rPr>
          <w:rFonts w:asciiTheme="minorEastAsia" w:hAnsiTheme="minorEastAsia" w:hint="eastAsia"/>
          <w:szCs w:val="24"/>
        </w:rPr>
        <w:t>についても</w:t>
      </w:r>
      <w:r w:rsidR="00D10C5E">
        <w:rPr>
          <w:rFonts w:asciiTheme="minorEastAsia" w:hAnsiTheme="minorEastAsia" w:hint="eastAsia"/>
          <w:szCs w:val="24"/>
        </w:rPr>
        <w:t>不服としている</w:t>
      </w:r>
      <w:r>
        <w:rPr>
          <w:rFonts w:asciiTheme="minorEastAsia" w:hAnsiTheme="minorEastAsia" w:hint="eastAsia"/>
          <w:szCs w:val="24"/>
        </w:rPr>
        <w:t>。</w:t>
      </w:r>
    </w:p>
    <w:p w14:paraId="7DE18E79" w14:textId="4A55E33F" w:rsidR="00C02CFF" w:rsidRDefault="0022661A" w:rsidP="00D10C5E">
      <w:pPr>
        <w:widowControl/>
        <w:autoSpaceDE w:val="0"/>
        <w:autoSpaceDN w:val="0"/>
        <w:ind w:leftChars="200" w:left="436" w:firstLineChars="100" w:firstLine="218"/>
        <w:rPr>
          <w:rFonts w:asciiTheme="minorEastAsia" w:hAnsiTheme="minorEastAsia"/>
        </w:rPr>
      </w:pPr>
      <w:r>
        <w:rPr>
          <w:rFonts w:asciiTheme="minorEastAsia" w:hAnsiTheme="minorEastAsia" w:hint="eastAsia"/>
        </w:rPr>
        <w:t>この点、大阪市のホームページでは、</w:t>
      </w:r>
      <w:r w:rsidRPr="00C02CFF">
        <w:rPr>
          <w:rFonts w:asciiTheme="minorEastAsia" w:hAnsiTheme="minorEastAsia" w:hint="eastAsia"/>
        </w:rPr>
        <w:t>市民税</w:t>
      </w:r>
      <w:r w:rsidR="00C02CFF" w:rsidRPr="00442A4D">
        <w:rPr>
          <w:rFonts w:asciiTheme="minorEastAsia" w:hAnsiTheme="minorEastAsia" w:hint="eastAsia"/>
        </w:rPr>
        <w:t>及び</w:t>
      </w:r>
      <w:r w:rsidRPr="00C02CFF">
        <w:rPr>
          <w:rFonts w:asciiTheme="minorEastAsia" w:hAnsiTheme="minorEastAsia" w:hint="eastAsia"/>
        </w:rPr>
        <w:t>府民税</w:t>
      </w:r>
      <w:r>
        <w:rPr>
          <w:rFonts w:asciiTheme="minorEastAsia" w:hAnsiTheme="minorEastAsia" w:hint="eastAsia"/>
        </w:rPr>
        <w:t>の申告について、申告書の提出期限が掲載されて</w:t>
      </w:r>
      <w:r w:rsidR="00C02CFF">
        <w:rPr>
          <w:rFonts w:asciiTheme="minorEastAsia" w:hAnsiTheme="minorEastAsia" w:hint="eastAsia"/>
        </w:rPr>
        <w:t>おり、</w:t>
      </w:r>
      <w:r>
        <w:rPr>
          <w:rFonts w:asciiTheme="minorEastAsia" w:hAnsiTheme="minorEastAsia" w:hint="eastAsia"/>
        </w:rPr>
        <w:t>当該提出期限までに</w:t>
      </w:r>
      <w:r w:rsidRPr="000D70DD">
        <w:rPr>
          <w:rFonts w:asciiTheme="minorEastAsia" w:hAnsiTheme="minorEastAsia" w:hint="eastAsia"/>
        </w:rPr>
        <w:t>先物取引の差金等決済に係る損失の金額の控除に関する事項を記載した申告書</w:t>
      </w:r>
      <w:r>
        <w:rPr>
          <w:rFonts w:asciiTheme="minorEastAsia" w:hAnsiTheme="minorEastAsia" w:hint="eastAsia"/>
        </w:rPr>
        <w:t>を提出することは法定事項であ</w:t>
      </w:r>
      <w:r w:rsidR="00C02CFF">
        <w:rPr>
          <w:rFonts w:asciiTheme="minorEastAsia" w:hAnsiTheme="minorEastAsia" w:hint="eastAsia"/>
        </w:rPr>
        <w:t>る。</w:t>
      </w:r>
    </w:p>
    <w:p w14:paraId="6B9E6761" w14:textId="7E82E03D" w:rsidR="0022661A" w:rsidRDefault="00C02CFF" w:rsidP="00D10C5E">
      <w:pPr>
        <w:widowControl/>
        <w:autoSpaceDE w:val="0"/>
        <w:autoSpaceDN w:val="0"/>
        <w:ind w:leftChars="200" w:left="436" w:firstLineChars="100" w:firstLine="218"/>
        <w:rPr>
          <w:rFonts w:asciiTheme="minorEastAsia" w:hAnsiTheme="minorEastAsia"/>
        </w:rPr>
      </w:pPr>
      <w:r>
        <w:rPr>
          <w:rFonts w:asciiTheme="minorEastAsia" w:hAnsiTheme="minorEastAsia" w:hint="eastAsia"/>
        </w:rPr>
        <w:t>したがって、</w:t>
      </w:r>
      <w:r w:rsidR="0022661A">
        <w:rPr>
          <w:rFonts w:asciiTheme="minorEastAsia" w:hAnsiTheme="minorEastAsia" w:hint="eastAsia"/>
        </w:rPr>
        <w:t>大阪市のホームページに先物取引の申告について掲載されているか、いないか等をもって本件処分が違法になるものでは</w:t>
      </w:r>
      <w:r w:rsidR="00D10C5E">
        <w:rPr>
          <w:rFonts w:asciiTheme="minorEastAsia" w:hAnsiTheme="minorEastAsia" w:hint="eastAsia"/>
        </w:rPr>
        <w:t>ない</w:t>
      </w:r>
      <w:r w:rsidR="0022661A">
        <w:rPr>
          <w:rFonts w:asciiTheme="minorEastAsia" w:hAnsiTheme="minorEastAsia" w:hint="eastAsia"/>
        </w:rPr>
        <w:t>。よって、審査請求人の主張を採用することはでき</w:t>
      </w:r>
      <w:r w:rsidR="00D10C5E">
        <w:rPr>
          <w:rFonts w:asciiTheme="minorEastAsia" w:hAnsiTheme="minorEastAsia" w:hint="eastAsia"/>
        </w:rPr>
        <w:t>ない</w:t>
      </w:r>
      <w:r w:rsidR="0022661A">
        <w:rPr>
          <w:rFonts w:asciiTheme="minorEastAsia" w:hAnsiTheme="minorEastAsia" w:hint="eastAsia"/>
        </w:rPr>
        <w:t>。</w:t>
      </w:r>
    </w:p>
    <w:p w14:paraId="031FCCD1" w14:textId="5057E404" w:rsidR="0022661A" w:rsidRDefault="0022661A" w:rsidP="00D10C5E">
      <w:pPr>
        <w:widowControl/>
        <w:autoSpaceDE w:val="0"/>
        <w:autoSpaceDN w:val="0"/>
        <w:ind w:leftChars="200" w:left="436" w:firstLineChars="100" w:firstLine="218"/>
        <w:rPr>
          <w:rFonts w:asciiTheme="minorEastAsia" w:hAnsiTheme="minorEastAsia"/>
        </w:rPr>
      </w:pPr>
      <w:r>
        <w:rPr>
          <w:rFonts w:asciiTheme="minorEastAsia" w:hAnsiTheme="minorEastAsia" w:hint="eastAsia"/>
          <w:szCs w:val="21"/>
        </w:rPr>
        <w:t>以上の点より、本件処分は適正で</w:t>
      </w:r>
      <w:r w:rsidR="00D10C5E">
        <w:rPr>
          <w:rFonts w:asciiTheme="minorEastAsia" w:hAnsiTheme="minorEastAsia" w:hint="eastAsia"/>
          <w:szCs w:val="21"/>
        </w:rPr>
        <w:t>あり、</w:t>
      </w:r>
      <w:r w:rsidRPr="002D4D87">
        <w:rPr>
          <w:rFonts w:asciiTheme="minorEastAsia" w:hAnsiTheme="minorEastAsia" w:hint="eastAsia"/>
        </w:rPr>
        <w:t>他に</w:t>
      </w:r>
      <w:r>
        <w:rPr>
          <w:rFonts w:asciiTheme="minorEastAsia" w:hAnsiTheme="minorEastAsia" w:hint="eastAsia"/>
        </w:rPr>
        <w:t>本件処分に</w:t>
      </w:r>
      <w:r w:rsidRPr="002D4D87">
        <w:rPr>
          <w:rFonts w:asciiTheme="minorEastAsia" w:hAnsiTheme="minorEastAsia" w:hint="eastAsia"/>
        </w:rPr>
        <w:t>違法又は不当な点は認められ</w:t>
      </w:r>
      <w:r w:rsidR="00D10C5E">
        <w:rPr>
          <w:rFonts w:asciiTheme="minorEastAsia" w:hAnsiTheme="minorEastAsia" w:hint="eastAsia"/>
        </w:rPr>
        <w:t>ない</w:t>
      </w:r>
      <w:r w:rsidRPr="002D4D87">
        <w:rPr>
          <w:rFonts w:asciiTheme="minorEastAsia" w:hAnsiTheme="minorEastAsia" w:hint="eastAsia"/>
        </w:rPr>
        <w:t>。</w:t>
      </w:r>
    </w:p>
    <w:p w14:paraId="7BBA9A27" w14:textId="77777777" w:rsidR="006A3658" w:rsidRPr="00292690"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568C2606"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F50F8C">
        <w:rPr>
          <w:rFonts w:asciiTheme="minorEastAsia" w:hAnsiTheme="minorEastAsia" w:hint="eastAsia"/>
        </w:rPr>
        <w:t>４</w:t>
      </w:r>
      <w:r w:rsidR="00412562">
        <w:rPr>
          <w:rFonts w:asciiTheme="minorEastAsia" w:hAnsiTheme="minorEastAsia" w:hint="eastAsia"/>
        </w:rPr>
        <w:t>年</w:t>
      </w:r>
      <w:r w:rsidR="00F50F8C">
        <w:rPr>
          <w:rFonts w:asciiTheme="minorEastAsia" w:hAnsiTheme="minorEastAsia" w:hint="eastAsia"/>
        </w:rPr>
        <w:t>２</w:t>
      </w:r>
      <w:r w:rsidR="00597FDE">
        <w:rPr>
          <w:rFonts w:asciiTheme="minorEastAsia" w:hAnsiTheme="minorEastAsia" w:hint="eastAsia"/>
        </w:rPr>
        <w:t>月</w:t>
      </w:r>
      <w:r w:rsidR="001C65CE">
        <w:rPr>
          <w:rFonts w:asciiTheme="minorEastAsia" w:hAnsiTheme="minorEastAsia" w:hint="eastAsia"/>
        </w:rPr>
        <w:t>14</w:t>
      </w:r>
      <w:r w:rsidR="00597FDE">
        <w:rPr>
          <w:rFonts w:asciiTheme="minorEastAsia" w:hAnsiTheme="minorEastAsia" w:hint="eastAsia"/>
        </w:rPr>
        <w:t>日　諮問書の受理</w:t>
      </w:r>
    </w:p>
    <w:p w14:paraId="5260511E" w14:textId="21BED022"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F50F8C">
        <w:rPr>
          <w:rFonts w:asciiTheme="minorEastAsia" w:hAnsiTheme="minorEastAsia" w:hint="eastAsia"/>
        </w:rPr>
        <w:t>４</w:t>
      </w:r>
      <w:r w:rsidR="00412562">
        <w:rPr>
          <w:rFonts w:asciiTheme="minorEastAsia" w:hAnsiTheme="minorEastAsia" w:hint="eastAsia"/>
        </w:rPr>
        <w:t>年</w:t>
      </w:r>
      <w:r w:rsidR="00F50F8C">
        <w:rPr>
          <w:rFonts w:asciiTheme="minorEastAsia" w:hAnsiTheme="minorEastAsia" w:hint="eastAsia"/>
        </w:rPr>
        <w:t>２</w:t>
      </w:r>
      <w:r w:rsidR="00597FDE">
        <w:rPr>
          <w:rFonts w:asciiTheme="minorEastAsia" w:hAnsiTheme="minorEastAsia" w:hint="eastAsia"/>
        </w:rPr>
        <w:t>月</w:t>
      </w:r>
      <w:r w:rsidR="00F50F8C">
        <w:rPr>
          <w:rFonts w:asciiTheme="minorEastAsia" w:hAnsiTheme="minorEastAsia" w:hint="eastAsia"/>
        </w:rPr>
        <w:t>15</w:t>
      </w:r>
      <w:r w:rsidR="00597FDE">
        <w:rPr>
          <w:rFonts w:asciiTheme="minorEastAsia" w:hAnsiTheme="minorEastAsia" w:hint="eastAsia"/>
        </w:rPr>
        <w:t>日　調査審議</w:t>
      </w:r>
    </w:p>
    <w:p w14:paraId="7262C5D2" w14:textId="1486ED61"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1C65CE">
        <w:rPr>
          <w:rFonts w:asciiTheme="minorEastAsia" w:hAnsiTheme="minorEastAsia" w:hint="eastAsia"/>
        </w:rPr>
        <w:t>４</w:t>
      </w:r>
      <w:r w:rsidR="00412562">
        <w:rPr>
          <w:rFonts w:asciiTheme="minorEastAsia" w:hAnsiTheme="minorEastAsia" w:hint="eastAsia"/>
        </w:rPr>
        <w:t>年</w:t>
      </w:r>
      <w:r w:rsidR="001C65CE">
        <w:rPr>
          <w:rFonts w:asciiTheme="minorEastAsia" w:hAnsiTheme="minorEastAsia" w:hint="eastAsia"/>
        </w:rPr>
        <w:t>３</w:t>
      </w:r>
      <w:r w:rsidR="00412562">
        <w:rPr>
          <w:rFonts w:asciiTheme="minorEastAsia" w:hAnsiTheme="minorEastAsia" w:hint="eastAsia"/>
        </w:rPr>
        <w:t>月</w:t>
      </w:r>
      <w:r w:rsidR="001C65CE">
        <w:rPr>
          <w:rFonts w:asciiTheme="minorEastAsia" w:hAnsiTheme="minorEastAsia" w:hint="eastAsia"/>
        </w:rPr>
        <w:t>８</w:t>
      </w:r>
      <w:r w:rsidR="00597FDE">
        <w:rPr>
          <w:rFonts w:asciiTheme="minorEastAsia" w:hAnsiTheme="minorEastAsia" w:hint="eastAsia"/>
        </w:rPr>
        <w:t>日　調査審議</w:t>
      </w:r>
    </w:p>
    <w:p w14:paraId="1C4E37D3" w14:textId="77777777" w:rsidR="00165647" w:rsidRPr="001C65CE"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56F243D1"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39C46148" w14:textId="3D121A55" w:rsidR="00946F89" w:rsidRDefault="00946F89" w:rsidP="00DD7789">
      <w:pPr>
        <w:tabs>
          <w:tab w:val="left" w:pos="630"/>
        </w:tabs>
        <w:ind w:firstLineChars="100" w:firstLine="218"/>
        <w:rPr>
          <w:rFonts w:asciiTheme="minorEastAsia" w:hAnsiTheme="minorEastAsia"/>
        </w:rPr>
      </w:pPr>
      <w:r w:rsidRPr="00946F89">
        <w:rPr>
          <w:rFonts w:hAnsi="ＭＳ 明朝" w:hint="eastAsia"/>
        </w:rPr>
        <w:t xml:space="preserve"> </w:t>
      </w:r>
      <w:r w:rsidRPr="00946F89">
        <w:rPr>
          <w:rFonts w:hAnsi="ＭＳ 明朝"/>
        </w:rPr>
        <w:t xml:space="preserve"> </w:t>
      </w:r>
      <w:r w:rsidRPr="00946F89">
        <w:rPr>
          <w:rFonts w:asciiTheme="minorEastAsia" w:hAnsiTheme="minorEastAsia" w:hint="eastAsia"/>
        </w:rPr>
        <w:t>(1)</w:t>
      </w:r>
      <w:r>
        <w:rPr>
          <w:rFonts w:asciiTheme="minorEastAsia" w:hAnsiTheme="minorEastAsia"/>
        </w:rPr>
        <w:t xml:space="preserve"> </w:t>
      </w:r>
      <w:r>
        <w:rPr>
          <w:rFonts w:asciiTheme="minorEastAsia" w:hAnsiTheme="minorEastAsia" w:hint="eastAsia"/>
        </w:rPr>
        <w:t>市町村民税の申告等</w:t>
      </w:r>
    </w:p>
    <w:p w14:paraId="405BB5A1" w14:textId="38B7E234" w:rsidR="00420137" w:rsidRDefault="00420137" w:rsidP="00420137">
      <w:pPr>
        <w:tabs>
          <w:tab w:val="left" w:pos="630"/>
        </w:tabs>
        <w:ind w:leftChars="300" w:left="872" w:hangingChars="100" w:hanging="218"/>
        <w:rPr>
          <w:rFonts w:asciiTheme="minorEastAsia" w:hAnsiTheme="minorEastAsia"/>
        </w:rPr>
      </w:pPr>
      <w:r>
        <w:rPr>
          <w:rFonts w:asciiTheme="minorEastAsia" w:hAnsiTheme="minorEastAsia" w:hint="eastAsia"/>
        </w:rPr>
        <w:t>ア　市町村内に住所を有する個人は、</w:t>
      </w:r>
      <w:r w:rsidR="00AC57C8">
        <w:rPr>
          <w:rFonts w:asciiTheme="minorEastAsia" w:hAnsiTheme="minorEastAsia" w:hint="eastAsia"/>
        </w:rPr>
        <w:t>３</w:t>
      </w:r>
      <w:r>
        <w:rPr>
          <w:rFonts w:asciiTheme="minorEastAsia" w:hAnsiTheme="minorEastAsia" w:hint="eastAsia"/>
        </w:rPr>
        <w:t>月15日までに総務省令の定めるところにより、前年の総所得金額や控除額等を記載した申告書を、</w:t>
      </w:r>
      <w:r w:rsidR="00DD7789">
        <w:rPr>
          <w:rFonts w:asciiTheme="minorEastAsia" w:hAnsiTheme="minorEastAsia" w:hint="eastAsia"/>
        </w:rPr>
        <w:t>賦課</w:t>
      </w:r>
      <w:r>
        <w:rPr>
          <w:rFonts w:asciiTheme="minorEastAsia" w:hAnsiTheme="minorEastAsia" w:hint="eastAsia"/>
        </w:rPr>
        <w:t>期日現在における住所所在地の市町村長に提出しなければならない。ただし、</w:t>
      </w:r>
      <w:r w:rsidR="00DD7789">
        <w:rPr>
          <w:rFonts w:asciiTheme="minorEastAsia" w:hAnsiTheme="minorEastAsia" w:hint="eastAsia"/>
        </w:rPr>
        <w:t>給与支払報告書</w:t>
      </w:r>
      <w:r w:rsidR="00B854E1">
        <w:rPr>
          <w:rFonts w:asciiTheme="minorEastAsia" w:hAnsiTheme="minorEastAsia" w:hint="eastAsia"/>
        </w:rPr>
        <w:t>又は公的年金等支払報告書</w:t>
      </w:r>
      <w:r w:rsidR="00DD7789">
        <w:rPr>
          <w:rFonts w:asciiTheme="minorEastAsia" w:hAnsiTheme="minorEastAsia" w:hint="eastAsia"/>
        </w:rPr>
        <w:t>を提出する義務がある者から1月1日現在において俸給、給料、賃金、歳費</w:t>
      </w:r>
      <w:r w:rsidR="00B854E1">
        <w:rPr>
          <w:rFonts w:asciiTheme="minorEastAsia" w:hAnsiTheme="minorEastAsia" w:hint="eastAsia"/>
        </w:rPr>
        <w:t>及び</w:t>
      </w:r>
      <w:r w:rsidR="00DD7789">
        <w:rPr>
          <w:rFonts w:asciiTheme="minorEastAsia" w:hAnsiTheme="minorEastAsia" w:hint="eastAsia"/>
        </w:rPr>
        <w:t>賞与並びにこれらの性質を有する給与</w:t>
      </w:r>
      <w:r w:rsidR="00B854E1">
        <w:rPr>
          <w:rFonts w:asciiTheme="minorEastAsia" w:hAnsiTheme="minorEastAsia" w:hint="eastAsia"/>
        </w:rPr>
        <w:t>又は公的年金等</w:t>
      </w:r>
      <w:r w:rsidR="00DD7789">
        <w:rPr>
          <w:rFonts w:asciiTheme="minorEastAsia" w:hAnsiTheme="minorEastAsia" w:hint="eastAsia"/>
        </w:rPr>
        <w:t>の支払を受けている者で前年中において給与所得以外の所得</w:t>
      </w:r>
      <w:r w:rsidR="00B854E1">
        <w:rPr>
          <w:rFonts w:asciiTheme="minorEastAsia" w:hAnsiTheme="minorEastAsia" w:hint="eastAsia"/>
        </w:rPr>
        <w:t>又は公的年金等に係る所得以外の所得</w:t>
      </w:r>
      <w:r w:rsidR="00DD7789">
        <w:rPr>
          <w:rFonts w:asciiTheme="minorEastAsia" w:hAnsiTheme="minorEastAsia" w:hint="eastAsia"/>
        </w:rPr>
        <w:t>を有しなかったものについては、この限りでない（</w:t>
      </w:r>
      <w:r w:rsidR="00CF7C0E">
        <w:rPr>
          <w:rFonts w:asciiTheme="minorEastAsia" w:hAnsiTheme="minorEastAsia" w:hint="eastAsia"/>
        </w:rPr>
        <w:t>地方税</w:t>
      </w:r>
      <w:r w:rsidR="00DD7789">
        <w:rPr>
          <w:rFonts w:asciiTheme="minorEastAsia" w:hAnsiTheme="minorEastAsia" w:hint="eastAsia"/>
        </w:rPr>
        <w:t>法</w:t>
      </w:r>
      <w:r w:rsidR="00CF7C0E">
        <w:rPr>
          <w:rFonts w:asciiTheme="minorEastAsia" w:hAnsiTheme="minorEastAsia" w:hint="eastAsia"/>
        </w:rPr>
        <w:t>（以下「法」という。）</w:t>
      </w:r>
      <w:r w:rsidR="00DD7789">
        <w:rPr>
          <w:rFonts w:asciiTheme="minorEastAsia" w:hAnsiTheme="minorEastAsia" w:hint="eastAsia"/>
        </w:rPr>
        <w:t>第317条の２第1項）。</w:t>
      </w:r>
    </w:p>
    <w:p w14:paraId="554793A2" w14:textId="3C54DEB8" w:rsidR="00DD7789" w:rsidRPr="005D4473" w:rsidRDefault="00420137" w:rsidP="00DD7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Chars="300" w:left="872" w:hangingChars="100" w:hanging="218"/>
        <w:jc w:val="left"/>
        <w:rPr>
          <w:rFonts w:asciiTheme="minorEastAsia" w:hAnsiTheme="minorEastAsia" w:cs="ＭＳ ゴシック"/>
          <w:kern w:val="0"/>
          <w:szCs w:val="21"/>
        </w:rPr>
      </w:pPr>
      <w:r w:rsidRPr="00DD7789">
        <w:rPr>
          <w:rFonts w:asciiTheme="minorEastAsia" w:hAnsiTheme="minorEastAsia" w:hint="eastAsia"/>
          <w:szCs w:val="21"/>
        </w:rPr>
        <w:lastRenderedPageBreak/>
        <w:t>イ</w:t>
      </w:r>
      <w:r w:rsidR="00DD7789" w:rsidRPr="00DD7789">
        <w:rPr>
          <w:rFonts w:asciiTheme="minorEastAsia" w:hAnsiTheme="minorEastAsia" w:hint="eastAsia"/>
          <w:szCs w:val="21"/>
        </w:rPr>
        <w:t xml:space="preserve">　</w:t>
      </w:r>
      <w:r w:rsidR="00DB5384">
        <w:rPr>
          <w:rFonts w:hint="eastAsia"/>
        </w:rPr>
        <w:t>給与支払報告書又は公的年金等支払報告書を提出する義務がある者から１月１日現在において給与又は公的年金等の支払を受けている者で前年中において給与所得以外の所得又は公的年金等に係る所得以外の所得を有しなか</w:t>
      </w:r>
      <w:r w:rsidR="0055422C">
        <w:rPr>
          <w:rFonts w:hint="eastAsia"/>
        </w:rPr>
        <w:t>っ</w:t>
      </w:r>
      <w:r w:rsidR="00DB5384">
        <w:rPr>
          <w:rFonts w:hint="eastAsia"/>
        </w:rPr>
        <w:t>たもの（第</w:t>
      </w:r>
      <w:r w:rsidR="0055422C">
        <w:rPr>
          <w:rFonts w:hint="eastAsia"/>
        </w:rPr>
        <w:t>１</w:t>
      </w:r>
      <w:r w:rsidR="00DB5384">
        <w:rPr>
          <w:rFonts w:hint="eastAsia"/>
        </w:rPr>
        <w:t>項の申告書を提出する義務を有する者を除く。）は、雑損控除額若しくは医療費控除額の控除、</w:t>
      </w:r>
      <w:r w:rsidR="00DB5384" w:rsidRPr="0055422C">
        <w:rPr>
          <w:rFonts w:asciiTheme="minorEastAsia" w:hAnsiTheme="minorEastAsia" w:hint="eastAsia"/>
        </w:rPr>
        <w:t>純損失の金額の控除、雑損失の金額の控除又は寄附金税額控除額の控除を受けようとする場合には、</w:t>
      </w:r>
      <w:r w:rsidR="0055422C" w:rsidRPr="0055422C">
        <w:rPr>
          <w:rFonts w:asciiTheme="minorEastAsia" w:hAnsiTheme="minorEastAsia" w:hint="eastAsia"/>
        </w:rPr>
        <w:t>３</w:t>
      </w:r>
      <w:r w:rsidR="00DB5384" w:rsidRPr="0055422C">
        <w:rPr>
          <w:rFonts w:asciiTheme="minorEastAsia" w:hAnsiTheme="minorEastAsia" w:hint="eastAsia"/>
        </w:rPr>
        <w:t>月</w:t>
      </w:r>
      <w:r w:rsidR="0055422C" w:rsidRPr="0055422C">
        <w:rPr>
          <w:rFonts w:asciiTheme="minorEastAsia" w:hAnsiTheme="minorEastAsia" w:hint="eastAsia"/>
        </w:rPr>
        <w:t>15</w:t>
      </w:r>
      <w:r w:rsidR="00DB5384" w:rsidRPr="0055422C">
        <w:rPr>
          <w:rFonts w:asciiTheme="minorEastAsia" w:hAnsiTheme="minorEastAsia" w:hint="eastAsia"/>
        </w:rPr>
        <w:t>日までに、これらの控除に関する事項を記載した申告書を、賦課期日現在における住所所在地の市町村長に提出しなければな</w:t>
      </w:r>
      <w:r w:rsidR="00DB5384">
        <w:rPr>
          <w:rFonts w:hint="eastAsia"/>
        </w:rPr>
        <w:t>らない</w:t>
      </w:r>
      <w:r w:rsidR="00DD7789" w:rsidRPr="005D4473">
        <w:rPr>
          <w:rFonts w:asciiTheme="minorEastAsia" w:hAnsiTheme="minorEastAsia" w:cs="ＭＳ ゴシック" w:hint="eastAsia"/>
          <w:kern w:val="0"/>
          <w:szCs w:val="21"/>
        </w:rPr>
        <w:t>（法第</w:t>
      </w:r>
      <w:r w:rsidR="00DD7789">
        <w:rPr>
          <w:rFonts w:asciiTheme="minorEastAsia" w:hAnsiTheme="minorEastAsia" w:cs="ＭＳ ゴシック" w:hint="eastAsia"/>
          <w:kern w:val="0"/>
          <w:szCs w:val="21"/>
        </w:rPr>
        <w:t>317</w:t>
      </w:r>
      <w:r w:rsidR="00DD7789" w:rsidRPr="005D4473">
        <w:rPr>
          <w:rFonts w:asciiTheme="minorEastAsia" w:hAnsiTheme="minorEastAsia" w:cs="ＭＳ ゴシック" w:hint="eastAsia"/>
          <w:kern w:val="0"/>
          <w:szCs w:val="21"/>
        </w:rPr>
        <w:t>条の</w:t>
      </w:r>
      <w:r w:rsidR="00DB5384">
        <w:rPr>
          <w:rFonts w:asciiTheme="minorEastAsia" w:hAnsiTheme="minorEastAsia" w:cs="ＭＳ ゴシック" w:hint="eastAsia"/>
          <w:kern w:val="0"/>
          <w:szCs w:val="21"/>
        </w:rPr>
        <w:t>２</w:t>
      </w:r>
      <w:r w:rsidR="00DD7789" w:rsidRPr="005D4473">
        <w:rPr>
          <w:rFonts w:asciiTheme="minorEastAsia" w:hAnsiTheme="minorEastAsia" w:cs="ＭＳ ゴシック" w:hint="eastAsia"/>
          <w:kern w:val="0"/>
          <w:szCs w:val="21"/>
        </w:rPr>
        <w:t>第</w:t>
      </w:r>
      <w:r w:rsidR="00DB5384">
        <w:rPr>
          <w:rFonts w:asciiTheme="minorEastAsia" w:hAnsiTheme="minorEastAsia" w:cs="ＭＳ ゴシック" w:hint="eastAsia"/>
          <w:kern w:val="0"/>
          <w:szCs w:val="21"/>
        </w:rPr>
        <w:t>３</w:t>
      </w:r>
      <w:r w:rsidR="00DD7789" w:rsidRPr="005D4473">
        <w:rPr>
          <w:rFonts w:asciiTheme="minorEastAsia" w:hAnsiTheme="minorEastAsia" w:cs="ＭＳ ゴシック" w:hint="eastAsia"/>
          <w:kern w:val="0"/>
          <w:szCs w:val="21"/>
        </w:rPr>
        <w:t>項）。</w:t>
      </w:r>
    </w:p>
    <w:p w14:paraId="3DD4CC9E" w14:textId="0A04776C" w:rsidR="00946F89" w:rsidRDefault="00DD7789" w:rsidP="00DD7789">
      <w:pPr>
        <w:tabs>
          <w:tab w:val="left" w:pos="630"/>
        </w:tabs>
        <w:ind w:leftChars="300" w:left="872" w:hangingChars="100" w:hanging="218"/>
        <w:rPr>
          <w:rFonts w:asciiTheme="minorEastAsia" w:hAnsiTheme="minorEastAsia"/>
        </w:rPr>
      </w:pPr>
      <w:r>
        <w:rPr>
          <w:rFonts w:asciiTheme="minorEastAsia" w:hAnsiTheme="minorEastAsia" w:hint="eastAsia"/>
        </w:rPr>
        <w:t xml:space="preserve">ウ　</w:t>
      </w:r>
      <w:r w:rsidR="00946F89">
        <w:rPr>
          <w:rFonts w:asciiTheme="minorEastAsia" w:hAnsiTheme="minorEastAsia" w:hint="eastAsia"/>
        </w:rPr>
        <w:t>市町村内に住所を有する個人の者が前年分の所得税につき確定申告書を提出した場合には、市町村民税の規定の適用については、当該確定申告書が提出された日に市町村民税の申告書が提出されたものとみなす（法第317条の３第１項）。</w:t>
      </w:r>
    </w:p>
    <w:p w14:paraId="0D2565C8" w14:textId="410F29C9" w:rsidR="002F530D" w:rsidRPr="00160342" w:rsidRDefault="00DD7789" w:rsidP="00671DAF">
      <w:pPr>
        <w:tabs>
          <w:tab w:val="left" w:pos="630"/>
        </w:tabs>
        <w:rPr>
          <w:rFonts w:hAnsi="ＭＳ 明朝"/>
        </w:rPr>
      </w:pPr>
      <w:r>
        <w:rPr>
          <w:rFonts w:asciiTheme="minorEastAsia" w:hAnsiTheme="minorEastAsia" w:hint="eastAsia"/>
        </w:rPr>
        <w:t xml:space="preserve">　　</w:t>
      </w:r>
      <w:r w:rsidR="00870359">
        <w:rPr>
          <w:rFonts w:asciiTheme="minorEastAsia" w:hAnsiTheme="minorEastAsia" w:hint="eastAsia"/>
        </w:rPr>
        <w:t>(2)</w:t>
      </w:r>
      <w:r w:rsidR="00870359">
        <w:rPr>
          <w:rFonts w:asciiTheme="minorEastAsia" w:hAnsiTheme="minorEastAsia"/>
        </w:rPr>
        <w:t xml:space="preserve"> </w:t>
      </w:r>
      <w:r w:rsidR="00946F89" w:rsidRPr="00A83048">
        <w:rPr>
          <w:rFonts w:hAnsi="ＭＳ 明朝" w:hint="eastAsia"/>
        </w:rPr>
        <w:t>先物取引に係る</w:t>
      </w:r>
      <w:r w:rsidR="00E77612">
        <w:rPr>
          <w:rFonts w:hAnsi="ＭＳ 明朝" w:hint="eastAsia"/>
        </w:rPr>
        <w:t>課税の特例</w:t>
      </w:r>
    </w:p>
    <w:p w14:paraId="3442E60C" w14:textId="4760E2EC" w:rsidR="00671DAF" w:rsidRDefault="002F530D" w:rsidP="00946F89">
      <w:pPr>
        <w:widowControl/>
        <w:autoSpaceDE w:val="0"/>
        <w:autoSpaceDN w:val="0"/>
        <w:ind w:leftChars="300" w:left="654" w:firstLineChars="100" w:firstLine="218"/>
      </w:pPr>
      <w:r>
        <w:rPr>
          <w:rFonts w:hint="eastAsia"/>
        </w:rPr>
        <w:t>市町村は、市町村民税の所得割の納税義務者が前年中に</w:t>
      </w:r>
      <w:r w:rsidR="00EF4BF9">
        <w:rPr>
          <w:rFonts w:hint="eastAsia"/>
        </w:rPr>
        <w:t>差金等決済に係る先物取引による</w:t>
      </w:r>
      <w:r>
        <w:rPr>
          <w:rFonts w:hint="eastAsia"/>
        </w:rPr>
        <w:t>事業所得、譲渡所得又は雑所得を有する場合には、当該事業所得、譲渡所得及び雑所得については他の所得と区分し、前年中の当該事業所得の金額、譲渡所得の金額及び雑所得の金額として政令で定めるところにより計算した金額（以下「先物取引に係る雑所得等の金額」という。）に対し、先物取引に係る雑所得等の金額</w:t>
      </w:r>
      <w:r w:rsidRPr="00EF4BF9">
        <w:rPr>
          <w:rFonts w:asciiTheme="minorEastAsia" w:hAnsiTheme="minorEastAsia" w:hint="eastAsia"/>
        </w:rPr>
        <w:t>の</w:t>
      </w:r>
      <w:r w:rsidR="00EF4BF9" w:rsidRPr="00EF4BF9">
        <w:rPr>
          <w:rFonts w:asciiTheme="minorEastAsia" w:hAnsiTheme="minorEastAsia" w:hint="eastAsia"/>
        </w:rPr>
        <w:t>100</w:t>
      </w:r>
      <w:r w:rsidRPr="00EF4BF9">
        <w:rPr>
          <w:rFonts w:asciiTheme="minorEastAsia" w:hAnsiTheme="minorEastAsia" w:hint="eastAsia"/>
        </w:rPr>
        <w:t>分の</w:t>
      </w:r>
      <w:r w:rsidR="00EF4BF9" w:rsidRPr="00EF4BF9">
        <w:rPr>
          <w:rFonts w:asciiTheme="minorEastAsia" w:hAnsiTheme="minorEastAsia" w:hint="eastAsia"/>
        </w:rPr>
        <w:t>３</w:t>
      </w:r>
      <w:r w:rsidRPr="00EF4BF9">
        <w:rPr>
          <w:rFonts w:asciiTheme="minorEastAsia" w:hAnsiTheme="minorEastAsia" w:hint="eastAsia"/>
        </w:rPr>
        <w:t>（当該納税義務者が指定都市の区域内に住所を有する場合には、</w:t>
      </w:r>
      <w:r w:rsidR="00EF4BF9" w:rsidRPr="00EF4BF9">
        <w:rPr>
          <w:rFonts w:asciiTheme="minorEastAsia" w:hAnsiTheme="minorEastAsia" w:hint="eastAsia"/>
        </w:rPr>
        <w:t>100</w:t>
      </w:r>
      <w:r>
        <w:rPr>
          <w:rFonts w:hint="eastAsia"/>
        </w:rPr>
        <w:t>分の</w:t>
      </w:r>
      <w:r w:rsidR="00EF4BF9">
        <w:rPr>
          <w:rFonts w:hint="eastAsia"/>
        </w:rPr>
        <w:t>４</w:t>
      </w:r>
      <w:r>
        <w:rPr>
          <w:rFonts w:hint="eastAsia"/>
        </w:rPr>
        <w:t>）に相当する金額に相当する市町村民税の所得割を課する。この場合において、先物取引に係る雑所得等の金額の計算上生じた損失の金額があるときは、市町村民税に関する規定の適用については、当該損失の金額は生じなか</w:t>
      </w:r>
      <w:r w:rsidR="00EF4BF9">
        <w:rPr>
          <w:rFonts w:hint="eastAsia"/>
        </w:rPr>
        <w:t>っ</w:t>
      </w:r>
      <w:r>
        <w:rPr>
          <w:rFonts w:hint="eastAsia"/>
        </w:rPr>
        <w:t>たものとみなす</w:t>
      </w:r>
      <w:r w:rsidR="00D03665" w:rsidRPr="005377D8">
        <w:rPr>
          <w:rFonts w:asciiTheme="minorEastAsia" w:hAnsiTheme="minorEastAsia" w:hint="eastAsia"/>
        </w:rPr>
        <w:t>(法附則第35条の４第４項)。</w:t>
      </w:r>
    </w:p>
    <w:p w14:paraId="3E21C384" w14:textId="386E8324" w:rsidR="00946F89" w:rsidRPr="005377D8" w:rsidRDefault="00946F89" w:rsidP="00D53CD7">
      <w:pPr>
        <w:ind w:firstLineChars="200" w:firstLine="436"/>
        <w:rPr>
          <w:rFonts w:asciiTheme="minorEastAsia" w:hAnsiTheme="minorEastAsia"/>
        </w:rPr>
      </w:pPr>
      <w:r w:rsidRPr="005377D8">
        <w:rPr>
          <w:rFonts w:asciiTheme="minorEastAsia" w:hAnsiTheme="minorEastAsia"/>
        </w:rPr>
        <w:t>(</w:t>
      </w:r>
      <w:r w:rsidR="00177245" w:rsidRPr="005377D8">
        <w:rPr>
          <w:rFonts w:asciiTheme="minorEastAsia" w:hAnsiTheme="minorEastAsia" w:hint="eastAsia"/>
        </w:rPr>
        <w:t>3</w:t>
      </w:r>
      <w:r w:rsidRPr="005377D8">
        <w:rPr>
          <w:rFonts w:asciiTheme="minorEastAsia" w:hAnsiTheme="minorEastAsia"/>
        </w:rPr>
        <w:t xml:space="preserve">) </w:t>
      </w:r>
      <w:r w:rsidRPr="005377D8">
        <w:rPr>
          <w:rFonts w:asciiTheme="minorEastAsia" w:hAnsiTheme="minorEastAsia" w:hint="eastAsia"/>
        </w:rPr>
        <w:t>先物取引の差金等決済に係る損失の繰越控除</w:t>
      </w:r>
    </w:p>
    <w:p w14:paraId="3FC8D88F" w14:textId="2FB56BAA" w:rsidR="00946F89" w:rsidRDefault="00EF4BF9" w:rsidP="00D53CD7">
      <w:pPr>
        <w:tabs>
          <w:tab w:val="left" w:pos="436"/>
        </w:tabs>
        <w:ind w:leftChars="300" w:left="654" w:firstLineChars="100" w:firstLine="218"/>
        <w:rPr>
          <w:rFonts w:asciiTheme="minorEastAsia" w:hAnsiTheme="minorEastAsia"/>
        </w:rPr>
      </w:pPr>
      <w:r>
        <w:rPr>
          <w:rFonts w:hint="eastAsia"/>
        </w:rPr>
        <w:t>市町村民税の所得割の納税義務者の前年前３年内の各年に生じた先物取引の差金等決済に係る損失の金額（この項の規定により前年前において控除されたものを除く。）は、当該先物取引の差金等決済に係る損失の金額の生じた年の末日の属する年度の翌年度の市町村民税について先物取引の差金等決済に係る損失の金額の控除に関する事項を記載した第</w:t>
      </w:r>
      <w:r w:rsidRPr="00B81198">
        <w:rPr>
          <w:rFonts w:asciiTheme="minorEastAsia" w:hAnsiTheme="minorEastAsia"/>
        </w:rPr>
        <w:t>317</w:t>
      </w:r>
      <w:r w:rsidRPr="00B81198">
        <w:rPr>
          <w:rFonts w:asciiTheme="minorEastAsia" w:hAnsiTheme="minorEastAsia" w:hint="eastAsia"/>
        </w:rPr>
        <w:t>条</w:t>
      </w:r>
      <w:r>
        <w:rPr>
          <w:rFonts w:hint="eastAsia"/>
        </w:rPr>
        <w:t>の２第１項又は第３項の規定による申告書を提出した場合（市町村長においてやむを得ない事情があると認める場合には、これらの申告書をその提出期限後において市町村民税の納税通知書が送達される時までに提出した場合を含む。）において、その後の年度分の市町村民税について連続してこれらの申告書（その提出期限後において市町村民税の納税通知書が送達される時までに提出されたものを含む。）を提出しているときに限り、前条第</w:t>
      </w:r>
      <w:r w:rsidR="0062274E">
        <w:rPr>
          <w:rFonts w:hint="eastAsia"/>
        </w:rPr>
        <w:t>４</w:t>
      </w:r>
      <w:r>
        <w:rPr>
          <w:rFonts w:hint="eastAsia"/>
        </w:rPr>
        <w:t>項後段の規定にかかわらず、政令で定めるところにより、当該納税義務者の同項に規定する先物取引に係る雑所得等の金額を限度として、当該先物取引に係る雑</w:t>
      </w:r>
      <w:r>
        <w:rPr>
          <w:rFonts w:hint="eastAsia"/>
        </w:rPr>
        <w:lastRenderedPageBreak/>
        <w:t>所得等の金額の計算上控除する</w:t>
      </w:r>
      <w:r w:rsidR="00946F89" w:rsidRPr="00C02DD6">
        <w:rPr>
          <w:rFonts w:asciiTheme="minorEastAsia" w:hAnsiTheme="minorEastAsia" w:hint="eastAsia"/>
        </w:rPr>
        <w:t>(法附則第35条の４の２第７項)。</w:t>
      </w:r>
    </w:p>
    <w:p w14:paraId="4963EEA5" w14:textId="137D563D" w:rsidR="006A3C67" w:rsidRDefault="006A3C67" w:rsidP="005015BE">
      <w:pPr>
        <w:pStyle w:val="2"/>
        <w:ind w:left="218"/>
      </w:pPr>
      <w:r w:rsidRPr="007A6EEF">
        <w:rPr>
          <w:rFonts w:hint="eastAsia"/>
        </w:rPr>
        <w:t>２　争点</w:t>
      </w:r>
      <w:r w:rsidR="00556015">
        <w:rPr>
          <w:rFonts w:hint="eastAsia"/>
        </w:rPr>
        <w:t>等について</w:t>
      </w:r>
    </w:p>
    <w:p w14:paraId="0B9C2CEF" w14:textId="61BBAD98" w:rsidR="00A03605" w:rsidRDefault="006B1D08" w:rsidP="006B1D08">
      <w:pPr>
        <w:ind w:left="436" w:hangingChars="200" w:hanging="436"/>
      </w:pPr>
      <w:r>
        <w:rPr>
          <w:rFonts w:hint="eastAsia"/>
        </w:rPr>
        <w:t xml:space="preserve">　　　</w:t>
      </w:r>
      <w:r w:rsidR="00A03605">
        <w:rPr>
          <w:rFonts w:asciiTheme="minorEastAsia" w:hAnsiTheme="minorEastAsia" w:hint="eastAsia"/>
        </w:rPr>
        <w:t>審査請求人は、</w:t>
      </w:r>
      <w:r w:rsidR="00BF62C2">
        <w:rPr>
          <w:rFonts w:hint="eastAsia"/>
        </w:rPr>
        <w:t>所得税は確定申告で損失の繰越控除が３年間認められたのに、住民税では認められなかった</w:t>
      </w:r>
      <w:r w:rsidR="00A03605">
        <w:rPr>
          <w:rFonts w:hint="eastAsia"/>
        </w:rPr>
        <w:t>と主張している。</w:t>
      </w:r>
    </w:p>
    <w:p w14:paraId="4A621B55" w14:textId="166F6E6E" w:rsidR="006B1D08" w:rsidRDefault="006B1D08" w:rsidP="00442A4D">
      <w:pPr>
        <w:ind w:leftChars="200" w:left="436" w:firstLineChars="100" w:firstLine="218"/>
        <w:rPr>
          <w:rFonts w:asciiTheme="minorEastAsia" w:hAnsiTheme="minorEastAsia"/>
        </w:rPr>
      </w:pPr>
      <w:r w:rsidRPr="00F7372B">
        <w:rPr>
          <w:rFonts w:asciiTheme="minorEastAsia" w:hAnsiTheme="minorEastAsia" w:hint="eastAsia"/>
        </w:rPr>
        <w:t>先物取引の差金等決済に係る損失の繰越控除について</w:t>
      </w:r>
      <w:r>
        <w:rPr>
          <w:rFonts w:asciiTheme="minorEastAsia" w:hAnsiTheme="minorEastAsia" w:hint="eastAsia"/>
        </w:rPr>
        <w:t>は、前記１</w:t>
      </w:r>
      <w:r w:rsidR="00177245">
        <w:rPr>
          <w:rFonts w:asciiTheme="minorEastAsia" w:hAnsiTheme="minorEastAsia" w:hint="eastAsia"/>
        </w:rPr>
        <w:t>(3</w:t>
      </w:r>
      <w:r>
        <w:rPr>
          <w:rFonts w:asciiTheme="minorEastAsia" w:hAnsiTheme="minorEastAsia" w:hint="eastAsia"/>
        </w:rPr>
        <w:t>)のとおり、前年前</w:t>
      </w:r>
      <w:r w:rsidR="005377D8">
        <w:rPr>
          <w:rFonts w:asciiTheme="minorEastAsia" w:hAnsiTheme="minorEastAsia" w:hint="eastAsia"/>
        </w:rPr>
        <w:t>３</w:t>
      </w:r>
      <w:r>
        <w:rPr>
          <w:rFonts w:asciiTheme="minorEastAsia" w:hAnsiTheme="minorEastAsia" w:hint="eastAsia"/>
        </w:rPr>
        <w:t>年内の各年に生じた</w:t>
      </w:r>
      <w:r w:rsidRPr="00A83048">
        <w:rPr>
          <w:rFonts w:asciiTheme="minorEastAsia" w:hAnsiTheme="minorEastAsia" w:hint="eastAsia"/>
        </w:rPr>
        <w:t>先物取引の差金等決済に係る損失の金額</w:t>
      </w:r>
      <w:r>
        <w:rPr>
          <w:rFonts w:asciiTheme="minorEastAsia" w:hAnsiTheme="minorEastAsia" w:hint="eastAsia"/>
        </w:rPr>
        <w:t>は、当該損失の金額の生じた年の末日の属する年度の翌年度の市町村民税について先物取引の差金等決済に係る損失の金額</w:t>
      </w:r>
      <w:r w:rsidRPr="00A83048">
        <w:rPr>
          <w:rFonts w:asciiTheme="minorEastAsia" w:hAnsiTheme="minorEastAsia" w:hint="eastAsia"/>
        </w:rPr>
        <w:t>の控除に関する事項を記載した</w:t>
      </w:r>
      <w:r>
        <w:rPr>
          <w:rFonts w:asciiTheme="minorEastAsia" w:hAnsiTheme="minorEastAsia" w:hint="eastAsia"/>
        </w:rPr>
        <w:t>申告書</w:t>
      </w:r>
      <w:r w:rsidRPr="00A83048">
        <w:rPr>
          <w:rFonts w:asciiTheme="minorEastAsia" w:hAnsiTheme="minorEastAsia" w:hint="eastAsia"/>
        </w:rPr>
        <w:t>を</w:t>
      </w:r>
      <w:r w:rsidR="00FF0D67">
        <w:rPr>
          <w:rFonts w:asciiTheme="minorEastAsia" w:hAnsiTheme="minorEastAsia" w:hint="eastAsia"/>
        </w:rPr>
        <w:t>その提出期限である３月15日までに</w:t>
      </w:r>
      <w:r w:rsidRPr="00C02DD6">
        <w:rPr>
          <w:rFonts w:asciiTheme="minorEastAsia" w:hAnsiTheme="minorEastAsia" w:hint="eastAsia"/>
        </w:rPr>
        <w:t>提出した場合（やむを得ない事情があると認められる場合には</w:t>
      </w:r>
      <w:r w:rsidRPr="001563BB">
        <w:rPr>
          <w:rFonts w:asciiTheme="minorEastAsia" w:hAnsiTheme="minorEastAsia" w:hint="eastAsia"/>
        </w:rPr>
        <w:t>市町村民税の納税通知書</w:t>
      </w:r>
      <w:r w:rsidRPr="00C02DD6">
        <w:rPr>
          <w:rFonts w:asciiTheme="minorEastAsia" w:hAnsiTheme="minorEastAsia" w:hint="eastAsia"/>
        </w:rPr>
        <w:t>が送達される時までに提出した場合を含む。）において、その後の年度分について連続して申告書を</w:t>
      </w:r>
      <w:r w:rsidR="00FF0D67">
        <w:rPr>
          <w:rFonts w:asciiTheme="minorEastAsia" w:hAnsiTheme="minorEastAsia" w:hint="eastAsia"/>
        </w:rPr>
        <w:t>提出期限までに</w:t>
      </w:r>
      <w:r w:rsidRPr="00C02DD6">
        <w:rPr>
          <w:rFonts w:asciiTheme="minorEastAsia" w:hAnsiTheme="minorEastAsia" w:hint="eastAsia"/>
        </w:rPr>
        <w:t>提出している</w:t>
      </w:r>
      <w:r w:rsidR="000E7D41">
        <w:rPr>
          <w:rFonts w:asciiTheme="minorEastAsia" w:hAnsiTheme="minorEastAsia" w:hint="eastAsia"/>
        </w:rPr>
        <w:t>とき</w:t>
      </w:r>
      <w:r w:rsidR="00FF0D67">
        <w:rPr>
          <w:rFonts w:asciiTheme="minorEastAsia" w:hAnsiTheme="minorEastAsia" w:hint="eastAsia"/>
        </w:rPr>
        <w:t>（その提出期限後において市町村民税の納税通知書が送達される時までに提出されたものを含む。）</w:t>
      </w:r>
      <w:r w:rsidRPr="00C02DD6">
        <w:rPr>
          <w:rFonts w:asciiTheme="minorEastAsia" w:hAnsiTheme="minorEastAsia" w:hint="eastAsia"/>
        </w:rPr>
        <w:t>に限り、その年度分に係る先物取引に係る雑所得等の金額を限度として計算上控除する</w:t>
      </w:r>
      <w:r w:rsidR="009E22CD">
        <w:rPr>
          <w:rFonts w:asciiTheme="minorEastAsia" w:hAnsiTheme="minorEastAsia" w:hint="eastAsia"/>
        </w:rPr>
        <w:t>とされている。</w:t>
      </w:r>
    </w:p>
    <w:p w14:paraId="11858FCD" w14:textId="77777777" w:rsidR="007642E3" w:rsidRDefault="00405E70" w:rsidP="00BF503C">
      <w:pPr>
        <w:ind w:left="436" w:hangingChars="200" w:hanging="436"/>
      </w:pPr>
      <w:r>
        <w:rPr>
          <w:rFonts w:asciiTheme="minorEastAsia" w:hAnsiTheme="minorEastAsia" w:hint="eastAsia"/>
        </w:rPr>
        <w:t xml:space="preserve">　　　</w:t>
      </w:r>
      <w:r w:rsidR="00244642">
        <w:rPr>
          <w:rFonts w:asciiTheme="minorEastAsia" w:hAnsiTheme="minorEastAsia" w:hint="eastAsia"/>
        </w:rPr>
        <w:t>これを本件においてみると</w:t>
      </w:r>
      <w:r>
        <w:rPr>
          <w:rFonts w:hint="eastAsia"/>
        </w:rPr>
        <w:t>、</w:t>
      </w:r>
      <w:r w:rsidR="00E65864">
        <w:rPr>
          <w:rFonts w:asciiTheme="minorEastAsia" w:hAnsiTheme="minorEastAsia" w:hint="eastAsia"/>
          <w:szCs w:val="21"/>
        </w:rPr>
        <w:t>審査請求人は、令和２年度の市民税及び府民税に係る</w:t>
      </w:r>
      <w:r w:rsidR="00E65864" w:rsidRPr="00F7372B">
        <w:rPr>
          <w:rFonts w:asciiTheme="minorEastAsia" w:hAnsiTheme="minorEastAsia" w:hint="eastAsia"/>
        </w:rPr>
        <w:t>損失の繰越控除</w:t>
      </w:r>
      <w:r w:rsidR="00E65864">
        <w:rPr>
          <w:rFonts w:asciiTheme="minorEastAsia" w:hAnsiTheme="minorEastAsia" w:hint="eastAsia"/>
        </w:rPr>
        <w:t>に関して</w:t>
      </w:r>
      <w:r w:rsidR="00E65864">
        <w:rPr>
          <w:rFonts w:asciiTheme="minorEastAsia" w:hAnsiTheme="minorEastAsia" w:hint="eastAsia"/>
          <w:szCs w:val="21"/>
        </w:rPr>
        <w:t>本件申告書を令和３年３月15日に税務署へ提出</w:t>
      </w:r>
      <w:r w:rsidR="000B179F">
        <w:rPr>
          <w:rFonts w:asciiTheme="minorEastAsia" w:hAnsiTheme="minorEastAsia" w:hint="eastAsia"/>
          <w:szCs w:val="21"/>
        </w:rPr>
        <w:t>して</w:t>
      </w:r>
      <w:r w:rsidR="00BF503C">
        <w:rPr>
          <w:rFonts w:asciiTheme="minorEastAsia" w:hAnsiTheme="minorEastAsia" w:hint="eastAsia"/>
          <w:szCs w:val="21"/>
        </w:rPr>
        <w:t>いることが認められる。よって、本件申告書は、</w:t>
      </w:r>
      <w:r w:rsidR="000B179F">
        <w:rPr>
          <w:rFonts w:asciiTheme="minorEastAsia" w:hAnsiTheme="minorEastAsia" w:hint="eastAsia"/>
          <w:szCs w:val="21"/>
        </w:rPr>
        <w:t>当該申告書の提出期限（令和２年度については、新型コロナ</w:t>
      </w:r>
      <w:r w:rsidR="000B179F">
        <w:rPr>
          <w:rFonts w:ascii="Segoe UI Symbol" w:hAnsi="Segoe UI Symbol" w:cs="Segoe UI Symbol" w:hint="eastAsia"/>
          <w:szCs w:val="21"/>
        </w:rPr>
        <w:t>ウイルス感染症の拡大防止の観点から令和２年４月</w:t>
      </w:r>
      <w:r w:rsidR="00E068CF" w:rsidRPr="00B81198">
        <w:rPr>
          <w:rFonts w:asciiTheme="minorEastAsia" w:hAnsiTheme="minorEastAsia" w:cs="Segoe UI Symbol"/>
          <w:szCs w:val="21"/>
        </w:rPr>
        <w:t>16</w:t>
      </w:r>
      <w:r w:rsidR="000B179F">
        <w:rPr>
          <w:rFonts w:ascii="Segoe UI Symbol" w:hAnsi="Segoe UI Symbol" w:cs="Segoe UI Symbol" w:hint="eastAsia"/>
          <w:szCs w:val="21"/>
        </w:rPr>
        <w:t>日）はもとより、</w:t>
      </w:r>
      <w:r w:rsidR="000B179F" w:rsidRPr="00C02DD6">
        <w:rPr>
          <w:rFonts w:asciiTheme="minorEastAsia" w:hAnsiTheme="minorEastAsia" w:hint="eastAsia"/>
        </w:rPr>
        <w:t>やむを得ない事情があると認められる場合</w:t>
      </w:r>
      <w:r w:rsidR="000B179F">
        <w:rPr>
          <w:rFonts w:asciiTheme="minorEastAsia" w:hAnsiTheme="minorEastAsia" w:hint="eastAsia"/>
        </w:rPr>
        <w:t>の期限である</w:t>
      </w:r>
      <w:r w:rsidR="000B179F" w:rsidRPr="001563BB">
        <w:rPr>
          <w:rFonts w:asciiTheme="minorEastAsia" w:hAnsiTheme="minorEastAsia" w:hint="eastAsia"/>
        </w:rPr>
        <w:t>市民税</w:t>
      </w:r>
      <w:r w:rsidR="00E068CF" w:rsidRPr="001563BB">
        <w:rPr>
          <w:rFonts w:asciiTheme="minorEastAsia" w:hAnsiTheme="minorEastAsia" w:hint="eastAsia"/>
        </w:rPr>
        <w:t>及び府民税</w:t>
      </w:r>
      <w:r w:rsidR="000B179F" w:rsidRPr="001563BB">
        <w:rPr>
          <w:rFonts w:asciiTheme="minorEastAsia" w:hAnsiTheme="minorEastAsia" w:hint="eastAsia"/>
        </w:rPr>
        <w:t>の納税通知書</w:t>
      </w:r>
      <w:r w:rsidR="000B179F" w:rsidRPr="00C02DD6">
        <w:rPr>
          <w:rFonts w:asciiTheme="minorEastAsia" w:hAnsiTheme="minorEastAsia" w:hint="eastAsia"/>
        </w:rPr>
        <w:t>が送達される時</w:t>
      </w:r>
      <w:r w:rsidR="000B179F">
        <w:rPr>
          <w:rFonts w:asciiTheme="minorEastAsia" w:hAnsiTheme="minorEastAsia" w:hint="eastAsia"/>
        </w:rPr>
        <w:t>（本件納税通知書の送付日は</w:t>
      </w:r>
      <w:r w:rsidR="000B179F">
        <w:rPr>
          <w:rFonts w:hint="eastAsia"/>
        </w:rPr>
        <w:t>令和２年５月</w:t>
      </w:r>
      <w:r w:rsidR="000B179F" w:rsidRPr="00405E70">
        <w:rPr>
          <w:rFonts w:asciiTheme="minorEastAsia" w:hAnsiTheme="minorEastAsia" w:hint="eastAsia"/>
        </w:rPr>
        <w:t>19</w:t>
      </w:r>
      <w:r w:rsidR="000B179F">
        <w:rPr>
          <w:rFonts w:hint="eastAsia"/>
        </w:rPr>
        <w:t>日）</w:t>
      </w:r>
      <w:r>
        <w:rPr>
          <w:rFonts w:hint="eastAsia"/>
        </w:rPr>
        <w:t>までに提出され</w:t>
      </w:r>
      <w:r w:rsidR="00BF503C">
        <w:rPr>
          <w:rFonts w:hint="eastAsia"/>
        </w:rPr>
        <w:t>てい</w:t>
      </w:r>
      <w:r>
        <w:rPr>
          <w:rFonts w:hint="eastAsia"/>
        </w:rPr>
        <w:t>ないことは明らかである</w:t>
      </w:r>
      <w:r w:rsidR="00BF503C">
        <w:rPr>
          <w:rFonts w:hint="eastAsia"/>
        </w:rPr>
        <w:t>。</w:t>
      </w:r>
    </w:p>
    <w:p w14:paraId="7E6600D8" w14:textId="4BEC4295" w:rsidR="00BF62C2" w:rsidRDefault="007642E3" w:rsidP="00D02BA1">
      <w:pPr>
        <w:ind w:leftChars="200" w:left="436" w:firstLineChars="100" w:firstLine="218"/>
      </w:pPr>
      <w:r>
        <w:rPr>
          <w:rFonts w:hint="eastAsia"/>
        </w:rPr>
        <w:t>なお</w:t>
      </w:r>
      <w:r w:rsidR="00BF503C">
        <w:rPr>
          <w:rFonts w:hint="eastAsia"/>
        </w:rPr>
        <w:t>、</w:t>
      </w:r>
      <w:r w:rsidR="00BF503C" w:rsidRPr="00F7372B">
        <w:rPr>
          <w:rFonts w:asciiTheme="minorEastAsia" w:hAnsiTheme="minorEastAsia" w:hint="eastAsia"/>
        </w:rPr>
        <w:t>繰越控除に</w:t>
      </w:r>
      <w:r w:rsidR="00886EA5">
        <w:rPr>
          <w:rFonts w:asciiTheme="minorEastAsia" w:hAnsiTheme="minorEastAsia" w:hint="eastAsia"/>
        </w:rPr>
        <w:t>係る</w:t>
      </w:r>
      <w:r w:rsidR="00BF503C">
        <w:rPr>
          <w:rFonts w:asciiTheme="minorEastAsia" w:hAnsiTheme="minorEastAsia" w:hint="eastAsia"/>
        </w:rPr>
        <w:t>前年前３年内の各年に生じた</w:t>
      </w:r>
      <w:r w:rsidR="00BF503C" w:rsidRPr="00A83048">
        <w:rPr>
          <w:rFonts w:asciiTheme="minorEastAsia" w:hAnsiTheme="minorEastAsia" w:hint="eastAsia"/>
        </w:rPr>
        <w:t>損失の金額</w:t>
      </w:r>
      <w:r w:rsidR="00886EA5">
        <w:rPr>
          <w:rFonts w:asciiTheme="minorEastAsia" w:hAnsiTheme="minorEastAsia" w:hint="eastAsia"/>
        </w:rPr>
        <w:t>についても、</w:t>
      </w:r>
      <w:r w:rsidR="0069249C">
        <w:rPr>
          <w:rFonts w:asciiTheme="minorEastAsia" w:hAnsiTheme="minorEastAsia" w:hint="eastAsia"/>
        </w:rPr>
        <w:t>審</w:t>
      </w:r>
      <w:r w:rsidR="00F956BF">
        <w:rPr>
          <w:rFonts w:hint="eastAsia"/>
        </w:rPr>
        <w:t>査請求人は、</w:t>
      </w:r>
      <w:r w:rsidR="00F956BF">
        <w:rPr>
          <w:rFonts w:asciiTheme="minorEastAsia" w:hAnsiTheme="minorEastAsia" w:hint="eastAsia"/>
          <w:szCs w:val="21"/>
        </w:rPr>
        <w:t>平成29年分所得税確定申告書を令和元年６月６日に、平成30年分所得税確定申告書を令和２年４月24日にそれぞれ提出</w:t>
      </w:r>
      <w:r w:rsidR="0069249C">
        <w:rPr>
          <w:rFonts w:asciiTheme="minorEastAsia" w:hAnsiTheme="minorEastAsia" w:hint="eastAsia"/>
          <w:szCs w:val="21"/>
        </w:rPr>
        <w:t>し</w:t>
      </w:r>
      <w:r w:rsidR="00F956BF">
        <w:rPr>
          <w:rFonts w:asciiTheme="minorEastAsia" w:hAnsiTheme="minorEastAsia" w:hint="eastAsia"/>
          <w:szCs w:val="21"/>
        </w:rPr>
        <w:t>ていること</w:t>
      </w:r>
      <w:r w:rsidR="00E068CF">
        <w:rPr>
          <w:rFonts w:asciiTheme="minorEastAsia" w:hAnsiTheme="minorEastAsia" w:hint="eastAsia"/>
          <w:szCs w:val="21"/>
        </w:rPr>
        <w:t>か</w:t>
      </w:r>
      <w:r w:rsidR="003A2BE1">
        <w:rPr>
          <w:rFonts w:asciiTheme="minorEastAsia" w:hAnsiTheme="minorEastAsia" w:hint="eastAsia"/>
          <w:szCs w:val="21"/>
        </w:rPr>
        <w:t>ら、これらについても当該申告書の提出期限及び</w:t>
      </w:r>
      <w:r w:rsidR="003A2BE1">
        <w:rPr>
          <w:rFonts w:ascii="Segoe UI Symbol" w:hAnsi="Segoe UI Symbol" w:cs="Segoe UI Symbol" w:hint="eastAsia"/>
          <w:szCs w:val="21"/>
        </w:rPr>
        <w:t>、</w:t>
      </w:r>
      <w:r w:rsidR="003A2BE1" w:rsidRPr="00C02DD6">
        <w:rPr>
          <w:rFonts w:asciiTheme="minorEastAsia" w:hAnsiTheme="minorEastAsia" w:hint="eastAsia"/>
        </w:rPr>
        <w:t>やむを得ない事情があると認められる場合</w:t>
      </w:r>
      <w:r w:rsidR="003A2BE1">
        <w:rPr>
          <w:rFonts w:asciiTheme="minorEastAsia" w:hAnsiTheme="minorEastAsia" w:hint="eastAsia"/>
        </w:rPr>
        <w:t>の期限である市民税</w:t>
      </w:r>
      <w:r w:rsidR="00E068CF">
        <w:rPr>
          <w:rFonts w:asciiTheme="minorEastAsia" w:hAnsiTheme="minorEastAsia" w:hint="eastAsia"/>
        </w:rPr>
        <w:t>及び府民税</w:t>
      </w:r>
      <w:r w:rsidR="003A2BE1" w:rsidRPr="00C02DD6">
        <w:rPr>
          <w:rFonts w:asciiTheme="minorEastAsia" w:hAnsiTheme="minorEastAsia" w:hint="eastAsia"/>
        </w:rPr>
        <w:t>の納税通知書が送達される時</w:t>
      </w:r>
      <w:r w:rsidR="009C3D65">
        <w:rPr>
          <w:rFonts w:hint="eastAsia"/>
        </w:rPr>
        <w:t>までに提出され</w:t>
      </w:r>
      <w:r w:rsidR="003A2BE1">
        <w:rPr>
          <w:rFonts w:hint="eastAsia"/>
        </w:rPr>
        <w:t>ていない</w:t>
      </w:r>
      <w:r w:rsidR="009C3D65">
        <w:rPr>
          <w:rFonts w:hint="eastAsia"/>
        </w:rPr>
        <w:t>こと</w:t>
      </w:r>
      <w:r w:rsidR="00D64719">
        <w:rPr>
          <w:rFonts w:hint="eastAsia"/>
        </w:rPr>
        <w:t>が認められる。</w:t>
      </w:r>
    </w:p>
    <w:p w14:paraId="2C8022DE" w14:textId="5C36645A" w:rsidR="00405E70" w:rsidRDefault="00405E70" w:rsidP="006B1D08">
      <w:pPr>
        <w:ind w:left="436" w:hangingChars="200" w:hanging="436"/>
        <w:rPr>
          <w:rFonts w:asciiTheme="minorEastAsia" w:hAnsiTheme="minorEastAsia"/>
        </w:rPr>
      </w:pPr>
      <w:r>
        <w:rPr>
          <w:rFonts w:hint="eastAsia"/>
        </w:rPr>
        <w:t xml:space="preserve">　　　したがって、</w:t>
      </w:r>
      <w:r w:rsidRPr="00F7372B">
        <w:rPr>
          <w:rFonts w:asciiTheme="minorEastAsia" w:hAnsiTheme="minorEastAsia" w:hint="eastAsia"/>
        </w:rPr>
        <w:t>先物取引の差金等決済に係る損失の繰越控除</w:t>
      </w:r>
      <w:r>
        <w:rPr>
          <w:rFonts w:asciiTheme="minorEastAsia" w:hAnsiTheme="minorEastAsia" w:hint="eastAsia"/>
        </w:rPr>
        <w:t>を適用せず</w:t>
      </w:r>
      <w:r w:rsidR="00BE3FA2">
        <w:rPr>
          <w:rFonts w:asciiTheme="minorEastAsia" w:hAnsiTheme="minorEastAsia" w:hint="eastAsia"/>
        </w:rPr>
        <w:t>、令和２年度の市民税及び府民税の税額を算定し、決定した本件処分に違法又は不当な点は認められない。</w:t>
      </w:r>
    </w:p>
    <w:p w14:paraId="7F95A56A" w14:textId="662C7C28" w:rsidR="002B6B3F" w:rsidRDefault="00BE3FA2" w:rsidP="00BE3FA2">
      <w:pPr>
        <w:ind w:left="436" w:hangingChars="200" w:hanging="436"/>
      </w:pPr>
      <w:r>
        <w:rPr>
          <w:rFonts w:asciiTheme="minorEastAsia" w:hAnsiTheme="minorEastAsia" w:hint="eastAsia"/>
        </w:rPr>
        <w:t xml:space="preserve">　　　</w:t>
      </w:r>
      <w:r w:rsidR="00A03605">
        <w:rPr>
          <w:rFonts w:asciiTheme="minorEastAsia" w:hAnsiTheme="minorEastAsia" w:hint="eastAsia"/>
        </w:rPr>
        <w:t>また、</w:t>
      </w:r>
      <w:r>
        <w:rPr>
          <w:rFonts w:asciiTheme="minorEastAsia" w:hAnsiTheme="minorEastAsia" w:hint="eastAsia"/>
        </w:rPr>
        <w:t>審査請求人</w:t>
      </w:r>
      <w:r w:rsidR="002B6B3F">
        <w:rPr>
          <w:rFonts w:asciiTheme="minorEastAsia" w:hAnsiTheme="minorEastAsia" w:hint="eastAsia"/>
        </w:rPr>
        <w:t>は</w:t>
      </w:r>
      <w:r>
        <w:rPr>
          <w:rFonts w:hint="eastAsia"/>
        </w:rPr>
        <w:t>平成</w:t>
      </w:r>
      <w:r w:rsidRPr="00D75689">
        <w:rPr>
          <w:rFonts w:asciiTheme="minorEastAsia" w:hAnsiTheme="minorEastAsia" w:hint="eastAsia"/>
        </w:rPr>
        <w:t>28</w:t>
      </w:r>
      <w:r>
        <w:rPr>
          <w:rFonts w:hint="eastAsia"/>
        </w:rPr>
        <w:t>年分の確定申告時に期限切れで適用されないことを教えてもらえれば、今回のようなことには至らなかったことや大阪市のホームページで、</w:t>
      </w:r>
      <w:r w:rsidRPr="00BE3FA2">
        <w:rPr>
          <w:rFonts w:hint="eastAsia"/>
        </w:rPr>
        <w:t>住民税</w:t>
      </w:r>
      <w:r>
        <w:rPr>
          <w:rFonts w:hint="eastAsia"/>
        </w:rPr>
        <w:t>の申告期限があることや期限がいつまでか調べたが見つけることができなかった</w:t>
      </w:r>
      <w:r w:rsidR="00D64719">
        <w:rPr>
          <w:rFonts w:hint="eastAsia"/>
        </w:rPr>
        <w:t>旨</w:t>
      </w:r>
      <w:r w:rsidR="002B6B3F">
        <w:rPr>
          <w:rFonts w:hint="eastAsia"/>
        </w:rPr>
        <w:t>も主張</w:t>
      </w:r>
      <w:r w:rsidR="00D64719">
        <w:rPr>
          <w:rFonts w:hint="eastAsia"/>
        </w:rPr>
        <w:t>している</w:t>
      </w:r>
      <w:r w:rsidR="002B6B3F">
        <w:rPr>
          <w:rFonts w:hint="eastAsia"/>
        </w:rPr>
        <w:t>。</w:t>
      </w:r>
    </w:p>
    <w:p w14:paraId="7E84653B" w14:textId="55B5EF3C" w:rsidR="00BE3FA2" w:rsidRPr="00D02BA1" w:rsidRDefault="003D3655" w:rsidP="00D02BA1">
      <w:pPr>
        <w:ind w:leftChars="200" w:left="436" w:firstLineChars="100" w:firstLine="218"/>
        <w:rPr>
          <w:rFonts w:asciiTheme="minorEastAsia" w:hAnsiTheme="minorEastAsia"/>
          <w:szCs w:val="21"/>
        </w:rPr>
      </w:pPr>
      <w:r>
        <w:rPr>
          <w:rFonts w:hint="eastAsia"/>
        </w:rPr>
        <w:t>審査請求人は</w:t>
      </w:r>
      <w:r>
        <w:rPr>
          <w:rFonts w:asciiTheme="minorEastAsia" w:hAnsiTheme="minorEastAsia" w:hint="eastAsia"/>
          <w:szCs w:val="21"/>
        </w:rPr>
        <w:t>平成2</w:t>
      </w:r>
      <w:r>
        <w:rPr>
          <w:rFonts w:asciiTheme="minorEastAsia" w:hAnsiTheme="minorEastAsia"/>
          <w:szCs w:val="21"/>
        </w:rPr>
        <w:t>9</w:t>
      </w:r>
      <w:r>
        <w:rPr>
          <w:rFonts w:asciiTheme="minorEastAsia" w:hAnsiTheme="minorEastAsia" w:hint="eastAsia"/>
          <w:szCs w:val="21"/>
        </w:rPr>
        <w:t>年</w:t>
      </w:r>
      <w:r w:rsidRPr="001563BB">
        <w:rPr>
          <w:rFonts w:asciiTheme="minorEastAsia" w:hAnsiTheme="minorEastAsia" w:hint="eastAsia"/>
          <w:szCs w:val="21"/>
        </w:rPr>
        <w:t>度市民税及び府民税</w:t>
      </w:r>
      <w:r>
        <w:rPr>
          <w:rFonts w:asciiTheme="minorEastAsia" w:hAnsiTheme="minorEastAsia" w:hint="eastAsia"/>
          <w:szCs w:val="21"/>
        </w:rPr>
        <w:t>の賦課期日現在、大阪市に住所を有する者でない</w:t>
      </w:r>
      <w:r w:rsidR="00D64719">
        <w:rPr>
          <w:rFonts w:asciiTheme="minorEastAsia" w:hAnsiTheme="minorEastAsia" w:hint="eastAsia"/>
          <w:szCs w:val="21"/>
        </w:rPr>
        <w:t>ことが認められ</w:t>
      </w:r>
      <w:r w:rsidR="00244642">
        <w:rPr>
          <w:rFonts w:asciiTheme="minorEastAsia" w:hAnsiTheme="minorEastAsia" w:hint="eastAsia"/>
          <w:szCs w:val="21"/>
        </w:rPr>
        <w:t>ることからすると</w:t>
      </w:r>
      <w:r w:rsidR="00D64719">
        <w:rPr>
          <w:rFonts w:asciiTheme="minorEastAsia" w:hAnsiTheme="minorEastAsia" w:hint="eastAsia"/>
          <w:szCs w:val="21"/>
        </w:rPr>
        <w:t>、</w:t>
      </w:r>
      <w:r>
        <w:rPr>
          <w:rFonts w:asciiTheme="minorEastAsia" w:hAnsiTheme="minorEastAsia" w:hint="eastAsia"/>
          <w:szCs w:val="21"/>
        </w:rPr>
        <w:t>審査請求人</w:t>
      </w:r>
      <w:r w:rsidR="00D02BA1">
        <w:rPr>
          <w:rFonts w:asciiTheme="minorEastAsia" w:hAnsiTheme="minorEastAsia" w:hint="eastAsia"/>
          <w:szCs w:val="21"/>
        </w:rPr>
        <w:t>の</w:t>
      </w:r>
      <w:r w:rsidR="00C75582">
        <w:rPr>
          <w:rFonts w:hint="eastAsia"/>
        </w:rPr>
        <w:t>平成</w:t>
      </w:r>
      <w:r w:rsidR="00C75582" w:rsidRPr="00D75689">
        <w:rPr>
          <w:rFonts w:asciiTheme="minorEastAsia" w:hAnsiTheme="minorEastAsia" w:hint="eastAsia"/>
        </w:rPr>
        <w:t>28</w:t>
      </w:r>
      <w:r w:rsidR="00C75582">
        <w:rPr>
          <w:rFonts w:hint="eastAsia"/>
        </w:rPr>
        <w:t>年分の確定</w:t>
      </w:r>
      <w:r w:rsidR="00C75582">
        <w:rPr>
          <w:rFonts w:hint="eastAsia"/>
        </w:rPr>
        <w:lastRenderedPageBreak/>
        <w:t>申告</w:t>
      </w:r>
      <w:r w:rsidR="00C75582">
        <w:rPr>
          <w:rFonts w:asciiTheme="minorEastAsia" w:hAnsiTheme="minorEastAsia" w:hint="eastAsia"/>
          <w:szCs w:val="21"/>
        </w:rPr>
        <w:t>書</w:t>
      </w:r>
      <w:r w:rsidR="00D02BA1">
        <w:rPr>
          <w:rFonts w:asciiTheme="minorEastAsia" w:hAnsiTheme="minorEastAsia" w:hint="eastAsia"/>
          <w:szCs w:val="21"/>
        </w:rPr>
        <w:t>の提出</w:t>
      </w:r>
      <w:r w:rsidR="00D64719">
        <w:rPr>
          <w:rFonts w:asciiTheme="minorEastAsia" w:hAnsiTheme="minorEastAsia" w:hint="eastAsia"/>
          <w:szCs w:val="21"/>
        </w:rPr>
        <w:t>に</w:t>
      </w:r>
      <w:r w:rsidR="00D02BA1">
        <w:rPr>
          <w:rFonts w:asciiTheme="minorEastAsia" w:hAnsiTheme="minorEastAsia" w:hint="eastAsia"/>
          <w:szCs w:val="21"/>
        </w:rPr>
        <w:t>関する主張に</w:t>
      </w:r>
      <w:r w:rsidR="00D64719">
        <w:rPr>
          <w:rFonts w:asciiTheme="minorEastAsia" w:hAnsiTheme="minorEastAsia" w:hint="eastAsia"/>
          <w:szCs w:val="21"/>
        </w:rPr>
        <w:t>ついて</w:t>
      </w:r>
      <w:r w:rsidR="00D02BA1">
        <w:rPr>
          <w:rFonts w:asciiTheme="minorEastAsia" w:hAnsiTheme="minorEastAsia" w:hint="eastAsia"/>
          <w:szCs w:val="21"/>
        </w:rPr>
        <w:t>は</w:t>
      </w:r>
      <w:r w:rsidR="00D64719">
        <w:rPr>
          <w:rFonts w:asciiTheme="minorEastAsia" w:hAnsiTheme="minorEastAsia" w:hint="eastAsia"/>
          <w:szCs w:val="21"/>
        </w:rPr>
        <w:t>、処分庁の知るところではな</w:t>
      </w:r>
      <w:r w:rsidR="00BF3A4D">
        <w:rPr>
          <w:rFonts w:asciiTheme="minorEastAsia" w:hAnsiTheme="minorEastAsia" w:hint="eastAsia"/>
          <w:szCs w:val="21"/>
        </w:rPr>
        <w:t>く、</w:t>
      </w:r>
      <w:r w:rsidR="005E2FC2">
        <w:rPr>
          <w:rFonts w:asciiTheme="minorEastAsia" w:hAnsiTheme="minorEastAsia" w:hint="eastAsia"/>
          <w:szCs w:val="21"/>
        </w:rPr>
        <w:t>その後の年分についても、申告書の提出は納税義務者の責任で行うものであることから、審査請求人の主張は認められな</w:t>
      </w:r>
      <w:r w:rsidR="00D64719">
        <w:rPr>
          <w:rFonts w:asciiTheme="minorEastAsia" w:hAnsiTheme="minorEastAsia" w:hint="eastAsia"/>
          <w:szCs w:val="21"/>
        </w:rPr>
        <w:t>い</w:t>
      </w:r>
      <w:r w:rsidR="00DB5FAF">
        <w:rPr>
          <w:rFonts w:asciiTheme="minorEastAsia" w:hAnsiTheme="minorEastAsia" w:hint="eastAsia"/>
          <w:szCs w:val="21"/>
        </w:rPr>
        <w:t>。</w:t>
      </w:r>
      <w:r w:rsidR="004F5E6C">
        <w:rPr>
          <w:rFonts w:asciiTheme="minorEastAsia" w:hAnsiTheme="minorEastAsia" w:hint="eastAsia"/>
        </w:rPr>
        <w:t>また、</w:t>
      </w:r>
      <w:r w:rsidR="007B0C37">
        <w:rPr>
          <w:rFonts w:asciiTheme="minorEastAsia" w:hAnsiTheme="minorEastAsia" w:hint="eastAsia"/>
        </w:rPr>
        <w:t>先物取引の差金等決済の損失の繰越控除に係る市民税及び府民税の申告期限</w:t>
      </w:r>
      <w:r w:rsidR="009C5087">
        <w:rPr>
          <w:rFonts w:asciiTheme="minorEastAsia" w:hAnsiTheme="minorEastAsia" w:hint="eastAsia"/>
        </w:rPr>
        <w:t>について、現時点では大阪市のホームページにも掲載されているものの、本件処分時において当該記載はなかったことが認められる。</w:t>
      </w:r>
      <w:r w:rsidR="00512349">
        <w:rPr>
          <w:rFonts w:asciiTheme="minorEastAsia" w:hAnsiTheme="minorEastAsia" w:hint="eastAsia"/>
        </w:rPr>
        <w:t>しかしながら、</w:t>
      </w:r>
      <w:r w:rsidR="00C75582">
        <w:rPr>
          <w:rFonts w:hint="eastAsia"/>
        </w:rPr>
        <w:t>市民税</w:t>
      </w:r>
      <w:r w:rsidR="0069249C">
        <w:rPr>
          <w:rFonts w:hint="eastAsia"/>
        </w:rPr>
        <w:t>及び府民税</w:t>
      </w:r>
      <w:r w:rsidR="00C75582">
        <w:rPr>
          <w:rFonts w:hint="eastAsia"/>
        </w:rPr>
        <w:t>の申告書を提出することやその期限は前</w:t>
      </w:r>
      <w:r w:rsidR="00C75582" w:rsidRPr="002B6B3F">
        <w:rPr>
          <w:rFonts w:asciiTheme="minorEastAsia" w:hAnsiTheme="minorEastAsia" w:hint="eastAsia"/>
        </w:rPr>
        <w:t>記１(1)ア</w:t>
      </w:r>
      <w:r w:rsidR="0005472F">
        <w:rPr>
          <w:rFonts w:asciiTheme="minorEastAsia" w:hAnsiTheme="minorEastAsia" w:hint="eastAsia"/>
        </w:rPr>
        <w:t>及び(3)</w:t>
      </w:r>
      <w:r w:rsidR="00C75582">
        <w:rPr>
          <w:rFonts w:asciiTheme="minorEastAsia" w:hAnsiTheme="minorEastAsia" w:hint="eastAsia"/>
        </w:rPr>
        <w:t>のとおり、法定事項であるため、</w:t>
      </w:r>
      <w:r w:rsidR="00512349">
        <w:rPr>
          <w:rFonts w:asciiTheme="minorEastAsia" w:hAnsiTheme="minorEastAsia" w:hint="eastAsia"/>
        </w:rPr>
        <w:t>ホームページに掲載されていないことをもって</w:t>
      </w:r>
      <w:r w:rsidR="007B0C37">
        <w:rPr>
          <w:rFonts w:asciiTheme="minorEastAsia" w:hAnsiTheme="minorEastAsia" w:hint="eastAsia"/>
        </w:rPr>
        <w:t>本件処分が違法になるものではない。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0C87C735" w14:textId="381605DC" w:rsidR="00597FDE" w:rsidRDefault="002C12B7" w:rsidP="00003E6D">
      <w:pPr>
        <w:ind w:leftChars="200" w:left="436" w:firstLineChars="100" w:firstLine="218"/>
        <w:rPr>
          <w:rFonts w:asciiTheme="minorEastAsia" w:hAnsiTheme="minorEastAsia"/>
        </w:rPr>
      </w:pPr>
      <w:r>
        <w:rPr>
          <w:rFonts w:asciiTheme="minorEastAsia" w:hAnsiTheme="minorEastAsia" w:hint="eastAsia"/>
        </w:rPr>
        <w:t>よって、本件審査請求には理由がないものと認められるので、当審査会は第１記載のとおり答申する。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3DAFB0AB"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F50F8C">
        <w:rPr>
          <w:rFonts w:asciiTheme="minorEastAsia" w:hAnsiTheme="minorEastAsia" w:cs="ＭＳ" w:hint="eastAsia"/>
          <w:szCs w:val="21"/>
        </w:rPr>
        <w:t>１</w:t>
      </w:r>
      <w:r w:rsidRPr="007A6EEF">
        <w:rPr>
          <w:rFonts w:asciiTheme="minorEastAsia" w:hAnsiTheme="minorEastAsia" w:cs="ＭＳ"/>
          <w:szCs w:val="21"/>
        </w:rPr>
        <w:t>部会</w:t>
      </w:r>
    </w:p>
    <w:p w14:paraId="295FD08F" w14:textId="1BAE2359"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412562">
        <w:rPr>
          <w:rFonts w:asciiTheme="minorEastAsia" w:hAnsiTheme="minorEastAsia" w:cs="ＭＳ" w:hint="eastAsia"/>
          <w:szCs w:val="21"/>
        </w:rPr>
        <w:t xml:space="preserve"> </w:t>
      </w:r>
      <w:r w:rsidR="00F50F8C">
        <w:rPr>
          <w:rFonts w:asciiTheme="minorEastAsia" w:hAnsiTheme="minorEastAsia" w:cs="ＭＳ" w:hint="eastAsia"/>
          <w:szCs w:val="21"/>
        </w:rPr>
        <w:t>吉岡奈美</w:t>
      </w:r>
      <w:r w:rsidR="00F50F8C" w:rsidRPr="007A6EEF">
        <w:rPr>
          <w:rFonts w:asciiTheme="minorEastAsia" w:hAnsiTheme="minorEastAsia" w:cs="ＭＳ"/>
          <w:szCs w:val="21"/>
        </w:rPr>
        <w:t>、委員</w:t>
      </w:r>
      <w:r w:rsidR="00F50F8C">
        <w:rPr>
          <w:rFonts w:asciiTheme="minorEastAsia" w:hAnsiTheme="minorEastAsia" w:cs="ＭＳ" w:hint="eastAsia"/>
          <w:szCs w:val="21"/>
        </w:rPr>
        <w:t xml:space="preserve">　平松亜矢子</w:t>
      </w:r>
      <w:r w:rsidR="00F50F8C" w:rsidRPr="007A6EEF">
        <w:rPr>
          <w:rFonts w:asciiTheme="minorEastAsia" w:hAnsiTheme="minorEastAsia" w:cs="ＭＳ"/>
          <w:szCs w:val="21"/>
        </w:rPr>
        <w:t>、委員</w:t>
      </w:r>
      <w:r w:rsidR="00F50F8C">
        <w:rPr>
          <w:rFonts w:asciiTheme="minorEastAsia" w:hAnsiTheme="minorEastAsia" w:cs="ＭＳ" w:hint="eastAsia"/>
          <w:szCs w:val="21"/>
        </w:rPr>
        <w:t xml:space="preserve">　森本勝志</w:t>
      </w:r>
    </w:p>
    <w:sectPr w:rsidR="00D9238A"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A148" w14:textId="77777777" w:rsidR="00810E28" w:rsidRDefault="00810E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7C4E6A7A" w:rsidR="00EA4A71" w:rsidRDefault="00EA4A71">
        <w:pPr>
          <w:pStyle w:val="a5"/>
          <w:jc w:val="center"/>
        </w:pPr>
        <w:r>
          <w:fldChar w:fldCharType="begin"/>
        </w:r>
        <w:r>
          <w:instrText>PAGE   \* MERGEFORMAT</w:instrText>
        </w:r>
        <w:r>
          <w:fldChar w:fldCharType="separate"/>
        </w:r>
        <w:r w:rsidR="00810E28" w:rsidRPr="00810E28">
          <w:rPr>
            <w:noProof/>
            <w:lang w:val="ja-JP"/>
          </w:rPr>
          <w:t>6</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D499" w14:textId="77777777" w:rsidR="00810E28" w:rsidRDefault="00810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BA187" w14:textId="77777777" w:rsidR="00810E28" w:rsidRDefault="00810E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01E7ABFA"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8207" w14:textId="77777777" w:rsidR="00810E28" w:rsidRDefault="00810E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D2F19B9"/>
    <w:multiLevelType w:val="hybridMultilevel"/>
    <w:tmpl w:val="697E6C38"/>
    <w:lvl w:ilvl="0" w:tplc="08C84FA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6"/>
  </w:num>
  <w:num w:numId="4">
    <w:abstractNumId w:val="12"/>
  </w:num>
  <w:num w:numId="5">
    <w:abstractNumId w:val="11"/>
  </w:num>
  <w:num w:numId="6">
    <w:abstractNumId w:val="2"/>
  </w:num>
  <w:num w:numId="7">
    <w:abstractNumId w:val="10"/>
  </w:num>
  <w:num w:numId="8">
    <w:abstractNumId w:val="1"/>
  </w:num>
  <w:num w:numId="9">
    <w:abstractNumId w:val="7"/>
  </w:num>
  <w:num w:numId="10">
    <w:abstractNumId w:val="14"/>
  </w:num>
  <w:num w:numId="11">
    <w:abstractNumId w:val="0"/>
  </w:num>
  <w:num w:numId="12">
    <w:abstractNumId w:val="9"/>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6D5F"/>
    <w:rsid w:val="000277EE"/>
    <w:rsid w:val="00027C10"/>
    <w:rsid w:val="00030B2E"/>
    <w:rsid w:val="000314AE"/>
    <w:rsid w:val="000341BA"/>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2B37"/>
    <w:rsid w:val="000534A7"/>
    <w:rsid w:val="0005467D"/>
    <w:rsid w:val="0005472F"/>
    <w:rsid w:val="00054B45"/>
    <w:rsid w:val="000556E5"/>
    <w:rsid w:val="00055C10"/>
    <w:rsid w:val="0006337F"/>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037"/>
    <w:rsid w:val="000B0245"/>
    <w:rsid w:val="000B0EBC"/>
    <w:rsid w:val="000B1590"/>
    <w:rsid w:val="000B179F"/>
    <w:rsid w:val="000B190E"/>
    <w:rsid w:val="000B3EE6"/>
    <w:rsid w:val="000B4305"/>
    <w:rsid w:val="000B43E7"/>
    <w:rsid w:val="000B6878"/>
    <w:rsid w:val="000B7291"/>
    <w:rsid w:val="000C1ECC"/>
    <w:rsid w:val="000C1F6A"/>
    <w:rsid w:val="000C21E2"/>
    <w:rsid w:val="000C5209"/>
    <w:rsid w:val="000C68D1"/>
    <w:rsid w:val="000D08D9"/>
    <w:rsid w:val="000D2EAA"/>
    <w:rsid w:val="000D4EF4"/>
    <w:rsid w:val="000D5BC3"/>
    <w:rsid w:val="000D74D6"/>
    <w:rsid w:val="000E0CDA"/>
    <w:rsid w:val="000E0CE4"/>
    <w:rsid w:val="000E2869"/>
    <w:rsid w:val="000E374D"/>
    <w:rsid w:val="000E4ACD"/>
    <w:rsid w:val="000E5DC3"/>
    <w:rsid w:val="000E5DF2"/>
    <w:rsid w:val="000E7D41"/>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7AC2"/>
    <w:rsid w:val="00142F13"/>
    <w:rsid w:val="001432AE"/>
    <w:rsid w:val="00143AFC"/>
    <w:rsid w:val="00144026"/>
    <w:rsid w:val="001442FB"/>
    <w:rsid w:val="0014435E"/>
    <w:rsid w:val="00146FE7"/>
    <w:rsid w:val="001478DB"/>
    <w:rsid w:val="001501F0"/>
    <w:rsid w:val="001508B5"/>
    <w:rsid w:val="001509CB"/>
    <w:rsid w:val="0015190A"/>
    <w:rsid w:val="00151B73"/>
    <w:rsid w:val="00154B2B"/>
    <w:rsid w:val="00154F00"/>
    <w:rsid w:val="001563BB"/>
    <w:rsid w:val="00160342"/>
    <w:rsid w:val="00161345"/>
    <w:rsid w:val="00165647"/>
    <w:rsid w:val="0016776F"/>
    <w:rsid w:val="00171DAB"/>
    <w:rsid w:val="00172A4B"/>
    <w:rsid w:val="0017561C"/>
    <w:rsid w:val="0017604A"/>
    <w:rsid w:val="001760AC"/>
    <w:rsid w:val="00176549"/>
    <w:rsid w:val="00177245"/>
    <w:rsid w:val="00177618"/>
    <w:rsid w:val="00177719"/>
    <w:rsid w:val="0018041C"/>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C65C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3A4B"/>
    <w:rsid w:val="00215BF4"/>
    <w:rsid w:val="00220B0C"/>
    <w:rsid w:val="0022179A"/>
    <w:rsid w:val="00221F6C"/>
    <w:rsid w:val="002234F5"/>
    <w:rsid w:val="0022533A"/>
    <w:rsid w:val="00225E01"/>
    <w:rsid w:val="0022661A"/>
    <w:rsid w:val="00226D45"/>
    <w:rsid w:val="00226FE0"/>
    <w:rsid w:val="00227A72"/>
    <w:rsid w:val="00230B35"/>
    <w:rsid w:val="0023143D"/>
    <w:rsid w:val="0023198B"/>
    <w:rsid w:val="00231C33"/>
    <w:rsid w:val="00232826"/>
    <w:rsid w:val="002328CB"/>
    <w:rsid w:val="00232F8E"/>
    <w:rsid w:val="00234467"/>
    <w:rsid w:val="002374EA"/>
    <w:rsid w:val="00240548"/>
    <w:rsid w:val="00241741"/>
    <w:rsid w:val="00241D18"/>
    <w:rsid w:val="00242E7E"/>
    <w:rsid w:val="00244642"/>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461F"/>
    <w:rsid w:val="00285519"/>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B6B3F"/>
    <w:rsid w:val="002C1061"/>
    <w:rsid w:val="002C12B7"/>
    <w:rsid w:val="002C36B8"/>
    <w:rsid w:val="002C55C0"/>
    <w:rsid w:val="002C6559"/>
    <w:rsid w:val="002C6A97"/>
    <w:rsid w:val="002D03D3"/>
    <w:rsid w:val="002D0F99"/>
    <w:rsid w:val="002D1457"/>
    <w:rsid w:val="002D20DF"/>
    <w:rsid w:val="002D59D4"/>
    <w:rsid w:val="002D6191"/>
    <w:rsid w:val="002D63E9"/>
    <w:rsid w:val="002D7B59"/>
    <w:rsid w:val="002E03D7"/>
    <w:rsid w:val="002E0809"/>
    <w:rsid w:val="002E22C2"/>
    <w:rsid w:val="002E2D1F"/>
    <w:rsid w:val="002E488F"/>
    <w:rsid w:val="002E6428"/>
    <w:rsid w:val="002F06CD"/>
    <w:rsid w:val="002F25A1"/>
    <w:rsid w:val="002F3867"/>
    <w:rsid w:val="002F455B"/>
    <w:rsid w:val="002F4780"/>
    <w:rsid w:val="002F530D"/>
    <w:rsid w:val="002F6A8B"/>
    <w:rsid w:val="002F6B57"/>
    <w:rsid w:val="002F7586"/>
    <w:rsid w:val="003051E4"/>
    <w:rsid w:val="0030547C"/>
    <w:rsid w:val="0031229B"/>
    <w:rsid w:val="00312A7E"/>
    <w:rsid w:val="00312B40"/>
    <w:rsid w:val="00312DED"/>
    <w:rsid w:val="00313B6E"/>
    <w:rsid w:val="00313E8D"/>
    <w:rsid w:val="00315937"/>
    <w:rsid w:val="00315D3A"/>
    <w:rsid w:val="00316626"/>
    <w:rsid w:val="00320E6A"/>
    <w:rsid w:val="003213C7"/>
    <w:rsid w:val="00322AB7"/>
    <w:rsid w:val="00323828"/>
    <w:rsid w:val="003254FB"/>
    <w:rsid w:val="003256E9"/>
    <w:rsid w:val="00325961"/>
    <w:rsid w:val="003321DA"/>
    <w:rsid w:val="0033430D"/>
    <w:rsid w:val="00344313"/>
    <w:rsid w:val="00346315"/>
    <w:rsid w:val="00350168"/>
    <w:rsid w:val="0035188A"/>
    <w:rsid w:val="00351F9D"/>
    <w:rsid w:val="00353FD3"/>
    <w:rsid w:val="00356C86"/>
    <w:rsid w:val="0035751C"/>
    <w:rsid w:val="003605C6"/>
    <w:rsid w:val="003614CD"/>
    <w:rsid w:val="00361F62"/>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2BE1"/>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3324"/>
    <w:rsid w:val="003C5AC5"/>
    <w:rsid w:val="003C5C74"/>
    <w:rsid w:val="003D04F3"/>
    <w:rsid w:val="003D20E7"/>
    <w:rsid w:val="003D27B9"/>
    <w:rsid w:val="003D2AD4"/>
    <w:rsid w:val="003D3655"/>
    <w:rsid w:val="003D3DD5"/>
    <w:rsid w:val="003D42D8"/>
    <w:rsid w:val="003D6DCC"/>
    <w:rsid w:val="003E24FD"/>
    <w:rsid w:val="003E42E7"/>
    <w:rsid w:val="003E4D41"/>
    <w:rsid w:val="003E5E2A"/>
    <w:rsid w:val="003F19F2"/>
    <w:rsid w:val="003F40A2"/>
    <w:rsid w:val="0040317B"/>
    <w:rsid w:val="00404CA0"/>
    <w:rsid w:val="00405291"/>
    <w:rsid w:val="00405E70"/>
    <w:rsid w:val="0041141B"/>
    <w:rsid w:val="00412562"/>
    <w:rsid w:val="00412ADC"/>
    <w:rsid w:val="00414374"/>
    <w:rsid w:val="004143AC"/>
    <w:rsid w:val="00416CA6"/>
    <w:rsid w:val="00420137"/>
    <w:rsid w:val="0042206F"/>
    <w:rsid w:val="004227F2"/>
    <w:rsid w:val="00425479"/>
    <w:rsid w:val="0043211A"/>
    <w:rsid w:val="00432C39"/>
    <w:rsid w:val="00434189"/>
    <w:rsid w:val="00435299"/>
    <w:rsid w:val="00436DE3"/>
    <w:rsid w:val="0043763F"/>
    <w:rsid w:val="00437661"/>
    <w:rsid w:val="00437A67"/>
    <w:rsid w:val="00437F9A"/>
    <w:rsid w:val="00442A4D"/>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6D07"/>
    <w:rsid w:val="004873B1"/>
    <w:rsid w:val="00487F82"/>
    <w:rsid w:val="004927D4"/>
    <w:rsid w:val="004A2A0B"/>
    <w:rsid w:val="004A6C21"/>
    <w:rsid w:val="004A7970"/>
    <w:rsid w:val="004B0239"/>
    <w:rsid w:val="004B0AD5"/>
    <w:rsid w:val="004B0AFD"/>
    <w:rsid w:val="004B2E1E"/>
    <w:rsid w:val="004B4637"/>
    <w:rsid w:val="004B4D85"/>
    <w:rsid w:val="004B550C"/>
    <w:rsid w:val="004B557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D442E"/>
    <w:rsid w:val="004D5385"/>
    <w:rsid w:val="004E3F6F"/>
    <w:rsid w:val="004F0244"/>
    <w:rsid w:val="004F1686"/>
    <w:rsid w:val="004F2BE9"/>
    <w:rsid w:val="004F5650"/>
    <w:rsid w:val="004F5E6C"/>
    <w:rsid w:val="004F6E77"/>
    <w:rsid w:val="005006CD"/>
    <w:rsid w:val="00500AD8"/>
    <w:rsid w:val="005010F0"/>
    <w:rsid w:val="005015BE"/>
    <w:rsid w:val="0050225E"/>
    <w:rsid w:val="0050303B"/>
    <w:rsid w:val="00503B44"/>
    <w:rsid w:val="005047EA"/>
    <w:rsid w:val="00505C23"/>
    <w:rsid w:val="00506A07"/>
    <w:rsid w:val="00506A87"/>
    <w:rsid w:val="00507236"/>
    <w:rsid w:val="00511594"/>
    <w:rsid w:val="00511724"/>
    <w:rsid w:val="00512349"/>
    <w:rsid w:val="0051282F"/>
    <w:rsid w:val="00513132"/>
    <w:rsid w:val="00514312"/>
    <w:rsid w:val="00515EBD"/>
    <w:rsid w:val="00516116"/>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377D8"/>
    <w:rsid w:val="0054262C"/>
    <w:rsid w:val="00543AA5"/>
    <w:rsid w:val="005449FB"/>
    <w:rsid w:val="00545E3A"/>
    <w:rsid w:val="005518DA"/>
    <w:rsid w:val="0055422C"/>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4473"/>
    <w:rsid w:val="005D723D"/>
    <w:rsid w:val="005E1BEA"/>
    <w:rsid w:val="005E2247"/>
    <w:rsid w:val="005E2FC2"/>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102"/>
    <w:rsid w:val="00616995"/>
    <w:rsid w:val="0062001F"/>
    <w:rsid w:val="0062274E"/>
    <w:rsid w:val="00627F85"/>
    <w:rsid w:val="00630C3F"/>
    <w:rsid w:val="006326A7"/>
    <w:rsid w:val="00634734"/>
    <w:rsid w:val="00636905"/>
    <w:rsid w:val="0064087C"/>
    <w:rsid w:val="00641A5A"/>
    <w:rsid w:val="00644F7E"/>
    <w:rsid w:val="00645A99"/>
    <w:rsid w:val="00645ABE"/>
    <w:rsid w:val="0064657A"/>
    <w:rsid w:val="00647E63"/>
    <w:rsid w:val="00650341"/>
    <w:rsid w:val="00650B83"/>
    <w:rsid w:val="00651E95"/>
    <w:rsid w:val="006520BB"/>
    <w:rsid w:val="006528E1"/>
    <w:rsid w:val="00652A57"/>
    <w:rsid w:val="00653298"/>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1DAF"/>
    <w:rsid w:val="00673E9D"/>
    <w:rsid w:val="0068112D"/>
    <w:rsid w:val="00682381"/>
    <w:rsid w:val="00682B71"/>
    <w:rsid w:val="00682F70"/>
    <w:rsid w:val="00684BDB"/>
    <w:rsid w:val="00686B0D"/>
    <w:rsid w:val="00687636"/>
    <w:rsid w:val="0069079B"/>
    <w:rsid w:val="0069249C"/>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1D08"/>
    <w:rsid w:val="006B25B1"/>
    <w:rsid w:val="006B2671"/>
    <w:rsid w:val="006B2698"/>
    <w:rsid w:val="006B4D74"/>
    <w:rsid w:val="006C18C7"/>
    <w:rsid w:val="006C2811"/>
    <w:rsid w:val="006C32C2"/>
    <w:rsid w:val="006C5480"/>
    <w:rsid w:val="006D26E8"/>
    <w:rsid w:val="006D5BDE"/>
    <w:rsid w:val="006E0E66"/>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2861"/>
    <w:rsid w:val="00743746"/>
    <w:rsid w:val="007461EB"/>
    <w:rsid w:val="00746FAE"/>
    <w:rsid w:val="00747B6D"/>
    <w:rsid w:val="00750027"/>
    <w:rsid w:val="007519F9"/>
    <w:rsid w:val="00751FC0"/>
    <w:rsid w:val="00752303"/>
    <w:rsid w:val="007603D0"/>
    <w:rsid w:val="00761156"/>
    <w:rsid w:val="007642E3"/>
    <w:rsid w:val="00765E5B"/>
    <w:rsid w:val="00766BA4"/>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C37"/>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0E28"/>
    <w:rsid w:val="00811830"/>
    <w:rsid w:val="008121DC"/>
    <w:rsid w:val="00812B13"/>
    <w:rsid w:val="00814542"/>
    <w:rsid w:val="0081785B"/>
    <w:rsid w:val="00820AFC"/>
    <w:rsid w:val="00825E00"/>
    <w:rsid w:val="008267EA"/>
    <w:rsid w:val="008271F2"/>
    <w:rsid w:val="00831AD6"/>
    <w:rsid w:val="0083263E"/>
    <w:rsid w:val="00833A46"/>
    <w:rsid w:val="00833AC0"/>
    <w:rsid w:val="008342CC"/>
    <w:rsid w:val="00834C04"/>
    <w:rsid w:val="00835493"/>
    <w:rsid w:val="00836C78"/>
    <w:rsid w:val="00841546"/>
    <w:rsid w:val="00842FB6"/>
    <w:rsid w:val="00843558"/>
    <w:rsid w:val="008446CC"/>
    <w:rsid w:val="0084538E"/>
    <w:rsid w:val="00845776"/>
    <w:rsid w:val="00846488"/>
    <w:rsid w:val="00846C88"/>
    <w:rsid w:val="008479B7"/>
    <w:rsid w:val="00850938"/>
    <w:rsid w:val="00850A9A"/>
    <w:rsid w:val="008510E4"/>
    <w:rsid w:val="00854861"/>
    <w:rsid w:val="00854988"/>
    <w:rsid w:val="0085571E"/>
    <w:rsid w:val="00856E5A"/>
    <w:rsid w:val="008576FC"/>
    <w:rsid w:val="00860245"/>
    <w:rsid w:val="00861B05"/>
    <w:rsid w:val="00863270"/>
    <w:rsid w:val="008636C9"/>
    <w:rsid w:val="0086448D"/>
    <w:rsid w:val="00865708"/>
    <w:rsid w:val="00866D02"/>
    <w:rsid w:val="00867CDA"/>
    <w:rsid w:val="00870120"/>
    <w:rsid w:val="00870359"/>
    <w:rsid w:val="0087137E"/>
    <w:rsid w:val="00871BAE"/>
    <w:rsid w:val="008761E2"/>
    <w:rsid w:val="00876601"/>
    <w:rsid w:val="008768B0"/>
    <w:rsid w:val="00881350"/>
    <w:rsid w:val="008816FE"/>
    <w:rsid w:val="008817DA"/>
    <w:rsid w:val="008819FE"/>
    <w:rsid w:val="00884C9E"/>
    <w:rsid w:val="008854F9"/>
    <w:rsid w:val="00886EA5"/>
    <w:rsid w:val="00887053"/>
    <w:rsid w:val="00887140"/>
    <w:rsid w:val="0088763E"/>
    <w:rsid w:val="0089015F"/>
    <w:rsid w:val="008907EA"/>
    <w:rsid w:val="00890871"/>
    <w:rsid w:val="0089192F"/>
    <w:rsid w:val="00891AF1"/>
    <w:rsid w:val="00891F73"/>
    <w:rsid w:val="008923BA"/>
    <w:rsid w:val="00893EAB"/>
    <w:rsid w:val="00896DB1"/>
    <w:rsid w:val="008973C8"/>
    <w:rsid w:val="008A1A01"/>
    <w:rsid w:val="008A1A61"/>
    <w:rsid w:val="008A5164"/>
    <w:rsid w:val="008A58EC"/>
    <w:rsid w:val="008A7695"/>
    <w:rsid w:val="008A7A95"/>
    <w:rsid w:val="008B2A0D"/>
    <w:rsid w:val="008B3E50"/>
    <w:rsid w:val="008B4465"/>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0400"/>
    <w:rsid w:val="0092306E"/>
    <w:rsid w:val="00926AE9"/>
    <w:rsid w:val="00930BEC"/>
    <w:rsid w:val="00930CD0"/>
    <w:rsid w:val="009322B8"/>
    <w:rsid w:val="00932DCE"/>
    <w:rsid w:val="009331BC"/>
    <w:rsid w:val="0093660D"/>
    <w:rsid w:val="00936C88"/>
    <w:rsid w:val="0093709F"/>
    <w:rsid w:val="0094437F"/>
    <w:rsid w:val="00945D02"/>
    <w:rsid w:val="00946E1C"/>
    <w:rsid w:val="00946F89"/>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7674B"/>
    <w:rsid w:val="009808F7"/>
    <w:rsid w:val="00984B27"/>
    <w:rsid w:val="00992D19"/>
    <w:rsid w:val="009931BE"/>
    <w:rsid w:val="00993E63"/>
    <w:rsid w:val="00995883"/>
    <w:rsid w:val="009A534B"/>
    <w:rsid w:val="009B0322"/>
    <w:rsid w:val="009B1D2D"/>
    <w:rsid w:val="009B29BB"/>
    <w:rsid w:val="009B2BFB"/>
    <w:rsid w:val="009B2DBE"/>
    <w:rsid w:val="009B5BED"/>
    <w:rsid w:val="009C08C5"/>
    <w:rsid w:val="009C1982"/>
    <w:rsid w:val="009C1C32"/>
    <w:rsid w:val="009C1FA8"/>
    <w:rsid w:val="009C34A0"/>
    <w:rsid w:val="009C3D65"/>
    <w:rsid w:val="009C5087"/>
    <w:rsid w:val="009C564C"/>
    <w:rsid w:val="009D1D42"/>
    <w:rsid w:val="009D235C"/>
    <w:rsid w:val="009D26AF"/>
    <w:rsid w:val="009D363A"/>
    <w:rsid w:val="009D4E13"/>
    <w:rsid w:val="009D55F4"/>
    <w:rsid w:val="009D6619"/>
    <w:rsid w:val="009D70C2"/>
    <w:rsid w:val="009D74A9"/>
    <w:rsid w:val="009D7C86"/>
    <w:rsid w:val="009E07AB"/>
    <w:rsid w:val="009E22CD"/>
    <w:rsid w:val="009E37D7"/>
    <w:rsid w:val="009E70BA"/>
    <w:rsid w:val="009E78E3"/>
    <w:rsid w:val="009E7D20"/>
    <w:rsid w:val="009F0DCE"/>
    <w:rsid w:val="009F1100"/>
    <w:rsid w:val="009F30FC"/>
    <w:rsid w:val="009F3313"/>
    <w:rsid w:val="009F3442"/>
    <w:rsid w:val="009F4995"/>
    <w:rsid w:val="009F4A90"/>
    <w:rsid w:val="009F4BA2"/>
    <w:rsid w:val="009F5118"/>
    <w:rsid w:val="009F6E15"/>
    <w:rsid w:val="00A007CD"/>
    <w:rsid w:val="00A03605"/>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36D3C"/>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777A1"/>
    <w:rsid w:val="00A80DF9"/>
    <w:rsid w:val="00A847DA"/>
    <w:rsid w:val="00A859E7"/>
    <w:rsid w:val="00A8631D"/>
    <w:rsid w:val="00A8664A"/>
    <w:rsid w:val="00A878E6"/>
    <w:rsid w:val="00A90C2A"/>
    <w:rsid w:val="00A917CD"/>
    <w:rsid w:val="00A9230C"/>
    <w:rsid w:val="00A9778F"/>
    <w:rsid w:val="00AA2F97"/>
    <w:rsid w:val="00AA3766"/>
    <w:rsid w:val="00AA3CEA"/>
    <w:rsid w:val="00AA4050"/>
    <w:rsid w:val="00AA459C"/>
    <w:rsid w:val="00AA6134"/>
    <w:rsid w:val="00AA6793"/>
    <w:rsid w:val="00AA68B4"/>
    <w:rsid w:val="00AB2164"/>
    <w:rsid w:val="00AB5FDE"/>
    <w:rsid w:val="00AB602E"/>
    <w:rsid w:val="00AB682D"/>
    <w:rsid w:val="00AB6B85"/>
    <w:rsid w:val="00AB79CE"/>
    <w:rsid w:val="00AC037E"/>
    <w:rsid w:val="00AC1697"/>
    <w:rsid w:val="00AC379D"/>
    <w:rsid w:val="00AC57C8"/>
    <w:rsid w:val="00AC5C41"/>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3AC1"/>
    <w:rsid w:val="00AF4C63"/>
    <w:rsid w:val="00AF6F7A"/>
    <w:rsid w:val="00AF7079"/>
    <w:rsid w:val="00B03EF1"/>
    <w:rsid w:val="00B0407B"/>
    <w:rsid w:val="00B10F4E"/>
    <w:rsid w:val="00B149D6"/>
    <w:rsid w:val="00B15EEA"/>
    <w:rsid w:val="00B162DD"/>
    <w:rsid w:val="00B16830"/>
    <w:rsid w:val="00B16B6D"/>
    <w:rsid w:val="00B16B94"/>
    <w:rsid w:val="00B1758C"/>
    <w:rsid w:val="00B17D24"/>
    <w:rsid w:val="00B22959"/>
    <w:rsid w:val="00B23AE5"/>
    <w:rsid w:val="00B25116"/>
    <w:rsid w:val="00B26B99"/>
    <w:rsid w:val="00B26DE7"/>
    <w:rsid w:val="00B35F0F"/>
    <w:rsid w:val="00B36D4B"/>
    <w:rsid w:val="00B37738"/>
    <w:rsid w:val="00B42D7E"/>
    <w:rsid w:val="00B45817"/>
    <w:rsid w:val="00B47E3E"/>
    <w:rsid w:val="00B50978"/>
    <w:rsid w:val="00B51783"/>
    <w:rsid w:val="00B546A6"/>
    <w:rsid w:val="00B552BA"/>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198"/>
    <w:rsid w:val="00B81E3A"/>
    <w:rsid w:val="00B82F23"/>
    <w:rsid w:val="00B834C5"/>
    <w:rsid w:val="00B83DBE"/>
    <w:rsid w:val="00B84689"/>
    <w:rsid w:val="00B854E1"/>
    <w:rsid w:val="00B8669A"/>
    <w:rsid w:val="00B87CA2"/>
    <w:rsid w:val="00B90CD1"/>
    <w:rsid w:val="00B91205"/>
    <w:rsid w:val="00B938B4"/>
    <w:rsid w:val="00B953DD"/>
    <w:rsid w:val="00B97287"/>
    <w:rsid w:val="00B972BE"/>
    <w:rsid w:val="00BA03EA"/>
    <w:rsid w:val="00BA0EF9"/>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03B"/>
    <w:rsid w:val="00BC5AA6"/>
    <w:rsid w:val="00BD0467"/>
    <w:rsid w:val="00BD04ED"/>
    <w:rsid w:val="00BD0515"/>
    <w:rsid w:val="00BD0702"/>
    <w:rsid w:val="00BD115C"/>
    <w:rsid w:val="00BD1D03"/>
    <w:rsid w:val="00BD4BD6"/>
    <w:rsid w:val="00BD74A7"/>
    <w:rsid w:val="00BE08E0"/>
    <w:rsid w:val="00BE0B95"/>
    <w:rsid w:val="00BE1D62"/>
    <w:rsid w:val="00BE2EB2"/>
    <w:rsid w:val="00BE39D2"/>
    <w:rsid w:val="00BE3FA2"/>
    <w:rsid w:val="00BF10A3"/>
    <w:rsid w:val="00BF174D"/>
    <w:rsid w:val="00BF2423"/>
    <w:rsid w:val="00BF36C0"/>
    <w:rsid w:val="00BF3A4D"/>
    <w:rsid w:val="00BF4168"/>
    <w:rsid w:val="00BF503C"/>
    <w:rsid w:val="00BF62C2"/>
    <w:rsid w:val="00C01AE1"/>
    <w:rsid w:val="00C01B87"/>
    <w:rsid w:val="00C02A67"/>
    <w:rsid w:val="00C02CFF"/>
    <w:rsid w:val="00C02D78"/>
    <w:rsid w:val="00C0339C"/>
    <w:rsid w:val="00C04154"/>
    <w:rsid w:val="00C0415B"/>
    <w:rsid w:val="00C0470A"/>
    <w:rsid w:val="00C10F35"/>
    <w:rsid w:val="00C13AF9"/>
    <w:rsid w:val="00C14391"/>
    <w:rsid w:val="00C14842"/>
    <w:rsid w:val="00C14964"/>
    <w:rsid w:val="00C14C59"/>
    <w:rsid w:val="00C14CE0"/>
    <w:rsid w:val="00C15220"/>
    <w:rsid w:val="00C16B21"/>
    <w:rsid w:val="00C204F6"/>
    <w:rsid w:val="00C205AB"/>
    <w:rsid w:val="00C210D7"/>
    <w:rsid w:val="00C23C46"/>
    <w:rsid w:val="00C24369"/>
    <w:rsid w:val="00C2521C"/>
    <w:rsid w:val="00C27559"/>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5582"/>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5E8"/>
    <w:rsid w:val="00CC0777"/>
    <w:rsid w:val="00CC16EE"/>
    <w:rsid w:val="00CC42C9"/>
    <w:rsid w:val="00CC5A3A"/>
    <w:rsid w:val="00CC6176"/>
    <w:rsid w:val="00CC6A49"/>
    <w:rsid w:val="00CD0A06"/>
    <w:rsid w:val="00CD3F73"/>
    <w:rsid w:val="00CD53F9"/>
    <w:rsid w:val="00CD6680"/>
    <w:rsid w:val="00CD6C3E"/>
    <w:rsid w:val="00CD7354"/>
    <w:rsid w:val="00CE01B6"/>
    <w:rsid w:val="00CE192A"/>
    <w:rsid w:val="00CE3E02"/>
    <w:rsid w:val="00CE6C33"/>
    <w:rsid w:val="00CE7DD8"/>
    <w:rsid w:val="00CF27BE"/>
    <w:rsid w:val="00CF3150"/>
    <w:rsid w:val="00CF3474"/>
    <w:rsid w:val="00CF372E"/>
    <w:rsid w:val="00CF3CB4"/>
    <w:rsid w:val="00CF7573"/>
    <w:rsid w:val="00CF7C0E"/>
    <w:rsid w:val="00D002F3"/>
    <w:rsid w:val="00D00ACB"/>
    <w:rsid w:val="00D01DB1"/>
    <w:rsid w:val="00D02BA1"/>
    <w:rsid w:val="00D03665"/>
    <w:rsid w:val="00D03A2C"/>
    <w:rsid w:val="00D03F23"/>
    <w:rsid w:val="00D04236"/>
    <w:rsid w:val="00D05F03"/>
    <w:rsid w:val="00D06A59"/>
    <w:rsid w:val="00D0759D"/>
    <w:rsid w:val="00D076DB"/>
    <w:rsid w:val="00D07F2F"/>
    <w:rsid w:val="00D10C5E"/>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3CD7"/>
    <w:rsid w:val="00D5414B"/>
    <w:rsid w:val="00D5552B"/>
    <w:rsid w:val="00D56A20"/>
    <w:rsid w:val="00D56DC1"/>
    <w:rsid w:val="00D576B0"/>
    <w:rsid w:val="00D64719"/>
    <w:rsid w:val="00D66D7F"/>
    <w:rsid w:val="00D739CB"/>
    <w:rsid w:val="00D75689"/>
    <w:rsid w:val="00D761C4"/>
    <w:rsid w:val="00D763C3"/>
    <w:rsid w:val="00D764F1"/>
    <w:rsid w:val="00D83ACD"/>
    <w:rsid w:val="00D870C0"/>
    <w:rsid w:val="00D9238A"/>
    <w:rsid w:val="00D95EEB"/>
    <w:rsid w:val="00DA0130"/>
    <w:rsid w:val="00DA0556"/>
    <w:rsid w:val="00DA0ED4"/>
    <w:rsid w:val="00DA13A0"/>
    <w:rsid w:val="00DA24DA"/>
    <w:rsid w:val="00DA454A"/>
    <w:rsid w:val="00DA4AE3"/>
    <w:rsid w:val="00DA4CED"/>
    <w:rsid w:val="00DA4DF2"/>
    <w:rsid w:val="00DA5F94"/>
    <w:rsid w:val="00DA6933"/>
    <w:rsid w:val="00DA70E5"/>
    <w:rsid w:val="00DB11F5"/>
    <w:rsid w:val="00DB5384"/>
    <w:rsid w:val="00DB5FAF"/>
    <w:rsid w:val="00DB6694"/>
    <w:rsid w:val="00DB6E34"/>
    <w:rsid w:val="00DC0348"/>
    <w:rsid w:val="00DC235C"/>
    <w:rsid w:val="00DC3C1B"/>
    <w:rsid w:val="00DD21C4"/>
    <w:rsid w:val="00DD4D4C"/>
    <w:rsid w:val="00DD5C2D"/>
    <w:rsid w:val="00DD6803"/>
    <w:rsid w:val="00DD6CEC"/>
    <w:rsid w:val="00DD76DA"/>
    <w:rsid w:val="00DD7789"/>
    <w:rsid w:val="00DE0857"/>
    <w:rsid w:val="00DE2A36"/>
    <w:rsid w:val="00DE2AA4"/>
    <w:rsid w:val="00DE3A90"/>
    <w:rsid w:val="00DE3C95"/>
    <w:rsid w:val="00DE543A"/>
    <w:rsid w:val="00DF1569"/>
    <w:rsid w:val="00DF2D1D"/>
    <w:rsid w:val="00DF35F2"/>
    <w:rsid w:val="00DF41BD"/>
    <w:rsid w:val="00DF79ED"/>
    <w:rsid w:val="00E015D0"/>
    <w:rsid w:val="00E036BE"/>
    <w:rsid w:val="00E03D42"/>
    <w:rsid w:val="00E068CF"/>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864"/>
    <w:rsid w:val="00E65D4B"/>
    <w:rsid w:val="00E671EB"/>
    <w:rsid w:val="00E717D2"/>
    <w:rsid w:val="00E72270"/>
    <w:rsid w:val="00E72812"/>
    <w:rsid w:val="00E7654C"/>
    <w:rsid w:val="00E76646"/>
    <w:rsid w:val="00E77612"/>
    <w:rsid w:val="00E831D0"/>
    <w:rsid w:val="00E834AE"/>
    <w:rsid w:val="00E83D11"/>
    <w:rsid w:val="00E842A4"/>
    <w:rsid w:val="00E85E9D"/>
    <w:rsid w:val="00E86421"/>
    <w:rsid w:val="00E87131"/>
    <w:rsid w:val="00E91DCD"/>
    <w:rsid w:val="00E91DCE"/>
    <w:rsid w:val="00E93EC9"/>
    <w:rsid w:val="00E969D0"/>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06F5"/>
    <w:rsid w:val="00EE1A6F"/>
    <w:rsid w:val="00EE3294"/>
    <w:rsid w:val="00EE4EA5"/>
    <w:rsid w:val="00EE633F"/>
    <w:rsid w:val="00EF36A4"/>
    <w:rsid w:val="00EF4BF9"/>
    <w:rsid w:val="00EF54E6"/>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0F8C"/>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0C40"/>
    <w:rsid w:val="00F956BF"/>
    <w:rsid w:val="00F97BC4"/>
    <w:rsid w:val="00FA2F46"/>
    <w:rsid w:val="00FA30FB"/>
    <w:rsid w:val="00FA44D2"/>
    <w:rsid w:val="00FA7D45"/>
    <w:rsid w:val="00FB10AB"/>
    <w:rsid w:val="00FB27B5"/>
    <w:rsid w:val="00FB3AC4"/>
    <w:rsid w:val="00FB3AE1"/>
    <w:rsid w:val="00FB5FBC"/>
    <w:rsid w:val="00FC17FF"/>
    <w:rsid w:val="00FC1A65"/>
    <w:rsid w:val="00FC33A3"/>
    <w:rsid w:val="00FC41DC"/>
    <w:rsid w:val="00FD1956"/>
    <w:rsid w:val="00FD19DE"/>
    <w:rsid w:val="00FD20C6"/>
    <w:rsid w:val="00FD2CD5"/>
    <w:rsid w:val="00FD6538"/>
    <w:rsid w:val="00FE1323"/>
    <w:rsid w:val="00FE551E"/>
    <w:rsid w:val="00FE59E3"/>
    <w:rsid w:val="00FE697B"/>
    <w:rsid w:val="00FF0D67"/>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AF"/>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paragraph" w:styleId="HTML">
    <w:name w:val="HTML Preformatted"/>
    <w:basedOn w:val="a"/>
    <w:link w:val="HTML0"/>
    <w:uiPriority w:val="99"/>
    <w:semiHidden/>
    <w:unhideWhenUsed/>
    <w:rsid w:val="005D4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メイリオ" w:eastAsia="メイリオ" w:hAnsi="メイリオ" w:cs="ＭＳ ゴシック"/>
      <w:kern w:val="0"/>
      <w:sz w:val="24"/>
      <w:szCs w:val="24"/>
    </w:rPr>
  </w:style>
  <w:style w:type="character" w:customStyle="1" w:styleId="HTML0">
    <w:name w:val="HTML 書式付き (文字)"/>
    <w:basedOn w:val="a0"/>
    <w:link w:val="HTML"/>
    <w:uiPriority w:val="99"/>
    <w:semiHidden/>
    <w:rsid w:val="005D4473"/>
    <w:rPr>
      <w:rFonts w:ascii="メイリオ" w:eastAsia="メイリオ" w:hAnsi="メイリオ"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477988678">
      <w:bodyDiv w:val="1"/>
      <w:marLeft w:val="0"/>
      <w:marRight w:val="0"/>
      <w:marTop w:val="0"/>
      <w:marBottom w:val="0"/>
      <w:divBdr>
        <w:top w:val="none" w:sz="0" w:space="0" w:color="auto"/>
        <w:left w:val="none" w:sz="0" w:space="0" w:color="auto"/>
        <w:bottom w:val="none" w:sz="0" w:space="0" w:color="auto"/>
        <w:right w:val="none" w:sz="0" w:space="0" w:color="auto"/>
      </w:divBdr>
      <w:divsChild>
        <w:div w:id="632642055">
          <w:marLeft w:val="0"/>
          <w:marRight w:val="0"/>
          <w:marTop w:val="0"/>
          <w:marBottom w:val="0"/>
          <w:divBdr>
            <w:top w:val="none" w:sz="0" w:space="0" w:color="auto"/>
            <w:left w:val="none" w:sz="0" w:space="0" w:color="auto"/>
            <w:bottom w:val="none" w:sz="0" w:space="0" w:color="auto"/>
            <w:right w:val="none" w:sz="0" w:space="0" w:color="auto"/>
          </w:divBdr>
          <w:divsChild>
            <w:div w:id="1135443814">
              <w:marLeft w:val="0"/>
              <w:marRight w:val="0"/>
              <w:marTop w:val="0"/>
              <w:marBottom w:val="0"/>
              <w:divBdr>
                <w:top w:val="none" w:sz="0" w:space="0" w:color="auto"/>
                <w:left w:val="none" w:sz="0" w:space="0" w:color="auto"/>
                <w:bottom w:val="none" w:sz="0" w:space="0" w:color="auto"/>
                <w:right w:val="none" w:sz="0" w:space="0" w:color="auto"/>
              </w:divBdr>
              <w:divsChild>
                <w:div w:id="57940105">
                  <w:marLeft w:val="0"/>
                  <w:marRight w:val="0"/>
                  <w:marTop w:val="0"/>
                  <w:marBottom w:val="0"/>
                  <w:divBdr>
                    <w:top w:val="none" w:sz="0" w:space="0" w:color="auto"/>
                    <w:left w:val="none" w:sz="0" w:space="0" w:color="auto"/>
                    <w:bottom w:val="none" w:sz="0" w:space="0" w:color="auto"/>
                    <w:right w:val="none" w:sz="0" w:space="0" w:color="auto"/>
                  </w:divBdr>
                  <w:divsChild>
                    <w:div w:id="753941026">
                      <w:marLeft w:val="240"/>
                      <w:marRight w:val="0"/>
                      <w:marTop w:val="0"/>
                      <w:marBottom w:val="0"/>
                      <w:divBdr>
                        <w:top w:val="none" w:sz="0" w:space="0" w:color="auto"/>
                        <w:left w:val="none" w:sz="0" w:space="0" w:color="auto"/>
                        <w:bottom w:val="none" w:sz="0" w:space="0" w:color="auto"/>
                        <w:right w:val="none" w:sz="0" w:space="0" w:color="auto"/>
                      </w:divBdr>
                    </w:div>
                    <w:div w:id="1443066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3FAD-C54C-40C7-B922-8463670F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2022-02-22T05:05:00Z</dcterms:created>
  <dcterms:modified xsi:type="dcterms:W3CDTF">2022-04-28T09:55:00Z</dcterms:modified>
</cp:coreProperties>
</file>