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AA877" w14:textId="7CAFBB93" w:rsidR="003D37AD" w:rsidRPr="00585CCB" w:rsidRDefault="003D37AD" w:rsidP="003D37AD">
      <w:pPr>
        <w:jc w:val="center"/>
        <w:rPr>
          <w:rFonts w:asciiTheme="minorEastAsia" w:eastAsiaTheme="minorEastAsia" w:hAnsiTheme="minorEastAsia"/>
          <w:sz w:val="22"/>
        </w:rPr>
      </w:pPr>
      <w:bookmarkStart w:id="0" w:name="_GoBack"/>
      <w:r w:rsidRPr="00585CCB">
        <w:rPr>
          <w:rFonts w:asciiTheme="minorEastAsia" w:eastAsiaTheme="minorEastAsia" w:hAnsiTheme="minorEastAsia" w:hint="eastAsia"/>
          <w:sz w:val="22"/>
        </w:rPr>
        <w:t>裁決書</w:t>
      </w:r>
    </w:p>
    <w:p w14:paraId="38EB564A" w14:textId="5F659155" w:rsidR="00D47212" w:rsidRPr="00585CCB" w:rsidRDefault="00D47212" w:rsidP="003D37AD">
      <w:pPr>
        <w:rPr>
          <w:rFonts w:asciiTheme="minorEastAsia" w:eastAsiaTheme="minorEastAsia" w:hAnsiTheme="minorEastAsia"/>
          <w:sz w:val="22"/>
        </w:rPr>
      </w:pPr>
    </w:p>
    <w:tbl>
      <w:tblPr>
        <w:tblStyle w:val="a3"/>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3"/>
      </w:tblGrid>
      <w:tr w:rsidR="00AB3062" w:rsidRPr="00585CCB" w14:paraId="4CC25D78" w14:textId="77777777" w:rsidTr="00473BDF">
        <w:tc>
          <w:tcPr>
            <w:tcW w:w="1418" w:type="dxa"/>
          </w:tcPr>
          <w:p w14:paraId="5CCE3E03" w14:textId="4FF03C5B" w:rsidR="00AB3062" w:rsidRPr="00585CCB" w:rsidRDefault="00AB3062" w:rsidP="00473BDF">
            <w:pPr>
              <w:ind w:right="-115"/>
              <w:rPr>
                <w:rFonts w:asciiTheme="minorEastAsia" w:eastAsiaTheme="minorEastAsia" w:hAnsiTheme="minorEastAsia"/>
                <w:sz w:val="22"/>
              </w:rPr>
            </w:pPr>
            <w:r w:rsidRPr="00585CCB">
              <w:rPr>
                <w:rFonts w:asciiTheme="minorEastAsia" w:eastAsiaTheme="minorEastAsia" w:hAnsiTheme="minorEastAsia" w:hint="eastAsia"/>
                <w:sz w:val="22"/>
              </w:rPr>
              <w:t>審査請求人</w:t>
            </w:r>
          </w:p>
        </w:tc>
        <w:tc>
          <w:tcPr>
            <w:tcW w:w="4813" w:type="dxa"/>
          </w:tcPr>
          <w:p w14:paraId="290098B7" w14:textId="2F6AB5A7" w:rsidR="00AB3062" w:rsidRPr="00585CCB" w:rsidRDefault="00AB3062" w:rsidP="00473BDF">
            <w:pPr>
              <w:ind w:right="-109"/>
              <w:rPr>
                <w:rFonts w:asciiTheme="minorEastAsia" w:eastAsiaTheme="minorEastAsia" w:hAnsiTheme="minorEastAsia"/>
                <w:sz w:val="22"/>
              </w:rPr>
            </w:pPr>
            <w:r w:rsidRPr="00585CCB">
              <w:rPr>
                <w:rFonts w:asciiTheme="minorEastAsia" w:eastAsiaTheme="minorEastAsia" w:hAnsiTheme="minorEastAsia" w:hint="eastAsia"/>
                <w:sz w:val="22"/>
              </w:rPr>
              <w:t>住所　大阪市</w:t>
            </w:r>
            <w:r w:rsidR="00871525" w:rsidRPr="00585CCB">
              <w:rPr>
                <w:rFonts w:asciiTheme="minorEastAsia" w:eastAsiaTheme="minorEastAsia" w:hAnsiTheme="minorEastAsia" w:hint="eastAsia"/>
                <w:sz w:val="22"/>
              </w:rPr>
              <w:t>○○</w:t>
            </w:r>
            <w:r w:rsidRPr="00585CCB">
              <w:rPr>
                <w:rFonts w:asciiTheme="minorEastAsia" w:eastAsiaTheme="minorEastAsia" w:hAnsiTheme="minorEastAsia" w:hint="eastAsia"/>
                <w:sz w:val="22"/>
              </w:rPr>
              <w:t>区</w:t>
            </w:r>
            <w:r w:rsidR="00871525" w:rsidRPr="00585CCB">
              <w:rPr>
                <w:rFonts w:asciiTheme="minorEastAsia" w:eastAsiaTheme="minorEastAsia" w:hAnsiTheme="minorEastAsia" w:hint="eastAsia"/>
                <w:sz w:val="22"/>
              </w:rPr>
              <w:t>○○○○</w:t>
            </w:r>
          </w:p>
          <w:p w14:paraId="6F2DD7F2" w14:textId="381A3AB8" w:rsidR="00AB3062" w:rsidRPr="00585CCB" w:rsidRDefault="00AB3062" w:rsidP="00473BDF">
            <w:pPr>
              <w:ind w:right="-109"/>
              <w:rPr>
                <w:rFonts w:asciiTheme="minorEastAsia" w:eastAsiaTheme="minorEastAsia" w:hAnsiTheme="minorEastAsia"/>
                <w:sz w:val="22"/>
              </w:rPr>
            </w:pPr>
            <w:r w:rsidRPr="00585CCB">
              <w:rPr>
                <w:rFonts w:asciiTheme="minorEastAsia" w:eastAsiaTheme="minorEastAsia" w:hAnsiTheme="minorEastAsia" w:hint="eastAsia"/>
                <w:sz w:val="22"/>
              </w:rPr>
              <w:t xml:space="preserve">氏名　</w:t>
            </w:r>
            <w:r w:rsidR="00871525" w:rsidRPr="00585CCB">
              <w:rPr>
                <w:rFonts w:asciiTheme="minorEastAsia" w:eastAsiaTheme="minorEastAsia" w:hAnsiTheme="minorEastAsia" w:hint="eastAsia"/>
                <w:sz w:val="22"/>
              </w:rPr>
              <w:t>○○○○</w:t>
            </w:r>
          </w:p>
        </w:tc>
      </w:tr>
      <w:tr w:rsidR="00AB3062" w:rsidRPr="00585CCB" w14:paraId="23BA0C9E" w14:textId="77777777" w:rsidTr="00473BDF">
        <w:tc>
          <w:tcPr>
            <w:tcW w:w="1418" w:type="dxa"/>
          </w:tcPr>
          <w:p w14:paraId="5788967D" w14:textId="181531BB" w:rsidR="00AB3062" w:rsidRPr="00585CCB" w:rsidRDefault="00AB3062" w:rsidP="00473BDF">
            <w:pPr>
              <w:ind w:right="-115"/>
              <w:rPr>
                <w:rFonts w:asciiTheme="minorEastAsia" w:eastAsiaTheme="minorEastAsia" w:hAnsiTheme="minorEastAsia"/>
                <w:sz w:val="22"/>
              </w:rPr>
            </w:pPr>
            <w:r w:rsidRPr="00585CCB">
              <w:rPr>
                <w:rFonts w:asciiTheme="minorEastAsia" w:eastAsiaTheme="minorEastAsia" w:hAnsiTheme="minorEastAsia" w:hint="eastAsia"/>
                <w:sz w:val="22"/>
              </w:rPr>
              <w:t>処　分　庁</w:t>
            </w:r>
          </w:p>
        </w:tc>
        <w:tc>
          <w:tcPr>
            <w:tcW w:w="4813" w:type="dxa"/>
          </w:tcPr>
          <w:p w14:paraId="2E0227B5" w14:textId="68163C02" w:rsidR="00AB3062" w:rsidRPr="00585CCB" w:rsidRDefault="00AB3062" w:rsidP="006867A8">
            <w:pPr>
              <w:ind w:right="880"/>
              <w:rPr>
                <w:rFonts w:asciiTheme="minorEastAsia" w:eastAsiaTheme="minorEastAsia" w:hAnsiTheme="minorEastAsia"/>
                <w:sz w:val="22"/>
              </w:rPr>
            </w:pPr>
            <w:r w:rsidRPr="00585CCB">
              <w:rPr>
                <w:rFonts w:asciiTheme="minorEastAsia" w:eastAsiaTheme="minorEastAsia" w:hAnsiTheme="minorEastAsia" w:hint="eastAsia"/>
                <w:sz w:val="22"/>
              </w:rPr>
              <w:t>大阪市</w:t>
            </w:r>
            <w:r w:rsidR="00871525" w:rsidRPr="00585CCB">
              <w:rPr>
                <w:rFonts w:asciiTheme="minorEastAsia" w:eastAsiaTheme="minorEastAsia" w:hAnsiTheme="minorEastAsia" w:hint="eastAsia"/>
                <w:sz w:val="22"/>
              </w:rPr>
              <w:t>○○</w:t>
            </w:r>
            <w:r w:rsidRPr="00585CCB">
              <w:rPr>
                <w:rFonts w:asciiTheme="minorEastAsia" w:eastAsiaTheme="minorEastAsia" w:hAnsiTheme="minorEastAsia" w:hint="eastAsia"/>
                <w:sz w:val="22"/>
              </w:rPr>
              <w:t>区保健福祉センター所長</w:t>
            </w:r>
          </w:p>
        </w:tc>
      </w:tr>
    </w:tbl>
    <w:p w14:paraId="4DBF78BE" w14:textId="77777777" w:rsidR="003D37AD" w:rsidRPr="00585CCB" w:rsidRDefault="003D37AD" w:rsidP="003D37AD">
      <w:pPr>
        <w:rPr>
          <w:rFonts w:asciiTheme="minorEastAsia" w:eastAsiaTheme="minorEastAsia" w:hAnsiTheme="minorEastAsia"/>
          <w:sz w:val="22"/>
        </w:rPr>
      </w:pPr>
    </w:p>
    <w:p w14:paraId="4588016A" w14:textId="44ACFA1F" w:rsidR="003D37AD" w:rsidRPr="00585CCB" w:rsidRDefault="00A91995" w:rsidP="003D37AD">
      <w:pPr>
        <w:ind w:firstLineChars="100" w:firstLine="220"/>
        <w:rPr>
          <w:rFonts w:asciiTheme="minorEastAsia" w:eastAsiaTheme="minorEastAsia" w:hAnsiTheme="minorEastAsia"/>
          <w:sz w:val="22"/>
        </w:rPr>
      </w:pPr>
      <w:r w:rsidRPr="00585CCB">
        <w:rPr>
          <w:rFonts w:asciiTheme="minorEastAsia" w:eastAsiaTheme="minorEastAsia" w:hAnsiTheme="minorEastAsia" w:hint="eastAsia"/>
          <w:sz w:val="22"/>
        </w:rPr>
        <w:t>審査請求人が令和</w:t>
      </w:r>
      <w:r w:rsidR="00982F6C" w:rsidRPr="00585CCB">
        <w:rPr>
          <w:rFonts w:asciiTheme="minorEastAsia" w:eastAsiaTheme="minorEastAsia" w:hAnsiTheme="minorEastAsia" w:hint="eastAsia"/>
          <w:sz w:val="22"/>
        </w:rPr>
        <w:t>３</w:t>
      </w:r>
      <w:r w:rsidR="003D37AD" w:rsidRPr="00585CCB">
        <w:rPr>
          <w:rFonts w:asciiTheme="minorEastAsia" w:eastAsiaTheme="minorEastAsia" w:hAnsiTheme="minorEastAsia" w:hint="eastAsia"/>
          <w:sz w:val="22"/>
        </w:rPr>
        <w:t>年</w:t>
      </w:r>
      <w:r w:rsidR="004B5769" w:rsidRPr="00585CCB">
        <w:rPr>
          <w:rFonts w:asciiTheme="minorEastAsia" w:eastAsiaTheme="minorEastAsia" w:hAnsiTheme="minorEastAsia" w:hint="eastAsia"/>
          <w:sz w:val="22"/>
        </w:rPr>
        <w:t>２</w:t>
      </w:r>
      <w:r w:rsidR="003D37AD" w:rsidRPr="00585CCB">
        <w:rPr>
          <w:rFonts w:asciiTheme="minorEastAsia" w:eastAsiaTheme="minorEastAsia" w:hAnsiTheme="minorEastAsia" w:hint="eastAsia"/>
          <w:sz w:val="22"/>
        </w:rPr>
        <w:t>月</w:t>
      </w:r>
      <w:r w:rsidR="004B5769" w:rsidRPr="00585CCB">
        <w:rPr>
          <w:rFonts w:asciiTheme="minorEastAsia" w:eastAsiaTheme="minorEastAsia" w:hAnsiTheme="minorEastAsia" w:hint="eastAsia"/>
          <w:sz w:val="22"/>
        </w:rPr>
        <w:t>３</w:t>
      </w:r>
      <w:r w:rsidR="003D37AD" w:rsidRPr="00585CCB">
        <w:rPr>
          <w:rFonts w:asciiTheme="minorEastAsia" w:eastAsiaTheme="minorEastAsia" w:hAnsiTheme="minorEastAsia" w:hint="eastAsia"/>
          <w:sz w:val="22"/>
        </w:rPr>
        <w:t>日に提起した</w:t>
      </w:r>
      <w:r w:rsidR="001515C8" w:rsidRPr="00585CCB">
        <w:rPr>
          <w:rFonts w:asciiTheme="minorEastAsia" w:eastAsiaTheme="minorEastAsia" w:hAnsiTheme="minorEastAsia" w:hint="eastAsia"/>
          <w:sz w:val="22"/>
        </w:rPr>
        <w:t>処分庁による</w:t>
      </w:r>
      <w:r w:rsidR="00EE0DD5" w:rsidRPr="00585CCB">
        <w:rPr>
          <w:rFonts w:asciiTheme="minorEastAsia" w:eastAsiaTheme="minorEastAsia" w:hAnsiTheme="minorEastAsia" w:hint="eastAsia"/>
          <w:sz w:val="22"/>
        </w:rPr>
        <w:t>保育施設・事業利用調整結果通知書兼</w:t>
      </w:r>
      <w:r w:rsidR="001515C8" w:rsidRPr="00585CCB">
        <w:rPr>
          <w:rFonts w:asciiTheme="minorEastAsia" w:eastAsiaTheme="minorEastAsia" w:hAnsiTheme="minorEastAsia" w:hint="eastAsia"/>
          <w:sz w:val="22"/>
        </w:rPr>
        <w:t>保育所入所保留</w:t>
      </w:r>
      <w:r w:rsidR="00EE0DD5" w:rsidRPr="00585CCB">
        <w:rPr>
          <w:rFonts w:asciiTheme="minorEastAsia" w:eastAsiaTheme="minorEastAsia" w:hAnsiTheme="minorEastAsia" w:hint="eastAsia"/>
          <w:sz w:val="22"/>
        </w:rPr>
        <w:t>通知書に関する</w:t>
      </w:r>
      <w:r w:rsidR="00493C59" w:rsidRPr="00585CCB">
        <w:rPr>
          <w:rFonts w:asciiTheme="minorEastAsia" w:eastAsiaTheme="minorEastAsia" w:hAnsiTheme="minorEastAsia" w:hint="eastAsia"/>
          <w:sz w:val="22"/>
        </w:rPr>
        <w:t>処分に係る</w:t>
      </w:r>
      <w:r w:rsidR="003D37AD" w:rsidRPr="00585CCB">
        <w:rPr>
          <w:rFonts w:asciiTheme="minorEastAsia" w:eastAsiaTheme="minorEastAsia" w:hAnsiTheme="minorEastAsia" w:hint="eastAsia"/>
          <w:sz w:val="22"/>
        </w:rPr>
        <w:t>審査請求について、次のとおり裁決する。</w:t>
      </w:r>
    </w:p>
    <w:p w14:paraId="7A9E9E7B" w14:textId="5451D7D5" w:rsidR="003D37AD" w:rsidRPr="00585CCB" w:rsidRDefault="003D37AD" w:rsidP="00426501">
      <w:pPr>
        <w:jc w:val="center"/>
        <w:rPr>
          <w:rFonts w:asciiTheme="minorEastAsia" w:eastAsiaTheme="minorEastAsia" w:hAnsiTheme="minorEastAsia"/>
          <w:sz w:val="22"/>
        </w:rPr>
      </w:pPr>
      <w:r w:rsidRPr="00585CCB">
        <w:rPr>
          <w:rFonts w:asciiTheme="minorEastAsia" w:eastAsiaTheme="minorEastAsia" w:hAnsiTheme="minorEastAsia" w:hint="eastAsia"/>
          <w:spacing w:val="330"/>
          <w:kern w:val="0"/>
          <w:sz w:val="22"/>
          <w:fitText w:val="1100" w:id="-1519661056"/>
        </w:rPr>
        <w:t>主</w:t>
      </w:r>
      <w:r w:rsidRPr="00585CCB">
        <w:rPr>
          <w:rFonts w:asciiTheme="minorEastAsia" w:eastAsiaTheme="minorEastAsia" w:hAnsiTheme="minorEastAsia" w:hint="eastAsia"/>
          <w:kern w:val="0"/>
          <w:sz w:val="22"/>
          <w:fitText w:val="1100" w:id="-1519661056"/>
        </w:rPr>
        <w:t>文</w:t>
      </w:r>
    </w:p>
    <w:p w14:paraId="61073244" w14:textId="2274804D" w:rsidR="003D37AD" w:rsidRPr="00585CCB" w:rsidRDefault="00D467C5" w:rsidP="00446CCA">
      <w:pPr>
        <w:ind w:firstLineChars="100" w:firstLine="220"/>
        <w:jc w:val="center"/>
        <w:rPr>
          <w:rFonts w:asciiTheme="minorEastAsia" w:eastAsiaTheme="minorEastAsia" w:hAnsiTheme="minorEastAsia"/>
          <w:sz w:val="22"/>
        </w:rPr>
      </w:pPr>
      <w:r w:rsidRPr="00585CCB">
        <w:rPr>
          <w:rFonts w:asciiTheme="minorEastAsia" w:eastAsiaTheme="minorEastAsia" w:hAnsiTheme="minorEastAsia" w:hint="eastAsia"/>
          <w:sz w:val="22"/>
        </w:rPr>
        <w:t>本件審査請求を棄却</w:t>
      </w:r>
      <w:r w:rsidR="003D37AD" w:rsidRPr="00585CCB">
        <w:rPr>
          <w:rFonts w:asciiTheme="minorEastAsia" w:eastAsiaTheme="minorEastAsia" w:hAnsiTheme="minorEastAsia" w:hint="eastAsia"/>
          <w:sz w:val="22"/>
        </w:rPr>
        <w:t>する。</w:t>
      </w:r>
    </w:p>
    <w:p w14:paraId="2B69E036" w14:textId="093B5BDD" w:rsidR="003D37AD" w:rsidRPr="00585CCB" w:rsidRDefault="003D37AD" w:rsidP="003D37AD">
      <w:pPr>
        <w:rPr>
          <w:rFonts w:asciiTheme="minorEastAsia" w:eastAsiaTheme="minorEastAsia" w:hAnsiTheme="minorEastAsia"/>
          <w:sz w:val="22"/>
        </w:rPr>
      </w:pPr>
    </w:p>
    <w:p w14:paraId="17CB46AB" w14:textId="77777777" w:rsidR="003D37AD" w:rsidRPr="00585CCB" w:rsidRDefault="003D37AD" w:rsidP="003D37AD">
      <w:pPr>
        <w:jc w:val="center"/>
        <w:rPr>
          <w:rFonts w:asciiTheme="minorEastAsia" w:eastAsiaTheme="minorEastAsia" w:hAnsiTheme="minorEastAsia"/>
          <w:sz w:val="22"/>
        </w:rPr>
      </w:pPr>
      <w:r w:rsidRPr="00686B00">
        <w:rPr>
          <w:rFonts w:asciiTheme="minorEastAsia" w:eastAsiaTheme="minorEastAsia" w:hAnsiTheme="minorEastAsia" w:hint="eastAsia"/>
          <w:kern w:val="0"/>
          <w:sz w:val="22"/>
          <w:fitText w:val="1100" w:id="-1519675391"/>
        </w:rPr>
        <w:t>事案の概要</w:t>
      </w:r>
    </w:p>
    <w:p w14:paraId="1E02DDFB" w14:textId="2F10BCCA" w:rsidR="00A760EB" w:rsidRPr="00585CCB" w:rsidRDefault="0017796B" w:rsidP="00A760EB">
      <w:pPr>
        <w:autoSpaceDE w:val="0"/>
        <w:autoSpaceDN w:val="0"/>
        <w:adjustRightInd w:val="0"/>
        <w:ind w:left="284" w:hangingChars="129" w:hanging="284"/>
        <w:rPr>
          <w:rFonts w:asciiTheme="minorEastAsia" w:eastAsiaTheme="minorEastAsia" w:hAnsiTheme="minorEastAsia"/>
          <w:sz w:val="22"/>
        </w:rPr>
      </w:pPr>
      <w:r w:rsidRPr="00585CCB">
        <w:rPr>
          <w:rFonts w:asciiTheme="minorEastAsia" w:eastAsiaTheme="minorEastAsia" w:hAnsiTheme="minorEastAsia" w:hint="eastAsia"/>
          <w:sz w:val="22"/>
        </w:rPr>
        <w:t>１　令和２年</w:t>
      </w:r>
      <w:r w:rsidRPr="00585CCB">
        <w:rPr>
          <w:rFonts w:asciiTheme="minorEastAsia" w:eastAsiaTheme="minorEastAsia" w:hAnsiTheme="minorEastAsia"/>
          <w:sz w:val="22"/>
        </w:rPr>
        <w:t>10</w:t>
      </w:r>
      <w:r w:rsidRPr="00585CCB">
        <w:rPr>
          <w:rFonts w:asciiTheme="minorEastAsia" w:eastAsiaTheme="minorEastAsia" w:hAnsiTheme="minorEastAsia" w:hint="eastAsia"/>
          <w:sz w:val="22"/>
        </w:rPr>
        <w:t>月７日、審査請求人は、審査請求人の子ども（</w:t>
      </w:r>
      <w:r w:rsidR="00D0634E" w:rsidRPr="00585CCB">
        <w:rPr>
          <w:rFonts w:asciiTheme="minorEastAsia" w:eastAsiaTheme="minorEastAsia" w:hAnsiTheme="minorEastAsia" w:hint="eastAsia"/>
          <w:sz w:val="22"/>
        </w:rPr>
        <w:t>○</w:t>
      </w:r>
      <w:r w:rsidRPr="00585CCB">
        <w:rPr>
          <w:rFonts w:asciiTheme="minorEastAsia" w:eastAsiaTheme="minorEastAsia" w:hAnsiTheme="minorEastAsia" w:hint="eastAsia"/>
          <w:sz w:val="22"/>
        </w:rPr>
        <w:t>歳児）（以下「申込児童」という。）の「子どものための教育・保育給付保育認定（変更）申請書兼保育施設・事業利用調整申込書」</w:t>
      </w:r>
      <w:r w:rsidR="00A37CD5" w:rsidRPr="00585CCB">
        <w:rPr>
          <w:rFonts w:asciiTheme="minorEastAsia" w:eastAsiaTheme="minorEastAsia" w:hAnsiTheme="minorEastAsia" w:hint="eastAsia"/>
          <w:sz w:val="22"/>
        </w:rPr>
        <w:t>（以下「本件申請」という。）</w:t>
      </w:r>
      <w:r w:rsidRPr="00585CCB">
        <w:rPr>
          <w:rFonts w:asciiTheme="minorEastAsia" w:eastAsiaTheme="minorEastAsia" w:hAnsiTheme="minorEastAsia" w:hint="eastAsia"/>
          <w:sz w:val="22"/>
        </w:rPr>
        <w:t>を</w:t>
      </w:r>
      <w:r w:rsidR="00A37CD5" w:rsidRPr="00585CCB">
        <w:rPr>
          <w:rFonts w:asciiTheme="minorEastAsia" w:eastAsiaTheme="minorEastAsia" w:hAnsiTheme="minorEastAsia" w:hint="eastAsia"/>
          <w:sz w:val="22"/>
        </w:rPr>
        <w:t>処分庁に</w:t>
      </w:r>
      <w:r w:rsidRPr="00585CCB">
        <w:rPr>
          <w:rFonts w:asciiTheme="minorEastAsia" w:eastAsiaTheme="minorEastAsia" w:hAnsiTheme="minorEastAsia" w:hint="eastAsia"/>
          <w:sz w:val="22"/>
        </w:rPr>
        <w:t>提出した。</w:t>
      </w:r>
    </w:p>
    <w:p w14:paraId="22BF1797" w14:textId="6BDCB961" w:rsidR="00A760EB" w:rsidRPr="00585CCB" w:rsidRDefault="00A760EB" w:rsidP="00A760EB">
      <w:pPr>
        <w:autoSpaceDE w:val="0"/>
        <w:autoSpaceDN w:val="0"/>
        <w:adjustRightInd w:val="0"/>
        <w:ind w:left="238" w:hanging="238"/>
        <w:rPr>
          <w:rFonts w:asciiTheme="minorEastAsia" w:eastAsiaTheme="minorEastAsia" w:hAnsiTheme="minorEastAsia"/>
          <w:sz w:val="22"/>
        </w:rPr>
      </w:pPr>
      <w:r w:rsidRPr="00585CCB">
        <w:rPr>
          <w:rFonts w:asciiTheme="minorEastAsia" w:eastAsiaTheme="minorEastAsia" w:hAnsiTheme="minorEastAsia" w:hint="eastAsia"/>
          <w:sz w:val="22"/>
        </w:rPr>
        <w:t xml:space="preserve">２　</w:t>
      </w:r>
      <w:r w:rsidR="0017796B" w:rsidRPr="00585CCB">
        <w:rPr>
          <w:rFonts w:asciiTheme="minorEastAsia" w:eastAsiaTheme="minorEastAsia" w:hAnsiTheme="minorEastAsia" w:hint="eastAsia"/>
          <w:sz w:val="22"/>
        </w:rPr>
        <w:t>本件申請では、第１希望を</w:t>
      </w:r>
      <w:r w:rsidR="00D0634E" w:rsidRPr="00585CCB">
        <w:rPr>
          <w:rFonts w:asciiTheme="minorEastAsia" w:eastAsiaTheme="minorEastAsia" w:hAnsiTheme="minorEastAsia" w:hint="eastAsia"/>
          <w:sz w:val="22"/>
        </w:rPr>
        <w:t>Ａ</w:t>
      </w:r>
      <w:r w:rsidR="0017796B" w:rsidRPr="00585CCB">
        <w:rPr>
          <w:rFonts w:asciiTheme="minorEastAsia" w:eastAsiaTheme="minorEastAsia" w:hAnsiTheme="minorEastAsia" w:hint="eastAsia"/>
          <w:sz w:val="22"/>
        </w:rPr>
        <w:t>、第２希望を</w:t>
      </w:r>
      <w:r w:rsidR="00D0634E" w:rsidRPr="00585CCB">
        <w:rPr>
          <w:rFonts w:asciiTheme="minorEastAsia" w:eastAsiaTheme="minorEastAsia" w:hAnsiTheme="minorEastAsia" w:hint="eastAsia"/>
          <w:sz w:val="22"/>
        </w:rPr>
        <w:t>Ｂ</w:t>
      </w:r>
      <w:r w:rsidR="0017796B" w:rsidRPr="00585CCB">
        <w:rPr>
          <w:rFonts w:asciiTheme="minorEastAsia" w:eastAsiaTheme="minorEastAsia" w:hAnsiTheme="minorEastAsia" w:hint="eastAsia"/>
          <w:sz w:val="22"/>
        </w:rPr>
        <w:t>の計２か所とする旨の記載があった。</w:t>
      </w:r>
    </w:p>
    <w:p w14:paraId="79243933" w14:textId="7FAB6029" w:rsidR="00A760EB" w:rsidRPr="00585CCB" w:rsidRDefault="0017796B" w:rsidP="00A760EB">
      <w:pPr>
        <w:autoSpaceDE w:val="0"/>
        <w:autoSpaceDN w:val="0"/>
        <w:adjustRightInd w:val="0"/>
        <w:ind w:leftChars="135" w:left="283" w:firstLineChars="100" w:firstLine="220"/>
        <w:rPr>
          <w:rFonts w:asciiTheme="minorEastAsia" w:eastAsiaTheme="minorEastAsia" w:hAnsiTheme="minorEastAsia"/>
          <w:sz w:val="22"/>
        </w:rPr>
      </w:pPr>
      <w:r w:rsidRPr="00585CCB">
        <w:rPr>
          <w:rFonts w:asciiTheme="minorEastAsia" w:eastAsiaTheme="minorEastAsia" w:hAnsiTheme="minorEastAsia" w:hint="eastAsia"/>
          <w:sz w:val="22"/>
        </w:rPr>
        <w:t>処分庁は、大阪市保育施設等の利用調整に関する事務取扱要綱（以下「利用調整要綱」という。）及び同利用調整要綱に定める利用調整要綱別表「保育利用調整基準」（以下「保育利用調整基準」という。）に基づき利用調整を行った</w:t>
      </w:r>
      <w:r w:rsidR="00E67367" w:rsidRPr="00585CCB">
        <w:rPr>
          <w:rFonts w:asciiTheme="minorEastAsia" w:eastAsiaTheme="minorEastAsia" w:hAnsiTheme="minorEastAsia" w:hint="eastAsia"/>
          <w:sz w:val="22"/>
        </w:rPr>
        <w:t>うえで、</w:t>
      </w:r>
      <w:r w:rsidRPr="00585CCB">
        <w:rPr>
          <w:rFonts w:asciiTheme="minorEastAsia" w:eastAsiaTheme="minorEastAsia" w:hAnsiTheme="minorEastAsia" w:hint="eastAsia"/>
          <w:sz w:val="22"/>
        </w:rPr>
        <w:t>入所保留と決定（以下「本件処分」という。）し、令和３年</w:t>
      </w:r>
      <w:r w:rsidR="00E67367" w:rsidRPr="00585CCB">
        <w:rPr>
          <w:rFonts w:asciiTheme="minorEastAsia" w:eastAsiaTheme="minorEastAsia" w:hAnsiTheme="minorEastAsia" w:hint="eastAsia"/>
          <w:sz w:val="22"/>
        </w:rPr>
        <w:t>１月</w:t>
      </w:r>
      <w:r w:rsidR="00E67367" w:rsidRPr="00585CCB">
        <w:rPr>
          <w:rFonts w:asciiTheme="minorEastAsia" w:eastAsiaTheme="minorEastAsia" w:hAnsiTheme="minorEastAsia"/>
          <w:sz w:val="22"/>
        </w:rPr>
        <w:t>25</w:t>
      </w:r>
      <w:r w:rsidR="00E67367" w:rsidRPr="00585CCB">
        <w:rPr>
          <w:rFonts w:asciiTheme="minorEastAsia" w:eastAsiaTheme="minorEastAsia" w:hAnsiTheme="minorEastAsia" w:hint="eastAsia"/>
          <w:sz w:val="22"/>
        </w:rPr>
        <w:t>日に審査請求人に</w:t>
      </w:r>
      <w:r w:rsidRPr="00585CCB">
        <w:rPr>
          <w:rFonts w:asciiTheme="minorEastAsia" w:eastAsiaTheme="minorEastAsia" w:hAnsiTheme="minorEastAsia" w:hint="eastAsia"/>
          <w:sz w:val="22"/>
        </w:rPr>
        <w:t>「保育施設・事業利用調整結果通知書兼保育所入所保留通知書」（以下「本件保留通知書」という。）を送付した。</w:t>
      </w:r>
    </w:p>
    <w:p w14:paraId="6C951115" w14:textId="2DBD4D23" w:rsidR="00DE3258" w:rsidRPr="00585CCB" w:rsidRDefault="00DE3258" w:rsidP="00A760EB">
      <w:pPr>
        <w:autoSpaceDE w:val="0"/>
        <w:autoSpaceDN w:val="0"/>
        <w:adjustRightInd w:val="0"/>
        <w:ind w:leftChars="135" w:left="283" w:firstLineChars="100" w:firstLine="220"/>
        <w:rPr>
          <w:rFonts w:asciiTheme="minorEastAsia" w:eastAsiaTheme="minorEastAsia" w:hAnsiTheme="minorEastAsia"/>
          <w:sz w:val="22"/>
        </w:rPr>
      </w:pPr>
      <w:r w:rsidRPr="00585CCB">
        <w:rPr>
          <w:rFonts w:asciiTheme="minorEastAsia" w:hAnsiTheme="minorEastAsia" w:hint="eastAsia"/>
          <w:sz w:val="22"/>
        </w:rPr>
        <w:t>なお、本件保留通知書には、「先に申し込みのありました保育施設・事業の利用について、利用調整の結果、次の理由により利用ができませんので、通知します。」との記載とともに、「利用できない理由」として、「利用申込をされた保育施設・事業については、利用可能数を上回る申込みがあったため、保育利用調整基準に基づく利用調整を行った結果による。」との記載があった。</w:t>
      </w:r>
    </w:p>
    <w:p w14:paraId="41BFE2DE" w14:textId="6350EAD5" w:rsidR="0017796B" w:rsidRPr="00585CCB" w:rsidRDefault="00A760EB" w:rsidP="00A760EB">
      <w:pPr>
        <w:autoSpaceDE w:val="0"/>
        <w:autoSpaceDN w:val="0"/>
        <w:adjustRightInd w:val="0"/>
        <w:ind w:left="210" w:hanging="210"/>
        <w:rPr>
          <w:rFonts w:asciiTheme="minorEastAsia" w:eastAsiaTheme="minorEastAsia" w:hAnsiTheme="minorEastAsia"/>
          <w:sz w:val="22"/>
        </w:rPr>
      </w:pPr>
      <w:r w:rsidRPr="00585CCB">
        <w:rPr>
          <w:rFonts w:asciiTheme="minorEastAsia" w:eastAsiaTheme="minorEastAsia" w:hAnsiTheme="minorEastAsia" w:hint="eastAsia"/>
          <w:sz w:val="22"/>
        </w:rPr>
        <w:t xml:space="preserve">３　</w:t>
      </w:r>
      <w:r w:rsidR="0017796B" w:rsidRPr="00585CCB">
        <w:rPr>
          <w:rFonts w:asciiTheme="minorEastAsia" w:eastAsiaTheme="minorEastAsia" w:hAnsiTheme="minorEastAsia" w:hint="eastAsia"/>
          <w:sz w:val="22"/>
        </w:rPr>
        <w:t>令和３年２月３日、審査請求人は、大阪市長（以下「審査庁」という。）に対し、本件処分の取消しを求める審査請求（以下「本件審査請求」という。）を</w:t>
      </w:r>
      <w:r w:rsidR="00426501" w:rsidRPr="00585CCB">
        <w:rPr>
          <w:rFonts w:asciiTheme="minorEastAsia" w:eastAsiaTheme="minorEastAsia" w:hAnsiTheme="minorEastAsia" w:hint="eastAsia"/>
          <w:sz w:val="22"/>
        </w:rPr>
        <w:t>提出</w:t>
      </w:r>
      <w:r w:rsidR="0017796B" w:rsidRPr="00585CCB">
        <w:rPr>
          <w:rFonts w:asciiTheme="minorEastAsia" w:eastAsiaTheme="minorEastAsia" w:hAnsiTheme="minorEastAsia" w:hint="eastAsia"/>
          <w:sz w:val="22"/>
        </w:rPr>
        <w:t>した。</w:t>
      </w:r>
    </w:p>
    <w:p w14:paraId="324DCB6A" w14:textId="77777777" w:rsidR="006E2936" w:rsidRPr="00585CCB" w:rsidRDefault="006E2936" w:rsidP="00A760EB">
      <w:pPr>
        <w:autoSpaceDE w:val="0"/>
        <w:autoSpaceDN w:val="0"/>
        <w:adjustRightInd w:val="0"/>
        <w:ind w:left="210" w:hanging="210"/>
        <w:rPr>
          <w:rFonts w:asciiTheme="minorEastAsia" w:eastAsiaTheme="minorEastAsia" w:hAnsiTheme="minorEastAsia"/>
          <w:sz w:val="22"/>
        </w:rPr>
      </w:pPr>
    </w:p>
    <w:p w14:paraId="33DC234A" w14:textId="5F15D31D" w:rsidR="00AB3062" w:rsidRPr="00585CCB" w:rsidRDefault="006E2936" w:rsidP="006E2936">
      <w:pPr>
        <w:widowControl/>
        <w:jc w:val="center"/>
        <w:rPr>
          <w:rFonts w:asciiTheme="minorEastAsia" w:eastAsiaTheme="minorEastAsia" w:hAnsiTheme="minorEastAsia"/>
          <w:sz w:val="22"/>
        </w:rPr>
      </w:pPr>
      <w:r w:rsidRPr="00585CCB">
        <w:rPr>
          <w:rFonts w:asciiTheme="minorEastAsia" w:eastAsiaTheme="minorEastAsia" w:hAnsiTheme="minorEastAsia" w:hint="eastAsia"/>
          <w:kern w:val="0"/>
          <w:sz w:val="22"/>
          <w:fitText w:val="2420" w:id="-1519675904"/>
        </w:rPr>
        <w:t>審理関係人の主張の要旨</w:t>
      </w:r>
    </w:p>
    <w:p w14:paraId="5223536D" w14:textId="77777777" w:rsidR="006867A8" w:rsidRPr="00585CCB" w:rsidRDefault="006867A8" w:rsidP="006867A8">
      <w:pPr>
        <w:autoSpaceDE w:val="0"/>
        <w:autoSpaceDN w:val="0"/>
        <w:adjustRightInd w:val="0"/>
        <w:rPr>
          <w:rFonts w:asciiTheme="minorEastAsia" w:hAnsiTheme="minorEastAsia" w:cs="ＭＳ"/>
          <w:kern w:val="0"/>
          <w:sz w:val="22"/>
        </w:rPr>
      </w:pPr>
      <w:r w:rsidRPr="00585CCB">
        <w:rPr>
          <w:rFonts w:asciiTheme="minorEastAsia" w:hAnsiTheme="minorEastAsia" w:cs="ＭＳ" w:hint="eastAsia"/>
          <w:kern w:val="0"/>
          <w:sz w:val="22"/>
        </w:rPr>
        <w:t>１　審査請求人の主張</w:t>
      </w:r>
    </w:p>
    <w:p w14:paraId="1CA6E26A" w14:textId="39C3642F" w:rsidR="006867A8" w:rsidRPr="00585CCB" w:rsidRDefault="007E3DE6" w:rsidP="00456FDB">
      <w:pPr>
        <w:autoSpaceDE w:val="0"/>
        <w:autoSpaceDN w:val="0"/>
        <w:adjustRightInd w:val="0"/>
        <w:ind w:leftChars="100" w:left="210" w:firstLineChars="104" w:firstLine="229"/>
        <w:rPr>
          <w:rFonts w:asciiTheme="minorEastAsia" w:hAnsiTheme="minorEastAsia" w:cs="ＭＳ"/>
          <w:kern w:val="0"/>
          <w:sz w:val="22"/>
        </w:rPr>
      </w:pPr>
      <w:r w:rsidRPr="00585CCB">
        <w:rPr>
          <w:rFonts w:asciiTheme="minorEastAsia" w:hAnsiTheme="minorEastAsia" w:cs="ＭＳ" w:hint="eastAsia"/>
          <w:kern w:val="0"/>
          <w:sz w:val="22"/>
        </w:rPr>
        <w:t>審査請求人の主張は、本件処分の取消しを求めるものであり</w:t>
      </w:r>
      <w:r w:rsidR="00426501" w:rsidRPr="00585CCB">
        <w:rPr>
          <w:rFonts w:asciiTheme="minorEastAsia" w:hAnsiTheme="minorEastAsia" w:cs="ＭＳ" w:hint="eastAsia"/>
          <w:kern w:val="0"/>
          <w:sz w:val="22"/>
        </w:rPr>
        <w:t>、</w:t>
      </w:r>
      <w:r w:rsidRPr="00585CCB">
        <w:rPr>
          <w:rFonts w:asciiTheme="minorEastAsia" w:hAnsiTheme="minorEastAsia" w:cs="ＭＳ" w:hint="eastAsia"/>
          <w:kern w:val="0"/>
          <w:sz w:val="22"/>
        </w:rPr>
        <w:t>その理由</w:t>
      </w:r>
      <w:r w:rsidR="00456FDB" w:rsidRPr="00585CCB">
        <w:rPr>
          <w:rFonts w:asciiTheme="minorEastAsia" w:hAnsiTheme="minorEastAsia" w:cs="ＭＳ" w:hint="eastAsia"/>
          <w:kern w:val="0"/>
          <w:sz w:val="22"/>
        </w:rPr>
        <w:t>は次のとおりである</w:t>
      </w:r>
      <w:r w:rsidR="006867A8" w:rsidRPr="00585CCB">
        <w:rPr>
          <w:rFonts w:asciiTheme="minorEastAsia" w:hAnsiTheme="minorEastAsia" w:cs="ＭＳ" w:hint="eastAsia"/>
          <w:kern w:val="0"/>
          <w:sz w:val="22"/>
        </w:rPr>
        <w:t>。</w:t>
      </w:r>
    </w:p>
    <w:p w14:paraId="1A19110D" w14:textId="4FBEC178" w:rsidR="006867A8" w:rsidRPr="00585CCB" w:rsidRDefault="00F0592E" w:rsidP="0026182E">
      <w:pPr>
        <w:pStyle w:val="af"/>
        <w:numPr>
          <w:ilvl w:val="0"/>
          <w:numId w:val="1"/>
        </w:numPr>
        <w:autoSpaceDE w:val="0"/>
        <w:autoSpaceDN w:val="0"/>
        <w:adjustRightInd w:val="0"/>
        <w:ind w:leftChars="0" w:left="851" w:hanging="411"/>
        <w:rPr>
          <w:rFonts w:asciiTheme="minorEastAsia" w:hAnsiTheme="minorEastAsia" w:cs="ＭＳ"/>
          <w:kern w:val="0"/>
          <w:sz w:val="22"/>
        </w:rPr>
      </w:pPr>
      <w:r w:rsidRPr="00585CCB">
        <w:rPr>
          <w:rFonts w:asciiTheme="minorEastAsia" w:hAnsiTheme="minorEastAsia" w:hint="eastAsia"/>
          <w:sz w:val="22"/>
        </w:rPr>
        <w:t xml:space="preserve">　</w:t>
      </w:r>
      <w:r w:rsidR="006867A8" w:rsidRPr="00585CCB">
        <w:rPr>
          <w:rFonts w:asciiTheme="minorEastAsia" w:hAnsiTheme="minorEastAsia" w:hint="eastAsia"/>
          <w:sz w:val="22"/>
        </w:rPr>
        <w:t>いかなる審査基準によって保育の利用可否の審査をしているかが明らかではない。</w:t>
      </w:r>
    </w:p>
    <w:p w14:paraId="1A2EA34E" w14:textId="6410F0EF" w:rsidR="006867A8" w:rsidRPr="00585CCB" w:rsidRDefault="00F0592E" w:rsidP="0026182E">
      <w:pPr>
        <w:pStyle w:val="af"/>
        <w:numPr>
          <w:ilvl w:val="0"/>
          <w:numId w:val="1"/>
        </w:numPr>
        <w:autoSpaceDE w:val="0"/>
        <w:autoSpaceDN w:val="0"/>
        <w:adjustRightInd w:val="0"/>
        <w:ind w:leftChars="0" w:left="851" w:hanging="411"/>
        <w:rPr>
          <w:rFonts w:asciiTheme="minorEastAsia" w:hAnsiTheme="minorEastAsia" w:cs="ＭＳ"/>
          <w:kern w:val="0"/>
          <w:sz w:val="22"/>
        </w:rPr>
      </w:pPr>
      <w:r w:rsidRPr="00585CCB">
        <w:rPr>
          <w:rFonts w:asciiTheme="minorEastAsia" w:hAnsiTheme="minorEastAsia" w:hint="eastAsia"/>
          <w:sz w:val="22"/>
        </w:rPr>
        <w:t xml:space="preserve">　</w:t>
      </w:r>
      <w:r w:rsidR="006867A8" w:rsidRPr="00585CCB">
        <w:rPr>
          <w:rFonts w:asciiTheme="minorEastAsia" w:hAnsiTheme="minorEastAsia" w:hint="eastAsia"/>
          <w:sz w:val="22"/>
        </w:rPr>
        <w:t>申込児童について、いかなる具体的理由で保育の利用が不可となったか明らかでない。</w:t>
      </w:r>
    </w:p>
    <w:p w14:paraId="6952B175" w14:textId="78F7E094" w:rsidR="006867A8" w:rsidRPr="00585CCB" w:rsidRDefault="00F0592E" w:rsidP="0026182E">
      <w:pPr>
        <w:pStyle w:val="af"/>
        <w:numPr>
          <w:ilvl w:val="0"/>
          <w:numId w:val="1"/>
        </w:numPr>
        <w:autoSpaceDE w:val="0"/>
        <w:autoSpaceDN w:val="0"/>
        <w:adjustRightInd w:val="0"/>
        <w:ind w:leftChars="0" w:left="851" w:hanging="411"/>
        <w:rPr>
          <w:rFonts w:asciiTheme="minorEastAsia" w:hAnsiTheme="minorEastAsia" w:cs="ＭＳ"/>
          <w:kern w:val="0"/>
          <w:sz w:val="22"/>
        </w:rPr>
      </w:pPr>
      <w:r w:rsidRPr="00585CCB">
        <w:rPr>
          <w:rFonts w:asciiTheme="minorEastAsia" w:hAnsiTheme="minorEastAsia" w:hint="eastAsia"/>
          <w:sz w:val="22"/>
        </w:rPr>
        <w:lastRenderedPageBreak/>
        <w:t xml:space="preserve">　</w:t>
      </w:r>
      <w:r w:rsidR="006867A8" w:rsidRPr="00585CCB">
        <w:rPr>
          <w:rFonts w:asciiTheme="minorEastAsia" w:hAnsiTheme="minorEastAsia" w:hint="eastAsia"/>
          <w:sz w:val="22"/>
        </w:rPr>
        <w:t>保育の必要性の認定を受けているにもかかわらず、保育利用不可では保育利用可となった児童との間に不平等が生じる。また審査請求人らもコロナ禍により収入が減少し回復の見込みがない状況。保育利用ができないことは就労困難となり、生活が困窮する。</w:t>
      </w:r>
    </w:p>
    <w:p w14:paraId="3B9DD607" w14:textId="77777777" w:rsidR="006867A8" w:rsidRPr="00585CCB" w:rsidRDefault="006867A8" w:rsidP="006867A8">
      <w:pPr>
        <w:autoSpaceDE w:val="0"/>
        <w:autoSpaceDN w:val="0"/>
        <w:adjustRightInd w:val="0"/>
        <w:rPr>
          <w:rFonts w:asciiTheme="minorEastAsia" w:hAnsiTheme="minorEastAsia" w:cs="ＭＳ"/>
          <w:kern w:val="0"/>
          <w:sz w:val="22"/>
        </w:rPr>
      </w:pPr>
      <w:r w:rsidRPr="00585CCB">
        <w:rPr>
          <w:rFonts w:asciiTheme="minorEastAsia" w:hAnsiTheme="minorEastAsia" w:cs="ＭＳ"/>
          <w:kern w:val="0"/>
          <w:sz w:val="22"/>
        </w:rPr>
        <w:t>２</w:t>
      </w:r>
      <w:r w:rsidRPr="00585CCB">
        <w:rPr>
          <w:rFonts w:asciiTheme="minorEastAsia" w:hAnsiTheme="minorEastAsia" w:cs="ＭＳ"/>
          <w:kern w:val="0"/>
          <w:sz w:val="22"/>
        </w:rPr>
        <w:t xml:space="preserve">  </w:t>
      </w:r>
      <w:r w:rsidRPr="00585CCB">
        <w:rPr>
          <w:rFonts w:asciiTheme="minorEastAsia" w:hAnsiTheme="minorEastAsia" w:cs="ＭＳ"/>
          <w:kern w:val="0"/>
          <w:sz w:val="22"/>
        </w:rPr>
        <w:t>処分庁の主張</w:t>
      </w:r>
    </w:p>
    <w:p w14:paraId="14D648E5" w14:textId="6B0F8839" w:rsidR="006867A8" w:rsidRPr="00585CCB" w:rsidRDefault="00456FDB" w:rsidP="00A760EB">
      <w:pPr>
        <w:autoSpaceDE w:val="0"/>
        <w:autoSpaceDN w:val="0"/>
        <w:adjustRightInd w:val="0"/>
        <w:ind w:leftChars="93" w:left="195" w:firstLineChars="115" w:firstLine="253"/>
        <w:rPr>
          <w:rFonts w:asciiTheme="minorEastAsia" w:hAnsiTheme="minorEastAsia" w:cs="ＭＳ"/>
          <w:kern w:val="0"/>
          <w:sz w:val="22"/>
        </w:rPr>
      </w:pPr>
      <w:r w:rsidRPr="00585CCB">
        <w:rPr>
          <w:rFonts w:asciiTheme="minorEastAsia" w:hAnsiTheme="minorEastAsia" w:cs="ＭＳ"/>
          <w:kern w:val="0"/>
          <w:sz w:val="22"/>
        </w:rPr>
        <w:t>処分庁の主張</w:t>
      </w:r>
      <w:r w:rsidR="006867A8" w:rsidRPr="00585CCB">
        <w:rPr>
          <w:rFonts w:asciiTheme="minorEastAsia" w:hAnsiTheme="minorEastAsia" w:cs="ＭＳ" w:hint="eastAsia"/>
          <w:kern w:val="0"/>
          <w:sz w:val="22"/>
        </w:rPr>
        <w:t>は、「審査請求人の審査請求を棄却する」との裁決を求めるものであり、その理由は次のとおりである。</w:t>
      </w:r>
    </w:p>
    <w:p w14:paraId="6C1DCED0" w14:textId="77777777" w:rsidR="006867A8" w:rsidRPr="00585CCB" w:rsidRDefault="006867A8" w:rsidP="006867A8">
      <w:pPr>
        <w:pStyle w:val="af"/>
        <w:numPr>
          <w:ilvl w:val="0"/>
          <w:numId w:val="2"/>
        </w:numPr>
        <w:autoSpaceDE w:val="0"/>
        <w:autoSpaceDN w:val="0"/>
        <w:adjustRightInd w:val="0"/>
        <w:ind w:leftChars="0"/>
        <w:rPr>
          <w:rFonts w:asciiTheme="minorEastAsia" w:hAnsiTheme="minorEastAsia" w:cs="ＭＳ"/>
          <w:kern w:val="0"/>
          <w:sz w:val="22"/>
        </w:rPr>
      </w:pPr>
      <w:r w:rsidRPr="00585CCB">
        <w:rPr>
          <w:rFonts w:asciiTheme="minorEastAsia" w:hAnsiTheme="minorEastAsia" w:cs="ＭＳ" w:hint="eastAsia"/>
          <w:kern w:val="0"/>
          <w:sz w:val="22"/>
        </w:rPr>
        <w:t>１</w:t>
      </w:r>
      <w:r w:rsidRPr="00585CCB">
        <w:rPr>
          <w:rFonts w:asciiTheme="minorEastAsia" w:hAnsiTheme="minorEastAsia" w:cs="ＭＳ" w:hint="eastAsia"/>
          <w:kern w:val="0"/>
          <w:sz w:val="22"/>
        </w:rPr>
        <w:t>(1)</w:t>
      </w:r>
      <w:r w:rsidRPr="00585CCB">
        <w:rPr>
          <w:rFonts w:asciiTheme="minorEastAsia" w:hAnsiTheme="minorEastAsia" w:cs="ＭＳ" w:hint="eastAsia"/>
          <w:kern w:val="0"/>
          <w:sz w:val="22"/>
        </w:rPr>
        <w:t>について</w:t>
      </w:r>
    </w:p>
    <w:p w14:paraId="7B92E11D" w14:textId="77777777" w:rsidR="005358AF" w:rsidRPr="00585CCB" w:rsidRDefault="006867A8" w:rsidP="005358AF">
      <w:pPr>
        <w:pStyle w:val="af"/>
        <w:autoSpaceDE w:val="0"/>
        <w:autoSpaceDN w:val="0"/>
        <w:adjustRightInd w:val="0"/>
        <w:ind w:leftChars="0" w:left="844" w:firstLineChars="100" w:firstLine="220"/>
        <w:rPr>
          <w:rFonts w:asciiTheme="minorEastAsia" w:hAnsiTheme="minorEastAsia"/>
          <w:sz w:val="22"/>
        </w:rPr>
      </w:pPr>
      <w:r w:rsidRPr="00585CCB">
        <w:rPr>
          <w:rFonts w:asciiTheme="minorEastAsia" w:hAnsiTheme="minorEastAsia" w:hint="eastAsia"/>
          <w:sz w:val="22"/>
        </w:rPr>
        <w:t>利用調整要綱第４条の規定により、同要綱に定める保育利用調整基準に基づき、利用調整を行ったものである。これについては、保育施設等の利用申し込みに当たって配布している冊子</w:t>
      </w:r>
      <w:r w:rsidRPr="00585CCB">
        <w:rPr>
          <w:rFonts w:asciiTheme="minorEastAsia" w:hAnsiTheme="minorEastAsia" w:hint="eastAsia"/>
          <w:sz w:val="22"/>
        </w:rPr>
        <w:t>(</w:t>
      </w:r>
      <w:r w:rsidRPr="00585CCB">
        <w:rPr>
          <w:rFonts w:asciiTheme="minorEastAsia" w:hAnsiTheme="minorEastAsia" w:hint="eastAsia"/>
          <w:sz w:val="22"/>
        </w:rPr>
        <w:t>令和３年度保育施設・保育事業利用の案内）に明記されている。</w:t>
      </w:r>
    </w:p>
    <w:p w14:paraId="738CA7C9" w14:textId="77777777" w:rsidR="005358AF" w:rsidRPr="00585CCB" w:rsidRDefault="006867A8" w:rsidP="005358AF">
      <w:pPr>
        <w:pStyle w:val="af"/>
        <w:numPr>
          <w:ilvl w:val="0"/>
          <w:numId w:val="2"/>
        </w:numPr>
        <w:autoSpaceDE w:val="0"/>
        <w:autoSpaceDN w:val="0"/>
        <w:adjustRightInd w:val="0"/>
        <w:ind w:leftChars="0"/>
        <w:rPr>
          <w:rFonts w:asciiTheme="minorEastAsia" w:hAnsiTheme="minorEastAsia" w:cs="ＭＳ"/>
          <w:kern w:val="0"/>
          <w:sz w:val="22"/>
        </w:rPr>
      </w:pPr>
      <w:r w:rsidRPr="00585CCB">
        <w:rPr>
          <w:rFonts w:asciiTheme="minorEastAsia" w:hAnsiTheme="minorEastAsia" w:hint="eastAsia"/>
          <w:sz w:val="22"/>
        </w:rPr>
        <w:t>１</w:t>
      </w:r>
      <w:r w:rsidRPr="00585CCB">
        <w:rPr>
          <w:rFonts w:asciiTheme="minorEastAsia" w:hAnsiTheme="minorEastAsia" w:hint="eastAsia"/>
          <w:sz w:val="22"/>
        </w:rPr>
        <w:t>(2)</w:t>
      </w:r>
      <w:r w:rsidRPr="00585CCB">
        <w:rPr>
          <w:rFonts w:asciiTheme="minorEastAsia" w:hAnsiTheme="minorEastAsia" w:hint="eastAsia"/>
          <w:sz w:val="22"/>
        </w:rPr>
        <w:t>について</w:t>
      </w:r>
    </w:p>
    <w:p w14:paraId="4A907EAA" w14:textId="556F28E9" w:rsidR="005358AF" w:rsidRPr="00585CCB" w:rsidRDefault="006867A8" w:rsidP="005358AF">
      <w:pPr>
        <w:pStyle w:val="af"/>
        <w:autoSpaceDE w:val="0"/>
        <w:autoSpaceDN w:val="0"/>
        <w:adjustRightInd w:val="0"/>
        <w:ind w:leftChars="0" w:left="844" w:firstLineChars="100" w:firstLine="220"/>
        <w:rPr>
          <w:rFonts w:asciiTheme="minorEastAsia" w:hAnsiTheme="minorEastAsia"/>
          <w:sz w:val="22"/>
        </w:rPr>
      </w:pPr>
      <w:r w:rsidRPr="00585CCB">
        <w:rPr>
          <w:rFonts w:asciiTheme="minorEastAsia" w:hAnsiTheme="minorEastAsia" w:hint="eastAsia"/>
          <w:sz w:val="22"/>
        </w:rPr>
        <w:t>審査請求人が本件申請において第１希望としていた</w:t>
      </w:r>
      <w:r w:rsidR="00D0634E" w:rsidRPr="00585CCB">
        <w:rPr>
          <w:rFonts w:asciiTheme="minorEastAsia" w:hAnsiTheme="minorEastAsia" w:hint="eastAsia"/>
          <w:sz w:val="22"/>
        </w:rPr>
        <w:t>Ａ</w:t>
      </w:r>
      <w:r w:rsidRPr="00585CCB">
        <w:rPr>
          <w:rFonts w:asciiTheme="minorEastAsia" w:hAnsiTheme="minorEastAsia" w:hint="eastAsia"/>
          <w:sz w:val="22"/>
        </w:rPr>
        <w:t>では、</w:t>
      </w:r>
      <w:r w:rsidR="00D0634E" w:rsidRPr="00585CCB">
        <w:rPr>
          <w:rFonts w:asciiTheme="minorEastAsia" w:hAnsiTheme="minorEastAsia" w:hint="eastAsia"/>
          <w:sz w:val="22"/>
        </w:rPr>
        <w:t>○</w:t>
      </w:r>
      <w:r w:rsidRPr="00585CCB">
        <w:rPr>
          <w:rFonts w:asciiTheme="minorEastAsia" w:hAnsiTheme="minorEastAsia" w:hint="eastAsia"/>
          <w:sz w:val="22"/>
        </w:rPr>
        <w:t>歳児の利用可能数が８名のところ、申込児童数は</w:t>
      </w:r>
      <w:r w:rsidRPr="00585CCB">
        <w:rPr>
          <w:rFonts w:asciiTheme="minorEastAsia" w:hAnsiTheme="minorEastAsia" w:hint="eastAsia"/>
          <w:sz w:val="22"/>
        </w:rPr>
        <w:t>50</w:t>
      </w:r>
      <w:r w:rsidRPr="00585CCB">
        <w:rPr>
          <w:rFonts w:asciiTheme="minorEastAsia" w:hAnsiTheme="minorEastAsia" w:hint="eastAsia"/>
          <w:sz w:val="22"/>
        </w:rPr>
        <w:t>名であり、審査請求人の世帯よりも点数の高かった世帯が</w:t>
      </w:r>
      <w:r w:rsidRPr="00585CCB">
        <w:rPr>
          <w:rFonts w:asciiTheme="minorEastAsia" w:hAnsiTheme="minorEastAsia" w:hint="eastAsia"/>
          <w:sz w:val="22"/>
        </w:rPr>
        <w:t>33</w:t>
      </w:r>
      <w:r w:rsidRPr="00585CCB">
        <w:rPr>
          <w:rFonts w:asciiTheme="minorEastAsia" w:hAnsiTheme="minorEastAsia" w:hint="eastAsia"/>
          <w:sz w:val="22"/>
        </w:rPr>
        <w:t>世帯（後順位希望を除く）</w:t>
      </w:r>
      <w:r w:rsidR="0074066D" w:rsidRPr="00585CCB">
        <w:rPr>
          <w:rFonts w:asciiTheme="minorEastAsia" w:hAnsiTheme="minorEastAsia" w:hint="eastAsia"/>
          <w:sz w:val="22"/>
        </w:rPr>
        <w:t>いる状況であった</w:t>
      </w:r>
      <w:r w:rsidRPr="00585CCB">
        <w:rPr>
          <w:rFonts w:asciiTheme="minorEastAsia" w:hAnsiTheme="minorEastAsia" w:hint="eastAsia"/>
          <w:sz w:val="22"/>
        </w:rPr>
        <w:t>ため、そのうち</w:t>
      </w:r>
      <w:r w:rsidR="00D0634E" w:rsidRPr="00585CCB">
        <w:rPr>
          <w:rFonts w:asciiTheme="minorEastAsia" w:hAnsiTheme="minorEastAsia" w:hint="eastAsia"/>
          <w:sz w:val="22"/>
        </w:rPr>
        <w:t>Ａ</w:t>
      </w:r>
      <w:r w:rsidRPr="00585CCB">
        <w:rPr>
          <w:rFonts w:asciiTheme="minorEastAsia" w:hAnsiTheme="minorEastAsia" w:hint="eastAsia"/>
          <w:sz w:val="22"/>
        </w:rPr>
        <w:t>を第１希望としていた</w:t>
      </w:r>
      <w:r w:rsidRPr="00585CCB">
        <w:rPr>
          <w:rFonts w:asciiTheme="minorEastAsia" w:hAnsiTheme="minorEastAsia"/>
          <w:sz w:val="22"/>
        </w:rPr>
        <w:t>15</w:t>
      </w:r>
      <w:r w:rsidRPr="00585CCB">
        <w:rPr>
          <w:rFonts w:asciiTheme="minorEastAsia" w:hAnsiTheme="minorEastAsia" w:hint="eastAsia"/>
          <w:sz w:val="22"/>
        </w:rPr>
        <w:t>世帯の</w:t>
      </w:r>
      <w:r w:rsidR="00DC5C8D" w:rsidRPr="00585CCB">
        <w:rPr>
          <w:rFonts w:asciiTheme="minorEastAsia" w:hAnsiTheme="minorEastAsia" w:hint="eastAsia"/>
          <w:sz w:val="22"/>
        </w:rPr>
        <w:t>中で</w:t>
      </w:r>
      <w:r w:rsidRPr="00585CCB">
        <w:rPr>
          <w:rFonts w:asciiTheme="minorEastAsia" w:hAnsiTheme="minorEastAsia" w:hint="eastAsia"/>
          <w:sz w:val="22"/>
        </w:rPr>
        <w:t>、審査請求人の世帯よりも点数の高かった世帯の児童８名を入所内定とした。</w:t>
      </w:r>
    </w:p>
    <w:p w14:paraId="079FC283" w14:textId="0000B423" w:rsidR="005358AF" w:rsidRPr="00585CCB" w:rsidRDefault="006867A8" w:rsidP="005358AF">
      <w:pPr>
        <w:pStyle w:val="af"/>
        <w:autoSpaceDE w:val="0"/>
        <w:autoSpaceDN w:val="0"/>
        <w:adjustRightInd w:val="0"/>
        <w:ind w:leftChars="0" w:left="844" w:firstLineChars="100" w:firstLine="220"/>
        <w:rPr>
          <w:rFonts w:asciiTheme="minorEastAsia" w:hAnsiTheme="minorEastAsia"/>
          <w:sz w:val="22"/>
        </w:rPr>
      </w:pPr>
      <w:r w:rsidRPr="00585CCB">
        <w:rPr>
          <w:rFonts w:asciiTheme="minorEastAsia" w:hAnsiTheme="minorEastAsia" w:hint="eastAsia"/>
          <w:sz w:val="22"/>
        </w:rPr>
        <w:t>次に、審査請求人が本件申請において第２希望としていた</w:t>
      </w:r>
      <w:r w:rsidR="00D0634E" w:rsidRPr="00585CCB">
        <w:rPr>
          <w:rFonts w:asciiTheme="minorEastAsia" w:hAnsiTheme="minorEastAsia" w:hint="eastAsia"/>
          <w:sz w:val="22"/>
        </w:rPr>
        <w:t>Ｂ</w:t>
      </w:r>
      <w:r w:rsidRPr="00585CCB">
        <w:rPr>
          <w:rFonts w:asciiTheme="minorEastAsia" w:hAnsiTheme="minorEastAsia" w:hint="eastAsia"/>
          <w:sz w:val="22"/>
        </w:rPr>
        <w:t>では</w:t>
      </w:r>
      <w:r w:rsidR="00D0634E" w:rsidRPr="00585CCB">
        <w:rPr>
          <w:rFonts w:asciiTheme="minorEastAsia" w:hAnsiTheme="minorEastAsia" w:hint="eastAsia"/>
          <w:sz w:val="22"/>
        </w:rPr>
        <w:t>○</w:t>
      </w:r>
      <w:r w:rsidRPr="00585CCB">
        <w:rPr>
          <w:rFonts w:asciiTheme="minorEastAsia" w:hAnsiTheme="minorEastAsia" w:hint="eastAsia"/>
          <w:sz w:val="22"/>
        </w:rPr>
        <w:t>歳児の利用可能数が９名のところ、申込児童数は</w:t>
      </w:r>
      <w:r w:rsidRPr="00585CCB">
        <w:rPr>
          <w:rFonts w:asciiTheme="minorEastAsia" w:hAnsiTheme="minorEastAsia" w:hint="eastAsia"/>
          <w:sz w:val="22"/>
        </w:rPr>
        <w:t>48</w:t>
      </w:r>
      <w:r w:rsidRPr="00585CCB">
        <w:rPr>
          <w:rFonts w:asciiTheme="minorEastAsia" w:hAnsiTheme="minorEastAsia" w:hint="eastAsia"/>
          <w:sz w:val="22"/>
        </w:rPr>
        <w:t>名であり、審査請求人の世帯よりも点数の高かった世帯が</w:t>
      </w:r>
      <w:r w:rsidRPr="00585CCB">
        <w:rPr>
          <w:rFonts w:asciiTheme="minorEastAsia" w:hAnsiTheme="minorEastAsia"/>
          <w:sz w:val="22"/>
        </w:rPr>
        <w:t>30</w:t>
      </w:r>
      <w:r w:rsidRPr="00585CCB">
        <w:rPr>
          <w:rFonts w:asciiTheme="minorEastAsia" w:hAnsiTheme="minorEastAsia" w:hint="eastAsia"/>
          <w:sz w:val="22"/>
        </w:rPr>
        <w:t>世帯（後順位希望を除く）</w:t>
      </w:r>
      <w:r w:rsidR="0074066D" w:rsidRPr="00585CCB">
        <w:rPr>
          <w:rFonts w:asciiTheme="minorEastAsia" w:hAnsiTheme="minorEastAsia" w:hint="eastAsia"/>
          <w:sz w:val="22"/>
        </w:rPr>
        <w:t>いる状況であった</w:t>
      </w:r>
      <w:r w:rsidRPr="00585CCB">
        <w:rPr>
          <w:rFonts w:asciiTheme="minorEastAsia" w:hAnsiTheme="minorEastAsia" w:hint="eastAsia"/>
          <w:sz w:val="22"/>
        </w:rPr>
        <w:t>ため、そのうち</w:t>
      </w:r>
      <w:r w:rsidR="00D0634E" w:rsidRPr="00585CCB">
        <w:rPr>
          <w:rFonts w:asciiTheme="minorEastAsia" w:hAnsiTheme="minorEastAsia" w:hint="eastAsia"/>
          <w:sz w:val="22"/>
        </w:rPr>
        <w:t>Ｂ</w:t>
      </w:r>
      <w:r w:rsidRPr="00585CCB">
        <w:rPr>
          <w:rFonts w:asciiTheme="minorEastAsia" w:hAnsiTheme="minorEastAsia" w:hint="eastAsia"/>
          <w:sz w:val="22"/>
        </w:rPr>
        <w:t>を第１希望としていた</w:t>
      </w:r>
      <w:r w:rsidRPr="00585CCB">
        <w:rPr>
          <w:rFonts w:asciiTheme="minorEastAsia" w:hAnsiTheme="minorEastAsia"/>
          <w:sz w:val="22"/>
        </w:rPr>
        <w:t>17</w:t>
      </w:r>
      <w:r w:rsidRPr="00585CCB">
        <w:rPr>
          <w:rFonts w:asciiTheme="minorEastAsia" w:hAnsiTheme="minorEastAsia" w:hint="eastAsia"/>
          <w:sz w:val="22"/>
        </w:rPr>
        <w:t>世帯の</w:t>
      </w:r>
      <w:r w:rsidR="00DC5C8D" w:rsidRPr="00585CCB">
        <w:rPr>
          <w:rFonts w:asciiTheme="minorEastAsia" w:hAnsiTheme="minorEastAsia" w:hint="eastAsia"/>
          <w:sz w:val="22"/>
        </w:rPr>
        <w:t>中で</w:t>
      </w:r>
      <w:r w:rsidRPr="00585CCB">
        <w:rPr>
          <w:rFonts w:asciiTheme="minorEastAsia" w:hAnsiTheme="minorEastAsia" w:hint="eastAsia"/>
          <w:sz w:val="22"/>
        </w:rPr>
        <w:t>、審査請求人の世帯よりも点数の高かった世帯の児童９名を入所内定とした。</w:t>
      </w:r>
    </w:p>
    <w:p w14:paraId="3FBC895E" w14:textId="77777777" w:rsidR="005358AF" w:rsidRPr="00585CCB" w:rsidRDefault="006867A8" w:rsidP="005358AF">
      <w:pPr>
        <w:pStyle w:val="af"/>
        <w:autoSpaceDE w:val="0"/>
        <w:autoSpaceDN w:val="0"/>
        <w:adjustRightInd w:val="0"/>
        <w:ind w:leftChars="0" w:left="844" w:firstLineChars="100" w:firstLine="220"/>
        <w:rPr>
          <w:rFonts w:asciiTheme="minorEastAsia" w:hAnsiTheme="minorEastAsia"/>
          <w:sz w:val="22"/>
        </w:rPr>
      </w:pPr>
      <w:r w:rsidRPr="00585CCB">
        <w:rPr>
          <w:rFonts w:asciiTheme="minorEastAsia" w:hAnsiTheme="minorEastAsia" w:hint="eastAsia"/>
          <w:sz w:val="22"/>
        </w:rPr>
        <w:t>審査請求人が本件申請において希望したいずれの保育施設においても保留となったため、処分庁は本件申請に対して、「利用申し込みをされた保育施設・事業については、利用可能数を上回る申し込みがあったため、保育利用調整基準に基づく利用調整結果を行った結果による。」という理由を付して通知したものである。</w:t>
      </w:r>
    </w:p>
    <w:p w14:paraId="62C1A8E3" w14:textId="77777777" w:rsidR="005358AF" w:rsidRPr="00585CCB" w:rsidRDefault="006867A8" w:rsidP="005358AF">
      <w:pPr>
        <w:pStyle w:val="af"/>
        <w:numPr>
          <w:ilvl w:val="0"/>
          <w:numId w:val="2"/>
        </w:numPr>
        <w:autoSpaceDE w:val="0"/>
        <w:autoSpaceDN w:val="0"/>
        <w:adjustRightInd w:val="0"/>
        <w:ind w:leftChars="0"/>
        <w:rPr>
          <w:rFonts w:asciiTheme="minorEastAsia" w:hAnsiTheme="minorEastAsia" w:cs="ＭＳ"/>
          <w:kern w:val="0"/>
          <w:sz w:val="22"/>
        </w:rPr>
      </w:pPr>
      <w:r w:rsidRPr="00585CCB">
        <w:rPr>
          <w:rFonts w:asciiTheme="minorEastAsia" w:hAnsiTheme="minorEastAsia" w:hint="eastAsia"/>
          <w:sz w:val="22"/>
        </w:rPr>
        <w:t>１</w:t>
      </w:r>
      <w:r w:rsidRPr="00585CCB">
        <w:rPr>
          <w:rFonts w:asciiTheme="minorEastAsia" w:hAnsiTheme="minorEastAsia" w:hint="eastAsia"/>
          <w:sz w:val="22"/>
        </w:rPr>
        <w:t>(3)</w:t>
      </w:r>
      <w:r w:rsidRPr="00585CCB">
        <w:rPr>
          <w:rFonts w:asciiTheme="minorEastAsia" w:hAnsiTheme="minorEastAsia" w:hint="eastAsia"/>
          <w:sz w:val="22"/>
        </w:rPr>
        <w:t>について</w:t>
      </w:r>
    </w:p>
    <w:p w14:paraId="649AA858" w14:textId="7C29E6F2" w:rsidR="006867A8" w:rsidRPr="00585CCB" w:rsidRDefault="006867A8" w:rsidP="005358AF">
      <w:pPr>
        <w:pStyle w:val="af"/>
        <w:autoSpaceDE w:val="0"/>
        <w:autoSpaceDN w:val="0"/>
        <w:adjustRightInd w:val="0"/>
        <w:ind w:leftChars="0" w:left="844" w:firstLineChars="100" w:firstLine="220"/>
        <w:rPr>
          <w:rFonts w:asciiTheme="minorEastAsia" w:hAnsiTheme="minorEastAsia"/>
          <w:sz w:val="22"/>
        </w:rPr>
      </w:pPr>
      <w:r w:rsidRPr="00585CCB">
        <w:rPr>
          <w:rFonts w:asciiTheme="minorEastAsia" w:hAnsiTheme="minorEastAsia" w:hint="eastAsia"/>
          <w:sz w:val="22"/>
        </w:rPr>
        <w:t>保育施設等の利用調整を行う場合には、保育の必要性の程度及び家族等の状況を勘案し、保育を受ける必要性の高い児童が優先的に利用できるよう、調整するものとされている（児童福祉法施行規則（昭和</w:t>
      </w:r>
      <w:r w:rsidRPr="00585CCB">
        <w:rPr>
          <w:rFonts w:asciiTheme="minorEastAsia" w:hAnsiTheme="minorEastAsia" w:hint="eastAsia"/>
          <w:sz w:val="22"/>
        </w:rPr>
        <w:t>23</w:t>
      </w:r>
      <w:r w:rsidRPr="00585CCB">
        <w:rPr>
          <w:rFonts w:asciiTheme="minorEastAsia" w:hAnsiTheme="minorEastAsia" w:hint="eastAsia"/>
          <w:sz w:val="22"/>
        </w:rPr>
        <w:t>年厚生省令第</w:t>
      </w:r>
      <w:r w:rsidRPr="00585CCB">
        <w:rPr>
          <w:rFonts w:asciiTheme="minorEastAsia" w:hAnsiTheme="minorEastAsia" w:hint="eastAsia"/>
          <w:sz w:val="22"/>
        </w:rPr>
        <w:t>11</w:t>
      </w:r>
      <w:r w:rsidRPr="00585CCB">
        <w:rPr>
          <w:rFonts w:asciiTheme="minorEastAsia" w:hAnsiTheme="minorEastAsia" w:hint="eastAsia"/>
          <w:sz w:val="22"/>
        </w:rPr>
        <w:t>号）第</w:t>
      </w:r>
      <w:r w:rsidRPr="00585CCB">
        <w:rPr>
          <w:rFonts w:asciiTheme="minorEastAsia" w:hAnsiTheme="minorEastAsia" w:hint="eastAsia"/>
          <w:sz w:val="22"/>
        </w:rPr>
        <w:t>24</w:t>
      </w:r>
      <w:r w:rsidRPr="00585CCB">
        <w:rPr>
          <w:rFonts w:asciiTheme="minorEastAsia" w:hAnsiTheme="minorEastAsia" w:hint="eastAsia"/>
          <w:sz w:val="22"/>
        </w:rPr>
        <w:t>条）ところ、保育の必要性の判断基準や必要度が同程度とされた場合の優先順位の付け方が市町村の裁量に委ねられている。本市においては、この利用調整に当たって、利用調整要綱を制定し、保護者の保育を必要とする事由（就労、疾病等）及び保育必要量（就労時間等）をもとに保育の必要性を点数化した上で、保育の必要性の高いものから利用できるように調整するものとしている。経済的状況を利用調整に当たってどの程度重視するかは市町村の裁量権の範囲であり、この要綱に基づく基準は適法である。</w:t>
      </w:r>
    </w:p>
    <w:p w14:paraId="06635CE7" w14:textId="4CEB5BB4" w:rsidR="0007066D" w:rsidRPr="00585CCB" w:rsidRDefault="003D37AD" w:rsidP="005358AF">
      <w:pPr>
        <w:jc w:val="center"/>
        <w:rPr>
          <w:rFonts w:asciiTheme="minorEastAsia" w:eastAsiaTheme="minorEastAsia" w:hAnsiTheme="minorEastAsia"/>
          <w:sz w:val="22"/>
        </w:rPr>
      </w:pPr>
      <w:r w:rsidRPr="00585CCB">
        <w:rPr>
          <w:rFonts w:asciiTheme="minorEastAsia" w:eastAsiaTheme="minorEastAsia" w:hAnsiTheme="minorEastAsia" w:hint="eastAsia"/>
          <w:spacing w:val="330"/>
          <w:kern w:val="0"/>
          <w:sz w:val="22"/>
          <w:fitText w:val="1100" w:id="-1519675390"/>
        </w:rPr>
        <w:t>理</w:t>
      </w:r>
      <w:r w:rsidRPr="00585CCB">
        <w:rPr>
          <w:rFonts w:asciiTheme="minorEastAsia" w:eastAsiaTheme="minorEastAsia" w:hAnsiTheme="minorEastAsia" w:hint="eastAsia"/>
          <w:kern w:val="0"/>
          <w:sz w:val="22"/>
          <w:fitText w:val="1100" w:id="-1519675390"/>
        </w:rPr>
        <w:t>由</w:t>
      </w:r>
    </w:p>
    <w:p w14:paraId="7FE65BB5" w14:textId="0777E339" w:rsidR="00BE2ADB" w:rsidRPr="00585CCB" w:rsidRDefault="00BE2ADB" w:rsidP="005358AF">
      <w:pPr>
        <w:ind w:left="209" w:hangingChars="95" w:hanging="209"/>
        <w:jc w:val="left"/>
        <w:rPr>
          <w:rFonts w:asciiTheme="minorEastAsia" w:eastAsiaTheme="minorEastAsia" w:hAnsiTheme="minorEastAsia"/>
          <w:sz w:val="22"/>
        </w:rPr>
      </w:pPr>
      <w:r w:rsidRPr="00585CCB">
        <w:rPr>
          <w:rFonts w:hint="eastAsia"/>
          <w:sz w:val="22"/>
        </w:rPr>
        <w:lastRenderedPageBreak/>
        <w:t>１　本件に係る法令等の規定について</w:t>
      </w:r>
    </w:p>
    <w:p w14:paraId="50EF4D5E" w14:textId="4CC378E8" w:rsidR="00BE2ADB" w:rsidRPr="00585CCB" w:rsidRDefault="00BE2ADB" w:rsidP="00BE2ADB">
      <w:pPr>
        <w:pStyle w:val="af"/>
        <w:numPr>
          <w:ilvl w:val="0"/>
          <w:numId w:val="3"/>
        </w:numPr>
        <w:ind w:leftChars="0"/>
        <w:jc w:val="left"/>
        <w:rPr>
          <w:rFonts w:asciiTheme="minorEastAsia" w:eastAsiaTheme="minorEastAsia" w:hAnsiTheme="minorEastAsia"/>
          <w:sz w:val="22"/>
        </w:rPr>
      </w:pPr>
      <w:r w:rsidRPr="00585CCB">
        <w:rPr>
          <w:rFonts w:asciiTheme="minorEastAsia" w:hAnsiTheme="minorEastAsia" w:cs="ＭＳ" w:hint="eastAsia"/>
          <w:kern w:val="0"/>
          <w:sz w:val="22"/>
        </w:rPr>
        <w:t>児童福祉法及び児童福祉法施行規則</w:t>
      </w:r>
    </w:p>
    <w:p w14:paraId="02022B7C" w14:textId="044E6D2B" w:rsidR="00BE2ADB" w:rsidRPr="00585CCB" w:rsidRDefault="00F0592E" w:rsidP="0026182E">
      <w:pPr>
        <w:pStyle w:val="af"/>
        <w:numPr>
          <w:ilvl w:val="0"/>
          <w:numId w:val="5"/>
        </w:numPr>
        <w:ind w:leftChars="0" w:left="1134" w:hanging="294"/>
        <w:jc w:val="left"/>
        <w:rPr>
          <w:rFonts w:asciiTheme="minorEastAsia" w:eastAsiaTheme="minorEastAsia" w:hAnsiTheme="minorEastAsia"/>
          <w:sz w:val="22"/>
        </w:rPr>
      </w:pPr>
      <w:r w:rsidRPr="00585CCB">
        <w:rPr>
          <w:rFonts w:asciiTheme="minorEastAsia" w:hAnsiTheme="minorEastAsia" w:hint="eastAsia"/>
          <w:sz w:val="22"/>
        </w:rPr>
        <w:t xml:space="preserve">　</w:t>
      </w:r>
      <w:r w:rsidR="002C4D26" w:rsidRPr="00585CCB">
        <w:rPr>
          <w:rFonts w:asciiTheme="minorEastAsia" w:hAnsiTheme="minorEastAsia" w:hint="eastAsia"/>
          <w:sz w:val="22"/>
        </w:rPr>
        <w:t>児童福祉法第</w:t>
      </w:r>
      <w:r w:rsidR="002C4D26" w:rsidRPr="00585CCB">
        <w:rPr>
          <w:rFonts w:asciiTheme="minorEastAsia" w:hAnsiTheme="minorEastAsia" w:hint="eastAsia"/>
          <w:sz w:val="22"/>
        </w:rPr>
        <w:t>24</w:t>
      </w:r>
      <w:r w:rsidR="002C4D26" w:rsidRPr="00585CCB">
        <w:rPr>
          <w:rFonts w:asciiTheme="minorEastAsia" w:hAnsiTheme="minorEastAsia" w:hint="eastAsia"/>
          <w:sz w:val="22"/>
        </w:rPr>
        <w:t>条第１項において、「市町村は、この法律及び子ども・子育て支援法の定めるところにより、保護者の労働又は疾病その他の事由により、その監護すべき乳児、幼児その他の児童について保育を必要とする場合において、次項に定めるところによるほか、当該児童を保育所（認定こども園法第３条第１項の認定を受けたもの及び同条第</w:t>
      </w:r>
      <w:r w:rsidR="002C4D26" w:rsidRPr="00585CCB">
        <w:rPr>
          <w:rFonts w:asciiTheme="minorEastAsia" w:hAnsiTheme="minorEastAsia" w:hint="eastAsia"/>
          <w:sz w:val="22"/>
        </w:rPr>
        <w:t>11</w:t>
      </w:r>
      <w:r w:rsidR="002C4D26" w:rsidRPr="00585CCB">
        <w:rPr>
          <w:rFonts w:asciiTheme="minorEastAsia" w:hAnsiTheme="minorEastAsia" w:hint="eastAsia"/>
          <w:sz w:val="22"/>
        </w:rPr>
        <w:t>項の規定による公示がされたものを除く。）において保育しなければならない。」と規定されている。</w:t>
      </w:r>
    </w:p>
    <w:p w14:paraId="0305C2B6" w14:textId="641E9531" w:rsidR="002C4D26" w:rsidRPr="00585CCB" w:rsidRDefault="00F0592E" w:rsidP="0026182E">
      <w:pPr>
        <w:pStyle w:val="af"/>
        <w:numPr>
          <w:ilvl w:val="0"/>
          <w:numId w:val="5"/>
        </w:numPr>
        <w:ind w:leftChars="0" w:left="1134" w:hanging="294"/>
        <w:jc w:val="left"/>
        <w:rPr>
          <w:rFonts w:asciiTheme="minorEastAsia" w:eastAsiaTheme="minorEastAsia" w:hAnsiTheme="minorEastAsia"/>
          <w:sz w:val="22"/>
        </w:rPr>
      </w:pPr>
      <w:r w:rsidRPr="00585CCB">
        <w:rPr>
          <w:rFonts w:asciiTheme="minorEastAsia" w:hAnsiTheme="minorEastAsia" w:hint="eastAsia"/>
          <w:sz w:val="22"/>
        </w:rPr>
        <w:t xml:space="preserve">　</w:t>
      </w:r>
      <w:r w:rsidR="002C4D26" w:rsidRPr="00585CCB">
        <w:rPr>
          <w:rFonts w:asciiTheme="minorEastAsia" w:hAnsiTheme="minorEastAsia" w:hint="eastAsia"/>
          <w:sz w:val="22"/>
        </w:rPr>
        <w:t>児童福祉法第</w:t>
      </w:r>
      <w:r w:rsidR="002C4D26" w:rsidRPr="00585CCB">
        <w:rPr>
          <w:rFonts w:asciiTheme="minorEastAsia" w:hAnsiTheme="minorEastAsia" w:hint="eastAsia"/>
          <w:sz w:val="22"/>
        </w:rPr>
        <w:t>24</w:t>
      </w:r>
      <w:r w:rsidR="002C4D26" w:rsidRPr="00585CCB">
        <w:rPr>
          <w:rFonts w:asciiTheme="minorEastAsia" w:hAnsiTheme="minorEastAsia" w:hint="eastAsia"/>
          <w:sz w:val="22"/>
        </w:rPr>
        <w:t>条第２項において、「市町村は、前項に規定する児童に対し、認定こども園法第２条第６項に規定する認定こども園（子ども・子育て支援法第</w:t>
      </w:r>
      <w:r w:rsidR="002C4D26" w:rsidRPr="00585CCB">
        <w:rPr>
          <w:rFonts w:asciiTheme="minorEastAsia" w:hAnsiTheme="minorEastAsia" w:hint="eastAsia"/>
          <w:sz w:val="22"/>
        </w:rPr>
        <w:t>27</w:t>
      </w:r>
      <w:r w:rsidR="002C4D26" w:rsidRPr="00585CCB">
        <w:rPr>
          <w:rFonts w:asciiTheme="minorEastAsia" w:hAnsiTheme="minorEastAsia" w:hint="eastAsia"/>
          <w:sz w:val="22"/>
        </w:rPr>
        <w:t>条第１項の確認を受けたものに限る。）又は家庭的保育事業等（家庭的保育事業、小規模保育事業、居宅訪問型保育事業又は事業所内保育事業をいう。以下同じ。）により必要な保育を確保するための措置を講じなければならない。」と規定されている。</w:t>
      </w:r>
    </w:p>
    <w:p w14:paraId="49E0E22E" w14:textId="2DA9BF59" w:rsidR="002C4D26" w:rsidRPr="00585CCB" w:rsidRDefault="00F0592E" w:rsidP="0026182E">
      <w:pPr>
        <w:pStyle w:val="af"/>
        <w:numPr>
          <w:ilvl w:val="0"/>
          <w:numId w:val="5"/>
        </w:numPr>
        <w:ind w:leftChars="0" w:left="1134" w:hanging="294"/>
        <w:jc w:val="left"/>
        <w:rPr>
          <w:rFonts w:asciiTheme="minorEastAsia" w:eastAsiaTheme="minorEastAsia" w:hAnsiTheme="minorEastAsia"/>
          <w:sz w:val="22"/>
        </w:rPr>
      </w:pPr>
      <w:r w:rsidRPr="00585CCB">
        <w:rPr>
          <w:rFonts w:asciiTheme="minorEastAsia" w:hAnsiTheme="minorEastAsia" w:hint="eastAsia"/>
          <w:sz w:val="22"/>
        </w:rPr>
        <w:t xml:space="preserve">　</w:t>
      </w:r>
      <w:r w:rsidR="002C4D26" w:rsidRPr="00585CCB">
        <w:rPr>
          <w:rFonts w:asciiTheme="minorEastAsia" w:hAnsiTheme="minorEastAsia" w:hint="eastAsia"/>
          <w:sz w:val="22"/>
        </w:rPr>
        <w:t>児童福祉法第</w:t>
      </w:r>
      <w:r w:rsidR="002C4D26" w:rsidRPr="00585CCB">
        <w:rPr>
          <w:rFonts w:asciiTheme="minorEastAsia" w:hAnsiTheme="minorEastAsia" w:hint="eastAsia"/>
          <w:sz w:val="22"/>
        </w:rPr>
        <w:t>24</w:t>
      </w:r>
      <w:r w:rsidR="002C4D26" w:rsidRPr="00585CCB">
        <w:rPr>
          <w:rFonts w:asciiTheme="minorEastAsia" w:hAnsiTheme="minorEastAsia" w:hint="eastAsia"/>
          <w:sz w:val="22"/>
        </w:rPr>
        <w:t>条第３項において、「市町村は、保育の需要に応ずるに足りる保育所、認定こども園（子ども・子育て支援法第</w:t>
      </w:r>
      <w:r w:rsidR="002C4D26" w:rsidRPr="00585CCB">
        <w:rPr>
          <w:rFonts w:asciiTheme="minorEastAsia" w:hAnsiTheme="minorEastAsia" w:hint="eastAsia"/>
          <w:sz w:val="22"/>
        </w:rPr>
        <w:t>27</w:t>
      </w:r>
      <w:r w:rsidR="002C4D26" w:rsidRPr="00585CCB">
        <w:rPr>
          <w:rFonts w:asciiTheme="minorEastAsia" w:hAnsiTheme="minorEastAsia" w:hint="eastAsia"/>
          <w:sz w:val="22"/>
        </w:rPr>
        <w:t>条第１項の確認を受けたものに限る。以下この項及び第</w:t>
      </w:r>
      <w:r w:rsidR="002C4D26" w:rsidRPr="00585CCB">
        <w:rPr>
          <w:rFonts w:asciiTheme="minorEastAsia" w:hAnsiTheme="minorEastAsia"/>
          <w:sz w:val="22"/>
        </w:rPr>
        <w:t>4</w:t>
      </w:r>
      <w:r w:rsidR="002C4D26" w:rsidRPr="00585CCB">
        <w:rPr>
          <w:rFonts w:asciiTheme="minorEastAsia" w:hAnsiTheme="minorEastAsia" w:hint="eastAsia"/>
          <w:sz w:val="22"/>
        </w:rPr>
        <w:t>6</w:t>
      </w:r>
      <w:r w:rsidR="002C4D26" w:rsidRPr="00585CCB">
        <w:rPr>
          <w:rFonts w:asciiTheme="minorEastAsia" w:hAnsiTheme="minorEastAsia" w:hint="eastAsia"/>
          <w:sz w:val="22"/>
        </w:rPr>
        <w:t>条の２第２項において同じ。）又は家庭的保育事業等が不足し、又は不足するおそれがある場合その他必要と認められる場合には、保育所、認定こども園（保育所であるものを含む。）又は家庭的保育事業等の利用について調整を行うとともに、認定こども園の設置者又は家庭的保育事業等を行う者に対し、前項に規定する児童の利用の要請を行うものとする。」と規定され、同法附則第</w:t>
      </w:r>
      <w:r w:rsidR="002C4D26" w:rsidRPr="00585CCB">
        <w:rPr>
          <w:rFonts w:asciiTheme="minorEastAsia" w:hAnsiTheme="minorEastAsia" w:hint="eastAsia"/>
          <w:sz w:val="22"/>
        </w:rPr>
        <w:t>73</w:t>
      </w:r>
      <w:r w:rsidR="002C4D26" w:rsidRPr="00585CCB">
        <w:rPr>
          <w:rFonts w:asciiTheme="minorEastAsia" w:hAnsiTheme="minorEastAsia" w:hint="eastAsia"/>
          <w:sz w:val="22"/>
        </w:rPr>
        <w:t>条第１項の規定により「市町村は、保育所、認定こども園（子ども・子育て支援法第</w:t>
      </w:r>
      <w:r w:rsidR="002C4D26" w:rsidRPr="00585CCB">
        <w:rPr>
          <w:rFonts w:asciiTheme="minorEastAsia" w:hAnsiTheme="minorEastAsia" w:hint="eastAsia"/>
          <w:sz w:val="22"/>
        </w:rPr>
        <w:t>27</w:t>
      </w:r>
      <w:r w:rsidR="002C4D26" w:rsidRPr="00585CCB">
        <w:rPr>
          <w:rFonts w:asciiTheme="minorEastAsia" w:hAnsiTheme="minorEastAsia" w:hint="eastAsia"/>
          <w:sz w:val="22"/>
        </w:rPr>
        <w:t>条第１項の確認を受けたものに限る。以下この項及び第</w:t>
      </w:r>
      <w:r w:rsidR="002C4D26" w:rsidRPr="00585CCB">
        <w:rPr>
          <w:rFonts w:asciiTheme="minorEastAsia" w:hAnsiTheme="minorEastAsia" w:hint="eastAsia"/>
          <w:sz w:val="22"/>
        </w:rPr>
        <w:t>46</w:t>
      </w:r>
      <w:r w:rsidR="002C4D26" w:rsidRPr="00585CCB">
        <w:rPr>
          <w:rFonts w:asciiTheme="minorEastAsia" w:hAnsiTheme="minorEastAsia" w:hint="eastAsia"/>
          <w:sz w:val="22"/>
        </w:rPr>
        <w:t>条の２第２項において同じ。）又は家庭的保育事業等の利用について調整を行うとともに、認定こども園の設置者又は家庭的保育事業等を行う者に対し、前項に規定する児童の利用の要請を行うものとする。」と読み替えられる。</w:t>
      </w:r>
    </w:p>
    <w:p w14:paraId="674EAA69" w14:textId="4DD2DE5F" w:rsidR="002C4D26" w:rsidRPr="00585CCB" w:rsidRDefault="00F0592E" w:rsidP="0026182E">
      <w:pPr>
        <w:pStyle w:val="af"/>
        <w:numPr>
          <w:ilvl w:val="0"/>
          <w:numId w:val="5"/>
        </w:numPr>
        <w:ind w:leftChars="0" w:left="1134" w:hanging="294"/>
        <w:jc w:val="left"/>
        <w:rPr>
          <w:rFonts w:asciiTheme="minorEastAsia" w:eastAsiaTheme="minorEastAsia" w:hAnsiTheme="minorEastAsia"/>
          <w:sz w:val="22"/>
        </w:rPr>
      </w:pPr>
      <w:r w:rsidRPr="00585CCB">
        <w:rPr>
          <w:rFonts w:asciiTheme="minorEastAsia" w:hAnsiTheme="minorEastAsia" w:hint="eastAsia"/>
          <w:sz w:val="22"/>
        </w:rPr>
        <w:t xml:space="preserve">　</w:t>
      </w:r>
      <w:r w:rsidR="002C4D26" w:rsidRPr="00585CCB">
        <w:rPr>
          <w:rFonts w:asciiTheme="minorEastAsia" w:hAnsiTheme="minorEastAsia" w:hint="eastAsia"/>
          <w:sz w:val="22"/>
        </w:rPr>
        <w:t>児童福祉法施行規則第</w:t>
      </w:r>
      <w:r w:rsidR="002C4D26" w:rsidRPr="00585CCB">
        <w:rPr>
          <w:rFonts w:asciiTheme="minorEastAsia" w:hAnsiTheme="minorEastAsia" w:hint="eastAsia"/>
          <w:sz w:val="22"/>
        </w:rPr>
        <w:t>24</w:t>
      </w:r>
      <w:r w:rsidR="002C4D26" w:rsidRPr="00585CCB">
        <w:rPr>
          <w:rFonts w:asciiTheme="minorEastAsia" w:hAnsiTheme="minorEastAsia" w:hint="eastAsia"/>
          <w:sz w:val="22"/>
        </w:rPr>
        <w:t>条において、「市町村は、法第</w:t>
      </w:r>
      <w:r w:rsidR="002C4D26" w:rsidRPr="00585CCB">
        <w:rPr>
          <w:rFonts w:asciiTheme="minorEastAsia" w:hAnsiTheme="minorEastAsia" w:hint="eastAsia"/>
          <w:sz w:val="22"/>
        </w:rPr>
        <w:t>24</w:t>
      </w:r>
      <w:r w:rsidR="002C4D26" w:rsidRPr="00585CCB">
        <w:rPr>
          <w:rFonts w:asciiTheme="minorEastAsia" w:hAnsiTheme="minorEastAsia" w:hint="eastAsia"/>
          <w:sz w:val="22"/>
        </w:rPr>
        <w:t>条第３項の規定に基づき、保育所、認定こども園（子ども・子育て支援法（平成</w:t>
      </w:r>
      <w:r w:rsidR="002C4D26" w:rsidRPr="00585CCB">
        <w:rPr>
          <w:rFonts w:asciiTheme="minorEastAsia" w:hAnsiTheme="minorEastAsia" w:hint="eastAsia"/>
          <w:sz w:val="22"/>
        </w:rPr>
        <w:t>24</w:t>
      </w:r>
      <w:r w:rsidR="002C4D26" w:rsidRPr="00585CCB">
        <w:rPr>
          <w:rFonts w:asciiTheme="minorEastAsia" w:hAnsiTheme="minorEastAsia" w:hint="eastAsia"/>
          <w:sz w:val="22"/>
        </w:rPr>
        <w:t>年法律第</w:t>
      </w:r>
      <w:r w:rsidR="002C4D26" w:rsidRPr="00585CCB">
        <w:rPr>
          <w:rFonts w:asciiTheme="minorEastAsia" w:hAnsiTheme="minorEastAsia" w:hint="eastAsia"/>
          <w:sz w:val="22"/>
        </w:rPr>
        <w:t>65</w:t>
      </w:r>
      <w:r w:rsidR="002C4D26" w:rsidRPr="00585CCB">
        <w:rPr>
          <w:rFonts w:asciiTheme="minorEastAsia" w:hAnsiTheme="minorEastAsia" w:hint="eastAsia"/>
          <w:sz w:val="22"/>
        </w:rPr>
        <w:t>号）第</w:t>
      </w:r>
      <w:r w:rsidR="002C4D26" w:rsidRPr="00585CCB">
        <w:rPr>
          <w:rFonts w:asciiTheme="minorEastAsia" w:hAnsiTheme="minorEastAsia" w:hint="eastAsia"/>
          <w:sz w:val="22"/>
        </w:rPr>
        <w:t>27</w:t>
      </w:r>
      <w:r w:rsidR="002C4D26" w:rsidRPr="00585CCB">
        <w:rPr>
          <w:rFonts w:asciiTheme="minorEastAsia" w:hAnsiTheme="minorEastAsia" w:hint="eastAsia"/>
          <w:sz w:val="22"/>
        </w:rPr>
        <w:t>条第１項の規定による確認を受けたものに限る。）又は家庭的保育事業等の利用について調整を行う場合（法第</w:t>
      </w:r>
      <w:r w:rsidR="002C4D26" w:rsidRPr="00585CCB">
        <w:rPr>
          <w:rFonts w:asciiTheme="minorEastAsia" w:hAnsiTheme="minorEastAsia" w:hint="eastAsia"/>
          <w:sz w:val="22"/>
        </w:rPr>
        <w:t>73</w:t>
      </w:r>
      <w:r w:rsidR="002C4D26" w:rsidRPr="00585CCB">
        <w:rPr>
          <w:rFonts w:asciiTheme="minorEastAsia" w:hAnsiTheme="minorEastAsia" w:hint="eastAsia"/>
          <w:sz w:val="22"/>
        </w:rPr>
        <w:t>条第１項の規定により読み替えて適用する場合を含む。）には、保育の必要の程度及び家族等の状況を勘案し、保育を受ける必要性が高いと認められる児童が優先的に利用できるよう、調整するものとする。」と規定されている。</w:t>
      </w:r>
    </w:p>
    <w:p w14:paraId="03A0D978" w14:textId="470BD8C6" w:rsidR="00BE2ADB" w:rsidRPr="00585CCB" w:rsidRDefault="002C4D26" w:rsidP="00BE2ADB">
      <w:pPr>
        <w:pStyle w:val="af"/>
        <w:numPr>
          <w:ilvl w:val="0"/>
          <w:numId w:val="3"/>
        </w:numPr>
        <w:ind w:leftChars="0"/>
        <w:jc w:val="left"/>
        <w:rPr>
          <w:rFonts w:asciiTheme="minorEastAsia" w:eastAsiaTheme="minorEastAsia" w:hAnsiTheme="minorEastAsia"/>
          <w:sz w:val="22"/>
        </w:rPr>
      </w:pPr>
      <w:r w:rsidRPr="00585CCB">
        <w:rPr>
          <w:rFonts w:asciiTheme="minorEastAsia" w:hAnsiTheme="minorEastAsia" w:hint="eastAsia"/>
          <w:sz w:val="22"/>
        </w:rPr>
        <w:t>利用調整要綱、保育利用調整基準</w:t>
      </w:r>
    </w:p>
    <w:p w14:paraId="2C880364" w14:textId="71330850" w:rsidR="002C4D26" w:rsidRPr="00585CCB" w:rsidRDefault="00F0592E" w:rsidP="0026182E">
      <w:pPr>
        <w:pStyle w:val="af"/>
        <w:numPr>
          <w:ilvl w:val="0"/>
          <w:numId w:val="6"/>
        </w:numPr>
        <w:ind w:leftChars="0" w:left="1134" w:hanging="290"/>
        <w:jc w:val="left"/>
        <w:rPr>
          <w:rFonts w:asciiTheme="minorEastAsia" w:eastAsiaTheme="minorEastAsia" w:hAnsiTheme="minorEastAsia"/>
          <w:sz w:val="22"/>
        </w:rPr>
      </w:pPr>
      <w:r w:rsidRPr="00585CCB">
        <w:rPr>
          <w:rFonts w:asciiTheme="minorEastAsia" w:hAnsiTheme="minorEastAsia" w:hint="eastAsia"/>
          <w:sz w:val="22"/>
        </w:rPr>
        <w:t xml:space="preserve">　</w:t>
      </w:r>
      <w:r w:rsidR="002C4D26" w:rsidRPr="00585CCB">
        <w:rPr>
          <w:rFonts w:asciiTheme="minorEastAsia" w:hAnsiTheme="minorEastAsia" w:hint="eastAsia"/>
          <w:sz w:val="22"/>
        </w:rPr>
        <w:t>児童福祉法附則第</w:t>
      </w:r>
      <w:r w:rsidR="002C4D26" w:rsidRPr="00585CCB">
        <w:rPr>
          <w:rFonts w:asciiTheme="minorEastAsia" w:hAnsiTheme="minorEastAsia" w:hint="eastAsia"/>
          <w:sz w:val="22"/>
        </w:rPr>
        <w:t>73</w:t>
      </w:r>
      <w:r w:rsidR="002C4D26" w:rsidRPr="00585CCB">
        <w:rPr>
          <w:rFonts w:asciiTheme="minorEastAsia" w:hAnsiTheme="minorEastAsia" w:hint="eastAsia"/>
          <w:sz w:val="22"/>
        </w:rPr>
        <w:t>条第</w:t>
      </w:r>
      <w:r w:rsidR="002C4D26" w:rsidRPr="00585CCB">
        <w:rPr>
          <w:rFonts w:asciiTheme="minorEastAsia" w:hAnsiTheme="minorEastAsia" w:hint="eastAsia"/>
          <w:sz w:val="22"/>
        </w:rPr>
        <w:t>1</w:t>
      </w:r>
      <w:r w:rsidR="002C4D26" w:rsidRPr="00585CCB">
        <w:rPr>
          <w:rFonts w:asciiTheme="minorEastAsia" w:hAnsiTheme="minorEastAsia" w:hint="eastAsia"/>
          <w:sz w:val="22"/>
        </w:rPr>
        <w:t>項の規定により読み替えられた同法第</w:t>
      </w:r>
      <w:r w:rsidR="002C4D26" w:rsidRPr="00585CCB">
        <w:rPr>
          <w:rFonts w:asciiTheme="minorEastAsia" w:hAnsiTheme="minorEastAsia" w:hint="eastAsia"/>
          <w:sz w:val="22"/>
        </w:rPr>
        <w:t>24</w:t>
      </w:r>
      <w:r w:rsidR="002C4D26" w:rsidRPr="00585CCB">
        <w:rPr>
          <w:rFonts w:asciiTheme="minorEastAsia" w:hAnsiTheme="minorEastAsia" w:hint="eastAsia"/>
          <w:sz w:val="22"/>
        </w:rPr>
        <w:t>条第３項の利用調整についての大阪市の審査基準を定めるため、利用調整要綱を制定しており、同要綱第４条において、「保健福祉センター所長は、利用調整を行うにあたっては、利用調整会議を開催し、別表「保育利用調整基準」に基づき保育の必要性の高い児童から順に利用調整を行うものとする。」と規定されている。</w:t>
      </w:r>
    </w:p>
    <w:p w14:paraId="1E87DBA8" w14:textId="25ACCCA1" w:rsidR="002C4D26" w:rsidRPr="00585CCB" w:rsidRDefault="00F0592E" w:rsidP="0026182E">
      <w:pPr>
        <w:pStyle w:val="af"/>
        <w:numPr>
          <w:ilvl w:val="0"/>
          <w:numId w:val="6"/>
        </w:numPr>
        <w:ind w:leftChars="0" w:left="1134" w:hanging="290"/>
        <w:jc w:val="left"/>
        <w:rPr>
          <w:rFonts w:asciiTheme="minorEastAsia" w:eastAsiaTheme="minorEastAsia" w:hAnsiTheme="minorEastAsia"/>
          <w:sz w:val="22"/>
        </w:rPr>
      </w:pPr>
      <w:bookmarkStart w:id="1" w:name="_Hlk96357298"/>
      <w:r w:rsidRPr="00585CCB">
        <w:rPr>
          <w:rFonts w:asciiTheme="minorEastAsia" w:hAnsiTheme="minorEastAsia" w:hint="eastAsia"/>
          <w:sz w:val="22"/>
        </w:rPr>
        <w:t xml:space="preserve">　保育利用調整基準において、「利用調整にあたっては、『（１）基本点数表』により、世帯の保育の必要性に応じ基本点数を設定する。また、『（２）調整指数表』により、該当する内容に応じて加点・減点を行い、基本点数及び調整指数の合算点数の高い世帯から利用が可能となる。同一点数で並んだ場合は、『（３）順位表』に規定する順位により、優先順位を決定する。」と規定されている。</w:t>
      </w:r>
      <w:bookmarkEnd w:id="1"/>
    </w:p>
    <w:p w14:paraId="10527980" w14:textId="26F6F5EE" w:rsidR="002C4D26" w:rsidRPr="00585CCB" w:rsidRDefault="002C4D26" w:rsidP="00BE2ADB">
      <w:pPr>
        <w:pStyle w:val="af"/>
        <w:numPr>
          <w:ilvl w:val="0"/>
          <w:numId w:val="3"/>
        </w:numPr>
        <w:ind w:leftChars="0"/>
        <w:jc w:val="left"/>
        <w:rPr>
          <w:rFonts w:asciiTheme="minorEastAsia" w:eastAsiaTheme="minorEastAsia" w:hAnsiTheme="minorEastAsia"/>
          <w:sz w:val="22"/>
        </w:rPr>
      </w:pPr>
      <w:r w:rsidRPr="00585CCB">
        <w:rPr>
          <w:rFonts w:asciiTheme="minorEastAsia" w:hAnsiTheme="minorEastAsia" w:hint="eastAsia"/>
          <w:sz w:val="22"/>
        </w:rPr>
        <w:t>行政手続法</w:t>
      </w:r>
    </w:p>
    <w:p w14:paraId="6B456767" w14:textId="1AF1836B" w:rsidR="002C4D26" w:rsidRPr="00585CCB" w:rsidRDefault="00F0592E" w:rsidP="0026182E">
      <w:pPr>
        <w:pStyle w:val="af"/>
        <w:numPr>
          <w:ilvl w:val="0"/>
          <w:numId w:val="7"/>
        </w:numPr>
        <w:ind w:leftChars="0" w:left="1134" w:hanging="290"/>
        <w:jc w:val="left"/>
        <w:rPr>
          <w:rFonts w:asciiTheme="minorEastAsia" w:eastAsiaTheme="minorEastAsia" w:hAnsiTheme="minorEastAsia"/>
          <w:sz w:val="22"/>
        </w:rPr>
      </w:pPr>
      <w:r w:rsidRPr="00585CCB">
        <w:rPr>
          <w:rFonts w:asciiTheme="minorEastAsia" w:hAnsiTheme="minorEastAsia" w:hint="eastAsia"/>
          <w:sz w:val="22"/>
        </w:rPr>
        <w:t xml:space="preserve">　</w:t>
      </w:r>
      <w:r w:rsidR="002C4D26" w:rsidRPr="00585CCB">
        <w:rPr>
          <w:rFonts w:asciiTheme="minorEastAsia" w:hAnsiTheme="minorEastAsia" w:hint="eastAsia"/>
          <w:sz w:val="22"/>
        </w:rPr>
        <w:t>行政手続法第５条第１項において、「行政庁は、審査基準（申請により求められた許認可等をするかどうかをその法令の定めに従って判断するために必要とされる基準をいう。以下同じ。）を定めるもの」と規定され、同条第３項において、「行政上特別の支障があるときを除き、法令により申請の提出先とされている機関の事務所における備付けその他の適当な方法により審査基準を公にしておかなければならない。」と規定され、同条</w:t>
      </w:r>
      <w:r w:rsidR="002C4D26" w:rsidRPr="00585CCB">
        <w:rPr>
          <w:rFonts w:asciiTheme="minorEastAsia" w:hAnsiTheme="minorEastAsia" w:cs="ＭＳ" w:hint="eastAsia"/>
          <w:kern w:val="0"/>
          <w:sz w:val="22"/>
        </w:rPr>
        <w:t>第２項において、「行政庁は、審査基準を定めるに当たっては、許認可等の性質に照らしてできる限り具体的なものとしなければならない。」と規定されている。</w:t>
      </w:r>
    </w:p>
    <w:p w14:paraId="5100CE4B" w14:textId="3E4B5F7C" w:rsidR="002C4D26" w:rsidRPr="00585CCB" w:rsidRDefault="00F0592E" w:rsidP="0026182E">
      <w:pPr>
        <w:pStyle w:val="af"/>
        <w:numPr>
          <w:ilvl w:val="0"/>
          <w:numId w:val="7"/>
        </w:numPr>
        <w:ind w:leftChars="0" w:left="1134" w:hanging="290"/>
        <w:jc w:val="left"/>
        <w:rPr>
          <w:rFonts w:asciiTheme="minorEastAsia" w:eastAsiaTheme="minorEastAsia" w:hAnsiTheme="minorEastAsia"/>
          <w:sz w:val="22"/>
        </w:rPr>
      </w:pPr>
      <w:r w:rsidRPr="00585CCB">
        <w:rPr>
          <w:rFonts w:asciiTheme="minorEastAsia" w:hAnsiTheme="minorEastAsia" w:hint="eastAsia"/>
          <w:sz w:val="22"/>
        </w:rPr>
        <w:t xml:space="preserve">　</w:t>
      </w:r>
      <w:r w:rsidR="002C4D26" w:rsidRPr="00585CCB">
        <w:rPr>
          <w:rFonts w:asciiTheme="minorEastAsia" w:hAnsiTheme="minorEastAsia" w:hint="eastAsia"/>
          <w:sz w:val="22"/>
        </w:rPr>
        <w:t>行政手続法第８条第１項において、「行政庁は、申請により求められた許認可等を拒否する処分をする場合は、申請者に対し、同時に、当該処分の理由を示さなければならない。」と規定されている。</w:t>
      </w:r>
    </w:p>
    <w:p w14:paraId="40463595" w14:textId="1967AAB0" w:rsidR="0007066D" w:rsidRPr="00585CCB" w:rsidRDefault="0007066D" w:rsidP="0007066D">
      <w:pPr>
        <w:jc w:val="left"/>
        <w:rPr>
          <w:rFonts w:asciiTheme="minorEastAsia" w:eastAsiaTheme="minorEastAsia" w:hAnsiTheme="minorEastAsia"/>
          <w:sz w:val="22"/>
        </w:rPr>
      </w:pPr>
      <w:r w:rsidRPr="00585CCB">
        <w:rPr>
          <w:rFonts w:asciiTheme="minorEastAsia" w:eastAsiaTheme="minorEastAsia" w:hAnsiTheme="minorEastAsia" w:hint="eastAsia"/>
          <w:sz w:val="22"/>
        </w:rPr>
        <w:t>２　本件処分が取り消されるべきか否かについて</w:t>
      </w:r>
    </w:p>
    <w:p w14:paraId="390BDEEE" w14:textId="38D33DAA" w:rsidR="00F0592E" w:rsidRPr="00585CCB" w:rsidRDefault="00F0592E" w:rsidP="00F0592E">
      <w:pPr>
        <w:pStyle w:val="af"/>
        <w:numPr>
          <w:ilvl w:val="0"/>
          <w:numId w:val="8"/>
        </w:numPr>
        <w:ind w:leftChars="0"/>
        <w:jc w:val="left"/>
        <w:rPr>
          <w:rFonts w:asciiTheme="minorEastAsia" w:eastAsiaTheme="minorEastAsia" w:hAnsiTheme="minorEastAsia"/>
          <w:sz w:val="22"/>
        </w:rPr>
      </w:pPr>
      <w:r w:rsidRPr="00585CCB">
        <w:rPr>
          <w:rFonts w:asciiTheme="minorEastAsia" w:hAnsiTheme="minorEastAsia" w:hint="eastAsia"/>
          <w:sz w:val="22"/>
        </w:rPr>
        <w:t xml:space="preserve">　</w:t>
      </w:r>
      <w:r w:rsidRPr="00585CCB">
        <w:rPr>
          <w:rFonts w:asciiTheme="minorEastAsia" w:hAnsiTheme="minorEastAsia"/>
          <w:sz w:val="22"/>
        </w:rPr>
        <w:t>審査請求人は、審査請求書において、「</w:t>
      </w:r>
      <w:r w:rsidRPr="00585CCB">
        <w:rPr>
          <w:rFonts w:asciiTheme="minorEastAsia" w:hAnsiTheme="minorEastAsia" w:hint="eastAsia"/>
          <w:sz w:val="22"/>
        </w:rPr>
        <w:t>いかなる審査基準によって保育の利用可否の審査をしているかが明らかではない」旨主張している。</w:t>
      </w:r>
    </w:p>
    <w:p w14:paraId="7F89B717" w14:textId="4794955E" w:rsidR="00F0592E" w:rsidRPr="00585CCB" w:rsidRDefault="00F0592E" w:rsidP="00F0592E">
      <w:pPr>
        <w:pStyle w:val="af"/>
        <w:ind w:leftChars="0" w:left="844" w:firstLineChars="100" w:firstLine="220"/>
        <w:jc w:val="left"/>
        <w:rPr>
          <w:rFonts w:asciiTheme="minorEastAsia" w:hAnsiTheme="minorEastAsia"/>
          <w:sz w:val="22"/>
        </w:rPr>
      </w:pPr>
      <w:r w:rsidRPr="00585CCB">
        <w:rPr>
          <w:rFonts w:asciiTheme="minorEastAsia" w:hAnsiTheme="minorEastAsia" w:hint="eastAsia"/>
          <w:sz w:val="22"/>
        </w:rPr>
        <w:t>行政手続法第５条第１項は、行政庁は、審査基準（申請により求められた許認可等をするかどうかをその法令の定めに従って判断するために必要とされる基準）を定めること、同条第２項は、当該審査基準は、許認可等の性質に照らしてできる限り具体的なものとしなければならないこと、同条第３項は、行政上特別の支障があるときを除き、法令により申請の提出先とされる機関の事務所における備付けその他の適当な方法により審査基準を公にしておかなければならないことを定めているところ、本件処分の審査基準において同条違反があるか否かを検討する。</w:t>
      </w:r>
    </w:p>
    <w:p w14:paraId="52339EA6" w14:textId="7C28CAE2" w:rsidR="00830039" w:rsidRPr="00585CCB" w:rsidRDefault="00830039" w:rsidP="00830039">
      <w:pPr>
        <w:pStyle w:val="af"/>
        <w:numPr>
          <w:ilvl w:val="0"/>
          <w:numId w:val="9"/>
        </w:numPr>
        <w:ind w:leftChars="0" w:left="1134" w:hanging="283"/>
        <w:jc w:val="left"/>
        <w:rPr>
          <w:rFonts w:asciiTheme="minorEastAsia" w:eastAsiaTheme="minorEastAsia" w:hAnsiTheme="minorEastAsia"/>
          <w:sz w:val="22"/>
        </w:rPr>
      </w:pPr>
      <w:r w:rsidRPr="00585CCB">
        <w:rPr>
          <w:rFonts w:asciiTheme="minorEastAsia" w:hAnsiTheme="minorEastAsia" w:hint="eastAsia"/>
          <w:sz w:val="22"/>
        </w:rPr>
        <w:t xml:space="preserve">　審査基準の定め</w:t>
      </w:r>
    </w:p>
    <w:p w14:paraId="215A2072" w14:textId="77777777" w:rsidR="00830039" w:rsidRPr="00585CCB" w:rsidRDefault="00830039" w:rsidP="00830039">
      <w:pPr>
        <w:pStyle w:val="af"/>
        <w:ind w:leftChars="0" w:left="1134"/>
        <w:jc w:val="left"/>
        <w:rPr>
          <w:rFonts w:asciiTheme="minorEastAsia" w:eastAsiaTheme="minorEastAsia" w:hAnsiTheme="minorEastAsia"/>
          <w:sz w:val="22"/>
        </w:rPr>
      </w:pPr>
      <w:r w:rsidRPr="00585CCB">
        <w:rPr>
          <w:rFonts w:asciiTheme="minorEastAsia" w:eastAsiaTheme="minorEastAsia" w:hAnsiTheme="minorEastAsia" w:hint="eastAsia"/>
          <w:sz w:val="22"/>
        </w:rPr>
        <w:t xml:space="preserve">　</w:t>
      </w:r>
      <w:r w:rsidRPr="00585CCB">
        <w:rPr>
          <w:rFonts w:asciiTheme="minorEastAsia" w:hAnsiTheme="minorEastAsia" w:hint="eastAsia"/>
          <w:sz w:val="22"/>
        </w:rPr>
        <w:t>児童福祉法附則第</w:t>
      </w:r>
      <w:r w:rsidRPr="00585CCB">
        <w:rPr>
          <w:rFonts w:asciiTheme="minorEastAsia" w:hAnsiTheme="minorEastAsia" w:hint="eastAsia"/>
          <w:sz w:val="22"/>
        </w:rPr>
        <w:t>73</w:t>
      </w:r>
      <w:r w:rsidRPr="00585CCB">
        <w:rPr>
          <w:rFonts w:asciiTheme="minorEastAsia" w:hAnsiTheme="minorEastAsia" w:hint="eastAsia"/>
          <w:sz w:val="22"/>
        </w:rPr>
        <w:t>条第１項の規定により読み替えて適用する同法第</w:t>
      </w:r>
      <w:r w:rsidRPr="00585CCB">
        <w:rPr>
          <w:rFonts w:asciiTheme="minorEastAsia" w:hAnsiTheme="minorEastAsia" w:hint="eastAsia"/>
          <w:sz w:val="22"/>
        </w:rPr>
        <w:t>24</w:t>
      </w:r>
      <w:r w:rsidRPr="00585CCB">
        <w:rPr>
          <w:rFonts w:asciiTheme="minorEastAsia" w:hAnsiTheme="minorEastAsia" w:hint="eastAsia"/>
          <w:sz w:val="22"/>
        </w:rPr>
        <w:t>条第３項の規定に基づく利用調整に係る審査基準として、利用調整要綱を定めている。</w:t>
      </w:r>
    </w:p>
    <w:p w14:paraId="199B7C99" w14:textId="77777777" w:rsidR="00830039" w:rsidRPr="00585CCB" w:rsidRDefault="00830039" w:rsidP="00830039">
      <w:pPr>
        <w:pStyle w:val="af"/>
        <w:numPr>
          <w:ilvl w:val="0"/>
          <w:numId w:val="9"/>
        </w:numPr>
        <w:ind w:leftChars="0" w:left="1134" w:hanging="283"/>
        <w:jc w:val="left"/>
        <w:rPr>
          <w:rFonts w:asciiTheme="minorEastAsia" w:eastAsiaTheme="minorEastAsia" w:hAnsiTheme="minorEastAsia"/>
          <w:sz w:val="22"/>
        </w:rPr>
      </w:pPr>
      <w:r w:rsidRPr="00585CCB">
        <w:rPr>
          <w:rFonts w:asciiTheme="minorEastAsia" w:eastAsiaTheme="minorEastAsia" w:hAnsiTheme="minorEastAsia" w:hint="eastAsia"/>
          <w:sz w:val="22"/>
        </w:rPr>
        <w:t xml:space="preserve">　</w:t>
      </w:r>
      <w:r w:rsidRPr="00585CCB">
        <w:rPr>
          <w:rFonts w:asciiTheme="minorEastAsia" w:hAnsiTheme="minorEastAsia" w:hint="eastAsia"/>
          <w:sz w:val="22"/>
        </w:rPr>
        <w:t>審査基準の具体性</w:t>
      </w:r>
    </w:p>
    <w:p w14:paraId="7D07C27C" w14:textId="1CB73A10" w:rsidR="00830039" w:rsidRPr="00585CCB" w:rsidRDefault="00830039" w:rsidP="00830039">
      <w:pPr>
        <w:pStyle w:val="af"/>
        <w:ind w:leftChars="0" w:left="1134"/>
        <w:jc w:val="left"/>
        <w:rPr>
          <w:rFonts w:asciiTheme="minorEastAsia" w:hAnsiTheme="minorEastAsia"/>
          <w:sz w:val="22"/>
        </w:rPr>
      </w:pPr>
      <w:r w:rsidRPr="00585CCB">
        <w:rPr>
          <w:rFonts w:asciiTheme="minorEastAsia" w:eastAsiaTheme="minorEastAsia" w:hAnsiTheme="minorEastAsia" w:hint="eastAsia"/>
          <w:sz w:val="22"/>
        </w:rPr>
        <w:t xml:space="preserve">　</w:t>
      </w:r>
      <w:r w:rsidRPr="00585CCB">
        <w:rPr>
          <w:rFonts w:asciiTheme="minorEastAsia" w:hAnsiTheme="minorEastAsia" w:hint="eastAsia"/>
          <w:sz w:val="22"/>
        </w:rPr>
        <w:t>審査基準に求められる具体性の程度は、覊束性の強い処分にあっては、一義的な判断が可能な程度までできる限り具体化されることが望ましいが、一方で、行政庁に広範な裁量が認められている許認可等については、法が行政庁に個々の案件に応じた適切な判断を期待して裁量を与えた趣旨からすれば、審査基準が行政手続法第５条第２項の規定に照らし具体的であるかについては、当該許認可等の性質に照らして、これを判断するのが相当と解される</w:t>
      </w:r>
      <w:r w:rsidR="00915E15" w:rsidRPr="00585CCB">
        <w:rPr>
          <w:rFonts w:asciiTheme="minorEastAsia" w:hAnsiTheme="minorEastAsia" w:hint="eastAsia"/>
          <w:sz w:val="22"/>
        </w:rPr>
        <w:t>。</w:t>
      </w:r>
    </w:p>
    <w:p w14:paraId="2DBD0523" w14:textId="77777777" w:rsidR="00830039" w:rsidRPr="00585CCB" w:rsidRDefault="00830039" w:rsidP="00830039">
      <w:pPr>
        <w:pStyle w:val="af"/>
        <w:ind w:leftChars="0" w:left="1134" w:firstLineChars="100" w:firstLine="220"/>
        <w:jc w:val="left"/>
        <w:rPr>
          <w:rFonts w:asciiTheme="minorEastAsia" w:hAnsiTheme="minorEastAsia"/>
          <w:sz w:val="22"/>
        </w:rPr>
      </w:pPr>
      <w:r w:rsidRPr="00585CCB">
        <w:rPr>
          <w:rFonts w:asciiTheme="minorEastAsia" w:hAnsiTheme="minorEastAsia" w:hint="eastAsia"/>
          <w:sz w:val="22"/>
        </w:rPr>
        <w:t>そして、児童の保育を受ける必要性の高さを判断するという利用調整の性質に照らせば、本件処分に係る審査基準として定められている利用調整要綱によって、保育所等について利用可能数を上回る申込みがある場合に考慮される世帯の状況の優先順位を客観的指標によって示すことができるのであれば、利用調整要綱は本件処分の審査基準として、同項の規定に適うものと解するのが相当である</w:t>
      </w:r>
    </w:p>
    <w:p w14:paraId="477ACD61" w14:textId="77777777" w:rsidR="00830039" w:rsidRPr="00585CCB" w:rsidRDefault="00830039" w:rsidP="00830039">
      <w:pPr>
        <w:pStyle w:val="af"/>
        <w:ind w:leftChars="0" w:left="1134" w:firstLineChars="100" w:firstLine="220"/>
        <w:jc w:val="left"/>
        <w:rPr>
          <w:rFonts w:asciiTheme="minorEastAsia" w:hAnsiTheme="minorEastAsia"/>
          <w:sz w:val="22"/>
        </w:rPr>
      </w:pPr>
      <w:r w:rsidRPr="00585CCB">
        <w:rPr>
          <w:rFonts w:asciiTheme="minorEastAsia" w:hAnsiTheme="minorEastAsia" w:hint="eastAsia"/>
          <w:sz w:val="22"/>
        </w:rPr>
        <w:t>これを本件についてみると、まず、利用調整要綱第４条において、保健福祉センター所長は、利用調整を行うにあたっては、利用調整会議を開催し、保育利用調整基準に基づき保育の必要性の高い児童から順に利用調整を行うものとするとされている。</w:t>
      </w:r>
    </w:p>
    <w:p w14:paraId="4D25EEE2" w14:textId="77777777" w:rsidR="00830039" w:rsidRPr="00585CCB" w:rsidRDefault="00830039" w:rsidP="00830039">
      <w:pPr>
        <w:pStyle w:val="af"/>
        <w:ind w:leftChars="0" w:left="1134" w:firstLineChars="100" w:firstLine="220"/>
        <w:jc w:val="left"/>
        <w:rPr>
          <w:rFonts w:asciiTheme="minorEastAsia" w:hAnsiTheme="minorEastAsia"/>
          <w:sz w:val="22"/>
        </w:rPr>
      </w:pPr>
      <w:r w:rsidRPr="00585CCB">
        <w:rPr>
          <w:rFonts w:asciiTheme="minorEastAsia" w:hAnsiTheme="minorEastAsia" w:hint="eastAsia"/>
          <w:sz w:val="22"/>
        </w:rPr>
        <w:t>次に、利用調整要綱の別表において保育利用調整基準を定めているところ、当該保育利用調整基準は「利用調整は、本表に基づき行うものとする。」とし、利用調整にあたっては、まず、各世帯の保護者の保育の必要とする事由及び保育必要量をもとに保育の必要性に応じ基本点数を設定している『（１）基本点数表』、該当する内容に応じて加点・減点を設定する『（２）調整指数表』にあてはめ、該当する内容に応じて加点・減点を行い、基本点数及び調整指数の合算点数の高い世帯から利用が可能となるとし、同一点数で並んだ場合には、同一点数で並んだ場合の順位を設定する『（３）順位表』により、優先順位を決定し、利用調整の申込に係る児童について利用調整順位を判断する旨定めている。そして、この「（１）基本点数表」、「（２）調整指数表」及び「（３）順位表」は、申請者が提出する保育施設・事業利用調整申込書およびその添付書類の記載に基づき、画一的に当てはめて、当該申し込みに係る児童の基本点数及び調整指数等を客観的指標によって示すことが可能と言える基準であるから十分具体的であると言える。</w:t>
      </w:r>
    </w:p>
    <w:p w14:paraId="434A3C7A" w14:textId="43FC30A5" w:rsidR="00830039" w:rsidRPr="00585CCB" w:rsidRDefault="00830039" w:rsidP="00830039">
      <w:pPr>
        <w:pStyle w:val="af"/>
        <w:numPr>
          <w:ilvl w:val="0"/>
          <w:numId w:val="9"/>
        </w:numPr>
        <w:ind w:leftChars="0" w:left="1134" w:hanging="283"/>
        <w:jc w:val="left"/>
        <w:rPr>
          <w:rFonts w:asciiTheme="minorEastAsia" w:eastAsiaTheme="minorEastAsia" w:hAnsiTheme="minorEastAsia"/>
          <w:sz w:val="22"/>
        </w:rPr>
      </w:pPr>
      <w:r w:rsidRPr="00585CCB">
        <w:rPr>
          <w:rFonts w:asciiTheme="minorEastAsia" w:eastAsiaTheme="minorEastAsia" w:hAnsiTheme="minorEastAsia" w:hint="eastAsia"/>
          <w:sz w:val="22"/>
        </w:rPr>
        <w:t xml:space="preserve">　</w:t>
      </w:r>
      <w:r w:rsidRPr="00585CCB">
        <w:rPr>
          <w:rFonts w:asciiTheme="minorEastAsia" w:hAnsiTheme="minorEastAsia" w:hint="eastAsia"/>
          <w:sz w:val="22"/>
        </w:rPr>
        <w:t>審査基準の公表</w:t>
      </w:r>
    </w:p>
    <w:p w14:paraId="3CE2FD30" w14:textId="3D2CFCBD" w:rsidR="00830039" w:rsidRPr="00585CCB" w:rsidRDefault="00830039" w:rsidP="00830039">
      <w:pPr>
        <w:pStyle w:val="af"/>
        <w:ind w:leftChars="0" w:left="1134" w:firstLineChars="100" w:firstLine="220"/>
        <w:jc w:val="left"/>
        <w:rPr>
          <w:rFonts w:asciiTheme="minorEastAsia" w:eastAsiaTheme="minorEastAsia" w:hAnsiTheme="minorEastAsia"/>
          <w:sz w:val="22"/>
        </w:rPr>
      </w:pPr>
      <w:r w:rsidRPr="00585CCB">
        <w:rPr>
          <w:rFonts w:asciiTheme="minorEastAsia" w:hAnsiTheme="minorEastAsia" w:hint="eastAsia"/>
          <w:sz w:val="22"/>
        </w:rPr>
        <w:t>審査基準の公表は、申請しようとする者あるいは申請者に対して、審査基準を秘密にしないという趣旨であると解するのが相当であるところ、審査基準たる利用調整要綱の内容は、保育施設・事業利用調整申込書とともに配布している冊子（本件においては「令和３年度保育施設・保育事業利用の案内」）に掲載されているほか、大阪市ホームページにも掲載され、ホームページ上での閲覧も可能となっており、審査基準は適当な方法により公表されていると言える。</w:t>
      </w:r>
    </w:p>
    <w:p w14:paraId="2A330946" w14:textId="0BF7B1F4" w:rsidR="00830039" w:rsidRPr="00585CCB" w:rsidRDefault="00830039" w:rsidP="00915E15">
      <w:pPr>
        <w:pStyle w:val="af"/>
        <w:ind w:leftChars="0" w:left="910" w:firstLineChars="100" w:firstLine="220"/>
        <w:jc w:val="left"/>
        <w:rPr>
          <w:rFonts w:asciiTheme="minorEastAsia" w:hAnsiTheme="minorEastAsia"/>
          <w:sz w:val="22"/>
        </w:rPr>
      </w:pPr>
      <w:r w:rsidRPr="00585CCB">
        <w:rPr>
          <w:rFonts w:asciiTheme="minorEastAsia" w:hAnsiTheme="minorEastAsia" w:hint="eastAsia"/>
          <w:sz w:val="22"/>
        </w:rPr>
        <w:t>以上から、本件処分の審査基準において、行政手続法第５条の規定に反する点は認められない。</w:t>
      </w:r>
    </w:p>
    <w:p w14:paraId="6AE611C7" w14:textId="61908F9C" w:rsidR="00830039" w:rsidRPr="00585CCB" w:rsidRDefault="00830039" w:rsidP="00830039">
      <w:pPr>
        <w:pStyle w:val="af"/>
        <w:numPr>
          <w:ilvl w:val="0"/>
          <w:numId w:val="8"/>
        </w:numPr>
        <w:ind w:leftChars="0"/>
        <w:jc w:val="left"/>
        <w:rPr>
          <w:rFonts w:asciiTheme="minorEastAsia" w:hAnsiTheme="minorEastAsia"/>
          <w:sz w:val="22"/>
        </w:rPr>
      </w:pPr>
      <w:r w:rsidRPr="00585CCB">
        <w:rPr>
          <w:rFonts w:asciiTheme="minorEastAsia" w:hAnsiTheme="minorEastAsia" w:hint="eastAsia"/>
          <w:sz w:val="22"/>
        </w:rPr>
        <w:t xml:space="preserve">　</w:t>
      </w:r>
      <w:r w:rsidRPr="00585CCB">
        <w:rPr>
          <w:rFonts w:asciiTheme="minorEastAsia" w:hAnsiTheme="minorEastAsia"/>
          <w:sz w:val="22"/>
        </w:rPr>
        <w:t>審査請求人は、審査請求書において、「</w:t>
      </w:r>
      <w:r w:rsidRPr="00585CCB">
        <w:rPr>
          <w:rFonts w:asciiTheme="minorEastAsia" w:hAnsiTheme="minorEastAsia" w:hint="eastAsia"/>
          <w:sz w:val="22"/>
        </w:rPr>
        <w:t>いかなる具体的理由で保育の利用が不可となったか明らかでない。」旨主張するが、当該主張については、本件保留通知書の処分理由の記載では、本件処分の具体的理由が明らかにはなっていないとする主張であるとして、当該処分理由の記載について、以下、行政手続法第８条第１項の規定に反しないかを検討する。</w:t>
      </w:r>
    </w:p>
    <w:p w14:paraId="5FDB8B06" w14:textId="77777777" w:rsidR="00830039" w:rsidRPr="00585CCB" w:rsidRDefault="00830039" w:rsidP="00FC59CD">
      <w:pPr>
        <w:pStyle w:val="af"/>
        <w:ind w:leftChars="0" w:left="844" w:firstLineChars="100" w:firstLine="220"/>
        <w:rPr>
          <w:rFonts w:asciiTheme="minorEastAsia" w:hAnsiTheme="minorEastAsia"/>
          <w:sz w:val="22"/>
        </w:rPr>
      </w:pPr>
      <w:r w:rsidRPr="00585CCB">
        <w:rPr>
          <w:rFonts w:asciiTheme="minorEastAsia" w:hAnsiTheme="minorEastAsia" w:hint="eastAsia"/>
          <w:sz w:val="22"/>
        </w:rPr>
        <w:t>そこで、行政手続法第８条の解釈及び保育所入所保留処分における理由の記載の程度を検討する必要があるところ、この点の判断については、大阪市行政不服審査会平成</w:t>
      </w:r>
      <w:r w:rsidRPr="00585CCB">
        <w:rPr>
          <w:rFonts w:asciiTheme="minorEastAsia" w:hAnsiTheme="minorEastAsia" w:hint="eastAsia"/>
          <w:sz w:val="22"/>
        </w:rPr>
        <w:t>29</w:t>
      </w:r>
      <w:r w:rsidRPr="00585CCB">
        <w:rPr>
          <w:rFonts w:asciiTheme="minorEastAsia" w:hAnsiTheme="minorEastAsia" w:hint="eastAsia"/>
          <w:sz w:val="22"/>
        </w:rPr>
        <w:t>年度答申第</w:t>
      </w:r>
      <w:r w:rsidRPr="00585CCB">
        <w:rPr>
          <w:rFonts w:asciiTheme="minorEastAsia" w:hAnsiTheme="minorEastAsia" w:hint="eastAsia"/>
          <w:sz w:val="22"/>
        </w:rPr>
        <w:t>12</w:t>
      </w:r>
      <w:r w:rsidRPr="00585CCB">
        <w:rPr>
          <w:rFonts w:asciiTheme="minorEastAsia" w:hAnsiTheme="minorEastAsia" w:hint="eastAsia"/>
          <w:sz w:val="22"/>
        </w:rPr>
        <w:t>号「第５　審査会の判断」における「３　争点に対する判断」と同旨であり、次のとおりである。</w:t>
      </w:r>
    </w:p>
    <w:p w14:paraId="04714DA3" w14:textId="4ABBFDC4" w:rsidR="00830039" w:rsidRPr="00585CCB" w:rsidRDefault="00830039" w:rsidP="00FC59CD">
      <w:pPr>
        <w:pStyle w:val="af"/>
        <w:ind w:leftChars="0" w:left="844" w:firstLineChars="100" w:firstLine="220"/>
        <w:rPr>
          <w:rFonts w:asciiTheme="minorEastAsia" w:hAnsiTheme="minorEastAsia"/>
          <w:sz w:val="22"/>
        </w:rPr>
      </w:pPr>
      <w:r w:rsidRPr="00585CCB">
        <w:rPr>
          <w:rFonts w:asciiTheme="minorEastAsia" w:hAnsiTheme="minorEastAsia" w:hint="eastAsia"/>
          <w:sz w:val="22"/>
        </w:rPr>
        <w:t>行政手続法第８条の規定は、行政庁の判断の慎重と合理性を担保してその恣意を抑制するとともに、処分の理由を名宛人に知らせて不服の申立てに便宜を与える趣旨に出たものと解されることから、一般論として、理由の記載は、いかなる事実関係に基づき</w:t>
      </w:r>
      <w:r w:rsidR="00915E15" w:rsidRPr="00585CCB">
        <w:rPr>
          <w:rFonts w:asciiTheme="minorEastAsia" w:hAnsiTheme="minorEastAsia" w:hint="eastAsia"/>
          <w:sz w:val="22"/>
        </w:rPr>
        <w:t>、</w:t>
      </w:r>
      <w:r w:rsidRPr="00585CCB">
        <w:rPr>
          <w:rFonts w:asciiTheme="minorEastAsia" w:hAnsiTheme="minorEastAsia" w:hint="eastAsia"/>
          <w:sz w:val="22"/>
        </w:rPr>
        <w:t>いかなる法規を適用して申請が拒否されたかを、申請者においてその記載自体から了知しうるものでなければならず、単に拒否の根拠規定を示すだけでは、それによって当該規定の適用の基礎となった事実関係をも当然知りうるような場合を別として、理由付記として十分でないということになる（最高裁昭和</w:t>
      </w:r>
      <w:r w:rsidRPr="00585CCB">
        <w:rPr>
          <w:rFonts w:asciiTheme="minorEastAsia" w:hAnsiTheme="minorEastAsia" w:hint="eastAsia"/>
          <w:sz w:val="22"/>
        </w:rPr>
        <w:t>57</w:t>
      </w:r>
      <w:r w:rsidRPr="00585CCB">
        <w:rPr>
          <w:rFonts w:asciiTheme="minorEastAsia" w:hAnsiTheme="minorEastAsia" w:hint="eastAsia"/>
          <w:sz w:val="22"/>
        </w:rPr>
        <w:t>年（行ツ）第</w:t>
      </w:r>
      <w:r w:rsidRPr="00585CCB">
        <w:rPr>
          <w:rFonts w:asciiTheme="minorEastAsia" w:hAnsiTheme="minorEastAsia" w:hint="eastAsia"/>
          <w:sz w:val="22"/>
        </w:rPr>
        <w:t>70</w:t>
      </w:r>
      <w:r w:rsidRPr="00585CCB">
        <w:rPr>
          <w:rFonts w:asciiTheme="minorEastAsia" w:hAnsiTheme="minorEastAsia" w:hint="eastAsia"/>
          <w:sz w:val="22"/>
        </w:rPr>
        <w:t>号同</w:t>
      </w:r>
      <w:r w:rsidRPr="00585CCB">
        <w:rPr>
          <w:rFonts w:asciiTheme="minorEastAsia" w:hAnsiTheme="minorEastAsia" w:hint="eastAsia"/>
          <w:sz w:val="22"/>
        </w:rPr>
        <w:t>60</w:t>
      </w:r>
      <w:r w:rsidRPr="00585CCB">
        <w:rPr>
          <w:rFonts w:asciiTheme="minorEastAsia" w:hAnsiTheme="minorEastAsia" w:hint="eastAsia"/>
          <w:sz w:val="22"/>
        </w:rPr>
        <w:t>年１月</w:t>
      </w:r>
      <w:r w:rsidRPr="00585CCB">
        <w:rPr>
          <w:rFonts w:asciiTheme="minorEastAsia" w:hAnsiTheme="minorEastAsia" w:hint="eastAsia"/>
          <w:sz w:val="22"/>
        </w:rPr>
        <w:t>22</w:t>
      </w:r>
      <w:r w:rsidRPr="00585CCB">
        <w:rPr>
          <w:rFonts w:asciiTheme="minorEastAsia" w:hAnsiTheme="minorEastAsia" w:hint="eastAsia"/>
          <w:sz w:val="22"/>
        </w:rPr>
        <w:t>日第三小法廷判決・民集</w:t>
      </w:r>
      <w:r w:rsidRPr="00585CCB">
        <w:rPr>
          <w:rFonts w:asciiTheme="minorEastAsia" w:hAnsiTheme="minorEastAsia" w:hint="eastAsia"/>
          <w:sz w:val="22"/>
        </w:rPr>
        <w:t>39</w:t>
      </w:r>
      <w:r w:rsidRPr="00585CCB">
        <w:rPr>
          <w:rFonts w:asciiTheme="minorEastAsia" w:hAnsiTheme="minorEastAsia" w:hint="eastAsia"/>
          <w:sz w:val="22"/>
        </w:rPr>
        <w:t>巻１号１頁参照）。</w:t>
      </w:r>
    </w:p>
    <w:p w14:paraId="09BC1247" w14:textId="77777777" w:rsidR="00830039" w:rsidRPr="00585CCB" w:rsidRDefault="00830039" w:rsidP="00FC59CD">
      <w:pPr>
        <w:pStyle w:val="af"/>
        <w:ind w:leftChars="0" w:left="844" w:firstLineChars="100" w:firstLine="220"/>
        <w:rPr>
          <w:rFonts w:asciiTheme="minorEastAsia" w:hAnsiTheme="minorEastAsia"/>
          <w:sz w:val="22"/>
        </w:rPr>
      </w:pPr>
      <w:r w:rsidRPr="00585CCB">
        <w:rPr>
          <w:rFonts w:asciiTheme="minorEastAsia" w:hAnsiTheme="minorEastAsia" w:hint="eastAsia"/>
          <w:sz w:val="22"/>
        </w:rPr>
        <w:t>また、「一般に、法律が行政処分に理由を付記すべきものとしている場合に、どの程度の記載をなすべきかは、処分の性質と理由付記を命じた各法律の規定の趣旨・目的に照らしてこれを決定すべきである。」（最高裁昭和</w:t>
      </w:r>
      <w:r w:rsidRPr="00585CCB">
        <w:rPr>
          <w:rFonts w:asciiTheme="minorEastAsia" w:hAnsiTheme="minorEastAsia" w:hint="eastAsia"/>
          <w:sz w:val="22"/>
        </w:rPr>
        <w:t>36</w:t>
      </w:r>
      <w:r w:rsidRPr="00585CCB">
        <w:rPr>
          <w:rFonts w:asciiTheme="minorEastAsia" w:hAnsiTheme="minorEastAsia" w:hint="eastAsia"/>
          <w:sz w:val="22"/>
        </w:rPr>
        <w:t>年（オ）第</w:t>
      </w:r>
      <w:r w:rsidRPr="00585CCB">
        <w:rPr>
          <w:rFonts w:asciiTheme="minorEastAsia" w:hAnsiTheme="minorEastAsia" w:hint="eastAsia"/>
          <w:sz w:val="22"/>
        </w:rPr>
        <w:t>84</w:t>
      </w:r>
      <w:r w:rsidRPr="00585CCB">
        <w:rPr>
          <w:rFonts w:asciiTheme="minorEastAsia" w:hAnsiTheme="minorEastAsia" w:hint="eastAsia"/>
          <w:sz w:val="22"/>
        </w:rPr>
        <w:t>号同</w:t>
      </w:r>
      <w:r w:rsidRPr="00585CCB">
        <w:rPr>
          <w:rFonts w:asciiTheme="minorEastAsia" w:hAnsiTheme="minorEastAsia" w:hint="eastAsia"/>
          <w:sz w:val="22"/>
        </w:rPr>
        <w:t>38</w:t>
      </w:r>
      <w:r w:rsidRPr="00585CCB">
        <w:rPr>
          <w:rFonts w:asciiTheme="minorEastAsia" w:hAnsiTheme="minorEastAsia" w:hint="eastAsia"/>
          <w:sz w:val="22"/>
        </w:rPr>
        <w:t>年５月</w:t>
      </w:r>
      <w:r w:rsidRPr="00585CCB">
        <w:rPr>
          <w:rFonts w:asciiTheme="minorEastAsia" w:hAnsiTheme="minorEastAsia" w:hint="eastAsia"/>
          <w:sz w:val="22"/>
        </w:rPr>
        <w:t>31</w:t>
      </w:r>
      <w:r w:rsidRPr="00585CCB">
        <w:rPr>
          <w:rFonts w:asciiTheme="minorEastAsia" w:hAnsiTheme="minorEastAsia" w:hint="eastAsia"/>
          <w:sz w:val="22"/>
        </w:rPr>
        <w:t>日第二小法廷判決・民集</w:t>
      </w:r>
      <w:r w:rsidRPr="00585CCB">
        <w:rPr>
          <w:rFonts w:asciiTheme="minorEastAsia" w:hAnsiTheme="minorEastAsia" w:hint="eastAsia"/>
          <w:sz w:val="22"/>
        </w:rPr>
        <w:t>17</w:t>
      </w:r>
      <w:r w:rsidRPr="00585CCB">
        <w:rPr>
          <w:rFonts w:asciiTheme="minorEastAsia" w:hAnsiTheme="minorEastAsia" w:hint="eastAsia"/>
          <w:sz w:val="22"/>
        </w:rPr>
        <w:t>巻４号</w:t>
      </w:r>
      <w:r w:rsidRPr="00585CCB">
        <w:rPr>
          <w:rFonts w:asciiTheme="minorEastAsia" w:hAnsiTheme="minorEastAsia" w:hint="eastAsia"/>
          <w:sz w:val="22"/>
        </w:rPr>
        <w:t>617</w:t>
      </w:r>
      <w:r w:rsidRPr="00585CCB">
        <w:rPr>
          <w:rFonts w:asciiTheme="minorEastAsia" w:hAnsiTheme="minorEastAsia" w:hint="eastAsia"/>
          <w:sz w:val="22"/>
        </w:rPr>
        <w:t>頁）とされている。</w:t>
      </w:r>
    </w:p>
    <w:p w14:paraId="0F15D9C7" w14:textId="77777777" w:rsidR="00830039" w:rsidRPr="00585CCB" w:rsidRDefault="00830039" w:rsidP="00FC59CD">
      <w:pPr>
        <w:pStyle w:val="af"/>
        <w:ind w:leftChars="0" w:left="844" w:firstLineChars="100" w:firstLine="220"/>
        <w:rPr>
          <w:rFonts w:asciiTheme="minorEastAsia" w:hAnsiTheme="minorEastAsia"/>
          <w:sz w:val="22"/>
        </w:rPr>
      </w:pPr>
      <w:r w:rsidRPr="00585CCB">
        <w:rPr>
          <w:rFonts w:asciiTheme="minorEastAsia" w:hAnsiTheme="minorEastAsia" w:hint="eastAsia"/>
          <w:sz w:val="22"/>
        </w:rPr>
        <w:t>しかし、保育所入所保留処分における処分理由をより具体的に記載するとなると、保育施設等の利用調整の性質上、他の児童の具体的な養育状況、各家庭における保護者の勤務状況等のプライバシーにわたる具体的な事情との比較が問題とならざるを得ず、更に各申込者が相当に近くに居住する者であると推測されることに照らしても、具体的な事情まで踏み込んで保留通知書に記載することは、処分庁としては困難を伴うと言うべきである（大阪高裁平成</w:t>
      </w:r>
      <w:r w:rsidRPr="00585CCB">
        <w:rPr>
          <w:rFonts w:asciiTheme="minorEastAsia" w:hAnsiTheme="minorEastAsia" w:hint="eastAsia"/>
          <w:sz w:val="22"/>
        </w:rPr>
        <w:t>25</w:t>
      </w:r>
      <w:r w:rsidRPr="00585CCB">
        <w:rPr>
          <w:rFonts w:asciiTheme="minorEastAsia" w:hAnsiTheme="minorEastAsia" w:hint="eastAsia"/>
          <w:sz w:val="22"/>
        </w:rPr>
        <w:t>年（ネ）第</w:t>
      </w:r>
      <w:r w:rsidRPr="00585CCB">
        <w:rPr>
          <w:rFonts w:asciiTheme="minorEastAsia" w:hAnsiTheme="minorEastAsia" w:hint="eastAsia"/>
          <w:sz w:val="22"/>
        </w:rPr>
        <w:t>516</w:t>
      </w:r>
      <w:r w:rsidRPr="00585CCB">
        <w:rPr>
          <w:rFonts w:asciiTheme="minorEastAsia" w:hAnsiTheme="minorEastAsia" w:hint="eastAsia"/>
          <w:sz w:val="22"/>
        </w:rPr>
        <w:t>号同年７月</w:t>
      </w:r>
      <w:r w:rsidRPr="00585CCB">
        <w:rPr>
          <w:rFonts w:asciiTheme="minorEastAsia" w:hAnsiTheme="minorEastAsia" w:hint="eastAsia"/>
          <w:sz w:val="22"/>
        </w:rPr>
        <w:t>11</w:t>
      </w:r>
      <w:r w:rsidRPr="00585CCB">
        <w:rPr>
          <w:rFonts w:asciiTheme="minorEastAsia" w:hAnsiTheme="minorEastAsia" w:hint="eastAsia"/>
          <w:sz w:val="22"/>
        </w:rPr>
        <w:t>日判決・月刊「保育情報」</w:t>
      </w:r>
      <w:r w:rsidRPr="00585CCB">
        <w:rPr>
          <w:rFonts w:asciiTheme="minorEastAsia" w:hAnsiTheme="minorEastAsia" w:hint="eastAsia"/>
          <w:sz w:val="22"/>
        </w:rPr>
        <w:t>No.453</w:t>
      </w:r>
      <w:r w:rsidRPr="00585CCB">
        <w:rPr>
          <w:rFonts w:asciiTheme="minorEastAsia" w:hAnsiTheme="minorEastAsia" w:hint="eastAsia"/>
          <w:sz w:val="22"/>
        </w:rPr>
        <w:t>・</w:t>
      </w:r>
      <w:r w:rsidRPr="00585CCB">
        <w:rPr>
          <w:rFonts w:asciiTheme="minorEastAsia" w:hAnsiTheme="minorEastAsia" w:hint="eastAsia"/>
          <w:sz w:val="22"/>
        </w:rPr>
        <w:t>75</w:t>
      </w:r>
      <w:r w:rsidRPr="00585CCB">
        <w:rPr>
          <w:rFonts w:asciiTheme="minorEastAsia" w:hAnsiTheme="minorEastAsia" w:hint="eastAsia"/>
          <w:sz w:val="22"/>
        </w:rPr>
        <w:t>頁）。そうすると、他の申請者との関係で処分結果が決まる保育所入所保留処分の場合には、その理由の程度は抽象的にならざるを得ないと言える。</w:t>
      </w:r>
    </w:p>
    <w:p w14:paraId="545072AB" w14:textId="77777777" w:rsidR="00830039" w:rsidRPr="00585CCB" w:rsidRDefault="00830039" w:rsidP="00FC59CD">
      <w:pPr>
        <w:pStyle w:val="af"/>
        <w:ind w:leftChars="0" w:left="844" w:firstLineChars="100" w:firstLine="220"/>
        <w:rPr>
          <w:rFonts w:asciiTheme="minorEastAsia" w:hAnsiTheme="minorEastAsia"/>
          <w:sz w:val="22"/>
        </w:rPr>
      </w:pPr>
      <w:r w:rsidRPr="00585CCB">
        <w:rPr>
          <w:rFonts w:asciiTheme="minorEastAsia" w:hAnsiTheme="minorEastAsia" w:hint="eastAsia"/>
          <w:sz w:val="22"/>
        </w:rPr>
        <w:t>さらに、保育施設等の利用調整の際に考慮される世帯の状況の事由については、保育利用調整基準の「（１）基本点数表」中の「１．就労」のようにその認定に係る裁量が狭い事由と、「</w:t>
      </w:r>
      <w:r w:rsidRPr="00585CCB">
        <w:rPr>
          <w:rFonts w:asciiTheme="minorEastAsia" w:hAnsiTheme="minorEastAsia" w:hint="eastAsia"/>
          <w:sz w:val="22"/>
        </w:rPr>
        <w:t>13</w:t>
      </w:r>
      <w:r w:rsidRPr="00585CCB">
        <w:rPr>
          <w:rFonts w:asciiTheme="minorEastAsia" w:hAnsiTheme="minorEastAsia" w:hint="eastAsia"/>
          <w:sz w:val="22"/>
        </w:rPr>
        <w:t>．その他」のように保健福祉センター所長が専門的知見によって児童の要保護性を判断するようにその認定に係る裁量が広い事由とが混在しており、この点を踏まえると、利用調整基準上の合計点数等を保留通知書に記載することは処分庁としては困難を伴うため、その方法を採用しないことが明らかに不合理であるとは言えない。</w:t>
      </w:r>
    </w:p>
    <w:p w14:paraId="2D4BFFFC" w14:textId="77777777" w:rsidR="00830039" w:rsidRPr="00585CCB" w:rsidRDefault="00830039" w:rsidP="00FC59CD">
      <w:pPr>
        <w:pStyle w:val="af"/>
        <w:ind w:leftChars="0" w:left="844" w:firstLineChars="100" w:firstLine="220"/>
        <w:rPr>
          <w:rFonts w:asciiTheme="minorEastAsia" w:hAnsiTheme="minorEastAsia"/>
          <w:sz w:val="22"/>
        </w:rPr>
      </w:pPr>
      <w:r w:rsidRPr="00585CCB">
        <w:rPr>
          <w:rFonts w:asciiTheme="minorEastAsia" w:hAnsiTheme="minorEastAsia" w:hint="eastAsia"/>
          <w:sz w:val="22"/>
        </w:rPr>
        <w:t>この点、保育施設等の利用調整に係る審査基準は公表されているため、これを用いて自らの世帯の合計点数を一定程度算定することは可能であるから、合計点数を知ることができないことが、被処分者にとって不服申立てを行う上での大きな支障となるとは言い難く、また、他の申込者との競合の結果により入所保留となったということがわかれば、不服申立てを行うか否か判断することは可能である。</w:t>
      </w:r>
    </w:p>
    <w:p w14:paraId="57A835AC" w14:textId="0914E6C8" w:rsidR="00830039" w:rsidRPr="00585CCB" w:rsidRDefault="00830039" w:rsidP="00FC59CD">
      <w:pPr>
        <w:pStyle w:val="af"/>
        <w:ind w:leftChars="0" w:left="844" w:firstLineChars="100" w:firstLine="220"/>
        <w:rPr>
          <w:rFonts w:asciiTheme="minorEastAsia" w:hAnsiTheme="minorEastAsia"/>
          <w:sz w:val="22"/>
        </w:rPr>
      </w:pPr>
      <w:r w:rsidRPr="00585CCB">
        <w:rPr>
          <w:rFonts w:asciiTheme="minorEastAsia" w:hAnsiTheme="minorEastAsia" w:hint="eastAsia"/>
          <w:sz w:val="22"/>
        </w:rPr>
        <w:t>よって、「利用申込をされた保育施設・事業については、利用可能数を上回る申込みがあったため、保育利用調整基準に基づく利用調整を行った結果による。」との記載がなされていれば、いかなる事実関係に基づき</w:t>
      </w:r>
      <w:r w:rsidR="009E6B5C" w:rsidRPr="00585CCB">
        <w:rPr>
          <w:rFonts w:asciiTheme="minorEastAsia" w:hAnsiTheme="minorEastAsia" w:hint="eastAsia"/>
          <w:sz w:val="22"/>
        </w:rPr>
        <w:t>、</w:t>
      </w:r>
      <w:r w:rsidRPr="00585CCB">
        <w:rPr>
          <w:rFonts w:asciiTheme="minorEastAsia" w:hAnsiTheme="minorEastAsia" w:hint="eastAsia"/>
          <w:sz w:val="22"/>
        </w:rPr>
        <w:t>いかなる法規を適用して申請が拒否されたかを、その記載自体から了知しうるものであると認めるのが相当であるから、本件保留通知書の処分理由の記載については、法の要請する理由付記の程度の最低限の要請は充たしていると言え、行政手続法第８条第１項の規定に照らして違法とまでは言えない。</w:t>
      </w:r>
    </w:p>
    <w:p w14:paraId="01E240C6" w14:textId="04CE72B7" w:rsidR="00830039" w:rsidRPr="00585CCB" w:rsidRDefault="00830039" w:rsidP="00FC59CD">
      <w:pPr>
        <w:pStyle w:val="af"/>
        <w:ind w:leftChars="0" w:left="844" w:firstLineChars="100" w:firstLine="220"/>
        <w:jc w:val="left"/>
        <w:rPr>
          <w:rFonts w:asciiTheme="minorEastAsia" w:hAnsiTheme="minorEastAsia"/>
          <w:sz w:val="22"/>
        </w:rPr>
      </w:pPr>
      <w:r w:rsidRPr="00585CCB">
        <w:rPr>
          <w:rFonts w:asciiTheme="minorEastAsia" w:hAnsiTheme="minorEastAsia" w:hint="eastAsia"/>
          <w:sz w:val="22"/>
        </w:rPr>
        <w:t>以上から、本件処分に、行政手続法第８条第１項の理由付記の違法はない</w:t>
      </w:r>
      <w:r w:rsidR="00DE3258" w:rsidRPr="00585CCB">
        <w:rPr>
          <w:rFonts w:asciiTheme="minorEastAsia" w:hAnsiTheme="minorEastAsia" w:hint="eastAsia"/>
          <w:sz w:val="22"/>
        </w:rPr>
        <w:t>。</w:t>
      </w:r>
    </w:p>
    <w:p w14:paraId="17137C34" w14:textId="59CB3D13" w:rsidR="00830039" w:rsidRPr="00585CCB" w:rsidRDefault="00FC59CD" w:rsidP="00830039">
      <w:pPr>
        <w:pStyle w:val="af"/>
        <w:numPr>
          <w:ilvl w:val="0"/>
          <w:numId w:val="8"/>
        </w:numPr>
        <w:ind w:leftChars="0"/>
        <w:jc w:val="left"/>
        <w:rPr>
          <w:rFonts w:asciiTheme="minorEastAsia" w:hAnsiTheme="minorEastAsia"/>
          <w:sz w:val="22"/>
        </w:rPr>
      </w:pPr>
      <w:r w:rsidRPr="00585CCB">
        <w:rPr>
          <w:rFonts w:asciiTheme="minorEastAsia" w:hAnsiTheme="minorEastAsia" w:hint="eastAsia"/>
          <w:sz w:val="22"/>
        </w:rPr>
        <w:t xml:space="preserve">　</w:t>
      </w:r>
      <w:r w:rsidRPr="00585CCB">
        <w:rPr>
          <w:rFonts w:asciiTheme="minorEastAsia" w:hAnsiTheme="minorEastAsia"/>
          <w:sz w:val="22"/>
        </w:rPr>
        <w:t>審査請求人は、審査請求書において「</w:t>
      </w:r>
      <w:r w:rsidRPr="00585CCB">
        <w:rPr>
          <w:rFonts w:asciiTheme="minorEastAsia" w:hAnsiTheme="minorEastAsia" w:hint="eastAsia"/>
          <w:sz w:val="22"/>
        </w:rPr>
        <w:t>保育の必要性の認定を受けているにもかかわらず、保育利用不可では保育利用可となった児童との間に不平等が生じる。また審査請求人らもコロナ禍により収入が減少し回復の見込みがない状況。保育利用ができないことは就労困難となり、生活が困窮する。」旨主張しているが、</w:t>
      </w:r>
      <w:r w:rsidRPr="00585CCB">
        <w:rPr>
          <w:rFonts w:asciiTheme="minorEastAsia" w:hAnsiTheme="minorEastAsia" w:cs="ＭＳ" w:hint="eastAsia"/>
          <w:kern w:val="0"/>
          <w:sz w:val="22"/>
        </w:rPr>
        <w:t>児童福祉法第</w:t>
      </w:r>
      <w:r w:rsidRPr="00585CCB">
        <w:rPr>
          <w:rFonts w:asciiTheme="minorEastAsia" w:hAnsiTheme="minorEastAsia" w:cs="ＭＳ" w:hint="eastAsia"/>
          <w:kern w:val="0"/>
          <w:sz w:val="22"/>
        </w:rPr>
        <w:t>24</w:t>
      </w:r>
      <w:r w:rsidRPr="00585CCB">
        <w:rPr>
          <w:rFonts w:asciiTheme="minorEastAsia" w:hAnsiTheme="minorEastAsia" w:cs="ＭＳ" w:hint="eastAsia"/>
          <w:kern w:val="0"/>
          <w:sz w:val="22"/>
        </w:rPr>
        <w:t>条第１項、同第２項及び第３項の規定によれば、同法は、市町村が保育所の利用について定員を上回る需要がある場合には、保育の必要性を基準に利用調整を行い、その結果として保育の必要性がありながら保育所への入所が認められない児童が生じ得る事態を想定しているものと解するのが相当であるから（</w:t>
      </w:r>
      <w:r w:rsidRPr="00585CCB">
        <w:rPr>
          <w:rFonts w:asciiTheme="minorEastAsia" w:hAnsiTheme="minorEastAsia" w:hint="eastAsia"/>
          <w:sz w:val="22"/>
        </w:rPr>
        <w:t>東京高裁平成</w:t>
      </w:r>
      <w:r w:rsidRPr="00585CCB">
        <w:rPr>
          <w:rFonts w:asciiTheme="minorEastAsia" w:hAnsiTheme="minorEastAsia" w:hint="eastAsia"/>
          <w:sz w:val="22"/>
        </w:rPr>
        <w:t>28</w:t>
      </w:r>
      <w:r w:rsidRPr="00585CCB">
        <w:rPr>
          <w:rFonts w:asciiTheme="minorEastAsia" w:hAnsiTheme="minorEastAsia" w:hint="eastAsia"/>
          <w:sz w:val="22"/>
        </w:rPr>
        <w:t>年（ネ）第</w:t>
      </w:r>
      <w:r w:rsidRPr="00585CCB">
        <w:rPr>
          <w:rFonts w:asciiTheme="minorEastAsia" w:hAnsiTheme="minorEastAsia" w:hint="eastAsia"/>
          <w:sz w:val="22"/>
        </w:rPr>
        <w:t>4173</w:t>
      </w:r>
      <w:r w:rsidRPr="00585CCB">
        <w:rPr>
          <w:rFonts w:asciiTheme="minorEastAsia" w:hAnsiTheme="minorEastAsia" w:hint="eastAsia"/>
          <w:sz w:val="22"/>
        </w:rPr>
        <w:t>号同</w:t>
      </w:r>
      <w:r w:rsidRPr="00585CCB">
        <w:rPr>
          <w:rFonts w:asciiTheme="minorEastAsia" w:hAnsiTheme="minorEastAsia" w:hint="eastAsia"/>
          <w:sz w:val="22"/>
        </w:rPr>
        <w:t>29</w:t>
      </w:r>
      <w:r w:rsidRPr="00585CCB">
        <w:rPr>
          <w:rFonts w:asciiTheme="minorEastAsia" w:hAnsiTheme="minorEastAsia" w:hint="eastAsia"/>
          <w:sz w:val="22"/>
        </w:rPr>
        <w:t>年１月</w:t>
      </w:r>
      <w:r w:rsidRPr="00585CCB">
        <w:rPr>
          <w:rFonts w:asciiTheme="minorEastAsia" w:hAnsiTheme="minorEastAsia" w:hint="eastAsia"/>
          <w:sz w:val="22"/>
        </w:rPr>
        <w:t>25</w:t>
      </w:r>
      <w:r w:rsidRPr="00585CCB">
        <w:rPr>
          <w:rFonts w:asciiTheme="minorEastAsia" w:hAnsiTheme="minorEastAsia" w:hint="eastAsia"/>
          <w:sz w:val="22"/>
        </w:rPr>
        <w:t>日判決・賃金と社会保障</w:t>
      </w:r>
      <w:r w:rsidRPr="00585CCB">
        <w:rPr>
          <w:rFonts w:asciiTheme="minorEastAsia" w:hAnsiTheme="minorEastAsia" w:hint="eastAsia"/>
          <w:sz w:val="22"/>
        </w:rPr>
        <w:t>1678</w:t>
      </w:r>
      <w:r w:rsidRPr="00585CCB">
        <w:rPr>
          <w:rFonts w:asciiTheme="minorEastAsia" w:hAnsiTheme="minorEastAsia" w:hint="eastAsia"/>
          <w:sz w:val="22"/>
        </w:rPr>
        <w:t>号</w:t>
      </w:r>
      <w:r w:rsidRPr="00585CCB">
        <w:rPr>
          <w:rFonts w:asciiTheme="minorEastAsia" w:hAnsiTheme="minorEastAsia" w:hint="eastAsia"/>
          <w:sz w:val="22"/>
        </w:rPr>
        <w:t>64</w:t>
      </w:r>
      <w:r w:rsidRPr="00585CCB">
        <w:rPr>
          <w:rFonts w:asciiTheme="minorEastAsia" w:hAnsiTheme="minorEastAsia" w:hint="eastAsia"/>
          <w:sz w:val="22"/>
        </w:rPr>
        <w:t>頁参照）</w:t>
      </w:r>
      <w:r w:rsidRPr="00585CCB">
        <w:rPr>
          <w:rFonts w:asciiTheme="minorEastAsia" w:hAnsiTheme="minorEastAsia" w:cs="ＭＳ" w:hint="eastAsia"/>
          <w:kern w:val="0"/>
          <w:sz w:val="22"/>
        </w:rPr>
        <w:t>、利用調整の結果として、入所が承諾された児童と入所保留となった児童が生じ、さらに両者の間に事実上の差が生じたとしても、その結果だけをもって直ちに不合理とまでは言えず、不平等であるとも言えない。また、保育利用ができなかったことと就労が困難になり影響を被ることには、事実上一定程度の因果関係があるとしても、本件処分による間接的な影響であり、法律上の因果関係は認められず、また、法令の適正、公平な適用から派生する結果であるから、直ちに不合理なものと言うこともできず、本件処分の違法性及び不当性の判断を左右するものとは言い難い。</w:t>
      </w:r>
    </w:p>
    <w:p w14:paraId="304EB577" w14:textId="6296CC20" w:rsidR="0090261A" w:rsidRPr="00585CCB" w:rsidRDefault="00FC59CD" w:rsidP="008C59F4">
      <w:pPr>
        <w:pStyle w:val="af"/>
        <w:numPr>
          <w:ilvl w:val="0"/>
          <w:numId w:val="8"/>
        </w:numPr>
        <w:ind w:leftChars="0"/>
        <w:jc w:val="left"/>
        <w:rPr>
          <w:rFonts w:asciiTheme="minorEastAsia" w:hAnsiTheme="minorEastAsia"/>
          <w:sz w:val="22"/>
        </w:rPr>
      </w:pPr>
      <w:r w:rsidRPr="00585CCB">
        <w:rPr>
          <w:rFonts w:asciiTheme="minorEastAsia" w:hAnsiTheme="minorEastAsia" w:hint="eastAsia"/>
          <w:sz w:val="22"/>
        </w:rPr>
        <w:t xml:space="preserve">　審査請求人から処分庁に提出された保育施設・事業利用調整申込書及び添付資料に従い、</w:t>
      </w:r>
      <w:r w:rsidR="0090261A" w:rsidRPr="00585CCB">
        <w:rPr>
          <w:rFonts w:asciiTheme="minorEastAsia" w:hAnsiTheme="minorEastAsia" w:hint="eastAsia"/>
          <w:sz w:val="22"/>
        </w:rPr>
        <w:t>審査請求人の世帯の状況を利用調整基準に当てはめると、審査請求人の世帯については基本点数</w:t>
      </w:r>
      <w:r w:rsidR="008C59F4" w:rsidRPr="00585CCB">
        <w:rPr>
          <w:rFonts w:asciiTheme="minorEastAsia" w:hAnsiTheme="minorEastAsia" w:hint="eastAsia"/>
          <w:sz w:val="22"/>
        </w:rPr>
        <w:t>○○</w:t>
      </w:r>
      <w:r w:rsidR="0090261A" w:rsidRPr="00585CCB">
        <w:rPr>
          <w:rFonts w:asciiTheme="minorEastAsia" w:hAnsiTheme="minorEastAsia" w:hint="eastAsia"/>
          <w:sz w:val="22"/>
        </w:rPr>
        <w:t>点、調整指数なしであり、基本点数及び調整指数の合算点数は</w:t>
      </w:r>
      <w:r w:rsidR="008C59F4" w:rsidRPr="00585CCB">
        <w:rPr>
          <w:rFonts w:asciiTheme="minorEastAsia" w:hAnsiTheme="minorEastAsia" w:hint="eastAsia"/>
          <w:sz w:val="22"/>
        </w:rPr>
        <w:t>○○</w:t>
      </w:r>
      <w:r w:rsidR="0090261A" w:rsidRPr="00585CCB">
        <w:rPr>
          <w:rFonts w:asciiTheme="minorEastAsia" w:hAnsiTheme="minorEastAsia" w:hint="eastAsia"/>
          <w:sz w:val="22"/>
        </w:rPr>
        <w:t>点である。</w:t>
      </w:r>
    </w:p>
    <w:p w14:paraId="76712F61" w14:textId="44BD4E8D" w:rsidR="0090261A" w:rsidRPr="00585CCB" w:rsidRDefault="0090261A" w:rsidP="0090261A">
      <w:pPr>
        <w:pStyle w:val="af"/>
        <w:ind w:leftChars="0" w:left="844" w:firstLineChars="100" w:firstLine="220"/>
        <w:jc w:val="left"/>
        <w:rPr>
          <w:rFonts w:asciiTheme="minorEastAsia" w:hAnsiTheme="minorEastAsia"/>
          <w:sz w:val="22"/>
        </w:rPr>
      </w:pPr>
      <w:r w:rsidRPr="00585CCB">
        <w:rPr>
          <w:rFonts w:asciiTheme="minorEastAsia" w:hAnsiTheme="minorEastAsia" w:hint="eastAsia"/>
          <w:sz w:val="22"/>
        </w:rPr>
        <w:t>そして、処分庁の弁明書及び審査庁の主張書面によると、審査請求人が第１希望としていた</w:t>
      </w:r>
      <w:r w:rsidR="00D0634E" w:rsidRPr="00585CCB">
        <w:rPr>
          <w:rFonts w:asciiTheme="minorEastAsia" w:hAnsiTheme="minorEastAsia" w:hint="eastAsia"/>
          <w:sz w:val="22"/>
        </w:rPr>
        <w:t>Ａ</w:t>
      </w:r>
      <w:r w:rsidRPr="00585CCB">
        <w:rPr>
          <w:rFonts w:asciiTheme="minorEastAsia" w:hAnsiTheme="minorEastAsia" w:hint="eastAsia"/>
          <w:sz w:val="22"/>
        </w:rPr>
        <w:t>、第２希望としていた</w:t>
      </w:r>
      <w:r w:rsidR="00D0634E" w:rsidRPr="00585CCB">
        <w:rPr>
          <w:rFonts w:asciiTheme="minorEastAsia" w:hAnsiTheme="minorEastAsia" w:hint="eastAsia"/>
          <w:sz w:val="22"/>
        </w:rPr>
        <w:t>Ｂ</w:t>
      </w:r>
      <w:r w:rsidRPr="00585CCB">
        <w:rPr>
          <w:rFonts w:asciiTheme="minorEastAsia" w:hAnsiTheme="minorEastAsia" w:hint="eastAsia"/>
          <w:sz w:val="22"/>
        </w:rPr>
        <w:t>のそれぞれについて、入所</w:t>
      </w:r>
      <w:r w:rsidRPr="00585CCB">
        <w:rPr>
          <w:rFonts w:asciiTheme="minorEastAsia" w:hAnsiTheme="minorEastAsia"/>
          <w:sz w:val="22"/>
        </w:rPr>
        <w:t>内定した</w:t>
      </w:r>
      <w:r w:rsidRPr="00585CCB">
        <w:rPr>
          <w:rFonts w:asciiTheme="minorEastAsia" w:hAnsiTheme="minorEastAsia" w:hint="eastAsia"/>
          <w:sz w:val="22"/>
        </w:rPr>
        <w:t>世帯の児童</w:t>
      </w:r>
      <w:r w:rsidRPr="00585CCB">
        <w:rPr>
          <w:rFonts w:asciiTheme="minorEastAsia" w:hAnsiTheme="minorEastAsia"/>
          <w:sz w:val="22"/>
        </w:rPr>
        <w:t>のうち最も順位の低い者の基本点数</w:t>
      </w:r>
      <w:r w:rsidRPr="00585CCB">
        <w:rPr>
          <w:rFonts w:asciiTheme="minorEastAsia" w:hAnsiTheme="minorEastAsia" w:hint="eastAsia"/>
          <w:sz w:val="22"/>
        </w:rPr>
        <w:t>及び</w:t>
      </w:r>
      <w:r w:rsidRPr="00585CCB">
        <w:rPr>
          <w:rFonts w:asciiTheme="minorEastAsia" w:hAnsiTheme="minorEastAsia"/>
          <w:sz w:val="22"/>
        </w:rPr>
        <w:t>調整指数</w:t>
      </w:r>
      <w:r w:rsidRPr="00585CCB">
        <w:rPr>
          <w:rFonts w:asciiTheme="minorEastAsia" w:hAnsiTheme="minorEastAsia" w:hint="eastAsia"/>
          <w:sz w:val="22"/>
        </w:rPr>
        <w:t>の合算点数は、審査請求人の世帯についての基本点数及び調整指数の合算点数の</w:t>
      </w:r>
      <w:r w:rsidR="008C59F4" w:rsidRPr="00585CCB">
        <w:rPr>
          <w:rFonts w:asciiTheme="minorEastAsia" w:hAnsiTheme="minorEastAsia" w:hint="eastAsia"/>
          <w:sz w:val="22"/>
        </w:rPr>
        <w:t>○○</w:t>
      </w:r>
      <w:r w:rsidRPr="00585CCB">
        <w:rPr>
          <w:rFonts w:asciiTheme="minorEastAsia" w:hAnsiTheme="minorEastAsia" w:hint="eastAsia"/>
          <w:sz w:val="22"/>
        </w:rPr>
        <w:t>点より高いものである。</w:t>
      </w:r>
    </w:p>
    <w:p w14:paraId="0BE84A95" w14:textId="6F339B64" w:rsidR="0090261A" w:rsidRPr="00585CCB" w:rsidRDefault="0090261A" w:rsidP="009E6B5C">
      <w:pPr>
        <w:pStyle w:val="af"/>
        <w:ind w:leftChars="0" w:left="844" w:firstLineChars="100" w:firstLine="220"/>
        <w:jc w:val="left"/>
        <w:rPr>
          <w:rFonts w:asciiTheme="minorEastAsia" w:hAnsiTheme="minorEastAsia"/>
          <w:sz w:val="22"/>
        </w:rPr>
      </w:pPr>
      <w:r w:rsidRPr="00585CCB">
        <w:rPr>
          <w:rFonts w:asciiTheme="minorEastAsia" w:hAnsiTheme="minorEastAsia" w:hint="eastAsia"/>
          <w:sz w:val="22"/>
        </w:rPr>
        <w:t>したがって、申込児童につき入所内定に至らなかったとする判断について不合理な点は見受けられない。</w:t>
      </w:r>
    </w:p>
    <w:p w14:paraId="10C1B755" w14:textId="0448CA23" w:rsidR="0007066D" w:rsidRPr="00585CCB" w:rsidRDefault="0007066D" w:rsidP="0007066D">
      <w:pPr>
        <w:jc w:val="left"/>
        <w:rPr>
          <w:rFonts w:asciiTheme="minorEastAsia" w:eastAsiaTheme="minorEastAsia" w:hAnsiTheme="minorEastAsia"/>
        </w:rPr>
      </w:pPr>
      <w:r w:rsidRPr="00585CCB">
        <w:rPr>
          <w:rFonts w:asciiTheme="minorEastAsia" w:eastAsiaTheme="minorEastAsia" w:hAnsiTheme="minorEastAsia" w:hint="eastAsia"/>
        </w:rPr>
        <w:t>３　結論</w:t>
      </w:r>
    </w:p>
    <w:p w14:paraId="72A2E429" w14:textId="77777777" w:rsidR="0007066D" w:rsidRPr="00585CCB" w:rsidRDefault="0007066D" w:rsidP="009271F1">
      <w:pPr>
        <w:ind w:leftChars="67" w:left="141" w:right="-1" w:firstLineChars="100" w:firstLine="210"/>
        <w:jc w:val="left"/>
        <w:rPr>
          <w:rFonts w:asciiTheme="minorEastAsia" w:eastAsiaTheme="minorEastAsia" w:hAnsiTheme="minorEastAsia"/>
        </w:rPr>
      </w:pPr>
      <w:r w:rsidRPr="00585CCB">
        <w:rPr>
          <w:rFonts w:asciiTheme="minorEastAsia" w:eastAsiaTheme="minorEastAsia" w:hAnsiTheme="minorEastAsia" w:hint="eastAsia"/>
        </w:rPr>
        <w:t>よって、本件審査請求には理由がないため、行政不服審査法第45条第２項の規定により、主文のとおり裁決する。</w:t>
      </w:r>
    </w:p>
    <w:p w14:paraId="44EDE14D" w14:textId="49AB1339" w:rsidR="003D37AD" w:rsidRPr="00585CCB" w:rsidRDefault="00764351" w:rsidP="0083230C">
      <w:pPr>
        <w:ind w:firstLineChars="200" w:firstLine="440"/>
        <w:jc w:val="left"/>
        <w:rPr>
          <w:rFonts w:asciiTheme="minorEastAsia" w:eastAsiaTheme="minorEastAsia" w:hAnsiTheme="minorEastAsia"/>
          <w:sz w:val="22"/>
        </w:rPr>
      </w:pPr>
      <w:r w:rsidRPr="00585CCB">
        <w:rPr>
          <w:rFonts w:asciiTheme="minorEastAsia" w:eastAsiaTheme="minorEastAsia" w:hAnsiTheme="minorEastAsia" w:hint="eastAsia"/>
          <w:sz w:val="22"/>
        </w:rPr>
        <w:t>令和</w:t>
      </w:r>
      <w:r w:rsidR="006C41C8" w:rsidRPr="00585CCB">
        <w:rPr>
          <w:rFonts w:asciiTheme="minorEastAsia" w:eastAsiaTheme="minorEastAsia" w:hAnsiTheme="minorEastAsia" w:hint="eastAsia"/>
          <w:sz w:val="22"/>
        </w:rPr>
        <w:t>４</w:t>
      </w:r>
      <w:r w:rsidR="00D74596" w:rsidRPr="00585CCB">
        <w:rPr>
          <w:rFonts w:asciiTheme="minorEastAsia" w:eastAsiaTheme="minorEastAsia" w:hAnsiTheme="minorEastAsia" w:hint="eastAsia"/>
          <w:sz w:val="22"/>
        </w:rPr>
        <w:t>年</w:t>
      </w:r>
      <w:r w:rsidR="002621C4" w:rsidRPr="00585CCB">
        <w:rPr>
          <w:rFonts w:asciiTheme="minorEastAsia" w:eastAsiaTheme="minorEastAsia" w:hAnsiTheme="minorEastAsia" w:hint="eastAsia"/>
          <w:sz w:val="22"/>
        </w:rPr>
        <w:t>６</w:t>
      </w:r>
      <w:r w:rsidRPr="00585CCB">
        <w:rPr>
          <w:rFonts w:asciiTheme="minorEastAsia" w:eastAsiaTheme="minorEastAsia" w:hAnsiTheme="minorEastAsia" w:hint="eastAsia"/>
          <w:sz w:val="22"/>
        </w:rPr>
        <w:t>月</w:t>
      </w:r>
      <w:r w:rsidR="00253A09" w:rsidRPr="00585CCB">
        <w:rPr>
          <w:rFonts w:asciiTheme="minorEastAsia" w:eastAsiaTheme="minorEastAsia" w:hAnsiTheme="minorEastAsia" w:hint="eastAsia"/>
          <w:sz w:val="22"/>
        </w:rPr>
        <w:t>30</w:t>
      </w:r>
      <w:r w:rsidR="003D37AD" w:rsidRPr="00585CCB">
        <w:rPr>
          <w:rFonts w:asciiTheme="minorEastAsia" w:eastAsiaTheme="minorEastAsia" w:hAnsiTheme="minorEastAsia" w:hint="eastAsia"/>
          <w:sz w:val="22"/>
        </w:rPr>
        <w:t>日</w:t>
      </w:r>
    </w:p>
    <w:p w14:paraId="74E91BDD" w14:textId="77777777" w:rsidR="003D37AD" w:rsidRPr="00585CCB" w:rsidRDefault="003D37AD" w:rsidP="003D37AD">
      <w:pPr>
        <w:jc w:val="left"/>
        <w:rPr>
          <w:rFonts w:asciiTheme="minorEastAsia" w:eastAsiaTheme="minorEastAsia" w:hAnsiTheme="minorEastAsia"/>
          <w:sz w:val="22"/>
        </w:rPr>
      </w:pPr>
    </w:p>
    <w:p w14:paraId="2DDEE5C5" w14:textId="147F105D" w:rsidR="003D37AD" w:rsidRPr="00473BDF" w:rsidRDefault="00D74596" w:rsidP="00A554E3">
      <w:pPr>
        <w:ind w:firstLineChars="1610" w:firstLine="3542"/>
        <w:jc w:val="left"/>
        <w:rPr>
          <w:rFonts w:asciiTheme="minorEastAsia" w:eastAsiaTheme="minorEastAsia" w:hAnsiTheme="minorEastAsia"/>
          <w:sz w:val="22"/>
        </w:rPr>
      </w:pPr>
      <w:r w:rsidRPr="00585CCB">
        <w:rPr>
          <w:rFonts w:asciiTheme="minorEastAsia" w:eastAsiaTheme="minorEastAsia" w:hAnsiTheme="minorEastAsia" w:hint="eastAsia"/>
          <w:sz w:val="22"/>
        </w:rPr>
        <w:t xml:space="preserve">審査庁　</w:t>
      </w:r>
      <w:r w:rsidR="00A6414D" w:rsidRPr="00585CCB">
        <w:rPr>
          <w:rFonts w:asciiTheme="minorEastAsia" w:eastAsiaTheme="minorEastAsia" w:hAnsiTheme="minorEastAsia" w:hint="eastAsia"/>
          <w:sz w:val="22"/>
        </w:rPr>
        <w:t>大阪市長　　松井　一郎</w:t>
      </w:r>
      <w:r w:rsidR="00446CCA" w:rsidRPr="00473BDF">
        <w:rPr>
          <w:rFonts w:asciiTheme="minorEastAsia" w:eastAsiaTheme="minorEastAsia" w:hAnsiTheme="minorEastAsia" w:hint="eastAsia"/>
          <w:sz w:val="22"/>
        </w:rPr>
        <w:t xml:space="preserve">　　</w:t>
      </w:r>
    </w:p>
    <w:bookmarkEnd w:id="0"/>
    <w:p w14:paraId="3E8DD498" w14:textId="06D91AB1" w:rsidR="00987DF5" w:rsidRDefault="00987DF5">
      <w:pPr>
        <w:widowControl/>
        <w:jc w:val="left"/>
        <w:rPr>
          <w:rFonts w:asciiTheme="minorEastAsia" w:eastAsiaTheme="minorEastAsia" w:hAnsiTheme="minorEastAsia"/>
          <w:sz w:val="22"/>
        </w:rPr>
      </w:pPr>
    </w:p>
    <w:sectPr w:rsidR="00987DF5" w:rsidSect="00AB3062">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319BE" w14:textId="77777777" w:rsidR="001646D8" w:rsidRDefault="001646D8" w:rsidP="001646D8">
      <w:r>
        <w:separator/>
      </w:r>
    </w:p>
  </w:endnote>
  <w:endnote w:type="continuationSeparator" w:id="0">
    <w:p w14:paraId="3A8FE2D5" w14:textId="77777777" w:rsidR="001646D8" w:rsidRDefault="001646D8" w:rsidP="0016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 P丸印篆B"/>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3BC1F" w14:textId="77777777" w:rsidR="00686B00" w:rsidRDefault="00686B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3412E" w14:textId="77777777" w:rsidR="00686B00" w:rsidRDefault="00686B0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CEC1A" w14:textId="77777777" w:rsidR="00686B00" w:rsidRDefault="00686B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8E24C" w14:textId="77777777" w:rsidR="001646D8" w:rsidRDefault="001646D8" w:rsidP="001646D8">
      <w:r>
        <w:separator/>
      </w:r>
    </w:p>
  </w:footnote>
  <w:footnote w:type="continuationSeparator" w:id="0">
    <w:p w14:paraId="53E5B5F7" w14:textId="77777777" w:rsidR="001646D8" w:rsidRDefault="001646D8" w:rsidP="0016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C2833" w14:textId="77777777" w:rsidR="00686B00" w:rsidRDefault="00686B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90C91" w14:textId="77777777" w:rsidR="00686B00" w:rsidRDefault="00686B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2F96" w14:textId="77777777" w:rsidR="00686B00" w:rsidRDefault="00686B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A0367"/>
    <w:multiLevelType w:val="hybridMultilevel"/>
    <w:tmpl w:val="777C48C2"/>
    <w:lvl w:ilvl="0" w:tplc="F76EE532">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1C383FA1"/>
    <w:multiLevelType w:val="hybridMultilevel"/>
    <w:tmpl w:val="C614986E"/>
    <w:lvl w:ilvl="0" w:tplc="F76EE532">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2D320056"/>
    <w:multiLevelType w:val="hybridMultilevel"/>
    <w:tmpl w:val="10CEF31E"/>
    <w:lvl w:ilvl="0" w:tplc="F76EE532">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33B90991"/>
    <w:multiLevelType w:val="hybridMultilevel"/>
    <w:tmpl w:val="7C22885A"/>
    <w:lvl w:ilvl="0" w:tplc="1ADE367A">
      <w:start w:val="1"/>
      <w:numFmt w:val="aiueoFullWidth"/>
      <w:lvlText w:val="%1"/>
      <w:lvlJc w:val="left"/>
      <w:pPr>
        <w:ind w:left="844"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667172"/>
    <w:multiLevelType w:val="hybridMultilevel"/>
    <w:tmpl w:val="C1FA1EA0"/>
    <w:lvl w:ilvl="0" w:tplc="1ADE367A">
      <w:start w:val="1"/>
      <w:numFmt w:val="aiueoFullWidth"/>
      <w:lvlText w:val="%1"/>
      <w:lvlJc w:val="left"/>
      <w:pPr>
        <w:ind w:left="1484" w:hanging="420"/>
      </w:pPr>
      <w:rPr>
        <w:rFonts w:hint="eastAsia"/>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5" w15:restartNumberingAfterBreak="0">
    <w:nsid w:val="561D7110"/>
    <w:multiLevelType w:val="hybridMultilevel"/>
    <w:tmpl w:val="7BFE43E2"/>
    <w:lvl w:ilvl="0" w:tplc="1ADE367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5146DC1"/>
    <w:multiLevelType w:val="hybridMultilevel"/>
    <w:tmpl w:val="203A9F6A"/>
    <w:lvl w:ilvl="0" w:tplc="F76EE532">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657E6563"/>
    <w:multiLevelType w:val="hybridMultilevel"/>
    <w:tmpl w:val="899A649E"/>
    <w:lvl w:ilvl="0" w:tplc="1ADE367A">
      <w:start w:val="1"/>
      <w:numFmt w:val="aiueoFullWidth"/>
      <w:lvlText w:val="%1"/>
      <w:lvlJc w:val="left"/>
      <w:pPr>
        <w:ind w:left="1264" w:hanging="420"/>
      </w:pPr>
      <w:rPr>
        <w:rFonts w:hint="eastAsia"/>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8" w15:restartNumberingAfterBreak="0">
    <w:nsid w:val="67D6478D"/>
    <w:multiLevelType w:val="hybridMultilevel"/>
    <w:tmpl w:val="4F1AFFC8"/>
    <w:lvl w:ilvl="0" w:tplc="1ADE367A">
      <w:start w:val="1"/>
      <w:numFmt w:val="aiueoFullWidth"/>
      <w:lvlText w:val="%1"/>
      <w:lvlJc w:val="left"/>
      <w:pPr>
        <w:ind w:left="1264" w:hanging="420"/>
      </w:pPr>
      <w:rPr>
        <w:rFonts w:hint="eastAsia"/>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num w:numId="1">
    <w:abstractNumId w:val="2"/>
  </w:num>
  <w:num w:numId="2">
    <w:abstractNumId w:val="6"/>
  </w:num>
  <w:num w:numId="3">
    <w:abstractNumId w:val="0"/>
  </w:num>
  <w:num w:numId="4">
    <w:abstractNumId w:val="3"/>
  </w:num>
  <w:num w:numId="5">
    <w:abstractNumId w:val="5"/>
  </w:num>
  <w:num w:numId="6">
    <w:abstractNumId w:val="7"/>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AD"/>
    <w:rsid w:val="00002563"/>
    <w:rsid w:val="00031B03"/>
    <w:rsid w:val="0007066D"/>
    <w:rsid w:val="000760B6"/>
    <w:rsid w:val="00094E0B"/>
    <w:rsid w:val="000B253E"/>
    <w:rsid w:val="000E468D"/>
    <w:rsid w:val="00135F9B"/>
    <w:rsid w:val="001515C8"/>
    <w:rsid w:val="001646D8"/>
    <w:rsid w:val="0017796B"/>
    <w:rsid w:val="001C5912"/>
    <w:rsid w:val="001E7420"/>
    <w:rsid w:val="001F349B"/>
    <w:rsid w:val="001F695C"/>
    <w:rsid w:val="00203EA6"/>
    <w:rsid w:val="00253A09"/>
    <w:rsid w:val="0026182E"/>
    <w:rsid w:val="002621C4"/>
    <w:rsid w:val="002865E0"/>
    <w:rsid w:val="002A18A5"/>
    <w:rsid w:val="002A18B0"/>
    <w:rsid w:val="002C4D26"/>
    <w:rsid w:val="002E78BC"/>
    <w:rsid w:val="003166CD"/>
    <w:rsid w:val="003641F5"/>
    <w:rsid w:val="00392CFA"/>
    <w:rsid w:val="00395C52"/>
    <w:rsid w:val="003D37AD"/>
    <w:rsid w:val="00402B86"/>
    <w:rsid w:val="00426501"/>
    <w:rsid w:val="00441547"/>
    <w:rsid w:val="00446CCA"/>
    <w:rsid w:val="00456FDB"/>
    <w:rsid w:val="00473BDF"/>
    <w:rsid w:val="00490977"/>
    <w:rsid w:val="00493C59"/>
    <w:rsid w:val="004B5769"/>
    <w:rsid w:val="004D2211"/>
    <w:rsid w:val="004D5037"/>
    <w:rsid w:val="004E5FF1"/>
    <w:rsid w:val="004F3CE7"/>
    <w:rsid w:val="00520751"/>
    <w:rsid w:val="00525BFE"/>
    <w:rsid w:val="005358AF"/>
    <w:rsid w:val="00541BBB"/>
    <w:rsid w:val="00581B17"/>
    <w:rsid w:val="00585CCB"/>
    <w:rsid w:val="005B3F20"/>
    <w:rsid w:val="005F7131"/>
    <w:rsid w:val="006867A8"/>
    <w:rsid w:val="00686B00"/>
    <w:rsid w:val="00694D9A"/>
    <w:rsid w:val="006C41C8"/>
    <w:rsid w:val="006C5037"/>
    <w:rsid w:val="006E2936"/>
    <w:rsid w:val="00735167"/>
    <w:rsid w:val="0074066D"/>
    <w:rsid w:val="00764351"/>
    <w:rsid w:val="007855B1"/>
    <w:rsid w:val="007A3ACF"/>
    <w:rsid w:val="007E11F3"/>
    <w:rsid w:val="007E3DE6"/>
    <w:rsid w:val="007F06F9"/>
    <w:rsid w:val="00830039"/>
    <w:rsid w:val="0083230C"/>
    <w:rsid w:val="00871525"/>
    <w:rsid w:val="008B7997"/>
    <w:rsid w:val="008C59F4"/>
    <w:rsid w:val="008D2B6A"/>
    <w:rsid w:val="0090261A"/>
    <w:rsid w:val="00915E15"/>
    <w:rsid w:val="009271F1"/>
    <w:rsid w:val="00933A0C"/>
    <w:rsid w:val="0096064C"/>
    <w:rsid w:val="00982F6C"/>
    <w:rsid w:val="0098342C"/>
    <w:rsid w:val="00983846"/>
    <w:rsid w:val="00987DF5"/>
    <w:rsid w:val="009E505F"/>
    <w:rsid w:val="009E6B5C"/>
    <w:rsid w:val="00A23EE0"/>
    <w:rsid w:val="00A33861"/>
    <w:rsid w:val="00A3661A"/>
    <w:rsid w:val="00A37CD5"/>
    <w:rsid w:val="00A4343E"/>
    <w:rsid w:val="00A554E3"/>
    <w:rsid w:val="00A6414D"/>
    <w:rsid w:val="00A719AC"/>
    <w:rsid w:val="00A760EB"/>
    <w:rsid w:val="00A91995"/>
    <w:rsid w:val="00AB3062"/>
    <w:rsid w:val="00AE3C19"/>
    <w:rsid w:val="00B5779E"/>
    <w:rsid w:val="00B94D99"/>
    <w:rsid w:val="00BD75D6"/>
    <w:rsid w:val="00BE2ADB"/>
    <w:rsid w:val="00BF6A63"/>
    <w:rsid w:val="00C74728"/>
    <w:rsid w:val="00C9376F"/>
    <w:rsid w:val="00CC18B5"/>
    <w:rsid w:val="00CE221D"/>
    <w:rsid w:val="00D04ABC"/>
    <w:rsid w:val="00D0634E"/>
    <w:rsid w:val="00D23985"/>
    <w:rsid w:val="00D467C5"/>
    <w:rsid w:val="00D47212"/>
    <w:rsid w:val="00D62704"/>
    <w:rsid w:val="00D74596"/>
    <w:rsid w:val="00D95A14"/>
    <w:rsid w:val="00DA2E40"/>
    <w:rsid w:val="00DA3D58"/>
    <w:rsid w:val="00DC5C8D"/>
    <w:rsid w:val="00DD1A8E"/>
    <w:rsid w:val="00DE3258"/>
    <w:rsid w:val="00E577A5"/>
    <w:rsid w:val="00E67367"/>
    <w:rsid w:val="00E77028"/>
    <w:rsid w:val="00EA7B91"/>
    <w:rsid w:val="00EC46DC"/>
    <w:rsid w:val="00EE0DD5"/>
    <w:rsid w:val="00EE6594"/>
    <w:rsid w:val="00F0592E"/>
    <w:rsid w:val="00F37867"/>
    <w:rsid w:val="00F44E63"/>
    <w:rsid w:val="00F92C7C"/>
    <w:rsid w:val="00F9332E"/>
    <w:rsid w:val="00FB7A09"/>
    <w:rsid w:val="00FC1BA5"/>
    <w:rsid w:val="00FC29D0"/>
    <w:rsid w:val="00FC59CD"/>
    <w:rsid w:val="00FE6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60A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7AD"/>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75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6D8"/>
    <w:pPr>
      <w:tabs>
        <w:tab w:val="center" w:pos="4252"/>
        <w:tab w:val="right" w:pos="8504"/>
      </w:tabs>
      <w:snapToGrid w:val="0"/>
    </w:pPr>
  </w:style>
  <w:style w:type="character" w:customStyle="1" w:styleId="a5">
    <w:name w:val="ヘッダー (文字)"/>
    <w:basedOn w:val="a0"/>
    <w:link w:val="a4"/>
    <w:uiPriority w:val="99"/>
    <w:rsid w:val="001646D8"/>
    <w:rPr>
      <w:rFonts w:ascii="ＤＦ平成明朝体W3" w:eastAsia="ＤＦ平成明朝体W3"/>
    </w:rPr>
  </w:style>
  <w:style w:type="paragraph" w:styleId="a6">
    <w:name w:val="footer"/>
    <w:basedOn w:val="a"/>
    <w:link w:val="a7"/>
    <w:uiPriority w:val="99"/>
    <w:unhideWhenUsed/>
    <w:rsid w:val="001646D8"/>
    <w:pPr>
      <w:tabs>
        <w:tab w:val="center" w:pos="4252"/>
        <w:tab w:val="right" w:pos="8504"/>
      </w:tabs>
      <w:snapToGrid w:val="0"/>
    </w:pPr>
  </w:style>
  <w:style w:type="character" w:customStyle="1" w:styleId="a7">
    <w:name w:val="フッター (文字)"/>
    <w:basedOn w:val="a0"/>
    <w:link w:val="a6"/>
    <w:uiPriority w:val="99"/>
    <w:rsid w:val="001646D8"/>
    <w:rPr>
      <w:rFonts w:ascii="ＤＦ平成明朝体W3" w:eastAsia="ＤＦ平成明朝体W3"/>
    </w:rPr>
  </w:style>
  <w:style w:type="character" w:styleId="a8">
    <w:name w:val="annotation reference"/>
    <w:basedOn w:val="a0"/>
    <w:uiPriority w:val="99"/>
    <w:semiHidden/>
    <w:unhideWhenUsed/>
    <w:rsid w:val="00446CCA"/>
    <w:rPr>
      <w:sz w:val="18"/>
      <w:szCs w:val="18"/>
    </w:rPr>
  </w:style>
  <w:style w:type="paragraph" w:styleId="a9">
    <w:name w:val="annotation text"/>
    <w:basedOn w:val="a"/>
    <w:link w:val="aa"/>
    <w:uiPriority w:val="99"/>
    <w:semiHidden/>
    <w:unhideWhenUsed/>
    <w:rsid w:val="00446CCA"/>
    <w:pPr>
      <w:jc w:val="left"/>
    </w:pPr>
  </w:style>
  <w:style w:type="character" w:customStyle="1" w:styleId="aa">
    <w:name w:val="コメント文字列 (文字)"/>
    <w:basedOn w:val="a0"/>
    <w:link w:val="a9"/>
    <w:uiPriority w:val="99"/>
    <w:semiHidden/>
    <w:rsid w:val="00446CCA"/>
    <w:rPr>
      <w:rFonts w:ascii="ＤＦ平成明朝体W3" w:eastAsia="ＤＦ平成明朝体W3"/>
    </w:rPr>
  </w:style>
  <w:style w:type="paragraph" w:styleId="ab">
    <w:name w:val="annotation subject"/>
    <w:basedOn w:val="a9"/>
    <w:next w:val="a9"/>
    <w:link w:val="ac"/>
    <w:uiPriority w:val="99"/>
    <w:semiHidden/>
    <w:unhideWhenUsed/>
    <w:rsid w:val="00446CCA"/>
    <w:rPr>
      <w:b/>
      <w:bCs/>
    </w:rPr>
  </w:style>
  <w:style w:type="character" w:customStyle="1" w:styleId="ac">
    <w:name w:val="コメント内容 (文字)"/>
    <w:basedOn w:val="aa"/>
    <w:link w:val="ab"/>
    <w:uiPriority w:val="99"/>
    <w:semiHidden/>
    <w:rsid w:val="00446CCA"/>
    <w:rPr>
      <w:rFonts w:ascii="ＤＦ平成明朝体W3" w:eastAsia="ＤＦ平成明朝体W3"/>
      <w:b/>
      <w:bCs/>
    </w:rPr>
  </w:style>
  <w:style w:type="paragraph" w:styleId="ad">
    <w:name w:val="Balloon Text"/>
    <w:basedOn w:val="a"/>
    <w:link w:val="ae"/>
    <w:uiPriority w:val="99"/>
    <w:semiHidden/>
    <w:unhideWhenUsed/>
    <w:rsid w:val="0044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6CCA"/>
    <w:rPr>
      <w:rFonts w:asciiTheme="majorHAnsi" w:eastAsiaTheme="majorEastAsia" w:hAnsiTheme="majorHAnsi" w:cstheme="majorBidi"/>
      <w:sz w:val="18"/>
      <w:szCs w:val="18"/>
    </w:rPr>
  </w:style>
  <w:style w:type="paragraph" w:styleId="af">
    <w:name w:val="List Paragraph"/>
    <w:basedOn w:val="a"/>
    <w:uiPriority w:val="34"/>
    <w:qFormat/>
    <w:rsid w:val="006867A8"/>
    <w:pPr>
      <w:ind w:leftChars="400" w:left="840"/>
    </w:pPr>
  </w:style>
  <w:style w:type="paragraph" w:styleId="af0">
    <w:name w:val="Revision"/>
    <w:hidden/>
    <w:uiPriority w:val="99"/>
    <w:semiHidden/>
    <w:rsid w:val="00473BDF"/>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4473F-62F3-4519-8D79-FBC31847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1240</Words>
  <Characters>7074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2022-07-27T05:29:00Z</dcterms:created>
  <dcterms:modified xsi:type="dcterms:W3CDTF">2022-07-27T05:31:00Z</dcterms:modified>
</cp:coreProperties>
</file>