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985E" w14:textId="77777777" w:rsidR="001C17DA" w:rsidRPr="007E486B" w:rsidRDefault="001C17DA" w:rsidP="009577D1">
      <w:pPr>
        <w:widowControl/>
        <w:rPr>
          <w:rFonts w:ascii="ＭＳ 明朝" w:eastAsia="ＭＳ 明朝" w:hAnsi="ＭＳ 明朝"/>
          <w:b/>
          <w:bCs/>
          <w:sz w:val="24"/>
        </w:rPr>
      </w:pPr>
      <w:bookmarkStart w:id="0" w:name="_GoBack"/>
      <w:bookmarkEnd w:id="0"/>
    </w:p>
    <w:p w14:paraId="05C51436" w14:textId="77777777" w:rsidR="001C17DA" w:rsidRPr="007E486B" w:rsidRDefault="001C17DA" w:rsidP="009577D1">
      <w:pPr>
        <w:widowControl/>
        <w:rPr>
          <w:rFonts w:ascii="ＭＳ 明朝" w:eastAsia="ＭＳ 明朝" w:hAnsi="ＭＳ 明朝"/>
          <w:b/>
          <w:bCs/>
          <w:sz w:val="24"/>
        </w:rPr>
      </w:pPr>
    </w:p>
    <w:p w14:paraId="74A508B9" w14:textId="77777777" w:rsidR="001C17DA" w:rsidRPr="007E486B" w:rsidRDefault="001C17DA" w:rsidP="009577D1">
      <w:pPr>
        <w:widowControl/>
        <w:rPr>
          <w:rFonts w:ascii="ＭＳ 明朝" w:eastAsia="ＭＳ 明朝" w:hAnsi="ＭＳ 明朝"/>
          <w:b/>
          <w:bCs/>
          <w:sz w:val="24"/>
        </w:rPr>
      </w:pPr>
    </w:p>
    <w:p w14:paraId="7A4C8861" w14:textId="77777777" w:rsidR="001C17DA" w:rsidRPr="007E486B" w:rsidRDefault="001C17DA" w:rsidP="009577D1">
      <w:pPr>
        <w:widowControl/>
        <w:rPr>
          <w:rFonts w:ascii="ＭＳ 明朝" w:eastAsia="ＭＳ 明朝" w:hAnsi="ＭＳ 明朝"/>
          <w:b/>
          <w:bCs/>
          <w:sz w:val="24"/>
        </w:rPr>
      </w:pPr>
    </w:p>
    <w:p w14:paraId="6518F616" w14:textId="77777777" w:rsidR="001C17DA" w:rsidRPr="007E486B" w:rsidRDefault="001C17DA" w:rsidP="009577D1">
      <w:pPr>
        <w:widowControl/>
        <w:rPr>
          <w:rFonts w:ascii="ＭＳ 明朝" w:eastAsia="ＭＳ 明朝" w:hAnsi="ＭＳ 明朝"/>
          <w:b/>
          <w:bCs/>
          <w:sz w:val="24"/>
        </w:rPr>
      </w:pPr>
    </w:p>
    <w:p w14:paraId="09A585C8" w14:textId="3BB11877" w:rsidR="001C17DA" w:rsidRPr="007E486B" w:rsidRDefault="00892BFB" w:rsidP="009577D1">
      <w:pPr>
        <w:pStyle w:val="a9"/>
        <w:rPr>
          <w:rFonts w:ascii="ＭＳ 明朝" w:eastAsia="ＭＳ 明朝" w:hAnsi="ＭＳ 明朝"/>
        </w:rPr>
      </w:pPr>
      <w:r w:rsidRPr="007E486B">
        <w:rPr>
          <w:rFonts w:ascii="ＭＳ 明朝" w:eastAsia="ＭＳ 明朝" w:hAnsi="ＭＳ 明朝" w:hint="eastAsia"/>
        </w:rPr>
        <w:t>大阪市行政手続条例</w:t>
      </w:r>
      <w:r w:rsidR="001C17DA" w:rsidRPr="007E486B">
        <w:rPr>
          <w:rFonts w:ascii="ＭＳ 明朝" w:eastAsia="ＭＳ 明朝" w:hAnsi="ＭＳ 明朝" w:hint="eastAsia"/>
        </w:rPr>
        <w:t xml:space="preserve">　解釈・運用の手引</w:t>
      </w:r>
    </w:p>
    <w:p w14:paraId="2E0A10B1" w14:textId="77777777" w:rsidR="001C17DA" w:rsidRPr="007E486B" w:rsidRDefault="001C17DA" w:rsidP="009577D1">
      <w:pPr>
        <w:widowControl/>
        <w:rPr>
          <w:rFonts w:ascii="ＭＳ 明朝" w:eastAsia="ＭＳ 明朝" w:hAnsi="ＭＳ 明朝"/>
          <w:b/>
          <w:bCs/>
          <w:sz w:val="24"/>
        </w:rPr>
      </w:pPr>
    </w:p>
    <w:p w14:paraId="532F1145" w14:textId="77777777" w:rsidR="001C17DA" w:rsidRPr="007E486B" w:rsidRDefault="001C17DA" w:rsidP="009577D1">
      <w:pPr>
        <w:widowControl/>
        <w:rPr>
          <w:rFonts w:ascii="ＭＳ 明朝" w:eastAsia="ＭＳ 明朝" w:hAnsi="ＭＳ 明朝"/>
          <w:b/>
          <w:bCs/>
          <w:sz w:val="24"/>
        </w:rPr>
      </w:pPr>
    </w:p>
    <w:p w14:paraId="4FB65C08" w14:textId="77777777" w:rsidR="001C17DA" w:rsidRPr="007E486B" w:rsidRDefault="001C17DA" w:rsidP="009577D1">
      <w:pPr>
        <w:widowControl/>
        <w:rPr>
          <w:rFonts w:ascii="ＭＳ 明朝" w:eastAsia="ＭＳ 明朝" w:hAnsi="ＭＳ 明朝"/>
          <w:b/>
          <w:bCs/>
          <w:sz w:val="24"/>
        </w:rPr>
      </w:pPr>
    </w:p>
    <w:p w14:paraId="21F58230" w14:textId="77777777" w:rsidR="001C17DA" w:rsidRPr="007E486B" w:rsidRDefault="001C17DA" w:rsidP="009577D1">
      <w:pPr>
        <w:widowControl/>
        <w:rPr>
          <w:rFonts w:ascii="ＭＳ 明朝" w:eastAsia="ＭＳ 明朝" w:hAnsi="ＭＳ 明朝"/>
          <w:b/>
          <w:bCs/>
          <w:sz w:val="24"/>
        </w:rPr>
      </w:pPr>
    </w:p>
    <w:p w14:paraId="629038C3" w14:textId="77777777" w:rsidR="001C17DA" w:rsidRPr="007E486B" w:rsidRDefault="001C17DA" w:rsidP="009577D1">
      <w:pPr>
        <w:widowControl/>
        <w:rPr>
          <w:rFonts w:ascii="ＭＳ 明朝" w:eastAsia="ＭＳ 明朝" w:hAnsi="ＭＳ 明朝"/>
          <w:b/>
          <w:bCs/>
          <w:sz w:val="24"/>
        </w:rPr>
      </w:pPr>
    </w:p>
    <w:p w14:paraId="51DE7C10" w14:textId="77777777" w:rsidR="001C17DA" w:rsidRPr="007E486B" w:rsidRDefault="001C17DA" w:rsidP="009577D1">
      <w:pPr>
        <w:widowControl/>
        <w:rPr>
          <w:rFonts w:ascii="ＭＳ 明朝" w:eastAsia="ＭＳ 明朝" w:hAnsi="ＭＳ 明朝"/>
          <w:b/>
          <w:bCs/>
          <w:sz w:val="24"/>
        </w:rPr>
      </w:pPr>
    </w:p>
    <w:p w14:paraId="5F4A48E1" w14:textId="77777777" w:rsidR="001C17DA" w:rsidRPr="007E486B" w:rsidRDefault="001C17DA" w:rsidP="009577D1">
      <w:pPr>
        <w:widowControl/>
        <w:rPr>
          <w:rFonts w:ascii="ＭＳ 明朝" w:eastAsia="ＭＳ 明朝" w:hAnsi="ＭＳ 明朝"/>
          <w:b/>
          <w:bCs/>
          <w:sz w:val="24"/>
        </w:rPr>
      </w:pPr>
    </w:p>
    <w:p w14:paraId="3FDABC20" w14:textId="77777777" w:rsidR="001C17DA" w:rsidRPr="007E486B" w:rsidRDefault="001C17DA" w:rsidP="009577D1">
      <w:pPr>
        <w:widowControl/>
        <w:rPr>
          <w:rFonts w:ascii="ＭＳ 明朝" w:eastAsia="ＭＳ 明朝" w:hAnsi="ＭＳ 明朝"/>
          <w:b/>
          <w:bCs/>
          <w:sz w:val="24"/>
        </w:rPr>
      </w:pPr>
    </w:p>
    <w:p w14:paraId="456FF00A" w14:textId="77777777" w:rsidR="001C17DA" w:rsidRPr="007E486B" w:rsidRDefault="001C17DA" w:rsidP="009577D1">
      <w:pPr>
        <w:widowControl/>
        <w:rPr>
          <w:rFonts w:ascii="ＭＳ 明朝" w:eastAsia="ＭＳ 明朝" w:hAnsi="ＭＳ 明朝"/>
          <w:b/>
          <w:bCs/>
          <w:sz w:val="24"/>
        </w:rPr>
      </w:pPr>
    </w:p>
    <w:p w14:paraId="7258965B" w14:textId="77777777" w:rsidR="001C17DA" w:rsidRPr="007E486B" w:rsidRDefault="001C17DA" w:rsidP="009577D1">
      <w:pPr>
        <w:widowControl/>
        <w:rPr>
          <w:rFonts w:ascii="ＭＳ 明朝" w:eastAsia="ＭＳ 明朝" w:hAnsi="ＭＳ 明朝"/>
          <w:b/>
          <w:bCs/>
          <w:sz w:val="24"/>
        </w:rPr>
      </w:pPr>
    </w:p>
    <w:p w14:paraId="4B8D2262" w14:textId="77777777" w:rsidR="001C17DA" w:rsidRPr="007E486B" w:rsidRDefault="001C17DA" w:rsidP="009577D1">
      <w:pPr>
        <w:widowControl/>
        <w:rPr>
          <w:rFonts w:ascii="ＭＳ 明朝" w:eastAsia="ＭＳ 明朝" w:hAnsi="ＭＳ 明朝"/>
          <w:b/>
          <w:bCs/>
          <w:sz w:val="24"/>
        </w:rPr>
      </w:pPr>
    </w:p>
    <w:p w14:paraId="006CF73A" w14:textId="77777777" w:rsidR="001C17DA" w:rsidRPr="007E486B" w:rsidRDefault="001C17DA" w:rsidP="009577D1">
      <w:pPr>
        <w:widowControl/>
        <w:rPr>
          <w:rFonts w:ascii="ＭＳ 明朝" w:eastAsia="ＭＳ 明朝" w:hAnsi="ＭＳ 明朝"/>
          <w:b/>
          <w:bCs/>
          <w:sz w:val="24"/>
        </w:rPr>
      </w:pPr>
    </w:p>
    <w:p w14:paraId="6F551594" w14:textId="77777777" w:rsidR="001C17DA" w:rsidRPr="007E486B" w:rsidRDefault="001C17DA" w:rsidP="009577D1">
      <w:pPr>
        <w:widowControl/>
        <w:rPr>
          <w:rFonts w:ascii="ＭＳ 明朝" w:eastAsia="ＭＳ 明朝" w:hAnsi="ＭＳ 明朝"/>
          <w:b/>
          <w:bCs/>
          <w:sz w:val="24"/>
        </w:rPr>
      </w:pPr>
    </w:p>
    <w:p w14:paraId="2E29C0BC" w14:textId="77777777" w:rsidR="001C17DA" w:rsidRPr="007E486B" w:rsidRDefault="001C17DA" w:rsidP="009577D1">
      <w:pPr>
        <w:widowControl/>
        <w:rPr>
          <w:rFonts w:ascii="ＭＳ 明朝" w:eastAsia="ＭＳ 明朝" w:hAnsi="ＭＳ 明朝"/>
          <w:b/>
          <w:bCs/>
          <w:sz w:val="24"/>
        </w:rPr>
      </w:pPr>
    </w:p>
    <w:p w14:paraId="12D3B5F4" w14:textId="77777777" w:rsidR="001C17DA" w:rsidRPr="007E486B" w:rsidRDefault="001C17DA" w:rsidP="009577D1">
      <w:pPr>
        <w:widowControl/>
        <w:rPr>
          <w:rFonts w:ascii="ＭＳ 明朝" w:eastAsia="ＭＳ 明朝" w:hAnsi="ＭＳ 明朝"/>
          <w:b/>
          <w:bCs/>
          <w:sz w:val="24"/>
        </w:rPr>
      </w:pPr>
    </w:p>
    <w:p w14:paraId="5EF81A52" w14:textId="3DF1D9E0" w:rsidR="001C17DA" w:rsidRPr="007E486B" w:rsidRDefault="001C17DA" w:rsidP="009577D1">
      <w:pPr>
        <w:widowControl/>
        <w:rPr>
          <w:rFonts w:ascii="ＭＳ 明朝" w:eastAsia="ＭＳ 明朝" w:hAnsi="ＭＳ 明朝"/>
          <w:b/>
          <w:bCs/>
          <w:sz w:val="24"/>
        </w:rPr>
      </w:pPr>
    </w:p>
    <w:p w14:paraId="024037D3" w14:textId="238B74F8" w:rsidR="00892BFB" w:rsidRPr="007E486B" w:rsidRDefault="00892BFB" w:rsidP="009577D1">
      <w:pPr>
        <w:widowControl/>
        <w:rPr>
          <w:rFonts w:ascii="ＭＳ 明朝" w:eastAsia="ＭＳ 明朝" w:hAnsi="ＭＳ 明朝"/>
          <w:b/>
          <w:bCs/>
          <w:sz w:val="24"/>
        </w:rPr>
      </w:pPr>
    </w:p>
    <w:p w14:paraId="38131B92" w14:textId="501582D6" w:rsidR="00892BFB" w:rsidRPr="007E486B" w:rsidRDefault="00892BFB" w:rsidP="009577D1">
      <w:pPr>
        <w:widowControl/>
        <w:rPr>
          <w:rFonts w:ascii="ＭＳ 明朝" w:eastAsia="ＭＳ 明朝" w:hAnsi="ＭＳ 明朝"/>
          <w:b/>
          <w:bCs/>
          <w:sz w:val="24"/>
        </w:rPr>
      </w:pPr>
    </w:p>
    <w:p w14:paraId="64491A91" w14:textId="77777777" w:rsidR="00892BFB" w:rsidRPr="007E486B" w:rsidRDefault="00892BFB" w:rsidP="009577D1">
      <w:pPr>
        <w:widowControl/>
        <w:rPr>
          <w:rFonts w:ascii="ＭＳ 明朝" w:eastAsia="ＭＳ 明朝" w:hAnsi="ＭＳ 明朝"/>
          <w:b/>
          <w:bCs/>
          <w:sz w:val="24"/>
        </w:rPr>
      </w:pPr>
    </w:p>
    <w:p w14:paraId="46EA3F4E" w14:textId="77777777" w:rsidR="00892BFB" w:rsidRPr="007E486B" w:rsidRDefault="00892BFB" w:rsidP="009577D1">
      <w:pPr>
        <w:widowControl/>
        <w:rPr>
          <w:rFonts w:ascii="ＭＳ 明朝" w:eastAsia="ＭＳ 明朝" w:hAnsi="ＭＳ 明朝"/>
          <w:b/>
          <w:bCs/>
          <w:sz w:val="24"/>
        </w:rPr>
      </w:pPr>
    </w:p>
    <w:p w14:paraId="6F169CF8" w14:textId="122849C7" w:rsidR="001C17DA" w:rsidRPr="007E486B" w:rsidRDefault="001C17DA" w:rsidP="009577D1">
      <w:pPr>
        <w:pStyle w:val="ab"/>
        <w:rPr>
          <w:rFonts w:ascii="ＭＳ 明朝" w:eastAsia="ＭＳ 明朝" w:hAnsi="ＭＳ 明朝"/>
        </w:rPr>
      </w:pPr>
      <w:r w:rsidRPr="007E486B">
        <w:rPr>
          <w:rFonts w:ascii="ＭＳ 明朝" w:eastAsia="ＭＳ 明朝" w:hAnsi="ＭＳ 明朝" w:hint="eastAsia"/>
        </w:rPr>
        <w:t>令和</w:t>
      </w:r>
      <w:r w:rsidR="00892BFB" w:rsidRPr="007E486B">
        <w:rPr>
          <w:rFonts w:ascii="ＭＳ 明朝" w:eastAsia="ＭＳ 明朝" w:hAnsi="ＭＳ 明朝" w:hint="eastAsia"/>
        </w:rPr>
        <w:t>４</w:t>
      </w:r>
      <w:r w:rsidRPr="007E486B">
        <w:rPr>
          <w:rFonts w:ascii="ＭＳ 明朝" w:eastAsia="ＭＳ 明朝" w:hAnsi="ＭＳ 明朝" w:hint="eastAsia"/>
        </w:rPr>
        <w:t>年</w:t>
      </w:r>
      <w:r w:rsidR="00892BFB" w:rsidRPr="007E486B">
        <w:rPr>
          <w:rFonts w:ascii="ＭＳ 明朝" w:eastAsia="ＭＳ 明朝" w:hAnsi="ＭＳ 明朝" w:hint="eastAsia"/>
        </w:rPr>
        <w:t>７</w:t>
      </w:r>
      <w:r w:rsidRPr="007E486B">
        <w:rPr>
          <w:rFonts w:ascii="ＭＳ 明朝" w:eastAsia="ＭＳ 明朝" w:hAnsi="ＭＳ 明朝" w:hint="eastAsia"/>
        </w:rPr>
        <w:t>月</w:t>
      </w:r>
    </w:p>
    <w:p w14:paraId="496DA39E" w14:textId="77777777" w:rsidR="001C17DA" w:rsidRPr="007E486B" w:rsidRDefault="001C17DA" w:rsidP="009577D1">
      <w:pPr>
        <w:pStyle w:val="ab"/>
        <w:rPr>
          <w:rFonts w:ascii="ＭＳ 明朝" w:eastAsia="ＭＳ 明朝" w:hAnsi="ＭＳ 明朝"/>
        </w:rPr>
      </w:pPr>
    </w:p>
    <w:p w14:paraId="0E2AB04E" w14:textId="77777777" w:rsidR="001C17DA" w:rsidRPr="007E486B" w:rsidRDefault="001C17DA" w:rsidP="009577D1">
      <w:pPr>
        <w:pStyle w:val="ab"/>
        <w:rPr>
          <w:rFonts w:ascii="ＭＳ 明朝" w:eastAsia="ＭＳ 明朝" w:hAnsi="ＭＳ 明朝"/>
        </w:rPr>
      </w:pPr>
      <w:r w:rsidRPr="007E486B">
        <w:rPr>
          <w:rFonts w:ascii="ＭＳ 明朝" w:eastAsia="ＭＳ 明朝" w:hAnsi="ＭＳ 明朝" w:hint="eastAsia"/>
        </w:rPr>
        <w:t>大阪市総務局</w:t>
      </w:r>
    </w:p>
    <w:p w14:paraId="16BA53E4" w14:textId="77777777" w:rsidR="001C17DA" w:rsidRPr="007E486B" w:rsidRDefault="001C17DA" w:rsidP="009577D1">
      <w:pPr>
        <w:widowControl/>
        <w:rPr>
          <w:rFonts w:ascii="ＭＳ 明朝" w:eastAsia="ＭＳ 明朝" w:hAnsi="ＭＳ 明朝"/>
          <w:b/>
          <w:bCs/>
          <w:sz w:val="24"/>
        </w:rPr>
      </w:pPr>
      <w:r w:rsidRPr="007E486B">
        <w:rPr>
          <w:rFonts w:ascii="ＭＳ 明朝" w:eastAsia="ＭＳ 明朝" w:hAnsi="ＭＳ 明朝"/>
          <w:b/>
          <w:bCs/>
          <w:sz w:val="24"/>
        </w:rPr>
        <w:br w:type="page"/>
      </w:r>
    </w:p>
    <w:sdt>
      <w:sdtPr>
        <w:rPr>
          <w:rFonts w:ascii="ＭＳ 明朝" w:eastAsia="ＭＳ 明朝" w:hAnsi="ＭＳ 明朝" w:cs="Times New Roman"/>
          <w:b w:val="0"/>
          <w:color w:val="auto"/>
          <w:kern w:val="2"/>
          <w:sz w:val="21"/>
          <w:szCs w:val="24"/>
          <w:lang w:val="ja-JP"/>
        </w:rPr>
        <w:id w:val="1074393046"/>
        <w:docPartObj>
          <w:docPartGallery w:val="Table of Contents"/>
          <w:docPartUnique/>
        </w:docPartObj>
      </w:sdtPr>
      <w:sdtEndPr>
        <w:rPr>
          <w:rFonts w:cstheme="minorBidi"/>
          <w:bCs/>
          <w:szCs w:val="22"/>
        </w:rPr>
      </w:sdtEndPr>
      <w:sdtContent>
        <w:p w14:paraId="0531041C" w14:textId="77777777" w:rsidR="001C17DA" w:rsidRPr="007E486B" w:rsidRDefault="001C17DA" w:rsidP="009577D1">
          <w:pPr>
            <w:pStyle w:val="a7"/>
            <w:jc w:val="both"/>
            <w:rPr>
              <w:rFonts w:ascii="ＭＳ 明朝" w:eastAsia="ＭＳ 明朝" w:hAnsi="ＭＳ 明朝"/>
              <w:color w:val="auto"/>
            </w:rPr>
          </w:pPr>
          <w:r w:rsidRPr="007E486B">
            <w:rPr>
              <w:rFonts w:ascii="ＭＳ 明朝" w:eastAsia="ＭＳ 明朝" w:hAnsi="ＭＳ 明朝" w:hint="eastAsia"/>
              <w:color w:val="auto"/>
              <w:lang w:val="ja-JP"/>
            </w:rPr>
            <w:t>目次</w:t>
          </w:r>
        </w:p>
        <w:p w14:paraId="6992C3A7" w14:textId="766AED71" w:rsidR="00264EE9" w:rsidRPr="007E486B" w:rsidRDefault="001C17DA">
          <w:pPr>
            <w:pStyle w:val="11"/>
            <w:rPr>
              <w:rFonts w:asciiTheme="minorHAnsi" w:eastAsiaTheme="minorEastAsia" w:hAnsiTheme="minorHAnsi" w:cstheme="minorBidi"/>
              <w:noProof/>
              <w:szCs w:val="22"/>
            </w:rPr>
          </w:pPr>
          <w:r w:rsidRPr="007E486B">
            <w:rPr>
              <w:rFonts w:ascii="ＭＳ 明朝" w:hAnsi="ＭＳ 明朝"/>
            </w:rPr>
            <w:fldChar w:fldCharType="begin"/>
          </w:r>
          <w:r w:rsidRPr="007E486B">
            <w:rPr>
              <w:rFonts w:ascii="ＭＳ 明朝" w:hAnsi="ＭＳ 明朝"/>
            </w:rPr>
            <w:instrText xml:space="preserve"> TOC \o "3-5" \h \z \t "見出し 1,1,見出し 2,2" </w:instrText>
          </w:r>
          <w:r w:rsidRPr="007E486B">
            <w:rPr>
              <w:rFonts w:ascii="ＭＳ 明朝" w:hAnsi="ＭＳ 明朝"/>
            </w:rPr>
            <w:fldChar w:fldCharType="separate"/>
          </w:r>
          <w:hyperlink w:anchor="_Toc109915899" w:history="1">
            <w:r w:rsidR="00264EE9" w:rsidRPr="007E486B">
              <w:rPr>
                <w:rStyle w:val="a8"/>
                <w:rFonts w:ascii="ＭＳ 明朝" w:hAnsi="ＭＳ 明朝"/>
                <w:noProof/>
                <w:color w:val="auto"/>
              </w:rPr>
              <w:t>第1章　総則（第１条―第４条）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_Toc109915899 \h </w:instrText>
            </w:r>
            <w:r w:rsidR="00264EE9" w:rsidRPr="007E486B">
              <w:rPr>
                <w:noProof/>
                <w:webHidden/>
              </w:rPr>
            </w:r>
            <w:r w:rsidR="00264EE9" w:rsidRPr="007E486B">
              <w:rPr>
                <w:noProof/>
                <w:webHidden/>
              </w:rPr>
              <w:fldChar w:fldCharType="separate"/>
            </w:r>
            <w:r w:rsidR="000F5355">
              <w:rPr>
                <w:noProof/>
                <w:webHidden/>
              </w:rPr>
              <w:t>4</w:t>
            </w:r>
            <w:r w:rsidR="00264EE9" w:rsidRPr="007E486B">
              <w:rPr>
                <w:noProof/>
                <w:webHidden/>
              </w:rPr>
              <w:fldChar w:fldCharType="end"/>
            </w:r>
          </w:hyperlink>
        </w:p>
        <w:p w14:paraId="3E68D15C" w14:textId="0397A2B1"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0" w:history="1">
            <w:r w:rsidR="00264EE9" w:rsidRPr="007E486B">
              <w:rPr>
                <w:rStyle w:val="a8"/>
                <w:rFonts w:ascii="ＭＳ 明朝" w:hAnsi="ＭＳ 明朝"/>
                <w:noProof/>
                <w:color w:val="auto"/>
              </w:rPr>
              <w:t>第１　目的等（第１条関係）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_Toc109915900 \h </w:instrText>
            </w:r>
            <w:r w:rsidR="00264EE9" w:rsidRPr="007E486B">
              <w:rPr>
                <w:noProof/>
                <w:webHidden/>
              </w:rPr>
            </w:r>
            <w:r w:rsidR="00264EE9" w:rsidRPr="007E486B">
              <w:rPr>
                <w:noProof/>
                <w:webHidden/>
              </w:rPr>
              <w:fldChar w:fldCharType="separate"/>
            </w:r>
            <w:r>
              <w:rPr>
                <w:noProof/>
                <w:webHidden/>
              </w:rPr>
              <w:t>4</w:t>
            </w:r>
            <w:r w:rsidR="00264EE9" w:rsidRPr="007E486B">
              <w:rPr>
                <w:noProof/>
                <w:webHidden/>
              </w:rPr>
              <w:fldChar w:fldCharType="end"/>
            </w:r>
          </w:hyperlink>
        </w:p>
        <w:p w14:paraId="56347B48" w14:textId="6BAB606E"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1" w:history="1">
            <w:r w:rsidR="00264EE9" w:rsidRPr="007E486B">
              <w:rPr>
                <w:rStyle w:val="a8"/>
                <w:rFonts w:ascii="ＭＳ 明朝" w:hAnsi="ＭＳ 明朝"/>
                <w:noProof/>
                <w:color w:val="auto"/>
              </w:rPr>
              <w:t>第２　定義（第２条関係）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_Toc109915901 \h </w:instrText>
            </w:r>
            <w:r w:rsidR="00264EE9" w:rsidRPr="007E486B">
              <w:rPr>
                <w:noProof/>
                <w:webHidden/>
              </w:rPr>
            </w:r>
            <w:r w:rsidR="00264EE9" w:rsidRPr="007E486B">
              <w:rPr>
                <w:noProof/>
                <w:webHidden/>
              </w:rPr>
              <w:fldChar w:fldCharType="separate"/>
            </w:r>
            <w:r>
              <w:rPr>
                <w:noProof/>
                <w:webHidden/>
              </w:rPr>
              <w:t>6</w:t>
            </w:r>
            <w:r w:rsidR="00264EE9" w:rsidRPr="007E486B">
              <w:rPr>
                <w:noProof/>
                <w:webHidden/>
              </w:rPr>
              <w:fldChar w:fldCharType="end"/>
            </w:r>
          </w:hyperlink>
        </w:p>
        <w:p w14:paraId="366A5039" w14:textId="039714E8"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2" w:history="1">
            <w:r w:rsidR="00264EE9" w:rsidRPr="007E486B">
              <w:rPr>
                <w:rStyle w:val="a8"/>
                <w:rFonts w:ascii="ＭＳ 明朝" w:hAnsi="ＭＳ 明朝"/>
                <w:noProof/>
                <w:color w:val="auto"/>
              </w:rPr>
              <w:t>第３　適用除外（第３条関係）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_Toc109915902 \h </w:instrText>
            </w:r>
            <w:r w:rsidR="00264EE9" w:rsidRPr="007E486B">
              <w:rPr>
                <w:noProof/>
                <w:webHidden/>
              </w:rPr>
            </w:r>
            <w:r w:rsidR="00264EE9" w:rsidRPr="007E486B">
              <w:rPr>
                <w:noProof/>
                <w:webHidden/>
              </w:rPr>
              <w:fldChar w:fldCharType="separate"/>
            </w:r>
            <w:r>
              <w:rPr>
                <w:noProof/>
                <w:webHidden/>
              </w:rPr>
              <w:t>15</w:t>
            </w:r>
            <w:r w:rsidR="00264EE9" w:rsidRPr="007E486B">
              <w:rPr>
                <w:noProof/>
                <w:webHidden/>
              </w:rPr>
              <w:fldChar w:fldCharType="end"/>
            </w:r>
          </w:hyperlink>
        </w:p>
        <w:p w14:paraId="27947718" w14:textId="4EC26FA8"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3" w:history="1">
            <w:r w:rsidR="00264EE9" w:rsidRPr="007E486B">
              <w:rPr>
                <w:rStyle w:val="a8"/>
                <w:rFonts w:ascii="ＭＳ 明朝" w:hAnsi="ＭＳ 明朝"/>
                <w:noProof/>
                <w:color w:val="auto"/>
              </w:rPr>
              <w:t>第４　国の機関等に対する処分等の適用除外（第４条関係）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_Toc109915903 \h </w:instrText>
            </w:r>
            <w:r w:rsidR="00264EE9" w:rsidRPr="007E486B">
              <w:rPr>
                <w:noProof/>
                <w:webHidden/>
              </w:rPr>
            </w:r>
            <w:r w:rsidR="00264EE9" w:rsidRPr="007E486B">
              <w:rPr>
                <w:noProof/>
                <w:webHidden/>
              </w:rPr>
              <w:fldChar w:fldCharType="separate"/>
            </w:r>
            <w:r>
              <w:rPr>
                <w:noProof/>
                <w:webHidden/>
              </w:rPr>
              <w:t>18</w:t>
            </w:r>
            <w:r w:rsidR="00264EE9" w:rsidRPr="007E486B">
              <w:rPr>
                <w:noProof/>
                <w:webHidden/>
              </w:rPr>
              <w:fldChar w:fldCharType="end"/>
            </w:r>
          </w:hyperlink>
        </w:p>
        <w:p w14:paraId="05A9AC23" w14:textId="50FFEBDD" w:rsidR="00264EE9" w:rsidRPr="007E486B" w:rsidRDefault="000F5355">
          <w:pPr>
            <w:pStyle w:val="11"/>
            <w:rPr>
              <w:rFonts w:asciiTheme="minorHAnsi" w:eastAsiaTheme="minorEastAsia" w:hAnsiTheme="minorHAnsi" w:cstheme="minorBidi"/>
              <w:noProof/>
              <w:szCs w:val="22"/>
            </w:rPr>
          </w:pPr>
          <w:hyperlink w:anchor="_Toc109915904" w:history="1">
            <w:r w:rsidR="00264EE9" w:rsidRPr="007E486B">
              <w:rPr>
                <w:rStyle w:val="a8"/>
                <w:rFonts w:ascii="ＭＳ 明朝" w:hAnsi="ＭＳ 明朝"/>
                <w:noProof/>
                <w:color w:val="auto"/>
              </w:rPr>
              <w:t>第２章　申請に対する処分（第５条―第11条)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_Toc109915904 \h </w:instrText>
            </w:r>
            <w:r w:rsidR="00264EE9" w:rsidRPr="007E486B">
              <w:rPr>
                <w:noProof/>
                <w:webHidden/>
              </w:rPr>
            </w:r>
            <w:r w:rsidR="00264EE9" w:rsidRPr="007E486B">
              <w:rPr>
                <w:noProof/>
                <w:webHidden/>
              </w:rPr>
              <w:fldChar w:fldCharType="separate"/>
            </w:r>
            <w:r>
              <w:rPr>
                <w:noProof/>
                <w:webHidden/>
              </w:rPr>
              <w:t>19</w:t>
            </w:r>
            <w:r w:rsidR="00264EE9" w:rsidRPr="007E486B">
              <w:rPr>
                <w:noProof/>
                <w:webHidden/>
              </w:rPr>
              <w:fldChar w:fldCharType="end"/>
            </w:r>
          </w:hyperlink>
        </w:p>
        <w:p w14:paraId="593D7B14" w14:textId="2CE64E15"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5" w:history="1">
            <w:r w:rsidR="00264EE9" w:rsidRPr="007E486B">
              <w:rPr>
                <w:rStyle w:val="a8"/>
                <w:rFonts w:ascii="ＭＳ 明朝" w:hAnsi="ＭＳ 明朝"/>
                <w:noProof/>
                <w:color w:val="auto"/>
              </w:rPr>
              <w:t>第５　審査基準（第５条関係）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_Toc109915905 \h </w:instrText>
            </w:r>
            <w:r w:rsidR="00264EE9" w:rsidRPr="007E486B">
              <w:rPr>
                <w:noProof/>
                <w:webHidden/>
              </w:rPr>
            </w:r>
            <w:r w:rsidR="00264EE9" w:rsidRPr="007E486B">
              <w:rPr>
                <w:noProof/>
                <w:webHidden/>
              </w:rPr>
              <w:fldChar w:fldCharType="separate"/>
            </w:r>
            <w:r>
              <w:rPr>
                <w:noProof/>
                <w:webHidden/>
              </w:rPr>
              <w:t>19</w:t>
            </w:r>
            <w:r w:rsidR="00264EE9" w:rsidRPr="007E486B">
              <w:rPr>
                <w:noProof/>
                <w:webHidden/>
              </w:rPr>
              <w:fldChar w:fldCharType="end"/>
            </w:r>
          </w:hyperlink>
        </w:p>
        <w:p w14:paraId="26A7893B" w14:textId="4754AF3E"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6" w:history="1">
            <w:r w:rsidR="00264EE9" w:rsidRPr="007E486B">
              <w:rPr>
                <w:rStyle w:val="a8"/>
                <w:rFonts w:ascii="ＭＳ 明朝" w:hAnsi="ＭＳ 明朝"/>
                <w:noProof/>
                <w:color w:val="auto"/>
              </w:rPr>
              <w:t>第６　標準処理期間（第６条関係）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_Toc109915906 \h </w:instrText>
            </w:r>
            <w:r w:rsidR="00264EE9" w:rsidRPr="007E486B">
              <w:rPr>
                <w:noProof/>
                <w:webHidden/>
              </w:rPr>
            </w:r>
            <w:r w:rsidR="00264EE9" w:rsidRPr="007E486B">
              <w:rPr>
                <w:noProof/>
                <w:webHidden/>
              </w:rPr>
              <w:fldChar w:fldCharType="separate"/>
            </w:r>
            <w:r>
              <w:rPr>
                <w:noProof/>
                <w:webHidden/>
              </w:rPr>
              <w:t>22</w:t>
            </w:r>
            <w:r w:rsidR="00264EE9" w:rsidRPr="007E486B">
              <w:rPr>
                <w:noProof/>
                <w:webHidden/>
              </w:rPr>
              <w:fldChar w:fldCharType="end"/>
            </w:r>
          </w:hyperlink>
        </w:p>
        <w:p w14:paraId="0448638B" w14:textId="555EC33D"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7" w:history="1">
            <w:r w:rsidR="00264EE9" w:rsidRPr="007E486B">
              <w:rPr>
                <w:rStyle w:val="a8"/>
                <w:rFonts w:ascii="ＭＳ 明朝" w:hAnsi="ＭＳ 明朝"/>
                <w:noProof/>
                <w:color w:val="auto"/>
              </w:rPr>
              <w:t>第７　申請に対する審査及び応答（第７条関係）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_Toc109915907 \h </w:instrText>
            </w:r>
            <w:r w:rsidR="00264EE9" w:rsidRPr="007E486B">
              <w:rPr>
                <w:noProof/>
                <w:webHidden/>
              </w:rPr>
            </w:r>
            <w:r w:rsidR="00264EE9" w:rsidRPr="007E486B">
              <w:rPr>
                <w:noProof/>
                <w:webHidden/>
              </w:rPr>
              <w:fldChar w:fldCharType="separate"/>
            </w:r>
            <w:r>
              <w:rPr>
                <w:noProof/>
                <w:webHidden/>
              </w:rPr>
              <w:t>25</w:t>
            </w:r>
            <w:r w:rsidR="00264EE9" w:rsidRPr="007E486B">
              <w:rPr>
                <w:noProof/>
                <w:webHidden/>
              </w:rPr>
              <w:fldChar w:fldCharType="end"/>
            </w:r>
          </w:hyperlink>
        </w:p>
        <w:p w14:paraId="681F8D6E" w14:textId="30588FF5"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8" w:history="1">
            <w:r w:rsidR="00264EE9" w:rsidRPr="007E486B">
              <w:rPr>
                <w:rStyle w:val="a8"/>
                <w:rFonts w:ascii="ＭＳ 明朝" w:hAnsi="ＭＳ 明朝"/>
                <w:noProof/>
                <w:color w:val="auto"/>
              </w:rPr>
              <w:t>第８　理由の提示（第８条関係）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_Toc109915908 \h </w:instrText>
            </w:r>
            <w:r w:rsidR="00264EE9" w:rsidRPr="007E486B">
              <w:rPr>
                <w:noProof/>
                <w:webHidden/>
              </w:rPr>
            </w:r>
            <w:r w:rsidR="00264EE9" w:rsidRPr="007E486B">
              <w:rPr>
                <w:noProof/>
                <w:webHidden/>
              </w:rPr>
              <w:fldChar w:fldCharType="separate"/>
            </w:r>
            <w:r>
              <w:rPr>
                <w:noProof/>
                <w:webHidden/>
              </w:rPr>
              <w:t>27</w:t>
            </w:r>
            <w:r w:rsidR="00264EE9" w:rsidRPr="007E486B">
              <w:rPr>
                <w:noProof/>
                <w:webHidden/>
              </w:rPr>
              <w:fldChar w:fldCharType="end"/>
            </w:r>
          </w:hyperlink>
        </w:p>
        <w:p w14:paraId="1D81AF2C" w14:textId="5E1FF8DB"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09" w:history="1">
            <w:r w:rsidR="00264EE9" w:rsidRPr="007E486B">
              <w:rPr>
                <w:rStyle w:val="a8"/>
                <w:rFonts w:ascii="ＭＳ 明朝" w:hAnsi="ＭＳ 明朝"/>
                <w:noProof/>
                <w:color w:val="auto"/>
              </w:rPr>
              <w:t>第９　情報の提供（第９条関係）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_Toc109915909 \h </w:instrText>
            </w:r>
            <w:r w:rsidR="00264EE9" w:rsidRPr="007E486B">
              <w:rPr>
                <w:noProof/>
                <w:webHidden/>
              </w:rPr>
            </w:r>
            <w:r w:rsidR="00264EE9" w:rsidRPr="007E486B">
              <w:rPr>
                <w:noProof/>
                <w:webHidden/>
              </w:rPr>
              <w:fldChar w:fldCharType="separate"/>
            </w:r>
            <w:r>
              <w:rPr>
                <w:noProof/>
                <w:webHidden/>
              </w:rPr>
              <w:t>29</w:t>
            </w:r>
            <w:r w:rsidR="00264EE9" w:rsidRPr="007E486B">
              <w:rPr>
                <w:noProof/>
                <w:webHidden/>
              </w:rPr>
              <w:fldChar w:fldCharType="end"/>
            </w:r>
          </w:hyperlink>
        </w:p>
        <w:p w14:paraId="1329E847" w14:textId="4F54A30A"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0" w:history="1">
            <w:r w:rsidR="00264EE9" w:rsidRPr="007E486B">
              <w:rPr>
                <w:rStyle w:val="a8"/>
                <w:rFonts w:ascii="ＭＳ 明朝" w:hAnsi="ＭＳ 明朝"/>
                <w:noProof/>
                <w:color w:val="auto"/>
              </w:rPr>
              <w:t>第10　公聴会の開催等（第10条関係）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_Toc109915910 \h </w:instrText>
            </w:r>
            <w:r w:rsidR="00264EE9" w:rsidRPr="007E486B">
              <w:rPr>
                <w:noProof/>
                <w:webHidden/>
              </w:rPr>
            </w:r>
            <w:r w:rsidR="00264EE9" w:rsidRPr="007E486B">
              <w:rPr>
                <w:noProof/>
                <w:webHidden/>
              </w:rPr>
              <w:fldChar w:fldCharType="separate"/>
            </w:r>
            <w:r>
              <w:rPr>
                <w:noProof/>
                <w:webHidden/>
              </w:rPr>
              <w:t>30</w:t>
            </w:r>
            <w:r w:rsidR="00264EE9" w:rsidRPr="007E486B">
              <w:rPr>
                <w:noProof/>
                <w:webHidden/>
              </w:rPr>
              <w:fldChar w:fldCharType="end"/>
            </w:r>
          </w:hyperlink>
        </w:p>
        <w:p w14:paraId="49C0B599" w14:textId="7489D5CA"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1" w:history="1">
            <w:r w:rsidR="00264EE9" w:rsidRPr="007E486B">
              <w:rPr>
                <w:rStyle w:val="a8"/>
                <w:rFonts w:ascii="ＭＳ 明朝" w:hAnsi="ＭＳ 明朝"/>
                <w:noProof/>
                <w:color w:val="auto"/>
              </w:rPr>
              <w:t>第11　複数の行政庁が関与する処分（第11条関係）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_Toc109915911 \h </w:instrText>
            </w:r>
            <w:r w:rsidR="00264EE9" w:rsidRPr="007E486B">
              <w:rPr>
                <w:noProof/>
                <w:webHidden/>
              </w:rPr>
            </w:r>
            <w:r w:rsidR="00264EE9" w:rsidRPr="007E486B">
              <w:rPr>
                <w:noProof/>
                <w:webHidden/>
              </w:rPr>
              <w:fldChar w:fldCharType="separate"/>
            </w:r>
            <w:r>
              <w:rPr>
                <w:noProof/>
                <w:webHidden/>
              </w:rPr>
              <w:t>32</w:t>
            </w:r>
            <w:r w:rsidR="00264EE9" w:rsidRPr="007E486B">
              <w:rPr>
                <w:noProof/>
                <w:webHidden/>
              </w:rPr>
              <w:fldChar w:fldCharType="end"/>
            </w:r>
          </w:hyperlink>
        </w:p>
        <w:p w14:paraId="01038534" w14:textId="10ACFB9C" w:rsidR="00264EE9" w:rsidRPr="007E486B" w:rsidRDefault="000F5355">
          <w:pPr>
            <w:pStyle w:val="11"/>
            <w:rPr>
              <w:rFonts w:asciiTheme="minorHAnsi" w:eastAsiaTheme="minorEastAsia" w:hAnsiTheme="minorHAnsi" w:cstheme="minorBidi"/>
              <w:noProof/>
              <w:szCs w:val="22"/>
            </w:rPr>
          </w:pPr>
          <w:hyperlink w:anchor="_Toc109915912" w:history="1">
            <w:r w:rsidR="00264EE9" w:rsidRPr="007E486B">
              <w:rPr>
                <w:rStyle w:val="a8"/>
                <w:rFonts w:ascii="ＭＳ 明朝" w:hAnsi="ＭＳ 明朝"/>
                <w:noProof/>
                <w:color w:val="auto"/>
              </w:rPr>
              <w:t>第3章　不利益処分</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_Toc109915912 \h </w:instrText>
            </w:r>
            <w:r w:rsidR="00264EE9" w:rsidRPr="007E486B">
              <w:rPr>
                <w:noProof/>
                <w:webHidden/>
              </w:rPr>
            </w:r>
            <w:r w:rsidR="00264EE9" w:rsidRPr="007E486B">
              <w:rPr>
                <w:noProof/>
                <w:webHidden/>
              </w:rPr>
              <w:fldChar w:fldCharType="separate"/>
            </w:r>
            <w:r>
              <w:rPr>
                <w:noProof/>
                <w:webHidden/>
              </w:rPr>
              <w:t>33</w:t>
            </w:r>
            <w:r w:rsidR="00264EE9" w:rsidRPr="007E486B">
              <w:rPr>
                <w:noProof/>
                <w:webHidden/>
              </w:rPr>
              <w:fldChar w:fldCharType="end"/>
            </w:r>
          </w:hyperlink>
        </w:p>
        <w:p w14:paraId="7F19CE77" w14:textId="639C421B" w:rsidR="00264EE9" w:rsidRPr="007E486B" w:rsidRDefault="000F5355">
          <w:pPr>
            <w:pStyle w:val="21"/>
            <w:tabs>
              <w:tab w:val="right" w:leader="dot" w:pos="8494"/>
            </w:tabs>
            <w:rPr>
              <w:rFonts w:asciiTheme="minorHAnsi" w:eastAsiaTheme="minorEastAsia" w:hAnsiTheme="minorHAnsi" w:cstheme="minorBidi"/>
              <w:noProof/>
              <w:szCs w:val="22"/>
            </w:rPr>
          </w:pPr>
          <w:hyperlink w:anchor="_Toc109915913" w:history="1">
            <w:r w:rsidR="00264EE9" w:rsidRPr="007E486B">
              <w:rPr>
                <w:rStyle w:val="a8"/>
                <w:rFonts w:ascii="ＭＳ 明朝" w:hAnsi="ＭＳ 明朝"/>
                <w:noProof/>
                <w:color w:val="auto"/>
              </w:rPr>
              <w:t>第1節　通則（第12条―第14条）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_Toc109915913 \h </w:instrText>
            </w:r>
            <w:r w:rsidR="00264EE9" w:rsidRPr="007E486B">
              <w:rPr>
                <w:noProof/>
                <w:webHidden/>
              </w:rPr>
            </w:r>
            <w:r w:rsidR="00264EE9" w:rsidRPr="007E486B">
              <w:rPr>
                <w:noProof/>
                <w:webHidden/>
              </w:rPr>
              <w:fldChar w:fldCharType="separate"/>
            </w:r>
            <w:r>
              <w:rPr>
                <w:noProof/>
                <w:webHidden/>
              </w:rPr>
              <w:t>33</w:t>
            </w:r>
            <w:r w:rsidR="00264EE9" w:rsidRPr="007E486B">
              <w:rPr>
                <w:noProof/>
                <w:webHidden/>
              </w:rPr>
              <w:fldChar w:fldCharType="end"/>
            </w:r>
          </w:hyperlink>
        </w:p>
        <w:p w14:paraId="1C129C60" w14:textId="4490BF61"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4" w:history="1">
            <w:r w:rsidR="00264EE9" w:rsidRPr="007E486B">
              <w:rPr>
                <w:rStyle w:val="a8"/>
                <w:rFonts w:ascii="ＭＳ 明朝" w:hAnsi="ＭＳ 明朝"/>
                <w:noProof/>
                <w:color w:val="auto"/>
              </w:rPr>
              <w:t>第12　処分の基準（第12条関係）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_Toc109915914 \h </w:instrText>
            </w:r>
            <w:r w:rsidR="00264EE9" w:rsidRPr="007E486B">
              <w:rPr>
                <w:noProof/>
                <w:webHidden/>
              </w:rPr>
            </w:r>
            <w:r w:rsidR="00264EE9" w:rsidRPr="007E486B">
              <w:rPr>
                <w:noProof/>
                <w:webHidden/>
              </w:rPr>
              <w:fldChar w:fldCharType="separate"/>
            </w:r>
            <w:r>
              <w:rPr>
                <w:noProof/>
                <w:webHidden/>
              </w:rPr>
              <w:t>33</w:t>
            </w:r>
            <w:r w:rsidR="00264EE9" w:rsidRPr="007E486B">
              <w:rPr>
                <w:noProof/>
                <w:webHidden/>
              </w:rPr>
              <w:fldChar w:fldCharType="end"/>
            </w:r>
          </w:hyperlink>
        </w:p>
        <w:p w14:paraId="1105D888" w14:textId="38A87B93"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5" w:history="1">
            <w:r w:rsidR="00264EE9" w:rsidRPr="007E486B">
              <w:rPr>
                <w:rStyle w:val="a8"/>
                <w:rFonts w:ascii="ＭＳ 明朝" w:hAnsi="ＭＳ 明朝"/>
                <w:noProof/>
                <w:color w:val="auto"/>
              </w:rPr>
              <w:t>第13　不利益処分をしようとする場合の手続（第13条関係）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_Toc109915915 \h </w:instrText>
            </w:r>
            <w:r w:rsidR="00264EE9" w:rsidRPr="007E486B">
              <w:rPr>
                <w:noProof/>
                <w:webHidden/>
              </w:rPr>
            </w:r>
            <w:r w:rsidR="00264EE9" w:rsidRPr="007E486B">
              <w:rPr>
                <w:noProof/>
                <w:webHidden/>
              </w:rPr>
              <w:fldChar w:fldCharType="separate"/>
            </w:r>
            <w:r>
              <w:rPr>
                <w:noProof/>
                <w:webHidden/>
              </w:rPr>
              <w:t>36</w:t>
            </w:r>
            <w:r w:rsidR="00264EE9" w:rsidRPr="007E486B">
              <w:rPr>
                <w:noProof/>
                <w:webHidden/>
              </w:rPr>
              <w:fldChar w:fldCharType="end"/>
            </w:r>
          </w:hyperlink>
        </w:p>
        <w:p w14:paraId="2850A217" w14:textId="495EECE6"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6" w:history="1">
            <w:r w:rsidR="00264EE9" w:rsidRPr="007E486B">
              <w:rPr>
                <w:rStyle w:val="a8"/>
                <w:rFonts w:ascii="ＭＳ 明朝" w:hAnsi="ＭＳ 明朝"/>
                <w:noProof/>
                <w:color w:val="auto"/>
              </w:rPr>
              <w:t>第14　不利益処分の理由の提示（第14条関係）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_Toc109915916 \h </w:instrText>
            </w:r>
            <w:r w:rsidR="00264EE9" w:rsidRPr="007E486B">
              <w:rPr>
                <w:noProof/>
                <w:webHidden/>
              </w:rPr>
            </w:r>
            <w:r w:rsidR="00264EE9" w:rsidRPr="007E486B">
              <w:rPr>
                <w:noProof/>
                <w:webHidden/>
              </w:rPr>
              <w:fldChar w:fldCharType="separate"/>
            </w:r>
            <w:r>
              <w:rPr>
                <w:noProof/>
                <w:webHidden/>
              </w:rPr>
              <w:t>40</w:t>
            </w:r>
            <w:r w:rsidR="00264EE9" w:rsidRPr="007E486B">
              <w:rPr>
                <w:noProof/>
                <w:webHidden/>
              </w:rPr>
              <w:fldChar w:fldCharType="end"/>
            </w:r>
          </w:hyperlink>
        </w:p>
        <w:p w14:paraId="3867072D" w14:textId="46D61930" w:rsidR="00264EE9" w:rsidRPr="007E486B" w:rsidRDefault="000F5355">
          <w:pPr>
            <w:pStyle w:val="21"/>
            <w:tabs>
              <w:tab w:val="right" w:leader="dot" w:pos="8494"/>
            </w:tabs>
            <w:rPr>
              <w:rFonts w:asciiTheme="minorHAnsi" w:eastAsiaTheme="minorEastAsia" w:hAnsiTheme="minorHAnsi" w:cstheme="minorBidi"/>
              <w:noProof/>
              <w:szCs w:val="22"/>
            </w:rPr>
          </w:pPr>
          <w:hyperlink w:anchor="_Toc109915917" w:history="1">
            <w:r w:rsidR="00264EE9" w:rsidRPr="007E486B">
              <w:rPr>
                <w:rStyle w:val="a8"/>
                <w:rFonts w:ascii="ＭＳ 明朝" w:hAnsi="ＭＳ 明朝"/>
                <w:noProof/>
                <w:color w:val="auto"/>
              </w:rPr>
              <w:t>第２節　聴聞（第15条―第26条）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_Toc109915917 \h </w:instrText>
            </w:r>
            <w:r w:rsidR="00264EE9" w:rsidRPr="007E486B">
              <w:rPr>
                <w:noProof/>
                <w:webHidden/>
              </w:rPr>
            </w:r>
            <w:r w:rsidR="00264EE9" w:rsidRPr="007E486B">
              <w:rPr>
                <w:noProof/>
                <w:webHidden/>
              </w:rPr>
              <w:fldChar w:fldCharType="separate"/>
            </w:r>
            <w:r>
              <w:rPr>
                <w:noProof/>
                <w:webHidden/>
              </w:rPr>
              <w:t>42</w:t>
            </w:r>
            <w:r w:rsidR="00264EE9" w:rsidRPr="007E486B">
              <w:rPr>
                <w:noProof/>
                <w:webHidden/>
              </w:rPr>
              <w:fldChar w:fldCharType="end"/>
            </w:r>
          </w:hyperlink>
        </w:p>
        <w:p w14:paraId="638B1360" w14:textId="41E34634"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8" w:history="1">
            <w:r w:rsidR="00264EE9" w:rsidRPr="007E486B">
              <w:rPr>
                <w:rStyle w:val="a8"/>
                <w:rFonts w:ascii="ＭＳ 明朝" w:hAnsi="ＭＳ 明朝"/>
                <w:noProof/>
                <w:color w:val="auto"/>
              </w:rPr>
              <w:t>第15　聴聞の通知の方式（第15条関係）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_Toc109915918 \h </w:instrText>
            </w:r>
            <w:r w:rsidR="00264EE9" w:rsidRPr="007E486B">
              <w:rPr>
                <w:noProof/>
                <w:webHidden/>
              </w:rPr>
            </w:r>
            <w:r w:rsidR="00264EE9" w:rsidRPr="007E486B">
              <w:rPr>
                <w:noProof/>
                <w:webHidden/>
              </w:rPr>
              <w:fldChar w:fldCharType="separate"/>
            </w:r>
            <w:r>
              <w:rPr>
                <w:noProof/>
                <w:webHidden/>
              </w:rPr>
              <w:t>42</w:t>
            </w:r>
            <w:r w:rsidR="00264EE9" w:rsidRPr="007E486B">
              <w:rPr>
                <w:noProof/>
                <w:webHidden/>
              </w:rPr>
              <w:fldChar w:fldCharType="end"/>
            </w:r>
          </w:hyperlink>
        </w:p>
        <w:p w14:paraId="69733565" w14:textId="43EC4CEA"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19" w:history="1">
            <w:r w:rsidR="00264EE9" w:rsidRPr="007E486B">
              <w:rPr>
                <w:rStyle w:val="a8"/>
                <w:rFonts w:ascii="ＭＳ 明朝" w:hAnsi="ＭＳ 明朝"/>
                <w:noProof/>
                <w:color w:val="auto"/>
              </w:rPr>
              <w:t>第16　代理人（第16条関係）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_Toc109915919 \h </w:instrText>
            </w:r>
            <w:r w:rsidR="00264EE9" w:rsidRPr="007E486B">
              <w:rPr>
                <w:noProof/>
                <w:webHidden/>
              </w:rPr>
            </w:r>
            <w:r w:rsidR="00264EE9" w:rsidRPr="007E486B">
              <w:rPr>
                <w:noProof/>
                <w:webHidden/>
              </w:rPr>
              <w:fldChar w:fldCharType="separate"/>
            </w:r>
            <w:r>
              <w:rPr>
                <w:noProof/>
                <w:webHidden/>
              </w:rPr>
              <w:t>45</w:t>
            </w:r>
            <w:r w:rsidR="00264EE9" w:rsidRPr="007E486B">
              <w:rPr>
                <w:noProof/>
                <w:webHidden/>
              </w:rPr>
              <w:fldChar w:fldCharType="end"/>
            </w:r>
          </w:hyperlink>
        </w:p>
        <w:p w14:paraId="03D456A3" w14:textId="13CFD1B3"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0" w:history="1">
            <w:r w:rsidR="00264EE9" w:rsidRPr="007E486B">
              <w:rPr>
                <w:rStyle w:val="a8"/>
                <w:rFonts w:ascii="ＭＳ 明朝" w:hAnsi="ＭＳ 明朝"/>
                <w:noProof/>
                <w:color w:val="auto"/>
              </w:rPr>
              <w:t>第17　参加人（第17条関係）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_Toc109915920 \h </w:instrText>
            </w:r>
            <w:r w:rsidR="00264EE9" w:rsidRPr="007E486B">
              <w:rPr>
                <w:noProof/>
                <w:webHidden/>
              </w:rPr>
            </w:r>
            <w:r w:rsidR="00264EE9" w:rsidRPr="007E486B">
              <w:rPr>
                <w:noProof/>
                <w:webHidden/>
              </w:rPr>
              <w:fldChar w:fldCharType="separate"/>
            </w:r>
            <w:r>
              <w:rPr>
                <w:noProof/>
                <w:webHidden/>
              </w:rPr>
              <w:t>47</w:t>
            </w:r>
            <w:r w:rsidR="00264EE9" w:rsidRPr="007E486B">
              <w:rPr>
                <w:noProof/>
                <w:webHidden/>
              </w:rPr>
              <w:fldChar w:fldCharType="end"/>
            </w:r>
          </w:hyperlink>
        </w:p>
        <w:p w14:paraId="040C50C2" w14:textId="40877128"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1" w:history="1">
            <w:r w:rsidR="00264EE9" w:rsidRPr="007E486B">
              <w:rPr>
                <w:rStyle w:val="a8"/>
                <w:rFonts w:ascii="ＭＳ 明朝" w:hAnsi="ＭＳ 明朝"/>
                <w:noProof/>
                <w:color w:val="auto"/>
              </w:rPr>
              <w:t>第18　文書等の閲覧（第18条関係）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_Toc109915921 \h </w:instrText>
            </w:r>
            <w:r w:rsidR="00264EE9" w:rsidRPr="007E486B">
              <w:rPr>
                <w:noProof/>
                <w:webHidden/>
              </w:rPr>
            </w:r>
            <w:r w:rsidR="00264EE9" w:rsidRPr="007E486B">
              <w:rPr>
                <w:noProof/>
                <w:webHidden/>
              </w:rPr>
              <w:fldChar w:fldCharType="separate"/>
            </w:r>
            <w:r>
              <w:rPr>
                <w:noProof/>
                <w:webHidden/>
              </w:rPr>
              <w:t>49</w:t>
            </w:r>
            <w:r w:rsidR="00264EE9" w:rsidRPr="007E486B">
              <w:rPr>
                <w:noProof/>
                <w:webHidden/>
              </w:rPr>
              <w:fldChar w:fldCharType="end"/>
            </w:r>
          </w:hyperlink>
        </w:p>
        <w:p w14:paraId="6782D606" w14:textId="34C27F71"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2" w:history="1">
            <w:r w:rsidR="00264EE9" w:rsidRPr="007E486B">
              <w:rPr>
                <w:rStyle w:val="a8"/>
                <w:rFonts w:ascii="ＭＳ 明朝" w:hAnsi="ＭＳ 明朝"/>
                <w:noProof/>
                <w:color w:val="auto"/>
              </w:rPr>
              <w:t>第19　聴聞の主宰（第19条関係）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_Toc109915922 \h </w:instrText>
            </w:r>
            <w:r w:rsidR="00264EE9" w:rsidRPr="007E486B">
              <w:rPr>
                <w:noProof/>
                <w:webHidden/>
              </w:rPr>
            </w:r>
            <w:r w:rsidR="00264EE9" w:rsidRPr="007E486B">
              <w:rPr>
                <w:noProof/>
                <w:webHidden/>
              </w:rPr>
              <w:fldChar w:fldCharType="separate"/>
            </w:r>
            <w:r>
              <w:rPr>
                <w:noProof/>
                <w:webHidden/>
              </w:rPr>
              <w:t>52</w:t>
            </w:r>
            <w:r w:rsidR="00264EE9" w:rsidRPr="007E486B">
              <w:rPr>
                <w:noProof/>
                <w:webHidden/>
              </w:rPr>
              <w:fldChar w:fldCharType="end"/>
            </w:r>
          </w:hyperlink>
        </w:p>
        <w:p w14:paraId="2159A32F" w14:textId="27544E0D"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3" w:history="1">
            <w:r w:rsidR="00264EE9" w:rsidRPr="007E486B">
              <w:rPr>
                <w:rStyle w:val="a8"/>
                <w:rFonts w:ascii="ＭＳ 明朝" w:hAnsi="ＭＳ 明朝"/>
                <w:noProof/>
                <w:color w:val="auto"/>
              </w:rPr>
              <w:t>第20　聴聞の期日における審理の方式（第20条関係）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_Toc109915923 \h </w:instrText>
            </w:r>
            <w:r w:rsidR="00264EE9" w:rsidRPr="007E486B">
              <w:rPr>
                <w:noProof/>
                <w:webHidden/>
              </w:rPr>
            </w:r>
            <w:r w:rsidR="00264EE9" w:rsidRPr="007E486B">
              <w:rPr>
                <w:noProof/>
                <w:webHidden/>
              </w:rPr>
              <w:fldChar w:fldCharType="separate"/>
            </w:r>
            <w:r>
              <w:rPr>
                <w:noProof/>
                <w:webHidden/>
              </w:rPr>
              <w:t>54</w:t>
            </w:r>
            <w:r w:rsidR="00264EE9" w:rsidRPr="007E486B">
              <w:rPr>
                <w:noProof/>
                <w:webHidden/>
              </w:rPr>
              <w:fldChar w:fldCharType="end"/>
            </w:r>
          </w:hyperlink>
        </w:p>
        <w:p w14:paraId="06D61759" w14:textId="71838C23"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4" w:history="1">
            <w:r w:rsidR="00264EE9" w:rsidRPr="007E486B">
              <w:rPr>
                <w:rStyle w:val="a8"/>
                <w:rFonts w:ascii="ＭＳ 明朝" w:hAnsi="ＭＳ 明朝"/>
                <w:noProof/>
                <w:color w:val="auto"/>
              </w:rPr>
              <w:t>第21　陳述書等の提出（第21条関係）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_Toc109915924 \h </w:instrText>
            </w:r>
            <w:r w:rsidR="00264EE9" w:rsidRPr="007E486B">
              <w:rPr>
                <w:noProof/>
                <w:webHidden/>
              </w:rPr>
            </w:r>
            <w:r w:rsidR="00264EE9" w:rsidRPr="007E486B">
              <w:rPr>
                <w:noProof/>
                <w:webHidden/>
              </w:rPr>
              <w:fldChar w:fldCharType="separate"/>
            </w:r>
            <w:r>
              <w:rPr>
                <w:noProof/>
                <w:webHidden/>
              </w:rPr>
              <w:t>57</w:t>
            </w:r>
            <w:r w:rsidR="00264EE9" w:rsidRPr="007E486B">
              <w:rPr>
                <w:noProof/>
                <w:webHidden/>
              </w:rPr>
              <w:fldChar w:fldCharType="end"/>
            </w:r>
          </w:hyperlink>
        </w:p>
        <w:p w14:paraId="5E4A5991" w14:textId="5927F56D"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5" w:history="1">
            <w:r w:rsidR="00264EE9" w:rsidRPr="007E486B">
              <w:rPr>
                <w:rStyle w:val="a8"/>
                <w:rFonts w:ascii="ＭＳ 明朝" w:hAnsi="ＭＳ 明朝"/>
                <w:noProof/>
                <w:color w:val="auto"/>
              </w:rPr>
              <w:t>第22　続行期日の指定（第22条関係）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_Toc109915925 \h </w:instrText>
            </w:r>
            <w:r w:rsidR="00264EE9" w:rsidRPr="007E486B">
              <w:rPr>
                <w:noProof/>
                <w:webHidden/>
              </w:rPr>
            </w:r>
            <w:r w:rsidR="00264EE9" w:rsidRPr="007E486B">
              <w:rPr>
                <w:noProof/>
                <w:webHidden/>
              </w:rPr>
              <w:fldChar w:fldCharType="separate"/>
            </w:r>
            <w:r>
              <w:rPr>
                <w:noProof/>
                <w:webHidden/>
              </w:rPr>
              <w:t>59</w:t>
            </w:r>
            <w:r w:rsidR="00264EE9" w:rsidRPr="007E486B">
              <w:rPr>
                <w:noProof/>
                <w:webHidden/>
              </w:rPr>
              <w:fldChar w:fldCharType="end"/>
            </w:r>
          </w:hyperlink>
        </w:p>
        <w:p w14:paraId="655AFE45" w14:textId="177E8D01"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6" w:history="1">
            <w:r w:rsidR="00264EE9" w:rsidRPr="007E486B">
              <w:rPr>
                <w:rStyle w:val="a8"/>
                <w:rFonts w:ascii="ＭＳ 明朝" w:hAnsi="ＭＳ 明朝"/>
                <w:noProof/>
                <w:color w:val="auto"/>
              </w:rPr>
              <w:t>第23　当事者の不出頭等の場合における聴聞の終結（第23条関係）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_Toc109915926 \h </w:instrText>
            </w:r>
            <w:r w:rsidR="00264EE9" w:rsidRPr="007E486B">
              <w:rPr>
                <w:noProof/>
                <w:webHidden/>
              </w:rPr>
            </w:r>
            <w:r w:rsidR="00264EE9" w:rsidRPr="007E486B">
              <w:rPr>
                <w:noProof/>
                <w:webHidden/>
              </w:rPr>
              <w:fldChar w:fldCharType="separate"/>
            </w:r>
            <w:r>
              <w:rPr>
                <w:noProof/>
                <w:webHidden/>
              </w:rPr>
              <w:t>61</w:t>
            </w:r>
            <w:r w:rsidR="00264EE9" w:rsidRPr="007E486B">
              <w:rPr>
                <w:noProof/>
                <w:webHidden/>
              </w:rPr>
              <w:fldChar w:fldCharType="end"/>
            </w:r>
          </w:hyperlink>
        </w:p>
        <w:p w14:paraId="6ED97ACD" w14:textId="6DFEABAF"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7" w:history="1">
            <w:r w:rsidR="00264EE9" w:rsidRPr="007E486B">
              <w:rPr>
                <w:rStyle w:val="a8"/>
                <w:rFonts w:ascii="ＭＳ 明朝" w:hAnsi="ＭＳ 明朝"/>
                <w:noProof/>
                <w:color w:val="auto"/>
              </w:rPr>
              <w:t>第24　聴聞調書及び報告書（第24条関係）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_Toc109915927 \h </w:instrText>
            </w:r>
            <w:r w:rsidR="00264EE9" w:rsidRPr="007E486B">
              <w:rPr>
                <w:noProof/>
                <w:webHidden/>
              </w:rPr>
            </w:r>
            <w:r w:rsidR="00264EE9" w:rsidRPr="007E486B">
              <w:rPr>
                <w:noProof/>
                <w:webHidden/>
              </w:rPr>
              <w:fldChar w:fldCharType="separate"/>
            </w:r>
            <w:r>
              <w:rPr>
                <w:noProof/>
                <w:webHidden/>
              </w:rPr>
              <w:t>63</w:t>
            </w:r>
            <w:r w:rsidR="00264EE9" w:rsidRPr="007E486B">
              <w:rPr>
                <w:noProof/>
                <w:webHidden/>
              </w:rPr>
              <w:fldChar w:fldCharType="end"/>
            </w:r>
          </w:hyperlink>
        </w:p>
        <w:p w14:paraId="2848ED3B" w14:textId="3F47B0BB"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8" w:history="1">
            <w:r w:rsidR="00264EE9" w:rsidRPr="007E486B">
              <w:rPr>
                <w:rStyle w:val="a8"/>
                <w:rFonts w:ascii="ＭＳ 明朝" w:hAnsi="ＭＳ 明朝"/>
                <w:noProof/>
                <w:color w:val="auto"/>
              </w:rPr>
              <w:t>第25　聴聞の再開（第25条関係）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_Toc109915928 \h </w:instrText>
            </w:r>
            <w:r w:rsidR="00264EE9" w:rsidRPr="007E486B">
              <w:rPr>
                <w:noProof/>
                <w:webHidden/>
              </w:rPr>
            </w:r>
            <w:r w:rsidR="00264EE9" w:rsidRPr="007E486B">
              <w:rPr>
                <w:noProof/>
                <w:webHidden/>
              </w:rPr>
              <w:fldChar w:fldCharType="separate"/>
            </w:r>
            <w:r>
              <w:rPr>
                <w:noProof/>
                <w:webHidden/>
              </w:rPr>
              <w:t>67</w:t>
            </w:r>
            <w:r w:rsidR="00264EE9" w:rsidRPr="007E486B">
              <w:rPr>
                <w:noProof/>
                <w:webHidden/>
              </w:rPr>
              <w:fldChar w:fldCharType="end"/>
            </w:r>
          </w:hyperlink>
        </w:p>
        <w:p w14:paraId="10C1B37F" w14:textId="7864B8EF"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29" w:history="1">
            <w:r w:rsidR="00264EE9" w:rsidRPr="007E486B">
              <w:rPr>
                <w:rStyle w:val="a8"/>
                <w:rFonts w:ascii="ＭＳ 明朝" w:hAnsi="ＭＳ 明朝"/>
                <w:noProof/>
                <w:color w:val="auto"/>
              </w:rPr>
              <w:t>第26　聴聞を経てされる不利益処分の決定（第26条関係）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_Toc109915929 \h </w:instrText>
            </w:r>
            <w:r w:rsidR="00264EE9" w:rsidRPr="007E486B">
              <w:rPr>
                <w:noProof/>
                <w:webHidden/>
              </w:rPr>
            </w:r>
            <w:r w:rsidR="00264EE9" w:rsidRPr="007E486B">
              <w:rPr>
                <w:noProof/>
                <w:webHidden/>
              </w:rPr>
              <w:fldChar w:fldCharType="separate"/>
            </w:r>
            <w:r>
              <w:rPr>
                <w:noProof/>
                <w:webHidden/>
              </w:rPr>
              <w:t>69</w:t>
            </w:r>
            <w:r w:rsidR="00264EE9" w:rsidRPr="007E486B">
              <w:rPr>
                <w:noProof/>
                <w:webHidden/>
              </w:rPr>
              <w:fldChar w:fldCharType="end"/>
            </w:r>
          </w:hyperlink>
        </w:p>
        <w:p w14:paraId="720FD86A" w14:textId="61E24F92" w:rsidR="00264EE9" w:rsidRPr="007E486B" w:rsidRDefault="000F5355">
          <w:pPr>
            <w:pStyle w:val="21"/>
            <w:tabs>
              <w:tab w:val="right" w:leader="dot" w:pos="8494"/>
            </w:tabs>
            <w:rPr>
              <w:rFonts w:asciiTheme="minorHAnsi" w:eastAsiaTheme="minorEastAsia" w:hAnsiTheme="minorHAnsi" w:cstheme="minorBidi"/>
              <w:noProof/>
              <w:szCs w:val="22"/>
            </w:rPr>
          </w:pPr>
          <w:hyperlink w:anchor="_Toc109915930" w:history="1">
            <w:r w:rsidR="00264EE9" w:rsidRPr="007E486B">
              <w:rPr>
                <w:rStyle w:val="a8"/>
                <w:rFonts w:ascii="ＭＳ 明朝" w:hAnsi="ＭＳ 明朝"/>
                <w:noProof/>
                <w:color w:val="auto"/>
              </w:rPr>
              <w:t>第３節　弁明の機会の付与（第27条―第29条）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_Toc109915930 \h </w:instrText>
            </w:r>
            <w:r w:rsidR="00264EE9" w:rsidRPr="007E486B">
              <w:rPr>
                <w:noProof/>
                <w:webHidden/>
              </w:rPr>
            </w:r>
            <w:r w:rsidR="00264EE9" w:rsidRPr="007E486B">
              <w:rPr>
                <w:noProof/>
                <w:webHidden/>
              </w:rPr>
              <w:fldChar w:fldCharType="separate"/>
            </w:r>
            <w:r>
              <w:rPr>
                <w:noProof/>
                <w:webHidden/>
              </w:rPr>
              <w:t>70</w:t>
            </w:r>
            <w:r w:rsidR="00264EE9" w:rsidRPr="007E486B">
              <w:rPr>
                <w:noProof/>
                <w:webHidden/>
              </w:rPr>
              <w:fldChar w:fldCharType="end"/>
            </w:r>
          </w:hyperlink>
        </w:p>
        <w:p w14:paraId="64EE4D12" w14:textId="03368B31"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1" w:history="1">
            <w:r w:rsidR="00264EE9" w:rsidRPr="007E486B">
              <w:rPr>
                <w:rStyle w:val="a8"/>
                <w:rFonts w:ascii="ＭＳ 明朝" w:hAnsi="ＭＳ 明朝"/>
                <w:noProof/>
                <w:color w:val="auto"/>
              </w:rPr>
              <w:t>第27　弁明の機会の付与の方式（第27条関係）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_Toc109915931 \h </w:instrText>
            </w:r>
            <w:r w:rsidR="00264EE9" w:rsidRPr="007E486B">
              <w:rPr>
                <w:noProof/>
                <w:webHidden/>
              </w:rPr>
            </w:r>
            <w:r w:rsidR="00264EE9" w:rsidRPr="007E486B">
              <w:rPr>
                <w:noProof/>
                <w:webHidden/>
              </w:rPr>
              <w:fldChar w:fldCharType="separate"/>
            </w:r>
            <w:r>
              <w:rPr>
                <w:noProof/>
                <w:webHidden/>
              </w:rPr>
              <w:t>70</w:t>
            </w:r>
            <w:r w:rsidR="00264EE9" w:rsidRPr="007E486B">
              <w:rPr>
                <w:noProof/>
                <w:webHidden/>
              </w:rPr>
              <w:fldChar w:fldCharType="end"/>
            </w:r>
          </w:hyperlink>
        </w:p>
        <w:p w14:paraId="250FA167" w14:textId="6B22EF93"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2" w:history="1">
            <w:r w:rsidR="00264EE9" w:rsidRPr="007E486B">
              <w:rPr>
                <w:rStyle w:val="a8"/>
                <w:rFonts w:ascii="ＭＳ 明朝" w:hAnsi="ＭＳ 明朝"/>
                <w:noProof/>
                <w:color w:val="auto"/>
              </w:rPr>
              <w:t>第28　弁明の機会の付与の通知の方式（第28条関係）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_Toc109915932 \h </w:instrText>
            </w:r>
            <w:r w:rsidR="00264EE9" w:rsidRPr="007E486B">
              <w:rPr>
                <w:noProof/>
                <w:webHidden/>
              </w:rPr>
            </w:r>
            <w:r w:rsidR="00264EE9" w:rsidRPr="007E486B">
              <w:rPr>
                <w:noProof/>
                <w:webHidden/>
              </w:rPr>
              <w:fldChar w:fldCharType="separate"/>
            </w:r>
            <w:r>
              <w:rPr>
                <w:noProof/>
                <w:webHidden/>
              </w:rPr>
              <w:t>71</w:t>
            </w:r>
            <w:r w:rsidR="00264EE9" w:rsidRPr="007E486B">
              <w:rPr>
                <w:noProof/>
                <w:webHidden/>
              </w:rPr>
              <w:fldChar w:fldCharType="end"/>
            </w:r>
          </w:hyperlink>
        </w:p>
        <w:p w14:paraId="63AFBB8A" w14:textId="63FBFBBA"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3" w:history="1">
            <w:r w:rsidR="00264EE9" w:rsidRPr="007E486B">
              <w:rPr>
                <w:rStyle w:val="a8"/>
                <w:rFonts w:ascii="ＭＳ 明朝" w:hAnsi="ＭＳ 明朝"/>
                <w:noProof/>
                <w:color w:val="auto"/>
              </w:rPr>
              <w:t>第29　聴聞に関する手続の準用（第29条関係）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_Toc109915933 \h </w:instrText>
            </w:r>
            <w:r w:rsidR="00264EE9" w:rsidRPr="007E486B">
              <w:rPr>
                <w:noProof/>
                <w:webHidden/>
              </w:rPr>
            </w:r>
            <w:r w:rsidR="00264EE9" w:rsidRPr="007E486B">
              <w:rPr>
                <w:noProof/>
                <w:webHidden/>
              </w:rPr>
              <w:fldChar w:fldCharType="separate"/>
            </w:r>
            <w:r>
              <w:rPr>
                <w:noProof/>
                <w:webHidden/>
              </w:rPr>
              <w:t>73</w:t>
            </w:r>
            <w:r w:rsidR="00264EE9" w:rsidRPr="007E486B">
              <w:rPr>
                <w:noProof/>
                <w:webHidden/>
              </w:rPr>
              <w:fldChar w:fldCharType="end"/>
            </w:r>
          </w:hyperlink>
        </w:p>
        <w:p w14:paraId="67BA9624" w14:textId="53E0A62B" w:rsidR="00264EE9" w:rsidRPr="007E486B" w:rsidRDefault="000F5355">
          <w:pPr>
            <w:pStyle w:val="11"/>
            <w:rPr>
              <w:rFonts w:asciiTheme="minorHAnsi" w:eastAsiaTheme="minorEastAsia" w:hAnsiTheme="minorHAnsi" w:cstheme="minorBidi"/>
              <w:noProof/>
              <w:szCs w:val="22"/>
            </w:rPr>
          </w:pPr>
          <w:hyperlink w:anchor="_Toc109915934" w:history="1">
            <w:r w:rsidR="00264EE9" w:rsidRPr="007E486B">
              <w:rPr>
                <w:rStyle w:val="a8"/>
                <w:rFonts w:ascii="ＭＳ 明朝" w:hAnsi="ＭＳ 明朝"/>
                <w:noProof/>
                <w:color w:val="auto"/>
              </w:rPr>
              <w:t>第４章　行政指導（第30条―第35条）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_Toc109915934 \h </w:instrText>
            </w:r>
            <w:r w:rsidR="00264EE9" w:rsidRPr="007E486B">
              <w:rPr>
                <w:noProof/>
                <w:webHidden/>
              </w:rPr>
            </w:r>
            <w:r w:rsidR="00264EE9" w:rsidRPr="007E486B">
              <w:rPr>
                <w:noProof/>
                <w:webHidden/>
              </w:rPr>
              <w:fldChar w:fldCharType="separate"/>
            </w:r>
            <w:r>
              <w:rPr>
                <w:noProof/>
                <w:webHidden/>
              </w:rPr>
              <w:t>74</w:t>
            </w:r>
            <w:r w:rsidR="00264EE9" w:rsidRPr="007E486B">
              <w:rPr>
                <w:noProof/>
                <w:webHidden/>
              </w:rPr>
              <w:fldChar w:fldCharType="end"/>
            </w:r>
          </w:hyperlink>
        </w:p>
        <w:p w14:paraId="7C1ECA53" w14:textId="5E24B62F"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5" w:history="1">
            <w:r w:rsidR="00264EE9" w:rsidRPr="007E486B">
              <w:rPr>
                <w:rStyle w:val="a8"/>
                <w:rFonts w:ascii="ＭＳ 明朝" w:hAnsi="ＭＳ 明朝"/>
                <w:noProof/>
                <w:color w:val="auto"/>
              </w:rPr>
              <w:t>第30　行政指導の一般原則（第30条関係）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_Toc109915935 \h </w:instrText>
            </w:r>
            <w:r w:rsidR="00264EE9" w:rsidRPr="007E486B">
              <w:rPr>
                <w:noProof/>
                <w:webHidden/>
              </w:rPr>
            </w:r>
            <w:r w:rsidR="00264EE9" w:rsidRPr="007E486B">
              <w:rPr>
                <w:noProof/>
                <w:webHidden/>
              </w:rPr>
              <w:fldChar w:fldCharType="separate"/>
            </w:r>
            <w:r>
              <w:rPr>
                <w:noProof/>
                <w:webHidden/>
              </w:rPr>
              <w:t>74</w:t>
            </w:r>
            <w:r w:rsidR="00264EE9" w:rsidRPr="007E486B">
              <w:rPr>
                <w:noProof/>
                <w:webHidden/>
              </w:rPr>
              <w:fldChar w:fldCharType="end"/>
            </w:r>
          </w:hyperlink>
        </w:p>
        <w:p w14:paraId="4444DDE5" w14:textId="377AB9C3"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6" w:history="1">
            <w:r w:rsidR="00264EE9" w:rsidRPr="007E486B">
              <w:rPr>
                <w:rStyle w:val="a8"/>
                <w:rFonts w:ascii="ＭＳ 明朝" w:hAnsi="ＭＳ 明朝"/>
                <w:noProof/>
                <w:color w:val="auto"/>
              </w:rPr>
              <w:t>第31　申請に関連する行政指導（第31条関係）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_Toc109915936 \h </w:instrText>
            </w:r>
            <w:r w:rsidR="00264EE9" w:rsidRPr="007E486B">
              <w:rPr>
                <w:noProof/>
                <w:webHidden/>
              </w:rPr>
            </w:r>
            <w:r w:rsidR="00264EE9" w:rsidRPr="007E486B">
              <w:rPr>
                <w:noProof/>
                <w:webHidden/>
              </w:rPr>
              <w:fldChar w:fldCharType="separate"/>
            </w:r>
            <w:r>
              <w:rPr>
                <w:noProof/>
                <w:webHidden/>
              </w:rPr>
              <w:t>76</w:t>
            </w:r>
            <w:r w:rsidR="00264EE9" w:rsidRPr="007E486B">
              <w:rPr>
                <w:noProof/>
                <w:webHidden/>
              </w:rPr>
              <w:fldChar w:fldCharType="end"/>
            </w:r>
          </w:hyperlink>
        </w:p>
        <w:p w14:paraId="21016AE4" w14:textId="68F4B0EA"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7" w:history="1">
            <w:r w:rsidR="00264EE9" w:rsidRPr="007E486B">
              <w:rPr>
                <w:rStyle w:val="a8"/>
                <w:rFonts w:ascii="ＭＳ 明朝" w:hAnsi="ＭＳ 明朝"/>
                <w:noProof/>
                <w:color w:val="auto"/>
              </w:rPr>
              <w:t>第32　許認可等の権限に関連する行政指導（第32条関係）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_Toc109915937 \h </w:instrText>
            </w:r>
            <w:r w:rsidR="00264EE9" w:rsidRPr="007E486B">
              <w:rPr>
                <w:noProof/>
                <w:webHidden/>
              </w:rPr>
            </w:r>
            <w:r w:rsidR="00264EE9" w:rsidRPr="007E486B">
              <w:rPr>
                <w:noProof/>
                <w:webHidden/>
              </w:rPr>
              <w:fldChar w:fldCharType="separate"/>
            </w:r>
            <w:r>
              <w:rPr>
                <w:noProof/>
                <w:webHidden/>
              </w:rPr>
              <w:t>79</w:t>
            </w:r>
            <w:r w:rsidR="00264EE9" w:rsidRPr="007E486B">
              <w:rPr>
                <w:noProof/>
                <w:webHidden/>
              </w:rPr>
              <w:fldChar w:fldCharType="end"/>
            </w:r>
          </w:hyperlink>
        </w:p>
        <w:p w14:paraId="4E6E785B" w14:textId="7B44D01D"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8" w:history="1">
            <w:r w:rsidR="00264EE9" w:rsidRPr="007E486B">
              <w:rPr>
                <w:rStyle w:val="a8"/>
                <w:rFonts w:ascii="ＭＳ 明朝" w:hAnsi="ＭＳ 明朝"/>
                <w:noProof/>
                <w:color w:val="auto"/>
              </w:rPr>
              <w:t>第33　行政指導の方式（第33条関係）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_Toc109915938 \h </w:instrText>
            </w:r>
            <w:r w:rsidR="00264EE9" w:rsidRPr="007E486B">
              <w:rPr>
                <w:noProof/>
                <w:webHidden/>
              </w:rPr>
            </w:r>
            <w:r w:rsidR="00264EE9" w:rsidRPr="007E486B">
              <w:rPr>
                <w:noProof/>
                <w:webHidden/>
              </w:rPr>
              <w:fldChar w:fldCharType="separate"/>
            </w:r>
            <w:r>
              <w:rPr>
                <w:noProof/>
                <w:webHidden/>
              </w:rPr>
              <w:t>81</w:t>
            </w:r>
            <w:r w:rsidR="00264EE9" w:rsidRPr="007E486B">
              <w:rPr>
                <w:noProof/>
                <w:webHidden/>
              </w:rPr>
              <w:fldChar w:fldCharType="end"/>
            </w:r>
          </w:hyperlink>
        </w:p>
        <w:p w14:paraId="7F0C187E" w14:textId="4AFDA252"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39" w:history="1">
            <w:r w:rsidR="00264EE9" w:rsidRPr="007E486B">
              <w:rPr>
                <w:rStyle w:val="a8"/>
                <w:rFonts w:ascii="ＭＳ 明朝" w:hAnsi="ＭＳ 明朝"/>
                <w:noProof/>
                <w:color w:val="auto"/>
              </w:rPr>
              <w:t>第34　複数の者を対象とする行政指導（第34条関係）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_Toc109915939 \h </w:instrText>
            </w:r>
            <w:r w:rsidR="00264EE9" w:rsidRPr="007E486B">
              <w:rPr>
                <w:noProof/>
                <w:webHidden/>
              </w:rPr>
            </w:r>
            <w:r w:rsidR="00264EE9" w:rsidRPr="007E486B">
              <w:rPr>
                <w:noProof/>
                <w:webHidden/>
              </w:rPr>
              <w:fldChar w:fldCharType="separate"/>
            </w:r>
            <w:r>
              <w:rPr>
                <w:noProof/>
                <w:webHidden/>
              </w:rPr>
              <w:t>86</w:t>
            </w:r>
            <w:r w:rsidR="00264EE9" w:rsidRPr="007E486B">
              <w:rPr>
                <w:noProof/>
                <w:webHidden/>
              </w:rPr>
              <w:fldChar w:fldCharType="end"/>
            </w:r>
          </w:hyperlink>
        </w:p>
        <w:p w14:paraId="0E148706" w14:textId="2D034900"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40" w:history="1">
            <w:r w:rsidR="00264EE9" w:rsidRPr="007E486B">
              <w:rPr>
                <w:rStyle w:val="a8"/>
                <w:rFonts w:ascii="ＭＳ 明朝" w:hAnsi="ＭＳ 明朝"/>
                <w:noProof/>
                <w:color w:val="auto"/>
              </w:rPr>
              <w:t>第35　行政指導の中止等の求め（第35条関係）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_Toc109915940 \h </w:instrText>
            </w:r>
            <w:r w:rsidR="00264EE9" w:rsidRPr="007E486B">
              <w:rPr>
                <w:noProof/>
                <w:webHidden/>
              </w:rPr>
            </w:r>
            <w:r w:rsidR="00264EE9" w:rsidRPr="007E486B">
              <w:rPr>
                <w:noProof/>
                <w:webHidden/>
              </w:rPr>
              <w:fldChar w:fldCharType="separate"/>
            </w:r>
            <w:r>
              <w:rPr>
                <w:noProof/>
                <w:webHidden/>
              </w:rPr>
              <w:t>88</w:t>
            </w:r>
            <w:r w:rsidR="00264EE9" w:rsidRPr="007E486B">
              <w:rPr>
                <w:noProof/>
                <w:webHidden/>
              </w:rPr>
              <w:fldChar w:fldCharType="end"/>
            </w:r>
          </w:hyperlink>
        </w:p>
        <w:p w14:paraId="448C9E5D" w14:textId="0F9051EC" w:rsidR="00264EE9" w:rsidRPr="007E486B" w:rsidRDefault="000F5355">
          <w:pPr>
            <w:pStyle w:val="11"/>
            <w:rPr>
              <w:rFonts w:asciiTheme="minorHAnsi" w:eastAsiaTheme="minorEastAsia" w:hAnsiTheme="minorHAnsi" w:cstheme="minorBidi"/>
              <w:noProof/>
              <w:szCs w:val="22"/>
            </w:rPr>
          </w:pPr>
          <w:hyperlink w:anchor="_Toc109915941" w:history="1">
            <w:r w:rsidR="00264EE9" w:rsidRPr="007E486B">
              <w:rPr>
                <w:rStyle w:val="a8"/>
                <w:rFonts w:ascii="ＭＳ 明朝" w:hAnsi="ＭＳ 明朝"/>
                <w:noProof/>
                <w:color w:val="auto"/>
              </w:rPr>
              <w:t>第５章　処分等の求め（第36条）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_Toc109915941 \h </w:instrText>
            </w:r>
            <w:r w:rsidR="00264EE9" w:rsidRPr="007E486B">
              <w:rPr>
                <w:noProof/>
                <w:webHidden/>
              </w:rPr>
            </w:r>
            <w:r w:rsidR="00264EE9" w:rsidRPr="007E486B">
              <w:rPr>
                <w:noProof/>
                <w:webHidden/>
              </w:rPr>
              <w:fldChar w:fldCharType="separate"/>
            </w:r>
            <w:r>
              <w:rPr>
                <w:noProof/>
                <w:webHidden/>
              </w:rPr>
              <w:t>93</w:t>
            </w:r>
            <w:r w:rsidR="00264EE9" w:rsidRPr="007E486B">
              <w:rPr>
                <w:noProof/>
                <w:webHidden/>
              </w:rPr>
              <w:fldChar w:fldCharType="end"/>
            </w:r>
          </w:hyperlink>
        </w:p>
        <w:p w14:paraId="61A41D91" w14:textId="53331802"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42" w:history="1">
            <w:r w:rsidR="00264EE9" w:rsidRPr="007E486B">
              <w:rPr>
                <w:rStyle w:val="a8"/>
                <w:rFonts w:ascii="ＭＳ 明朝" w:hAnsi="ＭＳ 明朝"/>
                <w:noProof/>
                <w:color w:val="auto"/>
              </w:rPr>
              <w:t>第36　処分等の求め（第36条関係）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_Toc109915942 \h </w:instrText>
            </w:r>
            <w:r w:rsidR="00264EE9" w:rsidRPr="007E486B">
              <w:rPr>
                <w:noProof/>
                <w:webHidden/>
              </w:rPr>
            </w:r>
            <w:r w:rsidR="00264EE9" w:rsidRPr="007E486B">
              <w:rPr>
                <w:noProof/>
                <w:webHidden/>
              </w:rPr>
              <w:fldChar w:fldCharType="separate"/>
            </w:r>
            <w:r>
              <w:rPr>
                <w:noProof/>
                <w:webHidden/>
              </w:rPr>
              <w:t>93</w:t>
            </w:r>
            <w:r w:rsidR="00264EE9" w:rsidRPr="007E486B">
              <w:rPr>
                <w:noProof/>
                <w:webHidden/>
              </w:rPr>
              <w:fldChar w:fldCharType="end"/>
            </w:r>
          </w:hyperlink>
        </w:p>
        <w:p w14:paraId="700F1DF6" w14:textId="5A234727" w:rsidR="00264EE9" w:rsidRPr="007E486B" w:rsidRDefault="000F5355">
          <w:pPr>
            <w:pStyle w:val="11"/>
            <w:rPr>
              <w:rFonts w:asciiTheme="minorHAnsi" w:eastAsiaTheme="minorEastAsia" w:hAnsiTheme="minorHAnsi" w:cstheme="minorBidi"/>
              <w:noProof/>
              <w:szCs w:val="22"/>
            </w:rPr>
          </w:pPr>
          <w:hyperlink w:anchor="_Toc109915943" w:history="1">
            <w:r w:rsidR="00264EE9" w:rsidRPr="007E486B">
              <w:rPr>
                <w:rStyle w:val="a8"/>
                <w:rFonts w:ascii="ＭＳ 明朝" w:hAnsi="ＭＳ 明朝"/>
                <w:noProof/>
                <w:color w:val="auto"/>
              </w:rPr>
              <w:t>第６章　届出（第37条）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_Toc109915943 \h </w:instrText>
            </w:r>
            <w:r w:rsidR="00264EE9" w:rsidRPr="007E486B">
              <w:rPr>
                <w:noProof/>
                <w:webHidden/>
              </w:rPr>
            </w:r>
            <w:r w:rsidR="00264EE9" w:rsidRPr="007E486B">
              <w:rPr>
                <w:noProof/>
                <w:webHidden/>
              </w:rPr>
              <w:fldChar w:fldCharType="separate"/>
            </w:r>
            <w:r>
              <w:rPr>
                <w:noProof/>
                <w:webHidden/>
              </w:rPr>
              <w:t>98</w:t>
            </w:r>
            <w:r w:rsidR="00264EE9" w:rsidRPr="007E486B">
              <w:rPr>
                <w:noProof/>
                <w:webHidden/>
              </w:rPr>
              <w:fldChar w:fldCharType="end"/>
            </w:r>
          </w:hyperlink>
        </w:p>
        <w:p w14:paraId="0EFD61DA" w14:textId="02028029"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44" w:history="1">
            <w:r w:rsidR="00264EE9" w:rsidRPr="007E486B">
              <w:rPr>
                <w:rStyle w:val="a8"/>
                <w:rFonts w:ascii="ＭＳ 明朝" w:hAnsi="ＭＳ 明朝"/>
                <w:noProof/>
                <w:color w:val="auto"/>
              </w:rPr>
              <w:t>第37　届出（第37条関係）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_Toc109915944 \h </w:instrText>
            </w:r>
            <w:r w:rsidR="00264EE9" w:rsidRPr="007E486B">
              <w:rPr>
                <w:noProof/>
                <w:webHidden/>
              </w:rPr>
            </w:r>
            <w:r w:rsidR="00264EE9" w:rsidRPr="007E486B">
              <w:rPr>
                <w:noProof/>
                <w:webHidden/>
              </w:rPr>
              <w:fldChar w:fldCharType="separate"/>
            </w:r>
            <w:r>
              <w:rPr>
                <w:noProof/>
                <w:webHidden/>
              </w:rPr>
              <w:t>98</w:t>
            </w:r>
            <w:r w:rsidR="00264EE9" w:rsidRPr="007E486B">
              <w:rPr>
                <w:noProof/>
                <w:webHidden/>
              </w:rPr>
              <w:fldChar w:fldCharType="end"/>
            </w:r>
          </w:hyperlink>
        </w:p>
        <w:p w14:paraId="299FA8DC" w14:textId="2951C800" w:rsidR="00264EE9" w:rsidRPr="007E486B" w:rsidRDefault="000F5355">
          <w:pPr>
            <w:pStyle w:val="11"/>
            <w:rPr>
              <w:rFonts w:asciiTheme="minorHAnsi" w:eastAsiaTheme="minorEastAsia" w:hAnsiTheme="minorHAnsi" w:cstheme="minorBidi"/>
              <w:noProof/>
              <w:szCs w:val="22"/>
            </w:rPr>
          </w:pPr>
          <w:hyperlink w:anchor="_Toc109915945" w:history="1">
            <w:r w:rsidR="00264EE9" w:rsidRPr="007E486B">
              <w:rPr>
                <w:rStyle w:val="a8"/>
                <w:rFonts w:ascii="ＭＳ 明朝" w:hAnsi="ＭＳ 明朝"/>
                <w:noProof/>
                <w:color w:val="auto"/>
              </w:rPr>
              <w:t>第７章　補則（第38条・第39条）</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_Toc109915945 \h </w:instrText>
            </w:r>
            <w:r w:rsidR="00264EE9" w:rsidRPr="007E486B">
              <w:rPr>
                <w:noProof/>
                <w:webHidden/>
              </w:rPr>
            </w:r>
            <w:r w:rsidR="00264EE9" w:rsidRPr="007E486B">
              <w:rPr>
                <w:noProof/>
                <w:webHidden/>
              </w:rPr>
              <w:fldChar w:fldCharType="separate"/>
            </w:r>
            <w:r>
              <w:rPr>
                <w:noProof/>
                <w:webHidden/>
              </w:rPr>
              <w:t>100</w:t>
            </w:r>
            <w:r w:rsidR="00264EE9" w:rsidRPr="007E486B">
              <w:rPr>
                <w:noProof/>
                <w:webHidden/>
              </w:rPr>
              <w:fldChar w:fldCharType="end"/>
            </w:r>
          </w:hyperlink>
        </w:p>
        <w:p w14:paraId="6D1DD064" w14:textId="5BB342EA"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46" w:history="1">
            <w:r w:rsidR="00264EE9" w:rsidRPr="007E486B">
              <w:rPr>
                <w:rStyle w:val="a8"/>
                <w:rFonts w:ascii="ＭＳ 明朝" w:hAnsi="ＭＳ 明朝"/>
                <w:noProof/>
                <w:color w:val="auto"/>
              </w:rPr>
              <w:t>第38　申請書の記載事項等の簡素化等（第38条関係）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_Toc109915946 \h </w:instrText>
            </w:r>
            <w:r w:rsidR="00264EE9" w:rsidRPr="007E486B">
              <w:rPr>
                <w:noProof/>
                <w:webHidden/>
              </w:rPr>
            </w:r>
            <w:r w:rsidR="00264EE9" w:rsidRPr="007E486B">
              <w:rPr>
                <w:noProof/>
                <w:webHidden/>
              </w:rPr>
              <w:fldChar w:fldCharType="separate"/>
            </w:r>
            <w:r>
              <w:rPr>
                <w:noProof/>
                <w:webHidden/>
              </w:rPr>
              <w:t>100</w:t>
            </w:r>
            <w:r w:rsidR="00264EE9" w:rsidRPr="007E486B">
              <w:rPr>
                <w:noProof/>
                <w:webHidden/>
              </w:rPr>
              <w:fldChar w:fldCharType="end"/>
            </w:r>
          </w:hyperlink>
        </w:p>
        <w:p w14:paraId="2BD08FAE" w14:textId="2D710E84" w:rsidR="00264EE9" w:rsidRPr="007E486B" w:rsidRDefault="000F5355">
          <w:pPr>
            <w:pStyle w:val="31"/>
            <w:tabs>
              <w:tab w:val="right" w:leader="dot" w:pos="8494"/>
            </w:tabs>
            <w:rPr>
              <w:rFonts w:asciiTheme="minorHAnsi" w:eastAsiaTheme="minorEastAsia" w:hAnsiTheme="minorHAnsi" w:cstheme="minorBidi"/>
              <w:noProof/>
              <w:szCs w:val="22"/>
            </w:rPr>
          </w:pPr>
          <w:hyperlink w:anchor="_Toc109915947" w:history="1">
            <w:r w:rsidR="00264EE9" w:rsidRPr="007E486B">
              <w:rPr>
                <w:rStyle w:val="a8"/>
                <w:rFonts w:ascii="ＭＳ 明朝" w:hAnsi="ＭＳ 明朝"/>
                <w:noProof/>
                <w:color w:val="auto"/>
              </w:rPr>
              <w:t>第39　施行の細目（第39条関係）</w:t>
            </w:r>
            <w:r w:rsidR="00264EE9" w:rsidRPr="007E486B">
              <w:rPr>
                <w:noProof/>
                <w:webHidden/>
              </w:rPr>
              <w:tab/>
            </w:r>
            <w:r w:rsidR="00264EE9" w:rsidRPr="007E486B">
              <w:rPr>
                <w:noProof/>
                <w:webHidden/>
              </w:rPr>
              <w:fldChar w:fldCharType="begin"/>
            </w:r>
            <w:r w:rsidR="00264EE9" w:rsidRPr="007E486B">
              <w:rPr>
                <w:noProof/>
                <w:webHidden/>
              </w:rPr>
              <w:instrText xml:space="preserve"> PAGEREF _Toc109915947 \h </w:instrText>
            </w:r>
            <w:r w:rsidR="00264EE9" w:rsidRPr="007E486B">
              <w:rPr>
                <w:noProof/>
                <w:webHidden/>
              </w:rPr>
            </w:r>
            <w:r w:rsidR="00264EE9" w:rsidRPr="007E486B">
              <w:rPr>
                <w:noProof/>
                <w:webHidden/>
              </w:rPr>
              <w:fldChar w:fldCharType="separate"/>
            </w:r>
            <w:r>
              <w:rPr>
                <w:noProof/>
                <w:webHidden/>
              </w:rPr>
              <w:t>101</w:t>
            </w:r>
            <w:r w:rsidR="00264EE9" w:rsidRPr="007E486B">
              <w:rPr>
                <w:noProof/>
                <w:webHidden/>
              </w:rPr>
              <w:fldChar w:fldCharType="end"/>
            </w:r>
          </w:hyperlink>
        </w:p>
        <w:p w14:paraId="63B46E74" w14:textId="0D329BE1" w:rsidR="001C17DA" w:rsidRPr="007E486B" w:rsidRDefault="001C17DA" w:rsidP="009577D1">
          <w:pPr>
            <w:rPr>
              <w:rFonts w:ascii="ＭＳ 明朝" w:eastAsia="ＭＳ 明朝" w:hAnsi="ＭＳ 明朝"/>
            </w:rPr>
          </w:pPr>
          <w:r w:rsidRPr="007E486B">
            <w:rPr>
              <w:rFonts w:ascii="ＭＳ 明朝" w:eastAsia="ＭＳ 明朝" w:hAnsi="ＭＳ 明朝"/>
            </w:rPr>
            <w:fldChar w:fldCharType="end"/>
          </w:r>
        </w:p>
      </w:sdtContent>
    </w:sdt>
    <w:p w14:paraId="1BFE4D2E" w14:textId="77777777" w:rsidR="001C17DA" w:rsidRPr="007E486B" w:rsidRDefault="001C17DA" w:rsidP="009577D1">
      <w:pPr>
        <w:pStyle w:val="1"/>
        <w:rPr>
          <w:rFonts w:ascii="ＭＳ 明朝" w:eastAsia="ＭＳ 明朝" w:hAnsi="ＭＳ 明朝"/>
        </w:rPr>
      </w:pPr>
    </w:p>
    <w:p w14:paraId="05E3ACEA" w14:textId="190E9192" w:rsidR="00D63248" w:rsidRPr="007E486B" w:rsidRDefault="001C17DA" w:rsidP="009577D1">
      <w:pPr>
        <w:widowControl/>
        <w:rPr>
          <w:rFonts w:ascii="ＭＳ 明朝" w:eastAsia="ＭＳ 明朝" w:hAnsi="ＭＳ 明朝"/>
        </w:rPr>
      </w:pPr>
      <w:r w:rsidRPr="007E486B">
        <w:rPr>
          <w:rFonts w:ascii="ＭＳ 明朝" w:eastAsia="ＭＳ 明朝" w:hAnsi="ＭＳ 明朝"/>
        </w:rPr>
        <w:br w:type="page"/>
      </w:r>
    </w:p>
    <w:p w14:paraId="61ADD82C" w14:textId="09A5FAAA" w:rsidR="001C17DA" w:rsidRPr="007E486B" w:rsidRDefault="00D63248" w:rsidP="009577D1">
      <w:pPr>
        <w:pStyle w:val="1"/>
        <w:rPr>
          <w:rFonts w:ascii="ＭＳ 明朝" w:eastAsia="ＭＳ 明朝" w:hAnsi="ＭＳ 明朝"/>
        </w:rPr>
      </w:pPr>
      <w:bookmarkStart w:id="1" w:name="_Toc109915899"/>
      <w:r w:rsidRPr="007E486B">
        <w:rPr>
          <w:rStyle w:val="num1"/>
          <w:rFonts w:ascii="ＭＳ 明朝" w:eastAsia="ＭＳ 明朝" w:hAnsi="ＭＳ 明朝" w:hint="eastAsia"/>
        </w:rPr>
        <w:lastRenderedPageBreak/>
        <w:t>第1</w:t>
      </w:r>
      <w:r w:rsidR="003A3057" w:rsidRPr="007E486B">
        <w:rPr>
          <w:rFonts w:ascii="ＭＳ 明朝" w:eastAsia="ＭＳ 明朝" w:hAnsi="ＭＳ 明朝" w:hint="eastAsia"/>
        </w:rPr>
        <w:t>章　総則（第１条―第４条）</w:t>
      </w:r>
      <w:bookmarkEnd w:id="1"/>
    </w:p>
    <w:p w14:paraId="3B3AF1CB" w14:textId="040A08C9" w:rsidR="005A37B8" w:rsidRPr="007E486B" w:rsidRDefault="00434A89" w:rsidP="009577D1">
      <w:pPr>
        <w:pStyle w:val="3"/>
        <w:ind w:left="840"/>
        <w:rPr>
          <w:rFonts w:ascii="ＭＳ 明朝" w:eastAsia="ＭＳ 明朝" w:hAnsi="ＭＳ 明朝"/>
        </w:rPr>
      </w:pPr>
      <w:bookmarkStart w:id="2" w:name="_Toc109915900"/>
      <w:r w:rsidRPr="007E486B">
        <w:rPr>
          <w:rFonts w:ascii="ＭＳ 明朝" w:eastAsia="ＭＳ 明朝" w:hAnsi="ＭＳ 明朝" w:hint="eastAsia"/>
        </w:rPr>
        <w:t>第１　目的等（第１条関係）</w:t>
      </w:r>
      <w:bookmarkEnd w:id="2"/>
    </w:p>
    <w:p w14:paraId="0FFFC9B5" w14:textId="0009171A" w:rsidR="00434A89" w:rsidRPr="007E486B" w:rsidRDefault="00892BFB"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7C7E71B" wp14:editId="74545290">
                <wp:simplePos x="0" y="0"/>
                <wp:positionH relativeFrom="column">
                  <wp:posOffset>-111947</wp:posOffset>
                </wp:positionH>
                <wp:positionV relativeFrom="paragraph">
                  <wp:posOffset>187965</wp:posOffset>
                </wp:positionV>
                <wp:extent cx="5663133" cy="1667436"/>
                <wp:effectExtent l="0" t="0" r="13970" b="28575"/>
                <wp:wrapNone/>
                <wp:docPr id="1" name="正方形/長方形 1"/>
                <wp:cNvGraphicFramePr/>
                <a:graphic xmlns:a="http://schemas.openxmlformats.org/drawingml/2006/main">
                  <a:graphicData uri="http://schemas.microsoft.com/office/word/2010/wordprocessingShape">
                    <wps:wsp>
                      <wps:cNvSpPr/>
                      <wps:spPr>
                        <a:xfrm>
                          <a:off x="0" y="0"/>
                          <a:ext cx="5663133" cy="166743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4EB570" id="正方形/長方形 1" o:spid="_x0000_s1026" style="position:absolute;left:0;text-align:left;margin-left:-8.8pt;margin-top:14.8pt;width:445.9pt;height:13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" filled="f" strokecolor="#1f3763 [1604]" strokeweight="1pt"/>
            </w:pict>
          </mc:Fallback>
        </mc:AlternateContent>
      </w:r>
    </w:p>
    <w:p w14:paraId="43E4B565" w14:textId="35673889" w:rsidR="00434A89" w:rsidRPr="007E486B" w:rsidRDefault="00434A89"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第１条　この条例は、処分、行政指導及び届出に関する手続に関し、共通する事項を定めることによって、本市の行政運営における公正の確保と透明性（</w:t>
      </w:r>
      <w:r w:rsidRPr="007E486B">
        <w:rPr>
          <w:rFonts w:ascii="ＭＳ 明朝" w:eastAsia="ＭＳ 明朝" w:hAnsi="ＭＳ 明朝"/>
          <w:sz w:val="24"/>
          <w:szCs w:val="24"/>
        </w:rPr>
        <w:t>行政上の意思決定について、その内容及び過程が市民にとって明らかであることをいう。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の向上を図り、もって市民の権利利益の保護に資することを目的とする。</w:t>
      </w:r>
    </w:p>
    <w:p w14:paraId="77676FF7" w14:textId="331A48F7" w:rsidR="00434A89" w:rsidRPr="007E486B" w:rsidRDefault="00434A89" w:rsidP="009577D1">
      <w:pPr>
        <w:ind w:left="240" w:hangingChars="100" w:hanging="240"/>
        <w:rPr>
          <w:rFonts w:ascii="ＭＳ 明朝" w:eastAsia="ＭＳ 明朝" w:hAnsi="ＭＳ 明朝"/>
        </w:rPr>
      </w:pPr>
      <w:r w:rsidRPr="007E486B">
        <w:rPr>
          <w:rFonts w:ascii="ＭＳ 明朝" w:eastAsia="ＭＳ 明朝" w:hAnsi="ＭＳ 明朝" w:hint="eastAsia"/>
          <w:sz w:val="24"/>
          <w:szCs w:val="24"/>
        </w:rPr>
        <w:t>２　処分、行政指導及び届出に関する手続に関しこの条例に規定する事項について、法令又は他の条例に特別の定めがある場合は、その定めるところによる。</w:t>
      </w:r>
    </w:p>
    <w:p w14:paraId="126DFB75" w14:textId="3EC0EA74" w:rsidR="00434A89" w:rsidRPr="007E486B" w:rsidRDefault="00434A89" w:rsidP="009577D1">
      <w:pPr>
        <w:ind w:left="240" w:hangingChars="100" w:hanging="240"/>
        <w:rPr>
          <w:rFonts w:ascii="ＭＳ 明朝" w:eastAsia="ＭＳ 明朝" w:hAnsi="ＭＳ 明朝"/>
          <w:sz w:val="24"/>
          <w:szCs w:val="24"/>
        </w:rPr>
      </w:pPr>
    </w:p>
    <w:p w14:paraId="09EF457A" w14:textId="77777777" w:rsidR="002D53E5" w:rsidRPr="007E486B" w:rsidRDefault="002D53E5" w:rsidP="009577D1">
      <w:pPr>
        <w:ind w:left="240" w:hangingChars="100" w:hanging="240"/>
        <w:rPr>
          <w:rFonts w:ascii="ＭＳ 明朝" w:eastAsia="ＭＳ 明朝" w:hAnsi="ＭＳ 明朝"/>
          <w:sz w:val="24"/>
          <w:szCs w:val="24"/>
        </w:rPr>
      </w:pPr>
    </w:p>
    <w:p w14:paraId="631FDF44" w14:textId="43D5C633" w:rsidR="00434A89" w:rsidRPr="007E486B" w:rsidRDefault="00434A89"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EFCFB9A" w14:textId="53F0AA8C" w:rsidR="00434A89" w:rsidRPr="007E486B" w:rsidRDefault="00434A89"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　本条は、この条例の目的及び他の条例との適用関係を定めたものである。</w:t>
      </w:r>
    </w:p>
    <w:p w14:paraId="52CBA156" w14:textId="68F95055" w:rsidR="00434A89" w:rsidRPr="007E486B" w:rsidRDefault="00434A89" w:rsidP="009577D1">
      <w:pPr>
        <w:ind w:left="240" w:hangingChars="100" w:hanging="240"/>
        <w:rPr>
          <w:rFonts w:ascii="ＭＳ 明朝" w:eastAsia="ＭＳ 明朝" w:hAnsi="ＭＳ 明朝"/>
          <w:sz w:val="24"/>
          <w:szCs w:val="24"/>
        </w:rPr>
      </w:pPr>
    </w:p>
    <w:p w14:paraId="3F8BC2E4" w14:textId="62360E12" w:rsidR="00434A89" w:rsidRPr="007E486B" w:rsidRDefault="00434A89"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4EC6A5C0" w14:textId="6053AD2D" w:rsidR="00434A89" w:rsidRPr="007E486B" w:rsidRDefault="00434A89"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00600D1A" w:rsidRPr="007E486B">
        <w:rPr>
          <w:rFonts w:ascii="ＭＳ 明朝" w:eastAsia="ＭＳ 明朝" w:hAnsi="ＭＳ 明朝" w:hint="eastAsia"/>
          <w:sz w:val="24"/>
          <w:szCs w:val="24"/>
        </w:rPr>
        <w:t>本条例は、行政手続法（平成５年法律第</w:t>
      </w:r>
      <w:r w:rsidR="00600D1A" w:rsidRPr="007E486B">
        <w:rPr>
          <w:rFonts w:ascii="ＭＳ 明朝" w:eastAsia="ＭＳ 明朝" w:hAnsi="ＭＳ 明朝"/>
          <w:sz w:val="24"/>
          <w:szCs w:val="24"/>
        </w:rPr>
        <w:t>88号）第46条の規定に基づき、同法の趣</w:t>
      </w:r>
      <w:r w:rsidR="00600D1A" w:rsidRPr="007E486B">
        <w:rPr>
          <w:rFonts w:ascii="ＭＳ 明朝" w:eastAsia="ＭＳ 明朝" w:hAnsi="ＭＳ 明朝" w:hint="eastAsia"/>
          <w:sz w:val="24"/>
          <w:szCs w:val="24"/>
        </w:rPr>
        <w:t>旨にのっとり、条例・規則に基づく処分及び届出並びに本市の機関が行う行政指導に関する手続について本市がとるべき措置を全市的なものとして制度化を図るため制定するものである。</w:t>
      </w:r>
    </w:p>
    <w:p w14:paraId="0527728A" w14:textId="5561CDC8" w:rsidR="00600D1A" w:rsidRPr="007E486B" w:rsidRDefault="00600D1A" w:rsidP="009577D1">
      <w:pPr>
        <w:ind w:left="240" w:hangingChars="100" w:hanging="240"/>
        <w:rPr>
          <w:rFonts w:ascii="ＭＳ 明朝" w:eastAsia="ＭＳ 明朝" w:hAnsi="ＭＳ 明朝"/>
          <w:sz w:val="24"/>
          <w:szCs w:val="24"/>
        </w:rPr>
      </w:pPr>
    </w:p>
    <w:p w14:paraId="24204D98" w14:textId="0D53C56B" w:rsidR="00600D1A" w:rsidRPr="007E486B" w:rsidRDefault="00600D1A"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第１項は、条例の目的が行政手続法同様「本市の行政運営における公正の確保と透明性の向上を図り、もって市民の権利利益の保護に資すること」にあることを明らかにしたものである。</w:t>
      </w:r>
    </w:p>
    <w:p w14:paraId="61C94FBE" w14:textId="03051CDF" w:rsidR="00600D1A" w:rsidRPr="007E486B" w:rsidRDefault="00600D1A" w:rsidP="009577D1">
      <w:pPr>
        <w:ind w:left="240" w:hangingChars="100" w:hanging="240"/>
        <w:rPr>
          <w:rFonts w:ascii="ＭＳ 明朝" w:eastAsia="ＭＳ 明朝" w:hAnsi="ＭＳ 明朝"/>
          <w:sz w:val="24"/>
          <w:szCs w:val="24"/>
        </w:rPr>
      </w:pPr>
    </w:p>
    <w:p w14:paraId="62C04ABE" w14:textId="7BFBB23F" w:rsidR="002D53E5" w:rsidRPr="007E486B" w:rsidRDefault="00600D1A"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002D53E5" w:rsidRPr="007E486B">
        <w:rPr>
          <w:rFonts w:ascii="ＭＳ 明朝" w:eastAsia="ＭＳ 明朝" w:hAnsi="ＭＳ 明朝" w:hint="eastAsia"/>
          <w:sz w:val="24"/>
          <w:szCs w:val="24"/>
        </w:rPr>
        <w:t>第２項は、処分、行政指導及び届出に関する手続について、法令又は他の条例に特別の定めがない限り、本条例の規定が適用されることを規定したものである。</w:t>
      </w:r>
    </w:p>
    <w:p w14:paraId="13EFFB63" w14:textId="0315CF5E" w:rsidR="002D53E5" w:rsidRPr="007E486B" w:rsidRDefault="002D53E5"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具体的には、法律、法律に基づく命令（告示を含む。）に基づく処分及び届出に関する手続については、行政手続法の規定が適用されるほか、過料処分に関する手続については、地方自治法（昭和</w:t>
      </w:r>
      <w:r w:rsidRPr="007E486B">
        <w:rPr>
          <w:rFonts w:ascii="ＭＳ 明朝" w:eastAsia="ＭＳ 明朝" w:hAnsi="ＭＳ 明朝"/>
          <w:sz w:val="24"/>
          <w:szCs w:val="24"/>
        </w:rPr>
        <w:t>22年法律第67号）第255条の</w:t>
      </w:r>
      <w:r w:rsidR="002208F0" w:rsidRPr="007E486B">
        <w:rPr>
          <w:rFonts w:ascii="ＭＳ 明朝" w:eastAsia="ＭＳ 明朝" w:hAnsi="ＭＳ 明朝" w:hint="eastAsia"/>
          <w:sz w:val="24"/>
          <w:szCs w:val="24"/>
        </w:rPr>
        <w:t>３</w:t>
      </w:r>
      <w:r w:rsidRPr="007E486B">
        <w:rPr>
          <w:rFonts w:ascii="ＭＳ 明朝" w:eastAsia="ＭＳ 明朝" w:hAnsi="ＭＳ 明朝"/>
          <w:sz w:val="24"/>
          <w:szCs w:val="24"/>
        </w:rPr>
        <w:t>の規定が適用され</w:t>
      </w:r>
      <w:r w:rsidRPr="007E486B">
        <w:rPr>
          <w:rFonts w:ascii="ＭＳ 明朝" w:eastAsia="ＭＳ 明朝" w:hAnsi="ＭＳ 明朝" w:hint="eastAsia"/>
          <w:sz w:val="24"/>
          <w:szCs w:val="24"/>
        </w:rPr>
        <w:t>る。</w:t>
      </w:r>
    </w:p>
    <w:p w14:paraId="76313940" w14:textId="5F4588D4" w:rsidR="00600D1A" w:rsidRPr="007E486B" w:rsidRDefault="002D53E5"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また、「他の条例に特別の定めがある場合」としては、大阪市市税条例第</w:t>
      </w:r>
      <w:r w:rsidR="002208F0" w:rsidRPr="007E486B">
        <w:rPr>
          <w:rFonts w:ascii="ＭＳ 明朝" w:eastAsia="ＭＳ 明朝" w:hAnsi="ＭＳ 明朝" w:hint="eastAsia"/>
          <w:sz w:val="24"/>
          <w:szCs w:val="24"/>
        </w:rPr>
        <w:t>11条</w:t>
      </w:r>
      <w:r w:rsidRPr="007E486B">
        <w:rPr>
          <w:rFonts w:ascii="ＭＳ 明朝" w:eastAsia="ＭＳ 明朝" w:hAnsi="ＭＳ 明朝" w:hint="eastAsia"/>
          <w:sz w:val="24"/>
          <w:szCs w:val="24"/>
        </w:rPr>
        <w:t>（大阪市行政手続条例の適用除外）の規定がある。</w:t>
      </w:r>
    </w:p>
    <w:p w14:paraId="5C17BF20" w14:textId="160C2098" w:rsidR="002D53E5" w:rsidRPr="007E486B" w:rsidRDefault="002D53E5" w:rsidP="009577D1">
      <w:pPr>
        <w:rPr>
          <w:rFonts w:ascii="ＭＳ 明朝" w:eastAsia="ＭＳ 明朝" w:hAnsi="ＭＳ 明朝"/>
          <w:sz w:val="24"/>
          <w:szCs w:val="24"/>
        </w:rPr>
      </w:pPr>
    </w:p>
    <w:p w14:paraId="6A4B2542" w14:textId="45A29CF7" w:rsidR="002D53E5" w:rsidRPr="007E486B" w:rsidRDefault="002D53E5" w:rsidP="009577D1">
      <w:pPr>
        <w:rPr>
          <w:rFonts w:ascii="ＭＳ 明朝" w:eastAsia="ＭＳ 明朝" w:hAnsi="ＭＳ 明朝"/>
          <w:b/>
          <w:bCs/>
          <w:sz w:val="24"/>
          <w:szCs w:val="24"/>
        </w:rPr>
      </w:pPr>
      <w:r w:rsidRPr="007E486B">
        <w:rPr>
          <w:rFonts w:ascii="ＭＳ 明朝" w:eastAsia="ＭＳ 明朝" w:hAnsi="ＭＳ 明朝" w:hint="eastAsia"/>
          <w:b/>
          <w:bCs/>
          <w:sz w:val="24"/>
          <w:szCs w:val="24"/>
        </w:rPr>
        <w:lastRenderedPageBreak/>
        <w:t>［運用］</w:t>
      </w:r>
    </w:p>
    <w:p w14:paraId="0A6C7C03" w14:textId="44206A32" w:rsidR="002D53E5" w:rsidRPr="007E486B" w:rsidRDefault="002D53E5" w:rsidP="009577D1">
      <w:pPr>
        <w:rPr>
          <w:rFonts w:ascii="ＭＳ 明朝" w:eastAsia="ＭＳ 明朝" w:hAnsi="ＭＳ 明朝"/>
          <w:sz w:val="24"/>
          <w:szCs w:val="24"/>
        </w:rPr>
      </w:pPr>
      <w:r w:rsidRPr="007E486B">
        <w:rPr>
          <w:rFonts w:ascii="ＭＳ 明朝" w:eastAsia="ＭＳ 明朝" w:hAnsi="ＭＳ 明朝" w:hint="eastAsia"/>
          <w:sz w:val="24"/>
          <w:szCs w:val="24"/>
        </w:rPr>
        <w:t xml:space="preserve">　本条例により、条例・規則に基づく処分等の事前手続が整備されたものであり、行政庁等は、この意義及び条例の目的を十分に認識し、市民から見てわかりやすく、迅速で公正な行政運営が図られるよう、申請等を行う市民の側に立って、適切にこの制度を運用しなければならない。</w:t>
      </w:r>
    </w:p>
    <w:p w14:paraId="0F526CC1" w14:textId="6822E447" w:rsidR="002D53E5" w:rsidRPr="007E486B" w:rsidRDefault="002D53E5" w:rsidP="009577D1">
      <w:pPr>
        <w:widowControl/>
        <w:rPr>
          <w:rFonts w:ascii="ＭＳ 明朝" w:eastAsia="ＭＳ 明朝" w:hAnsi="ＭＳ 明朝"/>
        </w:rPr>
      </w:pPr>
      <w:r w:rsidRPr="007E486B">
        <w:rPr>
          <w:rFonts w:ascii="ＭＳ 明朝" w:eastAsia="ＭＳ 明朝" w:hAnsi="ＭＳ 明朝"/>
        </w:rPr>
        <w:br w:type="page"/>
      </w:r>
    </w:p>
    <w:p w14:paraId="43CC1088" w14:textId="23083129" w:rsidR="002D53E5" w:rsidRPr="007E486B" w:rsidRDefault="002D53E5" w:rsidP="009577D1">
      <w:pPr>
        <w:pStyle w:val="3"/>
        <w:ind w:left="840"/>
        <w:rPr>
          <w:rFonts w:ascii="ＭＳ 明朝" w:eastAsia="ＭＳ 明朝" w:hAnsi="ＭＳ 明朝"/>
        </w:rPr>
      </w:pPr>
      <w:bookmarkStart w:id="3" w:name="_Toc109915901"/>
      <w:r w:rsidRPr="007E486B">
        <w:rPr>
          <w:rFonts w:ascii="ＭＳ 明朝" w:eastAsia="ＭＳ 明朝" w:hAnsi="ＭＳ 明朝" w:hint="eastAsia"/>
        </w:rPr>
        <w:lastRenderedPageBreak/>
        <w:t>第２　定義（第２条関係）</w:t>
      </w:r>
      <w:bookmarkEnd w:id="3"/>
    </w:p>
    <w:p w14:paraId="06A30B19" w14:textId="77777777" w:rsidR="002D53E5" w:rsidRPr="007E486B" w:rsidRDefault="002D53E5" w:rsidP="009577D1">
      <w:pPr>
        <w:rPr>
          <w:rFonts w:ascii="ＭＳ 明朝" w:eastAsia="ＭＳ 明朝" w:hAnsi="ＭＳ 明朝"/>
          <w:sz w:val="24"/>
          <w:szCs w:val="24"/>
        </w:rPr>
      </w:pPr>
      <w:r w:rsidRPr="007E486B">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19E0496B" wp14:editId="480A0651">
                <wp:simplePos x="0" y="0"/>
                <wp:positionH relativeFrom="column">
                  <wp:posOffset>-114529</wp:posOffset>
                </wp:positionH>
                <wp:positionV relativeFrom="paragraph">
                  <wp:posOffset>186106</wp:posOffset>
                </wp:positionV>
                <wp:extent cx="5663133" cy="7841894"/>
                <wp:effectExtent l="0" t="0" r="13970" b="26035"/>
                <wp:wrapNone/>
                <wp:docPr id="2" name="正方形/長方形 2"/>
                <wp:cNvGraphicFramePr/>
                <a:graphic xmlns:a="http://schemas.openxmlformats.org/drawingml/2006/main">
                  <a:graphicData uri="http://schemas.microsoft.com/office/word/2010/wordprocessingShape">
                    <wps:wsp>
                      <wps:cNvSpPr/>
                      <wps:spPr>
                        <a:xfrm>
                          <a:off x="0" y="0"/>
                          <a:ext cx="5663133" cy="78418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5FDFB1" id="正方形/長方形 2" o:spid="_x0000_s1026" style="position:absolute;left:0;text-align:left;margin-left:-9pt;margin-top:14.65pt;width:445.9pt;height:61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" filled="f" strokecolor="#1f3763 [1604]" strokeweight="1pt"/>
            </w:pict>
          </mc:Fallback>
        </mc:AlternateContent>
      </w:r>
    </w:p>
    <w:p w14:paraId="2D9A108F" w14:textId="2A918A75" w:rsidR="002D53E5" w:rsidRPr="007E486B" w:rsidRDefault="002D53E5"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w:t>
      </w:r>
      <w:r w:rsidR="00F147E1" w:rsidRPr="007E486B">
        <w:rPr>
          <w:rFonts w:ascii="ＭＳ 明朝" w:eastAsia="ＭＳ 明朝" w:hAnsi="ＭＳ 明朝" w:hint="eastAsia"/>
          <w:sz w:val="24"/>
          <w:szCs w:val="24"/>
        </w:rPr>
        <w:t>２</w:t>
      </w:r>
      <w:r w:rsidRPr="007E486B">
        <w:rPr>
          <w:rFonts w:ascii="ＭＳ 明朝" w:eastAsia="ＭＳ 明朝" w:hAnsi="ＭＳ 明朝" w:hint="eastAsia"/>
          <w:sz w:val="24"/>
          <w:szCs w:val="24"/>
        </w:rPr>
        <w:t xml:space="preserve">条　</w:t>
      </w:r>
      <w:r w:rsidR="00F147E1" w:rsidRPr="007E486B">
        <w:rPr>
          <w:rFonts w:ascii="ＭＳ 明朝" w:eastAsia="ＭＳ 明朝" w:hAnsi="ＭＳ 明朝" w:hint="eastAsia"/>
          <w:sz w:val="24"/>
          <w:szCs w:val="24"/>
        </w:rPr>
        <w:t>この条例において、次の各号に掲げる用語の意義は、当該各号に定めるところによる。</w:t>
      </w:r>
    </w:p>
    <w:p w14:paraId="298DF381" w14:textId="600C48C9" w:rsidR="00F147E1" w:rsidRPr="007E486B" w:rsidRDefault="00F147E1"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法令　法律及び法律に基づく命令(告示を含む。)をいう。</w:t>
      </w:r>
    </w:p>
    <w:p w14:paraId="45C35E53" w14:textId="115FFBD1" w:rsidR="00F147E1" w:rsidRPr="007E486B" w:rsidRDefault="00F147E1"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条例等　本市の条例及び規則(地方自治法</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昭和22年法律第67号</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第138条の</w:t>
      </w:r>
      <w:r w:rsidRPr="007E486B">
        <w:rPr>
          <w:rFonts w:ascii="ＭＳ 明朝" w:eastAsia="ＭＳ 明朝" w:hAnsi="ＭＳ 明朝" w:hint="eastAsia"/>
          <w:sz w:val="24"/>
          <w:szCs w:val="24"/>
        </w:rPr>
        <w:t>４</w:t>
      </w:r>
      <w:r w:rsidRPr="007E486B">
        <w:rPr>
          <w:rFonts w:ascii="ＭＳ 明朝" w:eastAsia="ＭＳ 明朝" w:hAnsi="ＭＳ 明朝"/>
          <w:sz w:val="24"/>
          <w:szCs w:val="24"/>
        </w:rPr>
        <w:t>第</w:t>
      </w:r>
      <w:r w:rsidRPr="007E486B">
        <w:rPr>
          <w:rFonts w:ascii="ＭＳ 明朝" w:eastAsia="ＭＳ 明朝" w:hAnsi="ＭＳ 明朝" w:hint="eastAsia"/>
          <w:sz w:val="24"/>
          <w:szCs w:val="24"/>
        </w:rPr>
        <w:t>２</w:t>
      </w:r>
      <w:r w:rsidRPr="007E486B">
        <w:rPr>
          <w:rFonts w:ascii="ＭＳ 明朝" w:eastAsia="ＭＳ 明朝" w:hAnsi="ＭＳ 明朝"/>
          <w:sz w:val="24"/>
          <w:szCs w:val="24"/>
        </w:rPr>
        <w:t>項に規定する規程及び地方公営企業法</w:t>
      </w:r>
      <w:r w:rsidR="00A06C00" w:rsidRPr="007E486B">
        <w:rPr>
          <w:rFonts w:ascii="ＭＳ 明朝" w:eastAsia="ＭＳ 明朝" w:hAnsi="ＭＳ 明朝" w:hint="eastAsia"/>
          <w:sz w:val="24"/>
          <w:szCs w:val="24"/>
        </w:rPr>
        <w:t>（</w:t>
      </w:r>
      <w:r w:rsidRPr="007E486B">
        <w:rPr>
          <w:rFonts w:ascii="ＭＳ 明朝" w:eastAsia="ＭＳ 明朝" w:hAnsi="ＭＳ 明朝"/>
          <w:sz w:val="24"/>
          <w:szCs w:val="24"/>
        </w:rPr>
        <w:t>昭和27年法律第292号</w:t>
      </w:r>
      <w:r w:rsidR="00A06C00" w:rsidRPr="007E486B">
        <w:rPr>
          <w:rFonts w:ascii="ＭＳ 明朝" w:eastAsia="ＭＳ 明朝" w:hAnsi="ＭＳ 明朝" w:hint="eastAsia"/>
          <w:sz w:val="24"/>
          <w:szCs w:val="24"/>
        </w:rPr>
        <w:t>）</w:t>
      </w:r>
      <w:r w:rsidRPr="007E486B">
        <w:rPr>
          <w:rFonts w:ascii="ＭＳ 明朝" w:eastAsia="ＭＳ 明朝" w:hAnsi="ＭＳ 明朝"/>
          <w:sz w:val="24"/>
          <w:szCs w:val="24"/>
        </w:rPr>
        <w:t>第10条に規定する管理規程を含む。以下同じ。)並びに大阪府の条例及び規則をいう。</w:t>
      </w:r>
    </w:p>
    <w:p w14:paraId="73067469" w14:textId="4849A7AD" w:rsidR="00F147E1" w:rsidRPr="007E486B" w:rsidRDefault="00F147E1"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(3)</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処分　行政庁</w:t>
      </w:r>
      <w:r w:rsidR="00A06C00" w:rsidRPr="007E486B">
        <w:rPr>
          <w:rFonts w:ascii="ＭＳ 明朝" w:eastAsia="ＭＳ 明朝" w:hAnsi="ＭＳ 明朝" w:hint="eastAsia"/>
          <w:sz w:val="24"/>
          <w:szCs w:val="24"/>
        </w:rPr>
        <w:t>（</w:t>
      </w:r>
      <w:r w:rsidRPr="007E486B">
        <w:rPr>
          <w:rFonts w:ascii="ＭＳ 明朝" w:eastAsia="ＭＳ 明朝" w:hAnsi="ＭＳ 明朝"/>
          <w:sz w:val="24"/>
          <w:szCs w:val="24"/>
        </w:rPr>
        <w:t>本市の機関に該当するもの及び法律の規定に基づく本市の行政上の事務について当該法律に基づきその全部又は一部を行わせるものとして本市の機関から指定を受けたものに限る。以下同じ。</w:t>
      </w:r>
      <w:r w:rsidR="00A06C00" w:rsidRPr="007E486B">
        <w:rPr>
          <w:rFonts w:ascii="ＭＳ 明朝" w:eastAsia="ＭＳ 明朝" w:hAnsi="ＭＳ 明朝" w:hint="eastAsia"/>
          <w:sz w:val="24"/>
          <w:szCs w:val="24"/>
        </w:rPr>
        <w:t>）</w:t>
      </w:r>
      <w:r w:rsidRPr="007E486B">
        <w:rPr>
          <w:rFonts w:ascii="ＭＳ 明朝" w:eastAsia="ＭＳ 明朝" w:hAnsi="ＭＳ 明朝"/>
          <w:sz w:val="24"/>
          <w:szCs w:val="24"/>
        </w:rPr>
        <w:t>の処分その他公権力の行使に当たる行為をいう。</w:t>
      </w:r>
    </w:p>
    <w:p w14:paraId="59ACCD50" w14:textId="7589758E" w:rsidR="00F147E1" w:rsidRPr="007E486B" w:rsidRDefault="00F147E1"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(4)</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申請　行政庁の許可、認可、免許その他の自己に対し何らかの利益を付与する処分</w:t>
      </w:r>
      <w:r w:rsidR="00A06C00" w:rsidRPr="007E486B">
        <w:rPr>
          <w:rFonts w:ascii="ＭＳ 明朝" w:eastAsia="ＭＳ 明朝" w:hAnsi="ＭＳ 明朝" w:hint="eastAsia"/>
          <w:sz w:val="24"/>
          <w:szCs w:val="24"/>
        </w:rPr>
        <w:t>（</w:t>
      </w:r>
      <w:r w:rsidRPr="007E486B">
        <w:rPr>
          <w:rFonts w:ascii="ＭＳ 明朝" w:eastAsia="ＭＳ 明朝" w:hAnsi="ＭＳ 明朝"/>
          <w:sz w:val="24"/>
          <w:szCs w:val="24"/>
        </w:rPr>
        <w:t>以下「許認可等」という。</w:t>
      </w:r>
      <w:r w:rsidR="00A06C00" w:rsidRPr="007E486B">
        <w:rPr>
          <w:rFonts w:ascii="ＭＳ 明朝" w:eastAsia="ＭＳ 明朝" w:hAnsi="ＭＳ 明朝" w:hint="eastAsia"/>
          <w:sz w:val="24"/>
          <w:szCs w:val="24"/>
        </w:rPr>
        <w:t>）</w:t>
      </w:r>
      <w:r w:rsidRPr="007E486B">
        <w:rPr>
          <w:rFonts w:ascii="ＭＳ 明朝" w:eastAsia="ＭＳ 明朝" w:hAnsi="ＭＳ 明朝"/>
          <w:sz w:val="24"/>
          <w:szCs w:val="24"/>
        </w:rPr>
        <w:t>を求める行為(第31条を除き、その根拠となる規定が条例等に置かれているものに限る。)であって、当該行為に対して行政庁が諾否の応答をすべきこととされているものをいう。</w:t>
      </w:r>
    </w:p>
    <w:p w14:paraId="554D68ED" w14:textId="1968E24F" w:rsidR="00F147E1" w:rsidRPr="007E486B" w:rsidRDefault="00F147E1"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(5)</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不利益処分　行政庁が、条例等に基づき、特定の者を名あて人として、直接に、これに義務を課し、又はその権利を制限する処分をいう。ただし、次のいずれかに該当するものを除く。</w:t>
      </w:r>
    </w:p>
    <w:p w14:paraId="15BF3766" w14:textId="77777777" w:rsidR="00F147E1" w:rsidRPr="007E486B" w:rsidRDefault="00F147E1"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ア　事実上の行為及び事実上の行為をするに当たりその範囲、時期等を明らかにするために条例等において必要とされている手続としての処分</w:t>
      </w:r>
    </w:p>
    <w:p w14:paraId="63BCFBB9" w14:textId="77777777" w:rsidR="00F147E1" w:rsidRPr="007E486B" w:rsidRDefault="00F147E1"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イ　申請により求められた許認可等を拒否する処分その他申請に基づき当該申請をした者を名あて人としてされる処分</w:t>
      </w:r>
    </w:p>
    <w:p w14:paraId="6411E6D5" w14:textId="77777777" w:rsidR="00F147E1" w:rsidRPr="007E486B" w:rsidRDefault="00F147E1"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ウ　名あて人となるべき者の同意の下にすることとされている処分</w:t>
      </w:r>
    </w:p>
    <w:p w14:paraId="1DD17889" w14:textId="77777777" w:rsidR="00F147E1" w:rsidRPr="007E486B" w:rsidRDefault="00F147E1"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エ　許認可等の効力を失わせる処分であって、当該許認可等の基礎となった事実が消滅した旨の届出があったことを理由としてされるもの</w:t>
      </w:r>
    </w:p>
    <w:p w14:paraId="0809DC9D" w14:textId="11C6B728" w:rsidR="00F147E1" w:rsidRPr="007E486B" w:rsidRDefault="00F147E1" w:rsidP="009577D1">
      <w:pPr>
        <w:ind w:leftChars="133" w:left="519" w:hangingChars="100" w:hanging="240"/>
        <w:rPr>
          <w:rFonts w:ascii="ＭＳ 明朝" w:eastAsia="ＭＳ 明朝" w:hAnsi="ＭＳ 明朝"/>
          <w:sz w:val="24"/>
          <w:szCs w:val="24"/>
        </w:rPr>
      </w:pPr>
      <w:r w:rsidRPr="007E486B">
        <w:rPr>
          <w:rFonts w:ascii="ＭＳ 明朝" w:eastAsia="ＭＳ 明朝" w:hAnsi="ＭＳ 明朝"/>
          <w:sz w:val="24"/>
          <w:szCs w:val="24"/>
        </w:rPr>
        <w:t>(6)</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本市の機関　地方自治法第</w:t>
      </w:r>
      <w:r w:rsidR="00A06C00" w:rsidRPr="007E486B">
        <w:rPr>
          <w:rFonts w:ascii="ＭＳ 明朝" w:eastAsia="ＭＳ 明朝" w:hAnsi="ＭＳ 明朝" w:hint="eastAsia"/>
          <w:sz w:val="24"/>
          <w:szCs w:val="24"/>
        </w:rPr>
        <w:t>２</w:t>
      </w:r>
      <w:r w:rsidRPr="007E486B">
        <w:rPr>
          <w:rFonts w:ascii="ＭＳ 明朝" w:eastAsia="ＭＳ 明朝" w:hAnsi="ＭＳ 明朝"/>
          <w:sz w:val="24"/>
          <w:szCs w:val="24"/>
        </w:rPr>
        <w:t>編第</w:t>
      </w:r>
      <w:r w:rsidR="00A06C00" w:rsidRPr="007E486B">
        <w:rPr>
          <w:rFonts w:ascii="ＭＳ 明朝" w:eastAsia="ＭＳ 明朝" w:hAnsi="ＭＳ 明朝" w:hint="eastAsia"/>
          <w:sz w:val="24"/>
          <w:szCs w:val="24"/>
        </w:rPr>
        <w:t>７</w:t>
      </w:r>
      <w:r w:rsidRPr="007E486B">
        <w:rPr>
          <w:rFonts w:ascii="ＭＳ 明朝" w:eastAsia="ＭＳ 明朝" w:hAnsi="ＭＳ 明朝"/>
          <w:sz w:val="24"/>
          <w:szCs w:val="24"/>
        </w:rPr>
        <w:t>章の規定に基づいて設置される本市の執行機関、消防局</w:t>
      </w:r>
      <w:r w:rsidR="00855D9C" w:rsidRPr="007E486B">
        <w:rPr>
          <w:rFonts w:ascii="ＭＳ 明朝" w:eastAsia="ＭＳ 明朝" w:hAnsi="ＭＳ 明朝" w:hint="eastAsia"/>
          <w:sz w:val="24"/>
          <w:szCs w:val="24"/>
        </w:rPr>
        <w:t>（</w:t>
      </w:r>
      <w:r w:rsidRPr="007E486B">
        <w:rPr>
          <w:rFonts w:ascii="ＭＳ 明朝" w:eastAsia="ＭＳ 明朝" w:hAnsi="ＭＳ 明朝"/>
          <w:sz w:val="24"/>
          <w:szCs w:val="24"/>
        </w:rPr>
        <w:t>消防署を含む。</w:t>
      </w:r>
      <w:r w:rsidR="00855D9C" w:rsidRPr="007E486B">
        <w:rPr>
          <w:rFonts w:ascii="ＭＳ 明朝" w:eastAsia="ＭＳ 明朝" w:hAnsi="ＭＳ 明朝" w:hint="eastAsia"/>
          <w:sz w:val="24"/>
          <w:szCs w:val="24"/>
        </w:rPr>
        <w:t>）</w:t>
      </w:r>
      <w:r w:rsidRPr="007E486B">
        <w:rPr>
          <w:rFonts w:ascii="ＭＳ 明朝" w:eastAsia="ＭＳ 明朝" w:hAnsi="ＭＳ 明朝"/>
          <w:sz w:val="24"/>
          <w:szCs w:val="24"/>
        </w:rPr>
        <w:t>若しくは水道局若しくはこれらに置かれる機関又はこれらの機関の職員であって法令若しくは条例等において独立に権限を行使することを認められた職員をいう。</w:t>
      </w:r>
    </w:p>
    <w:p w14:paraId="7D613964" w14:textId="4A92F0D4" w:rsidR="00F147E1" w:rsidRPr="007E486B" w:rsidRDefault="00F147E1" w:rsidP="009577D1">
      <w:pPr>
        <w:ind w:leftChars="133" w:left="519" w:hangingChars="100" w:hanging="240"/>
        <w:rPr>
          <w:rFonts w:ascii="ＭＳ 明朝" w:eastAsia="ＭＳ 明朝" w:hAnsi="ＭＳ 明朝"/>
          <w:sz w:val="24"/>
          <w:szCs w:val="24"/>
        </w:rPr>
      </w:pPr>
      <w:r w:rsidRPr="007E486B">
        <w:rPr>
          <w:rFonts w:ascii="ＭＳ 明朝" w:eastAsia="ＭＳ 明朝" w:hAnsi="ＭＳ 明朝"/>
          <w:sz w:val="24"/>
          <w:szCs w:val="24"/>
        </w:rPr>
        <w:t>(7)</w:t>
      </w:r>
      <w:r w:rsidR="00A06C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行政指導　本市の機関がその任務又は所掌事務の範囲内において一定の行政目的を実現するため特定の者に一定の作為又は不作為を求める指導、勧告、助言その他の行為であって処分に該当しないものをいう。</w:t>
      </w:r>
    </w:p>
    <w:p w14:paraId="0A7A0B6E" w14:textId="6A3B4CC0" w:rsidR="002D53E5" w:rsidRPr="007E486B" w:rsidRDefault="00F147E1"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(8)</w:t>
      </w:r>
      <w:r w:rsidR="00855D9C"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届出　行政庁に対し一定の事項の通知をする行為</w:t>
      </w:r>
      <w:r w:rsidR="00855D9C" w:rsidRPr="007E486B">
        <w:rPr>
          <w:rFonts w:ascii="ＭＳ 明朝" w:eastAsia="ＭＳ 明朝" w:hAnsi="ＭＳ 明朝" w:hint="eastAsia"/>
          <w:sz w:val="24"/>
          <w:szCs w:val="24"/>
        </w:rPr>
        <w:t>（</w:t>
      </w:r>
      <w:r w:rsidRPr="007E486B">
        <w:rPr>
          <w:rFonts w:ascii="ＭＳ 明朝" w:eastAsia="ＭＳ 明朝" w:hAnsi="ＭＳ 明朝"/>
          <w:sz w:val="24"/>
          <w:szCs w:val="24"/>
        </w:rPr>
        <w:t>申請に該当するものを除く。</w:t>
      </w:r>
      <w:r w:rsidR="00855D9C" w:rsidRPr="007E486B">
        <w:rPr>
          <w:rFonts w:ascii="ＭＳ 明朝" w:eastAsia="ＭＳ 明朝" w:hAnsi="ＭＳ 明朝" w:hint="eastAsia"/>
          <w:sz w:val="24"/>
          <w:szCs w:val="24"/>
        </w:rPr>
        <w:t>）</w:t>
      </w:r>
      <w:r w:rsidRPr="007E486B">
        <w:rPr>
          <w:rFonts w:ascii="ＭＳ 明朝" w:eastAsia="ＭＳ 明朝" w:hAnsi="ＭＳ 明朝"/>
          <w:sz w:val="24"/>
          <w:szCs w:val="24"/>
        </w:rPr>
        <w:t>であって、条例等により直接に当該通知が義務付けられているも</w:t>
      </w:r>
      <w:r w:rsidR="00D63248" w:rsidRPr="007E486B">
        <w:rPr>
          <w:rFonts w:ascii="ＭＳ 明朝" w:eastAsia="ＭＳ 明朝" w:hAnsi="ＭＳ 明朝"/>
          <w:noProof/>
          <w:sz w:val="24"/>
          <w:szCs w:val="24"/>
        </w:rPr>
        <w:lastRenderedPageBreak/>
        <mc:AlternateContent>
          <mc:Choice Requires="wps">
            <w:drawing>
              <wp:anchor distT="0" distB="0" distL="114300" distR="114300" simplePos="0" relativeHeight="251663360" behindDoc="0" locked="0" layoutInCell="1" allowOverlap="1" wp14:anchorId="621D7BC6" wp14:editId="44AD9D4E">
                <wp:simplePos x="0" y="0"/>
                <wp:positionH relativeFrom="margin">
                  <wp:posOffset>39091</wp:posOffset>
                </wp:positionH>
                <wp:positionV relativeFrom="paragraph">
                  <wp:posOffset>-38836</wp:posOffset>
                </wp:positionV>
                <wp:extent cx="5662930" cy="53401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5662930" cy="53401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DD195B" id="正方形/長方形 3" o:spid="_x0000_s1026" style="position:absolute;left:0;text-align:left;margin-left:3.1pt;margin-top:-3.05pt;width:445.9pt;height:42.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" filled="f" strokecolor="#1f3763 [1604]" strokeweight="1pt">
                <w10:wrap anchorx="margin"/>
              </v:rect>
            </w:pict>
          </mc:Fallback>
        </mc:AlternateContent>
      </w:r>
      <w:r w:rsidRPr="007E486B">
        <w:rPr>
          <w:rFonts w:ascii="ＭＳ 明朝" w:eastAsia="ＭＳ 明朝" w:hAnsi="ＭＳ 明朝"/>
          <w:sz w:val="24"/>
          <w:szCs w:val="24"/>
        </w:rPr>
        <w:t>の</w:t>
      </w:r>
      <w:r w:rsidR="00855D9C" w:rsidRPr="007E486B">
        <w:rPr>
          <w:rFonts w:ascii="ＭＳ 明朝" w:eastAsia="ＭＳ 明朝" w:hAnsi="ＭＳ 明朝" w:hint="eastAsia"/>
          <w:sz w:val="24"/>
          <w:szCs w:val="24"/>
        </w:rPr>
        <w:t>（</w:t>
      </w:r>
      <w:r w:rsidRPr="007E486B">
        <w:rPr>
          <w:rFonts w:ascii="ＭＳ 明朝" w:eastAsia="ＭＳ 明朝" w:hAnsi="ＭＳ 明朝"/>
          <w:sz w:val="24"/>
          <w:szCs w:val="24"/>
        </w:rPr>
        <w:t>自己の期待する一定の条例等による効果を発生させるためには当該通知をすべきこととされているものを含む。</w:t>
      </w:r>
      <w:r w:rsidR="00855D9C" w:rsidRPr="007E486B">
        <w:rPr>
          <w:rFonts w:ascii="ＭＳ 明朝" w:eastAsia="ＭＳ 明朝" w:hAnsi="ＭＳ 明朝" w:hint="eastAsia"/>
          <w:sz w:val="24"/>
          <w:szCs w:val="24"/>
        </w:rPr>
        <w:t>）</w:t>
      </w:r>
      <w:r w:rsidRPr="007E486B">
        <w:rPr>
          <w:rFonts w:ascii="ＭＳ 明朝" w:eastAsia="ＭＳ 明朝" w:hAnsi="ＭＳ 明朝"/>
          <w:sz w:val="24"/>
          <w:szCs w:val="24"/>
        </w:rPr>
        <w:t>をいう。</w:t>
      </w:r>
    </w:p>
    <w:p w14:paraId="07152766" w14:textId="211020AB" w:rsidR="002D53E5" w:rsidRPr="007E486B" w:rsidRDefault="002D53E5" w:rsidP="009577D1">
      <w:pPr>
        <w:ind w:left="240" w:hangingChars="100" w:hanging="240"/>
        <w:rPr>
          <w:rFonts w:ascii="ＭＳ 明朝" w:eastAsia="ＭＳ 明朝" w:hAnsi="ＭＳ 明朝"/>
          <w:sz w:val="24"/>
          <w:szCs w:val="24"/>
        </w:rPr>
      </w:pPr>
    </w:p>
    <w:p w14:paraId="02C20595" w14:textId="77777777" w:rsidR="00F81B88" w:rsidRPr="007E486B" w:rsidRDefault="00F81B88" w:rsidP="009577D1">
      <w:pPr>
        <w:ind w:left="240" w:hangingChars="100" w:hanging="240"/>
        <w:rPr>
          <w:rFonts w:ascii="ＭＳ 明朝" w:eastAsia="ＭＳ 明朝" w:hAnsi="ＭＳ 明朝"/>
          <w:sz w:val="24"/>
          <w:szCs w:val="24"/>
        </w:rPr>
      </w:pPr>
    </w:p>
    <w:p w14:paraId="51951C84" w14:textId="77777777" w:rsidR="002D53E5" w:rsidRPr="007E486B" w:rsidRDefault="002D53E5"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073D116" w14:textId="64DF7C54" w:rsidR="002D53E5" w:rsidRPr="007E486B" w:rsidRDefault="002D53E5"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　</w:t>
      </w:r>
      <w:r w:rsidR="00855D9C" w:rsidRPr="007E486B">
        <w:rPr>
          <w:rFonts w:ascii="ＭＳ 明朝" w:eastAsia="ＭＳ 明朝" w:hAnsi="ＭＳ 明朝" w:hint="eastAsia"/>
          <w:sz w:val="24"/>
          <w:szCs w:val="24"/>
        </w:rPr>
        <w:t>本条は、この条例で用いる用語の定義を定めたものである。</w:t>
      </w:r>
    </w:p>
    <w:p w14:paraId="562930BA" w14:textId="77777777" w:rsidR="002D53E5" w:rsidRPr="007E486B" w:rsidRDefault="002D53E5" w:rsidP="009577D1">
      <w:pPr>
        <w:ind w:left="240" w:hangingChars="100" w:hanging="240"/>
        <w:rPr>
          <w:rFonts w:ascii="ＭＳ 明朝" w:eastAsia="ＭＳ 明朝" w:hAnsi="ＭＳ 明朝"/>
          <w:sz w:val="24"/>
          <w:szCs w:val="24"/>
        </w:rPr>
      </w:pPr>
    </w:p>
    <w:p w14:paraId="053F3374" w14:textId="77777777" w:rsidR="002D53E5" w:rsidRPr="007E486B" w:rsidRDefault="002D53E5"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1EFB9DFB" w14:textId="77777777" w:rsidR="00F81B88" w:rsidRPr="007E486B" w:rsidRDefault="00F81B88" w:rsidP="009577D1">
      <w:pPr>
        <w:rPr>
          <w:rFonts w:ascii="ＭＳ 明朝" w:eastAsia="ＭＳ 明朝" w:hAnsi="ＭＳ 明朝"/>
          <w:sz w:val="24"/>
          <w:szCs w:val="24"/>
        </w:rPr>
      </w:pPr>
      <w:r w:rsidRPr="007E486B">
        <w:rPr>
          <w:rFonts w:ascii="ＭＳ 明朝" w:eastAsia="ＭＳ 明朝" w:hAnsi="ＭＳ 明朝" w:hint="eastAsia"/>
          <w:sz w:val="24"/>
          <w:szCs w:val="24"/>
        </w:rPr>
        <w:t>〈法令〉</w:t>
      </w:r>
    </w:p>
    <w:p w14:paraId="35E8644D" w14:textId="3DDD49EC" w:rsidR="00F81B88" w:rsidRPr="007E486B" w:rsidRDefault="00F81B88" w:rsidP="009577D1">
      <w:pPr>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第１号は、本条例で用いる「法令」の範囲を定めたものである。</w:t>
      </w:r>
    </w:p>
    <w:p w14:paraId="6D69BE5F" w14:textId="77777777" w:rsidR="00F81B88" w:rsidRPr="007E486B" w:rsidRDefault="00F81B88" w:rsidP="009577D1">
      <w:pPr>
        <w:rPr>
          <w:rFonts w:ascii="ＭＳ 明朝" w:eastAsia="ＭＳ 明朝" w:hAnsi="ＭＳ 明朝"/>
          <w:sz w:val="24"/>
          <w:szCs w:val="24"/>
        </w:rPr>
      </w:pPr>
    </w:p>
    <w:p w14:paraId="62D5B05E" w14:textId="2DE764BB" w:rsidR="002D53E5" w:rsidRPr="007E486B" w:rsidRDefault="00F81B8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「法律及び法律に基づく命令（告示を含む。</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」とは、法律、法律に基づき定</w:t>
      </w:r>
      <w:r w:rsidRPr="007E486B">
        <w:rPr>
          <w:rFonts w:ascii="ＭＳ 明朝" w:eastAsia="ＭＳ 明朝" w:hAnsi="ＭＳ 明朝" w:hint="eastAsia"/>
          <w:sz w:val="24"/>
          <w:szCs w:val="24"/>
        </w:rPr>
        <w:t>められる政令、府省令、行政委員会の規則、法律の委任に基づき告示形式で定められた命令（法規たる性質を有する告示）をいう。</w:t>
      </w:r>
    </w:p>
    <w:p w14:paraId="6392BE6E" w14:textId="0FA0707C" w:rsidR="00F81B88" w:rsidRPr="007E486B" w:rsidRDefault="00F81B88" w:rsidP="009577D1">
      <w:pPr>
        <w:rPr>
          <w:rFonts w:ascii="ＭＳ 明朝" w:eastAsia="ＭＳ 明朝" w:hAnsi="ＭＳ 明朝"/>
          <w:sz w:val="24"/>
          <w:szCs w:val="24"/>
        </w:rPr>
      </w:pPr>
    </w:p>
    <w:p w14:paraId="40FBA9DE" w14:textId="77777777" w:rsidR="00F81B88" w:rsidRPr="007E486B" w:rsidRDefault="00F81B88" w:rsidP="009577D1">
      <w:pPr>
        <w:rPr>
          <w:rFonts w:ascii="ＭＳ 明朝" w:eastAsia="ＭＳ 明朝" w:hAnsi="ＭＳ 明朝"/>
          <w:sz w:val="24"/>
          <w:szCs w:val="24"/>
        </w:rPr>
      </w:pPr>
      <w:r w:rsidRPr="007E486B">
        <w:rPr>
          <w:rFonts w:ascii="ＭＳ 明朝" w:eastAsia="ＭＳ 明朝" w:hAnsi="ＭＳ 明朝" w:hint="eastAsia"/>
          <w:sz w:val="24"/>
          <w:szCs w:val="24"/>
        </w:rPr>
        <w:t>〈条例等〉</w:t>
      </w:r>
    </w:p>
    <w:p w14:paraId="11B07CBF" w14:textId="1D3F9DAB" w:rsidR="00F81B88" w:rsidRPr="007E486B" w:rsidRDefault="00F81B88" w:rsidP="009577D1">
      <w:pPr>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第２号は、本条例で用いる「条例等」の範囲を定めたものである。</w:t>
      </w:r>
    </w:p>
    <w:p w14:paraId="2C1ED50F" w14:textId="77777777" w:rsidR="00F81B88" w:rsidRPr="007E486B" w:rsidRDefault="00F81B88" w:rsidP="009577D1">
      <w:pPr>
        <w:rPr>
          <w:rFonts w:ascii="ＭＳ 明朝" w:eastAsia="ＭＳ 明朝" w:hAnsi="ＭＳ 明朝"/>
          <w:sz w:val="24"/>
          <w:szCs w:val="24"/>
        </w:rPr>
      </w:pPr>
    </w:p>
    <w:p w14:paraId="1907F574" w14:textId="34757221" w:rsidR="00F81B88" w:rsidRPr="007E486B" w:rsidRDefault="00F81B8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「本市の条例及び規則（地方自治法（昭和22年法律第67号）第138条の４第２項</w:t>
      </w:r>
      <w:r w:rsidRPr="007E486B">
        <w:rPr>
          <w:rFonts w:ascii="ＭＳ 明朝" w:eastAsia="ＭＳ 明朝" w:hAnsi="ＭＳ 明朝" w:hint="eastAsia"/>
          <w:sz w:val="24"/>
          <w:szCs w:val="24"/>
        </w:rPr>
        <w:t>に規定する規程及び地方公営企業法（昭和</w:t>
      </w:r>
      <w:r w:rsidRPr="007E486B">
        <w:rPr>
          <w:rFonts w:ascii="ＭＳ 明朝" w:eastAsia="ＭＳ 明朝" w:hAnsi="ＭＳ 明朝"/>
          <w:sz w:val="24"/>
          <w:szCs w:val="24"/>
        </w:rPr>
        <w:t>27年法律第292号）第10条に規定する管</w:t>
      </w:r>
      <w:r w:rsidRPr="007E486B">
        <w:rPr>
          <w:rFonts w:ascii="ＭＳ 明朝" w:eastAsia="ＭＳ 明朝" w:hAnsi="ＭＳ 明朝" w:hint="eastAsia"/>
          <w:sz w:val="24"/>
          <w:szCs w:val="24"/>
        </w:rPr>
        <w:t>理規程を含む。以下同じ。）」とは、本市の条例、規則のほか、教育委員会規則、人事委員会規則等行政委員会が地方自治法第</w:t>
      </w:r>
      <w:r w:rsidRPr="007E486B">
        <w:rPr>
          <w:rFonts w:ascii="ＭＳ 明朝" w:eastAsia="ＭＳ 明朝" w:hAnsi="ＭＳ 明朝"/>
          <w:sz w:val="24"/>
          <w:szCs w:val="24"/>
        </w:rPr>
        <w:t>138条の４第２項の規定に基づき定め</w:t>
      </w:r>
      <w:r w:rsidRPr="007E486B">
        <w:rPr>
          <w:rFonts w:ascii="ＭＳ 明朝" w:eastAsia="ＭＳ 明朝" w:hAnsi="ＭＳ 明朝" w:hint="eastAsia"/>
          <w:sz w:val="24"/>
          <w:szCs w:val="24"/>
        </w:rPr>
        <w:t>る規則その他の規程、水道事業管理規程のように企業管理者が地方公営企業法（昭和</w:t>
      </w:r>
      <w:r w:rsidRPr="007E486B">
        <w:rPr>
          <w:rFonts w:ascii="ＭＳ 明朝" w:eastAsia="ＭＳ 明朝" w:hAnsi="ＭＳ 明朝"/>
          <w:sz w:val="24"/>
          <w:szCs w:val="24"/>
        </w:rPr>
        <w:t>27年法律第292号）第10条の規定に基づき定める管理規程を</w:t>
      </w:r>
      <w:r w:rsidRPr="007E486B">
        <w:rPr>
          <w:rFonts w:ascii="ＭＳ 明朝" w:eastAsia="ＭＳ 明朝" w:hAnsi="ＭＳ 明朝" w:hint="eastAsia"/>
          <w:sz w:val="24"/>
          <w:szCs w:val="24"/>
        </w:rPr>
        <w:t>いう。</w:t>
      </w:r>
    </w:p>
    <w:p w14:paraId="4FEF66FC" w14:textId="2E4EA3D2" w:rsidR="00591D9D" w:rsidRPr="007E486B" w:rsidRDefault="00591D9D" w:rsidP="009577D1">
      <w:pPr>
        <w:ind w:left="240" w:hangingChars="100" w:hanging="240"/>
        <w:rPr>
          <w:rFonts w:ascii="ＭＳ 明朝" w:eastAsia="ＭＳ 明朝" w:hAnsi="ＭＳ 明朝"/>
          <w:sz w:val="24"/>
          <w:szCs w:val="24"/>
        </w:rPr>
      </w:pPr>
    </w:p>
    <w:p w14:paraId="19EF73B4" w14:textId="223BBDE8" w:rsidR="00591D9D" w:rsidRPr="007E486B" w:rsidRDefault="00591D9D"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「大阪府の条例及び規則」については、条例による事務処理の特例制度（地方自治法第</w:t>
      </w:r>
      <w:r w:rsidRPr="007E486B">
        <w:rPr>
          <w:rFonts w:ascii="ＭＳ 明朝" w:eastAsia="ＭＳ 明朝" w:hAnsi="ＭＳ 明朝"/>
          <w:sz w:val="24"/>
          <w:szCs w:val="24"/>
        </w:rPr>
        <w:t>252条の17の</w:t>
      </w:r>
      <w:r w:rsidR="00871FC3" w:rsidRPr="007E486B">
        <w:rPr>
          <w:rFonts w:ascii="ＭＳ 明朝" w:eastAsia="ＭＳ 明朝" w:hAnsi="ＭＳ 明朝" w:hint="eastAsia"/>
          <w:sz w:val="24"/>
          <w:szCs w:val="24"/>
        </w:rPr>
        <w:t>２</w:t>
      </w:r>
      <w:r w:rsidRPr="007E486B">
        <w:rPr>
          <w:rFonts w:ascii="ＭＳ 明朝" w:eastAsia="ＭＳ 明朝" w:hAnsi="ＭＳ 明朝"/>
          <w:sz w:val="24"/>
          <w:szCs w:val="24"/>
        </w:rPr>
        <w:t>第</w:t>
      </w:r>
      <w:r w:rsidR="00871FC3" w:rsidRPr="007E486B">
        <w:rPr>
          <w:rFonts w:ascii="ＭＳ 明朝" w:eastAsia="ＭＳ 明朝" w:hAnsi="ＭＳ 明朝" w:hint="eastAsia"/>
          <w:sz w:val="24"/>
          <w:szCs w:val="24"/>
        </w:rPr>
        <w:t>１</w:t>
      </w:r>
      <w:r w:rsidRPr="007E486B">
        <w:rPr>
          <w:rFonts w:ascii="ＭＳ 明朝" w:eastAsia="ＭＳ 明朝" w:hAnsi="ＭＳ 明朝"/>
          <w:sz w:val="24"/>
          <w:szCs w:val="24"/>
        </w:rPr>
        <w:t>項）により、本市が処理することとなる大阪府の条例及</w:t>
      </w:r>
      <w:r w:rsidRPr="007E486B">
        <w:rPr>
          <w:rFonts w:ascii="ＭＳ 明朝" w:eastAsia="ＭＳ 明朝" w:hAnsi="ＭＳ 明朝" w:hint="eastAsia"/>
          <w:sz w:val="24"/>
          <w:szCs w:val="24"/>
        </w:rPr>
        <w:t>び規則に基づく処分等についても、本条例の適用があることを明らかにするものである。</w:t>
      </w:r>
    </w:p>
    <w:p w14:paraId="68F12DF1" w14:textId="077C6D64" w:rsidR="00871FC3" w:rsidRPr="007E486B" w:rsidRDefault="00871FC3" w:rsidP="009577D1">
      <w:pPr>
        <w:ind w:left="240" w:hangingChars="100" w:hanging="240"/>
        <w:rPr>
          <w:rFonts w:ascii="ＭＳ 明朝" w:eastAsia="ＭＳ 明朝" w:hAnsi="ＭＳ 明朝"/>
          <w:sz w:val="24"/>
          <w:szCs w:val="24"/>
        </w:rPr>
      </w:pPr>
    </w:p>
    <w:p w14:paraId="322BBFD8" w14:textId="77777777" w:rsidR="00871FC3" w:rsidRPr="007E486B" w:rsidRDefault="00871FC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〈処分〉</w:t>
      </w:r>
    </w:p>
    <w:p w14:paraId="536B874D" w14:textId="3388893E" w:rsidR="00871FC3" w:rsidRPr="007E486B" w:rsidRDefault="00871FC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第３号は、本条例で用いる「処分」の範囲を定めたものである。</w:t>
      </w:r>
    </w:p>
    <w:p w14:paraId="77638AA3" w14:textId="77777777" w:rsidR="00871FC3" w:rsidRPr="007E486B" w:rsidRDefault="00871FC3" w:rsidP="009577D1">
      <w:pPr>
        <w:ind w:left="240" w:hangingChars="100" w:hanging="240"/>
        <w:rPr>
          <w:rFonts w:ascii="ＭＳ 明朝" w:eastAsia="ＭＳ 明朝" w:hAnsi="ＭＳ 明朝"/>
          <w:sz w:val="24"/>
          <w:szCs w:val="24"/>
        </w:rPr>
      </w:pPr>
    </w:p>
    <w:p w14:paraId="3A12F91F" w14:textId="62755479" w:rsidR="00871FC3" w:rsidRPr="007E486B" w:rsidRDefault="00871FC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「行政庁（本市の機関に該当するもの及び法律の規定に基づく本市の行政上の事務</w:t>
      </w:r>
      <w:r w:rsidRPr="007E486B">
        <w:rPr>
          <w:rFonts w:ascii="ＭＳ 明朝" w:eastAsia="ＭＳ 明朝" w:hAnsi="ＭＳ 明朝" w:hint="eastAsia"/>
          <w:sz w:val="24"/>
          <w:szCs w:val="24"/>
        </w:rPr>
        <w:t>について当該法律に基づきその全部又は一部を行わせるものとして本</w:t>
      </w:r>
      <w:r w:rsidRPr="007E486B">
        <w:rPr>
          <w:rFonts w:ascii="ＭＳ 明朝" w:eastAsia="ＭＳ 明朝" w:hAnsi="ＭＳ 明朝" w:hint="eastAsia"/>
          <w:sz w:val="24"/>
          <w:szCs w:val="24"/>
        </w:rPr>
        <w:lastRenderedPageBreak/>
        <w:t>市の機関から指定を受けたものに限る。）」とは、行政権の行使主体である本市の執行機関、公の施設の管理に係る指定管理者等で処分を行う権限を有する者をいい、処分権限を有するものであるかどうかは、条例等の定めるところによる。</w:t>
      </w:r>
    </w:p>
    <w:p w14:paraId="4A36A389" w14:textId="77777777" w:rsidR="00FB78FF" w:rsidRPr="007E486B" w:rsidRDefault="00FB78FF" w:rsidP="009577D1">
      <w:pPr>
        <w:ind w:left="240" w:hangingChars="100" w:hanging="240"/>
        <w:rPr>
          <w:rFonts w:ascii="ＭＳ 明朝" w:eastAsia="ＭＳ 明朝" w:hAnsi="ＭＳ 明朝"/>
          <w:sz w:val="24"/>
          <w:szCs w:val="24"/>
        </w:rPr>
      </w:pPr>
    </w:p>
    <w:p w14:paraId="6CB1A30E" w14:textId="49F11EE8" w:rsidR="00871FC3" w:rsidRPr="007E486B" w:rsidRDefault="00871FC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「処分その他公権力の行使に当たる行為」とは、行政不服審査法（</w:t>
      </w:r>
      <w:r w:rsidR="002208F0" w:rsidRPr="007E486B">
        <w:rPr>
          <w:rFonts w:ascii="ＭＳ 明朝" w:eastAsia="ＭＳ 明朝" w:hAnsi="ＭＳ 明朝" w:hint="eastAsia"/>
          <w:sz w:val="24"/>
          <w:szCs w:val="24"/>
        </w:rPr>
        <w:t>平成</w:t>
      </w:r>
      <w:r w:rsidR="002208F0" w:rsidRPr="007E486B">
        <w:rPr>
          <w:rFonts w:ascii="ＭＳ 明朝" w:eastAsia="ＭＳ 明朝" w:hAnsi="ＭＳ 明朝"/>
          <w:sz w:val="24"/>
          <w:szCs w:val="24"/>
        </w:rPr>
        <w:t>26年法律第68号</w:t>
      </w:r>
      <w:r w:rsidRPr="007E486B">
        <w:rPr>
          <w:rFonts w:ascii="ＭＳ 明朝" w:eastAsia="ＭＳ 明朝" w:hAnsi="ＭＳ 明朝"/>
          <w:sz w:val="24"/>
          <w:szCs w:val="24"/>
        </w:rPr>
        <w:t>）第１条、行政事件訴訟法</w:t>
      </w:r>
      <w:r w:rsidR="00852D89" w:rsidRPr="007E486B">
        <w:rPr>
          <w:rFonts w:ascii="ＭＳ 明朝" w:eastAsia="ＭＳ 明朝" w:hAnsi="ＭＳ 明朝" w:hint="eastAsia"/>
          <w:sz w:val="24"/>
          <w:szCs w:val="24"/>
        </w:rPr>
        <w:t>（昭和37年法律第139号）</w:t>
      </w:r>
      <w:r w:rsidRPr="007E486B">
        <w:rPr>
          <w:rFonts w:ascii="ＭＳ 明朝" w:eastAsia="ＭＳ 明朝" w:hAnsi="ＭＳ 明朝"/>
          <w:sz w:val="24"/>
          <w:szCs w:val="24"/>
        </w:rPr>
        <w:t>第３条第２項と同じ内容を指すものであり、最高裁</w:t>
      </w:r>
      <w:r w:rsidRPr="007E486B">
        <w:rPr>
          <w:rFonts w:ascii="ＭＳ 明朝" w:eastAsia="ＭＳ 明朝" w:hAnsi="ＭＳ 明朝" w:hint="eastAsia"/>
          <w:sz w:val="24"/>
          <w:szCs w:val="24"/>
        </w:rPr>
        <w:t>判決（昭和</w:t>
      </w:r>
      <w:r w:rsidRPr="007E486B">
        <w:rPr>
          <w:rFonts w:ascii="ＭＳ 明朝" w:eastAsia="ＭＳ 明朝" w:hAnsi="ＭＳ 明朝"/>
          <w:sz w:val="24"/>
          <w:szCs w:val="24"/>
        </w:rPr>
        <w:t>39年10月29日判決民集18巻８号1809号等）や学説上行政庁が住民に対する</w:t>
      </w:r>
      <w:r w:rsidRPr="007E486B">
        <w:rPr>
          <w:rFonts w:ascii="ＭＳ 明朝" w:eastAsia="ＭＳ 明朝" w:hAnsi="ＭＳ 明朝" w:hint="eastAsia"/>
          <w:sz w:val="24"/>
          <w:szCs w:val="24"/>
        </w:rPr>
        <w:t>優越的な地位に基づき、人の権利義務を直接変動させ、又はその範囲を確定する効果を法令等（条例・規則を含む。以下同じ。）上認められている行為など人の権利義務に直接具体的な効果を及ぼす行為であると解されている。</w:t>
      </w:r>
    </w:p>
    <w:p w14:paraId="4B7D4BF3" w14:textId="411340F6" w:rsidR="00871FC3" w:rsidRPr="007E486B" w:rsidRDefault="00871FC3"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な行政庁の行為がこれに当たるかどうかについては、当該根拠規定の趣旨として、当該行為にどのような法的効果を付しているかにより判断することになるが、許可、認可、免許等が該当する。一方、土地売買のような契約等の私法行為、単なる事実行為、内部的行為は、一般に処分に該当しないと解されている（南博方編「条解行政事件訴訟法」</w:t>
      </w:r>
      <w:r w:rsidRPr="007E486B">
        <w:rPr>
          <w:rFonts w:ascii="ＭＳ 明朝" w:eastAsia="ＭＳ 明朝" w:hAnsi="ＭＳ 明朝"/>
          <w:sz w:val="24"/>
          <w:szCs w:val="24"/>
        </w:rPr>
        <w:t>44頁以下参照）。</w:t>
      </w:r>
    </w:p>
    <w:p w14:paraId="1AAFEE4B" w14:textId="6A556D50" w:rsidR="003E24D1" w:rsidRPr="007E486B" w:rsidRDefault="003E24D1" w:rsidP="009577D1">
      <w:pPr>
        <w:rPr>
          <w:rFonts w:ascii="ＭＳ 明朝" w:eastAsia="ＭＳ 明朝" w:hAnsi="ＭＳ 明朝"/>
          <w:sz w:val="24"/>
          <w:szCs w:val="24"/>
        </w:rPr>
      </w:pPr>
    </w:p>
    <w:p w14:paraId="6C710B6B" w14:textId="77777777" w:rsidR="003E24D1" w:rsidRPr="007E486B" w:rsidRDefault="003E24D1" w:rsidP="009577D1">
      <w:pPr>
        <w:rPr>
          <w:rFonts w:ascii="ＭＳ 明朝" w:eastAsia="ＭＳ 明朝" w:hAnsi="ＭＳ 明朝"/>
          <w:sz w:val="24"/>
          <w:szCs w:val="24"/>
        </w:rPr>
      </w:pPr>
      <w:r w:rsidRPr="007E486B">
        <w:rPr>
          <w:rFonts w:ascii="ＭＳ 明朝" w:eastAsia="ＭＳ 明朝" w:hAnsi="ＭＳ 明朝" w:hint="eastAsia"/>
          <w:sz w:val="24"/>
          <w:szCs w:val="24"/>
        </w:rPr>
        <w:t>〈申請〉</w:t>
      </w:r>
    </w:p>
    <w:p w14:paraId="47D00081" w14:textId="415DC285" w:rsidR="003E24D1" w:rsidRPr="007E486B" w:rsidRDefault="003E24D1" w:rsidP="009577D1">
      <w:pPr>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第４号は、本条例で用いる「申請」の範囲を定めたものである。</w:t>
      </w:r>
    </w:p>
    <w:p w14:paraId="3F10097F" w14:textId="77777777" w:rsidR="003E24D1" w:rsidRPr="007E486B" w:rsidRDefault="003E24D1" w:rsidP="009577D1">
      <w:pPr>
        <w:rPr>
          <w:rFonts w:ascii="ＭＳ 明朝" w:eastAsia="ＭＳ 明朝" w:hAnsi="ＭＳ 明朝"/>
          <w:sz w:val="24"/>
          <w:szCs w:val="24"/>
        </w:rPr>
      </w:pPr>
    </w:p>
    <w:p w14:paraId="4EDE01FB" w14:textId="057A5428"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各種の申請は、行政と市民との日常的な接点であり、その処理についての透明性の</w:t>
      </w:r>
      <w:r w:rsidRPr="007E486B">
        <w:rPr>
          <w:rFonts w:ascii="ＭＳ 明朝" w:eastAsia="ＭＳ 明朝" w:hAnsi="ＭＳ 明朝" w:hint="eastAsia"/>
          <w:sz w:val="24"/>
          <w:szCs w:val="24"/>
        </w:rPr>
        <w:t>向上、迅速で公正な対応を図ることが、行政に対する市民の信頼確保の上で極めて重要である。</w:t>
      </w:r>
    </w:p>
    <w:p w14:paraId="40FB284C" w14:textId="77777777" w:rsidR="003E24D1" w:rsidRPr="007E486B" w:rsidRDefault="003E24D1" w:rsidP="009577D1">
      <w:pPr>
        <w:ind w:left="240" w:hangingChars="100" w:hanging="240"/>
        <w:rPr>
          <w:rFonts w:ascii="ＭＳ 明朝" w:eastAsia="ＭＳ 明朝" w:hAnsi="ＭＳ 明朝"/>
          <w:sz w:val="24"/>
          <w:szCs w:val="24"/>
        </w:rPr>
      </w:pPr>
    </w:p>
    <w:p w14:paraId="0E38036A" w14:textId="7471FF8B"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「許可」とは、法令等による特定の行為の一般的禁止を特定の場合にこれを解除し、</w:t>
      </w:r>
      <w:r w:rsidRPr="007E486B">
        <w:rPr>
          <w:rFonts w:ascii="ＭＳ 明朝" w:eastAsia="ＭＳ 明朝" w:hAnsi="ＭＳ 明朝" w:hint="eastAsia"/>
          <w:sz w:val="24"/>
          <w:szCs w:val="24"/>
        </w:rPr>
        <w:t>適法にこれをすることができるようにする行政行為をいう。</w:t>
      </w:r>
    </w:p>
    <w:p w14:paraId="54656CC2" w14:textId="77777777" w:rsidR="003E24D1" w:rsidRPr="007E486B" w:rsidRDefault="003E24D1" w:rsidP="009577D1">
      <w:pPr>
        <w:ind w:left="240" w:hangingChars="100" w:hanging="240"/>
        <w:rPr>
          <w:rFonts w:ascii="ＭＳ 明朝" w:eastAsia="ＭＳ 明朝" w:hAnsi="ＭＳ 明朝"/>
          <w:sz w:val="24"/>
          <w:szCs w:val="24"/>
        </w:rPr>
      </w:pPr>
    </w:p>
    <w:p w14:paraId="7215460A" w14:textId="2DC5893E"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４　</w:t>
      </w:r>
      <w:r w:rsidRPr="007E486B">
        <w:rPr>
          <w:rFonts w:ascii="ＭＳ 明朝" w:eastAsia="ＭＳ 明朝" w:hAnsi="ＭＳ 明朝"/>
          <w:sz w:val="24"/>
          <w:szCs w:val="24"/>
        </w:rPr>
        <w:t>「認可」とは、第三者の行為を補充してその法令等上の効力を完成させる行政行為</w:t>
      </w:r>
      <w:r w:rsidRPr="007E486B">
        <w:rPr>
          <w:rFonts w:ascii="ＭＳ 明朝" w:eastAsia="ＭＳ 明朝" w:hAnsi="ＭＳ 明朝" w:hint="eastAsia"/>
          <w:sz w:val="24"/>
          <w:szCs w:val="24"/>
        </w:rPr>
        <w:t>をいい、法令等上は「許可」等の語が用いられることがある。</w:t>
      </w:r>
    </w:p>
    <w:p w14:paraId="0E2EC89F" w14:textId="77777777" w:rsidR="003E24D1" w:rsidRPr="007E486B" w:rsidRDefault="003E24D1" w:rsidP="009577D1">
      <w:pPr>
        <w:ind w:left="240" w:hangingChars="100" w:hanging="240"/>
        <w:rPr>
          <w:rFonts w:ascii="ＭＳ 明朝" w:eastAsia="ＭＳ 明朝" w:hAnsi="ＭＳ 明朝"/>
          <w:sz w:val="24"/>
          <w:szCs w:val="24"/>
        </w:rPr>
      </w:pPr>
    </w:p>
    <w:p w14:paraId="138E0BE1" w14:textId="56159A5F"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５　</w:t>
      </w:r>
      <w:r w:rsidRPr="007E486B">
        <w:rPr>
          <w:rFonts w:ascii="ＭＳ 明朝" w:eastAsia="ＭＳ 明朝" w:hAnsi="ＭＳ 明朝"/>
          <w:sz w:val="24"/>
          <w:szCs w:val="24"/>
        </w:rPr>
        <w:t>「免許」とは、特定の者に対して、権利や権利能力を設定する行政行為をいい、法</w:t>
      </w:r>
      <w:r w:rsidRPr="007E486B">
        <w:rPr>
          <w:rFonts w:ascii="ＭＳ 明朝" w:eastAsia="ＭＳ 明朝" w:hAnsi="ＭＳ 明朝" w:hint="eastAsia"/>
          <w:sz w:val="24"/>
          <w:szCs w:val="24"/>
        </w:rPr>
        <w:t>令等上は「特許」、「許可」等の語が用いられることがある。</w:t>
      </w:r>
    </w:p>
    <w:p w14:paraId="15D015FE" w14:textId="77777777" w:rsidR="003E24D1" w:rsidRPr="007E486B" w:rsidRDefault="003E24D1" w:rsidP="009577D1">
      <w:pPr>
        <w:ind w:left="240" w:hangingChars="100" w:hanging="240"/>
        <w:rPr>
          <w:rFonts w:ascii="ＭＳ 明朝" w:eastAsia="ＭＳ 明朝" w:hAnsi="ＭＳ 明朝"/>
          <w:sz w:val="24"/>
          <w:szCs w:val="24"/>
        </w:rPr>
      </w:pPr>
    </w:p>
    <w:p w14:paraId="4ED8165D" w14:textId="3C32BA56"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６　</w:t>
      </w:r>
      <w:r w:rsidRPr="007E486B">
        <w:rPr>
          <w:rFonts w:ascii="ＭＳ 明朝" w:eastAsia="ＭＳ 明朝" w:hAnsi="ＭＳ 明朝"/>
          <w:sz w:val="24"/>
          <w:szCs w:val="24"/>
        </w:rPr>
        <w:t>「許可、認可、免許」は例示であり、これら以外に、承認、認定、決定、検査、登</w:t>
      </w:r>
      <w:r w:rsidRPr="007E486B">
        <w:rPr>
          <w:rFonts w:ascii="ＭＳ 明朝" w:eastAsia="ＭＳ 明朝" w:hAnsi="ＭＳ 明朝" w:hint="eastAsia"/>
          <w:sz w:val="24"/>
          <w:szCs w:val="24"/>
        </w:rPr>
        <w:t>録等も含まれる。</w:t>
      </w:r>
    </w:p>
    <w:p w14:paraId="298BD32F" w14:textId="2424452B"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７</w:t>
      </w:r>
      <w:r w:rsidR="00D96017"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「自己に対し何らかの利益を付与する処分を求める行為」とは、申請者本人に対す</w:t>
      </w:r>
      <w:r w:rsidR="00A63B49" w:rsidRPr="007E486B">
        <w:rPr>
          <w:rFonts w:ascii="ＭＳ 明朝" w:eastAsia="ＭＳ 明朝" w:hAnsi="ＭＳ 明朝" w:hint="eastAsia"/>
          <w:sz w:val="24"/>
          <w:szCs w:val="24"/>
        </w:rPr>
        <w:t>る利益付与処分（授</w:t>
      </w:r>
      <w:r w:rsidRPr="007E486B">
        <w:rPr>
          <w:rFonts w:ascii="ＭＳ 明朝" w:eastAsia="ＭＳ 明朝" w:hAnsi="ＭＳ 明朝" w:hint="eastAsia"/>
          <w:sz w:val="24"/>
          <w:szCs w:val="24"/>
        </w:rPr>
        <w:t>益的行政行為）をいい、申請を拒否する処分、第三者に対する処分（第三者の免許の取消等）や都市計画決定のような一般処分等の処分は除かれるものである。</w:t>
      </w:r>
    </w:p>
    <w:p w14:paraId="78D2CD2A" w14:textId="77777777" w:rsidR="00D96017" w:rsidRPr="007E486B" w:rsidRDefault="00D96017" w:rsidP="009577D1">
      <w:pPr>
        <w:ind w:left="240" w:hangingChars="100" w:hanging="240"/>
        <w:rPr>
          <w:rFonts w:ascii="ＭＳ 明朝" w:eastAsia="ＭＳ 明朝" w:hAnsi="ＭＳ 明朝"/>
          <w:sz w:val="24"/>
          <w:szCs w:val="24"/>
        </w:rPr>
      </w:pPr>
    </w:p>
    <w:p w14:paraId="7743E871" w14:textId="38A86AD8"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８</w:t>
      </w:r>
      <w:r w:rsidR="00D96017"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w:t>
      </w:r>
      <w:r w:rsidR="00D96017" w:rsidRPr="007E486B">
        <w:rPr>
          <w:rFonts w:ascii="ＭＳ 明朝" w:eastAsia="ＭＳ 明朝" w:hAnsi="ＭＳ 明朝" w:hint="eastAsia"/>
          <w:sz w:val="24"/>
          <w:szCs w:val="24"/>
        </w:rPr>
        <w:t>（</w:t>
      </w:r>
      <w:r w:rsidRPr="007E486B">
        <w:rPr>
          <w:rFonts w:ascii="ＭＳ 明朝" w:eastAsia="ＭＳ 明朝" w:hAnsi="ＭＳ 明朝"/>
          <w:sz w:val="24"/>
          <w:szCs w:val="24"/>
        </w:rPr>
        <w:t>第31条を除き、その根拠となる規定が条例等に置かれているものに限る。）」</w:t>
      </w:r>
      <w:r w:rsidRPr="007E486B">
        <w:rPr>
          <w:rFonts w:ascii="ＭＳ 明朝" w:eastAsia="ＭＳ 明朝" w:hAnsi="ＭＳ 明朝" w:hint="eastAsia"/>
          <w:sz w:val="24"/>
          <w:szCs w:val="24"/>
        </w:rPr>
        <w:t>の趣旨は、第</w:t>
      </w:r>
      <w:r w:rsidRPr="007E486B">
        <w:rPr>
          <w:rFonts w:ascii="ＭＳ 明朝" w:eastAsia="ＭＳ 明朝" w:hAnsi="ＭＳ 明朝"/>
          <w:sz w:val="24"/>
          <w:szCs w:val="24"/>
        </w:rPr>
        <w:t>31条は「申請に関連する行政指導」の規定であり、本市の機関が行う行</w:t>
      </w:r>
      <w:r w:rsidRPr="007E486B">
        <w:rPr>
          <w:rFonts w:ascii="ＭＳ 明朝" w:eastAsia="ＭＳ 明朝" w:hAnsi="ＭＳ 明朝" w:hint="eastAsia"/>
          <w:sz w:val="24"/>
          <w:szCs w:val="24"/>
        </w:rPr>
        <w:t>政指導に関しては、その根拠となる規定が条例等に置かれているものに限られない（法令に基づくものを含む）ので、第</w:t>
      </w:r>
      <w:r w:rsidRPr="007E486B">
        <w:rPr>
          <w:rFonts w:ascii="ＭＳ 明朝" w:eastAsia="ＭＳ 明朝" w:hAnsi="ＭＳ 明朝"/>
          <w:sz w:val="24"/>
          <w:szCs w:val="24"/>
        </w:rPr>
        <w:t>31条のみを除外し、他の条文においては、行政</w:t>
      </w:r>
      <w:r w:rsidRPr="007E486B">
        <w:rPr>
          <w:rFonts w:ascii="ＭＳ 明朝" w:eastAsia="ＭＳ 明朝" w:hAnsi="ＭＳ 明朝" w:hint="eastAsia"/>
          <w:sz w:val="24"/>
          <w:szCs w:val="24"/>
        </w:rPr>
        <w:t>手続法との適用関係上、申請の根拠となる規定が条例等に置かれているものに限定したものである。</w:t>
      </w:r>
    </w:p>
    <w:p w14:paraId="3017B00B" w14:textId="77777777" w:rsidR="00D96017" w:rsidRPr="007E486B" w:rsidRDefault="00D96017" w:rsidP="009577D1">
      <w:pPr>
        <w:ind w:left="240" w:hangingChars="100" w:hanging="240"/>
        <w:rPr>
          <w:rFonts w:ascii="ＭＳ 明朝" w:eastAsia="ＭＳ 明朝" w:hAnsi="ＭＳ 明朝"/>
          <w:sz w:val="24"/>
          <w:szCs w:val="24"/>
        </w:rPr>
      </w:pPr>
    </w:p>
    <w:p w14:paraId="6A4F8D7F" w14:textId="18069350" w:rsidR="003E24D1" w:rsidRPr="007E486B" w:rsidRDefault="003E24D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９</w:t>
      </w:r>
      <w:r w:rsidR="00D96017"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「当該行為に対して行政庁が諾否の応答をすべきこととされているもの」とは、第</w:t>
      </w:r>
      <w:r w:rsidRPr="007E486B">
        <w:rPr>
          <w:rFonts w:ascii="ＭＳ 明朝" w:eastAsia="ＭＳ 明朝" w:hAnsi="ＭＳ 明朝" w:hint="eastAsia"/>
          <w:sz w:val="24"/>
          <w:szCs w:val="24"/>
        </w:rPr>
        <w:t>２章の規定を適用する上での前提たる「申請」として、住民の請求権の具体的行使であって、当該請求に対して行政庁がこれを認諾するか拒否するかを相当の期間内に判</w:t>
      </w:r>
      <w:r w:rsidR="00D96017" w:rsidRPr="007E486B">
        <w:rPr>
          <w:rFonts w:ascii="ＭＳ 明朝" w:eastAsia="ＭＳ 明朝" w:hAnsi="ＭＳ 明朝" w:hint="eastAsia"/>
          <w:sz w:val="24"/>
          <w:szCs w:val="24"/>
        </w:rPr>
        <w:t>断、決定し、何らかの応答（認諾処分又は拒否処分）をすべきこととされているもの（処分を求めた者は、当該請求に対して何らの応答もしない場合には行政事件訴訟法による不作為の違法確認訴訟を、行政庁の応答に不服のある場合には行政事件訴訟法による取消訴訟を提起し得る。）を対象とすることを明らかにするものである。</w:t>
      </w:r>
    </w:p>
    <w:p w14:paraId="5EA66B46" w14:textId="2C49A2BB" w:rsidR="003E24D1" w:rsidRPr="007E486B" w:rsidRDefault="003E24D1" w:rsidP="009577D1">
      <w:pPr>
        <w:rPr>
          <w:rFonts w:ascii="ＭＳ 明朝" w:eastAsia="ＭＳ 明朝" w:hAnsi="ＭＳ 明朝"/>
          <w:sz w:val="24"/>
          <w:szCs w:val="24"/>
        </w:rPr>
      </w:pPr>
    </w:p>
    <w:p w14:paraId="38CBFF6B" w14:textId="77777777" w:rsidR="00262DEB" w:rsidRPr="007E486B" w:rsidRDefault="00262DEB" w:rsidP="009577D1">
      <w:pPr>
        <w:rPr>
          <w:rFonts w:ascii="ＭＳ 明朝" w:eastAsia="ＭＳ 明朝" w:hAnsi="ＭＳ 明朝"/>
          <w:sz w:val="24"/>
          <w:szCs w:val="24"/>
        </w:rPr>
      </w:pPr>
      <w:r w:rsidRPr="007E486B">
        <w:rPr>
          <w:rFonts w:ascii="ＭＳ 明朝" w:eastAsia="ＭＳ 明朝" w:hAnsi="ＭＳ 明朝" w:hint="eastAsia"/>
          <w:sz w:val="24"/>
          <w:szCs w:val="24"/>
        </w:rPr>
        <w:t>〈不利益処分〉</w:t>
      </w:r>
    </w:p>
    <w:p w14:paraId="05128916" w14:textId="75D6A2B3" w:rsidR="00262DEB" w:rsidRPr="007E486B" w:rsidRDefault="00262DEB" w:rsidP="009577D1">
      <w:pPr>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第５号は、本条例で用いる「不利益処分」の範囲を定めたものである。</w:t>
      </w:r>
    </w:p>
    <w:p w14:paraId="36DCB1C6" w14:textId="77777777" w:rsidR="00262DEB" w:rsidRPr="007E486B" w:rsidRDefault="00262DEB" w:rsidP="009577D1">
      <w:pPr>
        <w:rPr>
          <w:rFonts w:ascii="ＭＳ 明朝" w:eastAsia="ＭＳ 明朝" w:hAnsi="ＭＳ 明朝"/>
          <w:sz w:val="24"/>
          <w:szCs w:val="24"/>
        </w:rPr>
      </w:pPr>
    </w:p>
    <w:p w14:paraId="396C2148" w14:textId="50AA526D" w:rsidR="00262DEB" w:rsidRPr="007E486B" w:rsidRDefault="00262DE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「条例等に基づき」とは、住民の権利を制限し、又は住民に義務を課す処分につい</w:t>
      </w:r>
      <w:r w:rsidRPr="007E486B">
        <w:rPr>
          <w:rFonts w:ascii="ＭＳ 明朝" w:eastAsia="ＭＳ 明朝" w:hAnsi="ＭＳ 明朝" w:hint="eastAsia"/>
          <w:sz w:val="24"/>
          <w:szCs w:val="24"/>
        </w:rPr>
        <w:t>ては、条例等の根拠なくしてはできないことは当然であり、その旨を確認的に規定したものである。</w:t>
      </w:r>
    </w:p>
    <w:p w14:paraId="0A1BC4B4" w14:textId="77777777" w:rsidR="00262DEB" w:rsidRPr="007E486B" w:rsidRDefault="00262DEB" w:rsidP="009577D1">
      <w:pPr>
        <w:rPr>
          <w:rFonts w:ascii="ＭＳ 明朝" w:eastAsia="ＭＳ 明朝" w:hAnsi="ＭＳ 明朝"/>
          <w:sz w:val="24"/>
          <w:szCs w:val="24"/>
        </w:rPr>
      </w:pPr>
    </w:p>
    <w:p w14:paraId="0E229088" w14:textId="0854DBBC" w:rsidR="00262DEB" w:rsidRPr="007E486B" w:rsidRDefault="00262DE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「特定の者を名あて人として」とは、他者と明確に区別できる形で指定された個人</w:t>
      </w:r>
      <w:r w:rsidRPr="007E486B">
        <w:rPr>
          <w:rFonts w:ascii="ＭＳ 明朝" w:eastAsia="ＭＳ 明朝" w:hAnsi="ＭＳ 明朝" w:hint="eastAsia"/>
          <w:sz w:val="24"/>
          <w:szCs w:val="24"/>
        </w:rPr>
        <w:t>又は法人（</w:t>
      </w:r>
      <w:r w:rsidR="00607B60" w:rsidRPr="007E486B">
        <w:rPr>
          <w:rFonts w:ascii="ＭＳ 明朝" w:eastAsia="ＭＳ 明朝" w:hAnsi="ＭＳ 明朝" w:hint="eastAsia"/>
          <w:sz w:val="24"/>
          <w:szCs w:val="24"/>
        </w:rPr>
        <w:t>法</w:t>
      </w:r>
      <w:r w:rsidRPr="007E486B">
        <w:rPr>
          <w:rFonts w:ascii="ＭＳ 明朝" w:eastAsia="ＭＳ 明朝" w:hAnsi="ＭＳ 明朝" w:hint="eastAsia"/>
          <w:sz w:val="24"/>
          <w:szCs w:val="24"/>
        </w:rPr>
        <w:t>人格を有しない団体であっても、処分の対象とされている場合には、当該団体を含む。）を相手方として行われる処分であって、①行政庁が当該相手方の権利義務を変動させることを直接の目的としているもの又は②当該処分により、条例等上直接に当該者の権利義務が変動することとなるものをいう。</w:t>
      </w:r>
    </w:p>
    <w:p w14:paraId="225FD5EC" w14:textId="77777777" w:rsidR="00262DEB" w:rsidRPr="007E486B" w:rsidRDefault="00262DEB" w:rsidP="009577D1">
      <w:pPr>
        <w:rPr>
          <w:rFonts w:ascii="ＭＳ 明朝" w:eastAsia="ＭＳ 明朝" w:hAnsi="ＭＳ 明朝"/>
          <w:sz w:val="24"/>
          <w:szCs w:val="24"/>
        </w:rPr>
      </w:pPr>
    </w:p>
    <w:p w14:paraId="6ED72A2A" w14:textId="22121178" w:rsidR="00262DEB" w:rsidRPr="007E486B" w:rsidRDefault="00262DE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607B6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「名あて人」とは、処分の通知書にあて名として表示されている者のように、</w:t>
      </w:r>
      <w:r w:rsidRPr="007E486B">
        <w:rPr>
          <w:rFonts w:ascii="ＭＳ 明朝" w:eastAsia="ＭＳ 明朝" w:hAnsi="ＭＳ 明朝"/>
          <w:sz w:val="24"/>
          <w:szCs w:val="24"/>
        </w:rPr>
        <w:lastRenderedPageBreak/>
        <w:t>処分</w:t>
      </w:r>
      <w:r w:rsidRPr="007E486B">
        <w:rPr>
          <w:rFonts w:ascii="ＭＳ 明朝" w:eastAsia="ＭＳ 明朝" w:hAnsi="ＭＳ 明朝" w:hint="eastAsia"/>
          <w:sz w:val="24"/>
          <w:szCs w:val="24"/>
        </w:rPr>
        <w:t>の相手方として行政庁によって名指しされた者を指す。</w:t>
      </w:r>
    </w:p>
    <w:p w14:paraId="2A34F76C" w14:textId="77777777" w:rsidR="00607B60" w:rsidRPr="007E486B" w:rsidRDefault="00607B60" w:rsidP="009577D1">
      <w:pPr>
        <w:ind w:left="240" w:hangingChars="100" w:hanging="240"/>
        <w:rPr>
          <w:rFonts w:ascii="ＭＳ 明朝" w:eastAsia="ＭＳ 明朝" w:hAnsi="ＭＳ 明朝"/>
          <w:sz w:val="24"/>
          <w:szCs w:val="24"/>
        </w:rPr>
      </w:pPr>
    </w:p>
    <w:p w14:paraId="4B260C23" w14:textId="089A4915" w:rsidR="00262DEB" w:rsidRPr="007E486B" w:rsidRDefault="00262DE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607B6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「直接に、これに義務を課し」とは、処分を行うことの直接の法的効果として、そ</w:t>
      </w:r>
      <w:r w:rsidRPr="007E486B">
        <w:rPr>
          <w:rFonts w:ascii="ＭＳ 明朝" w:eastAsia="ＭＳ 明朝" w:hAnsi="ＭＳ 明朝" w:hint="eastAsia"/>
          <w:sz w:val="24"/>
          <w:szCs w:val="24"/>
        </w:rPr>
        <w:t>の相手方に一定の行為を行わなければならない（作為義務）又は行ってはならない（不作為義務）という拘束を負わせることをいう。</w:t>
      </w:r>
    </w:p>
    <w:p w14:paraId="1E15C817" w14:textId="461C8B89" w:rsidR="00262DEB" w:rsidRPr="007E486B" w:rsidRDefault="00262DEB"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作為義務を課す処分の例としては、物件の除却命令、施設からの退所命令、施設の改善命令などがあり、不作為義務を課す処分の例としては、有害物品の売買差止命令、施設への搬入禁止命令などがある。</w:t>
      </w:r>
    </w:p>
    <w:p w14:paraId="5021E8A0" w14:textId="77777777" w:rsidR="00607B60" w:rsidRPr="007E486B" w:rsidRDefault="00607B60" w:rsidP="009577D1">
      <w:pPr>
        <w:ind w:leftChars="100" w:left="210" w:firstLineChars="100" w:firstLine="240"/>
        <w:rPr>
          <w:rFonts w:ascii="ＭＳ 明朝" w:eastAsia="ＭＳ 明朝" w:hAnsi="ＭＳ 明朝"/>
          <w:sz w:val="24"/>
          <w:szCs w:val="24"/>
        </w:rPr>
      </w:pPr>
    </w:p>
    <w:p w14:paraId="4E0805D8" w14:textId="77777777" w:rsidR="00607B60" w:rsidRPr="007E486B" w:rsidRDefault="00262DE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607B6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「直接に、‥‥‥その権利を制限する」とは、処分を行うことの直接の法的効果と</w:t>
      </w:r>
      <w:r w:rsidRPr="007E486B">
        <w:rPr>
          <w:rFonts w:ascii="ＭＳ 明朝" w:eastAsia="ＭＳ 明朝" w:hAnsi="ＭＳ 明朝" w:hint="eastAsia"/>
          <w:sz w:val="24"/>
          <w:szCs w:val="24"/>
        </w:rPr>
        <w:t>して、その相手方がそれまで保有していたある具体的な権利の範囲を限定し、又はその内容を相手方に不利益に変更する行為をいい、当該権利を一切失わせるはく奪処分</w:t>
      </w:r>
      <w:r w:rsidR="00607B60" w:rsidRPr="007E486B">
        <w:rPr>
          <w:rFonts w:ascii="ＭＳ 明朝" w:eastAsia="ＭＳ 明朝" w:hAnsi="ＭＳ 明朝" w:hint="eastAsia"/>
          <w:sz w:val="24"/>
          <w:szCs w:val="24"/>
        </w:rPr>
        <w:t>も含まれる。</w:t>
      </w:r>
    </w:p>
    <w:p w14:paraId="1DF514CD" w14:textId="135E6E40" w:rsidR="00607B60" w:rsidRPr="007E486B" w:rsidRDefault="00607B60"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この権利を制限する処分の例としては、許認可等の取消し、許認可等の効力の停止などがある。</w:t>
      </w:r>
    </w:p>
    <w:p w14:paraId="28B848E5" w14:textId="77777777" w:rsidR="00607B60" w:rsidRPr="007E486B" w:rsidRDefault="00607B60" w:rsidP="009577D1">
      <w:pPr>
        <w:ind w:leftChars="100" w:left="210" w:firstLineChars="100" w:firstLine="240"/>
        <w:rPr>
          <w:rFonts w:ascii="ＭＳ 明朝" w:eastAsia="ＭＳ 明朝" w:hAnsi="ＭＳ 明朝"/>
          <w:sz w:val="24"/>
          <w:szCs w:val="24"/>
        </w:rPr>
      </w:pPr>
    </w:p>
    <w:p w14:paraId="5E2BC620" w14:textId="3709C6FF" w:rsidR="00607B60" w:rsidRPr="007E486B" w:rsidRDefault="00607B6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７　</w:t>
      </w:r>
      <w:r w:rsidRPr="007E486B">
        <w:rPr>
          <w:rFonts w:ascii="ＭＳ 明朝" w:eastAsia="ＭＳ 明朝" w:hAnsi="ＭＳ 明朝"/>
          <w:sz w:val="24"/>
          <w:szCs w:val="24"/>
        </w:rPr>
        <w:t>不利益処分に該当しないもの</w:t>
      </w:r>
    </w:p>
    <w:p w14:paraId="0DBF894E" w14:textId="6B6EF600" w:rsidR="00607B60" w:rsidRPr="007E486B" w:rsidRDefault="00607B60"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 「事実上の行為及び事実上の行為をするに当たりその範囲、時期等を明らかにす</w:t>
      </w:r>
      <w:r w:rsidRPr="007E486B">
        <w:rPr>
          <w:rFonts w:ascii="ＭＳ 明朝" w:eastAsia="ＭＳ 明朝" w:hAnsi="ＭＳ 明朝" w:hint="eastAsia"/>
          <w:sz w:val="24"/>
          <w:szCs w:val="24"/>
        </w:rPr>
        <w:t>るために条例等において必要とされている手続としての処分」</w:t>
      </w:r>
    </w:p>
    <w:p w14:paraId="3D774A52" w14:textId="55254319" w:rsidR="00607B60" w:rsidRPr="007E486B" w:rsidRDefault="00607B60"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Pr="007E486B">
        <w:rPr>
          <w:rFonts w:ascii="ＭＳ 明朝" w:eastAsia="ＭＳ 明朝" w:hAnsi="ＭＳ 明朝"/>
          <w:sz w:val="24"/>
          <w:szCs w:val="24"/>
        </w:rPr>
        <w:t xml:space="preserve"> 「事実上の行為」とは、行政庁の物理的な活動全般を指すものである。このう</w:t>
      </w:r>
      <w:r w:rsidRPr="007E486B">
        <w:rPr>
          <w:rFonts w:ascii="ＭＳ 明朝" w:eastAsia="ＭＳ 明朝" w:hAnsi="ＭＳ 明朝" w:hint="eastAsia"/>
          <w:sz w:val="24"/>
          <w:szCs w:val="24"/>
        </w:rPr>
        <w:t>ち、行政上の強制執行行為や即時強制行為のほか、調査のための土地・事務所等への立入り、当該土地等での検査の実施など当該活動によって住民の権利義務に具体的な影響を与えるものが「公権力の行使に当たる行為」に該当し、ここで対象となるものである。</w:t>
      </w:r>
    </w:p>
    <w:p w14:paraId="37599375" w14:textId="6AABA269" w:rsidR="00607B60" w:rsidRPr="007E486B" w:rsidRDefault="00607B60" w:rsidP="009577D1">
      <w:pPr>
        <w:ind w:leftChars="300" w:left="63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本市における具体例としては、大阪市中央卸売市場業務条例第</w:t>
      </w:r>
      <w:r w:rsidR="002208F0" w:rsidRPr="007E486B">
        <w:rPr>
          <w:rFonts w:ascii="ＭＳ 明朝" w:eastAsia="ＭＳ 明朝" w:hAnsi="ＭＳ 明朝"/>
          <w:sz w:val="24"/>
          <w:szCs w:val="24"/>
        </w:rPr>
        <w:t>67</w:t>
      </w:r>
      <w:r w:rsidRPr="007E486B">
        <w:rPr>
          <w:rFonts w:ascii="ＭＳ 明朝" w:eastAsia="ＭＳ 明朝" w:hAnsi="ＭＳ 明朝"/>
          <w:sz w:val="24"/>
          <w:szCs w:val="24"/>
        </w:rPr>
        <w:t>条に規定する</w:t>
      </w:r>
      <w:r w:rsidRPr="007E486B">
        <w:rPr>
          <w:rFonts w:ascii="ＭＳ 明朝" w:eastAsia="ＭＳ 明朝" w:hAnsi="ＭＳ 明朝" w:hint="eastAsia"/>
          <w:sz w:val="24"/>
          <w:szCs w:val="24"/>
        </w:rPr>
        <w:t>卸売業者等の事務所への立入検査などがある。</w:t>
      </w:r>
    </w:p>
    <w:p w14:paraId="1702C720" w14:textId="297EB305" w:rsidR="00107269" w:rsidRPr="007E486B" w:rsidRDefault="00607B60"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Pr="007E486B">
        <w:rPr>
          <w:rFonts w:ascii="ＭＳ 明朝" w:eastAsia="ＭＳ 明朝" w:hAnsi="ＭＳ 明朝"/>
          <w:sz w:val="24"/>
          <w:szCs w:val="24"/>
        </w:rPr>
        <w:t xml:space="preserve"> 「事実上の行為をするに当たりその範囲、時期等を明らかにするために条例等</w:t>
      </w:r>
      <w:r w:rsidRPr="007E486B">
        <w:rPr>
          <w:rFonts w:ascii="ＭＳ 明朝" w:eastAsia="ＭＳ 明朝" w:hAnsi="ＭＳ 明朝" w:hint="eastAsia"/>
          <w:sz w:val="24"/>
          <w:szCs w:val="24"/>
        </w:rPr>
        <w:t>において必要とされている手続としての処分」とは、例えば、立入検査を行うに当たっては、あらかじめ相手方にその旨を通知すべきこととされているもののように、「事実上の行為」を行う前提として、関係者に対する手続的保障を図る観点から条例等において執るべきこととされている手続における処分をいう。</w:t>
      </w:r>
    </w:p>
    <w:p w14:paraId="342AD4AB" w14:textId="3E51FA96" w:rsidR="00107269" w:rsidRPr="007E486B" w:rsidRDefault="00607B60" w:rsidP="009577D1">
      <w:pPr>
        <w:ind w:leftChars="130" w:left="513"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107269" w:rsidRPr="007E486B">
        <w:rPr>
          <w:rFonts w:ascii="ＭＳ 明朝" w:eastAsia="ＭＳ 明朝" w:hAnsi="ＭＳ 明朝"/>
          <w:sz w:val="24"/>
          <w:szCs w:val="24"/>
        </w:rPr>
        <w:t xml:space="preserve"> </w:t>
      </w:r>
      <w:r w:rsidRPr="007E486B">
        <w:rPr>
          <w:rFonts w:ascii="ＭＳ 明朝" w:eastAsia="ＭＳ 明朝" w:hAnsi="ＭＳ 明朝"/>
          <w:sz w:val="24"/>
          <w:szCs w:val="24"/>
        </w:rPr>
        <w:t>「申請により求められた許認可等を拒否する処分その他申請に基づき当該申請を</w:t>
      </w:r>
      <w:r w:rsidRPr="007E486B">
        <w:rPr>
          <w:rFonts w:ascii="ＭＳ 明朝" w:eastAsia="ＭＳ 明朝" w:hAnsi="ＭＳ 明朝" w:hint="eastAsia"/>
          <w:sz w:val="24"/>
          <w:szCs w:val="24"/>
        </w:rPr>
        <w:t>した者を名あて人としてされる処分」</w:t>
      </w:r>
    </w:p>
    <w:p w14:paraId="0EFF0798" w14:textId="13DA13D1" w:rsidR="00607B60" w:rsidRPr="007E486B" w:rsidRDefault="00107269" w:rsidP="009577D1">
      <w:pPr>
        <w:ind w:left="66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Pr="007E486B">
        <w:rPr>
          <w:rFonts w:ascii="ＭＳ 明朝" w:eastAsia="ＭＳ 明朝" w:hAnsi="ＭＳ 明朝"/>
          <w:sz w:val="24"/>
          <w:szCs w:val="24"/>
        </w:rPr>
        <w:t xml:space="preserve">　</w:t>
      </w:r>
      <w:r w:rsidR="00607B60" w:rsidRPr="007E486B">
        <w:rPr>
          <w:rFonts w:ascii="ＭＳ 明朝" w:eastAsia="ＭＳ 明朝" w:hAnsi="ＭＳ 明朝"/>
          <w:sz w:val="24"/>
          <w:szCs w:val="24"/>
        </w:rPr>
        <w:t>「申請により求められた許認可等を拒否する処分」については、申請者が必要</w:t>
      </w:r>
      <w:r w:rsidR="00607B60" w:rsidRPr="007E486B">
        <w:rPr>
          <w:rFonts w:ascii="ＭＳ 明朝" w:eastAsia="ＭＳ 明朝" w:hAnsi="ＭＳ 明朝" w:hint="eastAsia"/>
          <w:sz w:val="24"/>
          <w:szCs w:val="24"/>
        </w:rPr>
        <w:t>な準備をした上で申請を行い、行政庁の処分は当該申請があった場</w:t>
      </w:r>
      <w:r w:rsidR="00607B60" w:rsidRPr="007E486B">
        <w:rPr>
          <w:rFonts w:ascii="ＭＳ 明朝" w:eastAsia="ＭＳ 明朝" w:hAnsi="ＭＳ 明朝" w:hint="eastAsia"/>
          <w:sz w:val="24"/>
          <w:szCs w:val="24"/>
        </w:rPr>
        <w:lastRenderedPageBreak/>
        <w:t>合にのみその応答として行われるものであるから、それが当該申請を拒否する処分であっても、申請者にとって不意打ちになることはないので、通常の不利益処分と同様の手続的保障を与えることは適当でないので、ここで除外したものである。</w:t>
      </w:r>
    </w:p>
    <w:p w14:paraId="01D377BF" w14:textId="3036F47F" w:rsidR="00607B60" w:rsidRPr="007E486B" w:rsidRDefault="00607B60" w:rsidP="009577D1">
      <w:pPr>
        <w:ind w:leftChars="300" w:left="63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具体的な例としては、公の施設の使用許可申請を拒否する処分などがこれに該当する。</w:t>
      </w:r>
    </w:p>
    <w:p w14:paraId="4C19915D" w14:textId="77777777" w:rsidR="00107269" w:rsidRPr="007E486B" w:rsidRDefault="00607B60"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107269"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「申請に基づき当該申請をした者を名あて人としてされる処分」とは、申請に</w:t>
      </w:r>
      <w:r w:rsidRPr="007E486B">
        <w:rPr>
          <w:rFonts w:ascii="ＭＳ 明朝" w:eastAsia="ＭＳ 明朝" w:hAnsi="ＭＳ 明朝" w:hint="eastAsia"/>
          <w:sz w:val="24"/>
          <w:szCs w:val="24"/>
        </w:rPr>
        <w:t>基づき当該申請をした者に対して行われる処分であることが必要であり、第三者</w:t>
      </w:r>
      <w:r w:rsidR="00107269" w:rsidRPr="007E486B">
        <w:rPr>
          <w:rFonts w:ascii="ＭＳ 明朝" w:eastAsia="ＭＳ 明朝" w:hAnsi="ＭＳ 明朝" w:hint="eastAsia"/>
          <w:sz w:val="24"/>
          <w:szCs w:val="24"/>
        </w:rPr>
        <w:t>からの請求により別の者を名あて人としてこれに義務を課し、又はその権利を制限する処分は、本号に当たらず、不利益処分に該当することを明らかにしたものである。</w:t>
      </w:r>
    </w:p>
    <w:p w14:paraId="5ED5E660" w14:textId="184DA567" w:rsidR="00107269" w:rsidRPr="007E486B" w:rsidRDefault="00107269" w:rsidP="009577D1">
      <w:pPr>
        <w:ind w:firstLineChars="100" w:firstLine="240"/>
        <w:rPr>
          <w:rFonts w:ascii="ＭＳ 明朝" w:eastAsia="ＭＳ 明朝" w:hAnsi="ＭＳ 明朝"/>
          <w:sz w:val="24"/>
          <w:szCs w:val="24"/>
        </w:rPr>
      </w:pPr>
      <w:r w:rsidRPr="007E486B">
        <w:rPr>
          <w:rFonts w:ascii="ＭＳ 明朝" w:eastAsia="ＭＳ 明朝" w:hAnsi="ＭＳ 明朝"/>
          <w:sz w:val="24"/>
          <w:szCs w:val="24"/>
        </w:rPr>
        <w:t>(3)</w:t>
      </w:r>
      <w:r w:rsidR="0000100E" w:rsidRPr="007E486B">
        <w:rPr>
          <w:rFonts w:ascii="ＭＳ 明朝" w:eastAsia="ＭＳ 明朝" w:hAnsi="ＭＳ 明朝"/>
          <w:sz w:val="24"/>
          <w:szCs w:val="24"/>
        </w:rPr>
        <w:t xml:space="preserve"> </w:t>
      </w:r>
      <w:r w:rsidRPr="007E486B">
        <w:rPr>
          <w:rFonts w:ascii="ＭＳ 明朝" w:eastAsia="ＭＳ 明朝" w:hAnsi="ＭＳ 明朝"/>
          <w:sz w:val="24"/>
          <w:szCs w:val="24"/>
        </w:rPr>
        <w:t>「名あて人となるべき者の同意の下にすることとされている処分」</w:t>
      </w:r>
    </w:p>
    <w:p w14:paraId="49D93F88" w14:textId="38F269E4" w:rsidR="00107269"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00100E"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条例等において、処分をするに際しては、相手方の同意を得ることが必要とさ</w:t>
      </w:r>
      <w:r w:rsidRPr="007E486B">
        <w:rPr>
          <w:rFonts w:ascii="ＭＳ 明朝" w:eastAsia="ＭＳ 明朝" w:hAnsi="ＭＳ 明朝" w:hint="eastAsia"/>
          <w:sz w:val="24"/>
          <w:szCs w:val="24"/>
        </w:rPr>
        <w:t>れているものや、相手方の事前の同意を前提として行われることになっている処分があり、この中には、形式上不利益処分に当たるものもあるが、相手方が同意している以上、相手方の意に反したものとならないので、このようなものについてあらためて弁明・聴聞手続や理由の提示を行うことは実益がなく、むしろ行政効率に反することになると考えられることから、不利益処分の定義から除外したものである。</w:t>
      </w:r>
    </w:p>
    <w:p w14:paraId="106FD3DA" w14:textId="76699A40" w:rsidR="0000100E"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00100E"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本市における具体的な例としては、大阪市中央卸売市場業務条例第</w:t>
      </w:r>
      <w:r w:rsidR="002208F0" w:rsidRPr="007E486B">
        <w:rPr>
          <w:rFonts w:ascii="ＭＳ 明朝" w:eastAsia="ＭＳ 明朝" w:hAnsi="ＭＳ 明朝"/>
          <w:sz w:val="24"/>
          <w:szCs w:val="24"/>
        </w:rPr>
        <w:t>22</w:t>
      </w:r>
      <w:r w:rsidRPr="007E486B">
        <w:rPr>
          <w:rFonts w:ascii="ＭＳ 明朝" w:eastAsia="ＭＳ 明朝" w:hAnsi="ＭＳ 明朝"/>
          <w:sz w:val="24"/>
          <w:szCs w:val="24"/>
        </w:rPr>
        <w:t>条</w:t>
      </w:r>
      <w:r w:rsidR="002208F0" w:rsidRPr="007E486B">
        <w:rPr>
          <w:rFonts w:ascii="ＭＳ 明朝" w:eastAsia="ＭＳ 明朝" w:hAnsi="ＭＳ 明朝" w:hint="eastAsia"/>
          <w:sz w:val="24"/>
          <w:szCs w:val="24"/>
        </w:rPr>
        <w:t>第２号</w:t>
      </w:r>
      <w:r w:rsidRPr="007E486B">
        <w:rPr>
          <w:rFonts w:ascii="ＭＳ 明朝" w:eastAsia="ＭＳ 明朝" w:hAnsi="ＭＳ 明朝"/>
          <w:sz w:val="24"/>
          <w:szCs w:val="24"/>
        </w:rPr>
        <w:t>の規定</w:t>
      </w:r>
      <w:r w:rsidRPr="007E486B">
        <w:rPr>
          <w:rFonts w:ascii="ＭＳ 明朝" w:eastAsia="ＭＳ 明朝" w:hAnsi="ＭＳ 明朝" w:hint="eastAsia"/>
          <w:sz w:val="24"/>
          <w:szCs w:val="24"/>
        </w:rPr>
        <w:t>によるせり人の登録</w:t>
      </w:r>
      <w:r w:rsidR="002208F0" w:rsidRPr="007E486B">
        <w:rPr>
          <w:rFonts w:ascii="ＭＳ 明朝" w:eastAsia="ＭＳ 明朝" w:hAnsi="ＭＳ 明朝" w:hint="eastAsia"/>
          <w:sz w:val="24"/>
          <w:szCs w:val="24"/>
        </w:rPr>
        <w:t>処分（本人の申請に</w:t>
      </w:r>
      <w:r w:rsidRPr="007E486B">
        <w:rPr>
          <w:rFonts w:ascii="ＭＳ 明朝" w:eastAsia="ＭＳ 明朝" w:hAnsi="ＭＳ 明朝" w:hint="eastAsia"/>
          <w:sz w:val="24"/>
          <w:szCs w:val="24"/>
        </w:rPr>
        <w:t>よる場合）などがある。</w:t>
      </w:r>
    </w:p>
    <w:p w14:paraId="04B3BF89" w14:textId="75CF0CEC" w:rsidR="00107269" w:rsidRPr="007E486B" w:rsidRDefault="00107269"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(4)</w:t>
      </w:r>
      <w:r w:rsidR="0000100E" w:rsidRPr="007E486B">
        <w:rPr>
          <w:rFonts w:ascii="ＭＳ 明朝" w:eastAsia="ＭＳ 明朝" w:hAnsi="ＭＳ 明朝"/>
          <w:sz w:val="24"/>
          <w:szCs w:val="24"/>
        </w:rPr>
        <w:t xml:space="preserve"> </w:t>
      </w:r>
      <w:r w:rsidRPr="007E486B">
        <w:rPr>
          <w:rFonts w:ascii="ＭＳ 明朝" w:eastAsia="ＭＳ 明朝" w:hAnsi="ＭＳ 明朝"/>
          <w:sz w:val="24"/>
          <w:szCs w:val="24"/>
        </w:rPr>
        <w:t>「許認可等の効力を失わせる処分であって、当該許認可等の基礎となった事実が</w:t>
      </w:r>
      <w:r w:rsidRPr="007E486B">
        <w:rPr>
          <w:rFonts w:ascii="ＭＳ 明朝" w:eastAsia="ＭＳ 明朝" w:hAnsi="ＭＳ 明朝" w:hint="eastAsia"/>
          <w:sz w:val="24"/>
          <w:szCs w:val="24"/>
        </w:rPr>
        <w:t>消滅した旨の届出があったことを理由としてされるもの」</w:t>
      </w:r>
    </w:p>
    <w:p w14:paraId="7EC79EEB" w14:textId="1163D245" w:rsidR="00107269"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3B1DE4"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「許認可等の効力を失わせる処分」とは、許認可等の取消し等の処分をいう。</w:t>
      </w:r>
    </w:p>
    <w:p w14:paraId="6B45D57E" w14:textId="6777125F" w:rsidR="00107269"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3B1DE4"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「当該許認可等の基礎となった事実」とは、事業又は業務を適法に行うために</w:t>
      </w:r>
      <w:r w:rsidRPr="007E486B">
        <w:rPr>
          <w:rFonts w:ascii="ＭＳ 明朝" w:eastAsia="ＭＳ 明朝" w:hAnsi="ＭＳ 明朝" w:hint="eastAsia"/>
          <w:sz w:val="24"/>
          <w:szCs w:val="24"/>
        </w:rPr>
        <w:t>許認可等が必要とされている場合における当該事業・業務のほか、当該許認可等が行われる前提条件として特定の事業を行っていることが要求されている場合等における当該事業・業務をいう。</w:t>
      </w:r>
    </w:p>
    <w:p w14:paraId="5F881916" w14:textId="0D441FA1" w:rsidR="00107269"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3B1DE4"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「事実が消滅した旨の届出」とは、事業又は業務を行っている者からの当該事</w:t>
      </w:r>
      <w:r w:rsidRPr="007E486B">
        <w:rPr>
          <w:rFonts w:ascii="ＭＳ 明朝" w:eastAsia="ＭＳ 明朝" w:hAnsi="ＭＳ 明朝" w:hint="eastAsia"/>
          <w:sz w:val="24"/>
          <w:szCs w:val="24"/>
        </w:rPr>
        <w:t>業又は業務を廃止した旨の届出をいう。</w:t>
      </w:r>
    </w:p>
    <w:p w14:paraId="56039CC8" w14:textId="43C86479" w:rsidR="00107269"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3B1DE4"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「届出があったことを理由としてされるもの」とは、一定の内容の届出があっ</w:t>
      </w:r>
      <w:r w:rsidRPr="007E486B">
        <w:rPr>
          <w:rFonts w:ascii="ＭＳ 明朝" w:eastAsia="ＭＳ 明朝" w:hAnsi="ＭＳ 明朝" w:hint="eastAsia"/>
          <w:sz w:val="24"/>
          <w:szCs w:val="24"/>
        </w:rPr>
        <w:t>たという事実があれば、処分をすることができる（しなければならない）こととされているものであって、当該届出が実際にあったことを理由として行われる処分をいう。</w:t>
      </w:r>
    </w:p>
    <w:p w14:paraId="1FF4A458" w14:textId="59E6247F" w:rsidR="00262DEB" w:rsidRPr="007E486B" w:rsidRDefault="00107269"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w:t>
      </w:r>
      <w:r w:rsidR="003B1DE4"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本市における具体的な例としては、大阪市中央卸売市場業務条例第</w:t>
      </w:r>
      <w:r w:rsidR="002208F0" w:rsidRPr="007E486B">
        <w:rPr>
          <w:rFonts w:ascii="ＭＳ 明朝" w:eastAsia="ＭＳ 明朝" w:hAnsi="ＭＳ 明朝"/>
          <w:sz w:val="24"/>
          <w:szCs w:val="24"/>
        </w:rPr>
        <w:t>37</w:t>
      </w:r>
      <w:r w:rsidRPr="007E486B">
        <w:rPr>
          <w:rFonts w:ascii="ＭＳ 明朝" w:eastAsia="ＭＳ 明朝" w:hAnsi="ＭＳ 明朝"/>
          <w:sz w:val="24"/>
          <w:szCs w:val="24"/>
        </w:rPr>
        <w:t>条の規定</w:t>
      </w:r>
      <w:r w:rsidRPr="007E486B">
        <w:rPr>
          <w:rFonts w:ascii="ＭＳ 明朝" w:eastAsia="ＭＳ 明朝" w:hAnsi="ＭＳ 明朝" w:hint="eastAsia"/>
          <w:sz w:val="24"/>
          <w:szCs w:val="24"/>
        </w:rPr>
        <w:t>による関連事業者の許可の取消処分（破産、廃業等の届出があった場合）などがある。</w:t>
      </w:r>
    </w:p>
    <w:p w14:paraId="4044A691" w14:textId="7B1355A8" w:rsidR="00F81B88" w:rsidRPr="007E486B" w:rsidRDefault="00F81B88" w:rsidP="009577D1">
      <w:pPr>
        <w:rPr>
          <w:rFonts w:ascii="ＭＳ 明朝" w:eastAsia="ＭＳ 明朝" w:hAnsi="ＭＳ 明朝"/>
          <w:sz w:val="24"/>
          <w:szCs w:val="24"/>
        </w:rPr>
      </w:pPr>
    </w:p>
    <w:p w14:paraId="33777C4C" w14:textId="77777777" w:rsidR="00D7789B" w:rsidRPr="007E486B" w:rsidRDefault="00D7789B" w:rsidP="009577D1">
      <w:pPr>
        <w:rPr>
          <w:rFonts w:ascii="ＭＳ 明朝" w:eastAsia="ＭＳ 明朝" w:hAnsi="ＭＳ 明朝"/>
          <w:sz w:val="24"/>
          <w:szCs w:val="24"/>
        </w:rPr>
      </w:pPr>
      <w:r w:rsidRPr="007E486B">
        <w:rPr>
          <w:rFonts w:ascii="ＭＳ 明朝" w:eastAsia="ＭＳ 明朝" w:hAnsi="ＭＳ 明朝" w:hint="eastAsia"/>
          <w:sz w:val="24"/>
          <w:szCs w:val="24"/>
        </w:rPr>
        <w:t>〈本市の機関〉</w:t>
      </w:r>
    </w:p>
    <w:p w14:paraId="09E85118" w14:textId="02CE7D9F" w:rsidR="00D7789B" w:rsidRPr="007E486B" w:rsidRDefault="00D7789B" w:rsidP="009577D1">
      <w:pPr>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第６号は、本条例で用いる「本市の機関」の範囲を定めたものである。</w:t>
      </w:r>
    </w:p>
    <w:p w14:paraId="4D2FE170" w14:textId="77777777" w:rsidR="00D7789B" w:rsidRPr="007E486B" w:rsidRDefault="00D7789B" w:rsidP="009577D1">
      <w:pPr>
        <w:rPr>
          <w:rFonts w:ascii="ＭＳ 明朝" w:eastAsia="ＭＳ 明朝" w:hAnsi="ＭＳ 明朝"/>
          <w:sz w:val="24"/>
          <w:szCs w:val="24"/>
        </w:rPr>
      </w:pPr>
    </w:p>
    <w:p w14:paraId="3F497787" w14:textId="3B42678D" w:rsidR="00D7789B" w:rsidRPr="007E486B" w:rsidRDefault="00D7789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「地方自治法第２編第７章の規定に基づいて設置される本市の執行機関」とは、市</w:t>
      </w:r>
      <w:r w:rsidRPr="007E486B">
        <w:rPr>
          <w:rFonts w:ascii="ＭＳ 明朝" w:eastAsia="ＭＳ 明朝" w:hAnsi="ＭＳ 明朝" w:hint="eastAsia"/>
          <w:sz w:val="24"/>
          <w:szCs w:val="24"/>
        </w:rPr>
        <w:t>長並びに教育委員会、選挙管理委員会、人事委員会、監査委員及び固定資産評価審査委員会をいう。</w:t>
      </w:r>
    </w:p>
    <w:p w14:paraId="5FFF8D2F" w14:textId="77777777" w:rsidR="00D7789B" w:rsidRPr="007E486B" w:rsidRDefault="00D7789B" w:rsidP="009577D1">
      <w:pPr>
        <w:ind w:left="240" w:hangingChars="100" w:hanging="240"/>
        <w:rPr>
          <w:rFonts w:ascii="ＭＳ 明朝" w:eastAsia="ＭＳ 明朝" w:hAnsi="ＭＳ 明朝"/>
          <w:sz w:val="24"/>
          <w:szCs w:val="24"/>
        </w:rPr>
      </w:pPr>
    </w:p>
    <w:p w14:paraId="3633343C" w14:textId="53A6481C" w:rsidR="00D7789B" w:rsidRPr="007E486B" w:rsidRDefault="00D7789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「これらに置かれる機関」とは、本市の執行機関、消防局又は水道局にこ</w:t>
      </w:r>
      <w:r w:rsidRPr="007E486B">
        <w:rPr>
          <w:rFonts w:ascii="ＭＳ 明朝" w:eastAsia="ＭＳ 明朝" w:hAnsi="ＭＳ 明朝" w:hint="eastAsia"/>
          <w:sz w:val="24"/>
          <w:szCs w:val="24"/>
        </w:rPr>
        <w:t>れらの所掌事務を遂行するため又は分掌するために置かれる機関若しくは部局、事業所等をいう。</w:t>
      </w:r>
    </w:p>
    <w:p w14:paraId="3222009A" w14:textId="11832B54" w:rsidR="00D7789B" w:rsidRPr="007E486B" w:rsidRDefault="00D7789B"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具体的には、副市長、</w:t>
      </w:r>
      <w:r w:rsidR="002208F0" w:rsidRPr="007E486B">
        <w:rPr>
          <w:rFonts w:ascii="ＭＳ 明朝" w:eastAsia="ＭＳ 明朝" w:hAnsi="ＭＳ 明朝" w:hint="eastAsia"/>
          <w:sz w:val="24"/>
          <w:szCs w:val="24"/>
        </w:rPr>
        <w:t>会計管理者</w:t>
      </w:r>
      <w:r w:rsidRPr="007E486B">
        <w:rPr>
          <w:rFonts w:ascii="ＭＳ 明朝" w:eastAsia="ＭＳ 明朝" w:hAnsi="ＭＳ 明朝" w:hint="eastAsia"/>
          <w:sz w:val="24"/>
          <w:szCs w:val="24"/>
        </w:rPr>
        <w:t>などの市長を補佐する機関、区役所、大阪市事務分掌条例第１条に掲げる局及び室、大阪市事業所事務分掌規則第１条に規定する事業所などを指す。</w:t>
      </w:r>
    </w:p>
    <w:p w14:paraId="16E30E05" w14:textId="77777777" w:rsidR="00D7789B" w:rsidRPr="007E486B" w:rsidRDefault="00D7789B" w:rsidP="009577D1">
      <w:pPr>
        <w:ind w:leftChars="100" w:left="210" w:firstLineChars="100" w:firstLine="240"/>
        <w:rPr>
          <w:rFonts w:ascii="ＭＳ 明朝" w:eastAsia="ＭＳ 明朝" w:hAnsi="ＭＳ 明朝"/>
          <w:sz w:val="24"/>
          <w:szCs w:val="24"/>
        </w:rPr>
      </w:pPr>
    </w:p>
    <w:p w14:paraId="72A5441C" w14:textId="28129F7D" w:rsidR="00D7789B" w:rsidRPr="007E486B" w:rsidRDefault="00D7789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17443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「これらの機関の職員であって法令若しくは条例等において独立に権限を行使する</w:t>
      </w:r>
      <w:r w:rsidRPr="007E486B">
        <w:rPr>
          <w:rFonts w:ascii="ＭＳ 明朝" w:eastAsia="ＭＳ 明朝" w:hAnsi="ＭＳ 明朝" w:hint="eastAsia"/>
          <w:sz w:val="24"/>
          <w:szCs w:val="24"/>
        </w:rPr>
        <w:t>ことを認められた職員」とは、上記のような組織体のほか、個別の法律、条例等により独立に権限を行使することができるものとして規定されている職員をいう。</w:t>
      </w:r>
    </w:p>
    <w:p w14:paraId="3E445F13" w14:textId="6D7D401F" w:rsidR="00D7789B" w:rsidRPr="007E486B" w:rsidRDefault="00D7789B"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具体的には、区長、保健所長、保健福祉センター所長、建築主事、消防吏員、食品衛生監視員などを指す。</w:t>
      </w:r>
    </w:p>
    <w:p w14:paraId="7911CA90" w14:textId="77777777" w:rsidR="00174430" w:rsidRPr="007E486B" w:rsidRDefault="00174430" w:rsidP="009577D1">
      <w:pPr>
        <w:rPr>
          <w:rFonts w:ascii="ＭＳ 明朝" w:eastAsia="ＭＳ 明朝" w:hAnsi="ＭＳ 明朝"/>
          <w:sz w:val="24"/>
          <w:szCs w:val="24"/>
        </w:rPr>
      </w:pPr>
    </w:p>
    <w:p w14:paraId="60002E2C" w14:textId="77777777" w:rsidR="00D7789B" w:rsidRPr="007E486B" w:rsidRDefault="00D7789B" w:rsidP="009577D1">
      <w:pPr>
        <w:rPr>
          <w:rFonts w:ascii="ＭＳ 明朝" w:eastAsia="ＭＳ 明朝" w:hAnsi="ＭＳ 明朝"/>
          <w:sz w:val="24"/>
          <w:szCs w:val="24"/>
        </w:rPr>
      </w:pPr>
      <w:r w:rsidRPr="007E486B">
        <w:rPr>
          <w:rFonts w:ascii="ＭＳ 明朝" w:eastAsia="ＭＳ 明朝" w:hAnsi="ＭＳ 明朝" w:hint="eastAsia"/>
          <w:sz w:val="24"/>
          <w:szCs w:val="24"/>
        </w:rPr>
        <w:t>〈行政指導〉</w:t>
      </w:r>
    </w:p>
    <w:p w14:paraId="01F838C3" w14:textId="43DF1601" w:rsidR="00D7789B" w:rsidRPr="007E486B" w:rsidRDefault="00D7789B" w:rsidP="009577D1">
      <w:pPr>
        <w:rPr>
          <w:rFonts w:ascii="ＭＳ 明朝" w:eastAsia="ＭＳ 明朝" w:hAnsi="ＭＳ 明朝"/>
          <w:sz w:val="24"/>
          <w:szCs w:val="24"/>
        </w:rPr>
      </w:pPr>
      <w:r w:rsidRPr="007E486B">
        <w:rPr>
          <w:rFonts w:ascii="ＭＳ 明朝" w:eastAsia="ＭＳ 明朝" w:hAnsi="ＭＳ 明朝" w:hint="eastAsia"/>
          <w:sz w:val="24"/>
          <w:szCs w:val="24"/>
        </w:rPr>
        <w:t>１</w:t>
      </w:r>
      <w:r w:rsidR="0017443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第７号は、本条例で用いる「行政指導」の範囲を定めたものである。</w:t>
      </w:r>
    </w:p>
    <w:p w14:paraId="605BEA6B" w14:textId="77777777" w:rsidR="00174430" w:rsidRPr="007E486B" w:rsidRDefault="00174430" w:rsidP="009577D1">
      <w:pPr>
        <w:rPr>
          <w:rFonts w:ascii="ＭＳ 明朝" w:eastAsia="ＭＳ 明朝" w:hAnsi="ＭＳ 明朝"/>
          <w:sz w:val="24"/>
          <w:szCs w:val="24"/>
        </w:rPr>
      </w:pPr>
    </w:p>
    <w:p w14:paraId="6C507E2E" w14:textId="65EAE10B" w:rsidR="00174430" w:rsidRPr="007E486B" w:rsidRDefault="00D7789B"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9B37A3"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任務又は所掌事務の範囲内において」とは、本市の機関は、本市の行政事務を能</w:t>
      </w:r>
      <w:r w:rsidRPr="007E486B">
        <w:rPr>
          <w:rFonts w:ascii="ＭＳ 明朝" w:eastAsia="ＭＳ 明朝" w:hAnsi="ＭＳ 明朝" w:hint="eastAsia"/>
          <w:sz w:val="24"/>
          <w:szCs w:val="24"/>
        </w:rPr>
        <w:t>率的に遂行するため、当該機関の設置の根拠となる法律、条例、事務分掌規則等において、任務、所掌事務、権限が明確に定められており、当該任務又は所掌事務の範囲内において与えられた行政目的を実現すべく活動しており、行政指導もそういった本市の機関の行為であることから、各々に与えられた任務又は所掌事務の範囲内で行う</w:t>
      </w:r>
      <w:r w:rsidR="00174430" w:rsidRPr="007E486B">
        <w:rPr>
          <w:rFonts w:ascii="ＭＳ 明朝" w:eastAsia="ＭＳ 明朝" w:hAnsi="ＭＳ 明朝" w:hint="eastAsia"/>
          <w:sz w:val="24"/>
          <w:szCs w:val="24"/>
        </w:rPr>
        <w:t>べきことを確認的に規定したものである。</w:t>
      </w:r>
    </w:p>
    <w:p w14:paraId="5B86D247" w14:textId="24A0B9DF" w:rsidR="00174430" w:rsidRPr="007E486B" w:rsidRDefault="00174430"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なお、本市の機関がその任務又は所掌事務の範囲を超えて行った行為は、違法な行為となる。</w:t>
      </w:r>
    </w:p>
    <w:p w14:paraId="450762FF" w14:textId="77777777" w:rsidR="00174430" w:rsidRPr="007E486B" w:rsidRDefault="00174430" w:rsidP="009577D1">
      <w:pPr>
        <w:ind w:leftChars="100" w:left="210" w:firstLineChars="100" w:firstLine="240"/>
        <w:rPr>
          <w:rFonts w:ascii="ＭＳ 明朝" w:eastAsia="ＭＳ 明朝" w:hAnsi="ＭＳ 明朝"/>
          <w:sz w:val="24"/>
          <w:szCs w:val="24"/>
        </w:rPr>
      </w:pPr>
    </w:p>
    <w:p w14:paraId="2C1D2C0E" w14:textId="3014E822" w:rsidR="00174430" w:rsidRPr="007E486B" w:rsidRDefault="0017443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「一定の行政目的を実現するため」とは、行政主体としての本市の機関が行政客体</w:t>
      </w:r>
      <w:r w:rsidRPr="007E486B">
        <w:rPr>
          <w:rFonts w:ascii="ＭＳ 明朝" w:eastAsia="ＭＳ 明朝" w:hAnsi="ＭＳ 明朝" w:hint="eastAsia"/>
          <w:sz w:val="24"/>
          <w:szCs w:val="24"/>
        </w:rPr>
        <w:t>としての住民に対して、その任務又は所掌事務の遂行を目的として行うものであることを意味している。</w:t>
      </w:r>
    </w:p>
    <w:p w14:paraId="451EDC32" w14:textId="1BFA66EB" w:rsidR="00174430" w:rsidRPr="007E486B" w:rsidRDefault="00174430"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したがって、本市の機関が住民と対等の立場に立って、私人間における売買、請負等の契約を締結し、これに基づいて行う行為は「一定の行政目的を実現するため」の行為には含まれない。</w:t>
      </w:r>
    </w:p>
    <w:p w14:paraId="63A4D5F0" w14:textId="77777777" w:rsidR="00174430" w:rsidRPr="007E486B" w:rsidRDefault="00174430" w:rsidP="009577D1">
      <w:pPr>
        <w:ind w:leftChars="100" w:left="210" w:firstLineChars="100" w:firstLine="240"/>
        <w:rPr>
          <w:rFonts w:ascii="ＭＳ 明朝" w:eastAsia="ＭＳ 明朝" w:hAnsi="ＭＳ 明朝"/>
          <w:sz w:val="24"/>
          <w:szCs w:val="24"/>
        </w:rPr>
      </w:pPr>
    </w:p>
    <w:p w14:paraId="6D7D7753" w14:textId="7FED62CA" w:rsidR="00174430" w:rsidRPr="007E486B" w:rsidRDefault="0017443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2850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「特定の者」と規定したのは、行政指導は、特定の者に対し一定の行政目的を実現</w:t>
      </w:r>
      <w:r w:rsidRPr="007E486B">
        <w:rPr>
          <w:rFonts w:ascii="ＭＳ 明朝" w:eastAsia="ＭＳ 明朝" w:hAnsi="ＭＳ 明朝" w:hint="eastAsia"/>
          <w:sz w:val="24"/>
          <w:szCs w:val="24"/>
        </w:rPr>
        <w:t>するために、必要な行為を行うように、又はこれを阻害する行為を行わないように働きかける行為をいうものであることを明らかにするためである。したがって、本市の機関が一定の行政目的を実現するために働きかける行為であっても、例えば震災の日に黙とうを呼びかける行為のような、個別具体性の薄いもの、市民一般へのＰＲといったものは、本号の行政指導には含まれない。</w:t>
      </w:r>
    </w:p>
    <w:p w14:paraId="0995F255" w14:textId="77777777" w:rsidR="00285000" w:rsidRPr="007E486B" w:rsidRDefault="00285000" w:rsidP="009577D1">
      <w:pPr>
        <w:ind w:left="240" w:hangingChars="100" w:hanging="240"/>
        <w:rPr>
          <w:rFonts w:ascii="ＭＳ 明朝" w:eastAsia="ＭＳ 明朝" w:hAnsi="ＭＳ 明朝"/>
          <w:sz w:val="24"/>
          <w:szCs w:val="24"/>
        </w:rPr>
      </w:pPr>
    </w:p>
    <w:p w14:paraId="64E2B3A2" w14:textId="1A43E99E" w:rsidR="00174430" w:rsidRPr="007E486B" w:rsidRDefault="0017443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2850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「指導、勧告、助言その他の行為であって処分に該当しないもの」とは、「命令」</w:t>
      </w:r>
      <w:r w:rsidRPr="007E486B">
        <w:rPr>
          <w:rFonts w:ascii="ＭＳ 明朝" w:eastAsia="ＭＳ 明朝" w:hAnsi="ＭＳ 明朝" w:hint="eastAsia"/>
          <w:sz w:val="24"/>
          <w:szCs w:val="24"/>
        </w:rPr>
        <w:t>のように個別条例上の効果として相手方に服従義務が課されることになる「処分」は本号の行政指導には含まれず、あくまで相手方の任意の協力によりその内容が実現されるものに限定することを明確にしたものである。</w:t>
      </w:r>
    </w:p>
    <w:p w14:paraId="6812328E" w14:textId="77777777" w:rsidR="00174430" w:rsidRPr="007E486B" w:rsidRDefault="00174430"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「指導、勧告、助言」は例示であり、ほかに「要請」「勧奨」などがある。</w:t>
      </w:r>
    </w:p>
    <w:p w14:paraId="79A29586" w14:textId="77777777" w:rsidR="00285000" w:rsidRPr="007E486B" w:rsidRDefault="00285000" w:rsidP="009577D1">
      <w:pPr>
        <w:ind w:left="240" w:hangingChars="100" w:hanging="240"/>
        <w:rPr>
          <w:rFonts w:ascii="ＭＳ 明朝" w:eastAsia="ＭＳ 明朝" w:hAnsi="ＭＳ 明朝"/>
          <w:sz w:val="24"/>
          <w:szCs w:val="24"/>
        </w:rPr>
      </w:pPr>
    </w:p>
    <w:p w14:paraId="10BC48E8" w14:textId="2245A59B" w:rsidR="00285000" w:rsidRPr="007E486B" w:rsidRDefault="0017443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〈届出〉</w:t>
      </w:r>
    </w:p>
    <w:p w14:paraId="7B545DFD" w14:textId="77B9D652" w:rsidR="00174430" w:rsidRPr="007E486B" w:rsidRDefault="0017443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2850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第８号は、本条例で用いる「届出」の範囲を定めたものである。</w:t>
      </w:r>
    </w:p>
    <w:p w14:paraId="2F5FF1AA" w14:textId="77777777" w:rsidR="00285000" w:rsidRPr="007E486B" w:rsidRDefault="00285000" w:rsidP="009577D1">
      <w:pPr>
        <w:ind w:left="240" w:hangingChars="100" w:hanging="240"/>
        <w:rPr>
          <w:rFonts w:ascii="ＭＳ 明朝" w:eastAsia="ＭＳ 明朝" w:hAnsi="ＭＳ 明朝"/>
          <w:sz w:val="24"/>
          <w:szCs w:val="24"/>
        </w:rPr>
      </w:pPr>
    </w:p>
    <w:p w14:paraId="2FCA0458" w14:textId="2E89CE3D" w:rsidR="00607B60" w:rsidRPr="007E486B" w:rsidRDefault="0017443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285000"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各種の届出は、行政と市民との日常的な接点として、申請に劣らず大きな比重を占</w:t>
      </w:r>
      <w:r w:rsidRPr="007E486B">
        <w:rPr>
          <w:rFonts w:ascii="ＭＳ 明朝" w:eastAsia="ＭＳ 明朝" w:hAnsi="ＭＳ 明朝" w:hint="eastAsia"/>
          <w:sz w:val="24"/>
          <w:szCs w:val="24"/>
        </w:rPr>
        <w:t>めることから、その処理が適切になされることは、市政に対する市民の信頼確保の上で極めて重要である。</w:t>
      </w:r>
    </w:p>
    <w:p w14:paraId="66F6F28C" w14:textId="2AC3C00C" w:rsidR="00174430" w:rsidRPr="007E486B" w:rsidRDefault="00174430" w:rsidP="009577D1">
      <w:pPr>
        <w:ind w:left="240" w:hangingChars="100" w:hanging="240"/>
        <w:rPr>
          <w:rFonts w:ascii="ＭＳ 明朝" w:eastAsia="ＭＳ 明朝" w:hAnsi="ＭＳ 明朝"/>
          <w:sz w:val="24"/>
          <w:szCs w:val="24"/>
        </w:rPr>
      </w:pPr>
    </w:p>
    <w:p w14:paraId="7CD8D120" w14:textId="01B2BD0F" w:rsidR="00285000" w:rsidRPr="007E486B" w:rsidRDefault="0028500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「行政庁に対し一定の事項の通知をする行為（申請に該当するものを除く。）」と</w:t>
      </w:r>
      <w:r w:rsidRPr="007E486B">
        <w:rPr>
          <w:rFonts w:ascii="ＭＳ 明朝" w:eastAsia="ＭＳ 明朝" w:hAnsi="ＭＳ 明朝" w:hint="eastAsia"/>
          <w:sz w:val="24"/>
          <w:szCs w:val="24"/>
        </w:rPr>
        <w:t>は、条例等上の用語の如何を問わず、「届出」以外に「報告」、「提出」、「申告」等の用語であっても、行政庁に対し一定の事項の通知をする行為であれば、「届出」に該当することを明らかにするとともに、「申請」についても「行政庁に対し一定の事項の通知をする行為」に該当してしまうことから、これを除外する旨を明らかにしたものである。</w:t>
      </w:r>
    </w:p>
    <w:p w14:paraId="410B8C0A" w14:textId="77777777" w:rsidR="00285000" w:rsidRPr="007E486B" w:rsidRDefault="00285000" w:rsidP="009577D1">
      <w:pPr>
        <w:ind w:left="240" w:hangingChars="100" w:hanging="240"/>
        <w:rPr>
          <w:rFonts w:ascii="ＭＳ 明朝" w:eastAsia="ＭＳ 明朝" w:hAnsi="ＭＳ 明朝"/>
          <w:sz w:val="24"/>
          <w:szCs w:val="24"/>
        </w:rPr>
      </w:pPr>
    </w:p>
    <w:p w14:paraId="24DBB070" w14:textId="1E935924" w:rsidR="00285000" w:rsidRPr="007E486B" w:rsidRDefault="0028500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 xml:space="preserve">４　</w:t>
      </w:r>
      <w:r w:rsidRPr="007E486B">
        <w:rPr>
          <w:rFonts w:ascii="ＭＳ 明朝" w:eastAsia="ＭＳ 明朝" w:hAnsi="ＭＳ 明朝"/>
          <w:sz w:val="24"/>
          <w:szCs w:val="24"/>
        </w:rPr>
        <w:t>「条例等により直接に当該通知が義務付けられているもの」とは、次のものを指す。</w:t>
      </w:r>
    </w:p>
    <w:p w14:paraId="492DBB71" w14:textId="15CF7C8B" w:rsidR="00285000" w:rsidRPr="007E486B" w:rsidRDefault="00285000"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 一定の事実が生じたとき又は一定の行為をしたときにその旨を通知しなければな</w:t>
      </w:r>
      <w:r w:rsidRPr="007E486B">
        <w:rPr>
          <w:rFonts w:ascii="ＭＳ 明朝" w:eastAsia="ＭＳ 明朝" w:hAnsi="ＭＳ 明朝" w:hint="eastAsia"/>
          <w:sz w:val="24"/>
          <w:szCs w:val="24"/>
        </w:rPr>
        <w:t>らないことと規定されている場合（いわゆる事後届出）</w:t>
      </w:r>
    </w:p>
    <w:p w14:paraId="7A7CCAEB" w14:textId="43B3AC4C" w:rsidR="00285000" w:rsidRPr="007E486B" w:rsidRDefault="00285000" w:rsidP="009577D1">
      <w:pPr>
        <w:ind w:firstLineChars="200" w:firstLine="480"/>
        <w:rPr>
          <w:rFonts w:ascii="ＭＳ 明朝" w:eastAsia="ＭＳ 明朝" w:hAnsi="ＭＳ 明朝"/>
          <w:sz w:val="24"/>
          <w:szCs w:val="24"/>
        </w:rPr>
      </w:pPr>
      <w:r w:rsidRPr="007E486B">
        <w:rPr>
          <w:rFonts w:ascii="ＭＳ 明朝" w:eastAsia="ＭＳ 明朝" w:hAnsi="ＭＳ 明朝" w:hint="eastAsia"/>
          <w:sz w:val="24"/>
          <w:szCs w:val="24"/>
        </w:rPr>
        <w:t>（例）大</w:t>
      </w:r>
      <w:r w:rsidR="002208F0" w:rsidRPr="007E486B">
        <w:rPr>
          <w:rFonts w:ascii="ＭＳ 明朝" w:eastAsia="ＭＳ 明朝" w:hAnsi="ＭＳ 明朝" w:hint="eastAsia"/>
          <w:sz w:val="24"/>
          <w:szCs w:val="24"/>
        </w:rPr>
        <w:t>阪市印鑑条例第10</w:t>
      </w:r>
      <w:r w:rsidRPr="007E486B">
        <w:rPr>
          <w:rFonts w:ascii="ＭＳ 明朝" w:eastAsia="ＭＳ 明朝" w:hAnsi="ＭＳ 明朝" w:hint="eastAsia"/>
          <w:sz w:val="24"/>
          <w:szCs w:val="24"/>
        </w:rPr>
        <w:t>条</w:t>
      </w:r>
      <w:r w:rsidRPr="007E486B">
        <w:rPr>
          <w:rFonts w:ascii="ＭＳ 明朝" w:eastAsia="ＭＳ 明朝" w:hAnsi="ＭＳ 明朝"/>
          <w:sz w:val="24"/>
          <w:szCs w:val="24"/>
        </w:rPr>
        <w:t xml:space="preserve"> </w:t>
      </w:r>
      <w:r w:rsidR="002208F0" w:rsidRPr="007E486B">
        <w:rPr>
          <w:rFonts w:ascii="ＭＳ 明朝" w:eastAsia="ＭＳ 明朝" w:hAnsi="ＭＳ 明朝"/>
          <w:sz w:val="24"/>
          <w:szCs w:val="24"/>
        </w:rPr>
        <w:t>印章等の亡失の届出</w:t>
      </w:r>
    </w:p>
    <w:p w14:paraId="267D531F" w14:textId="1F9FC503" w:rsidR="00285000" w:rsidRPr="007E486B" w:rsidRDefault="00285000"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905CE9" w:rsidRPr="007E486B">
        <w:rPr>
          <w:rFonts w:ascii="ＭＳ 明朝" w:eastAsia="ＭＳ 明朝" w:hAnsi="ＭＳ 明朝"/>
          <w:sz w:val="24"/>
          <w:szCs w:val="24"/>
        </w:rPr>
        <w:t xml:space="preserve"> </w:t>
      </w:r>
      <w:r w:rsidRPr="007E486B">
        <w:rPr>
          <w:rFonts w:ascii="ＭＳ 明朝" w:eastAsia="ＭＳ 明朝" w:hAnsi="ＭＳ 明朝"/>
          <w:sz w:val="24"/>
          <w:szCs w:val="24"/>
        </w:rPr>
        <w:t>一定の行為をしようとするときにあらかじめその旨を通知しなければならない</w:t>
      </w:r>
      <w:r w:rsidRPr="007E486B">
        <w:rPr>
          <w:rFonts w:ascii="ＭＳ 明朝" w:eastAsia="ＭＳ 明朝" w:hAnsi="ＭＳ 明朝" w:hint="eastAsia"/>
          <w:sz w:val="24"/>
          <w:szCs w:val="24"/>
        </w:rPr>
        <w:t>ことと規定されている場合（いわゆる事前届出）</w:t>
      </w:r>
    </w:p>
    <w:p w14:paraId="3038DB91" w14:textId="4F55C521" w:rsidR="00285000" w:rsidRPr="007E486B" w:rsidRDefault="00285000" w:rsidP="009577D1">
      <w:pPr>
        <w:ind w:leftChars="200" w:left="900" w:hangingChars="200" w:hanging="480"/>
        <w:rPr>
          <w:rFonts w:ascii="ＭＳ 明朝" w:eastAsia="ＭＳ 明朝" w:hAnsi="ＭＳ 明朝"/>
          <w:sz w:val="24"/>
          <w:szCs w:val="24"/>
        </w:rPr>
      </w:pPr>
      <w:r w:rsidRPr="007E486B">
        <w:rPr>
          <w:rFonts w:ascii="ＭＳ 明朝" w:eastAsia="ＭＳ 明朝" w:hAnsi="ＭＳ 明朝" w:hint="eastAsia"/>
          <w:sz w:val="24"/>
          <w:szCs w:val="24"/>
        </w:rPr>
        <w:t>（例）大阪市廃棄物の減量推進及び適正処理並びに生活環境の清潔保持に</w:t>
      </w:r>
      <w:r w:rsidR="00905CE9"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関する条例第</w:t>
      </w:r>
      <w:r w:rsidRPr="007E486B">
        <w:rPr>
          <w:rFonts w:ascii="ＭＳ 明朝" w:eastAsia="ＭＳ 明朝" w:hAnsi="ＭＳ 明朝"/>
          <w:sz w:val="24"/>
          <w:szCs w:val="24"/>
        </w:rPr>
        <w:t>23条の２の２ 産業廃棄物の保管の届出</w:t>
      </w:r>
    </w:p>
    <w:p w14:paraId="5A29236D" w14:textId="77777777" w:rsidR="00285000" w:rsidRPr="007E486B" w:rsidRDefault="00285000" w:rsidP="009577D1">
      <w:pPr>
        <w:rPr>
          <w:rFonts w:ascii="ＭＳ 明朝" w:eastAsia="ＭＳ 明朝" w:hAnsi="ＭＳ 明朝"/>
          <w:sz w:val="24"/>
          <w:szCs w:val="24"/>
        </w:rPr>
      </w:pPr>
    </w:p>
    <w:p w14:paraId="1A36D38F" w14:textId="03BE1F34" w:rsidR="00905CE9" w:rsidRPr="007E486B" w:rsidRDefault="0028500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905CE9"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「自己の期待する一定の条例等による効果を発生させるためには当該通知をすべき</w:t>
      </w:r>
      <w:r w:rsidRPr="007E486B">
        <w:rPr>
          <w:rFonts w:ascii="ＭＳ 明朝" w:eastAsia="ＭＳ 明朝" w:hAnsi="ＭＳ 明朝" w:hint="eastAsia"/>
          <w:sz w:val="24"/>
          <w:szCs w:val="24"/>
        </w:rPr>
        <w:t>こととされているもの」とは、条例等上、当該届出自体についてはその根拠が明示されていない場合や根拠をみると当該届出が任意のもののように規定されている場合であっても、その届出によって、それまで制限されていた一定の効果が生じたり、禁止が解除されたりするものをいう。</w:t>
      </w:r>
    </w:p>
    <w:p w14:paraId="1A9D3D53" w14:textId="77777777" w:rsidR="00285000" w:rsidRPr="007E486B" w:rsidRDefault="00285000" w:rsidP="009577D1">
      <w:pPr>
        <w:rPr>
          <w:rFonts w:ascii="ＭＳ 明朝" w:eastAsia="ＭＳ 明朝" w:hAnsi="ＭＳ 明朝"/>
          <w:sz w:val="24"/>
          <w:szCs w:val="24"/>
        </w:rPr>
      </w:pPr>
    </w:p>
    <w:p w14:paraId="1D9C7287" w14:textId="68590EE6" w:rsidR="002D53E5" w:rsidRPr="007E486B" w:rsidRDefault="0028500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６　</w:t>
      </w:r>
      <w:r w:rsidRPr="007E486B">
        <w:rPr>
          <w:rFonts w:ascii="ＭＳ 明朝" w:eastAsia="ＭＳ 明朝" w:hAnsi="ＭＳ 明朝"/>
          <w:sz w:val="24"/>
          <w:szCs w:val="24"/>
        </w:rPr>
        <w:t>条例等により「直接に」通知が義務付けられているものであるから、報告命令等行</w:t>
      </w:r>
      <w:r w:rsidRPr="007E486B">
        <w:rPr>
          <w:rFonts w:ascii="ＭＳ 明朝" w:eastAsia="ＭＳ 明朝" w:hAnsi="ＭＳ 明朝" w:hint="eastAsia"/>
          <w:sz w:val="24"/>
          <w:szCs w:val="24"/>
        </w:rPr>
        <w:t>政庁の処分が発動されて初めて具体的な通知義務が発生し、当該通知義務に対する履行としてなされる報告等は含まれない。</w:t>
      </w:r>
    </w:p>
    <w:p w14:paraId="3B9D85AA" w14:textId="251DAB1E" w:rsidR="00FB78FF" w:rsidRPr="007E486B" w:rsidRDefault="00FB78FF"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21B4BA7E" w14:textId="1FD0576F" w:rsidR="00FB78FF" w:rsidRPr="007E486B" w:rsidRDefault="00FB78FF" w:rsidP="009577D1">
      <w:pPr>
        <w:pStyle w:val="3"/>
        <w:ind w:left="840"/>
        <w:rPr>
          <w:rFonts w:ascii="ＭＳ 明朝" w:eastAsia="ＭＳ 明朝" w:hAnsi="ＭＳ 明朝"/>
        </w:rPr>
      </w:pPr>
      <w:bookmarkStart w:id="4" w:name="_Toc109915902"/>
      <w:r w:rsidRPr="007E486B">
        <w:rPr>
          <w:rFonts w:ascii="ＭＳ 明朝" w:eastAsia="ＭＳ 明朝" w:hAnsi="ＭＳ 明朝" w:hint="eastAsia"/>
        </w:rPr>
        <w:lastRenderedPageBreak/>
        <w:t>第</w:t>
      </w:r>
      <w:r w:rsidR="00CC4FA8" w:rsidRPr="007E486B">
        <w:rPr>
          <w:rFonts w:ascii="ＭＳ 明朝" w:eastAsia="ＭＳ 明朝" w:hAnsi="ＭＳ 明朝" w:hint="eastAsia"/>
        </w:rPr>
        <w:t>３</w:t>
      </w:r>
      <w:r w:rsidRPr="007E486B">
        <w:rPr>
          <w:rFonts w:ascii="ＭＳ 明朝" w:eastAsia="ＭＳ 明朝" w:hAnsi="ＭＳ 明朝" w:hint="eastAsia"/>
        </w:rPr>
        <w:t xml:space="preserve">　</w:t>
      </w:r>
      <w:r w:rsidR="00CC4FA8" w:rsidRPr="007E486B">
        <w:rPr>
          <w:rFonts w:ascii="ＭＳ 明朝" w:eastAsia="ＭＳ 明朝" w:hAnsi="ＭＳ 明朝" w:hint="eastAsia"/>
        </w:rPr>
        <w:t>適用除外</w:t>
      </w:r>
      <w:r w:rsidRPr="007E486B">
        <w:rPr>
          <w:rFonts w:ascii="ＭＳ 明朝" w:eastAsia="ＭＳ 明朝" w:hAnsi="ＭＳ 明朝" w:hint="eastAsia"/>
        </w:rPr>
        <w:t>（第</w:t>
      </w:r>
      <w:r w:rsidR="00CC4FA8" w:rsidRPr="007E486B">
        <w:rPr>
          <w:rFonts w:ascii="ＭＳ 明朝" w:eastAsia="ＭＳ 明朝" w:hAnsi="ＭＳ 明朝" w:hint="eastAsia"/>
        </w:rPr>
        <w:t>３</w:t>
      </w:r>
      <w:r w:rsidRPr="007E486B">
        <w:rPr>
          <w:rFonts w:ascii="ＭＳ 明朝" w:eastAsia="ＭＳ 明朝" w:hAnsi="ＭＳ 明朝" w:hint="eastAsia"/>
        </w:rPr>
        <w:t>条関係）</w:t>
      </w:r>
      <w:bookmarkEnd w:id="4"/>
    </w:p>
    <w:p w14:paraId="2D633C3B" w14:textId="77777777" w:rsidR="00FB78FF" w:rsidRPr="007E486B" w:rsidRDefault="00FB78FF"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25544820" wp14:editId="07D871AC">
                <wp:simplePos x="0" y="0"/>
                <wp:positionH relativeFrom="column">
                  <wp:posOffset>-114529</wp:posOffset>
                </wp:positionH>
                <wp:positionV relativeFrom="paragraph">
                  <wp:posOffset>191592</wp:posOffset>
                </wp:positionV>
                <wp:extent cx="5663133" cy="738835"/>
                <wp:effectExtent l="0" t="0" r="13970" b="23495"/>
                <wp:wrapNone/>
                <wp:docPr id="4" name="正方形/長方形 4"/>
                <wp:cNvGraphicFramePr/>
                <a:graphic xmlns:a="http://schemas.openxmlformats.org/drawingml/2006/main">
                  <a:graphicData uri="http://schemas.microsoft.com/office/word/2010/wordprocessingShape">
                    <wps:wsp>
                      <wps:cNvSpPr/>
                      <wps:spPr>
                        <a:xfrm>
                          <a:off x="0" y="0"/>
                          <a:ext cx="5663133" cy="738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45D0B3" id="正方形/長方形 4" o:spid="_x0000_s1026" style="position:absolute;left:0;text-align:left;margin-left:-9pt;margin-top:15.1pt;width:445.9pt;height:5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" filled="f" strokecolor="#1f3763 [1604]" strokeweight="1pt"/>
            </w:pict>
          </mc:Fallback>
        </mc:AlternateContent>
      </w:r>
    </w:p>
    <w:p w14:paraId="530A6FB6" w14:textId="45584838" w:rsidR="001D7B2A" w:rsidRPr="007E486B" w:rsidRDefault="00FB78FF" w:rsidP="009577D1">
      <w:pPr>
        <w:ind w:left="240" w:hangingChars="100" w:hanging="240"/>
        <w:rPr>
          <w:rFonts w:ascii="ＭＳ 明朝" w:eastAsia="ＭＳ 明朝" w:hAnsi="ＭＳ 明朝"/>
        </w:rPr>
      </w:pPr>
      <w:r w:rsidRPr="007E486B">
        <w:rPr>
          <w:rFonts w:ascii="ＭＳ 明朝" w:eastAsia="ＭＳ 明朝" w:hAnsi="ＭＳ 明朝" w:hint="eastAsia"/>
          <w:sz w:val="24"/>
          <w:szCs w:val="24"/>
        </w:rPr>
        <w:t>第</w:t>
      </w:r>
      <w:r w:rsidR="001D7B2A" w:rsidRPr="007E486B">
        <w:rPr>
          <w:rFonts w:ascii="ＭＳ 明朝" w:eastAsia="ＭＳ 明朝" w:hAnsi="ＭＳ 明朝" w:hint="eastAsia"/>
          <w:sz w:val="24"/>
          <w:szCs w:val="24"/>
        </w:rPr>
        <w:t>３</w:t>
      </w:r>
      <w:r w:rsidRPr="007E486B">
        <w:rPr>
          <w:rFonts w:ascii="ＭＳ 明朝" w:eastAsia="ＭＳ 明朝" w:hAnsi="ＭＳ 明朝" w:hint="eastAsia"/>
          <w:sz w:val="24"/>
          <w:szCs w:val="24"/>
        </w:rPr>
        <w:t xml:space="preserve">条　</w:t>
      </w:r>
      <w:r w:rsidR="001D7B2A" w:rsidRPr="007E486B">
        <w:rPr>
          <w:rFonts w:ascii="ＭＳ 明朝" w:eastAsia="ＭＳ 明朝" w:hAnsi="ＭＳ 明朝" w:hint="eastAsia"/>
          <w:sz w:val="24"/>
          <w:szCs w:val="24"/>
        </w:rPr>
        <w:t>処分又は行政指導で行政手続法（</w:t>
      </w:r>
      <w:r w:rsidR="001D7B2A" w:rsidRPr="007E486B">
        <w:rPr>
          <w:rFonts w:ascii="ＭＳ 明朝" w:eastAsia="ＭＳ 明朝" w:hAnsi="ＭＳ 明朝"/>
          <w:sz w:val="24"/>
          <w:szCs w:val="24"/>
        </w:rPr>
        <w:t>平成</w:t>
      </w:r>
      <w:r w:rsidR="001D7B2A" w:rsidRPr="007E486B">
        <w:rPr>
          <w:rFonts w:ascii="ＭＳ 明朝" w:eastAsia="ＭＳ 明朝" w:hAnsi="ＭＳ 明朝" w:hint="eastAsia"/>
          <w:sz w:val="24"/>
          <w:szCs w:val="24"/>
        </w:rPr>
        <w:t>５</w:t>
      </w:r>
      <w:r w:rsidR="001D7B2A" w:rsidRPr="007E486B">
        <w:rPr>
          <w:rFonts w:ascii="ＭＳ 明朝" w:eastAsia="ＭＳ 明朝" w:hAnsi="ＭＳ 明朝"/>
          <w:sz w:val="24"/>
          <w:szCs w:val="24"/>
        </w:rPr>
        <w:t>年法律第88号</w:t>
      </w:r>
      <w:r w:rsidR="001D7B2A" w:rsidRPr="007E486B">
        <w:rPr>
          <w:rFonts w:ascii="ＭＳ 明朝" w:eastAsia="ＭＳ 明朝" w:hAnsi="ＭＳ 明朝" w:hint="eastAsia"/>
          <w:sz w:val="24"/>
          <w:szCs w:val="24"/>
        </w:rPr>
        <w:t>）</w:t>
      </w:r>
      <w:r w:rsidR="001D7B2A" w:rsidRPr="007E486B">
        <w:rPr>
          <w:rFonts w:ascii="ＭＳ 明朝" w:eastAsia="ＭＳ 明朝" w:hAnsi="ＭＳ 明朝"/>
          <w:sz w:val="24"/>
          <w:szCs w:val="24"/>
        </w:rPr>
        <w:t>第</w:t>
      </w:r>
      <w:r w:rsidR="001D7B2A" w:rsidRPr="007E486B">
        <w:rPr>
          <w:rFonts w:ascii="ＭＳ 明朝" w:eastAsia="ＭＳ 明朝" w:hAnsi="ＭＳ 明朝" w:hint="eastAsia"/>
          <w:sz w:val="24"/>
          <w:szCs w:val="24"/>
        </w:rPr>
        <w:t>３</w:t>
      </w:r>
      <w:r w:rsidR="001D7B2A" w:rsidRPr="007E486B">
        <w:rPr>
          <w:rFonts w:ascii="ＭＳ 明朝" w:eastAsia="ＭＳ 明朝" w:hAnsi="ＭＳ 明朝"/>
          <w:sz w:val="24"/>
          <w:szCs w:val="24"/>
        </w:rPr>
        <w:t>条第</w:t>
      </w:r>
      <w:r w:rsidR="001D7B2A" w:rsidRPr="007E486B">
        <w:rPr>
          <w:rFonts w:ascii="ＭＳ 明朝" w:eastAsia="ＭＳ 明朝" w:hAnsi="ＭＳ 明朝" w:hint="eastAsia"/>
          <w:sz w:val="24"/>
          <w:szCs w:val="24"/>
        </w:rPr>
        <w:t>１</w:t>
      </w:r>
      <w:r w:rsidR="001D7B2A" w:rsidRPr="007E486B">
        <w:rPr>
          <w:rFonts w:ascii="ＭＳ 明朝" w:eastAsia="ＭＳ 明朝" w:hAnsi="ＭＳ 明朝"/>
          <w:sz w:val="24"/>
          <w:szCs w:val="24"/>
        </w:rPr>
        <w:t>項各号のいずれかに該当するものについては、次章から第</w:t>
      </w:r>
      <w:r w:rsidR="001D7B2A" w:rsidRPr="007E486B">
        <w:rPr>
          <w:rFonts w:ascii="ＭＳ 明朝" w:eastAsia="ＭＳ 明朝" w:hAnsi="ＭＳ 明朝" w:hint="eastAsia"/>
          <w:sz w:val="24"/>
          <w:szCs w:val="24"/>
        </w:rPr>
        <w:t>５</w:t>
      </w:r>
      <w:r w:rsidR="001D7B2A" w:rsidRPr="007E486B">
        <w:rPr>
          <w:rFonts w:ascii="ＭＳ 明朝" w:eastAsia="ＭＳ 明朝" w:hAnsi="ＭＳ 明朝"/>
          <w:sz w:val="24"/>
          <w:szCs w:val="24"/>
        </w:rPr>
        <w:t>章までの規定は、適用しない。</w:t>
      </w:r>
    </w:p>
    <w:p w14:paraId="526C6F82" w14:textId="7C1429FE" w:rsidR="00FB78FF" w:rsidRPr="007E486B" w:rsidRDefault="00FB78FF" w:rsidP="009577D1">
      <w:pPr>
        <w:ind w:left="210" w:hangingChars="100" w:hanging="210"/>
        <w:rPr>
          <w:rFonts w:ascii="ＭＳ 明朝" w:eastAsia="ＭＳ 明朝" w:hAnsi="ＭＳ 明朝"/>
        </w:rPr>
      </w:pPr>
    </w:p>
    <w:p w14:paraId="5AFDA944" w14:textId="77777777" w:rsidR="00FB78FF" w:rsidRPr="007E486B" w:rsidRDefault="00FB78FF" w:rsidP="009577D1">
      <w:pPr>
        <w:rPr>
          <w:rFonts w:ascii="ＭＳ 明朝" w:eastAsia="ＭＳ 明朝" w:hAnsi="ＭＳ 明朝"/>
          <w:sz w:val="24"/>
          <w:szCs w:val="24"/>
        </w:rPr>
      </w:pPr>
    </w:p>
    <w:p w14:paraId="5053790F" w14:textId="77777777" w:rsidR="00FB78FF" w:rsidRPr="007E486B" w:rsidRDefault="00FB78FF"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77C9EFD4" w14:textId="33CE6B6A" w:rsidR="002854B4" w:rsidRPr="007E486B" w:rsidRDefault="00FB78F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2854B4" w:rsidRPr="007E486B">
        <w:rPr>
          <w:rFonts w:ascii="ＭＳ 明朝" w:eastAsia="ＭＳ 明朝" w:hAnsi="ＭＳ 明朝" w:hint="eastAsia"/>
          <w:sz w:val="24"/>
          <w:szCs w:val="24"/>
        </w:rPr>
        <w:t>この条例の規定の適用が除外される行政分野を定めたものである。</w:t>
      </w:r>
    </w:p>
    <w:p w14:paraId="10FB920F" w14:textId="77777777" w:rsidR="002854B4" w:rsidRPr="007E486B" w:rsidRDefault="002854B4" w:rsidP="009577D1">
      <w:pPr>
        <w:ind w:left="240" w:hangingChars="100" w:hanging="240"/>
        <w:rPr>
          <w:rFonts w:ascii="ＭＳ 明朝" w:eastAsia="ＭＳ 明朝" w:hAnsi="ＭＳ 明朝"/>
          <w:sz w:val="24"/>
          <w:szCs w:val="24"/>
        </w:rPr>
      </w:pPr>
    </w:p>
    <w:p w14:paraId="190290A7" w14:textId="77777777" w:rsidR="002854B4" w:rsidRPr="007E486B" w:rsidRDefault="002854B4"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6F761BED" w14:textId="3A2238DF" w:rsidR="002854B4" w:rsidRPr="007E486B" w:rsidRDefault="002854B4"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この条例は、行政分野や行為主体の如何を問わず、処分、行政指導全般を対象とす</w:t>
      </w:r>
      <w:r w:rsidRPr="007E486B">
        <w:rPr>
          <w:rFonts w:ascii="ＭＳ 明朝" w:eastAsia="ＭＳ 明朝" w:hAnsi="ＭＳ 明朝" w:hint="eastAsia"/>
          <w:sz w:val="24"/>
          <w:szCs w:val="24"/>
        </w:rPr>
        <w:t>る一般法であるが、行政手続法が行政分野の特殊性に応じた独自の手続体系を有しているものや行政庁との間で特別な規律に基づく関係にある者に対して行われる処分など同法の規定を適用することが適当でないものについて適用除外の措置を講じていることに鑑み、本市においても、行政手続法第３条第１項各号に掲げられている処分等に該当するものについて、同様に適用除外としたものである。</w:t>
      </w:r>
    </w:p>
    <w:p w14:paraId="0A304633" w14:textId="77777777" w:rsidR="002854B4" w:rsidRPr="007E486B" w:rsidRDefault="002854B4" w:rsidP="009577D1">
      <w:pPr>
        <w:ind w:left="240" w:hangingChars="100" w:hanging="240"/>
        <w:rPr>
          <w:rFonts w:ascii="ＭＳ 明朝" w:eastAsia="ＭＳ 明朝" w:hAnsi="ＭＳ 明朝"/>
          <w:sz w:val="24"/>
          <w:szCs w:val="24"/>
        </w:rPr>
      </w:pPr>
    </w:p>
    <w:p w14:paraId="23983D83" w14:textId="77777777" w:rsidR="002854B4" w:rsidRPr="007E486B" w:rsidRDefault="002854B4"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本条により適用除外となる具体例としては、次のようなものがある。</w:t>
      </w:r>
    </w:p>
    <w:p w14:paraId="2630E779" w14:textId="707069D0" w:rsidR="002854B4" w:rsidRPr="007E486B" w:rsidRDefault="002854B4"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地方税の犯則事件に関する法令に基づいて徴税吏員がする処分及び行政指導（法</w:t>
      </w:r>
      <w:r w:rsidRPr="007E486B">
        <w:rPr>
          <w:rFonts w:ascii="ＭＳ 明朝" w:eastAsia="ＭＳ 明朝" w:hAnsi="ＭＳ 明朝" w:hint="eastAsia"/>
          <w:sz w:val="24"/>
          <w:szCs w:val="24"/>
        </w:rPr>
        <w:t>第３条第１項第６号該当）</w:t>
      </w:r>
    </w:p>
    <w:p w14:paraId="7C8094A1" w14:textId="77777777"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Pr="007E486B">
        <w:rPr>
          <w:rFonts w:ascii="ＭＳ 明朝" w:eastAsia="ＭＳ 明朝" w:hAnsi="ＭＳ 明朝"/>
          <w:sz w:val="24"/>
          <w:szCs w:val="24"/>
        </w:rPr>
        <w:t>犯則事件に関しては、刑事事件に準ずるものであり、本条例の適用になじまな</w:t>
      </w:r>
      <w:r w:rsidRPr="007E486B">
        <w:rPr>
          <w:rFonts w:ascii="ＭＳ 明朝" w:eastAsia="ＭＳ 明朝" w:hAnsi="ＭＳ 明朝" w:hint="eastAsia"/>
          <w:sz w:val="24"/>
          <w:szCs w:val="24"/>
        </w:rPr>
        <w:t>い。</w:t>
      </w:r>
    </w:p>
    <w:p w14:paraId="0E0EFD68" w14:textId="4F940494" w:rsidR="002854B4" w:rsidRPr="007E486B" w:rsidRDefault="002854B4" w:rsidP="009577D1">
      <w:pPr>
        <w:ind w:leftChars="300" w:left="630"/>
        <w:rPr>
          <w:rFonts w:ascii="ＭＳ 明朝" w:eastAsia="ＭＳ 明朝" w:hAnsi="ＭＳ 明朝"/>
          <w:sz w:val="24"/>
          <w:szCs w:val="24"/>
        </w:rPr>
      </w:pPr>
      <w:r w:rsidRPr="007E486B">
        <w:rPr>
          <w:rFonts w:ascii="ＭＳ 明朝" w:eastAsia="ＭＳ 明朝" w:hAnsi="ＭＳ 明朝" w:hint="eastAsia"/>
          <w:sz w:val="24"/>
          <w:szCs w:val="24"/>
        </w:rPr>
        <w:t>（例）大阪市市税条例に基づく過料処分等</w:t>
      </w:r>
    </w:p>
    <w:p w14:paraId="28FB096D" w14:textId="76A06028" w:rsidR="002854B4" w:rsidRPr="007E486B" w:rsidRDefault="002854B4"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 学校又は研修所において、教育、講習、訓練又は研修の目的を達成するために、</w:t>
      </w:r>
      <w:r w:rsidRPr="007E486B">
        <w:rPr>
          <w:rFonts w:ascii="ＭＳ 明朝" w:eastAsia="ＭＳ 明朝" w:hAnsi="ＭＳ 明朝" w:hint="eastAsia"/>
          <w:sz w:val="24"/>
          <w:szCs w:val="24"/>
        </w:rPr>
        <w:t>学生、生徒、児童若しくは幼児若しくはこれらの保護者、講習生、訓練生又は研修</w:t>
      </w:r>
      <w:r w:rsidR="00554803" w:rsidRPr="007E486B">
        <w:rPr>
          <w:rFonts w:ascii="ＭＳ 明朝" w:eastAsia="ＭＳ 明朝" w:hAnsi="ＭＳ 明朝" w:hint="eastAsia"/>
          <w:sz w:val="24"/>
          <w:szCs w:val="24"/>
        </w:rPr>
        <w:t>生に対してされる処分及び行政指導（</w:t>
      </w:r>
      <w:r w:rsidRPr="007E486B">
        <w:rPr>
          <w:rFonts w:ascii="ＭＳ 明朝" w:eastAsia="ＭＳ 明朝" w:hAnsi="ＭＳ 明朝" w:hint="eastAsia"/>
          <w:sz w:val="24"/>
          <w:szCs w:val="24"/>
        </w:rPr>
        <w:t>法第３条第１項第７号該当）</w:t>
      </w:r>
    </w:p>
    <w:p w14:paraId="3CE23CDE" w14:textId="09FA2390"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Pr="007E486B">
        <w:rPr>
          <w:rFonts w:ascii="ＭＳ 明朝" w:eastAsia="ＭＳ 明朝" w:hAnsi="ＭＳ 明朝"/>
          <w:sz w:val="24"/>
          <w:szCs w:val="24"/>
        </w:rPr>
        <w:t>当事者の合意の下（義務教育については国民の義務として本人の意思にかかわ</w:t>
      </w:r>
      <w:r w:rsidRPr="007E486B">
        <w:rPr>
          <w:rFonts w:ascii="ＭＳ 明朝" w:eastAsia="ＭＳ 明朝" w:hAnsi="ＭＳ 明朝" w:hint="eastAsia"/>
          <w:sz w:val="24"/>
          <w:szCs w:val="24"/>
        </w:rPr>
        <w:t>らず）、学校等の教育、研修機関において教育等を受けているものであって、通常の行政庁と一般市民との関係とは性質を異にするので、本条例の適用になじまない。</w:t>
      </w:r>
    </w:p>
    <w:p w14:paraId="2D5808BF" w14:textId="24BDC8F8" w:rsidR="00FB78FF" w:rsidRPr="007E486B" w:rsidRDefault="002854B4" w:rsidP="009577D1">
      <w:pPr>
        <w:ind w:leftChars="100" w:left="210" w:firstLineChars="200" w:firstLine="480"/>
        <w:rPr>
          <w:rFonts w:ascii="ＭＳ 明朝" w:eastAsia="ＭＳ 明朝" w:hAnsi="ＭＳ 明朝"/>
          <w:sz w:val="24"/>
          <w:szCs w:val="24"/>
        </w:rPr>
      </w:pPr>
      <w:r w:rsidRPr="007E486B">
        <w:rPr>
          <w:rFonts w:ascii="ＭＳ 明朝" w:eastAsia="ＭＳ 明朝" w:hAnsi="ＭＳ 明朝" w:hint="eastAsia"/>
          <w:sz w:val="24"/>
          <w:szCs w:val="24"/>
        </w:rPr>
        <w:t>（例）看護専門学校の学生に対する懲戒（訓告、停学、退学）等</w:t>
      </w:r>
    </w:p>
    <w:p w14:paraId="6146B3E8" w14:textId="34A1C5E6" w:rsidR="002854B4" w:rsidRPr="007E486B" w:rsidRDefault="002854B4"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(3) </w:t>
      </w:r>
      <w:r w:rsidRPr="007E486B">
        <w:rPr>
          <w:rFonts w:ascii="ＭＳ 明朝" w:eastAsia="ＭＳ 明朝" w:hAnsi="ＭＳ 明朝" w:hint="eastAsia"/>
          <w:sz w:val="24"/>
          <w:szCs w:val="24"/>
        </w:rPr>
        <w:t>地方公務員（地方公務員法（昭和</w:t>
      </w:r>
      <w:r w:rsidRPr="007E486B">
        <w:rPr>
          <w:rFonts w:ascii="ＭＳ 明朝" w:eastAsia="ＭＳ 明朝" w:hAnsi="ＭＳ 明朝"/>
          <w:sz w:val="24"/>
          <w:szCs w:val="24"/>
        </w:rPr>
        <w:t>25</w:t>
      </w:r>
      <w:r w:rsidRPr="007E486B">
        <w:rPr>
          <w:rFonts w:ascii="ＭＳ 明朝" w:eastAsia="ＭＳ 明朝" w:hAnsi="ＭＳ 明朝" w:hint="eastAsia"/>
          <w:sz w:val="24"/>
          <w:szCs w:val="24"/>
        </w:rPr>
        <w:t>年法律第</w:t>
      </w:r>
      <w:r w:rsidRPr="007E486B">
        <w:rPr>
          <w:rFonts w:ascii="ＭＳ 明朝" w:eastAsia="ＭＳ 明朝" w:hAnsi="ＭＳ 明朝"/>
          <w:sz w:val="24"/>
          <w:szCs w:val="24"/>
        </w:rPr>
        <w:t>261</w:t>
      </w:r>
      <w:r w:rsidRPr="007E486B">
        <w:rPr>
          <w:rFonts w:ascii="ＭＳ 明朝" w:eastAsia="ＭＳ 明朝" w:hAnsi="ＭＳ 明朝" w:hint="eastAsia"/>
          <w:sz w:val="24"/>
          <w:szCs w:val="24"/>
        </w:rPr>
        <w:t>号）第３条第１項に規定する地方公務員をいう。以下同じ。）又は地方公務員であった者に対して</w:t>
      </w:r>
      <w:r w:rsidRPr="007E486B">
        <w:rPr>
          <w:rFonts w:ascii="ＭＳ 明朝" w:eastAsia="ＭＳ 明朝" w:hAnsi="ＭＳ 明朝" w:hint="eastAsia"/>
          <w:sz w:val="24"/>
          <w:szCs w:val="24"/>
        </w:rPr>
        <w:lastRenderedPageBreak/>
        <w:t>その職務又は身分に関してされる処分及び行政指導（法第３条第１項第９号該当）</w:t>
      </w:r>
    </w:p>
    <w:p w14:paraId="7A2542D8" w14:textId="565A3554"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公務員は、通常の国民とは異なり、公務遂行の主体としての地位を有し、これに対して監督的な立場から行われる行為については、一般国民に対する手続的保障をそのまま適用することは適当ではない。また、地方公務員法等において、適切な救済措置が整備されている。</w:t>
      </w:r>
    </w:p>
    <w:p w14:paraId="096B1724" w14:textId="77777777" w:rsidR="00554803" w:rsidRPr="007E486B" w:rsidRDefault="002854B4" w:rsidP="009577D1">
      <w:pPr>
        <w:ind w:firstLineChars="300" w:firstLine="720"/>
        <w:rPr>
          <w:rFonts w:ascii="ＭＳ 明朝" w:eastAsia="ＭＳ 明朝" w:hAnsi="ＭＳ 明朝"/>
          <w:sz w:val="24"/>
          <w:szCs w:val="24"/>
        </w:rPr>
      </w:pPr>
      <w:r w:rsidRPr="007E486B">
        <w:rPr>
          <w:rFonts w:ascii="ＭＳ 明朝" w:eastAsia="ＭＳ 明朝" w:hAnsi="ＭＳ 明朝" w:hint="eastAsia"/>
          <w:sz w:val="24"/>
          <w:szCs w:val="24"/>
        </w:rPr>
        <w:t>（例）時間外勤務命令、特別休暇の承認、退職手当の返納命令等</w:t>
      </w:r>
    </w:p>
    <w:p w14:paraId="241CF791" w14:textId="628452D8" w:rsidR="002854B4" w:rsidRPr="007E486B" w:rsidRDefault="002854B4"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(4)</w:t>
      </w:r>
      <w:r w:rsidR="00554803"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専ら人の学識技能に関する試験又は検定の結果についての処分（法第３条第１項第</w:t>
      </w:r>
      <w:r w:rsidRPr="007E486B">
        <w:rPr>
          <w:rFonts w:ascii="ＭＳ 明朝" w:eastAsia="ＭＳ 明朝" w:hAnsi="ＭＳ 明朝"/>
          <w:sz w:val="24"/>
          <w:szCs w:val="24"/>
        </w:rPr>
        <w:t>11</w:t>
      </w:r>
      <w:r w:rsidRPr="007E486B">
        <w:rPr>
          <w:rFonts w:ascii="ＭＳ 明朝" w:eastAsia="ＭＳ 明朝" w:hAnsi="ＭＳ 明朝" w:hint="eastAsia"/>
          <w:sz w:val="24"/>
          <w:szCs w:val="24"/>
        </w:rPr>
        <w:t>号該当）</w:t>
      </w:r>
    </w:p>
    <w:p w14:paraId="12493AF8" w14:textId="3881C442"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人の学識技能に関する試験又は検定については、人の能力という単純には測ることのできないものについて、試験・検定という場において示された結果のみをもとにして試験委員等が判断するという特殊な性質のものであり、その性質上、審査基準の公表や理由の提示等になじまない。</w:t>
      </w:r>
    </w:p>
    <w:p w14:paraId="1E67FB7C" w14:textId="77777777" w:rsidR="002854B4" w:rsidRPr="007E486B" w:rsidRDefault="002854B4" w:rsidP="009577D1">
      <w:pPr>
        <w:ind w:firstLineChars="300" w:firstLine="720"/>
        <w:rPr>
          <w:rFonts w:ascii="ＭＳ 明朝" w:eastAsia="ＭＳ 明朝" w:hAnsi="ＭＳ 明朝"/>
          <w:sz w:val="24"/>
          <w:szCs w:val="24"/>
        </w:rPr>
      </w:pPr>
      <w:r w:rsidRPr="007E486B">
        <w:rPr>
          <w:rFonts w:ascii="ＭＳ 明朝" w:eastAsia="ＭＳ 明朝" w:hAnsi="ＭＳ 明朝" w:hint="eastAsia"/>
          <w:sz w:val="24"/>
          <w:szCs w:val="24"/>
        </w:rPr>
        <w:t>（例）看護専門学校の入学許可（試験）等</w:t>
      </w:r>
    </w:p>
    <w:p w14:paraId="06F83520" w14:textId="5ADA0B8B" w:rsidR="002854B4" w:rsidRPr="007E486B" w:rsidRDefault="00554803"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(5) </w:t>
      </w:r>
      <w:r w:rsidR="002854B4" w:rsidRPr="007E486B">
        <w:rPr>
          <w:rFonts w:ascii="ＭＳ 明朝" w:eastAsia="ＭＳ 明朝" w:hAnsi="ＭＳ 明朝" w:hint="eastAsia"/>
          <w:sz w:val="24"/>
          <w:szCs w:val="24"/>
        </w:rPr>
        <w:t>相反する利害を有する者の間の利害の調整を目的として条例等の規定に基づいてされる裁定その他の処分及び行政指導（法第３条第１項第</w:t>
      </w:r>
      <w:r w:rsidR="002854B4" w:rsidRPr="007E486B">
        <w:rPr>
          <w:rFonts w:ascii="ＭＳ 明朝" w:eastAsia="ＭＳ 明朝" w:hAnsi="ＭＳ 明朝"/>
          <w:sz w:val="24"/>
          <w:szCs w:val="24"/>
        </w:rPr>
        <w:t>12</w:t>
      </w:r>
      <w:r w:rsidR="002854B4" w:rsidRPr="007E486B">
        <w:rPr>
          <w:rFonts w:ascii="ＭＳ 明朝" w:eastAsia="ＭＳ 明朝" w:hAnsi="ＭＳ 明朝" w:hint="eastAsia"/>
          <w:sz w:val="24"/>
          <w:szCs w:val="24"/>
        </w:rPr>
        <w:t>号該当）</w:t>
      </w:r>
    </w:p>
    <w:p w14:paraId="36438572" w14:textId="13231955"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→私人間の行為につき、協議が整わないときなどに、行政庁が仲裁的に行う裁定等の処分等は、両当事者から意見を聞き、それを総合的に判断して処分する仕組みになっており、本条例の適用になじまない。</w:t>
      </w:r>
    </w:p>
    <w:p w14:paraId="576325CD" w14:textId="77777777" w:rsidR="002854B4" w:rsidRPr="007E486B" w:rsidRDefault="002854B4" w:rsidP="009577D1">
      <w:pPr>
        <w:ind w:firstLineChars="300" w:firstLine="720"/>
        <w:rPr>
          <w:rFonts w:ascii="ＭＳ 明朝" w:eastAsia="ＭＳ 明朝" w:hAnsi="ＭＳ 明朝"/>
          <w:sz w:val="24"/>
          <w:szCs w:val="24"/>
        </w:rPr>
      </w:pPr>
      <w:r w:rsidRPr="007E486B">
        <w:rPr>
          <w:rFonts w:ascii="ＭＳ 明朝" w:eastAsia="ＭＳ 明朝" w:hAnsi="ＭＳ 明朝" w:hint="eastAsia"/>
          <w:sz w:val="24"/>
          <w:szCs w:val="24"/>
        </w:rPr>
        <w:t>（例）退隠料等の受給権の裁定</w:t>
      </w:r>
    </w:p>
    <w:p w14:paraId="040CF183" w14:textId="1ED612A4" w:rsidR="002854B4" w:rsidRPr="007E486B" w:rsidRDefault="002854B4"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(6) </w:t>
      </w:r>
      <w:r w:rsidRPr="007E486B">
        <w:rPr>
          <w:rFonts w:ascii="ＭＳ 明朝" w:eastAsia="ＭＳ 明朝" w:hAnsi="ＭＳ 明朝" w:hint="eastAsia"/>
          <w:sz w:val="24"/>
          <w:szCs w:val="24"/>
        </w:rPr>
        <w:t>公衆衛生、環境保全、防疫、保安その他の公益にかかわる事象が発生し又は発生する可能性のある現場において公益を確保するために行使すべき権限を法律上直接に与えられた職員によってされる処分及び行政指導（法第３条第１項第</w:t>
      </w:r>
      <w:r w:rsidRPr="007E486B">
        <w:rPr>
          <w:rFonts w:ascii="ＭＳ 明朝" w:eastAsia="ＭＳ 明朝" w:hAnsi="ＭＳ 明朝"/>
          <w:sz w:val="24"/>
          <w:szCs w:val="24"/>
        </w:rPr>
        <w:t>13</w:t>
      </w:r>
      <w:r w:rsidRPr="007E486B">
        <w:rPr>
          <w:rFonts w:ascii="ＭＳ 明朝" w:eastAsia="ＭＳ 明朝" w:hAnsi="ＭＳ 明朝" w:hint="eastAsia"/>
          <w:sz w:val="24"/>
          <w:szCs w:val="24"/>
        </w:rPr>
        <w:t>号該当）</w:t>
      </w:r>
    </w:p>
    <w:p w14:paraId="3F2D26AC" w14:textId="0CD04AC5"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消防吏員が現場で行う指示のように、その場で生じている事態に対応して臨機に適切な措置を執ることが必要なものについては、聴聞・弁明の手続を執ることは困難であり、また、理由提示を行ういとまがないか、又はその必要性が薄いものであることから、本条例の適用になじまない。</w:t>
      </w:r>
    </w:p>
    <w:p w14:paraId="1FD390BC" w14:textId="092E86CE" w:rsidR="002854B4" w:rsidRPr="007E486B" w:rsidRDefault="002854B4" w:rsidP="009577D1">
      <w:pPr>
        <w:ind w:firstLineChars="300" w:firstLine="720"/>
        <w:rPr>
          <w:rFonts w:ascii="ＭＳ 明朝" w:eastAsia="ＭＳ 明朝" w:hAnsi="ＭＳ 明朝"/>
          <w:sz w:val="24"/>
          <w:szCs w:val="24"/>
        </w:rPr>
      </w:pPr>
      <w:r w:rsidRPr="007E486B">
        <w:rPr>
          <w:rFonts w:ascii="ＭＳ 明朝" w:eastAsia="ＭＳ 明朝" w:hAnsi="ＭＳ 明朝" w:hint="eastAsia"/>
          <w:sz w:val="24"/>
          <w:szCs w:val="24"/>
        </w:rPr>
        <w:t>（例）消防吏員や食品衛生監視員が現場で行う指示等の行政指導</w:t>
      </w:r>
    </w:p>
    <w:p w14:paraId="531B51EC" w14:textId="6660C80C" w:rsidR="002854B4" w:rsidRPr="007E486B" w:rsidRDefault="00554803"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(7) </w:t>
      </w:r>
      <w:r w:rsidR="002854B4" w:rsidRPr="007E486B">
        <w:rPr>
          <w:rFonts w:ascii="ＭＳ 明朝" w:eastAsia="ＭＳ 明朝" w:hAnsi="ＭＳ 明朝" w:hint="eastAsia"/>
          <w:sz w:val="24"/>
          <w:szCs w:val="24"/>
        </w:rPr>
        <w:t>報告又は物件の提出を命ずる処分その他その職務の遂行上必要な情報の収集を直接の目的としてされる処分及び行政指導（法第３条第１項第</w:t>
      </w:r>
      <w:r w:rsidR="002854B4" w:rsidRPr="007E486B">
        <w:rPr>
          <w:rFonts w:ascii="ＭＳ 明朝" w:eastAsia="ＭＳ 明朝" w:hAnsi="ＭＳ 明朝"/>
          <w:sz w:val="24"/>
          <w:szCs w:val="24"/>
        </w:rPr>
        <w:t>14</w:t>
      </w:r>
      <w:r w:rsidR="002854B4" w:rsidRPr="007E486B">
        <w:rPr>
          <w:rFonts w:ascii="ＭＳ 明朝" w:eastAsia="ＭＳ 明朝" w:hAnsi="ＭＳ 明朝" w:hint="eastAsia"/>
          <w:sz w:val="24"/>
          <w:szCs w:val="24"/>
        </w:rPr>
        <w:t>号該当）</w:t>
      </w:r>
    </w:p>
    <w:p w14:paraId="15FCAFCE" w14:textId="73CCC350"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これらの行政調査については、通常の処分と異なり、相手方の制裁を直接の目的にしたものではなく、業務を遂行する上で必要となる一定の情報を入手するための手段であり、相手方に反論の機会を与える意義に乏しく、</w:t>
      </w:r>
      <w:r w:rsidRPr="007E486B">
        <w:rPr>
          <w:rFonts w:ascii="ＭＳ 明朝" w:eastAsia="ＭＳ 明朝" w:hAnsi="ＭＳ 明朝" w:hint="eastAsia"/>
          <w:sz w:val="24"/>
          <w:szCs w:val="24"/>
        </w:rPr>
        <w:lastRenderedPageBreak/>
        <w:t>また、事前通知すると証拠隠滅等のおそれもあることから、本条例の適用になじまないものである。</w:t>
      </w:r>
    </w:p>
    <w:p w14:paraId="54D57170" w14:textId="7CD0CBBE" w:rsidR="002854B4" w:rsidRPr="007E486B" w:rsidRDefault="002854B4" w:rsidP="009577D1">
      <w:pPr>
        <w:ind w:leftChars="300" w:left="1350" w:hangingChars="300" w:hanging="720"/>
        <w:rPr>
          <w:rFonts w:ascii="ＭＳ 明朝" w:eastAsia="ＭＳ 明朝" w:hAnsi="ＭＳ 明朝"/>
          <w:sz w:val="24"/>
          <w:szCs w:val="24"/>
        </w:rPr>
      </w:pPr>
      <w:r w:rsidRPr="007E486B">
        <w:rPr>
          <w:rFonts w:ascii="ＭＳ 明朝" w:eastAsia="ＭＳ 明朝" w:hAnsi="ＭＳ 明朝" w:hint="eastAsia"/>
          <w:sz w:val="24"/>
          <w:szCs w:val="24"/>
        </w:rPr>
        <w:t>（例）卸売業者等に対する資料の提出命令、立入検査土地・建物の占有者等に対する廃棄物の減量、適正処理等に関する報告の徴収</w:t>
      </w:r>
    </w:p>
    <w:p w14:paraId="5DAB14E8" w14:textId="016D41E4" w:rsidR="002854B4" w:rsidRPr="007E486B" w:rsidRDefault="00554803"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(8) </w:t>
      </w:r>
      <w:r w:rsidR="002854B4" w:rsidRPr="007E486B">
        <w:rPr>
          <w:rFonts w:ascii="ＭＳ 明朝" w:eastAsia="ＭＳ 明朝" w:hAnsi="ＭＳ 明朝" w:hint="eastAsia"/>
          <w:sz w:val="24"/>
          <w:szCs w:val="24"/>
        </w:rPr>
        <w:t>聴聞若しくは弁明の機会の付与の手続において、この条例又はこの条例により委</w:t>
      </w:r>
      <w:r w:rsidR="0036160F" w:rsidRPr="007E486B">
        <w:rPr>
          <w:rFonts w:ascii="ＭＳ 明朝" w:eastAsia="ＭＳ 明朝" w:hAnsi="ＭＳ 明朝" w:hint="eastAsia"/>
          <w:sz w:val="24"/>
          <w:szCs w:val="24"/>
        </w:rPr>
        <w:t>任を受けた規則に基づいてされる処分及び行政指導（</w:t>
      </w:r>
      <w:r w:rsidR="002854B4" w:rsidRPr="007E486B">
        <w:rPr>
          <w:rFonts w:ascii="ＭＳ 明朝" w:eastAsia="ＭＳ 明朝" w:hAnsi="ＭＳ 明朝" w:hint="eastAsia"/>
          <w:sz w:val="24"/>
          <w:szCs w:val="24"/>
        </w:rPr>
        <w:t>法第３条第１項第</w:t>
      </w:r>
      <w:r w:rsidR="002854B4" w:rsidRPr="007E486B">
        <w:rPr>
          <w:rFonts w:ascii="ＭＳ 明朝" w:eastAsia="ＭＳ 明朝" w:hAnsi="ＭＳ 明朝"/>
          <w:sz w:val="24"/>
          <w:szCs w:val="24"/>
        </w:rPr>
        <w:t>16</w:t>
      </w:r>
      <w:r w:rsidR="002854B4" w:rsidRPr="007E486B">
        <w:rPr>
          <w:rFonts w:ascii="ＭＳ 明朝" w:eastAsia="ＭＳ 明朝" w:hAnsi="ＭＳ 明朝" w:hint="eastAsia"/>
          <w:sz w:val="24"/>
          <w:szCs w:val="24"/>
        </w:rPr>
        <w:t>号該当）</w:t>
      </w:r>
    </w:p>
    <w:p w14:paraId="7FC91B03" w14:textId="268F3DEA" w:rsidR="002854B4" w:rsidRPr="007E486B" w:rsidRDefault="002854B4"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→不利益処分の過程において行われる処分であり、それ自体を争わせなく</w:t>
      </w:r>
      <w:r w:rsidR="0055480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ても最終的に行われる不利益処分について争わせれば十分であり、逆に個々の手続上の処分について適用対象とすることは、手続の円滑な進行を妨げるため、適用除外としている。</w:t>
      </w:r>
    </w:p>
    <w:p w14:paraId="611E4F8E" w14:textId="5967A5DF" w:rsidR="002854B4" w:rsidRPr="007E486B" w:rsidRDefault="002854B4" w:rsidP="009577D1">
      <w:pPr>
        <w:ind w:firstLineChars="300" w:firstLine="720"/>
        <w:rPr>
          <w:rFonts w:ascii="ＭＳ 明朝" w:eastAsia="ＭＳ 明朝" w:hAnsi="ＭＳ 明朝"/>
          <w:sz w:val="24"/>
          <w:szCs w:val="24"/>
        </w:rPr>
      </w:pPr>
      <w:r w:rsidRPr="007E486B">
        <w:rPr>
          <w:rFonts w:ascii="ＭＳ 明朝" w:eastAsia="ＭＳ 明朝" w:hAnsi="ＭＳ 明朝" w:hint="eastAsia"/>
          <w:sz w:val="24"/>
          <w:szCs w:val="24"/>
        </w:rPr>
        <w:t>（例）聴聞手続における利害関係人の参加の許可</w:t>
      </w:r>
    </w:p>
    <w:p w14:paraId="7853456F" w14:textId="77777777" w:rsidR="00554803" w:rsidRPr="007E486B" w:rsidRDefault="00554803" w:rsidP="009577D1">
      <w:pPr>
        <w:rPr>
          <w:rFonts w:ascii="ＭＳ 明朝" w:eastAsia="ＭＳ 明朝" w:hAnsi="ＭＳ 明朝"/>
          <w:sz w:val="24"/>
          <w:szCs w:val="24"/>
        </w:rPr>
      </w:pPr>
    </w:p>
    <w:p w14:paraId="27BCAAE1" w14:textId="37F96AB3" w:rsidR="002854B4" w:rsidRPr="007E486B" w:rsidRDefault="002854B4"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55480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２に掲げるもののほか、条例違反の行為に対して条例で懲役、罰金、拘留又は科料の刑事罰が定められている場合において、当該条例の規定を根拠として検察官、検察事務官又は司法警察職員が刑法、刑事訴訟法等に基づいて行う処分及び行政指導や当該刑事裁判の執行としてされる処分については、法第３条第１項第５号又は第２号該当として適用除外とされる。</w:t>
      </w:r>
    </w:p>
    <w:p w14:paraId="16221CAF" w14:textId="77777777" w:rsidR="00554803" w:rsidRPr="007E486B" w:rsidRDefault="00554803" w:rsidP="009577D1">
      <w:pPr>
        <w:rPr>
          <w:rFonts w:ascii="ＭＳ 明朝" w:eastAsia="ＭＳ 明朝" w:hAnsi="ＭＳ 明朝"/>
          <w:sz w:val="24"/>
          <w:szCs w:val="24"/>
        </w:rPr>
      </w:pPr>
    </w:p>
    <w:p w14:paraId="58F64960" w14:textId="2E12EF99" w:rsidR="002854B4" w:rsidRPr="007E486B" w:rsidRDefault="002854B4"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55480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本条により適用がされないこととなる規定は、第２章から第</w:t>
      </w:r>
      <w:r w:rsidR="002208F0" w:rsidRPr="007E486B">
        <w:rPr>
          <w:rFonts w:ascii="ＭＳ 明朝" w:eastAsia="ＭＳ 明朝" w:hAnsi="ＭＳ 明朝" w:hint="eastAsia"/>
          <w:sz w:val="24"/>
          <w:szCs w:val="24"/>
        </w:rPr>
        <w:t>５</w:t>
      </w:r>
      <w:r w:rsidRPr="007E486B">
        <w:rPr>
          <w:rFonts w:ascii="ＭＳ 明朝" w:eastAsia="ＭＳ 明朝" w:hAnsi="ＭＳ 明朝" w:hint="eastAsia"/>
          <w:sz w:val="24"/>
          <w:szCs w:val="24"/>
        </w:rPr>
        <w:t>章までの規定であり、前記２に掲げる申請に対する処分についても、第</w:t>
      </w:r>
      <w:r w:rsidR="002208F0" w:rsidRPr="007E486B">
        <w:rPr>
          <w:rFonts w:ascii="ＭＳ 明朝" w:eastAsia="ＭＳ 明朝" w:hAnsi="ＭＳ 明朝" w:hint="eastAsia"/>
          <w:sz w:val="24"/>
          <w:szCs w:val="24"/>
        </w:rPr>
        <w:t>７</w:t>
      </w:r>
      <w:r w:rsidRPr="007E486B">
        <w:rPr>
          <w:rFonts w:ascii="ＭＳ 明朝" w:eastAsia="ＭＳ 明朝" w:hAnsi="ＭＳ 明朝" w:hint="eastAsia"/>
          <w:sz w:val="24"/>
          <w:szCs w:val="24"/>
        </w:rPr>
        <w:t>章第</w:t>
      </w:r>
      <w:r w:rsidR="002208F0" w:rsidRPr="007E486B">
        <w:rPr>
          <w:rFonts w:ascii="ＭＳ 明朝" w:eastAsia="ＭＳ 明朝" w:hAnsi="ＭＳ 明朝"/>
          <w:sz w:val="24"/>
          <w:szCs w:val="24"/>
        </w:rPr>
        <w:t>38</w:t>
      </w:r>
      <w:r w:rsidRPr="007E486B">
        <w:rPr>
          <w:rFonts w:ascii="ＭＳ 明朝" w:eastAsia="ＭＳ 明朝" w:hAnsi="ＭＳ 明朝" w:hint="eastAsia"/>
          <w:sz w:val="24"/>
          <w:szCs w:val="24"/>
        </w:rPr>
        <w:t>条（申請書の記載事項等の簡素化等）の規定は適用されるので、注意する必要がある。</w:t>
      </w:r>
    </w:p>
    <w:p w14:paraId="7E3A6800" w14:textId="7800A7BF" w:rsidR="001D7B2A" w:rsidRPr="007E486B" w:rsidRDefault="001D7B2A"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70910F39" w14:textId="2718611E" w:rsidR="001D7B2A" w:rsidRPr="007E486B" w:rsidRDefault="001D7B2A" w:rsidP="009577D1">
      <w:pPr>
        <w:pStyle w:val="3"/>
        <w:ind w:left="840"/>
        <w:rPr>
          <w:rFonts w:ascii="ＭＳ 明朝" w:eastAsia="ＭＳ 明朝" w:hAnsi="ＭＳ 明朝"/>
        </w:rPr>
      </w:pPr>
      <w:bookmarkStart w:id="5" w:name="_Toc109915903"/>
      <w:r w:rsidRPr="007E486B">
        <w:rPr>
          <w:rFonts w:ascii="ＭＳ 明朝" w:eastAsia="ＭＳ 明朝" w:hAnsi="ＭＳ 明朝" w:hint="eastAsia"/>
        </w:rPr>
        <w:lastRenderedPageBreak/>
        <w:t>第４　国の機関等に対する処分等の適用除外（第４条関係）</w:t>
      </w:r>
      <w:bookmarkEnd w:id="5"/>
    </w:p>
    <w:p w14:paraId="0801E6E9" w14:textId="77777777" w:rsidR="001D7B2A" w:rsidRPr="007E486B" w:rsidRDefault="001D7B2A"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0E7CB496" wp14:editId="70953736">
                <wp:simplePos x="0" y="0"/>
                <wp:positionH relativeFrom="column">
                  <wp:posOffset>-114529</wp:posOffset>
                </wp:positionH>
                <wp:positionV relativeFrom="paragraph">
                  <wp:posOffset>191592</wp:posOffset>
                </wp:positionV>
                <wp:extent cx="5663133" cy="1185063"/>
                <wp:effectExtent l="0" t="0" r="13970" b="15240"/>
                <wp:wrapNone/>
                <wp:docPr id="5" name="正方形/長方形 5"/>
                <wp:cNvGraphicFramePr/>
                <a:graphic xmlns:a="http://schemas.openxmlformats.org/drawingml/2006/main">
                  <a:graphicData uri="http://schemas.microsoft.com/office/word/2010/wordprocessingShape">
                    <wps:wsp>
                      <wps:cNvSpPr/>
                      <wps:spPr>
                        <a:xfrm>
                          <a:off x="0" y="0"/>
                          <a:ext cx="5663133" cy="11850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6EF4B4" id="正方形/長方形 5" o:spid="_x0000_s1026" style="position:absolute;left:0;text-align:left;margin-left:-9pt;margin-top:15.1pt;width:445.9pt;height:9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" filled="f" strokecolor="#1f3763 [1604]" strokeweight="1pt"/>
            </w:pict>
          </mc:Fallback>
        </mc:AlternateContent>
      </w:r>
    </w:p>
    <w:p w14:paraId="4C042D05" w14:textId="77CE622D" w:rsidR="001D7B2A" w:rsidRPr="007E486B" w:rsidRDefault="001D7B2A" w:rsidP="009577D1">
      <w:pPr>
        <w:ind w:left="240" w:hangingChars="100" w:hanging="240"/>
        <w:rPr>
          <w:rFonts w:ascii="ＭＳ 明朝" w:eastAsia="ＭＳ 明朝" w:hAnsi="ＭＳ 明朝"/>
        </w:rPr>
      </w:pPr>
      <w:r w:rsidRPr="007E486B">
        <w:rPr>
          <w:rFonts w:ascii="ＭＳ 明朝" w:eastAsia="ＭＳ 明朝" w:hAnsi="ＭＳ 明朝" w:hint="eastAsia"/>
          <w:sz w:val="24"/>
          <w:szCs w:val="24"/>
        </w:rPr>
        <w:t>第４条　国の機関、本市の機関又は他の地方公共団体若しくはその機関に対する処分</w:t>
      </w:r>
      <w:r w:rsidRPr="007E486B">
        <w:rPr>
          <w:rFonts w:ascii="ＭＳ 明朝" w:eastAsia="ＭＳ 明朝" w:hAnsi="ＭＳ 明朝"/>
          <w:sz w:val="24"/>
          <w:szCs w:val="24"/>
        </w:rPr>
        <w:t>(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条例の規定は、適用しない。</w:t>
      </w:r>
    </w:p>
    <w:p w14:paraId="573FF161" w14:textId="77777777" w:rsidR="001D7B2A" w:rsidRPr="007E486B" w:rsidRDefault="001D7B2A" w:rsidP="009577D1">
      <w:pPr>
        <w:ind w:left="210" w:hangingChars="100" w:hanging="210"/>
        <w:rPr>
          <w:rFonts w:ascii="ＭＳ 明朝" w:eastAsia="ＭＳ 明朝" w:hAnsi="ＭＳ 明朝"/>
        </w:rPr>
      </w:pPr>
    </w:p>
    <w:p w14:paraId="4B1C0AE7" w14:textId="77777777" w:rsidR="001D7B2A" w:rsidRPr="007E486B" w:rsidRDefault="001D7B2A" w:rsidP="009577D1">
      <w:pPr>
        <w:rPr>
          <w:rFonts w:ascii="ＭＳ 明朝" w:eastAsia="ＭＳ 明朝" w:hAnsi="ＭＳ 明朝"/>
          <w:sz w:val="24"/>
          <w:szCs w:val="24"/>
        </w:rPr>
      </w:pPr>
    </w:p>
    <w:p w14:paraId="0DDB12A4" w14:textId="77777777" w:rsidR="001D7B2A" w:rsidRPr="007E486B" w:rsidRDefault="001D7B2A"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202F8172" w14:textId="4B48EDF3" w:rsidR="0036160F" w:rsidRPr="007E486B" w:rsidRDefault="001D7B2A"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36160F" w:rsidRPr="007E486B">
        <w:rPr>
          <w:rFonts w:ascii="ＭＳ 明朝" w:eastAsia="ＭＳ 明朝" w:hAnsi="ＭＳ 明朝" w:hint="eastAsia"/>
          <w:sz w:val="24"/>
          <w:szCs w:val="24"/>
        </w:rPr>
        <w:t>行政機関相互における行政上の行為について、この条例の規定が適用されないことを定めたものである。</w:t>
      </w:r>
    </w:p>
    <w:p w14:paraId="675D6096" w14:textId="77777777" w:rsidR="0036160F" w:rsidRPr="007E486B" w:rsidRDefault="0036160F" w:rsidP="009577D1">
      <w:pPr>
        <w:ind w:left="240" w:hangingChars="100" w:hanging="240"/>
        <w:rPr>
          <w:rFonts w:ascii="ＭＳ 明朝" w:eastAsia="ＭＳ 明朝" w:hAnsi="ＭＳ 明朝"/>
          <w:sz w:val="24"/>
          <w:szCs w:val="24"/>
        </w:rPr>
      </w:pPr>
    </w:p>
    <w:p w14:paraId="5985A849" w14:textId="77777777" w:rsidR="0036160F" w:rsidRPr="007E486B" w:rsidRDefault="0036160F"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53D99F9E" w14:textId="6E05D069" w:rsidR="0036160F" w:rsidRPr="007E486B" w:rsidRDefault="0036160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897F0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この条例は、基本的に行政庁と一般私人との間の関係を規律しているのであり、行政機関相互の関係であって一般私人に対する関係と異なる特殊性を有する場合については、この条例の規定を適用しないものである。</w:t>
      </w:r>
    </w:p>
    <w:p w14:paraId="1E8FCDEF" w14:textId="77777777" w:rsidR="00897F01" w:rsidRPr="007E486B" w:rsidRDefault="00897F01" w:rsidP="009577D1">
      <w:pPr>
        <w:ind w:left="240" w:hangingChars="100" w:hanging="240"/>
        <w:rPr>
          <w:rFonts w:ascii="ＭＳ 明朝" w:eastAsia="ＭＳ 明朝" w:hAnsi="ＭＳ 明朝"/>
          <w:sz w:val="24"/>
          <w:szCs w:val="24"/>
        </w:rPr>
      </w:pPr>
    </w:p>
    <w:p w14:paraId="03F0BFFC" w14:textId="2908364E" w:rsidR="0036160F" w:rsidRPr="007E486B" w:rsidRDefault="0036160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897F0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「固有の資格」とは、行政不服審査法第</w:t>
      </w:r>
      <w:r w:rsidR="002208F0" w:rsidRPr="007E486B">
        <w:rPr>
          <w:rFonts w:ascii="ＭＳ 明朝" w:eastAsia="ＭＳ 明朝" w:hAnsi="ＭＳ 明朝" w:hint="eastAsia"/>
          <w:sz w:val="24"/>
          <w:szCs w:val="24"/>
        </w:rPr>
        <w:t>７条第２</w:t>
      </w:r>
      <w:r w:rsidRPr="007E486B">
        <w:rPr>
          <w:rFonts w:ascii="ＭＳ 明朝" w:eastAsia="ＭＳ 明朝" w:hAnsi="ＭＳ 明朝" w:hint="eastAsia"/>
          <w:sz w:val="24"/>
          <w:szCs w:val="24"/>
        </w:rPr>
        <w:t>項で用いられている場合と同一であり、「一般私人が立ち得ないような立場にある状態」を指すものとされている。</w:t>
      </w:r>
    </w:p>
    <w:p w14:paraId="4EAE9A04" w14:textId="37BE939E" w:rsidR="0036160F" w:rsidRPr="007E486B" w:rsidRDefault="0036160F"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したがって、国の機関等であっても、一般私人と同一の立場で申請等をする場合は、ここに含まれない。</w:t>
      </w:r>
    </w:p>
    <w:p w14:paraId="2531E46C" w14:textId="77777777" w:rsidR="00897F01" w:rsidRPr="007E486B" w:rsidRDefault="00897F01" w:rsidP="009577D1">
      <w:pPr>
        <w:ind w:leftChars="100" w:left="210" w:firstLineChars="100" w:firstLine="240"/>
        <w:rPr>
          <w:rFonts w:ascii="ＭＳ 明朝" w:eastAsia="ＭＳ 明朝" w:hAnsi="ＭＳ 明朝"/>
          <w:sz w:val="24"/>
          <w:szCs w:val="24"/>
        </w:rPr>
      </w:pPr>
    </w:p>
    <w:p w14:paraId="1DC68E79" w14:textId="73150B1A" w:rsidR="0036160F" w:rsidRPr="007E486B" w:rsidRDefault="0036160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897F0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国の機関等が行政指導の相手方となる場合については、処分や届出の場合と異なり、「固有の資格」の有無を問わず、一律にこの条例の規定を適用しないものである。</w:t>
      </w:r>
    </w:p>
    <w:p w14:paraId="0733CA7A" w14:textId="77777777" w:rsidR="00897F01" w:rsidRPr="007E486B" w:rsidRDefault="00897F01" w:rsidP="009577D1">
      <w:pPr>
        <w:ind w:left="240" w:hangingChars="100" w:hanging="240"/>
        <w:rPr>
          <w:rFonts w:ascii="ＭＳ 明朝" w:eastAsia="ＭＳ 明朝" w:hAnsi="ＭＳ 明朝"/>
          <w:sz w:val="24"/>
          <w:szCs w:val="24"/>
        </w:rPr>
      </w:pPr>
    </w:p>
    <w:p w14:paraId="2866E570" w14:textId="057E8BBC" w:rsidR="001D7B2A" w:rsidRPr="007E486B" w:rsidRDefault="0036160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897F0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に該当する具体的な例としては、市長が公営企業管理者に対して経営上の必要な指示あるいは業務命令を発する場合や、大阪府や国が本市内に建築物を建設する場合に本市の建築主事が府の機関等に対して行う必要な指導などがある。</w:t>
      </w:r>
    </w:p>
    <w:p w14:paraId="4C3035E9" w14:textId="5B72570B" w:rsidR="00007156" w:rsidRPr="007E486B" w:rsidRDefault="00007156"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4C8231FD" w14:textId="51AD5F7E" w:rsidR="003A3057" w:rsidRPr="007E486B" w:rsidRDefault="003A3057" w:rsidP="009577D1">
      <w:pPr>
        <w:pStyle w:val="1"/>
        <w:rPr>
          <w:rFonts w:ascii="ＭＳ 明朝" w:eastAsia="ＭＳ 明朝" w:hAnsi="ＭＳ 明朝"/>
          <w:sz w:val="24"/>
        </w:rPr>
      </w:pPr>
      <w:bookmarkStart w:id="6" w:name="_Toc109915904"/>
      <w:r w:rsidRPr="007E486B">
        <w:rPr>
          <w:rFonts w:ascii="ＭＳ 明朝" w:eastAsia="ＭＳ 明朝" w:hAnsi="ＭＳ 明朝" w:hint="eastAsia"/>
        </w:rPr>
        <w:lastRenderedPageBreak/>
        <w:t>第２章　申請に対する処分（第５条―第</w:t>
      </w:r>
      <w:r w:rsidRPr="007E486B">
        <w:rPr>
          <w:rFonts w:ascii="ＭＳ 明朝" w:eastAsia="ＭＳ 明朝" w:hAnsi="ＭＳ 明朝"/>
        </w:rPr>
        <w:t>11</w:t>
      </w:r>
      <w:r w:rsidRPr="007E486B">
        <w:rPr>
          <w:rFonts w:ascii="ＭＳ 明朝" w:eastAsia="ＭＳ 明朝" w:hAnsi="ＭＳ 明朝" w:hint="eastAsia"/>
        </w:rPr>
        <w:t>条)</w:t>
      </w:r>
      <w:bookmarkEnd w:id="6"/>
    </w:p>
    <w:p w14:paraId="458EE8EA" w14:textId="48F3C642" w:rsidR="00007156" w:rsidRPr="007E486B" w:rsidRDefault="00007156" w:rsidP="009577D1">
      <w:pPr>
        <w:pStyle w:val="3"/>
        <w:ind w:left="840"/>
        <w:rPr>
          <w:rFonts w:ascii="ＭＳ 明朝" w:eastAsia="ＭＳ 明朝" w:hAnsi="ＭＳ 明朝"/>
        </w:rPr>
      </w:pPr>
      <w:bookmarkStart w:id="7" w:name="_Toc109915905"/>
      <w:r w:rsidRPr="007E486B">
        <w:rPr>
          <w:rFonts w:ascii="ＭＳ 明朝" w:eastAsia="ＭＳ 明朝" w:hAnsi="ＭＳ 明朝" w:hint="eastAsia"/>
        </w:rPr>
        <w:t>第５　審査基準（第５条関係）</w:t>
      </w:r>
      <w:bookmarkEnd w:id="7"/>
    </w:p>
    <w:p w14:paraId="168A2CDB" w14:textId="77777777" w:rsidR="00007156" w:rsidRPr="007E486B" w:rsidRDefault="00007156"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8E34316" wp14:editId="2412C2CB">
                <wp:simplePos x="0" y="0"/>
                <wp:positionH relativeFrom="column">
                  <wp:posOffset>-114529</wp:posOffset>
                </wp:positionH>
                <wp:positionV relativeFrom="paragraph">
                  <wp:posOffset>191592</wp:posOffset>
                </wp:positionV>
                <wp:extent cx="5663133" cy="1880007"/>
                <wp:effectExtent l="0" t="0" r="13970" b="25400"/>
                <wp:wrapNone/>
                <wp:docPr id="6" name="正方形/長方形 6"/>
                <wp:cNvGraphicFramePr/>
                <a:graphic xmlns:a="http://schemas.openxmlformats.org/drawingml/2006/main">
                  <a:graphicData uri="http://schemas.microsoft.com/office/word/2010/wordprocessingShape">
                    <wps:wsp>
                      <wps:cNvSpPr/>
                      <wps:spPr>
                        <a:xfrm>
                          <a:off x="0" y="0"/>
                          <a:ext cx="5663133" cy="18800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95E54A" id="正方形/長方形 6" o:spid="_x0000_s1026" style="position:absolute;left:0;text-align:left;margin-left:-9pt;margin-top:15.1pt;width:445.9pt;height:148.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" filled="f" strokecolor="#1f3763 [1604]" strokeweight="1pt"/>
            </w:pict>
          </mc:Fallback>
        </mc:AlternateContent>
      </w:r>
    </w:p>
    <w:p w14:paraId="7E25DC42" w14:textId="1654B5F5" w:rsidR="00007156" w:rsidRPr="007E486B" w:rsidRDefault="0000715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第５条　行政庁は、申請により求められた許認可等をするかどうかをその条例等の定めに従って判断するために必要とされる基準（</w:t>
      </w:r>
      <w:r w:rsidRPr="007E486B">
        <w:rPr>
          <w:rFonts w:ascii="ＭＳ 明朝" w:eastAsia="ＭＳ 明朝" w:hAnsi="ＭＳ 明朝"/>
          <w:sz w:val="24"/>
          <w:szCs w:val="24"/>
        </w:rPr>
        <w:t>以下「審査基準」という。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を定めるものとする。</w:t>
      </w:r>
    </w:p>
    <w:p w14:paraId="7BC6E201" w14:textId="7E10B9ED" w:rsidR="00007156" w:rsidRPr="007E486B" w:rsidRDefault="0000715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行政庁は、審査基準を定めるに当たっては、当該許認可等の性質に照らしてできる限り具体的なものとしなければならない。</w:t>
      </w:r>
    </w:p>
    <w:p w14:paraId="17D930E9" w14:textId="0A6E0C11" w:rsidR="00007156" w:rsidRPr="007E486B" w:rsidRDefault="0000715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行政庁は、行政上特別の支障があるときを除き、条例等により当該申請の提出先とされている機関の事務所における備付けその他の適当な方法により審査基準を公にしておかなければならない。</w:t>
      </w:r>
    </w:p>
    <w:p w14:paraId="4DE78AD9" w14:textId="02360788" w:rsidR="00007156" w:rsidRPr="007E486B" w:rsidRDefault="00007156" w:rsidP="009577D1">
      <w:pPr>
        <w:ind w:left="210" w:hangingChars="100" w:hanging="210"/>
        <w:rPr>
          <w:rFonts w:ascii="ＭＳ 明朝" w:eastAsia="ＭＳ 明朝" w:hAnsi="ＭＳ 明朝"/>
        </w:rPr>
      </w:pPr>
    </w:p>
    <w:p w14:paraId="4B9BB19E" w14:textId="77777777" w:rsidR="00007156" w:rsidRPr="007E486B" w:rsidRDefault="00007156" w:rsidP="009577D1">
      <w:pPr>
        <w:rPr>
          <w:rFonts w:ascii="ＭＳ 明朝" w:eastAsia="ＭＳ 明朝" w:hAnsi="ＭＳ 明朝"/>
          <w:sz w:val="24"/>
          <w:szCs w:val="24"/>
        </w:rPr>
      </w:pPr>
    </w:p>
    <w:p w14:paraId="2EF9D357" w14:textId="77777777" w:rsidR="00007156" w:rsidRPr="007E486B" w:rsidRDefault="00007156"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433269A9" w14:textId="621907F1" w:rsidR="00897F01" w:rsidRPr="007E486B" w:rsidRDefault="00007156"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897F01" w:rsidRPr="007E486B">
        <w:rPr>
          <w:rFonts w:ascii="ＭＳ 明朝" w:eastAsia="ＭＳ 明朝" w:hAnsi="ＭＳ 明朝" w:hint="eastAsia"/>
          <w:sz w:val="24"/>
          <w:szCs w:val="24"/>
        </w:rPr>
        <w:t>申請の公正・透明な処理を確保するため、行政庁に対し、許認可等をするかどうかをその条例等の定めに従って判断するために必要とされる基準をできるだけ具体的なものとして定め、公にしておくことを定めたものである。</w:t>
      </w:r>
    </w:p>
    <w:p w14:paraId="75528948" w14:textId="77777777" w:rsidR="00897F01" w:rsidRPr="007E486B" w:rsidRDefault="00897F01" w:rsidP="009577D1">
      <w:pPr>
        <w:ind w:firstLineChars="100" w:firstLine="240"/>
        <w:rPr>
          <w:rFonts w:ascii="ＭＳ 明朝" w:eastAsia="ＭＳ 明朝" w:hAnsi="ＭＳ 明朝"/>
          <w:sz w:val="24"/>
          <w:szCs w:val="24"/>
        </w:rPr>
      </w:pPr>
    </w:p>
    <w:p w14:paraId="000C4B32" w14:textId="77777777" w:rsidR="00897F01" w:rsidRPr="007E486B" w:rsidRDefault="00897F01"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5818516C" w14:textId="6ACD71E6" w:rsidR="00897F01" w:rsidRPr="007E486B" w:rsidRDefault="00897F0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申請をしようとする市民等にとって、どのような場合に許認可等が得られるかについては大いに関心があるところであり、もとより行政庁の恣意的判断は許されず、申請の公正な処理を確保するため、審査基準を明確に定める必要がある。</w:t>
      </w:r>
    </w:p>
    <w:p w14:paraId="77A12F5A" w14:textId="0A460522" w:rsidR="00897F01" w:rsidRPr="007E486B" w:rsidRDefault="00897F01"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また、従来、行政庁の内部的なマニュアルに留まることの多かったこれらの基準が申請者の知り得る状態におかれることにより、申請をしようとする者は許認可等を受けることができるかどうかについて一定の予見可能性を得ることになるとともに、行政庁の判断過程の透明性が向上することとなる。</w:t>
      </w:r>
    </w:p>
    <w:p w14:paraId="3B3F993B" w14:textId="77777777" w:rsidR="00897F01" w:rsidRPr="007E486B" w:rsidRDefault="00897F01" w:rsidP="009577D1">
      <w:pPr>
        <w:ind w:leftChars="100" w:left="210" w:firstLineChars="100" w:firstLine="240"/>
        <w:rPr>
          <w:rFonts w:ascii="ＭＳ 明朝" w:eastAsia="ＭＳ 明朝" w:hAnsi="ＭＳ 明朝"/>
          <w:sz w:val="24"/>
          <w:szCs w:val="24"/>
        </w:rPr>
      </w:pPr>
    </w:p>
    <w:p w14:paraId="7C9E822A" w14:textId="19956A3A" w:rsidR="00897F01" w:rsidRPr="007E486B" w:rsidRDefault="00897F0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審査基準」とは、条例等の定めに従って判断するための基準であって、条例等の規定それ自体は原則として「審査基準」には含まれない。「条例等の定め」には、条例等の明文の規定のほか、その解釈も含まれるが、条例等の規定の解釈の部分については、必ずしも条例等の明文の規定から何人も容易に導き出すことができるものではないので、その場合には、行政運営における透明性の向上という本条例の目的からみて、「審査基準」と一体のものとして明らかにされる必要がある。</w:t>
      </w:r>
    </w:p>
    <w:p w14:paraId="1418E726" w14:textId="77777777" w:rsidR="00897F01" w:rsidRPr="007E486B" w:rsidRDefault="00897F01" w:rsidP="009577D1">
      <w:pPr>
        <w:ind w:left="240" w:hangingChars="100" w:hanging="240"/>
        <w:rPr>
          <w:rFonts w:ascii="ＭＳ 明朝" w:eastAsia="ＭＳ 明朝" w:hAnsi="ＭＳ 明朝"/>
          <w:sz w:val="24"/>
          <w:szCs w:val="24"/>
        </w:rPr>
      </w:pPr>
    </w:p>
    <w:p w14:paraId="004EBFC1" w14:textId="41B629D9" w:rsidR="00897F01" w:rsidRPr="007E486B" w:rsidRDefault="00897F0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２項は、審査基準の具体化について定めたものである。審査基準は、条例等の定めを当該許認可等の性質の許す限りにおいて可能なレベルまで具体化するものであり、その具体化の程度は、羈束性の強い処分にあっては、審査基準は一義的な判断が可能な程度までできる限り具体化されることが望ましいが、一方、行政庁に広範な裁量が認められている許認可等については、条例等が行政庁に個々の案件に応じた適切な判断を期待して裁量を与えた趣旨に照らして、方針、考慮事項といったものになることも考えられる。</w:t>
      </w:r>
    </w:p>
    <w:p w14:paraId="0470392F" w14:textId="77777777" w:rsidR="00897F01" w:rsidRPr="007E486B" w:rsidRDefault="00897F01" w:rsidP="009577D1">
      <w:pPr>
        <w:ind w:left="240" w:hangingChars="100" w:hanging="240"/>
        <w:rPr>
          <w:rFonts w:ascii="ＭＳ 明朝" w:eastAsia="ＭＳ 明朝" w:hAnsi="ＭＳ 明朝"/>
          <w:sz w:val="24"/>
          <w:szCs w:val="24"/>
        </w:rPr>
      </w:pPr>
    </w:p>
    <w:p w14:paraId="0F49AB01" w14:textId="6B8962B1" w:rsidR="00897F01" w:rsidRPr="007E486B" w:rsidRDefault="00897F0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第３項は、審査基準の公表について定めたものである。「公にしておかなければならない」とは、申請をしようとする者に対し、審査基準を秘密にしないのみならず、その透明性を確保するため、誰でも見ることができるようにしておかなければならないという趣旨である。</w:t>
      </w:r>
    </w:p>
    <w:p w14:paraId="4221B373" w14:textId="26643F01" w:rsidR="00897F01" w:rsidRPr="007E486B" w:rsidRDefault="00897F01"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行政上特別の支障があるとき」とは、定められた審査基準について、これを公にしておくと当該個別の条例等の適法な運用に著しい支障を来すおそれがあり、申請をしようとする者の不利益を考慮してもなお公益上の観点から公にしておかない方がよいと判断される場合をいう。</w:t>
      </w:r>
    </w:p>
    <w:p w14:paraId="6ED1D989" w14:textId="77777777" w:rsidR="0076167E" w:rsidRPr="007E486B" w:rsidRDefault="0076167E" w:rsidP="009577D1">
      <w:pPr>
        <w:ind w:leftChars="100" w:left="210" w:firstLineChars="100" w:firstLine="240"/>
        <w:rPr>
          <w:rFonts w:ascii="ＭＳ 明朝" w:eastAsia="ＭＳ 明朝" w:hAnsi="ＭＳ 明朝"/>
          <w:sz w:val="24"/>
          <w:szCs w:val="24"/>
        </w:rPr>
      </w:pPr>
    </w:p>
    <w:p w14:paraId="21EE1BDF" w14:textId="77777777" w:rsidR="00897F01" w:rsidRPr="007E486B" w:rsidRDefault="00897F01"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6135DE36" w14:textId="738C7B81" w:rsidR="00897F01" w:rsidRPr="007E486B" w:rsidRDefault="00897F0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76167E"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条例等の規定において、「許認可等をするかどうかをその条例等の定めに従って判断するために必要とされる基準」が、当該許認可等の性質に照らしてできる限り具体的なものとして明確に定められており、解釈の余地がなく当該「条例等の定め」のみによって判断することができる場合は、判断基準が「条例等の定め」に尽くされているので、行政庁は別に審査基準を定めることを要しない。</w:t>
      </w:r>
    </w:p>
    <w:p w14:paraId="6F6B0A5B" w14:textId="77777777" w:rsidR="0076167E" w:rsidRPr="007E486B" w:rsidRDefault="0076167E" w:rsidP="009577D1">
      <w:pPr>
        <w:ind w:left="240" w:hangingChars="100" w:hanging="240"/>
        <w:rPr>
          <w:rFonts w:ascii="ＭＳ 明朝" w:eastAsia="ＭＳ 明朝" w:hAnsi="ＭＳ 明朝"/>
          <w:sz w:val="24"/>
          <w:szCs w:val="24"/>
        </w:rPr>
      </w:pPr>
    </w:p>
    <w:p w14:paraId="5405D2D2" w14:textId="51F9FA2A" w:rsidR="00897F01" w:rsidRPr="007E486B" w:rsidRDefault="0076167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00897F01" w:rsidRPr="007E486B">
        <w:rPr>
          <w:rFonts w:ascii="ＭＳ 明朝" w:eastAsia="ＭＳ 明朝" w:hAnsi="ＭＳ 明朝" w:hint="eastAsia"/>
          <w:sz w:val="24"/>
          <w:szCs w:val="24"/>
        </w:rPr>
        <w:t>事前に全く予測できなかったケース、それまで審査実績がないケースについて初めて審査する場合（審査実績がなくとも、申請の性質上類型的に審査の基準が設定できるような場合は除く。）、また実際には申請があり得ない（見込まれない）場合など、真にやむを得ない事情がある場合には、遅くとも審査の必要が生じた段階までに作成されればよい。</w:t>
      </w:r>
    </w:p>
    <w:p w14:paraId="7DFF1045" w14:textId="77777777" w:rsidR="0076167E" w:rsidRPr="007E486B" w:rsidRDefault="0076167E" w:rsidP="009577D1">
      <w:pPr>
        <w:ind w:left="240" w:hangingChars="100" w:hanging="240"/>
        <w:rPr>
          <w:rFonts w:ascii="ＭＳ 明朝" w:eastAsia="ＭＳ 明朝" w:hAnsi="ＭＳ 明朝"/>
          <w:sz w:val="24"/>
          <w:szCs w:val="24"/>
        </w:rPr>
      </w:pPr>
    </w:p>
    <w:p w14:paraId="02A29C44" w14:textId="2F58A262" w:rsidR="00897F01" w:rsidRPr="007E486B" w:rsidRDefault="0076167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00897F01" w:rsidRPr="007E486B">
        <w:rPr>
          <w:rFonts w:ascii="ＭＳ 明朝" w:eastAsia="ＭＳ 明朝" w:hAnsi="ＭＳ 明朝" w:hint="eastAsia"/>
          <w:sz w:val="24"/>
          <w:szCs w:val="24"/>
        </w:rPr>
        <w:t>申請の公正、透明な処理に資するため、審査基準の作成は必須のものであり、安易に上記１、２に基づく処理を行うべきでないことは当然である。</w:t>
      </w:r>
    </w:p>
    <w:p w14:paraId="765A53ED" w14:textId="77777777" w:rsidR="0076167E" w:rsidRPr="007E486B" w:rsidRDefault="0076167E" w:rsidP="009577D1">
      <w:pPr>
        <w:ind w:left="240" w:hangingChars="100" w:hanging="240"/>
        <w:rPr>
          <w:rFonts w:ascii="ＭＳ 明朝" w:eastAsia="ＭＳ 明朝" w:hAnsi="ＭＳ 明朝"/>
          <w:sz w:val="24"/>
          <w:szCs w:val="24"/>
        </w:rPr>
      </w:pPr>
    </w:p>
    <w:p w14:paraId="3AA43DB6" w14:textId="15F67EFD" w:rsidR="00897F01" w:rsidRPr="007E486B" w:rsidRDefault="00897F01"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「公にしておく」具体的な方法としては、申請書の提出先機関の事務所（窓</w:t>
      </w:r>
      <w:r w:rsidRPr="007E486B">
        <w:rPr>
          <w:rFonts w:ascii="ＭＳ 明朝" w:eastAsia="ＭＳ 明朝" w:hAnsi="ＭＳ 明朝" w:hint="eastAsia"/>
          <w:sz w:val="24"/>
          <w:szCs w:val="24"/>
        </w:rPr>
        <w:lastRenderedPageBreak/>
        <w:t>口）における備付け（掲示板等への掲示、簿冊形式で閲覧に供する等）のほか、申請をしようとする者の求めに応じ提示すること等の方法があるが、申請の公正・透明な処理を確保し、市民サービスの向上を図るという本条の趣旨からすれば、ホームページに掲載するとともに、事務所のスペース等の特段の支障がない限り、事務所を訪れた市民が常に審査基準を自由に閲覧できるような方法をとることが望ましい。やむを得ず、求めに応じて提示する方法をとる場合でも、「○○に関する審査基準をご覧になりたい方は、○○担当の者にお申し付けください。」などの掲示をしておくことが望ましい。</w:t>
      </w:r>
    </w:p>
    <w:p w14:paraId="412D7B62" w14:textId="633C7D61" w:rsidR="00007156" w:rsidRPr="007E486B" w:rsidRDefault="00897F01"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また、審査基準を公にする場合、市民から見てわかりやすいように、審査基準の根拠となる条例・規則の条文も併せて備え付けることが望ましい。</w:t>
      </w:r>
    </w:p>
    <w:p w14:paraId="59EF1F41" w14:textId="24C2B111" w:rsidR="00007156" w:rsidRPr="007E486B" w:rsidRDefault="00007156"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60C0D8B8" w14:textId="16E94485" w:rsidR="00007156" w:rsidRPr="007E486B" w:rsidRDefault="00007156" w:rsidP="009577D1">
      <w:pPr>
        <w:pStyle w:val="3"/>
        <w:ind w:left="840"/>
        <w:rPr>
          <w:rFonts w:ascii="ＭＳ 明朝" w:eastAsia="ＭＳ 明朝" w:hAnsi="ＭＳ 明朝"/>
        </w:rPr>
      </w:pPr>
      <w:bookmarkStart w:id="8" w:name="_Toc109915906"/>
      <w:r w:rsidRPr="007E486B">
        <w:rPr>
          <w:rFonts w:ascii="ＭＳ 明朝" w:eastAsia="ＭＳ 明朝" w:hAnsi="ＭＳ 明朝" w:hint="eastAsia"/>
        </w:rPr>
        <w:lastRenderedPageBreak/>
        <w:t>第６　標準処理期間（第６条関係）</w:t>
      </w:r>
      <w:bookmarkEnd w:id="8"/>
    </w:p>
    <w:p w14:paraId="6146F697" w14:textId="77777777" w:rsidR="00007156" w:rsidRPr="007E486B" w:rsidRDefault="00007156"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D7FAB9F" wp14:editId="6C36C5F4">
                <wp:simplePos x="0" y="0"/>
                <wp:positionH relativeFrom="column">
                  <wp:posOffset>-114529</wp:posOffset>
                </wp:positionH>
                <wp:positionV relativeFrom="paragraph">
                  <wp:posOffset>191592</wp:posOffset>
                </wp:positionV>
                <wp:extent cx="5663133" cy="1645920"/>
                <wp:effectExtent l="0" t="0" r="13970" b="11430"/>
                <wp:wrapNone/>
                <wp:docPr id="7" name="正方形/長方形 7"/>
                <wp:cNvGraphicFramePr/>
                <a:graphic xmlns:a="http://schemas.openxmlformats.org/drawingml/2006/main">
                  <a:graphicData uri="http://schemas.microsoft.com/office/word/2010/wordprocessingShape">
                    <wps:wsp>
                      <wps:cNvSpPr/>
                      <wps:spPr>
                        <a:xfrm>
                          <a:off x="0" y="0"/>
                          <a:ext cx="5663133" cy="1645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C639" id="正方形/長方形 7" o:spid="_x0000_s1026" style="position:absolute;left:0;text-align:left;margin-left:-9pt;margin-top:15.1pt;width:445.9pt;height:129.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" filled="f" strokecolor="#1f3763 [1604]" strokeweight="1pt"/>
            </w:pict>
          </mc:Fallback>
        </mc:AlternateContent>
      </w:r>
    </w:p>
    <w:p w14:paraId="7A6EE055" w14:textId="6785B587" w:rsidR="00007156" w:rsidRPr="007E486B" w:rsidRDefault="0000715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第６条　行政庁は、処分の性質上その設定が困難なときを除き、申請がその事務所に到達してから当該申請に対する処分をするまでに通常要すべき標準的な期間（</w:t>
      </w:r>
      <w:r w:rsidRPr="007E486B">
        <w:rPr>
          <w:rFonts w:ascii="ＭＳ 明朝" w:eastAsia="ＭＳ 明朝" w:hAnsi="ＭＳ 明朝"/>
          <w:sz w:val="24"/>
          <w:szCs w:val="24"/>
        </w:rPr>
        <w:t>条例等により当該行政庁と異なる機関が当該申請の提出先とされている場合は、併せて、当該申請が当該提出先とされている機関の事務所に到達してから当該行政庁の事務所に到達するまでに通常要すべき標準的な期間</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を定めるとともに、これらの当該申請の提出先とされている機関の事務所における備付けその他の適当な方法によりこれを公にしておかなければならない。</w:t>
      </w:r>
    </w:p>
    <w:p w14:paraId="16C07BC3" w14:textId="77777777" w:rsidR="00007156" w:rsidRPr="007E486B" w:rsidRDefault="00007156" w:rsidP="009577D1">
      <w:pPr>
        <w:rPr>
          <w:rFonts w:ascii="ＭＳ 明朝" w:eastAsia="ＭＳ 明朝" w:hAnsi="ＭＳ 明朝"/>
        </w:rPr>
      </w:pPr>
    </w:p>
    <w:p w14:paraId="7158A5A7" w14:textId="77777777" w:rsidR="00007156" w:rsidRPr="007E486B" w:rsidRDefault="00007156" w:rsidP="009577D1">
      <w:pPr>
        <w:rPr>
          <w:rFonts w:ascii="ＭＳ 明朝" w:eastAsia="ＭＳ 明朝" w:hAnsi="ＭＳ 明朝"/>
          <w:sz w:val="24"/>
          <w:szCs w:val="24"/>
        </w:rPr>
      </w:pPr>
    </w:p>
    <w:p w14:paraId="70D7F23F" w14:textId="77777777" w:rsidR="00007156" w:rsidRPr="007E486B" w:rsidRDefault="00007156"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0E405B96" w14:textId="4706EB11" w:rsidR="0076167E" w:rsidRPr="007E486B" w:rsidRDefault="00007156"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76167E" w:rsidRPr="007E486B">
        <w:rPr>
          <w:rFonts w:ascii="ＭＳ 明朝" w:eastAsia="ＭＳ 明朝" w:hAnsi="ＭＳ 明朝" w:hint="eastAsia"/>
          <w:sz w:val="24"/>
          <w:szCs w:val="24"/>
        </w:rPr>
        <w:t>申請の迅速な処理の確保を図るため、行政庁において、申請がその事務所に到達してから当該申請に対する処分をするまでに通常要すべき標準的な期間を設定し、公にしておくことを定めたものである。</w:t>
      </w:r>
    </w:p>
    <w:p w14:paraId="6F74C4DD" w14:textId="77777777" w:rsidR="0076167E" w:rsidRPr="007E486B" w:rsidRDefault="0076167E" w:rsidP="009577D1">
      <w:pPr>
        <w:ind w:firstLineChars="100" w:firstLine="240"/>
        <w:rPr>
          <w:rFonts w:ascii="ＭＳ 明朝" w:eastAsia="ＭＳ 明朝" w:hAnsi="ＭＳ 明朝"/>
          <w:sz w:val="24"/>
          <w:szCs w:val="24"/>
        </w:rPr>
      </w:pPr>
    </w:p>
    <w:p w14:paraId="560651A6" w14:textId="77777777" w:rsidR="0076167E" w:rsidRPr="007E486B" w:rsidRDefault="0076167E"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0CB8A8C8" w14:textId="6A887D9D" w:rsidR="0076167E" w:rsidRPr="007E486B" w:rsidRDefault="0076167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申請制度を定めた条例等は、住民に対して申請する権利（いわゆる申請権）を付与しているものであり、申請に対する処分はこのような住民の権利行使に対する応答であること、また、申請者にとって申請に対する処分がなされるまでにどの程度の期間を要するかは大いに関心があるところであるから、行政庁は申請の処理期間について明確な定めをもった上で、その迅速かつ透明な処理を図るべきものである。</w:t>
      </w:r>
    </w:p>
    <w:p w14:paraId="762A2486" w14:textId="37C7AA86" w:rsidR="0076167E" w:rsidRPr="007E486B" w:rsidRDefault="0076167E"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本条例は、このような観点から、行政手続法第６条では努力義務とされている標準処理期間の設定を原則として義務付けたものである。</w:t>
      </w:r>
    </w:p>
    <w:p w14:paraId="01E5A3DC" w14:textId="77777777" w:rsidR="0076167E" w:rsidRPr="007E486B" w:rsidRDefault="0076167E" w:rsidP="009577D1">
      <w:pPr>
        <w:rPr>
          <w:rFonts w:ascii="ＭＳ 明朝" w:eastAsia="ＭＳ 明朝" w:hAnsi="ＭＳ 明朝"/>
          <w:sz w:val="24"/>
          <w:szCs w:val="24"/>
        </w:rPr>
      </w:pPr>
    </w:p>
    <w:p w14:paraId="42AFA0A7" w14:textId="122D251E" w:rsidR="0076167E" w:rsidRPr="007E486B" w:rsidRDefault="0076167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処分の性質上その設定が困難なとき」とは、処分それ自体の性質から、行政庁の責に属さないやむを得ない事情により処理（審査）に要する期間が変動するものや、公益上必要な施設の特例許可を審査する場合のように、「公益上」の判断が個々のケースにより異なり、一律にその審査に要する期間を設定できないような場合をいう。</w:t>
      </w:r>
    </w:p>
    <w:p w14:paraId="43E8F390" w14:textId="77777777" w:rsidR="00B340A8" w:rsidRPr="007E486B" w:rsidRDefault="0076167E"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この「処分の性質上その設定が困難なとき」に該当する場合は、標準処理期間の設定義務が免除される。</w:t>
      </w:r>
    </w:p>
    <w:p w14:paraId="18E6F9DF" w14:textId="77777777" w:rsidR="00B340A8" w:rsidRPr="007E486B" w:rsidRDefault="00B340A8" w:rsidP="009577D1">
      <w:pPr>
        <w:rPr>
          <w:rFonts w:ascii="ＭＳ 明朝" w:eastAsia="ＭＳ 明朝" w:hAnsi="ＭＳ 明朝"/>
          <w:sz w:val="24"/>
          <w:szCs w:val="24"/>
        </w:rPr>
      </w:pPr>
    </w:p>
    <w:p w14:paraId="4A21663D" w14:textId="557B7A33" w:rsidR="00B340A8" w:rsidRPr="007E486B" w:rsidRDefault="00B340A8" w:rsidP="009577D1">
      <w:pPr>
        <w:rPr>
          <w:rFonts w:ascii="ＭＳ 明朝" w:eastAsia="ＭＳ 明朝" w:hAnsi="ＭＳ 明朝"/>
          <w:sz w:val="24"/>
          <w:szCs w:val="24"/>
        </w:rPr>
      </w:pPr>
      <w:r w:rsidRPr="007E486B">
        <w:rPr>
          <w:rFonts w:ascii="ＭＳ 明朝" w:eastAsia="ＭＳ 明朝" w:hAnsi="ＭＳ 明朝" w:hint="eastAsia"/>
          <w:sz w:val="24"/>
          <w:szCs w:val="24"/>
        </w:rPr>
        <w:t>３　「その事務所」とは、例えば、行政庁が区長である場合は当該区役所を指す。</w:t>
      </w:r>
    </w:p>
    <w:p w14:paraId="7D0BDCF3" w14:textId="77777777" w:rsidR="00B340A8" w:rsidRPr="007E486B" w:rsidRDefault="00B340A8" w:rsidP="009577D1">
      <w:pPr>
        <w:rPr>
          <w:rFonts w:ascii="ＭＳ 明朝" w:eastAsia="ＭＳ 明朝" w:hAnsi="ＭＳ 明朝"/>
          <w:sz w:val="24"/>
          <w:szCs w:val="24"/>
        </w:rPr>
      </w:pPr>
    </w:p>
    <w:p w14:paraId="637BE70A" w14:textId="4AB16428"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４　「到達し」た時とは、申請が、①行政庁の事務所（文書受付業務を担当する部局）②あるいは当該行政庁と異なる機関が当該申請の提出先とされているところの事務所（文書受付業務を担当する部局）に物理的に到着し、了知可能な状態、すなわち、申請が当該部局の支配圏内に置かれる時点であり、受付印の押印等当該機関が受領した旨の意思が表示されることを要しない。</w:t>
      </w:r>
    </w:p>
    <w:p w14:paraId="125C3225" w14:textId="77777777" w:rsidR="00B340A8" w:rsidRPr="007E486B" w:rsidRDefault="00B340A8" w:rsidP="009577D1">
      <w:pPr>
        <w:ind w:left="240" w:hangingChars="100" w:hanging="240"/>
        <w:rPr>
          <w:rFonts w:ascii="ＭＳ 明朝" w:eastAsia="ＭＳ 明朝" w:hAnsi="ＭＳ 明朝"/>
          <w:sz w:val="24"/>
          <w:szCs w:val="24"/>
        </w:rPr>
      </w:pPr>
    </w:p>
    <w:p w14:paraId="651A8316" w14:textId="7F54D10D"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通常要すべき標準的な期間」とは、申請の態様が通常であり、かつ、行政庁側の処理体制も通常であることを前提として、申請権の行使に対する応答としてふさわしい合理的な範囲内の期間という意味である。</w:t>
      </w:r>
    </w:p>
    <w:p w14:paraId="73E4D97A" w14:textId="77777777" w:rsidR="00B340A8" w:rsidRPr="007E486B" w:rsidRDefault="00B340A8" w:rsidP="009577D1">
      <w:pPr>
        <w:ind w:left="240" w:hangingChars="100" w:hanging="240"/>
        <w:rPr>
          <w:rFonts w:ascii="ＭＳ 明朝" w:eastAsia="ＭＳ 明朝" w:hAnsi="ＭＳ 明朝"/>
          <w:sz w:val="24"/>
          <w:szCs w:val="24"/>
        </w:rPr>
      </w:pPr>
    </w:p>
    <w:p w14:paraId="7A22450D" w14:textId="6B4115BF" w:rsidR="009577D1"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「条例等により当該行政庁と異なる機関が当該申請の提出先とされてい</w:t>
      </w:r>
      <w:r w:rsidR="009471B7" w:rsidRPr="007E486B">
        <w:rPr>
          <w:rFonts w:ascii="ＭＳ 明朝" w:eastAsia="ＭＳ 明朝" w:hAnsi="ＭＳ 明朝" w:hint="eastAsia"/>
          <w:sz w:val="24"/>
          <w:szCs w:val="24"/>
        </w:rPr>
        <w:t>る場合」とは、例えば、市長の許可を受けようとする場合に申請は区保健福祉センター所長</w:t>
      </w:r>
      <w:r w:rsidRPr="007E486B">
        <w:rPr>
          <w:rFonts w:ascii="ＭＳ 明朝" w:eastAsia="ＭＳ 明朝" w:hAnsi="ＭＳ 明朝" w:hint="eastAsia"/>
          <w:sz w:val="24"/>
          <w:szCs w:val="24"/>
        </w:rPr>
        <w:t>を経由してすることとされている場合をいう。</w:t>
      </w:r>
    </w:p>
    <w:p w14:paraId="4E5CD471" w14:textId="77777777" w:rsidR="009577D1" w:rsidRPr="007E486B" w:rsidRDefault="00B340A8" w:rsidP="009577D1">
      <w:pPr>
        <w:ind w:leftChars="100" w:left="210"/>
        <w:rPr>
          <w:rFonts w:ascii="ＭＳ 明朝" w:eastAsia="ＭＳ 明朝" w:hAnsi="ＭＳ 明朝"/>
          <w:sz w:val="24"/>
          <w:szCs w:val="24"/>
        </w:rPr>
      </w:pPr>
      <w:r w:rsidRPr="007E486B">
        <w:rPr>
          <w:rFonts w:ascii="ＭＳ 明朝" w:eastAsia="ＭＳ 明朝" w:hAnsi="ＭＳ 明朝" w:hint="eastAsia"/>
          <w:sz w:val="24"/>
          <w:szCs w:val="24"/>
        </w:rPr>
        <w:t>（例）大阪市心身障害者扶養共済条例施行規則第</w:t>
      </w:r>
      <w:r w:rsidRPr="007E486B">
        <w:rPr>
          <w:rFonts w:ascii="ＭＳ 明朝" w:eastAsia="ＭＳ 明朝" w:hAnsi="ＭＳ 明朝"/>
          <w:sz w:val="24"/>
          <w:szCs w:val="24"/>
        </w:rPr>
        <w:t>16</w:t>
      </w:r>
      <w:r w:rsidRPr="007E486B">
        <w:rPr>
          <w:rFonts w:ascii="ＭＳ 明朝" w:eastAsia="ＭＳ 明朝" w:hAnsi="ＭＳ 明朝" w:hint="eastAsia"/>
          <w:sz w:val="24"/>
          <w:szCs w:val="24"/>
        </w:rPr>
        <w:t>条</w:t>
      </w:r>
    </w:p>
    <w:p w14:paraId="7ECF2A7D" w14:textId="06EFECDB" w:rsidR="00B340A8" w:rsidRPr="007E486B" w:rsidRDefault="00B340A8" w:rsidP="009577D1">
      <w:pPr>
        <w:ind w:leftChars="300" w:left="63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申請書について住所地の区の</w:t>
      </w:r>
      <w:r w:rsidR="00264EE9" w:rsidRPr="007E486B">
        <w:rPr>
          <w:rFonts w:ascii="ＭＳ 明朝" w:eastAsia="ＭＳ 明朝" w:hAnsi="ＭＳ 明朝" w:hint="eastAsia"/>
          <w:sz w:val="24"/>
          <w:szCs w:val="24"/>
        </w:rPr>
        <w:t>区保健福祉センター所長</w:t>
      </w:r>
      <w:r w:rsidRPr="007E486B">
        <w:rPr>
          <w:rFonts w:ascii="ＭＳ 明朝" w:eastAsia="ＭＳ 明朝" w:hAnsi="ＭＳ 明朝" w:hint="eastAsia"/>
          <w:sz w:val="24"/>
          <w:szCs w:val="24"/>
        </w:rPr>
        <w:t>を経由して市長に提出することとしている。この場合、</w:t>
      </w:r>
      <w:r w:rsidR="009471B7" w:rsidRPr="007E486B">
        <w:rPr>
          <w:rFonts w:ascii="ＭＳ 明朝" w:eastAsia="ＭＳ 明朝" w:hAnsi="ＭＳ 明朝" w:hint="eastAsia"/>
          <w:sz w:val="24"/>
          <w:szCs w:val="24"/>
        </w:rPr>
        <w:t>市長</w:t>
      </w:r>
      <w:r w:rsidRPr="007E486B">
        <w:rPr>
          <w:rFonts w:ascii="ＭＳ 明朝" w:eastAsia="ＭＳ 明朝" w:hAnsi="ＭＳ 明朝" w:hint="eastAsia"/>
          <w:sz w:val="24"/>
          <w:szCs w:val="24"/>
        </w:rPr>
        <w:t>が区役所での処理段階及び自らの内部部局での処理段階について、それぞれ処理期間を定め、そのいずれも公にすることになる。</w:t>
      </w:r>
    </w:p>
    <w:p w14:paraId="5E413A0A" w14:textId="77777777" w:rsidR="00B340A8" w:rsidRPr="007E486B" w:rsidRDefault="00B340A8" w:rsidP="009577D1">
      <w:pPr>
        <w:ind w:leftChars="300" w:left="630" w:firstLineChars="100" w:firstLine="240"/>
        <w:rPr>
          <w:rFonts w:ascii="ＭＳ 明朝" w:eastAsia="ＭＳ 明朝" w:hAnsi="ＭＳ 明朝"/>
          <w:sz w:val="24"/>
          <w:szCs w:val="24"/>
        </w:rPr>
      </w:pPr>
    </w:p>
    <w:p w14:paraId="387750D7" w14:textId="35BF7C75"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７　「公にしておかなければならない」とは、申請をしようとする者に対し、標準処理期間を秘密にしないのみならず、その透明性を確保するため、誰でも見ることができるようにしておかなければならないという趣旨である。</w:t>
      </w:r>
    </w:p>
    <w:p w14:paraId="34A6A595" w14:textId="77777777" w:rsidR="00B340A8" w:rsidRPr="007E486B" w:rsidRDefault="00B340A8" w:rsidP="009577D1">
      <w:pPr>
        <w:ind w:left="240" w:hangingChars="100" w:hanging="240"/>
        <w:rPr>
          <w:rFonts w:ascii="ＭＳ 明朝" w:eastAsia="ＭＳ 明朝" w:hAnsi="ＭＳ 明朝"/>
          <w:sz w:val="24"/>
          <w:szCs w:val="24"/>
        </w:rPr>
      </w:pPr>
    </w:p>
    <w:p w14:paraId="54652B29" w14:textId="77777777" w:rsidR="00B340A8" w:rsidRPr="007E486B" w:rsidRDefault="00B340A8"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27756163" w14:textId="346F2D98" w:rsidR="00007156"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標準処理期間の設定に当たっては、いやしくも従来の処理期間よりも長めに設定するようなことのないようにすることは当然であるが、申請の迅速な処理の確保を図る観点から、一度設定した標準処理期間についても、不断にこれを短縮できないか見直していくことが必要である。</w:t>
      </w:r>
    </w:p>
    <w:p w14:paraId="2834F4AA" w14:textId="76B67C74" w:rsidR="00B340A8" w:rsidRPr="007E486B" w:rsidRDefault="00B340A8" w:rsidP="009577D1">
      <w:pPr>
        <w:ind w:left="240" w:hangingChars="100" w:hanging="240"/>
        <w:rPr>
          <w:rFonts w:ascii="ＭＳ 明朝" w:eastAsia="ＭＳ 明朝" w:hAnsi="ＭＳ 明朝"/>
          <w:sz w:val="24"/>
          <w:szCs w:val="24"/>
        </w:rPr>
      </w:pPr>
    </w:p>
    <w:p w14:paraId="79FDB4CA" w14:textId="38241DAC"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申請を補正するために要する期間は、標準処理期間に含まれない。また、適法な申請があった場合でも、申請の途中で申請者が申請内容を変更するために必要とする期間などは含まれない。</w:t>
      </w:r>
    </w:p>
    <w:p w14:paraId="3422D6F2" w14:textId="77777777" w:rsidR="00B340A8" w:rsidRPr="007E486B" w:rsidRDefault="00B340A8" w:rsidP="009577D1">
      <w:pPr>
        <w:ind w:left="240" w:hangingChars="100" w:hanging="240"/>
        <w:rPr>
          <w:rFonts w:ascii="ＭＳ 明朝" w:eastAsia="ＭＳ 明朝" w:hAnsi="ＭＳ 明朝"/>
          <w:sz w:val="24"/>
          <w:szCs w:val="24"/>
        </w:rPr>
      </w:pPr>
    </w:p>
    <w:p w14:paraId="5F03666C" w14:textId="600A1290"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F727E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申請の内容によって、処理期間に相当なバラツキがある場合であっても、申請事案の過半が一定の期間内に処理されるものであるときは、その期間を標準処理期間として定めればよい。この場合、当該期間は、合理的な範囲内であ</w:t>
      </w:r>
      <w:r w:rsidRPr="007E486B">
        <w:rPr>
          <w:rFonts w:ascii="ＭＳ 明朝" w:eastAsia="ＭＳ 明朝" w:hAnsi="ＭＳ 明朝" w:hint="eastAsia"/>
          <w:sz w:val="24"/>
          <w:szCs w:val="24"/>
        </w:rPr>
        <w:lastRenderedPageBreak/>
        <w:t>れば、一定の幅をもったものでもよいし、申請を類型化し、類型ごとの複数の処理期間を定めてもよい。</w:t>
      </w:r>
    </w:p>
    <w:p w14:paraId="7D76FB25" w14:textId="77777777" w:rsidR="00F727E7" w:rsidRPr="007E486B" w:rsidRDefault="00F727E7" w:rsidP="009577D1">
      <w:pPr>
        <w:ind w:left="240" w:hangingChars="100" w:hanging="240"/>
        <w:rPr>
          <w:rFonts w:ascii="ＭＳ 明朝" w:eastAsia="ＭＳ 明朝" w:hAnsi="ＭＳ 明朝"/>
          <w:sz w:val="24"/>
          <w:szCs w:val="24"/>
        </w:rPr>
      </w:pPr>
    </w:p>
    <w:p w14:paraId="7B0B1BA0" w14:textId="02818E8E"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F727E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標準処理期間を経過して処理した場合の効果について本条は、申請の迅速な処理の確保を図る観点から、標準的な事務処理の期間として、申請の処理に関する期間の「目安」を定めることを規定するものである。</w:t>
      </w:r>
    </w:p>
    <w:p w14:paraId="5DB55E14" w14:textId="60BC4668" w:rsidR="00B340A8" w:rsidRPr="007E486B" w:rsidRDefault="00B340A8"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したがって、申請に対する処分が標準処理期間を経過してなされたといっても、そのことのみで、直ちに行政事件訴訟法第３条第５項にいう「不作為の違法」に当たることにはならない（総務庁編「逐条解説行政手続法」</w:t>
      </w:r>
      <w:r w:rsidRPr="007E486B">
        <w:rPr>
          <w:rFonts w:ascii="ＭＳ 明朝" w:eastAsia="ＭＳ 明朝" w:hAnsi="ＭＳ 明朝"/>
          <w:sz w:val="24"/>
          <w:szCs w:val="24"/>
        </w:rPr>
        <w:t>104</w:t>
      </w:r>
      <w:r w:rsidRPr="007E486B">
        <w:rPr>
          <w:rFonts w:ascii="ＭＳ 明朝" w:eastAsia="ＭＳ 明朝" w:hAnsi="ＭＳ 明朝" w:hint="eastAsia"/>
          <w:sz w:val="24"/>
          <w:szCs w:val="24"/>
        </w:rPr>
        <w:t>頁、宇賀克也著「行政手続法の解説」</w:t>
      </w:r>
      <w:r w:rsidRPr="007E486B">
        <w:rPr>
          <w:rFonts w:ascii="ＭＳ 明朝" w:eastAsia="ＭＳ 明朝" w:hAnsi="ＭＳ 明朝"/>
          <w:sz w:val="24"/>
          <w:szCs w:val="24"/>
        </w:rPr>
        <w:t>81</w:t>
      </w:r>
      <w:r w:rsidRPr="007E486B">
        <w:rPr>
          <w:rFonts w:ascii="ＭＳ 明朝" w:eastAsia="ＭＳ 明朝" w:hAnsi="ＭＳ 明朝" w:hint="eastAsia"/>
          <w:sz w:val="24"/>
          <w:szCs w:val="24"/>
        </w:rPr>
        <w:t>頁参照）が、できるだけその期間内に処理されるよう努力すべきことは当然であり、期間内に処理できない場合には、その理由を申請者に示すことができるような運用に心がけることが望ましい。</w:t>
      </w:r>
    </w:p>
    <w:p w14:paraId="31E5FA8B" w14:textId="77777777" w:rsidR="00F727E7" w:rsidRPr="007E486B" w:rsidRDefault="00F727E7" w:rsidP="009577D1">
      <w:pPr>
        <w:ind w:leftChars="100" w:left="210" w:firstLineChars="100" w:firstLine="240"/>
        <w:rPr>
          <w:rFonts w:ascii="ＭＳ 明朝" w:eastAsia="ＭＳ 明朝" w:hAnsi="ＭＳ 明朝"/>
          <w:sz w:val="24"/>
          <w:szCs w:val="24"/>
        </w:rPr>
      </w:pPr>
    </w:p>
    <w:p w14:paraId="51D16AAC" w14:textId="44D96EA4" w:rsidR="00B340A8" w:rsidRPr="007E486B" w:rsidRDefault="00B340A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F727E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「公にしておく」具体的な方法は、審査基準と同様である（</w:t>
      </w:r>
      <w:r w:rsidR="00F727E7" w:rsidRPr="007E486B">
        <w:rPr>
          <w:rFonts w:ascii="ＭＳ 明朝" w:eastAsia="ＭＳ 明朝" w:hAnsi="ＭＳ 明朝"/>
          <w:sz w:val="24"/>
          <w:szCs w:val="24"/>
        </w:rPr>
        <w:t>20-21</w:t>
      </w:r>
      <w:r w:rsidRPr="007E486B">
        <w:rPr>
          <w:rFonts w:ascii="ＭＳ 明朝" w:eastAsia="ＭＳ 明朝" w:hAnsi="ＭＳ 明朝" w:hint="eastAsia"/>
          <w:sz w:val="24"/>
          <w:szCs w:val="24"/>
        </w:rPr>
        <w:t>頁参照）。</w:t>
      </w:r>
    </w:p>
    <w:p w14:paraId="5C0FAF31" w14:textId="60F7C8CD" w:rsidR="00A54F68" w:rsidRPr="007E486B" w:rsidRDefault="00A54F68"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3BB89621" w14:textId="128E9F3D" w:rsidR="00A54F68" w:rsidRPr="007E486B" w:rsidRDefault="00A54F68" w:rsidP="009577D1">
      <w:pPr>
        <w:pStyle w:val="3"/>
        <w:ind w:left="840"/>
        <w:rPr>
          <w:rFonts w:ascii="ＭＳ 明朝" w:eastAsia="ＭＳ 明朝" w:hAnsi="ＭＳ 明朝"/>
        </w:rPr>
      </w:pPr>
      <w:bookmarkStart w:id="9" w:name="_Toc109915907"/>
      <w:r w:rsidRPr="007E486B">
        <w:rPr>
          <w:rFonts w:ascii="ＭＳ 明朝" w:eastAsia="ＭＳ 明朝" w:hAnsi="ＭＳ 明朝" w:hint="eastAsia"/>
        </w:rPr>
        <w:lastRenderedPageBreak/>
        <w:t xml:space="preserve">第７　</w:t>
      </w:r>
      <w:r w:rsidRPr="007E486B">
        <w:rPr>
          <w:rStyle w:val="cm"/>
          <w:rFonts w:ascii="ＭＳ 明朝" w:eastAsia="ＭＳ 明朝" w:hAnsi="ＭＳ 明朝" w:hint="eastAsia"/>
        </w:rPr>
        <w:t>申請に対する審査及び応答</w:t>
      </w:r>
      <w:r w:rsidRPr="007E486B">
        <w:rPr>
          <w:rFonts w:ascii="ＭＳ 明朝" w:eastAsia="ＭＳ 明朝" w:hAnsi="ＭＳ 明朝" w:hint="eastAsia"/>
        </w:rPr>
        <w:t>（第７条関係）</w:t>
      </w:r>
      <w:bookmarkEnd w:id="9"/>
    </w:p>
    <w:p w14:paraId="336450B9" w14:textId="77777777" w:rsidR="00A54F68" w:rsidRPr="007E486B" w:rsidRDefault="00A54F68"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5B94CCB8" wp14:editId="767EA826">
                <wp:simplePos x="0" y="0"/>
                <wp:positionH relativeFrom="column">
                  <wp:posOffset>-114529</wp:posOffset>
                </wp:positionH>
                <wp:positionV relativeFrom="paragraph">
                  <wp:posOffset>191592</wp:posOffset>
                </wp:positionV>
                <wp:extent cx="5663133" cy="1645920"/>
                <wp:effectExtent l="0" t="0" r="13970" b="11430"/>
                <wp:wrapNone/>
                <wp:docPr id="8" name="正方形/長方形 8"/>
                <wp:cNvGraphicFramePr/>
                <a:graphic xmlns:a="http://schemas.openxmlformats.org/drawingml/2006/main">
                  <a:graphicData uri="http://schemas.microsoft.com/office/word/2010/wordprocessingShape">
                    <wps:wsp>
                      <wps:cNvSpPr/>
                      <wps:spPr>
                        <a:xfrm>
                          <a:off x="0" y="0"/>
                          <a:ext cx="5663133" cy="1645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978C8B" id="正方形/長方形 8" o:spid="_x0000_s1026" style="position:absolute;left:0;text-align:left;margin-left:-9pt;margin-top:15.1pt;width:445.9pt;height:129.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" filled="f" strokecolor="#1f3763 [1604]" strokeweight="1pt"/>
            </w:pict>
          </mc:Fallback>
        </mc:AlternateContent>
      </w:r>
    </w:p>
    <w:p w14:paraId="2A798FCB" w14:textId="3D2AB5BA" w:rsidR="00A54F68" w:rsidRPr="007E486B" w:rsidRDefault="00A54F6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第７条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条例等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14:paraId="148E1645" w14:textId="77777777" w:rsidR="00A54F68" w:rsidRPr="007E486B" w:rsidRDefault="00A54F68" w:rsidP="009577D1">
      <w:pPr>
        <w:rPr>
          <w:rFonts w:ascii="ＭＳ 明朝" w:eastAsia="ＭＳ 明朝" w:hAnsi="ＭＳ 明朝"/>
        </w:rPr>
      </w:pPr>
    </w:p>
    <w:p w14:paraId="29F91F66" w14:textId="77777777" w:rsidR="00A54F68" w:rsidRPr="007E486B" w:rsidRDefault="00A54F68" w:rsidP="009577D1">
      <w:pPr>
        <w:rPr>
          <w:rFonts w:ascii="ＭＳ 明朝" w:eastAsia="ＭＳ 明朝" w:hAnsi="ＭＳ 明朝"/>
          <w:sz w:val="24"/>
          <w:szCs w:val="24"/>
        </w:rPr>
      </w:pPr>
    </w:p>
    <w:p w14:paraId="553646B9" w14:textId="77777777" w:rsidR="00A54F68" w:rsidRPr="007E486B" w:rsidRDefault="00A54F68"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E4F591E" w14:textId="5DDA9573" w:rsidR="00F727E7" w:rsidRPr="007E486B" w:rsidRDefault="00A54F68"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F727E7" w:rsidRPr="007E486B">
        <w:rPr>
          <w:rFonts w:ascii="ＭＳ 明朝" w:eastAsia="ＭＳ 明朝" w:hAnsi="ＭＳ 明朝" w:hint="eastAsia"/>
          <w:sz w:val="24"/>
          <w:szCs w:val="24"/>
        </w:rPr>
        <w:t>行政庁による申請書の不受理、放置、返戻等処理の遅滞を防止するため、申請に対する審査開始義務及び応答義務を定めたものである。</w:t>
      </w:r>
    </w:p>
    <w:p w14:paraId="25A43FE9" w14:textId="77777777" w:rsidR="00F727E7" w:rsidRPr="007E486B" w:rsidRDefault="00F727E7" w:rsidP="009577D1">
      <w:pPr>
        <w:ind w:firstLineChars="50" w:firstLine="120"/>
        <w:rPr>
          <w:rFonts w:ascii="ＭＳ 明朝" w:eastAsia="ＭＳ 明朝" w:hAnsi="ＭＳ 明朝"/>
          <w:sz w:val="24"/>
          <w:szCs w:val="24"/>
        </w:rPr>
      </w:pPr>
    </w:p>
    <w:p w14:paraId="651A9755" w14:textId="77777777" w:rsidR="00F727E7" w:rsidRPr="007E486B" w:rsidRDefault="00F727E7"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6ED0D1F5" w14:textId="2B16D4B4"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「その事務所」とは、行政庁の本庁の事務所に限らず、区役所、分庁舎や事業所の事務所も含まれる。</w:t>
      </w:r>
    </w:p>
    <w:p w14:paraId="25EAC46D" w14:textId="77777777" w:rsidR="00F727E7" w:rsidRPr="007E486B" w:rsidRDefault="00F727E7" w:rsidP="009577D1">
      <w:pPr>
        <w:ind w:left="240" w:hangingChars="100" w:hanging="240"/>
        <w:rPr>
          <w:rFonts w:ascii="ＭＳ 明朝" w:eastAsia="ＭＳ 明朝" w:hAnsi="ＭＳ 明朝"/>
          <w:sz w:val="24"/>
          <w:szCs w:val="24"/>
        </w:rPr>
      </w:pPr>
    </w:p>
    <w:p w14:paraId="44D28B69" w14:textId="6C403424"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到達し」た時とは、申請が、当該申請を取り扱うこととされている事務所（文書受付業務を担当する部局）に物理的に到着し、了知可能な状態、すなわち、申請が当該部局の支配圏内に置かれる時点であり、受付印の押印等当該機関が受領した旨の意思が表示されることを要しない。</w:t>
      </w:r>
    </w:p>
    <w:p w14:paraId="761D2E14" w14:textId="77777777" w:rsidR="00F727E7" w:rsidRPr="007E486B" w:rsidRDefault="00F727E7" w:rsidP="009577D1">
      <w:pPr>
        <w:ind w:left="240" w:hangingChars="100" w:hanging="240"/>
        <w:rPr>
          <w:rFonts w:ascii="ＭＳ 明朝" w:eastAsia="ＭＳ 明朝" w:hAnsi="ＭＳ 明朝"/>
          <w:sz w:val="24"/>
          <w:szCs w:val="24"/>
        </w:rPr>
      </w:pPr>
    </w:p>
    <w:p w14:paraId="5C1019BA" w14:textId="450998B7"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遅滞なく当該申請の審査を開始しなければならず」とは、申請が形式上の要件に適合しないものであっても、申請が到達した時点で行政庁に当該申請に対する具体的審査行為を遅滞なく開始する義務が生じることを意味する。したがって、当該申請が形式上の要件に適合していない場合であっても、行政庁がこれを放置することは許されない。</w:t>
      </w:r>
    </w:p>
    <w:p w14:paraId="5E31358C" w14:textId="77777777" w:rsidR="00F727E7" w:rsidRPr="007E486B" w:rsidRDefault="00F727E7" w:rsidP="009577D1">
      <w:pPr>
        <w:ind w:left="240" w:hangingChars="100" w:hanging="240"/>
        <w:rPr>
          <w:rFonts w:ascii="ＭＳ 明朝" w:eastAsia="ＭＳ 明朝" w:hAnsi="ＭＳ 明朝"/>
          <w:sz w:val="24"/>
          <w:szCs w:val="24"/>
        </w:rPr>
      </w:pPr>
    </w:p>
    <w:p w14:paraId="0D416464" w14:textId="527D33BC"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行政庁の本庁の事務所及び行政庁の事業所の事務所（区役所を含む。）に申請書が提出された場合は、いずれも当該事務所に申請書が提出された時点で、行政庁に審査開始義務が生じる。申請書の提出先とされている事業所等は、組織法上、行政庁の指揮監督下にある点においては本庁の事務所と何ら相違ないからである。</w:t>
      </w:r>
    </w:p>
    <w:p w14:paraId="28369A8D" w14:textId="77777777" w:rsidR="00F727E7" w:rsidRPr="007E486B" w:rsidRDefault="00F727E7" w:rsidP="009577D1">
      <w:pPr>
        <w:ind w:left="240" w:hangingChars="100" w:hanging="240"/>
        <w:rPr>
          <w:rFonts w:ascii="ＭＳ 明朝" w:eastAsia="ＭＳ 明朝" w:hAnsi="ＭＳ 明朝"/>
          <w:sz w:val="24"/>
          <w:szCs w:val="24"/>
        </w:rPr>
      </w:pPr>
    </w:p>
    <w:p w14:paraId="78ED2A1F" w14:textId="1D37CC68"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５　「条例等に定められた申請の形式上の要件」とは、申請が有効に成立するために条例等において必要とされる要件のうち、当該申請書の記載、添付書類等から外形上明確に判断し得るものをいう。</w:t>
      </w:r>
    </w:p>
    <w:p w14:paraId="43712BB7" w14:textId="1A8CD1F3" w:rsidR="00F727E7" w:rsidRPr="007E486B" w:rsidRDefault="00F727E7"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には、申請書の記載事項に不備がないこと、申請書に必要な書類が添付されていること、申請をすることができる期間内にされたものであることのほか、定められた手数料が納付されていること等が含まれる。</w:t>
      </w:r>
    </w:p>
    <w:p w14:paraId="275F2521" w14:textId="77777777" w:rsidR="00F727E7" w:rsidRPr="007E486B" w:rsidRDefault="00F727E7" w:rsidP="009577D1">
      <w:pPr>
        <w:ind w:leftChars="100" w:left="210" w:firstLineChars="100" w:firstLine="240"/>
        <w:rPr>
          <w:rFonts w:ascii="ＭＳ 明朝" w:eastAsia="ＭＳ 明朝" w:hAnsi="ＭＳ 明朝"/>
          <w:sz w:val="24"/>
          <w:szCs w:val="24"/>
        </w:rPr>
      </w:pPr>
    </w:p>
    <w:p w14:paraId="24DE2762" w14:textId="656C722F"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　「相当の期間を定めて当該申請の補正を求め、又は当該申請により求められた許認可等を拒否しなければならない」とは、条例等に定められた申請の形式上の要件に適合しない申請について、「補正を求める」、「求められた許認可等を拒否する」のいずれかの措置を講ずれば、本条の義務を履行したことになる趣旨である。</w:t>
      </w:r>
    </w:p>
    <w:p w14:paraId="0C655463" w14:textId="77777777" w:rsidR="00F727E7" w:rsidRPr="007E486B" w:rsidRDefault="00F727E7" w:rsidP="009577D1">
      <w:pPr>
        <w:ind w:left="240" w:hangingChars="100" w:hanging="240"/>
        <w:rPr>
          <w:rFonts w:ascii="ＭＳ 明朝" w:eastAsia="ＭＳ 明朝" w:hAnsi="ＭＳ 明朝"/>
          <w:sz w:val="24"/>
          <w:szCs w:val="24"/>
        </w:rPr>
      </w:pPr>
    </w:p>
    <w:p w14:paraId="164AC025" w14:textId="5C5B4854"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７　「相当の期間」とは、当該補正をするのに社会通念上必要とされる期間であり、その長短は個々具体のケースごとに判断されるべきものである。</w:t>
      </w:r>
    </w:p>
    <w:p w14:paraId="34F2AC36" w14:textId="77777777" w:rsidR="00F727E7" w:rsidRPr="007E486B" w:rsidRDefault="00F727E7" w:rsidP="009577D1">
      <w:pPr>
        <w:ind w:left="240" w:hangingChars="100" w:hanging="240"/>
        <w:rPr>
          <w:rFonts w:ascii="ＭＳ 明朝" w:eastAsia="ＭＳ 明朝" w:hAnsi="ＭＳ 明朝"/>
          <w:sz w:val="24"/>
          <w:szCs w:val="24"/>
        </w:rPr>
      </w:pPr>
    </w:p>
    <w:p w14:paraId="4CB9F5ED" w14:textId="77777777" w:rsidR="00F727E7" w:rsidRPr="007E486B" w:rsidRDefault="00F727E7"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7C648F81" w14:textId="6DB40F94"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複数の申請を一定期間保留し、一括して審査する取扱いを行っているものについては、それが合理的範囲内で行われている限り、本条に違反するものではない。</w:t>
      </w:r>
    </w:p>
    <w:p w14:paraId="2FC6A5B1" w14:textId="77777777" w:rsidR="00F727E7" w:rsidRPr="007E486B" w:rsidRDefault="00F727E7" w:rsidP="009577D1">
      <w:pPr>
        <w:ind w:left="240" w:hangingChars="100" w:hanging="240"/>
        <w:rPr>
          <w:rFonts w:ascii="ＭＳ 明朝" w:eastAsia="ＭＳ 明朝" w:hAnsi="ＭＳ 明朝"/>
          <w:sz w:val="24"/>
          <w:szCs w:val="24"/>
        </w:rPr>
      </w:pPr>
    </w:p>
    <w:p w14:paraId="7B8C2BC9" w14:textId="54A3B2A9"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申請をすることができる事項についての申請であること、申請資格を有する者による申請であること、申請内容が真正であることについては、一般に申請の内容審査を経ないと判断できない問題であり、却下はできないと考えられる。</w:t>
      </w:r>
    </w:p>
    <w:p w14:paraId="2709E6E5" w14:textId="77777777" w:rsidR="00F727E7" w:rsidRPr="007E486B" w:rsidRDefault="00F727E7" w:rsidP="009577D1">
      <w:pPr>
        <w:ind w:left="240" w:hangingChars="100" w:hanging="240"/>
        <w:rPr>
          <w:rFonts w:ascii="ＭＳ 明朝" w:eastAsia="ＭＳ 明朝" w:hAnsi="ＭＳ 明朝"/>
          <w:sz w:val="24"/>
          <w:szCs w:val="24"/>
        </w:rPr>
      </w:pPr>
    </w:p>
    <w:p w14:paraId="7079F115" w14:textId="41B0CA63"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行政庁が「相当の期間」を定めて補正を求めたにもかかわらず、当該期間を経過しても申請の不備が補正されない場合には、その申請により求められた許認可等は、原則として拒否すべきである（拒否処分をした時点で、行政庁の応答義務は果たされることになる。）。</w:t>
      </w:r>
    </w:p>
    <w:p w14:paraId="1308A357" w14:textId="77777777" w:rsidR="00F727E7" w:rsidRPr="007E486B" w:rsidRDefault="00F727E7" w:rsidP="009577D1">
      <w:pPr>
        <w:ind w:left="240" w:hangingChars="100" w:hanging="240"/>
        <w:rPr>
          <w:rFonts w:ascii="ＭＳ 明朝" w:eastAsia="ＭＳ 明朝" w:hAnsi="ＭＳ 明朝"/>
          <w:sz w:val="24"/>
          <w:szCs w:val="24"/>
        </w:rPr>
      </w:pPr>
    </w:p>
    <w:p w14:paraId="1E4409AA" w14:textId="74D49590" w:rsidR="00A54F68"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申請書に記載された事項のうち、明らかな誤字、脱字等の軽微な不備（例えば、申請書の宛先を「大阪市長」とすべきところを「大阪市庁」としたもの）については、行政庁において職権で補正できる。</w:t>
      </w:r>
    </w:p>
    <w:p w14:paraId="1CDF4075" w14:textId="4080ABE7" w:rsidR="00A54F68" w:rsidRPr="007E486B" w:rsidRDefault="00A54F68"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3E1570A2" w14:textId="5DD6854A" w:rsidR="00A54F68" w:rsidRPr="007E486B" w:rsidRDefault="00A54F68" w:rsidP="009577D1">
      <w:pPr>
        <w:pStyle w:val="3"/>
        <w:ind w:left="840"/>
        <w:rPr>
          <w:rFonts w:ascii="ＭＳ 明朝" w:eastAsia="ＭＳ 明朝" w:hAnsi="ＭＳ 明朝"/>
        </w:rPr>
      </w:pPr>
      <w:bookmarkStart w:id="10" w:name="_Toc109915908"/>
      <w:r w:rsidRPr="007E486B">
        <w:rPr>
          <w:rFonts w:ascii="ＭＳ 明朝" w:eastAsia="ＭＳ 明朝" w:hAnsi="ＭＳ 明朝" w:hint="eastAsia"/>
        </w:rPr>
        <w:lastRenderedPageBreak/>
        <w:t xml:space="preserve">第８　</w:t>
      </w:r>
      <w:r w:rsidRPr="007E486B">
        <w:rPr>
          <w:rStyle w:val="cm"/>
          <w:rFonts w:ascii="ＭＳ 明朝" w:eastAsia="ＭＳ 明朝" w:hAnsi="ＭＳ 明朝" w:hint="eastAsia"/>
        </w:rPr>
        <w:t>理由の提示</w:t>
      </w:r>
      <w:r w:rsidRPr="007E486B">
        <w:rPr>
          <w:rFonts w:ascii="ＭＳ 明朝" w:eastAsia="ＭＳ 明朝" w:hAnsi="ＭＳ 明朝" w:hint="eastAsia"/>
        </w:rPr>
        <w:t>（第８条関係）</w:t>
      </w:r>
      <w:bookmarkEnd w:id="10"/>
    </w:p>
    <w:p w14:paraId="578ED170" w14:textId="77777777" w:rsidR="00A54F68" w:rsidRPr="007E486B" w:rsidRDefault="00A54F68"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65A68EDB" wp14:editId="7A554406">
                <wp:simplePos x="0" y="0"/>
                <wp:positionH relativeFrom="column">
                  <wp:posOffset>-114529</wp:posOffset>
                </wp:positionH>
                <wp:positionV relativeFrom="paragraph">
                  <wp:posOffset>191591</wp:posOffset>
                </wp:positionV>
                <wp:extent cx="5663133" cy="1880007"/>
                <wp:effectExtent l="0" t="0" r="13970" b="25400"/>
                <wp:wrapNone/>
                <wp:docPr id="9" name="正方形/長方形 9"/>
                <wp:cNvGraphicFramePr/>
                <a:graphic xmlns:a="http://schemas.openxmlformats.org/drawingml/2006/main">
                  <a:graphicData uri="http://schemas.microsoft.com/office/word/2010/wordprocessingShape">
                    <wps:wsp>
                      <wps:cNvSpPr/>
                      <wps:spPr>
                        <a:xfrm>
                          <a:off x="0" y="0"/>
                          <a:ext cx="5663133" cy="18800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A4D0F3" id="正方形/長方形 9" o:spid="_x0000_s1026" style="position:absolute;left:0;text-align:left;margin-left:-9pt;margin-top:15.1pt;width:445.9pt;height:148.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" filled="f" strokecolor="#1f3763 [1604]" strokeweight="1pt"/>
            </w:pict>
          </mc:Fallback>
        </mc:AlternateContent>
      </w:r>
    </w:p>
    <w:p w14:paraId="786F107A" w14:textId="7BEF7DBB" w:rsidR="00A54F68" w:rsidRPr="007E486B" w:rsidRDefault="00A54F6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第８条　行政庁は、申請により求められた許認可等を拒否する処分をする場合は、申請者に対し、同時に、当該処分の理由を示さなければならない。ただし、条例等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14:paraId="57D80F15" w14:textId="6D808DE1" w:rsidR="00A54F68" w:rsidRPr="007E486B" w:rsidRDefault="00A54F6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前項本文に規定する処分を書面でするときは、同項の理由は、書面により示さなければならない。</w:t>
      </w:r>
    </w:p>
    <w:p w14:paraId="7CD837C0" w14:textId="77777777" w:rsidR="00A54F68" w:rsidRPr="007E486B" w:rsidRDefault="00A54F68" w:rsidP="009577D1">
      <w:pPr>
        <w:rPr>
          <w:rFonts w:ascii="ＭＳ 明朝" w:eastAsia="ＭＳ 明朝" w:hAnsi="ＭＳ 明朝"/>
        </w:rPr>
      </w:pPr>
    </w:p>
    <w:p w14:paraId="0DDFB917" w14:textId="77777777" w:rsidR="00A54F68" w:rsidRPr="007E486B" w:rsidRDefault="00A54F68" w:rsidP="009577D1">
      <w:pPr>
        <w:rPr>
          <w:rFonts w:ascii="ＭＳ 明朝" w:eastAsia="ＭＳ 明朝" w:hAnsi="ＭＳ 明朝"/>
          <w:sz w:val="24"/>
          <w:szCs w:val="24"/>
        </w:rPr>
      </w:pPr>
    </w:p>
    <w:p w14:paraId="5ACC500A" w14:textId="77777777" w:rsidR="00A54F68" w:rsidRPr="007E486B" w:rsidRDefault="00A54F68"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4F369AEF" w14:textId="34FB5F6F" w:rsidR="00F727E7" w:rsidRPr="007E486B" w:rsidRDefault="00A54F68"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F727E7" w:rsidRPr="007E486B">
        <w:rPr>
          <w:rFonts w:ascii="ＭＳ 明朝" w:eastAsia="ＭＳ 明朝" w:hAnsi="ＭＳ 明朝" w:hint="eastAsia"/>
          <w:sz w:val="24"/>
          <w:szCs w:val="24"/>
        </w:rPr>
        <w:t>行政庁の恣意による判断を防止し、申請者に不服申立て又は訴えの提起の便宜を図るため、拒否処分を行う場合の理由提示義務を定めたものである。</w:t>
      </w:r>
    </w:p>
    <w:p w14:paraId="2A88FF2A" w14:textId="77777777" w:rsidR="00F727E7" w:rsidRPr="007E486B" w:rsidRDefault="00F727E7" w:rsidP="009577D1">
      <w:pPr>
        <w:ind w:firstLineChars="100" w:firstLine="240"/>
        <w:rPr>
          <w:rFonts w:ascii="ＭＳ 明朝" w:eastAsia="ＭＳ 明朝" w:hAnsi="ＭＳ 明朝"/>
          <w:sz w:val="24"/>
          <w:szCs w:val="24"/>
        </w:rPr>
      </w:pPr>
    </w:p>
    <w:p w14:paraId="7CE29DDC" w14:textId="77777777" w:rsidR="00F727E7" w:rsidRPr="007E486B" w:rsidRDefault="00F727E7"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6338E52C" w14:textId="50B08153"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許認可等を拒否する処分」とは、申請により求められた許認可等をしない旨の処分（申請の形式上の要件に適合しないことを理由として申請を拒否する処分を含む。）をいい、不許可、不認可、登録の拒否、申請の棄却、却下等その用語の如何を問わない。</w:t>
      </w:r>
    </w:p>
    <w:p w14:paraId="181E260F" w14:textId="32805479" w:rsidR="00F727E7" w:rsidRPr="007E486B" w:rsidRDefault="00F727E7"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また、申請により求められた許認可等につき、その一部を拒否する場合にも、当該拒否部分については理由を示さなければならない。</w:t>
      </w:r>
    </w:p>
    <w:p w14:paraId="00357097" w14:textId="77777777" w:rsidR="00F727E7" w:rsidRPr="007E486B" w:rsidRDefault="00F727E7" w:rsidP="009577D1">
      <w:pPr>
        <w:ind w:leftChars="100" w:left="210" w:firstLineChars="100" w:firstLine="240"/>
        <w:rPr>
          <w:rFonts w:ascii="ＭＳ 明朝" w:eastAsia="ＭＳ 明朝" w:hAnsi="ＭＳ 明朝"/>
          <w:sz w:val="24"/>
          <w:szCs w:val="24"/>
        </w:rPr>
      </w:pPr>
    </w:p>
    <w:p w14:paraId="5F2A4641" w14:textId="49BDFE9B"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当該処分の理由」とは、申請を拒否する根拠となる許認可等の要件又は審査基準の内容、具体性により異なるが、基本的には、当該要件（当該要件に適合しないと判断する上で審査基準を用いた場合には当該審査基準を含む。）と該当する事実を併せたものである。</w:t>
      </w:r>
    </w:p>
    <w:p w14:paraId="2F60AFA1" w14:textId="77777777" w:rsidR="00F727E7" w:rsidRPr="007E486B" w:rsidRDefault="00F727E7" w:rsidP="009577D1">
      <w:pPr>
        <w:ind w:left="240" w:hangingChars="100" w:hanging="240"/>
        <w:rPr>
          <w:rFonts w:ascii="ＭＳ 明朝" w:eastAsia="ＭＳ 明朝" w:hAnsi="ＭＳ 明朝"/>
          <w:sz w:val="24"/>
          <w:szCs w:val="24"/>
        </w:rPr>
      </w:pPr>
    </w:p>
    <w:p w14:paraId="71B83D37" w14:textId="1851C912"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数量的指標その他の客観的指標により明確に定められている場合」とは、長さ、重量、距離、速度、金額等について、数値等によりその内容、範囲が画然と定められており、適合、不適合の判断が客観的に行われる場合をいう。</w:t>
      </w:r>
    </w:p>
    <w:p w14:paraId="149B85EB" w14:textId="77777777" w:rsidR="00F727E7" w:rsidRPr="007E486B" w:rsidRDefault="00F727E7" w:rsidP="009577D1">
      <w:pPr>
        <w:ind w:left="240" w:hangingChars="100" w:hanging="240"/>
        <w:rPr>
          <w:rFonts w:ascii="ＭＳ 明朝" w:eastAsia="ＭＳ 明朝" w:hAnsi="ＭＳ 明朝"/>
          <w:sz w:val="24"/>
          <w:szCs w:val="24"/>
        </w:rPr>
      </w:pPr>
    </w:p>
    <w:p w14:paraId="288AA89C" w14:textId="6DA1DB67"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当該申請がこれらに適合しないことが申請書の記載又は添付書類その他の申請の内容から明らかであるとき」とは、許認可等の要件又は公にされた審査基準に適合しないことが申請書の記載又は添付書類その他の申請の内容か</w:t>
      </w:r>
      <w:r w:rsidRPr="007E486B">
        <w:rPr>
          <w:rFonts w:ascii="ＭＳ 明朝" w:eastAsia="ＭＳ 明朝" w:hAnsi="ＭＳ 明朝" w:hint="eastAsia"/>
          <w:sz w:val="24"/>
          <w:szCs w:val="24"/>
        </w:rPr>
        <w:lastRenderedPageBreak/>
        <w:t>ら、何人がみても客観的に明らかであるケースをいい、公にされていない行政庁の職権調査等によって探知された事実によって認定する場合には、理由を提示する必要がある。</w:t>
      </w:r>
    </w:p>
    <w:p w14:paraId="756AE2E5" w14:textId="77777777" w:rsidR="00F727E7" w:rsidRPr="007E486B" w:rsidRDefault="00F727E7" w:rsidP="009577D1">
      <w:pPr>
        <w:ind w:left="240" w:hangingChars="100" w:hanging="240"/>
        <w:rPr>
          <w:rFonts w:ascii="ＭＳ 明朝" w:eastAsia="ＭＳ 明朝" w:hAnsi="ＭＳ 明朝"/>
          <w:sz w:val="24"/>
          <w:szCs w:val="24"/>
        </w:rPr>
      </w:pPr>
    </w:p>
    <w:p w14:paraId="6A73341F" w14:textId="77777777" w:rsidR="00F727E7" w:rsidRPr="007E486B" w:rsidRDefault="00F727E7" w:rsidP="009577D1">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496EC9CD" w14:textId="5CCDC7E2"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6C233E"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提示すべき理由の程度は、許認可等の性質、当該条例等の趣旨、目的等に照らし決定すべきであるが、理由提示を義務付ける趣旨から、抽象的・一般的なものでは不十分であり、申請者が拒否の理由を明確に認識し得るものであることが必要である（最高裁昭和</w:t>
      </w:r>
      <w:r w:rsidRPr="007E486B">
        <w:rPr>
          <w:rFonts w:ascii="ＭＳ 明朝" w:eastAsia="ＭＳ 明朝" w:hAnsi="ＭＳ 明朝"/>
          <w:sz w:val="24"/>
          <w:szCs w:val="24"/>
        </w:rPr>
        <w:t>38</w:t>
      </w:r>
      <w:r w:rsidRPr="007E486B">
        <w:rPr>
          <w:rFonts w:ascii="ＭＳ 明朝" w:eastAsia="ＭＳ 明朝" w:hAnsi="ＭＳ 明朝" w:hint="eastAsia"/>
          <w:sz w:val="24"/>
          <w:szCs w:val="24"/>
        </w:rPr>
        <w:t>年５月</w:t>
      </w:r>
      <w:r w:rsidRPr="007E486B">
        <w:rPr>
          <w:rFonts w:ascii="ＭＳ 明朝" w:eastAsia="ＭＳ 明朝" w:hAnsi="ＭＳ 明朝"/>
          <w:sz w:val="24"/>
          <w:szCs w:val="24"/>
        </w:rPr>
        <w:t>31</w:t>
      </w:r>
      <w:r w:rsidRPr="007E486B">
        <w:rPr>
          <w:rFonts w:ascii="ＭＳ 明朝" w:eastAsia="ＭＳ 明朝" w:hAnsi="ＭＳ 明朝" w:hint="eastAsia"/>
          <w:sz w:val="24"/>
          <w:szCs w:val="24"/>
        </w:rPr>
        <w:t>日判決民集</w:t>
      </w:r>
      <w:r w:rsidRPr="007E486B">
        <w:rPr>
          <w:rFonts w:ascii="ＭＳ 明朝" w:eastAsia="ＭＳ 明朝" w:hAnsi="ＭＳ 明朝"/>
          <w:sz w:val="24"/>
          <w:szCs w:val="24"/>
        </w:rPr>
        <w:t>17</w:t>
      </w:r>
      <w:r w:rsidRPr="007E486B">
        <w:rPr>
          <w:rFonts w:ascii="ＭＳ 明朝" w:eastAsia="ＭＳ 明朝" w:hAnsi="ＭＳ 明朝" w:hint="eastAsia"/>
          <w:sz w:val="24"/>
          <w:szCs w:val="24"/>
        </w:rPr>
        <w:t>巻４号</w:t>
      </w:r>
      <w:r w:rsidRPr="007E486B">
        <w:rPr>
          <w:rFonts w:ascii="ＭＳ 明朝" w:eastAsia="ＭＳ 明朝" w:hAnsi="ＭＳ 明朝"/>
          <w:sz w:val="24"/>
          <w:szCs w:val="24"/>
        </w:rPr>
        <w:t>617</w:t>
      </w:r>
      <w:r w:rsidRPr="007E486B">
        <w:rPr>
          <w:rFonts w:ascii="ＭＳ 明朝" w:eastAsia="ＭＳ 明朝" w:hAnsi="ＭＳ 明朝" w:hint="eastAsia"/>
          <w:sz w:val="24"/>
          <w:szCs w:val="24"/>
        </w:rPr>
        <w:t>頁参照）。</w:t>
      </w:r>
    </w:p>
    <w:p w14:paraId="6E33FD77" w14:textId="77777777" w:rsidR="006C233E" w:rsidRPr="007E486B" w:rsidRDefault="006C233E" w:rsidP="009577D1">
      <w:pPr>
        <w:ind w:left="240" w:hangingChars="100" w:hanging="240"/>
        <w:rPr>
          <w:rFonts w:ascii="ＭＳ 明朝" w:eastAsia="ＭＳ 明朝" w:hAnsi="ＭＳ 明朝"/>
          <w:sz w:val="24"/>
          <w:szCs w:val="24"/>
        </w:rPr>
      </w:pPr>
    </w:p>
    <w:p w14:paraId="59A0B941" w14:textId="3DD58A11"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6C233E"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本条により理由を提示すべきであるにもかかわらず、理由を提示せずに行った処分は、手続上瑕疵ある処分となるので、十分留意する必要がある。</w:t>
      </w:r>
    </w:p>
    <w:p w14:paraId="441E7B6D" w14:textId="77777777" w:rsidR="006C233E" w:rsidRPr="007E486B" w:rsidRDefault="006C233E" w:rsidP="009577D1">
      <w:pPr>
        <w:ind w:left="240" w:hangingChars="100" w:hanging="240"/>
        <w:rPr>
          <w:rFonts w:ascii="ＭＳ 明朝" w:eastAsia="ＭＳ 明朝" w:hAnsi="ＭＳ 明朝"/>
          <w:sz w:val="24"/>
          <w:szCs w:val="24"/>
        </w:rPr>
      </w:pPr>
    </w:p>
    <w:p w14:paraId="05EFC7D0" w14:textId="705E6102" w:rsidR="00F727E7"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6C233E"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理由の提示は、処分の告知と同時になされることを要する。</w:t>
      </w:r>
    </w:p>
    <w:p w14:paraId="7091B64B" w14:textId="77777777" w:rsidR="006C233E" w:rsidRPr="007E486B" w:rsidRDefault="006C233E" w:rsidP="009577D1">
      <w:pPr>
        <w:ind w:left="240" w:hangingChars="100" w:hanging="240"/>
        <w:rPr>
          <w:rFonts w:ascii="ＭＳ 明朝" w:eastAsia="ＭＳ 明朝" w:hAnsi="ＭＳ 明朝"/>
          <w:sz w:val="24"/>
          <w:szCs w:val="24"/>
        </w:rPr>
      </w:pPr>
    </w:p>
    <w:p w14:paraId="6B2781AC" w14:textId="05E46552" w:rsidR="00A54F68" w:rsidRPr="007E486B" w:rsidRDefault="00F727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6C233E"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理由を示す書面は、必ずしも不許可等の通知書と同一書面であることを要しない</w:t>
      </w:r>
      <w:r w:rsidR="00264EE9" w:rsidRPr="007E486B">
        <w:rPr>
          <w:rFonts w:ascii="ＭＳ 明朝" w:eastAsia="ＭＳ 明朝" w:hAnsi="ＭＳ 明朝" w:hint="eastAsia"/>
          <w:sz w:val="24"/>
          <w:szCs w:val="24"/>
        </w:rPr>
        <w:t>が、その場合には、通知書</w:t>
      </w:r>
      <w:r w:rsidR="00264EE9" w:rsidRPr="007E486B">
        <w:rPr>
          <w:rFonts w:ascii="ＭＳ 明朝" w:eastAsia="ＭＳ 明朝" w:hAnsi="ＭＳ 明朝"/>
          <w:sz w:val="24"/>
          <w:szCs w:val="24"/>
        </w:rPr>
        <w:t>に「処分理由は別紙記載の通り」と記載する等、処分理由がどこに記載されているかを明</w:t>
      </w:r>
      <w:r w:rsidR="00264EE9" w:rsidRPr="007E486B">
        <w:rPr>
          <w:rFonts w:ascii="ＭＳ 明朝" w:eastAsia="ＭＳ 明朝" w:hAnsi="ＭＳ 明朝" w:hint="eastAsia"/>
          <w:sz w:val="24"/>
          <w:szCs w:val="24"/>
        </w:rPr>
        <w:t>示することが望ましい。</w:t>
      </w:r>
    </w:p>
    <w:p w14:paraId="234F8E5E" w14:textId="657F6298" w:rsidR="00D63248" w:rsidRPr="007E486B" w:rsidRDefault="00D63248"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1C07F754" w14:textId="353FD89B" w:rsidR="00D63248" w:rsidRPr="007E486B" w:rsidRDefault="00D63248" w:rsidP="009577D1">
      <w:pPr>
        <w:pStyle w:val="3"/>
        <w:ind w:left="840"/>
        <w:rPr>
          <w:rFonts w:ascii="ＭＳ 明朝" w:eastAsia="ＭＳ 明朝" w:hAnsi="ＭＳ 明朝"/>
        </w:rPr>
      </w:pPr>
      <w:bookmarkStart w:id="11" w:name="_Toc109915909"/>
      <w:r w:rsidRPr="007E486B">
        <w:rPr>
          <w:rFonts w:ascii="ＭＳ 明朝" w:eastAsia="ＭＳ 明朝" w:hAnsi="ＭＳ 明朝" w:hint="eastAsia"/>
        </w:rPr>
        <w:lastRenderedPageBreak/>
        <w:t xml:space="preserve">第９　</w:t>
      </w:r>
      <w:r w:rsidRPr="007E486B">
        <w:rPr>
          <w:rStyle w:val="cm"/>
          <w:rFonts w:ascii="ＭＳ 明朝" w:eastAsia="ＭＳ 明朝" w:hAnsi="ＭＳ 明朝" w:hint="eastAsia"/>
        </w:rPr>
        <w:t>情報の提供</w:t>
      </w:r>
      <w:r w:rsidRPr="007E486B">
        <w:rPr>
          <w:rFonts w:ascii="ＭＳ 明朝" w:eastAsia="ＭＳ 明朝" w:hAnsi="ＭＳ 明朝" w:hint="eastAsia"/>
        </w:rPr>
        <w:t>（第９条関係）</w:t>
      </w:r>
      <w:bookmarkEnd w:id="11"/>
    </w:p>
    <w:p w14:paraId="78A81F37" w14:textId="77777777" w:rsidR="00D63248" w:rsidRPr="007E486B" w:rsidRDefault="00D63248"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53F7CD38" wp14:editId="10E109EA">
                <wp:simplePos x="0" y="0"/>
                <wp:positionH relativeFrom="column">
                  <wp:posOffset>-114529</wp:posOffset>
                </wp:positionH>
                <wp:positionV relativeFrom="paragraph">
                  <wp:posOffset>193421</wp:posOffset>
                </wp:positionV>
                <wp:extent cx="5663133" cy="1199693"/>
                <wp:effectExtent l="0" t="0" r="13970" b="19685"/>
                <wp:wrapNone/>
                <wp:docPr id="10" name="正方形/長方形 10"/>
                <wp:cNvGraphicFramePr/>
                <a:graphic xmlns:a="http://schemas.openxmlformats.org/drawingml/2006/main">
                  <a:graphicData uri="http://schemas.microsoft.com/office/word/2010/wordprocessingShape">
                    <wps:wsp>
                      <wps:cNvSpPr/>
                      <wps:spPr>
                        <a:xfrm>
                          <a:off x="0" y="0"/>
                          <a:ext cx="5663133" cy="11996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89E07C" id="正方形/長方形 10" o:spid="_x0000_s1026" style="position:absolute;left:0;text-align:left;margin-left:-9pt;margin-top:15.25pt;width:445.9pt;height:94.4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" filled="f" strokecolor="#1f3763 [1604]" strokeweight="1pt"/>
            </w:pict>
          </mc:Fallback>
        </mc:AlternateContent>
      </w:r>
    </w:p>
    <w:p w14:paraId="5C070BE8" w14:textId="77777777" w:rsidR="00D63248" w:rsidRPr="007E486B" w:rsidRDefault="00D6324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第９条　行政庁は、申請者の求めに応じ、当該申請に係る審査の進行状況及び当該申請に対する処分の時期の見通しを示すよう努めなければならない。</w:t>
      </w:r>
    </w:p>
    <w:p w14:paraId="1560AF1B" w14:textId="3D3F6D23" w:rsidR="00D63248" w:rsidRPr="007E486B" w:rsidRDefault="00D6324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行政庁は、申請をしようとする者又は申請者の求めに応じ、申請書の記載及び添付書類に関する事項その他の申請に必要な情報の提供に努めなければならない。</w:t>
      </w:r>
    </w:p>
    <w:p w14:paraId="7D0B6B87" w14:textId="77777777" w:rsidR="00D63248" w:rsidRPr="007E486B" w:rsidRDefault="00D63248" w:rsidP="009577D1">
      <w:pPr>
        <w:rPr>
          <w:rFonts w:ascii="ＭＳ 明朝" w:eastAsia="ＭＳ 明朝" w:hAnsi="ＭＳ 明朝"/>
        </w:rPr>
      </w:pPr>
    </w:p>
    <w:p w14:paraId="3A290737" w14:textId="77777777" w:rsidR="00D63248" w:rsidRPr="007E486B" w:rsidRDefault="00D63248" w:rsidP="009577D1">
      <w:pPr>
        <w:rPr>
          <w:rFonts w:ascii="ＭＳ 明朝" w:eastAsia="ＭＳ 明朝" w:hAnsi="ＭＳ 明朝"/>
          <w:sz w:val="24"/>
          <w:szCs w:val="24"/>
        </w:rPr>
      </w:pPr>
    </w:p>
    <w:p w14:paraId="5306957B" w14:textId="77777777" w:rsidR="00D63248" w:rsidRPr="007E486B" w:rsidRDefault="00D63248"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44FF0CD8" w14:textId="6794548A" w:rsidR="008A050E" w:rsidRPr="007E486B" w:rsidRDefault="00D63248"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8A050E" w:rsidRPr="007E486B">
        <w:rPr>
          <w:rFonts w:ascii="ＭＳ 明朝" w:eastAsia="ＭＳ 明朝" w:hAnsi="ＭＳ 明朝" w:hint="eastAsia"/>
          <w:sz w:val="24"/>
          <w:szCs w:val="24"/>
        </w:rPr>
        <w:t>行政サービスの観点から、申請者にとって関心の高い審査の進行状況や処分の時期の見通し、申請書の記載及び添付書類に関する事項その他の申請に必要な情報を提供するよう行政庁の努力義務を定めたものである。</w:t>
      </w:r>
    </w:p>
    <w:p w14:paraId="407C23E0" w14:textId="77777777" w:rsidR="008A050E" w:rsidRPr="007E486B" w:rsidRDefault="008A050E" w:rsidP="009577D1">
      <w:pPr>
        <w:ind w:firstLineChars="100" w:firstLine="240"/>
        <w:rPr>
          <w:rFonts w:ascii="ＭＳ 明朝" w:eastAsia="ＭＳ 明朝" w:hAnsi="ＭＳ 明朝"/>
          <w:sz w:val="24"/>
          <w:szCs w:val="24"/>
        </w:rPr>
      </w:pPr>
    </w:p>
    <w:p w14:paraId="079C8A6C" w14:textId="77777777" w:rsidR="008A050E" w:rsidRPr="007E486B" w:rsidRDefault="008A050E"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3EE5B856" w14:textId="44E2F4D5" w:rsidR="008A050E" w:rsidRPr="007E486B" w:rsidRDefault="008A050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「審査の進行状況」とは、時間的、物理的意味で、当該申請がどのような処理の段</w:t>
      </w:r>
      <w:r w:rsidRPr="007E486B">
        <w:rPr>
          <w:rFonts w:ascii="ＭＳ 明朝" w:eastAsia="ＭＳ 明朝" w:hAnsi="ＭＳ 明朝" w:hint="eastAsia"/>
          <w:sz w:val="24"/>
          <w:szCs w:val="24"/>
        </w:rPr>
        <w:t>階にあるかについての情報をいう。</w:t>
      </w:r>
    </w:p>
    <w:p w14:paraId="51D77A4D" w14:textId="77777777" w:rsidR="008A050E" w:rsidRPr="007E486B" w:rsidRDefault="008A050E" w:rsidP="009577D1">
      <w:pPr>
        <w:ind w:left="240" w:hangingChars="100" w:hanging="240"/>
        <w:rPr>
          <w:rFonts w:ascii="ＭＳ 明朝" w:eastAsia="ＭＳ 明朝" w:hAnsi="ＭＳ 明朝"/>
          <w:sz w:val="24"/>
          <w:szCs w:val="24"/>
        </w:rPr>
      </w:pPr>
    </w:p>
    <w:p w14:paraId="05461F7E" w14:textId="06C68D8D" w:rsidR="008A050E" w:rsidRPr="007E486B" w:rsidRDefault="008A050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「当該申請に対する処分の時期の見通し」とは、時間的な観点からの処分の時期の</w:t>
      </w:r>
      <w:r w:rsidRPr="007E486B">
        <w:rPr>
          <w:rFonts w:ascii="ＭＳ 明朝" w:eastAsia="ＭＳ 明朝" w:hAnsi="ＭＳ 明朝" w:hint="eastAsia"/>
          <w:sz w:val="24"/>
          <w:szCs w:val="24"/>
        </w:rPr>
        <w:t>見通しをいい、申請の適否の判断に係る見通しは含まれない。</w:t>
      </w:r>
    </w:p>
    <w:p w14:paraId="0A311486" w14:textId="77777777" w:rsidR="008A050E" w:rsidRPr="007E486B" w:rsidRDefault="008A050E" w:rsidP="009577D1">
      <w:pPr>
        <w:ind w:left="240" w:hangingChars="100" w:hanging="240"/>
        <w:rPr>
          <w:rFonts w:ascii="ＭＳ 明朝" w:eastAsia="ＭＳ 明朝" w:hAnsi="ＭＳ 明朝"/>
          <w:sz w:val="24"/>
          <w:szCs w:val="24"/>
        </w:rPr>
      </w:pPr>
    </w:p>
    <w:p w14:paraId="2CF59F93" w14:textId="7063849C" w:rsidR="008A050E" w:rsidRPr="007E486B" w:rsidRDefault="008A050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３　</w:t>
      </w:r>
      <w:r w:rsidRPr="007E486B">
        <w:rPr>
          <w:rFonts w:ascii="ＭＳ 明朝" w:eastAsia="ＭＳ 明朝" w:hAnsi="ＭＳ 明朝"/>
          <w:sz w:val="24"/>
          <w:szCs w:val="24"/>
        </w:rPr>
        <w:t>第２項の「その他の申請に必要な情報」とは、例えば、手数料の額、窓口での受付</w:t>
      </w:r>
      <w:r w:rsidRPr="007E486B">
        <w:rPr>
          <w:rFonts w:ascii="ＭＳ 明朝" w:eastAsia="ＭＳ 明朝" w:hAnsi="ＭＳ 明朝" w:hint="eastAsia"/>
          <w:sz w:val="24"/>
          <w:szCs w:val="24"/>
        </w:rPr>
        <w:t>時間等に関する情報がある。</w:t>
      </w:r>
    </w:p>
    <w:p w14:paraId="34E344B1" w14:textId="77777777" w:rsidR="008A050E" w:rsidRPr="007E486B" w:rsidRDefault="008A050E" w:rsidP="009577D1">
      <w:pPr>
        <w:ind w:left="240" w:hangingChars="100" w:hanging="240"/>
        <w:rPr>
          <w:rFonts w:ascii="ＭＳ 明朝" w:eastAsia="ＭＳ 明朝" w:hAnsi="ＭＳ 明朝"/>
          <w:sz w:val="24"/>
          <w:szCs w:val="24"/>
        </w:rPr>
      </w:pPr>
    </w:p>
    <w:p w14:paraId="65F78F1C" w14:textId="77777777" w:rsidR="008A050E" w:rsidRPr="007E486B" w:rsidRDefault="008A050E"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3FBAE540" w14:textId="5F2DEDE4" w:rsidR="008A050E" w:rsidRPr="007E486B" w:rsidRDefault="008A050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情報の提供の仕方としては、口頭により、例えば「申請の形式上の要件に関する審</w:t>
      </w:r>
      <w:r w:rsidRPr="007E486B">
        <w:rPr>
          <w:rFonts w:ascii="ＭＳ 明朝" w:eastAsia="ＭＳ 明朝" w:hAnsi="ＭＳ 明朝" w:hint="eastAsia"/>
          <w:sz w:val="24"/>
          <w:szCs w:val="24"/>
        </w:rPr>
        <w:t>査を終え、現在内容審査をしている」とか「標準処理期間どおりにいけば、○月○日ぐらいであるが、本件の場合○日ぐらい早くなる見込みである」といった回答をすることなどが考えられるが、申請者が書面を求めてきた場合、適宜の判断により書面により情報を提供するのも差し支えないと考えられる。</w:t>
      </w:r>
    </w:p>
    <w:p w14:paraId="3EA17AFB" w14:textId="5E557434" w:rsidR="00D63248" w:rsidRPr="007E486B" w:rsidRDefault="008A050E"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第５条の規定により公にされている審査基準、第６条の規定により公にされている</w:t>
      </w:r>
      <w:r w:rsidRPr="007E486B">
        <w:rPr>
          <w:rFonts w:ascii="ＭＳ 明朝" w:eastAsia="ＭＳ 明朝" w:hAnsi="ＭＳ 明朝" w:hint="eastAsia"/>
          <w:sz w:val="24"/>
          <w:szCs w:val="24"/>
        </w:rPr>
        <w:t>標準処理期間については、申請者等の求めがあれば、本条に基づき提供すべき情報でもあると考えられる。</w:t>
      </w:r>
    </w:p>
    <w:p w14:paraId="62F64027" w14:textId="1A101D12" w:rsidR="003A3057" w:rsidRPr="007E486B" w:rsidRDefault="003A3057"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37DF14DF" w14:textId="49D1FA71" w:rsidR="003A3057" w:rsidRPr="007E486B" w:rsidRDefault="003A3057" w:rsidP="009577D1">
      <w:pPr>
        <w:pStyle w:val="3"/>
        <w:ind w:left="840"/>
        <w:rPr>
          <w:rFonts w:ascii="ＭＳ 明朝" w:eastAsia="ＭＳ 明朝" w:hAnsi="ＭＳ 明朝"/>
        </w:rPr>
      </w:pPr>
      <w:bookmarkStart w:id="12" w:name="_Toc109915910"/>
      <w:r w:rsidRPr="007E486B">
        <w:rPr>
          <w:rFonts w:ascii="ＭＳ 明朝" w:eastAsia="ＭＳ 明朝" w:hAnsi="ＭＳ 明朝" w:hint="eastAsia"/>
        </w:rPr>
        <w:lastRenderedPageBreak/>
        <w:t>第1</w:t>
      </w:r>
      <w:r w:rsidRPr="007E486B">
        <w:rPr>
          <w:rFonts w:ascii="ＭＳ 明朝" w:eastAsia="ＭＳ 明朝" w:hAnsi="ＭＳ 明朝"/>
        </w:rPr>
        <w:t>0</w:t>
      </w:r>
      <w:r w:rsidRPr="007E486B">
        <w:rPr>
          <w:rFonts w:ascii="ＭＳ 明朝" w:eastAsia="ＭＳ 明朝" w:hAnsi="ＭＳ 明朝" w:hint="eastAsia"/>
        </w:rPr>
        <w:t xml:space="preserve">　</w:t>
      </w:r>
      <w:r w:rsidRPr="007E486B">
        <w:rPr>
          <w:rStyle w:val="cm"/>
          <w:rFonts w:ascii="ＭＳ 明朝" w:eastAsia="ＭＳ 明朝" w:hAnsi="ＭＳ 明朝" w:hint="eastAsia"/>
        </w:rPr>
        <w:t>公聴会の開催等</w:t>
      </w:r>
      <w:r w:rsidRPr="007E486B">
        <w:rPr>
          <w:rFonts w:ascii="ＭＳ 明朝" w:eastAsia="ＭＳ 明朝" w:hAnsi="ＭＳ 明朝" w:hint="eastAsia"/>
        </w:rPr>
        <w:t>（第1</w:t>
      </w:r>
      <w:r w:rsidRPr="007E486B">
        <w:rPr>
          <w:rFonts w:ascii="ＭＳ 明朝" w:eastAsia="ＭＳ 明朝" w:hAnsi="ＭＳ 明朝"/>
        </w:rPr>
        <w:t>0</w:t>
      </w:r>
      <w:r w:rsidRPr="007E486B">
        <w:rPr>
          <w:rFonts w:ascii="ＭＳ 明朝" w:eastAsia="ＭＳ 明朝" w:hAnsi="ＭＳ 明朝" w:hint="eastAsia"/>
        </w:rPr>
        <w:t>条関係）</w:t>
      </w:r>
      <w:bookmarkEnd w:id="12"/>
    </w:p>
    <w:p w14:paraId="0430772C" w14:textId="77777777" w:rsidR="003A3057" w:rsidRPr="007E486B" w:rsidRDefault="003A3057"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50B9032E" wp14:editId="19588ADC">
                <wp:simplePos x="0" y="0"/>
                <wp:positionH relativeFrom="column">
                  <wp:posOffset>-114529</wp:posOffset>
                </wp:positionH>
                <wp:positionV relativeFrom="paragraph">
                  <wp:posOffset>193421</wp:posOffset>
                </wp:positionV>
                <wp:extent cx="5663133" cy="987552"/>
                <wp:effectExtent l="0" t="0" r="13970" b="22225"/>
                <wp:wrapNone/>
                <wp:docPr id="11" name="正方形/長方形 11"/>
                <wp:cNvGraphicFramePr/>
                <a:graphic xmlns:a="http://schemas.openxmlformats.org/drawingml/2006/main">
                  <a:graphicData uri="http://schemas.microsoft.com/office/word/2010/wordprocessingShape">
                    <wps:wsp>
                      <wps:cNvSpPr/>
                      <wps:spPr>
                        <a:xfrm>
                          <a:off x="0" y="0"/>
                          <a:ext cx="5663133" cy="9875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088E4" id="正方形/長方形 11" o:spid="_x0000_s1026" style="position:absolute;left:0;text-align:left;margin-left:-9pt;margin-top:15.25pt;width:445.9pt;height:77.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" filled="f" strokecolor="#1f3763 [1604]" strokeweight="1pt"/>
            </w:pict>
          </mc:Fallback>
        </mc:AlternateContent>
      </w:r>
    </w:p>
    <w:p w14:paraId="28B553D8" w14:textId="5683EADC" w:rsidR="003A3057" w:rsidRPr="007E486B" w:rsidRDefault="003A305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0</w:t>
      </w:r>
      <w:r w:rsidRPr="007E486B">
        <w:rPr>
          <w:rFonts w:ascii="ＭＳ 明朝" w:eastAsia="ＭＳ 明朝" w:hAnsi="ＭＳ 明朝" w:hint="eastAsia"/>
          <w:sz w:val="24"/>
          <w:szCs w:val="24"/>
        </w:rPr>
        <w:t>条　行政庁は、申請に対する処分であって、申請者以外の者の利害を考慮すべきことが当該条例等において許認可等の要件とされているものを行う場合には、必要に応じ、公聴会の開催その他の適当な方法により当該申請者以外の者の意見を聴く機会を設けるよう努めなければならない。</w:t>
      </w:r>
    </w:p>
    <w:p w14:paraId="4F5E4801" w14:textId="77777777" w:rsidR="003A3057" w:rsidRPr="007E486B" w:rsidRDefault="003A3057" w:rsidP="009577D1">
      <w:pPr>
        <w:rPr>
          <w:rFonts w:ascii="ＭＳ 明朝" w:eastAsia="ＭＳ 明朝" w:hAnsi="ＭＳ 明朝"/>
        </w:rPr>
      </w:pPr>
    </w:p>
    <w:p w14:paraId="6EFD3397" w14:textId="77777777" w:rsidR="003A3057" w:rsidRPr="007E486B" w:rsidRDefault="003A3057" w:rsidP="009577D1">
      <w:pPr>
        <w:rPr>
          <w:rFonts w:ascii="ＭＳ 明朝" w:eastAsia="ＭＳ 明朝" w:hAnsi="ＭＳ 明朝"/>
          <w:sz w:val="24"/>
          <w:szCs w:val="24"/>
        </w:rPr>
      </w:pPr>
    </w:p>
    <w:p w14:paraId="02B110E9" w14:textId="77777777" w:rsidR="003A3057" w:rsidRPr="007E486B" w:rsidRDefault="003A3057"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85B4544" w14:textId="3CDDB5B4" w:rsidR="0070749D" w:rsidRPr="007E486B" w:rsidRDefault="003A3057"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70749D" w:rsidRPr="007E486B">
        <w:rPr>
          <w:rFonts w:ascii="ＭＳ 明朝" w:eastAsia="ＭＳ 明朝" w:hAnsi="ＭＳ 明朝" w:hint="eastAsia"/>
          <w:sz w:val="24"/>
          <w:szCs w:val="24"/>
        </w:rPr>
        <w:t>行政庁と申請者との関係のみならず、申請者以外の者の利害にも十分配慮した的確な行政運営を図るため、条例等に当該第三者からの意見聴取に係る具体的規定がない場合であっても、適宜の方法により意見聴取に努めるよう行政庁の努力義務を定めたものである。</w:t>
      </w:r>
    </w:p>
    <w:p w14:paraId="2090955B" w14:textId="77777777" w:rsidR="0070749D" w:rsidRPr="007E486B" w:rsidRDefault="0070749D" w:rsidP="009577D1">
      <w:pPr>
        <w:ind w:firstLineChars="100" w:firstLine="240"/>
        <w:rPr>
          <w:rFonts w:ascii="ＭＳ 明朝" w:eastAsia="ＭＳ 明朝" w:hAnsi="ＭＳ 明朝"/>
          <w:sz w:val="24"/>
          <w:szCs w:val="24"/>
        </w:rPr>
      </w:pPr>
    </w:p>
    <w:p w14:paraId="007CF3AF" w14:textId="77777777" w:rsidR="0070749D" w:rsidRPr="007E486B" w:rsidRDefault="0070749D"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2874C7BC" w14:textId="2BDA7145" w:rsidR="0070749D" w:rsidRPr="007E486B" w:rsidRDefault="0070749D"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「申請に対する処分であって、申請者以外の者の利害を考慮すべきことが当該条例</w:t>
      </w:r>
      <w:r w:rsidRPr="007E486B">
        <w:rPr>
          <w:rFonts w:ascii="ＭＳ 明朝" w:eastAsia="ＭＳ 明朝" w:hAnsi="ＭＳ 明朝" w:hint="eastAsia"/>
          <w:sz w:val="24"/>
          <w:szCs w:val="24"/>
        </w:rPr>
        <w:t>等において許認可等の要件とされているもの」とは、条例等において許認可等の要件として、利害を考慮すべき第三者が具体的に規定されているものをいい、単に「公共の福祉」、「公共の安全の確保」、「災害の防止」、「消費者の利益の確保」等と規定していることをもって、直ちに前記に該当することにはならない。</w:t>
      </w:r>
    </w:p>
    <w:p w14:paraId="7638227B" w14:textId="77777777" w:rsidR="008A050E" w:rsidRPr="007E486B" w:rsidRDefault="008A050E" w:rsidP="009577D1">
      <w:pPr>
        <w:ind w:left="240" w:hangingChars="100" w:hanging="240"/>
        <w:rPr>
          <w:rFonts w:ascii="ＭＳ 明朝" w:eastAsia="ＭＳ 明朝" w:hAnsi="ＭＳ 明朝"/>
          <w:sz w:val="24"/>
          <w:szCs w:val="24"/>
        </w:rPr>
      </w:pPr>
    </w:p>
    <w:p w14:paraId="5859CF15" w14:textId="165FFD08" w:rsidR="0070749D" w:rsidRPr="007E486B" w:rsidRDefault="0070749D"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8A050E"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「必要に応じ」とは、第三者の利害を考慮すべきことが条例等において規定されて</w:t>
      </w:r>
      <w:r w:rsidRPr="007E486B">
        <w:rPr>
          <w:rFonts w:ascii="ＭＳ 明朝" w:eastAsia="ＭＳ 明朝" w:hAnsi="ＭＳ 明朝" w:hint="eastAsia"/>
          <w:sz w:val="24"/>
          <w:szCs w:val="24"/>
        </w:rPr>
        <w:t>いる場合であっても、当該許認可等の性質に応じて又は個々の申請事案に応じて、意見聴取の機会を設けるか否かの行政庁の判断は異なり得ることを示す。</w:t>
      </w:r>
    </w:p>
    <w:p w14:paraId="7B7ADB5E" w14:textId="77777777" w:rsidR="008A050E" w:rsidRPr="007E486B" w:rsidRDefault="008A050E" w:rsidP="009577D1">
      <w:pPr>
        <w:ind w:left="240" w:hangingChars="100" w:hanging="240"/>
        <w:rPr>
          <w:rFonts w:ascii="ＭＳ 明朝" w:eastAsia="ＭＳ 明朝" w:hAnsi="ＭＳ 明朝"/>
          <w:sz w:val="24"/>
          <w:szCs w:val="24"/>
        </w:rPr>
      </w:pPr>
    </w:p>
    <w:p w14:paraId="280E4205" w14:textId="4715B8B3" w:rsidR="0070749D" w:rsidRPr="007E486B" w:rsidRDefault="0070749D"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「その他の適当な方法」とは、例示に挙げた「公聴会の開催」のほか、意見書の受</w:t>
      </w:r>
      <w:r w:rsidRPr="007E486B">
        <w:rPr>
          <w:rFonts w:ascii="ＭＳ 明朝" w:eastAsia="ＭＳ 明朝" w:hAnsi="ＭＳ 明朝" w:hint="eastAsia"/>
          <w:sz w:val="24"/>
          <w:szCs w:val="24"/>
        </w:rPr>
        <w:t>取などをいうが、同一の条項に基づく許認可等であっても、個々の申請事案によって意見聴取の方法は異なり得る。</w:t>
      </w:r>
    </w:p>
    <w:p w14:paraId="275B7A87" w14:textId="77777777" w:rsidR="008A050E" w:rsidRPr="007E486B" w:rsidRDefault="008A050E" w:rsidP="009577D1">
      <w:pPr>
        <w:ind w:left="240" w:hangingChars="100" w:hanging="240"/>
        <w:rPr>
          <w:rFonts w:ascii="ＭＳ 明朝" w:eastAsia="ＭＳ 明朝" w:hAnsi="ＭＳ 明朝"/>
          <w:sz w:val="24"/>
          <w:szCs w:val="24"/>
        </w:rPr>
      </w:pPr>
    </w:p>
    <w:p w14:paraId="3E9B0808" w14:textId="77777777" w:rsidR="008A050E" w:rsidRPr="007E486B" w:rsidRDefault="0070749D"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3A032197" w14:textId="5C8FE0E3" w:rsidR="0070749D" w:rsidRPr="007E486B" w:rsidRDefault="0070749D" w:rsidP="009577D1">
      <w:pPr>
        <w:ind w:firstLineChars="100" w:firstLine="240"/>
        <w:rPr>
          <w:rFonts w:ascii="ＭＳ 明朝" w:eastAsia="ＭＳ 明朝" w:hAnsi="ＭＳ 明朝"/>
          <w:b/>
          <w:bCs/>
          <w:sz w:val="24"/>
          <w:szCs w:val="24"/>
        </w:rPr>
      </w:pPr>
      <w:r w:rsidRPr="007E486B">
        <w:rPr>
          <w:rFonts w:ascii="ＭＳ 明朝" w:eastAsia="ＭＳ 明朝" w:hAnsi="ＭＳ 明朝" w:hint="eastAsia"/>
          <w:sz w:val="24"/>
          <w:szCs w:val="24"/>
        </w:rPr>
        <w:t>実際に行政庁が意見聴取の機会を設けることが困難、あるいは意義が乏しいと考えられる事案としては、例えば次のようなものがある。</w:t>
      </w:r>
    </w:p>
    <w:p w14:paraId="35FE7914" w14:textId="203506ED" w:rsidR="0070749D" w:rsidRPr="007E486B" w:rsidRDefault="0070749D"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w:t>
      </w:r>
      <w:r w:rsidR="008A050E"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公益上の観点から緊急になされる必要があるため、意見聴取を行う暇がないケー</w:t>
      </w:r>
      <w:r w:rsidRPr="007E486B">
        <w:rPr>
          <w:rFonts w:ascii="ＭＳ 明朝" w:eastAsia="ＭＳ 明朝" w:hAnsi="ＭＳ 明朝" w:hint="eastAsia"/>
          <w:sz w:val="24"/>
          <w:szCs w:val="24"/>
        </w:rPr>
        <w:t>ス</w:t>
      </w:r>
    </w:p>
    <w:p w14:paraId="5DE2613B" w14:textId="24D881A8" w:rsidR="003A3057" w:rsidRPr="007E486B" w:rsidRDefault="0070749D"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②</w:t>
      </w:r>
      <w:r w:rsidR="008A050E"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大量に行われる処分であって、個々の申請ごとに意見聴取の機会を設けることが</w:t>
      </w:r>
      <w:r w:rsidRPr="007E486B">
        <w:rPr>
          <w:rFonts w:ascii="ＭＳ 明朝" w:eastAsia="ＭＳ 明朝" w:hAnsi="ＭＳ 明朝" w:hint="eastAsia"/>
          <w:sz w:val="24"/>
          <w:szCs w:val="24"/>
        </w:rPr>
        <w:t>行政の円滑な執行を著しく阻害することとなるケース</w:t>
      </w:r>
    </w:p>
    <w:p w14:paraId="7737EF2A" w14:textId="2F0592E7" w:rsidR="0030277C" w:rsidRPr="007E486B" w:rsidRDefault="0030277C"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7D1C2291" w14:textId="7A14C6F5" w:rsidR="0030277C" w:rsidRPr="007E486B" w:rsidRDefault="0030277C" w:rsidP="009577D1">
      <w:pPr>
        <w:pStyle w:val="3"/>
        <w:ind w:left="840"/>
        <w:rPr>
          <w:rFonts w:ascii="ＭＳ 明朝" w:eastAsia="ＭＳ 明朝" w:hAnsi="ＭＳ 明朝"/>
        </w:rPr>
      </w:pPr>
      <w:bookmarkStart w:id="13" w:name="_Toc109915911"/>
      <w:r w:rsidRPr="007E486B">
        <w:rPr>
          <w:rFonts w:ascii="ＭＳ 明朝" w:eastAsia="ＭＳ 明朝" w:hAnsi="ＭＳ 明朝" w:hint="eastAsia"/>
        </w:rPr>
        <w:lastRenderedPageBreak/>
        <w:t>第1</w:t>
      </w:r>
      <w:r w:rsidRPr="007E486B">
        <w:rPr>
          <w:rFonts w:ascii="ＭＳ 明朝" w:eastAsia="ＭＳ 明朝" w:hAnsi="ＭＳ 明朝"/>
        </w:rPr>
        <w:t>1</w:t>
      </w:r>
      <w:r w:rsidRPr="007E486B">
        <w:rPr>
          <w:rFonts w:ascii="ＭＳ 明朝" w:eastAsia="ＭＳ 明朝" w:hAnsi="ＭＳ 明朝" w:hint="eastAsia"/>
        </w:rPr>
        <w:t xml:space="preserve">　複数の行政庁が関与する処分（第1</w:t>
      </w:r>
      <w:r w:rsidRPr="007E486B">
        <w:rPr>
          <w:rFonts w:ascii="ＭＳ 明朝" w:eastAsia="ＭＳ 明朝" w:hAnsi="ＭＳ 明朝"/>
        </w:rPr>
        <w:t>1</w:t>
      </w:r>
      <w:r w:rsidRPr="007E486B">
        <w:rPr>
          <w:rFonts w:ascii="ＭＳ 明朝" w:eastAsia="ＭＳ 明朝" w:hAnsi="ＭＳ 明朝" w:hint="eastAsia"/>
        </w:rPr>
        <w:t>条関係）</w:t>
      </w:r>
      <w:bookmarkEnd w:id="13"/>
    </w:p>
    <w:p w14:paraId="3B671B66" w14:textId="77777777" w:rsidR="0030277C" w:rsidRPr="007E486B" w:rsidRDefault="0030277C"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4A3255E0" wp14:editId="1DCA3371">
                <wp:simplePos x="0" y="0"/>
                <wp:positionH relativeFrom="column">
                  <wp:posOffset>-114529</wp:posOffset>
                </wp:positionH>
                <wp:positionV relativeFrom="paragraph">
                  <wp:posOffset>193421</wp:posOffset>
                </wp:positionV>
                <wp:extent cx="5663133" cy="1887322"/>
                <wp:effectExtent l="0" t="0" r="13970" b="17780"/>
                <wp:wrapNone/>
                <wp:docPr id="12" name="正方形/長方形 12"/>
                <wp:cNvGraphicFramePr/>
                <a:graphic xmlns:a="http://schemas.openxmlformats.org/drawingml/2006/main">
                  <a:graphicData uri="http://schemas.microsoft.com/office/word/2010/wordprocessingShape">
                    <wps:wsp>
                      <wps:cNvSpPr/>
                      <wps:spPr>
                        <a:xfrm>
                          <a:off x="0" y="0"/>
                          <a:ext cx="5663133" cy="18873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79515" id="正方形/長方形 12" o:spid="_x0000_s1026" style="position:absolute;left:0;text-align:left;margin-left:-9pt;margin-top:15.25pt;width:445.9pt;height:148.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" filled="f" strokecolor="#1f3763 [1604]" strokeweight="1pt"/>
            </w:pict>
          </mc:Fallback>
        </mc:AlternateContent>
      </w:r>
    </w:p>
    <w:p w14:paraId="2FCCFDF0" w14:textId="77777777" w:rsidR="0030277C" w:rsidRPr="007E486B" w:rsidRDefault="0030277C"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1</w:t>
      </w:r>
      <w:r w:rsidRPr="007E486B">
        <w:rPr>
          <w:rFonts w:ascii="ＭＳ 明朝" w:eastAsia="ＭＳ 明朝" w:hAnsi="ＭＳ 明朝" w:hint="eastAsia"/>
          <w:sz w:val="24"/>
          <w:szCs w:val="24"/>
        </w:rPr>
        <w:t>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14:paraId="3C8ADA4F" w14:textId="0A789EB9" w:rsidR="0030277C" w:rsidRPr="007E486B" w:rsidRDefault="0030277C"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14:paraId="7D92E24E" w14:textId="4F981526" w:rsidR="0030277C" w:rsidRPr="007E486B" w:rsidRDefault="0030277C" w:rsidP="009577D1">
      <w:pPr>
        <w:ind w:left="240" w:hangingChars="100" w:hanging="240"/>
        <w:rPr>
          <w:rFonts w:ascii="ＭＳ 明朝" w:eastAsia="ＭＳ 明朝" w:hAnsi="ＭＳ 明朝"/>
          <w:sz w:val="24"/>
          <w:szCs w:val="24"/>
        </w:rPr>
      </w:pPr>
    </w:p>
    <w:p w14:paraId="446F8191" w14:textId="77777777" w:rsidR="0030277C" w:rsidRPr="007E486B" w:rsidRDefault="0030277C" w:rsidP="009577D1">
      <w:pPr>
        <w:rPr>
          <w:rFonts w:ascii="ＭＳ 明朝" w:eastAsia="ＭＳ 明朝" w:hAnsi="ＭＳ 明朝"/>
          <w:sz w:val="24"/>
          <w:szCs w:val="24"/>
        </w:rPr>
      </w:pPr>
    </w:p>
    <w:p w14:paraId="04CA72A5" w14:textId="77777777" w:rsidR="0030277C" w:rsidRPr="007E486B" w:rsidRDefault="0030277C"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37A0A459" w14:textId="437B975D" w:rsidR="0070749D" w:rsidRPr="007E486B" w:rsidRDefault="0030277C" w:rsidP="009577D1">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70749D" w:rsidRPr="007E486B">
        <w:rPr>
          <w:rFonts w:ascii="ＭＳ 明朝" w:eastAsia="ＭＳ 明朝" w:hAnsi="ＭＳ 明朝" w:hint="eastAsia"/>
          <w:sz w:val="24"/>
          <w:szCs w:val="24"/>
        </w:rPr>
        <w:t>複数の関係庁が関与する場合においては、本来明確であるべき各機関の責任の所在が不明確となり、各機関同士で「もたれあう」事態を招来し、結果として処理の遅延や不統一な処理を招く危険があるため、関係行政庁が相互に連絡をとり、審査の促進に努めるべきことを訓示的に規定したものである。</w:t>
      </w:r>
    </w:p>
    <w:p w14:paraId="776A9FAD" w14:textId="77777777" w:rsidR="0070749D" w:rsidRPr="007E486B" w:rsidRDefault="0070749D" w:rsidP="009577D1">
      <w:pPr>
        <w:ind w:firstLineChars="100" w:firstLine="240"/>
        <w:rPr>
          <w:rFonts w:ascii="ＭＳ 明朝" w:eastAsia="ＭＳ 明朝" w:hAnsi="ＭＳ 明朝"/>
          <w:sz w:val="24"/>
          <w:szCs w:val="24"/>
        </w:rPr>
      </w:pPr>
    </w:p>
    <w:p w14:paraId="28CDC299" w14:textId="77777777" w:rsidR="0070749D" w:rsidRPr="007E486B" w:rsidRDefault="0070749D"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51724493" w14:textId="2472799C" w:rsidR="0070749D" w:rsidRPr="007E486B" w:rsidRDefault="0070749D"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１　</w:t>
      </w:r>
      <w:r w:rsidRPr="007E486B">
        <w:rPr>
          <w:rFonts w:ascii="ＭＳ 明朝" w:eastAsia="ＭＳ 明朝" w:hAnsi="ＭＳ 明朝"/>
          <w:sz w:val="24"/>
          <w:szCs w:val="24"/>
        </w:rPr>
        <w:t>第１項は、同一の申請者からされた当該申請に関連する申請に対する審査、判断の</w:t>
      </w:r>
      <w:r w:rsidRPr="007E486B">
        <w:rPr>
          <w:rFonts w:ascii="ＭＳ 明朝" w:eastAsia="ＭＳ 明朝" w:hAnsi="ＭＳ 明朝" w:hint="eastAsia"/>
          <w:sz w:val="24"/>
          <w:szCs w:val="24"/>
        </w:rPr>
        <w:t>結果を考慮しなければ当該申請についての判断を行えないなど合理的な理由がある場合でないにもかかわらず、他の行政庁において関連申請が審査中であることを口実とすることはいうに及ばず、審査の時期又は判断の時期を不必要に引き延ばしてはならない旨を訓示的に規定したものである。</w:t>
      </w:r>
    </w:p>
    <w:p w14:paraId="56B00E64" w14:textId="77777777" w:rsidR="0070749D" w:rsidRPr="007E486B" w:rsidRDefault="0070749D" w:rsidP="009577D1">
      <w:pPr>
        <w:ind w:left="240" w:hangingChars="100" w:hanging="240"/>
        <w:rPr>
          <w:rFonts w:ascii="ＭＳ 明朝" w:eastAsia="ＭＳ 明朝" w:hAnsi="ＭＳ 明朝"/>
          <w:sz w:val="24"/>
          <w:szCs w:val="24"/>
        </w:rPr>
      </w:pPr>
    </w:p>
    <w:p w14:paraId="659CC4AF" w14:textId="0ED6A0A3" w:rsidR="0030277C" w:rsidRPr="007E486B" w:rsidRDefault="0070749D"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Pr="007E486B">
        <w:rPr>
          <w:rFonts w:ascii="ＭＳ 明朝" w:eastAsia="ＭＳ 明朝" w:hAnsi="ＭＳ 明朝"/>
          <w:sz w:val="24"/>
          <w:szCs w:val="24"/>
        </w:rPr>
        <w:t>第２項は、一の申請又は同一の申請者からされた相互に関連する複数の申請に対す</w:t>
      </w:r>
      <w:r w:rsidRPr="007E486B">
        <w:rPr>
          <w:rFonts w:ascii="ＭＳ 明朝" w:eastAsia="ＭＳ 明朝" w:hAnsi="ＭＳ 明朝" w:hint="eastAsia"/>
          <w:sz w:val="24"/>
          <w:szCs w:val="24"/>
        </w:rPr>
        <w:t>る処分について複数の行政庁が関与する場合において、関係行政庁が適宜の判断により、事前の連絡会議や合同ヒアリングの開催等相互に連絡をとり、審査の促進に努めるべきことを訓示的に規定したものである。</w:t>
      </w:r>
    </w:p>
    <w:p w14:paraId="03E180F0" w14:textId="71242999" w:rsidR="0030277C" w:rsidRPr="007E486B" w:rsidRDefault="0030277C"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0622F672" w14:textId="77777777" w:rsidR="0030277C" w:rsidRPr="007E486B" w:rsidRDefault="0030277C" w:rsidP="009577D1">
      <w:pPr>
        <w:pStyle w:val="1"/>
        <w:rPr>
          <w:rFonts w:ascii="ＭＳ 明朝" w:eastAsia="ＭＳ 明朝" w:hAnsi="ＭＳ 明朝"/>
        </w:rPr>
      </w:pPr>
      <w:bookmarkStart w:id="14" w:name="_Toc109915912"/>
      <w:r w:rsidRPr="007E486B">
        <w:rPr>
          <w:rFonts w:ascii="ＭＳ 明朝" w:eastAsia="ＭＳ 明朝" w:hAnsi="ＭＳ 明朝" w:hint="eastAsia"/>
        </w:rPr>
        <w:lastRenderedPageBreak/>
        <w:t>第</w:t>
      </w:r>
      <w:r w:rsidRPr="007E486B">
        <w:rPr>
          <w:rFonts w:ascii="ＭＳ 明朝" w:eastAsia="ＭＳ 明朝" w:hAnsi="ＭＳ 明朝"/>
        </w:rPr>
        <w:t>3章　不利益処分</w:t>
      </w:r>
      <w:bookmarkEnd w:id="14"/>
    </w:p>
    <w:p w14:paraId="135CD197" w14:textId="706742E6" w:rsidR="00FB78FF" w:rsidRPr="007E486B" w:rsidRDefault="0030277C" w:rsidP="009577D1">
      <w:pPr>
        <w:pStyle w:val="2"/>
        <w:rPr>
          <w:rFonts w:ascii="ＭＳ 明朝" w:eastAsia="ＭＳ 明朝" w:hAnsi="ＭＳ 明朝"/>
        </w:rPr>
      </w:pPr>
      <w:bookmarkStart w:id="15" w:name="_Toc109915913"/>
      <w:r w:rsidRPr="007E486B">
        <w:rPr>
          <w:rFonts w:ascii="ＭＳ 明朝" w:eastAsia="ＭＳ 明朝" w:hAnsi="ＭＳ 明朝" w:hint="eastAsia"/>
        </w:rPr>
        <w:t>第</w:t>
      </w:r>
      <w:r w:rsidRPr="007E486B">
        <w:rPr>
          <w:rFonts w:ascii="ＭＳ 明朝" w:eastAsia="ＭＳ 明朝" w:hAnsi="ＭＳ 明朝"/>
        </w:rPr>
        <w:t>1節　通則</w:t>
      </w:r>
      <w:r w:rsidR="002C3BD8" w:rsidRPr="007E486B">
        <w:rPr>
          <w:rStyle w:val="p"/>
          <w:rFonts w:ascii="ＭＳ 明朝" w:eastAsia="ＭＳ 明朝" w:hAnsi="ＭＳ 明朝" w:hint="eastAsia"/>
        </w:rPr>
        <w:t>（第12条―第14条）</w:t>
      </w:r>
      <w:bookmarkEnd w:id="15"/>
    </w:p>
    <w:p w14:paraId="7E97A228" w14:textId="3158A4B5" w:rsidR="0030277C" w:rsidRPr="007E486B" w:rsidRDefault="0030277C" w:rsidP="009577D1">
      <w:pPr>
        <w:pStyle w:val="3"/>
        <w:ind w:left="840"/>
        <w:rPr>
          <w:rFonts w:ascii="ＭＳ 明朝" w:eastAsia="ＭＳ 明朝" w:hAnsi="ＭＳ 明朝"/>
        </w:rPr>
      </w:pPr>
      <w:bookmarkStart w:id="16" w:name="_Toc109915914"/>
      <w:r w:rsidRPr="007E486B">
        <w:rPr>
          <w:rFonts w:ascii="ＭＳ 明朝" w:eastAsia="ＭＳ 明朝" w:hAnsi="ＭＳ 明朝" w:hint="eastAsia"/>
        </w:rPr>
        <w:t>第1</w:t>
      </w:r>
      <w:r w:rsidR="002C3BD8" w:rsidRPr="007E486B">
        <w:rPr>
          <w:rFonts w:ascii="ＭＳ 明朝" w:eastAsia="ＭＳ 明朝" w:hAnsi="ＭＳ 明朝"/>
        </w:rPr>
        <w:t>2</w:t>
      </w:r>
      <w:r w:rsidRPr="007E486B">
        <w:rPr>
          <w:rFonts w:ascii="ＭＳ 明朝" w:eastAsia="ＭＳ 明朝" w:hAnsi="ＭＳ 明朝" w:hint="eastAsia"/>
        </w:rPr>
        <w:t xml:space="preserve">　</w:t>
      </w:r>
      <w:r w:rsidR="002C3BD8" w:rsidRPr="007E486B">
        <w:rPr>
          <w:rFonts w:ascii="ＭＳ 明朝" w:eastAsia="ＭＳ 明朝" w:hAnsi="ＭＳ 明朝" w:hint="eastAsia"/>
        </w:rPr>
        <w:t>処分の基準</w:t>
      </w:r>
      <w:r w:rsidRPr="007E486B">
        <w:rPr>
          <w:rFonts w:ascii="ＭＳ 明朝" w:eastAsia="ＭＳ 明朝" w:hAnsi="ＭＳ 明朝" w:hint="eastAsia"/>
        </w:rPr>
        <w:t>（第1</w:t>
      </w:r>
      <w:r w:rsidR="002C3BD8" w:rsidRPr="007E486B">
        <w:rPr>
          <w:rFonts w:ascii="ＭＳ 明朝" w:eastAsia="ＭＳ 明朝" w:hAnsi="ＭＳ 明朝"/>
        </w:rPr>
        <w:t>2</w:t>
      </w:r>
      <w:r w:rsidRPr="007E486B">
        <w:rPr>
          <w:rFonts w:ascii="ＭＳ 明朝" w:eastAsia="ＭＳ 明朝" w:hAnsi="ＭＳ 明朝" w:hint="eastAsia"/>
        </w:rPr>
        <w:t>条関係）</w:t>
      </w:r>
      <w:bookmarkEnd w:id="16"/>
    </w:p>
    <w:p w14:paraId="1A34CE8C" w14:textId="77777777" w:rsidR="0030277C" w:rsidRPr="007E486B" w:rsidRDefault="0030277C"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83840" behindDoc="0" locked="0" layoutInCell="1" allowOverlap="1" wp14:anchorId="712A8A2D" wp14:editId="0803D0E5">
                <wp:simplePos x="0" y="0"/>
                <wp:positionH relativeFrom="column">
                  <wp:posOffset>-114529</wp:posOffset>
                </wp:positionH>
                <wp:positionV relativeFrom="paragraph">
                  <wp:posOffset>193421</wp:posOffset>
                </wp:positionV>
                <wp:extent cx="5663133" cy="1887322"/>
                <wp:effectExtent l="0" t="0" r="13970" b="17780"/>
                <wp:wrapNone/>
                <wp:docPr id="13" name="正方形/長方形 13"/>
                <wp:cNvGraphicFramePr/>
                <a:graphic xmlns:a="http://schemas.openxmlformats.org/drawingml/2006/main">
                  <a:graphicData uri="http://schemas.microsoft.com/office/word/2010/wordprocessingShape">
                    <wps:wsp>
                      <wps:cNvSpPr/>
                      <wps:spPr>
                        <a:xfrm>
                          <a:off x="0" y="0"/>
                          <a:ext cx="5663133" cy="18873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D00673" id="正方形/長方形 13" o:spid="_x0000_s1026" style="position:absolute;left:0;text-align:left;margin-left:-9pt;margin-top:15.25pt;width:445.9pt;height:148.6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" filled="f" strokecolor="#1f3763 [1604]" strokeweight="1pt"/>
            </w:pict>
          </mc:Fallback>
        </mc:AlternateContent>
      </w:r>
    </w:p>
    <w:p w14:paraId="25931F41" w14:textId="7BF6FEC3" w:rsidR="0030277C" w:rsidRPr="007E486B" w:rsidRDefault="0030277C"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2</w:t>
      </w:r>
      <w:r w:rsidRPr="007E486B">
        <w:rPr>
          <w:rFonts w:ascii="ＭＳ 明朝" w:eastAsia="ＭＳ 明朝" w:hAnsi="ＭＳ 明朝" w:hint="eastAsia"/>
          <w:sz w:val="24"/>
          <w:szCs w:val="24"/>
        </w:rPr>
        <w:t>条　行政庁は、不利益処分の性質上その設定が困難なときを除き、不利益処分をするかどうか又はどのような不利益処分とするかについてその条例等の定めに従って判断するために必要とされる基準（</w:t>
      </w:r>
      <w:r w:rsidRPr="007E486B">
        <w:rPr>
          <w:rFonts w:ascii="ＭＳ 明朝" w:eastAsia="ＭＳ 明朝" w:hAnsi="ＭＳ 明朝"/>
          <w:sz w:val="24"/>
          <w:szCs w:val="24"/>
        </w:rPr>
        <w:t>以下この条において「処分基準」という。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を定めるものとする。</w:t>
      </w:r>
    </w:p>
    <w:p w14:paraId="1822D2D0" w14:textId="6D4066E6" w:rsidR="0030277C" w:rsidRPr="007E486B" w:rsidRDefault="0030277C"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行政庁は、処分基準を定めるに当たっては、当該不利益処分の性質に照らしてできる限り具体的なものとしなければならない。</w:t>
      </w:r>
    </w:p>
    <w:p w14:paraId="76E487A1" w14:textId="6FBA45A5" w:rsidR="0030277C" w:rsidRPr="007E486B" w:rsidRDefault="0030277C"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行政庁は、行政上特別の支障があるときを除き、処分基準を公にしておかなければならない。</w:t>
      </w:r>
    </w:p>
    <w:p w14:paraId="433825BD" w14:textId="77777777" w:rsidR="0030277C" w:rsidRPr="007E486B" w:rsidRDefault="0030277C" w:rsidP="009577D1">
      <w:pPr>
        <w:rPr>
          <w:rFonts w:ascii="ＭＳ 明朝" w:eastAsia="ＭＳ 明朝" w:hAnsi="ＭＳ 明朝"/>
          <w:sz w:val="24"/>
          <w:szCs w:val="24"/>
        </w:rPr>
      </w:pPr>
    </w:p>
    <w:p w14:paraId="5C0C89F1" w14:textId="77777777" w:rsidR="0030277C" w:rsidRPr="007E486B" w:rsidRDefault="0030277C" w:rsidP="009577D1">
      <w:pPr>
        <w:rPr>
          <w:rFonts w:ascii="ＭＳ 明朝" w:eastAsia="ＭＳ 明朝" w:hAnsi="ＭＳ 明朝"/>
          <w:sz w:val="24"/>
          <w:szCs w:val="24"/>
        </w:rPr>
      </w:pPr>
    </w:p>
    <w:p w14:paraId="6814CAEC" w14:textId="77777777" w:rsidR="0030277C" w:rsidRPr="007E486B" w:rsidRDefault="0030277C"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9D2E0DF" w14:textId="5A114C21" w:rsidR="0011244F" w:rsidRPr="007E486B" w:rsidRDefault="0030277C" w:rsidP="0011244F">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11244F" w:rsidRPr="007E486B">
        <w:rPr>
          <w:rFonts w:ascii="ＭＳ 明朝" w:eastAsia="ＭＳ 明朝" w:hAnsi="ＭＳ 明朝" w:hint="eastAsia"/>
          <w:sz w:val="24"/>
          <w:szCs w:val="24"/>
        </w:rPr>
        <w:t>不利益処分が恣意にわたるものでなく、公正・透明に処理されることを確保するため、行政庁に対し、不利益処分の性質上その設定が困難なときを除き、処分基準をできるだけ具体的なものとして定め、公にしておくことを定めたものである。</w:t>
      </w:r>
    </w:p>
    <w:p w14:paraId="64A26F2B" w14:textId="77777777" w:rsidR="0011244F" w:rsidRPr="007E486B" w:rsidRDefault="0011244F" w:rsidP="0011244F">
      <w:pPr>
        <w:ind w:firstLineChars="100" w:firstLine="240"/>
        <w:rPr>
          <w:rFonts w:ascii="ＭＳ 明朝" w:eastAsia="ＭＳ 明朝" w:hAnsi="ＭＳ 明朝"/>
          <w:sz w:val="24"/>
          <w:szCs w:val="24"/>
        </w:rPr>
      </w:pPr>
    </w:p>
    <w:p w14:paraId="5A09AA78" w14:textId="77777777" w:rsidR="0011244F" w:rsidRPr="007E486B" w:rsidRDefault="0011244F" w:rsidP="0011244F">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6CE6B359" w14:textId="5A07D757"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申請に対する処分の場合と同様、住民にとって、どのような場合に、どのような内容・程度の不利益処分がされることとなるのかについては大いに関心があるところであるから、行政庁は不利益処分の基準について明確な定めをもった上で、恣意を排した公正で透明な処理を図るべきものである。</w:t>
      </w:r>
    </w:p>
    <w:p w14:paraId="390B8D32" w14:textId="20BAA560" w:rsidR="0011244F" w:rsidRPr="007E486B" w:rsidRDefault="0011244F" w:rsidP="0011244F">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本条例は、このような観点から、行政手続法第</w:t>
      </w:r>
      <w:r w:rsidRPr="007E486B">
        <w:rPr>
          <w:rFonts w:ascii="ＭＳ 明朝" w:eastAsia="ＭＳ 明朝" w:hAnsi="ＭＳ 明朝"/>
          <w:sz w:val="24"/>
          <w:szCs w:val="24"/>
        </w:rPr>
        <w:t>12</w:t>
      </w:r>
      <w:r w:rsidRPr="007E486B">
        <w:rPr>
          <w:rFonts w:ascii="ＭＳ 明朝" w:eastAsia="ＭＳ 明朝" w:hAnsi="ＭＳ 明朝" w:hint="eastAsia"/>
          <w:sz w:val="24"/>
          <w:szCs w:val="24"/>
        </w:rPr>
        <w:t>条では努力義務とされている処分基準の設定を原則として義務付けたものである。</w:t>
      </w:r>
    </w:p>
    <w:p w14:paraId="336712E4" w14:textId="77777777" w:rsidR="0011244F" w:rsidRPr="007E486B" w:rsidRDefault="0011244F" w:rsidP="0011244F">
      <w:pPr>
        <w:ind w:leftChars="100" w:left="210" w:firstLineChars="100" w:firstLine="240"/>
        <w:rPr>
          <w:rFonts w:ascii="ＭＳ 明朝" w:eastAsia="ＭＳ 明朝" w:hAnsi="ＭＳ 明朝"/>
          <w:sz w:val="24"/>
          <w:szCs w:val="24"/>
        </w:rPr>
      </w:pPr>
    </w:p>
    <w:p w14:paraId="787B1E40" w14:textId="5852CD1E"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「不利益処分の性質上その設定が困難なとき」とは、不利益処分それ自体の性質から、あらかじめ具体的な基準として画一的に定めることが技術的に困難な場合をいう。</w:t>
      </w:r>
    </w:p>
    <w:p w14:paraId="18B7CA4E" w14:textId="008650B5" w:rsidR="0011244F" w:rsidRPr="007E486B" w:rsidRDefault="0011244F" w:rsidP="0011244F">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これは、不利益処分については行政庁の裁量が比較的広く、処分の原因となる事実の反社会性や相手方の情状等を個別の事案ごとにどう評価するかといった問題もあることから、原則的に設定を義務付けながらも、その例外を規定したものである。</w:t>
      </w:r>
    </w:p>
    <w:p w14:paraId="22925720" w14:textId="545C064B" w:rsidR="0011244F" w:rsidRPr="007E486B" w:rsidRDefault="0011244F" w:rsidP="0011244F">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lastRenderedPageBreak/>
        <w:t>したがって、この「不利益処分の性質上その設定が困難なとき」に該当する場合は、処分基準の設定義務が免除される。</w:t>
      </w:r>
    </w:p>
    <w:p w14:paraId="696A4801" w14:textId="77777777" w:rsidR="0011244F" w:rsidRPr="007E486B" w:rsidRDefault="0011244F" w:rsidP="0011244F">
      <w:pPr>
        <w:ind w:leftChars="100" w:left="210" w:firstLineChars="100" w:firstLine="240"/>
        <w:rPr>
          <w:rFonts w:ascii="ＭＳ 明朝" w:eastAsia="ＭＳ 明朝" w:hAnsi="ＭＳ 明朝"/>
          <w:sz w:val="24"/>
          <w:szCs w:val="24"/>
        </w:rPr>
      </w:pPr>
    </w:p>
    <w:p w14:paraId="00AEECFD" w14:textId="580697BA"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不利益処分をするかどうか又はどのような不利益処分とするか」とは、不利益処分の適否、その内容又は程度のことであり、具体的には、不利益処分の根拠となる条例等に定められた処分の要件に該当するかどうか、処分を要するかどうか、又はどのような内容若しくは程度の処分とするか、ということである。</w:t>
      </w:r>
    </w:p>
    <w:p w14:paraId="0FF79A8F" w14:textId="77777777" w:rsidR="0011244F" w:rsidRPr="007E486B" w:rsidRDefault="0011244F" w:rsidP="0011244F">
      <w:pPr>
        <w:ind w:left="240" w:hangingChars="100" w:hanging="240"/>
        <w:rPr>
          <w:rFonts w:ascii="ＭＳ 明朝" w:eastAsia="ＭＳ 明朝" w:hAnsi="ＭＳ 明朝"/>
          <w:sz w:val="24"/>
          <w:szCs w:val="24"/>
        </w:rPr>
      </w:pPr>
    </w:p>
    <w:p w14:paraId="10F32755" w14:textId="419A1C49"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処分基準」とは、条例等の定めに従って判断するための基準であって、条例等の規定それ自体は原則として「処分基準」には含まれない。「条例等の定め」には、条例等の明文の規定のほか、その解釈も含まれるが、条例等の規定の解釈の部分については、必ずしも条例等の明文の規定から何人も容易に導き出すことができるものではないので、その場合には、行政運営における透明性の向上という本条例の目的からみて、「処分基準」と一体のものとして明らかにされる必要がある。</w:t>
      </w:r>
    </w:p>
    <w:p w14:paraId="503BF562" w14:textId="77777777" w:rsidR="0011244F" w:rsidRPr="007E486B" w:rsidRDefault="0011244F" w:rsidP="0011244F">
      <w:pPr>
        <w:ind w:left="240" w:hangingChars="100" w:hanging="240"/>
        <w:rPr>
          <w:rFonts w:ascii="ＭＳ 明朝" w:eastAsia="ＭＳ 明朝" w:hAnsi="ＭＳ 明朝"/>
          <w:sz w:val="24"/>
          <w:szCs w:val="24"/>
        </w:rPr>
      </w:pPr>
    </w:p>
    <w:p w14:paraId="7E9536AA" w14:textId="3FB9E13D"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第２項は、処分基準の具体化について定めたものである。処分基準は、条例等の定めを当該不利益処分の性質の許す限りにおいて可能なレベルまで具体化することが望ましい。しかし、処分基準については、一般に行政庁の裁量が広く、その程度は個々の不利益処分の性質に応じて異なっているので、その基準を一義的に具体化するとしても、個々の処分の実情にかなうものとは必ずしもいいきれない。したがって、処分基準の具体化に当たっては、個々の不利益処分の性質に照らして、できる限り具体化することとしたものである。</w:t>
      </w:r>
    </w:p>
    <w:p w14:paraId="5902B6F4" w14:textId="77777777" w:rsidR="0011244F" w:rsidRPr="007E486B" w:rsidRDefault="0011244F" w:rsidP="0011244F">
      <w:pPr>
        <w:ind w:left="240" w:hangingChars="100" w:hanging="240"/>
        <w:rPr>
          <w:rFonts w:ascii="ＭＳ 明朝" w:eastAsia="ＭＳ 明朝" w:hAnsi="ＭＳ 明朝"/>
          <w:sz w:val="24"/>
          <w:szCs w:val="24"/>
        </w:rPr>
      </w:pPr>
    </w:p>
    <w:p w14:paraId="18311129" w14:textId="47623FD0"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　第３項は、処分基準の公表について定めたものである。「公にしておかなければならない」とは、処分基準を秘密にしないのみならず、その透明性を確保するため、誰でも見ることができるようにしておかなければならないという趣旨である。</w:t>
      </w:r>
    </w:p>
    <w:p w14:paraId="30E28011" w14:textId="77777777" w:rsidR="0011244F" w:rsidRPr="007E486B" w:rsidRDefault="0011244F" w:rsidP="0011244F">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行政上特別の支障があるとき」とは、例えば過料処分のように、どの程度の違反行為なら、どの程度の過料が課されるかといったことを公にすれば、かえって脱法的な行為を助長し、過料処分の抑止力を低下させる場合があり、このような公益上の観点から公にしておかない方がよいと判断される場合をいう。</w:t>
      </w:r>
    </w:p>
    <w:p w14:paraId="5104C668" w14:textId="77777777" w:rsidR="0011244F" w:rsidRPr="007E486B" w:rsidRDefault="0011244F" w:rsidP="0011244F">
      <w:pPr>
        <w:rPr>
          <w:rFonts w:ascii="ＭＳ 明朝" w:eastAsia="ＭＳ 明朝" w:hAnsi="ＭＳ 明朝"/>
          <w:sz w:val="24"/>
          <w:szCs w:val="24"/>
        </w:rPr>
      </w:pPr>
    </w:p>
    <w:p w14:paraId="4A29E3C3" w14:textId="489681F7" w:rsidR="0011244F" w:rsidRPr="007E486B" w:rsidRDefault="0011244F" w:rsidP="0011244F">
      <w:pPr>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71B0B4BF" w14:textId="40077ED9"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１　条例等の規定において、「不利益処分をするかどうか又はどのような不利益処分とするかについてその条例等の定めに従って判断するために必要とされる基準」が、当該処分の性質に照らしてできる限り具体的なものとして明確に定められており、当該「条例等の定め」のみによって判断することができる場合は、判断基準が「条例等の定め」に尽くされているので、行政庁は別に処分基準を定めることを要しない。</w:t>
      </w:r>
    </w:p>
    <w:p w14:paraId="7A9A1588" w14:textId="77777777" w:rsidR="0011244F" w:rsidRPr="007E486B" w:rsidRDefault="0011244F" w:rsidP="0011244F">
      <w:pPr>
        <w:ind w:left="240" w:hangingChars="100" w:hanging="240"/>
        <w:rPr>
          <w:rFonts w:ascii="ＭＳ 明朝" w:eastAsia="ＭＳ 明朝" w:hAnsi="ＭＳ 明朝"/>
          <w:sz w:val="24"/>
          <w:szCs w:val="24"/>
        </w:rPr>
      </w:pPr>
    </w:p>
    <w:p w14:paraId="695BA3AC" w14:textId="1A6DC5A3"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事前に全く予測できなかったケース、それまで処分実績がないケースについて初めて不利益処分を行う場合（処分実績がなくとも、処分の性質上類型的に基準が設定できるような場合は除く。）、また実際には当該不利益処分を行うことがあり得ない（見込まれない）場合など、真にやむを得ない事情がある場合には、遅くとも当該不利益処分を行う段階までに作成されればよい。</w:t>
      </w:r>
    </w:p>
    <w:p w14:paraId="1B86D4FC" w14:textId="77777777" w:rsidR="0011244F" w:rsidRPr="007E486B" w:rsidRDefault="0011244F" w:rsidP="0011244F">
      <w:pPr>
        <w:ind w:left="240" w:hangingChars="100" w:hanging="240"/>
        <w:rPr>
          <w:rFonts w:ascii="ＭＳ 明朝" w:eastAsia="ＭＳ 明朝" w:hAnsi="ＭＳ 明朝"/>
          <w:sz w:val="24"/>
          <w:szCs w:val="24"/>
        </w:rPr>
      </w:pPr>
    </w:p>
    <w:p w14:paraId="36D9DB63" w14:textId="27F1C97B"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不利益処分の公正、透明な処理に資するため、処分基準の作成は必須のものであり、安易に上記１、２に基づく処理を行うべきでないことは当然である。</w:t>
      </w:r>
    </w:p>
    <w:p w14:paraId="01CB45CF" w14:textId="77777777" w:rsidR="0011244F" w:rsidRPr="007E486B" w:rsidRDefault="0011244F" w:rsidP="0011244F">
      <w:pPr>
        <w:ind w:left="240" w:hangingChars="100" w:hanging="240"/>
        <w:rPr>
          <w:rFonts w:ascii="ＭＳ 明朝" w:eastAsia="ＭＳ 明朝" w:hAnsi="ＭＳ 明朝"/>
          <w:sz w:val="24"/>
          <w:szCs w:val="24"/>
        </w:rPr>
      </w:pPr>
    </w:p>
    <w:p w14:paraId="00B9C0EA" w14:textId="10BB83D9" w:rsidR="0030277C"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「公にしておく」具体的な方法は、審査基準と同様である（</w:t>
      </w:r>
      <w:r w:rsidRPr="007E486B">
        <w:rPr>
          <w:rFonts w:ascii="ＭＳ 明朝" w:eastAsia="ＭＳ 明朝" w:hAnsi="ＭＳ 明朝"/>
          <w:sz w:val="24"/>
          <w:szCs w:val="24"/>
        </w:rPr>
        <w:t>20-21</w:t>
      </w:r>
      <w:r w:rsidRPr="007E486B">
        <w:rPr>
          <w:rFonts w:ascii="ＭＳ 明朝" w:eastAsia="ＭＳ 明朝" w:hAnsi="ＭＳ 明朝" w:hint="eastAsia"/>
          <w:sz w:val="24"/>
          <w:szCs w:val="24"/>
        </w:rPr>
        <w:t>頁参照）。</w:t>
      </w:r>
    </w:p>
    <w:p w14:paraId="03661747" w14:textId="111B581E" w:rsidR="002C3BD8" w:rsidRPr="007E486B" w:rsidRDefault="002C3BD8" w:rsidP="009577D1">
      <w:pPr>
        <w:widowControl/>
        <w:rPr>
          <w:rFonts w:ascii="ＭＳ 明朝" w:eastAsia="ＭＳ 明朝" w:hAnsi="ＭＳ 明朝"/>
        </w:rPr>
      </w:pPr>
      <w:r w:rsidRPr="007E486B">
        <w:rPr>
          <w:rFonts w:ascii="ＭＳ 明朝" w:eastAsia="ＭＳ 明朝" w:hAnsi="ＭＳ 明朝"/>
        </w:rPr>
        <w:br w:type="page"/>
      </w:r>
    </w:p>
    <w:p w14:paraId="45E5A326" w14:textId="18479FDE" w:rsidR="002C3BD8" w:rsidRPr="007E486B" w:rsidRDefault="002C3BD8" w:rsidP="009577D1">
      <w:pPr>
        <w:pStyle w:val="3"/>
        <w:ind w:left="840"/>
        <w:rPr>
          <w:rFonts w:ascii="ＭＳ 明朝" w:eastAsia="ＭＳ 明朝" w:hAnsi="ＭＳ 明朝"/>
        </w:rPr>
      </w:pPr>
      <w:bookmarkStart w:id="17" w:name="_Toc109915915"/>
      <w:r w:rsidRPr="007E486B">
        <w:rPr>
          <w:rFonts w:ascii="ＭＳ 明朝" w:eastAsia="ＭＳ 明朝" w:hAnsi="ＭＳ 明朝" w:hint="eastAsia"/>
        </w:rPr>
        <w:lastRenderedPageBreak/>
        <w:t>第1</w:t>
      </w:r>
      <w:r w:rsidRPr="007E486B">
        <w:rPr>
          <w:rFonts w:ascii="ＭＳ 明朝" w:eastAsia="ＭＳ 明朝" w:hAnsi="ＭＳ 明朝"/>
        </w:rPr>
        <w:t>3</w:t>
      </w:r>
      <w:r w:rsidRPr="007E486B">
        <w:rPr>
          <w:rFonts w:ascii="ＭＳ 明朝" w:eastAsia="ＭＳ 明朝" w:hAnsi="ＭＳ 明朝" w:hint="eastAsia"/>
        </w:rPr>
        <w:t xml:space="preserve">　不利益処分をしようとする場合の手続（第13条関係）</w:t>
      </w:r>
      <w:bookmarkEnd w:id="17"/>
    </w:p>
    <w:p w14:paraId="15B0BDDA" w14:textId="77777777" w:rsidR="002C3BD8" w:rsidRPr="007E486B" w:rsidRDefault="002C3BD8"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2220C6EB" wp14:editId="738C1C59">
                <wp:simplePos x="0" y="0"/>
                <wp:positionH relativeFrom="column">
                  <wp:posOffset>-114529</wp:posOffset>
                </wp:positionH>
                <wp:positionV relativeFrom="paragraph">
                  <wp:posOffset>193420</wp:posOffset>
                </wp:positionV>
                <wp:extent cx="5663133" cy="6664147"/>
                <wp:effectExtent l="0" t="0" r="13970" b="22860"/>
                <wp:wrapNone/>
                <wp:docPr id="14" name="正方形/長方形 14"/>
                <wp:cNvGraphicFramePr/>
                <a:graphic xmlns:a="http://schemas.openxmlformats.org/drawingml/2006/main">
                  <a:graphicData uri="http://schemas.microsoft.com/office/word/2010/wordprocessingShape">
                    <wps:wsp>
                      <wps:cNvSpPr/>
                      <wps:spPr>
                        <a:xfrm>
                          <a:off x="0" y="0"/>
                          <a:ext cx="5663133" cy="66641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F37287" id="正方形/長方形 14" o:spid="_x0000_s1026" style="position:absolute;left:0;text-align:left;margin-left:-9pt;margin-top:15.25pt;width:445.9pt;height:524.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" filled="f" strokecolor="#1f3763 [1604]" strokeweight="1pt"/>
            </w:pict>
          </mc:Fallback>
        </mc:AlternateContent>
      </w:r>
    </w:p>
    <w:p w14:paraId="391387CB" w14:textId="3B127399" w:rsidR="002C3BD8" w:rsidRPr="007E486B" w:rsidRDefault="002C3BD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3</w:t>
      </w:r>
      <w:r w:rsidRPr="007E486B">
        <w:rPr>
          <w:rFonts w:ascii="ＭＳ 明朝" w:eastAsia="ＭＳ 明朝" w:hAnsi="ＭＳ 明朝" w:hint="eastAsia"/>
          <w:sz w:val="24"/>
          <w:szCs w:val="24"/>
        </w:rPr>
        <w:t>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14:paraId="3D4D401A" w14:textId="4DAC20E7" w:rsidR="002C3BD8" w:rsidRPr="007E486B" w:rsidRDefault="002C3BD8"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00697AB8"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次のいずれかに該当するとき　聴聞</w:t>
      </w:r>
    </w:p>
    <w:p w14:paraId="57A0F89D" w14:textId="77777777" w:rsidR="002C3BD8" w:rsidRPr="007E486B" w:rsidRDefault="002C3BD8"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ア　許認可等を取り消す不利益処分をしようとするとき</w:t>
      </w:r>
    </w:p>
    <w:p w14:paraId="556E90B3" w14:textId="77777777" w:rsidR="002C3BD8" w:rsidRPr="007E486B" w:rsidRDefault="002C3BD8" w:rsidP="009577D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イ　アに規定するもののほか、名あて人の資格又は地位を直接にはく奪する不利益処分をしようとするとき</w:t>
      </w:r>
    </w:p>
    <w:p w14:paraId="0DB211ED" w14:textId="77777777" w:rsidR="002C3BD8" w:rsidRPr="007E486B" w:rsidRDefault="002C3BD8" w:rsidP="009577D1">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ウ　ア及びイに掲げる場合以外の場合であって行政庁が相当と認めるとき</w:t>
      </w:r>
    </w:p>
    <w:p w14:paraId="03665DFC" w14:textId="7A387838" w:rsidR="002C3BD8" w:rsidRPr="007E486B" w:rsidRDefault="002C3BD8"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(2)</w:t>
      </w:r>
      <w:r w:rsidR="00697AB8" w:rsidRPr="007E486B">
        <w:rPr>
          <w:rFonts w:ascii="ＭＳ 明朝" w:eastAsia="ＭＳ 明朝" w:hAnsi="ＭＳ 明朝"/>
          <w:sz w:val="24"/>
          <w:szCs w:val="24"/>
        </w:rPr>
        <w:t xml:space="preserve"> </w:t>
      </w:r>
      <w:r w:rsidRPr="007E486B">
        <w:rPr>
          <w:rFonts w:ascii="ＭＳ 明朝" w:eastAsia="ＭＳ 明朝" w:hAnsi="ＭＳ 明朝"/>
          <w:sz w:val="24"/>
          <w:szCs w:val="24"/>
        </w:rPr>
        <w:t>前号アからウまでのいずれにも該当しないとき　弁明の機会の付与</w:t>
      </w:r>
    </w:p>
    <w:p w14:paraId="09303875" w14:textId="4BB08F92" w:rsidR="002C3BD8" w:rsidRPr="007E486B" w:rsidRDefault="00697AB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2C3BD8" w:rsidRPr="007E486B">
        <w:rPr>
          <w:rFonts w:ascii="ＭＳ 明朝" w:eastAsia="ＭＳ 明朝" w:hAnsi="ＭＳ 明朝"/>
          <w:sz w:val="24"/>
          <w:szCs w:val="24"/>
        </w:rPr>
        <w:t xml:space="preserve">　次の各号のいずれかに該当するときは、前項の規定は、適用しない。</w:t>
      </w:r>
    </w:p>
    <w:p w14:paraId="19F2A4EB" w14:textId="18B4EA3B" w:rsidR="002C3BD8" w:rsidRPr="007E486B" w:rsidRDefault="002C3BD8"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00697AB8"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公益上、緊急に不利益処分をする必要があるため、前項に規定する意見陳述のための手続を執ることができないとき</w:t>
      </w:r>
    </w:p>
    <w:p w14:paraId="0CAD78A2" w14:textId="1FBB5D6A" w:rsidR="002C3BD8" w:rsidRPr="007E486B" w:rsidRDefault="002C3BD8"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9F339E" w:rsidRPr="007E486B">
        <w:rPr>
          <w:rFonts w:ascii="ＭＳ 明朝" w:eastAsia="ＭＳ 明朝" w:hAnsi="ＭＳ 明朝"/>
          <w:sz w:val="24"/>
          <w:szCs w:val="24"/>
        </w:rPr>
        <w:t xml:space="preserve"> </w:t>
      </w:r>
      <w:r w:rsidRPr="007E486B">
        <w:rPr>
          <w:rFonts w:ascii="ＭＳ 明朝" w:eastAsia="ＭＳ 明朝" w:hAnsi="ＭＳ 明朝"/>
          <w:sz w:val="24"/>
          <w:szCs w:val="24"/>
        </w:rPr>
        <w:t>条例等において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14:paraId="75F9873C" w14:textId="29D1E9AF" w:rsidR="002C3BD8" w:rsidRPr="007E486B" w:rsidRDefault="002C3BD8"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(3)</w:t>
      </w:r>
      <w:r w:rsidR="00697AB8"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施設若しくは設備の設置、維持若しくは管理又は物の製造、販売その他の取扱いについて遵守すべき事項が条例等において技術的な基準をもって明確にされている場合において、専ら当該基準が充足されていないことを理由として当該基準に従うベきことを命ずる不利益処分であってその不充足の事実が計測、実験その他客観的な認定方法によって確認されたものをしようとするとき</w:t>
      </w:r>
    </w:p>
    <w:p w14:paraId="00C60555" w14:textId="666680AF" w:rsidR="002C3BD8" w:rsidRPr="007E486B" w:rsidRDefault="002C3BD8"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(4)</w:t>
      </w:r>
      <w:r w:rsidR="00697AB8"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納付すべき金銭の額を確定し、一定の額の金銭の納付を命じ、又は金銭の給付決定の取消しその他の金銭の給付を制限する不利益処分をしようとするとき</w:t>
      </w:r>
    </w:p>
    <w:p w14:paraId="319CE3D9" w14:textId="0C6EBF16" w:rsidR="002C3BD8" w:rsidRPr="007E486B" w:rsidRDefault="002C3BD8"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(5)</w:t>
      </w:r>
      <w:r w:rsidR="00F674E8" w:rsidRPr="007E486B">
        <w:rPr>
          <w:rFonts w:ascii="ＭＳ 明朝" w:eastAsia="ＭＳ 明朝" w:hAnsi="ＭＳ 明朝"/>
          <w:sz w:val="24"/>
          <w:szCs w:val="24"/>
        </w:rPr>
        <w:t xml:space="preserve"> </w:t>
      </w:r>
      <w:r w:rsidRPr="007E486B">
        <w:rPr>
          <w:rFonts w:ascii="ＭＳ 明朝" w:eastAsia="ＭＳ 明朝" w:hAnsi="ＭＳ 明朝"/>
          <w:sz w:val="24"/>
          <w:szCs w:val="24"/>
        </w:rPr>
        <w:t>当該不利益処分の性質上、それによって課される義務の内容が著しく軽微なものであるため名あて人となるべき者の意見をあらかじめ聴くことを要しないものとして規則で定める処分をしようとするとき</w:t>
      </w:r>
    </w:p>
    <w:p w14:paraId="6ADDC2C9" w14:textId="77777777" w:rsidR="002C3BD8" w:rsidRPr="007E486B" w:rsidRDefault="002C3BD8" w:rsidP="009577D1">
      <w:pPr>
        <w:rPr>
          <w:rFonts w:ascii="ＭＳ 明朝" w:eastAsia="ＭＳ 明朝" w:hAnsi="ＭＳ 明朝"/>
          <w:sz w:val="24"/>
          <w:szCs w:val="24"/>
        </w:rPr>
      </w:pPr>
    </w:p>
    <w:p w14:paraId="588699BF" w14:textId="77777777" w:rsidR="002C3BD8" w:rsidRPr="007E486B" w:rsidRDefault="002C3BD8" w:rsidP="009577D1">
      <w:pPr>
        <w:rPr>
          <w:rFonts w:ascii="ＭＳ 明朝" w:eastAsia="ＭＳ 明朝" w:hAnsi="ＭＳ 明朝"/>
          <w:sz w:val="24"/>
          <w:szCs w:val="24"/>
        </w:rPr>
      </w:pPr>
    </w:p>
    <w:p w14:paraId="3EC510A0" w14:textId="77777777" w:rsidR="002C3BD8" w:rsidRPr="007E486B" w:rsidRDefault="002C3BD8"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3ADFD3B7" w14:textId="081B105D" w:rsidR="0011244F" w:rsidRPr="007E486B" w:rsidRDefault="002C3BD8" w:rsidP="00F674E8">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11244F" w:rsidRPr="007E486B">
        <w:rPr>
          <w:rFonts w:ascii="ＭＳ 明朝" w:eastAsia="ＭＳ 明朝" w:hAnsi="ＭＳ 明朝" w:hint="eastAsia"/>
          <w:sz w:val="24"/>
          <w:szCs w:val="24"/>
        </w:rPr>
        <w:t>行政庁が不利益処分をしようとする場合には、当該不利益処分の名あて人となるべき者について、聴聞手続か弁明手続のいずれかの手続を執らなけ</w:t>
      </w:r>
      <w:r w:rsidR="0011244F" w:rsidRPr="007E486B">
        <w:rPr>
          <w:rFonts w:ascii="ＭＳ 明朝" w:eastAsia="ＭＳ 明朝" w:hAnsi="ＭＳ 明朝" w:hint="eastAsia"/>
          <w:sz w:val="24"/>
          <w:szCs w:val="24"/>
        </w:rPr>
        <w:lastRenderedPageBreak/>
        <w:t>ればならないことを定めるとともに、それぞれの手続を執る場合の振り分けの区分を明らかにし、また、緊急の必要がある場合その他一定の場合にはその手続が省略し得ることを明らかにしたものである。</w:t>
      </w:r>
    </w:p>
    <w:p w14:paraId="114F67E0" w14:textId="77777777" w:rsidR="00F674E8" w:rsidRPr="007E486B" w:rsidRDefault="00F674E8" w:rsidP="00F674E8">
      <w:pPr>
        <w:ind w:firstLineChars="100" w:firstLine="240"/>
        <w:rPr>
          <w:rFonts w:ascii="ＭＳ 明朝" w:eastAsia="ＭＳ 明朝" w:hAnsi="ＭＳ 明朝"/>
          <w:sz w:val="24"/>
          <w:szCs w:val="24"/>
        </w:rPr>
      </w:pPr>
    </w:p>
    <w:p w14:paraId="37C9DD23" w14:textId="77777777" w:rsidR="0011244F" w:rsidRPr="007E486B" w:rsidRDefault="0011244F" w:rsidP="0011244F">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57086E20" w14:textId="3D3B11A9"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１項は、許認可等の取消しなど名あて人となるべき者に及ぼす不利益の程度が大きいものについては、口頭による意見陳述・質問等の機会を与え、事実判断を行う「聴聞」手続（同項第１号）を、営業停止処分など比較的不利益の程度が小さいものについては、原則として書面による意見陳述の機会を与える「弁明の機会の付与」の手続（同項第２号）を執ることを定めたものである。</w:t>
      </w:r>
    </w:p>
    <w:p w14:paraId="1E2144BB" w14:textId="77777777" w:rsidR="00F674E8" w:rsidRPr="007E486B" w:rsidRDefault="00F674E8" w:rsidP="0011244F">
      <w:pPr>
        <w:ind w:left="240" w:hangingChars="100" w:hanging="240"/>
        <w:rPr>
          <w:rFonts w:ascii="ＭＳ 明朝" w:eastAsia="ＭＳ 明朝" w:hAnsi="ＭＳ 明朝"/>
          <w:sz w:val="24"/>
          <w:szCs w:val="24"/>
        </w:rPr>
      </w:pPr>
    </w:p>
    <w:p w14:paraId="33830BBE" w14:textId="168015B7"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第１項第１号アの「許認可等を取り消す不利益処分」とは、例えば、一度与えた施設の使用許可の取消処分等をいう。</w:t>
      </w:r>
    </w:p>
    <w:p w14:paraId="5E175E24" w14:textId="5C0F51D4" w:rsidR="0011244F" w:rsidRPr="007E486B" w:rsidRDefault="0011244F" w:rsidP="00F674E8">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同号イの「名あて人の資格又は地位を直接にはく奪する不利益処分」とは、例えば、大阪市中央卸売市場業務条例第</w:t>
      </w:r>
      <w:r w:rsidR="00264EE9" w:rsidRPr="007E486B">
        <w:rPr>
          <w:rFonts w:ascii="ＭＳ 明朝" w:eastAsia="ＭＳ 明朝" w:hAnsi="ＭＳ 明朝"/>
          <w:sz w:val="24"/>
          <w:szCs w:val="24"/>
        </w:rPr>
        <w:t>37</w:t>
      </w:r>
      <w:r w:rsidRPr="007E486B">
        <w:rPr>
          <w:rFonts w:ascii="ＭＳ 明朝" w:eastAsia="ＭＳ 明朝" w:hAnsi="ＭＳ 明朝" w:hint="eastAsia"/>
          <w:sz w:val="24"/>
          <w:szCs w:val="24"/>
        </w:rPr>
        <w:t>条に規定する関連事業者の</w:t>
      </w:r>
      <w:r w:rsidR="00264EE9" w:rsidRPr="007E486B">
        <w:rPr>
          <w:rFonts w:ascii="ＭＳ 明朝" w:eastAsia="ＭＳ 明朝" w:hAnsi="ＭＳ 明朝" w:hint="eastAsia"/>
          <w:sz w:val="24"/>
          <w:szCs w:val="24"/>
        </w:rPr>
        <w:t>承認</w:t>
      </w:r>
      <w:r w:rsidRPr="007E486B">
        <w:rPr>
          <w:rFonts w:ascii="ＭＳ 明朝" w:eastAsia="ＭＳ 明朝" w:hAnsi="ＭＳ 明朝" w:hint="eastAsia"/>
          <w:sz w:val="24"/>
          <w:szCs w:val="24"/>
        </w:rPr>
        <w:t>の取消しなどをいう。</w:t>
      </w:r>
    </w:p>
    <w:p w14:paraId="6FEEDDB3" w14:textId="6C2B76E6" w:rsidR="0011244F" w:rsidRPr="007E486B" w:rsidRDefault="0011244F" w:rsidP="00F674E8">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同号ウの「行政庁が相当と認めるとき」とは、例えば、当該事案の事実関係が複雑で、行政庁側とのやりとりの機会を保障して事実評価を行うことが望ましいと判断される場合や、処分の相手方に与える影響が大きなものとなる特別の事情があり、手厚い手続保障を確保する必要があると判断される場合などが想定される。</w:t>
      </w:r>
    </w:p>
    <w:p w14:paraId="5A7D4BA4" w14:textId="77777777" w:rsidR="00F674E8" w:rsidRPr="007E486B" w:rsidRDefault="00F674E8" w:rsidP="00F674E8">
      <w:pPr>
        <w:ind w:leftChars="100" w:left="210" w:firstLineChars="100" w:firstLine="240"/>
        <w:rPr>
          <w:rFonts w:ascii="ＭＳ 明朝" w:eastAsia="ＭＳ 明朝" w:hAnsi="ＭＳ 明朝"/>
          <w:sz w:val="24"/>
          <w:szCs w:val="24"/>
        </w:rPr>
      </w:pPr>
    </w:p>
    <w:p w14:paraId="7FE75CF0" w14:textId="591595C8"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第１項第２号の弁明手続相当処分としては、例えば、業務等の停止命令、禁止命令、中止命令等が該当する。</w:t>
      </w:r>
    </w:p>
    <w:p w14:paraId="2C1FF73E" w14:textId="77777777" w:rsidR="00F674E8" w:rsidRPr="007E486B" w:rsidRDefault="00F674E8" w:rsidP="0011244F">
      <w:pPr>
        <w:ind w:left="240" w:hangingChars="100" w:hanging="240"/>
        <w:rPr>
          <w:rFonts w:ascii="ＭＳ 明朝" w:eastAsia="ＭＳ 明朝" w:hAnsi="ＭＳ 明朝"/>
          <w:sz w:val="24"/>
          <w:szCs w:val="24"/>
        </w:rPr>
      </w:pPr>
    </w:p>
    <w:p w14:paraId="291B949B" w14:textId="4E94DCBF" w:rsidR="002C3BD8"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は、速やかな公益確保の必要性や行政効率の確保の要請と相手方に対する手続的権利保障の要請との比較衡量から、本条例に定める聴聞・弁明手続を執ることが適当でない、あるいは執るまでもないと判断されるものを規定している。</w:t>
      </w:r>
    </w:p>
    <w:p w14:paraId="57CB4F7A" w14:textId="3F214816" w:rsidR="0011244F" w:rsidRPr="007E486B" w:rsidRDefault="0011244F" w:rsidP="0011244F">
      <w:pPr>
        <w:ind w:left="240" w:hangingChars="100" w:hanging="240"/>
        <w:rPr>
          <w:rFonts w:ascii="ＭＳ 明朝" w:eastAsia="ＭＳ 明朝" w:hAnsi="ＭＳ 明朝"/>
          <w:sz w:val="24"/>
          <w:szCs w:val="24"/>
        </w:rPr>
      </w:pPr>
    </w:p>
    <w:p w14:paraId="0DBA2911" w14:textId="3B422CA0"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第１号は、聴聞・弁明手続を経ることによって保障される相手方の権利に比べ、当該行為を緊急に行わないことにより生ずる公益侵害の方が重大であり、相手方の保護としては事後における救済手続によれば足りるような場合に、聴聞・弁明手続を省略することができるものとしたものである。本号に該当する具体例としては、次のようなものがある。</w:t>
      </w:r>
    </w:p>
    <w:p w14:paraId="01117F5E" w14:textId="13B54CF6" w:rsidR="0011244F" w:rsidRPr="007E486B" w:rsidRDefault="0011244F" w:rsidP="00F674E8">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危険工作物等の除却命令（切迫した危険に対し緊急に処分を要する場合に限る。）（大阪市港湾施設条例第</w:t>
      </w:r>
      <w:r w:rsidR="00264EE9" w:rsidRPr="007E486B">
        <w:rPr>
          <w:rFonts w:ascii="ＭＳ 明朝" w:eastAsia="ＭＳ 明朝" w:hAnsi="ＭＳ 明朝"/>
          <w:sz w:val="24"/>
          <w:szCs w:val="24"/>
        </w:rPr>
        <w:t>13</w:t>
      </w:r>
      <w:r w:rsidRPr="007E486B">
        <w:rPr>
          <w:rFonts w:ascii="ＭＳ 明朝" w:eastAsia="ＭＳ 明朝" w:hAnsi="ＭＳ 明朝" w:hint="eastAsia"/>
          <w:sz w:val="24"/>
          <w:szCs w:val="24"/>
        </w:rPr>
        <w:t>条、大阪市普通河川管理条例第</w:t>
      </w:r>
      <w:r w:rsidR="00264EE9" w:rsidRPr="007E486B">
        <w:rPr>
          <w:rFonts w:ascii="ＭＳ 明朝" w:eastAsia="ＭＳ 明朝" w:hAnsi="ＭＳ 明朝"/>
          <w:sz w:val="24"/>
          <w:szCs w:val="24"/>
        </w:rPr>
        <w:t>14</w:t>
      </w:r>
      <w:r w:rsidRPr="007E486B">
        <w:rPr>
          <w:rFonts w:ascii="ＭＳ 明朝" w:eastAsia="ＭＳ 明朝" w:hAnsi="ＭＳ 明朝" w:hint="eastAsia"/>
          <w:sz w:val="24"/>
          <w:szCs w:val="24"/>
        </w:rPr>
        <w:t>条など）</w:t>
      </w:r>
    </w:p>
    <w:p w14:paraId="6FD6AC10" w14:textId="266971B7" w:rsidR="0011244F" w:rsidRPr="007E486B" w:rsidRDefault="0011244F" w:rsidP="00F674E8">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有害物品の売買禁止、腐敗食品の搬出命令等（大阪市中央卸売市場業務条例第</w:t>
      </w:r>
      <w:r w:rsidR="00264EE9" w:rsidRPr="007E486B">
        <w:rPr>
          <w:rFonts w:ascii="ＭＳ 明朝" w:eastAsia="ＭＳ 明朝" w:hAnsi="ＭＳ 明朝"/>
          <w:sz w:val="24"/>
          <w:szCs w:val="24"/>
        </w:rPr>
        <w:t>51</w:t>
      </w:r>
      <w:r w:rsidRPr="007E486B">
        <w:rPr>
          <w:rFonts w:ascii="ＭＳ 明朝" w:eastAsia="ＭＳ 明朝" w:hAnsi="ＭＳ 明朝" w:hint="eastAsia"/>
          <w:sz w:val="24"/>
          <w:szCs w:val="24"/>
        </w:rPr>
        <w:t>条）</w:t>
      </w:r>
    </w:p>
    <w:p w14:paraId="2CDEBA76" w14:textId="77777777" w:rsidR="00F674E8" w:rsidRPr="007E486B" w:rsidRDefault="00F674E8" w:rsidP="00F674E8">
      <w:pPr>
        <w:rPr>
          <w:rFonts w:ascii="ＭＳ 明朝" w:eastAsia="ＭＳ 明朝" w:hAnsi="ＭＳ 明朝"/>
          <w:sz w:val="24"/>
          <w:szCs w:val="24"/>
        </w:rPr>
      </w:pPr>
    </w:p>
    <w:p w14:paraId="60DFD4D8" w14:textId="77777777" w:rsidR="00F674E8" w:rsidRPr="007E486B" w:rsidRDefault="0011244F" w:rsidP="00F674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第２号は、必要とされる資格がなかったこと又は失われるに至ったことが判明した場合に必ずすることとされている不利益処分であって、その資格の不存在等の事実が裁判所の判決書その他の客観的な資料により証明される場合については、相手方の意見を考慮するまでもなく処分の要件を確認できるので、聴聞・弁明手続を省略することができるものとしたものである。本号に該当する具体例としては、次のようなものがある。</w:t>
      </w:r>
    </w:p>
    <w:p w14:paraId="2AEB6317" w14:textId="0BAFE3E7" w:rsidR="0011244F" w:rsidRPr="007E486B" w:rsidRDefault="0011244F" w:rsidP="00F674E8">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せり人の登録の取消し（相手方が禁銅以上の刑が裁判所の判決により確定した場合など）（大阪市中央卸売市場業務条例第</w:t>
      </w:r>
      <w:r w:rsidR="00264EE9" w:rsidRPr="007E486B">
        <w:rPr>
          <w:rFonts w:ascii="ＭＳ 明朝" w:eastAsia="ＭＳ 明朝" w:hAnsi="ＭＳ 明朝"/>
          <w:sz w:val="24"/>
          <w:szCs w:val="24"/>
        </w:rPr>
        <w:t>21</w:t>
      </w:r>
      <w:r w:rsidRPr="007E486B">
        <w:rPr>
          <w:rFonts w:ascii="ＭＳ 明朝" w:eastAsia="ＭＳ 明朝" w:hAnsi="ＭＳ 明朝" w:hint="eastAsia"/>
          <w:sz w:val="24"/>
          <w:szCs w:val="24"/>
        </w:rPr>
        <w:t>条、第</w:t>
      </w:r>
      <w:r w:rsidR="00264EE9" w:rsidRPr="007E486B">
        <w:rPr>
          <w:rFonts w:ascii="ＭＳ 明朝" w:eastAsia="ＭＳ 明朝" w:hAnsi="ＭＳ 明朝"/>
          <w:sz w:val="24"/>
          <w:szCs w:val="24"/>
        </w:rPr>
        <w:t>19</w:t>
      </w:r>
      <w:r w:rsidRPr="007E486B">
        <w:rPr>
          <w:rFonts w:ascii="ＭＳ 明朝" w:eastAsia="ＭＳ 明朝" w:hAnsi="ＭＳ 明朝" w:hint="eastAsia"/>
          <w:sz w:val="24"/>
          <w:szCs w:val="24"/>
        </w:rPr>
        <w:t>条</w:t>
      </w:r>
      <w:r w:rsidR="00264EE9" w:rsidRPr="007E486B">
        <w:rPr>
          <w:rFonts w:ascii="ＭＳ 明朝" w:eastAsia="ＭＳ 明朝" w:hAnsi="ＭＳ 明朝" w:hint="eastAsia"/>
          <w:sz w:val="24"/>
          <w:szCs w:val="24"/>
        </w:rPr>
        <w:t>第３項</w:t>
      </w:r>
      <w:r w:rsidRPr="007E486B">
        <w:rPr>
          <w:rFonts w:ascii="ＭＳ 明朝" w:eastAsia="ＭＳ 明朝" w:hAnsi="ＭＳ 明朝" w:hint="eastAsia"/>
          <w:sz w:val="24"/>
          <w:szCs w:val="24"/>
        </w:rPr>
        <w:t>）</w:t>
      </w:r>
    </w:p>
    <w:p w14:paraId="1B2E2129" w14:textId="77777777" w:rsidR="00F674E8" w:rsidRPr="007E486B" w:rsidRDefault="00F674E8" w:rsidP="00F674E8">
      <w:pPr>
        <w:ind w:leftChars="100" w:left="450" w:hangingChars="100" w:hanging="240"/>
        <w:rPr>
          <w:rFonts w:ascii="ＭＳ 明朝" w:eastAsia="ＭＳ 明朝" w:hAnsi="ＭＳ 明朝"/>
          <w:sz w:val="24"/>
          <w:szCs w:val="24"/>
        </w:rPr>
      </w:pPr>
    </w:p>
    <w:p w14:paraId="4760FEE4" w14:textId="515958F4" w:rsidR="0011244F" w:rsidRPr="007E486B" w:rsidRDefault="0011244F" w:rsidP="0011244F">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７</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第３号は、施設の維持管理、物の製造、販売等について、遵守事項が技術的な基準により明確にされており、その不充足が計測、実験等の客観的認定方法により確認されるものについては、要件確認に恣意の入り込む余地がなく、相手方に意見を述べる機会を与える実益がないので、聴聞・弁明手続を省略することができるものとしたものである。本号に該当する具体例としては、次のようなものがある。</w:t>
      </w:r>
    </w:p>
    <w:p w14:paraId="1E9472E4" w14:textId="390DA829" w:rsidR="0011244F" w:rsidRPr="007E486B" w:rsidRDefault="0011244F" w:rsidP="00F674E8">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汚水の水質の改善命令又は汚水の排除の一時停止命令（大阪市下水道条例第</w:t>
      </w:r>
      <w:r w:rsidRPr="007E486B">
        <w:rPr>
          <w:rFonts w:ascii="ＭＳ 明朝" w:eastAsia="ＭＳ 明朝" w:hAnsi="ＭＳ 明朝"/>
          <w:sz w:val="24"/>
          <w:szCs w:val="24"/>
        </w:rPr>
        <w:t>10</w:t>
      </w:r>
      <w:r w:rsidRPr="007E486B">
        <w:rPr>
          <w:rFonts w:ascii="ＭＳ 明朝" w:eastAsia="ＭＳ 明朝" w:hAnsi="ＭＳ 明朝" w:hint="eastAsia"/>
          <w:sz w:val="24"/>
          <w:szCs w:val="24"/>
        </w:rPr>
        <w:t>条の５）</w:t>
      </w:r>
    </w:p>
    <w:p w14:paraId="676387FE" w14:textId="77777777" w:rsidR="00F674E8" w:rsidRPr="007E486B" w:rsidRDefault="00F674E8" w:rsidP="0011244F">
      <w:pPr>
        <w:ind w:left="240" w:hangingChars="100" w:hanging="240"/>
        <w:rPr>
          <w:rFonts w:ascii="ＭＳ 明朝" w:eastAsia="ＭＳ 明朝" w:hAnsi="ＭＳ 明朝"/>
          <w:sz w:val="24"/>
          <w:szCs w:val="24"/>
        </w:rPr>
      </w:pPr>
    </w:p>
    <w:p w14:paraId="0078C67D" w14:textId="3575AE86" w:rsidR="00F674E8" w:rsidRPr="007E486B" w:rsidRDefault="0011244F" w:rsidP="00F674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８</w:t>
      </w:r>
      <w:r w:rsidR="00F674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第２項第４号は、金銭の納付を命じ、あるいは、金銭の支給を制限する不利益処分は、「金銭」のもつ特殊性に鑑み、最終的に金額の多寡によって解決されるもので</w:t>
      </w:r>
      <w:r w:rsidR="00F674E8" w:rsidRPr="007E486B">
        <w:rPr>
          <w:rFonts w:ascii="ＭＳ 明朝" w:eastAsia="ＭＳ 明朝" w:hAnsi="ＭＳ 明朝" w:hint="eastAsia"/>
          <w:sz w:val="24"/>
          <w:szCs w:val="24"/>
        </w:rPr>
        <w:t>あり、行政効率の観点から、聴聞・弁明手続を与えることなく処分を行い、争いがある場合には事後的な処理に委ねることとしたものである。本号に該当する具体例としては、次のようなものがある。</w:t>
      </w:r>
    </w:p>
    <w:p w14:paraId="346363B5" w14:textId="7ED0807B" w:rsidR="00F674E8" w:rsidRPr="007E486B" w:rsidRDefault="00F674E8" w:rsidP="00F674E8">
      <w:pPr>
        <w:ind w:leftChars="100" w:left="210"/>
        <w:rPr>
          <w:rFonts w:ascii="ＭＳ 明朝" w:eastAsia="ＭＳ 明朝" w:hAnsi="ＭＳ 明朝"/>
          <w:sz w:val="24"/>
          <w:szCs w:val="24"/>
        </w:rPr>
      </w:pPr>
      <w:r w:rsidRPr="007E486B">
        <w:rPr>
          <w:rFonts w:ascii="ＭＳ 明朝" w:eastAsia="ＭＳ 明朝" w:hAnsi="ＭＳ 明朝" w:hint="eastAsia"/>
          <w:sz w:val="24"/>
          <w:szCs w:val="24"/>
        </w:rPr>
        <w:t>・</w:t>
      </w:r>
      <w:r w:rsidR="007466B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助成金の返還命令（</w:t>
      </w:r>
      <w:r w:rsidR="00264EE9" w:rsidRPr="007E486B">
        <w:rPr>
          <w:rFonts w:ascii="ＭＳ 明朝" w:eastAsia="ＭＳ 明朝" w:hAnsi="ＭＳ 明朝" w:hint="eastAsia"/>
          <w:sz w:val="24"/>
          <w:szCs w:val="24"/>
        </w:rPr>
        <w:t>大阪市重度身体障害者等医療費助成規則第11条</w:t>
      </w:r>
      <w:r w:rsidRPr="007E486B">
        <w:rPr>
          <w:rFonts w:ascii="ＭＳ 明朝" w:eastAsia="ＭＳ 明朝" w:hAnsi="ＭＳ 明朝" w:hint="eastAsia"/>
          <w:sz w:val="24"/>
          <w:szCs w:val="24"/>
        </w:rPr>
        <w:t>）</w:t>
      </w:r>
    </w:p>
    <w:p w14:paraId="15CFE346" w14:textId="77777777" w:rsidR="00F674E8" w:rsidRPr="007E486B" w:rsidRDefault="00F674E8" w:rsidP="00F674E8">
      <w:pPr>
        <w:ind w:leftChars="100" w:left="210"/>
        <w:rPr>
          <w:rFonts w:ascii="ＭＳ 明朝" w:eastAsia="ＭＳ 明朝" w:hAnsi="ＭＳ 明朝"/>
          <w:sz w:val="24"/>
          <w:szCs w:val="24"/>
        </w:rPr>
      </w:pPr>
    </w:p>
    <w:p w14:paraId="49E5B1CF" w14:textId="77777777" w:rsidR="007466BB" w:rsidRPr="007E486B" w:rsidRDefault="00F674E8" w:rsidP="00F674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９　第２項第５号は、相手方に義務を課す処分であっても、その性質上、課される義務の内容・程度が著しく軽微なものであって、当該処分の内容を確定した上で、その適否については事後的な手続で処理すれば名あて人の権利利益に対する手続的保障に欠けることもなく、かつ、実務上も適切であるものについて、聴聞・弁明手続を省略することができるものとしたものである。</w:t>
      </w:r>
    </w:p>
    <w:p w14:paraId="30D4037C" w14:textId="4500C72C" w:rsidR="00F674E8" w:rsidRPr="007E486B" w:rsidRDefault="00F674E8" w:rsidP="007466BB">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lastRenderedPageBreak/>
        <w:t>本号の「規則で定める処分」については、大阪市行政手続条例施行規則（平成７年大阪市規則第</w:t>
      </w:r>
      <w:r w:rsidRPr="007E486B">
        <w:rPr>
          <w:rFonts w:ascii="ＭＳ 明朝" w:eastAsia="ＭＳ 明朝" w:hAnsi="ＭＳ 明朝"/>
          <w:sz w:val="24"/>
          <w:szCs w:val="24"/>
        </w:rPr>
        <w:t>68</w:t>
      </w:r>
      <w:r w:rsidRPr="007E486B">
        <w:rPr>
          <w:rFonts w:ascii="ＭＳ 明朝" w:eastAsia="ＭＳ 明朝" w:hAnsi="ＭＳ 明朝" w:hint="eastAsia"/>
          <w:sz w:val="24"/>
          <w:szCs w:val="24"/>
        </w:rPr>
        <w:t>号。以下「施行規則」という。）において、以下のものを定めている。</w:t>
      </w:r>
    </w:p>
    <w:p w14:paraId="7AA3391B" w14:textId="33E8748F" w:rsidR="00F674E8" w:rsidRPr="007E486B" w:rsidRDefault="00F674E8" w:rsidP="00F674E8">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　条例等の規定により行政庁が交付する書類であって交付を受けた者の資格又は地位を証明するものについて、条例等の規定に従い、既に交付した証明書類の記載事項の訂正（追加を含む。）をするためにその提出を命ずる処分又は訂正に代えて新たな証明書類の交付をする場合に既に交付した証明書類の返納を命ずる処分</w:t>
      </w:r>
    </w:p>
    <w:p w14:paraId="7AD73C72" w14:textId="7E9A79B2" w:rsidR="0011244F" w:rsidRPr="007E486B" w:rsidRDefault="00F674E8" w:rsidP="00F674E8">
      <w:pPr>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②　届出をする場合に提出することが義務付けられている書類について、条例等の規定に従い、当該書類が条例等に定められた要件に適合することとなるようにその訂正を命ずる処分</w:t>
      </w:r>
    </w:p>
    <w:p w14:paraId="6110359D" w14:textId="5F2AD692" w:rsidR="00697AB8" w:rsidRPr="007E486B" w:rsidRDefault="00697AB8" w:rsidP="009577D1">
      <w:pPr>
        <w:widowControl/>
        <w:rPr>
          <w:rFonts w:ascii="ＭＳ 明朝" w:eastAsia="ＭＳ 明朝" w:hAnsi="ＭＳ 明朝"/>
        </w:rPr>
      </w:pPr>
      <w:r w:rsidRPr="007E486B">
        <w:rPr>
          <w:rFonts w:ascii="ＭＳ 明朝" w:eastAsia="ＭＳ 明朝" w:hAnsi="ＭＳ 明朝"/>
        </w:rPr>
        <w:br w:type="page"/>
      </w:r>
    </w:p>
    <w:p w14:paraId="234427AD" w14:textId="3525779C" w:rsidR="00697AB8" w:rsidRPr="007E486B" w:rsidRDefault="00697AB8" w:rsidP="009577D1">
      <w:pPr>
        <w:pStyle w:val="3"/>
        <w:ind w:left="840"/>
        <w:rPr>
          <w:rFonts w:ascii="ＭＳ 明朝" w:eastAsia="ＭＳ 明朝" w:hAnsi="ＭＳ 明朝"/>
        </w:rPr>
      </w:pPr>
      <w:bookmarkStart w:id="18" w:name="_Toc109915916"/>
      <w:r w:rsidRPr="007E486B">
        <w:rPr>
          <w:rFonts w:ascii="ＭＳ 明朝" w:eastAsia="ＭＳ 明朝" w:hAnsi="ＭＳ 明朝" w:hint="eastAsia"/>
        </w:rPr>
        <w:lastRenderedPageBreak/>
        <w:t>第1</w:t>
      </w:r>
      <w:r w:rsidRPr="007E486B">
        <w:rPr>
          <w:rFonts w:ascii="ＭＳ 明朝" w:eastAsia="ＭＳ 明朝" w:hAnsi="ＭＳ 明朝"/>
        </w:rPr>
        <w:t>4</w:t>
      </w:r>
      <w:r w:rsidRPr="007E486B">
        <w:rPr>
          <w:rFonts w:ascii="ＭＳ 明朝" w:eastAsia="ＭＳ 明朝" w:hAnsi="ＭＳ 明朝" w:hint="eastAsia"/>
        </w:rPr>
        <w:t xml:space="preserve">　不利益処分の理由の提示（第1</w:t>
      </w:r>
      <w:r w:rsidRPr="007E486B">
        <w:rPr>
          <w:rFonts w:ascii="ＭＳ 明朝" w:eastAsia="ＭＳ 明朝" w:hAnsi="ＭＳ 明朝"/>
        </w:rPr>
        <w:t>4</w:t>
      </w:r>
      <w:r w:rsidRPr="007E486B">
        <w:rPr>
          <w:rFonts w:ascii="ＭＳ 明朝" w:eastAsia="ＭＳ 明朝" w:hAnsi="ＭＳ 明朝" w:hint="eastAsia"/>
        </w:rPr>
        <w:t>条関係）</w:t>
      </w:r>
      <w:bookmarkEnd w:id="18"/>
    </w:p>
    <w:p w14:paraId="08B2E2C8" w14:textId="77777777" w:rsidR="00697AB8" w:rsidRPr="007E486B" w:rsidRDefault="00697AB8"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487AB956" wp14:editId="2725015E">
                <wp:simplePos x="0" y="0"/>
                <wp:positionH relativeFrom="column">
                  <wp:posOffset>-114529</wp:posOffset>
                </wp:positionH>
                <wp:positionV relativeFrom="paragraph">
                  <wp:posOffset>193421</wp:posOffset>
                </wp:positionV>
                <wp:extent cx="5663133" cy="1887322"/>
                <wp:effectExtent l="0" t="0" r="13970" b="17780"/>
                <wp:wrapNone/>
                <wp:docPr id="15" name="正方形/長方形 15"/>
                <wp:cNvGraphicFramePr/>
                <a:graphic xmlns:a="http://schemas.openxmlformats.org/drawingml/2006/main">
                  <a:graphicData uri="http://schemas.microsoft.com/office/word/2010/wordprocessingShape">
                    <wps:wsp>
                      <wps:cNvSpPr/>
                      <wps:spPr>
                        <a:xfrm>
                          <a:off x="0" y="0"/>
                          <a:ext cx="5663133" cy="18873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0FB5F" id="正方形/長方形 15" o:spid="_x0000_s1026" style="position:absolute;left:0;text-align:left;margin-left:-9pt;margin-top:15.25pt;width:445.9pt;height:148.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" filled="f" strokecolor="#1f3763 [1604]" strokeweight="1pt"/>
            </w:pict>
          </mc:Fallback>
        </mc:AlternateContent>
      </w:r>
    </w:p>
    <w:p w14:paraId="5F722AD6" w14:textId="77777777" w:rsidR="00697AB8" w:rsidRPr="007E486B" w:rsidRDefault="00697AB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4</w:t>
      </w:r>
      <w:r w:rsidRPr="007E486B">
        <w:rPr>
          <w:rFonts w:ascii="ＭＳ 明朝" w:eastAsia="ＭＳ 明朝" w:hAnsi="ＭＳ 明朝" w:hint="eastAsia"/>
          <w:sz w:val="24"/>
          <w:szCs w:val="24"/>
        </w:rPr>
        <w:t>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14:paraId="39E22FC1" w14:textId="13668A60" w:rsidR="00697AB8" w:rsidRPr="007E486B" w:rsidRDefault="00697AB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行政庁は、前項ただし書の場合においては、当該名あて人の所在が判明しなくなったときその他処分後において理由を示すことが困難な事情があるときを除き、処分後相当の期間内に、同項の理由を示さなければならない。</w:t>
      </w:r>
    </w:p>
    <w:p w14:paraId="51B2B858" w14:textId="00495529" w:rsidR="00697AB8" w:rsidRPr="007E486B" w:rsidRDefault="00697AB8"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不利益処分を書面でするときは、前</w:t>
      </w:r>
      <w:r w:rsidRPr="007E486B">
        <w:rPr>
          <w:rFonts w:ascii="ＭＳ 明朝" w:eastAsia="ＭＳ 明朝" w:hAnsi="ＭＳ 明朝" w:hint="eastAsia"/>
          <w:sz w:val="24"/>
          <w:szCs w:val="24"/>
        </w:rPr>
        <w:t>２</w:t>
      </w:r>
      <w:r w:rsidRPr="007E486B">
        <w:rPr>
          <w:rFonts w:ascii="ＭＳ 明朝" w:eastAsia="ＭＳ 明朝" w:hAnsi="ＭＳ 明朝"/>
          <w:sz w:val="24"/>
          <w:szCs w:val="24"/>
        </w:rPr>
        <w:t>項の理由は、書面により示さなければならない。</w:t>
      </w:r>
    </w:p>
    <w:p w14:paraId="20A204F5" w14:textId="77777777" w:rsidR="00697AB8" w:rsidRPr="007E486B" w:rsidRDefault="00697AB8" w:rsidP="009577D1">
      <w:pPr>
        <w:rPr>
          <w:rFonts w:ascii="ＭＳ 明朝" w:eastAsia="ＭＳ 明朝" w:hAnsi="ＭＳ 明朝"/>
          <w:sz w:val="24"/>
          <w:szCs w:val="24"/>
        </w:rPr>
      </w:pPr>
    </w:p>
    <w:p w14:paraId="02A4F291" w14:textId="77777777" w:rsidR="00697AB8" w:rsidRPr="007E486B" w:rsidRDefault="00697AB8" w:rsidP="009577D1">
      <w:pPr>
        <w:rPr>
          <w:rFonts w:ascii="ＭＳ 明朝" w:eastAsia="ＭＳ 明朝" w:hAnsi="ＭＳ 明朝"/>
          <w:sz w:val="24"/>
          <w:szCs w:val="24"/>
        </w:rPr>
      </w:pPr>
    </w:p>
    <w:p w14:paraId="1CA77CB7" w14:textId="77777777" w:rsidR="007466BB" w:rsidRPr="007E486B" w:rsidRDefault="00697AB8" w:rsidP="007466BB">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02FEF26A" w14:textId="1220561B" w:rsidR="007466BB" w:rsidRPr="007E486B" w:rsidRDefault="00697AB8" w:rsidP="007466BB">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7466BB" w:rsidRPr="007E486B">
        <w:rPr>
          <w:rFonts w:ascii="ＭＳ 明朝" w:eastAsia="ＭＳ 明朝" w:hAnsi="ＭＳ 明朝" w:hint="eastAsia"/>
          <w:sz w:val="24"/>
          <w:szCs w:val="24"/>
        </w:rPr>
        <w:t>行政庁の恣意による判断を防止し、当該処分の名あて人に処分の理由を理解してもらうとともに、事後救済手続上の便宜に資する観点から、不利益処分を行う場合の理由提示義務を定めたものである。</w:t>
      </w:r>
    </w:p>
    <w:p w14:paraId="7D93F50A" w14:textId="77777777" w:rsidR="007466BB" w:rsidRPr="007E486B" w:rsidRDefault="007466BB" w:rsidP="007466BB">
      <w:pPr>
        <w:ind w:firstLineChars="100" w:firstLine="240"/>
        <w:rPr>
          <w:rFonts w:ascii="ＭＳ 明朝" w:eastAsia="ＭＳ 明朝" w:hAnsi="ＭＳ 明朝"/>
          <w:sz w:val="24"/>
          <w:szCs w:val="24"/>
        </w:rPr>
      </w:pPr>
    </w:p>
    <w:p w14:paraId="09A66D68" w14:textId="77777777" w:rsidR="007466BB" w:rsidRPr="007E486B" w:rsidRDefault="007466BB" w:rsidP="007466BB">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38A30586" w14:textId="2FB6897E" w:rsidR="007466BB" w:rsidRPr="007E486B" w:rsidRDefault="007466BB" w:rsidP="007466B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「不利益処分の理由」とは、条例等の根拠条項の内容、具体性等によってその程度は異なるものの、一般的には不利益処分の根拠条項、処分要件に該当する原因となる事実を明示することをいう。</w:t>
      </w:r>
    </w:p>
    <w:p w14:paraId="2C0A284C" w14:textId="77777777" w:rsidR="007466BB" w:rsidRPr="007E486B" w:rsidRDefault="007466BB" w:rsidP="007466BB">
      <w:pPr>
        <w:ind w:left="240" w:hangingChars="100" w:hanging="240"/>
        <w:rPr>
          <w:rFonts w:ascii="ＭＳ 明朝" w:eastAsia="ＭＳ 明朝" w:hAnsi="ＭＳ 明朝"/>
          <w:sz w:val="24"/>
          <w:szCs w:val="24"/>
        </w:rPr>
      </w:pPr>
    </w:p>
    <w:p w14:paraId="334D5F81" w14:textId="35777750" w:rsidR="007466BB" w:rsidRPr="007E486B" w:rsidRDefault="007466BB" w:rsidP="007466B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4D2A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理由を示さないで処分をすべき差し迫った必要がある場合」とは、差し迫って処分を行う必要があって、理由を正確に把握し提示するという作業を行っていては対策を執るのが遅れ又は状況を悪化させるなどのため、これを示す時間的余裕がない場合をいう。</w:t>
      </w:r>
    </w:p>
    <w:p w14:paraId="249E7706" w14:textId="77777777" w:rsidR="007466BB" w:rsidRPr="007E486B" w:rsidRDefault="007466BB" w:rsidP="007466BB">
      <w:pPr>
        <w:ind w:left="240" w:hangingChars="100" w:hanging="240"/>
        <w:rPr>
          <w:rFonts w:ascii="ＭＳ 明朝" w:eastAsia="ＭＳ 明朝" w:hAnsi="ＭＳ 明朝"/>
          <w:sz w:val="24"/>
          <w:szCs w:val="24"/>
        </w:rPr>
      </w:pPr>
    </w:p>
    <w:p w14:paraId="7803E525" w14:textId="7B20C018" w:rsidR="00697AB8" w:rsidRPr="007E486B" w:rsidRDefault="007466BB" w:rsidP="007466B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２項は、第１項ただし書の規定により理由の提示を行わなかった場合においても、処分後とはいえ、理由の提示を義務付けることで、処分の客観性を担保させ、かつ事後手続の便宜を図ることは必要であるので、処分後相当の期間内にその理由を示すことを規定したものである。</w:t>
      </w:r>
    </w:p>
    <w:p w14:paraId="2CF87D3E" w14:textId="7FEE21D8" w:rsidR="007466BB" w:rsidRPr="007E486B" w:rsidRDefault="007466BB" w:rsidP="007466BB">
      <w:pPr>
        <w:ind w:left="240" w:hangingChars="100" w:hanging="240"/>
        <w:rPr>
          <w:rFonts w:ascii="ＭＳ 明朝" w:eastAsia="ＭＳ 明朝" w:hAnsi="ＭＳ 明朝"/>
          <w:sz w:val="24"/>
          <w:szCs w:val="24"/>
        </w:rPr>
      </w:pPr>
    </w:p>
    <w:p w14:paraId="6F5AC30D" w14:textId="3C6A5285" w:rsidR="007466BB" w:rsidRPr="007E486B" w:rsidRDefault="007466BB" w:rsidP="007466B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4D2A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名あて人の所在が判明しなくなったときその他処分後において理由を示すことが困難な事情があるとき」とは、処分後において処分の名あて人の所在が不明になった場合や、処分する際にそもそも名あて人の氏名や所在を確認する必要も、その暇もない場合などをいう。</w:t>
      </w:r>
    </w:p>
    <w:p w14:paraId="0107D34A" w14:textId="66A50AB1" w:rsidR="007466BB" w:rsidRPr="007E486B" w:rsidRDefault="007466BB" w:rsidP="007466B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５</w:t>
      </w:r>
      <w:r w:rsidR="004D2A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処分後相当の期間内」とは、処分の原因となる事実の複雑さ、処分後に要する行政上の対応の程度に応じて異なるが、一般的には、処分後、理由を正確に把握し提示できる段階になれば速やかにという意味である。</w:t>
      </w:r>
    </w:p>
    <w:p w14:paraId="0C02F6B1" w14:textId="77777777" w:rsidR="004D2AE8" w:rsidRPr="007E486B" w:rsidRDefault="004D2AE8" w:rsidP="007466BB">
      <w:pPr>
        <w:ind w:left="240" w:hangingChars="100" w:hanging="240"/>
        <w:rPr>
          <w:rFonts w:ascii="ＭＳ 明朝" w:eastAsia="ＭＳ 明朝" w:hAnsi="ＭＳ 明朝"/>
          <w:sz w:val="24"/>
          <w:szCs w:val="24"/>
        </w:rPr>
      </w:pPr>
    </w:p>
    <w:p w14:paraId="7BBDFE14" w14:textId="24ED260E" w:rsidR="007466BB" w:rsidRPr="007E486B" w:rsidRDefault="007466BB" w:rsidP="007466B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4D2AE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第３項は、不利益処分を書面でするときは、その理由は書面により示さなければならないことを定めたものである。</w:t>
      </w:r>
    </w:p>
    <w:p w14:paraId="55AA7478" w14:textId="77777777" w:rsidR="004D2AE8" w:rsidRPr="007E486B" w:rsidRDefault="004D2AE8" w:rsidP="007466BB">
      <w:pPr>
        <w:ind w:left="240" w:hangingChars="100" w:hanging="240"/>
        <w:rPr>
          <w:rFonts w:ascii="ＭＳ 明朝" w:eastAsia="ＭＳ 明朝" w:hAnsi="ＭＳ 明朝"/>
          <w:sz w:val="24"/>
          <w:szCs w:val="24"/>
        </w:rPr>
      </w:pPr>
    </w:p>
    <w:p w14:paraId="42C93432" w14:textId="77777777" w:rsidR="007466BB" w:rsidRPr="007E486B" w:rsidRDefault="007466BB" w:rsidP="007466BB">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6D956483" w14:textId="13808920" w:rsidR="007466BB" w:rsidRPr="007E486B" w:rsidRDefault="007466BB" w:rsidP="004D2AE8">
      <w:pPr>
        <w:ind w:leftChars="100" w:left="210"/>
        <w:rPr>
          <w:rFonts w:ascii="ＭＳ 明朝" w:eastAsia="ＭＳ 明朝" w:hAnsi="ＭＳ 明朝"/>
          <w:sz w:val="24"/>
          <w:szCs w:val="24"/>
        </w:rPr>
      </w:pPr>
      <w:r w:rsidRPr="007E486B">
        <w:rPr>
          <w:rFonts w:ascii="ＭＳ 明朝" w:eastAsia="ＭＳ 明朝" w:hAnsi="ＭＳ 明朝" w:hint="eastAsia"/>
          <w:sz w:val="24"/>
          <w:szCs w:val="24"/>
        </w:rPr>
        <w:t>本条の運用に関しては、第８条（理由の提示）と同様である（</w:t>
      </w:r>
      <w:r w:rsidRPr="007E486B">
        <w:rPr>
          <w:rFonts w:ascii="ＭＳ 明朝" w:eastAsia="ＭＳ 明朝" w:hAnsi="ＭＳ 明朝"/>
          <w:sz w:val="24"/>
          <w:szCs w:val="24"/>
        </w:rPr>
        <w:t>27</w:t>
      </w:r>
      <w:r w:rsidR="004D2AE8" w:rsidRPr="007E486B">
        <w:rPr>
          <w:rFonts w:ascii="ＭＳ 明朝" w:eastAsia="ＭＳ 明朝" w:hAnsi="ＭＳ 明朝"/>
          <w:sz w:val="24"/>
          <w:szCs w:val="24"/>
        </w:rPr>
        <w:t>-28</w:t>
      </w:r>
      <w:r w:rsidRPr="007E486B">
        <w:rPr>
          <w:rFonts w:ascii="ＭＳ 明朝" w:eastAsia="ＭＳ 明朝" w:hAnsi="ＭＳ 明朝" w:hint="eastAsia"/>
          <w:sz w:val="24"/>
          <w:szCs w:val="24"/>
        </w:rPr>
        <w:t>頁参照）。</w:t>
      </w:r>
    </w:p>
    <w:p w14:paraId="097687CB" w14:textId="1854AECF" w:rsidR="00697AB8" w:rsidRPr="007E486B" w:rsidRDefault="00697AB8" w:rsidP="009577D1">
      <w:pPr>
        <w:widowControl/>
        <w:rPr>
          <w:rFonts w:ascii="ＭＳ 明朝" w:eastAsia="ＭＳ 明朝" w:hAnsi="ＭＳ 明朝"/>
        </w:rPr>
      </w:pPr>
      <w:r w:rsidRPr="007E486B">
        <w:rPr>
          <w:rFonts w:ascii="ＭＳ 明朝" w:eastAsia="ＭＳ 明朝" w:hAnsi="ＭＳ 明朝"/>
        </w:rPr>
        <w:br w:type="page"/>
      </w:r>
    </w:p>
    <w:p w14:paraId="319646FF" w14:textId="1FB20403" w:rsidR="00697AB8" w:rsidRPr="007E486B" w:rsidRDefault="00697AB8" w:rsidP="009577D1">
      <w:pPr>
        <w:pStyle w:val="2"/>
        <w:rPr>
          <w:rFonts w:ascii="ＭＳ 明朝" w:eastAsia="ＭＳ 明朝" w:hAnsi="ＭＳ 明朝"/>
        </w:rPr>
      </w:pPr>
      <w:bookmarkStart w:id="19" w:name="_Toc109915917"/>
      <w:r w:rsidRPr="007E486B">
        <w:rPr>
          <w:rFonts w:ascii="ＭＳ 明朝" w:eastAsia="ＭＳ 明朝" w:hAnsi="ＭＳ 明朝" w:hint="eastAsia"/>
        </w:rPr>
        <w:lastRenderedPageBreak/>
        <w:t>第</w:t>
      </w:r>
      <w:r w:rsidR="00DD4512" w:rsidRPr="007E486B">
        <w:rPr>
          <w:rFonts w:ascii="ＭＳ 明朝" w:eastAsia="ＭＳ 明朝" w:hAnsi="ＭＳ 明朝" w:hint="eastAsia"/>
        </w:rPr>
        <w:t>２</w:t>
      </w:r>
      <w:r w:rsidRPr="007E486B">
        <w:rPr>
          <w:rFonts w:ascii="ＭＳ 明朝" w:eastAsia="ＭＳ 明朝" w:hAnsi="ＭＳ 明朝"/>
        </w:rPr>
        <w:t xml:space="preserve">節　</w:t>
      </w:r>
      <w:r w:rsidR="00DD4512" w:rsidRPr="007E486B">
        <w:rPr>
          <w:rStyle w:val="12"/>
          <w:rFonts w:ascii="ＭＳ 明朝" w:eastAsia="ＭＳ 明朝" w:hAnsi="ＭＳ 明朝" w:hint="eastAsia"/>
        </w:rPr>
        <w:t>聴聞</w:t>
      </w:r>
      <w:r w:rsidR="002860AF" w:rsidRPr="007E486B">
        <w:rPr>
          <w:rStyle w:val="p"/>
          <w:rFonts w:ascii="ＭＳ 明朝" w:eastAsia="ＭＳ 明朝" w:hAnsi="ＭＳ 明朝" w:hint="eastAsia"/>
        </w:rPr>
        <w:t>（</w:t>
      </w:r>
      <w:r w:rsidR="00DD4512" w:rsidRPr="007E486B">
        <w:rPr>
          <w:rStyle w:val="p"/>
          <w:rFonts w:ascii="ＭＳ 明朝" w:eastAsia="ＭＳ 明朝" w:hAnsi="ＭＳ 明朝" w:hint="eastAsia"/>
        </w:rPr>
        <w:t>第15条―第26条</w:t>
      </w:r>
      <w:r w:rsidR="002860AF" w:rsidRPr="007E486B">
        <w:rPr>
          <w:rStyle w:val="p"/>
          <w:rFonts w:ascii="ＭＳ 明朝" w:eastAsia="ＭＳ 明朝" w:hAnsi="ＭＳ 明朝" w:hint="eastAsia"/>
        </w:rPr>
        <w:t>）</w:t>
      </w:r>
      <w:bookmarkEnd w:id="19"/>
    </w:p>
    <w:p w14:paraId="03C2F56D" w14:textId="3129E449" w:rsidR="0030277C" w:rsidRPr="007E486B" w:rsidRDefault="00697AB8" w:rsidP="009577D1">
      <w:pPr>
        <w:pStyle w:val="3"/>
        <w:ind w:left="840"/>
        <w:rPr>
          <w:rFonts w:ascii="ＭＳ 明朝" w:eastAsia="ＭＳ 明朝" w:hAnsi="ＭＳ 明朝"/>
        </w:rPr>
      </w:pPr>
      <w:bookmarkStart w:id="20" w:name="_Toc109915918"/>
      <w:r w:rsidRPr="007E486B">
        <w:rPr>
          <w:rFonts w:ascii="ＭＳ 明朝" w:eastAsia="ＭＳ 明朝" w:hAnsi="ＭＳ 明朝" w:hint="eastAsia"/>
        </w:rPr>
        <w:t>第1</w:t>
      </w:r>
      <w:r w:rsidR="00DD4512" w:rsidRPr="007E486B">
        <w:rPr>
          <w:rFonts w:ascii="ＭＳ 明朝" w:eastAsia="ＭＳ 明朝" w:hAnsi="ＭＳ 明朝"/>
        </w:rPr>
        <w:t>5</w:t>
      </w:r>
      <w:r w:rsidRPr="007E486B">
        <w:rPr>
          <w:rFonts w:ascii="ＭＳ 明朝" w:eastAsia="ＭＳ 明朝" w:hAnsi="ＭＳ 明朝" w:hint="eastAsia"/>
        </w:rPr>
        <w:t xml:space="preserve">　</w:t>
      </w:r>
      <w:r w:rsidR="00DD4512" w:rsidRPr="007E486B">
        <w:rPr>
          <w:rFonts w:ascii="ＭＳ 明朝" w:eastAsia="ＭＳ 明朝" w:hAnsi="ＭＳ 明朝" w:hint="eastAsia"/>
        </w:rPr>
        <w:t>聴聞の通知の方式</w:t>
      </w:r>
      <w:r w:rsidRPr="007E486B">
        <w:rPr>
          <w:rFonts w:ascii="ＭＳ 明朝" w:eastAsia="ＭＳ 明朝" w:hAnsi="ＭＳ 明朝" w:hint="eastAsia"/>
        </w:rPr>
        <w:t>（第1</w:t>
      </w:r>
      <w:r w:rsidR="00DD4512" w:rsidRPr="007E486B">
        <w:rPr>
          <w:rFonts w:ascii="ＭＳ 明朝" w:eastAsia="ＭＳ 明朝" w:hAnsi="ＭＳ 明朝" w:hint="eastAsia"/>
        </w:rPr>
        <w:t>5</w:t>
      </w:r>
      <w:r w:rsidRPr="007E486B">
        <w:rPr>
          <w:rFonts w:ascii="ＭＳ 明朝" w:eastAsia="ＭＳ 明朝" w:hAnsi="ＭＳ 明朝" w:hint="eastAsia"/>
        </w:rPr>
        <w:t>条関係）</w:t>
      </w:r>
      <w:bookmarkEnd w:id="20"/>
    </w:p>
    <w:p w14:paraId="1D3549A2" w14:textId="77777777" w:rsidR="00395D19" w:rsidRPr="007E486B" w:rsidRDefault="00395D19"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89984" behindDoc="0" locked="0" layoutInCell="1" allowOverlap="1" wp14:anchorId="790CFA1C" wp14:editId="3C4BD75E">
                <wp:simplePos x="0" y="0"/>
                <wp:positionH relativeFrom="column">
                  <wp:posOffset>-114529</wp:posOffset>
                </wp:positionH>
                <wp:positionV relativeFrom="paragraph">
                  <wp:posOffset>191592</wp:posOffset>
                </wp:positionV>
                <wp:extent cx="5663133" cy="4411066"/>
                <wp:effectExtent l="0" t="0" r="13970" b="27940"/>
                <wp:wrapNone/>
                <wp:docPr id="17" name="正方形/長方形 17"/>
                <wp:cNvGraphicFramePr/>
                <a:graphic xmlns:a="http://schemas.openxmlformats.org/drawingml/2006/main">
                  <a:graphicData uri="http://schemas.microsoft.com/office/word/2010/wordprocessingShape">
                    <wps:wsp>
                      <wps:cNvSpPr/>
                      <wps:spPr>
                        <a:xfrm>
                          <a:off x="0" y="0"/>
                          <a:ext cx="5663133" cy="441106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0F9FF5" id="正方形/長方形 17" o:spid="_x0000_s1026" style="position:absolute;left:0;text-align:left;margin-left:-9pt;margin-top:15.1pt;width:445.9pt;height:347.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" filled="f" strokecolor="#1f3763 [1604]" strokeweight="1pt"/>
            </w:pict>
          </mc:Fallback>
        </mc:AlternateContent>
      </w:r>
    </w:p>
    <w:p w14:paraId="4E026FD0" w14:textId="77777777" w:rsidR="00395D19" w:rsidRPr="007E486B" w:rsidRDefault="00395D19"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5</w:t>
      </w:r>
      <w:r w:rsidRPr="007E486B">
        <w:rPr>
          <w:rFonts w:ascii="ＭＳ 明朝" w:eastAsia="ＭＳ 明朝" w:hAnsi="ＭＳ 明朝" w:hint="eastAsia"/>
          <w:sz w:val="24"/>
          <w:szCs w:val="24"/>
        </w:rPr>
        <w:t>条　行政庁は、聴聞を行うに当たっては、聴聞を行うべき期日までに相当な期間をおいて、不利益処分の名あて人となるべき者に対し、次に掲げる事項を書面により通知しなければならない。</w:t>
      </w:r>
    </w:p>
    <w:p w14:paraId="4E886AD5" w14:textId="7C849C37" w:rsidR="00395D19" w:rsidRPr="007E486B" w:rsidRDefault="00395D19"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予定される不利益処分の内容及び根拠となる条例等の条項</w:t>
      </w:r>
    </w:p>
    <w:p w14:paraId="62775946" w14:textId="2547817B" w:rsidR="00395D19" w:rsidRPr="007E486B" w:rsidRDefault="00395D19"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不利益処分の原因となる事実</w:t>
      </w:r>
    </w:p>
    <w:p w14:paraId="17A8C1DA" w14:textId="6852FA11" w:rsidR="00395D19" w:rsidRPr="007E486B" w:rsidRDefault="00395D19"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(3)</w:t>
      </w:r>
      <w:r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聴聞の期日及び場所</w:t>
      </w:r>
    </w:p>
    <w:p w14:paraId="40217F7E" w14:textId="6BE912F5" w:rsidR="00395D19" w:rsidRPr="007E486B" w:rsidRDefault="00395D19"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(4)</w:t>
      </w:r>
      <w:r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聴聞に関する事務を所掌する組織の名称及び所在地</w:t>
      </w:r>
    </w:p>
    <w:p w14:paraId="6024E08F" w14:textId="15109D2D" w:rsidR="00395D19" w:rsidRPr="007E486B" w:rsidRDefault="00395D19"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前項の書面においては、次に掲げる事項を教示しなければならない。</w:t>
      </w:r>
    </w:p>
    <w:p w14:paraId="01C7BB59" w14:textId="14CA12E6" w:rsidR="00395D19" w:rsidRPr="007E486B" w:rsidRDefault="00395D19"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w:t>
      </w:r>
      <w:r w:rsidRPr="007E486B">
        <w:rPr>
          <w:rFonts w:ascii="ＭＳ 明朝" w:eastAsia="ＭＳ 明朝" w:hAnsi="ＭＳ 明朝"/>
          <w:sz w:val="24"/>
          <w:szCs w:val="24"/>
        </w:rPr>
        <w:t>聴聞の期日に出頭して意見を述べ、及び証拠書類又は証拠物(以下「証拠書類等」という。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を提出し、又は聴聞の期日への出頭に代えて陳述書及び証拠書類等を提出することができること</w:t>
      </w:r>
    </w:p>
    <w:p w14:paraId="666B004C" w14:textId="5236DF4F" w:rsidR="00395D19" w:rsidRPr="007E486B" w:rsidRDefault="00395D19"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4D2AE8" w:rsidRPr="007E486B">
        <w:rPr>
          <w:rFonts w:ascii="ＭＳ 明朝" w:eastAsia="ＭＳ 明朝" w:hAnsi="ＭＳ 明朝"/>
          <w:sz w:val="24"/>
          <w:szCs w:val="24"/>
        </w:rPr>
        <w:t xml:space="preserve"> </w:t>
      </w:r>
      <w:r w:rsidRPr="007E486B">
        <w:rPr>
          <w:rFonts w:ascii="ＭＳ 明朝" w:eastAsia="ＭＳ 明朝" w:hAnsi="ＭＳ 明朝"/>
          <w:sz w:val="24"/>
          <w:szCs w:val="24"/>
        </w:rPr>
        <w:t>聴聞が終結する時までの間、当該不利益処分の原因となる事実を証する資料の閲覧を求めることができること</w:t>
      </w:r>
    </w:p>
    <w:p w14:paraId="746C1573" w14:textId="685B3107" w:rsidR="00395D19" w:rsidRPr="007E486B" w:rsidRDefault="00395D19"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行政庁は、不利益処分の名あて人となるべき者の所在が判明しない場合においては、第</w:t>
      </w:r>
      <w:r w:rsidRPr="007E486B">
        <w:rPr>
          <w:rFonts w:ascii="ＭＳ 明朝" w:eastAsia="ＭＳ 明朝" w:hAnsi="ＭＳ 明朝" w:hint="eastAsia"/>
          <w:sz w:val="24"/>
          <w:szCs w:val="24"/>
        </w:rPr>
        <w:t>１</w:t>
      </w:r>
      <w:r w:rsidRPr="007E486B">
        <w:rPr>
          <w:rFonts w:ascii="ＭＳ 明朝" w:eastAsia="ＭＳ 明朝" w:hAnsi="ＭＳ 明朝"/>
          <w:sz w:val="24"/>
          <w:szCs w:val="24"/>
        </w:rPr>
        <w:t>項の規定による通知を、その者の氏名、同項第</w:t>
      </w:r>
      <w:r w:rsidRPr="007E486B">
        <w:rPr>
          <w:rFonts w:ascii="ＭＳ 明朝" w:eastAsia="ＭＳ 明朝" w:hAnsi="ＭＳ 明朝" w:hint="eastAsia"/>
          <w:sz w:val="24"/>
          <w:szCs w:val="24"/>
        </w:rPr>
        <w:t>３</w:t>
      </w:r>
      <w:r w:rsidRPr="007E486B">
        <w:rPr>
          <w:rFonts w:ascii="ＭＳ 明朝" w:eastAsia="ＭＳ 明朝" w:hAnsi="ＭＳ 明朝"/>
          <w:sz w:val="24"/>
          <w:szCs w:val="24"/>
        </w:rPr>
        <w:t>号及び第</w:t>
      </w:r>
      <w:r w:rsidRPr="007E486B">
        <w:rPr>
          <w:rFonts w:ascii="ＭＳ 明朝" w:eastAsia="ＭＳ 明朝" w:hAnsi="ＭＳ 明朝" w:hint="eastAsia"/>
          <w:sz w:val="24"/>
          <w:szCs w:val="24"/>
        </w:rPr>
        <w:t>４</w:t>
      </w:r>
      <w:r w:rsidRPr="007E486B">
        <w:rPr>
          <w:rFonts w:ascii="ＭＳ 明朝" w:eastAsia="ＭＳ 明朝" w:hAnsi="ＭＳ 明朝"/>
          <w:sz w:val="24"/>
          <w:szCs w:val="24"/>
        </w:rPr>
        <w:t>号に掲げる事項並びに当該行政庁が同項各号に掲げる事項を記載した書面をいつでもその者に交付する旨を当該行政庁の事務所の掲示場に掲示することによって行うことができる。この場合においては、掲示を始めた日から</w:t>
      </w:r>
      <w:r w:rsidRPr="007E486B">
        <w:rPr>
          <w:rFonts w:ascii="ＭＳ 明朝" w:eastAsia="ＭＳ 明朝" w:hAnsi="ＭＳ 明朝" w:hint="eastAsia"/>
          <w:sz w:val="24"/>
          <w:szCs w:val="24"/>
        </w:rPr>
        <w:t>２</w:t>
      </w:r>
      <w:r w:rsidRPr="007E486B">
        <w:rPr>
          <w:rFonts w:ascii="ＭＳ 明朝" w:eastAsia="ＭＳ 明朝" w:hAnsi="ＭＳ 明朝"/>
          <w:sz w:val="24"/>
          <w:szCs w:val="24"/>
        </w:rPr>
        <w:t>週間を経過したときに、当該通知がその者に到達したものとみなす。</w:t>
      </w:r>
    </w:p>
    <w:p w14:paraId="717FE059" w14:textId="77777777" w:rsidR="00395D19" w:rsidRPr="007E486B" w:rsidRDefault="00395D19" w:rsidP="009577D1">
      <w:pPr>
        <w:rPr>
          <w:rFonts w:ascii="ＭＳ 明朝" w:eastAsia="ＭＳ 明朝" w:hAnsi="ＭＳ 明朝"/>
          <w:sz w:val="24"/>
          <w:szCs w:val="24"/>
        </w:rPr>
      </w:pPr>
    </w:p>
    <w:p w14:paraId="51CEB509" w14:textId="77777777" w:rsidR="00395D19" w:rsidRPr="007E486B" w:rsidRDefault="00395D19" w:rsidP="009577D1">
      <w:pPr>
        <w:rPr>
          <w:rFonts w:ascii="ＭＳ 明朝" w:eastAsia="ＭＳ 明朝" w:hAnsi="ＭＳ 明朝"/>
          <w:sz w:val="24"/>
          <w:szCs w:val="24"/>
        </w:rPr>
      </w:pPr>
    </w:p>
    <w:p w14:paraId="0203FA1B" w14:textId="77777777" w:rsidR="00395D19" w:rsidRPr="007E486B" w:rsidRDefault="00395D19"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C9472B9" w14:textId="2493E073" w:rsidR="004D2AE8" w:rsidRPr="007E486B" w:rsidRDefault="00395D19" w:rsidP="004D2AE8">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4D2AE8" w:rsidRPr="007E486B">
        <w:rPr>
          <w:rFonts w:ascii="ＭＳ 明朝" w:eastAsia="ＭＳ 明朝" w:hAnsi="ＭＳ 明朝" w:hint="eastAsia"/>
          <w:sz w:val="24"/>
          <w:szCs w:val="24"/>
        </w:rPr>
        <w:t>不利益処分の名あて人となるべき者が防御の準備を行う上で十分な期間が確保できるようにするなど防御方法を保障するため、聴聞の通知の方式について、相当な期間を置いて書面により行うことを定めるとともに、通知における教示事項及び名あて人となるべき者の所在が判明しない場合の取扱いについて規定するものである。</w:t>
      </w:r>
    </w:p>
    <w:p w14:paraId="581652B3" w14:textId="77777777" w:rsidR="004D2AE8" w:rsidRPr="007E486B" w:rsidRDefault="004D2AE8" w:rsidP="004D2AE8">
      <w:pPr>
        <w:ind w:firstLineChars="100" w:firstLine="240"/>
        <w:rPr>
          <w:rFonts w:ascii="ＭＳ 明朝" w:eastAsia="ＭＳ 明朝" w:hAnsi="ＭＳ 明朝"/>
          <w:sz w:val="24"/>
          <w:szCs w:val="24"/>
        </w:rPr>
      </w:pPr>
    </w:p>
    <w:p w14:paraId="1602116E" w14:textId="77777777" w:rsidR="004D2AE8" w:rsidRPr="007E486B" w:rsidRDefault="004D2AE8" w:rsidP="004D2AE8">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2C33DADE" w14:textId="581F2FF1"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第１項の「相当な期間」とは、不利益処分の内容、性質に照らして、その名あて人となるべき者が防御の準備をするのに必要な期間をいい、その判断については、個々具体の事例ごとに行わざるを得ない。</w:t>
      </w:r>
    </w:p>
    <w:p w14:paraId="3F7F1D7F" w14:textId="77777777" w:rsidR="004D2AE8" w:rsidRPr="007E486B" w:rsidRDefault="004D2AE8" w:rsidP="004D2AE8">
      <w:pPr>
        <w:ind w:left="240" w:hangingChars="100" w:hanging="240"/>
        <w:rPr>
          <w:rFonts w:ascii="ＭＳ 明朝" w:eastAsia="ＭＳ 明朝" w:hAnsi="ＭＳ 明朝"/>
          <w:sz w:val="24"/>
          <w:szCs w:val="24"/>
        </w:rPr>
      </w:pPr>
    </w:p>
    <w:p w14:paraId="71F78B61" w14:textId="7013AB41"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２　第１項の「予定される不利益処分の内容及び根拠となる条例等の条項」とは、例えば、「○○条例第○条の規定に基づく使用許可取消処分」のような表記が考えられる。</w:t>
      </w:r>
    </w:p>
    <w:p w14:paraId="3D9DCAC2" w14:textId="77777777" w:rsidR="004D2AE8" w:rsidRPr="007E486B" w:rsidRDefault="004D2AE8" w:rsidP="004D2AE8">
      <w:pPr>
        <w:ind w:left="240" w:hangingChars="100" w:hanging="240"/>
        <w:rPr>
          <w:rFonts w:ascii="ＭＳ 明朝" w:eastAsia="ＭＳ 明朝" w:hAnsi="ＭＳ 明朝"/>
          <w:sz w:val="24"/>
          <w:szCs w:val="24"/>
        </w:rPr>
      </w:pPr>
    </w:p>
    <w:p w14:paraId="0C8E0186" w14:textId="220A2580"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１項の「不利益処分の原因となる事実」とは、不利益処分の構成要件に該当する事実であるが、聴聞の趣旨に鑑み、名あて人となるべき者にとって具体的な事実が認識され、その者の防御権の行使を妨げない程度に記載されることが必要である。</w:t>
      </w:r>
    </w:p>
    <w:p w14:paraId="7A4D5FA3" w14:textId="77777777" w:rsidR="004D2AE8" w:rsidRPr="007E486B" w:rsidRDefault="004D2AE8" w:rsidP="004D2AE8">
      <w:pPr>
        <w:ind w:left="240" w:hangingChars="100" w:hanging="240"/>
        <w:rPr>
          <w:rFonts w:ascii="ＭＳ 明朝" w:eastAsia="ＭＳ 明朝" w:hAnsi="ＭＳ 明朝"/>
          <w:sz w:val="24"/>
          <w:szCs w:val="24"/>
        </w:rPr>
      </w:pPr>
    </w:p>
    <w:p w14:paraId="04055669" w14:textId="06A952C2"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第２項は、聴聞手続が当事者の防御権を保障し、適正な行政の運営を確保することを目的とするものであることから、不利益処分の名あて人となるべき者が行いうる権利行使の具体的内容を当事者に教示しその便宜を図ることは、聴聞手続を当事者に保障する上で重要な手続であるので、その行使の具体的内容を通知の書面上に併せ教示することとしたものである。</w:t>
      </w:r>
    </w:p>
    <w:p w14:paraId="28D8A349" w14:textId="77777777" w:rsidR="004D2AE8" w:rsidRPr="007E486B" w:rsidRDefault="004D2AE8" w:rsidP="004D2AE8">
      <w:pPr>
        <w:ind w:left="240" w:hangingChars="100" w:hanging="240"/>
        <w:rPr>
          <w:rFonts w:ascii="ＭＳ 明朝" w:eastAsia="ＭＳ 明朝" w:hAnsi="ＭＳ 明朝"/>
          <w:sz w:val="24"/>
          <w:szCs w:val="24"/>
        </w:rPr>
      </w:pPr>
    </w:p>
    <w:p w14:paraId="42E96CC3" w14:textId="36E3481C"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第３項は、不利益処分の名あて人となるべき者の所在が判明しない場合について、民事訴訟法の例に倣って公示送達の方法をとることができる旨を規定したものである。</w:t>
      </w:r>
    </w:p>
    <w:p w14:paraId="131070F2" w14:textId="64EC71FA" w:rsidR="004D2AE8" w:rsidRPr="007E486B" w:rsidRDefault="004D2AE8" w:rsidP="004D2AE8">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不利益処分の名あて人となるべき者の所在が判明しない場合」とは、不利益処分の名あて人となるべき者の所在が判明していない場合や聴聞の通知を郵送により行ったものの居所が不明である場合等において、必要に応じて追跡調査を行ってもなお相手方の住所及び居所等が不明である場合をいう。</w:t>
      </w:r>
    </w:p>
    <w:p w14:paraId="5DDD5F62" w14:textId="77777777" w:rsidR="004D2AE8" w:rsidRPr="007E486B" w:rsidRDefault="004D2AE8" w:rsidP="004D2AE8">
      <w:pPr>
        <w:ind w:leftChars="100" w:left="210" w:firstLineChars="100" w:firstLine="240"/>
        <w:rPr>
          <w:rFonts w:ascii="ＭＳ 明朝" w:eastAsia="ＭＳ 明朝" w:hAnsi="ＭＳ 明朝"/>
          <w:sz w:val="24"/>
          <w:szCs w:val="24"/>
        </w:rPr>
      </w:pPr>
    </w:p>
    <w:p w14:paraId="78C9B95F" w14:textId="77777777" w:rsidR="004D2AE8" w:rsidRPr="007E486B" w:rsidRDefault="004D2AE8" w:rsidP="004D2AE8">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7BE09108" w14:textId="2F18E43E"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本条第１項の聴聞の通知については、大阪市聴聞等の手続に関する規則（平成６年大阪市規則第</w:t>
      </w:r>
      <w:r w:rsidRPr="007E486B">
        <w:rPr>
          <w:rFonts w:ascii="ＭＳ 明朝" w:eastAsia="ＭＳ 明朝" w:hAnsi="ＭＳ 明朝"/>
          <w:sz w:val="24"/>
          <w:szCs w:val="24"/>
        </w:rPr>
        <w:t>120</w:t>
      </w:r>
      <w:r w:rsidRPr="007E486B">
        <w:rPr>
          <w:rFonts w:ascii="ＭＳ 明朝" w:eastAsia="ＭＳ 明朝" w:hAnsi="ＭＳ 明朝" w:hint="eastAsia"/>
          <w:sz w:val="24"/>
          <w:szCs w:val="24"/>
        </w:rPr>
        <w:t>号。以下「聴聞規則」という。）第２条により、第１号様式による聴聞通知書により行うこととされている。</w:t>
      </w:r>
    </w:p>
    <w:p w14:paraId="68F8E75A" w14:textId="77777777" w:rsidR="004D2AE8" w:rsidRPr="007E486B" w:rsidRDefault="004D2AE8" w:rsidP="004D2AE8">
      <w:pPr>
        <w:ind w:left="240" w:hangingChars="100" w:hanging="240"/>
        <w:rPr>
          <w:rFonts w:ascii="ＭＳ 明朝" w:eastAsia="ＭＳ 明朝" w:hAnsi="ＭＳ 明朝"/>
          <w:sz w:val="24"/>
          <w:szCs w:val="24"/>
        </w:rPr>
      </w:pPr>
    </w:p>
    <w:p w14:paraId="3B3F8092" w14:textId="4F9A2ADD"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本条第１項の聴聞の通知を受けた者は、やむを得ない理由により聴聞の期日に出頭できないときは、当該期日の前日までに、理由を付して市長に期日の変更を申し入れなければならず、市長は当該理由が正当であると認めるときは期日を変更することができる（聴聞規則第３条第１項、第２項）。市長は災害その他やむを得ないときは、聴聞の期日又は場所を変更することができ、変更したときは、速やかに当事者及び参加人に通知する（聴聞規則第３条第３項、第４項）。</w:t>
      </w:r>
    </w:p>
    <w:p w14:paraId="686B37E0" w14:textId="77777777" w:rsidR="004D2AE8" w:rsidRPr="007E486B" w:rsidRDefault="004D2AE8" w:rsidP="004D2AE8">
      <w:pPr>
        <w:ind w:left="240" w:hangingChars="100" w:hanging="240"/>
        <w:rPr>
          <w:rFonts w:ascii="ＭＳ 明朝" w:eastAsia="ＭＳ 明朝" w:hAnsi="ＭＳ 明朝"/>
          <w:sz w:val="24"/>
          <w:szCs w:val="24"/>
        </w:rPr>
      </w:pPr>
    </w:p>
    <w:p w14:paraId="4418EC4E" w14:textId="41F4E895" w:rsidR="00607693"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３　期日の変更について通知を行う場合には、文書によるほか、聴聞期日が近接している場合、文書による送達が不確実な場合その他緊急やむを得ない場合には、電話、ファックス等による通知でも差し支えない。</w:t>
      </w:r>
    </w:p>
    <w:p w14:paraId="4B0C0CDA" w14:textId="07F7AF9E" w:rsidR="00395D19" w:rsidRPr="007E486B" w:rsidRDefault="0070749D" w:rsidP="009577D1">
      <w:pPr>
        <w:widowControl/>
        <w:rPr>
          <w:rFonts w:ascii="ＭＳ 明朝" w:eastAsia="ＭＳ 明朝" w:hAnsi="ＭＳ 明朝"/>
        </w:rPr>
      </w:pPr>
      <w:r w:rsidRPr="007E486B">
        <w:rPr>
          <w:rFonts w:ascii="ＭＳ 明朝" w:eastAsia="ＭＳ 明朝" w:hAnsi="ＭＳ 明朝"/>
        </w:rPr>
        <w:br w:type="page"/>
      </w:r>
    </w:p>
    <w:p w14:paraId="0B5E62ED" w14:textId="4F3607E5" w:rsidR="00D36FE7" w:rsidRPr="007E486B" w:rsidRDefault="00D36FE7" w:rsidP="009577D1">
      <w:pPr>
        <w:pStyle w:val="3"/>
        <w:ind w:left="840"/>
        <w:rPr>
          <w:rFonts w:ascii="ＭＳ 明朝" w:eastAsia="ＭＳ 明朝" w:hAnsi="ＭＳ 明朝"/>
        </w:rPr>
      </w:pPr>
      <w:bookmarkStart w:id="21" w:name="_Toc109915919"/>
      <w:r w:rsidRPr="007E486B">
        <w:rPr>
          <w:rFonts w:ascii="ＭＳ 明朝" w:eastAsia="ＭＳ 明朝" w:hAnsi="ＭＳ 明朝" w:hint="eastAsia"/>
        </w:rPr>
        <w:lastRenderedPageBreak/>
        <w:t>第1</w:t>
      </w:r>
      <w:r w:rsidRPr="007E486B">
        <w:rPr>
          <w:rFonts w:ascii="ＭＳ 明朝" w:eastAsia="ＭＳ 明朝" w:hAnsi="ＭＳ 明朝"/>
        </w:rPr>
        <w:t>6</w:t>
      </w:r>
      <w:r w:rsidRPr="007E486B">
        <w:rPr>
          <w:rFonts w:ascii="ＭＳ 明朝" w:eastAsia="ＭＳ 明朝" w:hAnsi="ＭＳ 明朝" w:hint="eastAsia"/>
        </w:rPr>
        <w:t xml:space="preserve">　代理人（第1</w:t>
      </w:r>
      <w:r w:rsidRPr="007E486B">
        <w:rPr>
          <w:rFonts w:ascii="ＭＳ 明朝" w:eastAsia="ＭＳ 明朝" w:hAnsi="ＭＳ 明朝"/>
        </w:rPr>
        <w:t>6</w:t>
      </w:r>
      <w:r w:rsidRPr="007E486B">
        <w:rPr>
          <w:rFonts w:ascii="ＭＳ 明朝" w:eastAsia="ＭＳ 明朝" w:hAnsi="ＭＳ 明朝" w:hint="eastAsia"/>
        </w:rPr>
        <w:t>条関係）</w:t>
      </w:r>
      <w:bookmarkEnd w:id="21"/>
    </w:p>
    <w:p w14:paraId="3F05C7D5" w14:textId="77777777" w:rsidR="00D36FE7" w:rsidRPr="007E486B" w:rsidRDefault="00D36FE7"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92032" behindDoc="0" locked="0" layoutInCell="1" allowOverlap="1" wp14:anchorId="0B9E858B" wp14:editId="5B75E688">
                <wp:simplePos x="0" y="0"/>
                <wp:positionH relativeFrom="column">
                  <wp:posOffset>-114529</wp:posOffset>
                </wp:positionH>
                <wp:positionV relativeFrom="paragraph">
                  <wp:posOffset>193421</wp:posOffset>
                </wp:positionV>
                <wp:extent cx="5663133" cy="1887322"/>
                <wp:effectExtent l="0" t="0" r="13970" b="17780"/>
                <wp:wrapNone/>
                <wp:docPr id="18" name="正方形/長方形 18"/>
                <wp:cNvGraphicFramePr/>
                <a:graphic xmlns:a="http://schemas.openxmlformats.org/drawingml/2006/main">
                  <a:graphicData uri="http://schemas.microsoft.com/office/word/2010/wordprocessingShape">
                    <wps:wsp>
                      <wps:cNvSpPr/>
                      <wps:spPr>
                        <a:xfrm>
                          <a:off x="0" y="0"/>
                          <a:ext cx="5663133" cy="18873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F86104" id="正方形/長方形 18" o:spid="_x0000_s1026" style="position:absolute;left:0;text-align:left;margin-left:-9pt;margin-top:15.25pt;width:445.9pt;height:148.6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" filled="f" strokecolor="#1f3763 [1604]" strokeweight="1pt"/>
            </w:pict>
          </mc:Fallback>
        </mc:AlternateContent>
      </w:r>
    </w:p>
    <w:p w14:paraId="1AD459D0" w14:textId="3F31DFA0"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6</w:t>
      </w:r>
      <w:r w:rsidRPr="007E486B">
        <w:rPr>
          <w:rFonts w:ascii="ＭＳ 明朝" w:eastAsia="ＭＳ 明朝" w:hAnsi="ＭＳ 明朝" w:hint="eastAsia"/>
          <w:sz w:val="24"/>
          <w:szCs w:val="24"/>
        </w:rPr>
        <w:t>条　前条第１</w:t>
      </w:r>
      <w:r w:rsidRPr="007E486B">
        <w:rPr>
          <w:rFonts w:ascii="ＭＳ 明朝" w:eastAsia="ＭＳ 明朝" w:hAnsi="ＭＳ 明朝"/>
          <w:sz w:val="24"/>
          <w:szCs w:val="24"/>
        </w:rPr>
        <w:t>項の通知を受けた者</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同条第</w:t>
      </w:r>
      <w:r w:rsidRPr="007E486B">
        <w:rPr>
          <w:rFonts w:ascii="ＭＳ 明朝" w:eastAsia="ＭＳ 明朝" w:hAnsi="ＭＳ 明朝" w:hint="eastAsia"/>
          <w:sz w:val="24"/>
          <w:szCs w:val="24"/>
        </w:rPr>
        <w:t>３</w:t>
      </w:r>
      <w:r w:rsidRPr="007E486B">
        <w:rPr>
          <w:rFonts w:ascii="ＭＳ 明朝" w:eastAsia="ＭＳ 明朝" w:hAnsi="ＭＳ 明朝"/>
          <w:sz w:val="24"/>
          <w:szCs w:val="24"/>
        </w:rPr>
        <w:t>項後段の規定により当該通知が到達したものとみなされる者を含む。以下「当事者」という。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は、代理人を選任することができる。</w:t>
      </w:r>
    </w:p>
    <w:p w14:paraId="5F863157" w14:textId="3D652DC9"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代理人は、各自、当事者のために、聴聞に関する一切の行為をすることができる。</w:t>
      </w:r>
    </w:p>
    <w:p w14:paraId="3A1FB9F6" w14:textId="53B93CCD"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代理人の資格は、書面で証明しなければならない。</w:t>
      </w:r>
    </w:p>
    <w:p w14:paraId="106D711D" w14:textId="342F6AE8"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Pr="007E486B">
        <w:rPr>
          <w:rFonts w:ascii="ＭＳ 明朝" w:eastAsia="ＭＳ 明朝" w:hAnsi="ＭＳ 明朝"/>
          <w:sz w:val="24"/>
          <w:szCs w:val="24"/>
        </w:rPr>
        <w:t xml:space="preserve">　代理人がその資格を失ったときは、当該代理人を選任した当事者は、書面でその旨を行政庁に届け出なければならない。</w:t>
      </w:r>
    </w:p>
    <w:p w14:paraId="51992EBD" w14:textId="77777777" w:rsidR="00D36FE7" w:rsidRPr="007E486B" w:rsidRDefault="00D36FE7" w:rsidP="009577D1">
      <w:pPr>
        <w:rPr>
          <w:rFonts w:ascii="ＭＳ 明朝" w:eastAsia="ＭＳ 明朝" w:hAnsi="ＭＳ 明朝"/>
          <w:sz w:val="24"/>
          <w:szCs w:val="24"/>
        </w:rPr>
      </w:pPr>
    </w:p>
    <w:p w14:paraId="7CA2F441" w14:textId="77777777" w:rsidR="00D36FE7" w:rsidRPr="007E486B" w:rsidRDefault="00D36FE7" w:rsidP="009577D1">
      <w:pPr>
        <w:rPr>
          <w:rFonts w:ascii="ＭＳ 明朝" w:eastAsia="ＭＳ 明朝" w:hAnsi="ＭＳ 明朝"/>
          <w:sz w:val="24"/>
          <w:szCs w:val="24"/>
        </w:rPr>
      </w:pPr>
    </w:p>
    <w:p w14:paraId="12815B86" w14:textId="77777777" w:rsidR="00D36FE7" w:rsidRPr="007E486B" w:rsidRDefault="00D36FE7"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26620A7" w14:textId="6E85CFF8" w:rsidR="004D2AE8" w:rsidRPr="007E486B" w:rsidRDefault="00D36FE7" w:rsidP="0049436B">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4D2AE8" w:rsidRPr="007E486B">
        <w:rPr>
          <w:rFonts w:ascii="ＭＳ 明朝" w:eastAsia="ＭＳ 明朝" w:hAnsi="ＭＳ 明朝" w:hint="eastAsia"/>
          <w:sz w:val="24"/>
          <w:szCs w:val="24"/>
        </w:rPr>
        <w:t>聴聞に関し当事者の権利利益を十分に保護し、かつ手続の簡易・迅速化を図る観点から、代理人に関する事項を定めたものである。</w:t>
      </w:r>
    </w:p>
    <w:p w14:paraId="1E884685" w14:textId="77777777" w:rsidR="0049436B" w:rsidRPr="007E486B" w:rsidRDefault="0049436B" w:rsidP="0049436B">
      <w:pPr>
        <w:ind w:firstLineChars="100" w:firstLine="240"/>
        <w:rPr>
          <w:rFonts w:ascii="ＭＳ 明朝" w:eastAsia="ＭＳ 明朝" w:hAnsi="ＭＳ 明朝"/>
          <w:sz w:val="24"/>
          <w:szCs w:val="24"/>
        </w:rPr>
      </w:pPr>
    </w:p>
    <w:p w14:paraId="02FF9BA3" w14:textId="77777777" w:rsidR="004D2AE8" w:rsidRPr="007E486B" w:rsidRDefault="004D2AE8" w:rsidP="004D2AE8">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2CE0295E" w14:textId="74BF6AEE"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49436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「代理人」とは、本人でない者で、当該本人に代わり、本人の名においてかつ自己の意思決定に基づき、聴聞手続に関する行為をするものをいう。</w:t>
      </w:r>
    </w:p>
    <w:p w14:paraId="43C38AB4" w14:textId="433FA6B3" w:rsidR="004D2AE8" w:rsidRPr="007E486B" w:rsidRDefault="004D2AE8" w:rsidP="0049436B">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代理人となる資格については、特に制限がない。代理人がその権限の範囲内でした行為は、本人がしたのと同様の効果が生じ、その効力は本人に及ぶ。</w:t>
      </w:r>
    </w:p>
    <w:p w14:paraId="7BEAFF49" w14:textId="77777777" w:rsidR="0049436B" w:rsidRPr="007E486B" w:rsidRDefault="0049436B" w:rsidP="0049436B">
      <w:pPr>
        <w:ind w:leftChars="100" w:left="210" w:firstLineChars="100" w:firstLine="240"/>
        <w:rPr>
          <w:rFonts w:ascii="ＭＳ 明朝" w:eastAsia="ＭＳ 明朝" w:hAnsi="ＭＳ 明朝"/>
          <w:sz w:val="24"/>
          <w:szCs w:val="24"/>
        </w:rPr>
      </w:pPr>
    </w:p>
    <w:p w14:paraId="3FACFDEC" w14:textId="7DFA3CA9"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49436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第２項は、代理人の権限について規定したものである。</w:t>
      </w:r>
    </w:p>
    <w:p w14:paraId="16597547" w14:textId="4D4AB81B" w:rsidR="004D2AE8" w:rsidRPr="007E486B" w:rsidRDefault="004D2AE8" w:rsidP="0049436B">
      <w:pPr>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代理人は、当事者のために聴聞に関する一切の行為をすることができるので、もとより、文書等の閲覧（第</w:t>
      </w:r>
      <w:r w:rsidRPr="007E486B">
        <w:rPr>
          <w:rFonts w:ascii="ＭＳ 明朝" w:eastAsia="ＭＳ 明朝" w:hAnsi="ＭＳ 明朝"/>
          <w:sz w:val="24"/>
          <w:szCs w:val="24"/>
        </w:rPr>
        <w:t>18</w:t>
      </w:r>
      <w:r w:rsidRPr="007E486B">
        <w:rPr>
          <w:rFonts w:ascii="ＭＳ 明朝" w:eastAsia="ＭＳ 明朝" w:hAnsi="ＭＳ 明朝" w:hint="eastAsia"/>
          <w:sz w:val="24"/>
          <w:szCs w:val="24"/>
        </w:rPr>
        <w:t>条）、聴聞の審理における意見陳述等（第</w:t>
      </w:r>
      <w:r w:rsidRPr="007E486B">
        <w:rPr>
          <w:rFonts w:ascii="ＭＳ 明朝" w:eastAsia="ＭＳ 明朝" w:hAnsi="ＭＳ 明朝"/>
          <w:sz w:val="24"/>
          <w:szCs w:val="24"/>
        </w:rPr>
        <w:t>20</w:t>
      </w:r>
      <w:r w:rsidRPr="007E486B">
        <w:rPr>
          <w:rFonts w:ascii="ＭＳ 明朝" w:eastAsia="ＭＳ 明朝" w:hAnsi="ＭＳ 明朝" w:hint="eastAsia"/>
          <w:sz w:val="24"/>
          <w:szCs w:val="24"/>
        </w:rPr>
        <w:t>条）、陳述書の提出（第</w:t>
      </w:r>
      <w:r w:rsidRPr="007E486B">
        <w:rPr>
          <w:rFonts w:ascii="ＭＳ 明朝" w:eastAsia="ＭＳ 明朝" w:hAnsi="ＭＳ 明朝"/>
          <w:sz w:val="24"/>
          <w:szCs w:val="24"/>
        </w:rPr>
        <w:t>21</w:t>
      </w:r>
      <w:r w:rsidRPr="007E486B">
        <w:rPr>
          <w:rFonts w:ascii="ＭＳ 明朝" w:eastAsia="ＭＳ 明朝" w:hAnsi="ＭＳ 明朝" w:hint="eastAsia"/>
          <w:sz w:val="24"/>
          <w:szCs w:val="24"/>
        </w:rPr>
        <w:t>条）等聴聞に関する一切の行為をすることができる。</w:t>
      </w:r>
    </w:p>
    <w:p w14:paraId="77D2D7B2" w14:textId="77777777" w:rsidR="0049436B" w:rsidRPr="007E486B" w:rsidRDefault="0049436B" w:rsidP="004D2AE8">
      <w:pPr>
        <w:ind w:left="240" w:hangingChars="100" w:hanging="240"/>
        <w:rPr>
          <w:rFonts w:ascii="ＭＳ 明朝" w:eastAsia="ＭＳ 明朝" w:hAnsi="ＭＳ 明朝"/>
          <w:sz w:val="24"/>
          <w:szCs w:val="24"/>
        </w:rPr>
      </w:pPr>
    </w:p>
    <w:p w14:paraId="4C02A1C6" w14:textId="73F9E99E"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49436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第３項は、代理人の資格の証明を、第４項は、代理人の資格の喪失を定めており、いずれも書面で行うこととしている。</w:t>
      </w:r>
    </w:p>
    <w:p w14:paraId="5B30278C" w14:textId="77777777" w:rsidR="0049436B" w:rsidRPr="007E486B" w:rsidRDefault="0049436B" w:rsidP="004D2AE8">
      <w:pPr>
        <w:ind w:left="240" w:hangingChars="100" w:hanging="240"/>
        <w:rPr>
          <w:rFonts w:ascii="ＭＳ 明朝" w:eastAsia="ＭＳ 明朝" w:hAnsi="ＭＳ 明朝"/>
          <w:sz w:val="24"/>
          <w:szCs w:val="24"/>
        </w:rPr>
      </w:pPr>
    </w:p>
    <w:p w14:paraId="1C04FCEE" w14:textId="64C7AC76" w:rsidR="004D2AE8" w:rsidRPr="007E486B" w:rsidRDefault="004D2AE8" w:rsidP="004D2AE8">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5E60C11D" w14:textId="362F1CCA" w:rsidR="004D2AE8"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49436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代理人の数については、特に制限していないが、代理人が多数選任され、聴聞の場に入場しきれない場合など、当事者の防御権を妨げない範囲で、聴聞の場に出頭できる人数を制限することができる。</w:t>
      </w:r>
    </w:p>
    <w:p w14:paraId="7FC211D5" w14:textId="77777777" w:rsidR="0049436B" w:rsidRPr="007E486B" w:rsidRDefault="0049436B" w:rsidP="004D2AE8">
      <w:pPr>
        <w:ind w:left="240" w:hangingChars="100" w:hanging="240"/>
        <w:rPr>
          <w:rFonts w:ascii="ＭＳ 明朝" w:eastAsia="ＭＳ 明朝" w:hAnsi="ＭＳ 明朝"/>
          <w:sz w:val="24"/>
          <w:szCs w:val="24"/>
        </w:rPr>
      </w:pPr>
    </w:p>
    <w:p w14:paraId="07A0EB8A" w14:textId="140171F1" w:rsidR="00D36FE7" w:rsidRPr="007E486B" w:rsidRDefault="004D2AE8" w:rsidP="004D2AE8">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49436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当事者は、代理人を選任したときは、当該代理人を出頭させようとする聴聞</w:t>
      </w:r>
      <w:r w:rsidRPr="007E486B">
        <w:rPr>
          <w:rFonts w:ascii="ＭＳ 明朝" w:eastAsia="ＭＳ 明朝" w:hAnsi="ＭＳ 明朝" w:hint="eastAsia"/>
          <w:sz w:val="24"/>
          <w:szCs w:val="24"/>
        </w:rPr>
        <w:lastRenderedPageBreak/>
        <w:t>の期日までに、委任状等代理人の資格を証する書面を添えて市長に届け出なければならないとされている（聴聞規則第４条）。</w:t>
      </w:r>
    </w:p>
    <w:p w14:paraId="480CE13E" w14:textId="751DBBC0" w:rsidR="00D36FE7" w:rsidRPr="007E486B" w:rsidRDefault="00D36FE7" w:rsidP="009577D1">
      <w:pPr>
        <w:widowControl/>
        <w:rPr>
          <w:rFonts w:ascii="ＭＳ 明朝" w:eastAsia="ＭＳ 明朝" w:hAnsi="ＭＳ 明朝"/>
        </w:rPr>
      </w:pPr>
      <w:r w:rsidRPr="007E486B">
        <w:rPr>
          <w:rFonts w:ascii="ＭＳ 明朝" w:eastAsia="ＭＳ 明朝" w:hAnsi="ＭＳ 明朝"/>
        </w:rPr>
        <w:br w:type="page"/>
      </w:r>
    </w:p>
    <w:p w14:paraId="19396402" w14:textId="53DF7DB7" w:rsidR="00D36FE7" w:rsidRPr="007E486B" w:rsidRDefault="00D36FE7" w:rsidP="009577D1">
      <w:pPr>
        <w:pStyle w:val="3"/>
        <w:ind w:left="840"/>
        <w:rPr>
          <w:rFonts w:ascii="ＭＳ 明朝" w:eastAsia="ＭＳ 明朝" w:hAnsi="ＭＳ 明朝"/>
        </w:rPr>
      </w:pPr>
      <w:bookmarkStart w:id="22" w:name="_Toc109915920"/>
      <w:r w:rsidRPr="007E486B">
        <w:rPr>
          <w:rFonts w:ascii="ＭＳ 明朝" w:eastAsia="ＭＳ 明朝" w:hAnsi="ＭＳ 明朝" w:hint="eastAsia"/>
        </w:rPr>
        <w:lastRenderedPageBreak/>
        <w:t>第1</w:t>
      </w:r>
      <w:r w:rsidRPr="007E486B">
        <w:rPr>
          <w:rFonts w:ascii="ＭＳ 明朝" w:eastAsia="ＭＳ 明朝" w:hAnsi="ＭＳ 明朝"/>
        </w:rPr>
        <w:t>7</w:t>
      </w:r>
      <w:r w:rsidRPr="007E486B">
        <w:rPr>
          <w:rFonts w:ascii="ＭＳ 明朝" w:eastAsia="ＭＳ 明朝" w:hAnsi="ＭＳ 明朝" w:hint="eastAsia"/>
        </w:rPr>
        <w:t xml:space="preserve">　参加人（第1</w:t>
      </w:r>
      <w:r w:rsidRPr="007E486B">
        <w:rPr>
          <w:rFonts w:ascii="ＭＳ 明朝" w:eastAsia="ＭＳ 明朝" w:hAnsi="ＭＳ 明朝"/>
        </w:rPr>
        <w:t>7</w:t>
      </w:r>
      <w:r w:rsidRPr="007E486B">
        <w:rPr>
          <w:rFonts w:ascii="ＭＳ 明朝" w:eastAsia="ＭＳ 明朝" w:hAnsi="ＭＳ 明朝" w:hint="eastAsia"/>
        </w:rPr>
        <w:t>条関係）</w:t>
      </w:r>
      <w:bookmarkEnd w:id="22"/>
    </w:p>
    <w:p w14:paraId="49BE601E" w14:textId="77777777" w:rsidR="00D36FE7" w:rsidRPr="007E486B" w:rsidRDefault="00D36FE7"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94080" behindDoc="0" locked="0" layoutInCell="1" allowOverlap="1" wp14:anchorId="50CC51A8" wp14:editId="42D4F569">
                <wp:simplePos x="0" y="0"/>
                <wp:positionH relativeFrom="column">
                  <wp:posOffset>-114529</wp:posOffset>
                </wp:positionH>
                <wp:positionV relativeFrom="paragraph">
                  <wp:posOffset>193421</wp:posOffset>
                </wp:positionV>
                <wp:extent cx="5663133" cy="2560320"/>
                <wp:effectExtent l="0" t="0" r="13970" b="11430"/>
                <wp:wrapNone/>
                <wp:docPr id="19" name="正方形/長方形 19"/>
                <wp:cNvGraphicFramePr/>
                <a:graphic xmlns:a="http://schemas.openxmlformats.org/drawingml/2006/main">
                  <a:graphicData uri="http://schemas.microsoft.com/office/word/2010/wordprocessingShape">
                    <wps:wsp>
                      <wps:cNvSpPr/>
                      <wps:spPr>
                        <a:xfrm>
                          <a:off x="0" y="0"/>
                          <a:ext cx="5663133" cy="2560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D39AFB" id="正方形/長方形 19" o:spid="_x0000_s1026" style="position:absolute;left:0;text-align:left;margin-left:-9pt;margin-top:15.25pt;width:445.9pt;height:20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" filled="f" strokecolor="#1f3763 [1604]" strokeweight="1pt"/>
            </w:pict>
          </mc:Fallback>
        </mc:AlternateContent>
      </w:r>
    </w:p>
    <w:p w14:paraId="74B8ABD9" w14:textId="6E37D99A"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7</w:t>
      </w:r>
      <w:r w:rsidRPr="007E486B">
        <w:rPr>
          <w:rFonts w:ascii="ＭＳ 明朝" w:eastAsia="ＭＳ 明朝" w:hAnsi="ＭＳ 明朝" w:hint="eastAsia"/>
          <w:sz w:val="24"/>
          <w:szCs w:val="24"/>
        </w:rPr>
        <w:t>条　第</w:t>
      </w:r>
      <w:r w:rsidRPr="007E486B">
        <w:rPr>
          <w:rFonts w:ascii="ＭＳ 明朝" w:eastAsia="ＭＳ 明朝" w:hAnsi="ＭＳ 明朝"/>
          <w:sz w:val="24"/>
          <w:szCs w:val="24"/>
        </w:rPr>
        <w:t>19条の規定により聴聞を主宰する者</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以下「主宰者」という。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は、必要があると認めるときは、当事者以外の者であって当該不利益処分の根拠となる条例等に照らし当該不利益処分につき利害関係を有するものと認められる者</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同条第</w:t>
      </w:r>
      <w:r w:rsidRPr="007E486B">
        <w:rPr>
          <w:rFonts w:ascii="ＭＳ 明朝" w:eastAsia="ＭＳ 明朝" w:hAnsi="ＭＳ 明朝" w:hint="eastAsia"/>
          <w:sz w:val="24"/>
          <w:szCs w:val="24"/>
        </w:rPr>
        <w:t>２</w:t>
      </w:r>
      <w:r w:rsidRPr="007E486B">
        <w:rPr>
          <w:rFonts w:ascii="ＭＳ 明朝" w:eastAsia="ＭＳ 明朝" w:hAnsi="ＭＳ 明朝"/>
          <w:sz w:val="24"/>
          <w:szCs w:val="24"/>
        </w:rPr>
        <w:t>項第</w:t>
      </w:r>
      <w:r w:rsidRPr="007E486B">
        <w:rPr>
          <w:rFonts w:ascii="ＭＳ 明朝" w:eastAsia="ＭＳ 明朝" w:hAnsi="ＭＳ 明朝" w:hint="eastAsia"/>
          <w:sz w:val="24"/>
          <w:szCs w:val="24"/>
        </w:rPr>
        <w:t>６</w:t>
      </w:r>
      <w:r w:rsidRPr="007E486B">
        <w:rPr>
          <w:rFonts w:ascii="ＭＳ 明朝" w:eastAsia="ＭＳ 明朝" w:hAnsi="ＭＳ 明朝"/>
          <w:sz w:val="24"/>
          <w:szCs w:val="24"/>
        </w:rPr>
        <w:t>号において「関係人」という。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に対し、当該聴聞に関する手続に参加することを求め、又は当該聴聞に関する手続に参加することを許可することができる。</w:t>
      </w:r>
    </w:p>
    <w:p w14:paraId="6BA59CB0" w14:textId="5915B2E2"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Pr="007E486B">
        <w:rPr>
          <w:rFonts w:ascii="ＭＳ 明朝" w:eastAsia="ＭＳ 明朝" w:hAnsi="ＭＳ 明朝"/>
          <w:sz w:val="24"/>
          <w:szCs w:val="24"/>
        </w:rPr>
        <w:t xml:space="preserve">　前項の規定により当該聴聞に関する手続に参加する者</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以下「参加人」という。</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は、代理人を選任することができる。</w:t>
      </w:r>
    </w:p>
    <w:p w14:paraId="277A2C00" w14:textId="6F684D2A" w:rsidR="00D36FE7" w:rsidRPr="007E486B" w:rsidRDefault="00D36FE7"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Pr="007E486B">
        <w:rPr>
          <w:rFonts w:ascii="ＭＳ 明朝" w:eastAsia="ＭＳ 明朝" w:hAnsi="ＭＳ 明朝"/>
          <w:sz w:val="24"/>
          <w:szCs w:val="24"/>
        </w:rPr>
        <w:t xml:space="preserve">　前条第</w:t>
      </w:r>
      <w:r w:rsidRPr="007E486B">
        <w:rPr>
          <w:rFonts w:ascii="ＭＳ 明朝" w:eastAsia="ＭＳ 明朝" w:hAnsi="ＭＳ 明朝" w:hint="eastAsia"/>
          <w:sz w:val="24"/>
          <w:szCs w:val="24"/>
        </w:rPr>
        <w:t>２</w:t>
      </w:r>
      <w:r w:rsidRPr="007E486B">
        <w:rPr>
          <w:rFonts w:ascii="ＭＳ 明朝" w:eastAsia="ＭＳ 明朝" w:hAnsi="ＭＳ 明朝"/>
          <w:sz w:val="24"/>
          <w:szCs w:val="24"/>
        </w:rPr>
        <w:t>項から第</w:t>
      </w:r>
      <w:r w:rsidRPr="007E486B">
        <w:rPr>
          <w:rFonts w:ascii="ＭＳ 明朝" w:eastAsia="ＭＳ 明朝" w:hAnsi="ＭＳ 明朝" w:hint="eastAsia"/>
          <w:sz w:val="24"/>
          <w:szCs w:val="24"/>
        </w:rPr>
        <w:t>４</w:t>
      </w:r>
      <w:r w:rsidRPr="007E486B">
        <w:rPr>
          <w:rFonts w:ascii="ＭＳ 明朝" w:eastAsia="ＭＳ 明朝" w:hAnsi="ＭＳ 明朝"/>
          <w:sz w:val="24"/>
          <w:szCs w:val="24"/>
        </w:rPr>
        <w:t>項までの規定は、前項の代理人について準用する。この場合において、同条第</w:t>
      </w:r>
      <w:r w:rsidRPr="007E486B">
        <w:rPr>
          <w:rFonts w:ascii="ＭＳ 明朝" w:eastAsia="ＭＳ 明朝" w:hAnsi="ＭＳ 明朝" w:hint="eastAsia"/>
          <w:sz w:val="24"/>
          <w:szCs w:val="24"/>
        </w:rPr>
        <w:t>２</w:t>
      </w:r>
      <w:r w:rsidRPr="007E486B">
        <w:rPr>
          <w:rFonts w:ascii="ＭＳ 明朝" w:eastAsia="ＭＳ 明朝" w:hAnsi="ＭＳ 明朝"/>
          <w:sz w:val="24"/>
          <w:szCs w:val="24"/>
        </w:rPr>
        <w:t>項及び第</w:t>
      </w:r>
      <w:r w:rsidRPr="007E486B">
        <w:rPr>
          <w:rFonts w:ascii="ＭＳ 明朝" w:eastAsia="ＭＳ 明朝" w:hAnsi="ＭＳ 明朝" w:hint="eastAsia"/>
          <w:sz w:val="24"/>
          <w:szCs w:val="24"/>
        </w:rPr>
        <w:t>４</w:t>
      </w:r>
      <w:r w:rsidRPr="007E486B">
        <w:rPr>
          <w:rFonts w:ascii="ＭＳ 明朝" w:eastAsia="ＭＳ 明朝" w:hAnsi="ＭＳ 明朝"/>
          <w:sz w:val="24"/>
          <w:szCs w:val="24"/>
        </w:rPr>
        <w:t>項中「当事者」とあるのは「参加人」と読み替えるものとする。</w:t>
      </w:r>
    </w:p>
    <w:p w14:paraId="4F41A745" w14:textId="77777777" w:rsidR="00D36FE7" w:rsidRPr="007E486B" w:rsidRDefault="00D36FE7" w:rsidP="009577D1">
      <w:pPr>
        <w:rPr>
          <w:rFonts w:ascii="ＭＳ 明朝" w:eastAsia="ＭＳ 明朝" w:hAnsi="ＭＳ 明朝"/>
          <w:sz w:val="24"/>
          <w:szCs w:val="24"/>
        </w:rPr>
      </w:pPr>
    </w:p>
    <w:p w14:paraId="24BAD9E2" w14:textId="77777777" w:rsidR="00D36FE7" w:rsidRPr="007E486B" w:rsidRDefault="00D36FE7" w:rsidP="009577D1">
      <w:pPr>
        <w:rPr>
          <w:rFonts w:ascii="ＭＳ 明朝" w:eastAsia="ＭＳ 明朝" w:hAnsi="ＭＳ 明朝"/>
          <w:sz w:val="24"/>
          <w:szCs w:val="24"/>
        </w:rPr>
      </w:pPr>
    </w:p>
    <w:p w14:paraId="2F458872" w14:textId="77777777" w:rsidR="00D36FE7" w:rsidRPr="007E486B" w:rsidRDefault="00D36FE7"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08E98256" w14:textId="1D4EA97D" w:rsidR="00202F26" w:rsidRPr="007E486B" w:rsidRDefault="00D36FE7" w:rsidP="00202F26">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w:t>
      </w:r>
      <w:r w:rsidR="00202F26" w:rsidRPr="007E486B">
        <w:rPr>
          <w:rFonts w:ascii="ＭＳ 明朝" w:eastAsia="ＭＳ 明朝" w:hAnsi="ＭＳ 明朝" w:hint="eastAsia"/>
          <w:sz w:val="24"/>
          <w:szCs w:val="24"/>
        </w:rPr>
        <w:t>聴聞を実施するに際し、不利益処分につき利害関係を有するものと認められる者（以下「関係人」という。）に十分な意見陳述の機会を与え、関係人の権利利益の保護を図るため、主宰者は、関係人に対して聴聞に参加することを求め、又は参加することを許可することができる旨を定めたものである。</w:t>
      </w:r>
    </w:p>
    <w:p w14:paraId="6DC8E68A" w14:textId="77777777" w:rsidR="00202F26" w:rsidRPr="007E486B" w:rsidRDefault="00202F26" w:rsidP="00202F26">
      <w:pPr>
        <w:ind w:firstLineChars="100" w:firstLine="240"/>
        <w:rPr>
          <w:rFonts w:ascii="ＭＳ 明朝" w:eastAsia="ＭＳ 明朝" w:hAnsi="ＭＳ 明朝"/>
          <w:sz w:val="24"/>
          <w:szCs w:val="24"/>
        </w:rPr>
      </w:pPr>
    </w:p>
    <w:p w14:paraId="0139BFCA" w14:textId="77777777" w:rsidR="00202F26" w:rsidRPr="007E486B" w:rsidRDefault="00202F26" w:rsidP="00202F26">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64C545C0" w14:textId="41F93A44" w:rsidR="00202F26" w:rsidRPr="007E486B" w:rsidRDefault="00202F26" w:rsidP="00202F26">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当事者以外の者であって当該不利益処分の根拠となる条例等に照らし当該不利益処分につき利害関係を有するものと認められる者」とは、当事者以外の者で、個別の条例等において当該処分がされた場合に利害関係を有することとなる（利益又は不利益を受ける）と根拠条例等の趣旨から解釈され、又はそのように扱われるべき者をいう。</w:t>
      </w:r>
    </w:p>
    <w:p w14:paraId="113D07B7" w14:textId="77777777" w:rsidR="00202F26" w:rsidRPr="007E486B" w:rsidRDefault="00202F26" w:rsidP="00202F26">
      <w:pPr>
        <w:ind w:left="240" w:hangingChars="100" w:hanging="240"/>
        <w:rPr>
          <w:rFonts w:ascii="ＭＳ 明朝" w:eastAsia="ＭＳ 明朝" w:hAnsi="ＭＳ 明朝"/>
          <w:sz w:val="24"/>
          <w:szCs w:val="24"/>
        </w:rPr>
      </w:pPr>
    </w:p>
    <w:p w14:paraId="7D442D56" w14:textId="54187F30" w:rsidR="00202F26" w:rsidRPr="007E486B" w:rsidRDefault="00202F26" w:rsidP="00202F26">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当該聴聞に関する手続に参加することを求め、又は当該聴聞に関する手続に参加することを許可することができる」とは、関係人の求めに基づく参加と、主宰者の職権による参加のいずれをも認める趣旨である。なお、関係人の求めに基づく参加について、主宰者の許可を要件としているのは、徒な参加により審理の遅延が生じないように配慮するためであり、職権による参加を認めているのは、真に利害関係を有し、事実関係の評価において欠くことのできない者については、求めがなくとも参加させるべきであるとの考えによるものである。</w:t>
      </w:r>
    </w:p>
    <w:p w14:paraId="0BF80A2F" w14:textId="5001A0EA" w:rsidR="00202F26" w:rsidRPr="007E486B" w:rsidRDefault="00202F26" w:rsidP="00202F26">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３　第２項及び第３項は、第</w:t>
      </w:r>
      <w:r w:rsidRPr="007E486B">
        <w:rPr>
          <w:rFonts w:ascii="ＭＳ 明朝" w:eastAsia="ＭＳ 明朝" w:hAnsi="ＭＳ 明朝"/>
          <w:sz w:val="24"/>
          <w:szCs w:val="24"/>
        </w:rPr>
        <w:t>16</w:t>
      </w:r>
      <w:r w:rsidRPr="007E486B">
        <w:rPr>
          <w:rFonts w:ascii="ＭＳ 明朝" w:eastAsia="ＭＳ 明朝" w:hAnsi="ＭＳ 明朝" w:hint="eastAsia"/>
          <w:sz w:val="24"/>
          <w:szCs w:val="24"/>
        </w:rPr>
        <w:t>条において当事者の代理人を認める趣旨に鑑み、参加人についても代理人を認めることを定めたものである。</w:t>
      </w:r>
    </w:p>
    <w:p w14:paraId="69871290" w14:textId="77777777" w:rsidR="00202F26" w:rsidRPr="007E486B" w:rsidRDefault="00202F26" w:rsidP="00202F26">
      <w:pPr>
        <w:ind w:left="240" w:hangingChars="100" w:hanging="240"/>
        <w:rPr>
          <w:rFonts w:ascii="ＭＳ 明朝" w:eastAsia="ＭＳ 明朝" w:hAnsi="ＭＳ 明朝"/>
          <w:sz w:val="24"/>
          <w:szCs w:val="24"/>
        </w:rPr>
      </w:pPr>
    </w:p>
    <w:p w14:paraId="08361032" w14:textId="77777777" w:rsidR="00202F26" w:rsidRPr="007E486B" w:rsidRDefault="00202F26" w:rsidP="00202F26">
      <w:pPr>
        <w:ind w:left="241" w:hangingChars="100" w:hanging="241"/>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199052FC" w14:textId="467D898D" w:rsidR="00D36FE7" w:rsidRPr="007E486B" w:rsidRDefault="00202F26" w:rsidP="00202F26">
      <w:pPr>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聴聞規則第５条において、本条第１項の規定により聴聞に関する手続への参加の許可を受けようとする者は、聴聞の期日の前日までに、第２号様式による参加許可申請書を主宰者に提出しなければならず、主宰者は、聴聞に関する手続への参加を許可したときは、速やかにその旨を、当該許可を申請した者に通知しなければならないとされている。</w:t>
      </w:r>
    </w:p>
    <w:p w14:paraId="10B8B661" w14:textId="39F76350" w:rsidR="000A1CBF" w:rsidRPr="007E486B" w:rsidRDefault="000A1CBF" w:rsidP="009577D1">
      <w:pPr>
        <w:widowControl/>
        <w:rPr>
          <w:rFonts w:ascii="ＭＳ 明朝" w:eastAsia="ＭＳ 明朝" w:hAnsi="ＭＳ 明朝"/>
        </w:rPr>
      </w:pPr>
      <w:r w:rsidRPr="007E486B">
        <w:rPr>
          <w:rFonts w:ascii="ＭＳ 明朝" w:eastAsia="ＭＳ 明朝" w:hAnsi="ＭＳ 明朝"/>
        </w:rPr>
        <w:br w:type="page"/>
      </w:r>
    </w:p>
    <w:p w14:paraId="4D35CC33" w14:textId="22DD3CF5" w:rsidR="000A1CBF" w:rsidRPr="007E486B" w:rsidRDefault="000A1CBF" w:rsidP="009577D1">
      <w:pPr>
        <w:pStyle w:val="3"/>
        <w:ind w:left="840"/>
        <w:rPr>
          <w:rFonts w:ascii="ＭＳ 明朝" w:eastAsia="ＭＳ 明朝" w:hAnsi="ＭＳ 明朝"/>
        </w:rPr>
      </w:pPr>
      <w:bookmarkStart w:id="23" w:name="_Toc109915921"/>
      <w:r w:rsidRPr="007E486B">
        <w:rPr>
          <w:rFonts w:ascii="ＭＳ 明朝" w:eastAsia="ＭＳ 明朝" w:hAnsi="ＭＳ 明朝" w:hint="eastAsia"/>
        </w:rPr>
        <w:lastRenderedPageBreak/>
        <w:t>第1</w:t>
      </w:r>
      <w:r w:rsidRPr="007E486B">
        <w:rPr>
          <w:rFonts w:ascii="ＭＳ 明朝" w:eastAsia="ＭＳ 明朝" w:hAnsi="ＭＳ 明朝"/>
        </w:rPr>
        <w:t>8</w:t>
      </w:r>
      <w:r w:rsidRPr="007E486B">
        <w:rPr>
          <w:rFonts w:ascii="ＭＳ 明朝" w:eastAsia="ＭＳ 明朝" w:hAnsi="ＭＳ 明朝" w:hint="eastAsia"/>
        </w:rPr>
        <w:t xml:space="preserve">　文書等の閲覧（第1</w:t>
      </w:r>
      <w:r w:rsidRPr="007E486B">
        <w:rPr>
          <w:rFonts w:ascii="ＭＳ 明朝" w:eastAsia="ＭＳ 明朝" w:hAnsi="ＭＳ 明朝"/>
        </w:rPr>
        <w:t>8</w:t>
      </w:r>
      <w:r w:rsidRPr="007E486B">
        <w:rPr>
          <w:rFonts w:ascii="ＭＳ 明朝" w:eastAsia="ＭＳ 明朝" w:hAnsi="ＭＳ 明朝" w:hint="eastAsia"/>
        </w:rPr>
        <w:t>条関係）</w:t>
      </w:r>
      <w:bookmarkEnd w:id="23"/>
    </w:p>
    <w:p w14:paraId="23E7A562" w14:textId="77777777" w:rsidR="000A1CBF" w:rsidRPr="007E486B" w:rsidRDefault="000A1CBF"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35691A42" wp14:editId="6F9D34DB">
                <wp:simplePos x="0" y="0"/>
                <wp:positionH relativeFrom="column">
                  <wp:posOffset>-114935</wp:posOffset>
                </wp:positionH>
                <wp:positionV relativeFrom="paragraph">
                  <wp:posOffset>193675</wp:posOffset>
                </wp:positionV>
                <wp:extent cx="5663133" cy="2336800"/>
                <wp:effectExtent l="0" t="0" r="13970" b="25400"/>
                <wp:wrapNone/>
                <wp:docPr id="16" name="正方形/長方形 16"/>
                <wp:cNvGraphicFramePr/>
                <a:graphic xmlns:a="http://schemas.openxmlformats.org/drawingml/2006/main">
                  <a:graphicData uri="http://schemas.microsoft.com/office/word/2010/wordprocessingShape">
                    <wps:wsp>
                      <wps:cNvSpPr/>
                      <wps:spPr>
                        <a:xfrm>
                          <a:off x="0" y="0"/>
                          <a:ext cx="5663133" cy="2336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E3F3DE" id="正方形/長方形 16" o:spid="_x0000_s1026" style="position:absolute;left:0;text-align:left;margin-left:-9.05pt;margin-top:15.25pt;width:445.9pt;height:18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" filled="f" strokecolor="#1f3763 [1604]" strokeweight="1pt"/>
            </w:pict>
          </mc:Fallback>
        </mc:AlternateContent>
      </w:r>
    </w:p>
    <w:p w14:paraId="5D9E1D4E"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8</w:t>
      </w:r>
      <w:r w:rsidRPr="007E486B">
        <w:rPr>
          <w:rFonts w:ascii="ＭＳ 明朝" w:eastAsia="ＭＳ 明朝" w:hAnsi="ＭＳ 明朝" w:hint="eastAsia"/>
          <w:sz w:val="24"/>
          <w:szCs w:val="24"/>
        </w:rPr>
        <w:t>条　当事者及び当該不利益処分がされた場合に自己の利益を害されることとなる参加人（以下この条及び第</w:t>
      </w:r>
      <w:r w:rsidRPr="007E486B">
        <w:rPr>
          <w:rFonts w:ascii="ＭＳ 明朝" w:eastAsia="ＭＳ 明朝" w:hAnsi="ＭＳ 明朝"/>
          <w:sz w:val="24"/>
          <w:szCs w:val="24"/>
        </w:rPr>
        <w:t>24</w:t>
      </w:r>
      <w:r w:rsidRPr="007E486B">
        <w:rPr>
          <w:rFonts w:ascii="ＭＳ 明朝" w:eastAsia="ＭＳ 明朝" w:hAnsi="ＭＳ 明朝" w:hint="eastAsia"/>
          <w:sz w:val="24"/>
          <w:szCs w:val="24"/>
        </w:rPr>
        <w:t>条第３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14:paraId="15D71114"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前項の規定は、当事者等が聴聞の期日における審理の進行に応じて必要となった資料の閲覧を更に求めることを妨げない。</w:t>
      </w:r>
    </w:p>
    <w:p w14:paraId="08C066D0" w14:textId="76B6FAA3"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行政庁は、前２項の閲覧について日時及び場所を指定することができる。</w:t>
      </w:r>
    </w:p>
    <w:p w14:paraId="38A0D2AF" w14:textId="6484EDD9" w:rsidR="000A1CBF" w:rsidRPr="007E486B" w:rsidRDefault="000A1CBF" w:rsidP="009577D1">
      <w:pPr>
        <w:rPr>
          <w:rFonts w:ascii="ＭＳ 明朝" w:eastAsia="ＭＳ 明朝" w:hAnsi="ＭＳ 明朝"/>
          <w:sz w:val="24"/>
          <w:szCs w:val="24"/>
        </w:rPr>
      </w:pPr>
    </w:p>
    <w:p w14:paraId="0CBF5148" w14:textId="77777777" w:rsidR="000A1CBF" w:rsidRPr="007E486B" w:rsidRDefault="000A1CBF" w:rsidP="009577D1">
      <w:pPr>
        <w:rPr>
          <w:rFonts w:ascii="ＭＳ 明朝" w:eastAsia="ＭＳ 明朝" w:hAnsi="ＭＳ 明朝"/>
          <w:sz w:val="24"/>
          <w:szCs w:val="24"/>
        </w:rPr>
      </w:pPr>
    </w:p>
    <w:p w14:paraId="229DE923" w14:textId="77777777" w:rsidR="000A1CBF" w:rsidRPr="007E486B" w:rsidRDefault="000A1CBF"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32D51819" w14:textId="5689E894" w:rsidR="00202F26" w:rsidRPr="007E486B" w:rsidRDefault="000A1CBF" w:rsidP="00202F26">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202F26" w:rsidRPr="007E486B">
        <w:rPr>
          <w:rFonts w:ascii="ＭＳ 明朝" w:eastAsia="ＭＳ 明朝" w:hAnsi="ＭＳ 明朝" w:hint="eastAsia"/>
          <w:sz w:val="24"/>
          <w:szCs w:val="24"/>
        </w:rPr>
        <w:t>聴聞手続における文書等閲覧請求権を創設することにより、当事者等がそこで得た情報に基づき意見を述べ、自己に有利な証拠を提出できるよう防御権の内容の充実を図るものである。</w:t>
      </w:r>
    </w:p>
    <w:p w14:paraId="03AC688F" w14:textId="77777777" w:rsidR="00202F26" w:rsidRPr="007E486B" w:rsidRDefault="00202F26" w:rsidP="00202F26">
      <w:pPr>
        <w:widowControl/>
        <w:rPr>
          <w:rFonts w:ascii="ＭＳ 明朝" w:eastAsia="ＭＳ 明朝" w:hAnsi="ＭＳ 明朝"/>
          <w:sz w:val="24"/>
          <w:szCs w:val="24"/>
        </w:rPr>
      </w:pPr>
    </w:p>
    <w:p w14:paraId="340A4B61" w14:textId="77777777" w:rsidR="00202F26" w:rsidRPr="007E486B" w:rsidRDefault="00202F26" w:rsidP="00202F26">
      <w:pPr>
        <w:widowControl/>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1D349828" w14:textId="01AD47AC"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自己の利益を害されることとなる参加人」についても、文書等の閲覧請求権を認めたのは、当事者と同様にその者の権利利益が侵害されることに変わりがないので、当事者と同様の防御権に関する手続的保障を与えることとしたものである。逆に、参加人の中でも、不利益処分がされた場合に利益を受ける参加人については、文書等の閲覧請求権が認められていないことに留意すべきである。</w:t>
      </w:r>
    </w:p>
    <w:p w14:paraId="6FA3457B" w14:textId="77777777" w:rsidR="00EB4EC8" w:rsidRPr="007E486B" w:rsidRDefault="00EB4EC8" w:rsidP="00EB4EC8">
      <w:pPr>
        <w:widowControl/>
        <w:ind w:left="240" w:hangingChars="100" w:hanging="240"/>
        <w:rPr>
          <w:rFonts w:ascii="ＭＳ 明朝" w:eastAsia="ＭＳ 明朝" w:hAnsi="ＭＳ 明朝"/>
          <w:sz w:val="24"/>
          <w:szCs w:val="24"/>
        </w:rPr>
      </w:pPr>
    </w:p>
    <w:p w14:paraId="62A9C416" w14:textId="469AA74C" w:rsidR="00D36FE7"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事案についてした調査の結果に係る調書その他の当該不利益処分の原因となる事実を証する資料」とは、例示にある当該事案についてした調査の結果に係る調書（原本そのものでなくとも、それを複写したもの又は要約・編集したものでもよい）のほか、不利益処分の事前の行政調査の結果を取りまとめた書類については、その形式の如何に関わりなく、当該処分を行う上でその原因となる事実を証するものであれば、閲覧の対象となる資料に該当する。</w:t>
      </w:r>
    </w:p>
    <w:p w14:paraId="6B608FBB" w14:textId="60356C15" w:rsidR="00202F26" w:rsidRPr="007E486B" w:rsidRDefault="00202F26" w:rsidP="00202F26">
      <w:pPr>
        <w:widowControl/>
        <w:rPr>
          <w:rFonts w:ascii="ＭＳ 明朝" w:eastAsia="ＭＳ 明朝" w:hAnsi="ＭＳ 明朝"/>
          <w:sz w:val="24"/>
          <w:szCs w:val="24"/>
        </w:rPr>
      </w:pPr>
    </w:p>
    <w:p w14:paraId="6069FF8F" w14:textId="67348737"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３</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三者の利益を害するおそれがあるとき」とは、例えば、個人のプライバシーに係る事項や、企業秘密が記載されている文書であるときなどをいい、また、「第三者の利益」には閲覧請求者以外の当事者・参加人の利益も含まれる。</w:t>
      </w:r>
    </w:p>
    <w:p w14:paraId="26B85635" w14:textId="77777777" w:rsidR="00EB4EC8" w:rsidRPr="007E486B" w:rsidRDefault="00EB4EC8" w:rsidP="00202F26">
      <w:pPr>
        <w:widowControl/>
        <w:rPr>
          <w:rFonts w:ascii="ＭＳ 明朝" w:eastAsia="ＭＳ 明朝" w:hAnsi="ＭＳ 明朝"/>
          <w:sz w:val="24"/>
          <w:szCs w:val="24"/>
        </w:rPr>
      </w:pPr>
    </w:p>
    <w:p w14:paraId="48C5556B" w14:textId="5C54535C"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その他正当な理由があるとき」とは、閲覧させることにより取締りの秘密等機密が漏れるなど公益上の支障があるときのほか、審理の争点に関係がないものを求められたとき、明らかに聴聞の引延ばしを図るための閲覧請求など、本条例を適正に運用する上で著しい障害がもたらされるときをいう。</w:t>
      </w:r>
    </w:p>
    <w:p w14:paraId="5751B0F1" w14:textId="77777777" w:rsidR="00EB4EC8" w:rsidRPr="007E486B" w:rsidRDefault="00EB4EC8" w:rsidP="00202F26">
      <w:pPr>
        <w:widowControl/>
        <w:rPr>
          <w:rFonts w:ascii="ＭＳ 明朝" w:eastAsia="ＭＳ 明朝" w:hAnsi="ＭＳ 明朝"/>
          <w:sz w:val="24"/>
          <w:szCs w:val="24"/>
        </w:rPr>
      </w:pPr>
    </w:p>
    <w:p w14:paraId="79CC46D7" w14:textId="70CEA3DC"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第２項は、聴聞期日における審理の進行に応じて新たに文書等の閲覧が必要となる場合が想定されるので、設けたものである。</w:t>
      </w:r>
    </w:p>
    <w:p w14:paraId="49072BA5" w14:textId="77777777" w:rsidR="00EB4EC8" w:rsidRPr="007E486B" w:rsidRDefault="00EB4EC8" w:rsidP="00202F26">
      <w:pPr>
        <w:widowControl/>
        <w:rPr>
          <w:rFonts w:ascii="ＭＳ 明朝" w:eastAsia="ＭＳ 明朝" w:hAnsi="ＭＳ 明朝"/>
          <w:sz w:val="24"/>
          <w:szCs w:val="24"/>
        </w:rPr>
      </w:pPr>
    </w:p>
    <w:p w14:paraId="0E0AB87F" w14:textId="504F1831"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３項は、事務処理上及び手続の進行上の必要から、行政庁が閲覧の日時・場所を指定できることを規定している。指定を与えるに際しては、当事者等が当該書類等を閲覧した結果、反論・防御すべき問題点を把握し、それに対する反論を考え、証拠を収集するのに合理的な期間が聴聞期日までに存するよう時間的余裕をもって指定するようにしなければならない。</w:t>
      </w:r>
    </w:p>
    <w:p w14:paraId="23C8AFE0" w14:textId="77777777" w:rsidR="00EB4EC8" w:rsidRPr="007E486B" w:rsidRDefault="00EB4EC8" w:rsidP="00202F26">
      <w:pPr>
        <w:widowControl/>
        <w:rPr>
          <w:rFonts w:ascii="ＭＳ 明朝" w:eastAsia="ＭＳ 明朝" w:hAnsi="ＭＳ 明朝"/>
          <w:sz w:val="24"/>
          <w:szCs w:val="24"/>
        </w:rPr>
      </w:pPr>
    </w:p>
    <w:p w14:paraId="4C549902" w14:textId="5B5D4263" w:rsidR="00202F26" w:rsidRPr="007E486B" w:rsidRDefault="00202F26" w:rsidP="00202F26">
      <w:pPr>
        <w:widowControl/>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5B045444" w14:textId="1F67596D"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閲覧請求対象書類中に「第三者の利益」や「正当な理由」に係るものがある場合には、要約した文書や支障がある部分を除いて閲覧に供すべきであり、これと関係のない部分まで閲覧を拒むことは許されない。</w:t>
      </w:r>
    </w:p>
    <w:p w14:paraId="1BF07713" w14:textId="77777777" w:rsidR="00EB4EC8" w:rsidRPr="007E486B" w:rsidRDefault="00EB4EC8" w:rsidP="00202F26">
      <w:pPr>
        <w:widowControl/>
        <w:rPr>
          <w:rFonts w:ascii="ＭＳ 明朝" w:eastAsia="ＭＳ 明朝" w:hAnsi="ＭＳ 明朝"/>
          <w:sz w:val="24"/>
          <w:szCs w:val="24"/>
        </w:rPr>
      </w:pPr>
    </w:p>
    <w:p w14:paraId="46565EC0" w14:textId="70B87607"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閲覧に際して当該資料の複写を認めることについては、事務負担の問題もあるので、これを一律に認めることとはしていないが、複写を禁止しているものではないので、その資料の保全状態や閲覧請求者の便宜等を斟酌しつつ、必要に応じ、行政庁の裁量で行うこととなる。</w:t>
      </w:r>
    </w:p>
    <w:p w14:paraId="66CFFDD2" w14:textId="77777777" w:rsidR="00EB4EC8" w:rsidRPr="007E486B" w:rsidRDefault="00EB4EC8" w:rsidP="00202F26">
      <w:pPr>
        <w:widowControl/>
        <w:rPr>
          <w:rFonts w:ascii="ＭＳ 明朝" w:eastAsia="ＭＳ 明朝" w:hAnsi="ＭＳ 明朝"/>
          <w:sz w:val="24"/>
          <w:szCs w:val="24"/>
        </w:rPr>
      </w:pPr>
    </w:p>
    <w:p w14:paraId="7BE51563" w14:textId="4EFFA484"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第１項の規定により資料の閲覧を請求しようとする者は、聴聞規則第３号様式による資料閲覧請求書を市長に提出して行い、市長は、資料の閲覧を許可したときは、閲覧の請求があった際に当該請求に係る資料を閲覧させる場合を除き、速やかに閲覧の日時及び場所を指定し、当該閲覧を請求した者に通知するものとされている（聴聞規則第６条第１項、第２項）。この場合、閲覧を請求した者の聴聞の審理における意見陳述の準備を妨げることがないよう配慮することが必要である。</w:t>
      </w:r>
    </w:p>
    <w:p w14:paraId="7C803ADD" w14:textId="6F3BDCB0" w:rsidR="00202F26" w:rsidRPr="007E486B" w:rsidRDefault="00202F26" w:rsidP="00EB4EC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４</w:t>
      </w:r>
      <w:r w:rsidR="00EB4EC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第２項の規定により資料の閲覧を請求しようとする者は、口頭により閲覧を請求することができ、市長は、資料の閲覧の請求があった場合において、当該請求に係る資料を当該審理において閲覧させることができないときは、閲覧の日時及び場所を指定し、閲覧を請求した者に通知するものとされている（聴聞規則第６条第３項、第４項）。この場合、主宰者は、第</w:t>
      </w:r>
      <w:r w:rsidRPr="007E486B">
        <w:rPr>
          <w:rFonts w:ascii="ＭＳ 明朝" w:eastAsia="ＭＳ 明朝" w:hAnsi="ＭＳ 明朝"/>
          <w:sz w:val="24"/>
          <w:szCs w:val="24"/>
        </w:rPr>
        <w:t>22</w:t>
      </w:r>
      <w:r w:rsidRPr="007E486B">
        <w:rPr>
          <w:rFonts w:ascii="ＭＳ 明朝" w:eastAsia="ＭＳ 明朝" w:hAnsi="ＭＳ 明朝" w:hint="eastAsia"/>
          <w:sz w:val="24"/>
          <w:szCs w:val="24"/>
        </w:rPr>
        <w:t>条第１項の規定に基づき、当該請求に係る資料を閲覧させる日以後の日を新たな聴聞の期日として指定し、通知する必要がある。</w:t>
      </w:r>
    </w:p>
    <w:p w14:paraId="068BCA20" w14:textId="73248CE5" w:rsidR="000A1CBF" w:rsidRPr="007E486B" w:rsidRDefault="000A1CBF"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3BCF36C0" w14:textId="2D63631C" w:rsidR="000A1CBF" w:rsidRPr="007E486B" w:rsidRDefault="000A1CBF" w:rsidP="009577D1">
      <w:pPr>
        <w:pStyle w:val="3"/>
        <w:ind w:left="840"/>
        <w:rPr>
          <w:rFonts w:ascii="ＭＳ 明朝" w:eastAsia="ＭＳ 明朝" w:hAnsi="ＭＳ 明朝"/>
        </w:rPr>
      </w:pPr>
      <w:bookmarkStart w:id="24" w:name="_Toc109915922"/>
      <w:r w:rsidRPr="007E486B">
        <w:rPr>
          <w:rFonts w:ascii="ＭＳ 明朝" w:eastAsia="ＭＳ 明朝" w:hAnsi="ＭＳ 明朝" w:hint="eastAsia"/>
        </w:rPr>
        <w:lastRenderedPageBreak/>
        <w:t>第1</w:t>
      </w:r>
      <w:r w:rsidRPr="007E486B">
        <w:rPr>
          <w:rFonts w:ascii="ＭＳ 明朝" w:eastAsia="ＭＳ 明朝" w:hAnsi="ＭＳ 明朝"/>
        </w:rPr>
        <w:t>9</w:t>
      </w:r>
      <w:r w:rsidRPr="007E486B">
        <w:rPr>
          <w:rFonts w:ascii="ＭＳ 明朝" w:eastAsia="ＭＳ 明朝" w:hAnsi="ＭＳ 明朝" w:hint="eastAsia"/>
        </w:rPr>
        <w:t xml:space="preserve">　聴聞の主宰（第1</w:t>
      </w:r>
      <w:r w:rsidRPr="007E486B">
        <w:rPr>
          <w:rFonts w:ascii="ＭＳ 明朝" w:eastAsia="ＭＳ 明朝" w:hAnsi="ＭＳ 明朝"/>
        </w:rPr>
        <w:t>9</w:t>
      </w:r>
      <w:r w:rsidRPr="007E486B">
        <w:rPr>
          <w:rFonts w:ascii="ＭＳ 明朝" w:eastAsia="ＭＳ 明朝" w:hAnsi="ＭＳ 明朝" w:hint="eastAsia"/>
        </w:rPr>
        <w:t>条関係）</w:t>
      </w:r>
      <w:bookmarkEnd w:id="24"/>
    </w:p>
    <w:p w14:paraId="17743400" w14:textId="77777777" w:rsidR="000A1CBF" w:rsidRPr="007E486B" w:rsidRDefault="000A1CBF"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462BE223" wp14:editId="6560F1F8">
                <wp:simplePos x="0" y="0"/>
                <wp:positionH relativeFrom="column">
                  <wp:posOffset>-114935</wp:posOffset>
                </wp:positionH>
                <wp:positionV relativeFrom="paragraph">
                  <wp:posOffset>193675</wp:posOffset>
                </wp:positionV>
                <wp:extent cx="5663133" cy="2101850"/>
                <wp:effectExtent l="0" t="0" r="13970" b="12700"/>
                <wp:wrapNone/>
                <wp:docPr id="20" name="正方形/長方形 20"/>
                <wp:cNvGraphicFramePr/>
                <a:graphic xmlns:a="http://schemas.openxmlformats.org/drawingml/2006/main">
                  <a:graphicData uri="http://schemas.microsoft.com/office/word/2010/wordprocessingShape">
                    <wps:wsp>
                      <wps:cNvSpPr/>
                      <wps:spPr>
                        <a:xfrm>
                          <a:off x="0" y="0"/>
                          <a:ext cx="5663133" cy="2101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620986" id="正方形/長方形 20" o:spid="_x0000_s1026" style="position:absolute;left:0;text-align:left;margin-left:-9.05pt;margin-top:15.25pt;width:445.9pt;height:165.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" filled="f" strokecolor="#1f3763 [1604]" strokeweight="1pt"/>
            </w:pict>
          </mc:Fallback>
        </mc:AlternateContent>
      </w:r>
    </w:p>
    <w:p w14:paraId="4D7F2110"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第1</w:t>
      </w:r>
      <w:r w:rsidRPr="007E486B">
        <w:rPr>
          <w:rFonts w:ascii="ＭＳ 明朝" w:eastAsia="ＭＳ 明朝" w:hAnsi="ＭＳ 明朝"/>
          <w:sz w:val="24"/>
          <w:szCs w:val="24"/>
        </w:rPr>
        <w:t>9</w:t>
      </w:r>
      <w:r w:rsidRPr="007E486B">
        <w:rPr>
          <w:rFonts w:ascii="ＭＳ 明朝" w:eastAsia="ＭＳ 明朝" w:hAnsi="ＭＳ 明朝" w:hint="eastAsia"/>
          <w:sz w:val="24"/>
          <w:szCs w:val="24"/>
        </w:rPr>
        <w:t>条　聴聞は、行政庁が指名する職員が主宰する。</w:t>
      </w:r>
    </w:p>
    <w:p w14:paraId="21244306"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次の各号のいずれかに該当する者は、聴聞を主宰することができない。</w:t>
      </w:r>
    </w:p>
    <w:p w14:paraId="072BF95A" w14:textId="1EFB930B" w:rsidR="000A1CBF" w:rsidRPr="007E486B" w:rsidRDefault="000A1CB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当該聴聞の当事者又は参加人</w:t>
      </w:r>
    </w:p>
    <w:p w14:paraId="3D099FB4" w14:textId="3ED1164B" w:rsidR="000A1CBF" w:rsidRPr="007E486B" w:rsidRDefault="000A1CB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前号に規定する者の配偶者、４親等内の親族又は同居の親族</w:t>
      </w:r>
    </w:p>
    <w:p w14:paraId="35408419" w14:textId="4ECA47A8" w:rsidR="000A1CBF" w:rsidRPr="007E486B" w:rsidRDefault="000A1CB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(3)</w:t>
      </w:r>
      <w:r w:rsidRPr="007E486B">
        <w:rPr>
          <w:rFonts w:ascii="ＭＳ 明朝" w:eastAsia="ＭＳ 明朝" w:hAnsi="ＭＳ 明朝" w:hint="eastAsia"/>
          <w:sz w:val="24"/>
          <w:szCs w:val="24"/>
        </w:rPr>
        <w:t xml:space="preserve"> 第１号に規定する者の代理人又は次条第３項に規定する補佐人</w:t>
      </w:r>
    </w:p>
    <w:p w14:paraId="07188668" w14:textId="05FDE61E" w:rsidR="000A1CBF" w:rsidRPr="007E486B" w:rsidRDefault="000A1CB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(4)</w:t>
      </w:r>
      <w:r w:rsidRPr="007E486B">
        <w:rPr>
          <w:rFonts w:ascii="ＭＳ 明朝" w:eastAsia="ＭＳ 明朝" w:hAnsi="ＭＳ 明朝" w:hint="eastAsia"/>
          <w:sz w:val="24"/>
          <w:szCs w:val="24"/>
        </w:rPr>
        <w:t xml:space="preserve"> 前３号に規定する者であったことのある者</w:t>
      </w:r>
    </w:p>
    <w:p w14:paraId="52E8F6A8" w14:textId="137B94FD" w:rsidR="000A1CBF" w:rsidRPr="007E486B" w:rsidRDefault="000A1CBF"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(5)</w:t>
      </w:r>
      <w:r w:rsidRPr="007E486B">
        <w:rPr>
          <w:rFonts w:ascii="ＭＳ 明朝" w:eastAsia="ＭＳ 明朝" w:hAnsi="ＭＳ 明朝" w:hint="eastAsia"/>
          <w:sz w:val="24"/>
          <w:szCs w:val="24"/>
        </w:rPr>
        <w:t xml:space="preserve"> 第１号に規定する者の後見人、後見監督人、保佐人、保佐監督人、補助人又は補助監督人</w:t>
      </w:r>
    </w:p>
    <w:p w14:paraId="5FFBAC14" w14:textId="3147FC14" w:rsidR="000A1CBF" w:rsidRPr="007E486B" w:rsidRDefault="000A1CB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(6)</w:t>
      </w:r>
      <w:r w:rsidRPr="007E486B">
        <w:rPr>
          <w:rFonts w:ascii="ＭＳ 明朝" w:eastAsia="ＭＳ 明朝" w:hAnsi="ＭＳ 明朝" w:hint="eastAsia"/>
          <w:sz w:val="24"/>
          <w:szCs w:val="24"/>
        </w:rPr>
        <w:t xml:space="preserve"> 参加人以外の関係人</w:t>
      </w:r>
    </w:p>
    <w:p w14:paraId="4CDD4D98" w14:textId="51615B38" w:rsidR="000A1CBF" w:rsidRPr="007E486B" w:rsidRDefault="000A1CBF" w:rsidP="009577D1">
      <w:pPr>
        <w:ind w:left="240" w:hangingChars="100" w:hanging="240"/>
        <w:rPr>
          <w:rFonts w:ascii="ＭＳ 明朝" w:eastAsia="ＭＳ 明朝" w:hAnsi="ＭＳ 明朝"/>
          <w:sz w:val="24"/>
          <w:szCs w:val="24"/>
        </w:rPr>
      </w:pPr>
    </w:p>
    <w:p w14:paraId="71B469C5" w14:textId="14A40A66" w:rsidR="000A1CBF" w:rsidRPr="007E486B" w:rsidRDefault="000A1CBF" w:rsidP="009577D1">
      <w:pPr>
        <w:rPr>
          <w:rFonts w:ascii="ＭＳ 明朝" w:eastAsia="ＭＳ 明朝" w:hAnsi="ＭＳ 明朝"/>
          <w:sz w:val="24"/>
          <w:szCs w:val="24"/>
        </w:rPr>
      </w:pPr>
    </w:p>
    <w:p w14:paraId="314AA839" w14:textId="77777777" w:rsidR="000A1CBF" w:rsidRPr="007E486B" w:rsidRDefault="000A1CBF"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3412CAB3" w14:textId="5FB95EBF" w:rsidR="002120FB" w:rsidRPr="007E486B" w:rsidRDefault="000A1CBF" w:rsidP="002120FB">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2120FB" w:rsidRPr="007E486B">
        <w:rPr>
          <w:rFonts w:ascii="ＭＳ 明朝" w:eastAsia="ＭＳ 明朝" w:hAnsi="ＭＳ 明朝" w:hint="eastAsia"/>
          <w:sz w:val="24"/>
          <w:szCs w:val="24"/>
        </w:rPr>
        <w:t>聴聞における審理の整理、進行、記録の作成といった審理手続を公正に司る者としての主宰者の選任を行政庁の指名によるものとし、併せて審理の公正、中立性を担保する観点から、主宰者の除斥理由を定めたものである。</w:t>
      </w:r>
    </w:p>
    <w:p w14:paraId="21BEF8EF" w14:textId="77777777" w:rsidR="002120FB" w:rsidRPr="007E486B" w:rsidRDefault="002120FB" w:rsidP="002120FB">
      <w:pPr>
        <w:widowControl/>
        <w:rPr>
          <w:rFonts w:ascii="ＭＳ 明朝" w:eastAsia="ＭＳ 明朝" w:hAnsi="ＭＳ 明朝"/>
          <w:sz w:val="24"/>
          <w:szCs w:val="24"/>
        </w:rPr>
      </w:pPr>
    </w:p>
    <w:p w14:paraId="4FF70606" w14:textId="77777777" w:rsidR="002120FB" w:rsidRPr="007E486B" w:rsidRDefault="002120FB" w:rsidP="002120FB">
      <w:pPr>
        <w:widowControl/>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52AEFB94" w14:textId="6AA46F81" w:rsidR="002120FB" w:rsidRPr="007E486B" w:rsidRDefault="002120FB" w:rsidP="002120FB">
      <w:pPr>
        <w:widowControl/>
        <w:rPr>
          <w:rFonts w:ascii="ＭＳ 明朝" w:eastAsia="ＭＳ 明朝" w:hAnsi="ＭＳ 明朝"/>
          <w:sz w:val="24"/>
          <w:szCs w:val="24"/>
        </w:rPr>
      </w:pPr>
      <w:r w:rsidRPr="007E486B">
        <w:rPr>
          <w:rFonts w:ascii="ＭＳ 明朝" w:eastAsia="ＭＳ 明朝" w:hAnsi="ＭＳ 明朝" w:hint="eastAsia"/>
          <w:sz w:val="24"/>
          <w:szCs w:val="24"/>
        </w:rPr>
        <w:t>１　聴聞は、行政庁が指名する職員が主宰することとしている。</w:t>
      </w:r>
    </w:p>
    <w:p w14:paraId="6DC0E991" w14:textId="6F51FECB" w:rsidR="002120FB" w:rsidRPr="007E486B" w:rsidRDefault="002120FB" w:rsidP="002120FB">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主宰者は、聴聞の審理において、関係人の参加の許可を与え、審理を進行させて必要に応じ当事者等に陳述等を促し質問を発し、また、審理を終結させ、更には審理の記録を作成するといった聴聞の運営について必要な一切の事項を司るものであり、これはこの条例により授権された主宰者としての権能に基づき行われる。</w:t>
      </w:r>
    </w:p>
    <w:p w14:paraId="37A8A4B0" w14:textId="77777777" w:rsidR="002120FB" w:rsidRPr="007E486B" w:rsidRDefault="002120FB" w:rsidP="002120FB">
      <w:pPr>
        <w:widowControl/>
        <w:ind w:leftChars="100" w:left="210" w:firstLineChars="100" w:firstLine="240"/>
        <w:rPr>
          <w:rFonts w:ascii="ＭＳ 明朝" w:eastAsia="ＭＳ 明朝" w:hAnsi="ＭＳ 明朝"/>
          <w:sz w:val="24"/>
          <w:szCs w:val="24"/>
        </w:rPr>
      </w:pPr>
    </w:p>
    <w:p w14:paraId="099490DF" w14:textId="3E998F2C" w:rsidR="002120FB" w:rsidRPr="007E486B" w:rsidRDefault="002120FB" w:rsidP="002120FB">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主宰者の権限としては、第</w:t>
      </w:r>
      <w:r w:rsidRPr="007E486B">
        <w:rPr>
          <w:rFonts w:ascii="ＭＳ 明朝" w:eastAsia="ＭＳ 明朝" w:hAnsi="ＭＳ 明朝"/>
          <w:sz w:val="24"/>
          <w:szCs w:val="24"/>
        </w:rPr>
        <w:t>17</w:t>
      </w:r>
      <w:r w:rsidRPr="007E486B">
        <w:rPr>
          <w:rFonts w:ascii="ＭＳ 明朝" w:eastAsia="ＭＳ 明朝" w:hAnsi="ＭＳ 明朝" w:hint="eastAsia"/>
          <w:sz w:val="24"/>
          <w:szCs w:val="24"/>
        </w:rPr>
        <w:t>条（参加人）、第</w:t>
      </w:r>
      <w:r w:rsidRPr="007E486B">
        <w:rPr>
          <w:rFonts w:ascii="ＭＳ 明朝" w:eastAsia="ＭＳ 明朝" w:hAnsi="ＭＳ 明朝"/>
          <w:sz w:val="24"/>
          <w:szCs w:val="24"/>
        </w:rPr>
        <w:t>20</w:t>
      </w:r>
      <w:r w:rsidRPr="007E486B">
        <w:rPr>
          <w:rFonts w:ascii="ＭＳ 明朝" w:eastAsia="ＭＳ 明朝" w:hAnsi="ＭＳ 明朝" w:hint="eastAsia"/>
          <w:sz w:val="24"/>
          <w:szCs w:val="24"/>
        </w:rPr>
        <w:t>条（聴聞の期日における審理の方式）、第</w:t>
      </w:r>
      <w:r w:rsidRPr="007E486B">
        <w:rPr>
          <w:rFonts w:ascii="ＭＳ 明朝" w:eastAsia="ＭＳ 明朝" w:hAnsi="ＭＳ 明朝"/>
          <w:sz w:val="24"/>
          <w:szCs w:val="24"/>
        </w:rPr>
        <w:t>22</w:t>
      </w:r>
      <w:r w:rsidRPr="007E486B">
        <w:rPr>
          <w:rFonts w:ascii="ＭＳ 明朝" w:eastAsia="ＭＳ 明朝" w:hAnsi="ＭＳ 明朝" w:hint="eastAsia"/>
          <w:sz w:val="24"/>
          <w:szCs w:val="24"/>
        </w:rPr>
        <w:t>条（続行期日の指定）、第</w:t>
      </w:r>
      <w:r w:rsidRPr="007E486B">
        <w:rPr>
          <w:rFonts w:ascii="ＭＳ 明朝" w:eastAsia="ＭＳ 明朝" w:hAnsi="ＭＳ 明朝"/>
          <w:sz w:val="24"/>
          <w:szCs w:val="24"/>
        </w:rPr>
        <w:t>23</w:t>
      </w:r>
      <w:r w:rsidRPr="007E486B">
        <w:rPr>
          <w:rFonts w:ascii="ＭＳ 明朝" w:eastAsia="ＭＳ 明朝" w:hAnsi="ＭＳ 明朝" w:hint="eastAsia"/>
          <w:sz w:val="24"/>
          <w:szCs w:val="24"/>
        </w:rPr>
        <w:t>条（当事者の不出頭等の場合における聴聞の終結）、第</w:t>
      </w:r>
      <w:r w:rsidRPr="007E486B">
        <w:rPr>
          <w:rFonts w:ascii="ＭＳ 明朝" w:eastAsia="ＭＳ 明朝" w:hAnsi="ＭＳ 明朝"/>
          <w:sz w:val="24"/>
          <w:szCs w:val="24"/>
        </w:rPr>
        <w:t>24</w:t>
      </w:r>
      <w:r w:rsidRPr="007E486B">
        <w:rPr>
          <w:rFonts w:ascii="ＭＳ 明朝" w:eastAsia="ＭＳ 明朝" w:hAnsi="ＭＳ 明朝" w:hint="eastAsia"/>
          <w:sz w:val="24"/>
          <w:szCs w:val="24"/>
        </w:rPr>
        <w:t>条（聴聞調書及び報告書）に定める権能及び聴聞の審理の場における秩序維持権、議事整理権等の聴聞指揮権がある。</w:t>
      </w:r>
    </w:p>
    <w:p w14:paraId="24164FFF" w14:textId="77777777" w:rsidR="002120FB" w:rsidRPr="007E486B" w:rsidRDefault="002120FB" w:rsidP="002120FB">
      <w:pPr>
        <w:widowControl/>
        <w:rPr>
          <w:rFonts w:ascii="ＭＳ 明朝" w:eastAsia="ＭＳ 明朝" w:hAnsi="ＭＳ 明朝"/>
          <w:sz w:val="24"/>
          <w:szCs w:val="24"/>
        </w:rPr>
      </w:pPr>
    </w:p>
    <w:p w14:paraId="2D673EB1" w14:textId="003480E3" w:rsidR="002120FB" w:rsidRPr="007E486B" w:rsidRDefault="002120FB" w:rsidP="002120FB">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主宰者は、①聴聞に係る処分に関連する専門的知識を有していること、②聴聞は行政処分に係る事前手続であり、行政庁の職員が行うことが能率的・迅速であることから、本市職員に限定している。</w:t>
      </w:r>
    </w:p>
    <w:p w14:paraId="794132C4" w14:textId="77777777" w:rsidR="002120FB" w:rsidRPr="007E486B" w:rsidRDefault="002120FB" w:rsidP="002120FB">
      <w:pPr>
        <w:widowControl/>
        <w:ind w:left="240" w:hangingChars="100" w:hanging="240"/>
        <w:rPr>
          <w:rFonts w:ascii="ＭＳ 明朝" w:eastAsia="ＭＳ 明朝" w:hAnsi="ＭＳ 明朝"/>
          <w:sz w:val="24"/>
          <w:szCs w:val="24"/>
        </w:rPr>
      </w:pPr>
    </w:p>
    <w:p w14:paraId="6E148BAD" w14:textId="69C79AA3" w:rsidR="002120FB" w:rsidRPr="007E486B" w:rsidRDefault="002120FB" w:rsidP="002120FB">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４　第２項は、主宰者の公正・中立性を担保するため、当事者等、親族関係にある者、法定代理人等、利害関係人等は主宰者となることができない旨を規定したものである。</w:t>
      </w:r>
    </w:p>
    <w:p w14:paraId="29844C63" w14:textId="77777777" w:rsidR="002120FB" w:rsidRPr="007E486B" w:rsidRDefault="002120FB" w:rsidP="002120FB">
      <w:pPr>
        <w:widowControl/>
        <w:ind w:left="240" w:hangingChars="100" w:hanging="240"/>
        <w:rPr>
          <w:rFonts w:ascii="ＭＳ 明朝" w:eastAsia="ＭＳ 明朝" w:hAnsi="ＭＳ 明朝"/>
          <w:sz w:val="24"/>
          <w:szCs w:val="24"/>
        </w:rPr>
      </w:pPr>
    </w:p>
    <w:p w14:paraId="253F5220" w14:textId="77777777" w:rsidR="002120FB" w:rsidRPr="007E486B" w:rsidRDefault="002120FB" w:rsidP="002120FB">
      <w:pPr>
        <w:widowControl/>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1DE1163C" w14:textId="41E32A76" w:rsidR="002120FB" w:rsidRPr="007E486B" w:rsidRDefault="002120FB" w:rsidP="002120FB">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行政庁が指名する職員」には、聴聞手続の公正・中立性を確保するため、行政庁の職員のうち、不利益処分を行う立場にある責任者以外の職員（主管部長又は庶務担当課長若しくは当該処分について専門的・技術的知識を有する課長級職員）を充てることが望ましいが、事案によっては、当該不利益処分を行った責任者（課長、所長等）を充てることも差し支えない。なお、聴聞の冒頭手続において不利益処分の内容等を説明する行政庁の職員は、主宰者以外の職員でなければならないことに留意すべきである（第</w:t>
      </w:r>
      <w:r w:rsidRPr="007E486B">
        <w:rPr>
          <w:rFonts w:ascii="ＭＳ 明朝" w:eastAsia="ＭＳ 明朝" w:hAnsi="ＭＳ 明朝"/>
          <w:sz w:val="24"/>
          <w:szCs w:val="24"/>
        </w:rPr>
        <w:t>20</w:t>
      </w:r>
      <w:r w:rsidRPr="007E486B">
        <w:rPr>
          <w:rFonts w:ascii="ＭＳ 明朝" w:eastAsia="ＭＳ 明朝" w:hAnsi="ＭＳ 明朝" w:hint="eastAsia"/>
          <w:sz w:val="24"/>
          <w:szCs w:val="24"/>
        </w:rPr>
        <w:t>条第１項の解説参照）。</w:t>
      </w:r>
    </w:p>
    <w:p w14:paraId="33C5D052" w14:textId="77777777" w:rsidR="002120FB" w:rsidRPr="007E486B" w:rsidRDefault="002120FB" w:rsidP="002120FB">
      <w:pPr>
        <w:widowControl/>
        <w:rPr>
          <w:rFonts w:ascii="ＭＳ 明朝" w:eastAsia="ＭＳ 明朝" w:hAnsi="ＭＳ 明朝"/>
          <w:sz w:val="24"/>
          <w:szCs w:val="24"/>
        </w:rPr>
      </w:pPr>
    </w:p>
    <w:p w14:paraId="3AD75854" w14:textId="2EE3734A" w:rsidR="002120FB" w:rsidRPr="007E486B" w:rsidRDefault="002120FB" w:rsidP="002120FB">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本条第１項の規定による主宰者の指名は、第</w:t>
      </w:r>
      <w:r w:rsidRPr="007E486B">
        <w:rPr>
          <w:rFonts w:ascii="ＭＳ 明朝" w:eastAsia="ＭＳ 明朝" w:hAnsi="ＭＳ 明朝"/>
          <w:sz w:val="24"/>
          <w:szCs w:val="24"/>
        </w:rPr>
        <w:t>15</w:t>
      </w:r>
      <w:r w:rsidRPr="007E486B">
        <w:rPr>
          <w:rFonts w:ascii="ＭＳ 明朝" w:eastAsia="ＭＳ 明朝" w:hAnsi="ＭＳ 明朝" w:hint="eastAsia"/>
          <w:sz w:val="24"/>
          <w:szCs w:val="24"/>
        </w:rPr>
        <w:t>条第１項の通知をする時までに行う必要がある（聴聞規則第７条第１項）。</w:t>
      </w:r>
    </w:p>
    <w:p w14:paraId="7E422553" w14:textId="77777777" w:rsidR="002120FB" w:rsidRPr="007E486B" w:rsidRDefault="002120FB" w:rsidP="002120FB">
      <w:pPr>
        <w:widowControl/>
        <w:rPr>
          <w:rFonts w:ascii="ＭＳ 明朝" w:eastAsia="ＭＳ 明朝" w:hAnsi="ＭＳ 明朝"/>
          <w:sz w:val="24"/>
          <w:szCs w:val="24"/>
        </w:rPr>
      </w:pPr>
    </w:p>
    <w:p w14:paraId="18245DB7" w14:textId="4F396F91" w:rsidR="000A1CBF" w:rsidRPr="007E486B" w:rsidRDefault="002120FB" w:rsidP="002120FB">
      <w:pPr>
        <w:widowControl/>
        <w:ind w:left="240" w:hangingChars="100" w:hanging="240"/>
        <w:rPr>
          <w:rFonts w:ascii="ＭＳ 明朝" w:eastAsia="ＭＳ 明朝" w:hAnsi="ＭＳ 明朝"/>
        </w:rPr>
      </w:pPr>
      <w:r w:rsidRPr="007E486B">
        <w:rPr>
          <w:rFonts w:ascii="ＭＳ 明朝" w:eastAsia="ＭＳ 明朝" w:hAnsi="ＭＳ 明朝" w:hint="eastAsia"/>
          <w:sz w:val="24"/>
          <w:szCs w:val="24"/>
        </w:rPr>
        <w:t>３　主宰者が第</w:t>
      </w:r>
      <w:r w:rsidRPr="007E486B">
        <w:rPr>
          <w:rFonts w:ascii="ＭＳ 明朝" w:eastAsia="ＭＳ 明朝" w:hAnsi="ＭＳ 明朝"/>
          <w:sz w:val="24"/>
          <w:szCs w:val="24"/>
        </w:rPr>
        <w:t>19</w:t>
      </w:r>
      <w:r w:rsidRPr="007E486B">
        <w:rPr>
          <w:rFonts w:ascii="ＭＳ 明朝" w:eastAsia="ＭＳ 明朝" w:hAnsi="ＭＳ 明朝" w:hint="eastAsia"/>
          <w:sz w:val="24"/>
          <w:szCs w:val="24"/>
        </w:rPr>
        <w:t>条第２項各号のいずれか（除斥事由）に該当するに至ったときは、速やかに新たな主宰者を指名する必要がある（聴聞規則第７条第２項）。</w:t>
      </w:r>
    </w:p>
    <w:p w14:paraId="5C3E18B6" w14:textId="014EAFFD" w:rsidR="000A1CBF" w:rsidRPr="007E486B" w:rsidRDefault="000A1CBF" w:rsidP="009577D1">
      <w:pPr>
        <w:widowControl/>
        <w:rPr>
          <w:rFonts w:ascii="ＭＳ 明朝" w:eastAsia="ＭＳ 明朝" w:hAnsi="ＭＳ 明朝"/>
        </w:rPr>
      </w:pPr>
      <w:r w:rsidRPr="007E486B">
        <w:rPr>
          <w:rFonts w:ascii="ＭＳ 明朝" w:eastAsia="ＭＳ 明朝" w:hAnsi="ＭＳ 明朝"/>
        </w:rPr>
        <w:br w:type="page"/>
      </w:r>
    </w:p>
    <w:p w14:paraId="72EB1875" w14:textId="27212D9D" w:rsidR="000A1CBF" w:rsidRPr="007E486B" w:rsidRDefault="000A1CBF" w:rsidP="009577D1">
      <w:pPr>
        <w:pStyle w:val="3"/>
        <w:ind w:left="840"/>
        <w:rPr>
          <w:rFonts w:ascii="ＭＳ 明朝" w:eastAsia="ＭＳ 明朝" w:hAnsi="ＭＳ 明朝"/>
        </w:rPr>
      </w:pPr>
      <w:bookmarkStart w:id="25" w:name="_Toc109915923"/>
      <w:r w:rsidRPr="007E486B">
        <w:rPr>
          <w:rFonts w:ascii="ＭＳ 明朝" w:eastAsia="ＭＳ 明朝" w:hAnsi="ＭＳ 明朝" w:hint="eastAsia"/>
        </w:rPr>
        <w:lastRenderedPageBreak/>
        <w:t>第</w:t>
      </w:r>
      <w:r w:rsidRPr="007E486B">
        <w:rPr>
          <w:rFonts w:ascii="ＭＳ 明朝" w:eastAsia="ＭＳ 明朝" w:hAnsi="ＭＳ 明朝"/>
        </w:rPr>
        <w:t>20</w:t>
      </w:r>
      <w:r w:rsidRPr="007E486B">
        <w:rPr>
          <w:rFonts w:ascii="ＭＳ 明朝" w:eastAsia="ＭＳ 明朝" w:hAnsi="ＭＳ 明朝" w:hint="eastAsia"/>
        </w:rPr>
        <w:t xml:space="preserve">　聴聞の期日における審理の方式（第20条関係）</w:t>
      </w:r>
      <w:bookmarkEnd w:id="25"/>
    </w:p>
    <w:p w14:paraId="40164534" w14:textId="77777777" w:rsidR="000A1CBF" w:rsidRPr="007E486B" w:rsidRDefault="000A1CBF"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00DC4A45" wp14:editId="1572D93C">
                <wp:simplePos x="0" y="0"/>
                <wp:positionH relativeFrom="column">
                  <wp:posOffset>-114935</wp:posOffset>
                </wp:positionH>
                <wp:positionV relativeFrom="paragraph">
                  <wp:posOffset>193675</wp:posOffset>
                </wp:positionV>
                <wp:extent cx="5663133" cy="3473450"/>
                <wp:effectExtent l="0" t="0" r="13970" b="12700"/>
                <wp:wrapNone/>
                <wp:docPr id="21" name="正方形/長方形 21"/>
                <wp:cNvGraphicFramePr/>
                <a:graphic xmlns:a="http://schemas.openxmlformats.org/drawingml/2006/main">
                  <a:graphicData uri="http://schemas.microsoft.com/office/word/2010/wordprocessingShape">
                    <wps:wsp>
                      <wps:cNvSpPr/>
                      <wps:spPr>
                        <a:xfrm>
                          <a:off x="0" y="0"/>
                          <a:ext cx="5663133" cy="3473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094653" id="正方形/長方形 21" o:spid="_x0000_s1026" style="position:absolute;left:0;text-align:left;margin-left:-9.05pt;margin-top:15.25pt;width:445.9pt;height:27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" filled="f" strokecolor="#1f3763 [1604]" strokeweight="1pt"/>
            </w:pict>
          </mc:Fallback>
        </mc:AlternateContent>
      </w:r>
    </w:p>
    <w:p w14:paraId="09ACF9B9" w14:textId="7B0F31F3"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第20条　主宰者は、最初の聴聞の期日の冒頭において、行政庁の職員に、予定される不利益処分の内容及び根拠となる条例等の条項並びにその原因となる事実を聴聞の期日に出頭した者に対し説明させなければならない。</w:t>
      </w:r>
    </w:p>
    <w:p w14:paraId="4BF4F65D"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当事者又は参加人は、聴聞の期日に出頭して、意見を述べ、及び証拠書類等を提出し、並びに主宰者の許可を得て行政庁の職員に対し質問を発することができる。</w:t>
      </w:r>
    </w:p>
    <w:p w14:paraId="0F9C248E"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前項の場合において、当事者又は参加人は、主宰者の許可を得て、補佐人とともに出頭することができる。</w:t>
      </w:r>
    </w:p>
    <w:p w14:paraId="74331C19"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主宰者は、聴聞の期日において必要があると認めるときは、当事者若しくは参加人に対し質問を発し、意見の陳述若しくは証拠書類等の提出を促し、又は行政庁の職員に対し説明を求めることができる。</w:t>
      </w:r>
    </w:p>
    <w:p w14:paraId="67C9D3FB" w14:textId="77777777"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主宰者は、当事者又は参加人の一部が出頭しないときであっても、聴聞の期日における審理を行うことができる。</w:t>
      </w:r>
    </w:p>
    <w:p w14:paraId="6D6A76DD" w14:textId="44D62969" w:rsidR="000A1CBF" w:rsidRPr="007E486B" w:rsidRDefault="000A1CB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　聴聞の期日における審理は、行政庁が公開することを相当と認めるときを除き、公開しない。</w:t>
      </w:r>
    </w:p>
    <w:p w14:paraId="285EEB08" w14:textId="77777777" w:rsidR="000A1CBF" w:rsidRPr="007E486B" w:rsidRDefault="000A1CBF" w:rsidP="009577D1">
      <w:pPr>
        <w:ind w:left="240" w:hangingChars="100" w:hanging="240"/>
        <w:rPr>
          <w:rFonts w:ascii="ＭＳ 明朝" w:eastAsia="ＭＳ 明朝" w:hAnsi="ＭＳ 明朝"/>
          <w:sz w:val="24"/>
          <w:szCs w:val="24"/>
        </w:rPr>
      </w:pPr>
    </w:p>
    <w:p w14:paraId="5C6B575D" w14:textId="77777777" w:rsidR="000A1CBF" w:rsidRPr="007E486B" w:rsidRDefault="000A1CBF" w:rsidP="009577D1">
      <w:pPr>
        <w:rPr>
          <w:rFonts w:ascii="ＭＳ 明朝" w:eastAsia="ＭＳ 明朝" w:hAnsi="ＭＳ 明朝"/>
          <w:sz w:val="24"/>
          <w:szCs w:val="24"/>
        </w:rPr>
      </w:pPr>
    </w:p>
    <w:p w14:paraId="1D03733D" w14:textId="77777777" w:rsidR="000A1CBF" w:rsidRPr="007E486B" w:rsidRDefault="000A1CBF"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71BD4379" w14:textId="083AD842" w:rsidR="009E270D" w:rsidRPr="007E486B" w:rsidRDefault="000A1CBF" w:rsidP="009E270D">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9E270D" w:rsidRPr="007E486B">
        <w:rPr>
          <w:rFonts w:ascii="ＭＳ 明朝" w:eastAsia="ＭＳ 明朝" w:hAnsi="ＭＳ 明朝" w:hint="eastAsia"/>
          <w:sz w:val="24"/>
          <w:szCs w:val="24"/>
        </w:rPr>
        <w:t>聴聞の期日における審理の方式を定めるものであり、冒頭手続、当事者等の防御権としての意見陳述及び質問権、主宰者の権能としての求釈明権等聴聞の進行に関する手続等を定めたものである。</w:t>
      </w:r>
    </w:p>
    <w:p w14:paraId="5487160C" w14:textId="77777777" w:rsidR="00CC6CCD" w:rsidRPr="007E486B" w:rsidRDefault="00CC6CCD" w:rsidP="009E270D">
      <w:pPr>
        <w:widowControl/>
        <w:rPr>
          <w:rFonts w:ascii="ＭＳ 明朝" w:eastAsia="ＭＳ 明朝" w:hAnsi="ＭＳ 明朝"/>
          <w:sz w:val="24"/>
          <w:szCs w:val="24"/>
        </w:rPr>
      </w:pPr>
    </w:p>
    <w:p w14:paraId="04D278B7" w14:textId="77777777" w:rsidR="009E270D" w:rsidRPr="007E486B" w:rsidRDefault="009E270D" w:rsidP="009E270D">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196DAC6C" w14:textId="1E08B955" w:rsidR="009E270D" w:rsidRPr="007E486B" w:rsidRDefault="009E270D" w:rsidP="009E270D">
      <w:pPr>
        <w:widowControl/>
        <w:rPr>
          <w:rFonts w:ascii="ＭＳ 明朝" w:eastAsia="ＭＳ 明朝" w:hAnsi="ＭＳ 明朝"/>
          <w:sz w:val="24"/>
          <w:szCs w:val="24"/>
        </w:rPr>
      </w:pPr>
      <w:r w:rsidRPr="007E486B">
        <w:rPr>
          <w:rFonts w:ascii="ＭＳ 明朝" w:eastAsia="ＭＳ 明朝" w:hAnsi="ＭＳ 明朝" w:hint="eastAsia"/>
          <w:sz w:val="24"/>
          <w:szCs w:val="24"/>
        </w:rPr>
        <w:t>１</w:t>
      </w:r>
      <w:r w:rsidR="00CC6CC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第１項は、聴聞の期日における冒頭手続を定めたものである。</w:t>
      </w:r>
    </w:p>
    <w:p w14:paraId="2868A694" w14:textId="122CAF28" w:rsidR="000A1CBF" w:rsidRPr="007E486B" w:rsidRDefault="009E270D" w:rsidP="00CC6CCD">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冒頭手続は、最初の聴聞の期日において、不利益処分の原因となる事実等の通知事項を出頭者に説明し、これを確認させることで、審理の円滑な進行を確保することとしている。冒頭手続については、主宰者は審理を司る者であり、不利益処分の原因となる事実等を説明する立場には必ずしもないので、これを行政庁の職員に説明させることとしている。</w:t>
      </w:r>
    </w:p>
    <w:p w14:paraId="57485A96" w14:textId="77777777" w:rsidR="00CC6CCD" w:rsidRPr="007E486B" w:rsidRDefault="00CC6CCD" w:rsidP="009E270D">
      <w:pPr>
        <w:widowControl/>
        <w:rPr>
          <w:rFonts w:ascii="ＭＳ 明朝" w:eastAsia="ＭＳ 明朝" w:hAnsi="ＭＳ 明朝"/>
          <w:sz w:val="24"/>
          <w:szCs w:val="24"/>
        </w:rPr>
      </w:pPr>
    </w:p>
    <w:p w14:paraId="359263C4" w14:textId="20AFC799" w:rsidR="009E270D" w:rsidRPr="007E486B" w:rsidRDefault="009E270D" w:rsidP="00CC6CC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CC6CC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第２項は、当事者又は参加人の防御権の行使に閲し、意見陳述権、証拠書類等の提出権及び質問権、並びにこれらの権利行使の相手方について規定したものである。</w:t>
      </w:r>
    </w:p>
    <w:p w14:paraId="2328F863" w14:textId="2B2ADDBC" w:rsidR="009E270D" w:rsidRPr="007E486B" w:rsidRDefault="009E270D" w:rsidP="00CC6CCD">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lastRenderedPageBreak/>
        <w:t>(1)</w:t>
      </w:r>
      <w:r w:rsidR="00CC6CCD"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証拠書類等」とは、審理の対象となる事実の存否を判断するための手掛かりとなる書類等の材料をいう。ただし、証人による証言などの証拠調べの手続まで保障したものではないので、証拠書類及び証拠物に限る趣旨であり、人証は含まれない。</w:t>
      </w:r>
    </w:p>
    <w:p w14:paraId="37A8ADA2" w14:textId="781BD805" w:rsidR="009E270D" w:rsidRPr="007E486B" w:rsidRDefault="009E270D" w:rsidP="00CC6CCD">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CC6CCD"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主宰者の許可を得て行政庁の職員に対し質問を発することができる」とは、当事者又は参加人の質問権については主宰者の許可に係らしめることを明らかにしたものである。これは、質問権が濫用され、聴聞の審理に混乱を来すおそれがあることに配慮したものであるが、主宰者において当該質問が防御権の行使の上で必要と判断されるときは、必ず許可することが必要である。</w:t>
      </w:r>
    </w:p>
    <w:p w14:paraId="373D3F92" w14:textId="77777777" w:rsidR="00CC6CCD" w:rsidRPr="007E486B" w:rsidRDefault="00CC6CCD" w:rsidP="009E270D">
      <w:pPr>
        <w:widowControl/>
        <w:rPr>
          <w:rFonts w:ascii="ＭＳ 明朝" w:eastAsia="ＭＳ 明朝" w:hAnsi="ＭＳ 明朝"/>
          <w:sz w:val="24"/>
          <w:szCs w:val="24"/>
        </w:rPr>
      </w:pPr>
    </w:p>
    <w:p w14:paraId="44D277E9" w14:textId="7C349CE8" w:rsidR="009E270D" w:rsidRPr="007E486B" w:rsidRDefault="009E270D" w:rsidP="00CC6CC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CC6CC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第３項は、当事者又は参加人の防御権をより手厚くするため、補佐人について規定したものである。</w:t>
      </w:r>
    </w:p>
    <w:p w14:paraId="240810B2" w14:textId="4F5A616B" w:rsidR="009E270D" w:rsidRPr="007E486B" w:rsidRDefault="009E270D" w:rsidP="00065856">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00CC6CCD"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補佐人」とは、聴聞の場において、不利益処分の原因となる事実について専門的知識をもって、当事者又は参加人を援助することができる第三者をいい、当事者又は参加人の発言機関としての立場から事実上又は法律上の陳述を行う者をいう。</w:t>
      </w:r>
    </w:p>
    <w:p w14:paraId="5A4B0574" w14:textId="188557A1" w:rsidR="009E270D" w:rsidRPr="007E486B" w:rsidRDefault="009E270D" w:rsidP="00065856">
      <w:pPr>
        <w:widowControl/>
        <w:ind w:leftChars="200" w:left="42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具体的には、当事者又は参加人が通訳や手話通訳を必要とする場合にお</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ける当該業務を行う者であるとか、当事者又は参加人が法人である場合の会計等の具体的な事務担当者などが該当する。</w:t>
      </w:r>
    </w:p>
    <w:p w14:paraId="75E287AC" w14:textId="0B747886" w:rsidR="009E270D" w:rsidRPr="007E486B" w:rsidRDefault="009E270D" w:rsidP="00065856">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065856"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補佐人と代理人との差は、補佐人は当事者文は参加人の発言機関として陳述するものであり、聴聞の期日における付添人としての地位しか認められておらず、当事者又は参加人に代わって単独で当該期日に出頭したり、期日外の文書閲覧等の手続を行うことができない点にある。</w:t>
      </w:r>
    </w:p>
    <w:p w14:paraId="7B31B74A" w14:textId="77777777" w:rsidR="00CC6CCD" w:rsidRPr="007E486B" w:rsidRDefault="00CC6CCD" w:rsidP="009E270D">
      <w:pPr>
        <w:widowControl/>
        <w:rPr>
          <w:rFonts w:ascii="ＭＳ 明朝" w:eastAsia="ＭＳ 明朝" w:hAnsi="ＭＳ 明朝"/>
          <w:sz w:val="24"/>
          <w:szCs w:val="24"/>
        </w:rPr>
      </w:pPr>
    </w:p>
    <w:p w14:paraId="4A55B3E2" w14:textId="58761C07"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４項は、審理を促進し、また効果的に行えるよう、主宰者が当事者等に対し質問を発し、意見の陳述若しくは証拠書類等の提出を促すなどの、聴聞の期日における主宰者の権能としての求釈明権を規定したものである。</w:t>
      </w:r>
    </w:p>
    <w:p w14:paraId="0C073C04" w14:textId="77777777" w:rsidR="00065856" w:rsidRPr="007E486B" w:rsidRDefault="00065856" w:rsidP="009E270D">
      <w:pPr>
        <w:widowControl/>
        <w:rPr>
          <w:rFonts w:ascii="ＭＳ 明朝" w:eastAsia="ＭＳ 明朝" w:hAnsi="ＭＳ 明朝"/>
          <w:sz w:val="24"/>
          <w:szCs w:val="24"/>
        </w:rPr>
      </w:pPr>
    </w:p>
    <w:p w14:paraId="2698EAB6" w14:textId="77131F70"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第５項は、当事者及び参加人の全員が期日に出頭しないと審理が行えないというのでは、行政運営上の支障が生じるおそれがあるため、一部の者が不出頭であっても審理を行えることを規定したものである。</w:t>
      </w:r>
    </w:p>
    <w:p w14:paraId="1C71C8C5" w14:textId="77777777" w:rsidR="00065856" w:rsidRPr="007E486B" w:rsidRDefault="00065856" w:rsidP="009E270D">
      <w:pPr>
        <w:widowControl/>
        <w:rPr>
          <w:rFonts w:ascii="ＭＳ 明朝" w:eastAsia="ＭＳ 明朝" w:hAnsi="ＭＳ 明朝"/>
          <w:sz w:val="24"/>
          <w:szCs w:val="24"/>
        </w:rPr>
      </w:pPr>
    </w:p>
    <w:p w14:paraId="09DB61C3" w14:textId="4C940C43"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６項は、聴聞の期日における審理は原則として非公開とすることを定めたものである。これは、聴聞の期日における審理を公開することについては、当事者等のプライバシーが侵害されるおそれがあることから原則として非公</w:t>
      </w:r>
      <w:r w:rsidRPr="007E486B">
        <w:rPr>
          <w:rFonts w:ascii="ＭＳ 明朝" w:eastAsia="ＭＳ 明朝" w:hAnsi="ＭＳ 明朝" w:hint="eastAsia"/>
          <w:sz w:val="24"/>
          <w:szCs w:val="24"/>
        </w:rPr>
        <w:lastRenderedPageBreak/>
        <w:t>開としたものである。ただし、当事者が公開を求めている場合であって当事者又は参加人に対する手続的保障の上で望ましいと判断される場合や当該事案について社会的関心が高く又は公衆による公開の手続が望ましいと考えられる場合など、「行政庁が公開することを相当と認めるとき」は、この限りでない。</w:t>
      </w:r>
    </w:p>
    <w:p w14:paraId="6CDB242E" w14:textId="77777777" w:rsidR="00CC6CCD" w:rsidRPr="007E486B" w:rsidRDefault="00CC6CCD" w:rsidP="009E270D">
      <w:pPr>
        <w:widowControl/>
        <w:rPr>
          <w:rFonts w:ascii="ＭＳ 明朝" w:eastAsia="ＭＳ 明朝" w:hAnsi="ＭＳ 明朝"/>
          <w:sz w:val="24"/>
          <w:szCs w:val="24"/>
        </w:rPr>
      </w:pPr>
    </w:p>
    <w:p w14:paraId="40422532" w14:textId="6E3B1D2C" w:rsidR="009E270D" w:rsidRPr="007E486B" w:rsidRDefault="009E270D" w:rsidP="009E270D">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457A98A9" w14:textId="395E95FF"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本条第３項の規定により補佐人の出頭の許可を受けようとする者は、聴聞の期日の前日までに、聴聞規則第４号様式による補佐人の出頭許可申請書を主宰者に提出する必要がある。ただし、第</w:t>
      </w:r>
      <w:r w:rsidRPr="007E486B">
        <w:rPr>
          <w:rFonts w:ascii="ＭＳ 明朝" w:eastAsia="ＭＳ 明朝" w:hAnsi="ＭＳ 明朝"/>
          <w:sz w:val="24"/>
          <w:szCs w:val="24"/>
        </w:rPr>
        <w:t>22</w:t>
      </w:r>
      <w:r w:rsidRPr="007E486B">
        <w:rPr>
          <w:rFonts w:ascii="ＭＳ 明朝" w:eastAsia="ＭＳ 明朝" w:hAnsi="ＭＳ 明朝" w:hint="eastAsia"/>
          <w:sz w:val="24"/>
          <w:szCs w:val="24"/>
        </w:rPr>
        <w:t>条第２項（第</w:t>
      </w:r>
      <w:r w:rsidRPr="007E486B">
        <w:rPr>
          <w:rFonts w:ascii="ＭＳ 明朝" w:eastAsia="ＭＳ 明朝" w:hAnsi="ＭＳ 明朝"/>
          <w:sz w:val="24"/>
          <w:szCs w:val="24"/>
        </w:rPr>
        <w:t>25</w:t>
      </w:r>
      <w:r w:rsidRPr="007E486B">
        <w:rPr>
          <w:rFonts w:ascii="ＭＳ 明朝" w:eastAsia="ＭＳ 明朝" w:hAnsi="ＭＳ 明朝" w:hint="eastAsia"/>
          <w:sz w:val="24"/>
          <w:szCs w:val="24"/>
        </w:rPr>
        <w:t>条後段において準用する場合を含む。）の規定により通知又は告知された聴聞の期日に出頭させようとする補佐人で、既に受けた許可に係る事項につき補佐するものについては、再度申請書を提出する必要はない（聴聞規則第８条第１項）。</w:t>
      </w:r>
    </w:p>
    <w:p w14:paraId="6B86BAC2" w14:textId="77777777" w:rsidR="00CC6CCD" w:rsidRPr="007E486B" w:rsidRDefault="00CC6CCD" w:rsidP="009E270D">
      <w:pPr>
        <w:widowControl/>
        <w:rPr>
          <w:rFonts w:ascii="ＭＳ 明朝" w:eastAsia="ＭＳ 明朝" w:hAnsi="ＭＳ 明朝"/>
          <w:sz w:val="24"/>
          <w:szCs w:val="24"/>
        </w:rPr>
      </w:pPr>
    </w:p>
    <w:p w14:paraId="1AB6B97D" w14:textId="19645D1C"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主宰者は、補佐人の出頭を許可したときは、速やかにその旨を当該許可を申請した者に通知する必要がある（聴聞規則第８条第２項）。</w:t>
      </w:r>
    </w:p>
    <w:p w14:paraId="36654E52" w14:textId="77777777" w:rsidR="00CC6CCD" w:rsidRPr="007E486B" w:rsidRDefault="00CC6CCD" w:rsidP="009E270D">
      <w:pPr>
        <w:widowControl/>
        <w:rPr>
          <w:rFonts w:ascii="ＭＳ 明朝" w:eastAsia="ＭＳ 明朝" w:hAnsi="ＭＳ 明朝"/>
          <w:sz w:val="24"/>
          <w:szCs w:val="24"/>
        </w:rPr>
      </w:pPr>
    </w:p>
    <w:p w14:paraId="080E00BA" w14:textId="5FCDD02E"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聴聞の期日における補佐人の陳述は、当事者又は参加人が直ちに取り消さないときは、当事者又は参加人が自ら陳述したものとみなされる（聴聞規則第８条第３項）。</w:t>
      </w:r>
    </w:p>
    <w:p w14:paraId="1628C661" w14:textId="77777777" w:rsidR="00CC6CCD" w:rsidRPr="007E486B" w:rsidRDefault="00CC6CCD" w:rsidP="009E270D">
      <w:pPr>
        <w:widowControl/>
        <w:rPr>
          <w:rFonts w:ascii="ＭＳ 明朝" w:eastAsia="ＭＳ 明朝" w:hAnsi="ＭＳ 明朝"/>
          <w:sz w:val="24"/>
          <w:szCs w:val="24"/>
        </w:rPr>
      </w:pPr>
    </w:p>
    <w:p w14:paraId="025E073B" w14:textId="3BF1FA27"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主宰者は、聴聞の期日に出頭した者が当該事案の範囲を超えて陳述するときその他議事を整理するためにやむを得ないと認めるときは、その者に対し、その陳述を制限することができる（聴聞規則第９条第１項）。</w:t>
      </w:r>
    </w:p>
    <w:p w14:paraId="7771376C" w14:textId="77777777" w:rsidR="00CC6CCD" w:rsidRPr="007E486B" w:rsidRDefault="00CC6CCD" w:rsidP="009E270D">
      <w:pPr>
        <w:widowControl/>
        <w:rPr>
          <w:rFonts w:ascii="ＭＳ 明朝" w:eastAsia="ＭＳ 明朝" w:hAnsi="ＭＳ 明朝"/>
          <w:sz w:val="24"/>
          <w:szCs w:val="24"/>
        </w:rPr>
      </w:pPr>
    </w:p>
    <w:p w14:paraId="4B9E7FB1" w14:textId="7257A377"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主宰者は、聴聞の審理の秩序を推持するために必要と認めるときは、聴聞の審理を妨げ、又はその秩序を乱す者に対し、退場を命ずる等必要な措置を執ることができる（聴聞規則第９条第２項）。</w:t>
      </w:r>
    </w:p>
    <w:p w14:paraId="523E1347" w14:textId="77777777" w:rsidR="00CC6CCD" w:rsidRPr="007E486B" w:rsidRDefault="00CC6CCD" w:rsidP="009E270D">
      <w:pPr>
        <w:widowControl/>
        <w:rPr>
          <w:rFonts w:ascii="ＭＳ 明朝" w:eastAsia="ＭＳ 明朝" w:hAnsi="ＭＳ 明朝"/>
          <w:sz w:val="24"/>
          <w:szCs w:val="24"/>
        </w:rPr>
      </w:pPr>
    </w:p>
    <w:p w14:paraId="4990A3DC" w14:textId="210C04F4" w:rsidR="009E270D" w:rsidRPr="007E486B" w:rsidRDefault="009E270D" w:rsidP="0006585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06585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聴聞の期日における審理の公開を相当と認めるときは、その旨並びに聴聞の期日及び場所を告示するとともに、速やかに当事者及び参加人にその旨を通知する必要がある（聴聞規則第</w:t>
      </w:r>
      <w:r w:rsidRPr="007E486B">
        <w:rPr>
          <w:rFonts w:ascii="ＭＳ 明朝" w:eastAsia="ＭＳ 明朝" w:hAnsi="ＭＳ 明朝"/>
          <w:sz w:val="24"/>
          <w:szCs w:val="24"/>
        </w:rPr>
        <w:t>10</w:t>
      </w:r>
      <w:r w:rsidRPr="007E486B">
        <w:rPr>
          <w:rFonts w:ascii="ＭＳ 明朝" w:eastAsia="ＭＳ 明朝" w:hAnsi="ＭＳ 明朝" w:hint="eastAsia"/>
          <w:sz w:val="24"/>
          <w:szCs w:val="24"/>
        </w:rPr>
        <w:t>条）。</w:t>
      </w:r>
    </w:p>
    <w:p w14:paraId="42C21C4E" w14:textId="185433EE" w:rsidR="00BC06D0" w:rsidRPr="007E486B" w:rsidRDefault="00BC06D0" w:rsidP="009577D1">
      <w:pPr>
        <w:widowControl/>
        <w:rPr>
          <w:rFonts w:ascii="ＭＳ 明朝" w:eastAsia="ＭＳ 明朝" w:hAnsi="ＭＳ 明朝"/>
        </w:rPr>
      </w:pPr>
      <w:r w:rsidRPr="007E486B">
        <w:rPr>
          <w:rFonts w:ascii="ＭＳ 明朝" w:eastAsia="ＭＳ 明朝" w:hAnsi="ＭＳ 明朝"/>
        </w:rPr>
        <w:br w:type="page"/>
      </w:r>
    </w:p>
    <w:p w14:paraId="698ADA99" w14:textId="006C1BEA" w:rsidR="00BC06D0" w:rsidRPr="007E486B" w:rsidRDefault="00BC06D0" w:rsidP="009577D1">
      <w:pPr>
        <w:pStyle w:val="3"/>
        <w:ind w:left="840"/>
        <w:rPr>
          <w:rFonts w:ascii="ＭＳ 明朝" w:eastAsia="ＭＳ 明朝" w:hAnsi="ＭＳ 明朝"/>
        </w:rPr>
      </w:pPr>
      <w:bookmarkStart w:id="26" w:name="_Toc109915924"/>
      <w:r w:rsidRPr="007E486B">
        <w:rPr>
          <w:rFonts w:ascii="ＭＳ 明朝" w:eastAsia="ＭＳ 明朝" w:hAnsi="ＭＳ 明朝" w:hint="eastAsia"/>
        </w:rPr>
        <w:lastRenderedPageBreak/>
        <w:t>第</w:t>
      </w:r>
      <w:r w:rsidRPr="007E486B">
        <w:rPr>
          <w:rFonts w:ascii="ＭＳ 明朝" w:eastAsia="ＭＳ 明朝" w:hAnsi="ＭＳ 明朝"/>
        </w:rPr>
        <w:t>21</w:t>
      </w:r>
      <w:r w:rsidRPr="007E486B">
        <w:rPr>
          <w:rFonts w:ascii="ＭＳ 明朝" w:eastAsia="ＭＳ 明朝" w:hAnsi="ＭＳ 明朝" w:hint="eastAsia"/>
        </w:rPr>
        <w:t xml:space="preserve">　陳述書等の提出（第21条関係）</w:t>
      </w:r>
      <w:bookmarkEnd w:id="26"/>
    </w:p>
    <w:p w14:paraId="0EF1081C" w14:textId="77777777" w:rsidR="00BC06D0" w:rsidRPr="007E486B" w:rsidRDefault="00BC06D0"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02272" behindDoc="0" locked="0" layoutInCell="1" allowOverlap="1" wp14:anchorId="01B660C3" wp14:editId="0D8783E2">
                <wp:simplePos x="0" y="0"/>
                <wp:positionH relativeFrom="column">
                  <wp:posOffset>-112880</wp:posOffset>
                </wp:positionH>
                <wp:positionV relativeFrom="paragraph">
                  <wp:posOffset>191729</wp:posOffset>
                </wp:positionV>
                <wp:extent cx="5663133" cy="988397"/>
                <wp:effectExtent l="0" t="0" r="13970" b="21590"/>
                <wp:wrapNone/>
                <wp:docPr id="22" name="正方形/長方形 22"/>
                <wp:cNvGraphicFramePr/>
                <a:graphic xmlns:a="http://schemas.openxmlformats.org/drawingml/2006/main">
                  <a:graphicData uri="http://schemas.microsoft.com/office/word/2010/wordprocessingShape">
                    <wps:wsp>
                      <wps:cNvSpPr/>
                      <wps:spPr>
                        <a:xfrm>
                          <a:off x="0" y="0"/>
                          <a:ext cx="5663133" cy="9883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EEFD7" id="正方形/長方形 22" o:spid="_x0000_s1026" style="position:absolute;left:0;text-align:left;margin-left:-8.9pt;margin-top:15.1pt;width:445.9pt;height:77.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" filled="f" strokecolor="#1f3763 [1604]" strokeweight="1pt"/>
            </w:pict>
          </mc:Fallback>
        </mc:AlternateContent>
      </w:r>
    </w:p>
    <w:p w14:paraId="509187A6"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第21条　当事者又は参加人は、聴聞の期日への出頭に代えて、主宰者に対し、聴聞の期日までに陳述書及び証拠書類等を提出することができる。</w:t>
      </w:r>
    </w:p>
    <w:p w14:paraId="4FD0DC8F" w14:textId="7A0DCB6F"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主宰者は、聴聞の期日に出頭した者に対し、その求めに応じて、前項の陳述書及び証拠書類等を示すことができる。</w:t>
      </w:r>
    </w:p>
    <w:p w14:paraId="4D024211" w14:textId="6EA34BA5" w:rsidR="00BC06D0" w:rsidRPr="007E486B" w:rsidRDefault="00BC06D0" w:rsidP="009577D1">
      <w:pPr>
        <w:ind w:left="240" w:hangingChars="100" w:hanging="240"/>
        <w:rPr>
          <w:rFonts w:ascii="ＭＳ 明朝" w:eastAsia="ＭＳ 明朝" w:hAnsi="ＭＳ 明朝"/>
          <w:sz w:val="24"/>
          <w:szCs w:val="24"/>
        </w:rPr>
      </w:pPr>
    </w:p>
    <w:p w14:paraId="17B6B1B9" w14:textId="2D8A7987" w:rsidR="00BC06D0" w:rsidRPr="007E486B" w:rsidRDefault="00BC06D0" w:rsidP="009577D1">
      <w:pPr>
        <w:rPr>
          <w:rFonts w:ascii="ＭＳ 明朝" w:eastAsia="ＭＳ 明朝" w:hAnsi="ＭＳ 明朝"/>
          <w:sz w:val="24"/>
          <w:szCs w:val="24"/>
        </w:rPr>
      </w:pPr>
    </w:p>
    <w:p w14:paraId="56CCCB97" w14:textId="77777777" w:rsidR="00BC06D0" w:rsidRPr="007E486B" w:rsidRDefault="00BC06D0"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EF4116D" w14:textId="78AA2C44" w:rsidR="00065856" w:rsidRPr="007E486B" w:rsidRDefault="00BC06D0" w:rsidP="00065856">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065856" w:rsidRPr="007E486B">
        <w:rPr>
          <w:rFonts w:ascii="ＭＳ 明朝" w:eastAsia="ＭＳ 明朝" w:hAnsi="ＭＳ 明朝" w:hint="eastAsia"/>
          <w:sz w:val="24"/>
          <w:szCs w:val="24"/>
        </w:rPr>
        <w:t>当事者等の権利利益の保護に資する観点から、聴聞の期日に出頭できなくても、それに代え陳述書等を提出することができる旨配慮することが適当と考えられることから、陳述書等の提出について定めたものである。</w:t>
      </w:r>
    </w:p>
    <w:p w14:paraId="33711349" w14:textId="77777777" w:rsidR="00065856" w:rsidRPr="007E486B" w:rsidRDefault="00065856" w:rsidP="00065856">
      <w:pPr>
        <w:widowControl/>
        <w:rPr>
          <w:rFonts w:ascii="ＭＳ 明朝" w:eastAsia="ＭＳ 明朝" w:hAnsi="ＭＳ 明朝"/>
          <w:sz w:val="24"/>
          <w:szCs w:val="24"/>
        </w:rPr>
      </w:pPr>
    </w:p>
    <w:p w14:paraId="144D3600" w14:textId="77777777" w:rsidR="00065856" w:rsidRPr="007E486B" w:rsidRDefault="00065856" w:rsidP="00065856">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10469EE8" w14:textId="3FA026AC" w:rsidR="00065856" w:rsidRPr="007E486B" w:rsidRDefault="00065856"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431AB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「陳述書」とは、聴聞の期日における当事者等の意見陳述に代わるものとして、当事者等が陳述内容を記載した書面をいう。</w:t>
      </w:r>
    </w:p>
    <w:p w14:paraId="2274BB07" w14:textId="77777777" w:rsidR="00431ABD" w:rsidRPr="007E486B" w:rsidRDefault="00431ABD" w:rsidP="00065856">
      <w:pPr>
        <w:widowControl/>
        <w:rPr>
          <w:rFonts w:ascii="ＭＳ 明朝" w:eastAsia="ＭＳ 明朝" w:hAnsi="ＭＳ 明朝"/>
          <w:sz w:val="24"/>
          <w:szCs w:val="24"/>
        </w:rPr>
      </w:pPr>
    </w:p>
    <w:p w14:paraId="2810B5B1" w14:textId="415BCD59" w:rsidR="00065856" w:rsidRPr="007E486B" w:rsidRDefault="00065856"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431AB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は、陳述書は意見陳述に代わるものであり、審理が意見のやりとりを通じて事実関係を明確にしていくことを予定していることから、主宰者は、聴聞の期日に出頭した者に対し、陳述書及び証拠書類等を示すことができることとしたものである。</w:t>
      </w:r>
    </w:p>
    <w:p w14:paraId="79E19576" w14:textId="77777777" w:rsidR="00431ABD" w:rsidRPr="007E486B" w:rsidRDefault="00431ABD" w:rsidP="00065856">
      <w:pPr>
        <w:widowControl/>
        <w:rPr>
          <w:rFonts w:ascii="ＭＳ 明朝" w:eastAsia="ＭＳ 明朝" w:hAnsi="ＭＳ 明朝"/>
          <w:sz w:val="24"/>
          <w:szCs w:val="24"/>
        </w:rPr>
      </w:pPr>
    </w:p>
    <w:p w14:paraId="7C58AF78" w14:textId="20E5A329" w:rsidR="00065856" w:rsidRPr="007E486B" w:rsidRDefault="00065856"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431AB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その求めに応じて」とは、聴聞の期日以前の段階で、陳述書等が他の当事者等に明らかになっており、これを示す実益がない場合もあるので、期日に出頭した者の求めに応じてこれを示すことを明らかにしたものである。なお、期日を欠席した者の便宜を考慮して、次回期日においても同様の措置が可能となるよう当該求めは当該期日に限らないものとする。</w:t>
      </w:r>
    </w:p>
    <w:p w14:paraId="51089012" w14:textId="77777777" w:rsidR="00431ABD" w:rsidRPr="007E486B" w:rsidRDefault="00431ABD" w:rsidP="00065856">
      <w:pPr>
        <w:widowControl/>
        <w:rPr>
          <w:rFonts w:ascii="ＭＳ 明朝" w:eastAsia="ＭＳ 明朝" w:hAnsi="ＭＳ 明朝"/>
          <w:sz w:val="24"/>
          <w:szCs w:val="24"/>
        </w:rPr>
      </w:pPr>
    </w:p>
    <w:p w14:paraId="715079D0" w14:textId="77777777" w:rsidR="00065856" w:rsidRPr="007E486B" w:rsidRDefault="00065856" w:rsidP="00065856">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548867BA" w14:textId="68492232" w:rsidR="00065856" w:rsidRPr="007E486B" w:rsidRDefault="00065856"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431AB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陳述書には、陳述書を提出する者の氏名及び住所（法人その他の団体にあっては、その名称、主たる事務所の所在地及び代表者の氏名）、聴聞の件名、当該聴聞に係る不利益処分の原因となる事実その他当該事案の内容についての意見を記載する必要がある（聴聞規則第</w:t>
      </w:r>
      <w:r w:rsidRPr="007E486B">
        <w:rPr>
          <w:rFonts w:ascii="ＭＳ 明朝" w:eastAsia="ＭＳ 明朝" w:hAnsi="ＭＳ 明朝"/>
          <w:sz w:val="24"/>
          <w:szCs w:val="24"/>
        </w:rPr>
        <w:t>11</w:t>
      </w:r>
      <w:r w:rsidRPr="007E486B">
        <w:rPr>
          <w:rFonts w:ascii="ＭＳ 明朝" w:eastAsia="ＭＳ 明朝" w:hAnsi="ＭＳ 明朝" w:hint="eastAsia"/>
          <w:sz w:val="24"/>
          <w:szCs w:val="24"/>
        </w:rPr>
        <w:t>条）。</w:t>
      </w:r>
    </w:p>
    <w:p w14:paraId="58B1C722" w14:textId="77777777" w:rsidR="00431ABD" w:rsidRPr="007E486B" w:rsidRDefault="00431ABD" w:rsidP="00431ABD">
      <w:pPr>
        <w:widowControl/>
        <w:ind w:left="240" w:hangingChars="100" w:hanging="240"/>
        <w:rPr>
          <w:rFonts w:ascii="ＭＳ 明朝" w:eastAsia="ＭＳ 明朝" w:hAnsi="ＭＳ 明朝"/>
          <w:sz w:val="24"/>
          <w:szCs w:val="24"/>
        </w:rPr>
      </w:pPr>
    </w:p>
    <w:p w14:paraId="3D1BCAB9" w14:textId="76EFEF49" w:rsidR="00065856" w:rsidRPr="007E486B" w:rsidRDefault="00065856"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431AB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当事者等から陳述書等の提示の求めがあった場合、陳述書は意見陳述に代わるものなので、基本的にこれを拒むことはできない。ただし、証拠書類の提</w:t>
      </w:r>
      <w:r w:rsidRPr="007E486B">
        <w:rPr>
          <w:rFonts w:ascii="ＭＳ 明朝" w:eastAsia="ＭＳ 明朝" w:hAnsi="ＭＳ 明朝" w:hint="eastAsia"/>
          <w:sz w:val="24"/>
          <w:szCs w:val="24"/>
        </w:rPr>
        <w:lastRenderedPageBreak/>
        <w:t>示については、個別の証拠内容如何によっては、プライバシーにかかわるもの等提示することが適当でない部分があれば、必ずしもこれを拒めないとはいえない。</w:t>
      </w:r>
    </w:p>
    <w:p w14:paraId="08EF40BA" w14:textId="77777777" w:rsidR="00431ABD" w:rsidRPr="007E486B" w:rsidRDefault="00431ABD" w:rsidP="00065856">
      <w:pPr>
        <w:widowControl/>
        <w:rPr>
          <w:rFonts w:ascii="ＭＳ 明朝" w:eastAsia="ＭＳ 明朝" w:hAnsi="ＭＳ 明朝"/>
          <w:sz w:val="24"/>
          <w:szCs w:val="24"/>
        </w:rPr>
      </w:pPr>
    </w:p>
    <w:p w14:paraId="09AB4157" w14:textId="67608661" w:rsidR="00BC06D0" w:rsidRPr="007E486B" w:rsidRDefault="00065856" w:rsidP="00431ABD">
      <w:pPr>
        <w:widowControl/>
        <w:ind w:left="240" w:hangingChars="100" w:hanging="240"/>
        <w:rPr>
          <w:rFonts w:ascii="ＭＳ 明朝" w:eastAsia="ＭＳ 明朝" w:hAnsi="ＭＳ 明朝"/>
        </w:rPr>
      </w:pPr>
      <w:r w:rsidRPr="007E486B">
        <w:rPr>
          <w:rFonts w:ascii="ＭＳ 明朝" w:eastAsia="ＭＳ 明朝" w:hAnsi="ＭＳ 明朝" w:hint="eastAsia"/>
          <w:sz w:val="24"/>
          <w:szCs w:val="24"/>
        </w:rPr>
        <w:t>３</w:t>
      </w:r>
      <w:r w:rsidR="00431AB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陳述書の提示の方法については、当該陳述書又はその写しを提示する方法によることになるが、提示を求める者が了解する場合は、口頭で読み上げることもできる。</w:t>
      </w:r>
    </w:p>
    <w:p w14:paraId="7158FF29" w14:textId="1B16E50B" w:rsidR="00BC06D0" w:rsidRPr="007E486B" w:rsidRDefault="00BC06D0" w:rsidP="009577D1">
      <w:pPr>
        <w:widowControl/>
        <w:rPr>
          <w:rFonts w:ascii="ＭＳ 明朝" w:eastAsia="ＭＳ 明朝" w:hAnsi="ＭＳ 明朝"/>
        </w:rPr>
      </w:pPr>
      <w:r w:rsidRPr="007E486B">
        <w:rPr>
          <w:rFonts w:ascii="ＭＳ 明朝" w:eastAsia="ＭＳ 明朝" w:hAnsi="ＭＳ 明朝"/>
        </w:rPr>
        <w:br w:type="page"/>
      </w:r>
    </w:p>
    <w:p w14:paraId="0F893ABA" w14:textId="1BDA5BD4" w:rsidR="00BC06D0" w:rsidRPr="007E486B" w:rsidRDefault="00BC06D0" w:rsidP="009577D1">
      <w:pPr>
        <w:pStyle w:val="3"/>
        <w:ind w:left="840"/>
        <w:rPr>
          <w:rFonts w:ascii="ＭＳ 明朝" w:eastAsia="ＭＳ 明朝" w:hAnsi="ＭＳ 明朝"/>
        </w:rPr>
      </w:pPr>
      <w:bookmarkStart w:id="27" w:name="_Toc109915925"/>
      <w:r w:rsidRPr="007E486B">
        <w:rPr>
          <w:rFonts w:ascii="ＭＳ 明朝" w:eastAsia="ＭＳ 明朝" w:hAnsi="ＭＳ 明朝" w:hint="eastAsia"/>
        </w:rPr>
        <w:lastRenderedPageBreak/>
        <w:t>第</w:t>
      </w:r>
      <w:r w:rsidRPr="007E486B">
        <w:rPr>
          <w:rFonts w:ascii="ＭＳ 明朝" w:eastAsia="ＭＳ 明朝" w:hAnsi="ＭＳ 明朝"/>
        </w:rPr>
        <w:t>22</w:t>
      </w:r>
      <w:r w:rsidRPr="007E486B">
        <w:rPr>
          <w:rFonts w:ascii="ＭＳ 明朝" w:eastAsia="ＭＳ 明朝" w:hAnsi="ＭＳ 明朝" w:hint="eastAsia"/>
        </w:rPr>
        <w:t xml:space="preserve">　続行期日の指定（第22条関係）</w:t>
      </w:r>
      <w:bookmarkEnd w:id="27"/>
    </w:p>
    <w:p w14:paraId="1E9EA07A" w14:textId="77777777" w:rsidR="00BC06D0" w:rsidRPr="007E486B" w:rsidRDefault="00BC06D0"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121BEF4F" wp14:editId="47AD238C">
                <wp:simplePos x="0" y="0"/>
                <wp:positionH relativeFrom="column">
                  <wp:posOffset>-112880</wp:posOffset>
                </wp:positionH>
                <wp:positionV relativeFrom="paragraph">
                  <wp:posOffset>191730</wp:posOffset>
                </wp:positionV>
                <wp:extent cx="5663133" cy="3028619"/>
                <wp:effectExtent l="0" t="0" r="13970" b="19685"/>
                <wp:wrapNone/>
                <wp:docPr id="23" name="正方形/長方形 23"/>
                <wp:cNvGraphicFramePr/>
                <a:graphic xmlns:a="http://schemas.openxmlformats.org/drawingml/2006/main">
                  <a:graphicData uri="http://schemas.microsoft.com/office/word/2010/wordprocessingShape">
                    <wps:wsp>
                      <wps:cNvSpPr/>
                      <wps:spPr>
                        <a:xfrm>
                          <a:off x="0" y="0"/>
                          <a:ext cx="5663133" cy="30286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A7ED74" id="正方形/長方形 23" o:spid="_x0000_s1026" style="position:absolute;left:0;text-align:left;margin-left:-8.9pt;margin-top:15.1pt;width:445.9pt;height:238.4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" filled="f" strokecolor="#1f3763 [1604]" strokeweight="1pt"/>
            </w:pict>
          </mc:Fallback>
        </mc:AlternateContent>
      </w:r>
    </w:p>
    <w:p w14:paraId="7B1EE99B"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第22条　主宰者は、聴聞の期日における審理の結果、なお聴聞を続行する必要があると認めるときは、さらに新たな期日を定めることができる。</w:t>
      </w:r>
    </w:p>
    <w:p w14:paraId="6BF4DEE9"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14:paraId="467F36EC" w14:textId="2C18775F"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w:t>
      </w:r>
      <w:r w:rsidRPr="007E486B">
        <w:rPr>
          <w:rFonts w:ascii="ＭＳ 明朝" w:eastAsia="ＭＳ 明朝" w:hAnsi="ＭＳ 明朝"/>
          <w:sz w:val="24"/>
          <w:szCs w:val="24"/>
        </w:rPr>
        <w:t>15</w:t>
      </w:r>
      <w:r w:rsidRPr="007E486B">
        <w:rPr>
          <w:rFonts w:ascii="ＭＳ 明朝" w:eastAsia="ＭＳ 明朝" w:hAnsi="ＭＳ 明朝" w:hint="eastAsia"/>
          <w:sz w:val="24"/>
          <w:szCs w:val="24"/>
        </w:rPr>
        <w:t>条第３項の規定は、前項本文の場合において、当事者又は参加人の所在が判明しないときにおける通知の方法について準用する。この場合において、同条第３項中「不利益処分の名あて人となるべき者」とあるのは「当事者又は参加人」と、「掲示を始めた日から２週間を経過したとき」とあるのは「掲示を始めた日から２週間を経過したとき（同一の当事者又は参加人に対する２回目以降の通知にあっては、掲示を始めた日の翌日）」と読み替えるものとする。</w:t>
      </w:r>
    </w:p>
    <w:p w14:paraId="2FECB878" w14:textId="7EC893C6" w:rsidR="00BC06D0" w:rsidRPr="007E486B" w:rsidRDefault="00BC06D0" w:rsidP="009577D1">
      <w:pPr>
        <w:rPr>
          <w:rFonts w:ascii="ＭＳ 明朝" w:eastAsia="ＭＳ 明朝" w:hAnsi="ＭＳ 明朝"/>
          <w:sz w:val="24"/>
          <w:szCs w:val="24"/>
        </w:rPr>
      </w:pPr>
    </w:p>
    <w:p w14:paraId="276D8FFD" w14:textId="77777777" w:rsidR="00BC06D0" w:rsidRPr="007E486B" w:rsidRDefault="00BC06D0" w:rsidP="009577D1">
      <w:pPr>
        <w:rPr>
          <w:rFonts w:ascii="ＭＳ 明朝" w:eastAsia="ＭＳ 明朝" w:hAnsi="ＭＳ 明朝"/>
          <w:sz w:val="24"/>
          <w:szCs w:val="24"/>
        </w:rPr>
      </w:pPr>
    </w:p>
    <w:p w14:paraId="31399FD3" w14:textId="77777777" w:rsidR="00BC06D0" w:rsidRPr="007E486B" w:rsidRDefault="00BC06D0"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0D7AF2EB" w14:textId="28F8C000" w:rsidR="00431ABD" w:rsidRPr="007E486B" w:rsidRDefault="00BC06D0" w:rsidP="00431ABD">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431ABD" w:rsidRPr="007E486B">
        <w:rPr>
          <w:rFonts w:ascii="ＭＳ 明朝" w:eastAsia="ＭＳ 明朝" w:hAnsi="ＭＳ 明朝" w:hint="eastAsia"/>
          <w:sz w:val="24"/>
          <w:szCs w:val="24"/>
        </w:rPr>
        <w:t>聴聞による審理を十分尽くすため、当事者等の意見陳述等が尽くされていないと判断できるときなど、主宰者がなお聴聞を続行する必要があると認める場合について、続行期日を指定し、聴聞を続行できる旨を定めたものである。</w:t>
      </w:r>
    </w:p>
    <w:p w14:paraId="69EA8D06" w14:textId="77777777" w:rsidR="00431ABD" w:rsidRPr="007E486B" w:rsidRDefault="00431ABD" w:rsidP="00431ABD">
      <w:pPr>
        <w:widowControl/>
        <w:rPr>
          <w:rFonts w:ascii="ＭＳ 明朝" w:eastAsia="ＭＳ 明朝" w:hAnsi="ＭＳ 明朝"/>
          <w:sz w:val="24"/>
          <w:szCs w:val="24"/>
        </w:rPr>
      </w:pPr>
    </w:p>
    <w:p w14:paraId="40C5D213" w14:textId="77777777" w:rsidR="00431ABD" w:rsidRPr="007E486B" w:rsidRDefault="00431ABD" w:rsidP="00431ABD">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5A06924C" w14:textId="5DD7A560" w:rsidR="00431ABD" w:rsidRPr="007E486B" w:rsidRDefault="00431ABD"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「聴聞の期日における審理の結果」とは、聴聞の期日における審理が行われなかった場合に、その結果として続行期日を指定する場合（第</w:t>
      </w:r>
      <w:r w:rsidRPr="007E486B">
        <w:rPr>
          <w:rFonts w:ascii="ＭＳ 明朝" w:eastAsia="ＭＳ 明朝" w:hAnsi="ＭＳ 明朝"/>
          <w:sz w:val="24"/>
          <w:szCs w:val="24"/>
        </w:rPr>
        <w:t>23</w:t>
      </w:r>
      <w:r w:rsidRPr="007E486B">
        <w:rPr>
          <w:rFonts w:ascii="ＭＳ 明朝" w:eastAsia="ＭＳ 明朝" w:hAnsi="ＭＳ 明朝" w:hint="eastAsia"/>
          <w:sz w:val="24"/>
          <w:szCs w:val="24"/>
        </w:rPr>
        <w:t>条参照）を含むものである。</w:t>
      </w:r>
    </w:p>
    <w:p w14:paraId="5C2DA220" w14:textId="77777777" w:rsidR="00431ABD" w:rsidRPr="007E486B" w:rsidRDefault="00431ABD" w:rsidP="00431ABD">
      <w:pPr>
        <w:widowControl/>
        <w:rPr>
          <w:rFonts w:ascii="ＭＳ 明朝" w:eastAsia="ＭＳ 明朝" w:hAnsi="ＭＳ 明朝"/>
          <w:sz w:val="24"/>
          <w:szCs w:val="24"/>
        </w:rPr>
      </w:pPr>
    </w:p>
    <w:p w14:paraId="58E1A3D2" w14:textId="7DB78FE8" w:rsidR="00431ABD" w:rsidRPr="007E486B" w:rsidRDefault="00431ABD" w:rsidP="00431AB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なお聴聞を続行する必要があると認めるとき」とは、例えば、審理の過程において必要な検証事項が新たに見出され、これへの対応に日時を要するので期日をいったん終了せざるを得ない場合や、当事者等の意見陳述等が十分に尽くされぬまま予定時間が終了した場合などがある。</w:t>
      </w:r>
    </w:p>
    <w:p w14:paraId="3B1A2CF4" w14:textId="77777777" w:rsidR="00431ABD" w:rsidRPr="007E486B" w:rsidRDefault="00431ABD" w:rsidP="00431ABD">
      <w:pPr>
        <w:widowControl/>
        <w:rPr>
          <w:rFonts w:ascii="ＭＳ 明朝" w:eastAsia="ＭＳ 明朝" w:hAnsi="ＭＳ 明朝"/>
          <w:sz w:val="24"/>
          <w:szCs w:val="24"/>
        </w:rPr>
      </w:pPr>
    </w:p>
    <w:p w14:paraId="6356A11A" w14:textId="7D1BA39A" w:rsidR="00431ABD" w:rsidRPr="007E486B" w:rsidRDefault="00431ABD" w:rsidP="00431ABD">
      <w:pPr>
        <w:widowControl/>
        <w:rPr>
          <w:rFonts w:ascii="ＭＳ 明朝" w:eastAsia="ＭＳ 明朝" w:hAnsi="ＭＳ 明朝"/>
          <w:sz w:val="24"/>
          <w:szCs w:val="24"/>
        </w:rPr>
      </w:pPr>
      <w:r w:rsidRPr="007E486B">
        <w:rPr>
          <w:rFonts w:ascii="ＭＳ 明朝" w:eastAsia="ＭＳ 明朝" w:hAnsi="ＭＳ 明朝" w:hint="eastAsia"/>
          <w:sz w:val="24"/>
          <w:szCs w:val="24"/>
        </w:rPr>
        <w:t>３　第２項は、続行期日の通知の方式を定めたものである。</w:t>
      </w:r>
    </w:p>
    <w:p w14:paraId="7622320F" w14:textId="28603EA3" w:rsidR="00431ABD" w:rsidRPr="007E486B" w:rsidRDefault="00431ABD" w:rsidP="00431ABD">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最初の聴聞の通知は行政庁が行うものであるが、２回目以降の通知については、聴聞の続行等の判断が主宰者に委ねられているため、主宰者がこれを行うものとしている。</w:t>
      </w:r>
    </w:p>
    <w:p w14:paraId="7A7FDD72" w14:textId="005587F9" w:rsidR="00431ABD" w:rsidRPr="007E486B" w:rsidRDefault="00431ABD" w:rsidP="00431ABD">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lastRenderedPageBreak/>
        <w:t>なお、通知事項は、次回の聴聞の期日及び場所であるから、聴聞の期日に出頭した当事者及び参加人に対しては、その場で告知すれば足りるので、書面により通知する必要はない。</w:t>
      </w:r>
    </w:p>
    <w:p w14:paraId="0A01741B" w14:textId="77777777" w:rsidR="00431ABD" w:rsidRPr="007E486B" w:rsidRDefault="00431ABD" w:rsidP="00431ABD">
      <w:pPr>
        <w:widowControl/>
        <w:rPr>
          <w:rFonts w:ascii="ＭＳ 明朝" w:eastAsia="ＭＳ 明朝" w:hAnsi="ＭＳ 明朝"/>
          <w:sz w:val="24"/>
          <w:szCs w:val="24"/>
        </w:rPr>
      </w:pPr>
    </w:p>
    <w:p w14:paraId="0AB51D00" w14:textId="22FB2241" w:rsidR="00BC06D0" w:rsidRPr="007E486B" w:rsidRDefault="00431ABD" w:rsidP="00431ABD">
      <w:pPr>
        <w:widowControl/>
        <w:ind w:left="240" w:hangingChars="100" w:hanging="240"/>
        <w:rPr>
          <w:rFonts w:ascii="ＭＳ 明朝" w:eastAsia="ＭＳ 明朝" w:hAnsi="ＭＳ 明朝"/>
        </w:rPr>
      </w:pPr>
      <w:r w:rsidRPr="007E486B">
        <w:rPr>
          <w:rFonts w:ascii="ＭＳ 明朝" w:eastAsia="ＭＳ 明朝" w:hAnsi="ＭＳ 明朝" w:hint="eastAsia"/>
          <w:sz w:val="24"/>
          <w:szCs w:val="24"/>
        </w:rPr>
        <w:t>４　第３項は、続行期日の通知の場合についても、当事者等の所在が判明しない場合が想定されるので、最初の聴聞の期日の通知の場合における公示送達の規定を準用したものである。この場合、最初（又は前回）の聴聞の期日の通知を公示送達で行った相手方に対して再度公示送達を行う必要がある場合には、民事訴訟法の例に準じ、「掲示を始めた日の翌日」に当該通知がその者に到達したものとみなすこととしている。</w:t>
      </w:r>
    </w:p>
    <w:p w14:paraId="585DA778" w14:textId="6D67C1D2" w:rsidR="00BC06D0" w:rsidRPr="007E486B" w:rsidRDefault="00BC06D0" w:rsidP="009577D1">
      <w:pPr>
        <w:widowControl/>
        <w:rPr>
          <w:rFonts w:ascii="ＭＳ 明朝" w:eastAsia="ＭＳ 明朝" w:hAnsi="ＭＳ 明朝"/>
        </w:rPr>
      </w:pPr>
      <w:r w:rsidRPr="007E486B">
        <w:rPr>
          <w:rFonts w:ascii="ＭＳ 明朝" w:eastAsia="ＭＳ 明朝" w:hAnsi="ＭＳ 明朝"/>
        </w:rPr>
        <w:br w:type="page"/>
      </w:r>
    </w:p>
    <w:p w14:paraId="62AB4170" w14:textId="653E0FFC" w:rsidR="00BC06D0" w:rsidRPr="007E486B" w:rsidRDefault="00BC06D0" w:rsidP="009577D1">
      <w:pPr>
        <w:pStyle w:val="3"/>
        <w:ind w:left="840"/>
        <w:rPr>
          <w:rFonts w:ascii="ＭＳ 明朝" w:eastAsia="ＭＳ 明朝" w:hAnsi="ＭＳ 明朝"/>
        </w:rPr>
      </w:pPr>
      <w:bookmarkStart w:id="28" w:name="_Toc109915926"/>
      <w:r w:rsidRPr="007E486B">
        <w:rPr>
          <w:rFonts w:ascii="ＭＳ 明朝" w:eastAsia="ＭＳ 明朝" w:hAnsi="ＭＳ 明朝" w:hint="eastAsia"/>
        </w:rPr>
        <w:lastRenderedPageBreak/>
        <w:t>第</w:t>
      </w:r>
      <w:r w:rsidRPr="007E486B">
        <w:rPr>
          <w:rFonts w:ascii="ＭＳ 明朝" w:eastAsia="ＭＳ 明朝" w:hAnsi="ＭＳ 明朝"/>
        </w:rPr>
        <w:t>23</w:t>
      </w:r>
      <w:r w:rsidRPr="007E486B">
        <w:rPr>
          <w:rFonts w:ascii="ＭＳ 明朝" w:eastAsia="ＭＳ 明朝" w:hAnsi="ＭＳ 明朝" w:hint="eastAsia"/>
        </w:rPr>
        <w:t xml:space="preserve">　当事者の不出頭等の場合における聴聞の終結（第23条関係）</w:t>
      </w:r>
      <w:bookmarkEnd w:id="28"/>
    </w:p>
    <w:p w14:paraId="5EFA4418" w14:textId="77777777" w:rsidR="00BC06D0" w:rsidRPr="007E486B" w:rsidRDefault="00BC06D0"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66DA7D80" wp14:editId="1D009812">
                <wp:simplePos x="0" y="0"/>
                <wp:positionH relativeFrom="column">
                  <wp:posOffset>-112880</wp:posOffset>
                </wp:positionH>
                <wp:positionV relativeFrom="paragraph">
                  <wp:posOffset>191731</wp:posOffset>
                </wp:positionV>
                <wp:extent cx="5663133" cy="2552920"/>
                <wp:effectExtent l="0" t="0" r="13970" b="19050"/>
                <wp:wrapNone/>
                <wp:docPr id="24" name="正方形/長方形 24"/>
                <wp:cNvGraphicFramePr/>
                <a:graphic xmlns:a="http://schemas.openxmlformats.org/drawingml/2006/main">
                  <a:graphicData uri="http://schemas.microsoft.com/office/word/2010/wordprocessingShape">
                    <wps:wsp>
                      <wps:cNvSpPr/>
                      <wps:spPr>
                        <a:xfrm>
                          <a:off x="0" y="0"/>
                          <a:ext cx="5663133" cy="2552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9BF88" id="正方形/長方形 24" o:spid="_x0000_s1026" style="position:absolute;left:0;text-align:left;margin-left:-8.9pt;margin-top:15.1pt;width:445.9pt;height:20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" filled="f" strokecolor="#1f3763 [1604]" strokeweight="1pt"/>
            </w:pict>
          </mc:Fallback>
        </mc:AlternateContent>
      </w:r>
    </w:p>
    <w:p w14:paraId="60A80FFB"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第23条　主宰者は、当事者の全部若しくは一部が正当な理由なく聴聞の期日に出頭せず、かつ、第</w:t>
      </w:r>
      <w:r w:rsidRPr="007E486B">
        <w:rPr>
          <w:rFonts w:ascii="ＭＳ 明朝" w:eastAsia="ＭＳ 明朝" w:hAnsi="ＭＳ 明朝"/>
          <w:sz w:val="24"/>
          <w:szCs w:val="24"/>
        </w:rPr>
        <w:t>21</w:t>
      </w:r>
      <w:r w:rsidRPr="007E486B">
        <w:rPr>
          <w:rFonts w:ascii="ＭＳ 明朝" w:eastAsia="ＭＳ 明朝" w:hAnsi="ＭＳ 明朝" w:hint="eastAsia"/>
          <w:sz w:val="24"/>
          <w:szCs w:val="24"/>
        </w:rPr>
        <w:t>条第１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14:paraId="4AE4CE7F" w14:textId="714546D4"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主宰者は、前項に規定する場合のほか、当事者の全部又は一部が聴聞の期日に出頭せず、かつ、第</w:t>
      </w:r>
      <w:r w:rsidRPr="007E486B">
        <w:rPr>
          <w:rFonts w:ascii="ＭＳ 明朝" w:eastAsia="ＭＳ 明朝" w:hAnsi="ＭＳ 明朝"/>
          <w:sz w:val="24"/>
          <w:szCs w:val="24"/>
        </w:rPr>
        <w:t>21</w:t>
      </w:r>
      <w:r w:rsidRPr="007E486B">
        <w:rPr>
          <w:rFonts w:ascii="ＭＳ 明朝" w:eastAsia="ＭＳ 明朝" w:hAnsi="ＭＳ 明朝" w:hint="eastAsia"/>
          <w:sz w:val="24"/>
          <w:szCs w:val="24"/>
        </w:rPr>
        <w:t>条第１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14:paraId="09BB35B2" w14:textId="77777777" w:rsidR="00BC06D0" w:rsidRPr="007E486B" w:rsidRDefault="00BC06D0" w:rsidP="009577D1">
      <w:pPr>
        <w:ind w:left="240" w:hangingChars="100" w:hanging="240"/>
        <w:rPr>
          <w:rFonts w:ascii="ＭＳ 明朝" w:eastAsia="ＭＳ 明朝" w:hAnsi="ＭＳ 明朝"/>
          <w:sz w:val="24"/>
          <w:szCs w:val="24"/>
        </w:rPr>
      </w:pPr>
    </w:p>
    <w:p w14:paraId="46D2BA26" w14:textId="77777777" w:rsidR="00BC06D0" w:rsidRPr="007E486B" w:rsidRDefault="00BC06D0" w:rsidP="009577D1">
      <w:pPr>
        <w:rPr>
          <w:rFonts w:ascii="ＭＳ 明朝" w:eastAsia="ＭＳ 明朝" w:hAnsi="ＭＳ 明朝"/>
          <w:sz w:val="24"/>
          <w:szCs w:val="24"/>
        </w:rPr>
      </w:pPr>
    </w:p>
    <w:p w14:paraId="1D3C1FBF" w14:textId="77777777" w:rsidR="00BC06D0" w:rsidRPr="007E486B" w:rsidRDefault="00BC06D0"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7495B8C3" w14:textId="135D4699" w:rsidR="009460F6" w:rsidRPr="007E486B" w:rsidRDefault="00BC06D0" w:rsidP="009460F6">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9460F6" w:rsidRPr="007E486B">
        <w:rPr>
          <w:rFonts w:ascii="ＭＳ 明朝" w:eastAsia="ＭＳ 明朝" w:hAnsi="ＭＳ 明朝" w:hint="eastAsia"/>
          <w:sz w:val="24"/>
          <w:szCs w:val="24"/>
        </w:rPr>
        <w:t>当事者が正当な理由なく聴聞の期日に出頭しないなど聴聞に係る権利手続を放棄したとみなせる場合に、主宰者の判断で聴聞を終結することができることを定めたものである。</w:t>
      </w:r>
    </w:p>
    <w:p w14:paraId="7C6A0C0F" w14:textId="77777777" w:rsidR="009460F6" w:rsidRPr="007E486B" w:rsidRDefault="009460F6" w:rsidP="009460F6">
      <w:pPr>
        <w:widowControl/>
        <w:rPr>
          <w:rFonts w:ascii="ＭＳ 明朝" w:eastAsia="ＭＳ 明朝" w:hAnsi="ＭＳ 明朝"/>
          <w:sz w:val="24"/>
          <w:szCs w:val="24"/>
        </w:rPr>
      </w:pPr>
    </w:p>
    <w:p w14:paraId="2EDE0C79" w14:textId="77777777" w:rsidR="009460F6" w:rsidRPr="007E486B" w:rsidRDefault="009460F6" w:rsidP="009460F6">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6142E03A" w14:textId="6F4DE6C4" w:rsidR="009460F6" w:rsidRPr="007E486B" w:rsidRDefault="009460F6" w:rsidP="009460F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正当な理由」とは、当事者の責めに帰すべからざる理由（天災・交通機関の途絶等）又は出頭しないことがやむを得ないと認められる理由（交通事故により入院している場合、海外出張中である場合等）をいう。</w:t>
      </w:r>
    </w:p>
    <w:p w14:paraId="4B0A9857" w14:textId="77777777" w:rsidR="009460F6" w:rsidRPr="007E486B" w:rsidRDefault="009460F6" w:rsidP="009460F6">
      <w:pPr>
        <w:widowControl/>
        <w:rPr>
          <w:rFonts w:ascii="ＭＳ 明朝" w:eastAsia="ＭＳ 明朝" w:hAnsi="ＭＳ 明朝"/>
          <w:sz w:val="24"/>
          <w:szCs w:val="24"/>
        </w:rPr>
      </w:pPr>
    </w:p>
    <w:p w14:paraId="4FE47384" w14:textId="43B24A9E" w:rsidR="009460F6" w:rsidRPr="007E486B" w:rsidRDefault="009460F6" w:rsidP="009460F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１に記載した正当な理由がないにもかかわらず、当事者が聴聞の期日に出頭せず、かつ、陳述書等を提出しなかった場合には、当事者において聴聞に係る手続保障を放棄したものとみなしても差し支えなく、再度聴聞の機会を保障する必要はないので、主宰者は改めて当事者に意見陳述の機会を与えることなく、聴聞を終結することができるものである。</w:t>
      </w:r>
    </w:p>
    <w:p w14:paraId="5E4F7D41" w14:textId="77777777" w:rsidR="009460F6" w:rsidRPr="007E486B" w:rsidRDefault="009460F6" w:rsidP="009460F6">
      <w:pPr>
        <w:widowControl/>
        <w:rPr>
          <w:rFonts w:ascii="ＭＳ 明朝" w:eastAsia="ＭＳ 明朝" w:hAnsi="ＭＳ 明朝"/>
          <w:sz w:val="24"/>
          <w:szCs w:val="24"/>
        </w:rPr>
      </w:pPr>
    </w:p>
    <w:p w14:paraId="59DCF3F8" w14:textId="4D9FAA06" w:rsidR="009460F6" w:rsidRPr="007E486B" w:rsidRDefault="009460F6" w:rsidP="009460F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参加人については、当事者と異なり不利益処分の名あて人ではなく、あくまで関係人に過ぎないことから、正当な理由があるか否かにかかわらず、聴聞の期日に出頭しなかった場合には、聴聞を終結することができることとしている。</w:t>
      </w:r>
    </w:p>
    <w:p w14:paraId="24F46E43" w14:textId="77777777" w:rsidR="009460F6" w:rsidRPr="007E486B" w:rsidRDefault="009460F6" w:rsidP="009460F6">
      <w:pPr>
        <w:widowControl/>
        <w:rPr>
          <w:rFonts w:ascii="ＭＳ 明朝" w:eastAsia="ＭＳ 明朝" w:hAnsi="ＭＳ 明朝"/>
          <w:sz w:val="24"/>
          <w:szCs w:val="24"/>
        </w:rPr>
      </w:pPr>
    </w:p>
    <w:p w14:paraId="7ED1727B" w14:textId="09DE614E" w:rsidR="009460F6" w:rsidRPr="007E486B" w:rsidRDefault="009460F6" w:rsidP="009460F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４　第２項は、当事者が正当な理由があって聴聞の期日に出頭できない場合において、当該当事者の聴聞の期日への出頭が相当期間引き続き見込めず、かつ陳述書も提出しないときには、相当期間内に新たに聴聞の期日を定めてもその実効性がなく、また、処分を速やかに行うべき要請もあるので、そのような場合には、口頭による意見陳述の機会の付与に代え、期限を定めて陳述書等の提出を求め、当該期限の到来をもって聴聞を終結することができる旨を定めたものである。</w:t>
      </w:r>
    </w:p>
    <w:p w14:paraId="33479905" w14:textId="77777777" w:rsidR="009460F6" w:rsidRPr="007E486B" w:rsidRDefault="009460F6" w:rsidP="009460F6">
      <w:pPr>
        <w:widowControl/>
        <w:ind w:left="240" w:hangingChars="100" w:hanging="240"/>
        <w:rPr>
          <w:rFonts w:ascii="ＭＳ 明朝" w:eastAsia="ＭＳ 明朝" w:hAnsi="ＭＳ 明朝"/>
          <w:sz w:val="24"/>
          <w:szCs w:val="24"/>
        </w:rPr>
      </w:pPr>
    </w:p>
    <w:p w14:paraId="269A90FE" w14:textId="39605B8F" w:rsidR="00BC06D0" w:rsidRPr="007E486B" w:rsidRDefault="009460F6" w:rsidP="009460F6">
      <w:pPr>
        <w:widowControl/>
        <w:ind w:left="240" w:hangingChars="100" w:hanging="240"/>
        <w:rPr>
          <w:rFonts w:ascii="ＭＳ 明朝" w:eastAsia="ＭＳ 明朝" w:hAnsi="ＭＳ 明朝"/>
        </w:rPr>
      </w:pPr>
      <w:r w:rsidRPr="007E486B">
        <w:rPr>
          <w:rFonts w:ascii="ＭＳ 明朝" w:eastAsia="ＭＳ 明朝" w:hAnsi="ＭＳ 明朝" w:hint="eastAsia"/>
          <w:sz w:val="24"/>
          <w:szCs w:val="24"/>
        </w:rPr>
        <w:t>５　「聴聞の期日への出頭が相当期間引き続き見込めないとき」とは、例えば、当事者が相当長期間の入院が必要なため、期日を設けても出頭できないような場合をいう。</w:t>
      </w:r>
    </w:p>
    <w:p w14:paraId="4083768C" w14:textId="7839072F" w:rsidR="00BC06D0" w:rsidRPr="007E486B" w:rsidRDefault="00BC06D0" w:rsidP="009577D1">
      <w:pPr>
        <w:widowControl/>
        <w:rPr>
          <w:rFonts w:ascii="ＭＳ 明朝" w:eastAsia="ＭＳ 明朝" w:hAnsi="ＭＳ 明朝"/>
        </w:rPr>
      </w:pPr>
      <w:r w:rsidRPr="007E486B">
        <w:rPr>
          <w:rFonts w:ascii="ＭＳ 明朝" w:eastAsia="ＭＳ 明朝" w:hAnsi="ＭＳ 明朝"/>
        </w:rPr>
        <w:br w:type="page"/>
      </w:r>
    </w:p>
    <w:p w14:paraId="7C4B4B0C" w14:textId="3313DFE8" w:rsidR="00BC06D0" w:rsidRPr="007E486B" w:rsidRDefault="00BC06D0" w:rsidP="009577D1">
      <w:pPr>
        <w:pStyle w:val="3"/>
        <w:ind w:left="840"/>
        <w:rPr>
          <w:rFonts w:ascii="ＭＳ 明朝" w:eastAsia="ＭＳ 明朝" w:hAnsi="ＭＳ 明朝"/>
        </w:rPr>
      </w:pPr>
      <w:bookmarkStart w:id="29" w:name="_Toc109915927"/>
      <w:r w:rsidRPr="007E486B">
        <w:rPr>
          <w:rFonts w:ascii="ＭＳ 明朝" w:eastAsia="ＭＳ 明朝" w:hAnsi="ＭＳ 明朝" w:hint="eastAsia"/>
        </w:rPr>
        <w:lastRenderedPageBreak/>
        <w:t>第</w:t>
      </w:r>
      <w:r w:rsidRPr="007E486B">
        <w:rPr>
          <w:rFonts w:ascii="ＭＳ 明朝" w:eastAsia="ＭＳ 明朝" w:hAnsi="ＭＳ 明朝"/>
        </w:rPr>
        <w:t>24</w:t>
      </w:r>
      <w:r w:rsidRPr="007E486B">
        <w:rPr>
          <w:rFonts w:ascii="ＭＳ 明朝" w:eastAsia="ＭＳ 明朝" w:hAnsi="ＭＳ 明朝" w:hint="eastAsia"/>
        </w:rPr>
        <w:t xml:space="preserve">　聴聞調書及び報告書（第24条関係）</w:t>
      </w:r>
      <w:bookmarkEnd w:id="29"/>
    </w:p>
    <w:p w14:paraId="6F8B02CB" w14:textId="77777777" w:rsidR="00BC06D0" w:rsidRPr="007E486B" w:rsidRDefault="00BC06D0"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4A0D9DA4" wp14:editId="07657EE3">
                <wp:simplePos x="0" y="0"/>
                <wp:positionH relativeFrom="column">
                  <wp:posOffset>-112880</wp:posOffset>
                </wp:positionH>
                <wp:positionV relativeFrom="paragraph">
                  <wp:posOffset>191731</wp:posOffset>
                </wp:positionV>
                <wp:extent cx="5663133" cy="2552920"/>
                <wp:effectExtent l="0" t="0" r="13970" b="19050"/>
                <wp:wrapNone/>
                <wp:docPr id="25" name="正方形/長方形 25"/>
                <wp:cNvGraphicFramePr/>
                <a:graphic xmlns:a="http://schemas.openxmlformats.org/drawingml/2006/main">
                  <a:graphicData uri="http://schemas.microsoft.com/office/word/2010/wordprocessingShape">
                    <wps:wsp>
                      <wps:cNvSpPr/>
                      <wps:spPr>
                        <a:xfrm>
                          <a:off x="0" y="0"/>
                          <a:ext cx="5663133" cy="2552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E5EF55" id="正方形/長方形 25" o:spid="_x0000_s1026" style="position:absolute;left:0;text-align:left;margin-left:-8.9pt;margin-top:15.1pt;width:445.9pt;height:20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" filled="f" strokecolor="#1f3763 [1604]" strokeweight="1pt"/>
            </w:pict>
          </mc:Fallback>
        </mc:AlternateContent>
      </w:r>
    </w:p>
    <w:p w14:paraId="307F8F35"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第24条　主宰者は、聴聞の審理の経過を記載した調書を作成し、当該調書において、不利益処分の原因となる事実に対する当事者及び参加人の陳述の要旨を明らかにしておかなければならない。</w:t>
      </w:r>
    </w:p>
    <w:p w14:paraId="28A5A166"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前項の調書は、聴聞の期日における審理が行われた場合には各期日ごとに、当該審理が行われなかった場合には聴聞の終結後速やかに作成しなければならない。</w:t>
      </w:r>
    </w:p>
    <w:p w14:paraId="752D81EB" w14:textId="7777777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主宰者は、聴聞の終結後速やかに、不利益処分の原因となる事実に対する当事者等の主張に理由があるかどうかについての意見を記載した報告書を作成し、第１項の調書とともに行政庁に提出しなければならない。</w:t>
      </w:r>
    </w:p>
    <w:p w14:paraId="42F71444" w14:textId="6DDE1997" w:rsidR="00BC06D0"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当事者又は参加人は、第１項の調書及び前項の報告書の閲覧を求めることができる。</w:t>
      </w:r>
    </w:p>
    <w:p w14:paraId="474C0157" w14:textId="609D96BE" w:rsidR="00BC06D0" w:rsidRPr="007E486B" w:rsidRDefault="00BC06D0" w:rsidP="009577D1">
      <w:pPr>
        <w:rPr>
          <w:rFonts w:ascii="ＭＳ 明朝" w:eastAsia="ＭＳ 明朝" w:hAnsi="ＭＳ 明朝"/>
          <w:sz w:val="24"/>
          <w:szCs w:val="24"/>
        </w:rPr>
      </w:pPr>
    </w:p>
    <w:p w14:paraId="49DC4B62" w14:textId="77777777" w:rsidR="00BC06D0" w:rsidRPr="007E486B" w:rsidRDefault="00BC06D0" w:rsidP="009577D1">
      <w:pPr>
        <w:rPr>
          <w:rFonts w:ascii="ＭＳ 明朝" w:eastAsia="ＭＳ 明朝" w:hAnsi="ＭＳ 明朝"/>
          <w:sz w:val="24"/>
          <w:szCs w:val="24"/>
        </w:rPr>
      </w:pPr>
    </w:p>
    <w:p w14:paraId="2344D435" w14:textId="77777777" w:rsidR="00BC06D0" w:rsidRPr="007E486B" w:rsidRDefault="00BC06D0"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9780FB7" w14:textId="59D786E8" w:rsidR="00914F8E" w:rsidRPr="007E486B" w:rsidRDefault="00BC06D0" w:rsidP="00914F8E">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914F8E" w:rsidRPr="007E486B">
        <w:rPr>
          <w:rFonts w:ascii="ＭＳ 明朝" w:eastAsia="ＭＳ 明朝" w:hAnsi="ＭＳ 明朝" w:hint="eastAsia"/>
          <w:sz w:val="24"/>
          <w:szCs w:val="24"/>
        </w:rPr>
        <w:t>聴聞の記録として、審理の経過を記載した聴聞調書及び不利益処分の原因となる事実に対する当事者等の主張に理由があるかどうかについての意見を記載した報告書を作成する必要があることから、その作成手続等を定めたものである。</w:t>
      </w:r>
    </w:p>
    <w:p w14:paraId="315697A6" w14:textId="77777777" w:rsidR="00914F8E" w:rsidRPr="007E486B" w:rsidRDefault="00914F8E" w:rsidP="00914F8E">
      <w:pPr>
        <w:widowControl/>
        <w:rPr>
          <w:rFonts w:ascii="ＭＳ 明朝" w:eastAsia="ＭＳ 明朝" w:hAnsi="ＭＳ 明朝"/>
          <w:sz w:val="24"/>
          <w:szCs w:val="24"/>
        </w:rPr>
      </w:pPr>
    </w:p>
    <w:p w14:paraId="2DFFA444" w14:textId="3C5F5BEE" w:rsidR="00914F8E" w:rsidRPr="007E486B" w:rsidRDefault="00914F8E" w:rsidP="00914F8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4E5E31F4" w14:textId="1AAA83BA" w:rsidR="00914F8E" w:rsidRPr="007E486B" w:rsidRDefault="00914F8E" w:rsidP="00914F8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第１項の「聴聞の審理の経過を記載した調書」とは、聴聞調書のことであり、不利益処分の原因となる事実、聴聞の審理の場において出された主な質問及びそれに対する回答、当事者及び参加人の述べた意見及びやり取りの経過、出席者の氏名、聴聞期日、提出された証拠書類等を記載するものである。</w:t>
      </w:r>
    </w:p>
    <w:p w14:paraId="1A8C3344" w14:textId="77777777" w:rsidR="00914F8E" w:rsidRPr="007E486B" w:rsidRDefault="00914F8E" w:rsidP="00914F8E">
      <w:pPr>
        <w:widowControl/>
        <w:ind w:left="240" w:hangingChars="100" w:hanging="240"/>
        <w:rPr>
          <w:rFonts w:ascii="ＭＳ 明朝" w:eastAsia="ＭＳ 明朝" w:hAnsi="ＭＳ 明朝"/>
          <w:sz w:val="24"/>
          <w:szCs w:val="24"/>
        </w:rPr>
      </w:pPr>
    </w:p>
    <w:p w14:paraId="0EAF4D5D" w14:textId="3FB54CD9" w:rsidR="00914F8E" w:rsidRPr="007E486B" w:rsidRDefault="00914F8E" w:rsidP="00914F8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第２項は、聴聞調書を作成すべき場合を期日との関係で明確にしたものである。</w:t>
      </w:r>
    </w:p>
    <w:p w14:paraId="445DE449" w14:textId="30E1366B" w:rsidR="00914F8E" w:rsidRPr="007E486B" w:rsidRDefault="00914F8E" w:rsidP="00914F8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(1) </w:t>
      </w:r>
      <w:r w:rsidRPr="007E486B">
        <w:rPr>
          <w:rFonts w:ascii="ＭＳ 明朝" w:eastAsia="ＭＳ 明朝" w:hAnsi="ＭＳ 明朝" w:hint="eastAsia"/>
          <w:sz w:val="24"/>
          <w:szCs w:val="24"/>
        </w:rPr>
        <w:t>「各期日ごとに」とは、聴聞調書の作成に関する時期的な単位を示しているものであり、当該期日（当日）中に調書を作成し終えることを意味しているものではない。</w:t>
      </w:r>
    </w:p>
    <w:p w14:paraId="141F95D9" w14:textId="2CD5B184" w:rsidR="00914F8E" w:rsidRPr="007E486B" w:rsidRDefault="00914F8E" w:rsidP="00914F8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当該審理が行われなかった場合」とは、聴聞の期日が来たが当該期日に当事者が正当な理由がなく出頭せず、かつ、参加人も出頭しなかった場合、又は当事者及び参加人とも陳述書を提出した場合などをいう。このような場</w:t>
      </w:r>
      <w:r w:rsidRPr="007E486B">
        <w:rPr>
          <w:rFonts w:ascii="ＭＳ 明朝" w:eastAsia="ＭＳ 明朝" w:hAnsi="ＭＳ 明朝" w:hint="eastAsia"/>
          <w:sz w:val="24"/>
          <w:szCs w:val="24"/>
        </w:rPr>
        <w:lastRenderedPageBreak/>
        <w:t>合にあっては、聴聞の期日における審理が行われることなく聴聞が終結されるので、その段階で調書を作成することとなる。</w:t>
      </w:r>
    </w:p>
    <w:p w14:paraId="1D07DD1D" w14:textId="77777777" w:rsidR="00914F8E" w:rsidRPr="007E486B" w:rsidRDefault="00914F8E" w:rsidP="00914F8E">
      <w:pPr>
        <w:widowControl/>
        <w:rPr>
          <w:rFonts w:ascii="ＭＳ 明朝" w:eastAsia="ＭＳ 明朝" w:hAnsi="ＭＳ 明朝"/>
          <w:sz w:val="24"/>
          <w:szCs w:val="24"/>
        </w:rPr>
      </w:pPr>
    </w:p>
    <w:p w14:paraId="1AC46872" w14:textId="73E64B10" w:rsidR="00914F8E" w:rsidRPr="007E486B" w:rsidRDefault="00914F8E" w:rsidP="00914F8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第３項は、主宰者の意見を記載した報告書の作成等について規定したものである。</w:t>
      </w:r>
    </w:p>
    <w:p w14:paraId="6EDCD19A" w14:textId="6A4795CD" w:rsidR="00914F8E" w:rsidRPr="007E486B" w:rsidRDefault="00914F8E" w:rsidP="00914F8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(1) </w:t>
      </w:r>
      <w:r w:rsidRPr="007E486B">
        <w:rPr>
          <w:rFonts w:ascii="ＭＳ 明朝" w:eastAsia="ＭＳ 明朝" w:hAnsi="ＭＳ 明朝" w:hint="eastAsia"/>
          <w:sz w:val="24"/>
          <w:szCs w:val="24"/>
        </w:rPr>
        <w:t>「不利益処分の原因となる事実に対する当事者等の主張に理由があるかどうか」とは、不利益処分の原因となる事実に対する当事者等の主張について、実体的真実との関係でその主張に根拠があるかどうかということである。また、「主張」とは、「攻撃防御の方法としての事実の提示」の意味である。</w:t>
      </w:r>
    </w:p>
    <w:p w14:paraId="5256F9BF" w14:textId="6453FF34" w:rsidR="00914F8E" w:rsidRPr="007E486B" w:rsidRDefault="00914F8E" w:rsidP="00914F8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「報告書」とは、主宰者が審理の場でのやり取りや提出された陳述書等を踏まえて、当事者及び当事者と同方向の利害関係を有する参加人の主張に理由があるかどうかについての意見を記載するものである。</w:t>
      </w:r>
    </w:p>
    <w:p w14:paraId="10277339" w14:textId="6D01DFC6" w:rsidR="00914F8E" w:rsidRPr="007E486B" w:rsidRDefault="00914F8E" w:rsidP="00914F8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(3) </w:t>
      </w:r>
      <w:r w:rsidRPr="007E486B">
        <w:rPr>
          <w:rFonts w:ascii="ＭＳ 明朝" w:eastAsia="ＭＳ 明朝" w:hAnsi="ＭＳ 明朝" w:hint="eastAsia"/>
          <w:sz w:val="24"/>
          <w:szCs w:val="24"/>
        </w:rPr>
        <w:t>報告書については、行政庁が不利益処分の事実を認定するに際しては、審理の経過のほか、当事者等の主張が真正なものか又は信頼できるかどうか等の心証上の問題をも参酌する必要があり、審理の経過を記載した調書だけではその場の雰囲気や状況まで必ずしも伝わらないと考えられることから、審理を主宰する主宰者の心証を重視して、それを意見として記載することとしたものである。</w:t>
      </w:r>
    </w:p>
    <w:p w14:paraId="7BF2A490" w14:textId="77777777" w:rsidR="00914F8E" w:rsidRPr="007E486B" w:rsidRDefault="00914F8E" w:rsidP="00914F8E">
      <w:pPr>
        <w:widowControl/>
        <w:rPr>
          <w:rFonts w:ascii="ＭＳ 明朝" w:eastAsia="ＭＳ 明朝" w:hAnsi="ＭＳ 明朝"/>
          <w:sz w:val="24"/>
          <w:szCs w:val="24"/>
        </w:rPr>
      </w:pPr>
    </w:p>
    <w:p w14:paraId="58572D21" w14:textId="52D18E40" w:rsidR="00914F8E" w:rsidRPr="007E486B" w:rsidRDefault="00914F8E" w:rsidP="00783FB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第４項は、聴聞調書及び報告書は、不利益処分の決定に当たって十分に参酌され重要な基礎となるべきものであるので、手続の透明性の確保や事後手続の便宜に資する観点から、当事者又は参加人はこれらの閲覧を求めることができることを規定したものである。</w:t>
      </w:r>
    </w:p>
    <w:p w14:paraId="3FED1E57" w14:textId="23D71DC0" w:rsidR="00914F8E" w:rsidRPr="007E486B" w:rsidRDefault="00914F8E" w:rsidP="00783FB8">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(1) </w:t>
      </w:r>
      <w:r w:rsidRPr="007E486B">
        <w:rPr>
          <w:rFonts w:ascii="ＭＳ 明朝" w:eastAsia="ＭＳ 明朝" w:hAnsi="ＭＳ 明朝" w:hint="eastAsia"/>
          <w:sz w:val="24"/>
          <w:szCs w:val="24"/>
        </w:rPr>
        <w:t>聴聞調書については、（特に当該期日に出頭しなかった）当事者等が次回の聴聞の期日において防御権を行使する上での便宜に配慮して、聴聞の期日における審理終了後に当該調書が作成された段階以降、その閲覧を求めることができることとしている。</w:t>
      </w:r>
    </w:p>
    <w:p w14:paraId="33C6CD96" w14:textId="3AC9C174" w:rsidR="00914F8E" w:rsidRPr="007E486B" w:rsidRDefault="00914F8E" w:rsidP="00783FB8">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閲覧期限については、当事者等の事後救済に関する訴えの利益が排除されない限り、法文上特段の期限は設けられていないが、原則として随時これを可能としておくことが適当である。</w:t>
      </w:r>
    </w:p>
    <w:p w14:paraId="0C05B2B7" w14:textId="690F6557" w:rsidR="00914F8E" w:rsidRPr="007E486B" w:rsidRDefault="00914F8E" w:rsidP="00783FB8">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(3) </w:t>
      </w:r>
      <w:r w:rsidRPr="007E486B">
        <w:rPr>
          <w:rFonts w:ascii="ＭＳ 明朝" w:eastAsia="ＭＳ 明朝" w:hAnsi="ＭＳ 明朝" w:hint="eastAsia"/>
          <w:sz w:val="24"/>
          <w:szCs w:val="24"/>
        </w:rPr>
        <w:t>聴聞調書については、聴聞の審理における当事者等の陳述の要旨等を主宰者が責任をもって記載すべきものであるので、当事者等にその訂正権まで認めるものではない。</w:t>
      </w:r>
    </w:p>
    <w:p w14:paraId="008F4BF9" w14:textId="2E808C42" w:rsidR="00914F8E" w:rsidRPr="007E486B" w:rsidRDefault="00914F8E" w:rsidP="00783FB8">
      <w:pPr>
        <w:widowControl/>
        <w:ind w:leftChars="200" w:left="42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当事者等は、聴聞調書の閲覧を求めることが可能であり、その結果、調書に誤りがあればその旨を事実上申し出れば足りるので、訂正権を認めるものでないとしても、当事者等の手続保障に欠けるものではない。</w:t>
      </w:r>
    </w:p>
    <w:p w14:paraId="1C0EC1F6" w14:textId="77777777" w:rsidR="00783FB8" w:rsidRPr="007E486B" w:rsidRDefault="00783FB8" w:rsidP="00914F8E">
      <w:pPr>
        <w:widowControl/>
        <w:rPr>
          <w:rFonts w:ascii="ＭＳ 明朝" w:eastAsia="ＭＳ 明朝" w:hAnsi="ＭＳ 明朝"/>
          <w:sz w:val="24"/>
          <w:szCs w:val="24"/>
        </w:rPr>
      </w:pPr>
    </w:p>
    <w:p w14:paraId="14622F61" w14:textId="77777777" w:rsidR="00914F8E" w:rsidRPr="007E486B" w:rsidRDefault="00914F8E" w:rsidP="00914F8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681807BA" w14:textId="1E2C3A81" w:rsidR="00914F8E" w:rsidRPr="007E486B" w:rsidRDefault="00914F8E" w:rsidP="00783FB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783FB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３項の「報告書」における主宰者の意見の記載方法については、特に制約があるものではないが、主宰者は客観的な証拠の有無、当事者等の主張に関する心証等に基づいて、公正・中立的な立場から、当事者等の主張に理由があるかどうかについての意見を記載するべきである。</w:t>
      </w:r>
    </w:p>
    <w:p w14:paraId="21CD3C0F" w14:textId="77777777" w:rsidR="00783FB8" w:rsidRPr="007E486B" w:rsidRDefault="00783FB8" w:rsidP="00914F8E">
      <w:pPr>
        <w:widowControl/>
        <w:rPr>
          <w:rFonts w:ascii="ＭＳ 明朝" w:eastAsia="ＭＳ 明朝" w:hAnsi="ＭＳ 明朝"/>
          <w:sz w:val="24"/>
          <w:szCs w:val="24"/>
        </w:rPr>
      </w:pPr>
    </w:p>
    <w:p w14:paraId="797EAD4D" w14:textId="037A64ED" w:rsidR="00914F8E" w:rsidRPr="007E486B" w:rsidRDefault="00914F8E" w:rsidP="00783FB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783FB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聴聞調書には、次に掲げる事項（聴聞の期日における審理が行われなかった場合においては、第４号に掲げる事項を除く。）を記載し、主宰者がこれに記名押印するものとされている（聴聞規則第</w:t>
      </w:r>
      <w:r w:rsidRPr="007E486B">
        <w:rPr>
          <w:rFonts w:ascii="ＭＳ 明朝" w:eastAsia="ＭＳ 明朝" w:hAnsi="ＭＳ 明朝"/>
          <w:sz w:val="24"/>
          <w:szCs w:val="24"/>
        </w:rPr>
        <w:t>12</w:t>
      </w:r>
      <w:r w:rsidRPr="007E486B">
        <w:rPr>
          <w:rFonts w:ascii="ＭＳ 明朝" w:eastAsia="ＭＳ 明朝" w:hAnsi="ＭＳ 明朝" w:hint="eastAsia"/>
          <w:sz w:val="24"/>
          <w:szCs w:val="24"/>
        </w:rPr>
        <w:t>条第１項）。</w:t>
      </w:r>
    </w:p>
    <w:p w14:paraId="0BCB67E6" w14:textId="777777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(1) </w:t>
      </w:r>
      <w:r w:rsidRPr="007E486B">
        <w:rPr>
          <w:rFonts w:ascii="ＭＳ 明朝" w:eastAsia="ＭＳ 明朝" w:hAnsi="ＭＳ 明朝" w:hint="eastAsia"/>
          <w:sz w:val="24"/>
          <w:szCs w:val="24"/>
        </w:rPr>
        <w:t>聴聞の件名</w:t>
      </w:r>
    </w:p>
    <w:p w14:paraId="155D9F06" w14:textId="777777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聴聞の期日及び場所</w:t>
      </w:r>
    </w:p>
    <w:p w14:paraId="43AA730F" w14:textId="777777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(3) </w:t>
      </w:r>
      <w:r w:rsidRPr="007E486B">
        <w:rPr>
          <w:rFonts w:ascii="ＭＳ 明朝" w:eastAsia="ＭＳ 明朝" w:hAnsi="ＭＳ 明朝" w:hint="eastAsia"/>
          <w:sz w:val="24"/>
          <w:szCs w:val="24"/>
        </w:rPr>
        <w:t>主宰者の氏名及び職名</w:t>
      </w:r>
    </w:p>
    <w:p w14:paraId="72950216" w14:textId="500E5CE6" w:rsidR="00914F8E" w:rsidRPr="007E486B" w:rsidRDefault="00914F8E" w:rsidP="00783FB8">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(4) </w:t>
      </w:r>
      <w:r w:rsidRPr="007E486B">
        <w:rPr>
          <w:rFonts w:ascii="ＭＳ 明朝" w:eastAsia="ＭＳ 明朝" w:hAnsi="ＭＳ 明朝" w:hint="eastAsia"/>
          <w:sz w:val="24"/>
          <w:szCs w:val="24"/>
        </w:rPr>
        <w:t>聴聞の期日に出頭した当事者及び参加人文はこれらの者の代理人若しくは補佐人（以下この項において「当事者等」という。）並びに行政庁の職員</w:t>
      </w:r>
    </w:p>
    <w:p w14:paraId="508D1742" w14:textId="520ECCFA" w:rsidR="00914F8E" w:rsidRPr="007E486B" w:rsidRDefault="00914F8E" w:rsidP="00783FB8">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(5) </w:t>
      </w:r>
      <w:r w:rsidRPr="007E486B">
        <w:rPr>
          <w:rFonts w:ascii="ＭＳ 明朝" w:eastAsia="ＭＳ 明朝" w:hAnsi="ＭＳ 明朝" w:hint="eastAsia"/>
          <w:sz w:val="24"/>
          <w:szCs w:val="24"/>
        </w:rPr>
        <w:t>聴聞の期日に出頭しなかった当事者等及び出頭しなかったことについての正当な理由の有無</w:t>
      </w:r>
    </w:p>
    <w:p w14:paraId="4FC2216F" w14:textId="777777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(6) </w:t>
      </w:r>
      <w:r w:rsidRPr="007E486B">
        <w:rPr>
          <w:rFonts w:ascii="ＭＳ 明朝" w:eastAsia="ＭＳ 明朝" w:hAnsi="ＭＳ 明朝" w:hint="eastAsia"/>
          <w:sz w:val="24"/>
          <w:szCs w:val="24"/>
        </w:rPr>
        <w:t>当事者等及び行政庁の職員の陳述（陳述書における意見を含む。）の要旨</w:t>
      </w:r>
    </w:p>
    <w:p w14:paraId="65896CB9" w14:textId="777777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(7) </w:t>
      </w:r>
      <w:r w:rsidRPr="007E486B">
        <w:rPr>
          <w:rFonts w:ascii="ＭＳ 明朝" w:eastAsia="ＭＳ 明朝" w:hAnsi="ＭＳ 明朝" w:hint="eastAsia"/>
          <w:sz w:val="24"/>
          <w:szCs w:val="24"/>
        </w:rPr>
        <w:t>提出された証拠書類又は証拠物の標目</w:t>
      </w:r>
    </w:p>
    <w:p w14:paraId="641CE765" w14:textId="1CDA82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(8) </w:t>
      </w:r>
      <w:r w:rsidRPr="007E486B">
        <w:rPr>
          <w:rFonts w:ascii="ＭＳ 明朝" w:eastAsia="ＭＳ 明朝" w:hAnsi="ＭＳ 明朝" w:hint="eastAsia"/>
          <w:sz w:val="24"/>
          <w:szCs w:val="24"/>
        </w:rPr>
        <w:t>その他参考となるべき事項</w:t>
      </w:r>
    </w:p>
    <w:p w14:paraId="05CBDB70" w14:textId="77777777" w:rsidR="00783FB8" w:rsidRPr="007E486B" w:rsidRDefault="00783FB8" w:rsidP="00783FB8">
      <w:pPr>
        <w:widowControl/>
        <w:ind w:firstLineChars="100" w:firstLine="240"/>
        <w:rPr>
          <w:rFonts w:ascii="ＭＳ 明朝" w:eastAsia="ＭＳ 明朝" w:hAnsi="ＭＳ 明朝"/>
          <w:sz w:val="24"/>
          <w:szCs w:val="24"/>
        </w:rPr>
      </w:pPr>
    </w:p>
    <w:p w14:paraId="6AA767C2" w14:textId="0B7D971C" w:rsidR="00914F8E" w:rsidRPr="007E486B" w:rsidRDefault="00914F8E" w:rsidP="00783FB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783FB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主宰者は、図面、写真その他必要と認める書類を聴聞調書に引用し、添付して聴聞調書の一部とすることができる（聴聞規則第</w:t>
      </w:r>
      <w:r w:rsidRPr="007E486B">
        <w:rPr>
          <w:rFonts w:ascii="ＭＳ 明朝" w:eastAsia="ＭＳ 明朝" w:hAnsi="ＭＳ 明朝"/>
          <w:sz w:val="24"/>
          <w:szCs w:val="24"/>
        </w:rPr>
        <w:t>12</w:t>
      </w:r>
      <w:r w:rsidRPr="007E486B">
        <w:rPr>
          <w:rFonts w:ascii="ＭＳ 明朝" w:eastAsia="ＭＳ 明朝" w:hAnsi="ＭＳ 明朝" w:hint="eastAsia"/>
          <w:sz w:val="24"/>
          <w:szCs w:val="24"/>
        </w:rPr>
        <w:t>条第２項）。</w:t>
      </w:r>
    </w:p>
    <w:p w14:paraId="6C1ACB96" w14:textId="77777777" w:rsidR="00783FB8" w:rsidRPr="007E486B" w:rsidRDefault="00783FB8" w:rsidP="00783FB8">
      <w:pPr>
        <w:widowControl/>
        <w:ind w:left="240" w:hangingChars="100" w:hanging="240"/>
        <w:rPr>
          <w:rFonts w:ascii="ＭＳ 明朝" w:eastAsia="ＭＳ 明朝" w:hAnsi="ＭＳ 明朝"/>
          <w:sz w:val="24"/>
          <w:szCs w:val="24"/>
        </w:rPr>
      </w:pPr>
    </w:p>
    <w:p w14:paraId="228DB46C" w14:textId="4B8C6C72" w:rsidR="00BC06D0" w:rsidRPr="007E486B" w:rsidRDefault="00914F8E" w:rsidP="00783FB8">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783FB8"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第３項の「報告書」には、次に掲げる事項を記載し、主宰者がこれに記名押印するものとされている（聴聞規則第</w:t>
      </w:r>
      <w:r w:rsidRPr="007E486B">
        <w:rPr>
          <w:rFonts w:ascii="ＭＳ 明朝" w:eastAsia="ＭＳ 明朝" w:hAnsi="ＭＳ 明朝"/>
          <w:sz w:val="24"/>
          <w:szCs w:val="24"/>
        </w:rPr>
        <w:t>12</w:t>
      </w:r>
      <w:r w:rsidRPr="007E486B">
        <w:rPr>
          <w:rFonts w:ascii="ＭＳ 明朝" w:eastAsia="ＭＳ 明朝" w:hAnsi="ＭＳ 明朝" w:hint="eastAsia"/>
          <w:sz w:val="24"/>
          <w:szCs w:val="24"/>
        </w:rPr>
        <w:t>条第３項）。</w:t>
      </w:r>
    </w:p>
    <w:p w14:paraId="7C04E2A0" w14:textId="77777777" w:rsidR="00914F8E" w:rsidRPr="007E486B" w:rsidRDefault="00914F8E" w:rsidP="00783FB8">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(1) </w:t>
      </w:r>
      <w:r w:rsidRPr="007E486B">
        <w:rPr>
          <w:rFonts w:ascii="ＭＳ 明朝" w:eastAsia="ＭＳ 明朝" w:hAnsi="ＭＳ 明朝" w:hint="eastAsia"/>
          <w:sz w:val="24"/>
          <w:szCs w:val="24"/>
        </w:rPr>
        <w:t>主宰者の意見及びその理由</w:t>
      </w:r>
    </w:p>
    <w:p w14:paraId="0A3A4FF6" w14:textId="42DCF77B" w:rsidR="00914F8E" w:rsidRPr="007E486B" w:rsidRDefault="00914F8E" w:rsidP="001C74D3">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不利益処分の原因となる事実に対する当事者及び当該不利益処分がされた場合に自己の利益を害されることとなる参加人の主張</w:t>
      </w:r>
    </w:p>
    <w:p w14:paraId="320F0ACB" w14:textId="77777777" w:rsidR="001C74D3" w:rsidRPr="007E486B" w:rsidRDefault="001C74D3" w:rsidP="001C74D3">
      <w:pPr>
        <w:widowControl/>
        <w:ind w:leftChars="100" w:left="450" w:hangingChars="100" w:hanging="240"/>
        <w:rPr>
          <w:rFonts w:ascii="ＭＳ 明朝" w:eastAsia="ＭＳ 明朝" w:hAnsi="ＭＳ 明朝"/>
          <w:sz w:val="24"/>
          <w:szCs w:val="24"/>
        </w:rPr>
      </w:pPr>
    </w:p>
    <w:p w14:paraId="16030BD6" w14:textId="7A9560E2" w:rsidR="00914F8E" w:rsidRPr="007E486B" w:rsidRDefault="00914F8E" w:rsidP="001C74D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1C74D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４項の規定により聴聞調書等の閲覧を請求しようとする場合は、聴聞規則第５号様式による聴聞調書等閲覧請求書を、聴聞の終結前にあっては主宰者に、聴聞の終結後にあっては市長に提出しなければならないものとされている（聴聞規則第</w:t>
      </w:r>
      <w:r w:rsidRPr="007E486B">
        <w:rPr>
          <w:rFonts w:ascii="ＭＳ 明朝" w:eastAsia="ＭＳ 明朝" w:hAnsi="ＭＳ 明朝"/>
          <w:sz w:val="24"/>
          <w:szCs w:val="24"/>
        </w:rPr>
        <w:t>13</w:t>
      </w:r>
      <w:r w:rsidRPr="007E486B">
        <w:rPr>
          <w:rFonts w:ascii="ＭＳ 明朝" w:eastAsia="ＭＳ 明朝" w:hAnsi="ＭＳ 明朝" w:hint="eastAsia"/>
          <w:sz w:val="24"/>
          <w:szCs w:val="24"/>
        </w:rPr>
        <w:t>条第１項）。</w:t>
      </w:r>
    </w:p>
    <w:p w14:paraId="4FB2B3E3" w14:textId="77777777" w:rsidR="001C74D3" w:rsidRPr="007E486B" w:rsidRDefault="001C74D3" w:rsidP="001C74D3">
      <w:pPr>
        <w:widowControl/>
        <w:ind w:left="240" w:hangingChars="100" w:hanging="240"/>
        <w:rPr>
          <w:rFonts w:ascii="ＭＳ 明朝" w:eastAsia="ＭＳ 明朝" w:hAnsi="ＭＳ 明朝"/>
          <w:sz w:val="24"/>
          <w:szCs w:val="24"/>
        </w:rPr>
      </w:pPr>
    </w:p>
    <w:p w14:paraId="4007F059" w14:textId="01A20F51" w:rsidR="00914F8E" w:rsidRPr="007E486B" w:rsidRDefault="00914F8E" w:rsidP="001C74D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６</w:t>
      </w:r>
      <w:r w:rsidR="001C74D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主宰者又は市長は、聴聞調書等の閲覧を許可したときは、閲覧の請求があった際に当該請求に係る聴聞調書等を閲覧させる場合を除き、速やかに閲覧の日時及び場所を指定し、当該閲覧を請求した者に通知するものとされている（聴聞規則第</w:t>
      </w:r>
      <w:r w:rsidRPr="007E486B">
        <w:rPr>
          <w:rFonts w:ascii="ＭＳ 明朝" w:eastAsia="ＭＳ 明朝" w:hAnsi="ＭＳ 明朝"/>
          <w:sz w:val="24"/>
          <w:szCs w:val="24"/>
        </w:rPr>
        <w:t>13</w:t>
      </w:r>
      <w:r w:rsidRPr="007E486B">
        <w:rPr>
          <w:rFonts w:ascii="ＭＳ 明朝" w:eastAsia="ＭＳ 明朝" w:hAnsi="ＭＳ 明朝" w:hint="eastAsia"/>
          <w:sz w:val="24"/>
          <w:szCs w:val="24"/>
        </w:rPr>
        <w:t>条第２項）。</w:t>
      </w:r>
    </w:p>
    <w:p w14:paraId="3ED5886A" w14:textId="3752972C" w:rsidR="00BC06D0" w:rsidRPr="007E486B" w:rsidRDefault="00BC06D0" w:rsidP="009577D1">
      <w:pPr>
        <w:widowControl/>
        <w:rPr>
          <w:rFonts w:ascii="ＭＳ 明朝" w:eastAsia="ＭＳ 明朝" w:hAnsi="ＭＳ 明朝"/>
        </w:rPr>
      </w:pPr>
      <w:r w:rsidRPr="007E486B">
        <w:rPr>
          <w:rFonts w:ascii="ＭＳ 明朝" w:eastAsia="ＭＳ 明朝" w:hAnsi="ＭＳ 明朝"/>
        </w:rPr>
        <w:br w:type="page"/>
      </w:r>
    </w:p>
    <w:p w14:paraId="61884CA1" w14:textId="3DBDC596" w:rsidR="00BC06D0" w:rsidRPr="007E486B" w:rsidRDefault="00BC06D0" w:rsidP="009577D1">
      <w:pPr>
        <w:pStyle w:val="3"/>
        <w:ind w:left="840"/>
        <w:rPr>
          <w:rFonts w:ascii="ＭＳ 明朝" w:eastAsia="ＭＳ 明朝" w:hAnsi="ＭＳ 明朝"/>
        </w:rPr>
      </w:pPr>
      <w:bookmarkStart w:id="30" w:name="_Toc109915928"/>
      <w:r w:rsidRPr="007E486B">
        <w:rPr>
          <w:rFonts w:ascii="ＭＳ 明朝" w:eastAsia="ＭＳ 明朝" w:hAnsi="ＭＳ 明朝" w:hint="eastAsia"/>
        </w:rPr>
        <w:lastRenderedPageBreak/>
        <w:t>第</w:t>
      </w:r>
      <w:r w:rsidRPr="007E486B">
        <w:rPr>
          <w:rFonts w:ascii="ＭＳ 明朝" w:eastAsia="ＭＳ 明朝" w:hAnsi="ＭＳ 明朝"/>
        </w:rPr>
        <w:t>25</w:t>
      </w:r>
      <w:r w:rsidRPr="007E486B">
        <w:rPr>
          <w:rFonts w:ascii="ＭＳ 明朝" w:eastAsia="ＭＳ 明朝" w:hAnsi="ＭＳ 明朝" w:hint="eastAsia"/>
        </w:rPr>
        <w:t xml:space="preserve">　</w:t>
      </w:r>
      <w:r w:rsidR="00E179E6" w:rsidRPr="007E486B">
        <w:rPr>
          <w:rFonts w:ascii="ＭＳ 明朝" w:eastAsia="ＭＳ 明朝" w:hAnsi="ＭＳ 明朝" w:hint="eastAsia"/>
        </w:rPr>
        <w:t>聴聞の再開</w:t>
      </w:r>
      <w:r w:rsidRPr="007E486B">
        <w:rPr>
          <w:rFonts w:ascii="ＭＳ 明朝" w:eastAsia="ＭＳ 明朝" w:hAnsi="ＭＳ 明朝" w:hint="eastAsia"/>
        </w:rPr>
        <w:t>（第</w:t>
      </w:r>
      <w:r w:rsidR="00E179E6" w:rsidRPr="007E486B">
        <w:rPr>
          <w:rFonts w:ascii="ＭＳ 明朝" w:eastAsia="ＭＳ 明朝" w:hAnsi="ＭＳ 明朝" w:hint="eastAsia"/>
        </w:rPr>
        <w:t>25</w:t>
      </w:r>
      <w:r w:rsidRPr="007E486B">
        <w:rPr>
          <w:rFonts w:ascii="ＭＳ 明朝" w:eastAsia="ＭＳ 明朝" w:hAnsi="ＭＳ 明朝" w:hint="eastAsia"/>
        </w:rPr>
        <w:t>条関係）</w:t>
      </w:r>
      <w:bookmarkEnd w:id="30"/>
    </w:p>
    <w:p w14:paraId="44F0AF94" w14:textId="77777777" w:rsidR="00BC06D0" w:rsidRPr="007E486B" w:rsidRDefault="00BC06D0"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10464" behindDoc="0" locked="0" layoutInCell="1" allowOverlap="1" wp14:anchorId="58C14440" wp14:editId="1B82E877">
                <wp:simplePos x="0" y="0"/>
                <wp:positionH relativeFrom="column">
                  <wp:posOffset>-112880</wp:posOffset>
                </wp:positionH>
                <wp:positionV relativeFrom="paragraph">
                  <wp:posOffset>191730</wp:posOffset>
                </wp:positionV>
                <wp:extent cx="5663133" cy="956684"/>
                <wp:effectExtent l="0" t="0" r="13970" b="15240"/>
                <wp:wrapNone/>
                <wp:docPr id="26" name="正方形/長方形 26"/>
                <wp:cNvGraphicFramePr/>
                <a:graphic xmlns:a="http://schemas.openxmlformats.org/drawingml/2006/main">
                  <a:graphicData uri="http://schemas.microsoft.com/office/word/2010/wordprocessingShape">
                    <wps:wsp>
                      <wps:cNvSpPr/>
                      <wps:spPr>
                        <a:xfrm>
                          <a:off x="0" y="0"/>
                          <a:ext cx="5663133" cy="956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917459" id="正方形/長方形 26" o:spid="_x0000_s1026" style="position:absolute;left:0;text-align:left;margin-left:-8.9pt;margin-top:15.1pt;width:445.9pt;height:75.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" filled="f" strokecolor="#1f3763 [1604]" strokeweight="1pt"/>
            </w:pict>
          </mc:Fallback>
        </mc:AlternateContent>
      </w:r>
    </w:p>
    <w:p w14:paraId="608C9A9A" w14:textId="5426A97D" w:rsidR="00E179E6" w:rsidRPr="007E486B" w:rsidRDefault="00BC06D0"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w:t>
      </w:r>
      <w:r w:rsidR="00E179E6" w:rsidRPr="007E486B">
        <w:rPr>
          <w:rFonts w:ascii="ＭＳ 明朝" w:eastAsia="ＭＳ 明朝" w:hAnsi="ＭＳ 明朝" w:hint="eastAsia"/>
          <w:sz w:val="24"/>
          <w:szCs w:val="24"/>
        </w:rPr>
        <w:t>25</w:t>
      </w:r>
      <w:r w:rsidRPr="007E486B">
        <w:rPr>
          <w:rFonts w:ascii="ＭＳ 明朝" w:eastAsia="ＭＳ 明朝" w:hAnsi="ＭＳ 明朝" w:hint="eastAsia"/>
          <w:sz w:val="24"/>
          <w:szCs w:val="24"/>
        </w:rPr>
        <w:t xml:space="preserve">条　</w:t>
      </w:r>
      <w:r w:rsidR="00E179E6" w:rsidRPr="007E486B">
        <w:rPr>
          <w:rFonts w:ascii="ＭＳ 明朝" w:eastAsia="ＭＳ 明朝" w:hAnsi="ＭＳ 明朝" w:hint="eastAsia"/>
          <w:sz w:val="24"/>
          <w:szCs w:val="24"/>
        </w:rPr>
        <w:t>行政庁は、聴聞の終結後に生じた事情にかんがみ必要があると認めるときは、主宰者に対し、前条第３項の規定により提出された報告書を返戻して聴聞の再開を命ずることができる。第</w:t>
      </w:r>
      <w:r w:rsidR="00E179E6" w:rsidRPr="007E486B">
        <w:rPr>
          <w:rFonts w:ascii="ＭＳ 明朝" w:eastAsia="ＭＳ 明朝" w:hAnsi="ＭＳ 明朝"/>
          <w:sz w:val="24"/>
          <w:szCs w:val="24"/>
        </w:rPr>
        <w:t>22</w:t>
      </w:r>
      <w:r w:rsidR="00E179E6" w:rsidRPr="007E486B">
        <w:rPr>
          <w:rFonts w:ascii="ＭＳ 明朝" w:eastAsia="ＭＳ 明朝" w:hAnsi="ＭＳ 明朝" w:hint="eastAsia"/>
          <w:sz w:val="24"/>
          <w:szCs w:val="24"/>
        </w:rPr>
        <w:t>条第２項本文及び第３項の規定は、この場合について準用する。</w:t>
      </w:r>
    </w:p>
    <w:p w14:paraId="437658A1" w14:textId="4079FF2C" w:rsidR="00BC06D0" w:rsidRPr="007E486B" w:rsidRDefault="00BC06D0" w:rsidP="009577D1">
      <w:pPr>
        <w:ind w:left="240" w:hangingChars="100" w:hanging="240"/>
        <w:rPr>
          <w:rFonts w:ascii="ＭＳ 明朝" w:eastAsia="ＭＳ 明朝" w:hAnsi="ＭＳ 明朝"/>
          <w:sz w:val="24"/>
          <w:szCs w:val="24"/>
        </w:rPr>
      </w:pPr>
    </w:p>
    <w:p w14:paraId="716AEA7F" w14:textId="28E5ADA7" w:rsidR="00BC06D0" w:rsidRPr="007E486B" w:rsidRDefault="00BC06D0" w:rsidP="009577D1">
      <w:pPr>
        <w:rPr>
          <w:rFonts w:ascii="ＭＳ 明朝" w:eastAsia="ＭＳ 明朝" w:hAnsi="ＭＳ 明朝"/>
          <w:sz w:val="24"/>
          <w:szCs w:val="24"/>
        </w:rPr>
      </w:pPr>
    </w:p>
    <w:p w14:paraId="2DB31162" w14:textId="77777777" w:rsidR="00BC06D0" w:rsidRPr="007E486B" w:rsidRDefault="00BC06D0"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5EB7B96B" w14:textId="3B9C787A" w:rsidR="00954D7E" w:rsidRPr="007E486B" w:rsidRDefault="00BC06D0" w:rsidP="00954D7E">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954D7E" w:rsidRPr="007E486B">
        <w:rPr>
          <w:rFonts w:ascii="ＭＳ 明朝" w:eastAsia="ＭＳ 明朝" w:hAnsi="ＭＳ 明朝" w:hint="eastAsia"/>
          <w:sz w:val="24"/>
          <w:szCs w:val="24"/>
        </w:rPr>
        <w:t>聴聞の終結後不利益処分を行うまでの間に当該事実関係の判断を左右しうる新たな証拠書類等を行政庁が得た場合など当該証拠等に基づき当事者間で審理を再開する必要があるため、聴聞の終結を取消し、聴聞手続を再開できる旨を定めたものである。</w:t>
      </w:r>
    </w:p>
    <w:p w14:paraId="7CC6C432" w14:textId="77777777" w:rsidR="00954D7E" w:rsidRPr="007E486B" w:rsidRDefault="00954D7E" w:rsidP="00954D7E">
      <w:pPr>
        <w:widowControl/>
        <w:rPr>
          <w:rFonts w:ascii="ＭＳ 明朝" w:eastAsia="ＭＳ 明朝" w:hAnsi="ＭＳ 明朝"/>
          <w:sz w:val="24"/>
          <w:szCs w:val="24"/>
        </w:rPr>
      </w:pPr>
    </w:p>
    <w:p w14:paraId="49511B15" w14:textId="77777777" w:rsidR="00954D7E" w:rsidRPr="007E486B" w:rsidRDefault="00954D7E" w:rsidP="00954D7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2818BFE4" w14:textId="44E7DA22" w:rsidR="00954D7E" w:rsidRPr="007E486B" w:rsidRDefault="00954D7E" w:rsidP="00954D7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聴聞を再開する場合には、主宰者が聴聞の終結を行ったことに配慮して、行政庁が主宰者に対して再開を命ずることとしている。また、聴聞の終結に伴い、報告書が行政庁に提出されていることから、当該報告書の取扱いを明確にするため、報告書を返戻することとしている。</w:t>
      </w:r>
    </w:p>
    <w:p w14:paraId="0DA81549" w14:textId="77777777" w:rsidR="002412F1" w:rsidRPr="007E486B" w:rsidRDefault="002412F1" w:rsidP="00954D7E">
      <w:pPr>
        <w:widowControl/>
        <w:ind w:left="240" w:hangingChars="100" w:hanging="240"/>
        <w:rPr>
          <w:rFonts w:ascii="ＭＳ 明朝" w:eastAsia="ＭＳ 明朝" w:hAnsi="ＭＳ 明朝"/>
          <w:sz w:val="24"/>
          <w:szCs w:val="24"/>
        </w:rPr>
      </w:pPr>
    </w:p>
    <w:p w14:paraId="16A9AEE1" w14:textId="04453736" w:rsidR="00954D7E" w:rsidRPr="007E486B" w:rsidRDefault="00954D7E" w:rsidP="00954D7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「聴聞の終結後に生じた事情」とは、聴聞の終結後に不利益処分の原因となる事実について、行政庁等が新たな証拠書類等を得た場合や既存の証拠書類等に瑕疵があったような場合をいう。</w:t>
      </w:r>
    </w:p>
    <w:p w14:paraId="6E63D41A" w14:textId="77777777" w:rsidR="002412F1" w:rsidRPr="007E486B" w:rsidRDefault="002412F1" w:rsidP="00954D7E">
      <w:pPr>
        <w:widowControl/>
        <w:ind w:left="240" w:hangingChars="100" w:hanging="240"/>
        <w:rPr>
          <w:rFonts w:ascii="ＭＳ 明朝" w:eastAsia="ＭＳ 明朝" w:hAnsi="ＭＳ 明朝"/>
          <w:sz w:val="24"/>
          <w:szCs w:val="24"/>
        </w:rPr>
      </w:pPr>
    </w:p>
    <w:p w14:paraId="7A7E6BC2" w14:textId="1B723B07" w:rsidR="00954D7E" w:rsidRPr="007E486B" w:rsidRDefault="00954D7E" w:rsidP="00954D7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本条後段については、聴聞を再開する場合の当事者等への通知には、新期日の指定の場合と基本的に同様な事情が存することから、第</w:t>
      </w:r>
      <w:r w:rsidRPr="007E486B">
        <w:rPr>
          <w:rFonts w:ascii="ＭＳ 明朝" w:eastAsia="ＭＳ 明朝" w:hAnsi="ＭＳ 明朝"/>
          <w:sz w:val="24"/>
          <w:szCs w:val="24"/>
        </w:rPr>
        <w:t>22</w:t>
      </w:r>
      <w:r w:rsidRPr="007E486B">
        <w:rPr>
          <w:rFonts w:ascii="ＭＳ 明朝" w:eastAsia="ＭＳ 明朝" w:hAnsi="ＭＳ 明朝" w:hint="eastAsia"/>
          <w:sz w:val="24"/>
          <w:szCs w:val="24"/>
        </w:rPr>
        <w:t>条第２項本文及び第３項の措置に準ずることとしている。</w:t>
      </w:r>
    </w:p>
    <w:p w14:paraId="6418BE77" w14:textId="77777777" w:rsidR="00954D7E" w:rsidRPr="007E486B" w:rsidRDefault="00954D7E" w:rsidP="00954D7E">
      <w:pPr>
        <w:widowControl/>
        <w:rPr>
          <w:rFonts w:ascii="ＭＳ 明朝" w:eastAsia="ＭＳ 明朝" w:hAnsi="ＭＳ 明朝"/>
          <w:sz w:val="24"/>
          <w:szCs w:val="24"/>
        </w:rPr>
      </w:pPr>
    </w:p>
    <w:p w14:paraId="5EF8EDEE" w14:textId="084F450D" w:rsidR="00954D7E" w:rsidRPr="007E486B" w:rsidRDefault="00954D7E" w:rsidP="00954D7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5C5EA657" w14:textId="06CCE036" w:rsidR="00954D7E" w:rsidRPr="007E486B" w:rsidRDefault="00954D7E" w:rsidP="00954D7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新たな証拠書類等については、行政庁及び当事者又は参加人のいずれの側でも発見されることが想定されるが、当事者又は参加人の側において発見があった場合には、行政庁に対して事実上その旨を申し立てるなどの方法によることとなる。</w:t>
      </w:r>
    </w:p>
    <w:p w14:paraId="7CC22758" w14:textId="77777777" w:rsidR="002412F1" w:rsidRPr="007E486B" w:rsidRDefault="002412F1" w:rsidP="00954D7E">
      <w:pPr>
        <w:widowControl/>
        <w:ind w:left="240" w:hangingChars="100" w:hanging="240"/>
        <w:rPr>
          <w:rFonts w:ascii="ＭＳ 明朝" w:eastAsia="ＭＳ 明朝" w:hAnsi="ＭＳ 明朝"/>
          <w:sz w:val="24"/>
          <w:szCs w:val="24"/>
        </w:rPr>
      </w:pPr>
    </w:p>
    <w:p w14:paraId="49AEB132" w14:textId="1508FF21" w:rsidR="00BC06D0" w:rsidRPr="007E486B" w:rsidRDefault="00954D7E" w:rsidP="00954D7E">
      <w:pPr>
        <w:widowControl/>
        <w:ind w:left="240" w:hangingChars="100" w:hanging="240"/>
        <w:rPr>
          <w:rFonts w:ascii="ＭＳ 明朝" w:eastAsia="ＭＳ 明朝" w:hAnsi="ＭＳ 明朝"/>
        </w:rPr>
      </w:pPr>
      <w:r w:rsidRPr="007E486B">
        <w:rPr>
          <w:rFonts w:ascii="ＭＳ 明朝" w:eastAsia="ＭＳ 明朝" w:hAnsi="ＭＳ 明朝" w:hint="eastAsia"/>
          <w:sz w:val="24"/>
          <w:szCs w:val="24"/>
        </w:rPr>
        <w:t>２　処分の原因となる事実以外の新たな事実又はこれに関する証拠が判明した場合には、同一の処分となるものであってもその原因となる事実が異なるこ</w:t>
      </w:r>
      <w:r w:rsidRPr="007E486B">
        <w:rPr>
          <w:rFonts w:ascii="ＭＳ 明朝" w:eastAsia="ＭＳ 明朝" w:hAnsi="ＭＳ 明朝" w:hint="eastAsia"/>
          <w:sz w:val="24"/>
          <w:szCs w:val="24"/>
        </w:rPr>
        <w:lastRenderedPageBreak/>
        <w:t>とから、当該事実を原因として処分を行おうとする場合には、新たに聴聞を開くこととなる。</w:t>
      </w:r>
    </w:p>
    <w:p w14:paraId="767E4D1F" w14:textId="045ABD35" w:rsidR="00E179E6" w:rsidRPr="007E486B" w:rsidRDefault="00E179E6" w:rsidP="009577D1">
      <w:pPr>
        <w:widowControl/>
        <w:rPr>
          <w:rFonts w:ascii="ＭＳ 明朝" w:eastAsia="ＭＳ 明朝" w:hAnsi="ＭＳ 明朝"/>
        </w:rPr>
      </w:pPr>
      <w:r w:rsidRPr="007E486B">
        <w:rPr>
          <w:rFonts w:ascii="ＭＳ 明朝" w:eastAsia="ＭＳ 明朝" w:hAnsi="ＭＳ 明朝"/>
        </w:rPr>
        <w:br w:type="page"/>
      </w:r>
    </w:p>
    <w:p w14:paraId="5030E390" w14:textId="57D87CEC" w:rsidR="00E179E6" w:rsidRPr="007E486B" w:rsidRDefault="00E179E6" w:rsidP="009577D1">
      <w:pPr>
        <w:pStyle w:val="3"/>
        <w:ind w:left="840"/>
        <w:rPr>
          <w:rFonts w:ascii="ＭＳ 明朝" w:eastAsia="ＭＳ 明朝" w:hAnsi="ＭＳ 明朝"/>
        </w:rPr>
      </w:pPr>
      <w:bookmarkStart w:id="31" w:name="_Toc109915929"/>
      <w:r w:rsidRPr="007E486B">
        <w:rPr>
          <w:rFonts w:ascii="ＭＳ 明朝" w:eastAsia="ＭＳ 明朝" w:hAnsi="ＭＳ 明朝" w:hint="eastAsia"/>
        </w:rPr>
        <w:lastRenderedPageBreak/>
        <w:t>第</w:t>
      </w:r>
      <w:r w:rsidRPr="007E486B">
        <w:rPr>
          <w:rFonts w:ascii="ＭＳ 明朝" w:eastAsia="ＭＳ 明朝" w:hAnsi="ＭＳ 明朝"/>
        </w:rPr>
        <w:t>26</w:t>
      </w:r>
      <w:r w:rsidRPr="007E486B">
        <w:rPr>
          <w:rFonts w:ascii="ＭＳ 明朝" w:eastAsia="ＭＳ 明朝" w:hAnsi="ＭＳ 明朝" w:hint="eastAsia"/>
        </w:rPr>
        <w:t xml:space="preserve">　聴聞を経てされる不利益処分の決定（第26条関係）</w:t>
      </w:r>
      <w:bookmarkEnd w:id="31"/>
    </w:p>
    <w:p w14:paraId="7E96EF90" w14:textId="77777777" w:rsidR="00E179E6" w:rsidRPr="007E486B" w:rsidRDefault="00E179E6"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30120131" wp14:editId="644A653C">
                <wp:simplePos x="0" y="0"/>
                <wp:positionH relativeFrom="column">
                  <wp:posOffset>-112880</wp:posOffset>
                </wp:positionH>
                <wp:positionV relativeFrom="paragraph">
                  <wp:posOffset>191730</wp:posOffset>
                </wp:positionV>
                <wp:extent cx="5663133" cy="734691"/>
                <wp:effectExtent l="0" t="0" r="13970" b="27940"/>
                <wp:wrapNone/>
                <wp:docPr id="27" name="正方形/長方形 27"/>
                <wp:cNvGraphicFramePr/>
                <a:graphic xmlns:a="http://schemas.openxmlformats.org/drawingml/2006/main">
                  <a:graphicData uri="http://schemas.microsoft.com/office/word/2010/wordprocessingShape">
                    <wps:wsp>
                      <wps:cNvSpPr/>
                      <wps:spPr>
                        <a:xfrm>
                          <a:off x="0" y="0"/>
                          <a:ext cx="5663133" cy="7346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D1F922" id="正方形/長方形 27" o:spid="_x0000_s1026" style="position:absolute;left:0;text-align:left;margin-left:-8.9pt;margin-top:15.1pt;width:445.9pt;height:57.8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" filled="f" strokecolor="#1f3763 [1604]" strokeweight="1pt"/>
            </w:pict>
          </mc:Fallback>
        </mc:AlternateContent>
      </w:r>
    </w:p>
    <w:p w14:paraId="7F7168DC" w14:textId="21D12842" w:rsidR="00E179E6" w:rsidRPr="007E486B" w:rsidRDefault="00E179E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第26条　行政庁は、不利益処分の決定をするときは、第</w:t>
      </w:r>
      <w:r w:rsidRPr="007E486B">
        <w:rPr>
          <w:rFonts w:ascii="ＭＳ 明朝" w:eastAsia="ＭＳ 明朝" w:hAnsi="ＭＳ 明朝"/>
          <w:sz w:val="24"/>
          <w:szCs w:val="24"/>
        </w:rPr>
        <w:t>24</w:t>
      </w:r>
      <w:r w:rsidRPr="007E486B">
        <w:rPr>
          <w:rFonts w:ascii="ＭＳ 明朝" w:eastAsia="ＭＳ 明朝" w:hAnsi="ＭＳ 明朝" w:hint="eastAsia"/>
          <w:sz w:val="24"/>
          <w:szCs w:val="24"/>
        </w:rPr>
        <w:t>条第１項の調書の内容及び同条第３項の報告書に記載された主宰者の意見を十分に参酌してこれをしなければならない。</w:t>
      </w:r>
    </w:p>
    <w:p w14:paraId="3CD0C25F" w14:textId="77777777" w:rsidR="00E179E6" w:rsidRPr="007E486B" w:rsidRDefault="00E179E6" w:rsidP="009577D1">
      <w:pPr>
        <w:ind w:left="240" w:hangingChars="100" w:hanging="240"/>
        <w:rPr>
          <w:rFonts w:ascii="ＭＳ 明朝" w:eastAsia="ＭＳ 明朝" w:hAnsi="ＭＳ 明朝"/>
          <w:sz w:val="24"/>
          <w:szCs w:val="24"/>
        </w:rPr>
      </w:pPr>
    </w:p>
    <w:p w14:paraId="2FBD997E" w14:textId="77777777" w:rsidR="00E179E6" w:rsidRPr="007E486B" w:rsidRDefault="00E179E6" w:rsidP="009577D1">
      <w:pPr>
        <w:rPr>
          <w:rFonts w:ascii="ＭＳ 明朝" w:eastAsia="ＭＳ 明朝" w:hAnsi="ＭＳ 明朝"/>
          <w:sz w:val="24"/>
          <w:szCs w:val="24"/>
        </w:rPr>
      </w:pPr>
    </w:p>
    <w:p w14:paraId="17B64E98" w14:textId="77777777" w:rsidR="00E179E6" w:rsidRPr="007E486B" w:rsidRDefault="00E179E6"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4696FD00" w14:textId="15631ED3" w:rsidR="00954D7E" w:rsidRPr="007E486B" w:rsidRDefault="00E179E6" w:rsidP="00954D7E">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954D7E" w:rsidRPr="007E486B">
        <w:rPr>
          <w:rFonts w:ascii="ＭＳ 明朝" w:eastAsia="ＭＳ 明朝" w:hAnsi="ＭＳ 明朝" w:hint="eastAsia"/>
          <w:sz w:val="24"/>
          <w:szCs w:val="24"/>
        </w:rPr>
        <w:t>行政庁は聴聞手続の記録である聴聞調書及び主宰者の意見を記載した報告書の内容を十分に参酌して不利益処分の決定をすべきことを定めたものである。</w:t>
      </w:r>
    </w:p>
    <w:p w14:paraId="16A24A57" w14:textId="77777777" w:rsidR="00954D7E" w:rsidRPr="007E486B" w:rsidRDefault="00954D7E" w:rsidP="00954D7E">
      <w:pPr>
        <w:widowControl/>
        <w:rPr>
          <w:rFonts w:ascii="ＭＳ 明朝" w:eastAsia="ＭＳ 明朝" w:hAnsi="ＭＳ 明朝"/>
          <w:sz w:val="24"/>
          <w:szCs w:val="24"/>
        </w:rPr>
      </w:pPr>
    </w:p>
    <w:p w14:paraId="2974CD08" w14:textId="77777777" w:rsidR="00954D7E" w:rsidRPr="007E486B" w:rsidRDefault="00954D7E" w:rsidP="00954D7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496C9D60" w14:textId="73D53D84" w:rsidR="00954D7E" w:rsidRPr="007E486B" w:rsidRDefault="00954D7E" w:rsidP="00954D7E">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十分に参酌して」とは、行政庁が不利益処分の決定に際し、聴聞手続を経て不利益処分の原因となる事実についての認定を行う上で、聴聞調書の内容及び報告書に記載された主宰者の意見を十分に酌み取り、事実認定を行わなければならないことをいう。</w:t>
      </w:r>
    </w:p>
    <w:p w14:paraId="56A5D74E" w14:textId="77777777" w:rsidR="00954D7E" w:rsidRPr="007E486B" w:rsidRDefault="00954D7E" w:rsidP="00954D7E">
      <w:pPr>
        <w:widowControl/>
        <w:rPr>
          <w:rFonts w:ascii="ＭＳ 明朝" w:eastAsia="ＭＳ 明朝" w:hAnsi="ＭＳ 明朝"/>
          <w:sz w:val="24"/>
          <w:szCs w:val="24"/>
        </w:rPr>
      </w:pPr>
    </w:p>
    <w:p w14:paraId="66DE56DF" w14:textId="77777777" w:rsidR="00954D7E" w:rsidRPr="007E486B" w:rsidRDefault="00954D7E" w:rsidP="00954D7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47F1CC33" w14:textId="7EB9FAEB" w:rsidR="00E179E6" w:rsidRPr="007E486B" w:rsidRDefault="00954D7E" w:rsidP="00954D7E">
      <w:pPr>
        <w:widowControl/>
        <w:ind w:firstLineChars="100" w:firstLine="240"/>
        <w:rPr>
          <w:rFonts w:ascii="ＭＳ 明朝" w:eastAsia="ＭＳ 明朝" w:hAnsi="ＭＳ 明朝"/>
        </w:rPr>
      </w:pPr>
      <w:r w:rsidRPr="007E486B">
        <w:rPr>
          <w:rFonts w:ascii="ＭＳ 明朝" w:eastAsia="ＭＳ 明朝" w:hAnsi="ＭＳ 明朝" w:hint="eastAsia"/>
          <w:sz w:val="24"/>
          <w:szCs w:val="24"/>
        </w:rPr>
        <w:t>聴聞調書等の内容を参酌するものであっても、不利益処分をしようとするときはその原因となる事実を処分の相手方に通知しなければならない（第</w:t>
      </w:r>
      <w:r w:rsidRPr="007E486B">
        <w:rPr>
          <w:rFonts w:ascii="ＭＳ 明朝" w:eastAsia="ＭＳ 明朝" w:hAnsi="ＭＳ 明朝"/>
          <w:sz w:val="24"/>
          <w:szCs w:val="24"/>
        </w:rPr>
        <w:t>15</w:t>
      </w:r>
      <w:r w:rsidRPr="007E486B">
        <w:rPr>
          <w:rFonts w:ascii="ＭＳ 明朝" w:eastAsia="ＭＳ 明朝" w:hAnsi="ＭＳ 明朝" w:hint="eastAsia"/>
          <w:sz w:val="24"/>
          <w:szCs w:val="24"/>
        </w:rPr>
        <w:t>条）ことから、相手方に通知していない別の事実を持ち出して（例えば、聴聞の審理を経た結果、通知した事実に理由がないとされたので、行政庁が別途把握している処分の原因となる別の事実を持ち出すこと）、その事実に基づいて（当該事実について聴聞を経ることなく）処分をすることがあってはならないものである。</w:t>
      </w:r>
    </w:p>
    <w:p w14:paraId="28193AED" w14:textId="3A0E72C9" w:rsidR="000A1CBF" w:rsidRPr="007E486B" w:rsidRDefault="000A1CBF" w:rsidP="009577D1">
      <w:pPr>
        <w:widowControl/>
        <w:tabs>
          <w:tab w:val="left" w:pos="1165"/>
        </w:tabs>
        <w:rPr>
          <w:rFonts w:ascii="ＭＳ 明朝" w:eastAsia="ＭＳ 明朝" w:hAnsi="ＭＳ 明朝"/>
        </w:rPr>
      </w:pPr>
    </w:p>
    <w:p w14:paraId="5D1B9B96" w14:textId="6CDAE4D6" w:rsidR="00395D19" w:rsidRPr="007E486B" w:rsidRDefault="00D36FE7" w:rsidP="009577D1">
      <w:pPr>
        <w:widowControl/>
        <w:rPr>
          <w:rFonts w:ascii="ＭＳ 明朝" w:eastAsia="ＭＳ 明朝" w:hAnsi="ＭＳ 明朝"/>
        </w:rPr>
      </w:pPr>
      <w:r w:rsidRPr="007E486B">
        <w:rPr>
          <w:rFonts w:ascii="ＭＳ 明朝" w:eastAsia="ＭＳ 明朝" w:hAnsi="ＭＳ 明朝"/>
        </w:rPr>
        <w:br w:type="page"/>
      </w:r>
    </w:p>
    <w:p w14:paraId="1239BB59" w14:textId="4D36C979" w:rsidR="00DD4512" w:rsidRPr="007E486B" w:rsidRDefault="00DD4512" w:rsidP="009577D1">
      <w:pPr>
        <w:pStyle w:val="2"/>
        <w:rPr>
          <w:rFonts w:ascii="ＭＳ 明朝" w:eastAsia="ＭＳ 明朝" w:hAnsi="ＭＳ 明朝"/>
        </w:rPr>
      </w:pPr>
      <w:bookmarkStart w:id="32" w:name="_Toc109915930"/>
      <w:r w:rsidRPr="007E486B">
        <w:rPr>
          <w:rFonts w:ascii="ＭＳ 明朝" w:eastAsia="ＭＳ 明朝" w:hAnsi="ＭＳ 明朝" w:hint="eastAsia"/>
        </w:rPr>
        <w:lastRenderedPageBreak/>
        <w:t>第３</w:t>
      </w:r>
      <w:r w:rsidRPr="007E486B">
        <w:rPr>
          <w:rFonts w:ascii="ＭＳ 明朝" w:eastAsia="ＭＳ 明朝" w:hAnsi="ＭＳ 明朝"/>
        </w:rPr>
        <w:t xml:space="preserve">節　</w:t>
      </w:r>
      <w:r w:rsidRPr="007E486B">
        <w:rPr>
          <w:rStyle w:val="12"/>
          <w:rFonts w:ascii="ＭＳ 明朝" w:eastAsia="ＭＳ 明朝" w:hAnsi="ＭＳ 明朝" w:hint="eastAsia"/>
        </w:rPr>
        <w:t>弁明の機会の付与</w:t>
      </w:r>
      <w:r w:rsidR="002860AF" w:rsidRPr="007E486B">
        <w:rPr>
          <w:rStyle w:val="p"/>
          <w:rFonts w:ascii="ＭＳ 明朝" w:eastAsia="ＭＳ 明朝" w:hAnsi="ＭＳ 明朝" w:hint="eastAsia"/>
        </w:rPr>
        <w:t>（</w:t>
      </w:r>
      <w:r w:rsidRPr="007E486B">
        <w:rPr>
          <w:rStyle w:val="p"/>
          <w:rFonts w:ascii="ＭＳ 明朝" w:eastAsia="ＭＳ 明朝" w:hAnsi="ＭＳ 明朝" w:hint="eastAsia"/>
        </w:rPr>
        <w:t>第27条―第29条</w:t>
      </w:r>
      <w:r w:rsidR="002860AF" w:rsidRPr="007E486B">
        <w:rPr>
          <w:rStyle w:val="p"/>
          <w:rFonts w:ascii="ＭＳ 明朝" w:eastAsia="ＭＳ 明朝" w:hAnsi="ＭＳ 明朝" w:hint="eastAsia"/>
        </w:rPr>
        <w:t>）</w:t>
      </w:r>
      <w:bookmarkEnd w:id="32"/>
    </w:p>
    <w:p w14:paraId="4BD4FCDA" w14:textId="6958755D" w:rsidR="00DD4512" w:rsidRPr="007E486B" w:rsidRDefault="00DD4512" w:rsidP="009577D1">
      <w:pPr>
        <w:pStyle w:val="3"/>
        <w:ind w:left="840"/>
        <w:rPr>
          <w:rFonts w:ascii="ＭＳ 明朝" w:eastAsia="ＭＳ 明朝" w:hAnsi="ＭＳ 明朝"/>
        </w:rPr>
      </w:pPr>
      <w:bookmarkStart w:id="33" w:name="_Toc109915931"/>
      <w:r w:rsidRPr="007E486B">
        <w:rPr>
          <w:rFonts w:ascii="ＭＳ 明朝" w:eastAsia="ＭＳ 明朝" w:hAnsi="ＭＳ 明朝" w:hint="eastAsia"/>
        </w:rPr>
        <w:t>第</w:t>
      </w:r>
      <w:r w:rsidRPr="007E486B">
        <w:rPr>
          <w:rFonts w:ascii="ＭＳ 明朝" w:eastAsia="ＭＳ 明朝" w:hAnsi="ＭＳ 明朝"/>
        </w:rPr>
        <w:t>27</w:t>
      </w:r>
      <w:r w:rsidRPr="007E486B">
        <w:rPr>
          <w:rFonts w:ascii="ＭＳ 明朝" w:eastAsia="ＭＳ 明朝" w:hAnsi="ＭＳ 明朝" w:hint="eastAsia"/>
        </w:rPr>
        <w:t xml:space="preserve">　</w:t>
      </w:r>
      <w:r w:rsidR="002860AF" w:rsidRPr="007E486B">
        <w:rPr>
          <w:rStyle w:val="cm"/>
          <w:rFonts w:ascii="ＭＳ 明朝" w:eastAsia="ＭＳ 明朝" w:hAnsi="ＭＳ 明朝" w:hint="eastAsia"/>
        </w:rPr>
        <w:t>弁明の機会の付与の方式</w:t>
      </w:r>
      <w:r w:rsidRPr="007E486B">
        <w:rPr>
          <w:rFonts w:ascii="ＭＳ 明朝" w:eastAsia="ＭＳ 明朝" w:hAnsi="ＭＳ 明朝" w:hint="eastAsia"/>
        </w:rPr>
        <w:t>（第</w:t>
      </w:r>
      <w:r w:rsidRPr="007E486B">
        <w:rPr>
          <w:rFonts w:ascii="ＭＳ 明朝" w:eastAsia="ＭＳ 明朝" w:hAnsi="ＭＳ 明朝"/>
        </w:rPr>
        <w:t>27</w:t>
      </w:r>
      <w:r w:rsidRPr="007E486B">
        <w:rPr>
          <w:rFonts w:ascii="ＭＳ 明朝" w:eastAsia="ＭＳ 明朝" w:hAnsi="ＭＳ 明朝" w:hint="eastAsia"/>
        </w:rPr>
        <w:t>条関係）</w:t>
      </w:r>
      <w:bookmarkEnd w:id="33"/>
    </w:p>
    <w:p w14:paraId="39F443DC" w14:textId="4F527E69" w:rsidR="00E179E6" w:rsidRPr="007E486B" w:rsidRDefault="00E179E6" w:rsidP="009577D1">
      <w:pPr>
        <w:widowControl/>
        <w:rPr>
          <w:rFonts w:ascii="ＭＳ 明朝" w:eastAsia="ＭＳ 明朝" w:hAnsi="ＭＳ 明朝"/>
          <w:sz w:val="24"/>
          <w:szCs w:val="24"/>
        </w:rPr>
      </w:pPr>
      <w:r w:rsidRPr="007E486B">
        <w:rPr>
          <w:rFonts w:ascii="ＭＳ 明朝" w:eastAsia="ＭＳ 明朝" w:hAnsi="ＭＳ 明朝"/>
          <w:noProof/>
          <w:sz w:val="24"/>
          <w:szCs w:val="24"/>
        </w:rPr>
        <mc:AlternateContent>
          <mc:Choice Requires="wps">
            <w:drawing>
              <wp:anchor distT="0" distB="0" distL="114300" distR="114300" simplePos="0" relativeHeight="251714560" behindDoc="0" locked="0" layoutInCell="1" allowOverlap="1" wp14:anchorId="5B50AFF7" wp14:editId="14303044">
                <wp:simplePos x="0" y="0"/>
                <wp:positionH relativeFrom="column">
                  <wp:posOffset>-97023</wp:posOffset>
                </wp:positionH>
                <wp:positionV relativeFrom="paragraph">
                  <wp:posOffset>222122</wp:posOffset>
                </wp:positionV>
                <wp:extent cx="5602682" cy="734060"/>
                <wp:effectExtent l="0" t="0" r="17145" b="27940"/>
                <wp:wrapNone/>
                <wp:docPr id="29" name="正方形/長方形 29"/>
                <wp:cNvGraphicFramePr/>
                <a:graphic xmlns:a="http://schemas.openxmlformats.org/drawingml/2006/main">
                  <a:graphicData uri="http://schemas.microsoft.com/office/word/2010/wordprocessingShape">
                    <wps:wsp>
                      <wps:cNvSpPr/>
                      <wps:spPr>
                        <a:xfrm>
                          <a:off x="0" y="0"/>
                          <a:ext cx="5602682" cy="7340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85F2E2" id="正方形/長方形 29" o:spid="_x0000_s1026" style="position:absolute;left:0;text-align:left;margin-left:-7.65pt;margin-top:17.5pt;width:441.15pt;height:5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" filled="f" strokecolor="#1f3763 [1604]" strokeweight="1pt"/>
            </w:pict>
          </mc:Fallback>
        </mc:AlternateContent>
      </w:r>
    </w:p>
    <w:p w14:paraId="3D50455C" w14:textId="77777777" w:rsidR="00E179E6" w:rsidRPr="007E486B" w:rsidRDefault="00E179E6"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w:t>
      </w:r>
      <w:r w:rsidRPr="007E486B">
        <w:rPr>
          <w:rFonts w:ascii="ＭＳ 明朝" w:eastAsia="ＭＳ 明朝" w:hAnsi="ＭＳ 明朝"/>
          <w:sz w:val="24"/>
          <w:szCs w:val="24"/>
        </w:rPr>
        <w:t>7</w:t>
      </w:r>
      <w:r w:rsidRPr="007E486B">
        <w:rPr>
          <w:rFonts w:ascii="ＭＳ 明朝" w:eastAsia="ＭＳ 明朝" w:hAnsi="ＭＳ 明朝" w:hint="eastAsia"/>
          <w:sz w:val="24"/>
          <w:szCs w:val="24"/>
        </w:rPr>
        <w:t>条　弁明は、行政庁が口頭ですることを認めたときを除き、弁明を記載した書面（以下「弁明書」という。）を提出してするものとする。</w:t>
      </w:r>
    </w:p>
    <w:p w14:paraId="1ECB2EC8" w14:textId="4B81B336" w:rsidR="00E179E6" w:rsidRPr="007E486B" w:rsidRDefault="00E179E6"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弁明をするときは、証拠書類等を提出することができる。</w:t>
      </w:r>
    </w:p>
    <w:p w14:paraId="73CE7B88" w14:textId="77777777" w:rsidR="00E179E6" w:rsidRPr="007E486B" w:rsidRDefault="00E179E6" w:rsidP="009577D1">
      <w:pPr>
        <w:widowControl/>
        <w:rPr>
          <w:rFonts w:ascii="ＭＳ 明朝" w:eastAsia="ＭＳ 明朝" w:hAnsi="ＭＳ 明朝"/>
          <w:sz w:val="24"/>
          <w:szCs w:val="24"/>
        </w:rPr>
      </w:pPr>
    </w:p>
    <w:p w14:paraId="5365F82E" w14:textId="77777777" w:rsidR="00E179E6" w:rsidRPr="007E486B" w:rsidRDefault="00E179E6" w:rsidP="009577D1">
      <w:pPr>
        <w:widowControl/>
        <w:rPr>
          <w:rFonts w:ascii="ＭＳ 明朝" w:eastAsia="ＭＳ 明朝" w:hAnsi="ＭＳ 明朝"/>
          <w:sz w:val="24"/>
          <w:szCs w:val="24"/>
        </w:rPr>
      </w:pPr>
    </w:p>
    <w:p w14:paraId="09EEEC95" w14:textId="77777777" w:rsidR="00E179E6" w:rsidRPr="007E486B" w:rsidRDefault="00E179E6" w:rsidP="009577D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5A0F3528" w14:textId="13D9E346" w:rsidR="002412F1" w:rsidRPr="007E486B" w:rsidRDefault="00E179E6" w:rsidP="002412F1">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2412F1" w:rsidRPr="007E486B">
        <w:rPr>
          <w:rFonts w:ascii="ＭＳ 明朝" w:eastAsia="ＭＳ 明朝" w:hAnsi="ＭＳ 明朝" w:hint="eastAsia"/>
          <w:sz w:val="24"/>
          <w:szCs w:val="24"/>
        </w:rPr>
        <w:t>不利益処分の事前手続としての弁明の機会の付与の方式を定めたものである。</w:t>
      </w:r>
    </w:p>
    <w:p w14:paraId="28F09E51" w14:textId="77777777" w:rsidR="002412F1" w:rsidRPr="007E486B" w:rsidRDefault="002412F1" w:rsidP="002412F1">
      <w:pPr>
        <w:widowControl/>
        <w:rPr>
          <w:rFonts w:ascii="ＭＳ 明朝" w:eastAsia="ＭＳ 明朝" w:hAnsi="ＭＳ 明朝"/>
          <w:sz w:val="24"/>
          <w:szCs w:val="24"/>
        </w:rPr>
      </w:pPr>
    </w:p>
    <w:p w14:paraId="14772D3B" w14:textId="77777777" w:rsidR="002412F1" w:rsidRPr="007E486B" w:rsidRDefault="002412F1" w:rsidP="002412F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0F9EF831" w14:textId="3C6E77A6" w:rsidR="002412F1" w:rsidRPr="007E486B" w:rsidRDefault="002412F1" w:rsidP="002412F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弁明を記載した書面（以下「弁明書」という。）を提出してする」とは、①弁明内容を明確にする、②簡易迅速の防御手続を確保する、③事務処理の上で合理的であることなどから、弁明は、原則として書面を提出して行うことを明記したものである。</w:t>
      </w:r>
    </w:p>
    <w:p w14:paraId="39406C2F" w14:textId="77777777" w:rsidR="002412F1" w:rsidRPr="007E486B" w:rsidRDefault="002412F1" w:rsidP="002412F1">
      <w:pPr>
        <w:widowControl/>
        <w:rPr>
          <w:rFonts w:ascii="ＭＳ 明朝" w:eastAsia="ＭＳ 明朝" w:hAnsi="ＭＳ 明朝"/>
          <w:sz w:val="24"/>
          <w:szCs w:val="24"/>
        </w:rPr>
      </w:pPr>
    </w:p>
    <w:p w14:paraId="624393D2" w14:textId="5B441AC0" w:rsidR="002412F1" w:rsidRPr="007E486B" w:rsidRDefault="002412F1" w:rsidP="002412F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行政庁が口頭ですることを認めたとき」とは、弁明は、原則として書面を提出して行うこととしているものの、相手方の手続保障の観点から口頭による手続を否定するものではないため、行政庁の判断により弁明を口頭ですることを認めることとしたものである。</w:t>
      </w:r>
    </w:p>
    <w:p w14:paraId="7DC614D7" w14:textId="77777777" w:rsidR="002412F1" w:rsidRPr="007E486B" w:rsidRDefault="002412F1" w:rsidP="002412F1">
      <w:pPr>
        <w:widowControl/>
        <w:rPr>
          <w:rFonts w:ascii="ＭＳ 明朝" w:eastAsia="ＭＳ 明朝" w:hAnsi="ＭＳ 明朝"/>
          <w:sz w:val="24"/>
          <w:szCs w:val="24"/>
        </w:rPr>
      </w:pPr>
    </w:p>
    <w:p w14:paraId="4731CA0C" w14:textId="7DA61297" w:rsidR="002412F1" w:rsidRPr="007E486B" w:rsidRDefault="002412F1" w:rsidP="002412F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第２項は、当事者の権利保障のために、弁明による主張だけではなく、当該主張を裏付ける証拠書類等の提出も当然認められることを規定したものである。</w:t>
      </w:r>
    </w:p>
    <w:p w14:paraId="2A63A1FB" w14:textId="77777777" w:rsidR="002412F1" w:rsidRPr="007E486B" w:rsidRDefault="002412F1" w:rsidP="002412F1">
      <w:pPr>
        <w:widowControl/>
        <w:rPr>
          <w:rFonts w:ascii="ＭＳ 明朝" w:eastAsia="ＭＳ 明朝" w:hAnsi="ＭＳ 明朝"/>
          <w:sz w:val="24"/>
          <w:szCs w:val="24"/>
        </w:rPr>
      </w:pPr>
    </w:p>
    <w:p w14:paraId="5C21026D" w14:textId="77777777" w:rsidR="002412F1" w:rsidRPr="007E486B" w:rsidRDefault="002412F1" w:rsidP="002412F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2DF6CAE0" w14:textId="4B49F6B8" w:rsidR="00E179E6" w:rsidRPr="007E486B" w:rsidRDefault="002412F1" w:rsidP="002412F1">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証拠書類等は、観念的には、弁明書（又は口頭による弁明）と併せて提出されるべきものであるので、弁明書の提出期限（又は日時）までにその提出を行う必要がある。</w:t>
      </w:r>
    </w:p>
    <w:p w14:paraId="6FD1B66F" w14:textId="37023058" w:rsidR="00E179E6" w:rsidRPr="007E486B" w:rsidRDefault="00E179E6" w:rsidP="009577D1">
      <w:pPr>
        <w:widowControl/>
        <w:rPr>
          <w:rFonts w:ascii="ＭＳ 明朝" w:eastAsia="ＭＳ 明朝" w:hAnsi="ＭＳ 明朝"/>
        </w:rPr>
      </w:pPr>
      <w:r w:rsidRPr="007E486B">
        <w:rPr>
          <w:rFonts w:ascii="ＭＳ 明朝" w:eastAsia="ＭＳ 明朝" w:hAnsi="ＭＳ 明朝"/>
        </w:rPr>
        <w:br w:type="page"/>
      </w:r>
    </w:p>
    <w:p w14:paraId="646F3BF0" w14:textId="1FAE5E4B" w:rsidR="00E179E6" w:rsidRPr="007E486B" w:rsidRDefault="00E179E6" w:rsidP="009577D1">
      <w:pPr>
        <w:pStyle w:val="3"/>
        <w:ind w:left="840"/>
        <w:rPr>
          <w:rFonts w:ascii="ＭＳ 明朝" w:eastAsia="ＭＳ 明朝" w:hAnsi="ＭＳ 明朝"/>
        </w:rPr>
      </w:pPr>
      <w:bookmarkStart w:id="34" w:name="_Toc109915932"/>
      <w:r w:rsidRPr="007E486B">
        <w:rPr>
          <w:rFonts w:ascii="ＭＳ 明朝" w:eastAsia="ＭＳ 明朝" w:hAnsi="ＭＳ 明朝" w:hint="eastAsia"/>
        </w:rPr>
        <w:lastRenderedPageBreak/>
        <w:t>第</w:t>
      </w:r>
      <w:r w:rsidRPr="007E486B">
        <w:rPr>
          <w:rFonts w:ascii="ＭＳ 明朝" w:eastAsia="ＭＳ 明朝" w:hAnsi="ＭＳ 明朝"/>
        </w:rPr>
        <w:t>28</w:t>
      </w:r>
      <w:r w:rsidRPr="007E486B">
        <w:rPr>
          <w:rFonts w:ascii="ＭＳ 明朝" w:eastAsia="ＭＳ 明朝" w:hAnsi="ＭＳ 明朝" w:hint="eastAsia"/>
        </w:rPr>
        <w:t xml:space="preserve">　弁明の機会の付与の通知の方式（第28条関係）</w:t>
      </w:r>
      <w:bookmarkEnd w:id="34"/>
    </w:p>
    <w:p w14:paraId="1A5B554F" w14:textId="77777777" w:rsidR="00E179E6" w:rsidRPr="007E486B" w:rsidRDefault="00E179E6"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16608" behindDoc="0" locked="0" layoutInCell="1" allowOverlap="1" wp14:anchorId="456A24CC" wp14:editId="6C4898B2">
                <wp:simplePos x="0" y="0"/>
                <wp:positionH relativeFrom="column">
                  <wp:posOffset>-112880</wp:posOffset>
                </wp:positionH>
                <wp:positionV relativeFrom="paragraph">
                  <wp:posOffset>191729</wp:posOffset>
                </wp:positionV>
                <wp:extent cx="5663133" cy="1649091"/>
                <wp:effectExtent l="0" t="0" r="13970" b="27940"/>
                <wp:wrapNone/>
                <wp:docPr id="30" name="正方形/長方形 30"/>
                <wp:cNvGraphicFramePr/>
                <a:graphic xmlns:a="http://schemas.openxmlformats.org/drawingml/2006/main">
                  <a:graphicData uri="http://schemas.microsoft.com/office/word/2010/wordprocessingShape">
                    <wps:wsp>
                      <wps:cNvSpPr/>
                      <wps:spPr>
                        <a:xfrm>
                          <a:off x="0" y="0"/>
                          <a:ext cx="5663133" cy="16490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2B601D" id="正方形/長方形 30" o:spid="_x0000_s1026" style="position:absolute;left:0;text-align:left;margin-left:-8.9pt;margin-top:15.1pt;width:445.9pt;height:129.8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" filled="f" strokecolor="#1f3763 [1604]" strokeweight="1pt"/>
            </w:pict>
          </mc:Fallback>
        </mc:AlternateContent>
      </w:r>
    </w:p>
    <w:p w14:paraId="5C779BCF" w14:textId="77777777" w:rsidR="00E179E6" w:rsidRPr="007E486B" w:rsidRDefault="00E179E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第28条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14:paraId="73A1299D" w14:textId="74B84777" w:rsidR="00E179E6" w:rsidRPr="007E486B" w:rsidRDefault="00E179E6"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予定される不利益処分の内容及び根拠となる条例等の条項</w:t>
      </w:r>
    </w:p>
    <w:p w14:paraId="08C66EF0" w14:textId="11CE137C" w:rsidR="00E179E6" w:rsidRPr="007E486B" w:rsidRDefault="00E179E6"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不利益処分の原因となる事実</w:t>
      </w:r>
    </w:p>
    <w:p w14:paraId="3CE4797D" w14:textId="0C4A2EE6" w:rsidR="00E179E6" w:rsidRPr="007E486B" w:rsidRDefault="00E179E6"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(3)</w:t>
      </w:r>
      <w:r w:rsidRPr="007E486B">
        <w:rPr>
          <w:rFonts w:ascii="ＭＳ 明朝" w:eastAsia="ＭＳ 明朝" w:hAnsi="ＭＳ 明朝" w:hint="eastAsia"/>
          <w:sz w:val="24"/>
          <w:szCs w:val="24"/>
        </w:rPr>
        <w:t xml:space="preserve"> 弁明書の提出先及び提出期限（口頭による弁明の機会の付与を行う場合には、その旨並びに出頭すべき日時及び場所）</w:t>
      </w:r>
    </w:p>
    <w:p w14:paraId="24157652" w14:textId="77777777" w:rsidR="00E179E6" w:rsidRPr="007E486B" w:rsidRDefault="00E179E6" w:rsidP="009577D1">
      <w:pPr>
        <w:ind w:left="240" w:hangingChars="100" w:hanging="240"/>
        <w:rPr>
          <w:rFonts w:ascii="ＭＳ 明朝" w:eastAsia="ＭＳ 明朝" w:hAnsi="ＭＳ 明朝"/>
          <w:sz w:val="24"/>
          <w:szCs w:val="24"/>
        </w:rPr>
      </w:pPr>
    </w:p>
    <w:p w14:paraId="6668ED52" w14:textId="77777777" w:rsidR="00E179E6" w:rsidRPr="007E486B" w:rsidRDefault="00E179E6" w:rsidP="009577D1">
      <w:pPr>
        <w:rPr>
          <w:rFonts w:ascii="ＭＳ 明朝" w:eastAsia="ＭＳ 明朝" w:hAnsi="ＭＳ 明朝"/>
          <w:sz w:val="24"/>
          <w:szCs w:val="24"/>
        </w:rPr>
      </w:pPr>
    </w:p>
    <w:p w14:paraId="62655235" w14:textId="77777777" w:rsidR="00E179E6" w:rsidRPr="007E486B" w:rsidRDefault="00E179E6"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5CFD7D50" w14:textId="47FC1871" w:rsidR="002412F1" w:rsidRPr="007E486B" w:rsidRDefault="00E179E6" w:rsidP="002412F1">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2412F1" w:rsidRPr="007E486B">
        <w:rPr>
          <w:rFonts w:ascii="ＭＳ 明朝" w:eastAsia="ＭＳ 明朝" w:hAnsi="ＭＳ 明朝" w:hint="eastAsia"/>
          <w:sz w:val="24"/>
          <w:szCs w:val="24"/>
        </w:rPr>
        <w:t>不利益処分の名あて人となるべき者が防御の準備を行う上で十分な期間が確保できるようにするなど防御方法を保障するため、弁明の機会の付与の通知の方式について、相当な期間を置いて必要な事項を記載した書面により行うことを定めたものである。</w:t>
      </w:r>
    </w:p>
    <w:p w14:paraId="2D427008" w14:textId="77777777" w:rsidR="002412F1" w:rsidRPr="007E486B" w:rsidRDefault="002412F1" w:rsidP="002412F1">
      <w:pPr>
        <w:widowControl/>
        <w:rPr>
          <w:rFonts w:ascii="ＭＳ 明朝" w:eastAsia="ＭＳ 明朝" w:hAnsi="ＭＳ 明朝"/>
          <w:sz w:val="24"/>
          <w:szCs w:val="24"/>
        </w:rPr>
      </w:pPr>
    </w:p>
    <w:p w14:paraId="03BD5915" w14:textId="77777777" w:rsidR="002412F1" w:rsidRPr="007E486B" w:rsidRDefault="002412F1" w:rsidP="002412F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6AB7926C" w14:textId="351D7518" w:rsidR="002412F1" w:rsidRPr="007E486B" w:rsidRDefault="002412F1" w:rsidP="00111ED4">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111ED4"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弁明の機会を付与するに当たって、不利益処分の名あて人となるべき者に対して、どのような内容の不利益処分を行おうとするのか、その根拠条項は何か、どのような事実を原因として不利益処分を行おうとするのか、また弁明書の提出先・期限はどうなのか、について知らせることが必要であるので、これを通知の内容としたものである。</w:t>
      </w:r>
    </w:p>
    <w:p w14:paraId="1941FBD6" w14:textId="77777777" w:rsidR="002412F1" w:rsidRPr="007E486B" w:rsidRDefault="002412F1" w:rsidP="002412F1">
      <w:pPr>
        <w:widowControl/>
        <w:rPr>
          <w:rFonts w:ascii="ＭＳ 明朝" w:eastAsia="ＭＳ 明朝" w:hAnsi="ＭＳ 明朝"/>
          <w:sz w:val="24"/>
          <w:szCs w:val="24"/>
        </w:rPr>
      </w:pPr>
    </w:p>
    <w:p w14:paraId="0641AA86" w14:textId="54ED5D84" w:rsidR="002412F1" w:rsidRPr="007E486B" w:rsidRDefault="00111ED4" w:rsidP="00111ED4">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002412F1" w:rsidRPr="007E486B">
        <w:rPr>
          <w:rFonts w:ascii="ＭＳ 明朝" w:eastAsia="ＭＳ 明朝" w:hAnsi="ＭＳ 明朝" w:hint="eastAsia"/>
          <w:sz w:val="24"/>
          <w:szCs w:val="24"/>
        </w:rPr>
        <w:t>「相当な期間」、「予定される不利益処分の内容及び根拠となる条例等の条項」、「不利益処分の原因となる事実」については、第</w:t>
      </w:r>
      <w:r w:rsidR="002412F1" w:rsidRPr="007E486B">
        <w:rPr>
          <w:rFonts w:ascii="ＭＳ 明朝" w:eastAsia="ＭＳ 明朝" w:hAnsi="ＭＳ 明朝"/>
          <w:sz w:val="24"/>
          <w:szCs w:val="24"/>
        </w:rPr>
        <w:t>15</w:t>
      </w:r>
      <w:r w:rsidR="002412F1" w:rsidRPr="007E486B">
        <w:rPr>
          <w:rFonts w:ascii="ＭＳ 明朝" w:eastAsia="ＭＳ 明朝" w:hAnsi="ＭＳ 明朝" w:hint="eastAsia"/>
          <w:sz w:val="24"/>
          <w:szCs w:val="24"/>
        </w:rPr>
        <w:t>条の解説と同様である。</w:t>
      </w:r>
    </w:p>
    <w:p w14:paraId="50C7B3B0" w14:textId="77777777" w:rsidR="00111ED4" w:rsidRPr="007E486B" w:rsidRDefault="00111ED4" w:rsidP="002412F1">
      <w:pPr>
        <w:widowControl/>
        <w:rPr>
          <w:rFonts w:ascii="ＭＳ 明朝" w:eastAsia="ＭＳ 明朝" w:hAnsi="ＭＳ 明朝"/>
          <w:sz w:val="24"/>
          <w:szCs w:val="24"/>
        </w:rPr>
      </w:pPr>
    </w:p>
    <w:p w14:paraId="203778C6" w14:textId="77777777" w:rsidR="002412F1" w:rsidRPr="007E486B" w:rsidRDefault="002412F1" w:rsidP="002412F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3548C712" w14:textId="77777777" w:rsidR="00111ED4" w:rsidRPr="007E486B" w:rsidRDefault="002412F1" w:rsidP="00111ED4">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111ED4"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本条の通知をしたにもかかわらず、当事者から提出期限までに何ら応答がない場合の取扱いとしては、意思表示は到達したときから効力を生じるのが民法の原則であって（民法第</w:t>
      </w:r>
      <w:r w:rsidRPr="007E486B">
        <w:rPr>
          <w:rFonts w:ascii="ＭＳ 明朝" w:eastAsia="ＭＳ 明朝" w:hAnsi="ＭＳ 明朝"/>
          <w:sz w:val="24"/>
          <w:szCs w:val="24"/>
        </w:rPr>
        <w:t>97</w:t>
      </w:r>
      <w:r w:rsidRPr="007E486B">
        <w:rPr>
          <w:rFonts w:ascii="ＭＳ 明朝" w:eastAsia="ＭＳ 明朝" w:hAnsi="ＭＳ 明朝" w:hint="eastAsia"/>
          <w:sz w:val="24"/>
          <w:szCs w:val="24"/>
        </w:rPr>
        <w:t>条）、この到達主義の原則は行政事件訴訟法においても適用されているため、一般的には当該期限を過ぎれば弁明の機会を与え終えたことになると解される。</w:t>
      </w:r>
    </w:p>
    <w:p w14:paraId="477622F9" w14:textId="77777777" w:rsidR="00111ED4" w:rsidRPr="007E486B" w:rsidRDefault="00111ED4" w:rsidP="00111ED4">
      <w:pPr>
        <w:widowControl/>
        <w:ind w:left="240" w:hangingChars="100" w:hanging="240"/>
        <w:rPr>
          <w:rFonts w:ascii="ＭＳ 明朝" w:eastAsia="ＭＳ 明朝" w:hAnsi="ＭＳ 明朝"/>
          <w:sz w:val="24"/>
          <w:szCs w:val="24"/>
        </w:rPr>
      </w:pPr>
    </w:p>
    <w:p w14:paraId="640F98EA" w14:textId="1A287E14" w:rsidR="00E179E6" w:rsidRPr="007E486B" w:rsidRDefault="002412F1" w:rsidP="00111ED4">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２</w:t>
      </w:r>
      <w:r w:rsidR="00111ED4"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本条の通知については、聴聞規則第６号様式による弁明の機会付与通知書により行うものとされており、聴聞の通知に関する手続の規定が準用されている（聴聞規則第</w:t>
      </w:r>
      <w:r w:rsidRPr="007E486B">
        <w:rPr>
          <w:rFonts w:ascii="ＭＳ 明朝" w:eastAsia="ＭＳ 明朝" w:hAnsi="ＭＳ 明朝"/>
          <w:sz w:val="24"/>
          <w:szCs w:val="24"/>
        </w:rPr>
        <w:t>14</w:t>
      </w:r>
      <w:r w:rsidRPr="007E486B">
        <w:rPr>
          <w:rFonts w:ascii="ＭＳ 明朝" w:eastAsia="ＭＳ 明朝" w:hAnsi="ＭＳ 明朝" w:hint="eastAsia"/>
          <w:sz w:val="24"/>
          <w:szCs w:val="24"/>
        </w:rPr>
        <w:t>条）。</w:t>
      </w:r>
    </w:p>
    <w:p w14:paraId="6A0583FF" w14:textId="48D21268" w:rsidR="00E179E6" w:rsidRPr="007E486B" w:rsidRDefault="00E179E6" w:rsidP="009577D1">
      <w:pPr>
        <w:widowControl/>
        <w:rPr>
          <w:rFonts w:ascii="ＭＳ 明朝" w:eastAsia="ＭＳ 明朝" w:hAnsi="ＭＳ 明朝"/>
        </w:rPr>
      </w:pPr>
      <w:r w:rsidRPr="007E486B">
        <w:rPr>
          <w:rFonts w:ascii="ＭＳ 明朝" w:eastAsia="ＭＳ 明朝" w:hAnsi="ＭＳ 明朝"/>
        </w:rPr>
        <w:br w:type="page"/>
      </w:r>
    </w:p>
    <w:p w14:paraId="06786D1F" w14:textId="55906ADA" w:rsidR="00E179E6" w:rsidRPr="007E486B" w:rsidRDefault="00E179E6" w:rsidP="009577D1">
      <w:pPr>
        <w:pStyle w:val="3"/>
        <w:ind w:left="840"/>
        <w:rPr>
          <w:rFonts w:ascii="ＭＳ 明朝" w:eastAsia="ＭＳ 明朝" w:hAnsi="ＭＳ 明朝"/>
        </w:rPr>
      </w:pPr>
      <w:bookmarkStart w:id="35" w:name="_Toc109915933"/>
      <w:r w:rsidRPr="007E486B">
        <w:rPr>
          <w:rFonts w:ascii="ＭＳ 明朝" w:eastAsia="ＭＳ 明朝" w:hAnsi="ＭＳ 明朝" w:hint="eastAsia"/>
        </w:rPr>
        <w:lastRenderedPageBreak/>
        <w:t>第</w:t>
      </w:r>
      <w:r w:rsidRPr="007E486B">
        <w:rPr>
          <w:rFonts w:ascii="ＭＳ 明朝" w:eastAsia="ＭＳ 明朝" w:hAnsi="ＭＳ 明朝"/>
        </w:rPr>
        <w:t>29</w:t>
      </w:r>
      <w:r w:rsidRPr="007E486B">
        <w:rPr>
          <w:rFonts w:ascii="ＭＳ 明朝" w:eastAsia="ＭＳ 明朝" w:hAnsi="ＭＳ 明朝" w:hint="eastAsia"/>
        </w:rPr>
        <w:t xml:space="preserve">　聴聞に関する手続の準用（第29条関係）</w:t>
      </w:r>
      <w:bookmarkEnd w:id="35"/>
    </w:p>
    <w:p w14:paraId="54FEE7D9" w14:textId="77777777" w:rsidR="00E179E6" w:rsidRPr="007E486B" w:rsidRDefault="00E179E6"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18656" behindDoc="0" locked="0" layoutInCell="1" allowOverlap="1" wp14:anchorId="5D44C7B0" wp14:editId="46D794FA">
                <wp:simplePos x="0" y="0"/>
                <wp:positionH relativeFrom="column">
                  <wp:posOffset>-112880</wp:posOffset>
                </wp:positionH>
                <wp:positionV relativeFrom="paragraph">
                  <wp:posOffset>191730</wp:posOffset>
                </wp:positionV>
                <wp:extent cx="5663133" cy="1194534"/>
                <wp:effectExtent l="0" t="0" r="13970" b="24765"/>
                <wp:wrapNone/>
                <wp:docPr id="31" name="正方形/長方形 31"/>
                <wp:cNvGraphicFramePr/>
                <a:graphic xmlns:a="http://schemas.openxmlformats.org/drawingml/2006/main">
                  <a:graphicData uri="http://schemas.microsoft.com/office/word/2010/wordprocessingShape">
                    <wps:wsp>
                      <wps:cNvSpPr/>
                      <wps:spPr>
                        <a:xfrm>
                          <a:off x="0" y="0"/>
                          <a:ext cx="5663133" cy="11945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9C76BB" id="正方形/長方形 31" o:spid="_x0000_s1026" style="position:absolute;left:0;text-align:left;margin-left:-8.9pt;margin-top:15.1pt;width:445.9pt;height:94.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" filled="f" strokecolor="#1f3763 [1604]" strokeweight="1pt"/>
            </w:pict>
          </mc:Fallback>
        </mc:AlternateContent>
      </w:r>
    </w:p>
    <w:p w14:paraId="52114267" w14:textId="3F64D2DB" w:rsidR="00E179E6" w:rsidRPr="007E486B" w:rsidRDefault="00E179E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第29条　第</w:t>
      </w:r>
      <w:r w:rsidRPr="007E486B">
        <w:rPr>
          <w:rFonts w:ascii="ＭＳ 明朝" w:eastAsia="ＭＳ 明朝" w:hAnsi="ＭＳ 明朝"/>
          <w:sz w:val="24"/>
          <w:szCs w:val="24"/>
        </w:rPr>
        <w:t>15</w:t>
      </w:r>
      <w:r w:rsidRPr="007E486B">
        <w:rPr>
          <w:rFonts w:ascii="ＭＳ 明朝" w:eastAsia="ＭＳ 明朝" w:hAnsi="ＭＳ 明朝" w:hint="eastAsia"/>
          <w:sz w:val="24"/>
          <w:szCs w:val="24"/>
        </w:rPr>
        <w:t>条第３項及び第</w:t>
      </w:r>
      <w:r w:rsidRPr="007E486B">
        <w:rPr>
          <w:rFonts w:ascii="ＭＳ 明朝" w:eastAsia="ＭＳ 明朝" w:hAnsi="ＭＳ 明朝"/>
          <w:sz w:val="24"/>
          <w:szCs w:val="24"/>
        </w:rPr>
        <w:t>16</w:t>
      </w:r>
      <w:r w:rsidRPr="007E486B">
        <w:rPr>
          <w:rFonts w:ascii="ＭＳ 明朝" w:eastAsia="ＭＳ 明朝" w:hAnsi="ＭＳ 明朝" w:hint="eastAsia"/>
          <w:sz w:val="24"/>
          <w:szCs w:val="24"/>
        </w:rPr>
        <w:t>条の規定は、弁明の機会の付与について準用する。この場合において、第</w:t>
      </w:r>
      <w:r w:rsidRPr="007E486B">
        <w:rPr>
          <w:rFonts w:ascii="ＭＳ 明朝" w:eastAsia="ＭＳ 明朝" w:hAnsi="ＭＳ 明朝"/>
          <w:sz w:val="24"/>
          <w:szCs w:val="24"/>
        </w:rPr>
        <w:t>15</w:t>
      </w:r>
      <w:r w:rsidRPr="007E486B">
        <w:rPr>
          <w:rFonts w:ascii="ＭＳ 明朝" w:eastAsia="ＭＳ 明朝" w:hAnsi="ＭＳ 明朝" w:hint="eastAsia"/>
          <w:sz w:val="24"/>
          <w:szCs w:val="24"/>
        </w:rPr>
        <w:t>条第３項中「第１項」とあるのは「第</w:t>
      </w:r>
      <w:r w:rsidRPr="007E486B">
        <w:rPr>
          <w:rFonts w:ascii="ＭＳ 明朝" w:eastAsia="ＭＳ 明朝" w:hAnsi="ＭＳ 明朝"/>
          <w:sz w:val="24"/>
          <w:szCs w:val="24"/>
        </w:rPr>
        <w:t>28</w:t>
      </w:r>
      <w:r w:rsidRPr="007E486B">
        <w:rPr>
          <w:rFonts w:ascii="ＭＳ 明朝" w:eastAsia="ＭＳ 明朝" w:hAnsi="ＭＳ 明朝" w:hint="eastAsia"/>
          <w:sz w:val="24"/>
          <w:szCs w:val="24"/>
        </w:rPr>
        <w:t>条」と、「同項第３号及び第４号」とあるのは「同条第３号」と、第</w:t>
      </w:r>
      <w:r w:rsidRPr="007E486B">
        <w:rPr>
          <w:rFonts w:ascii="ＭＳ 明朝" w:eastAsia="ＭＳ 明朝" w:hAnsi="ＭＳ 明朝"/>
          <w:sz w:val="24"/>
          <w:szCs w:val="24"/>
        </w:rPr>
        <w:t>16</w:t>
      </w:r>
      <w:r w:rsidRPr="007E486B">
        <w:rPr>
          <w:rFonts w:ascii="ＭＳ 明朝" w:eastAsia="ＭＳ 明朝" w:hAnsi="ＭＳ 明朝" w:hint="eastAsia"/>
          <w:sz w:val="24"/>
          <w:szCs w:val="24"/>
        </w:rPr>
        <w:t>条第１項中「前条第１項」とあるのは「第</w:t>
      </w:r>
      <w:r w:rsidRPr="007E486B">
        <w:rPr>
          <w:rFonts w:ascii="ＭＳ 明朝" w:eastAsia="ＭＳ 明朝" w:hAnsi="ＭＳ 明朝"/>
          <w:sz w:val="24"/>
          <w:szCs w:val="24"/>
        </w:rPr>
        <w:t>28</w:t>
      </w:r>
      <w:r w:rsidRPr="007E486B">
        <w:rPr>
          <w:rFonts w:ascii="ＭＳ 明朝" w:eastAsia="ＭＳ 明朝" w:hAnsi="ＭＳ 明朝" w:hint="eastAsia"/>
          <w:sz w:val="24"/>
          <w:szCs w:val="24"/>
        </w:rPr>
        <w:t>条」と、「同条第３項後段」とあるのは「第</w:t>
      </w:r>
      <w:r w:rsidRPr="007E486B">
        <w:rPr>
          <w:rFonts w:ascii="ＭＳ 明朝" w:eastAsia="ＭＳ 明朝" w:hAnsi="ＭＳ 明朝"/>
          <w:sz w:val="24"/>
          <w:szCs w:val="24"/>
        </w:rPr>
        <w:t>29</w:t>
      </w:r>
      <w:r w:rsidRPr="007E486B">
        <w:rPr>
          <w:rFonts w:ascii="ＭＳ 明朝" w:eastAsia="ＭＳ 明朝" w:hAnsi="ＭＳ 明朝" w:hint="eastAsia"/>
          <w:sz w:val="24"/>
          <w:szCs w:val="24"/>
        </w:rPr>
        <w:t>条において準用する第</w:t>
      </w:r>
      <w:r w:rsidRPr="007E486B">
        <w:rPr>
          <w:rFonts w:ascii="ＭＳ 明朝" w:eastAsia="ＭＳ 明朝" w:hAnsi="ＭＳ 明朝"/>
          <w:sz w:val="24"/>
          <w:szCs w:val="24"/>
        </w:rPr>
        <w:t>15</w:t>
      </w:r>
      <w:r w:rsidRPr="007E486B">
        <w:rPr>
          <w:rFonts w:ascii="ＭＳ 明朝" w:eastAsia="ＭＳ 明朝" w:hAnsi="ＭＳ 明朝" w:hint="eastAsia"/>
          <w:sz w:val="24"/>
          <w:szCs w:val="24"/>
        </w:rPr>
        <w:t>条第３項後段」と読み替えるものとする。</w:t>
      </w:r>
    </w:p>
    <w:p w14:paraId="3DA40D54" w14:textId="60A071C1" w:rsidR="00E179E6" w:rsidRPr="007E486B" w:rsidRDefault="00E179E6" w:rsidP="009577D1">
      <w:pPr>
        <w:rPr>
          <w:rFonts w:ascii="ＭＳ 明朝" w:eastAsia="ＭＳ 明朝" w:hAnsi="ＭＳ 明朝"/>
          <w:sz w:val="24"/>
          <w:szCs w:val="24"/>
        </w:rPr>
      </w:pPr>
    </w:p>
    <w:p w14:paraId="59A01F76" w14:textId="77777777" w:rsidR="00E179E6" w:rsidRPr="007E486B" w:rsidRDefault="00E179E6" w:rsidP="009577D1">
      <w:pPr>
        <w:rPr>
          <w:rFonts w:ascii="ＭＳ 明朝" w:eastAsia="ＭＳ 明朝" w:hAnsi="ＭＳ 明朝"/>
          <w:sz w:val="24"/>
          <w:szCs w:val="24"/>
        </w:rPr>
      </w:pPr>
    </w:p>
    <w:p w14:paraId="6EE3EACD" w14:textId="77777777" w:rsidR="00E179E6" w:rsidRPr="007E486B" w:rsidRDefault="00E179E6"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5DE5600A" w14:textId="67FB9FBE" w:rsidR="00111ED4" w:rsidRPr="007E486B" w:rsidRDefault="00E179E6" w:rsidP="00111ED4">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111ED4" w:rsidRPr="007E486B">
        <w:rPr>
          <w:rFonts w:ascii="ＭＳ 明朝" w:eastAsia="ＭＳ 明朝" w:hAnsi="ＭＳ 明朝" w:hint="eastAsia"/>
          <w:sz w:val="24"/>
          <w:szCs w:val="24"/>
        </w:rPr>
        <w:t>聴聞手続における不利益処分の名あて人となるべき者の所在が判明しない場合の取扱い及び代理人の規定を、弁明の機会の付与の手続について準用することを定めたものである。</w:t>
      </w:r>
    </w:p>
    <w:p w14:paraId="3B2C2692" w14:textId="77777777" w:rsidR="00111ED4" w:rsidRPr="007E486B" w:rsidRDefault="00111ED4" w:rsidP="00111ED4">
      <w:pPr>
        <w:widowControl/>
        <w:rPr>
          <w:rFonts w:ascii="ＭＳ 明朝" w:eastAsia="ＭＳ 明朝" w:hAnsi="ＭＳ 明朝"/>
          <w:sz w:val="24"/>
          <w:szCs w:val="24"/>
        </w:rPr>
      </w:pPr>
    </w:p>
    <w:p w14:paraId="43A23D71" w14:textId="77777777" w:rsidR="00111ED4" w:rsidRPr="007E486B" w:rsidRDefault="00111ED4" w:rsidP="00111ED4">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38B39AC2" w14:textId="07CF1E04" w:rsidR="00E179E6" w:rsidRPr="007E486B" w:rsidRDefault="00111ED4" w:rsidP="00111ED4">
      <w:pPr>
        <w:widowControl/>
        <w:ind w:firstLineChars="100" w:firstLine="240"/>
        <w:rPr>
          <w:rFonts w:ascii="ＭＳ 明朝" w:eastAsia="ＭＳ 明朝" w:hAnsi="ＭＳ 明朝"/>
        </w:rPr>
      </w:pPr>
      <w:r w:rsidRPr="007E486B">
        <w:rPr>
          <w:rFonts w:ascii="ＭＳ 明朝" w:eastAsia="ＭＳ 明朝" w:hAnsi="ＭＳ 明朝" w:hint="eastAsia"/>
          <w:sz w:val="24"/>
          <w:szCs w:val="24"/>
        </w:rPr>
        <w:t>弁明の機会の付与の手続についても、代理人の範囲を画一的に定めることにより、当該手続の迅速化に資することになるとの事情は聴聞手続の場合と基本的に同様であるので、代理人の規定を準用することとしている。</w:t>
      </w:r>
    </w:p>
    <w:p w14:paraId="3E18FEDE" w14:textId="77777777" w:rsidR="00E179E6" w:rsidRPr="007E486B" w:rsidRDefault="00E179E6" w:rsidP="009577D1">
      <w:pPr>
        <w:widowControl/>
        <w:rPr>
          <w:rFonts w:ascii="ＭＳ 明朝" w:eastAsia="ＭＳ 明朝" w:hAnsi="ＭＳ 明朝"/>
        </w:rPr>
      </w:pPr>
    </w:p>
    <w:p w14:paraId="2CDEE613" w14:textId="1F5BB032" w:rsidR="00DD4512" w:rsidRPr="007E486B" w:rsidRDefault="00E179E6" w:rsidP="009577D1">
      <w:pPr>
        <w:widowControl/>
        <w:rPr>
          <w:rFonts w:ascii="ＭＳ 明朝" w:eastAsia="ＭＳ 明朝" w:hAnsi="ＭＳ 明朝"/>
        </w:rPr>
      </w:pPr>
      <w:r w:rsidRPr="007E486B">
        <w:rPr>
          <w:rFonts w:ascii="ＭＳ 明朝" w:eastAsia="ＭＳ 明朝" w:hAnsi="ＭＳ 明朝"/>
        </w:rPr>
        <w:br w:type="page"/>
      </w:r>
    </w:p>
    <w:p w14:paraId="2B30E1CE" w14:textId="2859F374" w:rsidR="00DD4512" w:rsidRPr="007E486B" w:rsidRDefault="00DD4512" w:rsidP="009577D1">
      <w:pPr>
        <w:pStyle w:val="1"/>
        <w:rPr>
          <w:rFonts w:ascii="ＭＳ 明朝" w:eastAsia="ＭＳ 明朝" w:hAnsi="ＭＳ 明朝"/>
          <w:sz w:val="24"/>
        </w:rPr>
      </w:pPr>
      <w:bookmarkStart w:id="36" w:name="_Toc109915934"/>
      <w:r w:rsidRPr="007E486B">
        <w:rPr>
          <w:rFonts w:ascii="ＭＳ 明朝" w:eastAsia="ＭＳ 明朝" w:hAnsi="ＭＳ 明朝" w:hint="eastAsia"/>
        </w:rPr>
        <w:lastRenderedPageBreak/>
        <w:t>第４章　行政指導（</w:t>
      </w:r>
      <w:r w:rsidRPr="007E486B">
        <w:rPr>
          <w:rFonts w:ascii="ＭＳ 明朝" w:eastAsia="ＭＳ 明朝" w:hAnsi="ＭＳ 明朝"/>
        </w:rPr>
        <w:t>第30条―第35条</w:t>
      </w:r>
      <w:r w:rsidRPr="007E486B">
        <w:rPr>
          <w:rFonts w:ascii="ＭＳ 明朝" w:eastAsia="ＭＳ 明朝" w:hAnsi="ＭＳ 明朝" w:hint="eastAsia"/>
        </w:rPr>
        <w:t>）</w:t>
      </w:r>
      <w:bookmarkEnd w:id="36"/>
    </w:p>
    <w:p w14:paraId="0D536C63" w14:textId="04E6EBD4" w:rsidR="00DD4512" w:rsidRPr="007E486B" w:rsidRDefault="00DD4512" w:rsidP="009577D1">
      <w:pPr>
        <w:pStyle w:val="3"/>
        <w:ind w:left="840"/>
        <w:rPr>
          <w:rFonts w:ascii="ＭＳ 明朝" w:eastAsia="ＭＳ 明朝" w:hAnsi="ＭＳ 明朝"/>
        </w:rPr>
      </w:pPr>
      <w:bookmarkStart w:id="37" w:name="_Toc109915935"/>
      <w:r w:rsidRPr="007E486B">
        <w:rPr>
          <w:rFonts w:ascii="ＭＳ 明朝" w:eastAsia="ＭＳ 明朝" w:hAnsi="ＭＳ 明朝" w:hint="eastAsia"/>
        </w:rPr>
        <w:t>第3</w:t>
      </w:r>
      <w:r w:rsidRPr="007E486B">
        <w:rPr>
          <w:rFonts w:ascii="ＭＳ 明朝" w:eastAsia="ＭＳ 明朝" w:hAnsi="ＭＳ 明朝"/>
        </w:rPr>
        <w:t>0</w:t>
      </w:r>
      <w:r w:rsidRPr="007E486B">
        <w:rPr>
          <w:rFonts w:ascii="ＭＳ 明朝" w:eastAsia="ＭＳ 明朝" w:hAnsi="ＭＳ 明朝" w:hint="eastAsia"/>
        </w:rPr>
        <w:t xml:space="preserve">　行政指導の一般原則（第3</w:t>
      </w:r>
      <w:r w:rsidRPr="007E486B">
        <w:rPr>
          <w:rFonts w:ascii="ＭＳ 明朝" w:eastAsia="ＭＳ 明朝" w:hAnsi="ＭＳ 明朝"/>
        </w:rPr>
        <w:t>0</w:t>
      </w:r>
      <w:r w:rsidRPr="007E486B">
        <w:rPr>
          <w:rFonts w:ascii="ＭＳ 明朝" w:eastAsia="ＭＳ 明朝" w:hAnsi="ＭＳ 明朝" w:hint="eastAsia"/>
        </w:rPr>
        <w:t>条関係）</w:t>
      </w:r>
      <w:bookmarkEnd w:id="37"/>
    </w:p>
    <w:p w14:paraId="1F2FF354" w14:textId="77777777" w:rsidR="00E179E6" w:rsidRPr="007E486B" w:rsidRDefault="00E179E6"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0CB2DD41" wp14:editId="7BE17F6F">
                <wp:simplePos x="0" y="0"/>
                <wp:positionH relativeFrom="column">
                  <wp:posOffset>-112880</wp:posOffset>
                </wp:positionH>
                <wp:positionV relativeFrom="paragraph">
                  <wp:posOffset>193051</wp:posOffset>
                </wp:positionV>
                <wp:extent cx="5663133" cy="1421813"/>
                <wp:effectExtent l="0" t="0" r="13970" b="26035"/>
                <wp:wrapNone/>
                <wp:docPr id="33" name="正方形/長方形 33"/>
                <wp:cNvGraphicFramePr/>
                <a:graphic xmlns:a="http://schemas.openxmlformats.org/drawingml/2006/main">
                  <a:graphicData uri="http://schemas.microsoft.com/office/word/2010/wordprocessingShape">
                    <wps:wsp>
                      <wps:cNvSpPr/>
                      <wps:spPr>
                        <a:xfrm>
                          <a:off x="0" y="0"/>
                          <a:ext cx="5663133" cy="14218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C72825" id="正方形/長方形 33" o:spid="_x0000_s1026" style="position:absolute;left:0;text-align:left;margin-left:-8.9pt;margin-top:15.2pt;width:445.9pt;height:111.9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" filled="f" strokecolor="#1f3763 [1604]" strokeweight="1pt"/>
            </w:pict>
          </mc:Fallback>
        </mc:AlternateContent>
      </w:r>
    </w:p>
    <w:p w14:paraId="485A47CB" w14:textId="77777777" w:rsidR="00607693" w:rsidRPr="007E486B" w:rsidRDefault="00E179E6"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w:t>
      </w:r>
      <w:r w:rsidR="00607693" w:rsidRPr="007E486B">
        <w:rPr>
          <w:rFonts w:ascii="ＭＳ 明朝" w:eastAsia="ＭＳ 明朝" w:hAnsi="ＭＳ 明朝" w:hint="eastAsia"/>
          <w:sz w:val="24"/>
          <w:szCs w:val="24"/>
        </w:rPr>
        <w:t>30</w:t>
      </w:r>
      <w:r w:rsidRPr="007E486B">
        <w:rPr>
          <w:rFonts w:ascii="ＭＳ 明朝" w:eastAsia="ＭＳ 明朝" w:hAnsi="ＭＳ 明朝" w:hint="eastAsia"/>
          <w:sz w:val="24"/>
          <w:szCs w:val="24"/>
        </w:rPr>
        <w:t xml:space="preserve">条　</w:t>
      </w:r>
      <w:r w:rsidR="00607693" w:rsidRPr="007E486B">
        <w:rPr>
          <w:rFonts w:ascii="ＭＳ 明朝" w:eastAsia="ＭＳ 明朝" w:hAnsi="ＭＳ 明朝" w:hint="eastAsia"/>
          <w:sz w:val="24"/>
          <w:szCs w:val="24"/>
        </w:rPr>
        <w:t>行政指導にあっては、行政指導に携わる者は、いやしくも当該本市の機関の任務又は所掌事務の範囲を逸脱してはならないこと及び行政指導の内容があくまでも相手方の任意の協力によってのみ実現されるものであることに留意しなければならない。</w:t>
      </w:r>
    </w:p>
    <w:p w14:paraId="0D9696EA" w14:textId="4A8109D7" w:rsidR="00E179E6"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行政指導に携わる者は、その相手方が行政指導に従わなかったことを理由として、不利益な取扱いをしてはならない。</w:t>
      </w:r>
    </w:p>
    <w:p w14:paraId="652847BA" w14:textId="77777777" w:rsidR="00E179E6" w:rsidRPr="007E486B" w:rsidRDefault="00E179E6" w:rsidP="009577D1">
      <w:pPr>
        <w:rPr>
          <w:rFonts w:ascii="ＭＳ 明朝" w:eastAsia="ＭＳ 明朝" w:hAnsi="ＭＳ 明朝"/>
          <w:sz w:val="24"/>
          <w:szCs w:val="24"/>
        </w:rPr>
      </w:pPr>
    </w:p>
    <w:p w14:paraId="555497AA" w14:textId="77777777" w:rsidR="00E179E6" w:rsidRPr="007E486B" w:rsidRDefault="00E179E6" w:rsidP="009577D1">
      <w:pPr>
        <w:rPr>
          <w:rFonts w:ascii="ＭＳ 明朝" w:eastAsia="ＭＳ 明朝" w:hAnsi="ＭＳ 明朝"/>
          <w:sz w:val="24"/>
          <w:szCs w:val="24"/>
        </w:rPr>
      </w:pPr>
    </w:p>
    <w:p w14:paraId="294B4095" w14:textId="77777777" w:rsidR="00E179E6" w:rsidRPr="007E486B" w:rsidRDefault="00E179E6"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35EDF609" w14:textId="3AD6D2FC" w:rsidR="00111ED4" w:rsidRPr="007E486B" w:rsidRDefault="00E179E6" w:rsidP="00111ED4">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111ED4" w:rsidRPr="007E486B">
        <w:rPr>
          <w:rFonts w:ascii="ＭＳ 明朝" w:eastAsia="ＭＳ 明朝" w:hAnsi="ＭＳ 明朝" w:hint="eastAsia"/>
          <w:sz w:val="24"/>
          <w:szCs w:val="24"/>
        </w:rPr>
        <w:t>本市の広範多岐にわたる行政分野において様々な形で実施されている行政指導について、最高裁判決をはじめとする判例によって培われてきたその一般的な原理、原則を確認する規定を設け、行政指導のあるべき姿を明示することとしたものであるが、これによって本市が従来から行ってきた行政指導が制約されるわけではなく、住民の権利利益の保護に資する行政指導については、今後とも必要に応じて積極的に活用されることが望まれる。</w:t>
      </w:r>
    </w:p>
    <w:p w14:paraId="5E68E7AF" w14:textId="77777777" w:rsidR="0050560B" w:rsidRPr="007E486B" w:rsidRDefault="0050560B" w:rsidP="00111ED4">
      <w:pPr>
        <w:widowControl/>
        <w:rPr>
          <w:rFonts w:ascii="ＭＳ 明朝" w:eastAsia="ＭＳ 明朝" w:hAnsi="ＭＳ 明朝"/>
          <w:sz w:val="24"/>
          <w:szCs w:val="24"/>
        </w:rPr>
      </w:pPr>
    </w:p>
    <w:p w14:paraId="05048AD2" w14:textId="77777777" w:rsidR="00111ED4" w:rsidRPr="007E486B" w:rsidRDefault="00111ED4" w:rsidP="00111ED4">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4520C9AE" w14:textId="77777777" w:rsidR="0050560B" w:rsidRPr="007E486B" w:rsidRDefault="00111ED4" w:rsidP="0050560B">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50560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１項は、行政指導の多くは具体的な根拠となる規定を有しないで行われており、その行う場面、方法も特定されていないことから、このような多種多様な行政指導に対して、その濫用を防止し、適切に行われるようにするため、行政指導に携わる者が留意すべき事項を法的規範として明記したものである。</w:t>
      </w:r>
    </w:p>
    <w:p w14:paraId="14F2FB2A" w14:textId="5B8CD6FF" w:rsidR="00111ED4" w:rsidRPr="007E486B" w:rsidRDefault="00111ED4" w:rsidP="0050560B">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0050560B"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「行政指導に携わる者」とは、様々な形で行われる行政指導にあって、</w:t>
      </w:r>
      <w:r w:rsidR="0050560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個々の場面において行政指導の相手方に対し直接働きかけを行う者はもちろん、当該行政指導の責任者をも含むものである。</w:t>
      </w:r>
    </w:p>
    <w:p w14:paraId="46F95637" w14:textId="400398BA" w:rsidR="00E179E6" w:rsidRPr="007E486B" w:rsidRDefault="00111ED4" w:rsidP="0050560B">
      <w:pPr>
        <w:widowControl/>
        <w:ind w:leftChars="100" w:left="450" w:hangingChars="100" w:hanging="240"/>
        <w:rPr>
          <w:rFonts w:ascii="ＭＳ 明朝" w:eastAsia="ＭＳ 明朝" w:hAnsi="ＭＳ 明朝"/>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当該本市の機関の任務又は所掌事務の範囲を逸脱してはならないこと」とは、行政指導は、行政機関が一定の行政目的を実現するためにその任務又は所掌事務の範囲内において一定の作為又は不作為を求める行為であり、行政指導に携わる者は、当然にその行政機関の任務又は所掌事務の範囲を超えて行政指導を行うことができないことを確認的に規定したものである。</w:t>
      </w:r>
    </w:p>
    <w:p w14:paraId="7C099CA6" w14:textId="3A6239E3" w:rsidR="0050560B" w:rsidRPr="007E486B" w:rsidRDefault="0050560B" w:rsidP="00B74BFB">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(3)</w:t>
      </w:r>
      <w:r w:rsidR="00B74BFB"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w:t>
      </w:r>
      <w:r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あくまでも相手方の任意の協力によってのみ実現されるものであること」とは、行政指導は、行政機関が相手方に一定の作為又は不作為を求めて働きかける行為ではあるが、処分のように相手方に義務を課したりその権利</w:t>
      </w:r>
      <w:r w:rsidRPr="007E486B">
        <w:rPr>
          <w:rFonts w:ascii="ＭＳ 明朝" w:eastAsia="ＭＳ 明朝" w:hAnsi="ＭＳ 明朝" w:hint="eastAsia"/>
          <w:sz w:val="24"/>
          <w:szCs w:val="24"/>
        </w:rPr>
        <w:lastRenderedPageBreak/>
        <w:t>を制限</w:t>
      </w:r>
      <w:r w:rsidR="00B74BFB" w:rsidRPr="007E486B">
        <w:rPr>
          <w:rFonts w:ascii="ＭＳ 明朝" w:eastAsia="ＭＳ 明朝" w:hAnsi="ＭＳ 明朝" w:hint="eastAsia"/>
          <w:sz w:val="24"/>
          <w:szCs w:val="24"/>
        </w:rPr>
        <w:t>したり</w:t>
      </w:r>
      <w:r w:rsidRPr="007E486B">
        <w:rPr>
          <w:rFonts w:ascii="ＭＳ 明朝" w:eastAsia="ＭＳ 明朝" w:hAnsi="ＭＳ 明朝" w:hint="eastAsia"/>
          <w:sz w:val="24"/>
          <w:szCs w:val="24"/>
        </w:rPr>
        <w:t>するような法律上の拘束力を有する手段によって求める内容を実現しようとするものではなく、あくまでも相手方の任意の協力を前提としているものであることを確認的に規定したものである。</w:t>
      </w:r>
    </w:p>
    <w:p w14:paraId="65539C25" w14:textId="77777777" w:rsidR="00ED2D5B" w:rsidRPr="007E486B" w:rsidRDefault="00ED2D5B" w:rsidP="00ED2D5B">
      <w:pPr>
        <w:rPr>
          <w:rFonts w:ascii="ＭＳ 明朝" w:eastAsia="ＭＳ 明朝" w:hAnsi="ＭＳ 明朝"/>
          <w:sz w:val="24"/>
          <w:szCs w:val="24"/>
        </w:rPr>
      </w:pPr>
    </w:p>
    <w:p w14:paraId="37561E0C" w14:textId="0DC16574" w:rsidR="0050560B" w:rsidRPr="007E486B" w:rsidRDefault="0050560B" w:rsidP="00ED2D5B">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B74BFB"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２項は、行政指導は、相手方の任意の協力を前提とするものである以上、行政指導に従うか否かは相手方の自由であり、相手方の任意性を損なわせることのないように、行政指導に携わる者に対して、仮に相手方が当該行政指導に従わなかったとしても、これを理由としてその相手方に不利益な取扱いをしてはならないことを職務上の義務として規定したものである。</w:t>
      </w:r>
    </w:p>
    <w:p w14:paraId="590F8C77" w14:textId="66165362" w:rsidR="0050560B" w:rsidRPr="007E486B" w:rsidRDefault="0050560B" w:rsidP="000E63C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(1) </w:t>
      </w:r>
      <w:r w:rsidRPr="007E486B">
        <w:rPr>
          <w:rFonts w:ascii="ＭＳ 明朝" w:eastAsia="ＭＳ 明朝" w:hAnsi="ＭＳ 明朝" w:hint="eastAsia"/>
          <w:sz w:val="24"/>
          <w:szCs w:val="24"/>
        </w:rPr>
        <w:t>「不利益な取扱い」とは、行政指導に携わる者が、行政指導に従わなかった者に対して、それまで平等に提供していた情報を当該者にだけ提供しなくするとか許認可を行う場合に意図的に差別的な取扱いをするといった、当該者が行政指導を受ける以前には得られていた利益を損なわしめ、又はそれまで被っていなかった不利益を与えるようなことを、制裁的な意図をもって行う行為をいう。</w:t>
      </w:r>
    </w:p>
    <w:p w14:paraId="448C842D" w14:textId="77777777" w:rsidR="0050560B" w:rsidRPr="007E486B" w:rsidRDefault="0050560B" w:rsidP="000E63C1">
      <w:pPr>
        <w:ind w:firstLineChars="100" w:firstLine="240"/>
        <w:rPr>
          <w:rFonts w:ascii="ＭＳ 明朝" w:eastAsia="ＭＳ 明朝" w:hAnsi="ＭＳ 明朝"/>
          <w:sz w:val="24"/>
          <w:szCs w:val="24"/>
        </w:rPr>
      </w:pPr>
      <w:r w:rsidRPr="007E486B">
        <w:rPr>
          <w:rFonts w:ascii="ＭＳ 明朝" w:eastAsia="ＭＳ 明朝" w:hAnsi="ＭＳ 明朝"/>
          <w:sz w:val="24"/>
          <w:szCs w:val="24"/>
        </w:rPr>
        <w:t xml:space="preserve">(2) </w:t>
      </w:r>
      <w:r w:rsidRPr="007E486B">
        <w:rPr>
          <w:rFonts w:ascii="ＭＳ 明朝" w:eastAsia="ＭＳ 明朝" w:hAnsi="ＭＳ 明朝" w:hint="eastAsia"/>
          <w:sz w:val="24"/>
          <w:szCs w:val="24"/>
        </w:rPr>
        <w:t>次のような場合は、「不利益な取扱い」に該当しない。</w:t>
      </w:r>
    </w:p>
    <w:p w14:paraId="41FB304C" w14:textId="6C720F37" w:rsidR="0050560B" w:rsidRPr="007E486B" w:rsidRDefault="0050560B" w:rsidP="000E63C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w:t>
      </w:r>
      <w:r w:rsidR="000E63C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行政指導により求める作為又は不作為を行うことの奨励制度等を設け</w:t>
      </w:r>
      <w:r w:rsidR="000E63C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てこれに従った者に対して一定の助成を行うなどの措置を執るときに、従わなかった者が助成を受けられないような場合</w:t>
      </w:r>
    </w:p>
    <w:p w14:paraId="572A9E8F" w14:textId="4372CB22" w:rsidR="000E63C1" w:rsidRPr="007E486B" w:rsidRDefault="0050560B" w:rsidP="000E63C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②</w:t>
      </w:r>
      <w:r w:rsidR="000E63C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法令等上「勧告に従わなかった場合」に改善命令や許認可等の取消しを行う</w:t>
      </w:r>
      <w:r w:rsidR="000E63C1" w:rsidRPr="007E486B">
        <w:rPr>
          <w:rFonts w:ascii="ＭＳ 明朝" w:eastAsia="ＭＳ 明朝" w:hAnsi="ＭＳ 明朝" w:hint="eastAsia"/>
          <w:sz w:val="24"/>
          <w:szCs w:val="24"/>
        </w:rPr>
        <w:t>こと</w:t>
      </w:r>
      <w:r w:rsidRPr="007E486B">
        <w:rPr>
          <w:rFonts w:ascii="ＭＳ 明朝" w:eastAsia="ＭＳ 明朝" w:hAnsi="ＭＳ 明朝" w:hint="eastAsia"/>
          <w:sz w:val="24"/>
          <w:szCs w:val="24"/>
        </w:rPr>
        <w:t>になっている場合において、直ちに処分権限を発動するのではなく事前に自主的な改善を促すために行政指導を行い、相手方に自主的に改善する意思がないことを確認した段階で処分権限を発動する場合</w:t>
      </w:r>
    </w:p>
    <w:p w14:paraId="29F1D3AC" w14:textId="691EA19B" w:rsidR="00E179E6" w:rsidRPr="007E486B" w:rsidRDefault="0050560B" w:rsidP="000E63C1">
      <w:pPr>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③</w:t>
      </w:r>
      <w:r w:rsidR="000E63C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法令等上、勧告等の行政指導に従わない場合にその旨を公表すること</w:t>
      </w:r>
      <w:r w:rsidR="000E63C1"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ができることが規定されている場合において、相手方の作為又は不作為を放置することが公益上支障を生じ又は市民に被害を及ぼす等の事態が予想されるようなときに、市民に対しその情報を提供することによって市民の自己防衛を期待して行われるもの等相手方に対する社会的制裁にわたらないもの（大阪市消費者保護条例第</w:t>
      </w:r>
      <w:r w:rsidRPr="007E486B">
        <w:rPr>
          <w:rFonts w:ascii="ＭＳ 明朝" w:eastAsia="ＭＳ 明朝" w:hAnsi="ＭＳ 明朝"/>
          <w:sz w:val="24"/>
          <w:szCs w:val="24"/>
        </w:rPr>
        <w:t>32</w:t>
      </w:r>
      <w:r w:rsidRPr="007E486B">
        <w:rPr>
          <w:rFonts w:ascii="ＭＳ 明朝" w:eastAsia="ＭＳ 明朝" w:hAnsi="ＭＳ 明朝" w:hint="eastAsia"/>
          <w:sz w:val="24"/>
          <w:szCs w:val="24"/>
        </w:rPr>
        <w:t>条の事業者の公表等）</w:t>
      </w:r>
    </w:p>
    <w:p w14:paraId="6FD3CB73" w14:textId="7239B97C" w:rsidR="00DD4512" w:rsidRPr="007E486B" w:rsidRDefault="00DD4512" w:rsidP="009577D1">
      <w:pPr>
        <w:widowControl/>
        <w:rPr>
          <w:rFonts w:ascii="ＭＳ 明朝" w:eastAsia="ＭＳ 明朝" w:hAnsi="ＭＳ 明朝"/>
        </w:rPr>
      </w:pPr>
      <w:r w:rsidRPr="007E486B">
        <w:rPr>
          <w:rFonts w:ascii="ＭＳ 明朝" w:eastAsia="ＭＳ 明朝" w:hAnsi="ＭＳ 明朝"/>
        </w:rPr>
        <w:br w:type="page"/>
      </w:r>
    </w:p>
    <w:p w14:paraId="0F59DC3C" w14:textId="1AE5A194" w:rsidR="00607693" w:rsidRPr="007E486B" w:rsidRDefault="00607693" w:rsidP="009577D1">
      <w:pPr>
        <w:pStyle w:val="3"/>
        <w:ind w:left="840"/>
        <w:rPr>
          <w:rFonts w:ascii="ＭＳ 明朝" w:eastAsia="ＭＳ 明朝" w:hAnsi="ＭＳ 明朝"/>
        </w:rPr>
      </w:pPr>
      <w:bookmarkStart w:id="38" w:name="_Toc109915936"/>
      <w:r w:rsidRPr="007E486B">
        <w:rPr>
          <w:rFonts w:ascii="ＭＳ 明朝" w:eastAsia="ＭＳ 明朝" w:hAnsi="ＭＳ 明朝" w:hint="eastAsia"/>
        </w:rPr>
        <w:lastRenderedPageBreak/>
        <w:t>第3</w:t>
      </w:r>
      <w:r w:rsidRPr="007E486B">
        <w:rPr>
          <w:rFonts w:ascii="ＭＳ 明朝" w:eastAsia="ＭＳ 明朝" w:hAnsi="ＭＳ 明朝"/>
        </w:rPr>
        <w:t>1</w:t>
      </w:r>
      <w:r w:rsidRPr="007E486B">
        <w:rPr>
          <w:rFonts w:ascii="ＭＳ 明朝" w:eastAsia="ＭＳ 明朝" w:hAnsi="ＭＳ 明朝" w:hint="eastAsia"/>
        </w:rPr>
        <w:t xml:space="preserve">　申請に関連する行政指導（第3</w:t>
      </w:r>
      <w:r w:rsidRPr="007E486B">
        <w:rPr>
          <w:rFonts w:ascii="ＭＳ 明朝" w:eastAsia="ＭＳ 明朝" w:hAnsi="ＭＳ 明朝"/>
        </w:rPr>
        <w:t>1</w:t>
      </w:r>
      <w:r w:rsidRPr="007E486B">
        <w:rPr>
          <w:rFonts w:ascii="ＭＳ 明朝" w:eastAsia="ＭＳ 明朝" w:hAnsi="ＭＳ 明朝" w:hint="eastAsia"/>
        </w:rPr>
        <w:t>条関係）</w:t>
      </w:r>
      <w:bookmarkEnd w:id="38"/>
    </w:p>
    <w:p w14:paraId="0562AB5D" w14:textId="77777777" w:rsidR="00607693" w:rsidRPr="007E486B" w:rsidRDefault="00607693"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22752" behindDoc="0" locked="0" layoutInCell="1" allowOverlap="1" wp14:anchorId="6DDE5338" wp14:editId="4E68A499">
                <wp:simplePos x="0" y="0"/>
                <wp:positionH relativeFrom="column">
                  <wp:posOffset>-112880</wp:posOffset>
                </wp:positionH>
                <wp:positionV relativeFrom="paragraph">
                  <wp:posOffset>191730</wp:posOffset>
                </wp:positionV>
                <wp:extent cx="5663133" cy="1183963"/>
                <wp:effectExtent l="0" t="0" r="13970" b="16510"/>
                <wp:wrapNone/>
                <wp:docPr id="34" name="正方形/長方形 34"/>
                <wp:cNvGraphicFramePr/>
                <a:graphic xmlns:a="http://schemas.openxmlformats.org/drawingml/2006/main">
                  <a:graphicData uri="http://schemas.microsoft.com/office/word/2010/wordprocessingShape">
                    <wps:wsp>
                      <wps:cNvSpPr/>
                      <wps:spPr>
                        <a:xfrm>
                          <a:off x="0" y="0"/>
                          <a:ext cx="5663133" cy="11839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8F1F4F" id="正方形/長方形 34" o:spid="_x0000_s1026" style="position:absolute;left:0;text-align:left;margin-left:-8.9pt;margin-top:15.1pt;width:445.9pt;height:93.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" filled="f" strokecolor="#1f3763 [1604]" strokeweight="1pt"/>
            </w:pict>
          </mc:Fallback>
        </mc:AlternateContent>
      </w:r>
    </w:p>
    <w:p w14:paraId="0F4E7A48" w14:textId="2D2364AC"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第31条　申請の取下げ又は内容の変更を求める行政指導にあっては、行政指導に携わる者は、申請者が当該行政指導に従う意思がない旨を表明した場合においては、当該行政指導に対する不協力が権利の濫用にわたるものでない限り、当該行政指導を継続すること等により当該申請者の権利の行使を妨げるようなことをしてはならない。</w:t>
      </w:r>
    </w:p>
    <w:p w14:paraId="50B5E416" w14:textId="77777777" w:rsidR="00607693" w:rsidRPr="007E486B" w:rsidRDefault="00607693" w:rsidP="009577D1">
      <w:pPr>
        <w:rPr>
          <w:rFonts w:ascii="ＭＳ 明朝" w:eastAsia="ＭＳ 明朝" w:hAnsi="ＭＳ 明朝"/>
          <w:sz w:val="24"/>
          <w:szCs w:val="24"/>
        </w:rPr>
      </w:pPr>
    </w:p>
    <w:p w14:paraId="6CFC0837" w14:textId="77777777" w:rsidR="00607693" w:rsidRPr="007E486B" w:rsidRDefault="00607693" w:rsidP="009577D1">
      <w:pPr>
        <w:rPr>
          <w:rFonts w:ascii="ＭＳ 明朝" w:eastAsia="ＭＳ 明朝" w:hAnsi="ＭＳ 明朝"/>
          <w:sz w:val="24"/>
          <w:szCs w:val="24"/>
        </w:rPr>
      </w:pPr>
    </w:p>
    <w:p w14:paraId="1BD41939" w14:textId="77777777" w:rsidR="00607693" w:rsidRPr="007E486B" w:rsidRDefault="00607693"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C0EA29B" w14:textId="691B5046" w:rsidR="002E4BFE" w:rsidRPr="007E486B" w:rsidRDefault="00607693" w:rsidP="002E4BFE">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2E4BFE" w:rsidRPr="007E486B">
        <w:rPr>
          <w:rFonts w:ascii="ＭＳ 明朝" w:eastAsia="ＭＳ 明朝" w:hAnsi="ＭＳ 明朝" w:hint="eastAsia"/>
          <w:sz w:val="24"/>
          <w:szCs w:val="24"/>
        </w:rPr>
        <w:t>公益上の必要性から申請に対する処分を行わず、申請者に対し当該申請の取下げ又は内容の変更を求める行政指導について、行政事件訴訟法に基づく抗告訴訟等による救済が受けることができないおそれがあるため、当該行政指導に携わる者に対して、申請者の権利侵害とならないよう留意すべきことを定めたものである。</w:t>
      </w:r>
    </w:p>
    <w:p w14:paraId="57E37B0D" w14:textId="77777777" w:rsidR="002E4BFE" w:rsidRPr="007E486B" w:rsidRDefault="002E4BFE" w:rsidP="002E4BFE">
      <w:pPr>
        <w:widowControl/>
        <w:rPr>
          <w:rFonts w:ascii="ＭＳ 明朝" w:eastAsia="ＭＳ 明朝" w:hAnsi="ＭＳ 明朝"/>
          <w:sz w:val="24"/>
          <w:szCs w:val="24"/>
        </w:rPr>
      </w:pPr>
    </w:p>
    <w:p w14:paraId="7880C755" w14:textId="77777777" w:rsidR="002E4BFE" w:rsidRPr="007E486B" w:rsidRDefault="002E4BFE" w:rsidP="002E4BF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193D140B" w14:textId="685FEDF1" w:rsidR="002E4BFE" w:rsidRPr="007E486B" w:rsidRDefault="002E4BFE" w:rsidP="002E4BF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本条における「申請」とは、他の条において使用されている用語の意義と異なり、その根拠となる規定が条例等に置かれているものに限らず、法律・政令に根拠を有するものをも含むものであることに注意すべきである（第２条第４号参照）。これは、本市の機関が行う行政指導については、その根拠が法律・政令にあるものについても、本条例の適用があることから（行政手続法第３条第３項、第</w:t>
      </w:r>
      <w:r w:rsidRPr="007E486B">
        <w:rPr>
          <w:rFonts w:ascii="ＭＳ 明朝" w:eastAsia="ＭＳ 明朝" w:hAnsi="ＭＳ 明朝"/>
          <w:sz w:val="24"/>
          <w:szCs w:val="24"/>
        </w:rPr>
        <w:t>46</w:t>
      </w:r>
      <w:r w:rsidRPr="007E486B">
        <w:rPr>
          <w:rFonts w:ascii="ＭＳ 明朝" w:eastAsia="ＭＳ 明朝" w:hAnsi="ＭＳ 明朝" w:hint="eastAsia"/>
          <w:sz w:val="24"/>
          <w:szCs w:val="24"/>
        </w:rPr>
        <w:t>条参照）、このように規定したものである。</w:t>
      </w:r>
    </w:p>
    <w:p w14:paraId="63871C65" w14:textId="77777777" w:rsidR="002E4BFE" w:rsidRPr="007E486B" w:rsidRDefault="002E4BFE" w:rsidP="002E4BFE">
      <w:pPr>
        <w:widowControl/>
        <w:rPr>
          <w:rFonts w:ascii="ＭＳ 明朝" w:eastAsia="ＭＳ 明朝" w:hAnsi="ＭＳ 明朝"/>
          <w:sz w:val="24"/>
          <w:szCs w:val="24"/>
        </w:rPr>
      </w:pPr>
    </w:p>
    <w:p w14:paraId="2CDBF37C" w14:textId="569E587F" w:rsidR="002E4BFE" w:rsidRPr="007E486B" w:rsidRDefault="002E4BFE" w:rsidP="00201742">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20174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申請の取下げ又は内容の変更を求める行政指導」とは、申請者が一定の要件を備えて正規に申請を行ったことに対して、当該申請に係る許認可等にかかわる事務をつかさどる行政機関が当該申請者に対して行う行政指導をいい、①申請に対する処分を行わないで、申請者が自主的に取下げることを求めるもの、②申請の内容について、その一部又は全部の変更を求めるもの（許認可等を受けて行うこととなる行為の規模を縮小する、実施時期を延期又は期間を短縮する等）がある。</w:t>
      </w:r>
    </w:p>
    <w:p w14:paraId="32D86145" w14:textId="13B5EC56" w:rsidR="00607693" w:rsidRPr="007E486B" w:rsidRDefault="002E4BFE" w:rsidP="00201742">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なお、申請書の記載事項の不備、必要な添付資料の不足等の申請の形式上の要件に適合していないことからその補正を求めるようなものは含まない。</w:t>
      </w:r>
    </w:p>
    <w:p w14:paraId="45385DCF" w14:textId="77777777" w:rsidR="00201742" w:rsidRPr="007E486B" w:rsidRDefault="00201742" w:rsidP="00201742">
      <w:pPr>
        <w:widowControl/>
        <w:ind w:leftChars="100" w:left="210" w:firstLineChars="100" w:firstLine="240"/>
        <w:rPr>
          <w:rFonts w:ascii="ＭＳ 明朝" w:eastAsia="ＭＳ 明朝" w:hAnsi="ＭＳ 明朝"/>
          <w:sz w:val="24"/>
          <w:szCs w:val="24"/>
        </w:rPr>
      </w:pPr>
    </w:p>
    <w:p w14:paraId="27364F99" w14:textId="731FB312" w:rsidR="002E4BFE" w:rsidRPr="007E486B" w:rsidRDefault="002E4BFE" w:rsidP="00201742">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３</w:t>
      </w:r>
      <w:r w:rsidR="0020174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申請者が当該行政指導に従う意思がない旨を表明した場合」とは、申請者が申請の取下げ又は内容の変更を求める行政指導に従う意思がないことを、何らかの形でその意思が明らかにされた場合をいい、その方法は問わない。</w:t>
      </w:r>
    </w:p>
    <w:p w14:paraId="14946188" w14:textId="77777777" w:rsidR="00201742" w:rsidRPr="007E486B" w:rsidRDefault="00201742" w:rsidP="002E4BFE">
      <w:pPr>
        <w:widowControl/>
        <w:rPr>
          <w:rFonts w:ascii="ＭＳ 明朝" w:eastAsia="ＭＳ 明朝" w:hAnsi="ＭＳ 明朝"/>
          <w:sz w:val="24"/>
          <w:szCs w:val="24"/>
        </w:rPr>
      </w:pPr>
    </w:p>
    <w:p w14:paraId="164882D8" w14:textId="45D94C2D" w:rsidR="002E4BFE" w:rsidRPr="007E486B" w:rsidRDefault="002E4BFE" w:rsidP="00201742">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20174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行政指導に対する不協力が権利の濫用にわたるものでない限り」とは、相手方が申請の取下げ又は内容の変更を求める行政指導に協力しないことが、権利の濫用にわたるような特段の事情が存する場合には、当該行政指導を継続することができる旨を明らかにしたものである。</w:t>
      </w:r>
    </w:p>
    <w:p w14:paraId="3C4C4665" w14:textId="77777777" w:rsidR="00201742" w:rsidRPr="007E486B" w:rsidRDefault="00201742" w:rsidP="002E4BFE">
      <w:pPr>
        <w:widowControl/>
        <w:rPr>
          <w:rFonts w:ascii="ＭＳ 明朝" w:eastAsia="ＭＳ 明朝" w:hAnsi="ＭＳ 明朝"/>
          <w:sz w:val="24"/>
          <w:szCs w:val="24"/>
        </w:rPr>
      </w:pPr>
    </w:p>
    <w:p w14:paraId="33E6A795" w14:textId="716FE1CF" w:rsidR="002E4BFE" w:rsidRPr="007E486B" w:rsidRDefault="002E4BFE" w:rsidP="00201742">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20174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本条は、建築確認申請の留保に関する最高裁判所昭和</w:t>
      </w:r>
      <w:r w:rsidRPr="007E486B">
        <w:rPr>
          <w:rFonts w:ascii="ＭＳ 明朝" w:eastAsia="ＭＳ 明朝" w:hAnsi="ＭＳ 明朝"/>
          <w:sz w:val="24"/>
          <w:szCs w:val="24"/>
        </w:rPr>
        <w:t>60</w:t>
      </w:r>
      <w:r w:rsidRPr="007E486B">
        <w:rPr>
          <w:rFonts w:ascii="ＭＳ 明朝" w:eastAsia="ＭＳ 明朝" w:hAnsi="ＭＳ 明朝" w:hint="eastAsia"/>
          <w:sz w:val="24"/>
          <w:szCs w:val="24"/>
        </w:rPr>
        <w:t>年７月</w:t>
      </w:r>
      <w:r w:rsidRPr="007E486B">
        <w:rPr>
          <w:rFonts w:ascii="ＭＳ 明朝" w:eastAsia="ＭＳ 明朝" w:hAnsi="ＭＳ 明朝"/>
          <w:sz w:val="24"/>
          <w:szCs w:val="24"/>
        </w:rPr>
        <w:t>16</w:t>
      </w:r>
      <w:r w:rsidRPr="007E486B">
        <w:rPr>
          <w:rFonts w:ascii="ＭＳ 明朝" w:eastAsia="ＭＳ 明朝" w:hAnsi="ＭＳ 明朝" w:hint="eastAsia"/>
          <w:sz w:val="24"/>
          <w:szCs w:val="24"/>
        </w:rPr>
        <w:t>日判決（判例時報</w:t>
      </w:r>
      <w:r w:rsidRPr="007E486B">
        <w:rPr>
          <w:rFonts w:ascii="ＭＳ 明朝" w:eastAsia="ＭＳ 明朝" w:hAnsi="ＭＳ 明朝"/>
          <w:sz w:val="24"/>
          <w:szCs w:val="24"/>
        </w:rPr>
        <w:t>1168</w:t>
      </w:r>
      <w:r w:rsidRPr="007E486B">
        <w:rPr>
          <w:rFonts w:ascii="ＭＳ 明朝" w:eastAsia="ＭＳ 明朝" w:hAnsi="ＭＳ 明朝" w:hint="eastAsia"/>
          <w:sz w:val="24"/>
          <w:szCs w:val="24"/>
        </w:rPr>
        <w:t>号</w:t>
      </w:r>
      <w:r w:rsidRPr="007E486B">
        <w:rPr>
          <w:rFonts w:ascii="ＭＳ 明朝" w:eastAsia="ＭＳ 明朝" w:hAnsi="ＭＳ 明朝"/>
          <w:sz w:val="24"/>
          <w:szCs w:val="24"/>
        </w:rPr>
        <w:t>45</w:t>
      </w:r>
      <w:r w:rsidRPr="007E486B">
        <w:rPr>
          <w:rFonts w:ascii="ＭＳ 明朝" w:eastAsia="ＭＳ 明朝" w:hAnsi="ＭＳ 明朝" w:hint="eastAsia"/>
          <w:sz w:val="24"/>
          <w:szCs w:val="24"/>
        </w:rPr>
        <w:t>頁参照）の趣旨を踏まえたものである。</w:t>
      </w:r>
    </w:p>
    <w:p w14:paraId="32B7C9FC" w14:textId="77777777" w:rsidR="002E4BFE" w:rsidRPr="007E486B" w:rsidRDefault="002E4BFE" w:rsidP="00201742">
      <w:pPr>
        <w:widowControl/>
        <w:ind w:firstLineChars="200" w:firstLine="480"/>
        <w:rPr>
          <w:rFonts w:ascii="ＭＳ 明朝" w:eastAsia="ＭＳ 明朝" w:hAnsi="ＭＳ 明朝"/>
          <w:sz w:val="24"/>
          <w:szCs w:val="24"/>
        </w:rPr>
      </w:pPr>
      <w:r w:rsidRPr="007E486B">
        <w:rPr>
          <w:rFonts w:ascii="ＭＳ 明朝" w:eastAsia="ＭＳ 明朝" w:hAnsi="ＭＳ 明朝" w:hint="eastAsia"/>
          <w:sz w:val="24"/>
          <w:szCs w:val="24"/>
        </w:rPr>
        <w:t>・同判決の要旨は、次の２点に集約される。</w:t>
      </w:r>
    </w:p>
    <w:p w14:paraId="560F8FE4" w14:textId="49C2039F" w:rsidR="002E4BFE" w:rsidRPr="007E486B" w:rsidRDefault="002E4BFE" w:rsidP="00201742">
      <w:pPr>
        <w:widowControl/>
        <w:ind w:leftChars="300" w:left="87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w:t>
      </w:r>
      <w:r w:rsidR="0020174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行政指導の一般原則として、相手方の任意の協力を前提とし、相手方が当該行政指導に従う意思がない旨を真肇かつ明確に表明した後は行政指導を継続することができない（法第</w:t>
      </w:r>
      <w:r w:rsidRPr="007E486B">
        <w:rPr>
          <w:rFonts w:ascii="ＭＳ 明朝" w:eastAsia="ＭＳ 明朝" w:hAnsi="ＭＳ 明朝"/>
          <w:sz w:val="24"/>
          <w:szCs w:val="24"/>
        </w:rPr>
        <w:t>33</w:t>
      </w:r>
      <w:r w:rsidRPr="007E486B">
        <w:rPr>
          <w:rFonts w:ascii="ＭＳ 明朝" w:eastAsia="ＭＳ 明朝" w:hAnsi="ＭＳ 明朝" w:hint="eastAsia"/>
          <w:sz w:val="24"/>
          <w:szCs w:val="24"/>
        </w:rPr>
        <w:t>条と同趣旨）。</w:t>
      </w:r>
    </w:p>
    <w:p w14:paraId="3591AD50" w14:textId="39C79972" w:rsidR="002E4BFE" w:rsidRPr="007E486B" w:rsidRDefault="002E4BFE" w:rsidP="00201742">
      <w:pPr>
        <w:widowControl/>
        <w:ind w:leftChars="300" w:left="87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②</w:t>
      </w:r>
      <w:r w:rsidR="0020174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行政指導に対する不服従が社会通念上正義の観念に反するものといえるような特段の事情が存在する場合は、なお、行政指導を継続できる。</w:t>
      </w:r>
    </w:p>
    <w:p w14:paraId="48A091D3" w14:textId="77777777" w:rsidR="00201742" w:rsidRPr="007E486B" w:rsidRDefault="00201742" w:rsidP="002E4BFE">
      <w:pPr>
        <w:widowControl/>
        <w:rPr>
          <w:rFonts w:ascii="ＭＳ 明朝" w:eastAsia="ＭＳ 明朝" w:hAnsi="ＭＳ 明朝"/>
          <w:sz w:val="24"/>
          <w:szCs w:val="24"/>
        </w:rPr>
      </w:pPr>
    </w:p>
    <w:p w14:paraId="1AEE8FBE" w14:textId="5F3469F6" w:rsidR="002E4BFE" w:rsidRPr="007E486B" w:rsidRDefault="002E4BFE" w:rsidP="00705F9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w:t>
      </w:r>
      <w:r w:rsidR="00705F9F"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権利の濫用」の解釈に当たっては、行政指導を継続することにより相手方が受ける不利益と当該行政指導の目的とする公益上の必要性とを比較衡量することが必要である。すなわち、相手方の不協力が抽象的には法律等に規定される権利内容の範囲内に属してはいるが、現実の具体的な諸条件に即してみるときには、第三者の生命、身体、健康等を侵害する危険性を有するなど権利の行使として社会通念上是認するわけにはいかないような特段の事情があるか否かを慎重に考慮すべきである。</w:t>
      </w:r>
    </w:p>
    <w:p w14:paraId="78D1E1D3" w14:textId="77777777" w:rsidR="00705F9F" w:rsidRPr="007E486B" w:rsidRDefault="00705F9F" w:rsidP="00705F9F">
      <w:pPr>
        <w:widowControl/>
        <w:ind w:left="240" w:hangingChars="100" w:hanging="240"/>
        <w:rPr>
          <w:rFonts w:ascii="ＭＳ 明朝" w:eastAsia="ＭＳ 明朝" w:hAnsi="ＭＳ 明朝"/>
          <w:sz w:val="24"/>
          <w:szCs w:val="24"/>
        </w:rPr>
      </w:pPr>
    </w:p>
    <w:p w14:paraId="177A4159" w14:textId="195D4FB7" w:rsidR="002E4BFE" w:rsidRPr="007E486B" w:rsidRDefault="002E4BFE" w:rsidP="00705F9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７</w:t>
      </w:r>
      <w:r w:rsidR="00705F9F"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行政指導を継続すること等により当該申請者の権利の行使を妨げるようなことをしてはならない」とは、申請者が行政指導に従わない意思を明らかにした場合には、行政指導に携わる者は行政指導を中止し、速やかに提出された申請に対する応答を行うべきであって、これに反して行政指導を継続したり（行政指導として求めた内容を実施するまで審査を留保する等）、その他行政指導に従わざるを得ないようにさせることによって申請者の権利の行使を妨げるようなことをしてはならない趣旨を規定したものである。</w:t>
      </w:r>
    </w:p>
    <w:p w14:paraId="2BC7EB89" w14:textId="77777777" w:rsidR="00705F9F" w:rsidRPr="007E486B" w:rsidRDefault="00705F9F" w:rsidP="00705F9F">
      <w:pPr>
        <w:widowControl/>
        <w:ind w:left="240" w:hangingChars="100" w:hanging="240"/>
        <w:rPr>
          <w:rFonts w:ascii="ＭＳ 明朝" w:eastAsia="ＭＳ 明朝" w:hAnsi="ＭＳ 明朝"/>
          <w:sz w:val="24"/>
          <w:szCs w:val="24"/>
        </w:rPr>
      </w:pPr>
    </w:p>
    <w:p w14:paraId="28F382A8" w14:textId="347ABC60" w:rsidR="002E4BFE" w:rsidRPr="007E486B" w:rsidRDefault="002E4BFE" w:rsidP="00705F9F">
      <w:pPr>
        <w:widowControl/>
        <w:ind w:left="240" w:hangingChars="100" w:hanging="240"/>
        <w:rPr>
          <w:rFonts w:ascii="ＭＳ 明朝" w:eastAsia="ＭＳ 明朝" w:hAnsi="ＭＳ 明朝"/>
        </w:rPr>
      </w:pPr>
      <w:r w:rsidRPr="007E486B">
        <w:rPr>
          <w:rFonts w:ascii="ＭＳ 明朝" w:eastAsia="ＭＳ 明朝" w:hAnsi="ＭＳ 明朝" w:hint="eastAsia"/>
          <w:sz w:val="24"/>
          <w:szCs w:val="24"/>
        </w:rPr>
        <w:lastRenderedPageBreak/>
        <w:t>８</w:t>
      </w:r>
      <w:r w:rsidR="00705F9F"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申請を行わないよう求める行政指導については、申請者がこれに従う意思がない場合には、当該行政指導を拒否して申請書を提出すれば、第２章の規定により行政庁に審査義務が生ずるのであり、本条では特に規定していない。</w:t>
      </w:r>
    </w:p>
    <w:p w14:paraId="32186B6F" w14:textId="07D94DD3" w:rsidR="00607693" w:rsidRPr="007E486B" w:rsidRDefault="00607693" w:rsidP="009577D1">
      <w:pPr>
        <w:widowControl/>
        <w:rPr>
          <w:rFonts w:ascii="ＭＳ 明朝" w:eastAsia="ＭＳ 明朝" w:hAnsi="ＭＳ 明朝"/>
        </w:rPr>
      </w:pPr>
      <w:r w:rsidRPr="007E486B">
        <w:rPr>
          <w:rFonts w:ascii="ＭＳ 明朝" w:eastAsia="ＭＳ 明朝" w:hAnsi="ＭＳ 明朝"/>
        </w:rPr>
        <w:br w:type="page"/>
      </w:r>
    </w:p>
    <w:p w14:paraId="106C5581" w14:textId="7E246ED0" w:rsidR="00607693" w:rsidRPr="007E486B" w:rsidRDefault="00607693" w:rsidP="009577D1">
      <w:pPr>
        <w:pStyle w:val="3"/>
        <w:ind w:left="840"/>
        <w:rPr>
          <w:rFonts w:ascii="ＭＳ 明朝" w:eastAsia="ＭＳ 明朝" w:hAnsi="ＭＳ 明朝"/>
        </w:rPr>
      </w:pPr>
      <w:bookmarkStart w:id="39" w:name="_Toc109915937"/>
      <w:r w:rsidRPr="007E486B">
        <w:rPr>
          <w:rFonts w:ascii="ＭＳ 明朝" w:eastAsia="ＭＳ 明朝" w:hAnsi="ＭＳ 明朝" w:hint="eastAsia"/>
        </w:rPr>
        <w:lastRenderedPageBreak/>
        <w:t>第3</w:t>
      </w:r>
      <w:r w:rsidRPr="007E486B">
        <w:rPr>
          <w:rFonts w:ascii="ＭＳ 明朝" w:eastAsia="ＭＳ 明朝" w:hAnsi="ＭＳ 明朝"/>
        </w:rPr>
        <w:t>2</w:t>
      </w:r>
      <w:r w:rsidRPr="007E486B">
        <w:rPr>
          <w:rFonts w:ascii="ＭＳ 明朝" w:eastAsia="ＭＳ 明朝" w:hAnsi="ＭＳ 明朝" w:hint="eastAsia"/>
        </w:rPr>
        <w:t xml:space="preserve">　許認可等の権限に関連する行政指導（第3</w:t>
      </w:r>
      <w:r w:rsidRPr="007E486B">
        <w:rPr>
          <w:rFonts w:ascii="ＭＳ 明朝" w:eastAsia="ＭＳ 明朝" w:hAnsi="ＭＳ 明朝"/>
        </w:rPr>
        <w:t>2</w:t>
      </w:r>
      <w:r w:rsidRPr="007E486B">
        <w:rPr>
          <w:rFonts w:ascii="ＭＳ 明朝" w:eastAsia="ＭＳ 明朝" w:hAnsi="ＭＳ 明朝" w:hint="eastAsia"/>
        </w:rPr>
        <w:t>条関係）</w:t>
      </w:r>
      <w:bookmarkEnd w:id="39"/>
    </w:p>
    <w:p w14:paraId="27190105" w14:textId="77777777" w:rsidR="00607693" w:rsidRPr="007E486B" w:rsidRDefault="00607693"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00D69E3F" wp14:editId="44819441">
                <wp:simplePos x="0" y="0"/>
                <wp:positionH relativeFrom="column">
                  <wp:posOffset>-112880</wp:posOffset>
                </wp:positionH>
                <wp:positionV relativeFrom="paragraph">
                  <wp:posOffset>191730</wp:posOffset>
                </wp:positionV>
                <wp:extent cx="5663133" cy="1183963"/>
                <wp:effectExtent l="0" t="0" r="13970" b="16510"/>
                <wp:wrapNone/>
                <wp:docPr id="35" name="正方形/長方形 35"/>
                <wp:cNvGraphicFramePr/>
                <a:graphic xmlns:a="http://schemas.openxmlformats.org/drawingml/2006/main">
                  <a:graphicData uri="http://schemas.microsoft.com/office/word/2010/wordprocessingShape">
                    <wps:wsp>
                      <wps:cNvSpPr/>
                      <wps:spPr>
                        <a:xfrm>
                          <a:off x="0" y="0"/>
                          <a:ext cx="5663133" cy="118396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8F1A0" id="正方形/長方形 35" o:spid="_x0000_s1026" style="position:absolute;left:0;text-align:left;margin-left:-8.9pt;margin-top:15.1pt;width:445.9pt;height:93.2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" filled="f" strokecolor="#1f3763 [1604]" strokeweight="1pt"/>
            </w:pict>
          </mc:Fallback>
        </mc:AlternateContent>
      </w:r>
    </w:p>
    <w:p w14:paraId="0548D76A" w14:textId="59A91E0F"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第32条　許認可等をする権限又は許認可等に基づく処分をする権限を有する本市の機関が、当該権限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14:paraId="567CB2A2" w14:textId="77777777" w:rsidR="00607693" w:rsidRPr="007E486B" w:rsidRDefault="00607693" w:rsidP="009577D1">
      <w:pPr>
        <w:rPr>
          <w:rFonts w:ascii="ＭＳ 明朝" w:eastAsia="ＭＳ 明朝" w:hAnsi="ＭＳ 明朝"/>
          <w:sz w:val="24"/>
          <w:szCs w:val="24"/>
        </w:rPr>
      </w:pPr>
    </w:p>
    <w:p w14:paraId="08DDC261" w14:textId="77777777" w:rsidR="00607693" w:rsidRPr="007E486B" w:rsidRDefault="00607693" w:rsidP="009577D1">
      <w:pPr>
        <w:rPr>
          <w:rFonts w:ascii="ＭＳ 明朝" w:eastAsia="ＭＳ 明朝" w:hAnsi="ＭＳ 明朝"/>
          <w:sz w:val="24"/>
          <w:szCs w:val="24"/>
        </w:rPr>
      </w:pPr>
    </w:p>
    <w:p w14:paraId="3E76A854" w14:textId="77777777" w:rsidR="00607693" w:rsidRPr="007E486B" w:rsidRDefault="00607693"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1F628F6" w14:textId="00EA23EC" w:rsidR="00705F9F" w:rsidRPr="007E486B" w:rsidRDefault="00607693" w:rsidP="00705F9F">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705F9F" w:rsidRPr="007E486B">
        <w:rPr>
          <w:rFonts w:ascii="ＭＳ 明朝" w:eastAsia="ＭＳ 明朝" w:hAnsi="ＭＳ 明朝" w:hint="eastAsia"/>
          <w:sz w:val="24"/>
          <w:szCs w:val="24"/>
        </w:rPr>
        <w:t>許認可等をする権限等を背景とする行政指導においては、許認可等を受けて活動している相手方にとって、当該行政機関の意向に反しにくい面があり、行政指導とはいえ、有形無形の影響力が働き</w:t>
      </w:r>
      <w:r w:rsidR="00562E4D" w:rsidRPr="007E486B">
        <w:rPr>
          <w:rFonts w:ascii="ＭＳ 明朝" w:eastAsia="ＭＳ 明朝" w:hAnsi="ＭＳ 明朝" w:hint="eastAsia"/>
          <w:sz w:val="24"/>
          <w:szCs w:val="24"/>
        </w:rPr>
        <w:t>、</w:t>
      </w:r>
      <w:r w:rsidR="00705F9F" w:rsidRPr="007E486B">
        <w:rPr>
          <w:rFonts w:ascii="ＭＳ 明朝" w:eastAsia="ＭＳ 明朝" w:hAnsi="ＭＳ 明朝" w:hint="eastAsia"/>
          <w:sz w:val="24"/>
          <w:szCs w:val="24"/>
        </w:rPr>
        <w:t>従うか否かの判断の任意性が損なわれるおそれがあるため、このような行政指導に携わる者は、その相手方の判断の任意性を損なわないよう特に慎重に行うべきことを定めたものである。</w:t>
      </w:r>
    </w:p>
    <w:p w14:paraId="366443A5" w14:textId="77777777" w:rsidR="00705F9F" w:rsidRPr="007E486B" w:rsidRDefault="00705F9F" w:rsidP="00705F9F">
      <w:pPr>
        <w:widowControl/>
        <w:rPr>
          <w:rFonts w:ascii="ＭＳ 明朝" w:eastAsia="ＭＳ 明朝" w:hAnsi="ＭＳ 明朝"/>
          <w:sz w:val="24"/>
          <w:szCs w:val="24"/>
        </w:rPr>
      </w:pPr>
    </w:p>
    <w:p w14:paraId="3B8E522A" w14:textId="77777777" w:rsidR="00705F9F" w:rsidRPr="007E486B" w:rsidRDefault="00705F9F" w:rsidP="00705F9F">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4A4FF4D3" w14:textId="4C36CE63" w:rsidR="00705F9F" w:rsidRPr="007E486B" w:rsidRDefault="00705F9F" w:rsidP="00705F9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「許認可等をする権限」とは、申請に基づいて許可、認可等の処分（拒否処分を除く。）を行う権限をいう。</w:t>
      </w:r>
    </w:p>
    <w:p w14:paraId="1E28DB08" w14:textId="77777777" w:rsidR="00705F9F" w:rsidRPr="007E486B" w:rsidRDefault="00705F9F" w:rsidP="00705F9F">
      <w:pPr>
        <w:widowControl/>
        <w:rPr>
          <w:rFonts w:ascii="ＭＳ 明朝" w:eastAsia="ＭＳ 明朝" w:hAnsi="ＭＳ 明朝"/>
          <w:sz w:val="24"/>
          <w:szCs w:val="24"/>
        </w:rPr>
      </w:pPr>
    </w:p>
    <w:p w14:paraId="787022EF" w14:textId="339EBD20" w:rsidR="00705F9F" w:rsidRPr="007E486B" w:rsidRDefault="00705F9F" w:rsidP="00705F9F">
      <w:pPr>
        <w:widowControl/>
        <w:rPr>
          <w:rFonts w:ascii="ＭＳ 明朝" w:eastAsia="ＭＳ 明朝" w:hAnsi="ＭＳ 明朝"/>
          <w:sz w:val="24"/>
          <w:szCs w:val="24"/>
        </w:rPr>
      </w:pPr>
      <w:r w:rsidRPr="007E486B">
        <w:rPr>
          <w:rFonts w:ascii="ＭＳ 明朝" w:eastAsia="ＭＳ 明朝" w:hAnsi="ＭＳ 明朝" w:hint="eastAsia"/>
          <w:sz w:val="24"/>
          <w:szCs w:val="24"/>
        </w:rPr>
        <w:t>２</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「許認可等に基づく処分をする権限」とは、次のようなものをいう。</w:t>
      </w:r>
    </w:p>
    <w:p w14:paraId="6E8D8466" w14:textId="21EDA896" w:rsidR="00705F9F" w:rsidRPr="007E486B" w:rsidRDefault="00705F9F" w:rsidP="00562E4D">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許認可等に係る行為が、適正に行われているかどうかを把握するために</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行政調査を行う権限</w:t>
      </w:r>
    </w:p>
    <w:p w14:paraId="6AB670FE" w14:textId="212B528D" w:rsidR="00705F9F" w:rsidRPr="007E486B" w:rsidRDefault="00705F9F" w:rsidP="00562E4D">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②</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に係る行為が、適正でないと認められることから、当該状態の解消を図るため、業務の運営等の改善措置をとることを命じ、又は改善が行われるまで業務等を停止する等当該許認可等の効力を停止する措置を命じ、若しくは当該許認可等を取り消す権限</w:t>
      </w:r>
    </w:p>
    <w:p w14:paraId="1A5BC11C" w14:textId="1183B136" w:rsidR="00705F9F" w:rsidRPr="007E486B" w:rsidRDefault="00705F9F" w:rsidP="00562E4D">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③</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許認可等に係る行為を当該許認可等を得ないで行っている者に対して、</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その行為をとめること等の是正を求める権限</w:t>
      </w:r>
    </w:p>
    <w:p w14:paraId="043219AC" w14:textId="77777777" w:rsidR="00562E4D" w:rsidRPr="007E486B" w:rsidRDefault="00562E4D" w:rsidP="00562E4D">
      <w:pPr>
        <w:widowControl/>
        <w:ind w:leftChars="100" w:left="450" w:hangingChars="100" w:hanging="240"/>
        <w:rPr>
          <w:rFonts w:ascii="ＭＳ 明朝" w:eastAsia="ＭＳ 明朝" w:hAnsi="ＭＳ 明朝"/>
          <w:sz w:val="24"/>
          <w:szCs w:val="24"/>
        </w:rPr>
      </w:pPr>
    </w:p>
    <w:p w14:paraId="7F5FE7EE" w14:textId="1AA1DF6D" w:rsidR="00705F9F" w:rsidRPr="007E486B" w:rsidRDefault="00705F9F" w:rsidP="00562E4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権限を行使することができない場合又は行使する意思がない場合においてする行政指導」とは、改善命令等の処分をすることができない（処分基準に達しない、処分要件として定められていない等）、又は処分を行うことが要件としては可能ではあるが、当該権限を行使する意思がない場合（当該権限を行使する程のものではない等）に、相手方の自主的な対応を期待して行われる行政指導をいう。</w:t>
      </w:r>
    </w:p>
    <w:p w14:paraId="692474FB" w14:textId="0F1D4D0B" w:rsidR="00607693" w:rsidRPr="007E486B" w:rsidRDefault="00705F9F" w:rsidP="00562E4D">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４</w:t>
      </w:r>
      <w:r w:rsidR="00562E4D"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権限を行使し得る旨を殊更に示すことにより相手方に当該行政指導に従うことを余儀なくさせる」とは、本来権限を行使できない又は行使する意思がないのに、行政指導に従わなければすぐにでも当該権限を行使するようなことを示唆したり、当該権限に基づいて何らかの不利益な取扱いを行い得るようなことを暗示する等、殊更に権限を有することを利用して相手方に行政指導に従わざるを得ないように仕向けることをいう。</w:t>
      </w:r>
    </w:p>
    <w:p w14:paraId="0E18687B" w14:textId="77777777" w:rsidR="00607693" w:rsidRPr="007E486B" w:rsidRDefault="00607693" w:rsidP="009577D1">
      <w:pPr>
        <w:widowControl/>
        <w:rPr>
          <w:rFonts w:ascii="ＭＳ 明朝" w:eastAsia="ＭＳ 明朝" w:hAnsi="ＭＳ 明朝"/>
        </w:rPr>
      </w:pPr>
    </w:p>
    <w:p w14:paraId="368B5F23" w14:textId="3B939A01" w:rsidR="00607693" w:rsidRPr="007E486B" w:rsidRDefault="00607693" w:rsidP="009577D1">
      <w:pPr>
        <w:widowControl/>
        <w:rPr>
          <w:rFonts w:ascii="ＭＳ 明朝" w:eastAsia="ＭＳ 明朝" w:hAnsi="ＭＳ 明朝"/>
        </w:rPr>
      </w:pPr>
      <w:r w:rsidRPr="007E486B">
        <w:rPr>
          <w:rFonts w:ascii="ＭＳ 明朝" w:eastAsia="ＭＳ 明朝" w:hAnsi="ＭＳ 明朝"/>
        </w:rPr>
        <w:br w:type="page"/>
      </w:r>
    </w:p>
    <w:p w14:paraId="501CADB6" w14:textId="7C4A12DE" w:rsidR="00607693" w:rsidRPr="007E486B" w:rsidRDefault="00607693" w:rsidP="009577D1">
      <w:pPr>
        <w:pStyle w:val="3"/>
        <w:ind w:left="840"/>
        <w:rPr>
          <w:rFonts w:ascii="ＭＳ 明朝" w:eastAsia="ＭＳ 明朝" w:hAnsi="ＭＳ 明朝"/>
        </w:rPr>
      </w:pPr>
      <w:bookmarkStart w:id="40" w:name="_Toc109915938"/>
      <w:r w:rsidRPr="007E486B">
        <w:rPr>
          <w:rFonts w:ascii="ＭＳ 明朝" w:eastAsia="ＭＳ 明朝" w:hAnsi="ＭＳ 明朝" w:hint="eastAsia"/>
        </w:rPr>
        <w:lastRenderedPageBreak/>
        <w:t>第3</w:t>
      </w:r>
      <w:r w:rsidRPr="007E486B">
        <w:rPr>
          <w:rFonts w:ascii="ＭＳ 明朝" w:eastAsia="ＭＳ 明朝" w:hAnsi="ＭＳ 明朝"/>
        </w:rPr>
        <w:t>3</w:t>
      </w:r>
      <w:r w:rsidRPr="007E486B">
        <w:rPr>
          <w:rFonts w:ascii="ＭＳ 明朝" w:eastAsia="ＭＳ 明朝" w:hAnsi="ＭＳ 明朝" w:hint="eastAsia"/>
        </w:rPr>
        <w:t xml:space="preserve">　行政指導の方式（第3</w:t>
      </w:r>
      <w:r w:rsidRPr="007E486B">
        <w:rPr>
          <w:rFonts w:ascii="ＭＳ 明朝" w:eastAsia="ＭＳ 明朝" w:hAnsi="ＭＳ 明朝"/>
        </w:rPr>
        <w:t>3</w:t>
      </w:r>
      <w:r w:rsidRPr="007E486B">
        <w:rPr>
          <w:rFonts w:ascii="ＭＳ 明朝" w:eastAsia="ＭＳ 明朝" w:hAnsi="ＭＳ 明朝" w:hint="eastAsia"/>
        </w:rPr>
        <w:t>条関係）</w:t>
      </w:r>
      <w:bookmarkEnd w:id="40"/>
    </w:p>
    <w:p w14:paraId="7740F07C" w14:textId="77777777" w:rsidR="00607693" w:rsidRPr="007E486B" w:rsidRDefault="00607693"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61336E16" wp14:editId="3A45134B">
                <wp:simplePos x="0" y="0"/>
                <wp:positionH relativeFrom="column">
                  <wp:posOffset>-112880</wp:posOffset>
                </wp:positionH>
                <wp:positionV relativeFrom="paragraph">
                  <wp:posOffset>191730</wp:posOffset>
                </wp:positionV>
                <wp:extent cx="5663133" cy="3948305"/>
                <wp:effectExtent l="0" t="0" r="13970" b="14605"/>
                <wp:wrapNone/>
                <wp:docPr id="36" name="正方形/長方形 36"/>
                <wp:cNvGraphicFramePr/>
                <a:graphic xmlns:a="http://schemas.openxmlformats.org/drawingml/2006/main">
                  <a:graphicData uri="http://schemas.microsoft.com/office/word/2010/wordprocessingShape">
                    <wps:wsp>
                      <wps:cNvSpPr/>
                      <wps:spPr>
                        <a:xfrm>
                          <a:off x="0" y="0"/>
                          <a:ext cx="5663133" cy="39483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27A0FE" id="正方形/長方形 36" o:spid="_x0000_s1026" style="position:absolute;left:0;text-align:left;margin-left:-8.9pt;margin-top:15.1pt;width:445.9pt;height:310.9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" filled="f" strokecolor="#1f3763 [1604]" strokeweight="1pt"/>
            </w:pict>
          </mc:Fallback>
        </mc:AlternateContent>
      </w:r>
    </w:p>
    <w:p w14:paraId="7F9D10C4" w14:textId="77777777"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第33条　行政指導に携わる者は、その相手方に対して、当該行政指導の趣旨及び内容並びに責任者を明確に示さなければならない。</w:t>
      </w:r>
    </w:p>
    <w:p w14:paraId="47992AD6" w14:textId="77777777"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行政指導に携わる者は、当該行政指導をする際に、本市の機関が許認可等をする権限又は許認可等に基づく処分をする権限を行使し得る旨を示すときは、その相手方に対して、次に掲げる事項を示さなければならない。</w:t>
      </w:r>
    </w:p>
    <w:p w14:paraId="5A0D227E" w14:textId="0F1036FC" w:rsidR="00607693" w:rsidRPr="007E486B" w:rsidRDefault="00607693"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当該権限を行使し得る根拠となる法令又は条例等の条項</w:t>
      </w:r>
    </w:p>
    <w:p w14:paraId="44F111F1" w14:textId="27205329" w:rsidR="00607693" w:rsidRPr="007E486B" w:rsidRDefault="00607693"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前号の条項に規定する要件</w:t>
      </w:r>
    </w:p>
    <w:p w14:paraId="6F4A200B" w14:textId="49C167CA" w:rsidR="00607693" w:rsidRPr="007E486B" w:rsidRDefault="00607693"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(3)</w:t>
      </w:r>
      <w:r w:rsidRPr="007E486B">
        <w:rPr>
          <w:rFonts w:ascii="ＭＳ 明朝" w:eastAsia="ＭＳ 明朝" w:hAnsi="ＭＳ 明朝" w:hint="eastAsia"/>
          <w:sz w:val="24"/>
          <w:szCs w:val="24"/>
        </w:rPr>
        <w:t xml:space="preserve"> 当該権限の行使が前号の要件に適合する理由</w:t>
      </w:r>
    </w:p>
    <w:p w14:paraId="09BC2981" w14:textId="77777777"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行政指導が口頭でされた場合において、その相手方から前２項に規定する事項を記載した書面の交付を求められたときは、当該行政指導に携わる者は、行政上特別の支障がない限り、これを交付しなければならない。</w:t>
      </w:r>
    </w:p>
    <w:p w14:paraId="1290F5BC" w14:textId="77777777"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前項の規定は、次に掲げる行政指導については、適用しない。</w:t>
      </w:r>
    </w:p>
    <w:p w14:paraId="5E2FE5CB" w14:textId="33E2EC93" w:rsidR="00607693" w:rsidRPr="007E486B" w:rsidRDefault="00607693"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相手方に対しその場において完了する行為を求めるもの</w:t>
      </w:r>
    </w:p>
    <w:p w14:paraId="1156CF4B" w14:textId="1878032F" w:rsidR="00607693" w:rsidRPr="007E486B" w:rsidRDefault="00607693"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14:paraId="4A5B28AB" w14:textId="77777777" w:rsidR="00607693" w:rsidRPr="007E486B" w:rsidRDefault="00607693" w:rsidP="009577D1">
      <w:pPr>
        <w:rPr>
          <w:rFonts w:ascii="ＭＳ 明朝" w:eastAsia="ＭＳ 明朝" w:hAnsi="ＭＳ 明朝"/>
          <w:sz w:val="24"/>
          <w:szCs w:val="24"/>
        </w:rPr>
      </w:pPr>
    </w:p>
    <w:p w14:paraId="2633F958" w14:textId="77777777" w:rsidR="00607693" w:rsidRPr="007E486B" w:rsidRDefault="00607693" w:rsidP="009577D1">
      <w:pPr>
        <w:rPr>
          <w:rFonts w:ascii="ＭＳ 明朝" w:eastAsia="ＭＳ 明朝" w:hAnsi="ＭＳ 明朝"/>
          <w:sz w:val="24"/>
          <w:szCs w:val="24"/>
        </w:rPr>
      </w:pPr>
    </w:p>
    <w:p w14:paraId="32F17AEA" w14:textId="77777777" w:rsidR="00607693" w:rsidRPr="007E486B" w:rsidRDefault="00607693"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3D5A3ADA" w14:textId="6BA318E4" w:rsidR="000D465A" w:rsidRPr="007E486B" w:rsidRDefault="00607693" w:rsidP="009577D1">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6E7F8F" w:rsidRPr="007E486B">
        <w:rPr>
          <w:rFonts w:ascii="ＭＳ 明朝" w:eastAsia="ＭＳ 明朝" w:hAnsi="ＭＳ 明朝" w:hint="eastAsia"/>
          <w:sz w:val="24"/>
          <w:szCs w:val="24"/>
        </w:rPr>
        <w:t>広範多岐な行政分野において様々な形で行われている行政指導について、その内容等が明確でないという批判があることに鑑み、行政指導を行う場合には、当該行政指導の趣旨、内容及び責任者を明らかにして行わなければならない旨の明確化原則を定めるとともに、</w:t>
      </w:r>
      <w:r w:rsidR="000D465A" w:rsidRPr="007E486B">
        <w:rPr>
          <w:rFonts w:ascii="ＭＳ 明朝" w:eastAsia="ＭＳ 明朝" w:hAnsi="ＭＳ 明朝" w:hint="eastAsia"/>
          <w:sz w:val="24"/>
          <w:szCs w:val="24"/>
        </w:rPr>
        <w:t>許認可等をする権限又は許認可等に基づく処分をする権限を有する本市の機関が行政指導をする際に、当該権限を行使し得る旨を示すときは、行政指導に携わる職員は、その相手方に対して、当該権限の根拠となる法令又は条例等の条項や当該権限の行使が当該条項に規定される要件に適合する理由等を示さなければならない旨を定めたものである。</w:t>
      </w:r>
    </w:p>
    <w:p w14:paraId="6E742D56" w14:textId="3777E004" w:rsidR="000D465A" w:rsidRPr="007E486B" w:rsidRDefault="000D465A" w:rsidP="009577D1">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これにより、行政指導の手続の透明性を高め、第</w:t>
      </w:r>
      <w:r w:rsidRPr="007E486B">
        <w:rPr>
          <w:rFonts w:ascii="ＭＳ 明朝" w:eastAsia="ＭＳ 明朝" w:hAnsi="ＭＳ 明朝"/>
          <w:sz w:val="24"/>
          <w:szCs w:val="24"/>
        </w:rPr>
        <w:t>32</w:t>
      </w:r>
      <w:r w:rsidRPr="007E486B">
        <w:rPr>
          <w:rFonts w:ascii="ＭＳ 明朝" w:eastAsia="ＭＳ 明朝" w:hAnsi="ＭＳ 明朝" w:hint="eastAsia"/>
          <w:sz w:val="24"/>
          <w:szCs w:val="24"/>
        </w:rPr>
        <w:t>条に規定する不適切な行政指導を防止し、もって行政指導の相手方の権利利益の保護を図ることを目的とするものである。</w:t>
      </w:r>
    </w:p>
    <w:p w14:paraId="43410586" w14:textId="2F6A2D13" w:rsidR="000D465A" w:rsidRPr="007E486B" w:rsidRDefault="000D465A" w:rsidP="009577D1">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また、相手方から求めがあった場合の書面交付義務を規定したものである。</w:t>
      </w:r>
    </w:p>
    <w:p w14:paraId="2167B9EE" w14:textId="77777777" w:rsidR="000D465A" w:rsidRPr="007E486B" w:rsidRDefault="000D465A" w:rsidP="009577D1">
      <w:pPr>
        <w:widowControl/>
        <w:rPr>
          <w:rFonts w:ascii="ＭＳ 明朝" w:eastAsia="ＭＳ 明朝" w:hAnsi="ＭＳ 明朝"/>
          <w:sz w:val="24"/>
          <w:szCs w:val="24"/>
        </w:rPr>
      </w:pPr>
    </w:p>
    <w:p w14:paraId="37BD71E6" w14:textId="77777777" w:rsidR="006E7F8F" w:rsidRPr="007E486B" w:rsidRDefault="006E7F8F" w:rsidP="009577D1">
      <w:pPr>
        <w:widowControl/>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79C75DF1" w14:textId="676D4BBE" w:rsidR="006E7F8F" w:rsidRPr="007E486B" w:rsidRDefault="006E7F8F" w:rsidP="009577D1">
      <w:pPr>
        <w:widowControl/>
        <w:rPr>
          <w:rFonts w:ascii="ＭＳ 明朝" w:eastAsia="ＭＳ 明朝" w:hAnsi="ＭＳ 明朝"/>
          <w:sz w:val="24"/>
          <w:szCs w:val="24"/>
        </w:rPr>
      </w:pPr>
      <w:r w:rsidRPr="007E486B">
        <w:rPr>
          <w:rFonts w:ascii="ＭＳ 明朝" w:eastAsia="ＭＳ 明朝" w:hAnsi="ＭＳ 明朝" w:hint="eastAsia"/>
          <w:sz w:val="24"/>
          <w:szCs w:val="24"/>
        </w:rPr>
        <w:lastRenderedPageBreak/>
        <w:t>１</w:t>
      </w:r>
      <w:r w:rsidR="000D465A"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第１項は、行政指導を行う場合の明確化原則を定めたものである。</w:t>
      </w:r>
    </w:p>
    <w:p w14:paraId="6E461A6E" w14:textId="7585BBA8" w:rsidR="006E7F8F" w:rsidRPr="007E486B" w:rsidRDefault="000D465A" w:rsidP="009577D1">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(1) </w:t>
      </w:r>
      <w:r w:rsidR="006E7F8F" w:rsidRPr="007E486B">
        <w:rPr>
          <w:rFonts w:ascii="ＭＳ 明朝" w:eastAsia="ＭＳ 明朝" w:hAnsi="ＭＳ 明朝" w:hint="eastAsia"/>
          <w:sz w:val="24"/>
          <w:szCs w:val="24"/>
        </w:rPr>
        <w:t>「行政指導の趣旨及び内容」とは、行政指導により相手方に対して求める内容及び当該内容を求める趣旨をいい、いつまでに行って欲しいという期限もこれに含まれる。</w:t>
      </w:r>
    </w:p>
    <w:p w14:paraId="72C19A9D" w14:textId="6524E182" w:rsidR="006E7F8F" w:rsidRPr="007E486B" w:rsidRDefault="006E7F8F" w:rsidP="009577D1">
      <w:pPr>
        <w:widowControl/>
        <w:ind w:leftChars="200" w:left="42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なお、事案によっては、求める内容が例えば一定の事実の改善を求める場合で、当該改善が行われるのであればその方法を特に指定する必要もなく、具体的な措置を相手方に任せるようなものもあるので、具体性については行政指導に携わる者により適宜判断されるべきものである。</w:t>
      </w:r>
    </w:p>
    <w:p w14:paraId="4F74A552" w14:textId="2014F176" w:rsidR="006E7F8F" w:rsidRPr="007E486B" w:rsidRDefault="000D465A" w:rsidP="009577D1">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 xml:space="preserve">(2) </w:t>
      </w:r>
      <w:r w:rsidR="006E7F8F" w:rsidRPr="007E486B">
        <w:rPr>
          <w:rFonts w:ascii="ＭＳ 明朝" w:eastAsia="ＭＳ 明朝" w:hAnsi="ＭＳ 明朝" w:hint="eastAsia"/>
          <w:sz w:val="24"/>
          <w:szCs w:val="24"/>
        </w:rPr>
        <w:t>「責任者」とは、当該行政指導を行うこと、その実施方法等を実質的に決定した者をいい、当該行政指導が担当者の判断によるものであるか、市長等最終的な権限を有する者の意思に基づくものであるか等行政機関のどのレベルの判断によって行われているかを示すものである。</w:t>
      </w:r>
    </w:p>
    <w:p w14:paraId="5E800BAA" w14:textId="335179FB" w:rsidR="000D465A" w:rsidRPr="007E486B" w:rsidRDefault="000D465A" w:rsidP="009577D1">
      <w:pPr>
        <w:widowControl/>
        <w:rPr>
          <w:rFonts w:ascii="ＭＳ 明朝" w:eastAsia="ＭＳ 明朝" w:hAnsi="ＭＳ 明朝"/>
          <w:sz w:val="24"/>
          <w:szCs w:val="24"/>
        </w:rPr>
      </w:pPr>
    </w:p>
    <w:p w14:paraId="6E9BCD90" w14:textId="280B4FAE" w:rsidR="000D465A" w:rsidRPr="007E486B" w:rsidRDefault="000D465A"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２　</w:t>
      </w:r>
      <w:r w:rsidR="00A3156D" w:rsidRPr="007E486B">
        <w:rPr>
          <w:rFonts w:ascii="ＭＳ 明朝" w:eastAsia="ＭＳ 明朝" w:hAnsi="ＭＳ 明朝" w:hint="eastAsia"/>
          <w:sz w:val="24"/>
          <w:szCs w:val="24"/>
        </w:rPr>
        <w:t>第２項の</w:t>
      </w:r>
      <w:r w:rsidRPr="007E486B">
        <w:rPr>
          <w:rFonts w:ascii="ＭＳ 明朝" w:eastAsia="ＭＳ 明朝" w:hAnsi="ＭＳ 明朝" w:hint="eastAsia"/>
          <w:sz w:val="24"/>
          <w:szCs w:val="24"/>
        </w:rPr>
        <w:t>「許認可等をする権限」とは、申請に基づいて許可、認可等の処分（拒否処分を含む。）を行う権限をいう。</w:t>
      </w:r>
    </w:p>
    <w:p w14:paraId="22439492" w14:textId="77777777" w:rsidR="00A3156D" w:rsidRPr="007E486B" w:rsidRDefault="00A3156D" w:rsidP="009577D1">
      <w:pPr>
        <w:widowControl/>
        <w:rPr>
          <w:rFonts w:ascii="ＭＳ 明朝" w:eastAsia="ＭＳ 明朝" w:hAnsi="ＭＳ 明朝"/>
          <w:sz w:val="24"/>
          <w:szCs w:val="24"/>
        </w:rPr>
      </w:pPr>
    </w:p>
    <w:p w14:paraId="3320299B" w14:textId="77777777" w:rsidR="002C7612" w:rsidRPr="007E486B" w:rsidRDefault="00A3156D" w:rsidP="002C7612">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第２項の</w:t>
      </w:r>
      <w:r w:rsidR="000D465A" w:rsidRPr="007E486B">
        <w:rPr>
          <w:rFonts w:ascii="ＭＳ 明朝" w:eastAsia="ＭＳ 明朝" w:hAnsi="ＭＳ 明朝" w:hint="eastAsia"/>
          <w:sz w:val="24"/>
          <w:szCs w:val="24"/>
        </w:rPr>
        <w:t>「許認可等に基づく処分をする権限」とは、次のようなものをいう。</w:t>
      </w:r>
    </w:p>
    <w:p w14:paraId="2F4F03A7" w14:textId="53D87C2A" w:rsidR="002C7612" w:rsidRPr="007E486B" w:rsidRDefault="000D465A" w:rsidP="002C7612">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2C761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許認可等に係る行為が、適正に行われているかどうかについて把握するために行政調査を行う権限・</w:t>
      </w:r>
      <w:r w:rsidRPr="007E486B">
        <w:rPr>
          <w:rFonts w:ascii="ＭＳ 明朝" w:eastAsia="ＭＳ 明朝" w:hAnsi="ＭＳ 明朝"/>
          <w:sz w:val="24"/>
          <w:szCs w:val="24"/>
        </w:rPr>
        <w:t xml:space="preserve"> </w:t>
      </w:r>
      <w:r w:rsidRPr="007E486B">
        <w:rPr>
          <w:rFonts w:ascii="ＭＳ 明朝" w:eastAsia="ＭＳ 明朝" w:hAnsi="ＭＳ 明朝" w:hint="eastAsia"/>
          <w:sz w:val="24"/>
          <w:szCs w:val="24"/>
        </w:rPr>
        <w:t>許認可等に係る行為が、適正でないと認められることから、当該状態の解消を図るため、業務の運営等の改善措置をとることを命じ、又は改善が行われるまで業務等を停止する等当該許認可等の効力を停止する措置を命じ、若しくは当該許認可等を取り消す権限</w:t>
      </w:r>
    </w:p>
    <w:p w14:paraId="1EE2144E" w14:textId="65920ECF" w:rsidR="000D465A" w:rsidRPr="007E486B" w:rsidRDefault="000D465A" w:rsidP="002C7612">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2C7612"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許認可等に係る行為を当該許認可等を得ないで行っている者に対して、その行為を止めること等の是正を求める権限</w:t>
      </w:r>
    </w:p>
    <w:p w14:paraId="6A70398B" w14:textId="77777777" w:rsidR="00A3156D" w:rsidRPr="007E486B" w:rsidRDefault="00A3156D" w:rsidP="009577D1">
      <w:pPr>
        <w:widowControl/>
        <w:ind w:leftChars="100" w:left="450" w:hangingChars="100" w:hanging="240"/>
        <w:rPr>
          <w:rFonts w:ascii="ＭＳ 明朝" w:eastAsia="ＭＳ 明朝" w:hAnsi="ＭＳ 明朝"/>
          <w:sz w:val="24"/>
          <w:szCs w:val="24"/>
        </w:rPr>
      </w:pPr>
    </w:p>
    <w:p w14:paraId="57C168A6" w14:textId="60DEA850" w:rsidR="000D465A" w:rsidRPr="007E486B" w:rsidRDefault="00A3156D"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第２項の</w:t>
      </w:r>
      <w:r w:rsidR="000D465A" w:rsidRPr="007E486B">
        <w:rPr>
          <w:rFonts w:ascii="ＭＳ 明朝" w:eastAsia="ＭＳ 明朝" w:hAnsi="ＭＳ 明朝" w:hint="eastAsia"/>
          <w:sz w:val="24"/>
          <w:szCs w:val="24"/>
        </w:rPr>
        <w:t>「権限を行使し得る旨を示すとき」とは、当該行政指導をする時点において既に当該権限を行使することが可能である場合に、当該権限を行使し得る旨を示すときのほか、当該行政指導に従わないときに法令又は条例等により当該権限を行使することができることとされている場合に、当該権限を行使し得る旨を示すときも含まれる。</w:t>
      </w:r>
    </w:p>
    <w:p w14:paraId="58EBF23B" w14:textId="77777777" w:rsidR="00A3156D" w:rsidRPr="007E486B" w:rsidRDefault="00A3156D" w:rsidP="009577D1">
      <w:pPr>
        <w:widowControl/>
        <w:ind w:left="240" w:hangingChars="100" w:hanging="240"/>
        <w:rPr>
          <w:rFonts w:ascii="ＭＳ 明朝" w:eastAsia="ＭＳ 明朝" w:hAnsi="ＭＳ 明朝"/>
          <w:sz w:val="24"/>
          <w:szCs w:val="24"/>
        </w:rPr>
      </w:pPr>
    </w:p>
    <w:p w14:paraId="4B7D2389" w14:textId="160D5D01" w:rsidR="006E7F8F" w:rsidRPr="007E486B" w:rsidRDefault="00A3156D"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0D465A" w:rsidRPr="007E486B">
        <w:rPr>
          <w:rFonts w:ascii="ＭＳ 明朝" w:eastAsia="ＭＳ 明朝" w:hAnsi="ＭＳ 明朝" w:hint="eastAsia"/>
          <w:sz w:val="24"/>
          <w:szCs w:val="24"/>
        </w:rPr>
        <w:t xml:space="preserve">　第３</w:t>
      </w:r>
      <w:r w:rsidR="006E7F8F" w:rsidRPr="007E486B">
        <w:rPr>
          <w:rFonts w:ascii="ＭＳ 明朝" w:eastAsia="ＭＳ 明朝" w:hAnsi="ＭＳ 明朝" w:hint="eastAsia"/>
          <w:sz w:val="24"/>
          <w:szCs w:val="24"/>
        </w:rPr>
        <w:t>項は、相手方から行政指導の趣旨、内容及び責任者を示した書面の交付を求められた場合に、これを交付すべき義務を規定したものである。</w:t>
      </w:r>
    </w:p>
    <w:p w14:paraId="32BE87F2" w14:textId="3AD0429F" w:rsidR="006E7F8F" w:rsidRPr="007E486B" w:rsidRDefault="000D465A" w:rsidP="009577D1">
      <w:pPr>
        <w:widowControl/>
        <w:ind w:leftChars="146" w:left="547"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002C7612" w:rsidRPr="007E486B">
        <w:rPr>
          <w:rFonts w:ascii="ＭＳ 明朝" w:eastAsia="ＭＳ 明朝" w:hAnsi="ＭＳ 明朝"/>
          <w:sz w:val="24"/>
          <w:szCs w:val="24"/>
        </w:rPr>
        <w:t xml:space="preserve"> </w:t>
      </w:r>
      <w:r w:rsidR="006E7F8F" w:rsidRPr="007E486B">
        <w:rPr>
          <w:rFonts w:ascii="ＭＳ 明朝" w:eastAsia="ＭＳ 明朝" w:hAnsi="ＭＳ 明朝" w:hint="eastAsia"/>
          <w:sz w:val="24"/>
          <w:szCs w:val="24"/>
        </w:rPr>
        <w:t>「前項に規定する事項を記載した書面」とは、口頭で行った当該行政指導の趣旨、内容及び責任者を明確に記載した書面をいい、形式等は特に問わないものである。</w:t>
      </w:r>
    </w:p>
    <w:p w14:paraId="4C07F236" w14:textId="23687B8F" w:rsidR="006E7F8F" w:rsidRPr="007E486B" w:rsidRDefault="002C7612" w:rsidP="009577D1">
      <w:pPr>
        <w:widowControl/>
        <w:ind w:leftChars="146" w:left="547" w:hangingChars="100" w:hanging="240"/>
        <w:rPr>
          <w:rFonts w:ascii="ＭＳ 明朝" w:eastAsia="ＭＳ 明朝" w:hAnsi="ＭＳ 明朝"/>
          <w:sz w:val="24"/>
          <w:szCs w:val="24"/>
        </w:rPr>
      </w:pPr>
      <w:r w:rsidRPr="007E486B">
        <w:rPr>
          <w:rFonts w:ascii="ＭＳ 明朝" w:eastAsia="ＭＳ 明朝" w:hAnsi="ＭＳ 明朝"/>
          <w:sz w:val="24"/>
          <w:szCs w:val="24"/>
        </w:rPr>
        <w:lastRenderedPageBreak/>
        <w:t xml:space="preserve">(2) </w:t>
      </w:r>
      <w:r w:rsidR="006E7F8F" w:rsidRPr="007E486B">
        <w:rPr>
          <w:rFonts w:ascii="ＭＳ 明朝" w:eastAsia="ＭＳ 明朝" w:hAnsi="ＭＳ 明朝" w:hint="eastAsia"/>
          <w:sz w:val="24"/>
          <w:szCs w:val="24"/>
        </w:rPr>
        <w:t>「行政上特別の支障」とは、口頭でその行政指導の趣旨、内容及び責任者を明らかにすることができても、これを書面で交付することが行政運営上著しい支障を生じさせる場合をいい、具体的には、次のような場合が考えられる。</w:t>
      </w:r>
    </w:p>
    <w:p w14:paraId="51976DA3" w14:textId="341B3BCB" w:rsidR="006E7F8F" w:rsidRPr="007E486B" w:rsidRDefault="006E7F8F" w:rsidP="008131A6">
      <w:pPr>
        <w:widowControl/>
        <w:ind w:leftChars="300" w:left="87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私人間の権利調整等のために、相手方とのやりとりを通じて指導内容を決める必要があるなど、その調整過程で行う個々の指導の内容について、逐一書面交付をすると円滑な調整が図れないような場合</w:t>
      </w:r>
    </w:p>
    <w:p w14:paraId="5FDB355C" w14:textId="5B1BA7A4" w:rsidR="006E7F8F" w:rsidRPr="007E486B" w:rsidRDefault="006E7F8F" w:rsidP="008131A6">
      <w:pPr>
        <w:widowControl/>
        <w:ind w:leftChars="400" w:left="84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なお、単に処理件数が大量であるだけの場合や単に迅速に行う必要がある場合（交付は事後的であるので、支障は生じない。）などは、「行政上特別の支障」には該当しない。</w:t>
      </w:r>
    </w:p>
    <w:p w14:paraId="4EFB1C76" w14:textId="77777777" w:rsidR="00EA5374" w:rsidRPr="007E486B" w:rsidRDefault="00EA5374" w:rsidP="009577D1">
      <w:pPr>
        <w:widowControl/>
        <w:ind w:leftChars="300" w:left="630"/>
        <w:rPr>
          <w:rFonts w:ascii="ＭＳ 明朝" w:eastAsia="ＭＳ 明朝" w:hAnsi="ＭＳ 明朝"/>
          <w:sz w:val="24"/>
          <w:szCs w:val="24"/>
        </w:rPr>
      </w:pPr>
    </w:p>
    <w:p w14:paraId="30D4F7A4" w14:textId="77777777" w:rsidR="001F3B79" w:rsidRPr="007E486B" w:rsidRDefault="00EA5374"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６　</w:t>
      </w:r>
      <w:r w:rsidR="008131A6" w:rsidRPr="007E486B">
        <w:rPr>
          <w:rFonts w:ascii="ＭＳ 明朝" w:eastAsia="ＭＳ 明朝" w:hAnsi="ＭＳ 明朝" w:hint="eastAsia"/>
          <w:sz w:val="24"/>
          <w:szCs w:val="24"/>
        </w:rPr>
        <w:t>第４</w:t>
      </w:r>
      <w:r w:rsidR="006E7F8F" w:rsidRPr="007E486B">
        <w:rPr>
          <w:rFonts w:ascii="ＭＳ 明朝" w:eastAsia="ＭＳ 明朝" w:hAnsi="ＭＳ 明朝" w:hint="eastAsia"/>
          <w:sz w:val="24"/>
          <w:szCs w:val="24"/>
        </w:rPr>
        <w:t>項は、書面を請求する意義が乏しいと認められる場合など本制度を置く趣旨から書面請求に応じる必要がない場合を規定したものである。</w:t>
      </w:r>
    </w:p>
    <w:p w14:paraId="7DC229E1" w14:textId="3C01EC59" w:rsidR="006E7F8F" w:rsidRPr="007E486B" w:rsidRDefault="008131A6" w:rsidP="001F3B79">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001F3B79" w:rsidRPr="007E486B">
        <w:rPr>
          <w:rFonts w:ascii="ＭＳ 明朝" w:eastAsia="ＭＳ 明朝" w:hAnsi="ＭＳ 明朝" w:hint="eastAsia"/>
          <w:sz w:val="24"/>
          <w:szCs w:val="24"/>
        </w:rPr>
        <w:t xml:space="preserve"> </w:t>
      </w:r>
      <w:r w:rsidR="006E7F8F" w:rsidRPr="007E486B">
        <w:rPr>
          <w:rFonts w:ascii="ＭＳ 明朝" w:eastAsia="ＭＳ 明朝" w:hAnsi="ＭＳ 明朝" w:hint="eastAsia"/>
          <w:sz w:val="24"/>
          <w:szCs w:val="24"/>
        </w:rPr>
        <w:t>「相手方に対しその場において完了する行為を求めるもの」とは、行政指導の相手方が現にいる場所において完了することができる行為をいい、具体的には次のようなものが挙げられる。</w:t>
      </w:r>
    </w:p>
    <w:p w14:paraId="14FC92E4" w14:textId="2F1A960E" w:rsidR="006E7F8F" w:rsidRPr="007E486B" w:rsidRDefault="006E7F8F" w:rsidP="001F3B79">
      <w:pPr>
        <w:widowControl/>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緊急に対処する必要がある場合などその場において時を移さずに行わなければ意味がないもの</w:t>
      </w:r>
    </w:p>
    <w:p w14:paraId="54C91FB9" w14:textId="77777777" w:rsidR="008131A6" w:rsidRPr="007E486B" w:rsidRDefault="006E7F8F" w:rsidP="008131A6">
      <w:pPr>
        <w:widowControl/>
        <w:ind w:leftChars="300" w:left="1350" w:hangingChars="300" w:hanging="720"/>
        <w:rPr>
          <w:rFonts w:ascii="ＭＳ 明朝" w:eastAsia="ＭＳ 明朝" w:hAnsi="ＭＳ 明朝"/>
          <w:sz w:val="24"/>
          <w:szCs w:val="24"/>
        </w:rPr>
      </w:pPr>
      <w:r w:rsidRPr="007E486B">
        <w:rPr>
          <w:rFonts w:ascii="ＭＳ 明朝" w:eastAsia="ＭＳ 明朝" w:hAnsi="ＭＳ 明朝" w:hint="eastAsia"/>
          <w:sz w:val="24"/>
          <w:szCs w:val="24"/>
        </w:rPr>
        <w:t>（例）消防吏員が火災の発生に伴って現場で緊急に避難するよう勧告する行為</w:t>
      </w:r>
    </w:p>
    <w:p w14:paraId="4FFC71ED" w14:textId="33015290" w:rsidR="006E7F8F" w:rsidRPr="007E486B" w:rsidRDefault="006E7F8F" w:rsidP="008131A6">
      <w:pPr>
        <w:widowControl/>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②</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一過性のものであって、相手方がその場において特定され、その場その時を離れてしまえば、具体的に求める意味がなくなるもの</w:t>
      </w:r>
    </w:p>
    <w:p w14:paraId="48E8E10E" w14:textId="77777777" w:rsidR="008131A6" w:rsidRPr="007E486B" w:rsidRDefault="006E7F8F" w:rsidP="008131A6">
      <w:pPr>
        <w:widowControl/>
        <w:ind w:leftChars="300" w:left="1350" w:hangingChars="300" w:hanging="720"/>
        <w:rPr>
          <w:rFonts w:ascii="ＭＳ 明朝" w:eastAsia="ＭＳ 明朝" w:hAnsi="ＭＳ 明朝"/>
          <w:sz w:val="24"/>
          <w:szCs w:val="24"/>
        </w:rPr>
      </w:pPr>
      <w:r w:rsidRPr="007E486B">
        <w:rPr>
          <w:rFonts w:ascii="ＭＳ 明朝" w:eastAsia="ＭＳ 明朝" w:hAnsi="ＭＳ 明朝" w:hint="eastAsia"/>
          <w:sz w:val="24"/>
          <w:szCs w:val="24"/>
        </w:rPr>
        <w:t>（例）公の施設内において、その設備を破損しようとしている者に対して施設の長が施設管理権に基づいて、当該行為を止めるよう求める行為</w:t>
      </w:r>
    </w:p>
    <w:p w14:paraId="210068BE" w14:textId="62ACE762" w:rsidR="006E7F8F" w:rsidRPr="007E486B" w:rsidRDefault="006E7F8F" w:rsidP="008131A6">
      <w:pPr>
        <w:widowControl/>
        <w:ind w:leftChars="200" w:left="66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③</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求められた行為がそれを行うかどうか改めて検討して判断を要するようなものではなく、その場において対応し得るようなものであって、その場においてし終えてしまったもの</w:t>
      </w:r>
    </w:p>
    <w:p w14:paraId="690C06BD" w14:textId="6B9CCF84" w:rsidR="006E7F8F" w:rsidRPr="007E486B" w:rsidRDefault="006E7F8F" w:rsidP="008131A6">
      <w:pPr>
        <w:widowControl/>
        <w:ind w:leftChars="300" w:left="1350" w:hangingChars="300" w:hanging="720"/>
        <w:rPr>
          <w:rFonts w:ascii="ＭＳ 明朝" w:eastAsia="ＭＳ 明朝" w:hAnsi="ＭＳ 明朝"/>
          <w:sz w:val="24"/>
          <w:szCs w:val="24"/>
        </w:rPr>
      </w:pPr>
      <w:r w:rsidRPr="007E486B">
        <w:rPr>
          <w:rFonts w:ascii="ＭＳ 明朝" w:eastAsia="ＭＳ 明朝" w:hAnsi="ＭＳ 明朝" w:hint="eastAsia"/>
          <w:sz w:val="24"/>
          <w:szCs w:val="24"/>
        </w:rPr>
        <w:t>（例）公園内に不法に屋台を置いている者に対してそれを除却するよう</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求めて、相手方がその場において撤去した場合</w:t>
      </w:r>
    </w:p>
    <w:p w14:paraId="46BA1A1E" w14:textId="77777777" w:rsidR="001F3B79" w:rsidRPr="007E486B" w:rsidRDefault="008131A6" w:rsidP="001F3B79">
      <w:pPr>
        <w:widowControl/>
        <w:ind w:leftChars="146" w:left="547" w:hangingChars="100" w:hanging="240"/>
        <w:rPr>
          <w:rFonts w:ascii="ＭＳ 明朝" w:eastAsia="ＭＳ 明朝" w:hAnsi="ＭＳ 明朝"/>
          <w:sz w:val="24"/>
          <w:szCs w:val="24"/>
        </w:rPr>
      </w:pPr>
      <w:r w:rsidRPr="007E486B">
        <w:rPr>
          <w:rFonts w:ascii="ＭＳ 明朝" w:eastAsia="ＭＳ 明朝" w:hAnsi="ＭＳ 明朝"/>
          <w:sz w:val="24"/>
          <w:szCs w:val="24"/>
        </w:rPr>
        <w:t>(2)</w:t>
      </w:r>
      <w:r w:rsidR="001F3B79" w:rsidRPr="007E486B">
        <w:rPr>
          <w:rFonts w:ascii="ＭＳ 明朝" w:eastAsia="ＭＳ 明朝" w:hAnsi="ＭＳ 明朝"/>
          <w:sz w:val="24"/>
          <w:szCs w:val="24"/>
        </w:rPr>
        <w:t xml:space="preserve"> </w:t>
      </w:r>
      <w:r w:rsidR="006E7F8F" w:rsidRPr="007E486B">
        <w:rPr>
          <w:rFonts w:ascii="ＭＳ 明朝" w:eastAsia="ＭＳ 明朝" w:hAnsi="ＭＳ 明朝" w:hint="eastAsia"/>
          <w:sz w:val="24"/>
          <w:szCs w:val="24"/>
        </w:rPr>
        <w:t>「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とは、一度文書又は電磁的記録により求める内容等が通知されているものについては、既に当該行政指導の明確化は図られており、このような場合まで書面</w:t>
      </w:r>
      <w:r w:rsidR="006E7F8F" w:rsidRPr="007E486B">
        <w:rPr>
          <w:rFonts w:ascii="ＭＳ 明朝" w:eastAsia="ＭＳ 明朝" w:hAnsi="ＭＳ 明朝" w:hint="eastAsia"/>
          <w:sz w:val="24"/>
          <w:szCs w:val="24"/>
        </w:rPr>
        <w:lastRenderedPageBreak/>
        <w:t>交付を行う必要がないことを明らかにしたものであり、具体的には、次のような場合が考えられる。</w:t>
      </w:r>
    </w:p>
    <w:p w14:paraId="4D584FE5" w14:textId="53C4FA10" w:rsidR="001F3B79" w:rsidRPr="007E486B" w:rsidRDefault="006E7F8F" w:rsidP="001F3B79">
      <w:pPr>
        <w:widowControl/>
        <w:ind w:leftChars="246" w:left="757"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①</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既に一度書面又は電磁的記録をもって行政指導を行い、未だ相手方が</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その求めた行為を行わず行政目的を実現できない状態にあることから、引き続き同一の行為を求める行政指導を行う場合</w:t>
      </w:r>
    </w:p>
    <w:p w14:paraId="7559B191" w14:textId="7B1E1D55" w:rsidR="008131A6" w:rsidRPr="007E486B" w:rsidRDefault="006E7F8F" w:rsidP="001F3B79">
      <w:pPr>
        <w:widowControl/>
        <w:ind w:leftChars="246" w:left="757"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②</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相手方が行うべき義務が法令や条例等の規定に基づき文書又は電磁的記録で通知されており、その履行を促すために行政指導を行う場合</w:t>
      </w:r>
    </w:p>
    <w:p w14:paraId="5C61ADB9" w14:textId="02905000" w:rsidR="006E7F8F" w:rsidRPr="007E486B" w:rsidRDefault="006E7F8F" w:rsidP="008131A6">
      <w:pPr>
        <w:widowControl/>
        <w:ind w:leftChars="300" w:left="1350" w:hangingChars="300" w:hanging="720"/>
        <w:rPr>
          <w:rFonts w:ascii="ＭＳ 明朝" w:eastAsia="ＭＳ 明朝" w:hAnsi="ＭＳ 明朝"/>
          <w:sz w:val="24"/>
          <w:szCs w:val="24"/>
        </w:rPr>
      </w:pPr>
      <w:r w:rsidRPr="007E486B">
        <w:rPr>
          <w:rFonts w:ascii="ＭＳ 明朝" w:eastAsia="ＭＳ 明朝" w:hAnsi="ＭＳ 明朝" w:hint="eastAsia"/>
          <w:sz w:val="24"/>
          <w:szCs w:val="24"/>
        </w:rPr>
        <w:t>（例）違法建築物に対する改善勧告が既に出されている者に対する改善措置の履行の督促</w:t>
      </w:r>
    </w:p>
    <w:p w14:paraId="29F5AFC0" w14:textId="77777777" w:rsidR="00EA5374" w:rsidRPr="007E486B" w:rsidRDefault="00EA5374" w:rsidP="009577D1">
      <w:pPr>
        <w:widowControl/>
        <w:rPr>
          <w:rFonts w:ascii="ＭＳ 明朝" w:eastAsia="ＭＳ 明朝" w:hAnsi="ＭＳ 明朝"/>
          <w:sz w:val="24"/>
          <w:szCs w:val="24"/>
        </w:rPr>
      </w:pPr>
    </w:p>
    <w:p w14:paraId="2A5288F8" w14:textId="77777777" w:rsidR="006E7F8F" w:rsidRPr="007E486B" w:rsidRDefault="006E7F8F" w:rsidP="009577D1">
      <w:pPr>
        <w:widowControl/>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2527A61B" w14:textId="280D1685" w:rsidR="006E7F8F" w:rsidRPr="007E486B" w:rsidRDefault="006E7F8F"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8131A6"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行政指導の「責任者」は、一般的には、特定の事務について指導指針等を設けてそれに従って個別の行政指導を行う場合については、当該事務を専管する課長、所長等が該当するものと考えられる。</w:t>
      </w:r>
    </w:p>
    <w:p w14:paraId="2EBE2403" w14:textId="77777777" w:rsidR="001F3B79" w:rsidRPr="007E486B" w:rsidRDefault="001F3B79" w:rsidP="009577D1">
      <w:pPr>
        <w:widowControl/>
        <w:rPr>
          <w:rFonts w:ascii="ＭＳ 明朝" w:eastAsia="ＭＳ 明朝" w:hAnsi="ＭＳ 明朝"/>
          <w:sz w:val="24"/>
          <w:szCs w:val="24"/>
        </w:rPr>
      </w:pPr>
    </w:p>
    <w:p w14:paraId="0D2F110B" w14:textId="295DA71C" w:rsidR="006E7F8F" w:rsidRPr="007E486B" w:rsidRDefault="006E7F8F"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1F3B79"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個別の法令や条例等に具体的な根拠を有する行政指導については、当該法令や条例等の根拠条項を示せばその内容及び責任者が明確になる場合に限り、当該根拠となる法令や条例等及びその条項を示すことで足りる。</w:t>
      </w:r>
    </w:p>
    <w:p w14:paraId="1197C9B5" w14:textId="7C6CDC3F" w:rsidR="001F3B79" w:rsidRPr="007E486B" w:rsidRDefault="001F3B79" w:rsidP="009577D1">
      <w:pPr>
        <w:widowControl/>
        <w:rPr>
          <w:rFonts w:ascii="ＭＳ 明朝" w:eastAsia="ＭＳ 明朝" w:hAnsi="ＭＳ 明朝"/>
          <w:sz w:val="24"/>
          <w:szCs w:val="24"/>
        </w:rPr>
      </w:pPr>
    </w:p>
    <w:p w14:paraId="33768117" w14:textId="7BC20DC3" w:rsidR="001F3B79"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行政指導の相手方に示す「法令又は条例等の条項」については、具体の条文の文言まで示す必要はなく、条項を示すことで足りる。</w:t>
      </w:r>
    </w:p>
    <w:p w14:paraId="28C5E75B" w14:textId="77777777" w:rsidR="001F3B79" w:rsidRPr="007E486B" w:rsidRDefault="001F3B79" w:rsidP="001F3B79">
      <w:pPr>
        <w:widowControl/>
        <w:rPr>
          <w:rFonts w:ascii="ＭＳ 明朝" w:eastAsia="ＭＳ 明朝" w:hAnsi="ＭＳ 明朝"/>
          <w:sz w:val="24"/>
          <w:szCs w:val="24"/>
        </w:rPr>
      </w:pPr>
    </w:p>
    <w:p w14:paraId="748FC1D7" w14:textId="7CABC94D" w:rsidR="001F3B79"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行政指導の相手方に示す「当該権限の行使が前号の要件に適合する理由」については、具体的に示される必要がある。例えば、当該権限を行使する具体的な要件が非常に多岐にわたる場合や下位法令、条例等に規定されている場合には、これらの要件のうち当該権限を行使し得る根拠となる要件に適合する理由を具体的に示す必要がある。</w:t>
      </w:r>
    </w:p>
    <w:p w14:paraId="65567852" w14:textId="77777777" w:rsidR="001F3B79" w:rsidRPr="007E486B" w:rsidRDefault="001F3B79" w:rsidP="001F3B79">
      <w:pPr>
        <w:widowControl/>
        <w:ind w:left="240" w:hangingChars="100" w:hanging="240"/>
        <w:rPr>
          <w:rFonts w:ascii="ＭＳ 明朝" w:eastAsia="ＭＳ 明朝" w:hAnsi="ＭＳ 明朝"/>
          <w:sz w:val="24"/>
          <w:szCs w:val="24"/>
        </w:rPr>
      </w:pPr>
    </w:p>
    <w:p w14:paraId="4F4FA68A" w14:textId="34B57FC2" w:rsidR="001F3B79"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５　</w:t>
      </w:r>
      <w:r w:rsidR="002C7612" w:rsidRPr="007E486B">
        <w:rPr>
          <w:rFonts w:ascii="ＭＳ 明朝" w:eastAsia="ＭＳ 明朝" w:hAnsi="ＭＳ 明朝" w:hint="eastAsia"/>
          <w:sz w:val="24"/>
          <w:szCs w:val="24"/>
        </w:rPr>
        <w:t>第２項</w:t>
      </w:r>
      <w:r w:rsidRPr="007E486B">
        <w:rPr>
          <w:rFonts w:ascii="ＭＳ 明朝" w:eastAsia="ＭＳ 明朝" w:hAnsi="ＭＳ 明朝" w:hint="eastAsia"/>
          <w:sz w:val="24"/>
          <w:szCs w:val="24"/>
        </w:rPr>
        <w:t>各号に掲げる事項について、各事項をそれぞれ分けて示すか各事項を一括して示すかは任意であるが、当該行政指導の相手方がこれらの事項を明確に認識し得ることが必要である。</w:t>
      </w:r>
    </w:p>
    <w:p w14:paraId="2E558177" w14:textId="77777777" w:rsidR="001F3B79" w:rsidRPr="007E486B" w:rsidRDefault="001F3B79" w:rsidP="001F3B79">
      <w:pPr>
        <w:widowControl/>
        <w:ind w:left="240" w:hangingChars="100" w:hanging="240"/>
        <w:rPr>
          <w:rFonts w:ascii="ＭＳ 明朝" w:eastAsia="ＭＳ 明朝" w:hAnsi="ＭＳ 明朝"/>
          <w:sz w:val="24"/>
          <w:szCs w:val="24"/>
        </w:rPr>
      </w:pPr>
    </w:p>
    <w:p w14:paraId="4621078B" w14:textId="2C20E5E6" w:rsidR="001F3B79"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６　</w:t>
      </w:r>
      <w:r w:rsidR="002C7612" w:rsidRPr="007E486B">
        <w:rPr>
          <w:rFonts w:ascii="ＭＳ 明朝" w:eastAsia="ＭＳ 明朝" w:hAnsi="ＭＳ 明朝" w:hint="eastAsia"/>
          <w:sz w:val="24"/>
          <w:szCs w:val="24"/>
        </w:rPr>
        <w:t>第２</w:t>
      </w:r>
      <w:r w:rsidRPr="007E486B">
        <w:rPr>
          <w:rFonts w:ascii="ＭＳ 明朝" w:eastAsia="ＭＳ 明朝" w:hAnsi="ＭＳ 明朝" w:hint="eastAsia"/>
          <w:sz w:val="24"/>
          <w:szCs w:val="24"/>
        </w:rPr>
        <w:t>項各号に掲げる事項を相手方に示す方法については、個別の事案に応じて、当該行政指導に係る事務を所管している部署が属する各所属において適切に判断する必要がある。</w:t>
      </w:r>
    </w:p>
    <w:p w14:paraId="774A4961" w14:textId="188D83A0" w:rsidR="001F3B79"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 xml:space="preserve">７　</w:t>
      </w:r>
      <w:r w:rsidR="002C7612" w:rsidRPr="007E486B">
        <w:rPr>
          <w:rFonts w:ascii="ＭＳ 明朝" w:eastAsia="ＭＳ 明朝" w:hAnsi="ＭＳ 明朝" w:hint="eastAsia"/>
          <w:sz w:val="24"/>
          <w:szCs w:val="24"/>
        </w:rPr>
        <w:t>第２</w:t>
      </w:r>
      <w:r w:rsidRPr="007E486B">
        <w:rPr>
          <w:rFonts w:ascii="ＭＳ 明朝" w:eastAsia="ＭＳ 明朝" w:hAnsi="ＭＳ 明朝" w:hint="eastAsia"/>
          <w:sz w:val="24"/>
          <w:szCs w:val="24"/>
        </w:rPr>
        <w:t>項各号に掲げる事項を口頭で示した場合において、相手方から書面の交付を求められたときは、第</w:t>
      </w:r>
      <w:r w:rsidRPr="007E486B">
        <w:rPr>
          <w:rFonts w:ascii="ＭＳ 明朝" w:eastAsia="ＭＳ 明朝" w:hAnsi="ＭＳ 明朝"/>
          <w:sz w:val="24"/>
          <w:szCs w:val="24"/>
        </w:rPr>
        <w:t xml:space="preserve">33 </w:t>
      </w:r>
      <w:r w:rsidRPr="007E486B">
        <w:rPr>
          <w:rFonts w:ascii="ＭＳ 明朝" w:eastAsia="ＭＳ 明朝" w:hAnsi="ＭＳ 明朝" w:hint="eastAsia"/>
          <w:sz w:val="24"/>
          <w:szCs w:val="24"/>
        </w:rPr>
        <w:t>条第</w:t>
      </w:r>
      <w:r w:rsidR="00264EE9" w:rsidRPr="007E486B">
        <w:rPr>
          <w:rFonts w:ascii="ＭＳ 明朝" w:eastAsia="ＭＳ 明朝" w:hAnsi="ＭＳ 明朝" w:hint="eastAsia"/>
          <w:sz w:val="24"/>
          <w:szCs w:val="24"/>
        </w:rPr>
        <w:t>３</w:t>
      </w:r>
      <w:r w:rsidRPr="007E486B">
        <w:rPr>
          <w:rFonts w:ascii="ＭＳ 明朝" w:eastAsia="ＭＳ 明朝" w:hAnsi="ＭＳ 明朝" w:hint="eastAsia"/>
          <w:sz w:val="24"/>
          <w:szCs w:val="24"/>
        </w:rPr>
        <w:t>項の規定により、当該行政指導に携</w:t>
      </w:r>
      <w:r w:rsidR="0032063E" w:rsidRPr="007E486B">
        <w:rPr>
          <w:rFonts w:ascii="ＭＳ 明朝" w:eastAsia="ＭＳ 明朝" w:hAnsi="ＭＳ 明朝" w:hint="eastAsia"/>
          <w:sz w:val="24"/>
          <w:szCs w:val="24"/>
        </w:rPr>
        <w:t>わる職員は、行政上特別の支障がない限り、第２</w:t>
      </w:r>
      <w:r w:rsidRPr="007E486B">
        <w:rPr>
          <w:rFonts w:ascii="ＭＳ 明朝" w:eastAsia="ＭＳ 明朝" w:hAnsi="ＭＳ 明朝" w:hint="eastAsia"/>
          <w:sz w:val="24"/>
          <w:szCs w:val="24"/>
        </w:rPr>
        <w:t>項各号に掲げる事項を記載した書面を交付しなければならない。</w:t>
      </w:r>
    </w:p>
    <w:p w14:paraId="64EA9731" w14:textId="77777777" w:rsidR="001F3B79" w:rsidRPr="007E486B" w:rsidRDefault="001F3B79" w:rsidP="009577D1">
      <w:pPr>
        <w:widowControl/>
        <w:rPr>
          <w:rFonts w:ascii="ＭＳ 明朝" w:eastAsia="ＭＳ 明朝" w:hAnsi="ＭＳ 明朝"/>
          <w:sz w:val="24"/>
          <w:szCs w:val="24"/>
        </w:rPr>
      </w:pPr>
    </w:p>
    <w:p w14:paraId="37623CA1" w14:textId="0957EA38" w:rsidR="006E7F8F"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８　</w:t>
      </w:r>
      <w:r w:rsidR="006E7F8F" w:rsidRPr="007E486B">
        <w:rPr>
          <w:rFonts w:ascii="ＭＳ 明朝" w:eastAsia="ＭＳ 明朝" w:hAnsi="ＭＳ 明朝" w:hint="eastAsia"/>
          <w:sz w:val="24"/>
          <w:szCs w:val="24"/>
        </w:rPr>
        <w:t>書面の交付については、事務処理の都合等により必ずしもその場において行われなければならないものではなく事後的でもよいものであるが、基本的には、行政指導を受けた相手方が、その求められた行為を行うか否かを検討するため具体の内容を文書により確認する意味を含むものであり、できるだけ速やかに交付する必要がある。</w:t>
      </w:r>
    </w:p>
    <w:p w14:paraId="5746C18C" w14:textId="77777777" w:rsidR="001F3B79" w:rsidRPr="007E486B" w:rsidRDefault="001F3B79" w:rsidP="009577D1">
      <w:pPr>
        <w:widowControl/>
        <w:rPr>
          <w:rFonts w:ascii="ＭＳ 明朝" w:eastAsia="ＭＳ 明朝" w:hAnsi="ＭＳ 明朝"/>
          <w:sz w:val="24"/>
          <w:szCs w:val="24"/>
        </w:rPr>
      </w:pPr>
    </w:p>
    <w:p w14:paraId="617D402C" w14:textId="77777777" w:rsidR="001F3B79" w:rsidRPr="007E486B" w:rsidRDefault="001F3B79" w:rsidP="001F3B79">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９　</w:t>
      </w:r>
      <w:r w:rsidR="006E7F8F" w:rsidRPr="007E486B">
        <w:rPr>
          <w:rFonts w:ascii="ＭＳ 明朝" w:eastAsia="ＭＳ 明朝" w:hAnsi="ＭＳ 明朝" w:hint="eastAsia"/>
          <w:sz w:val="24"/>
          <w:szCs w:val="24"/>
        </w:rPr>
        <w:t>行政指導が行われた後、時間の経過等により当該行政指導によって求めた行為の趣旨が既に消滅しているようなものについては、当該行政指導に関する書面の交付を求められたとしても、本条の書面交付義務の対象とはならない。</w:t>
      </w:r>
    </w:p>
    <w:p w14:paraId="2887DECC" w14:textId="7B615EC2" w:rsidR="00607693" w:rsidRPr="007E486B" w:rsidRDefault="00607693" w:rsidP="001F3B79">
      <w:pPr>
        <w:widowControl/>
        <w:ind w:left="210" w:hangingChars="100" w:hanging="210"/>
        <w:rPr>
          <w:rFonts w:ascii="ＭＳ 明朝" w:eastAsia="ＭＳ 明朝" w:hAnsi="ＭＳ 明朝"/>
          <w:sz w:val="24"/>
          <w:szCs w:val="24"/>
        </w:rPr>
      </w:pPr>
      <w:r w:rsidRPr="007E486B">
        <w:rPr>
          <w:rFonts w:ascii="ＭＳ 明朝" w:eastAsia="ＭＳ 明朝" w:hAnsi="ＭＳ 明朝"/>
        </w:rPr>
        <w:br w:type="page"/>
      </w:r>
    </w:p>
    <w:p w14:paraId="7F81EC53" w14:textId="2377A7EE" w:rsidR="00607693" w:rsidRPr="007E486B" w:rsidRDefault="00607693" w:rsidP="009577D1">
      <w:pPr>
        <w:pStyle w:val="3"/>
        <w:ind w:left="840"/>
        <w:rPr>
          <w:rFonts w:ascii="ＭＳ 明朝" w:eastAsia="ＭＳ 明朝" w:hAnsi="ＭＳ 明朝"/>
        </w:rPr>
      </w:pPr>
      <w:bookmarkStart w:id="41" w:name="_Toc109915939"/>
      <w:r w:rsidRPr="007E486B">
        <w:rPr>
          <w:rFonts w:ascii="ＭＳ 明朝" w:eastAsia="ＭＳ 明朝" w:hAnsi="ＭＳ 明朝" w:hint="eastAsia"/>
        </w:rPr>
        <w:lastRenderedPageBreak/>
        <w:t>第3</w:t>
      </w:r>
      <w:r w:rsidRPr="007E486B">
        <w:rPr>
          <w:rFonts w:ascii="ＭＳ 明朝" w:eastAsia="ＭＳ 明朝" w:hAnsi="ＭＳ 明朝"/>
        </w:rPr>
        <w:t>4</w:t>
      </w:r>
      <w:r w:rsidRPr="007E486B">
        <w:rPr>
          <w:rFonts w:ascii="ＭＳ 明朝" w:eastAsia="ＭＳ 明朝" w:hAnsi="ＭＳ 明朝" w:hint="eastAsia"/>
        </w:rPr>
        <w:t xml:space="preserve">　複数の者を対象とする行政指導（第3</w:t>
      </w:r>
      <w:r w:rsidRPr="007E486B">
        <w:rPr>
          <w:rFonts w:ascii="ＭＳ 明朝" w:eastAsia="ＭＳ 明朝" w:hAnsi="ＭＳ 明朝"/>
        </w:rPr>
        <w:t>4</w:t>
      </w:r>
      <w:r w:rsidRPr="007E486B">
        <w:rPr>
          <w:rFonts w:ascii="ＭＳ 明朝" w:eastAsia="ＭＳ 明朝" w:hAnsi="ＭＳ 明朝" w:hint="eastAsia"/>
        </w:rPr>
        <w:t>条関係）</w:t>
      </w:r>
      <w:bookmarkEnd w:id="41"/>
    </w:p>
    <w:p w14:paraId="36543A98" w14:textId="77777777" w:rsidR="00607693" w:rsidRPr="007E486B" w:rsidRDefault="00607693"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28896" behindDoc="0" locked="0" layoutInCell="1" allowOverlap="1" wp14:anchorId="0F292D64" wp14:editId="780933D2">
                <wp:simplePos x="0" y="0"/>
                <wp:positionH relativeFrom="column">
                  <wp:posOffset>-112880</wp:posOffset>
                </wp:positionH>
                <wp:positionV relativeFrom="paragraph">
                  <wp:posOffset>191730</wp:posOffset>
                </wp:positionV>
                <wp:extent cx="5663133" cy="977826"/>
                <wp:effectExtent l="0" t="0" r="13970" b="13335"/>
                <wp:wrapNone/>
                <wp:docPr id="37" name="正方形/長方形 37"/>
                <wp:cNvGraphicFramePr/>
                <a:graphic xmlns:a="http://schemas.openxmlformats.org/drawingml/2006/main">
                  <a:graphicData uri="http://schemas.microsoft.com/office/word/2010/wordprocessingShape">
                    <wps:wsp>
                      <wps:cNvSpPr/>
                      <wps:spPr>
                        <a:xfrm>
                          <a:off x="0" y="0"/>
                          <a:ext cx="5663133" cy="977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AD644E" id="正方形/長方形 37" o:spid="_x0000_s1026" style="position:absolute;left:0;text-align:left;margin-left:-8.9pt;margin-top:15.1pt;width:445.9pt;height:77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" filled="f" strokecolor="#1f3763 [1604]" strokeweight="1pt"/>
            </w:pict>
          </mc:Fallback>
        </mc:AlternateContent>
      </w:r>
    </w:p>
    <w:p w14:paraId="5858983B" w14:textId="09912DE3" w:rsidR="00607693"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第34条　同一の行政目的を実現するため一定の条件に該当する複数の者に対し行政指導をしようとするときは、本市の機関は、あらかじめ、事案に応じ、これらの行政指導に共通してその内容となるべき事項を定め、かつ、行政上特別の支障がない限り、これを公表しなければならない。</w:t>
      </w:r>
    </w:p>
    <w:p w14:paraId="59D5066B" w14:textId="77777777" w:rsidR="00607693" w:rsidRPr="007E486B" w:rsidRDefault="00607693" w:rsidP="009577D1">
      <w:pPr>
        <w:rPr>
          <w:rFonts w:ascii="ＭＳ 明朝" w:eastAsia="ＭＳ 明朝" w:hAnsi="ＭＳ 明朝"/>
          <w:sz w:val="24"/>
          <w:szCs w:val="24"/>
        </w:rPr>
      </w:pPr>
    </w:p>
    <w:p w14:paraId="5C6421CB" w14:textId="77777777" w:rsidR="00607693" w:rsidRPr="007E486B" w:rsidRDefault="00607693" w:rsidP="009577D1">
      <w:pPr>
        <w:rPr>
          <w:rFonts w:ascii="ＭＳ 明朝" w:eastAsia="ＭＳ 明朝" w:hAnsi="ＭＳ 明朝"/>
          <w:sz w:val="24"/>
          <w:szCs w:val="24"/>
        </w:rPr>
      </w:pPr>
    </w:p>
    <w:p w14:paraId="08714A4E" w14:textId="77777777" w:rsidR="00607693" w:rsidRPr="007E486B" w:rsidRDefault="00607693"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527C12F6" w14:textId="4463D012" w:rsidR="00C41DDC" w:rsidRPr="007E486B" w:rsidRDefault="00607693" w:rsidP="00C41DDC">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C41DDC" w:rsidRPr="007E486B">
        <w:rPr>
          <w:rFonts w:ascii="ＭＳ 明朝" w:eastAsia="ＭＳ 明朝" w:hAnsi="ＭＳ 明朝" w:hint="eastAsia"/>
          <w:sz w:val="24"/>
          <w:szCs w:val="24"/>
        </w:rPr>
        <w:t>行政指導が単発的に行われるものではなく、一定の行為を行う者に対しては誰に対しても同種の行政指導を行う場合のように、あらかじめ当該行政指導が行われる場合が多数予見され、かつ、指導内容が類型化されるときには、行政指導の明確性、公平性の確保の観点から、行政指導を行う場合の方針、基準について、これを「指針」としてあらかじめ定めておくとともに、公表すべきことを定めたものである。</w:t>
      </w:r>
    </w:p>
    <w:p w14:paraId="4432296A" w14:textId="77777777" w:rsidR="00C41DDC" w:rsidRPr="007E486B" w:rsidRDefault="00C41DDC" w:rsidP="00C41DDC">
      <w:pPr>
        <w:widowControl/>
        <w:rPr>
          <w:rFonts w:ascii="ＭＳ 明朝" w:eastAsia="ＭＳ 明朝" w:hAnsi="ＭＳ 明朝"/>
          <w:sz w:val="24"/>
          <w:szCs w:val="24"/>
        </w:rPr>
      </w:pPr>
    </w:p>
    <w:p w14:paraId="7CF05AE7" w14:textId="77777777" w:rsidR="00C41DDC" w:rsidRPr="007E486B" w:rsidRDefault="00C41DDC" w:rsidP="00C41DDC">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539CD76C" w14:textId="57319314" w:rsidR="00C41DDC" w:rsidRPr="007E486B" w:rsidRDefault="00C41DDC" w:rsidP="00D03D77">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「一定の条件に該当する複数の者」とは、例えば「延床面積が</w:t>
      </w:r>
      <w:r w:rsidRPr="007E486B">
        <w:rPr>
          <w:rFonts w:ascii="ＭＳ 明朝" w:eastAsia="ＭＳ 明朝" w:hAnsi="ＭＳ 明朝"/>
          <w:sz w:val="24"/>
          <w:szCs w:val="24"/>
        </w:rPr>
        <w:t>5000</w:t>
      </w:r>
      <w:r w:rsidRPr="007E486B">
        <w:rPr>
          <w:rFonts w:ascii="ＭＳ 明朝" w:eastAsia="ＭＳ 明朝" w:hAnsi="ＭＳ 明朝" w:hint="eastAsia"/>
          <w:sz w:val="24"/>
          <w:szCs w:val="24"/>
        </w:rPr>
        <w:t>平方メートルを超え、かつ階数が地上６階以上の建築物を建設しようとする者」のように、同一の行政目的を実現するために、一定の作為又は不作為を求めることとなるその相手方をいう。</w:t>
      </w:r>
    </w:p>
    <w:p w14:paraId="2FABD549" w14:textId="23E437DD" w:rsidR="00C41DDC" w:rsidRPr="007E486B" w:rsidRDefault="00C41DDC" w:rsidP="00D03D77">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「一定の条件」とは、個別具体の行政指導の対象となる「特定の者」に共通する要件を意味し、「複数の者」とは、個別具体の行政指導が単発的でなく類型的に繰り返し行われることを示すものである。</w:t>
      </w:r>
    </w:p>
    <w:p w14:paraId="0042511B" w14:textId="77777777" w:rsidR="00D03D77" w:rsidRPr="007E486B" w:rsidRDefault="00D03D77" w:rsidP="00C41DDC">
      <w:pPr>
        <w:widowControl/>
        <w:rPr>
          <w:rFonts w:ascii="ＭＳ 明朝" w:eastAsia="ＭＳ 明朝" w:hAnsi="ＭＳ 明朝"/>
          <w:sz w:val="24"/>
          <w:szCs w:val="24"/>
        </w:rPr>
      </w:pPr>
    </w:p>
    <w:p w14:paraId="61B47FA1" w14:textId="033AF728" w:rsidR="00C41DDC" w:rsidRPr="007E486B" w:rsidRDefault="00C41DDC" w:rsidP="00D03D77">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共通してその内容となるべき事項」とは、一定の類型化された行為を行う相手方に対して、本市の機関として該当者に求める事項の概要をいい、個別具体の行政指導を行う場合の方針、基準となるべきものであって、</w:t>
      </w:r>
    </w:p>
    <w:p w14:paraId="2E610E37" w14:textId="5F78D8B0" w:rsidR="00C41DDC" w:rsidRPr="007E486B" w:rsidRDefault="00C41DDC" w:rsidP="00D03D77">
      <w:pPr>
        <w:widowControl/>
        <w:ind w:leftChars="100" w:left="690" w:hangingChars="200" w:hanging="480"/>
        <w:rPr>
          <w:rFonts w:ascii="ＭＳ 明朝" w:eastAsia="ＭＳ 明朝" w:hAnsi="ＭＳ 明朝"/>
          <w:sz w:val="24"/>
          <w:szCs w:val="24"/>
        </w:rPr>
      </w:pPr>
      <w:r w:rsidRPr="007E486B">
        <w:rPr>
          <w:rFonts w:ascii="ＭＳ 明朝" w:eastAsia="ＭＳ 明朝" w:hAnsi="ＭＳ 明朝" w:hint="eastAsia"/>
          <w:sz w:val="24"/>
          <w:szCs w:val="24"/>
        </w:rPr>
        <w:t>①</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個別具体の行政指導の対象となり得る者又は該当する行為（行政指導の</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対象行為の類型化）</w:t>
      </w:r>
    </w:p>
    <w:p w14:paraId="7EC0B86F" w14:textId="3A1DCAE1" w:rsidR="00607693" w:rsidRPr="007E486B" w:rsidRDefault="00C41DDC" w:rsidP="00D03D77">
      <w:pPr>
        <w:widowControl/>
        <w:ind w:leftChars="100" w:left="690" w:hangingChars="200" w:hanging="480"/>
        <w:rPr>
          <w:rFonts w:ascii="ＭＳ 明朝" w:eastAsia="ＭＳ 明朝" w:hAnsi="ＭＳ 明朝"/>
          <w:sz w:val="24"/>
          <w:szCs w:val="24"/>
        </w:rPr>
      </w:pPr>
      <w:r w:rsidRPr="007E486B">
        <w:rPr>
          <w:rFonts w:ascii="ＭＳ 明朝" w:eastAsia="ＭＳ 明朝" w:hAnsi="ＭＳ 明朝" w:hint="eastAsia"/>
          <w:sz w:val="24"/>
          <w:szCs w:val="24"/>
        </w:rPr>
        <w:t>②</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行政指導として求める一定の作為又は不作為の概要（類型化された対象</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となる行為ごとに相手方に要請する事項等）</w:t>
      </w:r>
    </w:p>
    <w:p w14:paraId="79C1F533" w14:textId="23FCE5A5" w:rsidR="00C41DDC" w:rsidRPr="007E486B" w:rsidRDefault="00C41DDC" w:rsidP="00D03D77">
      <w:pPr>
        <w:widowControl/>
        <w:ind w:leftChars="100" w:left="690" w:hangingChars="200" w:hanging="480"/>
        <w:rPr>
          <w:rFonts w:ascii="ＭＳ 明朝" w:eastAsia="ＭＳ 明朝" w:hAnsi="ＭＳ 明朝"/>
          <w:sz w:val="24"/>
          <w:szCs w:val="24"/>
        </w:rPr>
      </w:pPr>
      <w:r w:rsidRPr="007E486B">
        <w:rPr>
          <w:rFonts w:ascii="ＭＳ 明朝" w:eastAsia="ＭＳ 明朝" w:hAnsi="ＭＳ 明朝" w:hint="eastAsia"/>
          <w:sz w:val="24"/>
          <w:szCs w:val="24"/>
        </w:rPr>
        <w:t>③</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当該行政指導を行う場合の責任者（又は当該行政指導の指針を定める本</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市の機関）</w:t>
      </w:r>
    </w:p>
    <w:p w14:paraId="171C94D7" w14:textId="0405C39A" w:rsidR="00C41DDC" w:rsidRPr="007E486B" w:rsidRDefault="00C41DDC" w:rsidP="00D03D77">
      <w:pPr>
        <w:widowControl/>
        <w:ind w:leftChars="100" w:left="210"/>
        <w:rPr>
          <w:rFonts w:ascii="ＭＳ 明朝" w:eastAsia="ＭＳ 明朝" w:hAnsi="ＭＳ 明朝"/>
          <w:sz w:val="24"/>
          <w:szCs w:val="24"/>
        </w:rPr>
      </w:pPr>
      <w:r w:rsidRPr="007E486B">
        <w:rPr>
          <w:rFonts w:ascii="ＭＳ 明朝" w:eastAsia="ＭＳ 明朝" w:hAnsi="ＭＳ 明朝" w:hint="eastAsia"/>
          <w:sz w:val="24"/>
          <w:szCs w:val="24"/>
        </w:rPr>
        <w:t>等を整理したものをいう。いわゆる「要綱行政」における「要綱」がこの典型例である。</w:t>
      </w:r>
    </w:p>
    <w:p w14:paraId="79B5887E" w14:textId="77777777" w:rsidR="00D03D77" w:rsidRPr="007E486B" w:rsidRDefault="00D03D77" w:rsidP="00C41DDC">
      <w:pPr>
        <w:widowControl/>
        <w:rPr>
          <w:rFonts w:ascii="ＭＳ 明朝" w:eastAsia="ＭＳ 明朝" w:hAnsi="ＭＳ 明朝"/>
          <w:sz w:val="24"/>
          <w:szCs w:val="24"/>
        </w:rPr>
      </w:pPr>
    </w:p>
    <w:p w14:paraId="1E21DBE6" w14:textId="3FBD9ABE" w:rsidR="00C41DDC" w:rsidRPr="007E486B" w:rsidRDefault="00C41DDC" w:rsidP="00D03D77">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事案に応じ」とは、行政指導の中には、発生した事態に対応すべき方法が状況に応じて様々であり、あらかじめその実施方法等について一定の方式を定めておくことが困難又は不適切なものもあり、「共通してその内容となるべき事項」の定めは、全てのものについて一律に義務付けるものではなく、行政指導の対象とする事案の性質に応じて、適宜できる範囲で行うべきことを規定したものである。</w:t>
      </w:r>
    </w:p>
    <w:p w14:paraId="55993E3F" w14:textId="77777777" w:rsidR="00C41DDC" w:rsidRPr="007E486B" w:rsidRDefault="00C41DDC" w:rsidP="00C41DDC">
      <w:pPr>
        <w:widowControl/>
        <w:rPr>
          <w:rFonts w:ascii="ＭＳ 明朝" w:eastAsia="ＭＳ 明朝" w:hAnsi="ＭＳ 明朝"/>
          <w:sz w:val="24"/>
          <w:szCs w:val="24"/>
        </w:rPr>
      </w:pPr>
    </w:p>
    <w:p w14:paraId="0468E370" w14:textId="048B6AE3" w:rsidR="00C41DDC" w:rsidRPr="007E486B" w:rsidRDefault="00C41DDC" w:rsidP="00D03D77">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公表」とは、一般にどういった場合にどのような行政指導が行われるのかが明確でないため、これをあらかじめ周知しておく必要があるとの趣旨であり、その方法については、ホームページへの掲載、事務所の掲示板・壁・カウンター等への掲示、要綱そのものあるいはパンフレット類の配布・販売、広報誌等への掲載等が考えられる。</w:t>
      </w:r>
    </w:p>
    <w:p w14:paraId="16DC13CD" w14:textId="77777777" w:rsidR="00C41DDC" w:rsidRPr="007E486B" w:rsidRDefault="00C41DDC" w:rsidP="00C41DDC">
      <w:pPr>
        <w:widowControl/>
        <w:rPr>
          <w:rFonts w:ascii="ＭＳ 明朝" w:eastAsia="ＭＳ 明朝" w:hAnsi="ＭＳ 明朝"/>
          <w:sz w:val="24"/>
          <w:szCs w:val="24"/>
        </w:rPr>
      </w:pPr>
    </w:p>
    <w:p w14:paraId="3FEEE52B" w14:textId="00E5EEE3" w:rsidR="00C41DDC" w:rsidRPr="007E486B" w:rsidRDefault="00C41DDC" w:rsidP="00D03D77">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w:t>
      </w:r>
      <w:r w:rsidR="00D03D77"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行政上特別の支障」とは、例えば、違反行為を是正するための行政指導を行う場合であって、監督処分等に先だって行われるものについて、その「指針」を定め、公表することが脱法行為を助長することとなる場合などいうが、安易にこの文言を用いるべきでないことはいうまでもない。</w:t>
      </w:r>
    </w:p>
    <w:p w14:paraId="5895DB06" w14:textId="3AD37906" w:rsidR="00607693" w:rsidRPr="007E486B" w:rsidRDefault="00607693" w:rsidP="009577D1">
      <w:pPr>
        <w:widowControl/>
        <w:rPr>
          <w:rFonts w:ascii="ＭＳ 明朝" w:eastAsia="ＭＳ 明朝" w:hAnsi="ＭＳ 明朝"/>
        </w:rPr>
      </w:pPr>
      <w:r w:rsidRPr="007E486B">
        <w:rPr>
          <w:rFonts w:ascii="ＭＳ 明朝" w:eastAsia="ＭＳ 明朝" w:hAnsi="ＭＳ 明朝"/>
        </w:rPr>
        <w:br w:type="page"/>
      </w:r>
    </w:p>
    <w:p w14:paraId="3DFB6E39" w14:textId="7A709F92" w:rsidR="00607693" w:rsidRPr="007E486B" w:rsidRDefault="00607693" w:rsidP="009577D1">
      <w:pPr>
        <w:pStyle w:val="3"/>
        <w:ind w:left="840"/>
        <w:rPr>
          <w:rFonts w:ascii="ＭＳ 明朝" w:eastAsia="ＭＳ 明朝" w:hAnsi="ＭＳ 明朝"/>
        </w:rPr>
      </w:pPr>
      <w:bookmarkStart w:id="42" w:name="_Toc109915940"/>
      <w:r w:rsidRPr="007E486B">
        <w:rPr>
          <w:rFonts w:ascii="ＭＳ 明朝" w:eastAsia="ＭＳ 明朝" w:hAnsi="ＭＳ 明朝" w:hint="eastAsia"/>
        </w:rPr>
        <w:lastRenderedPageBreak/>
        <w:t>第3</w:t>
      </w:r>
      <w:r w:rsidRPr="007E486B">
        <w:rPr>
          <w:rFonts w:ascii="ＭＳ 明朝" w:eastAsia="ＭＳ 明朝" w:hAnsi="ＭＳ 明朝"/>
        </w:rPr>
        <w:t>5</w:t>
      </w:r>
      <w:r w:rsidRPr="007E486B">
        <w:rPr>
          <w:rFonts w:ascii="ＭＳ 明朝" w:eastAsia="ＭＳ 明朝" w:hAnsi="ＭＳ 明朝" w:hint="eastAsia"/>
        </w:rPr>
        <w:t xml:space="preserve">　行政指導の中止等の求め（第3</w:t>
      </w:r>
      <w:r w:rsidRPr="007E486B">
        <w:rPr>
          <w:rFonts w:ascii="ＭＳ 明朝" w:eastAsia="ＭＳ 明朝" w:hAnsi="ＭＳ 明朝"/>
        </w:rPr>
        <w:t>5</w:t>
      </w:r>
      <w:r w:rsidRPr="007E486B">
        <w:rPr>
          <w:rFonts w:ascii="ＭＳ 明朝" w:eastAsia="ＭＳ 明朝" w:hAnsi="ＭＳ 明朝" w:hint="eastAsia"/>
        </w:rPr>
        <w:t>条関係）</w:t>
      </w:r>
      <w:bookmarkEnd w:id="42"/>
    </w:p>
    <w:p w14:paraId="71C05CA4" w14:textId="77777777" w:rsidR="00607693" w:rsidRPr="007E486B" w:rsidRDefault="00607693" w:rsidP="009577D1">
      <w:pPr>
        <w:rPr>
          <w:rFonts w:ascii="ＭＳ 明朝" w:eastAsia="ＭＳ 明朝" w:hAnsi="ＭＳ 明朝"/>
        </w:rPr>
      </w:pPr>
      <w:r w:rsidRPr="007E486B">
        <w:rPr>
          <w:rFonts w:ascii="ＭＳ 明朝" w:eastAsia="ＭＳ 明朝" w:hAnsi="ＭＳ 明朝"/>
          <w:noProof/>
        </w:rPr>
        <mc:AlternateContent>
          <mc:Choice Requires="wps">
            <w:drawing>
              <wp:anchor distT="0" distB="0" distL="114300" distR="114300" simplePos="0" relativeHeight="251730944" behindDoc="0" locked="0" layoutInCell="1" allowOverlap="1" wp14:anchorId="483E125A" wp14:editId="3099C872">
                <wp:simplePos x="0" y="0"/>
                <wp:positionH relativeFrom="column">
                  <wp:posOffset>-112880</wp:posOffset>
                </wp:positionH>
                <wp:positionV relativeFrom="paragraph">
                  <wp:posOffset>191730</wp:posOffset>
                </wp:positionV>
                <wp:extent cx="5663133" cy="4656568"/>
                <wp:effectExtent l="0" t="0" r="13970" b="10795"/>
                <wp:wrapNone/>
                <wp:docPr id="38" name="正方形/長方形 38"/>
                <wp:cNvGraphicFramePr/>
                <a:graphic xmlns:a="http://schemas.openxmlformats.org/drawingml/2006/main">
                  <a:graphicData uri="http://schemas.microsoft.com/office/word/2010/wordprocessingShape">
                    <wps:wsp>
                      <wps:cNvSpPr/>
                      <wps:spPr>
                        <a:xfrm>
                          <a:off x="0" y="0"/>
                          <a:ext cx="5663133" cy="465656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7D4D3A" id="正方形/長方形 38" o:spid="_x0000_s1026" style="position:absolute;left:0;text-align:left;margin-left:-8.9pt;margin-top:15.1pt;width:445.9pt;height:366.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" filled="f" strokecolor="#1f3763 [1604]" strokeweight="1pt"/>
            </w:pict>
          </mc:Fallback>
        </mc:AlternateContent>
      </w:r>
    </w:p>
    <w:p w14:paraId="769BE845" w14:textId="77777777" w:rsidR="006E7F8F" w:rsidRPr="007E486B" w:rsidRDefault="00607693"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第35条　</w:t>
      </w:r>
      <w:r w:rsidR="006E7F8F" w:rsidRPr="007E486B">
        <w:rPr>
          <w:rFonts w:ascii="ＭＳ 明朝" w:eastAsia="ＭＳ 明朝" w:hAnsi="ＭＳ 明朝" w:hint="eastAsia"/>
          <w:sz w:val="24"/>
          <w:szCs w:val="24"/>
        </w:rPr>
        <w:t>法令又は条例等に違反する行為の是正を求める行政指導（その根拠となる規定が法律又は条例（本市の条例及び大阪府の条例をいう。以下この条及び次条において同じ。）に置かれているものに限る。）の相手方は、当該行政指導が当該法律又は条例に規定する要件に適合しないと思料するときは、当該行政指導をした本市の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14:paraId="562A8ABD" w14:textId="77777777" w:rsidR="006E7F8F" w:rsidRPr="007E486B" w:rsidRDefault="006E7F8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前項の申出は、次に掲げる事項を記載した申出書を提出してしなければならない。</w:t>
      </w:r>
    </w:p>
    <w:p w14:paraId="39194F40" w14:textId="0AC8F61C" w:rsidR="006E7F8F" w:rsidRPr="007E486B" w:rsidRDefault="006E7F8F" w:rsidP="009577D1">
      <w:pPr>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申出をする者の氏名及び住所又は居所（法人にあっては、その名称、主たる事務所の所在地及び代表者の氏名）</w:t>
      </w:r>
    </w:p>
    <w:p w14:paraId="1B0214E2" w14:textId="7875D1DB" w:rsidR="006E7F8F" w:rsidRPr="007E486B" w:rsidRDefault="006E7F8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当該行政指導の内容</w:t>
      </w:r>
    </w:p>
    <w:p w14:paraId="39E7D248" w14:textId="62F85297" w:rsidR="006E7F8F" w:rsidRPr="007E486B" w:rsidRDefault="006E7F8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(3)</w:t>
      </w:r>
      <w:r w:rsidRPr="007E486B">
        <w:rPr>
          <w:rFonts w:ascii="ＭＳ 明朝" w:eastAsia="ＭＳ 明朝" w:hAnsi="ＭＳ 明朝" w:hint="eastAsia"/>
          <w:sz w:val="24"/>
          <w:szCs w:val="24"/>
        </w:rPr>
        <w:t xml:space="preserve"> 当該行政指導がその根拠とする法律又は条例の条項</w:t>
      </w:r>
    </w:p>
    <w:p w14:paraId="0D7AE622" w14:textId="4404419B" w:rsidR="006E7F8F" w:rsidRPr="007E486B" w:rsidRDefault="006E7F8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(4)</w:t>
      </w:r>
      <w:r w:rsidRPr="007E486B">
        <w:rPr>
          <w:rFonts w:ascii="ＭＳ 明朝" w:eastAsia="ＭＳ 明朝" w:hAnsi="ＭＳ 明朝" w:hint="eastAsia"/>
          <w:sz w:val="24"/>
          <w:szCs w:val="24"/>
        </w:rPr>
        <w:t xml:space="preserve"> 前号の条項に規定する要件</w:t>
      </w:r>
    </w:p>
    <w:p w14:paraId="3EDB4EE3" w14:textId="65EC02AD" w:rsidR="006E7F8F" w:rsidRPr="007E486B" w:rsidRDefault="006E7F8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(5)</w:t>
      </w:r>
      <w:r w:rsidRPr="007E486B">
        <w:rPr>
          <w:rFonts w:ascii="ＭＳ 明朝" w:eastAsia="ＭＳ 明朝" w:hAnsi="ＭＳ 明朝" w:hint="eastAsia"/>
          <w:sz w:val="24"/>
          <w:szCs w:val="24"/>
        </w:rPr>
        <w:t xml:space="preserve"> 当該行政指導が前号の要件に適合しないと思料する理由</w:t>
      </w:r>
    </w:p>
    <w:p w14:paraId="7E6E3E91" w14:textId="6545EAA5" w:rsidR="006E7F8F" w:rsidRPr="007E486B" w:rsidRDefault="006E7F8F" w:rsidP="009577D1">
      <w:pPr>
        <w:ind w:leftChars="100" w:left="210"/>
        <w:rPr>
          <w:rFonts w:ascii="ＭＳ 明朝" w:eastAsia="ＭＳ 明朝" w:hAnsi="ＭＳ 明朝"/>
          <w:sz w:val="24"/>
          <w:szCs w:val="24"/>
        </w:rPr>
      </w:pPr>
      <w:r w:rsidRPr="007E486B">
        <w:rPr>
          <w:rFonts w:ascii="ＭＳ 明朝" w:eastAsia="ＭＳ 明朝" w:hAnsi="ＭＳ 明朝"/>
          <w:sz w:val="24"/>
          <w:szCs w:val="24"/>
        </w:rPr>
        <w:t>(6)</w:t>
      </w:r>
      <w:r w:rsidRPr="007E486B">
        <w:rPr>
          <w:rFonts w:ascii="ＭＳ 明朝" w:eastAsia="ＭＳ 明朝" w:hAnsi="ＭＳ 明朝" w:hint="eastAsia"/>
          <w:sz w:val="24"/>
          <w:szCs w:val="24"/>
        </w:rPr>
        <w:t xml:space="preserve"> その他参考となる事項</w:t>
      </w:r>
    </w:p>
    <w:p w14:paraId="7BAEFAE8" w14:textId="6663344A" w:rsidR="00607693" w:rsidRPr="007E486B" w:rsidRDefault="006E7F8F" w:rsidP="009577D1">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当該本市の機関は、第１項の規定による申出があったときは、必要な調査を行い、当該行政指導が当該法律又は条例に規定する要件に適合しないと認めるときは、当該行政指導の中止その他必要な措置をとらなければならない。</w:t>
      </w:r>
    </w:p>
    <w:p w14:paraId="02DC95E3" w14:textId="77777777" w:rsidR="00607693" w:rsidRPr="007E486B" w:rsidRDefault="00607693" w:rsidP="009577D1">
      <w:pPr>
        <w:rPr>
          <w:rFonts w:ascii="ＭＳ 明朝" w:eastAsia="ＭＳ 明朝" w:hAnsi="ＭＳ 明朝"/>
          <w:sz w:val="24"/>
          <w:szCs w:val="24"/>
        </w:rPr>
      </w:pPr>
    </w:p>
    <w:p w14:paraId="636EE5D4" w14:textId="789C139C" w:rsidR="00607693" w:rsidRPr="007E486B" w:rsidRDefault="00607693" w:rsidP="009577D1">
      <w:pPr>
        <w:rPr>
          <w:rFonts w:ascii="ＭＳ 明朝" w:eastAsia="ＭＳ 明朝" w:hAnsi="ＭＳ 明朝"/>
          <w:sz w:val="24"/>
          <w:szCs w:val="24"/>
        </w:rPr>
      </w:pPr>
    </w:p>
    <w:p w14:paraId="01B0F7F6" w14:textId="77777777" w:rsidR="000A1573" w:rsidRPr="007E486B" w:rsidRDefault="000A1573">
      <w:pPr>
        <w:widowControl/>
        <w:jc w:val="left"/>
        <w:rPr>
          <w:rFonts w:ascii="ＭＳ 明朝" w:eastAsia="ＭＳ 明朝" w:hAnsi="ＭＳ 明朝"/>
          <w:b/>
          <w:bCs/>
          <w:sz w:val="24"/>
          <w:szCs w:val="24"/>
        </w:rPr>
      </w:pPr>
      <w:r w:rsidRPr="007E486B">
        <w:rPr>
          <w:rFonts w:ascii="ＭＳ 明朝" w:eastAsia="ＭＳ 明朝" w:hAnsi="ＭＳ 明朝"/>
          <w:b/>
          <w:bCs/>
          <w:sz w:val="24"/>
          <w:szCs w:val="24"/>
        </w:rPr>
        <w:br w:type="page"/>
      </w:r>
    </w:p>
    <w:p w14:paraId="60B53775" w14:textId="172F03C9" w:rsidR="00F362E5" w:rsidRPr="007E486B" w:rsidRDefault="00F362E5" w:rsidP="00F362E5">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lastRenderedPageBreak/>
        <w:t>［適用区分］</w:t>
      </w:r>
    </w:p>
    <w:tbl>
      <w:tblPr>
        <w:tblStyle w:val="af5"/>
        <w:tblW w:w="8131" w:type="dxa"/>
        <w:tblInd w:w="392" w:type="dxa"/>
        <w:tblLook w:val="04A0" w:firstRow="1" w:lastRow="0" w:firstColumn="1" w:lastColumn="0" w:noHBand="0" w:noVBand="1"/>
      </w:tblPr>
      <w:tblGrid>
        <w:gridCol w:w="1411"/>
        <w:gridCol w:w="3295"/>
        <w:gridCol w:w="3425"/>
      </w:tblGrid>
      <w:tr w:rsidR="007E486B" w:rsidRPr="007E486B" w14:paraId="35433A62" w14:textId="77777777" w:rsidTr="00686982">
        <w:trPr>
          <w:trHeight w:val="375"/>
        </w:trPr>
        <w:tc>
          <w:tcPr>
            <w:tcW w:w="1411" w:type="dxa"/>
          </w:tcPr>
          <w:p w14:paraId="0B26017C" w14:textId="77777777" w:rsidR="00962B2E" w:rsidRPr="007E486B" w:rsidRDefault="00962B2E" w:rsidP="00686982">
            <w:pPr>
              <w:jc w:val="center"/>
              <w:rPr>
                <w:rFonts w:ascii="ＭＳ 明朝" w:eastAsia="ＭＳ 明朝" w:hAnsi="ＭＳ 明朝"/>
                <w:sz w:val="24"/>
                <w:szCs w:val="24"/>
              </w:rPr>
            </w:pPr>
          </w:p>
        </w:tc>
        <w:tc>
          <w:tcPr>
            <w:tcW w:w="3295" w:type="dxa"/>
            <w:vAlign w:val="center"/>
          </w:tcPr>
          <w:p w14:paraId="4C13A8BE"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行政手続法に基づく行政指導の中止等の求め</w:t>
            </w:r>
          </w:p>
        </w:tc>
        <w:tc>
          <w:tcPr>
            <w:tcW w:w="3425" w:type="dxa"/>
            <w:vAlign w:val="center"/>
          </w:tcPr>
          <w:p w14:paraId="293D71CB"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大阪市行政手続条例に基づく行政指導の中止等の求め</w:t>
            </w:r>
          </w:p>
        </w:tc>
      </w:tr>
      <w:tr w:rsidR="007E486B" w:rsidRPr="007E486B" w14:paraId="035B18B8" w14:textId="77777777" w:rsidTr="00686982">
        <w:trPr>
          <w:trHeight w:val="312"/>
        </w:trPr>
        <w:tc>
          <w:tcPr>
            <w:tcW w:w="1411" w:type="dxa"/>
            <w:vAlign w:val="center"/>
          </w:tcPr>
          <w:p w14:paraId="6F239FEF"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根拠条文</w:t>
            </w:r>
          </w:p>
        </w:tc>
        <w:tc>
          <w:tcPr>
            <w:tcW w:w="3295" w:type="dxa"/>
            <w:vAlign w:val="center"/>
          </w:tcPr>
          <w:p w14:paraId="44BB87F7"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行政手続法第36条の２</w:t>
            </w:r>
          </w:p>
        </w:tc>
        <w:tc>
          <w:tcPr>
            <w:tcW w:w="3425" w:type="dxa"/>
            <w:vAlign w:val="center"/>
          </w:tcPr>
          <w:p w14:paraId="695BD72F"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大阪市行政手続条例第35条</w:t>
            </w:r>
          </w:p>
        </w:tc>
      </w:tr>
      <w:tr w:rsidR="007E486B" w:rsidRPr="007E486B" w14:paraId="31A7D705" w14:textId="77777777" w:rsidTr="00686982">
        <w:trPr>
          <w:trHeight w:val="588"/>
        </w:trPr>
        <w:tc>
          <w:tcPr>
            <w:tcW w:w="1411" w:type="dxa"/>
            <w:vAlign w:val="center"/>
          </w:tcPr>
          <w:p w14:paraId="3DD82769" w14:textId="75616B5C"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対象となる行政指導</w:t>
            </w:r>
          </w:p>
        </w:tc>
        <w:tc>
          <w:tcPr>
            <w:tcW w:w="3295" w:type="dxa"/>
            <w:vMerge w:val="restart"/>
            <w:shd w:val="clear" w:color="auto" w:fill="BFBFBF" w:themeFill="background1" w:themeFillShade="BF"/>
            <w:vAlign w:val="center"/>
          </w:tcPr>
          <w:p w14:paraId="286CBE4A"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なし</w:t>
            </w:r>
          </w:p>
          <w:p w14:paraId="6ECCD9DF" w14:textId="77777777" w:rsidR="00962B2E" w:rsidRPr="007E486B" w:rsidRDefault="00962B2E" w:rsidP="00686982">
            <w:pPr>
              <w:jc w:val="center"/>
              <w:rPr>
                <w:rFonts w:ascii="ＭＳ 明朝" w:eastAsia="ＭＳ 明朝" w:hAnsi="ＭＳ 明朝"/>
                <w:sz w:val="24"/>
                <w:szCs w:val="24"/>
                <w:u w:val="single"/>
              </w:rPr>
            </w:pPr>
            <w:r w:rsidRPr="007E486B">
              <w:rPr>
                <w:rFonts w:ascii="ＭＳ 明朝" w:eastAsia="ＭＳ 明朝" w:hAnsi="ＭＳ 明朝" w:hint="eastAsia"/>
                <w:sz w:val="24"/>
                <w:szCs w:val="24"/>
                <w:u w:val="single"/>
              </w:rPr>
              <w:t>（地方公共団体の機関が行う行政指導は、</w:t>
            </w:r>
          </w:p>
          <w:p w14:paraId="43CF3AAB" w14:textId="77777777" w:rsidR="00962B2E" w:rsidRPr="007E486B" w:rsidRDefault="00962B2E" w:rsidP="00686982">
            <w:pPr>
              <w:jc w:val="center"/>
              <w:rPr>
                <w:rFonts w:ascii="ＭＳ 明朝" w:eastAsia="ＭＳ 明朝" w:hAnsi="ＭＳ 明朝"/>
                <w:sz w:val="24"/>
                <w:szCs w:val="24"/>
                <w:u w:val="single"/>
              </w:rPr>
            </w:pPr>
            <w:r w:rsidRPr="007E486B">
              <w:rPr>
                <w:rFonts w:ascii="ＭＳ 明朝" w:eastAsia="ＭＳ 明朝" w:hAnsi="ＭＳ 明朝" w:hint="eastAsia"/>
                <w:sz w:val="24"/>
                <w:szCs w:val="24"/>
                <w:u w:val="single"/>
              </w:rPr>
              <w:t>行政手続法に定める手続は適用されない。）</w:t>
            </w:r>
          </w:p>
        </w:tc>
        <w:tc>
          <w:tcPr>
            <w:tcW w:w="3425" w:type="dxa"/>
            <w:vAlign w:val="center"/>
          </w:tcPr>
          <w:p w14:paraId="000A994D"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法令又は条例等に違反する行為の是正を求める行政指導</w:t>
            </w:r>
            <w:r w:rsidRPr="007E486B">
              <w:rPr>
                <w:rFonts w:ascii="ＭＳ 明朝" w:eastAsia="ＭＳ 明朝" w:hAnsi="ＭＳ 明朝" w:hint="eastAsia"/>
                <w:sz w:val="24"/>
                <w:szCs w:val="24"/>
                <w:u w:val="single"/>
              </w:rPr>
              <w:t>（法律、本市条例又は大阪府の条例に基づくものに限る。）</w:t>
            </w:r>
          </w:p>
        </w:tc>
      </w:tr>
      <w:tr w:rsidR="007E486B" w:rsidRPr="007E486B" w14:paraId="6A0F33AA" w14:textId="77777777" w:rsidTr="00686982">
        <w:trPr>
          <w:trHeight w:val="610"/>
        </w:trPr>
        <w:tc>
          <w:tcPr>
            <w:tcW w:w="1411" w:type="dxa"/>
            <w:vAlign w:val="center"/>
          </w:tcPr>
          <w:p w14:paraId="0EF0AF91"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rPr>
              <w:t>中止等を求める条件</w:t>
            </w:r>
          </w:p>
        </w:tc>
        <w:tc>
          <w:tcPr>
            <w:tcW w:w="3295" w:type="dxa"/>
            <w:vMerge/>
            <w:shd w:val="clear" w:color="auto" w:fill="BFBFBF" w:themeFill="background1" w:themeFillShade="BF"/>
            <w:vAlign w:val="center"/>
          </w:tcPr>
          <w:p w14:paraId="428BF922" w14:textId="77777777" w:rsidR="00962B2E" w:rsidRPr="007E486B" w:rsidRDefault="00962B2E" w:rsidP="00686982">
            <w:pPr>
              <w:jc w:val="center"/>
              <w:rPr>
                <w:rFonts w:ascii="ＭＳ 明朝" w:eastAsia="ＭＳ 明朝" w:hAnsi="ＭＳ 明朝"/>
                <w:sz w:val="24"/>
                <w:szCs w:val="24"/>
                <w:u w:val="single"/>
              </w:rPr>
            </w:pPr>
          </w:p>
        </w:tc>
        <w:tc>
          <w:tcPr>
            <w:tcW w:w="3425" w:type="dxa"/>
            <w:vAlign w:val="center"/>
          </w:tcPr>
          <w:p w14:paraId="0EE174AE" w14:textId="77777777" w:rsidR="00962B2E" w:rsidRPr="007E486B" w:rsidRDefault="00962B2E" w:rsidP="00686982">
            <w:pPr>
              <w:jc w:val="center"/>
              <w:rPr>
                <w:rFonts w:ascii="ＭＳ 明朝" w:eastAsia="ＭＳ 明朝" w:hAnsi="ＭＳ 明朝"/>
                <w:sz w:val="24"/>
                <w:szCs w:val="24"/>
                <w:u w:val="single"/>
              </w:rPr>
            </w:pPr>
            <w:r w:rsidRPr="007E486B">
              <w:rPr>
                <w:rFonts w:ascii="ＭＳ 明朝" w:eastAsia="ＭＳ 明朝" w:hAnsi="ＭＳ 明朝" w:hint="eastAsia"/>
                <w:sz w:val="24"/>
                <w:szCs w:val="24"/>
              </w:rPr>
              <w:t>上記行政指導が</w:t>
            </w:r>
            <w:r w:rsidRPr="007E486B">
              <w:rPr>
                <w:rFonts w:ascii="ＭＳ 明朝" w:eastAsia="ＭＳ 明朝" w:hAnsi="ＭＳ 明朝" w:hint="eastAsia"/>
                <w:sz w:val="24"/>
                <w:szCs w:val="24"/>
                <w:u w:val="single"/>
              </w:rPr>
              <w:t>法律、本市条例又は大阪府の条例に</w:t>
            </w:r>
          </w:p>
          <w:p w14:paraId="7A45FD31" w14:textId="77777777" w:rsidR="00962B2E" w:rsidRPr="007E486B" w:rsidRDefault="00962B2E" w:rsidP="00686982">
            <w:pPr>
              <w:jc w:val="center"/>
              <w:rPr>
                <w:rFonts w:ascii="ＭＳ 明朝" w:eastAsia="ＭＳ 明朝" w:hAnsi="ＭＳ 明朝"/>
                <w:sz w:val="24"/>
                <w:szCs w:val="24"/>
              </w:rPr>
            </w:pPr>
            <w:r w:rsidRPr="007E486B">
              <w:rPr>
                <w:rFonts w:ascii="ＭＳ 明朝" w:eastAsia="ＭＳ 明朝" w:hAnsi="ＭＳ 明朝" w:hint="eastAsia"/>
                <w:sz w:val="24"/>
                <w:szCs w:val="24"/>
                <w:u w:val="single"/>
              </w:rPr>
              <w:t>規定する要件に適合しない</w:t>
            </w:r>
            <w:r w:rsidRPr="007E486B">
              <w:rPr>
                <w:rFonts w:ascii="ＭＳ 明朝" w:eastAsia="ＭＳ 明朝" w:hAnsi="ＭＳ 明朝" w:hint="eastAsia"/>
                <w:sz w:val="24"/>
                <w:szCs w:val="24"/>
              </w:rPr>
              <w:t>と思料するとき</w:t>
            </w:r>
          </w:p>
        </w:tc>
      </w:tr>
    </w:tbl>
    <w:p w14:paraId="20F2F006" w14:textId="77777777" w:rsidR="000A1573" w:rsidRPr="007E486B" w:rsidRDefault="000A1573" w:rsidP="000A1573">
      <w:pPr>
        <w:widowControl/>
        <w:rPr>
          <w:rFonts w:ascii="ＭＳ 明朝" w:eastAsia="ＭＳ 明朝" w:hAnsi="ＭＳ 明朝"/>
          <w:sz w:val="24"/>
          <w:szCs w:val="24"/>
        </w:rPr>
      </w:pPr>
      <w:r w:rsidRPr="007E486B">
        <w:rPr>
          <w:rFonts w:ascii="ＭＳ 明朝" w:eastAsia="ＭＳ 明朝" w:hAnsi="ＭＳ 明朝" w:hint="eastAsia"/>
          <w:sz w:val="24"/>
          <w:szCs w:val="24"/>
        </w:rPr>
        <w:t>※　法令…法律、法律に基づく命令（告示を含む。）</w:t>
      </w:r>
    </w:p>
    <w:p w14:paraId="61269CE1" w14:textId="51C91DE4" w:rsidR="00F362E5" w:rsidRPr="007E486B" w:rsidRDefault="000A1573" w:rsidP="000A1573">
      <w:pPr>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条例等…本市の条例及び規則（</w:t>
      </w:r>
      <w:r w:rsidR="00975C46" w:rsidRPr="007E486B">
        <w:rPr>
          <w:rFonts w:ascii="ＭＳ 明朝" w:eastAsia="ＭＳ 明朝" w:hAnsi="ＭＳ 明朝" w:hint="eastAsia"/>
          <w:sz w:val="24"/>
          <w:szCs w:val="24"/>
        </w:rPr>
        <w:t>委員会規則及び企業管理規程を含む。）並びに大阪府の条例及び規則</w:t>
      </w:r>
    </w:p>
    <w:p w14:paraId="3C625EFF" w14:textId="77777777" w:rsidR="000A1573" w:rsidRPr="007E486B" w:rsidRDefault="000A1573" w:rsidP="000A1573">
      <w:pPr>
        <w:rPr>
          <w:rFonts w:ascii="ＭＳ 明朝" w:eastAsia="ＭＳ 明朝" w:hAnsi="ＭＳ 明朝"/>
          <w:sz w:val="24"/>
          <w:szCs w:val="24"/>
        </w:rPr>
      </w:pPr>
    </w:p>
    <w:p w14:paraId="3073D0FB" w14:textId="77777777" w:rsidR="00607693" w:rsidRPr="007E486B" w:rsidRDefault="00607693" w:rsidP="009577D1">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6250B4B" w14:textId="7558E4EB" w:rsidR="00607693" w:rsidRPr="007E486B" w:rsidRDefault="00607693" w:rsidP="00F362E5">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F362E5" w:rsidRPr="007E486B">
        <w:rPr>
          <w:rFonts w:ascii="ＭＳ 明朝" w:eastAsia="ＭＳ 明朝" w:hAnsi="ＭＳ 明朝" w:hint="eastAsia"/>
          <w:sz w:val="24"/>
          <w:szCs w:val="24"/>
        </w:rPr>
        <w:t>法令又は条例等に違反する行為の是正を求める行政指導であって、その根拠や要件が法律又は条例（本市の条例及び大阪府の条例をいう。以下同じ。）に規定されているものについては、当該行政指導の相手方に大きな事実上の不利益が生ずるおそれがあることに鑑み、相手方からの申出を端緒として、当該行政指導をした本市の機関が改めて調査を行い、当該行政指導がその要件を定めた法律又は条例の規定に違反する場合には、その中止その他必要な措置を講ずることを定めたものである。</w:t>
      </w:r>
    </w:p>
    <w:p w14:paraId="5DD6C055" w14:textId="51C55FB8" w:rsidR="00607693" w:rsidRPr="007E486B" w:rsidRDefault="00607693" w:rsidP="009577D1">
      <w:pPr>
        <w:widowControl/>
        <w:rPr>
          <w:rFonts w:ascii="ＭＳ 明朝" w:eastAsia="ＭＳ 明朝" w:hAnsi="ＭＳ 明朝"/>
          <w:sz w:val="24"/>
          <w:szCs w:val="24"/>
        </w:rPr>
      </w:pPr>
    </w:p>
    <w:p w14:paraId="283FDE5F" w14:textId="77777777" w:rsidR="00962B2E" w:rsidRPr="007E486B" w:rsidRDefault="00962B2E" w:rsidP="00962B2E">
      <w:pPr>
        <w:widowControl/>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395DCE43" w14:textId="7B4F6C66"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本条第１項の「法令又は条例等に違反する行為の是正を求める行政指導」とは、法令に違反する行為をした者に対して行われる次のような行政指導を指す。</w:t>
      </w:r>
    </w:p>
    <w:p w14:paraId="5701BC7C" w14:textId="5EA2FB62" w:rsidR="00962B2E" w:rsidRPr="007E486B" w:rsidRDefault="00962B2E" w:rsidP="00962B2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法令又は条例等に規定されている義務又は要件に反する行為自体の解消を内容とするもの</w:t>
      </w:r>
    </w:p>
    <w:p w14:paraId="7CB1A126" w14:textId="0AD0F8B5" w:rsidR="00962B2E" w:rsidRPr="007E486B" w:rsidRDefault="00962B2E" w:rsidP="00962B2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法令又は条例等に違反する行為自体は終了しているが、当該行為によって生じた影響の除去又は原状の回復を内容とするもの</w:t>
      </w:r>
    </w:p>
    <w:p w14:paraId="62AC250E" w14:textId="5664E15E" w:rsidR="00962B2E" w:rsidRPr="007E486B" w:rsidRDefault="00962B2E" w:rsidP="00962B2E">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法令又は条例等に違反する行為自体は終了しているが、当該行為の再発防止を内容とするもの</w:t>
      </w:r>
    </w:p>
    <w:p w14:paraId="4FCA8F6B" w14:textId="77777777" w:rsidR="00962B2E" w:rsidRPr="007E486B" w:rsidRDefault="00962B2E" w:rsidP="00962B2E">
      <w:pPr>
        <w:widowControl/>
        <w:rPr>
          <w:rFonts w:ascii="ＭＳ 明朝" w:eastAsia="ＭＳ 明朝" w:hAnsi="ＭＳ 明朝"/>
          <w:sz w:val="24"/>
          <w:szCs w:val="24"/>
        </w:rPr>
      </w:pPr>
    </w:p>
    <w:p w14:paraId="79E2EBB4" w14:textId="6CC88E0F"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本条第１項の「その根拠となる規定が法律又は条例に置かれているもの」とは、当該行政指導を行う権限及びその要件が法律又は条例に規定されているものをいい、本市の機関の任務又は所掌事務を定める規定（事務分掌条例等）に基づいて行われるものは含まれない。</w:t>
      </w:r>
    </w:p>
    <w:p w14:paraId="47542E76" w14:textId="77777777" w:rsidR="00962B2E" w:rsidRPr="007E486B" w:rsidRDefault="00962B2E" w:rsidP="00962B2E">
      <w:pPr>
        <w:widowControl/>
        <w:ind w:left="240" w:hangingChars="100" w:hanging="240"/>
        <w:rPr>
          <w:rFonts w:ascii="ＭＳ 明朝" w:eastAsia="ＭＳ 明朝" w:hAnsi="ＭＳ 明朝"/>
          <w:sz w:val="24"/>
          <w:szCs w:val="24"/>
        </w:rPr>
      </w:pPr>
    </w:p>
    <w:p w14:paraId="318FBFFB" w14:textId="72638E6F"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本条第１項及び第３項の「当該行政指導の中止その他必要な措置」とは、当該行政指導がその根拠となる法律又は条例の規定に違反する場合に、その是正のために必要となる措置をいい、当該行政指導の内容やその相手方が受けた不利益の内容等に応じ、適切な措置を講ずる必要がある。</w:t>
      </w:r>
    </w:p>
    <w:p w14:paraId="705C25F1" w14:textId="77777777" w:rsidR="00962B2E" w:rsidRPr="007E486B" w:rsidRDefault="00962B2E" w:rsidP="00962B2E">
      <w:pPr>
        <w:widowControl/>
        <w:ind w:left="240" w:hangingChars="100" w:hanging="240"/>
        <w:rPr>
          <w:rFonts w:ascii="ＭＳ 明朝" w:eastAsia="ＭＳ 明朝" w:hAnsi="ＭＳ 明朝"/>
          <w:sz w:val="24"/>
          <w:szCs w:val="24"/>
        </w:rPr>
      </w:pPr>
    </w:p>
    <w:p w14:paraId="37727554" w14:textId="26165359"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本条第１項ただし書の「弁明その他意見陳述のための手続を経て」とは、当該行政指導を行うことについて、その相手方となるべき者が意見を陳述する機会が付与されたことをいう。</w:t>
      </w:r>
    </w:p>
    <w:p w14:paraId="18190BDF" w14:textId="77777777" w:rsidR="00962B2E" w:rsidRPr="007E486B" w:rsidRDefault="00962B2E" w:rsidP="00962B2E">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これには、法定された弁明手続に限らず、運用上、当該行政指導を行うことについて、その相手方となるべき者の意見を聴取する機会を付与した場合も含まれる。</w:t>
      </w:r>
    </w:p>
    <w:p w14:paraId="2C544009" w14:textId="5023C3EB" w:rsidR="00962B2E" w:rsidRPr="007E486B" w:rsidRDefault="00962B2E" w:rsidP="00962B2E">
      <w:pPr>
        <w:widowControl/>
        <w:ind w:leftChars="100" w:left="210"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ただし、その場合には、行政指導の相手方となるべき者に対し、書面などにより、行おうとする行政指導の内容及びその理由（根拠条項、原因となる事実等）を明らかにした上で、当該行政指導を行うことについて意見を陳述する機会が付与されたものである必要があり、行おうとする行政指導の内容等を明らかにすることなく、単に当該行政指導の原因となるべき事実の有無について意見を聴取したにとどまる場合などは、該当しない。</w:t>
      </w:r>
    </w:p>
    <w:p w14:paraId="09BA3377" w14:textId="77777777" w:rsidR="00962B2E" w:rsidRPr="007E486B" w:rsidRDefault="00962B2E" w:rsidP="00962B2E">
      <w:pPr>
        <w:widowControl/>
        <w:rPr>
          <w:rFonts w:ascii="ＭＳ 明朝" w:eastAsia="ＭＳ 明朝" w:hAnsi="ＭＳ 明朝"/>
          <w:sz w:val="24"/>
          <w:szCs w:val="24"/>
        </w:rPr>
      </w:pPr>
    </w:p>
    <w:p w14:paraId="117E0114" w14:textId="1B7F452C"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本条第２項第１号の「申出をする者の氏名及び住所又は居所」は、本市の機関が、申出者に対し、当該申出の内容について照会する場合等のために記載事項とするものである。</w:t>
      </w:r>
    </w:p>
    <w:p w14:paraId="14A7EE51" w14:textId="77777777" w:rsidR="00962B2E" w:rsidRPr="007E486B" w:rsidRDefault="00962B2E" w:rsidP="00962B2E">
      <w:pPr>
        <w:widowControl/>
        <w:rPr>
          <w:rFonts w:ascii="ＭＳ 明朝" w:eastAsia="ＭＳ 明朝" w:hAnsi="ＭＳ 明朝"/>
          <w:sz w:val="24"/>
          <w:szCs w:val="24"/>
        </w:rPr>
      </w:pPr>
    </w:p>
    <w:p w14:paraId="453BE3DA" w14:textId="3A1FAB3A"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　本条第２項第５号の「当該行政指導が前号の要件に適合しないと思料する理由」については、例えば、行政指導の要件に適合するという本市の機関の判断が誤っていることや、当該行政指導が事実誤認に基づくものであることが具体的かつ合理的に示めされているなど、申出人が「要件に適合しない」と考える具体的かつ合理的な根拠が示されている必要がある。</w:t>
      </w:r>
    </w:p>
    <w:p w14:paraId="071D20DC" w14:textId="77777777" w:rsidR="00962B2E" w:rsidRPr="007E486B" w:rsidRDefault="00962B2E" w:rsidP="00962B2E">
      <w:pPr>
        <w:widowControl/>
        <w:rPr>
          <w:rFonts w:ascii="ＭＳ 明朝" w:eastAsia="ＭＳ 明朝" w:hAnsi="ＭＳ 明朝"/>
          <w:sz w:val="24"/>
          <w:szCs w:val="24"/>
        </w:rPr>
      </w:pPr>
    </w:p>
    <w:p w14:paraId="6C1ABE5F" w14:textId="1E856B72" w:rsidR="00962B2E" w:rsidRPr="007E486B" w:rsidRDefault="00962B2E" w:rsidP="00962B2E">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７　本条第３項の「必要な調査」とは、当該行政指導の根拠となる法律又は条例に規定する要件に違反するか否かを確認し、違反がある場合はその違反の内</w:t>
      </w:r>
      <w:r w:rsidRPr="007E486B">
        <w:rPr>
          <w:rFonts w:ascii="ＭＳ 明朝" w:eastAsia="ＭＳ 明朝" w:hAnsi="ＭＳ 明朝" w:hint="eastAsia"/>
          <w:sz w:val="24"/>
          <w:szCs w:val="24"/>
        </w:rPr>
        <w:lastRenderedPageBreak/>
        <w:t>容及び程度等を確認し、どのような是正手段が適切かを判断するのに必要な調査をいう。</w:t>
      </w:r>
    </w:p>
    <w:p w14:paraId="68328FA3" w14:textId="77777777" w:rsidR="00962B2E" w:rsidRPr="007E486B" w:rsidRDefault="00962B2E" w:rsidP="00962B2E">
      <w:pPr>
        <w:widowControl/>
        <w:rPr>
          <w:rFonts w:ascii="ＭＳ 明朝" w:eastAsia="ＭＳ 明朝" w:hAnsi="ＭＳ 明朝"/>
          <w:sz w:val="24"/>
          <w:szCs w:val="24"/>
        </w:rPr>
      </w:pPr>
    </w:p>
    <w:p w14:paraId="5906439D" w14:textId="382E6DAE" w:rsidR="00962B2E" w:rsidRPr="007E486B" w:rsidRDefault="00962B2E" w:rsidP="00962B2E">
      <w:pPr>
        <w:widowControl/>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00877472"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本条の規定による申出書の受領、必要な調査及び行政指導の中止その他必要な措置の決定、実施等の事務は、当該行政指導に係る事務を所管している部署が属する各所属において、適切に行うこと。</w:t>
      </w:r>
    </w:p>
    <w:p w14:paraId="678AE77E" w14:textId="77777777" w:rsidR="000A1573" w:rsidRPr="007E486B" w:rsidRDefault="000A1573" w:rsidP="000A1573">
      <w:pPr>
        <w:widowControl/>
        <w:rPr>
          <w:rFonts w:ascii="ＭＳ 明朝" w:eastAsia="ＭＳ 明朝" w:hAnsi="ＭＳ 明朝"/>
          <w:sz w:val="24"/>
          <w:szCs w:val="24"/>
        </w:rPr>
      </w:pPr>
    </w:p>
    <w:p w14:paraId="56DFC1D0"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個々の行政指導が本条の対象となるか否かについては、当該行政指導の法律又は条例上の要件が「必要があると認めるとき」とされている場合など、法令又は条例等に違反する行為があることが明文上の要件とされていない場合も含めて、法令又は条例等に違反する行為を改めただすことを内容とする行政指導か否かという観点から、各所属において、個別の事案ごとに判断すること。</w:t>
      </w:r>
    </w:p>
    <w:p w14:paraId="611B2339" w14:textId="77777777" w:rsidR="000A1573" w:rsidRPr="007E486B" w:rsidRDefault="000A1573" w:rsidP="000A1573">
      <w:pPr>
        <w:widowControl/>
        <w:rPr>
          <w:rFonts w:ascii="ＭＳ 明朝" w:eastAsia="ＭＳ 明朝" w:hAnsi="ＭＳ 明朝"/>
          <w:sz w:val="24"/>
          <w:szCs w:val="24"/>
        </w:rPr>
      </w:pPr>
    </w:p>
    <w:p w14:paraId="692339AA"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行政指導の中止等の求めは、本条第２項に規定する申出書の提出が必要であり、口頭による申出は、本条第１項の申出には該当しない。その場合には、各所属においては、必要に応じて、申出書の提出を促すこと。</w:t>
      </w:r>
    </w:p>
    <w:p w14:paraId="0768278C" w14:textId="77777777" w:rsidR="000A1573" w:rsidRPr="007E486B" w:rsidRDefault="000A1573" w:rsidP="000A1573">
      <w:pPr>
        <w:widowControl/>
        <w:rPr>
          <w:rFonts w:ascii="ＭＳ 明朝" w:eastAsia="ＭＳ 明朝" w:hAnsi="ＭＳ 明朝"/>
          <w:sz w:val="24"/>
          <w:szCs w:val="24"/>
        </w:rPr>
      </w:pPr>
    </w:p>
    <w:p w14:paraId="41C1D1D8"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申出書の書式については、条例上特段の定めはなく、申出人は任意の書式により申出をすることが可能である。</w:t>
      </w:r>
    </w:p>
    <w:p w14:paraId="439C16D9" w14:textId="77777777" w:rsidR="000A1573" w:rsidRPr="007E486B" w:rsidRDefault="000A1573" w:rsidP="000A1573">
      <w:pPr>
        <w:widowControl/>
        <w:rPr>
          <w:rFonts w:ascii="ＭＳ 明朝" w:eastAsia="ＭＳ 明朝" w:hAnsi="ＭＳ 明朝"/>
          <w:sz w:val="24"/>
          <w:szCs w:val="24"/>
        </w:rPr>
      </w:pPr>
    </w:p>
    <w:p w14:paraId="56255254" w14:textId="34C44D1E"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申出書の記載が具体性を欠いていても、申出の対象となる具体的な行政指導が特定され、当該申出を受けた各所属において、「必要な調査」その他の本条第３項に規定する措置をとるに当たって特段の支障が生じない場合には、本制度の趣旨に照らし、「必要な調査」を行う等の本条第３項に規定する対応をとること。</w:t>
      </w:r>
    </w:p>
    <w:p w14:paraId="70D45600" w14:textId="77777777" w:rsidR="000A1573" w:rsidRPr="007E486B" w:rsidRDefault="000A1573" w:rsidP="000A1573">
      <w:pPr>
        <w:widowControl/>
        <w:rPr>
          <w:rFonts w:ascii="ＭＳ 明朝" w:eastAsia="ＭＳ 明朝" w:hAnsi="ＭＳ 明朝"/>
          <w:sz w:val="24"/>
          <w:szCs w:val="24"/>
        </w:rPr>
      </w:pPr>
    </w:p>
    <w:p w14:paraId="1CF43703"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　申出書の記載が具体性を欠いている原因が、各所属が行政指導を行った際に、相手方に対し、申出書の記載事項である「当該行政指導がその根拠とする法律の条項」（本条第２項第３号）や「前号の条項に規定する要件」（同項第４号）が具体的に示されていなかったことにある場合、当該申出を受けた各所属においては、当該申出書の記載が具体性を欠いていることを理由に不適法な申出として取り扱うことは許されず、申出人に当該行政指導の内容を確認するなどの対応をとらなければならない。</w:t>
      </w:r>
    </w:p>
    <w:p w14:paraId="5FEF2F0D" w14:textId="77777777" w:rsidR="000A1573" w:rsidRPr="007E486B" w:rsidRDefault="000A1573" w:rsidP="000A1573">
      <w:pPr>
        <w:widowControl/>
        <w:rPr>
          <w:rFonts w:ascii="ＭＳ 明朝" w:eastAsia="ＭＳ 明朝" w:hAnsi="ＭＳ 明朝"/>
          <w:sz w:val="24"/>
          <w:szCs w:val="24"/>
        </w:rPr>
      </w:pPr>
    </w:p>
    <w:p w14:paraId="75ECF211"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 xml:space="preserve">７　申出を受けて行う「必要な調査」の具体的な内容及び手法については、各所属において、申出の具体的内容や当該行政指導の内容、社会通念等に照らして適切に判断すること。 </w:t>
      </w:r>
    </w:p>
    <w:p w14:paraId="1E0F690B" w14:textId="77777777" w:rsidR="000A1573" w:rsidRPr="007E486B" w:rsidRDefault="000A1573" w:rsidP="000A1573">
      <w:pPr>
        <w:widowControl/>
        <w:rPr>
          <w:rFonts w:ascii="ＭＳ 明朝" w:eastAsia="ＭＳ 明朝" w:hAnsi="ＭＳ 明朝"/>
          <w:sz w:val="24"/>
          <w:szCs w:val="24"/>
        </w:rPr>
      </w:pPr>
    </w:p>
    <w:p w14:paraId="503D9001"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８　申出を受けて本市の機関が行う「必要な調査」等の対応については、手続の公正性の観点から、当該行政指導に実質的に関与した職員（例えば、当該行政指導を行う際の決裁を起案した職員）や当該行政指導について利害関係を有する職員（例えば、当該行政指導を受けた法人を経営している親族を持つ職員）以外の職員が行うことが望ましい。</w:t>
      </w:r>
    </w:p>
    <w:p w14:paraId="64CA5B5D"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　　当該対応については、各所属において、例えば、当該行政指導を行う際の決裁を承認したか否かといった形式的な観点でなく、実質的に公正な手続が確保されるか否かという観点から、個別の事案に応じて判断すること。</w:t>
      </w:r>
    </w:p>
    <w:p w14:paraId="421FF94B" w14:textId="77777777" w:rsidR="000A1573" w:rsidRPr="007E486B" w:rsidRDefault="000A1573" w:rsidP="000A1573">
      <w:pPr>
        <w:widowControl/>
        <w:rPr>
          <w:rFonts w:ascii="ＭＳ 明朝" w:eastAsia="ＭＳ 明朝" w:hAnsi="ＭＳ 明朝"/>
          <w:sz w:val="24"/>
          <w:szCs w:val="24"/>
        </w:rPr>
      </w:pPr>
    </w:p>
    <w:p w14:paraId="5FAB8B69" w14:textId="77777777" w:rsidR="000A1573"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９　「当該行政指導の中止その他必要な措置」とは、例えば、当該行政指導が継続している場合には、その中止又は変更の措置を講ずることが考えられ、行政指導がされたことを公表することにより相手方が社会的信用の低下等の不利益を受けている場合には、併せて当該行政指導が違法であった旨を公表し、相手方の社会的信用を回復すること等が考えられる。</w:t>
      </w:r>
    </w:p>
    <w:p w14:paraId="53101AD4" w14:textId="77777777" w:rsidR="000A1573" w:rsidRPr="007E486B" w:rsidRDefault="000A1573" w:rsidP="000A1573">
      <w:pPr>
        <w:widowControl/>
        <w:rPr>
          <w:rFonts w:ascii="ＭＳ 明朝" w:eastAsia="ＭＳ 明朝" w:hAnsi="ＭＳ 明朝"/>
          <w:sz w:val="24"/>
          <w:szCs w:val="24"/>
        </w:rPr>
      </w:pPr>
    </w:p>
    <w:p w14:paraId="1BF5E472" w14:textId="2BE20F22" w:rsidR="00962B2E" w:rsidRPr="007E486B" w:rsidRDefault="000A1573" w:rsidP="000A157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10　申出を受けて行った対応の結果については、条例上、申出人に対する通知義務を課すこととはしていないが、各所属においては、行政指導の相手方の権利利益の保護等に資する観点から、行った調査の結果、講じた措置の有無やその内容など、申出を受けた対応の結果について、申出人に通知するよう努めること。</w:t>
      </w:r>
    </w:p>
    <w:p w14:paraId="441873B8" w14:textId="399BCB12" w:rsidR="00E179E6" w:rsidRPr="007E486B" w:rsidRDefault="00607693" w:rsidP="009577D1">
      <w:pPr>
        <w:widowControl/>
        <w:rPr>
          <w:rFonts w:ascii="ＭＳ 明朝" w:eastAsia="ＭＳ 明朝" w:hAnsi="ＭＳ 明朝"/>
        </w:rPr>
      </w:pPr>
      <w:r w:rsidRPr="007E486B">
        <w:rPr>
          <w:rFonts w:ascii="ＭＳ 明朝" w:eastAsia="ＭＳ 明朝" w:hAnsi="ＭＳ 明朝"/>
        </w:rPr>
        <w:br w:type="page"/>
      </w:r>
    </w:p>
    <w:p w14:paraId="0F26E08F" w14:textId="48B6DCC5" w:rsidR="00DD4512" w:rsidRPr="007E486B" w:rsidRDefault="00DD4512" w:rsidP="009577D1">
      <w:pPr>
        <w:pStyle w:val="1"/>
        <w:rPr>
          <w:rFonts w:ascii="ＭＳ 明朝" w:eastAsia="ＭＳ 明朝" w:hAnsi="ＭＳ 明朝"/>
        </w:rPr>
      </w:pPr>
      <w:bookmarkStart w:id="43" w:name="_Toc109915941"/>
      <w:r w:rsidRPr="007E486B">
        <w:rPr>
          <w:rFonts w:ascii="ＭＳ 明朝" w:eastAsia="ＭＳ 明朝" w:hAnsi="ＭＳ 明朝" w:hint="eastAsia"/>
        </w:rPr>
        <w:lastRenderedPageBreak/>
        <w:t xml:space="preserve">第５章　</w:t>
      </w:r>
      <w:r w:rsidRPr="007E486B">
        <w:rPr>
          <w:rStyle w:val="12"/>
          <w:rFonts w:ascii="ＭＳ 明朝" w:eastAsia="ＭＳ 明朝" w:hAnsi="ＭＳ 明朝" w:hint="eastAsia"/>
        </w:rPr>
        <w:t>処分等の求め</w:t>
      </w:r>
      <w:r w:rsidRPr="007E486B">
        <w:rPr>
          <w:rStyle w:val="p"/>
          <w:rFonts w:ascii="ＭＳ 明朝" w:eastAsia="ＭＳ 明朝" w:hAnsi="ＭＳ 明朝" w:hint="eastAsia"/>
        </w:rPr>
        <w:t>（第36条）</w:t>
      </w:r>
      <w:bookmarkEnd w:id="43"/>
    </w:p>
    <w:p w14:paraId="61818ADD" w14:textId="437EAC12" w:rsidR="00DD4512" w:rsidRPr="007E486B" w:rsidRDefault="00DD4512" w:rsidP="009577D1">
      <w:pPr>
        <w:pStyle w:val="3"/>
        <w:ind w:left="840"/>
        <w:rPr>
          <w:rFonts w:ascii="ＭＳ 明朝" w:eastAsia="ＭＳ 明朝" w:hAnsi="ＭＳ 明朝"/>
        </w:rPr>
      </w:pPr>
      <w:bookmarkStart w:id="44" w:name="_Toc109915942"/>
      <w:r w:rsidRPr="007E486B">
        <w:rPr>
          <w:rFonts w:ascii="ＭＳ 明朝" w:eastAsia="ＭＳ 明朝" w:hAnsi="ＭＳ 明朝" w:hint="eastAsia"/>
        </w:rPr>
        <w:t>第</w:t>
      </w:r>
      <w:r w:rsidR="00F66A8D" w:rsidRPr="007E486B">
        <w:rPr>
          <w:rFonts w:ascii="ＭＳ 明朝" w:eastAsia="ＭＳ 明朝" w:hAnsi="ＭＳ 明朝" w:hint="eastAsia"/>
        </w:rPr>
        <w:t>3</w:t>
      </w:r>
      <w:r w:rsidR="00F66A8D" w:rsidRPr="007E486B">
        <w:rPr>
          <w:rFonts w:ascii="ＭＳ 明朝" w:eastAsia="ＭＳ 明朝" w:hAnsi="ＭＳ 明朝"/>
        </w:rPr>
        <w:t>6</w:t>
      </w:r>
      <w:r w:rsidRPr="007E486B">
        <w:rPr>
          <w:rFonts w:ascii="ＭＳ 明朝" w:eastAsia="ＭＳ 明朝" w:hAnsi="ＭＳ 明朝" w:hint="eastAsia"/>
        </w:rPr>
        <w:t xml:space="preserve">　</w:t>
      </w:r>
      <w:r w:rsidR="00F66A8D" w:rsidRPr="007E486B">
        <w:rPr>
          <w:rFonts w:ascii="ＭＳ 明朝" w:eastAsia="ＭＳ 明朝" w:hAnsi="ＭＳ 明朝" w:hint="eastAsia"/>
        </w:rPr>
        <w:t>処分等の求め</w:t>
      </w:r>
      <w:r w:rsidRPr="007E486B">
        <w:rPr>
          <w:rFonts w:ascii="ＭＳ 明朝" w:eastAsia="ＭＳ 明朝" w:hAnsi="ＭＳ 明朝" w:hint="eastAsia"/>
        </w:rPr>
        <w:t>（第3</w:t>
      </w:r>
      <w:r w:rsidR="00F66A8D" w:rsidRPr="007E486B">
        <w:rPr>
          <w:rFonts w:ascii="ＭＳ 明朝" w:eastAsia="ＭＳ 明朝" w:hAnsi="ＭＳ 明朝"/>
        </w:rPr>
        <w:t>6</w:t>
      </w:r>
      <w:r w:rsidRPr="007E486B">
        <w:rPr>
          <w:rFonts w:ascii="ＭＳ 明朝" w:eastAsia="ＭＳ 明朝" w:hAnsi="ＭＳ 明朝" w:hint="eastAsia"/>
        </w:rPr>
        <w:t>条関係）</w:t>
      </w:r>
      <w:bookmarkEnd w:id="44"/>
    </w:p>
    <w:p w14:paraId="2B7F1BF3" w14:textId="1A43C058" w:rsidR="006E7F8F" w:rsidRPr="007E486B" w:rsidRDefault="006E7F8F" w:rsidP="009577D1">
      <w:pPr>
        <w:widowControl/>
        <w:rPr>
          <w:rFonts w:ascii="ＭＳ 明朝" w:eastAsia="ＭＳ 明朝" w:hAnsi="ＭＳ 明朝"/>
          <w:sz w:val="24"/>
          <w:szCs w:val="24"/>
        </w:rPr>
      </w:pPr>
      <w:r w:rsidRPr="007E486B">
        <w:rPr>
          <w:rFonts w:ascii="ＭＳ 明朝" w:eastAsia="ＭＳ 明朝" w:hAnsi="ＭＳ 明朝"/>
          <w:noProof/>
          <w:sz w:val="24"/>
          <w:szCs w:val="24"/>
        </w:rPr>
        <mc:AlternateContent>
          <mc:Choice Requires="wps">
            <w:drawing>
              <wp:anchor distT="0" distB="0" distL="114300" distR="114300" simplePos="0" relativeHeight="251732992" behindDoc="0" locked="0" layoutInCell="1" allowOverlap="1" wp14:anchorId="741ECEA5" wp14:editId="121DE71A">
                <wp:simplePos x="0" y="0"/>
                <wp:positionH relativeFrom="column">
                  <wp:posOffset>-112880</wp:posOffset>
                </wp:positionH>
                <wp:positionV relativeFrom="paragraph">
                  <wp:posOffset>231371</wp:posOffset>
                </wp:positionV>
                <wp:extent cx="5662930" cy="4582571"/>
                <wp:effectExtent l="0" t="0" r="13970" b="27940"/>
                <wp:wrapNone/>
                <wp:docPr id="40" name="正方形/長方形 40"/>
                <wp:cNvGraphicFramePr/>
                <a:graphic xmlns:a="http://schemas.openxmlformats.org/drawingml/2006/main">
                  <a:graphicData uri="http://schemas.microsoft.com/office/word/2010/wordprocessingShape">
                    <wps:wsp>
                      <wps:cNvSpPr/>
                      <wps:spPr>
                        <a:xfrm>
                          <a:off x="0" y="0"/>
                          <a:ext cx="5662930" cy="45825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ABB787" id="正方形/長方形 40" o:spid="_x0000_s1026" style="position:absolute;left:0;text-align:left;margin-left:-8.9pt;margin-top:18.2pt;width:445.9pt;height:360.8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" filled="f" strokecolor="#1f3763 [1604]" strokeweight="1pt"/>
            </w:pict>
          </mc:Fallback>
        </mc:AlternateContent>
      </w:r>
    </w:p>
    <w:p w14:paraId="0B1B3916" w14:textId="77777777" w:rsidR="006E7F8F" w:rsidRPr="007E486B" w:rsidRDefault="006E7F8F"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w:t>
      </w:r>
      <w:r w:rsidRPr="007E486B">
        <w:rPr>
          <w:rFonts w:ascii="ＭＳ 明朝" w:eastAsia="ＭＳ 明朝" w:hAnsi="ＭＳ 明朝"/>
          <w:sz w:val="24"/>
          <w:szCs w:val="24"/>
        </w:rPr>
        <w:t>6</w:t>
      </w:r>
      <w:r w:rsidRPr="007E486B">
        <w:rPr>
          <w:rFonts w:ascii="ＭＳ 明朝" w:eastAsia="ＭＳ 明朝" w:hAnsi="ＭＳ 明朝" w:hint="eastAsia"/>
          <w:sz w:val="24"/>
          <w:szCs w:val="24"/>
        </w:rPr>
        <w:t>条　何人も、法令又は条例等に違反する事実がある場合において、その是正のためにされるべき処分（その根拠となる規定が条例等に置かれているものに限る。以下この条において同じ。）又は行政指導（その根拠となる規定が法律又は条例に置かれているものに限る。）がされていないと思料するときは、当該処分をする権限を有する行政庁又は当該行政指導をする権限を有する本市の機関に対し、その旨を申し出て、当該処分又は行政指導をすることを求めることができる。</w:t>
      </w:r>
    </w:p>
    <w:p w14:paraId="2E69AA47" w14:textId="77777777" w:rsidR="006E7F8F" w:rsidRPr="007E486B" w:rsidRDefault="006E7F8F"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前項の申出は、次に掲げる事項を記載した申出書を提出してしなければならない。</w:t>
      </w:r>
    </w:p>
    <w:p w14:paraId="26B642DB" w14:textId="1E1CE43B" w:rsidR="006E7F8F" w:rsidRPr="007E486B" w:rsidRDefault="006E7F8F" w:rsidP="009577D1">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sz w:val="24"/>
          <w:szCs w:val="24"/>
        </w:rPr>
        <w:t>(1)</w:t>
      </w:r>
      <w:r w:rsidRPr="007E486B">
        <w:rPr>
          <w:rFonts w:ascii="ＭＳ 明朝" w:eastAsia="ＭＳ 明朝" w:hAnsi="ＭＳ 明朝" w:hint="eastAsia"/>
          <w:sz w:val="24"/>
          <w:szCs w:val="24"/>
        </w:rPr>
        <w:t xml:space="preserve"> 申出をする者の氏名及び住所又は居所（法人にあっては、その名称、主たる事務所の所在地及び代表者の氏名）</w:t>
      </w:r>
    </w:p>
    <w:p w14:paraId="392F95F7" w14:textId="786743AE" w:rsidR="006E7F8F" w:rsidRPr="007E486B" w:rsidRDefault="006E7F8F" w:rsidP="009577D1">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(2)</w:t>
      </w:r>
      <w:r w:rsidRPr="007E486B">
        <w:rPr>
          <w:rFonts w:ascii="ＭＳ 明朝" w:eastAsia="ＭＳ 明朝" w:hAnsi="ＭＳ 明朝" w:hint="eastAsia"/>
          <w:sz w:val="24"/>
          <w:szCs w:val="24"/>
        </w:rPr>
        <w:t xml:space="preserve"> 法令又は条例等に違反する事実の内容</w:t>
      </w:r>
    </w:p>
    <w:p w14:paraId="7198E65D" w14:textId="1C005109" w:rsidR="006E7F8F" w:rsidRPr="007E486B" w:rsidRDefault="006E7F8F" w:rsidP="009577D1">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(3)</w:t>
      </w:r>
      <w:r w:rsidRPr="007E486B">
        <w:rPr>
          <w:rFonts w:ascii="ＭＳ 明朝" w:eastAsia="ＭＳ 明朝" w:hAnsi="ＭＳ 明朝" w:hint="eastAsia"/>
          <w:sz w:val="24"/>
          <w:szCs w:val="24"/>
        </w:rPr>
        <w:t xml:space="preserve"> 当該処分又は行政指導の内容</w:t>
      </w:r>
    </w:p>
    <w:p w14:paraId="11CA827C" w14:textId="7BEC38F7" w:rsidR="006E7F8F" w:rsidRPr="007E486B" w:rsidRDefault="006E7F8F" w:rsidP="009577D1">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(4)</w:t>
      </w:r>
      <w:r w:rsidRPr="007E486B">
        <w:rPr>
          <w:rFonts w:ascii="ＭＳ 明朝" w:eastAsia="ＭＳ 明朝" w:hAnsi="ＭＳ 明朝" w:hint="eastAsia"/>
          <w:sz w:val="24"/>
          <w:szCs w:val="24"/>
        </w:rPr>
        <w:t xml:space="preserve"> 当該処分又は行政指導の根拠となる法律又は条例等の条項</w:t>
      </w:r>
    </w:p>
    <w:p w14:paraId="20FC9CE6" w14:textId="157AA078" w:rsidR="006E7F8F" w:rsidRPr="007E486B" w:rsidRDefault="006E7F8F" w:rsidP="009577D1">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(5)</w:t>
      </w:r>
      <w:r w:rsidRPr="007E486B">
        <w:rPr>
          <w:rFonts w:ascii="ＭＳ 明朝" w:eastAsia="ＭＳ 明朝" w:hAnsi="ＭＳ 明朝" w:hint="eastAsia"/>
          <w:sz w:val="24"/>
          <w:szCs w:val="24"/>
        </w:rPr>
        <w:t xml:space="preserve"> 当該処分又は行政指導がされるべきであると思料する理由</w:t>
      </w:r>
    </w:p>
    <w:p w14:paraId="161BF2D5" w14:textId="03EA615A" w:rsidR="006E7F8F" w:rsidRPr="007E486B" w:rsidRDefault="006E7F8F" w:rsidP="009577D1">
      <w:pPr>
        <w:widowControl/>
        <w:ind w:firstLineChars="100" w:firstLine="240"/>
        <w:rPr>
          <w:rFonts w:ascii="ＭＳ 明朝" w:eastAsia="ＭＳ 明朝" w:hAnsi="ＭＳ 明朝"/>
          <w:sz w:val="24"/>
          <w:szCs w:val="24"/>
        </w:rPr>
      </w:pPr>
      <w:r w:rsidRPr="007E486B">
        <w:rPr>
          <w:rFonts w:ascii="ＭＳ 明朝" w:eastAsia="ＭＳ 明朝" w:hAnsi="ＭＳ 明朝"/>
          <w:sz w:val="24"/>
          <w:szCs w:val="24"/>
        </w:rPr>
        <w:t>(6)</w:t>
      </w:r>
      <w:r w:rsidRPr="007E486B">
        <w:rPr>
          <w:rFonts w:ascii="ＭＳ 明朝" w:eastAsia="ＭＳ 明朝" w:hAnsi="ＭＳ 明朝" w:hint="eastAsia"/>
          <w:sz w:val="24"/>
          <w:szCs w:val="24"/>
        </w:rPr>
        <w:t xml:space="preserve"> その他参考となる事項</w:t>
      </w:r>
    </w:p>
    <w:p w14:paraId="4C39B152" w14:textId="493F8F99" w:rsidR="006E7F8F" w:rsidRPr="007E486B" w:rsidRDefault="006E7F8F"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当該処分をする権限を有する行政庁又は当該行政指導をする権限を有する本市の機関は、第１項の規定による申出があったときは、必要な調査を行い、その結果に基づき必要があると認めるときは、当該処分又は行政指導をしなければならない。</w:t>
      </w:r>
    </w:p>
    <w:p w14:paraId="4421A54D" w14:textId="3884C044" w:rsidR="006E7F8F" w:rsidRPr="007E486B" w:rsidRDefault="006E7F8F" w:rsidP="009577D1">
      <w:pPr>
        <w:widowControl/>
        <w:rPr>
          <w:rFonts w:ascii="ＭＳ 明朝" w:eastAsia="ＭＳ 明朝" w:hAnsi="ＭＳ 明朝"/>
          <w:sz w:val="24"/>
          <w:szCs w:val="24"/>
        </w:rPr>
      </w:pPr>
    </w:p>
    <w:p w14:paraId="7753670D" w14:textId="77777777" w:rsidR="000A1573" w:rsidRPr="007E486B" w:rsidRDefault="000A1573">
      <w:pPr>
        <w:widowControl/>
        <w:jc w:val="left"/>
        <w:rPr>
          <w:rFonts w:ascii="ＭＳ 明朝" w:eastAsia="ＭＳ 明朝" w:hAnsi="ＭＳ 明朝"/>
          <w:b/>
          <w:bCs/>
          <w:sz w:val="24"/>
          <w:szCs w:val="24"/>
        </w:rPr>
      </w:pPr>
      <w:r w:rsidRPr="007E486B">
        <w:rPr>
          <w:rFonts w:ascii="ＭＳ 明朝" w:eastAsia="ＭＳ 明朝" w:hAnsi="ＭＳ 明朝"/>
          <w:b/>
          <w:bCs/>
          <w:sz w:val="24"/>
          <w:szCs w:val="24"/>
        </w:rPr>
        <w:br w:type="page"/>
      </w:r>
    </w:p>
    <w:p w14:paraId="743E23D9" w14:textId="4ED5B37B" w:rsidR="000A1573" w:rsidRPr="007E486B" w:rsidRDefault="000A1573" w:rsidP="000A1573">
      <w:pPr>
        <w:ind w:left="241" w:hangingChars="100" w:hanging="241"/>
        <w:rPr>
          <w:rFonts w:ascii="ＭＳ 明朝" w:eastAsia="ＭＳ 明朝" w:hAnsi="ＭＳ 明朝"/>
          <w:b/>
          <w:bCs/>
          <w:sz w:val="24"/>
          <w:szCs w:val="24"/>
        </w:rPr>
      </w:pPr>
      <w:r w:rsidRPr="007E486B">
        <w:rPr>
          <w:rFonts w:ascii="ＭＳ 明朝" w:eastAsia="ＭＳ 明朝" w:hAnsi="ＭＳ 明朝" w:hint="eastAsia"/>
          <w:b/>
          <w:bCs/>
          <w:sz w:val="24"/>
          <w:szCs w:val="24"/>
        </w:rPr>
        <w:lastRenderedPageBreak/>
        <w:t>［適用区分］</w:t>
      </w:r>
    </w:p>
    <w:tbl>
      <w:tblPr>
        <w:tblStyle w:val="af5"/>
        <w:tblW w:w="8054" w:type="dxa"/>
        <w:tblInd w:w="392" w:type="dxa"/>
        <w:tblLook w:val="04A0" w:firstRow="1" w:lastRow="0" w:firstColumn="1" w:lastColumn="0" w:noHBand="0" w:noVBand="1"/>
      </w:tblPr>
      <w:tblGrid>
        <w:gridCol w:w="1304"/>
        <w:gridCol w:w="3119"/>
        <w:gridCol w:w="3631"/>
      </w:tblGrid>
      <w:tr w:rsidR="007E486B" w:rsidRPr="007E486B" w14:paraId="1D04271D" w14:textId="77777777" w:rsidTr="000A1573">
        <w:trPr>
          <w:trHeight w:val="387"/>
        </w:trPr>
        <w:tc>
          <w:tcPr>
            <w:tcW w:w="1304" w:type="dxa"/>
          </w:tcPr>
          <w:p w14:paraId="54371072" w14:textId="77777777" w:rsidR="000A1573" w:rsidRPr="007E486B" w:rsidRDefault="000A1573" w:rsidP="00975C46">
            <w:pPr>
              <w:widowControl/>
              <w:jc w:val="center"/>
              <w:rPr>
                <w:rFonts w:ascii="ＭＳ 明朝" w:eastAsia="ＭＳ 明朝" w:hAnsi="ＭＳ 明朝"/>
                <w:sz w:val="24"/>
                <w:szCs w:val="24"/>
              </w:rPr>
            </w:pPr>
          </w:p>
        </w:tc>
        <w:tc>
          <w:tcPr>
            <w:tcW w:w="3119" w:type="dxa"/>
            <w:vAlign w:val="center"/>
          </w:tcPr>
          <w:p w14:paraId="5F7EBE6D"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行政手続法に基づく処分等の求め</w:t>
            </w:r>
          </w:p>
        </w:tc>
        <w:tc>
          <w:tcPr>
            <w:tcW w:w="3631" w:type="dxa"/>
            <w:vAlign w:val="center"/>
          </w:tcPr>
          <w:p w14:paraId="1C5C53B6"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大阪市行政手続条例に基づく処分等の求め</w:t>
            </w:r>
          </w:p>
        </w:tc>
      </w:tr>
      <w:tr w:rsidR="007E486B" w:rsidRPr="007E486B" w14:paraId="597943F8" w14:textId="77777777" w:rsidTr="000A1573">
        <w:trPr>
          <w:trHeight w:val="327"/>
        </w:trPr>
        <w:tc>
          <w:tcPr>
            <w:tcW w:w="1304" w:type="dxa"/>
            <w:vAlign w:val="center"/>
          </w:tcPr>
          <w:p w14:paraId="435D4DA4"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根拠条文</w:t>
            </w:r>
          </w:p>
        </w:tc>
        <w:tc>
          <w:tcPr>
            <w:tcW w:w="3119" w:type="dxa"/>
            <w:vAlign w:val="center"/>
          </w:tcPr>
          <w:p w14:paraId="6D7858B4"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行政手続法第36条の３</w:t>
            </w:r>
          </w:p>
        </w:tc>
        <w:tc>
          <w:tcPr>
            <w:tcW w:w="3631" w:type="dxa"/>
            <w:vAlign w:val="center"/>
          </w:tcPr>
          <w:p w14:paraId="3CEFE036"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大阪市行政手続条例第36条</w:t>
            </w:r>
          </w:p>
        </w:tc>
      </w:tr>
      <w:tr w:rsidR="007E486B" w:rsidRPr="007E486B" w14:paraId="2AF5D664" w14:textId="77777777" w:rsidTr="000A1573">
        <w:trPr>
          <w:trHeight w:val="321"/>
        </w:trPr>
        <w:tc>
          <w:tcPr>
            <w:tcW w:w="1304" w:type="dxa"/>
            <w:vAlign w:val="center"/>
          </w:tcPr>
          <w:p w14:paraId="1C315E75"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処分等を求める条件</w:t>
            </w:r>
          </w:p>
        </w:tc>
        <w:tc>
          <w:tcPr>
            <w:tcW w:w="6750" w:type="dxa"/>
            <w:gridSpan w:val="2"/>
            <w:vAlign w:val="center"/>
          </w:tcPr>
          <w:p w14:paraId="2D016E6B"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法令又は条例等に違反する事実がある場合</w:t>
            </w:r>
          </w:p>
        </w:tc>
      </w:tr>
      <w:tr w:rsidR="007E486B" w:rsidRPr="007E486B" w14:paraId="6B700357" w14:textId="77777777" w:rsidTr="000A1573">
        <w:trPr>
          <w:trHeight w:val="476"/>
        </w:trPr>
        <w:tc>
          <w:tcPr>
            <w:tcW w:w="1304" w:type="dxa"/>
            <w:vAlign w:val="center"/>
          </w:tcPr>
          <w:p w14:paraId="751D3F29" w14:textId="3DC7FC41"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対象となる処分</w:t>
            </w:r>
          </w:p>
        </w:tc>
        <w:tc>
          <w:tcPr>
            <w:tcW w:w="3119" w:type="dxa"/>
            <w:vAlign w:val="center"/>
          </w:tcPr>
          <w:p w14:paraId="7E0CF0DE"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法令に基づく処分</w:t>
            </w:r>
          </w:p>
        </w:tc>
        <w:tc>
          <w:tcPr>
            <w:tcW w:w="3631" w:type="dxa"/>
            <w:vAlign w:val="center"/>
          </w:tcPr>
          <w:p w14:paraId="518160EB"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条例等に基づく処分</w:t>
            </w:r>
          </w:p>
        </w:tc>
      </w:tr>
      <w:tr w:rsidR="007E486B" w:rsidRPr="007E486B" w14:paraId="6B601839" w14:textId="77777777" w:rsidTr="000A1573">
        <w:trPr>
          <w:trHeight w:val="847"/>
        </w:trPr>
        <w:tc>
          <w:tcPr>
            <w:tcW w:w="1304" w:type="dxa"/>
            <w:vAlign w:val="center"/>
          </w:tcPr>
          <w:p w14:paraId="19A7E7D1" w14:textId="0D781C8F"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対象となる行政指導</w:t>
            </w:r>
          </w:p>
        </w:tc>
        <w:tc>
          <w:tcPr>
            <w:tcW w:w="3119" w:type="dxa"/>
            <w:shd w:val="clear" w:color="auto" w:fill="BFBFBF" w:themeFill="background1" w:themeFillShade="BF"/>
            <w:vAlign w:val="center"/>
          </w:tcPr>
          <w:p w14:paraId="5974F2B9"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rPr>
              <w:t>なし</w:t>
            </w:r>
          </w:p>
          <w:p w14:paraId="76908D14" w14:textId="77777777" w:rsidR="000A1573" w:rsidRPr="007E486B" w:rsidRDefault="000A1573" w:rsidP="00975C46">
            <w:pPr>
              <w:widowControl/>
              <w:jc w:val="center"/>
              <w:rPr>
                <w:rFonts w:ascii="ＭＳ 明朝" w:eastAsia="ＭＳ 明朝" w:hAnsi="ＭＳ 明朝"/>
                <w:sz w:val="24"/>
                <w:szCs w:val="24"/>
                <w:u w:val="single"/>
              </w:rPr>
            </w:pPr>
            <w:r w:rsidRPr="007E486B">
              <w:rPr>
                <w:rFonts w:ascii="ＭＳ 明朝" w:eastAsia="ＭＳ 明朝" w:hAnsi="ＭＳ 明朝" w:hint="eastAsia"/>
                <w:sz w:val="24"/>
                <w:szCs w:val="24"/>
                <w:u w:val="single"/>
              </w:rPr>
              <w:t>（地方公共団体の機関が行う行政指導は、</w:t>
            </w:r>
          </w:p>
          <w:p w14:paraId="22812B5C" w14:textId="77777777" w:rsidR="000A1573" w:rsidRPr="007E486B" w:rsidRDefault="000A1573" w:rsidP="00975C46">
            <w:pPr>
              <w:widowControl/>
              <w:jc w:val="center"/>
              <w:rPr>
                <w:rFonts w:ascii="ＭＳ 明朝" w:eastAsia="ＭＳ 明朝" w:hAnsi="ＭＳ 明朝"/>
                <w:sz w:val="24"/>
                <w:szCs w:val="24"/>
                <w:u w:val="single"/>
              </w:rPr>
            </w:pPr>
            <w:r w:rsidRPr="007E486B">
              <w:rPr>
                <w:rFonts w:ascii="ＭＳ 明朝" w:eastAsia="ＭＳ 明朝" w:hAnsi="ＭＳ 明朝" w:hint="eastAsia"/>
                <w:sz w:val="24"/>
                <w:szCs w:val="24"/>
                <w:u w:val="single"/>
              </w:rPr>
              <w:t>行政手続法に定める手続は適用されない。）</w:t>
            </w:r>
          </w:p>
        </w:tc>
        <w:tc>
          <w:tcPr>
            <w:tcW w:w="3631" w:type="dxa"/>
            <w:vAlign w:val="center"/>
          </w:tcPr>
          <w:p w14:paraId="50691BE6" w14:textId="77777777" w:rsidR="000A1573" w:rsidRPr="007E486B" w:rsidRDefault="000A1573" w:rsidP="00975C46">
            <w:pPr>
              <w:widowControl/>
              <w:jc w:val="center"/>
              <w:rPr>
                <w:rFonts w:ascii="ＭＳ 明朝" w:eastAsia="ＭＳ 明朝" w:hAnsi="ＭＳ 明朝"/>
                <w:sz w:val="24"/>
                <w:szCs w:val="24"/>
              </w:rPr>
            </w:pPr>
            <w:r w:rsidRPr="007E486B">
              <w:rPr>
                <w:rFonts w:ascii="ＭＳ 明朝" w:eastAsia="ＭＳ 明朝" w:hAnsi="ＭＳ 明朝" w:hint="eastAsia"/>
                <w:sz w:val="24"/>
                <w:szCs w:val="24"/>
                <w:u w:val="single"/>
              </w:rPr>
              <w:t>法律、本市条例又は大阪府の条例に基づく</w:t>
            </w:r>
            <w:r w:rsidRPr="007E486B">
              <w:rPr>
                <w:rFonts w:ascii="ＭＳ 明朝" w:eastAsia="ＭＳ 明朝" w:hAnsi="ＭＳ 明朝" w:hint="eastAsia"/>
                <w:sz w:val="24"/>
                <w:szCs w:val="24"/>
              </w:rPr>
              <w:t>行政指導</w:t>
            </w:r>
          </w:p>
        </w:tc>
      </w:tr>
    </w:tbl>
    <w:p w14:paraId="671B9D56" w14:textId="77777777" w:rsidR="000A1573" w:rsidRPr="007E486B" w:rsidRDefault="000A1573" w:rsidP="000A1573">
      <w:pPr>
        <w:widowControl/>
        <w:rPr>
          <w:rFonts w:ascii="ＭＳ 明朝" w:eastAsia="ＭＳ 明朝" w:hAnsi="ＭＳ 明朝"/>
          <w:sz w:val="24"/>
          <w:szCs w:val="24"/>
        </w:rPr>
      </w:pPr>
      <w:r w:rsidRPr="007E486B">
        <w:rPr>
          <w:rFonts w:ascii="ＭＳ 明朝" w:eastAsia="ＭＳ 明朝" w:hAnsi="ＭＳ 明朝" w:hint="eastAsia"/>
          <w:sz w:val="24"/>
          <w:szCs w:val="24"/>
        </w:rPr>
        <w:t>※　法令…法律、法律に基づく命令（告示を含む。）</w:t>
      </w:r>
    </w:p>
    <w:p w14:paraId="58BF9CBE" w14:textId="296FEB79" w:rsidR="000A1573" w:rsidRPr="007E486B" w:rsidRDefault="000A1573" w:rsidP="00975C4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条例等…本市の条例及び規則（委員会規則及び企業管理規程を含む。）並びに大阪府の条例及び規則。</w:t>
      </w:r>
    </w:p>
    <w:p w14:paraId="41C49372" w14:textId="77777777" w:rsidR="000A1573" w:rsidRPr="007E486B" w:rsidRDefault="000A1573" w:rsidP="009577D1">
      <w:pPr>
        <w:widowControl/>
        <w:rPr>
          <w:rFonts w:ascii="ＭＳ 明朝" w:eastAsia="ＭＳ 明朝" w:hAnsi="ＭＳ 明朝"/>
          <w:sz w:val="24"/>
          <w:szCs w:val="24"/>
        </w:rPr>
      </w:pPr>
    </w:p>
    <w:p w14:paraId="59CF64B2" w14:textId="77777777" w:rsidR="006E7F8F" w:rsidRPr="007E486B" w:rsidRDefault="006E7F8F" w:rsidP="009577D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6C764BFD" w14:textId="360D3ED0" w:rsidR="000A1573" w:rsidRPr="007E486B" w:rsidRDefault="006E7F8F" w:rsidP="000A1573">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0A1573" w:rsidRPr="007E486B">
        <w:rPr>
          <w:rFonts w:ascii="ＭＳ 明朝" w:eastAsia="ＭＳ 明朝" w:hAnsi="ＭＳ 明朝" w:hint="eastAsia"/>
          <w:sz w:val="24"/>
          <w:szCs w:val="24"/>
        </w:rPr>
        <w:t>処分をする権限を有する行政庁又は行政指導をする権限を有する本市の機関が、法令又は条例等（本市の条例及び規則（地方自治法（昭和22年法律第67号）第138条の４第２項に規定する規程及び地方公営企業法（昭和27年法律第292号）第10条に規定する管理規程を含む。以下同じ。）並びに大阪府の条例及び規則をいう。以下同じ。）に違反する事実を知る者からの申出を端緒として、必要な調査を行い、その結果に基づき必要があると認めるときは、その是正のための処分又は行政指導を行うこととすることを定めたものである。</w:t>
      </w:r>
    </w:p>
    <w:p w14:paraId="114E21B3" w14:textId="77777777" w:rsidR="000A1573" w:rsidRPr="007E486B" w:rsidRDefault="000A1573" w:rsidP="000A1573">
      <w:pPr>
        <w:widowControl/>
        <w:rPr>
          <w:rFonts w:ascii="ＭＳ 明朝" w:eastAsia="ＭＳ 明朝" w:hAnsi="ＭＳ 明朝"/>
          <w:sz w:val="24"/>
          <w:szCs w:val="24"/>
        </w:rPr>
      </w:pPr>
    </w:p>
    <w:p w14:paraId="7D6F7C02" w14:textId="646139B2" w:rsidR="000A1573" w:rsidRPr="007E486B" w:rsidRDefault="000A1573" w:rsidP="000A1573">
      <w:pPr>
        <w:widowControl/>
        <w:rPr>
          <w:rFonts w:ascii="ＭＳ 明朝" w:eastAsia="ＭＳ 明朝" w:hAnsi="ＭＳ 明朝"/>
          <w:b/>
          <w:sz w:val="24"/>
          <w:szCs w:val="24"/>
        </w:rPr>
      </w:pPr>
      <w:r w:rsidRPr="007E486B">
        <w:rPr>
          <w:rFonts w:ascii="ＭＳ 明朝" w:eastAsia="ＭＳ 明朝" w:hAnsi="ＭＳ 明朝" w:hint="eastAsia"/>
          <w:b/>
          <w:sz w:val="24"/>
          <w:szCs w:val="24"/>
        </w:rPr>
        <w:t>［解説］</w:t>
      </w:r>
    </w:p>
    <w:p w14:paraId="38F54A78" w14:textId="77777777" w:rsidR="000A1573" w:rsidRPr="007E486B" w:rsidRDefault="000A1573" w:rsidP="00975C4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本条第１項の「法令又は条例等に違反する事実がある場合」とは、法令又は条例等に規定されている義務又は要件に反する事実がある場合をいい、申出の時点において法令又は条例等に違反する行為又は状態が反復継続している場合に限らず、申出の時点では法令又は条例等に違反する行為又は状態自体は終了している場合も含まれる。</w:t>
      </w:r>
    </w:p>
    <w:p w14:paraId="3536AD3E" w14:textId="77777777" w:rsidR="000A1573" w:rsidRPr="007E486B" w:rsidRDefault="000A1573" w:rsidP="000A1573">
      <w:pPr>
        <w:widowControl/>
        <w:rPr>
          <w:rFonts w:ascii="ＭＳ 明朝" w:eastAsia="ＭＳ 明朝" w:hAnsi="ＭＳ 明朝"/>
          <w:sz w:val="24"/>
          <w:szCs w:val="24"/>
        </w:rPr>
      </w:pPr>
    </w:p>
    <w:p w14:paraId="0DA10096" w14:textId="77777777" w:rsidR="000A1573" w:rsidRPr="007E486B" w:rsidRDefault="000A1573" w:rsidP="00975C4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本条第１項の「その是正のためにされるべき処分又は行政指導」とは、次のようなものをいう。</w:t>
      </w:r>
    </w:p>
    <w:p w14:paraId="10854193" w14:textId="77777777" w:rsidR="00975C46" w:rsidRPr="007E486B" w:rsidRDefault="000A1573" w:rsidP="00975C46">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lastRenderedPageBreak/>
        <w:t>・　法令又は条例等に違反する事実自体の解消を内容とするもの</w:t>
      </w:r>
    </w:p>
    <w:p w14:paraId="621FDD92" w14:textId="77777777" w:rsidR="00975C46" w:rsidRPr="007E486B" w:rsidRDefault="000A1573" w:rsidP="00975C46">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法令又は条例等に違反する事実によって生じた影響の除去又は原状の回復を内容とするもの</w:t>
      </w:r>
    </w:p>
    <w:p w14:paraId="1DBB4F23" w14:textId="62B558E3" w:rsidR="000A1573" w:rsidRPr="007E486B" w:rsidRDefault="000A1573" w:rsidP="00975C46">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法令又は条例等に違反する作為又は不作為の再発防止（業務停止命令や許認可等の取消し、課徴金の納付命令などを含む。）を内容とするもの</w:t>
      </w:r>
    </w:p>
    <w:p w14:paraId="35D7BF7E" w14:textId="77777777" w:rsidR="000A1573" w:rsidRPr="007E486B" w:rsidRDefault="000A1573" w:rsidP="000A1573">
      <w:pPr>
        <w:widowControl/>
        <w:rPr>
          <w:rFonts w:ascii="ＭＳ 明朝" w:eastAsia="ＭＳ 明朝" w:hAnsi="ＭＳ 明朝"/>
          <w:sz w:val="24"/>
          <w:szCs w:val="24"/>
        </w:rPr>
      </w:pPr>
    </w:p>
    <w:p w14:paraId="30DA0D15" w14:textId="77777777" w:rsidR="000A1573" w:rsidRPr="007E486B" w:rsidRDefault="000A1573" w:rsidP="00975C4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本条第１項の「行政指導（その根拠となる規定が法律又は条例に置かれているものに限る。）」とは、行政指導を行う権限及びその要件が法律又は条例に規定されているものをいい、本市の機関の任務又は所掌事務を定める規定に基づいて行われる行政指導は含まない。</w:t>
      </w:r>
    </w:p>
    <w:p w14:paraId="38349CF8" w14:textId="77777777" w:rsidR="000A1573" w:rsidRPr="007E486B" w:rsidRDefault="000A1573" w:rsidP="000A1573">
      <w:pPr>
        <w:widowControl/>
        <w:rPr>
          <w:rFonts w:ascii="ＭＳ 明朝" w:eastAsia="ＭＳ 明朝" w:hAnsi="ＭＳ 明朝"/>
          <w:sz w:val="24"/>
          <w:szCs w:val="24"/>
        </w:rPr>
      </w:pPr>
    </w:p>
    <w:p w14:paraId="5576B4BA" w14:textId="77777777" w:rsidR="000A1573" w:rsidRPr="007E486B" w:rsidRDefault="000A1573" w:rsidP="00975C4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　本条第２項第２号の「法令又は条例等に違反する事実の内容」や第５号の「当該処分又は行政指導がされるべきであると思料する理由」については、合理的な根拠をもって客観的にその旨を考えられる理由が具体的に記載されている必要がある。</w:t>
      </w:r>
    </w:p>
    <w:p w14:paraId="46002D38" w14:textId="77777777" w:rsidR="000A1573" w:rsidRPr="007E486B" w:rsidRDefault="000A1573" w:rsidP="000A1573">
      <w:pPr>
        <w:widowControl/>
        <w:rPr>
          <w:rFonts w:ascii="ＭＳ 明朝" w:eastAsia="ＭＳ 明朝" w:hAnsi="ＭＳ 明朝"/>
          <w:sz w:val="24"/>
          <w:szCs w:val="24"/>
        </w:rPr>
      </w:pPr>
    </w:p>
    <w:p w14:paraId="0FD39B88" w14:textId="77777777" w:rsidR="000A1573" w:rsidRPr="007E486B" w:rsidRDefault="000A1573" w:rsidP="00975C46">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本条第３項の「必要な調査」とは、法令に違反する事実があるか否か、違反がある場合はその違反の内容及び程度等を確認し、どのような是正手段が適切かを判断するのに必要な調査をいう。</w:t>
      </w:r>
    </w:p>
    <w:p w14:paraId="4402703F" w14:textId="77777777" w:rsidR="000A1573" w:rsidRPr="007E486B" w:rsidRDefault="000A1573" w:rsidP="000A1573">
      <w:pPr>
        <w:widowControl/>
        <w:rPr>
          <w:rFonts w:ascii="ＭＳ 明朝" w:eastAsia="ＭＳ 明朝" w:hAnsi="ＭＳ 明朝"/>
          <w:sz w:val="24"/>
          <w:szCs w:val="24"/>
        </w:rPr>
      </w:pPr>
    </w:p>
    <w:p w14:paraId="2C98F170" w14:textId="252A0E59" w:rsidR="000A1573" w:rsidRPr="007E486B" w:rsidRDefault="000A1573" w:rsidP="000A1573">
      <w:pPr>
        <w:widowControl/>
        <w:rPr>
          <w:rFonts w:ascii="ＭＳ 明朝" w:eastAsia="ＭＳ 明朝" w:hAnsi="ＭＳ 明朝"/>
          <w:b/>
          <w:sz w:val="24"/>
          <w:szCs w:val="24"/>
        </w:rPr>
      </w:pPr>
      <w:r w:rsidRPr="007E486B">
        <w:rPr>
          <w:rFonts w:ascii="ＭＳ 明朝" w:eastAsia="ＭＳ 明朝" w:hAnsi="ＭＳ 明朝" w:hint="eastAsia"/>
          <w:b/>
          <w:sz w:val="24"/>
          <w:szCs w:val="24"/>
        </w:rPr>
        <w:t>［運用］</w:t>
      </w:r>
    </w:p>
    <w:p w14:paraId="02731348" w14:textId="57394BA2"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　本条の規定による申出書の受領、必要な調査及び処分等の措置の決定、実施等の事務は、当該処分又は行政指導に係る事務を所管している部署が属する各所属において、適切に行うこと。</w:t>
      </w:r>
    </w:p>
    <w:p w14:paraId="13B77079" w14:textId="77777777" w:rsidR="000A1573" w:rsidRPr="007E486B" w:rsidRDefault="000A1573" w:rsidP="000A1573">
      <w:pPr>
        <w:widowControl/>
        <w:rPr>
          <w:rFonts w:ascii="ＭＳ 明朝" w:eastAsia="ＭＳ 明朝" w:hAnsi="ＭＳ 明朝"/>
          <w:sz w:val="24"/>
          <w:szCs w:val="24"/>
        </w:rPr>
      </w:pPr>
    </w:p>
    <w:p w14:paraId="7F629817"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　個々の処分又は行政指導が本条の対象となるか否かについては、当該処分又は行政指導の要件が「必要があると認めるとき」とされている場合など、法令又は条例等に違反する事実があることが明文上の要件とされていない場合も含めて、法令又は条例等に違反する事実を改めただすことを内容とする処分又は行政指導か否かという観点から、各所属において、個別の事案ごとに判断すること。</w:t>
      </w:r>
    </w:p>
    <w:p w14:paraId="04719BCD" w14:textId="77777777" w:rsidR="000A1573" w:rsidRPr="007E486B" w:rsidRDefault="000A1573" w:rsidP="000A1573">
      <w:pPr>
        <w:widowControl/>
        <w:rPr>
          <w:rFonts w:ascii="ＭＳ 明朝" w:eastAsia="ＭＳ 明朝" w:hAnsi="ＭＳ 明朝"/>
          <w:sz w:val="24"/>
          <w:szCs w:val="24"/>
        </w:rPr>
      </w:pPr>
    </w:p>
    <w:p w14:paraId="1572BB40"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　処分等の求めは、本条第２項に規定する申出書の提出が必要であり、口頭による申出は、本条第１項の申出には該当しない。その場合には、各所属においては、必要に応じて、申出書の提出を促すこと。</w:t>
      </w:r>
    </w:p>
    <w:p w14:paraId="6D864D6E" w14:textId="77777777" w:rsidR="000A1573" w:rsidRPr="007E486B" w:rsidRDefault="000A1573" w:rsidP="000A1573">
      <w:pPr>
        <w:widowControl/>
        <w:rPr>
          <w:rFonts w:ascii="ＭＳ 明朝" w:eastAsia="ＭＳ 明朝" w:hAnsi="ＭＳ 明朝"/>
          <w:sz w:val="24"/>
          <w:szCs w:val="24"/>
        </w:rPr>
      </w:pPr>
    </w:p>
    <w:p w14:paraId="5455643B"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lastRenderedPageBreak/>
        <w:t>４　申出書の書式については、条例上特段の定めはなく、申出人は任意の書式により申出をすることが可能である。</w:t>
      </w:r>
    </w:p>
    <w:p w14:paraId="6AF2FB3B" w14:textId="77777777" w:rsidR="000A1573" w:rsidRPr="007E486B" w:rsidRDefault="000A1573" w:rsidP="000A1573">
      <w:pPr>
        <w:widowControl/>
        <w:rPr>
          <w:rFonts w:ascii="ＭＳ 明朝" w:eastAsia="ＭＳ 明朝" w:hAnsi="ＭＳ 明朝"/>
          <w:sz w:val="24"/>
          <w:szCs w:val="24"/>
        </w:rPr>
      </w:pPr>
    </w:p>
    <w:p w14:paraId="069CF16F"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５　申出書に軽微な記載上の誤りがあっても、申出を受けた各所属において、「必要な調査」その他の本条第３項に規定する措置をとるに当たって特段の支障が生じない場合には、本制度の趣旨に照らし、不適法な申出として取り扱うことなく、「必要な調査」を行う等の本条第３項に規定する対応をとること。</w:t>
      </w:r>
    </w:p>
    <w:p w14:paraId="4DE6F17C" w14:textId="77777777" w:rsidR="000A1573" w:rsidRPr="007E486B" w:rsidRDefault="000A1573" w:rsidP="000A1573">
      <w:pPr>
        <w:widowControl/>
        <w:rPr>
          <w:rFonts w:ascii="ＭＳ 明朝" w:eastAsia="ＭＳ 明朝" w:hAnsi="ＭＳ 明朝"/>
          <w:sz w:val="24"/>
          <w:szCs w:val="24"/>
        </w:rPr>
      </w:pPr>
    </w:p>
    <w:p w14:paraId="2FCB0ACC"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６　各所属において、申出を受けた処分又は行政指導が権限を有していないものであった場合には、申出先となる当該処分又は行政指導に係る事務を所管する本市以外の機関や本市の所属を確認し、申出人に対して情報を提供するよう努めること。</w:t>
      </w:r>
    </w:p>
    <w:p w14:paraId="1B6A0B67" w14:textId="77777777" w:rsidR="000A1573" w:rsidRPr="007E486B" w:rsidRDefault="000A1573" w:rsidP="000A1573">
      <w:pPr>
        <w:widowControl/>
        <w:rPr>
          <w:rFonts w:ascii="ＭＳ 明朝" w:eastAsia="ＭＳ 明朝" w:hAnsi="ＭＳ 明朝"/>
          <w:sz w:val="24"/>
          <w:szCs w:val="24"/>
        </w:rPr>
      </w:pPr>
    </w:p>
    <w:p w14:paraId="4E443959"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xml:space="preserve">７　申出を受けて行う「必要な調査」の具体的な内容及び手法については、各所属において、申出の具体的内容や当該処分又は行政指導の内容、社会通念等に照らして適切に判断すること。 </w:t>
      </w:r>
    </w:p>
    <w:p w14:paraId="2A58D763" w14:textId="77777777" w:rsidR="000A1573" w:rsidRPr="007E486B" w:rsidRDefault="000A1573" w:rsidP="000A1573">
      <w:pPr>
        <w:widowControl/>
        <w:rPr>
          <w:rFonts w:ascii="ＭＳ 明朝" w:eastAsia="ＭＳ 明朝" w:hAnsi="ＭＳ 明朝"/>
          <w:sz w:val="24"/>
          <w:szCs w:val="24"/>
        </w:rPr>
      </w:pPr>
    </w:p>
    <w:p w14:paraId="2D4BB274" w14:textId="7777777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８　必要な調査を行った結果、次のいずれかに該当する場合には、求められた処分又は行政指導を行わないこととなる。</w:t>
      </w:r>
    </w:p>
    <w:p w14:paraId="4C09DC8A" w14:textId="77777777" w:rsidR="000A1573" w:rsidRPr="007E486B" w:rsidRDefault="000A1573" w:rsidP="00FF1F3F">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求められた処分又は行政指導が、その本来の目的やその根拠となる法令の規定の趣旨等に合致しない場合</w:t>
      </w:r>
    </w:p>
    <w:p w14:paraId="315E7027" w14:textId="77777777" w:rsidR="000A1573" w:rsidRPr="007E486B" w:rsidRDefault="000A1573" w:rsidP="00FF1F3F">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求められた処分又は行政指導により、法令に違反する事実が是正されることに伴う利益に比べて、その相手方の受ける不利益が著しく大きい場合</w:t>
      </w:r>
    </w:p>
    <w:p w14:paraId="0F014FBA" w14:textId="77777777" w:rsidR="000A1573" w:rsidRPr="007E486B" w:rsidRDefault="000A1573" w:rsidP="000A1573">
      <w:pPr>
        <w:widowControl/>
        <w:rPr>
          <w:rFonts w:ascii="ＭＳ 明朝" w:eastAsia="ＭＳ 明朝" w:hAnsi="ＭＳ 明朝"/>
          <w:sz w:val="24"/>
          <w:szCs w:val="24"/>
        </w:rPr>
      </w:pPr>
    </w:p>
    <w:p w14:paraId="405C57F4" w14:textId="33CC9F65"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９　申出人より求められた処分又は行政指導を行わない場合において、各所属の判断に応じて、法令に違反する事実の是正のために、求められた処分又は行政指導に代わって、別のより適切な措置を講ずることが適当であると認められる場合には、当該措置を講ずること。</w:t>
      </w:r>
    </w:p>
    <w:p w14:paraId="31A70D20" w14:textId="77777777" w:rsidR="000A1573" w:rsidRPr="007E486B" w:rsidRDefault="000A1573" w:rsidP="000A1573">
      <w:pPr>
        <w:widowControl/>
        <w:rPr>
          <w:rFonts w:ascii="ＭＳ 明朝" w:eastAsia="ＭＳ 明朝" w:hAnsi="ＭＳ 明朝"/>
          <w:sz w:val="24"/>
          <w:szCs w:val="24"/>
        </w:rPr>
      </w:pPr>
    </w:p>
    <w:p w14:paraId="70AF4429" w14:textId="3F859CA7"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10　申出を受けて行った対応の結果については、条例上、申出人に対する通知義務を課すこととはしていないが、各所属においては、申出人の便宜等の観点も踏まえ、次のいずれかに該当する場合等を除き、行った調査の結果、講じた措置の有無やその内容など、申出を受けた対応の結果について、申出人に通知するよう努めること。</w:t>
      </w:r>
    </w:p>
    <w:p w14:paraId="0ED6DA4D" w14:textId="77777777" w:rsidR="000A1573" w:rsidRPr="007E486B" w:rsidRDefault="000A1573" w:rsidP="00FF1F3F">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当該処分又は行政指導の相手方となるべき者の正当な利益が損なわれる場合（例えば、申出人に通知を行うこと自体によって、当該処分又は行政指</w:t>
      </w:r>
      <w:r w:rsidRPr="007E486B">
        <w:rPr>
          <w:rFonts w:ascii="ＭＳ 明朝" w:eastAsia="ＭＳ 明朝" w:hAnsi="ＭＳ 明朝" w:hint="eastAsia"/>
          <w:sz w:val="24"/>
          <w:szCs w:val="24"/>
        </w:rPr>
        <w:lastRenderedPageBreak/>
        <w:t>導の相手方となるべき者のプライバシーや営業上の秘密を侵害する場合など）</w:t>
      </w:r>
    </w:p>
    <w:p w14:paraId="638163C2" w14:textId="77777777" w:rsidR="000A1573" w:rsidRPr="007E486B" w:rsidRDefault="000A1573" w:rsidP="00FF1F3F">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事務処理上著しい負担が生じる場合（例えば、同種の処分等について同時期に極めて多数の求めがなされ、全ての申出人に対して通知を行うことが事務処理上困難な場合など）</w:t>
      </w:r>
    </w:p>
    <w:p w14:paraId="75DCF49F" w14:textId="77777777" w:rsidR="000A1573" w:rsidRPr="007E486B" w:rsidRDefault="000A1573" w:rsidP="00FF1F3F">
      <w:pPr>
        <w:widowControl/>
        <w:ind w:leftChars="100" w:left="45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　申出人に通知を行うこと自体が職員の守秘義務やその他の法令又は条例等上の義務に反する場合</w:t>
      </w:r>
    </w:p>
    <w:p w14:paraId="38A16E39" w14:textId="77777777" w:rsidR="000A1573" w:rsidRPr="007E486B" w:rsidRDefault="000A1573" w:rsidP="000A1573">
      <w:pPr>
        <w:widowControl/>
        <w:rPr>
          <w:rFonts w:ascii="ＭＳ 明朝" w:eastAsia="ＭＳ 明朝" w:hAnsi="ＭＳ 明朝"/>
          <w:sz w:val="24"/>
          <w:szCs w:val="24"/>
        </w:rPr>
      </w:pPr>
    </w:p>
    <w:p w14:paraId="240E614B" w14:textId="323EDE0D" w:rsidR="000A1573" w:rsidRPr="007E486B" w:rsidRDefault="000A1573" w:rsidP="00FF1F3F">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11　申出人が処分又は行政指導の相手方に特定された場合には、当該申出人が不利益を受けるおそれがあるため、各所属においては、特に申出人の個人情報の管理を徹底し、申出人の個人情報が漏えいすることがないよう万全を期すこと。</w:t>
      </w:r>
    </w:p>
    <w:p w14:paraId="180B9384" w14:textId="2C36AEA1" w:rsidR="00F66A8D" w:rsidRPr="007E486B" w:rsidRDefault="00F66A8D" w:rsidP="009577D1">
      <w:pPr>
        <w:widowControl/>
        <w:rPr>
          <w:rFonts w:ascii="ＭＳ 明朝" w:eastAsia="ＭＳ 明朝" w:hAnsi="ＭＳ 明朝"/>
          <w:sz w:val="24"/>
          <w:szCs w:val="24"/>
        </w:rPr>
      </w:pPr>
    </w:p>
    <w:p w14:paraId="1E52B992" w14:textId="6347AA63" w:rsidR="006E7F8F" w:rsidRPr="007E486B" w:rsidRDefault="006E7F8F" w:rsidP="009577D1">
      <w:pPr>
        <w:widowControl/>
        <w:rPr>
          <w:rFonts w:ascii="ＭＳ 明朝" w:eastAsia="ＭＳ 明朝" w:hAnsi="ＭＳ 明朝"/>
          <w:sz w:val="24"/>
          <w:szCs w:val="24"/>
        </w:rPr>
      </w:pPr>
      <w:r w:rsidRPr="007E486B">
        <w:rPr>
          <w:rFonts w:ascii="ＭＳ 明朝" w:eastAsia="ＭＳ 明朝" w:hAnsi="ＭＳ 明朝"/>
          <w:sz w:val="24"/>
          <w:szCs w:val="24"/>
        </w:rPr>
        <w:br w:type="page"/>
      </w:r>
    </w:p>
    <w:p w14:paraId="5AA9B9A5" w14:textId="216C8479" w:rsidR="00F66A8D" w:rsidRPr="007E486B" w:rsidRDefault="00F66A8D" w:rsidP="009577D1">
      <w:pPr>
        <w:pStyle w:val="1"/>
        <w:rPr>
          <w:rFonts w:ascii="ＭＳ 明朝" w:eastAsia="ＭＳ 明朝" w:hAnsi="ＭＳ 明朝"/>
        </w:rPr>
      </w:pPr>
      <w:bookmarkStart w:id="45" w:name="_Toc109915943"/>
      <w:r w:rsidRPr="007E486B">
        <w:rPr>
          <w:rFonts w:ascii="ＭＳ 明朝" w:eastAsia="ＭＳ 明朝" w:hAnsi="ＭＳ 明朝" w:hint="eastAsia"/>
        </w:rPr>
        <w:lastRenderedPageBreak/>
        <w:t>第</w:t>
      </w:r>
      <w:r w:rsidR="002860AF" w:rsidRPr="007E486B">
        <w:rPr>
          <w:rFonts w:ascii="ＭＳ 明朝" w:eastAsia="ＭＳ 明朝" w:hAnsi="ＭＳ 明朝" w:hint="eastAsia"/>
        </w:rPr>
        <w:t>６</w:t>
      </w:r>
      <w:r w:rsidRPr="007E486B">
        <w:rPr>
          <w:rFonts w:ascii="ＭＳ 明朝" w:eastAsia="ＭＳ 明朝" w:hAnsi="ＭＳ 明朝" w:hint="eastAsia"/>
        </w:rPr>
        <w:t xml:space="preserve">章　</w:t>
      </w:r>
      <w:r w:rsidRPr="007E486B">
        <w:rPr>
          <w:rStyle w:val="12"/>
          <w:rFonts w:ascii="ＭＳ 明朝" w:eastAsia="ＭＳ 明朝" w:hAnsi="ＭＳ 明朝" w:hint="eastAsia"/>
        </w:rPr>
        <w:t>届出</w:t>
      </w:r>
      <w:r w:rsidRPr="007E486B">
        <w:rPr>
          <w:rStyle w:val="p"/>
          <w:rFonts w:ascii="ＭＳ 明朝" w:eastAsia="ＭＳ 明朝" w:hAnsi="ＭＳ 明朝" w:hint="eastAsia"/>
        </w:rPr>
        <w:t>（第3</w:t>
      </w:r>
      <w:r w:rsidRPr="007E486B">
        <w:rPr>
          <w:rStyle w:val="p"/>
          <w:rFonts w:ascii="ＭＳ 明朝" w:eastAsia="ＭＳ 明朝" w:hAnsi="ＭＳ 明朝"/>
        </w:rPr>
        <w:t>7</w:t>
      </w:r>
      <w:r w:rsidRPr="007E486B">
        <w:rPr>
          <w:rStyle w:val="p"/>
          <w:rFonts w:ascii="ＭＳ 明朝" w:eastAsia="ＭＳ 明朝" w:hAnsi="ＭＳ 明朝" w:hint="eastAsia"/>
        </w:rPr>
        <w:t>条）</w:t>
      </w:r>
      <w:bookmarkEnd w:id="45"/>
    </w:p>
    <w:p w14:paraId="3C43E601" w14:textId="481F2FE2" w:rsidR="00F66A8D" w:rsidRPr="007E486B" w:rsidRDefault="00F66A8D" w:rsidP="009577D1">
      <w:pPr>
        <w:pStyle w:val="3"/>
        <w:ind w:left="840"/>
        <w:rPr>
          <w:rFonts w:ascii="ＭＳ 明朝" w:eastAsia="ＭＳ 明朝" w:hAnsi="ＭＳ 明朝"/>
        </w:rPr>
      </w:pPr>
      <w:bookmarkStart w:id="46" w:name="_Toc109915944"/>
      <w:r w:rsidRPr="007E486B">
        <w:rPr>
          <w:rFonts w:ascii="ＭＳ 明朝" w:eastAsia="ＭＳ 明朝" w:hAnsi="ＭＳ 明朝" w:hint="eastAsia"/>
        </w:rPr>
        <w:t>第3</w:t>
      </w:r>
      <w:r w:rsidRPr="007E486B">
        <w:rPr>
          <w:rFonts w:ascii="ＭＳ 明朝" w:eastAsia="ＭＳ 明朝" w:hAnsi="ＭＳ 明朝"/>
        </w:rPr>
        <w:t>7</w:t>
      </w:r>
      <w:r w:rsidRPr="007E486B">
        <w:rPr>
          <w:rFonts w:ascii="ＭＳ 明朝" w:eastAsia="ＭＳ 明朝" w:hAnsi="ＭＳ 明朝" w:hint="eastAsia"/>
        </w:rPr>
        <w:t xml:space="preserve">　届出（第3</w:t>
      </w:r>
      <w:r w:rsidRPr="007E486B">
        <w:rPr>
          <w:rFonts w:ascii="ＭＳ 明朝" w:eastAsia="ＭＳ 明朝" w:hAnsi="ＭＳ 明朝"/>
        </w:rPr>
        <w:t>7</w:t>
      </w:r>
      <w:r w:rsidRPr="007E486B">
        <w:rPr>
          <w:rFonts w:ascii="ＭＳ 明朝" w:eastAsia="ＭＳ 明朝" w:hAnsi="ＭＳ 明朝" w:hint="eastAsia"/>
        </w:rPr>
        <w:t>条関係）</w:t>
      </w:r>
      <w:bookmarkEnd w:id="46"/>
    </w:p>
    <w:p w14:paraId="66EDCC4E" w14:textId="7DB56D55" w:rsidR="006E7F8F" w:rsidRPr="007E486B" w:rsidRDefault="006E7F8F" w:rsidP="009577D1">
      <w:pPr>
        <w:widowControl/>
        <w:rPr>
          <w:rFonts w:ascii="ＭＳ 明朝" w:eastAsia="ＭＳ 明朝" w:hAnsi="ＭＳ 明朝"/>
          <w:sz w:val="24"/>
          <w:szCs w:val="24"/>
        </w:rPr>
      </w:pPr>
      <w:r w:rsidRPr="007E486B">
        <w:rPr>
          <w:rFonts w:ascii="ＭＳ 明朝" w:eastAsia="ＭＳ 明朝" w:hAnsi="ＭＳ 明朝"/>
          <w:noProof/>
          <w:sz w:val="24"/>
          <w:szCs w:val="24"/>
        </w:rPr>
        <mc:AlternateContent>
          <mc:Choice Requires="wps">
            <w:drawing>
              <wp:anchor distT="0" distB="0" distL="114300" distR="114300" simplePos="0" relativeHeight="251735040" behindDoc="0" locked="0" layoutInCell="1" allowOverlap="1" wp14:anchorId="40E81C51" wp14:editId="18FA76EB">
                <wp:simplePos x="0" y="0"/>
                <wp:positionH relativeFrom="column">
                  <wp:posOffset>-112880</wp:posOffset>
                </wp:positionH>
                <wp:positionV relativeFrom="paragraph">
                  <wp:posOffset>231371</wp:posOffset>
                </wp:positionV>
                <wp:extent cx="5662930" cy="1141679"/>
                <wp:effectExtent l="0" t="0" r="13970" b="20955"/>
                <wp:wrapNone/>
                <wp:docPr id="41" name="正方形/長方形 41"/>
                <wp:cNvGraphicFramePr/>
                <a:graphic xmlns:a="http://schemas.openxmlformats.org/drawingml/2006/main">
                  <a:graphicData uri="http://schemas.microsoft.com/office/word/2010/wordprocessingShape">
                    <wps:wsp>
                      <wps:cNvSpPr/>
                      <wps:spPr>
                        <a:xfrm>
                          <a:off x="0" y="0"/>
                          <a:ext cx="5662930" cy="1141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12B31E" id="正方形/長方形 41" o:spid="_x0000_s1026" style="position:absolute;left:0;text-align:left;margin-left:-8.9pt;margin-top:18.2pt;width:445.9pt;height:89.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" filled="f" strokecolor="#1f3763 [1604]" strokeweight="1pt"/>
            </w:pict>
          </mc:Fallback>
        </mc:AlternateContent>
      </w:r>
    </w:p>
    <w:p w14:paraId="4BC3C858" w14:textId="69D574BF" w:rsidR="006E7F8F" w:rsidRPr="007E486B" w:rsidRDefault="006E7F8F"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w:t>
      </w:r>
      <w:r w:rsidRPr="007E486B">
        <w:rPr>
          <w:rFonts w:ascii="ＭＳ 明朝" w:eastAsia="ＭＳ 明朝" w:hAnsi="ＭＳ 明朝"/>
          <w:sz w:val="24"/>
          <w:szCs w:val="24"/>
        </w:rPr>
        <w:t>7</w:t>
      </w:r>
      <w:r w:rsidRPr="007E486B">
        <w:rPr>
          <w:rFonts w:ascii="ＭＳ 明朝" w:eastAsia="ＭＳ 明朝" w:hAnsi="ＭＳ 明朝" w:hint="eastAsia"/>
          <w:sz w:val="24"/>
          <w:szCs w:val="24"/>
        </w:rPr>
        <w:t>条　届出が届出書の記載事項に不備がないこと、届出書に必要な書類が添付されていることその他の条例等に定められた届出の形式上の要件に適合している場合は、当該届出が条例等により当該届出の提出先とされている機関の事務所に到達したときに、当該届出をすべき手続上の義務が履行されたものとする。</w:t>
      </w:r>
    </w:p>
    <w:p w14:paraId="466A9289" w14:textId="3CED0657" w:rsidR="006E7F8F" w:rsidRPr="007E486B" w:rsidRDefault="006E7F8F" w:rsidP="009577D1">
      <w:pPr>
        <w:widowControl/>
        <w:ind w:left="240" w:hangingChars="100" w:hanging="240"/>
        <w:rPr>
          <w:rFonts w:ascii="ＭＳ 明朝" w:eastAsia="ＭＳ 明朝" w:hAnsi="ＭＳ 明朝"/>
          <w:sz w:val="24"/>
          <w:szCs w:val="24"/>
        </w:rPr>
      </w:pPr>
    </w:p>
    <w:p w14:paraId="4FD094F7" w14:textId="65E71754" w:rsidR="006E7F8F" w:rsidRPr="007E486B" w:rsidRDefault="006E7F8F" w:rsidP="009577D1">
      <w:pPr>
        <w:widowControl/>
        <w:rPr>
          <w:rFonts w:ascii="ＭＳ 明朝" w:eastAsia="ＭＳ 明朝" w:hAnsi="ＭＳ 明朝"/>
          <w:sz w:val="24"/>
          <w:szCs w:val="24"/>
        </w:rPr>
      </w:pPr>
    </w:p>
    <w:p w14:paraId="0FEFA16D" w14:textId="77777777" w:rsidR="006E7F8F" w:rsidRPr="007E486B" w:rsidRDefault="006E7F8F" w:rsidP="009577D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5A952F70" w14:textId="69C7E073" w:rsidR="00D03D77" w:rsidRPr="007E486B" w:rsidRDefault="006E7F8F" w:rsidP="00D03D77">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D03D77" w:rsidRPr="007E486B">
        <w:rPr>
          <w:rFonts w:ascii="ＭＳ 明朝" w:eastAsia="ＭＳ 明朝" w:hAnsi="ＭＳ 明朝" w:hint="eastAsia"/>
          <w:sz w:val="24"/>
          <w:szCs w:val="24"/>
        </w:rPr>
        <w:t>届出が行政と市民との日常的な接点として申請に劣らず大きな比重を占めることに鑑み、届出が条例等に定められた届出の形式上の要件に適合しているときは、届出義務者が条例等においてなすべき通知行為は行政庁の意思や判断に関わりなく、到達時に完了するという届出本来の法的性格を明らかにすることにより、届出に関する行政庁の不適切な取扱いを防止し、その公正な処理の確保を図るべきことを定めたものである。</w:t>
      </w:r>
    </w:p>
    <w:p w14:paraId="33FA96F6" w14:textId="77777777" w:rsidR="00697E43" w:rsidRPr="007E486B" w:rsidRDefault="00697E43" w:rsidP="00D03D77">
      <w:pPr>
        <w:widowControl/>
        <w:rPr>
          <w:rFonts w:ascii="ＭＳ 明朝" w:eastAsia="ＭＳ 明朝" w:hAnsi="ＭＳ 明朝"/>
          <w:sz w:val="24"/>
          <w:szCs w:val="24"/>
        </w:rPr>
      </w:pPr>
    </w:p>
    <w:p w14:paraId="2849B5C1" w14:textId="77777777" w:rsidR="00D03D77" w:rsidRPr="007E486B" w:rsidRDefault="00D03D77" w:rsidP="00D03D77">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31992FD9" w14:textId="0695629E" w:rsidR="00D03D77" w:rsidRPr="007E486B" w:rsidRDefault="00D03D77" w:rsidP="00697E4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１</w:t>
      </w:r>
      <w:r w:rsidR="00697E4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条例等に定められた届出の形式上の要件」とは、条例等に定められた届出の方法等で行政庁の意思や判断に関わらないものであり、条文中の例示に掲げたもののほか、届出の方法（口頭又は書面）、届出書の様式、届出書の数等が挙げられる。</w:t>
      </w:r>
    </w:p>
    <w:p w14:paraId="2D7745E5" w14:textId="77777777" w:rsidR="00697E43" w:rsidRPr="007E486B" w:rsidRDefault="00697E43" w:rsidP="00D03D77">
      <w:pPr>
        <w:widowControl/>
        <w:rPr>
          <w:rFonts w:ascii="ＭＳ 明朝" w:eastAsia="ＭＳ 明朝" w:hAnsi="ＭＳ 明朝"/>
          <w:sz w:val="24"/>
          <w:szCs w:val="24"/>
        </w:rPr>
      </w:pPr>
    </w:p>
    <w:p w14:paraId="18EFEF3B" w14:textId="6FADFC07" w:rsidR="00D03D77" w:rsidRPr="007E486B" w:rsidRDefault="00D03D77" w:rsidP="00697E4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２</w:t>
      </w:r>
      <w:r w:rsidR="00697E4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条例等により当該届出の提出先とされている機関」とは、届出義務者からみて届出書類等を物理的に提出すべき行政庁の窓口となる機関であり、条例等により経由機関（例えば区長を経由して市長に届け出るものとされている場合の区長）が定められている場合には、届出の宛先となる機関と「条例等により当該届出の提出先とされている機関」とは一致しない。条例等により経由機関が定められていない場合には、届出の宛先となる機関と「条例等により当該届出の提出先とされている機関」とは一致することとなる。</w:t>
      </w:r>
    </w:p>
    <w:p w14:paraId="5A8EE0D3" w14:textId="77777777" w:rsidR="00697E43" w:rsidRPr="007E486B" w:rsidRDefault="00697E43" w:rsidP="00D03D77">
      <w:pPr>
        <w:widowControl/>
        <w:rPr>
          <w:rFonts w:ascii="ＭＳ 明朝" w:eastAsia="ＭＳ 明朝" w:hAnsi="ＭＳ 明朝"/>
          <w:sz w:val="24"/>
          <w:szCs w:val="24"/>
        </w:rPr>
      </w:pPr>
    </w:p>
    <w:p w14:paraId="587D6E45" w14:textId="2A7C371A" w:rsidR="00D03D77" w:rsidRPr="007E486B" w:rsidRDefault="00D03D77" w:rsidP="00697E4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３</w:t>
      </w:r>
      <w:r w:rsidR="00697E4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事務所に到達したとき」とは、届出が、届出の宛先とされている機関の事務所（文書受付事務を担当する部局）あるいは当該機関と異なる機関が当該届出の提出先とされている場合はその機関の事務所（文書受付事務を担当する</w:t>
      </w:r>
      <w:r w:rsidRPr="007E486B">
        <w:rPr>
          <w:rFonts w:ascii="ＭＳ 明朝" w:eastAsia="ＭＳ 明朝" w:hAnsi="ＭＳ 明朝" w:hint="eastAsia"/>
          <w:sz w:val="24"/>
          <w:szCs w:val="24"/>
        </w:rPr>
        <w:lastRenderedPageBreak/>
        <w:t>部局）に物理的に到着し、了知可能な状態、すなわち届出が当該部局の支配圏内に置かれる時点をいい、受付印の押印等当該事務所が受領した旨の意思が表示されることを要しない。</w:t>
      </w:r>
    </w:p>
    <w:p w14:paraId="2B80D8FB" w14:textId="77777777" w:rsidR="00697E43" w:rsidRPr="007E486B" w:rsidRDefault="00697E43" w:rsidP="00D03D77">
      <w:pPr>
        <w:widowControl/>
        <w:rPr>
          <w:rFonts w:ascii="ＭＳ 明朝" w:eastAsia="ＭＳ 明朝" w:hAnsi="ＭＳ 明朝"/>
          <w:sz w:val="24"/>
          <w:szCs w:val="24"/>
        </w:rPr>
      </w:pPr>
    </w:p>
    <w:p w14:paraId="35C18F2A" w14:textId="04590ED4" w:rsidR="00D03D77" w:rsidRPr="007E486B" w:rsidRDefault="00D03D77" w:rsidP="00697E43">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４</w:t>
      </w:r>
      <w:r w:rsidR="00697E43" w:rsidRPr="007E486B">
        <w:rPr>
          <w:rFonts w:ascii="ＭＳ 明朝" w:eastAsia="ＭＳ 明朝" w:hAnsi="ＭＳ 明朝" w:hint="eastAsia"/>
          <w:sz w:val="24"/>
          <w:szCs w:val="24"/>
        </w:rPr>
        <w:t xml:space="preserve">　</w:t>
      </w:r>
      <w:r w:rsidRPr="007E486B">
        <w:rPr>
          <w:rFonts w:ascii="ＭＳ 明朝" w:eastAsia="ＭＳ 明朝" w:hAnsi="ＭＳ 明朝" w:hint="eastAsia"/>
          <w:sz w:val="24"/>
          <w:szCs w:val="24"/>
        </w:rPr>
        <w:t>「当該届出をすべき手続上の義務が履行されたものとする」とは、条例等により義務付けられた通知行為としては完了することを意味する。これにより、条例等に定められた届出が提出先とされている機関に到達したにもかかわらず、行政庁が届出がなかったものとして取り扱うことはできなくなる。</w:t>
      </w:r>
    </w:p>
    <w:p w14:paraId="322EB7B5" w14:textId="77777777" w:rsidR="00697E43" w:rsidRPr="007E486B" w:rsidRDefault="00697E43" w:rsidP="00D03D77">
      <w:pPr>
        <w:widowControl/>
        <w:rPr>
          <w:rFonts w:ascii="ＭＳ 明朝" w:eastAsia="ＭＳ 明朝" w:hAnsi="ＭＳ 明朝"/>
          <w:sz w:val="24"/>
          <w:szCs w:val="24"/>
        </w:rPr>
      </w:pPr>
    </w:p>
    <w:p w14:paraId="5D9E1519" w14:textId="77777777" w:rsidR="00D03D77" w:rsidRPr="007E486B" w:rsidRDefault="00D03D77" w:rsidP="00D03D77">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［運用］</w:t>
      </w:r>
    </w:p>
    <w:p w14:paraId="77107B6E" w14:textId="0FA811FB" w:rsidR="006E7F8F" w:rsidRPr="007E486B" w:rsidRDefault="00D03D77" w:rsidP="00697E43">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は、形式上の要件に適合した届出が到達したときの取扱いを規定したものであり、形式上の要件に適合していない届出については、特に規定していないが、その要件の不充足が補正により容易に満たされる場合には、無届という取扱いを行わず、できる限り補正を求めることにより形式上の要件に適合した届出となるように指導すべきものである。</w:t>
      </w:r>
    </w:p>
    <w:p w14:paraId="4E5C2AF0" w14:textId="77777777" w:rsidR="006E7F8F" w:rsidRPr="007E486B" w:rsidRDefault="006E7F8F" w:rsidP="009577D1">
      <w:pPr>
        <w:widowControl/>
        <w:rPr>
          <w:rFonts w:ascii="ＭＳ 明朝" w:eastAsia="ＭＳ 明朝" w:hAnsi="ＭＳ 明朝"/>
          <w:sz w:val="24"/>
          <w:szCs w:val="24"/>
        </w:rPr>
      </w:pPr>
    </w:p>
    <w:p w14:paraId="6CC692E2" w14:textId="0A96EA46" w:rsidR="00F66A8D" w:rsidRPr="007E486B" w:rsidRDefault="006E7F8F" w:rsidP="009577D1">
      <w:pPr>
        <w:widowControl/>
        <w:rPr>
          <w:rFonts w:ascii="ＭＳ 明朝" w:eastAsia="ＭＳ 明朝" w:hAnsi="ＭＳ 明朝"/>
        </w:rPr>
      </w:pPr>
      <w:r w:rsidRPr="007E486B">
        <w:rPr>
          <w:rFonts w:ascii="ＭＳ 明朝" w:eastAsia="ＭＳ 明朝" w:hAnsi="ＭＳ 明朝"/>
        </w:rPr>
        <w:br w:type="page"/>
      </w:r>
    </w:p>
    <w:p w14:paraId="707F94B1" w14:textId="583D2DF9" w:rsidR="00F66A8D" w:rsidRPr="007E486B" w:rsidRDefault="00F66A8D" w:rsidP="009577D1">
      <w:pPr>
        <w:pStyle w:val="1"/>
        <w:rPr>
          <w:rFonts w:ascii="ＭＳ 明朝" w:eastAsia="ＭＳ 明朝" w:hAnsi="ＭＳ 明朝"/>
        </w:rPr>
      </w:pPr>
      <w:bookmarkStart w:id="47" w:name="_Toc109915945"/>
      <w:r w:rsidRPr="007E486B">
        <w:rPr>
          <w:rFonts w:ascii="ＭＳ 明朝" w:eastAsia="ＭＳ 明朝" w:hAnsi="ＭＳ 明朝" w:hint="eastAsia"/>
        </w:rPr>
        <w:lastRenderedPageBreak/>
        <w:t>第７章　補則（</w:t>
      </w:r>
      <w:r w:rsidRPr="007E486B">
        <w:rPr>
          <w:rFonts w:ascii="ＭＳ 明朝" w:eastAsia="ＭＳ 明朝" w:hAnsi="ＭＳ 明朝"/>
        </w:rPr>
        <w:t>第38条・第39条</w:t>
      </w:r>
      <w:r w:rsidRPr="007E486B">
        <w:rPr>
          <w:rFonts w:ascii="ＭＳ 明朝" w:eastAsia="ＭＳ 明朝" w:hAnsi="ＭＳ 明朝" w:hint="eastAsia"/>
        </w:rPr>
        <w:t>）</w:t>
      </w:r>
      <w:bookmarkEnd w:id="47"/>
    </w:p>
    <w:p w14:paraId="697830F3" w14:textId="0DE6EA58" w:rsidR="00F66A8D" w:rsidRPr="007E486B" w:rsidRDefault="00F66A8D" w:rsidP="009577D1">
      <w:pPr>
        <w:pStyle w:val="3"/>
        <w:ind w:left="840"/>
        <w:rPr>
          <w:rFonts w:ascii="ＭＳ 明朝" w:eastAsia="ＭＳ 明朝" w:hAnsi="ＭＳ 明朝"/>
        </w:rPr>
      </w:pPr>
      <w:bookmarkStart w:id="48" w:name="_Toc109915946"/>
      <w:r w:rsidRPr="007E486B">
        <w:rPr>
          <w:rFonts w:ascii="ＭＳ 明朝" w:eastAsia="ＭＳ 明朝" w:hAnsi="ＭＳ 明朝" w:hint="eastAsia"/>
        </w:rPr>
        <w:t>第3</w:t>
      </w:r>
      <w:r w:rsidR="002860AF" w:rsidRPr="007E486B">
        <w:rPr>
          <w:rFonts w:ascii="ＭＳ 明朝" w:eastAsia="ＭＳ 明朝" w:hAnsi="ＭＳ 明朝"/>
        </w:rPr>
        <w:t>8</w:t>
      </w:r>
      <w:r w:rsidRPr="007E486B">
        <w:rPr>
          <w:rFonts w:ascii="ＭＳ 明朝" w:eastAsia="ＭＳ 明朝" w:hAnsi="ＭＳ 明朝" w:hint="eastAsia"/>
        </w:rPr>
        <w:t xml:space="preserve">　</w:t>
      </w:r>
      <w:r w:rsidR="002860AF" w:rsidRPr="007E486B">
        <w:rPr>
          <w:rStyle w:val="cm"/>
          <w:rFonts w:ascii="ＭＳ 明朝" w:eastAsia="ＭＳ 明朝" w:hAnsi="ＭＳ 明朝" w:hint="eastAsia"/>
        </w:rPr>
        <w:t>申請書の記載事項等の簡素化等</w:t>
      </w:r>
      <w:r w:rsidRPr="007E486B">
        <w:rPr>
          <w:rFonts w:ascii="ＭＳ 明朝" w:eastAsia="ＭＳ 明朝" w:hAnsi="ＭＳ 明朝" w:hint="eastAsia"/>
        </w:rPr>
        <w:t>（第3</w:t>
      </w:r>
      <w:r w:rsidR="002860AF" w:rsidRPr="007E486B">
        <w:rPr>
          <w:rFonts w:ascii="ＭＳ 明朝" w:eastAsia="ＭＳ 明朝" w:hAnsi="ＭＳ 明朝" w:hint="eastAsia"/>
        </w:rPr>
        <w:t>8</w:t>
      </w:r>
      <w:r w:rsidRPr="007E486B">
        <w:rPr>
          <w:rFonts w:ascii="ＭＳ 明朝" w:eastAsia="ＭＳ 明朝" w:hAnsi="ＭＳ 明朝" w:hint="eastAsia"/>
        </w:rPr>
        <w:t>条関係）</w:t>
      </w:r>
      <w:bookmarkEnd w:id="48"/>
    </w:p>
    <w:p w14:paraId="28B29E04" w14:textId="667386BD" w:rsidR="006E7F8F" w:rsidRPr="007E486B" w:rsidRDefault="006E7F8F" w:rsidP="009577D1">
      <w:pPr>
        <w:widowControl/>
        <w:rPr>
          <w:rFonts w:ascii="ＭＳ 明朝" w:eastAsia="ＭＳ 明朝" w:hAnsi="ＭＳ 明朝"/>
        </w:rPr>
      </w:pPr>
      <w:r w:rsidRPr="007E486B">
        <w:rPr>
          <w:rFonts w:ascii="ＭＳ 明朝" w:eastAsia="ＭＳ 明朝" w:hAnsi="ＭＳ 明朝"/>
          <w:noProof/>
          <w:sz w:val="24"/>
          <w:szCs w:val="24"/>
        </w:rPr>
        <mc:AlternateContent>
          <mc:Choice Requires="wps">
            <w:drawing>
              <wp:anchor distT="0" distB="0" distL="114300" distR="114300" simplePos="0" relativeHeight="251737088" behindDoc="0" locked="0" layoutInCell="1" allowOverlap="1" wp14:anchorId="3961EFFC" wp14:editId="4B6E217F">
                <wp:simplePos x="0" y="0"/>
                <wp:positionH relativeFrom="column">
                  <wp:posOffset>-112880</wp:posOffset>
                </wp:positionH>
                <wp:positionV relativeFrom="paragraph">
                  <wp:posOffset>215515</wp:posOffset>
                </wp:positionV>
                <wp:extent cx="5662930" cy="718834"/>
                <wp:effectExtent l="0" t="0" r="13970" b="24130"/>
                <wp:wrapNone/>
                <wp:docPr id="42" name="正方形/長方形 42"/>
                <wp:cNvGraphicFramePr/>
                <a:graphic xmlns:a="http://schemas.openxmlformats.org/drawingml/2006/main">
                  <a:graphicData uri="http://schemas.microsoft.com/office/word/2010/wordprocessingShape">
                    <wps:wsp>
                      <wps:cNvSpPr/>
                      <wps:spPr>
                        <a:xfrm>
                          <a:off x="0" y="0"/>
                          <a:ext cx="5662930" cy="7188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164886" id="正方形/長方形 42" o:spid="_x0000_s1026" style="position:absolute;left:0;text-align:left;margin-left:-8.9pt;margin-top:16.95pt;width:445.9pt;height:56.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" filled="f" strokecolor="#1f3763 [1604]" strokeweight="1pt"/>
            </w:pict>
          </mc:Fallback>
        </mc:AlternateContent>
      </w:r>
    </w:p>
    <w:p w14:paraId="7F6B33A1" w14:textId="029B6F6A" w:rsidR="006E7F8F" w:rsidRPr="007E486B" w:rsidRDefault="006E7F8F"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w:t>
      </w:r>
      <w:r w:rsidRPr="007E486B">
        <w:rPr>
          <w:rFonts w:ascii="ＭＳ 明朝" w:eastAsia="ＭＳ 明朝" w:hAnsi="ＭＳ 明朝"/>
          <w:sz w:val="24"/>
          <w:szCs w:val="24"/>
        </w:rPr>
        <w:t>8</w:t>
      </w:r>
      <w:r w:rsidRPr="007E486B">
        <w:rPr>
          <w:rFonts w:ascii="ＭＳ 明朝" w:eastAsia="ＭＳ 明朝" w:hAnsi="ＭＳ 明朝" w:hint="eastAsia"/>
          <w:sz w:val="24"/>
          <w:szCs w:val="24"/>
        </w:rPr>
        <w:t>条　行政庁は、申請書の記載事項及びその添付書類の簡素化、統一化等申請をしようとする者の負担を軽減するために必要な措置を講ずるよう努めるものとする。</w:t>
      </w:r>
    </w:p>
    <w:p w14:paraId="4EA8A717" w14:textId="77777777" w:rsidR="006E7F8F" w:rsidRPr="007E486B" w:rsidRDefault="006E7F8F" w:rsidP="009577D1">
      <w:pPr>
        <w:widowControl/>
        <w:ind w:left="240" w:hangingChars="100" w:hanging="240"/>
        <w:rPr>
          <w:rFonts w:ascii="ＭＳ 明朝" w:eastAsia="ＭＳ 明朝" w:hAnsi="ＭＳ 明朝"/>
          <w:sz w:val="24"/>
          <w:szCs w:val="24"/>
        </w:rPr>
      </w:pPr>
    </w:p>
    <w:p w14:paraId="371F0415" w14:textId="77777777" w:rsidR="006E7F8F" w:rsidRPr="007E486B" w:rsidRDefault="006E7F8F" w:rsidP="009577D1">
      <w:pPr>
        <w:widowControl/>
        <w:rPr>
          <w:rFonts w:ascii="ＭＳ 明朝" w:eastAsia="ＭＳ 明朝" w:hAnsi="ＭＳ 明朝"/>
          <w:sz w:val="24"/>
          <w:szCs w:val="24"/>
        </w:rPr>
      </w:pPr>
    </w:p>
    <w:p w14:paraId="3BEC7498" w14:textId="77777777" w:rsidR="006E7F8F" w:rsidRPr="007E486B" w:rsidRDefault="006E7F8F" w:rsidP="009577D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07CE5F69" w14:textId="679A8C3E" w:rsidR="0095576E" w:rsidRPr="007E486B" w:rsidRDefault="006E7F8F" w:rsidP="0095576E">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95576E" w:rsidRPr="007E486B">
        <w:rPr>
          <w:rFonts w:ascii="ＭＳ 明朝" w:eastAsia="ＭＳ 明朝" w:hAnsi="ＭＳ 明朝" w:hint="eastAsia"/>
          <w:sz w:val="24"/>
          <w:szCs w:val="24"/>
        </w:rPr>
        <w:t>申請の際の市民の負担の軽減を図る観点から、申請書及びその添付書類の簡素化、統一化等必要な措置を講ずるよう努めることを定めたものである。</w:t>
      </w:r>
    </w:p>
    <w:p w14:paraId="23230B16" w14:textId="77777777" w:rsidR="00697E43" w:rsidRPr="007E486B" w:rsidRDefault="00697E43" w:rsidP="0095576E">
      <w:pPr>
        <w:widowControl/>
        <w:rPr>
          <w:rFonts w:ascii="ＭＳ 明朝" w:eastAsia="ＭＳ 明朝" w:hAnsi="ＭＳ 明朝"/>
          <w:sz w:val="24"/>
          <w:szCs w:val="24"/>
        </w:rPr>
      </w:pPr>
    </w:p>
    <w:p w14:paraId="132EF805" w14:textId="2F030D54" w:rsidR="0095576E" w:rsidRPr="007E486B" w:rsidRDefault="0095576E" w:rsidP="0095576E">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7941B253" w14:textId="2CD51517" w:rsidR="006E7F8F" w:rsidRPr="007E486B" w:rsidRDefault="0095576E" w:rsidP="00697E43">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申請をしようとする者の負担を軽減するために必要な措置」とは、市民サービスの向上や事務手続の効率化を図る観点から、事前協議の段階で提出された添付書類については、本申請の際に重複して提出を求めないといった取扱いをはじめ、読みやすく、わかりやすく、容易に記入できるよう、申請をしようとする記入者の立場に立って、申請書の不必要な記載欄を削除したり、記載事項を必要最低限の簡素なものとするといった見直しを行うことや、住民票や戸籍謄本、住民税課税証明書等の添付書類をできる限り減らすなどの申請者の負担の軽減につながる行政庁の措置をいう。</w:t>
      </w:r>
    </w:p>
    <w:p w14:paraId="68630273" w14:textId="77777777" w:rsidR="006E7F8F" w:rsidRPr="007E486B" w:rsidRDefault="006E7F8F" w:rsidP="009577D1">
      <w:pPr>
        <w:widowControl/>
        <w:rPr>
          <w:rFonts w:ascii="ＭＳ 明朝" w:eastAsia="ＭＳ 明朝" w:hAnsi="ＭＳ 明朝"/>
          <w:sz w:val="24"/>
          <w:szCs w:val="24"/>
        </w:rPr>
      </w:pPr>
    </w:p>
    <w:p w14:paraId="646A9772" w14:textId="663FB57C" w:rsidR="002860AF" w:rsidRPr="007E486B" w:rsidRDefault="006E7F8F" w:rsidP="009577D1">
      <w:pPr>
        <w:widowControl/>
        <w:rPr>
          <w:rFonts w:ascii="ＭＳ 明朝" w:eastAsia="ＭＳ 明朝" w:hAnsi="ＭＳ 明朝"/>
        </w:rPr>
      </w:pPr>
      <w:r w:rsidRPr="007E486B">
        <w:rPr>
          <w:rFonts w:ascii="ＭＳ 明朝" w:eastAsia="ＭＳ 明朝" w:hAnsi="ＭＳ 明朝"/>
        </w:rPr>
        <w:br w:type="page"/>
      </w:r>
    </w:p>
    <w:p w14:paraId="502EACF9" w14:textId="5AC72E0E" w:rsidR="002860AF" w:rsidRPr="007E486B" w:rsidRDefault="002860AF" w:rsidP="009577D1">
      <w:pPr>
        <w:pStyle w:val="3"/>
        <w:ind w:left="840"/>
        <w:rPr>
          <w:rFonts w:ascii="ＭＳ 明朝" w:eastAsia="ＭＳ 明朝" w:hAnsi="ＭＳ 明朝"/>
        </w:rPr>
      </w:pPr>
      <w:bookmarkStart w:id="49" w:name="_Toc109915947"/>
      <w:r w:rsidRPr="007E486B">
        <w:rPr>
          <w:rFonts w:ascii="ＭＳ 明朝" w:eastAsia="ＭＳ 明朝" w:hAnsi="ＭＳ 明朝" w:hint="eastAsia"/>
        </w:rPr>
        <w:lastRenderedPageBreak/>
        <w:t>第39　施行の細目（第3</w:t>
      </w:r>
      <w:r w:rsidRPr="007E486B">
        <w:rPr>
          <w:rFonts w:ascii="ＭＳ 明朝" w:eastAsia="ＭＳ 明朝" w:hAnsi="ＭＳ 明朝"/>
        </w:rPr>
        <w:t>9</w:t>
      </w:r>
      <w:r w:rsidRPr="007E486B">
        <w:rPr>
          <w:rFonts w:ascii="ＭＳ 明朝" w:eastAsia="ＭＳ 明朝" w:hAnsi="ＭＳ 明朝" w:hint="eastAsia"/>
        </w:rPr>
        <w:t>条関係）</w:t>
      </w:r>
      <w:bookmarkEnd w:id="49"/>
    </w:p>
    <w:p w14:paraId="74665789" w14:textId="77777777" w:rsidR="006E7F8F" w:rsidRPr="007E486B" w:rsidRDefault="006E7F8F" w:rsidP="009577D1">
      <w:pPr>
        <w:widowControl/>
        <w:rPr>
          <w:rFonts w:ascii="ＭＳ 明朝" w:eastAsia="ＭＳ 明朝" w:hAnsi="ＭＳ 明朝"/>
        </w:rPr>
      </w:pPr>
      <w:r w:rsidRPr="007E486B">
        <w:rPr>
          <w:rFonts w:ascii="ＭＳ 明朝" w:eastAsia="ＭＳ 明朝" w:hAnsi="ＭＳ 明朝"/>
          <w:noProof/>
          <w:sz w:val="24"/>
          <w:szCs w:val="24"/>
        </w:rPr>
        <mc:AlternateContent>
          <mc:Choice Requires="wps">
            <w:drawing>
              <wp:anchor distT="0" distB="0" distL="114300" distR="114300" simplePos="0" relativeHeight="251739136" behindDoc="0" locked="0" layoutInCell="1" allowOverlap="1" wp14:anchorId="16579405" wp14:editId="00689558">
                <wp:simplePos x="0" y="0"/>
                <wp:positionH relativeFrom="column">
                  <wp:posOffset>-112880</wp:posOffset>
                </wp:positionH>
                <wp:positionV relativeFrom="paragraph">
                  <wp:posOffset>212872</wp:posOffset>
                </wp:positionV>
                <wp:extent cx="5662930" cy="243135"/>
                <wp:effectExtent l="0" t="0" r="13970" b="24130"/>
                <wp:wrapNone/>
                <wp:docPr id="43" name="正方形/長方形 43"/>
                <wp:cNvGraphicFramePr/>
                <a:graphic xmlns:a="http://schemas.openxmlformats.org/drawingml/2006/main">
                  <a:graphicData uri="http://schemas.microsoft.com/office/word/2010/wordprocessingShape">
                    <wps:wsp>
                      <wps:cNvSpPr/>
                      <wps:spPr>
                        <a:xfrm>
                          <a:off x="0" y="0"/>
                          <a:ext cx="5662930" cy="243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4F685A" id="正方形/長方形 43" o:spid="_x0000_s1026" style="position:absolute;left:0;text-align:left;margin-left:-8.9pt;margin-top:16.75pt;width:445.9pt;height:19.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" filled="f" strokecolor="#1f3763 [1604]" strokeweight="1pt"/>
            </w:pict>
          </mc:Fallback>
        </mc:AlternateContent>
      </w:r>
    </w:p>
    <w:p w14:paraId="15392B71" w14:textId="4862D420" w:rsidR="006E7F8F" w:rsidRPr="007E486B" w:rsidRDefault="006E7F8F" w:rsidP="009577D1">
      <w:pPr>
        <w:widowControl/>
        <w:ind w:left="240" w:hangingChars="100" w:hanging="240"/>
        <w:rPr>
          <w:rFonts w:ascii="ＭＳ 明朝" w:eastAsia="ＭＳ 明朝" w:hAnsi="ＭＳ 明朝"/>
          <w:sz w:val="24"/>
          <w:szCs w:val="24"/>
        </w:rPr>
      </w:pPr>
      <w:r w:rsidRPr="007E486B">
        <w:rPr>
          <w:rFonts w:ascii="ＭＳ 明朝" w:eastAsia="ＭＳ 明朝" w:hAnsi="ＭＳ 明朝" w:hint="eastAsia"/>
          <w:sz w:val="24"/>
          <w:szCs w:val="24"/>
        </w:rPr>
        <w:t>第3</w:t>
      </w:r>
      <w:r w:rsidRPr="007E486B">
        <w:rPr>
          <w:rFonts w:ascii="ＭＳ 明朝" w:eastAsia="ＭＳ 明朝" w:hAnsi="ＭＳ 明朝"/>
          <w:sz w:val="24"/>
          <w:szCs w:val="24"/>
        </w:rPr>
        <w:t>9</w:t>
      </w:r>
      <w:r w:rsidRPr="007E486B">
        <w:rPr>
          <w:rFonts w:ascii="ＭＳ 明朝" w:eastAsia="ＭＳ 明朝" w:hAnsi="ＭＳ 明朝" w:hint="eastAsia"/>
          <w:sz w:val="24"/>
          <w:szCs w:val="24"/>
        </w:rPr>
        <w:t>条　この条例の施行に関し必要な事項は、規則で定める。</w:t>
      </w:r>
    </w:p>
    <w:p w14:paraId="4D444D84" w14:textId="77777777" w:rsidR="006E7F8F" w:rsidRPr="007E486B" w:rsidRDefault="006E7F8F" w:rsidP="009577D1">
      <w:pPr>
        <w:widowControl/>
        <w:ind w:left="240" w:hangingChars="100" w:hanging="240"/>
        <w:rPr>
          <w:rFonts w:ascii="ＭＳ 明朝" w:eastAsia="ＭＳ 明朝" w:hAnsi="ＭＳ 明朝"/>
          <w:sz w:val="24"/>
          <w:szCs w:val="24"/>
        </w:rPr>
      </w:pPr>
    </w:p>
    <w:p w14:paraId="505E9506" w14:textId="77777777" w:rsidR="006E7F8F" w:rsidRPr="007E486B" w:rsidRDefault="006E7F8F" w:rsidP="009577D1">
      <w:pPr>
        <w:widowControl/>
        <w:rPr>
          <w:rFonts w:ascii="ＭＳ 明朝" w:eastAsia="ＭＳ 明朝" w:hAnsi="ＭＳ 明朝"/>
          <w:sz w:val="24"/>
          <w:szCs w:val="24"/>
        </w:rPr>
      </w:pPr>
    </w:p>
    <w:p w14:paraId="5787D960" w14:textId="77777777" w:rsidR="006E7F8F" w:rsidRPr="007E486B" w:rsidRDefault="006E7F8F" w:rsidP="009577D1">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［趣旨］</w:t>
      </w:r>
    </w:p>
    <w:p w14:paraId="175A9292" w14:textId="21980CBE" w:rsidR="00A34CE6" w:rsidRPr="007E486B" w:rsidRDefault="006E7F8F" w:rsidP="00A34CE6">
      <w:pPr>
        <w:widowControl/>
        <w:rPr>
          <w:rFonts w:ascii="ＭＳ 明朝" w:eastAsia="ＭＳ 明朝" w:hAnsi="ＭＳ 明朝"/>
          <w:sz w:val="24"/>
          <w:szCs w:val="24"/>
        </w:rPr>
      </w:pPr>
      <w:r w:rsidRPr="007E486B">
        <w:rPr>
          <w:rFonts w:ascii="ＭＳ 明朝" w:eastAsia="ＭＳ 明朝" w:hAnsi="ＭＳ 明朝" w:hint="eastAsia"/>
          <w:sz w:val="24"/>
          <w:szCs w:val="24"/>
        </w:rPr>
        <w:t xml:space="preserve">　本条は、</w:t>
      </w:r>
      <w:r w:rsidR="00A34CE6" w:rsidRPr="007E486B">
        <w:rPr>
          <w:rFonts w:ascii="ＭＳ 明朝" w:eastAsia="ＭＳ 明朝" w:hAnsi="ＭＳ 明朝" w:hint="eastAsia"/>
          <w:sz w:val="24"/>
          <w:szCs w:val="24"/>
        </w:rPr>
        <w:t>この条例を施行するに際して必要な事項を規則で定めることとしたものである。</w:t>
      </w:r>
    </w:p>
    <w:p w14:paraId="612D8F3E" w14:textId="77777777" w:rsidR="000E63C1" w:rsidRPr="007E486B" w:rsidRDefault="000E63C1" w:rsidP="00A34CE6">
      <w:pPr>
        <w:widowControl/>
        <w:rPr>
          <w:rFonts w:ascii="ＭＳ 明朝" w:eastAsia="ＭＳ 明朝" w:hAnsi="ＭＳ 明朝"/>
          <w:sz w:val="24"/>
          <w:szCs w:val="24"/>
        </w:rPr>
      </w:pPr>
    </w:p>
    <w:p w14:paraId="08B59A53" w14:textId="77777777" w:rsidR="00A34CE6" w:rsidRPr="007E486B" w:rsidRDefault="00A34CE6" w:rsidP="00A34CE6">
      <w:pPr>
        <w:widowControl/>
        <w:rPr>
          <w:rFonts w:ascii="ＭＳ 明朝" w:eastAsia="ＭＳ 明朝" w:hAnsi="ＭＳ 明朝"/>
          <w:b/>
          <w:bCs/>
          <w:sz w:val="24"/>
          <w:szCs w:val="24"/>
        </w:rPr>
      </w:pPr>
      <w:r w:rsidRPr="007E486B">
        <w:rPr>
          <w:rFonts w:ascii="ＭＳ 明朝" w:eastAsia="ＭＳ 明朝" w:hAnsi="ＭＳ 明朝" w:hint="eastAsia"/>
          <w:b/>
          <w:bCs/>
          <w:sz w:val="24"/>
          <w:szCs w:val="24"/>
        </w:rPr>
        <w:t>［解説］</w:t>
      </w:r>
    </w:p>
    <w:p w14:paraId="11AB1BAF" w14:textId="57FBCA97" w:rsidR="006E7F8F" w:rsidRPr="007E486B" w:rsidRDefault="00A34CE6" w:rsidP="000E63C1">
      <w:pPr>
        <w:widowControl/>
        <w:ind w:firstLineChars="100" w:firstLine="240"/>
        <w:rPr>
          <w:rFonts w:ascii="ＭＳ 明朝" w:eastAsia="ＭＳ 明朝" w:hAnsi="ＭＳ 明朝"/>
          <w:sz w:val="24"/>
          <w:szCs w:val="24"/>
        </w:rPr>
      </w:pPr>
      <w:r w:rsidRPr="007E486B">
        <w:rPr>
          <w:rFonts w:ascii="ＭＳ 明朝" w:eastAsia="ＭＳ 明朝" w:hAnsi="ＭＳ 明朝" w:hint="eastAsia"/>
          <w:sz w:val="24"/>
          <w:szCs w:val="24"/>
        </w:rPr>
        <w:t>本条に基づき、第</w:t>
      </w:r>
      <w:r w:rsidRPr="007E486B">
        <w:rPr>
          <w:rFonts w:ascii="ＭＳ 明朝" w:eastAsia="ＭＳ 明朝" w:hAnsi="ＭＳ 明朝"/>
          <w:sz w:val="24"/>
          <w:szCs w:val="24"/>
        </w:rPr>
        <w:t>13</w:t>
      </w:r>
      <w:r w:rsidRPr="007E486B">
        <w:rPr>
          <w:rFonts w:ascii="ＭＳ 明朝" w:eastAsia="ＭＳ 明朝" w:hAnsi="ＭＳ 明朝" w:hint="eastAsia"/>
          <w:sz w:val="24"/>
          <w:szCs w:val="24"/>
        </w:rPr>
        <w:t>条第１項の規定により行政庁が行う聴聞及び弁明の機会の付与の手続について、大阪市聴聞等の手続に関する規則（平成６年大阪市規則第</w:t>
      </w:r>
      <w:r w:rsidRPr="007E486B">
        <w:rPr>
          <w:rFonts w:ascii="ＭＳ 明朝" w:eastAsia="ＭＳ 明朝" w:hAnsi="ＭＳ 明朝"/>
          <w:sz w:val="24"/>
          <w:szCs w:val="24"/>
        </w:rPr>
        <w:t>120</w:t>
      </w:r>
      <w:r w:rsidRPr="007E486B">
        <w:rPr>
          <w:rFonts w:ascii="ＭＳ 明朝" w:eastAsia="ＭＳ 明朝" w:hAnsi="ＭＳ 明朝" w:hint="eastAsia"/>
          <w:sz w:val="24"/>
          <w:szCs w:val="24"/>
        </w:rPr>
        <w:t>号）、大阪市教育委員会聴聞等の手続に関する規則（平成６年大阪市教育委員会規則第</w:t>
      </w:r>
      <w:r w:rsidRPr="007E486B">
        <w:rPr>
          <w:rFonts w:ascii="ＭＳ 明朝" w:eastAsia="ＭＳ 明朝" w:hAnsi="ＭＳ 明朝"/>
          <w:sz w:val="24"/>
          <w:szCs w:val="24"/>
        </w:rPr>
        <w:t>19</w:t>
      </w:r>
      <w:r w:rsidRPr="007E486B">
        <w:rPr>
          <w:rFonts w:ascii="ＭＳ 明朝" w:eastAsia="ＭＳ 明朝" w:hAnsi="ＭＳ 明朝" w:hint="eastAsia"/>
          <w:sz w:val="24"/>
          <w:szCs w:val="24"/>
        </w:rPr>
        <w:t>号）及び大阪市水道局における聴聞等の手続に関する規程（平成６年大阪市水道事業管理規程第</w:t>
      </w:r>
      <w:r w:rsidRPr="007E486B">
        <w:rPr>
          <w:rFonts w:ascii="ＭＳ 明朝" w:eastAsia="ＭＳ 明朝" w:hAnsi="ＭＳ 明朝"/>
          <w:sz w:val="24"/>
          <w:szCs w:val="24"/>
        </w:rPr>
        <w:t>19</w:t>
      </w:r>
      <w:r w:rsidRPr="007E486B">
        <w:rPr>
          <w:rFonts w:ascii="ＭＳ 明朝" w:eastAsia="ＭＳ 明朝" w:hAnsi="ＭＳ 明朝" w:hint="eastAsia"/>
          <w:sz w:val="24"/>
          <w:szCs w:val="24"/>
        </w:rPr>
        <w:t>号）が定められており、また、第</w:t>
      </w:r>
      <w:r w:rsidRPr="007E486B">
        <w:rPr>
          <w:rFonts w:ascii="ＭＳ 明朝" w:eastAsia="ＭＳ 明朝" w:hAnsi="ＭＳ 明朝"/>
          <w:sz w:val="24"/>
          <w:szCs w:val="24"/>
        </w:rPr>
        <w:t>13</w:t>
      </w:r>
      <w:r w:rsidRPr="007E486B">
        <w:rPr>
          <w:rFonts w:ascii="ＭＳ 明朝" w:eastAsia="ＭＳ 明朝" w:hAnsi="ＭＳ 明朝" w:hint="eastAsia"/>
          <w:sz w:val="24"/>
          <w:szCs w:val="24"/>
        </w:rPr>
        <w:t>条第２項第５号の不利益処分をしようとする場合の手続を要しない処分について、大阪市行政手続条例施行規則（平成７年大阪市規則第</w:t>
      </w:r>
      <w:r w:rsidRPr="007E486B">
        <w:rPr>
          <w:rFonts w:ascii="ＭＳ 明朝" w:eastAsia="ＭＳ 明朝" w:hAnsi="ＭＳ 明朝"/>
          <w:sz w:val="24"/>
          <w:szCs w:val="24"/>
        </w:rPr>
        <w:t>68</w:t>
      </w:r>
      <w:r w:rsidRPr="007E486B">
        <w:rPr>
          <w:rFonts w:ascii="ＭＳ 明朝" w:eastAsia="ＭＳ 明朝" w:hAnsi="ＭＳ 明朝" w:hint="eastAsia"/>
          <w:sz w:val="24"/>
          <w:szCs w:val="24"/>
        </w:rPr>
        <w:t>号）が定められている。</w:t>
      </w:r>
    </w:p>
    <w:p w14:paraId="13F8F07D" w14:textId="694BA334" w:rsidR="00DD4512" w:rsidRPr="007E486B" w:rsidRDefault="00DD4512" w:rsidP="009577D1">
      <w:pPr>
        <w:rPr>
          <w:rFonts w:ascii="ＭＳ 明朝" w:eastAsia="ＭＳ 明朝" w:hAnsi="ＭＳ 明朝"/>
        </w:rPr>
      </w:pPr>
    </w:p>
    <w:sectPr w:rsidR="00DD4512" w:rsidRPr="007E486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2BA4" w16cex:dateUtc="2022-06-15T00:57:00Z"/>
  <w16cex:commentExtensible w16cex:durableId="26542CF2" w16cex:dateUtc="2022-06-15T01:03:00Z"/>
  <w16cex:commentExtensible w16cex:durableId="26543214" w16cex:dateUtc="2022-06-15T01:25:00Z"/>
  <w16cex:commentExtensible w16cex:durableId="26543510" w16cex:dateUtc="2022-06-15T01:38:00Z"/>
  <w16cex:commentExtensible w16cex:durableId="26545CEA" w16cex:dateUtc="2022-06-15T04:28:00Z"/>
  <w16cex:commentExtensible w16cex:durableId="26545DB3" w16cex:dateUtc="2022-06-15T04:31:00Z"/>
  <w16cex:commentExtensible w16cex:durableId="26545E90" w16cex:dateUtc="2022-06-15T04:35:00Z"/>
  <w16cex:commentExtensible w16cex:durableId="26545E9F" w16cex:dateUtc="2022-06-15T04:35:00Z"/>
  <w16cex:commentExtensible w16cex:durableId="26545EFC" w16cex:dateUtc="2022-06-15T04:37:00Z"/>
  <w16cex:commentExtensible w16cex:durableId="26546034" w16cex:dateUtc="2022-06-15T04:42:00Z"/>
  <w16cex:commentExtensible w16cex:durableId="26546290" w16cex:dateUtc="2022-06-15T04:52:00Z"/>
  <w16cex:commentExtensible w16cex:durableId="265464EF" w16cex:dateUtc="2022-06-15T05:02:00Z"/>
  <w16cex:commentExtensible w16cex:durableId="26670231" w16cex:dateUtc="2022-06-29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3B2FD" w16cid:durableId="26542BA4"/>
  <w16cid:commentId w16cid:paraId="4EA5682A" w16cid:durableId="26542CF2"/>
  <w16cid:commentId w16cid:paraId="1D4528A2" w16cid:durableId="26543214"/>
  <w16cid:commentId w16cid:paraId="738F30FE" w16cid:durableId="26543510"/>
  <w16cid:commentId w16cid:paraId="15AB9BB7" w16cid:durableId="26545CEA"/>
  <w16cid:commentId w16cid:paraId="782D7F6C" w16cid:durableId="26545DB3"/>
  <w16cid:commentId w16cid:paraId="04FFA046" w16cid:durableId="26545E90"/>
  <w16cid:commentId w16cid:paraId="134AADF8" w16cid:durableId="26545E9F"/>
  <w16cid:commentId w16cid:paraId="419C34CC" w16cid:durableId="26545EFC"/>
  <w16cid:commentId w16cid:paraId="4884DF92" w16cid:durableId="26546034"/>
  <w16cid:commentId w16cid:paraId="37FF18E2" w16cid:durableId="26546290"/>
  <w16cid:commentId w16cid:paraId="7724AE46" w16cid:durableId="265464EF"/>
  <w16cid:commentId w16cid:paraId="43CFF836" w16cid:durableId="265DBEA3"/>
  <w16cid:commentId w16cid:paraId="4FA9CB7E" w16cid:durableId="265DBEA4"/>
  <w16cid:commentId w16cid:paraId="3E409144" w16cid:durableId="265DBEA5"/>
  <w16cid:commentId w16cid:paraId="0586DF5E" w16cid:durableId="265DBEA6"/>
  <w16cid:commentId w16cid:paraId="04B9CCA6" w16cid:durableId="265DBEA7"/>
  <w16cid:commentId w16cid:paraId="0BA27A0E" w16cid:durableId="265DBEA8"/>
  <w16cid:commentId w16cid:paraId="7404DBA3" w16cid:durableId="265DBEA9"/>
  <w16cid:commentId w16cid:paraId="6EE92536" w16cid:durableId="265DBEAA"/>
  <w16cid:commentId w16cid:paraId="7C81D8C1" w16cid:durableId="265DBEAB"/>
  <w16cid:commentId w16cid:paraId="234B29C8" w16cid:durableId="265DBEAC"/>
  <w16cid:commentId w16cid:paraId="0B840AA7" w16cid:durableId="265DBEAD"/>
  <w16cid:commentId w16cid:paraId="177F0C83" w16cid:durableId="265DBEAE"/>
  <w16cid:commentId w16cid:paraId="2514E855" w16cid:durableId="266702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65BDD" w14:textId="77777777" w:rsidR="00A63B49" w:rsidRDefault="00A63B49" w:rsidP="001C17DA">
      <w:r>
        <w:separator/>
      </w:r>
    </w:p>
  </w:endnote>
  <w:endnote w:type="continuationSeparator" w:id="0">
    <w:p w14:paraId="6615A4CA" w14:textId="77777777" w:rsidR="00A63B49" w:rsidRDefault="00A63B49" w:rsidP="001C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ED6E0" w14:textId="77777777" w:rsidR="000F5355" w:rsidRDefault="000F5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836040"/>
      <w:docPartObj>
        <w:docPartGallery w:val="Page Numbers (Bottom of Page)"/>
        <w:docPartUnique/>
      </w:docPartObj>
    </w:sdtPr>
    <w:sdtEndPr/>
    <w:sdtContent>
      <w:p w14:paraId="01B9D506" w14:textId="0186EA1D" w:rsidR="00A63B49" w:rsidRDefault="00A63B49">
        <w:pPr>
          <w:pStyle w:val="a5"/>
          <w:jc w:val="center"/>
        </w:pPr>
        <w:r>
          <w:fldChar w:fldCharType="begin"/>
        </w:r>
        <w:r>
          <w:instrText>PAGE   \* MERGEFORMAT</w:instrText>
        </w:r>
        <w:r>
          <w:fldChar w:fldCharType="separate"/>
        </w:r>
        <w:r w:rsidR="000F5355" w:rsidRPr="000F5355">
          <w:rPr>
            <w:noProof/>
            <w:lang w:val="ja-JP"/>
          </w:rPr>
          <w:t>5</w:t>
        </w:r>
        <w:r>
          <w:fldChar w:fldCharType="end"/>
        </w:r>
      </w:p>
    </w:sdtContent>
  </w:sdt>
  <w:p w14:paraId="63BF296D" w14:textId="77777777" w:rsidR="00A63B49" w:rsidRDefault="00A63B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709BF" w14:textId="77777777" w:rsidR="000F5355" w:rsidRDefault="000F5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5E234" w14:textId="77777777" w:rsidR="00A63B49" w:rsidRDefault="00A63B49" w:rsidP="001C17DA">
      <w:r>
        <w:separator/>
      </w:r>
    </w:p>
  </w:footnote>
  <w:footnote w:type="continuationSeparator" w:id="0">
    <w:p w14:paraId="2AA89E27" w14:textId="77777777" w:rsidR="00A63B49" w:rsidRDefault="00A63B49" w:rsidP="001C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3CBD" w14:textId="77777777" w:rsidR="000F5355" w:rsidRDefault="000F5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86C17" w14:textId="77777777" w:rsidR="000F5355" w:rsidRDefault="000F53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4C3EA" w14:textId="77777777" w:rsidR="000F5355" w:rsidRDefault="000F5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2447"/>
    <w:multiLevelType w:val="hybridMultilevel"/>
    <w:tmpl w:val="5F828D68"/>
    <w:lvl w:ilvl="0" w:tplc="100AC22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B8"/>
    <w:rsid w:val="0000100E"/>
    <w:rsid w:val="00007156"/>
    <w:rsid w:val="000537E8"/>
    <w:rsid w:val="00065856"/>
    <w:rsid w:val="000869A7"/>
    <w:rsid w:val="000A1573"/>
    <w:rsid w:val="000A1CBF"/>
    <w:rsid w:val="000D465A"/>
    <w:rsid w:val="000E63C1"/>
    <w:rsid w:val="000F5355"/>
    <w:rsid w:val="00107269"/>
    <w:rsid w:val="00111ED4"/>
    <w:rsid w:val="0011244F"/>
    <w:rsid w:val="00174430"/>
    <w:rsid w:val="001C17DA"/>
    <w:rsid w:val="001C74D3"/>
    <w:rsid w:val="001D7B2A"/>
    <w:rsid w:val="001F3B79"/>
    <w:rsid w:val="00201742"/>
    <w:rsid w:val="00202F26"/>
    <w:rsid w:val="002120FB"/>
    <w:rsid w:val="002208F0"/>
    <w:rsid w:val="002412F1"/>
    <w:rsid w:val="00262DEB"/>
    <w:rsid w:val="00264EE9"/>
    <w:rsid w:val="00285000"/>
    <w:rsid w:val="002854B4"/>
    <w:rsid w:val="002860AF"/>
    <w:rsid w:val="002C3BD8"/>
    <w:rsid w:val="002C7612"/>
    <w:rsid w:val="002D53E5"/>
    <w:rsid w:val="002E4BFE"/>
    <w:rsid w:val="0030277C"/>
    <w:rsid w:val="0032063E"/>
    <w:rsid w:val="00356323"/>
    <w:rsid w:val="0036160F"/>
    <w:rsid w:val="00395D19"/>
    <w:rsid w:val="003A3057"/>
    <w:rsid w:val="003B1DE4"/>
    <w:rsid w:val="003E24D1"/>
    <w:rsid w:val="00431ABD"/>
    <w:rsid w:val="00434A89"/>
    <w:rsid w:val="0049436B"/>
    <w:rsid w:val="004D2AE8"/>
    <w:rsid w:val="0050560B"/>
    <w:rsid w:val="005277C2"/>
    <w:rsid w:val="00554803"/>
    <w:rsid w:val="00562E4D"/>
    <w:rsid w:val="00591D9D"/>
    <w:rsid w:val="005A37B8"/>
    <w:rsid w:val="00600D1A"/>
    <w:rsid w:val="00607693"/>
    <w:rsid w:val="00607B60"/>
    <w:rsid w:val="00686982"/>
    <w:rsid w:val="00697AB8"/>
    <w:rsid w:val="00697E43"/>
    <w:rsid w:val="006C233E"/>
    <w:rsid w:val="006E4A52"/>
    <w:rsid w:val="006E7F8F"/>
    <w:rsid w:val="00705F9F"/>
    <w:rsid w:val="0070749D"/>
    <w:rsid w:val="007466BB"/>
    <w:rsid w:val="0076167E"/>
    <w:rsid w:val="0077321B"/>
    <w:rsid w:val="00783FB8"/>
    <w:rsid w:val="007E486B"/>
    <w:rsid w:val="007F7D0B"/>
    <w:rsid w:val="008131A6"/>
    <w:rsid w:val="0084340B"/>
    <w:rsid w:val="0084494C"/>
    <w:rsid w:val="00852D89"/>
    <w:rsid w:val="00855D9C"/>
    <w:rsid w:val="00871FC3"/>
    <w:rsid w:val="00892BFB"/>
    <w:rsid w:val="00897F01"/>
    <w:rsid w:val="008A050E"/>
    <w:rsid w:val="008F7B93"/>
    <w:rsid w:val="009022C0"/>
    <w:rsid w:val="00905CE9"/>
    <w:rsid w:val="00914F8E"/>
    <w:rsid w:val="009460F6"/>
    <w:rsid w:val="009471B7"/>
    <w:rsid w:val="00954D7E"/>
    <w:rsid w:val="0095576E"/>
    <w:rsid w:val="009577D1"/>
    <w:rsid w:val="00962B2E"/>
    <w:rsid w:val="00975C46"/>
    <w:rsid w:val="009B37A3"/>
    <w:rsid w:val="009E270D"/>
    <w:rsid w:val="009F339E"/>
    <w:rsid w:val="00A06C00"/>
    <w:rsid w:val="00A3156D"/>
    <w:rsid w:val="00A317FD"/>
    <w:rsid w:val="00A34CE6"/>
    <w:rsid w:val="00A54F68"/>
    <w:rsid w:val="00A63B49"/>
    <w:rsid w:val="00B25C2A"/>
    <w:rsid w:val="00B340A8"/>
    <w:rsid w:val="00B74BFB"/>
    <w:rsid w:val="00BC06D0"/>
    <w:rsid w:val="00C41DDC"/>
    <w:rsid w:val="00CC4FA8"/>
    <w:rsid w:val="00CC6CCD"/>
    <w:rsid w:val="00CE694E"/>
    <w:rsid w:val="00D03D77"/>
    <w:rsid w:val="00D36FE7"/>
    <w:rsid w:val="00D63248"/>
    <w:rsid w:val="00D7789B"/>
    <w:rsid w:val="00D96017"/>
    <w:rsid w:val="00DA0E4B"/>
    <w:rsid w:val="00DB52E2"/>
    <w:rsid w:val="00DD4512"/>
    <w:rsid w:val="00E179E6"/>
    <w:rsid w:val="00E3584F"/>
    <w:rsid w:val="00EA5374"/>
    <w:rsid w:val="00EB4EC8"/>
    <w:rsid w:val="00ED2D5B"/>
    <w:rsid w:val="00EE15EE"/>
    <w:rsid w:val="00EE7109"/>
    <w:rsid w:val="00F020BD"/>
    <w:rsid w:val="00F147E1"/>
    <w:rsid w:val="00F362E5"/>
    <w:rsid w:val="00F66A8D"/>
    <w:rsid w:val="00F674E8"/>
    <w:rsid w:val="00F727E7"/>
    <w:rsid w:val="00F76896"/>
    <w:rsid w:val="00F81B88"/>
    <w:rsid w:val="00FB78FF"/>
    <w:rsid w:val="00FF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7F7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C17DA"/>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892BF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0277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7DA"/>
    <w:pPr>
      <w:tabs>
        <w:tab w:val="center" w:pos="4252"/>
        <w:tab w:val="right" w:pos="8504"/>
      </w:tabs>
      <w:snapToGrid w:val="0"/>
    </w:pPr>
  </w:style>
  <w:style w:type="character" w:customStyle="1" w:styleId="a4">
    <w:name w:val="ヘッダー (文字)"/>
    <w:basedOn w:val="a0"/>
    <w:link w:val="a3"/>
    <w:uiPriority w:val="99"/>
    <w:rsid w:val="001C17DA"/>
  </w:style>
  <w:style w:type="paragraph" w:styleId="a5">
    <w:name w:val="footer"/>
    <w:basedOn w:val="a"/>
    <w:link w:val="a6"/>
    <w:uiPriority w:val="99"/>
    <w:unhideWhenUsed/>
    <w:rsid w:val="001C17DA"/>
    <w:pPr>
      <w:tabs>
        <w:tab w:val="center" w:pos="4252"/>
        <w:tab w:val="right" w:pos="8504"/>
      </w:tabs>
      <w:snapToGrid w:val="0"/>
    </w:pPr>
  </w:style>
  <w:style w:type="character" w:customStyle="1" w:styleId="a6">
    <w:name w:val="フッター (文字)"/>
    <w:basedOn w:val="a0"/>
    <w:link w:val="a5"/>
    <w:uiPriority w:val="99"/>
    <w:rsid w:val="001C17DA"/>
  </w:style>
  <w:style w:type="character" w:customStyle="1" w:styleId="10">
    <w:name w:val="見出し 1 (文字)"/>
    <w:basedOn w:val="a0"/>
    <w:link w:val="1"/>
    <w:uiPriority w:val="9"/>
    <w:rsid w:val="001C17DA"/>
    <w:rPr>
      <w:rFonts w:asciiTheme="majorHAnsi" w:eastAsiaTheme="majorEastAsia" w:hAnsiTheme="majorHAnsi" w:cstheme="majorBidi"/>
      <w:b/>
      <w:sz w:val="28"/>
      <w:szCs w:val="24"/>
    </w:rPr>
  </w:style>
  <w:style w:type="paragraph" w:styleId="a7">
    <w:name w:val="TOC Heading"/>
    <w:basedOn w:val="1"/>
    <w:next w:val="a"/>
    <w:uiPriority w:val="39"/>
    <w:unhideWhenUsed/>
    <w:qFormat/>
    <w:rsid w:val="001C17DA"/>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C17DA"/>
    <w:pPr>
      <w:tabs>
        <w:tab w:val="right" w:leader="dot" w:pos="8798"/>
      </w:tabs>
    </w:pPr>
    <w:rPr>
      <w:rFonts w:ascii="Century" w:eastAsia="ＭＳ 明朝" w:hAnsi="Century" w:cs="Times New Roman"/>
      <w:szCs w:val="24"/>
    </w:rPr>
  </w:style>
  <w:style w:type="character" w:styleId="a8">
    <w:name w:val="Hyperlink"/>
    <w:basedOn w:val="a0"/>
    <w:uiPriority w:val="99"/>
    <w:unhideWhenUsed/>
    <w:rsid w:val="001C17DA"/>
    <w:rPr>
      <w:color w:val="0563C1" w:themeColor="hyperlink"/>
      <w:u w:val="single"/>
    </w:rPr>
  </w:style>
  <w:style w:type="paragraph" w:styleId="21">
    <w:name w:val="toc 2"/>
    <w:basedOn w:val="a"/>
    <w:next w:val="a"/>
    <w:autoRedefine/>
    <w:uiPriority w:val="39"/>
    <w:unhideWhenUsed/>
    <w:rsid w:val="001C17DA"/>
    <w:pPr>
      <w:ind w:leftChars="100" w:left="210"/>
    </w:pPr>
    <w:rPr>
      <w:rFonts w:ascii="Century" w:eastAsia="ＭＳ 明朝" w:hAnsi="Century" w:cs="Times New Roman"/>
      <w:szCs w:val="24"/>
    </w:rPr>
  </w:style>
  <w:style w:type="paragraph" w:styleId="31">
    <w:name w:val="toc 3"/>
    <w:basedOn w:val="a"/>
    <w:next w:val="a"/>
    <w:autoRedefine/>
    <w:uiPriority w:val="39"/>
    <w:unhideWhenUsed/>
    <w:rsid w:val="001C17DA"/>
    <w:pPr>
      <w:ind w:leftChars="200" w:left="420"/>
    </w:pPr>
    <w:rPr>
      <w:rFonts w:ascii="Century" w:eastAsia="ＭＳ 明朝" w:hAnsi="Century" w:cs="Times New Roman"/>
      <w:szCs w:val="24"/>
    </w:rPr>
  </w:style>
  <w:style w:type="paragraph" w:styleId="4">
    <w:name w:val="toc 4"/>
    <w:basedOn w:val="a"/>
    <w:next w:val="a"/>
    <w:autoRedefine/>
    <w:uiPriority w:val="39"/>
    <w:unhideWhenUsed/>
    <w:rsid w:val="001C17DA"/>
    <w:pPr>
      <w:ind w:leftChars="300" w:left="630"/>
    </w:pPr>
    <w:rPr>
      <w:rFonts w:ascii="Century" w:eastAsia="ＭＳ 明朝" w:hAnsi="Century" w:cs="Times New Roman"/>
      <w:szCs w:val="24"/>
    </w:rPr>
  </w:style>
  <w:style w:type="paragraph" w:styleId="a9">
    <w:name w:val="Title"/>
    <w:basedOn w:val="a"/>
    <w:next w:val="a"/>
    <w:link w:val="aa"/>
    <w:uiPriority w:val="10"/>
    <w:qFormat/>
    <w:rsid w:val="001C17DA"/>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1C17DA"/>
    <w:rPr>
      <w:rFonts w:asciiTheme="majorHAnsi" w:eastAsiaTheme="majorEastAsia" w:hAnsiTheme="majorHAnsi" w:cstheme="majorBidi"/>
      <w:sz w:val="32"/>
      <w:szCs w:val="32"/>
    </w:rPr>
  </w:style>
  <w:style w:type="paragraph" w:styleId="ab">
    <w:name w:val="Subtitle"/>
    <w:basedOn w:val="a"/>
    <w:next w:val="a"/>
    <w:link w:val="ac"/>
    <w:uiPriority w:val="11"/>
    <w:qFormat/>
    <w:rsid w:val="00892BFB"/>
    <w:pPr>
      <w:jc w:val="center"/>
      <w:outlineLvl w:val="1"/>
    </w:pPr>
    <w:rPr>
      <w:sz w:val="24"/>
      <w:szCs w:val="24"/>
    </w:rPr>
  </w:style>
  <w:style w:type="character" w:customStyle="1" w:styleId="ac">
    <w:name w:val="副題 (文字)"/>
    <w:basedOn w:val="a0"/>
    <w:link w:val="ab"/>
    <w:uiPriority w:val="11"/>
    <w:rsid w:val="00892BFB"/>
    <w:rPr>
      <w:sz w:val="24"/>
      <w:szCs w:val="24"/>
    </w:rPr>
  </w:style>
  <w:style w:type="character" w:customStyle="1" w:styleId="20">
    <w:name w:val="見出し 2 (文字)"/>
    <w:basedOn w:val="a0"/>
    <w:link w:val="2"/>
    <w:uiPriority w:val="9"/>
    <w:rsid w:val="00892BFB"/>
    <w:rPr>
      <w:rFonts w:asciiTheme="majorHAnsi" w:eastAsiaTheme="majorEastAsia" w:hAnsiTheme="majorHAnsi" w:cstheme="majorBidi"/>
    </w:rPr>
  </w:style>
  <w:style w:type="character" w:styleId="ad">
    <w:name w:val="annotation reference"/>
    <w:basedOn w:val="a0"/>
    <w:uiPriority w:val="99"/>
    <w:semiHidden/>
    <w:unhideWhenUsed/>
    <w:rsid w:val="00EE15EE"/>
    <w:rPr>
      <w:sz w:val="18"/>
      <w:szCs w:val="18"/>
    </w:rPr>
  </w:style>
  <w:style w:type="paragraph" w:styleId="ae">
    <w:name w:val="annotation text"/>
    <w:basedOn w:val="a"/>
    <w:link w:val="af"/>
    <w:uiPriority w:val="99"/>
    <w:unhideWhenUsed/>
    <w:rsid w:val="00EE15EE"/>
    <w:pPr>
      <w:jc w:val="left"/>
    </w:pPr>
  </w:style>
  <w:style w:type="character" w:customStyle="1" w:styleId="af">
    <w:name w:val="コメント文字列 (文字)"/>
    <w:basedOn w:val="a0"/>
    <w:link w:val="ae"/>
    <w:uiPriority w:val="99"/>
    <w:rsid w:val="00EE15EE"/>
  </w:style>
  <w:style w:type="paragraph" w:styleId="af0">
    <w:name w:val="annotation subject"/>
    <w:basedOn w:val="ae"/>
    <w:next w:val="ae"/>
    <w:link w:val="af1"/>
    <w:uiPriority w:val="99"/>
    <w:semiHidden/>
    <w:unhideWhenUsed/>
    <w:rsid w:val="00EE15EE"/>
    <w:rPr>
      <w:b/>
      <w:bCs/>
    </w:rPr>
  </w:style>
  <w:style w:type="character" w:customStyle="1" w:styleId="af1">
    <w:name w:val="コメント内容 (文字)"/>
    <w:basedOn w:val="af"/>
    <w:link w:val="af0"/>
    <w:uiPriority w:val="99"/>
    <w:semiHidden/>
    <w:rsid w:val="00EE15EE"/>
    <w:rPr>
      <w:b/>
      <w:bCs/>
    </w:rPr>
  </w:style>
  <w:style w:type="paragraph" w:styleId="af2">
    <w:name w:val="List Paragraph"/>
    <w:basedOn w:val="a"/>
    <w:uiPriority w:val="34"/>
    <w:qFormat/>
    <w:rsid w:val="00107269"/>
    <w:pPr>
      <w:ind w:leftChars="400" w:left="840"/>
    </w:pPr>
  </w:style>
  <w:style w:type="character" w:customStyle="1" w:styleId="cm">
    <w:name w:val="cm"/>
    <w:basedOn w:val="a0"/>
    <w:rsid w:val="00A54F68"/>
  </w:style>
  <w:style w:type="paragraph" w:customStyle="1" w:styleId="num">
    <w:name w:val="num"/>
    <w:basedOn w:val="a"/>
    <w:rsid w:val="00D632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63248"/>
  </w:style>
  <w:style w:type="character" w:customStyle="1" w:styleId="12">
    <w:name w:val="表題1"/>
    <w:basedOn w:val="a0"/>
    <w:rsid w:val="00D63248"/>
  </w:style>
  <w:style w:type="character" w:customStyle="1" w:styleId="p">
    <w:name w:val="p"/>
    <w:basedOn w:val="a0"/>
    <w:rsid w:val="003A3057"/>
  </w:style>
  <w:style w:type="character" w:customStyle="1" w:styleId="30">
    <w:name w:val="見出し 3 (文字)"/>
    <w:basedOn w:val="a0"/>
    <w:link w:val="3"/>
    <w:uiPriority w:val="9"/>
    <w:rsid w:val="0030277C"/>
    <w:rPr>
      <w:rFonts w:asciiTheme="majorHAnsi" w:eastAsiaTheme="majorEastAsia" w:hAnsiTheme="majorHAnsi" w:cstheme="majorBidi"/>
    </w:rPr>
  </w:style>
  <w:style w:type="paragraph" w:styleId="af3">
    <w:name w:val="Balloon Text"/>
    <w:basedOn w:val="a"/>
    <w:link w:val="af4"/>
    <w:uiPriority w:val="99"/>
    <w:semiHidden/>
    <w:unhideWhenUsed/>
    <w:rsid w:val="000A1CB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0A1CBF"/>
    <w:rPr>
      <w:rFonts w:asciiTheme="majorHAnsi" w:eastAsiaTheme="majorEastAsia" w:hAnsiTheme="majorHAnsi" w:cstheme="majorBidi"/>
      <w:sz w:val="18"/>
      <w:szCs w:val="18"/>
    </w:rPr>
  </w:style>
  <w:style w:type="table" w:styleId="af5">
    <w:name w:val="Table Grid"/>
    <w:basedOn w:val="a1"/>
    <w:uiPriority w:val="39"/>
    <w:rsid w:val="0096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3191">
      <w:bodyDiv w:val="1"/>
      <w:marLeft w:val="0"/>
      <w:marRight w:val="0"/>
      <w:marTop w:val="0"/>
      <w:marBottom w:val="0"/>
      <w:divBdr>
        <w:top w:val="none" w:sz="0" w:space="0" w:color="auto"/>
        <w:left w:val="none" w:sz="0" w:space="0" w:color="auto"/>
        <w:bottom w:val="none" w:sz="0" w:space="0" w:color="auto"/>
        <w:right w:val="none" w:sz="0" w:space="0" w:color="auto"/>
      </w:divBdr>
      <w:divsChild>
        <w:div w:id="1841693521">
          <w:marLeft w:val="0"/>
          <w:marRight w:val="0"/>
          <w:marTop w:val="0"/>
          <w:marBottom w:val="0"/>
          <w:divBdr>
            <w:top w:val="none" w:sz="0" w:space="0" w:color="auto"/>
            <w:left w:val="none" w:sz="0" w:space="0" w:color="auto"/>
            <w:bottom w:val="none" w:sz="0" w:space="0" w:color="auto"/>
            <w:right w:val="none" w:sz="0" w:space="0" w:color="auto"/>
          </w:divBdr>
          <w:divsChild>
            <w:div w:id="415245197">
              <w:marLeft w:val="0"/>
              <w:marRight w:val="0"/>
              <w:marTop w:val="0"/>
              <w:marBottom w:val="0"/>
              <w:divBdr>
                <w:top w:val="none" w:sz="0" w:space="0" w:color="auto"/>
                <w:left w:val="none" w:sz="0" w:space="0" w:color="auto"/>
                <w:bottom w:val="none" w:sz="0" w:space="0" w:color="auto"/>
                <w:right w:val="none" w:sz="0" w:space="0" w:color="auto"/>
              </w:divBdr>
              <w:divsChild>
                <w:div w:id="6909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3631">
          <w:marLeft w:val="0"/>
          <w:marRight w:val="0"/>
          <w:marTop w:val="0"/>
          <w:marBottom w:val="0"/>
          <w:divBdr>
            <w:top w:val="none" w:sz="0" w:space="0" w:color="auto"/>
            <w:left w:val="none" w:sz="0" w:space="0" w:color="auto"/>
            <w:bottom w:val="none" w:sz="0" w:space="0" w:color="auto"/>
            <w:right w:val="none" w:sz="0" w:space="0" w:color="auto"/>
          </w:divBdr>
          <w:divsChild>
            <w:div w:id="498271092">
              <w:marLeft w:val="0"/>
              <w:marRight w:val="0"/>
              <w:marTop w:val="0"/>
              <w:marBottom w:val="0"/>
              <w:divBdr>
                <w:top w:val="none" w:sz="0" w:space="0" w:color="auto"/>
                <w:left w:val="none" w:sz="0" w:space="0" w:color="auto"/>
                <w:bottom w:val="none" w:sz="0" w:space="0" w:color="auto"/>
                <w:right w:val="none" w:sz="0" w:space="0" w:color="auto"/>
              </w:divBdr>
              <w:divsChild>
                <w:div w:id="13371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6670">
          <w:marLeft w:val="0"/>
          <w:marRight w:val="0"/>
          <w:marTop w:val="0"/>
          <w:marBottom w:val="0"/>
          <w:divBdr>
            <w:top w:val="none" w:sz="0" w:space="0" w:color="auto"/>
            <w:left w:val="none" w:sz="0" w:space="0" w:color="auto"/>
            <w:bottom w:val="none" w:sz="0" w:space="0" w:color="auto"/>
            <w:right w:val="none" w:sz="0" w:space="0" w:color="auto"/>
          </w:divBdr>
          <w:divsChild>
            <w:div w:id="764574532">
              <w:marLeft w:val="0"/>
              <w:marRight w:val="0"/>
              <w:marTop w:val="0"/>
              <w:marBottom w:val="0"/>
              <w:divBdr>
                <w:top w:val="none" w:sz="0" w:space="0" w:color="auto"/>
                <w:left w:val="none" w:sz="0" w:space="0" w:color="auto"/>
                <w:bottom w:val="none" w:sz="0" w:space="0" w:color="auto"/>
                <w:right w:val="none" w:sz="0" w:space="0" w:color="auto"/>
              </w:divBdr>
              <w:divsChild>
                <w:div w:id="11162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7804">
          <w:marLeft w:val="0"/>
          <w:marRight w:val="0"/>
          <w:marTop w:val="0"/>
          <w:marBottom w:val="0"/>
          <w:divBdr>
            <w:top w:val="none" w:sz="0" w:space="0" w:color="auto"/>
            <w:left w:val="none" w:sz="0" w:space="0" w:color="auto"/>
            <w:bottom w:val="none" w:sz="0" w:space="0" w:color="auto"/>
            <w:right w:val="none" w:sz="0" w:space="0" w:color="auto"/>
          </w:divBdr>
          <w:divsChild>
            <w:div w:id="650135270">
              <w:marLeft w:val="0"/>
              <w:marRight w:val="0"/>
              <w:marTop w:val="0"/>
              <w:marBottom w:val="0"/>
              <w:divBdr>
                <w:top w:val="none" w:sz="0" w:space="0" w:color="auto"/>
                <w:left w:val="none" w:sz="0" w:space="0" w:color="auto"/>
                <w:bottom w:val="none" w:sz="0" w:space="0" w:color="auto"/>
                <w:right w:val="none" w:sz="0" w:space="0" w:color="auto"/>
              </w:divBdr>
              <w:divsChild>
                <w:div w:id="30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8425">
          <w:marLeft w:val="0"/>
          <w:marRight w:val="0"/>
          <w:marTop w:val="0"/>
          <w:marBottom w:val="0"/>
          <w:divBdr>
            <w:top w:val="none" w:sz="0" w:space="0" w:color="auto"/>
            <w:left w:val="none" w:sz="0" w:space="0" w:color="auto"/>
            <w:bottom w:val="none" w:sz="0" w:space="0" w:color="auto"/>
            <w:right w:val="none" w:sz="0" w:space="0" w:color="auto"/>
          </w:divBdr>
          <w:divsChild>
            <w:div w:id="510143664">
              <w:marLeft w:val="0"/>
              <w:marRight w:val="0"/>
              <w:marTop w:val="0"/>
              <w:marBottom w:val="0"/>
              <w:divBdr>
                <w:top w:val="none" w:sz="0" w:space="0" w:color="auto"/>
                <w:left w:val="none" w:sz="0" w:space="0" w:color="auto"/>
                <w:bottom w:val="none" w:sz="0" w:space="0" w:color="auto"/>
                <w:right w:val="none" w:sz="0" w:space="0" w:color="auto"/>
              </w:divBdr>
              <w:divsChild>
                <w:div w:id="98575110">
                  <w:marLeft w:val="0"/>
                  <w:marRight w:val="0"/>
                  <w:marTop w:val="0"/>
                  <w:marBottom w:val="0"/>
                  <w:divBdr>
                    <w:top w:val="none" w:sz="0" w:space="0" w:color="auto"/>
                    <w:left w:val="none" w:sz="0" w:space="0" w:color="auto"/>
                    <w:bottom w:val="none" w:sz="0" w:space="0" w:color="auto"/>
                    <w:right w:val="none" w:sz="0" w:space="0" w:color="auto"/>
                  </w:divBdr>
                  <w:divsChild>
                    <w:div w:id="8090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7731">
      <w:bodyDiv w:val="1"/>
      <w:marLeft w:val="0"/>
      <w:marRight w:val="0"/>
      <w:marTop w:val="0"/>
      <w:marBottom w:val="0"/>
      <w:divBdr>
        <w:top w:val="none" w:sz="0" w:space="0" w:color="auto"/>
        <w:left w:val="none" w:sz="0" w:space="0" w:color="auto"/>
        <w:bottom w:val="none" w:sz="0" w:space="0" w:color="auto"/>
        <w:right w:val="none" w:sz="0" w:space="0" w:color="auto"/>
      </w:divBdr>
      <w:divsChild>
        <w:div w:id="1429618493">
          <w:marLeft w:val="0"/>
          <w:marRight w:val="0"/>
          <w:marTop w:val="0"/>
          <w:marBottom w:val="0"/>
          <w:divBdr>
            <w:top w:val="none" w:sz="0" w:space="0" w:color="auto"/>
            <w:left w:val="none" w:sz="0" w:space="0" w:color="auto"/>
            <w:bottom w:val="none" w:sz="0" w:space="0" w:color="auto"/>
            <w:right w:val="none" w:sz="0" w:space="0" w:color="auto"/>
          </w:divBdr>
          <w:divsChild>
            <w:div w:id="1897011534">
              <w:marLeft w:val="0"/>
              <w:marRight w:val="0"/>
              <w:marTop w:val="0"/>
              <w:marBottom w:val="0"/>
              <w:divBdr>
                <w:top w:val="none" w:sz="0" w:space="0" w:color="auto"/>
                <w:left w:val="none" w:sz="0" w:space="0" w:color="auto"/>
                <w:bottom w:val="none" w:sz="0" w:space="0" w:color="auto"/>
                <w:right w:val="none" w:sz="0" w:space="0" w:color="auto"/>
              </w:divBdr>
              <w:divsChild>
                <w:div w:id="1314261242">
                  <w:marLeft w:val="0"/>
                  <w:marRight w:val="0"/>
                  <w:marTop w:val="0"/>
                  <w:marBottom w:val="0"/>
                  <w:divBdr>
                    <w:top w:val="none" w:sz="0" w:space="0" w:color="auto"/>
                    <w:left w:val="none" w:sz="0" w:space="0" w:color="auto"/>
                    <w:bottom w:val="none" w:sz="0" w:space="0" w:color="auto"/>
                    <w:right w:val="none" w:sz="0" w:space="0" w:color="auto"/>
                  </w:divBdr>
                  <w:divsChild>
                    <w:div w:id="1320619104">
                      <w:marLeft w:val="0"/>
                      <w:marRight w:val="0"/>
                      <w:marTop w:val="0"/>
                      <w:marBottom w:val="0"/>
                      <w:divBdr>
                        <w:top w:val="none" w:sz="0" w:space="0" w:color="auto"/>
                        <w:left w:val="none" w:sz="0" w:space="0" w:color="auto"/>
                        <w:bottom w:val="none" w:sz="0" w:space="0" w:color="auto"/>
                        <w:right w:val="none" w:sz="0" w:space="0" w:color="auto"/>
                      </w:divBdr>
                      <w:divsChild>
                        <w:div w:id="1303854196">
                          <w:marLeft w:val="0"/>
                          <w:marRight w:val="0"/>
                          <w:marTop w:val="0"/>
                          <w:marBottom w:val="0"/>
                          <w:divBdr>
                            <w:top w:val="none" w:sz="0" w:space="0" w:color="auto"/>
                            <w:left w:val="none" w:sz="0" w:space="0" w:color="auto"/>
                            <w:bottom w:val="none" w:sz="0" w:space="0" w:color="auto"/>
                            <w:right w:val="none" w:sz="0" w:space="0" w:color="auto"/>
                          </w:divBdr>
                          <w:divsChild>
                            <w:div w:id="1797720043">
                              <w:marLeft w:val="0"/>
                              <w:marRight w:val="0"/>
                              <w:marTop w:val="0"/>
                              <w:marBottom w:val="0"/>
                              <w:divBdr>
                                <w:top w:val="none" w:sz="0" w:space="0" w:color="auto"/>
                                <w:left w:val="none" w:sz="0" w:space="0" w:color="auto"/>
                                <w:bottom w:val="none" w:sz="0" w:space="0" w:color="auto"/>
                                <w:right w:val="none" w:sz="0" w:space="0" w:color="auto"/>
                              </w:divBdr>
                              <w:divsChild>
                                <w:div w:id="138544835">
                                  <w:marLeft w:val="0"/>
                                  <w:marRight w:val="0"/>
                                  <w:marTop w:val="0"/>
                                  <w:marBottom w:val="0"/>
                                  <w:divBdr>
                                    <w:top w:val="none" w:sz="0" w:space="0" w:color="auto"/>
                                    <w:left w:val="none" w:sz="0" w:space="0" w:color="auto"/>
                                    <w:bottom w:val="none" w:sz="0" w:space="0" w:color="auto"/>
                                    <w:right w:val="none" w:sz="0" w:space="0" w:color="auto"/>
                                  </w:divBdr>
                                  <w:divsChild>
                                    <w:div w:id="1561818010">
                                      <w:marLeft w:val="0"/>
                                      <w:marRight w:val="0"/>
                                      <w:marTop w:val="0"/>
                                      <w:marBottom w:val="0"/>
                                      <w:divBdr>
                                        <w:top w:val="none" w:sz="0" w:space="0" w:color="auto"/>
                                        <w:left w:val="none" w:sz="0" w:space="0" w:color="auto"/>
                                        <w:bottom w:val="none" w:sz="0" w:space="0" w:color="auto"/>
                                        <w:right w:val="none" w:sz="0" w:space="0" w:color="auto"/>
                                      </w:divBdr>
                                      <w:divsChild>
                                        <w:div w:id="1469472250">
                                          <w:marLeft w:val="0"/>
                                          <w:marRight w:val="0"/>
                                          <w:marTop w:val="0"/>
                                          <w:marBottom w:val="0"/>
                                          <w:divBdr>
                                            <w:top w:val="none" w:sz="0" w:space="0" w:color="auto"/>
                                            <w:left w:val="none" w:sz="0" w:space="0" w:color="auto"/>
                                            <w:bottom w:val="none" w:sz="0" w:space="0" w:color="auto"/>
                                            <w:right w:val="none" w:sz="0" w:space="0" w:color="auto"/>
                                          </w:divBdr>
                                          <w:divsChild>
                                            <w:div w:id="1114905117">
                                              <w:marLeft w:val="0"/>
                                              <w:marRight w:val="0"/>
                                              <w:marTop w:val="0"/>
                                              <w:marBottom w:val="0"/>
                                              <w:divBdr>
                                                <w:top w:val="none" w:sz="0" w:space="0" w:color="auto"/>
                                                <w:left w:val="none" w:sz="0" w:space="0" w:color="auto"/>
                                                <w:bottom w:val="none" w:sz="0" w:space="0" w:color="auto"/>
                                                <w:right w:val="none" w:sz="0" w:space="0" w:color="auto"/>
                                              </w:divBdr>
                                              <w:divsChild>
                                                <w:div w:id="6465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8758">
                                          <w:marLeft w:val="0"/>
                                          <w:marRight w:val="0"/>
                                          <w:marTop w:val="0"/>
                                          <w:marBottom w:val="0"/>
                                          <w:divBdr>
                                            <w:top w:val="none" w:sz="0" w:space="0" w:color="auto"/>
                                            <w:left w:val="none" w:sz="0" w:space="0" w:color="auto"/>
                                            <w:bottom w:val="none" w:sz="0" w:space="0" w:color="auto"/>
                                            <w:right w:val="none" w:sz="0" w:space="0" w:color="auto"/>
                                          </w:divBdr>
                                          <w:divsChild>
                                            <w:div w:id="1031227785">
                                              <w:marLeft w:val="0"/>
                                              <w:marRight w:val="0"/>
                                              <w:marTop w:val="0"/>
                                              <w:marBottom w:val="0"/>
                                              <w:divBdr>
                                                <w:top w:val="none" w:sz="0" w:space="0" w:color="auto"/>
                                                <w:left w:val="none" w:sz="0" w:space="0" w:color="auto"/>
                                                <w:bottom w:val="none" w:sz="0" w:space="0" w:color="auto"/>
                                                <w:right w:val="none" w:sz="0" w:space="0" w:color="auto"/>
                                              </w:divBdr>
                                              <w:divsChild>
                                                <w:div w:id="15476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713176">
      <w:bodyDiv w:val="1"/>
      <w:marLeft w:val="0"/>
      <w:marRight w:val="0"/>
      <w:marTop w:val="0"/>
      <w:marBottom w:val="0"/>
      <w:divBdr>
        <w:top w:val="none" w:sz="0" w:space="0" w:color="auto"/>
        <w:left w:val="none" w:sz="0" w:space="0" w:color="auto"/>
        <w:bottom w:val="none" w:sz="0" w:space="0" w:color="auto"/>
        <w:right w:val="none" w:sz="0" w:space="0" w:color="auto"/>
      </w:divBdr>
      <w:divsChild>
        <w:div w:id="879516502">
          <w:marLeft w:val="0"/>
          <w:marRight w:val="0"/>
          <w:marTop w:val="0"/>
          <w:marBottom w:val="0"/>
          <w:divBdr>
            <w:top w:val="none" w:sz="0" w:space="0" w:color="auto"/>
            <w:left w:val="none" w:sz="0" w:space="0" w:color="auto"/>
            <w:bottom w:val="none" w:sz="0" w:space="0" w:color="auto"/>
            <w:right w:val="none" w:sz="0" w:space="0" w:color="auto"/>
          </w:divBdr>
          <w:divsChild>
            <w:div w:id="877934584">
              <w:marLeft w:val="0"/>
              <w:marRight w:val="0"/>
              <w:marTop w:val="0"/>
              <w:marBottom w:val="0"/>
              <w:divBdr>
                <w:top w:val="none" w:sz="0" w:space="0" w:color="auto"/>
                <w:left w:val="none" w:sz="0" w:space="0" w:color="auto"/>
                <w:bottom w:val="none" w:sz="0" w:space="0" w:color="auto"/>
                <w:right w:val="none" w:sz="0" w:space="0" w:color="auto"/>
              </w:divBdr>
              <w:divsChild>
                <w:div w:id="1264998738">
                  <w:marLeft w:val="0"/>
                  <w:marRight w:val="0"/>
                  <w:marTop w:val="0"/>
                  <w:marBottom w:val="0"/>
                  <w:divBdr>
                    <w:top w:val="none" w:sz="0" w:space="0" w:color="auto"/>
                    <w:left w:val="none" w:sz="0" w:space="0" w:color="auto"/>
                    <w:bottom w:val="none" w:sz="0" w:space="0" w:color="auto"/>
                    <w:right w:val="none" w:sz="0" w:space="0" w:color="auto"/>
                  </w:divBdr>
                  <w:divsChild>
                    <w:div w:id="1948273367">
                      <w:marLeft w:val="0"/>
                      <w:marRight w:val="0"/>
                      <w:marTop w:val="0"/>
                      <w:marBottom w:val="0"/>
                      <w:divBdr>
                        <w:top w:val="none" w:sz="0" w:space="0" w:color="auto"/>
                        <w:left w:val="none" w:sz="0" w:space="0" w:color="auto"/>
                        <w:bottom w:val="none" w:sz="0" w:space="0" w:color="auto"/>
                        <w:right w:val="none" w:sz="0" w:space="0" w:color="auto"/>
                      </w:divBdr>
                      <w:divsChild>
                        <w:div w:id="1727297604">
                          <w:marLeft w:val="0"/>
                          <w:marRight w:val="0"/>
                          <w:marTop w:val="0"/>
                          <w:marBottom w:val="0"/>
                          <w:divBdr>
                            <w:top w:val="none" w:sz="0" w:space="0" w:color="auto"/>
                            <w:left w:val="none" w:sz="0" w:space="0" w:color="auto"/>
                            <w:bottom w:val="none" w:sz="0" w:space="0" w:color="auto"/>
                            <w:right w:val="none" w:sz="0" w:space="0" w:color="auto"/>
                          </w:divBdr>
                          <w:divsChild>
                            <w:div w:id="32703471">
                              <w:marLeft w:val="0"/>
                              <w:marRight w:val="0"/>
                              <w:marTop w:val="0"/>
                              <w:marBottom w:val="0"/>
                              <w:divBdr>
                                <w:top w:val="none" w:sz="0" w:space="0" w:color="auto"/>
                                <w:left w:val="none" w:sz="0" w:space="0" w:color="auto"/>
                                <w:bottom w:val="none" w:sz="0" w:space="0" w:color="auto"/>
                                <w:right w:val="none" w:sz="0" w:space="0" w:color="auto"/>
                              </w:divBdr>
                              <w:divsChild>
                                <w:div w:id="1274900962">
                                  <w:marLeft w:val="0"/>
                                  <w:marRight w:val="0"/>
                                  <w:marTop w:val="0"/>
                                  <w:marBottom w:val="0"/>
                                  <w:divBdr>
                                    <w:top w:val="none" w:sz="0" w:space="0" w:color="auto"/>
                                    <w:left w:val="none" w:sz="0" w:space="0" w:color="auto"/>
                                    <w:bottom w:val="none" w:sz="0" w:space="0" w:color="auto"/>
                                    <w:right w:val="none" w:sz="0" w:space="0" w:color="auto"/>
                                  </w:divBdr>
                                  <w:divsChild>
                                    <w:div w:id="1908613394">
                                      <w:marLeft w:val="0"/>
                                      <w:marRight w:val="0"/>
                                      <w:marTop w:val="0"/>
                                      <w:marBottom w:val="0"/>
                                      <w:divBdr>
                                        <w:top w:val="none" w:sz="0" w:space="0" w:color="auto"/>
                                        <w:left w:val="none" w:sz="0" w:space="0" w:color="auto"/>
                                        <w:bottom w:val="none" w:sz="0" w:space="0" w:color="auto"/>
                                        <w:right w:val="none" w:sz="0" w:space="0" w:color="auto"/>
                                      </w:divBdr>
                                      <w:divsChild>
                                        <w:div w:id="416826442">
                                          <w:marLeft w:val="0"/>
                                          <w:marRight w:val="0"/>
                                          <w:marTop w:val="0"/>
                                          <w:marBottom w:val="0"/>
                                          <w:divBdr>
                                            <w:top w:val="none" w:sz="0" w:space="0" w:color="auto"/>
                                            <w:left w:val="none" w:sz="0" w:space="0" w:color="auto"/>
                                            <w:bottom w:val="none" w:sz="0" w:space="0" w:color="auto"/>
                                            <w:right w:val="none" w:sz="0" w:space="0" w:color="auto"/>
                                          </w:divBdr>
                                          <w:divsChild>
                                            <w:div w:id="2140370819">
                                              <w:marLeft w:val="0"/>
                                              <w:marRight w:val="0"/>
                                              <w:marTop w:val="0"/>
                                              <w:marBottom w:val="0"/>
                                              <w:divBdr>
                                                <w:top w:val="none" w:sz="0" w:space="0" w:color="auto"/>
                                                <w:left w:val="none" w:sz="0" w:space="0" w:color="auto"/>
                                                <w:bottom w:val="none" w:sz="0" w:space="0" w:color="auto"/>
                                                <w:right w:val="none" w:sz="0" w:space="0" w:color="auto"/>
                                              </w:divBdr>
                                              <w:divsChild>
                                                <w:div w:id="2988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506887">
      <w:bodyDiv w:val="1"/>
      <w:marLeft w:val="0"/>
      <w:marRight w:val="0"/>
      <w:marTop w:val="0"/>
      <w:marBottom w:val="0"/>
      <w:divBdr>
        <w:top w:val="none" w:sz="0" w:space="0" w:color="auto"/>
        <w:left w:val="none" w:sz="0" w:space="0" w:color="auto"/>
        <w:bottom w:val="none" w:sz="0" w:space="0" w:color="auto"/>
        <w:right w:val="none" w:sz="0" w:space="0" w:color="auto"/>
      </w:divBdr>
      <w:divsChild>
        <w:div w:id="1869294335">
          <w:marLeft w:val="0"/>
          <w:marRight w:val="0"/>
          <w:marTop w:val="0"/>
          <w:marBottom w:val="0"/>
          <w:divBdr>
            <w:top w:val="none" w:sz="0" w:space="0" w:color="auto"/>
            <w:left w:val="none" w:sz="0" w:space="0" w:color="auto"/>
            <w:bottom w:val="none" w:sz="0" w:space="0" w:color="auto"/>
            <w:right w:val="none" w:sz="0" w:space="0" w:color="auto"/>
          </w:divBdr>
          <w:divsChild>
            <w:div w:id="762070050">
              <w:marLeft w:val="0"/>
              <w:marRight w:val="0"/>
              <w:marTop w:val="0"/>
              <w:marBottom w:val="0"/>
              <w:divBdr>
                <w:top w:val="none" w:sz="0" w:space="0" w:color="auto"/>
                <w:left w:val="none" w:sz="0" w:space="0" w:color="auto"/>
                <w:bottom w:val="none" w:sz="0" w:space="0" w:color="auto"/>
                <w:right w:val="none" w:sz="0" w:space="0" w:color="auto"/>
              </w:divBdr>
              <w:divsChild>
                <w:div w:id="82997867">
                  <w:marLeft w:val="0"/>
                  <w:marRight w:val="0"/>
                  <w:marTop w:val="0"/>
                  <w:marBottom w:val="0"/>
                  <w:divBdr>
                    <w:top w:val="none" w:sz="0" w:space="0" w:color="auto"/>
                    <w:left w:val="none" w:sz="0" w:space="0" w:color="auto"/>
                    <w:bottom w:val="none" w:sz="0" w:space="0" w:color="auto"/>
                    <w:right w:val="none" w:sz="0" w:space="0" w:color="auto"/>
                  </w:divBdr>
                  <w:divsChild>
                    <w:div w:id="353582468">
                      <w:marLeft w:val="0"/>
                      <w:marRight w:val="0"/>
                      <w:marTop w:val="0"/>
                      <w:marBottom w:val="0"/>
                      <w:divBdr>
                        <w:top w:val="none" w:sz="0" w:space="0" w:color="auto"/>
                        <w:left w:val="none" w:sz="0" w:space="0" w:color="auto"/>
                        <w:bottom w:val="none" w:sz="0" w:space="0" w:color="auto"/>
                        <w:right w:val="none" w:sz="0" w:space="0" w:color="auto"/>
                      </w:divBdr>
                      <w:divsChild>
                        <w:div w:id="1236745147">
                          <w:marLeft w:val="0"/>
                          <w:marRight w:val="0"/>
                          <w:marTop w:val="0"/>
                          <w:marBottom w:val="0"/>
                          <w:divBdr>
                            <w:top w:val="none" w:sz="0" w:space="0" w:color="auto"/>
                            <w:left w:val="none" w:sz="0" w:space="0" w:color="auto"/>
                            <w:bottom w:val="none" w:sz="0" w:space="0" w:color="auto"/>
                            <w:right w:val="none" w:sz="0" w:space="0" w:color="auto"/>
                          </w:divBdr>
                          <w:divsChild>
                            <w:div w:id="2034451483">
                              <w:marLeft w:val="0"/>
                              <w:marRight w:val="0"/>
                              <w:marTop w:val="0"/>
                              <w:marBottom w:val="0"/>
                              <w:divBdr>
                                <w:top w:val="none" w:sz="0" w:space="0" w:color="auto"/>
                                <w:left w:val="none" w:sz="0" w:space="0" w:color="auto"/>
                                <w:bottom w:val="none" w:sz="0" w:space="0" w:color="auto"/>
                                <w:right w:val="none" w:sz="0" w:space="0" w:color="auto"/>
                              </w:divBdr>
                              <w:divsChild>
                                <w:div w:id="997271024">
                                  <w:marLeft w:val="0"/>
                                  <w:marRight w:val="0"/>
                                  <w:marTop w:val="0"/>
                                  <w:marBottom w:val="0"/>
                                  <w:divBdr>
                                    <w:top w:val="none" w:sz="0" w:space="0" w:color="auto"/>
                                    <w:left w:val="none" w:sz="0" w:space="0" w:color="auto"/>
                                    <w:bottom w:val="none" w:sz="0" w:space="0" w:color="auto"/>
                                    <w:right w:val="none" w:sz="0" w:space="0" w:color="auto"/>
                                  </w:divBdr>
                                  <w:divsChild>
                                    <w:div w:id="1097168182">
                                      <w:marLeft w:val="0"/>
                                      <w:marRight w:val="0"/>
                                      <w:marTop w:val="0"/>
                                      <w:marBottom w:val="0"/>
                                      <w:divBdr>
                                        <w:top w:val="none" w:sz="0" w:space="0" w:color="auto"/>
                                        <w:left w:val="none" w:sz="0" w:space="0" w:color="auto"/>
                                        <w:bottom w:val="none" w:sz="0" w:space="0" w:color="auto"/>
                                        <w:right w:val="none" w:sz="0" w:space="0" w:color="auto"/>
                                      </w:divBdr>
                                      <w:divsChild>
                                        <w:div w:id="1426727799">
                                          <w:marLeft w:val="0"/>
                                          <w:marRight w:val="0"/>
                                          <w:marTop w:val="0"/>
                                          <w:marBottom w:val="0"/>
                                          <w:divBdr>
                                            <w:top w:val="none" w:sz="0" w:space="0" w:color="auto"/>
                                            <w:left w:val="none" w:sz="0" w:space="0" w:color="auto"/>
                                            <w:bottom w:val="none" w:sz="0" w:space="0" w:color="auto"/>
                                            <w:right w:val="none" w:sz="0" w:space="0" w:color="auto"/>
                                          </w:divBdr>
                                          <w:divsChild>
                                            <w:div w:id="1647122162">
                                              <w:marLeft w:val="0"/>
                                              <w:marRight w:val="0"/>
                                              <w:marTop w:val="0"/>
                                              <w:marBottom w:val="0"/>
                                              <w:divBdr>
                                                <w:top w:val="none" w:sz="0" w:space="0" w:color="auto"/>
                                                <w:left w:val="none" w:sz="0" w:space="0" w:color="auto"/>
                                                <w:bottom w:val="none" w:sz="0" w:space="0" w:color="auto"/>
                                                <w:right w:val="none" w:sz="0" w:space="0" w:color="auto"/>
                                              </w:divBdr>
                                              <w:divsChild>
                                                <w:div w:id="5614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0544">
                                          <w:marLeft w:val="0"/>
                                          <w:marRight w:val="0"/>
                                          <w:marTop w:val="0"/>
                                          <w:marBottom w:val="0"/>
                                          <w:divBdr>
                                            <w:top w:val="none" w:sz="0" w:space="0" w:color="auto"/>
                                            <w:left w:val="none" w:sz="0" w:space="0" w:color="auto"/>
                                            <w:bottom w:val="none" w:sz="0" w:space="0" w:color="auto"/>
                                            <w:right w:val="none" w:sz="0" w:space="0" w:color="auto"/>
                                          </w:divBdr>
                                          <w:divsChild>
                                            <w:div w:id="840464703">
                                              <w:marLeft w:val="0"/>
                                              <w:marRight w:val="0"/>
                                              <w:marTop w:val="0"/>
                                              <w:marBottom w:val="0"/>
                                              <w:divBdr>
                                                <w:top w:val="none" w:sz="0" w:space="0" w:color="auto"/>
                                                <w:left w:val="none" w:sz="0" w:space="0" w:color="auto"/>
                                                <w:bottom w:val="none" w:sz="0" w:space="0" w:color="auto"/>
                                                <w:right w:val="none" w:sz="0" w:space="0" w:color="auto"/>
                                              </w:divBdr>
                                              <w:divsChild>
                                                <w:div w:id="4129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8042">
                                          <w:marLeft w:val="0"/>
                                          <w:marRight w:val="0"/>
                                          <w:marTop w:val="0"/>
                                          <w:marBottom w:val="0"/>
                                          <w:divBdr>
                                            <w:top w:val="none" w:sz="0" w:space="0" w:color="auto"/>
                                            <w:left w:val="none" w:sz="0" w:space="0" w:color="auto"/>
                                            <w:bottom w:val="none" w:sz="0" w:space="0" w:color="auto"/>
                                            <w:right w:val="none" w:sz="0" w:space="0" w:color="auto"/>
                                          </w:divBdr>
                                          <w:divsChild>
                                            <w:div w:id="99179240">
                                              <w:marLeft w:val="0"/>
                                              <w:marRight w:val="0"/>
                                              <w:marTop w:val="0"/>
                                              <w:marBottom w:val="0"/>
                                              <w:divBdr>
                                                <w:top w:val="none" w:sz="0" w:space="0" w:color="auto"/>
                                                <w:left w:val="none" w:sz="0" w:space="0" w:color="auto"/>
                                                <w:bottom w:val="none" w:sz="0" w:space="0" w:color="auto"/>
                                                <w:right w:val="none" w:sz="0" w:space="0" w:color="auto"/>
                                              </w:divBdr>
                                              <w:divsChild>
                                                <w:div w:id="3320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136593">
      <w:bodyDiv w:val="1"/>
      <w:marLeft w:val="0"/>
      <w:marRight w:val="0"/>
      <w:marTop w:val="0"/>
      <w:marBottom w:val="0"/>
      <w:divBdr>
        <w:top w:val="none" w:sz="0" w:space="0" w:color="auto"/>
        <w:left w:val="none" w:sz="0" w:space="0" w:color="auto"/>
        <w:bottom w:val="none" w:sz="0" w:space="0" w:color="auto"/>
        <w:right w:val="none" w:sz="0" w:space="0" w:color="auto"/>
      </w:divBdr>
      <w:divsChild>
        <w:div w:id="8719728">
          <w:marLeft w:val="0"/>
          <w:marRight w:val="0"/>
          <w:marTop w:val="0"/>
          <w:marBottom w:val="0"/>
          <w:divBdr>
            <w:top w:val="none" w:sz="0" w:space="0" w:color="auto"/>
            <w:left w:val="none" w:sz="0" w:space="0" w:color="auto"/>
            <w:bottom w:val="none" w:sz="0" w:space="0" w:color="auto"/>
            <w:right w:val="none" w:sz="0" w:space="0" w:color="auto"/>
          </w:divBdr>
          <w:divsChild>
            <w:div w:id="1811437758">
              <w:marLeft w:val="0"/>
              <w:marRight w:val="0"/>
              <w:marTop w:val="0"/>
              <w:marBottom w:val="0"/>
              <w:divBdr>
                <w:top w:val="none" w:sz="0" w:space="0" w:color="auto"/>
                <w:left w:val="none" w:sz="0" w:space="0" w:color="auto"/>
                <w:bottom w:val="none" w:sz="0" w:space="0" w:color="auto"/>
                <w:right w:val="none" w:sz="0" w:space="0" w:color="auto"/>
              </w:divBdr>
              <w:divsChild>
                <w:div w:id="1386833570">
                  <w:marLeft w:val="0"/>
                  <w:marRight w:val="0"/>
                  <w:marTop w:val="0"/>
                  <w:marBottom w:val="0"/>
                  <w:divBdr>
                    <w:top w:val="none" w:sz="0" w:space="0" w:color="auto"/>
                    <w:left w:val="none" w:sz="0" w:space="0" w:color="auto"/>
                    <w:bottom w:val="none" w:sz="0" w:space="0" w:color="auto"/>
                    <w:right w:val="none" w:sz="0" w:space="0" w:color="auto"/>
                  </w:divBdr>
                  <w:divsChild>
                    <w:div w:id="1493644717">
                      <w:marLeft w:val="0"/>
                      <w:marRight w:val="0"/>
                      <w:marTop w:val="0"/>
                      <w:marBottom w:val="0"/>
                      <w:divBdr>
                        <w:top w:val="none" w:sz="0" w:space="0" w:color="auto"/>
                        <w:left w:val="none" w:sz="0" w:space="0" w:color="auto"/>
                        <w:bottom w:val="none" w:sz="0" w:space="0" w:color="auto"/>
                        <w:right w:val="none" w:sz="0" w:space="0" w:color="auto"/>
                      </w:divBdr>
                      <w:divsChild>
                        <w:div w:id="555581274">
                          <w:marLeft w:val="0"/>
                          <w:marRight w:val="0"/>
                          <w:marTop w:val="0"/>
                          <w:marBottom w:val="0"/>
                          <w:divBdr>
                            <w:top w:val="none" w:sz="0" w:space="0" w:color="auto"/>
                            <w:left w:val="none" w:sz="0" w:space="0" w:color="auto"/>
                            <w:bottom w:val="none" w:sz="0" w:space="0" w:color="auto"/>
                            <w:right w:val="none" w:sz="0" w:space="0" w:color="auto"/>
                          </w:divBdr>
                          <w:divsChild>
                            <w:div w:id="546600615">
                              <w:marLeft w:val="0"/>
                              <w:marRight w:val="0"/>
                              <w:marTop w:val="0"/>
                              <w:marBottom w:val="0"/>
                              <w:divBdr>
                                <w:top w:val="none" w:sz="0" w:space="0" w:color="auto"/>
                                <w:left w:val="none" w:sz="0" w:space="0" w:color="auto"/>
                                <w:bottom w:val="none" w:sz="0" w:space="0" w:color="auto"/>
                                <w:right w:val="none" w:sz="0" w:space="0" w:color="auto"/>
                              </w:divBdr>
                              <w:divsChild>
                                <w:div w:id="1469471047">
                                  <w:marLeft w:val="0"/>
                                  <w:marRight w:val="0"/>
                                  <w:marTop w:val="0"/>
                                  <w:marBottom w:val="0"/>
                                  <w:divBdr>
                                    <w:top w:val="none" w:sz="0" w:space="0" w:color="auto"/>
                                    <w:left w:val="none" w:sz="0" w:space="0" w:color="auto"/>
                                    <w:bottom w:val="none" w:sz="0" w:space="0" w:color="auto"/>
                                    <w:right w:val="none" w:sz="0" w:space="0" w:color="auto"/>
                                  </w:divBdr>
                                  <w:divsChild>
                                    <w:div w:id="1059473125">
                                      <w:marLeft w:val="0"/>
                                      <w:marRight w:val="0"/>
                                      <w:marTop w:val="0"/>
                                      <w:marBottom w:val="0"/>
                                      <w:divBdr>
                                        <w:top w:val="none" w:sz="0" w:space="0" w:color="auto"/>
                                        <w:left w:val="none" w:sz="0" w:space="0" w:color="auto"/>
                                        <w:bottom w:val="none" w:sz="0" w:space="0" w:color="auto"/>
                                        <w:right w:val="none" w:sz="0" w:space="0" w:color="auto"/>
                                      </w:divBdr>
                                      <w:divsChild>
                                        <w:div w:id="892078847">
                                          <w:marLeft w:val="0"/>
                                          <w:marRight w:val="0"/>
                                          <w:marTop w:val="0"/>
                                          <w:marBottom w:val="0"/>
                                          <w:divBdr>
                                            <w:top w:val="none" w:sz="0" w:space="0" w:color="auto"/>
                                            <w:left w:val="none" w:sz="0" w:space="0" w:color="auto"/>
                                            <w:bottom w:val="none" w:sz="0" w:space="0" w:color="auto"/>
                                            <w:right w:val="none" w:sz="0" w:space="0" w:color="auto"/>
                                          </w:divBdr>
                                          <w:divsChild>
                                            <w:div w:id="1057977720">
                                              <w:marLeft w:val="0"/>
                                              <w:marRight w:val="0"/>
                                              <w:marTop w:val="0"/>
                                              <w:marBottom w:val="0"/>
                                              <w:divBdr>
                                                <w:top w:val="none" w:sz="0" w:space="0" w:color="auto"/>
                                                <w:left w:val="none" w:sz="0" w:space="0" w:color="auto"/>
                                                <w:bottom w:val="none" w:sz="0" w:space="0" w:color="auto"/>
                                                <w:right w:val="none" w:sz="0" w:space="0" w:color="auto"/>
                                              </w:divBdr>
                                              <w:divsChild>
                                                <w:div w:id="7084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401">
                                          <w:marLeft w:val="0"/>
                                          <w:marRight w:val="0"/>
                                          <w:marTop w:val="0"/>
                                          <w:marBottom w:val="0"/>
                                          <w:divBdr>
                                            <w:top w:val="none" w:sz="0" w:space="0" w:color="auto"/>
                                            <w:left w:val="none" w:sz="0" w:space="0" w:color="auto"/>
                                            <w:bottom w:val="none" w:sz="0" w:space="0" w:color="auto"/>
                                            <w:right w:val="none" w:sz="0" w:space="0" w:color="auto"/>
                                          </w:divBdr>
                                          <w:divsChild>
                                            <w:div w:id="2090498205">
                                              <w:marLeft w:val="0"/>
                                              <w:marRight w:val="0"/>
                                              <w:marTop w:val="0"/>
                                              <w:marBottom w:val="0"/>
                                              <w:divBdr>
                                                <w:top w:val="none" w:sz="0" w:space="0" w:color="auto"/>
                                                <w:left w:val="none" w:sz="0" w:space="0" w:color="auto"/>
                                                <w:bottom w:val="none" w:sz="0" w:space="0" w:color="auto"/>
                                                <w:right w:val="none" w:sz="0" w:space="0" w:color="auto"/>
                                              </w:divBdr>
                                              <w:divsChild>
                                                <w:div w:id="14784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5104991">
      <w:bodyDiv w:val="1"/>
      <w:marLeft w:val="0"/>
      <w:marRight w:val="0"/>
      <w:marTop w:val="0"/>
      <w:marBottom w:val="0"/>
      <w:divBdr>
        <w:top w:val="none" w:sz="0" w:space="0" w:color="auto"/>
        <w:left w:val="none" w:sz="0" w:space="0" w:color="auto"/>
        <w:bottom w:val="none" w:sz="0" w:space="0" w:color="auto"/>
        <w:right w:val="none" w:sz="0" w:space="0" w:color="auto"/>
      </w:divBdr>
      <w:divsChild>
        <w:div w:id="760834616">
          <w:marLeft w:val="0"/>
          <w:marRight w:val="0"/>
          <w:marTop w:val="0"/>
          <w:marBottom w:val="0"/>
          <w:divBdr>
            <w:top w:val="none" w:sz="0" w:space="0" w:color="auto"/>
            <w:left w:val="none" w:sz="0" w:space="0" w:color="auto"/>
            <w:bottom w:val="none" w:sz="0" w:space="0" w:color="auto"/>
            <w:right w:val="none" w:sz="0" w:space="0" w:color="auto"/>
          </w:divBdr>
          <w:divsChild>
            <w:div w:id="518156013">
              <w:marLeft w:val="0"/>
              <w:marRight w:val="0"/>
              <w:marTop w:val="0"/>
              <w:marBottom w:val="0"/>
              <w:divBdr>
                <w:top w:val="none" w:sz="0" w:space="0" w:color="auto"/>
                <w:left w:val="none" w:sz="0" w:space="0" w:color="auto"/>
                <w:bottom w:val="none" w:sz="0" w:space="0" w:color="auto"/>
                <w:right w:val="none" w:sz="0" w:space="0" w:color="auto"/>
              </w:divBdr>
              <w:divsChild>
                <w:div w:id="413356812">
                  <w:marLeft w:val="0"/>
                  <w:marRight w:val="0"/>
                  <w:marTop w:val="0"/>
                  <w:marBottom w:val="0"/>
                  <w:divBdr>
                    <w:top w:val="none" w:sz="0" w:space="0" w:color="auto"/>
                    <w:left w:val="none" w:sz="0" w:space="0" w:color="auto"/>
                    <w:bottom w:val="none" w:sz="0" w:space="0" w:color="auto"/>
                    <w:right w:val="none" w:sz="0" w:space="0" w:color="auto"/>
                  </w:divBdr>
                  <w:divsChild>
                    <w:div w:id="548228839">
                      <w:marLeft w:val="0"/>
                      <w:marRight w:val="0"/>
                      <w:marTop w:val="0"/>
                      <w:marBottom w:val="0"/>
                      <w:divBdr>
                        <w:top w:val="none" w:sz="0" w:space="0" w:color="auto"/>
                        <w:left w:val="none" w:sz="0" w:space="0" w:color="auto"/>
                        <w:bottom w:val="none" w:sz="0" w:space="0" w:color="auto"/>
                        <w:right w:val="none" w:sz="0" w:space="0" w:color="auto"/>
                      </w:divBdr>
                      <w:divsChild>
                        <w:div w:id="2129280432">
                          <w:marLeft w:val="0"/>
                          <w:marRight w:val="0"/>
                          <w:marTop w:val="0"/>
                          <w:marBottom w:val="0"/>
                          <w:divBdr>
                            <w:top w:val="none" w:sz="0" w:space="0" w:color="auto"/>
                            <w:left w:val="none" w:sz="0" w:space="0" w:color="auto"/>
                            <w:bottom w:val="none" w:sz="0" w:space="0" w:color="auto"/>
                            <w:right w:val="none" w:sz="0" w:space="0" w:color="auto"/>
                          </w:divBdr>
                          <w:divsChild>
                            <w:div w:id="1608466860">
                              <w:marLeft w:val="0"/>
                              <w:marRight w:val="0"/>
                              <w:marTop w:val="0"/>
                              <w:marBottom w:val="0"/>
                              <w:divBdr>
                                <w:top w:val="none" w:sz="0" w:space="0" w:color="auto"/>
                                <w:left w:val="none" w:sz="0" w:space="0" w:color="auto"/>
                                <w:bottom w:val="none" w:sz="0" w:space="0" w:color="auto"/>
                                <w:right w:val="none" w:sz="0" w:space="0" w:color="auto"/>
                              </w:divBdr>
                              <w:divsChild>
                                <w:div w:id="1528790374">
                                  <w:marLeft w:val="0"/>
                                  <w:marRight w:val="0"/>
                                  <w:marTop w:val="0"/>
                                  <w:marBottom w:val="0"/>
                                  <w:divBdr>
                                    <w:top w:val="none" w:sz="0" w:space="0" w:color="auto"/>
                                    <w:left w:val="none" w:sz="0" w:space="0" w:color="auto"/>
                                    <w:bottom w:val="none" w:sz="0" w:space="0" w:color="auto"/>
                                    <w:right w:val="none" w:sz="0" w:space="0" w:color="auto"/>
                                  </w:divBdr>
                                  <w:divsChild>
                                    <w:div w:id="1940286754">
                                      <w:marLeft w:val="0"/>
                                      <w:marRight w:val="0"/>
                                      <w:marTop w:val="0"/>
                                      <w:marBottom w:val="0"/>
                                      <w:divBdr>
                                        <w:top w:val="none" w:sz="0" w:space="0" w:color="auto"/>
                                        <w:left w:val="none" w:sz="0" w:space="0" w:color="auto"/>
                                        <w:bottom w:val="none" w:sz="0" w:space="0" w:color="auto"/>
                                        <w:right w:val="none" w:sz="0" w:space="0" w:color="auto"/>
                                      </w:divBdr>
                                      <w:divsChild>
                                        <w:div w:id="41373818">
                                          <w:marLeft w:val="0"/>
                                          <w:marRight w:val="0"/>
                                          <w:marTop w:val="0"/>
                                          <w:marBottom w:val="0"/>
                                          <w:divBdr>
                                            <w:top w:val="none" w:sz="0" w:space="0" w:color="auto"/>
                                            <w:left w:val="none" w:sz="0" w:space="0" w:color="auto"/>
                                            <w:bottom w:val="none" w:sz="0" w:space="0" w:color="auto"/>
                                            <w:right w:val="none" w:sz="0" w:space="0" w:color="auto"/>
                                          </w:divBdr>
                                          <w:divsChild>
                                            <w:div w:id="528303943">
                                              <w:marLeft w:val="0"/>
                                              <w:marRight w:val="0"/>
                                              <w:marTop w:val="0"/>
                                              <w:marBottom w:val="0"/>
                                              <w:divBdr>
                                                <w:top w:val="none" w:sz="0" w:space="0" w:color="auto"/>
                                                <w:left w:val="none" w:sz="0" w:space="0" w:color="auto"/>
                                                <w:bottom w:val="none" w:sz="0" w:space="0" w:color="auto"/>
                                                <w:right w:val="none" w:sz="0" w:space="0" w:color="auto"/>
                                              </w:divBdr>
                                              <w:divsChild>
                                                <w:div w:id="48381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5133">
                                          <w:marLeft w:val="0"/>
                                          <w:marRight w:val="0"/>
                                          <w:marTop w:val="0"/>
                                          <w:marBottom w:val="0"/>
                                          <w:divBdr>
                                            <w:top w:val="none" w:sz="0" w:space="0" w:color="auto"/>
                                            <w:left w:val="none" w:sz="0" w:space="0" w:color="auto"/>
                                            <w:bottom w:val="none" w:sz="0" w:space="0" w:color="auto"/>
                                            <w:right w:val="none" w:sz="0" w:space="0" w:color="auto"/>
                                          </w:divBdr>
                                          <w:divsChild>
                                            <w:div w:id="1577786935">
                                              <w:marLeft w:val="0"/>
                                              <w:marRight w:val="0"/>
                                              <w:marTop w:val="0"/>
                                              <w:marBottom w:val="0"/>
                                              <w:divBdr>
                                                <w:top w:val="none" w:sz="0" w:space="0" w:color="auto"/>
                                                <w:left w:val="none" w:sz="0" w:space="0" w:color="auto"/>
                                                <w:bottom w:val="none" w:sz="0" w:space="0" w:color="auto"/>
                                                <w:right w:val="none" w:sz="0" w:space="0" w:color="auto"/>
                                              </w:divBdr>
                                              <w:divsChild>
                                                <w:div w:id="20478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596528">
      <w:bodyDiv w:val="1"/>
      <w:marLeft w:val="0"/>
      <w:marRight w:val="0"/>
      <w:marTop w:val="0"/>
      <w:marBottom w:val="0"/>
      <w:divBdr>
        <w:top w:val="none" w:sz="0" w:space="0" w:color="auto"/>
        <w:left w:val="none" w:sz="0" w:space="0" w:color="auto"/>
        <w:bottom w:val="none" w:sz="0" w:space="0" w:color="auto"/>
        <w:right w:val="none" w:sz="0" w:space="0" w:color="auto"/>
      </w:divBdr>
      <w:divsChild>
        <w:div w:id="2091778312">
          <w:marLeft w:val="0"/>
          <w:marRight w:val="0"/>
          <w:marTop w:val="0"/>
          <w:marBottom w:val="0"/>
          <w:divBdr>
            <w:top w:val="none" w:sz="0" w:space="0" w:color="auto"/>
            <w:left w:val="none" w:sz="0" w:space="0" w:color="auto"/>
            <w:bottom w:val="none" w:sz="0" w:space="0" w:color="auto"/>
            <w:right w:val="none" w:sz="0" w:space="0" w:color="auto"/>
          </w:divBdr>
          <w:divsChild>
            <w:div w:id="582682261">
              <w:marLeft w:val="0"/>
              <w:marRight w:val="0"/>
              <w:marTop w:val="0"/>
              <w:marBottom w:val="0"/>
              <w:divBdr>
                <w:top w:val="none" w:sz="0" w:space="0" w:color="auto"/>
                <w:left w:val="none" w:sz="0" w:space="0" w:color="auto"/>
                <w:bottom w:val="none" w:sz="0" w:space="0" w:color="auto"/>
                <w:right w:val="none" w:sz="0" w:space="0" w:color="auto"/>
              </w:divBdr>
              <w:divsChild>
                <w:div w:id="1750809902">
                  <w:marLeft w:val="0"/>
                  <w:marRight w:val="0"/>
                  <w:marTop w:val="0"/>
                  <w:marBottom w:val="0"/>
                  <w:divBdr>
                    <w:top w:val="none" w:sz="0" w:space="0" w:color="auto"/>
                    <w:left w:val="none" w:sz="0" w:space="0" w:color="auto"/>
                    <w:bottom w:val="none" w:sz="0" w:space="0" w:color="auto"/>
                    <w:right w:val="none" w:sz="0" w:space="0" w:color="auto"/>
                  </w:divBdr>
                  <w:divsChild>
                    <w:div w:id="1691175697">
                      <w:marLeft w:val="0"/>
                      <w:marRight w:val="0"/>
                      <w:marTop w:val="0"/>
                      <w:marBottom w:val="0"/>
                      <w:divBdr>
                        <w:top w:val="none" w:sz="0" w:space="0" w:color="auto"/>
                        <w:left w:val="none" w:sz="0" w:space="0" w:color="auto"/>
                        <w:bottom w:val="none" w:sz="0" w:space="0" w:color="auto"/>
                        <w:right w:val="none" w:sz="0" w:space="0" w:color="auto"/>
                      </w:divBdr>
                      <w:divsChild>
                        <w:div w:id="851064421">
                          <w:marLeft w:val="0"/>
                          <w:marRight w:val="0"/>
                          <w:marTop w:val="0"/>
                          <w:marBottom w:val="0"/>
                          <w:divBdr>
                            <w:top w:val="none" w:sz="0" w:space="0" w:color="auto"/>
                            <w:left w:val="none" w:sz="0" w:space="0" w:color="auto"/>
                            <w:bottom w:val="none" w:sz="0" w:space="0" w:color="auto"/>
                            <w:right w:val="none" w:sz="0" w:space="0" w:color="auto"/>
                          </w:divBdr>
                          <w:divsChild>
                            <w:div w:id="600339959">
                              <w:marLeft w:val="0"/>
                              <w:marRight w:val="0"/>
                              <w:marTop w:val="0"/>
                              <w:marBottom w:val="0"/>
                              <w:divBdr>
                                <w:top w:val="none" w:sz="0" w:space="0" w:color="auto"/>
                                <w:left w:val="none" w:sz="0" w:space="0" w:color="auto"/>
                                <w:bottom w:val="none" w:sz="0" w:space="0" w:color="auto"/>
                                <w:right w:val="none" w:sz="0" w:space="0" w:color="auto"/>
                              </w:divBdr>
                              <w:divsChild>
                                <w:div w:id="641273144">
                                  <w:marLeft w:val="0"/>
                                  <w:marRight w:val="0"/>
                                  <w:marTop w:val="0"/>
                                  <w:marBottom w:val="0"/>
                                  <w:divBdr>
                                    <w:top w:val="none" w:sz="0" w:space="0" w:color="auto"/>
                                    <w:left w:val="none" w:sz="0" w:space="0" w:color="auto"/>
                                    <w:bottom w:val="none" w:sz="0" w:space="0" w:color="auto"/>
                                    <w:right w:val="none" w:sz="0" w:space="0" w:color="auto"/>
                                  </w:divBdr>
                                  <w:divsChild>
                                    <w:div w:id="1404529099">
                                      <w:marLeft w:val="0"/>
                                      <w:marRight w:val="0"/>
                                      <w:marTop w:val="0"/>
                                      <w:marBottom w:val="0"/>
                                      <w:divBdr>
                                        <w:top w:val="none" w:sz="0" w:space="0" w:color="auto"/>
                                        <w:left w:val="none" w:sz="0" w:space="0" w:color="auto"/>
                                        <w:bottom w:val="none" w:sz="0" w:space="0" w:color="auto"/>
                                        <w:right w:val="none" w:sz="0" w:space="0" w:color="auto"/>
                                      </w:divBdr>
                                      <w:divsChild>
                                        <w:div w:id="1476874271">
                                          <w:marLeft w:val="0"/>
                                          <w:marRight w:val="0"/>
                                          <w:marTop w:val="0"/>
                                          <w:marBottom w:val="0"/>
                                          <w:divBdr>
                                            <w:top w:val="none" w:sz="0" w:space="0" w:color="auto"/>
                                            <w:left w:val="none" w:sz="0" w:space="0" w:color="auto"/>
                                            <w:bottom w:val="none" w:sz="0" w:space="0" w:color="auto"/>
                                            <w:right w:val="none" w:sz="0" w:space="0" w:color="auto"/>
                                          </w:divBdr>
                                          <w:divsChild>
                                            <w:div w:id="1807047488">
                                              <w:marLeft w:val="0"/>
                                              <w:marRight w:val="0"/>
                                              <w:marTop w:val="0"/>
                                              <w:marBottom w:val="0"/>
                                              <w:divBdr>
                                                <w:top w:val="none" w:sz="0" w:space="0" w:color="auto"/>
                                                <w:left w:val="none" w:sz="0" w:space="0" w:color="auto"/>
                                                <w:bottom w:val="none" w:sz="0" w:space="0" w:color="auto"/>
                                                <w:right w:val="none" w:sz="0" w:space="0" w:color="auto"/>
                                              </w:divBdr>
                                              <w:divsChild>
                                                <w:div w:id="3640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957510">
      <w:bodyDiv w:val="1"/>
      <w:marLeft w:val="0"/>
      <w:marRight w:val="0"/>
      <w:marTop w:val="0"/>
      <w:marBottom w:val="0"/>
      <w:divBdr>
        <w:top w:val="none" w:sz="0" w:space="0" w:color="auto"/>
        <w:left w:val="none" w:sz="0" w:space="0" w:color="auto"/>
        <w:bottom w:val="none" w:sz="0" w:space="0" w:color="auto"/>
        <w:right w:val="none" w:sz="0" w:space="0" w:color="auto"/>
      </w:divBdr>
      <w:divsChild>
        <w:div w:id="1540707338">
          <w:marLeft w:val="0"/>
          <w:marRight w:val="0"/>
          <w:marTop w:val="0"/>
          <w:marBottom w:val="0"/>
          <w:divBdr>
            <w:top w:val="none" w:sz="0" w:space="0" w:color="auto"/>
            <w:left w:val="none" w:sz="0" w:space="0" w:color="auto"/>
            <w:bottom w:val="none" w:sz="0" w:space="0" w:color="auto"/>
            <w:right w:val="none" w:sz="0" w:space="0" w:color="auto"/>
          </w:divBdr>
          <w:divsChild>
            <w:div w:id="1592622905">
              <w:marLeft w:val="0"/>
              <w:marRight w:val="0"/>
              <w:marTop w:val="0"/>
              <w:marBottom w:val="0"/>
              <w:divBdr>
                <w:top w:val="none" w:sz="0" w:space="0" w:color="auto"/>
                <w:left w:val="none" w:sz="0" w:space="0" w:color="auto"/>
                <w:bottom w:val="none" w:sz="0" w:space="0" w:color="auto"/>
                <w:right w:val="none" w:sz="0" w:space="0" w:color="auto"/>
              </w:divBdr>
              <w:divsChild>
                <w:div w:id="535392300">
                  <w:marLeft w:val="0"/>
                  <w:marRight w:val="0"/>
                  <w:marTop w:val="0"/>
                  <w:marBottom w:val="0"/>
                  <w:divBdr>
                    <w:top w:val="none" w:sz="0" w:space="0" w:color="auto"/>
                    <w:left w:val="none" w:sz="0" w:space="0" w:color="auto"/>
                    <w:bottom w:val="none" w:sz="0" w:space="0" w:color="auto"/>
                    <w:right w:val="none" w:sz="0" w:space="0" w:color="auto"/>
                  </w:divBdr>
                  <w:divsChild>
                    <w:div w:id="1168709878">
                      <w:marLeft w:val="0"/>
                      <w:marRight w:val="0"/>
                      <w:marTop w:val="0"/>
                      <w:marBottom w:val="0"/>
                      <w:divBdr>
                        <w:top w:val="none" w:sz="0" w:space="0" w:color="auto"/>
                        <w:left w:val="none" w:sz="0" w:space="0" w:color="auto"/>
                        <w:bottom w:val="none" w:sz="0" w:space="0" w:color="auto"/>
                        <w:right w:val="none" w:sz="0" w:space="0" w:color="auto"/>
                      </w:divBdr>
                      <w:divsChild>
                        <w:div w:id="918755939">
                          <w:marLeft w:val="0"/>
                          <w:marRight w:val="0"/>
                          <w:marTop w:val="0"/>
                          <w:marBottom w:val="0"/>
                          <w:divBdr>
                            <w:top w:val="none" w:sz="0" w:space="0" w:color="auto"/>
                            <w:left w:val="none" w:sz="0" w:space="0" w:color="auto"/>
                            <w:bottom w:val="none" w:sz="0" w:space="0" w:color="auto"/>
                            <w:right w:val="none" w:sz="0" w:space="0" w:color="auto"/>
                          </w:divBdr>
                          <w:divsChild>
                            <w:div w:id="1456606227">
                              <w:marLeft w:val="0"/>
                              <w:marRight w:val="0"/>
                              <w:marTop w:val="0"/>
                              <w:marBottom w:val="0"/>
                              <w:divBdr>
                                <w:top w:val="none" w:sz="0" w:space="0" w:color="auto"/>
                                <w:left w:val="none" w:sz="0" w:space="0" w:color="auto"/>
                                <w:bottom w:val="none" w:sz="0" w:space="0" w:color="auto"/>
                                <w:right w:val="none" w:sz="0" w:space="0" w:color="auto"/>
                              </w:divBdr>
                              <w:divsChild>
                                <w:div w:id="1179002735">
                                  <w:marLeft w:val="0"/>
                                  <w:marRight w:val="0"/>
                                  <w:marTop w:val="0"/>
                                  <w:marBottom w:val="0"/>
                                  <w:divBdr>
                                    <w:top w:val="none" w:sz="0" w:space="0" w:color="auto"/>
                                    <w:left w:val="none" w:sz="0" w:space="0" w:color="auto"/>
                                    <w:bottom w:val="none" w:sz="0" w:space="0" w:color="auto"/>
                                    <w:right w:val="none" w:sz="0" w:space="0" w:color="auto"/>
                                  </w:divBdr>
                                  <w:divsChild>
                                    <w:div w:id="1208835430">
                                      <w:marLeft w:val="0"/>
                                      <w:marRight w:val="0"/>
                                      <w:marTop w:val="0"/>
                                      <w:marBottom w:val="0"/>
                                      <w:divBdr>
                                        <w:top w:val="none" w:sz="0" w:space="0" w:color="auto"/>
                                        <w:left w:val="none" w:sz="0" w:space="0" w:color="auto"/>
                                        <w:bottom w:val="none" w:sz="0" w:space="0" w:color="auto"/>
                                        <w:right w:val="none" w:sz="0" w:space="0" w:color="auto"/>
                                      </w:divBdr>
                                      <w:divsChild>
                                        <w:div w:id="1540244361">
                                          <w:marLeft w:val="0"/>
                                          <w:marRight w:val="0"/>
                                          <w:marTop w:val="0"/>
                                          <w:marBottom w:val="0"/>
                                          <w:divBdr>
                                            <w:top w:val="none" w:sz="0" w:space="0" w:color="auto"/>
                                            <w:left w:val="none" w:sz="0" w:space="0" w:color="auto"/>
                                            <w:bottom w:val="none" w:sz="0" w:space="0" w:color="auto"/>
                                            <w:right w:val="none" w:sz="0" w:space="0" w:color="auto"/>
                                          </w:divBdr>
                                          <w:divsChild>
                                            <w:div w:id="1487893838">
                                              <w:marLeft w:val="0"/>
                                              <w:marRight w:val="0"/>
                                              <w:marTop w:val="0"/>
                                              <w:marBottom w:val="0"/>
                                              <w:divBdr>
                                                <w:top w:val="none" w:sz="0" w:space="0" w:color="auto"/>
                                                <w:left w:val="none" w:sz="0" w:space="0" w:color="auto"/>
                                                <w:bottom w:val="none" w:sz="0" w:space="0" w:color="auto"/>
                                                <w:right w:val="none" w:sz="0" w:space="0" w:color="auto"/>
                                              </w:divBdr>
                                              <w:divsChild>
                                                <w:div w:id="7403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4851">
                                          <w:marLeft w:val="0"/>
                                          <w:marRight w:val="0"/>
                                          <w:marTop w:val="0"/>
                                          <w:marBottom w:val="0"/>
                                          <w:divBdr>
                                            <w:top w:val="none" w:sz="0" w:space="0" w:color="auto"/>
                                            <w:left w:val="none" w:sz="0" w:space="0" w:color="auto"/>
                                            <w:bottom w:val="none" w:sz="0" w:space="0" w:color="auto"/>
                                            <w:right w:val="none" w:sz="0" w:space="0" w:color="auto"/>
                                          </w:divBdr>
                                          <w:divsChild>
                                            <w:div w:id="2086143391">
                                              <w:marLeft w:val="0"/>
                                              <w:marRight w:val="0"/>
                                              <w:marTop w:val="0"/>
                                              <w:marBottom w:val="0"/>
                                              <w:divBdr>
                                                <w:top w:val="none" w:sz="0" w:space="0" w:color="auto"/>
                                                <w:left w:val="none" w:sz="0" w:space="0" w:color="auto"/>
                                                <w:bottom w:val="none" w:sz="0" w:space="0" w:color="auto"/>
                                                <w:right w:val="none" w:sz="0" w:space="0" w:color="auto"/>
                                              </w:divBdr>
                                              <w:divsChild>
                                                <w:div w:id="18641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093271">
      <w:bodyDiv w:val="1"/>
      <w:marLeft w:val="0"/>
      <w:marRight w:val="0"/>
      <w:marTop w:val="0"/>
      <w:marBottom w:val="0"/>
      <w:divBdr>
        <w:top w:val="none" w:sz="0" w:space="0" w:color="auto"/>
        <w:left w:val="none" w:sz="0" w:space="0" w:color="auto"/>
        <w:bottom w:val="none" w:sz="0" w:space="0" w:color="auto"/>
        <w:right w:val="none" w:sz="0" w:space="0" w:color="auto"/>
      </w:divBdr>
    </w:div>
    <w:div w:id="1091779762">
      <w:bodyDiv w:val="1"/>
      <w:marLeft w:val="0"/>
      <w:marRight w:val="0"/>
      <w:marTop w:val="0"/>
      <w:marBottom w:val="0"/>
      <w:divBdr>
        <w:top w:val="none" w:sz="0" w:space="0" w:color="auto"/>
        <w:left w:val="none" w:sz="0" w:space="0" w:color="auto"/>
        <w:bottom w:val="none" w:sz="0" w:space="0" w:color="auto"/>
        <w:right w:val="none" w:sz="0" w:space="0" w:color="auto"/>
      </w:divBdr>
      <w:divsChild>
        <w:div w:id="506292036">
          <w:marLeft w:val="0"/>
          <w:marRight w:val="0"/>
          <w:marTop w:val="0"/>
          <w:marBottom w:val="0"/>
          <w:divBdr>
            <w:top w:val="none" w:sz="0" w:space="0" w:color="auto"/>
            <w:left w:val="none" w:sz="0" w:space="0" w:color="auto"/>
            <w:bottom w:val="none" w:sz="0" w:space="0" w:color="auto"/>
            <w:right w:val="none" w:sz="0" w:space="0" w:color="auto"/>
          </w:divBdr>
          <w:divsChild>
            <w:div w:id="1942257010">
              <w:marLeft w:val="0"/>
              <w:marRight w:val="0"/>
              <w:marTop w:val="0"/>
              <w:marBottom w:val="0"/>
              <w:divBdr>
                <w:top w:val="none" w:sz="0" w:space="0" w:color="auto"/>
                <w:left w:val="none" w:sz="0" w:space="0" w:color="auto"/>
                <w:bottom w:val="none" w:sz="0" w:space="0" w:color="auto"/>
                <w:right w:val="none" w:sz="0" w:space="0" w:color="auto"/>
              </w:divBdr>
              <w:divsChild>
                <w:div w:id="1514563911">
                  <w:marLeft w:val="0"/>
                  <w:marRight w:val="0"/>
                  <w:marTop w:val="0"/>
                  <w:marBottom w:val="0"/>
                  <w:divBdr>
                    <w:top w:val="none" w:sz="0" w:space="0" w:color="auto"/>
                    <w:left w:val="none" w:sz="0" w:space="0" w:color="auto"/>
                    <w:bottom w:val="none" w:sz="0" w:space="0" w:color="auto"/>
                    <w:right w:val="none" w:sz="0" w:space="0" w:color="auto"/>
                  </w:divBdr>
                  <w:divsChild>
                    <w:div w:id="1394540943">
                      <w:marLeft w:val="0"/>
                      <w:marRight w:val="0"/>
                      <w:marTop w:val="0"/>
                      <w:marBottom w:val="0"/>
                      <w:divBdr>
                        <w:top w:val="none" w:sz="0" w:space="0" w:color="auto"/>
                        <w:left w:val="none" w:sz="0" w:space="0" w:color="auto"/>
                        <w:bottom w:val="none" w:sz="0" w:space="0" w:color="auto"/>
                        <w:right w:val="none" w:sz="0" w:space="0" w:color="auto"/>
                      </w:divBdr>
                      <w:divsChild>
                        <w:div w:id="1914660713">
                          <w:marLeft w:val="0"/>
                          <w:marRight w:val="0"/>
                          <w:marTop w:val="0"/>
                          <w:marBottom w:val="0"/>
                          <w:divBdr>
                            <w:top w:val="none" w:sz="0" w:space="0" w:color="auto"/>
                            <w:left w:val="none" w:sz="0" w:space="0" w:color="auto"/>
                            <w:bottom w:val="none" w:sz="0" w:space="0" w:color="auto"/>
                            <w:right w:val="none" w:sz="0" w:space="0" w:color="auto"/>
                          </w:divBdr>
                          <w:divsChild>
                            <w:div w:id="1047223986">
                              <w:marLeft w:val="0"/>
                              <w:marRight w:val="0"/>
                              <w:marTop w:val="0"/>
                              <w:marBottom w:val="0"/>
                              <w:divBdr>
                                <w:top w:val="none" w:sz="0" w:space="0" w:color="auto"/>
                                <w:left w:val="none" w:sz="0" w:space="0" w:color="auto"/>
                                <w:bottom w:val="none" w:sz="0" w:space="0" w:color="auto"/>
                                <w:right w:val="none" w:sz="0" w:space="0" w:color="auto"/>
                              </w:divBdr>
                              <w:divsChild>
                                <w:div w:id="481846894">
                                  <w:marLeft w:val="0"/>
                                  <w:marRight w:val="0"/>
                                  <w:marTop w:val="0"/>
                                  <w:marBottom w:val="0"/>
                                  <w:divBdr>
                                    <w:top w:val="none" w:sz="0" w:space="0" w:color="auto"/>
                                    <w:left w:val="none" w:sz="0" w:space="0" w:color="auto"/>
                                    <w:bottom w:val="none" w:sz="0" w:space="0" w:color="auto"/>
                                    <w:right w:val="none" w:sz="0" w:space="0" w:color="auto"/>
                                  </w:divBdr>
                                  <w:divsChild>
                                    <w:div w:id="1832138063">
                                      <w:marLeft w:val="0"/>
                                      <w:marRight w:val="0"/>
                                      <w:marTop w:val="0"/>
                                      <w:marBottom w:val="0"/>
                                      <w:divBdr>
                                        <w:top w:val="none" w:sz="0" w:space="0" w:color="auto"/>
                                        <w:left w:val="none" w:sz="0" w:space="0" w:color="auto"/>
                                        <w:bottom w:val="none" w:sz="0" w:space="0" w:color="auto"/>
                                        <w:right w:val="none" w:sz="0" w:space="0" w:color="auto"/>
                                      </w:divBdr>
                                      <w:divsChild>
                                        <w:div w:id="643436594">
                                          <w:marLeft w:val="0"/>
                                          <w:marRight w:val="0"/>
                                          <w:marTop w:val="0"/>
                                          <w:marBottom w:val="0"/>
                                          <w:divBdr>
                                            <w:top w:val="none" w:sz="0" w:space="0" w:color="auto"/>
                                            <w:left w:val="none" w:sz="0" w:space="0" w:color="auto"/>
                                            <w:bottom w:val="none" w:sz="0" w:space="0" w:color="auto"/>
                                            <w:right w:val="none" w:sz="0" w:space="0" w:color="auto"/>
                                          </w:divBdr>
                                          <w:divsChild>
                                            <w:div w:id="1530531432">
                                              <w:marLeft w:val="0"/>
                                              <w:marRight w:val="0"/>
                                              <w:marTop w:val="0"/>
                                              <w:marBottom w:val="0"/>
                                              <w:divBdr>
                                                <w:top w:val="none" w:sz="0" w:space="0" w:color="auto"/>
                                                <w:left w:val="none" w:sz="0" w:space="0" w:color="auto"/>
                                                <w:bottom w:val="none" w:sz="0" w:space="0" w:color="auto"/>
                                                <w:right w:val="none" w:sz="0" w:space="0" w:color="auto"/>
                                              </w:divBdr>
                                              <w:divsChild>
                                                <w:div w:id="21106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0396533">
      <w:bodyDiv w:val="1"/>
      <w:marLeft w:val="0"/>
      <w:marRight w:val="0"/>
      <w:marTop w:val="0"/>
      <w:marBottom w:val="0"/>
      <w:divBdr>
        <w:top w:val="none" w:sz="0" w:space="0" w:color="auto"/>
        <w:left w:val="none" w:sz="0" w:space="0" w:color="auto"/>
        <w:bottom w:val="none" w:sz="0" w:space="0" w:color="auto"/>
        <w:right w:val="none" w:sz="0" w:space="0" w:color="auto"/>
      </w:divBdr>
      <w:divsChild>
        <w:div w:id="17659761">
          <w:marLeft w:val="0"/>
          <w:marRight w:val="0"/>
          <w:marTop w:val="0"/>
          <w:marBottom w:val="0"/>
          <w:divBdr>
            <w:top w:val="none" w:sz="0" w:space="0" w:color="auto"/>
            <w:left w:val="none" w:sz="0" w:space="0" w:color="auto"/>
            <w:bottom w:val="none" w:sz="0" w:space="0" w:color="auto"/>
            <w:right w:val="none" w:sz="0" w:space="0" w:color="auto"/>
          </w:divBdr>
          <w:divsChild>
            <w:div w:id="1613199145">
              <w:marLeft w:val="0"/>
              <w:marRight w:val="0"/>
              <w:marTop w:val="0"/>
              <w:marBottom w:val="0"/>
              <w:divBdr>
                <w:top w:val="none" w:sz="0" w:space="0" w:color="auto"/>
                <w:left w:val="none" w:sz="0" w:space="0" w:color="auto"/>
                <w:bottom w:val="none" w:sz="0" w:space="0" w:color="auto"/>
                <w:right w:val="none" w:sz="0" w:space="0" w:color="auto"/>
              </w:divBdr>
              <w:divsChild>
                <w:div w:id="4670358">
                  <w:marLeft w:val="0"/>
                  <w:marRight w:val="0"/>
                  <w:marTop w:val="0"/>
                  <w:marBottom w:val="0"/>
                  <w:divBdr>
                    <w:top w:val="none" w:sz="0" w:space="0" w:color="auto"/>
                    <w:left w:val="none" w:sz="0" w:space="0" w:color="auto"/>
                    <w:bottom w:val="none" w:sz="0" w:space="0" w:color="auto"/>
                    <w:right w:val="none" w:sz="0" w:space="0" w:color="auto"/>
                  </w:divBdr>
                  <w:divsChild>
                    <w:div w:id="1336956504">
                      <w:marLeft w:val="0"/>
                      <w:marRight w:val="0"/>
                      <w:marTop w:val="0"/>
                      <w:marBottom w:val="0"/>
                      <w:divBdr>
                        <w:top w:val="none" w:sz="0" w:space="0" w:color="auto"/>
                        <w:left w:val="none" w:sz="0" w:space="0" w:color="auto"/>
                        <w:bottom w:val="none" w:sz="0" w:space="0" w:color="auto"/>
                        <w:right w:val="none" w:sz="0" w:space="0" w:color="auto"/>
                      </w:divBdr>
                      <w:divsChild>
                        <w:div w:id="498161562">
                          <w:marLeft w:val="0"/>
                          <w:marRight w:val="0"/>
                          <w:marTop w:val="0"/>
                          <w:marBottom w:val="0"/>
                          <w:divBdr>
                            <w:top w:val="none" w:sz="0" w:space="0" w:color="auto"/>
                            <w:left w:val="none" w:sz="0" w:space="0" w:color="auto"/>
                            <w:bottom w:val="none" w:sz="0" w:space="0" w:color="auto"/>
                            <w:right w:val="none" w:sz="0" w:space="0" w:color="auto"/>
                          </w:divBdr>
                          <w:divsChild>
                            <w:div w:id="1972973472">
                              <w:marLeft w:val="0"/>
                              <w:marRight w:val="0"/>
                              <w:marTop w:val="0"/>
                              <w:marBottom w:val="0"/>
                              <w:divBdr>
                                <w:top w:val="none" w:sz="0" w:space="0" w:color="auto"/>
                                <w:left w:val="none" w:sz="0" w:space="0" w:color="auto"/>
                                <w:bottom w:val="none" w:sz="0" w:space="0" w:color="auto"/>
                                <w:right w:val="none" w:sz="0" w:space="0" w:color="auto"/>
                              </w:divBdr>
                              <w:divsChild>
                                <w:div w:id="1450776617">
                                  <w:marLeft w:val="0"/>
                                  <w:marRight w:val="0"/>
                                  <w:marTop w:val="0"/>
                                  <w:marBottom w:val="0"/>
                                  <w:divBdr>
                                    <w:top w:val="none" w:sz="0" w:space="0" w:color="auto"/>
                                    <w:left w:val="none" w:sz="0" w:space="0" w:color="auto"/>
                                    <w:bottom w:val="none" w:sz="0" w:space="0" w:color="auto"/>
                                    <w:right w:val="none" w:sz="0" w:space="0" w:color="auto"/>
                                  </w:divBdr>
                                  <w:divsChild>
                                    <w:div w:id="1921786828">
                                      <w:marLeft w:val="0"/>
                                      <w:marRight w:val="0"/>
                                      <w:marTop w:val="0"/>
                                      <w:marBottom w:val="0"/>
                                      <w:divBdr>
                                        <w:top w:val="none" w:sz="0" w:space="0" w:color="auto"/>
                                        <w:left w:val="none" w:sz="0" w:space="0" w:color="auto"/>
                                        <w:bottom w:val="none" w:sz="0" w:space="0" w:color="auto"/>
                                        <w:right w:val="none" w:sz="0" w:space="0" w:color="auto"/>
                                      </w:divBdr>
                                      <w:divsChild>
                                        <w:div w:id="605430666">
                                          <w:marLeft w:val="0"/>
                                          <w:marRight w:val="0"/>
                                          <w:marTop w:val="0"/>
                                          <w:marBottom w:val="0"/>
                                          <w:divBdr>
                                            <w:top w:val="none" w:sz="0" w:space="0" w:color="auto"/>
                                            <w:left w:val="none" w:sz="0" w:space="0" w:color="auto"/>
                                            <w:bottom w:val="none" w:sz="0" w:space="0" w:color="auto"/>
                                            <w:right w:val="none" w:sz="0" w:space="0" w:color="auto"/>
                                          </w:divBdr>
                                          <w:divsChild>
                                            <w:div w:id="269162315">
                                              <w:marLeft w:val="0"/>
                                              <w:marRight w:val="0"/>
                                              <w:marTop w:val="0"/>
                                              <w:marBottom w:val="0"/>
                                              <w:divBdr>
                                                <w:top w:val="none" w:sz="0" w:space="0" w:color="auto"/>
                                                <w:left w:val="none" w:sz="0" w:space="0" w:color="auto"/>
                                                <w:bottom w:val="none" w:sz="0" w:space="0" w:color="auto"/>
                                                <w:right w:val="none" w:sz="0" w:space="0" w:color="auto"/>
                                              </w:divBdr>
                                              <w:divsChild>
                                                <w:div w:id="39269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2684">
                                          <w:marLeft w:val="0"/>
                                          <w:marRight w:val="0"/>
                                          <w:marTop w:val="0"/>
                                          <w:marBottom w:val="0"/>
                                          <w:divBdr>
                                            <w:top w:val="none" w:sz="0" w:space="0" w:color="auto"/>
                                            <w:left w:val="none" w:sz="0" w:space="0" w:color="auto"/>
                                            <w:bottom w:val="none" w:sz="0" w:space="0" w:color="auto"/>
                                            <w:right w:val="none" w:sz="0" w:space="0" w:color="auto"/>
                                          </w:divBdr>
                                          <w:divsChild>
                                            <w:div w:id="1639413378">
                                              <w:marLeft w:val="0"/>
                                              <w:marRight w:val="0"/>
                                              <w:marTop w:val="0"/>
                                              <w:marBottom w:val="0"/>
                                              <w:divBdr>
                                                <w:top w:val="none" w:sz="0" w:space="0" w:color="auto"/>
                                                <w:left w:val="none" w:sz="0" w:space="0" w:color="auto"/>
                                                <w:bottom w:val="none" w:sz="0" w:space="0" w:color="auto"/>
                                                <w:right w:val="none" w:sz="0" w:space="0" w:color="auto"/>
                                              </w:divBdr>
                                              <w:divsChild>
                                                <w:div w:id="18716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49850">
                                          <w:marLeft w:val="0"/>
                                          <w:marRight w:val="0"/>
                                          <w:marTop w:val="0"/>
                                          <w:marBottom w:val="0"/>
                                          <w:divBdr>
                                            <w:top w:val="none" w:sz="0" w:space="0" w:color="auto"/>
                                            <w:left w:val="none" w:sz="0" w:space="0" w:color="auto"/>
                                            <w:bottom w:val="none" w:sz="0" w:space="0" w:color="auto"/>
                                            <w:right w:val="none" w:sz="0" w:space="0" w:color="auto"/>
                                          </w:divBdr>
                                          <w:divsChild>
                                            <w:div w:id="619412121">
                                              <w:marLeft w:val="0"/>
                                              <w:marRight w:val="0"/>
                                              <w:marTop w:val="0"/>
                                              <w:marBottom w:val="0"/>
                                              <w:divBdr>
                                                <w:top w:val="none" w:sz="0" w:space="0" w:color="auto"/>
                                                <w:left w:val="none" w:sz="0" w:space="0" w:color="auto"/>
                                                <w:bottom w:val="none" w:sz="0" w:space="0" w:color="auto"/>
                                                <w:right w:val="none" w:sz="0" w:space="0" w:color="auto"/>
                                              </w:divBdr>
                                              <w:divsChild>
                                                <w:div w:id="8343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8375">
                                          <w:marLeft w:val="0"/>
                                          <w:marRight w:val="0"/>
                                          <w:marTop w:val="0"/>
                                          <w:marBottom w:val="0"/>
                                          <w:divBdr>
                                            <w:top w:val="none" w:sz="0" w:space="0" w:color="auto"/>
                                            <w:left w:val="none" w:sz="0" w:space="0" w:color="auto"/>
                                            <w:bottom w:val="none" w:sz="0" w:space="0" w:color="auto"/>
                                            <w:right w:val="none" w:sz="0" w:space="0" w:color="auto"/>
                                          </w:divBdr>
                                          <w:divsChild>
                                            <w:div w:id="1013647822">
                                              <w:marLeft w:val="0"/>
                                              <w:marRight w:val="0"/>
                                              <w:marTop w:val="0"/>
                                              <w:marBottom w:val="0"/>
                                              <w:divBdr>
                                                <w:top w:val="none" w:sz="0" w:space="0" w:color="auto"/>
                                                <w:left w:val="none" w:sz="0" w:space="0" w:color="auto"/>
                                                <w:bottom w:val="none" w:sz="0" w:space="0" w:color="auto"/>
                                                <w:right w:val="none" w:sz="0" w:space="0" w:color="auto"/>
                                              </w:divBdr>
                                              <w:divsChild>
                                                <w:div w:id="2181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7071">
                                          <w:marLeft w:val="0"/>
                                          <w:marRight w:val="0"/>
                                          <w:marTop w:val="0"/>
                                          <w:marBottom w:val="0"/>
                                          <w:divBdr>
                                            <w:top w:val="none" w:sz="0" w:space="0" w:color="auto"/>
                                            <w:left w:val="none" w:sz="0" w:space="0" w:color="auto"/>
                                            <w:bottom w:val="none" w:sz="0" w:space="0" w:color="auto"/>
                                            <w:right w:val="none" w:sz="0" w:space="0" w:color="auto"/>
                                          </w:divBdr>
                                          <w:divsChild>
                                            <w:div w:id="1284729206">
                                              <w:marLeft w:val="0"/>
                                              <w:marRight w:val="0"/>
                                              <w:marTop w:val="0"/>
                                              <w:marBottom w:val="0"/>
                                              <w:divBdr>
                                                <w:top w:val="none" w:sz="0" w:space="0" w:color="auto"/>
                                                <w:left w:val="none" w:sz="0" w:space="0" w:color="auto"/>
                                                <w:bottom w:val="none" w:sz="0" w:space="0" w:color="auto"/>
                                                <w:right w:val="none" w:sz="0" w:space="0" w:color="auto"/>
                                              </w:divBdr>
                                              <w:divsChild>
                                                <w:div w:id="2905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6546">
                                          <w:marLeft w:val="0"/>
                                          <w:marRight w:val="0"/>
                                          <w:marTop w:val="0"/>
                                          <w:marBottom w:val="0"/>
                                          <w:divBdr>
                                            <w:top w:val="none" w:sz="0" w:space="0" w:color="auto"/>
                                            <w:left w:val="none" w:sz="0" w:space="0" w:color="auto"/>
                                            <w:bottom w:val="none" w:sz="0" w:space="0" w:color="auto"/>
                                            <w:right w:val="none" w:sz="0" w:space="0" w:color="auto"/>
                                          </w:divBdr>
                                          <w:divsChild>
                                            <w:div w:id="991369093">
                                              <w:marLeft w:val="0"/>
                                              <w:marRight w:val="0"/>
                                              <w:marTop w:val="0"/>
                                              <w:marBottom w:val="0"/>
                                              <w:divBdr>
                                                <w:top w:val="none" w:sz="0" w:space="0" w:color="auto"/>
                                                <w:left w:val="none" w:sz="0" w:space="0" w:color="auto"/>
                                                <w:bottom w:val="none" w:sz="0" w:space="0" w:color="auto"/>
                                                <w:right w:val="none" w:sz="0" w:space="0" w:color="auto"/>
                                              </w:divBdr>
                                              <w:divsChild>
                                                <w:div w:id="16828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70785">
                                          <w:marLeft w:val="0"/>
                                          <w:marRight w:val="0"/>
                                          <w:marTop w:val="0"/>
                                          <w:marBottom w:val="0"/>
                                          <w:divBdr>
                                            <w:top w:val="none" w:sz="0" w:space="0" w:color="auto"/>
                                            <w:left w:val="none" w:sz="0" w:space="0" w:color="auto"/>
                                            <w:bottom w:val="none" w:sz="0" w:space="0" w:color="auto"/>
                                            <w:right w:val="none" w:sz="0" w:space="0" w:color="auto"/>
                                          </w:divBdr>
                                          <w:divsChild>
                                            <w:div w:id="627122858">
                                              <w:marLeft w:val="0"/>
                                              <w:marRight w:val="0"/>
                                              <w:marTop w:val="0"/>
                                              <w:marBottom w:val="0"/>
                                              <w:divBdr>
                                                <w:top w:val="none" w:sz="0" w:space="0" w:color="auto"/>
                                                <w:left w:val="none" w:sz="0" w:space="0" w:color="auto"/>
                                                <w:bottom w:val="none" w:sz="0" w:space="0" w:color="auto"/>
                                                <w:right w:val="none" w:sz="0" w:space="0" w:color="auto"/>
                                              </w:divBdr>
                                              <w:divsChild>
                                                <w:div w:id="4761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819">
                                          <w:marLeft w:val="0"/>
                                          <w:marRight w:val="0"/>
                                          <w:marTop w:val="0"/>
                                          <w:marBottom w:val="0"/>
                                          <w:divBdr>
                                            <w:top w:val="none" w:sz="0" w:space="0" w:color="auto"/>
                                            <w:left w:val="none" w:sz="0" w:space="0" w:color="auto"/>
                                            <w:bottom w:val="none" w:sz="0" w:space="0" w:color="auto"/>
                                            <w:right w:val="none" w:sz="0" w:space="0" w:color="auto"/>
                                          </w:divBdr>
                                          <w:divsChild>
                                            <w:div w:id="1162045775">
                                              <w:marLeft w:val="0"/>
                                              <w:marRight w:val="0"/>
                                              <w:marTop w:val="0"/>
                                              <w:marBottom w:val="0"/>
                                              <w:divBdr>
                                                <w:top w:val="none" w:sz="0" w:space="0" w:color="auto"/>
                                                <w:left w:val="none" w:sz="0" w:space="0" w:color="auto"/>
                                                <w:bottom w:val="none" w:sz="0" w:space="0" w:color="auto"/>
                                                <w:right w:val="none" w:sz="0" w:space="0" w:color="auto"/>
                                              </w:divBdr>
                                              <w:divsChild>
                                                <w:div w:id="114858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30">
                                          <w:marLeft w:val="0"/>
                                          <w:marRight w:val="0"/>
                                          <w:marTop w:val="0"/>
                                          <w:marBottom w:val="0"/>
                                          <w:divBdr>
                                            <w:top w:val="none" w:sz="0" w:space="0" w:color="auto"/>
                                            <w:left w:val="none" w:sz="0" w:space="0" w:color="auto"/>
                                            <w:bottom w:val="none" w:sz="0" w:space="0" w:color="auto"/>
                                            <w:right w:val="none" w:sz="0" w:space="0" w:color="auto"/>
                                          </w:divBdr>
                                          <w:divsChild>
                                            <w:div w:id="475610563">
                                              <w:marLeft w:val="0"/>
                                              <w:marRight w:val="0"/>
                                              <w:marTop w:val="0"/>
                                              <w:marBottom w:val="0"/>
                                              <w:divBdr>
                                                <w:top w:val="none" w:sz="0" w:space="0" w:color="auto"/>
                                                <w:left w:val="none" w:sz="0" w:space="0" w:color="auto"/>
                                                <w:bottom w:val="none" w:sz="0" w:space="0" w:color="auto"/>
                                                <w:right w:val="none" w:sz="0" w:space="0" w:color="auto"/>
                                              </w:divBdr>
                                              <w:divsChild>
                                                <w:div w:id="1168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5137803">
      <w:bodyDiv w:val="1"/>
      <w:marLeft w:val="0"/>
      <w:marRight w:val="0"/>
      <w:marTop w:val="0"/>
      <w:marBottom w:val="0"/>
      <w:divBdr>
        <w:top w:val="none" w:sz="0" w:space="0" w:color="auto"/>
        <w:left w:val="none" w:sz="0" w:space="0" w:color="auto"/>
        <w:bottom w:val="none" w:sz="0" w:space="0" w:color="auto"/>
        <w:right w:val="none" w:sz="0" w:space="0" w:color="auto"/>
      </w:divBdr>
      <w:divsChild>
        <w:div w:id="835262859">
          <w:marLeft w:val="0"/>
          <w:marRight w:val="0"/>
          <w:marTop w:val="0"/>
          <w:marBottom w:val="0"/>
          <w:divBdr>
            <w:top w:val="none" w:sz="0" w:space="0" w:color="auto"/>
            <w:left w:val="none" w:sz="0" w:space="0" w:color="auto"/>
            <w:bottom w:val="none" w:sz="0" w:space="0" w:color="auto"/>
            <w:right w:val="none" w:sz="0" w:space="0" w:color="auto"/>
          </w:divBdr>
          <w:divsChild>
            <w:div w:id="1578249237">
              <w:marLeft w:val="0"/>
              <w:marRight w:val="0"/>
              <w:marTop w:val="0"/>
              <w:marBottom w:val="0"/>
              <w:divBdr>
                <w:top w:val="none" w:sz="0" w:space="0" w:color="auto"/>
                <w:left w:val="none" w:sz="0" w:space="0" w:color="auto"/>
                <w:bottom w:val="none" w:sz="0" w:space="0" w:color="auto"/>
                <w:right w:val="none" w:sz="0" w:space="0" w:color="auto"/>
              </w:divBdr>
              <w:divsChild>
                <w:div w:id="9110350">
                  <w:marLeft w:val="0"/>
                  <w:marRight w:val="0"/>
                  <w:marTop w:val="0"/>
                  <w:marBottom w:val="0"/>
                  <w:divBdr>
                    <w:top w:val="none" w:sz="0" w:space="0" w:color="auto"/>
                    <w:left w:val="none" w:sz="0" w:space="0" w:color="auto"/>
                    <w:bottom w:val="none" w:sz="0" w:space="0" w:color="auto"/>
                    <w:right w:val="none" w:sz="0" w:space="0" w:color="auto"/>
                  </w:divBdr>
                  <w:divsChild>
                    <w:div w:id="1426996045">
                      <w:marLeft w:val="0"/>
                      <w:marRight w:val="0"/>
                      <w:marTop w:val="0"/>
                      <w:marBottom w:val="0"/>
                      <w:divBdr>
                        <w:top w:val="none" w:sz="0" w:space="0" w:color="auto"/>
                        <w:left w:val="none" w:sz="0" w:space="0" w:color="auto"/>
                        <w:bottom w:val="none" w:sz="0" w:space="0" w:color="auto"/>
                        <w:right w:val="none" w:sz="0" w:space="0" w:color="auto"/>
                      </w:divBdr>
                      <w:divsChild>
                        <w:div w:id="886140337">
                          <w:marLeft w:val="0"/>
                          <w:marRight w:val="0"/>
                          <w:marTop w:val="0"/>
                          <w:marBottom w:val="0"/>
                          <w:divBdr>
                            <w:top w:val="none" w:sz="0" w:space="0" w:color="auto"/>
                            <w:left w:val="none" w:sz="0" w:space="0" w:color="auto"/>
                            <w:bottom w:val="none" w:sz="0" w:space="0" w:color="auto"/>
                            <w:right w:val="none" w:sz="0" w:space="0" w:color="auto"/>
                          </w:divBdr>
                          <w:divsChild>
                            <w:div w:id="871379412">
                              <w:marLeft w:val="0"/>
                              <w:marRight w:val="0"/>
                              <w:marTop w:val="0"/>
                              <w:marBottom w:val="0"/>
                              <w:divBdr>
                                <w:top w:val="none" w:sz="0" w:space="0" w:color="auto"/>
                                <w:left w:val="none" w:sz="0" w:space="0" w:color="auto"/>
                                <w:bottom w:val="none" w:sz="0" w:space="0" w:color="auto"/>
                                <w:right w:val="none" w:sz="0" w:space="0" w:color="auto"/>
                              </w:divBdr>
                              <w:divsChild>
                                <w:div w:id="2065832546">
                                  <w:marLeft w:val="0"/>
                                  <w:marRight w:val="0"/>
                                  <w:marTop w:val="0"/>
                                  <w:marBottom w:val="0"/>
                                  <w:divBdr>
                                    <w:top w:val="none" w:sz="0" w:space="0" w:color="auto"/>
                                    <w:left w:val="none" w:sz="0" w:space="0" w:color="auto"/>
                                    <w:bottom w:val="none" w:sz="0" w:space="0" w:color="auto"/>
                                    <w:right w:val="none" w:sz="0" w:space="0" w:color="auto"/>
                                  </w:divBdr>
                                  <w:divsChild>
                                    <w:div w:id="414129217">
                                      <w:marLeft w:val="0"/>
                                      <w:marRight w:val="0"/>
                                      <w:marTop w:val="0"/>
                                      <w:marBottom w:val="0"/>
                                      <w:divBdr>
                                        <w:top w:val="none" w:sz="0" w:space="0" w:color="auto"/>
                                        <w:left w:val="none" w:sz="0" w:space="0" w:color="auto"/>
                                        <w:bottom w:val="none" w:sz="0" w:space="0" w:color="auto"/>
                                        <w:right w:val="none" w:sz="0" w:space="0" w:color="auto"/>
                                      </w:divBdr>
                                      <w:divsChild>
                                        <w:div w:id="1484932694">
                                          <w:marLeft w:val="0"/>
                                          <w:marRight w:val="0"/>
                                          <w:marTop w:val="0"/>
                                          <w:marBottom w:val="0"/>
                                          <w:divBdr>
                                            <w:top w:val="none" w:sz="0" w:space="0" w:color="auto"/>
                                            <w:left w:val="none" w:sz="0" w:space="0" w:color="auto"/>
                                            <w:bottom w:val="none" w:sz="0" w:space="0" w:color="auto"/>
                                            <w:right w:val="none" w:sz="0" w:space="0" w:color="auto"/>
                                          </w:divBdr>
                                          <w:divsChild>
                                            <w:div w:id="36853074">
                                              <w:marLeft w:val="0"/>
                                              <w:marRight w:val="0"/>
                                              <w:marTop w:val="0"/>
                                              <w:marBottom w:val="0"/>
                                              <w:divBdr>
                                                <w:top w:val="none" w:sz="0" w:space="0" w:color="auto"/>
                                                <w:left w:val="none" w:sz="0" w:space="0" w:color="auto"/>
                                                <w:bottom w:val="none" w:sz="0" w:space="0" w:color="auto"/>
                                                <w:right w:val="none" w:sz="0" w:space="0" w:color="auto"/>
                                              </w:divBdr>
                                              <w:divsChild>
                                                <w:div w:id="17557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2362">
                                          <w:marLeft w:val="0"/>
                                          <w:marRight w:val="0"/>
                                          <w:marTop w:val="0"/>
                                          <w:marBottom w:val="0"/>
                                          <w:divBdr>
                                            <w:top w:val="none" w:sz="0" w:space="0" w:color="auto"/>
                                            <w:left w:val="none" w:sz="0" w:space="0" w:color="auto"/>
                                            <w:bottom w:val="none" w:sz="0" w:space="0" w:color="auto"/>
                                            <w:right w:val="none" w:sz="0" w:space="0" w:color="auto"/>
                                          </w:divBdr>
                                          <w:divsChild>
                                            <w:div w:id="1949921094">
                                              <w:marLeft w:val="0"/>
                                              <w:marRight w:val="0"/>
                                              <w:marTop w:val="0"/>
                                              <w:marBottom w:val="0"/>
                                              <w:divBdr>
                                                <w:top w:val="none" w:sz="0" w:space="0" w:color="auto"/>
                                                <w:left w:val="none" w:sz="0" w:space="0" w:color="auto"/>
                                                <w:bottom w:val="none" w:sz="0" w:space="0" w:color="auto"/>
                                                <w:right w:val="none" w:sz="0" w:space="0" w:color="auto"/>
                                              </w:divBdr>
                                              <w:divsChild>
                                                <w:div w:id="19931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48583-66E4-4397-B409-2F58E048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10564</Words>
  <Characters>60216</Characters>
  <Application>Microsoft Office Word</Application>
  <DocSecurity>0</DocSecurity>
  <Lines>501</Lines>
  <Paragraphs>141</Paragraphs>
  <ScaleCrop>false</ScaleCrop>
  <Company/>
  <LinksUpToDate>false</LinksUpToDate>
  <CharactersWithSpaces>70639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2022-07-29T04:25:00Z</dcterms:created>
  <dcterms:modified xsi:type="dcterms:W3CDTF">2022-07-29T04:32:00Z</dcterms:modified>
</cp:coreProperties>
</file>