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66706" w14:textId="26F9C8C0" w:rsidR="00F366F7" w:rsidRPr="002770B2" w:rsidRDefault="00F366F7" w:rsidP="00F366F7">
      <w:pPr>
        <w:ind w:right="-1"/>
        <w:jc w:val="left"/>
        <w:rPr>
          <w:rFonts w:asciiTheme="minorEastAsia" w:hAnsiTheme="minorEastAsia"/>
          <w:szCs w:val="21"/>
        </w:rPr>
      </w:pPr>
    </w:p>
    <w:p w14:paraId="593B1F1B" w14:textId="77777777" w:rsidR="00F366F7" w:rsidRPr="002770B2" w:rsidRDefault="00F366F7" w:rsidP="00F366F7">
      <w:pPr>
        <w:ind w:right="-1" w:firstLineChars="2300" w:firstLine="5015"/>
        <w:rPr>
          <w:rFonts w:asciiTheme="minorEastAsia" w:hAnsiTheme="minorEastAsia"/>
          <w:szCs w:val="21"/>
        </w:rPr>
      </w:pPr>
      <w:r w:rsidRPr="002770B2">
        <w:rPr>
          <w:rFonts w:asciiTheme="minorEastAsia" w:hAnsiTheme="minorEastAsia" w:hint="eastAsia"/>
          <w:szCs w:val="21"/>
        </w:rPr>
        <w:t>諮</w:t>
      </w:r>
      <w:r>
        <w:rPr>
          <w:rFonts w:asciiTheme="minorEastAsia" w:hAnsiTheme="minorEastAsia" w:hint="eastAsia"/>
          <w:szCs w:val="21"/>
        </w:rPr>
        <w:t xml:space="preserve"> </w:t>
      </w:r>
      <w:r w:rsidRPr="002770B2">
        <w:rPr>
          <w:rFonts w:asciiTheme="minorEastAsia" w:hAnsiTheme="minorEastAsia" w:hint="eastAsia"/>
          <w:szCs w:val="21"/>
        </w:rPr>
        <w:t>問</w:t>
      </w:r>
      <w:r>
        <w:rPr>
          <w:rFonts w:asciiTheme="minorEastAsia" w:hAnsiTheme="minorEastAsia" w:hint="eastAsia"/>
          <w:szCs w:val="21"/>
        </w:rPr>
        <w:t xml:space="preserve"> </w:t>
      </w:r>
      <w:r w:rsidRPr="002770B2">
        <w:rPr>
          <w:rFonts w:asciiTheme="minorEastAsia" w:hAnsiTheme="minorEastAsia" w:hint="eastAsia"/>
          <w:szCs w:val="21"/>
        </w:rPr>
        <w:t>庁：大阪市長</w:t>
      </w:r>
    </w:p>
    <w:p w14:paraId="4C25250D" w14:textId="77777777" w:rsidR="00F366F7" w:rsidRPr="002770B2" w:rsidRDefault="00F366F7" w:rsidP="00F366F7">
      <w:pPr>
        <w:ind w:right="-1" w:firstLineChars="2300" w:firstLine="5015"/>
        <w:rPr>
          <w:rFonts w:asciiTheme="minorEastAsia" w:hAnsiTheme="minorEastAsia"/>
          <w:szCs w:val="21"/>
        </w:rPr>
      </w:pPr>
      <w:r w:rsidRPr="002770B2">
        <w:rPr>
          <w:rFonts w:asciiTheme="minorEastAsia" w:hAnsiTheme="minorEastAsia" w:hint="eastAsia"/>
          <w:szCs w:val="21"/>
        </w:rPr>
        <w:t>諮</w:t>
      </w:r>
      <w:r>
        <w:rPr>
          <w:rFonts w:asciiTheme="minorEastAsia" w:hAnsiTheme="minorEastAsia" w:hint="eastAsia"/>
          <w:szCs w:val="21"/>
        </w:rPr>
        <w:t xml:space="preserve"> </w:t>
      </w:r>
      <w:r w:rsidRPr="002770B2">
        <w:rPr>
          <w:rFonts w:asciiTheme="minorEastAsia" w:hAnsiTheme="minorEastAsia" w:hint="eastAsia"/>
          <w:szCs w:val="21"/>
        </w:rPr>
        <w:t>問</w:t>
      </w:r>
      <w:r>
        <w:rPr>
          <w:rFonts w:asciiTheme="minorEastAsia" w:hAnsiTheme="minorEastAsia" w:hint="eastAsia"/>
          <w:szCs w:val="21"/>
        </w:rPr>
        <w:t xml:space="preserve"> </w:t>
      </w:r>
      <w:r w:rsidRPr="002770B2">
        <w:rPr>
          <w:rFonts w:asciiTheme="minorEastAsia" w:hAnsiTheme="minorEastAsia" w:hint="eastAsia"/>
          <w:szCs w:val="21"/>
        </w:rPr>
        <w:t>日：令和４年11月28</w:t>
      </w:r>
      <w:r w:rsidRPr="002770B2">
        <w:rPr>
          <w:rFonts w:asciiTheme="minorEastAsia" w:hAnsiTheme="minorEastAsia"/>
          <w:szCs w:val="21"/>
        </w:rPr>
        <w:t>日</w:t>
      </w:r>
    </w:p>
    <w:p w14:paraId="480B402F" w14:textId="77777777" w:rsidR="00F366F7" w:rsidRPr="002770B2" w:rsidRDefault="00F366F7" w:rsidP="00F366F7">
      <w:pPr>
        <w:ind w:right="-1" w:firstLineChars="2300" w:firstLine="5015"/>
        <w:rPr>
          <w:rFonts w:asciiTheme="minorEastAsia" w:hAnsiTheme="minorEastAsia"/>
          <w:szCs w:val="21"/>
        </w:rPr>
      </w:pPr>
      <w:r w:rsidRPr="002770B2">
        <w:rPr>
          <w:rFonts w:asciiTheme="minorEastAsia" w:hAnsiTheme="minorEastAsia" w:hint="eastAsia"/>
          <w:szCs w:val="21"/>
        </w:rPr>
        <w:t>諮問番号：令和４年度諮問第７</w:t>
      </w:r>
      <w:r w:rsidRPr="002770B2">
        <w:rPr>
          <w:rFonts w:asciiTheme="minorEastAsia" w:hAnsiTheme="minorEastAsia"/>
          <w:szCs w:val="21"/>
        </w:rPr>
        <w:t>号</w:t>
      </w:r>
    </w:p>
    <w:p w14:paraId="72AA2A75" w14:textId="77777777" w:rsidR="00F366F7" w:rsidRPr="002770B2" w:rsidRDefault="00F366F7" w:rsidP="00F366F7">
      <w:pPr>
        <w:rPr>
          <w:rFonts w:asciiTheme="minorEastAsia" w:hAnsiTheme="minorEastAsia"/>
          <w:szCs w:val="21"/>
        </w:rPr>
      </w:pPr>
    </w:p>
    <w:p w14:paraId="052BAD1D" w14:textId="77777777" w:rsidR="00F366F7" w:rsidRPr="00933437" w:rsidRDefault="00F366F7" w:rsidP="00F366F7">
      <w:pPr>
        <w:jc w:val="center"/>
        <w:rPr>
          <w:rFonts w:asciiTheme="minorEastAsia" w:hAnsiTheme="minorEastAsia"/>
          <w:sz w:val="22"/>
        </w:rPr>
      </w:pPr>
      <w:r w:rsidRPr="00933437">
        <w:rPr>
          <w:rFonts w:asciiTheme="minorEastAsia" w:hAnsiTheme="minorEastAsia" w:hint="eastAsia"/>
          <w:sz w:val="22"/>
        </w:rPr>
        <w:t>答申書</w:t>
      </w:r>
    </w:p>
    <w:p w14:paraId="779CE682" w14:textId="77777777" w:rsidR="00F366F7" w:rsidRPr="002770B2" w:rsidRDefault="00F366F7" w:rsidP="00F366F7">
      <w:pPr>
        <w:ind w:firstLineChars="2300" w:firstLine="5015"/>
        <w:rPr>
          <w:rFonts w:asciiTheme="minorEastAsia" w:hAnsiTheme="minorEastAsia"/>
          <w:szCs w:val="21"/>
        </w:rPr>
      </w:pPr>
      <w:r w:rsidRPr="002770B2">
        <w:rPr>
          <w:rFonts w:asciiTheme="minorEastAsia" w:hAnsiTheme="minorEastAsia" w:hint="eastAsia"/>
          <w:szCs w:val="21"/>
        </w:rPr>
        <w:t>事件番号：令和４年度第２</w:t>
      </w:r>
      <w:r w:rsidRPr="002770B2">
        <w:rPr>
          <w:rFonts w:asciiTheme="minorEastAsia" w:hAnsiTheme="minorEastAsia"/>
          <w:szCs w:val="21"/>
        </w:rPr>
        <w:t>号</w:t>
      </w:r>
    </w:p>
    <w:p w14:paraId="5943F32D" w14:textId="18CF404E" w:rsidR="00F366F7" w:rsidRPr="002770B2" w:rsidRDefault="00F366F7" w:rsidP="00F366F7">
      <w:pPr>
        <w:ind w:firstLineChars="2300" w:firstLine="5015"/>
        <w:jc w:val="left"/>
        <w:rPr>
          <w:rFonts w:asciiTheme="minorEastAsia" w:hAnsiTheme="minorEastAsia"/>
          <w:szCs w:val="21"/>
        </w:rPr>
      </w:pPr>
      <w:r w:rsidRPr="002770B2">
        <w:rPr>
          <w:rFonts w:asciiTheme="minorEastAsia" w:hAnsiTheme="minorEastAsia"/>
          <w:szCs w:val="21"/>
        </w:rPr>
        <w:t>答</w:t>
      </w:r>
      <w:r>
        <w:rPr>
          <w:rFonts w:asciiTheme="minorEastAsia" w:hAnsiTheme="minorEastAsia" w:hint="eastAsia"/>
          <w:szCs w:val="21"/>
        </w:rPr>
        <w:t xml:space="preserve"> </w:t>
      </w:r>
      <w:r w:rsidRPr="002770B2">
        <w:rPr>
          <w:rFonts w:asciiTheme="minorEastAsia" w:hAnsiTheme="minorEastAsia"/>
          <w:szCs w:val="21"/>
        </w:rPr>
        <w:t>申</w:t>
      </w:r>
      <w:r>
        <w:rPr>
          <w:rFonts w:asciiTheme="minorEastAsia" w:hAnsiTheme="minorEastAsia" w:hint="eastAsia"/>
          <w:szCs w:val="21"/>
        </w:rPr>
        <w:t xml:space="preserve"> </w:t>
      </w:r>
      <w:r w:rsidR="003E489A">
        <w:rPr>
          <w:rFonts w:asciiTheme="minorEastAsia" w:hAnsiTheme="minorEastAsia"/>
          <w:szCs w:val="21"/>
        </w:rPr>
        <w:t>日：令和</w:t>
      </w:r>
      <w:r w:rsidR="003E489A">
        <w:rPr>
          <w:rFonts w:asciiTheme="minorEastAsia" w:hAnsiTheme="minorEastAsia" w:hint="eastAsia"/>
          <w:szCs w:val="21"/>
        </w:rPr>
        <w:t>５</w:t>
      </w:r>
      <w:r w:rsidRPr="002770B2">
        <w:rPr>
          <w:rFonts w:asciiTheme="minorEastAsia" w:hAnsiTheme="minorEastAsia"/>
          <w:szCs w:val="21"/>
        </w:rPr>
        <w:t>年</w:t>
      </w:r>
      <w:r w:rsidR="003E489A">
        <w:rPr>
          <w:rFonts w:asciiTheme="minorEastAsia" w:hAnsiTheme="minorEastAsia" w:hint="eastAsia"/>
          <w:szCs w:val="21"/>
        </w:rPr>
        <w:t>１</w:t>
      </w:r>
      <w:r w:rsidRPr="002770B2">
        <w:rPr>
          <w:rFonts w:asciiTheme="minorEastAsia" w:hAnsiTheme="minorEastAsia"/>
          <w:szCs w:val="21"/>
        </w:rPr>
        <w:t>月</w:t>
      </w:r>
      <w:r w:rsidR="00F07F91">
        <w:rPr>
          <w:rFonts w:asciiTheme="minorEastAsia" w:hAnsiTheme="minorEastAsia" w:hint="eastAsia"/>
          <w:szCs w:val="21"/>
        </w:rPr>
        <w:t>31</w:t>
      </w:r>
      <w:r w:rsidRPr="002770B2">
        <w:rPr>
          <w:rFonts w:asciiTheme="minorEastAsia" w:hAnsiTheme="minorEastAsia"/>
          <w:szCs w:val="21"/>
        </w:rPr>
        <w:t>日</w:t>
      </w:r>
    </w:p>
    <w:p w14:paraId="1ED4D932" w14:textId="7BC02B70" w:rsidR="00F366F7" w:rsidRPr="002770B2" w:rsidRDefault="00F366F7" w:rsidP="00F366F7">
      <w:pPr>
        <w:ind w:firstLineChars="2300" w:firstLine="5015"/>
        <w:jc w:val="left"/>
        <w:rPr>
          <w:rFonts w:asciiTheme="minorEastAsia" w:hAnsiTheme="minorEastAsia"/>
          <w:szCs w:val="21"/>
        </w:rPr>
      </w:pPr>
      <w:r w:rsidRPr="002770B2">
        <w:rPr>
          <w:rFonts w:asciiTheme="minorEastAsia" w:hAnsiTheme="minorEastAsia"/>
          <w:szCs w:val="21"/>
        </w:rPr>
        <w:t>答申番号：令和４年度答申第</w:t>
      </w:r>
      <w:r w:rsidR="003E489A">
        <w:rPr>
          <w:rFonts w:asciiTheme="minorEastAsia" w:hAnsiTheme="minorEastAsia" w:hint="eastAsia"/>
          <w:szCs w:val="21"/>
        </w:rPr>
        <w:t>９</w:t>
      </w:r>
      <w:r w:rsidRPr="002770B2">
        <w:rPr>
          <w:rFonts w:asciiTheme="minorEastAsia" w:hAnsiTheme="minorEastAsia"/>
          <w:szCs w:val="21"/>
        </w:rPr>
        <w:t>号</w:t>
      </w:r>
    </w:p>
    <w:p w14:paraId="669D1074" w14:textId="77777777" w:rsidR="00F366F7" w:rsidRPr="002770B2" w:rsidRDefault="00F366F7" w:rsidP="00F366F7">
      <w:pPr>
        <w:rPr>
          <w:rFonts w:asciiTheme="minorEastAsia" w:hAnsiTheme="minorEastAsia"/>
          <w:szCs w:val="21"/>
        </w:rPr>
      </w:pPr>
    </w:p>
    <w:p w14:paraId="328D224F" w14:textId="77777777" w:rsidR="00F366F7" w:rsidRPr="002770B2" w:rsidRDefault="00F366F7" w:rsidP="00F366F7">
      <w:pPr>
        <w:rPr>
          <w:rFonts w:asciiTheme="minorEastAsia" w:hAnsiTheme="minorEastAsia"/>
          <w:szCs w:val="21"/>
        </w:rPr>
      </w:pPr>
      <w:r w:rsidRPr="002770B2">
        <w:rPr>
          <w:rFonts w:asciiTheme="minorEastAsia" w:hAnsiTheme="minorEastAsia" w:hint="eastAsia"/>
          <w:szCs w:val="21"/>
        </w:rPr>
        <w:t xml:space="preserve">　大阪市長　松井一郎様</w:t>
      </w:r>
    </w:p>
    <w:p w14:paraId="6B6A0750" w14:textId="77777777" w:rsidR="00F366F7" w:rsidRPr="002770B2" w:rsidRDefault="00F366F7" w:rsidP="00F366F7">
      <w:pPr>
        <w:rPr>
          <w:rFonts w:asciiTheme="minorEastAsia" w:hAnsiTheme="minorEastAsia"/>
          <w:szCs w:val="21"/>
        </w:rPr>
      </w:pPr>
    </w:p>
    <w:p w14:paraId="5DA7875D" w14:textId="77777777" w:rsidR="00F366F7" w:rsidRPr="002770B2" w:rsidRDefault="00F366F7" w:rsidP="00F366F7">
      <w:pPr>
        <w:ind w:right="218"/>
        <w:jc w:val="right"/>
        <w:rPr>
          <w:rFonts w:asciiTheme="minorEastAsia" w:hAnsiTheme="minorEastAsia"/>
          <w:szCs w:val="21"/>
        </w:rPr>
      </w:pPr>
      <w:r w:rsidRPr="002770B2">
        <w:rPr>
          <w:rFonts w:asciiTheme="minorEastAsia" w:hAnsiTheme="minorEastAsia" w:hint="eastAsia"/>
          <w:szCs w:val="21"/>
        </w:rPr>
        <w:t xml:space="preserve">大阪市行政不服審査会　</w:t>
      </w:r>
    </w:p>
    <w:p w14:paraId="7F00EC00" w14:textId="77777777" w:rsidR="00F366F7" w:rsidRPr="002770B2" w:rsidRDefault="00F366F7" w:rsidP="00F366F7">
      <w:pPr>
        <w:ind w:right="218"/>
        <w:jc w:val="right"/>
        <w:rPr>
          <w:rFonts w:asciiTheme="minorEastAsia" w:hAnsiTheme="minorEastAsia"/>
          <w:szCs w:val="21"/>
        </w:rPr>
      </w:pPr>
      <w:r w:rsidRPr="002770B2">
        <w:rPr>
          <w:rFonts w:asciiTheme="minorEastAsia" w:hAnsiTheme="minorEastAsia" w:hint="eastAsia"/>
          <w:szCs w:val="21"/>
        </w:rPr>
        <w:t xml:space="preserve">会長　榊原和穂　</w:t>
      </w:r>
    </w:p>
    <w:p w14:paraId="616AA772" w14:textId="77777777" w:rsidR="00F366F7" w:rsidRPr="002770B2" w:rsidRDefault="00F366F7" w:rsidP="00F366F7">
      <w:pPr>
        <w:rPr>
          <w:rFonts w:asciiTheme="minorEastAsia" w:hAnsiTheme="minorEastAsia"/>
          <w:szCs w:val="21"/>
        </w:rPr>
      </w:pPr>
    </w:p>
    <w:p w14:paraId="53A6AC89" w14:textId="77777777" w:rsidR="00F366F7" w:rsidRPr="002770B2" w:rsidRDefault="00F366F7" w:rsidP="00F366F7">
      <w:pPr>
        <w:ind w:firstLineChars="100" w:firstLine="218"/>
        <w:rPr>
          <w:rFonts w:asciiTheme="minorEastAsia" w:hAnsiTheme="minorEastAsia"/>
          <w:szCs w:val="21"/>
        </w:rPr>
      </w:pPr>
      <w:r w:rsidRPr="002770B2">
        <w:rPr>
          <w:rFonts w:asciiTheme="minorEastAsia" w:hAnsiTheme="minorEastAsia"/>
          <w:szCs w:val="21"/>
        </w:rPr>
        <w:t>地方税法（</w:t>
      </w:r>
      <w:r w:rsidRPr="002770B2">
        <w:rPr>
          <w:rFonts w:asciiTheme="minorEastAsia" w:hAnsiTheme="minorEastAsia" w:hint="eastAsia"/>
          <w:szCs w:val="21"/>
        </w:rPr>
        <w:t>昭和25年法律第226号</w:t>
      </w:r>
      <w:r w:rsidRPr="002770B2">
        <w:rPr>
          <w:rFonts w:asciiTheme="minorEastAsia" w:hAnsiTheme="minorEastAsia"/>
          <w:szCs w:val="21"/>
        </w:rPr>
        <w:t>）第24条第１項第１号及び第294条第１項第１号に基づく令和４年度</w:t>
      </w:r>
      <w:r w:rsidRPr="002770B2">
        <w:rPr>
          <w:rFonts w:asciiTheme="minorEastAsia" w:hAnsiTheme="minorEastAsia" w:hint="eastAsia"/>
          <w:szCs w:val="21"/>
        </w:rPr>
        <w:t>個人</w:t>
      </w:r>
      <w:r w:rsidRPr="002770B2">
        <w:rPr>
          <w:rFonts w:asciiTheme="minorEastAsia" w:hAnsiTheme="minorEastAsia"/>
          <w:szCs w:val="21"/>
        </w:rPr>
        <w:t>市民税</w:t>
      </w:r>
      <w:r w:rsidRPr="002770B2">
        <w:rPr>
          <w:rFonts w:asciiTheme="minorEastAsia" w:hAnsiTheme="minorEastAsia" w:hint="eastAsia"/>
          <w:szCs w:val="21"/>
        </w:rPr>
        <w:t>及び</w:t>
      </w:r>
      <w:r w:rsidRPr="002770B2">
        <w:rPr>
          <w:rFonts w:asciiTheme="minorEastAsia" w:hAnsiTheme="minorEastAsia"/>
          <w:szCs w:val="21"/>
        </w:rPr>
        <w:t>府民税賦課決定処分</w:t>
      </w:r>
      <w:r w:rsidRPr="002770B2">
        <w:rPr>
          <w:rFonts w:asciiTheme="minorEastAsia" w:hAnsiTheme="minorEastAsia" w:hint="eastAsia"/>
          <w:szCs w:val="21"/>
        </w:rPr>
        <w:t>に係る令和４年８月12日付け審査請求</w:t>
      </w:r>
      <w:r w:rsidRPr="002770B2">
        <w:rPr>
          <w:rFonts w:asciiTheme="minorEastAsia" w:hAnsiTheme="minorEastAsia"/>
          <w:szCs w:val="21"/>
        </w:rPr>
        <w:t>についての上記審査庁の規定に基づく諮問に対し、次のとおり答申する。</w:t>
      </w:r>
    </w:p>
    <w:p w14:paraId="3C35E1BB" w14:textId="77777777" w:rsidR="00F366F7" w:rsidRPr="002770B2" w:rsidRDefault="00F366F7" w:rsidP="00F366F7">
      <w:pPr>
        <w:rPr>
          <w:rFonts w:asciiTheme="minorEastAsia" w:hAnsiTheme="minorEastAsia"/>
          <w:szCs w:val="21"/>
        </w:rPr>
      </w:pPr>
    </w:p>
    <w:p w14:paraId="7A21943A" w14:textId="77777777" w:rsidR="00F366F7" w:rsidRPr="002770B2" w:rsidRDefault="00F366F7" w:rsidP="00F366F7">
      <w:pPr>
        <w:rPr>
          <w:rFonts w:asciiTheme="minorEastAsia" w:hAnsiTheme="minorEastAsia"/>
          <w:szCs w:val="21"/>
        </w:rPr>
      </w:pPr>
      <w:r w:rsidRPr="002770B2">
        <w:rPr>
          <w:rFonts w:asciiTheme="minorEastAsia" w:hAnsiTheme="minorEastAsia" w:hint="eastAsia"/>
          <w:szCs w:val="21"/>
        </w:rPr>
        <w:t>第１　結論</w:t>
      </w:r>
    </w:p>
    <w:p w14:paraId="75407857" w14:textId="77777777" w:rsidR="00F366F7" w:rsidRPr="002770B2" w:rsidRDefault="00F366F7" w:rsidP="00F366F7">
      <w:pPr>
        <w:ind w:leftChars="200" w:left="436" w:firstLineChars="100" w:firstLine="218"/>
        <w:rPr>
          <w:rFonts w:asciiTheme="minorEastAsia" w:hAnsiTheme="minorEastAsia"/>
          <w:szCs w:val="21"/>
        </w:rPr>
      </w:pPr>
      <w:r w:rsidRPr="002770B2">
        <w:rPr>
          <w:rFonts w:asciiTheme="minorEastAsia" w:hAnsiTheme="minorEastAsia" w:hint="eastAsia"/>
          <w:szCs w:val="21"/>
        </w:rPr>
        <w:t>本件審査請求は棄却されるべきであるとの諮問に係る審査庁の判断は、妥当である。</w:t>
      </w:r>
    </w:p>
    <w:p w14:paraId="4555AACD" w14:textId="77777777" w:rsidR="00F366F7" w:rsidRPr="002770B2" w:rsidRDefault="00F366F7" w:rsidP="00F366F7">
      <w:pPr>
        <w:rPr>
          <w:rFonts w:asciiTheme="minorEastAsia" w:hAnsiTheme="minorEastAsia"/>
          <w:szCs w:val="21"/>
        </w:rPr>
      </w:pPr>
    </w:p>
    <w:p w14:paraId="0286446E" w14:textId="77777777" w:rsidR="00F366F7" w:rsidRPr="002770B2" w:rsidRDefault="00F366F7" w:rsidP="00F366F7">
      <w:pPr>
        <w:rPr>
          <w:rFonts w:asciiTheme="minorEastAsia" w:hAnsiTheme="minorEastAsia"/>
          <w:szCs w:val="21"/>
        </w:rPr>
      </w:pPr>
      <w:r w:rsidRPr="002770B2">
        <w:rPr>
          <w:rFonts w:asciiTheme="minorEastAsia" w:hAnsiTheme="minorEastAsia" w:hint="eastAsia"/>
          <w:szCs w:val="21"/>
        </w:rPr>
        <w:t>第２　事案の概要等</w:t>
      </w:r>
    </w:p>
    <w:p w14:paraId="73FBEE26" w14:textId="77777777" w:rsidR="00F366F7" w:rsidRPr="002770B2" w:rsidRDefault="00F366F7" w:rsidP="00F366F7">
      <w:pPr>
        <w:ind w:leftChars="200" w:left="436" w:firstLineChars="100" w:firstLine="218"/>
        <w:rPr>
          <w:rFonts w:asciiTheme="minorEastAsia" w:hAnsiTheme="minorEastAsia"/>
          <w:szCs w:val="21"/>
        </w:rPr>
      </w:pPr>
      <w:r w:rsidRPr="002770B2">
        <w:rPr>
          <w:rFonts w:asciiTheme="minorEastAsia" w:hAnsiTheme="minorEastAsia" w:hint="eastAsia"/>
          <w:szCs w:val="21"/>
        </w:rPr>
        <w:t>本件は、</w:t>
      </w:r>
      <w:r w:rsidRPr="002770B2">
        <w:rPr>
          <w:rFonts w:asciiTheme="minorEastAsia" w:hAnsiTheme="minorEastAsia"/>
          <w:szCs w:val="21"/>
        </w:rPr>
        <w:t>処分庁大阪市長（以下「処分庁」という。）</w:t>
      </w:r>
      <w:r w:rsidRPr="002770B2">
        <w:rPr>
          <w:rFonts w:asciiTheme="minorEastAsia" w:hAnsiTheme="minorEastAsia" w:hint="eastAsia"/>
          <w:szCs w:val="21"/>
        </w:rPr>
        <w:t>が</w:t>
      </w:r>
      <w:r w:rsidRPr="002770B2">
        <w:rPr>
          <w:rFonts w:asciiTheme="minorEastAsia" w:hAnsiTheme="minorEastAsia"/>
          <w:szCs w:val="21"/>
        </w:rPr>
        <w:t>審査請求人</w:t>
      </w:r>
      <w:r w:rsidRPr="002770B2">
        <w:rPr>
          <w:rFonts w:asciiTheme="minorEastAsia" w:hAnsiTheme="minorEastAsia" w:hint="eastAsia"/>
          <w:szCs w:val="21"/>
        </w:rPr>
        <w:t>に対して</w:t>
      </w:r>
      <w:r>
        <w:rPr>
          <w:rFonts w:asciiTheme="minorEastAsia" w:hAnsiTheme="minorEastAsia" w:hint="eastAsia"/>
          <w:szCs w:val="21"/>
        </w:rPr>
        <w:t>、</w:t>
      </w:r>
      <w:r w:rsidRPr="002770B2">
        <w:rPr>
          <w:rFonts w:asciiTheme="minorEastAsia" w:hAnsiTheme="minorEastAsia" w:hint="eastAsia"/>
          <w:szCs w:val="21"/>
        </w:rPr>
        <w:t>令和４年５月</w:t>
      </w:r>
      <w:r w:rsidRPr="002770B2">
        <w:rPr>
          <w:rFonts w:asciiTheme="minorEastAsia" w:hAnsiTheme="minorEastAsia"/>
          <w:szCs w:val="21"/>
        </w:rPr>
        <w:t>20日付けで行った地方税法（以下「法」という。）第24条第１項第１号及び第294条第１項第１号の規定に</w:t>
      </w:r>
      <w:r w:rsidRPr="002770B2">
        <w:rPr>
          <w:rFonts w:asciiTheme="minorEastAsia" w:hAnsiTheme="minorEastAsia" w:hint="eastAsia"/>
          <w:szCs w:val="21"/>
        </w:rPr>
        <w:t>よる</w:t>
      </w:r>
      <w:r w:rsidRPr="002770B2">
        <w:rPr>
          <w:rFonts w:asciiTheme="minorEastAsia" w:hAnsiTheme="minorEastAsia"/>
          <w:szCs w:val="21"/>
        </w:rPr>
        <w:t>令和４年度</w:t>
      </w:r>
      <w:r w:rsidRPr="002770B2">
        <w:rPr>
          <w:rFonts w:asciiTheme="minorEastAsia" w:hAnsiTheme="minorEastAsia" w:hint="eastAsia"/>
          <w:szCs w:val="21"/>
        </w:rPr>
        <w:t>個人</w:t>
      </w:r>
      <w:r w:rsidRPr="002770B2">
        <w:rPr>
          <w:rFonts w:asciiTheme="minorEastAsia" w:hAnsiTheme="minorEastAsia"/>
          <w:szCs w:val="21"/>
        </w:rPr>
        <w:t>市民税</w:t>
      </w:r>
      <w:r w:rsidRPr="002770B2">
        <w:rPr>
          <w:rFonts w:asciiTheme="minorEastAsia" w:hAnsiTheme="minorEastAsia" w:hint="eastAsia"/>
          <w:szCs w:val="21"/>
        </w:rPr>
        <w:t>及び</w:t>
      </w:r>
      <w:r w:rsidRPr="002770B2">
        <w:rPr>
          <w:rFonts w:asciiTheme="minorEastAsia" w:hAnsiTheme="minorEastAsia"/>
          <w:szCs w:val="21"/>
        </w:rPr>
        <w:t>府民税賦課決定処分（以下「本件処分」という。）に対し、審査請求人が、法第313条第13項に規定される特定配当等に係る所得</w:t>
      </w:r>
      <w:r w:rsidRPr="00944253">
        <w:rPr>
          <w:rFonts w:asciiTheme="minorEastAsia" w:hAnsiTheme="minorEastAsia" w:hint="eastAsia"/>
          <w:szCs w:val="21"/>
        </w:rPr>
        <w:t>（以下「特定配当等所得」という。）</w:t>
      </w:r>
      <w:r w:rsidRPr="002770B2">
        <w:rPr>
          <w:rFonts w:asciiTheme="minorEastAsia" w:hAnsiTheme="minorEastAsia"/>
          <w:szCs w:val="21"/>
        </w:rPr>
        <w:t>を含めた計算を行うことが相当である</w:t>
      </w:r>
      <w:r w:rsidRPr="002770B2">
        <w:rPr>
          <w:rFonts w:asciiTheme="minorEastAsia" w:hAnsiTheme="minorEastAsia" w:hint="eastAsia"/>
          <w:szCs w:val="21"/>
        </w:rPr>
        <w:t>等</w:t>
      </w:r>
      <w:r w:rsidRPr="002770B2">
        <w:rPr>
          <w:rFonts w:asciiTheme="minorEastAsia" w:hAnsiTheme="minorEastAsia"/>
          <w:szCs w:val="21"/>
        </w:rPr>
        <w:t>と主張して、</w:t>
      </w:r>
      <w:r w:rsidRPr="002770B2">
        <w:rPr>
          <w:rFonts w:asciiTheme="minorEastAsia" w:hAnsiTheme="minorEastAsia" w:hint="eastAsia"/>
          <w:szCs w:val="21"/>
        </w:rPr>
        <w:t>本件</w:t>
      </w:r>
      <w:r w:rsidRPr="002770B2">
        <w:rPr>
          <w:rFonts w:asciiTheme="minorEastAsia" w:hAnsiTheme="minorEastAsia"/>
          <w:szCs w:val="21"/>
        </w:rPr>
        <w:t>処分の一部取消しを求め</w:t>
      </w:r>
      <w:r w:rsidRPr="002770B2">
        <w:rPr>
          <w:rFonts w:asciiTheme="minorEastAsia" w:hAnsiTheme="minorEastAsia" w:hint="eastAsia"/>
          <w:szCs w:val="21"/>
        </w:rPr>
        <w:t>る</w:t>
      </w:r>
      <w:r w:rsidRPr="002770B2">
        <w:rPr>
          <w:rFonts w:asciiTheme="minorEastAsia" w:hAnsiTheme="minorEastAsia"/>
          <w:szCs w:val="21"/>
        </w:rPr>
        <w:t>事案で</w:t>
      </w:r>
      <w:r w:rsidRPr="002770B2">
        <w:rPr>
          <w:rFonts w:asciiTheme="minorEastAsia" w:hAnsiTheme="minorEastAsia" w:hint="eastAsia"/>
          <w:szCs w:val="21"/>
        </w:rPr>
        <w:t>ある。</w:t>
      </w:r>
    </w:p>
    <w:p w14:paraId="22EC1EDF" w14:textId="77777777" w:rsidR="00F366F7" w:rsidRPr="002770B2" w:rsidRDefault="00F366F7" w:rsidP="00F366F7">
      <w:pPr>
        <w:rPr>
          <w:rFonts w:asciiTheme="minorEastAsia" w:hAnsiTheme="minorEastAsia"/>
          <w:szCs w:val="21"/>
        </w:rPr>
      </w:pPr>
    </w:p>
    <w:p w14:paraId="57690D2E" w14:textId="77777777" w:rsidR="00F366F7" w:rsidRPr="002770B2" w:rsidRDefault="00F366F7" w:rsidP="00F366F7">
      <w:pPr>
        <w:rPr>
          <w:rFonts w:asciiTheme="minorEastAsia" w:hAnsiTheme="minorEastAsia"/>
          <w:szCs w:val="21"/>
        </w:rPr>
      </w:pPr>
      <w:r w:rsidRPr="002770B2">
        <w:rPr>
          <w:rFonts w:asciiTheme="minorEastAsia" w:hAnsiTheme="minorEastAsia" w:hint="eastAsia"/>
          <w:szCs w:val="21"/>
        </w:rPr>
        <w:t>第３　事実関係</w:t>
      </w:r>
    </w:p>
    <w:p w14:paraId="742B7214" w14:textId="77777777" w:rsidR="00F366F7" w:rsidRPr="002770B2" w:rsidRDefault="00F366F7" w:rsidP="00F366F7">
      <w:pPr>
        <w:ind w:firstLineChars="100" w:firstLine="218"/>
        <w:rPr>
          <w:rFonts w:asciiTheme="minorEastAsia" w:hAnsiTheme="minorEastAsia"/>
          <w:szCs w:val="21"/>
        </w:rPr>
      </w:pPr>
      <w:r w:rsidRPr="002770B2">
        <w:rPr>
          <w:rFonts w:asciiTheme="minorEastAsia" w:hAnsiTheme="minorEastAsia" w:hint="eastAsia"/>
          <w:szCs w:val="21"/>
        </w:rPr>
        <w:t>１　関係法令等の定め（本件処分に係る根拠法令等）</w:t>
      </w:r>
    </w:p>
    <w:p w14:paraId="41C45756" w14:textId="77777777" w:rsidR="00F366F7" w:rsidRPr="002770B2" w:rsidRDefault="00F366F7" w:rsidP="00F366F7">
      <w:pPr>
        <w:ind w:left="654" w:hangingChars="300" w:hanging="654"/>
        <w:jc w:val="left"/>
        <w:rPr>
          <w:rFonts w:asciiTheme="minorEastAsia" w:hAnsiTheme="minorEastAsia"/>
          <w:szCs w:val="21"/>
        </w:rPr>
      </w:pPr>
      <w:r w:rsidRPr="002770B2">
        <w:rPr>
          <w:rFonts w:asciiTheme="minorEastAsia" w:hAnsiTheme="minorEastAsia" w:hint="eastAsia"/>
          <w:szCs w:val="21"/>
        </w:rPr>
        <w:t xml:space="preserve">　　(1) 道府県民税及び市町村民税は、市町村内に住所を有する個人に対しては均等割額及び所得割額の合算額によって課すると定められている（法第24条第１項第１号及び第294条第１項第１号）。</w:t>
      </w:r>
    </w:p>
    <w:p w14:paraId="245751A4" w14:textId="77777777" w:rsidR="00F366F7" w:rsidRPr="002770B2" w:rsidRDefault="00F366F7" w:rsidP="00F366F7">
      <w:pPr>
        <w:ind w:firstLineChars="200" w:firstLine="436"/>
        <w:jc w:val="left"/>
        <w:rPr>
          <w:rFonts w:asciiTheme="minorEastAsia" w:hAnsiTheme="minorEastAsia"/>
          <w:szCs w:val="21"/>
        </w:rPr>
      </w:pPr>
      <w:r w:rsidRPr="002770B2">
        <w:rPr>
          <w:rFonts w:asciiTheme="minorEastAsia" w:hAnsiTheme="minorEastAsia" w:hint="eastAsia"/>
          <w:szCs w:val="21"/>
        </w:rPr>
        <w:lastRenderedPageBreak/>
        <w:t>(2) 道府県民税及び市町村民税の申告について</w:t>
      </w:r>
    </w:p>
    <w:p w14:paraId="44E3BA6C" w14:textId="77777777" w:rsidR="00F366F7" w:rsidRPr="002770B2" w:rsidRDefault="00F366F7" w:rsidP="00F366F7">
      <w:pPr>
        <w:ind w:leftChars="300" w:left="872" w:hangingChars="100" w:hanging="218"/>
        <w:jc w:val="left"/>
        <w:rPr>
          <w:rFonts w:asciiTheme="minorEastAsia" w:hAnsiTheme="minorEastAsia"/>
          <w:szCs w:val="21"/>
        </w:rPr>
      </w:pPr>
      <w:r>
        <w:rPr>
          <w:rFonts w:asciiTheme="minorEastAsia" w:hAnsiTheme="minorEastAsia" w:hint="eastAsia"/>
          <w:szCs w:val="21"/>
        </w:rPr>
        <w:t>ア</w:t>
      </w:r>
      <w:r w:rsidRPr="002770B2">
        <w:rPr>
          <w:rFonts w:asciiTheme="minorEastAsia" w:hAnsiTheme="minorEastAsia" w:hint="eastAsia"/>
          <w:szCs w:val="21"/>
        </w:rPr>
        <w:t xml:space="preserve">　市町村内に住所を有する個人（給与所得以外の所得又は公的年金等に係る所得以外の所得を有しなかった者で一定の要件に該当する者を除く）は、３月15日までに総務省令の定めるところにより、前年の総所得金額や控除額等を記載した申告書（以下「住民税申告書」という。）を賦課期日現在における住所所在地の市町村長に提出しなければならないことと定められている（法第45条の２第１項及び第317条の２第１項）。</w:t>
      </w:r>
    </w:p>
    <w:p w14:paraId="6F73A3C3" w14:textId="77777777" w:rsidR="00F366F7" w:rsidRPr="002770B2" w:rsidRDefault="00F366F7" w:rsidP="00F366F7">
      <w:pPr>
        <w:ind w:leftChars="300" w:left="872" w:hangingChars="100" w:hanging="218"/>
        <w:jc w:val="left"/>
        <w:rPr>
          <w:rFonts w:asciiTheme="minorEastAsia" w:hAnsiTheme="minorEastAsia"/>
          <w:szCs w:val="21"/>
        </w:rPr>
      </w:pPr>
      <w:r>
        <w:rPr>
          <w:rFonts w:asciiTheme="minorEastAsia" w:hAnsiTheme="minorEastAsia" w:hint="eastAsia"/>
          <w:szCs w:val="21"/>
        </w:rPr>
        <w:t>イ</w:t>
      </w:r>
      <w:r w:rsidRPr="002770B2">
        <w:rPr>
          <w:rFonts w:asciiTheme="minorEastAsia" w:hAnsiTheme="minorEastAsia" w:hint="eastAsia"/>
          <w:szCs w:val="21"/>
        </w:rPr>
        <w:t xml:space="preserve">　住民税申告書を提出する義務のある者が、前年分の所得税について、所得税法第２条第１項第37号の確定申告書を提出した場合には、当該確定申告書が提出された日に住民税申告書が提出されたものとみなし（法第45条の３第１項及び法317条の３第１項）、当該確定申告書に記載された事項のうち住民税の申告事項に相当するもの及び附記された事項（法第45条の３第３項及び第317条の３第３項の規定により附記されたもの、</w:t>
      </w:r>
      <w:r>
        <w:rPr>
          <w:rFonts w:asciiTheme="minorEastAsia" w:hAnsiTheme="minorEastAsia" w:hint="eastAsia"/>
          <w:szCs w:val="21"/>
        </w:rPr>
        <w:t>下</w:t>
      </w:r>
      <w:r w:rsidRPr="002770B2">
        <w:rPr>
          <w:rFonts w:asciiTheme="minorEastAsia" w:hAnsiTheme="minorEastAsia" w:hint="eastAsia"/>
          <w:szCs w:val="21"/>
        </w:rPr>
        <w:t>記(9)参照）は、住民税申告書に記載されたものとみなすことと定められている（法第45条の３第２項及び法317条の３第２項）。ただし、当該確定申告書が提出された日前に住民税申告書が提出された場合は、この限りではないとされている（法第45条の３第１項及び法317条の３第１項）。</w:t>
      </w:r>
    </w:p>
    <w:p w14:paraId="425E6A93" w14:textId="77777777" w:rsidR="00F366F7" w:rsidRPr="002770B2" w:rsidRDefault="00F366F7" w:rsidP="00F366F7">
      <w:pPr>
        <w:ind w:leftChars="300" w:left="872" w:hangingChars="100" w:hanging="218"/>
        <w:jc w:val="left"/>
        <w:rPr>
          <w:rFonts w:asciiTheme="minorEastAsia" w:hAnsiTheme="minorEastAsia"/>
          <w:szCs w:val="21"/>
        </w:rPr>
      </w:pPr>
      <w:r w:rsidRPr="002770B2">
        <w:rPr>
          <w:rFonts w:asciiTheme="minorEastAsia" w:hAnsiTheme="minorEastAsia" w:hint="eastAsia"/>
          <w:szCs w:val="21"/>
        </w:rPr>
        <w:t>ウ　１月１日現在において給与の支払をする者で、当該給与の支払いをする際所得税法第183条の規定によって所得税を徴収する義務がある者は、同月31日までに、総務省令の定めるところによって、当該給与の支払いを受けている者についてその者に係る前年中の給与所得の金額その他必要な事項を当該給与の支払いを受けている者の１月１日現在における住所所在の市長村別に作成された給与支払報告書に記載し、これを当該市町村の長に提出しなければならないと定められている（法第317条の６第１項）。</w:t>
      </w:r>
    </w:p>
    <w:p w14:paraId="3B2B5142" w14:textId="77777777" w:rsidR="00F366F7" w:rsidRPr="002770B2" w:rsidRDefault="00F366F7" w:rsidP="00F366F7">
      <w:pPr>
        <w:ind w:leftChars="200" w:left="654" w:hangingChars="100" w:hanging="218"/>
        <w:jc w:val="left"/>
        <w:rPr>
          <w:rFonts w:asciiTheme="minorEastAsia" w:hAnsiTheme="minorEastAsia"/>
          <w:szCs w:val="21"/>
        </w:rPr>
      </w:pPr>
      <w:r w:rsidRPr="002770B2">
        <w:rPr>
          <w:rFonts w:asciiTheme="minorEastAsia" w:hAnsiTheme="minorEastAsia" w:hint="eastAsia"/>
          <w:szCs w:val="21"/>
        </w:rPr>
        <w:t>(3) 特定配当等とは、租税特別措置法（以下「措法」という。）第８条の４第１項に規定する上場株式等の配当等をいうと定められている（法第23条第15号）。</w:t>
      </w:r>
    </w:p>
    <w:p w14:paraId="07D9323D" w14:textId="77777777" w:rsidR="00F366F7" w:rsidRPr="002770B2" w:rsidRDefault="00F366F7" w:rsidP="00F366F7">
      <w:pPr>
        <w:ind w:leftChars="200" w:left="654" w:hangingChars="100" w:hanging="218"/>
        <w:jc w:val="left"/>
        <w:rPr>
          <w:rFonts w:asciiTheme="minorEastAsia" w:hAnsiTheme="minorEastAsia"/>
          <w:szCs w:val="21"/>
        </w:rPr>
      </w:pPr>
      <w:r w:rsidRPr="002770B2">
        <w:rPr>
          <w:rFonts w:asciiTheme="minorEastAsia" w:hAnsiTheme="minorEastAsia" w:hint="eastAsia"/>
          <w:szCs w:val="21"/>
        </w:rPr>
        <w:t>(4) 特定株式等譲渡所得金額とは、措法第37条の11の４第２項に規定する源泉徴収選択口座内調整所得金額をいうと定められている（法第23条第17号）。</w:t>
      </w:r>
    </w:p>
    <w:p w14:paraId="3268F8CC" w14:textId="77777777" w:rsidR="00F366F7" w:rsidRPr="002770B2" w:rsidRDefault="00F366F7" w:rsidP="00F366F7">
      <w:pPr>
        <w:ind w:firstLineChars="200" w:firstLine="436"/>
        <w:jc w:val="left"/>
        <w:rPr>
          <w:rFonts w:asciiTheme="minorEastAsia" w:hAnsiTheme="minorEastAsia"/>
          <w:szCs w:val="21"/>
        </w:rPr>
      </w:pPr>
      <w:r w:rsidRPr="002770B2">
        <w:rPr>
          <w:rFonts w:asciiTheme="minorEastAsia" w:hAnsiTheme="minorEastAsia" w:hint="eastAsia"/>
          <w:szCs w:val="21"/>
        </w:rPr>
        <w:t>(5) 所得割の課税標準</w:t>
      </w:r>
    </w:p>
    <w:p w14:paraId="001D6B27" w14:textId="77777777" w:rsidR="00F366F7" w:rsidRPr="002770B2" w:rsidRDefault="00F366F7" w:rsidP="00F366F7">
      <w:pPr>
        <w:ind w:leftChars="300" w:left="872" w:hangingChars="100" w:hanging="218"/>
        <w:jc w:val="left"/>
        <w:rPr>
          <w:rFonts w:asciiTheme="minorEastAsia" w:hAnsiTheme="minorEastAsia"/>
          <w:szCs w:val="21"/>
        </w:rPr>
      </w:pPr>
      <w:r>
        <w:rPr>
          <w:rFonts w:asciiTheme="minorEastAsia" w:hAnsiTheme="minorEastAsia" w:hint="eastAsia"/>
          <w:szCs w:val="21"/>
        </w:rPr>
        <w:t>ア</w:t>
      </w:r>
      <w:r w:rsidRPr="002770B2">
        <w:rPr>
          <w:rFonts w:asciiTheme="minorEastAsia" w:hAnsiTheme="minorEastAsia" w:hint="eastAsia"/>
          <w:szCs w:val="21"/>
        </w:rPr>
        <w:t xml:space="preserve">　個人の道府県民税及び市町村民税の所得割の課税標準は、前年の所得について算定した総所得金額、退職所得金額及び山林所得金額とされ（法第32条第１項、第313条第１項）、これらの総所得金額、退職所得金額又は山林所得金額は、原則として所得税法における計算の例によって算定するものと定められている（法第32条第２項、第313条第２項）。</w:t>
      </w:r>
    </w:p>
    <w:p w14:paraId="03A45DC3" w14:textId="77777777" w:rsidR="00F366F7" w:rsidRPr="002770B2" w:rsidRDefault="00F366F7" w:rsidP="00F366F7">
      <w:pPr>
        <w:ind w:firstLineChars="300" w:firstLine="654"/>
        <w:jc w:val="left"/>
        <w:rPr>
          <w:rFonts w:asciiTheme="minorEastAsia" w:hAnsiTheme="minorEastAsia"/>
          <w:szCs w:val="21"/>
        </w:rPr>
      </w:pPr>
      <w:r>
        <w:rPr>
          <w:rFonts w:asciiTheme="minorEastAsia" w:hAnsiTheme="minorEastAsia" w:hint="eastAsia"/>
          <w:szCs w:val="21"/>
        </w:rPr>
        <w:t>イ</w:t>
      </w:r>
      <w:r w:rsidRPr="002770B2">
        <w:rPr>
          <w:rFonts w:asciiTheme="minorEastAsia" w:hAnsiTheme="minorEastAsia" w:hint="eastAsia"/>
          <w:szCs w:val="21"/>
        </w:rPr>
        <w:t xml:space="preserve">　特定配当等所得について</w:t>
      </w:r>
    </w:p>
    <w:p w14:paraId="53ADA3DC" w14:textId="1EF4AC37" w:rsidR="00F366F7" w:rsidRPr="002770B2" w:rsidRDefault="00F366F7" w:rsidP="00F366F7">
      <w:pPr>
        <w:ind w:leftChars="400" w:left="1090" w:hangingChars="100" w:hanging="218"/>
        <w:jc w:val="left"/>
        <w:rPr>
          <w:rFonts w:asciiTheme="minorEastAsia" w:hAnsiTheme="minorEastAsia"/>
          <w:szCs w:val="21"/>
        </w:rPr>
      </w:pPr>
      <w:r w:rsidRPr="002770B2">
        <w:rPr>
          <w:rFonts w:asciiTheme="minorEastAsia" w:hAnsiTheme="minorEastAsia" w:hint="eastAsia"/>
          <w:szCs w:val="21"/>
        </w:rPr>
        <w:t>(ｱ) 特定配当等所得を有する者に係る総所得金額は、当該特定配当等所得の金</w:t>
      </w:r>
      <w:r w:rsidRPr="002770B2">
        <w:rPr>
          <w:rFonts w:asciiTheme="minorEastAsia" w:hAnsiTheme="minorEastAsia" w:hint="eastAsia"/>
          <w:szCs w:val="21"/>
        </w:rPr>
        <w:lastRenderedPageBreak/>
        <w:t>額を除外して算定するものとすると定められている（法第32条第12項及び第313条第12項。本規定の適用を受ける場合を以下「申告不要」という。）。</w:t>
      </w:r>
    </w:p>
    <w:p w14:paraId="4774029A" w14:textId="77777777" w:rsidR="00F366F7" w:rsidRPr="002770B2" w:rsidRDefault="00F366F7" w:rsidP="00F366F7">
      <w:pPr>
        <w:ind w:leftChars="400" w:left="1090" w:hangingChars="100" w:hanging="218"/>
        <w:jc w:val="left"/>
        <w:rPr>
          <w:rFonts w:asciiTheme="minorEastAsia" w:hAnsiTheme="minorEastAsia"/>
          <w:szCs w:val="21"/>
        </w:rPr>
      </w:pPr>
      <w:r w:rsidRPr="002770B2">
        <w:rPr>
          <w:rFonts w:asciiTheme="minorEastAsia" w:hAnsiTheme="minorEastAsia" w:hint="eastAsia"/>
          <w:szCs w:val="21"/>
        </w:rPr>
        <w:t>(ｲ)</w:t>
      </w:r>
      <w:r w:rsidRPr="002770B2">
        <w:rPr>
          <w:rFonts w:asciiTheme="minorEastAsia" w:hAnsiTheme="minorEastAsia"/>
          <w:szCs w:val="21"/>
        </w:rPr>
        <w:t xml:space="preserve"> </w:t>
      </w:r>
      <w:r>
        <w:rPr>
          <w:rFonts w:asciiTheme="minorEastAsia" w:hAnsiTheme="minorEastAsia" w:hint="eastAsia"/>
          <w:szCs w:val="21"/>
        </w:rPr>
        <w:t>上記</w:t>
      </w:r>
      <w:r w:rsidRPr="002770B2">
        <w:rPr>
          <w:rFonts w:asciiTheme="minorEastAsia" w:hAnsiTheme="minorEastAsia" w:hint="eastAsia"/>
          <w:szCs w:val="21"/>
        </w:rPr>
        <w:t>(ｱ)の規定は、特定配当等所得が生じた年の翌年の４月１日の属する年度分の特定配当等申告書（道府県民税及び市町村民税の納税通知書が送達される時までに提出された次に掲げる申告書をいう。以下同じ。）に特定配当等所得の明細に係る事項等の記載があるとき（特定配当等申告書にその記載がないことについてやむを得ない理由があると市町村長が認めるときを含む。）は、当該特定配当等所得の金額については、適用しないものと定められている（法第32条第13項及び第313条第13項本文。本規定の適用を受ける場合を以下「総合課税」という。）。そして、上記の適用にあたっては、次のＡ及びＢに掲げる申告書がいずれも提出された場合には、これらの申告書に記載された事項その他の事情を勘案して決定することとされている（法第32条第13項及び第313条第13項ただし書）。</w:t>
      </w:r>
    </w:p>
    <w:p w14:paraId="4894B32C" w14:textId="77777777" w:rsidR="00F366F7" w:rsidRPr="002770B2" w:rsidRDefault="00F366F7" w:rsidP="00F366F7">
      <w:pPr>
        <w:ind w:left="1308" w:hangingChars="600" w:hanging="1308"/>
        <w:jc w:val="left"/>
        <w:rPr>
          <w:rFonts w:asciiTheme="minorEastAsia" w:hAnsiTheme="minorEastAsia"/>
          <w:szCs w:val="21"/>
        </w:rPr>
      </w:pPr>
      <w:r w:rsidRPr="002770B2">
        <w:rPr>
          <w:rFonts w:asciiTheme="minorEastAsia" w:hAnsiTheme="minorEastAsia" w:hint="eastAsia"/>
          <w:szCs w:val="21"/>
        </w:rPr>
        <w:t xml:space="preserve">        　Ａ　第45条の２第１項及び法第317条の２第１項の規定による</w:t>
      </w:r>
      <w:r>
        <w:rPr>
          <w:rFonts w:asciiTheme="minorEastAsia" w:hAnsiTheme="minorEastAsia" w:hint="eastAsia"/>
          <w:szCs w:val="21"/>
        </w:rPr>
        <w:t>住民税申告書</w:t>
      </w:r>
    </w:p>
    <w:p w14:paraId="0BAA880A" w14:textId="77777777" w:rsidR="00F366F7" w:rsidRPr="002770B2" w:rsidRDefault="00F366F7" w:rsidP="00F366F7">
      <w:pPr>
        <w:ind w:leftChars="500" w:left="1308" w:hangingChars="100" w:hanging="218"/>
        <w:jc w:val="left"/>
        <w:rPr>
          <w:rFonts w:asciiTheme="minorEastAsia" w:hAnsiTheme="minorEastAsia"/>
          <w:szCs w:val="21"/>
        </w:rPr>
      </w:pPr>
      <w:r w:rsidRPr="002770B2">
        <w:rPr>
          <w:rFonts w:asciiTheme="minorEastAsia" w:hAnsiTheme="minorEastAsia" w:hint="eastAsia"/>
          <w:szCs w:val="21"/>
        </w:rPr>
        <w:t>Ｂ  法第45条の３第１項及び法第317条の３第１項に規定する確定申告書（同条同項の規定により住民税申告書が提出されたものとみなされる場合における当該確定申告書に限る。以下「確定申告書」という。）</w:t>
      </w:r>
    </w:p>
    <w:p w14:paraId="28318E13" w14:textId="77777777" w:rsidR="00F366F7" w:rsidRPr="002770B2" w:rsidRDefault="00F366F7" w:rsidP="00F366F7">
      <w:pPr>
        <w:ind w:firstLineChars="300" w:firstLine="654"/>
        <w:jc w:val="left"/>
        <w:rPr>
          <w:rFonts w:asciiTheme="minorEastAsia" w:hAnsiTheme="minorEastAsia"/>
          <w:szCs w:val="21"/>
        </w:rPr>
      </w:pPr>
      <w:r w:rsidRPr="002770B2">
        <w:rPr>
          <w:rFonts w:asciiTheme="minorEastAsia" w:hAnsiTheme="minorEastAsia" w:hint="eastAsia"/>
          <w:szCs w:val="21"/>
        </w:rPr>
        <w:t>ウ　特定株式等譲渡所得について</w:t>
      </w:r>
    </w:p>
    <w:p w14:paraId="1024295A" w14:textId="77777777" w:rsidR="00F366F7" w:rsidRPr="002770B2" w:rsidRDefault="00F366F7" w:rsidP="00F366F7">
      <w:pPr>
        <w:ind w:left="1090" w:hangingChars="500" w:hanging="1090"/>
        <w:jc w:val="left"/>
        <w:rPr>
          <w:rFonts w:asciiTheme="minorEastAsia" w:hAnsiTheme="minorEastAsia"/>
          <w:szCs w:val="21"/>
        </w:rPr>
      </w:pPr>
      <w:r w:rsidRPr="002770B2">
        <w:rPr>
          <w:rFonts w:asciiTheme="minorEastAsia" w:hAnsiTheme="minorEastAsia" w:hint="eastAsia"/>
          <w:szCs w:val="21"/>
        </w:rPr>
        <w:t xml:space="preserve">      　(ｱ) 特定株式等譲渡所得金額に係る所得（以下「特定株式等譲渡所得」という。）を有する者に係る総所得金額は、当該特定株式等譲渡所得金額に係る所得の金額を除外して算定するものとすると定められている（法第32条第14項及び第313条第14項。本規定の適用を受ける場合を以下「申告不要」という。）。</w:t>
      </w:r>
    </w:p>
    <w:p w14:paraId="565308E2" w14:textId="77777777" w:rsidR="00F366F7" w:rsidRPr="002770B2" w:rsidRDefault="00F366F7" w:rsidP="00F366F7">
      <w:pPr>
        <w:ind w:leftChars="400" w:left="1090" w:hangingChars="100" w:hanging="218"/>
        <w:jc w:val="left"/>
        <w:rPr>
          <w:rFonts w:asciiTheme="minorEastAsia" w:hAnsiTheme="minorEastAsia"/>
          <w:szCs w:val="21"/>
        </w:rPr>
      </w:pPr>
      <w:r w:rsidRPr="002770B2">
        <w:rPr>
          <w:rFonts w:asciiTheme="minorEastAsia" w:hAnsiTheme="minorEastAsia" w:hint="eastAsia"/>
          <w:szCs w:val="21"/>
        </w:rPr>
        <w:t>(ｲ)</w:t>
      </w:r>
      <w:r w:rsidRPr="002770B2">
        <w:rPr>
          <w:rFonts w:asciiTheme="minorEastAsia" w:hAnsiTheme="minorEastAsia"/>
          <w:szCs w:val="21"/>
        </w:rPr>
        <w:t xml:space="preserve"> </w:t>
      </w:r>
      <w:r>
        <w:rPr>
          <w:rFonts w:asciiTheme="minorEastAsia" w:hAnsiTheme="minorEastAsia" w:hint="eastAsia"/>
          <w:szCs w:val="21"/>
        </w:rPr>
        <w:t>上記</w:t>
      </w:r>
      <w:r w:rsidRPr="002770B2">
        <w:rPr>
          <w:rFonts w:asciiTheme="minorEastAsia" w:hAnsiTheme="minorEastAsia" w:hint="eastAsia"/>
          <w:szCs w:val="21"/>
        </w:rPr>
        <w:t>(ｱ)の規定は、特定株式等譲渡所得金額が生じた年の翌年の４月１日の属する年度分の特定株式等譲渡所得金額申告書（道府県民税及び市町村民税の納税通知書が送達される時までに提出された住民税申告書又は確定申告書をいう。以下同じ。）に特定株式等譲渡所得の明細に関する事項等の記載があるとき（特定株式等譲渡所得金額申告書にその記載がないことについてやむを得ない理由があると市町村長が認めるときを含む。）は、当該特定株式等譲渡所得の金額については、適用しないものと定められている（法第32条第15項及び第313条第15項本文）。そして、上記の適用にあたっては、住民税申告書又は確定申告書がいずれも提出された場合には、これらの申告書に記載された事項その他の事情を勘案して決定することと定められている（法第32条第15項及び第313条第15項ただし書）。</w:t>
      </w:r>
    </w:p>
    <w:p w14:paraId="4A889FDE" w14:textId="77777777" w:rsidR="00F366F7" w:rsidRPr="002770B2" w:rsidRDefault="00F366F7" w:rsidP="00F366F7">
      <w:pPr>
        <w:ind w:firstLineChars="200" w:firstLine="436"/>
        <w:jc w:val="left"/>
        <w:rPr>
          <w:rFonts w:asciiTheme="minorEastAsia" w:hAnsiTheme="minorEastAsia"/>
          <w:szCs w:val="21"/>
        </w:rPr>
      </w:pPr>
      <w:r w:rsidRPr="002770B2">
        <w:rPr>
          <w:rFonts w:asciiTheme="minorEastAsia" w:hAnsiTheme="minorEastAsia" w:hint="eastAsia"/>
          <w:szCs w:val="21"/>
        </w:rPr>
        <w:t>(6) 所得割の税率</w:t>
      </w:r>
    </w:p>
    <w:p w14:paraId="7669D259" w14:textId="77777777" w:rsidR="00F366F7" w:rsidRPr="002770B2" w:rsidRDefault="00F366F7" w:rsidP="00F366F7">
      <w:pPr>
        <w:ind w:left="654" w:hangingChars="300" w:hanging="654"/>
        <w:jc w:val="left"/>
        <w:rPr>
          <w:rFonts w:asciiTheme="minorEastAsia" w:hAnsiTheme="minorEastAsia"/>
          <w:szCs w:val="21"/>
        </w:rPr>
      </w:pPr>
      <w:r w:rsidRPr="002770B2">
        <w:rPr>
          <w:rFonts w:asciiTheme="minorEastAsia" w:hAnsiTheme="minorEastAsia" w:hint="eastAsia"/>
          <w:szCs w:val="21"/>
        </w:rPr>
        <w:t xml:space="preserve">　</w:t>
      </w:r>
      <w:r>
        <w:rPr>
          <w:rFonts w:asciiTheme="minorEastAsia" w:hAnsiTheme="minorEastAsia" w:hint="eastAsia"/>
          <w:szCs w:val="21"/>
        </w:rPr>
        <w:t xml:space="preserve">　　</w:t>
      </w:r>
      <w:r w:rsidRPr="002770B2">
        <w:rPr>
          <w:rFonts w:asciiTheme="minorEastAsia" w:hAnsiTheme="minorEastAsia" w:hint="eastAsia"/>
          <w:szCs w:val="21"/>
        </w:rPr>
        <w:t xml:space="preserve">　個人の道府県民税及び市町村民税の所得割の額は、課税総所得金額、課税退職所得金額及び課税山林所得金額の合計額に、道府県民税にあっては100分の２の、市町村民税にあっては100分の８の標準税率によって定める率を乗じて得た金額とすると定められている（法第35条第１項及び314条の３第１項）。</w:t>
      </w:r>
    </w:p>
    <w:p w14:paraId="54B7A434" w14:textId="77777777" w:rsidR="00F366F7" w:rsidRPr="002770B2" w:rsidRDefault="00F366F7" w:rsidP="00F366F7">
      <w:pPr>
        <w:ind w:leftChars="200" w:left="654" w:hangingChars="100" w:hanging="218"/>
        <w:jc w:val="left"/>
        <w:rPr>
          <w:rFonts w:asciiTheme="minorEastAsia" w:hAnsiTheme="minorEastAsia"/>
          <w:szCs w:val="21"/>
        </w:rPr>
      </w:pPr>
      <w:r w:rsidRPr="002770B2">
        <w:rPr>
          <w:rFonts w:asciiTheme="minorEastAsia" w:hAnsiTheme="minorEastAsia" w:hint="eastAsia"/>
          <w:szCs w:val="21"/>
        </w:rPr>
        <w:t>(7) 上場株式等に係る配当所得等に係る課税の特例</w:t>
      </w:r>
    </w:p>
    <w:p w14:paraId="2423531B" w14:textId="77777777" w:rsidR="00F366F7" w:rsidRPr="002770B2" w:rsidRDefault="00F366F7" w:rsidP="00F366F7">
      <w:pPr>
        <w:ind w:leftChars="300" w:left="654" w:firstLineChars="100" w:firstLine="218"/>
        <w:jc w:val="left"/>
        <w:rPr>
          <w:rFonts w:asciiTheme="minorEastAsia" w:hAnsiTheme="minorEastAsia"/>
          <w:szCs w:val="21"/>
        </w:rPr>
      </w:pPr>
      <w:r w:rsidRPr="002770B2">
        <w:rPr>
          <w:rFonts w:asciiTheme="minorEastAsia" w:hAnsiTheme="minorEastAsia" w:hint="eastAsia"/>
          <w:szCs w:val="21"/>
        </w:rPr>
        <w:t>納税義務者が措法第８条の４第１項に規定する上場株式等の配当等を有する場合には、当該上場株式等の配当等に係る利子所得及び配当所得については、</w:t>
      </w:r>
      <w:r>
        <w:rPr>
          <w:rFonts w:asciiTheme="minorEastAsia" w:hAnsiTheme="minorEastAsia" w:hint="eastAsia"/>
          <w:szCs w:val="21"/>
        </w:rPr>
        <w:t>上記</w:t>
      </w:r>
      <w:r w:rsidRPr="002770B2">
        <w:rPr>
          <w:rFonts w:asciiTheme="minorEastAsia" w:hAnsiTheme="minorEastAsia" w:hint="eastAsia"/>
          <w:szCs w:val="21"/>
        </w:rPr>
        <w:t>(5)ア及び(6)にかかわらず、他の所得と区分し、前年中の当該上場株式等の配当等に係る利子所得の金額及び配当所得の金額として政令で定めるところにより計算した金額に対し、道府県民税については当該金額の100分の１、市町村民税については当該金額の100分の４に相当する金額に相当する所得割を課すると定められている（法附則第33条の２第１項及び第５項）。上記のうち、措法第８条の４第２項に規定する特定上場株式等の配当等に係る配当所得に係る部分は、道府県民税及び市町村民税について当該所得につき上記規定の適用を受けようとする旨の記載のある特定配当等申告書を提出した場合に限り適用するものとされている（法附則第33の２第２項及び第６項。本規定の適用を受ける場合を以下「申告分離課税」という。）。</w:t>
      </w:r>
    </w:p>
    <w:p w14:paraId="7A380214" w14:textId="77777777" w:rsidR="00F366F7" w:rsidRPr="002770B2" w:rsidRDefault="00F366F7" w:rsidP="00F366F7">
      <w:pPr>
        <w:ind w:firstLineChars="200" w:firstLine="436"/>
        <w:jc w:val="left"/>
        <w:rPr>
          <w:rFonts w:asciiTheme="minorEastAsia" w:hAnsiTheme="minorEastAsia"/>
          <w:szCs w:val="21"/>
        </w:rPr>
      </w:pPr>
      <w:r w:rsidRPr="002770B2">
        <w:rPr>
          <w:rFonts w:asciiTheme="minorEastAsia" w:hAnsiTheme="minorEastAsia" w:hint="eastAsia"/>
          <w:szCs w:val="21"/>
        </w:rPr>
        <w:t>(8)</w:t>
      </w:r>
      <w:r w:rsidRPr="002770B2">
        <w:rPr>
          <w:rFonts w:asciiTheme="minorEastAsia" w:hAnsiTheme="minorEastAsia"/>
          <w:szCs w:val="21"/>
        </w:rPr>
        <w:t xml:space="preserve"> </w:t>
      </w:r>
      <w:r w:rsidRPr="002770B2">
        <w:rPr>
          <w:rFonts w:asciiTheme="minorEastAsia" w:hAnsiTheme="minorEastAsia" w:hint="eastAsia"/>
          <w:szCs w:val="21"/>
        </w:rPr>
        <w:t>上場株式等に係る譲渡所得等に係る課税の特例</w:t>
      </w:r>
    </w:p>
    <w:p w14:paraId="51B4C036" w14:textId="77777777" w:rsidR="00F366F7" w:rsidRPr="002770B2" w:rsidRDefault="00F366F7" w:rsidP="00F366F7">
      <w:pPr>
        <w:ind w:leftChars="300" w:left="654" w:firstLineChars="100" w:firstLine="218"/>
        <w:jc w:val="left"/>
        <w:rPr>
          <w:rFonts w:asciiTheme="minorEastAsia" w:hAnsiTheme="minorEastAsia"/>
          <w:szCs w:val="21"/>
        </w:rPr>
      </w:pPr>
      <w:r w:rsidRPr="002770B2">
        <w:rPr>
          <w:rFonts w:asciiTheme="minorEastAsia" w:hAnsiTheme="minorEastAsia" w:hint="eastAsia"/>
          <w:szCs w:val="21"/>
        </w:rPr>
        <w:t>納税義務者が前年中に措法第37条の11第１項に規定する上場株式等に係る譲渡所得等を有する場合には、当該上場株式等に係る譲渡所得等については、</w:t>
      </w:r>
      <w:r>
        <w:rPr>
          <w:rFonts w:asciiTheme="minorEastAsia" w:hAnsiTheme="minorEastAsia" w:hint="eastAsia"/>
          <w:szCs w:val="21"/>
        </w:rPr>
        <w:t>上記</w:t>
      </w:r>
      <w:r w:rsidRPr="002770B2">
        <w:rPr>
          <w:rFonts w:asciiTheme="minorEastAsia" w:hAnsiTheme="minorEastAsia" w:hint="eastAsia"/>
          <w:szCs w:val="21"/>
        </w:rPr>
        <w:t>(5)ア及び(6)にかかわらず、他の所得と区分し、前年中の当該上場株式等に係る譲渡所得等の金額として政令で定めるところにより計算した金額（</w:t>
      </w:r>
      <w:r>
        <w:rPr>
          <w:rFonts w:asciiTheme="minorEastAsia" w:hAnsiTheme="minorEastAsia" w:hint="eastAsia"/>
          <w:szCs w:val="21"/>
        </w:rPr>
        <w:t>上記</w:t>
      </w:r>
      <w:r w:rsidRPr="002770B2">
        <w:rPr>
          <w:rFonts w:asciiTheme="minorEastAsia" w:hAnsiTheme="minorEastAsia" w:hint="eastAsia"/>
          <w:szCs w:val="21"/>
        </w:rPr>
        <w:t>(5)ウ(ｱ)により総所得金額から除外して算定される特定株式等譲渡所得は除く。）に対し、道府県民税については当該金額の100分の１、市町村民税については当該金額の100分の４に相当する金額に相当する所得割を課するものと定められている（法附則第35の２の２第１項及び第５項。本規定の適用を受ける場合を以下「申告分離課税」という。）。</w:t>
      </w:r>
    </w:p>
    <w:p w14:paraId="1E3EB6B4" w14:textId="77777777" w:rsidR="00F366F7" w:rsidRPr="002770B2" w:rsidRDefault="00F366F7" w:rsidP="00F366F7">
      <w:pPr>
        <w:ind w:firstLineChars="200" w:firstLine="436"/>
        <w:jc w:val="left"/>
        <w:rPr>
          <w:rFonts w:asciiTheme="minorEastAsia" w:hAnsiTheme="minorEastAsia"/>
          <w:szCs w:val="21"/>
        </w:rPr>
      </w:pPr>
      <w:r w:rsidRPr="002770B2">
        <w:rPr>
          <w:rFonts w:asciiTheme="minorEastAsia" w:hAnsiTheme="minorEastAsia" w:hint="eastAsia"/>
          <w:szCs w:val="21"/>
        </w:rPr>
        <w:t>(9) 確定申告書の附記事項について</w:t>
      </w:r>
    </w:p>
    <w:p w14:paraId="66F3DE1F" w14:textId="77777777" w:rsidR="00F366F7" w:rsidRPr="002770B2" w:rsidRDefault="00F366F7" w:rsidP="00F366F7">
      <w:pPr>
        <w:ind w:leftChars="300" w:left="654" w:firstLineChars="100" w:firstLine="218"/>
        <w:jc w:val="left"/>
        <w:rPr>
          <w:rFonts w:asciiTheme="minorEastAsia" w:hAnsiTheme="minorEastAsia"/>
          <w:szCs w:val="21"/>
        </w:rPr>
      </w:pPr>
      <w:r w:rsidRPr="002770B2">
        <w:rPr>
          <w:rFonts w:asciiTheme="minorEastAsia" w:hAnsiTheme="minorEastAsia" w:hint="eastAsia"/>
          <w:szCs w:val="21"/>
        </w:rPr>
        <w:t>上記(2)イの法第45条の３第３項及び第317条の３第３項の規定により確定申告書に附記しなければならない事項として、前年の特定配当等所得及び特定株式等譲渡所得の全部について法第32条第12項及び第313条第12項の規定又は法第32条第14項及び第313条第14項の規定（</w:t>
      </w:r>
      <w:r>
        <w:rPr>
          <w:rFonts w:asciiTheme="minorEastAsia" w:hAnsiTheme="minorEastAsia" w:hint="eastAsia"/>
          <w:szCs w:val="21"/>
        </w:rPr>
        <w:t>上記</w:t>
      </w:r>
      <w:r w:rsidRPr="002770B2">
        <w:rPr>
          <w:rFonts w:asciiTheme="minorEastAsia" w:hAnsiTheme="minorEastAsia" w:hint="eastAsia"/>
          <w:szCs w:val="21"/>
        </w:rPr>
        <w:t>(5)イ(ｱ)又は</w:t>
      </w:r>
      <w:r>
        <w:rPr>
          <w:rFonts w:asciiTheme="minorEastAsia" w:hAnsiTheme="minorEastAsia" w:hint="eastAsia"/>
          <w:szCs w:val="21"/>
        </w:rPr>
        <w:t>上記</w:t>
      </w:r>
      <w:r w:rsidRPr="002770B2">
        <w:rPr>
          <w:rFonts w:asciiTheme="minorEastAsia" w:hAnsiTheme="minorEastAsia" w:hint="eastAsia"/>
          <w:szCs w:val="21"/>
        </w:rPr>
        <w:t>(5)ウ(ｱ)）の適用を受けようとする場合（前年分の所得税において申告不要の制度の適用を受けた場合を除く。）はその旨と定められている（法施行規則（「以下「規則」という。）第２条の３第２項第10号）。具体的には、確定申告書第二表の「住民税に関する事項」の欄に「全部の申告不要」の欄が設けられており、この欄に「〇」を記載して申告することで、上記附記が行われたものとされ、法第32条第13項及び15項並びに第313条第13項及び15項の住民税申告書の提出は不要となる。</w:t>
      </w:r>
    </w:p>
    <w:p w14:paraId="349D3716" w14:textId="77777777" w:rsidR="00F366F7" w:rsidRPr="002770B2" w:rsidRDefault="00F366F7" w:rsidP="00F366F7">
      <w:pPr>
        <w:ind w:firstLineChars="100" w:firstLine="218"/>
        <w:rPr>
          <w:rFonts w:asciiTheme="minorEastAsia" w:hAnsiTheme="minorEastAsia"/>
          <w:szCs w:val="21"/>
        </w:rPr>
      </w:pPr>
      <w:r w:rsidRPr="002770B2">
        <w:rPr>
          <w:rFonts w:asciiTheme="minorEastAsia" w:hAnsiTheme="minorEastAsia" w:hint="eastAsia"/>
          <w:szCs w:val="21"/>
        </w:rPr>
        <w:t>２　処分の内容及び理由</w:t>
      </w:r>
    </w:p>
    <w:p w14:paraId="0E570915" w14:textId="71E4CB05" w:rsidR="00F366F7" w:rsidRPr="002770B2" w:rsidRDefault="00F366F7" w:rsidP="00F366F7">
      <w:pPr>
        <w:ind w:leftChars="200" w:left="654" w:hangingChars="100" w:hanging="218"/>
        <w:rPr>
          <w:rFonts w:asciiTheme="minorEastAsia" w:hAnsiTheme="minorEastAsia"/>
          <w:szCs w:val="21"/>
        </w:rPr>
      </w:pPr>
      <w:r w:rsidRPr="002770B2">
        <w:rPr>
          <w:rFonts w:asciiTheme="minorEastAsia" w:hAnsiTheme="minorEastAsia"/>
          <w:szCs w:val="21"/>
        </w:rPr>
        <w:t>(1)</w:t>
      </w:r>
      <w:r w:rsidRPr="002770B2">
        <w:rPr>
          <w:rFonts w:asciiTheme="minorEastAsia" w:hAnsiTheme="minorEastAsia" w:hint="eastAsia"/>
          <w:szCs w:val="21"/>
        </w:rPr>
        <w:t xml:space="preserve"> </w:t>
      </w:r>
      <w:r w:rsidRPr="002770B2">
        <w:rPr>
          <w:rFonts w:asciiTheme="minorEastAsia" w:hAnsiTheme="minorEastAsia"/>
          <w:szCs w:val="21"/>
        </w:rPr>
        <w:t>処分庁は、審査請求人の給与支払者から令和４年１月26日</w:t>
      </w:r>
      <w:r w:rsidRPr="002770B2">
        <w:rPr>
          <w:rFonts w:asciiTheme="minorEastAsia" w:hAnsiTheme="minorEastAsia" w:hint="eastAsia"/>
          <w:szCs w:val="21"/>
        </w:rPr>
        <w:t>、</w:t>
      </w:r>
      <w:r w:rsidRPr="002770B2">
        <w:rPr>
          <w:rFonts w:asciiTheme="minorEastAsia" w:hAnsiTheme="minorEastAsia"/>
          <w:szCs w:val="21"/>
        </w:rPr>
        <w:t>大阪市</w:t>
      </w:r>
      <w:r w:rsidRPr="002770B2">
        <w:rPr>
          <w:rFonts w:asciiTheme="minorEastAsia" w:hAnsiTheme="minorEastAsia" w:hint="eastAsia"/>
          <w:szCs w:val="21"/>
        </w:rPr>
        <w:t>長</w:t>
      </w:r>
      <w:r w:rsidRPr="002770B2">
        <w:rPr>
          <w:rFonts w:asciiTheme="minorEastAsia" w:hAnsiTheme="minorEastAsia"/>
          <w:szCs w:val="21"/>
        </w:rPr>
        <w:t>に提出のあった令和４年度分給与支払報告書及び審査請求人が令和４年２月22日</w:t>
      </w:r>
      <w:r w:rsidRPr="002770B2">
        <w:rPr>
          <w:rFonts w:asciiTheme="minorEastAsia" w:hAnsiTheme="minorEastAsia" w:hint="eastAsia"/>
          <w:szCs w:val="21"/>
        </w:rPr>
        <w:t>、</w:t>
      </w:r>
      <w:r w:rsidRPr="002770B2">
        <w:rPr>
          <w:rFonts w:asciiTheme="minorEastAsia" w:hAnsiTheme="minorEastAsia"/>
          <w:szCs w:val="21"/>
        </w:rPr>
        <w:t>税務署長あてに提出した「令和３年分の所得税及び復興特別所得税の確定申告書（以下「令和３年分確定申告書」という。）」の金額に基づき、令和４年５月20日付けで本件処分を行い、審査請求人に対し、令和４年度給与所得等に係る市民税・府民税特別徴収税額の決定・変更通知書（以下「税額決定通知書」という。）により、特別徴収義務者を経由して通知した。</w:t>
      </w:r>
    </w:p>
    <w:p w14:paraId="3C04260C" w14:textId="77777777" w:rsidR="00F366F7" w:rsidRPr="002770B2" w:rsidRDefault="00F366F7" w:rsidP="00F366F7">
      <w:pPr>
        <w:ind w:leftChars="200" w:left="654" w:hangingChars="100" w:hanging="218"/>
        <w:rPr>
          <w:rFonts w:asciiTheme="minorEastAsia" w:hAnsiTheme="minorEastAsia"/>
          <w:szCs w:val="21"/>
        </w:rPr>
      </w:pPr>
      <w:r w:rsidRPr="002770B2">
        <w:rPr>
          <w:rFonts w:asciiTheme="minorEastAsia" w:hAnsiTheme="minorEastAsia"/>
          <w:szCs w:val="21"/>
        </w:rPr>
        <w:t>(2) 処分庁は、本件処分にあたり、令和３年分確定申告書に記載の特定配当等所得及び特定株式等譲渡所得の金額については、令和３年分確定申告書第二表の「住民税・事業税に関する事項」における「特定配当等・特定株式等譲渡所得の全部の申告不要」欄に「〇」の記載があることから、法第32条第12項及び第313条第12項並びに法第32条第14項及び第313条第14項に基づき、総所得金額から除外して算定した。</w:t>
      </w:r>
    </w:p>
    <w:p w14:paraId="063475C7" w14:textId="77777777" w:rsidR="00F366F7" w:rsidRPr="002770B2" w:rsidRDefault="00F366F7" w:rsidP="00F366F7">
      <w:pPr>
        <w:ind w:firstLineChars="100" w:firstLine="218"/>
        <w:rPr>
          <w:rFonts w:asciiTheme="minorEastAsia" w:hAnsiTheme="minorEastAsia"/>
          <w:szCs w:val="21"/>
        </w:rPr>
      </w:pPr>
      <w:r w:rsidRPr="002770B2">
        <w:rPr>
          <w:rFonts w:asciiTheme="minorEastAsia" w:hAnsiTheme="minorEastAsia" w:hint="eastAsia"/>
          <w:szCs w:val="21"/>
        </w:rPr>
        <w:t>３　審理手続の経過</w:t>
      </w:r>
    </w:p>
    <w:p w14:paraId="2596F77C" w14:textId="77777777" w:rsidR="00F366F7" w:rsidRPr="00C33F68" w:rsidRDefault="00F366F7" w:rsidP="00F366F7">
      <w:pPr>
        <w:autoSpaceDE w:val="0"/>
        <w:autoSpaceDN w:val="0"/>
        <w:adjustRightInd w:val="0"/>
        <w:ind w:leftChars="200" w:left="436" w:firstLineChars="100" w:firstLine="218"/>
        <w:rPr>
          <w:rFonts w:asciiTheme="minorEastAsia" w:hAnsiTheme="minorEastAsia" w:cs="ＭＳ"/>
          <w:color w:val="000000" w:themeColor="text1"/>
          <w:kern w:val="0"/>
          <w:szCs w:val="21"/>
        </w:rPr>
      </w:pPr>
      <w:r w:rsidRPr="00C33F68">
        <w:rPr>
          <w:rFonts w:asciiTheme="minorEastAsia" w:hAnsiTheme="minorEastAsia" w:hint="eastAsia"/>
          <w:szCs w:val="21"/>
        </w:rPr>
        <w:t>令和４年８月12日、</w:t>
      </w:r>
      <w:r w:rsidRPr="002770B2">
        <w:rPr>
          <w:rFonts w:asciiTheme="minorEastAsia" w:hAnsiTheme="minorEastAsia" w:hint="eastAsia"/>
          <w:szCs w:val="21"/>
        </w:rPr>
        <w:t>審査請求人は、行政不服審査法第２条に基づいて、本件処分に対する審査請求を行った。</w:t>
      </w:r>
    </w:p>
    <w:p w14:paraId="2BA11F9F" w14:textId="77777777" w:rsidR="00F366F7" w:rsidRPr="00C33F68" w:rsidRDefault="00F366F7" w:rsidP="00F366F7">
      <w:pPr>
        <w:autoSpaceDE w:val="0"/>
        <w:autoSpaceDN w:val="0"/>
        <w:adjustRightInd w:val="0"/>
        <w:ind w:firstLineChars="300" w:firstLine="654"/>
        <w:rPr>
          <w:rFonts w:asciiTheme="minorEastAsia" w:hAnsiTheme="minorEastAsia" w:cs="ＭＳ"/>
          <w:color w:val="000000" w:themeColor="text1"/>
          <w:kern w:val="0"/>
          <w:szCs w:val="21"/>
        </w:rPr>
      </w:pPr>
      <w:r w:rsidRPr="00C33F68">
        <w:rPr>
          <w:rFonts w:asciiTheme="minorEastAsia" w:hAnsiTheme="minorEastAsia" w:cs="ＭＳ" w:hint="eastAsia"/>
          <w:color w:val="000000" w:themeColor="text1"/>
          <w:kern w:val="0"/>
          <w:szCs w:val="21"/>
        </w:rPr>
        <w:t>令和４年９月１日、審理員が指名された。</w:t>
      </w:r>
    </w:p>
    <w:p w14:paraId="5F46ECDA" w14:textId="1C670846" w:rsidR="00F366F7" w:rsidRPr="002770B2" w:rsidRDefault="00F366F7" w:rsidP="00F366F7">
      <w:pPr>
        <w:autoSpaceDE w:val="0"/>
        <w:autoSpaceDN w:val="0"/>
        <w:adjustRightInd w:val="0"/>
        <w:ind w:firstLineChars="300" w:firstLine="654"/>
        <w:rPr>
          <w:rFonts w:asciiTheme="minorEastAsia" w:hAnsiTheme="minorEastAsia" w:cs="ＭＳ"/>
          <w:color w:val="000000" w:themeColor="text1"/>
          <w:kern w:val="0"/>
          <w:szCs w:val="21"/>
        </w:rPr>
      </w:pPr>
      <w:r w:rsidRPr="00C33F68">
        <w:rPr>
          <w:rFonts w:asciiTheme="minorEastAsia" w:hAnsiTheme="minorEastAsia" w:cs="ＭＳ" w:hint="eastAsia"/>
          <w:color w:val="000000" w:themeColor="text1"/>
          <w:kern w:val="0"/>
          <w:szCs w:val="21"/>
        </w:rPr>
        <w:t>令和４年９月28日、</w:t>
      </w:r>
      <w:r w:rsidRPr="002770B2">
        <w:rPr>
          <w:rFonts w:asciiTheme="minorEastAsia" w:hAnsiTheme="minorEastAsia" w:cs="ＭＳ" w:hint="eastAsia"/>
          <w:color w:val="000000" w:themeColor="text1"/>
          <w:kern w:val="0"/>
          <w:szCs w:val="21"/>
        </w:rPr>
        <w:t>処分庁</w:t>
      </w:r>
      <w:r w:rsidRPr="00C33F68">
        <w:rPr>
          <w:rFonts w:asciiTheme="minorEastAsia" w:hAnsiTheme="minorEastAsia" w:hint="eastAsia"/>
          <w:szCs w:val="21"/>
        </w:rPr>
        <w:t>より</w:t>
      </w:r>
      <w:r w:rsidRPr="002770B2">
        <w:rPr>
          <w:rFonts w:asciiTheme="minorEastAsia" w:hAnsiTheme="minorEastAsia" w:cs="ＭＳ" w:hint="eastAsia"/>
          <w:color w:val="000000" w:themeColor="text1"/>
          <w:kern w:val="0"/>
          <w:szCs w:val="21"/>
        </w:rPr>
        <w:t>弁明書が提出された。</w:t>
      </w:r>
    </w:p>
    <w:p w14:paraId="3EF95C15" w14:textId="63562AC7" w:rsidR="00F366F7" w:rsidRPr="002770B2" w:rsidRDefault="00F366F7" w:rsidP="00F366F7">
      <w:pPr>
        <w:autoSpaceDE w:val="0"/>
        <w:autoSpaceDN w:val="0"/>
        <w:adjustRightInd w:val="0"/>
        <w:ind w:firstLineChars="300" w:firstLine="654"/>
        <w:rPr>
          <w:rFonts w:asciiTheme="minorEastAsia" w:hAnsiTheme="minorEastAsia" w:cs="ＭＳ"/>
          <w:color w:val="000000" w:themeColor="text1"/>
          <w:kern w:val="0"/>
          <w:szCs w:val="21"/>
        </w:rPr>
      </w:pPr>
      <w:r w:rsidRPr="00C33F68">
        <w:rPr>
          <w:rFonts w:asciiTheme="minorEastAsia" w:hAnsiTheme="minorEastAsia" w:cs="ＭＳ" w:hint="eastAsia"/>
          <w:color w:val="000000" w:themeColor="text1"/>
          <w:kern w:val="0"/>
          <w:szCs w:val="21"/>
        </w:rPr>
        <w:t>令和４年10月７日、</w:t>
      </w:r>
      <w:r w:rsidRPr="002770B2">
        <w:rPr>
          <w:rFonts w:asciiTheme="minorEastAsia" w:hAnsiTheme="minorEastAsia" w:cs="ＭＳ" w:hint="eastAsia"/>
          <w:color w:val="000000" w:themeColor="text1"/>
          <w:kern w:val="0"/>
          <w:szCs w:val="21"/>
        </w:rPr>
        <w:t>処分庁</w:t>
      </w:r>
      <w:r w:rsidRPr="00C33F68">
        <w:rPr>
          <w:rFonts w:asciiTheme="minorEastAsia" w:hAnsiTheme="minorEastAsia" w:hint="eastAsia"/>
          <w:szCs w:val="21"/>
        </w:rPr>
        <w:t>より審理に係る書類が提出された。</w:t>
      </w:r>
    </w:p>
    <w:p w14:paraId="7F4E7940" w14:textId="77777777" w:rsidR="00F366F7" w:rsidRPr="00C33F68" w:rsidRDefault="00F366F7" w:rsidP="00F366F7">
      <w:pPr>
        <w:autoSpaceDE w:val="0"/>
        <w:autoSpaceDN w:val="0"/>
        <w:adjustRightInd w:val="0"/>
        <w:ind w:firstLineChars="300" w:firstLine="654"/>
        <w:rPr>
          <w:rFonts w:asciiTheme="minorEastAsia" w:hAnsiTheme="minorEastAsia" w:cs="ＭＳ"/>
          <w:color w:val="000000" w:themeColor="text1"/>
          <w:kern w:val="0"/>
          <w:szCs w:val="21"/>
        </w:rPr>
      </w:pPr>
      <w:r w:rsidRPr="00C33F68">
        <w:rPr>
          <w:rFonts w:asciiTheme="minorEastAsia" w:hAnsiTheme="minorEastAsia" w:cs="ＭＳ" w:hint="eastAsia"/>
          <w:color w:val="000000" w:themeColor="text1"/>
          <w:kern w:val="0"/>
          <w:szCs w:val="21"/>
        </w:rPr>
        <w:t>令和４年10月18日、</w:t>
      </w:r>
      <w:r w:rsidRPr="00C33F68">
        <w:rPr>
          <w:rFonts w:asciiTheme="minorEastAsia" w:hAnsiTheme="minorEastAsia" w:hint="eastAsia"/>
          <w:szCs w:val="21"/>
        </w:rPr>
        <w:t>審査請求人より反論書が提出された。</w:t>
      </w:r>
    </w:p>
    <w:p w14:paraId="008E9479" w14:textId="77777777" w:rsidR="00F366F7" w:rsidRPr="00C33F68" w:rsidRDefault="00F366F7" w:rsidP="00F366F7">
      <w:pPr>
        <w:autoSpaceDE w:val="0"/>
        <w:autoSpaceDN w:val="0"/>
        <w:adjustRightInd w:val="0"/>
        <w:ind w:left="436" w:hangingChars="200" w:hanging="436"/>
        <w:rPr>
          <w:rFonts w:asciiTheme="minorEastAsia" w:hAnsiTheme="minorEastAsia" w:cs="ＭＳ"/>
          <w:color w:val="000000" w:themeColor="text1"/>
          <w:kern w:val="0"/>
          <w:szCs w:val="21"/>
        </w:rPr>
      </w:pPr>
      <w:r w:rsidRPr="00C33F68">
        <w:rPr>
          <w:rFonts w:asciiTheme="minorEastAsia" w:hAnsiTheme="minorEastAsia" w:cs="ＭＳ" w:hint="eastAsia"/>
          <w:color w:val="000000" w:themeColor="text1"/>
          <w:kern w:val="0"/>
          <w:szCs w:val="21"/>
        </w:rPr>
        <w:t xml:space="preserve">　　　令和４年10月26日、審理員の質問に対し、処分庁より回答があった。</w:t>
      </w:r>
    </w:p>
    <w:p w14:paraId="78E2A21F" w14:textId="77777777" w:rsidR="00F366F7" w:rsidRPr="00C33F68" w:rsidRDefault="00F366F7" w:rsidP="00F366F7">
      <w:pPr>
        <w:autoSpaceDE w:val="0"/>
        <w:autoSpaceDN w:val="0"/>
        <w:adjustRightInd w:val="0"/>
        <w:ind w:left="436" w:hangingChars="200" w:hanging="436"/>
        <w:rPr>
          <w:rFonts w:asciiTheme="minorEastAsia" w:hAnsiTheme="minorEastAsia" w:cs="ＭＳ"/>
          <w:kern w:val="0"/>
          <w:szCs w:val="21"/>
        </w:rPr>
      </w:pPr>
      <w:r w:rsidRPr="00C33F68">
        <w:rPr>
          <w:rFonts w:asciiTheme="minorEastAsia" w:hAnsiTheme="minorEastAsia" w:cs="ＭＳ" w:hint="eastAsia"/>
          <w:color w:val="000000" w:themeColor="text1"/>
          <w:kern w:val="0"/>
          <w:szCs w:val="21"/>
        </w:rPr>
        <w:t xml:space="preserve">　　　令和４</w:t>
      </w:r>
      <w:r w:rsidRPr="00C33F68">
        <w:rPr>
          <w:rFonts w:asciiTheme="minorEastAsia" w:hAnsiTheme="minorEastAsia" w:cs="ＭＳ" w:hint="eastAsia"/>
          <w:kern w:val="0"/>
          <w:szCs w:val="21"/>
        </w:rPr>
        <w:t>年</w:t>
      </w:r>
      <w:r w:rsidRPr="00C33F68">
        <w:rPr>
          <w:rFonts w:asciiTheme="minorEastAsia" w:hAnsiTheme="minorEastAsia" w:cs="ＭＳ"/>
          <w:kern w:val="0"/>
          <w:szCs w:val="21"/>
        </w:rPr>
        <w:t>11月21</w:t>
      </w:r>
      <w:r w:rsidRPr="00C33F68">
        <w:rPr>
          <w:rFonts w:asciiTheme="minorEastAsia" w:hAnsiTheme="minorEastAsia" w:cs="ＭＳ" w:hint="eastAsia"/>
          <w:kern w:val="0"/>
          <w:szCs w:val="21"/>
        </w:rPr>
        <w:t>日、審理員より審理員意見書が提出された。</w:t>
      </w:r>
    </w:p>
    <w:p w14:paraId="297279FF" w14:textId="77777777" w:rsidR="00F366F7" w:rsidRPr="00C33F68" w:rsidRDefault="00F366F7" w:rsidP="00F366F7">
      <w:pPr>
        <w:autoSpaceDE w:val="0"/>
        <w:autoSpaceDN w:val="0"/>
        <w:adjustRightInd w:val="0"/>
        <w:ind w:firstLineChars="300" w:firstLine="654"/>
        <w:rPr>
          <w:rFonts w:asciiTheme="minorEastAsia" w:hAnsiTheme="minorEastAsia"/>
          <w:szCs w:val="21"/>
        </w:rPr>
      </w:pPr>
      <w:r w:rsidRPr="00C33F68">
        <w:rPr>
          <w:rFonts w:asciiTheme="minorEastAsia" w:hAnsiTheme="minorEastAsia" w:cs="ＭＳ" w:hint="eastAsia"/>
          <w:kern w:val="0"/>
          <w:szCs w:val="21"/>
        </w:rPr>
        <w:t>令和４年</w:t>
      </w:r>
      <w:r w:rsidRPr="00C33F68">
        <w:rPr>
          <w:rFonts w:asciiTheme="minorEastAsia" w:hAnsiTheme="minorEastAsia" w:cs="ＭＳ"/>
          <w:kern w:val="0"/>
          <w:szCs w:val="21"/>
        </w:rPr>
        <w:t>12</w:t>
      </w:r>
      <w:r w:rsidRPr="00C33F68">
        <w:rPr>
          <w:rFonts w:asciiTheme="minorEastAsia" w:hAnsiTheme="minorEastAsia" w:cs="ＭＳ" w:hint="eastAsia"/>
          <w:kern w:val="0"/>
          <w:szCs w:val="21"/>
        </w:rPr>
        <w:t>月６日、</w:t>
      </w:r>
      <w:r w:rsidRPr="00C33F68">
        <w:rPr>
          <w:rFonts w:asciiTheme="minorEastAsia" w:hAnsiTheme="minorEastAsia" w:cs="ＭＳ" w:hint="eastAsia"/>
          <w:color w:val="000000" w:themeColor="text1"/>
          <w:kern w:val="0"/>
          <w:szCs w:val="21"/>
        </w:rPr>
        <w:t>当審査会において審議を行った。</w:t>
      </w:r>
    </w:p>
    <w:p w14:paraId="27BEFEE2" w14:textId="2DA63C5D" w:rsidR="00F366F7" w:rsidRDefault="00F366F7" w:rsidP="00F366F7">
      <w:pPr>
        <w:autoSpaceDE w:val="0"/>
        <w:autoSpaceDN w:val="0"/>
        <w:adjustRightInd w:val="0"/>
        <w:ind w:firstLineChars="300" w:firstLine="654"/>
        <w:rPr>
          <w:rFonts w:asciiTheme="minorEastAsia" w:hAnsiTheme="minorEastAsia" w:cs="ＭＳ"/>
          <w:color w:val="000000" w:themeColor="text1"/>
          <w:kern w:val="0"/>
          <w:szCs w:val="21"/>
        </w:rPr>
      </w:pPr>
      <w:r w:rsidRPr="00C33F68">
        <w:rPr>
          <w:rFonts w:asciiTheme="minorEastAsia" w:hAnsiTheme="minorEastAsia" w:cs="ＭＳ" w:hint="eastAsia"/>
          <w:kern w:val="0"/>
          <w:szCs w:val="21"/>
        </w:rPr>
        <w:t>令和４年</w:t>
      </w:r>
      <w:r w:rsidRPr="00C33F68">
        <w:rPr>
          <w:rFonts w:asciiTheme="minorEastAsia" w:hAnsiTheme="minorEastAsia" w:cs="ＭＳ"/>
          <w:kern w:val="0"/>
          <w:szCs w:val="21"/>
        </w:rPr>
        <w:t>12</w:t>
      </w:r>
      <w:r w:rsidRPr="00C33F68">
        <w:rPr>
          <w:rFonts w:asciiTheme="minorEastAsia" w:hAnsiTheme="minorEastAsia" w:cs="ＭＳ" w:hint="eastAsia"/>
          <w:kern w:val="0"/>
          <w:szCs w:val="21"/>
        </w:rPr>
        <w:t>月20日、</w:t>
      </w:r>
      <w:r w:rsidRPr="00C33F68">
        <w:rPr>
          <w:rFonts w:asciiTheme="minorEastAsia" w:hAnsiTheme="minorEastAsia" w:cs="ＭＳ" w:hint="eastAsia"/>
          <w:color w:val="000000" w:themeColor="text1"/>
          <w:kern w:val="0"/>
          <w:szCs w:val="21"/>
        </w:rPr>
        <w:t>当審査会において審議を行った。</w:t>
      </w:r>
    </w:p>
    <w:p w14:paraId="2377A541" w14:textId="0AA931BC" w:rsidR="00F640DC" w:rsidRDefault="00F640DC" w:rsidP="00F640DC">
      <w:pPr>
        <w:autoSpaceDE w:val="0"/>
        <w:autoSpaceDN w:val="0"/>
        <w:adjustRightInd w:val="0"/>
        <w:ind w:firstLineChars="300" w:firstLine="654"/>
        <w:rPr>
          <w:rFonts w:asciiTheme="minorEastAsia" w:hAnsiTheme="minorEastAsia" w:cs="ＭＳ"/>
          <w:color w:val="000000" w:themeColor="text1"/>
          <w:kern w:val="0"/>
          <w:szCs w:val="21"/>
        </w:rPr>
      </w:pPr>
      <w:r w:rsidRPr="00C33F68">
        <w:rPr>
          <w:rFonts w:asciiTheme="minorEastAsia" w:hAnsiTheme="minorEastAsia" w:cs="ＭＳ" w:hint="eastAsia"/>
          <w:kern w:val="0"/>
          <w:szCs w:val="21"/>
        </w:rPr>
        <w:t>令和</w:t>
      </w:r>
      <w:r>
        <w:rPr>
          <w:rFonts w:asciiTheme="minorEastAsia" w:hAnsiTheme="minorEastAsia" w:cs="ＭＳ" w:hint="eastAsia"/>
          <w:kern w:val="0"/>
          <w:szCs w:val="21"/>
        </w:rPr>
        <w:t>５</w:t>
      </w:r>
      <w:r w:rsidRPr="00C33F68">
        <w:rPr>
          <w:rFonts w:asciiTheme="minorEastAsia" w:hAnsiTheme="minorEastAsia" w:cs="ＭＳ" w:hint="eastAsia"/>
          <w:kern w:val="0"/>
          <w:szCs w:val="21"/>
        </w:rPr>
        <w:t>年</w:t>
      </w:r>
      <w:r>
        <w:rPr>
          <w:rFonts w:asciiTheme="minorEastAsia" w:hAnsiTheme="minorEastAsia" w:cs="ＭＳ" w:hint="eastAsia"/>
          <w:kern w:val="0"/>
          <w:szCs w:val="21"/>
        </w:rPr>
        <w:t>１</w:t>
      </w:r>
      <w:r w:rsidRPr="00C33F68">
        <w:rPr>
          <w:rFonts w:asciiTheme="minorEastAsia" w:hAnsiTheme="minorEastAsia" w:cs="ＭＳ" w:hint="eastAsia"/>
          <w:kern w:val="0"/>
          <w:szCs w:val="21"/>
        </w:rPr>
        <w:t>月</w:t>
      </w:r>
      <w:r>
        <w:rPr>
          <w:rFonts w:asciiTheme="minorEastAsia" w:hAnsiTheme="minorEastAsia" w:cs="ＭＳ" w:hint="eastAsia"/>
          <w:kern w:val="0"/>
          <w:szCs w:val="21"/>
        </w:rPr>
        <w:t>13</w:t>
      </w:r>
      <w:r w:rsidRPr="00C33F68">
        <w:rPr>
          <w:rFonts w:asciiTheme="minorEastAsia" w:hAnsiTheme="minorEastAsia" w:cs="ＭＳ" w:hint="eastAsia"/>
          <w:kern w:val="0"/>
          <w:szCs w:val="21"/>
        </w:rPr>
        <w:t>日、</w:t>
      </w:r>
      <w:r w:rsidRPr="00C33F68">
        <w:rPr>
          <w:rFonts w:asciiTheme="minorEastAsia" w:hAnsiTheme="minorEastAsia" w:cs="ＭＳ" w:hint="eastAsia"/>
          <w:color w:val="000000" w:themeColor="text1"/>
          <w:kern w:val="0"/>
          <w:szCs w:val="21"/>
        </w:rPr>
        <w:t>当審査会において審議を行った。</w:t>
      </w:r>
    </w:p>
    <w:p w14:paraId="5BBD63E7" w14:textId="01ADA455" w:rsidR="00133B9A" w:rsidRDefault="00133B9A" w:rsidP="00133B9A">
      <w:pPr>
        <w:autoSpaceDE w:val="0"/>
        <w:autoSpaceDN w:val="0"/>
        <w:adjustRightInd w:val="0"/>
        <w:ind w:firstLineChars="300" w:firstLine="654"/>
        <w:rPr>
          <w:rFonts w:asciiTheme="minorEastAsia" w:hAnsiTheme="minorEastAsia" w:cs="ＭＳ"/>
          <w:color w:val="000000" w:themeColor="text1"/>
          <w:kern w:val="0"/>
          <w:szCs w:val="21"/>
        </w:rPr>
      </w:pPr>
      <w:r w:rsidRPr="00C33F68">
        <w:rPr>
          <w:rFonts w:asciiTheme="minorEastAsia" w:hAnsiTheme="minorEastAsia" w:cs="ＭＳ" w:hint="eastAsia"/>
          <w:kern w:val="0"/>
          <w:szCs w:val="21"/>
        </w:rPr>
        <w:t>令和</w:t>
      </w:r>
      <w:r>
        <w:rPr>
          <w:rFonts w:asciiTheme="minorEastAsia" w:hAnsiTheme="minorEastAsia" w:cs="ＭＳ" w:hint="eastAsia"/>
          <w:kern w:val="0"/>
          <w:szCs w:val="21"/>
        </w:rPr>
        <w:t>５</w:t>
      </w:r>
      <w:r w:rsidRPr="00C33F68">
        <w:rPr>
          <w:rFonts w:asciiTheme="minorEastAsia" w:hAnsiTheme="minorEastAsia" w:cs="ＭＳ" w:hint="eastAsia"/>
          <w:kern w:val="0"/>
          <w:szCs w:val="21"/>
        </w:rPr>
        <w:t>年</w:t>
      </w:r>
      <w:r>
        <w:rPr>
          <w:rFonts w:asciiTheme="minorEastAsia" w:hAnsiTheme="minorEastAsia" w:cs="ＭＳ" w:hint="eastAsia"/>
          <w:kern w:val="0"/>
          <w:szCs w:val="21"/>
        </w:rPr>
        <w:t>１</w:t>
      </w:r>
      <w:r w:rsidRPr="00C33F68">
        <w:rPr>
          <w:rFonts w:asciiTheme="minorEastAsia" w:hAnsiTheme="minorEastAsia" w:cs="ＭＳ" w:hint="eastAsia"/>
          <w:kern w:val="0"/>
          <w:szCs w:val="21"/>
        </w:rPr>
        <w:t>月</w:t>
      </w:r>
      <w:r>
        <w:rPr>
          <w:rFonts w:asciiTheme="minorEastAsia" w:hAnsiTheme="minorEastAsia" w:cs="ＭＳ" w:hint="eastAsia"/>
          <w:kern w:val="0"/>
          <w:szCs w:val="21"/>
        </w:rPr>
        <w:t>30</w:t>
      </w:r>
      <w:r w:rsidRPr="00C33F68">
        <w:rPr>
          <w:rFonts w:asciiTheme="minorEastAsia" w:hAnsiTheme="minorEastAsia" w:cs="ＭＳ" w:hint="eastAsia"/>
          <w:kern w:val="0"/>
          <w:szCs w:val="21"/>
        </w:rPr>
        <w:t>日、</w:t>
      </w:r>
      <w:r w:rsidRPr="00C33F68">
        <w:rPr>
          <w:rFonts w:asciiTheme="minorEastAsia" w:hAnsiTheme="minorEastAsia" w:cs="ＭＳ" w:hint="eastAsia"/>
          <w:color w:val="000000" w:themeColor="text1"/>
          <w:kern w:val="0"/>
          <w:szCs w:val="21"/>
        </w:rPr>
        <w:t>当審査会において審議を行った。</w:t>
      </w:r>
    </w:p>
    <w:p w14:paraId="6544F65F" w14:textId="77777777" w:rsidR="00F366F7" w:rsidRPr="00133B9A" w:rsidRDefault="00F366F7" w:rsidP="00F366F7">
      <w:pPr>
        <w:jc w:val="left"/>
        <w:rPr>
          <w:rFonts w:asciiTheme="minorEastAsia" w:hAnsiTheme="minorEastAsia"/>
          <w:color w:val="FF0000"/>
          <w:szCs w:val="21"/>
        </w:rPr>
      </w:pPr>
    </w:p>
    <w:p w14:paraId="21AC8549" w14:textId="77777777" w:rsidR="00F366F7" w:rsidRPr="00C33F68" w:rsidRDefault="00F366F7" w:rsidP="00F366F7">
      <w:pPr>
        <w:jc w:val="left"/>
        <w:rPr>
          <w:rFonts w:asciiTheme="minorEastAsia" w:hAnsiTheme="minorEastAsia"/>
          <w:szCs w:val="21"/>
        </w:rPr>
      </w:pPr>
      <w:r w:rsidRPr="00C33F68">
        <w:rPr>
          <w:rFonts w:asciiTheme="minorEastAsia" w:hAnsiTheme="minorEastAsia" w:hint="eastAsia"/>
          <w:szCs w:val="21"/>
        </w:rPr>
        <w:t>第４</w:t>
      </w:r>
      <w:r w:rsidRPr="00C33F68">
        <w:rPr>
          <w:rFonts w:asciiTheme="minorEastAsia" w:hAnsiTheme="minorEastAsia"/>
          <w:szCs w:val="21"/>
        </w:rPr>
        <w:t xml:space="preserve">  </w:t>
      </w:r>
      <w:r w:rsidRPr="00C33F68">
        <w:rPr>
          <w:rFonts w:asciiTheme="minorEastAsia" w:hAnsiTheme="minorEastAsia" w:hint="eastAsia"/>
          <w:szCs w:val="21"/>
        </w:rPr>
        <w:t>審理員意見書の要旨</w:t>
      </w:r>
    </w:p>
    <w:p w14:paraId="72821523" w14:textId="77777777" w:rsidR="00F366F7" w:rsidRPr="00C33F68" w:rsidRDefault="00F366F7" w:rsidP="00F366F7">
      <w:pPr>
        <w:ind w:firstLineChars="100" w:firstLine="218"/>
        <w:jc w:val="left"/>
        <w:rPr>
          <w:rFonts w:asciiTheme="minorEastAsia" w:hAnsiTheme="minorEastAsia"/>
          <w:szCs w:val="21"/>
        </w:rPr>
      </w:pPr>
      <w:r w:rsidRPr="00C33F68">
        <w:rPr>
          <w:rFonts w:asciiTheme="minorEastAsia" w:hAnsiTheme="minorEastAsia" w:hint="eastAsia"/>
          <w:szCs w:val="21"/>
        </w:rPr>
        <w:t>１</w:t>
      </w:r>
      <w:r w:rsidRPr="00C33F68">
        <w:rPr>
          <w:rFonts w:asciiTheme="minorEastAsia" w:hAnsiTheme="minorEastAsia"/>
          <w:szCs w:val="21"/>
        </w:rPr>
        <w:t xml:space="preserve">  </w:t>
      </w:r>
      <w:r w:rsidRPr="00C33F68">
        <w:rPr>
          <w:rFonts w:asciiTheme="minorEastAsia" w:hAnsiTheme="minorEastAsia" w:hint="eastAsia"/>
          <w:szCs w:val="21"/>
        </w:rPr>
        <w:t>審理段階における審理関係人の主張</w:t>
      </w:r>
    </w:p>
    <w:p w14:paraId="0371D4D5" w14:textId="77777777" w:rsidR="00F366F7" w:rsidRPr="00C33F68" w:rsidRDefault="00F366F7" w:rsidP="00F366F7">
      <w:pPr>
        <w:ind w:firstLineChars="200" w:firstLine="436"/>
        <w:jc w:val="left"/>
        <w:rPr>
          <w:rFonts w:asciiTheme="minorEastAsia" w:hAnsiTheme="minorEastAsia"/>
          <w:szCs w:val="21"/>
        </w:rPr>
      </w:pPr>
      <w:r w:rsidRPr="002770B2">
        <w:rPr>
          <w:rFonts w:asciiTheme="minorEastAsia" w:hAnsiTheme="minorEastAsia"/>
          <w:szCs w:val="21"/>
        </w:rPr>
        <w:t xml:space="preserve">(1) </w:t>
      </w:r>
      <w:r w:rsidRPr="00C33F68">
        <w:rPr>
          <w:rFonts w:asciiTheme="minorEastAsia" w:hAnsiTheme="minorEastAsia" w:hint="eastAsia"/>
          <w:szCs w:val="21"/>
        </w:rPr>
        <w:t>審査請求人の主張の要旨</w:t>
      </w:r>
    </w:p>
    <w:p w14:paraId="40FE9F42" w14:textId="77777777" w:rsidR="00F366F7" w:rsidRPr="00C33F68" w:rsidRDefault="00F366F7" w:rsidP="00F366F7">
      <w:pPr>
        <w:ind w:leftChars="300" w:left="654" w:firstLineChars="100" w:firstLine="218"/>
        <w:jc w:val="left"/>
        <w:rPr>
          <w:rFonts w:asciiTheme="minorEastAsia" w:hAnsiTheme="minorEastAsia"/>
          <w:szCs w:val="21"/>
        </w:rPr>
      </w:pPr>
      <w:r w:rsidRPr="00C33F68">
        <w:rPr>
          <w:rFonts w:asciiTheme="minorEastAsia" w:hAnsiTheme="minorEastAsia" w:hint="eastAsia"/>
          <w:szCs w:val="21"/>
        </w:rPr>
        <w:t>審査請求人は、本件処分に関し、特定配当等所得を含めた計算を行うことが相当であるとして、その理由を次のとおり主張している。</w:t>
      </w:r>
    </w:p>
    <w:p w14:paraId="03308371" w14:textId="77777777" w:rsidR="00F366F7" w:rsidRPr="00C33F68" w:rsidRDefault="00F366F7" w:rsidP="00F366F7">
      <w:pPr>
        <w:ind w:leftChars="300" w:left="872" w:hangingChars="100" w:hanging="218"/>
        <w:jc w:val="left"/>
        <w:rPr>
          <w:rFonts w:asciiTheme="minorEastAsia" w:hAnsiTheme="minorEastAsia"/>
          <w:szCs w:val="21"/>
        </w:rPr>
      </w:pPr>
      <w:r w:rsidRPr="00C33F68">
        <w:rPr>
          <w:rFonts w:asciiTheme="minorEastAsia" w:hAnsiTheme="minorEastAsia" w:hint="eastAsia"/>
          <w:szCs w:val="21"/>
        </w:rPr>
        <w:t>ア</w:t>
      </w:r>
      <w:r>
        <w:rPr>
          <w:rFonts w:asciiTheme="minorEastAsia" w:hAnsiTheme="minorEastAsia" w:hint="eastAsia"/>
          <w:szCs w:val="21"/>
        </w:rPr>
        <w:t xml:space="preserve">　審査請求人の目的は、特定配当等所得を</w:t>
      </w:r>
      <w:r w:rsidRPr="00C33F68">
        <w:rPr>
          <w:rFonts w:asciiTheme="minorEastAsia" w:hAnsiTheme="minorEastAsia" w:hint="eastAsia"/>
          <w:szCs w:val="21"/>
        </w:rPr>
        <w:t>総合課税とし</w:t>
      </w:r>
      <w:r>
        <w:rPr>
          <w:rFonts w:asciiTheme="minorEastAsia" w:hAnsiTheme="minorEastAsia" w:hint="eastAsia"/>
          <w:szCs w:val="21"/>
        </w:rPr>
        <w:t>、</w:t>
      </w:r>
      <w:r w:rsidRPr="00C33F68">
        <w:rPr>
          <w:rFonts w:asciiTheme="minorEastAsia" w:hAnsiTheme="minorEastAsia" w:hint="eastAsia"/>
          <w:szCs w:val="21"/>
        </w:rPr>
        <w:t>税額が増額となることで、ふるさと納税に係る市民税及び府民税（以下「市府民税」という。）の減額対象額が増額され</w:t>
      </w:r>
      <w:r>
        <w:rPr>
          <w:rFonts w:asciiTheme="minorEastAsia" w:hAnsiTheme="minorEastAsia" w:hint="eastAsia"/>
          <w:szCs w:val="21"/>
        </w:rPr>
        <w:t>、令和４年度の市府民税が</w:t>
      </w:r>
      <w:r w:rsidRPr="00C33F68">
        <w:rPr>
          <w:rFonts w:asciiTheme="minorEastAsia" w:hAnsiTheme="minorEastAsia" w:hint="eastAsia"/>
          <w:szCs w:val="21"/>
        </w:rPr>
        <w:t>現決定より低額になる</w:t>
      </w:r>
      <w:r>
        <w:rPr>
          <w:rFonts w:asciiTheme="minorEastAsia" w:hAnsiTheme="minorEastAsia" w:hint="eastAsia"/>
          <w:szCs w:val="21"/>
        </w:rPr>
        <w:t>こと。</w:t>
      </w:r>
    </w:p>
    <w:p w14:paraId="772F3F11" w14:textId="77777777" w:rsidR="00F366F7" w:rsidRPr="00C33F68" w:rsidRDefault="00F366F7" w:rsidP="00F366F7">
      <w:pPr>
        <w:ind w:leftChars="300" w:left="872" w:hangingChars="100" w:hanging="218"/>
        <w:jc w:val="left"/>
        <w:rPr>
          <w:rFonts w:asciiTheme="minorEastAsia" w:hAnsiTheme="minorEastAsia"/>
          <w:szCs w:val="21"/>
        </w:rPr>
      </w:pPr>
      <w:r w:rsidRPr="00C33F68">
        <w:rPr>
          <w:rFonts w:asciiTheme="minorEastAsia" w:hAnsiTheme="minorEastAsia" w:hint="eastAsia"/>
          <w:szCs w:val="21"/>
        </w:rPr>
        <w:t xml:space="preserve">イ　</w:t>
      </w:r>
      <w:r w:rsidRPr="002770B2">
        <w:rPr>
          <w:rFonts w:asciiTheme="minorEastAsia" w:hAnsiTheme="minorEastAsia" w:hint="eastAsia"/>
          <w:szCs w:val="21"/>
        </w:rPr>
        <w:t>次の経過が法第</w:t>
      </w:r>
      <w:r w:rsidRPr="002770B2">
        <w:rPr>
          <w:rFonts w:asciiTheme="minorEastAsia" w:hAnsiTheme="minorEastAsia"/>
          <w:szCs w:val="21"/>
        </w:rPr>
        <w:t>313</w:t>
      </w:r>
      <w:r w:rsidRPr="002770B2">
        <w:rPr>
          <w:rFonts w:asciiTheme="minorEastAsia" w:hAnsiTheme="minorEastAsia" w:hint="eastAsia"/>
          <w:szCs w:val="21"/>
        </w:rPr>
        <w:t>条第</w:t>
      </w:r>
      <w:r w:rsidRPr="002770B2">
        <w:rPr>
          <w:rFonts w:asciiTheme="minorEastAsia" w:hAnsiTheme="minorEastAsia"/>
          <w:szCs w:val="21"/>
        </w:rPr>
        <w:t>13</w:t>
      </w:r>
      <w:r w:rsidRPr="002770B2">
        <w:rPr>
          <w:rFonts w:asciiTheme="minorEastAsia" w:hAnsiTheme="minorEastAsia" w:hint="eastAsia"/>
          <w:szCs w:val="21"/>
        </w:rPr>
        <w:t>項の救済</w:t>
      </w:r>
      <w:r>
        <w:rPr>
          <w:rFonts w:asciiTheme="minorEastAsia" w:hAnsiTheme="minorEastAsia" w:hint="eastAsia"/>
          <w:szCs w:val="21"/>
        </w:rPr>
        <w:t>条文の適用に値すると考え、令和４年度の</w:t>
      </w:r>
      <w:r w:rsidRPr="00C33F68">
        <w:rPr>
          <w:rFonts w:asciiTheme="minorEastAsia" w:hAnsiTheme="minorEastAsia" w:hint="eastAsia"/>
          <w:szCs w:val="21"/>
        </w:rPr>
        <w:t>市府民税</w:t>
      </w:r>
      <w:r>
        <w:rPr>
          <w:rFonts w:asciiTheme="minorEastAsia" w:hAnsiTheme="minorEastAsia" w:hint="eastAsia"/>
          <w:szCs w:val="21"/>
        </w:rPr>
        <w:t>額を、</w:t>
      </w:r>
      <w:r w:rsidRPr="00C33F68">
        <w:rPr>
          <w:rFonts w:asciiTheme="minorEastAsia" w:hAnsiTheme="minorEastAsia" w:hint="eastAsia"/>
          <w:szCs w:val="21"/>
        </w:rPr>
        <w:t>特定配当等所得を含めたものに再計算することを求める。</w:t>
      </w:r>
    </w:p>
    <w:p w14:paraId="6A937825" w14:textId="77777777" w:rsidR="00F366F7" w:rsidRPr="00C33F68" w:rsidRDefault="00F366F7" w:rsidP="00F366F7">
      <w:pPr>
        <w:ind w:leftChars="400" w:left="1090" w:hangingChars="100" w:hanging="218"/>
        <w:jc w:val="left"/>
        <w:rPr>
          <w:rFonts w:asciiTheme="minorEastAsia" w:hAnsiTheme="minorEastAsia"/>
          <w:szCs w:val="21"/>
        </w:rPr>
      </w:pPr>
      <w:r w:rsidRPr="002770B2">
        <w:rPr>
          <w:rFonts w:asciiTheme="minorEastAsia" w:hAnsiTheme="minorEastAsia" w:hint="eastAsia"/>
          <w:szCs w:val="21"/>
        </w:rPr>
        <w:t xml:space="preserve">(ｱ) </w:t>
      </w:r>
      <w:r w:rsidRPr="00C33F68">
        <w:rPr>
          <w:rFonts w:asciiTheme="minorEastAsia" w:hAnsiTheme="minorEastAsia" w:hint="eastAsia"/>
          <w:szCs w:val="21"/>
        </w:rPr>
        <w:t>令和３年３月６日、処分庁に令和３年度分市民税・府民税申告書を提出</w:t>
      </w:r>
      <w:r>
        <w:rPr>
          <w:rFonts w:asciiTheme="minorEastAsia" w:hAnsiTheme="minorEastAsia" w:hint="eastAsia"/>
          <w:szCs w:val="21"/>
        </w:rPr>
        <w:t>し、</w:t>
      </w:r>
      <w:r w:rsidRPr="00C33F68">
        <w:rPr>
          <w:rFonts w:asciiTheme="minorEastAsia" w:hAnsiTheme="minorEastAsia" w:hint="eastAsia"/>
          <w:szCs w:val="21"/>
        </w:rPr>
        <w:t>特定配当等所得を総合課税されるよう申告</w:t>
      </w:r>
      <w:r>
        <w:rPr>
          <w:rFonts w:asciiTheme="minorEastAsia" w:hAnsiTheme="minorEastAsia" w:hint="eastAsia"/>
          <w:szCs w:val="21"/>
        </w:rPr>
        <w:t>した（審理員の</w:t>
      </w:r>
      <w:r w:rsidRPr="00C33F68">
        <w:rPr>
          <w:rFonts w:asciiTheme="minorEastAsia" w:hAnsiTheme="minorEastAsia" w:hint="eastAsia"/>
          <w:szCs w:val="21"/>
        </w:rPr>
        <w:t>調査</w:t>
      </w:r>
      <w:r>
        <w:rPr>
          <w:rFonts w:asciiTheme="minorEastAsia" w:hAnsiTheme="minorEastAsia" w:hint="eastAsia"/>
          <w:szCs w:val="21"/>
        </w:rPr>
        <w:t>によると、</w:t>
      </w:r>
      <w:r w:rsidRPr="00C33F68">
        <w:rPr>
          <w:rFonts w:asciiTheme="minorEastAsia" w:hAnsiTheme="minorEastAsia" w:hint="eastAsia"/>
          <w:szCs w:val="21"/>
        </w:rPr>
        <w:t>審査請求人は、</w:t>
      </w:r>
      <w:r>
        <w:rPr>
          <w:rFonts w:asciiTheme="minorEastAsia" w:hAnsiTheme="minorEastAsia" w:hint="eastAsia"/>
          <w:szCs w:val="21"/>
        </w:rPr>
        <w:t>特定配当等所得は</w:t>
      </w:r>
      <w:r w:rsidRPr="00C33F68">
        <w:rPr>
          <w:rFonts w:asciiTheme="minorEastAsia" w:hAnsiTheme="minorEastAsia" w:hint="eastAsia"/>
          <w:szCs w:val="21"/>
        </w:rPr>
        <w:t>申告分離課税を選択して申告し</w:t>
      </w:r>
      <w:r>
        <w:rPr>
          <w:rFonts w:asciiTheme="minorEastAsia" w:hAnsiTheme="minorEastAsia" w:hint="eastAsia"/>
          <w:szCs w:val="21"/>
        </w:rPr>
        <w:t>、特定株式等譲渡所得は対象所得がなかった）。</w:t>
      </w:r>
    </w:p>
    <w:p w14:paraId="367515DC" w14:textId="77777777" w:rsidR="00F366F7" w:rsidRPr="00C33F68" w:rsidRDefault="00F366F7" w:rsidP="00F366F7">
      <w:pPr>
        <w:ind w:leftChars="400" w:left="1090" w:hangingChars="100" w:hanging="218"/>
        <w:jc w:val="left"/>
        <w:rPr>
          <w:rFonts w:asciiTheme="minorEastAsia" w:hAnsiTheme="minorEastAsia"/>
          <w:szCs w:val="21"/>
        </w:rPr>
      </w:pPr>
      <w:r w:rsidRPr="002770B2">
        <w:rPr>
          <w:rFonts w:asciiTheme="minorEastAsia" w:hAnsiTheme="minorEastAsia" w:hint="eastAsia"/>
          <w:szCs w:val="21"/>
        </w:rPr>
        <w:t xml:space="preserve">(ｲ) </w:t>
      </w:r>
      <w:r>
        <w:rPr>
          <w:rFonts w:asciiTheme="minorEastAsia" w:hAnsiTheme="minorEastAsia" w:hint="eastAsia"/>
          <w:szCs w:val="21"/>
        </w:rPr>
        <w:t>処分庁に証券会社発行の特定口座年間取引報告書を提出</w:t>
      </w:r>
      <w:r w:rsidRPr="00C33F68">
        <w:rPr>
          <w:rFonts w:asciiTheme="minorEastAsia" w:hAnsiTheme="minorEastAsia" w:hint="eastAsia"/>
          <w:szCs w:val="21"/>
        </w:rPr>
        <w:t>した。</w:t>
      </w:r>
    </w:p>
    <w:p w14:paraId="44D45A69" w14:textId="77777777" w:rsidR="00F366F7" w:rsidRPr="00C33F68" w:rsidRDefault="00F366F7" w:rsidP="00F366F7">
      <w:pPr>
        <w:ind w:leftChars="400" w:left="1090" w:hangingChars="100" w:hanging="218"/>
        <w:jc w:val="left"/>
        <w:rPr>
          <w:rFonts w:asciiTheme="minorEastAsia" w:hAnsiTheme="minorEastAsia"/>
          <w:szCs w:val="21"/>
        </w:rPr>
      </w:pPr>
      <w:r w:rsidRPr="002770B2">
        <w:rPr>
          <w:rFonts w:asciiTheme="minorEastAsia" w:hAnsiTheme="minorEastAsia" w:hint="eastAsia"/>
          <w:szCs w:val="21"/>
        </w:rPr>
        <w:t>(ｳ) (ｲ)の</w:t>
      </w:r>
      <w:r>
        <w:rPr>
          <w:rFonts w:asciiTheme="minorEastAsia" w:hAnsiTheme="minorEastAsia" w:hint="eastAsia"/>
          <w:szCs w:val="21"/>
        </w:rPr>
        <w:t>１週間程度後、処分庁に、</w:t>
      </w:r>
      <w:r w:rsidRPr="00C33F68">
        <w:rPr>
          <w:rFonts w:asciiTheme="minorEastAsia" w:hAnsiTheme="minorEastAsia" w:hint="eastAsia"/>
          <w:szCs w:val="21"/>
        </w:rPr>
        <w:t>「申告不要」と「所得税と異なる課税方式」の相違について確認したところ、申告者</w:t>
      </w:r>
      <w:r>
        <w:rPr>
          <w:rFonts w:asciiTheme="minorEastAsia" w:hAnsiTheme="minorEastAsia" w:hint="eastAsia"/>
          <w:szCs w:val="21"/>
        </w:rPr>
        <w:t>が国民健康保険の加入者でないから、どちらでも同じとの回答を得たため、「申告不要」を選択しても</w:t>
      </w:r>
      <w:r w:rsidRPr="00C33F68">
        <w:rPr>
          <w:rFonts w:asciiTheme="minorEastAsia" w:hAnsiTheme="minorEastAsia" w:hint="eastAsia"/>
          <w:szCs w:val="21"/>
        </w:rPr>
        <w:t>特定配当等所得は合算されると理解した。</w:t>
      </w:r>
    </w:p>
    <w:p w14:paraId="219D3E8B" w14:textId="714D61F2" w:rsidR="00F366F7" w:rsidRPr="00C33F68" w:rsidRDefault="00F366F7" w:rsidP="00F366F7">
      <w:pPr>
        <w:ind w:leftChars="400" w:left="1090" w:hangingChars="100" w:hanging="218"/>
        <w:jc w:val="left"/>
        <w:rPr>
          <w:rFonts w:asciiTheme="minorEastAsia" w:hAnsiTheme="minorEastAsia"/>
          <w:szCs w:val="21"/>
        </w:rPr>
      </w:pPr>
      <w:r w:rsidRPr="002770B2">
        <w:rPr>
          <w:rFonts w:asciiTheme="minorEastAsia" w:hAnsiTheme="minorEastAsia" w:hint="eastAsia"/>
          <w:szCs w:val="21"/>
        </w:rPr>
        <w:t xml:space="preserve">(ｴ) </w:t>
      </w:r>
      <w:r w:rsidRPr="00C33F68">
        <w:rPr>
          <w:rFonts w:asciiTheme="minorEastAsia" w:hAnsiTheme="minorEastAsia" w:hint="eastAsia"/>
          <w:szCs w:val="21"/>
        </w:rPr>
        <w:t>令和４年２月</w:t>
      </w:r>
      <w:r w:rsidRPr="00C33F68">
        <w:rPr>
          <w:rFonts w:asciiTheme="minorEastAsia" w:hAnsiTheme="minorEastAsia"/>
          <w:szCs w:val="21"/>
        </w:rPr>
        <w:t>22</w:t>
      </w:r>
      <w:r>
        <w:rPr>
          <w:rFonts w:asciiTheme="minorEastAsia" w:hAnsiTheme="minorEastAsia" w:hint="eastAsia"/>
          <w:szCs w:val="21"/>
        </w:rPr>
        <w:t>日に税務署に令和３年分確定申告書を提出した。当該年度より</w:t>
      </w:r>
      <w:r w:rsidRPr="00C33F68">
        <w:rPr>
          <w:rFonts w:asciiTheme="minorEastAsia" w:hAnsiTheme="minorEastAsia" w:hint="eastAsia"/>
          <w:szCs w:val="21"/>
        </w:rPr>
        <w:t>確定申告書に「申告不要」のチェック欄が設けられたため、前年度の</w:t>
      </w:r>
      <w:r>
        <w:rPr>
          <w:rFonts w:asciiTheme="minorEastAsia" w:hAnsiTheme="minorEastAsia" w:hint="eastAsia"/>
          <w:szCs w:val="21"/>
        </w:rPr>
        <w:t>処分庁</w:t>
      </w:r>
      <w:r w:rsidRPr="00C33F68">
        <w:rPr>
          <w:rFonts w:asciiTheme="minorEastAsia" w:hAnsiTheme="minorEastAsia" w:hint="eastAsia"/>
          <w:szCs w:val="21"/>
        </w:rPr>
        <w:t>の回答（</w:t>
      </w:r>
      <w:r>
        <w:rPr>
          <w:rFonts w:asciiTheme="minorEastAsia" w:hAnsiTheme="minorEastAsia" w:hint="eastAsia"/>
          <w:szCs w:val="21"/>
        </w:rPr>
        <w:t>上記(ｳ)</w:t>
      </w:r>
      <w:r w:rsidRPr="00C33F68">
        <w:rPr>
          <w:rFonts w:asciiTheme="minorEastAsia" w:hAnsiTheme="minorEastAsia" w:hint="eastAsia"/>
          <w:szCs w:val="21"/>
        </w:rPr>
        <w:t>）に基づき、</w:t>
      </w:r>
      <w:r>
        <w:rPr>
          <w:rFonts w:asciiTheme="minorEastAsia" w:hAnsiTheme="minorEastAsia" w:hint="eastAsia"/>
          <w:szCs w:val="21"/>
        </w:rPr>
        <w:t>「申告不要」を選択した。</w:t>
      </w:r>
    </w:p>
    <w:p w14:paraId="28753084" w14:textId="77777777" w:rsidR="00F366F7" w:rsidRPr="00C33F68" w:rsidRDefault="00F366F7" w:rsidP="00F366F7">
      <w:pPr>
        <w:ind w:firstLineChars="300" w:firstLine="654"/>
        <w:jc w:val="left"/>
        <w:rPr>
          <w:rFonts w:asciiTheme="minorEastAsia" w:hAnsiTheme="minorEastAsia"/>
          <w:szCs w:val="21"/>
        </w:rPr>
      </w:pPr>
      <w:r w:rsidRPr="00C33F68">
        <w:rPr>
          <w:rFonts w:asciiTheme="minorEastAsia" w:hAnsiTheme="minorEastAsia" w:hint="eastAsia"/>
          <w:szCs w:val="21"/>
        </w:rPr>
        <w:t>ウ　弁明書に対する反論について</w:t>
      </w:r>
    </w:p>
    <w:p w14:paraId="32D2FF83" w14:textId="77777777" w:rsidR="00F366F7" w:rsidRPr="00C33F68" w:rsidRDefault="00F366F7" w:rsidP="00F366F7">
      <w:pPr>
        <w:ind w:left="872" w:hangingChars="400" w:hanging="872"/>
        <w:jc w:val="left"/>
        <w:rPr>
          <w:rFonts w:asciiTheme="minorEastAsia" w:hAnsiTheme="minorEastAsia"/>
          <w:szCs w:val="21"/>
        </w:rPr>
      </w:pPr>
      <w:r>
        <w:rPr>
          <w:rFonts w:asciiTheme="minorEastAsia" w:hAnsiTheme="minorEastAsia" w:hint="eastAsia"/>
          <w:szCs w:val="21"/>
        </w:rPr>
        <w:t xml:space="preserve">　　　　　弁明書の「なお」書きは、審査</w:t>
      </w:r>
      <w:r w:rsidRPr="00C33F68">
        <w:rPr>
          <w:rFonts w:asciiTheme="minorEastAsia" w:hAnsiTheme="minorEastAsia" w:hint="eastAsia"/>
          <w:szCs w:val="21"/>
        </w:rPr>
        <w:t>請求人の主張が認められても税額が増額にな</w:t>
      </w:r>
      <w:r>
        <w:rPr>
          <w:rFonts w:asciiTheme="minorEastAsia" w:hAnsiTheme="minorEastAsia" w:hint="eastAsia"/>
          <w:szCs w:val="21"/>
        </w:rPr>
        <w:t>ると誤認させ、不適切であるから、</w:t>
      </w:r>
      <w:r w:rsidRPr="00C33F68">
        <w:rPr>
          <w:rFonts w:asciiTheme="minorEastAsia" w:hAnsiTheme="minorEastAsia" w:hint="eastAsia"/>
          <w:szCs w:val="21"/>
        </w:rPr>
        <w:t>令和４年度の市府民税の税額を</w:t>
      </w:r>
      <w:r>
        <w:rPr>
          <w:rFonts w:asciiTheme="minorEastAsia" w:hAnsiTheme="minorEastAsia" w:hint="eastAsia"/>
          <w:szCs w:val="21"/>
        </w:rPr>
        <w:t>正確に算出したうえで</w:t>
      </w:r>
      <w:r w:rsidRPr="00C33F68">
        <w:rPr>
          <w:rFonts w:asciiTheme="minorEastAsia" w:hAnsiTheme="minorEastAsia" w:hint="eastAsia"/>
          <w:szCs w:val="21"/>
        </w:rPr>
        <w:t>判断して</w:t>
      </w:r>
      <w:r>
        <w:rPr>
          <w:rFonts w:asciiTheme="minorEastAsia" w:hAnsiTheme="minorEastAsia" w:hint="eastAsia"/>
          <w:szCs w:val="21"/>
        </w:rPr>
        <w:t>ほしい。</w:t>
      </w:r>
    </w:p>
    <w:p w14:paraId="63A109F9" w14:textId="77777777" w:rsidR="00F366F7" w:rsidRPr="00C33F68" w:rsidRDefault="00F366F7" w:rsidP="00F366F7">
      <w:pPr>
        <w:ind w:firstLineChars="200" w:firstLine="436"/>
        <w:jc w:val="left"/>
        <w:rPr>
          <w:rFonts w:asciiTheme="minorEastAsia" w:hAnsiTheme="minorEastAsia"/>
          <w:szCs w:val="21"/>
        </w:rPr>
      </w:pPr>
      <w:r w:rsidRPr="002770B2">
        <w:rPr>
          <w:rFonts w:asciiTheme="minorEastAsia" w:hAnsiTheme="minorEastAsia" w:hint="eastAsia"/>
          <w:szCs w:val="21"/>
        </w:rPr>
        <w:t xml:space="preserve">(2) </w:t>
      </w:r>
      <w:r w:rsidRPr="00C33F68">
        <w:rPr>
          <w:rFonts w:asciiTheme="minorEastAsia" w:hAnsiTheme="minorEastAsia" w:hint="eastAsia"/>
          <w:szCs w:val="21"/>
        </w:rPr>
        <w:t>処分庁の主張の要旨</w:t>
      </w:r>
    </w:p>
    <w:p w14:paraId="340876F1" w14:textId="77777777" w:rsidR="00F366F7" w:rsidRPr="00C33F68" w:rsidRDefault="00F366F7" w:rsidP="00F366F7">
      <w:pPr>
        <w:ind w:firstLineChars="300" w:firstLine="654"/>
        <w:jc w:val="left"/>
        <w:rPr>
          <w:rFonts w:asciiTheme="minorEastAsia" w:hAnsiTheme="minorEastAsia"/>
          <w:szCs w:val="21"/>
        </w:rPr>
      </w:pPr>
      <w:r w:rsidRPr="00C33F68">
        <w:rPr>
          <w:rFonts w:asciiTheme="minorEastAsia" w:hAnsiTheme="minorEastAsia" w:hint="eastAsia"/>
          <w:szCs w:val="21"/>
        </w:rPr>
        <w:t>ア　事実の経緯</w:t>
      </w:r>
    </w:p>
    <w:p w14:paraId="43C7BB17" w14:textId="77777777" w:rsidR="00F366F7" w:rsidRPr="00C33F68" w:rsidRDefault="00F366F7" w:rsidP="00F366F7">
      <w:pPr>
        <w:ind w:leftChars="400" w:left="872" w:firstLineChars="100" w:firstLine="218"/>
        <w:jc w:val="left"/>
        <w:rPr>
          <w:rFonts w:asciiTheme="minorEastAsia" w:hAnsiTheme="minorEastAsia"/>
          <w:szCs w:val="21"/>
        </w:rPr>
      </w:pPr>
      <w:r w:rsidRPr="00C33F68">
        <w:rPr>
          <w:rFonts w:asciiTheme="minorEastAsia" w:hAnsiTheme="minorEastAsia" w:hint="eastAsia"/>
          <w:szCs w:val="21"/>
        </w:rPr>
        <w:t>処分庁は、</w:t>
      </w:r>
      <w:r>
        <w:rPr>
          <w:rFonts w:asciiTheme="minorEastAsia" w:hAnsiTheme="minorEastAsia" w:hint="eastAsia"/>
          <w:szCs w:val="21"/>
        </w:rPr>
        <w:t>審査請求人の</w:t>
      </w:r>
      <w:r w:rsidRPr="00C33F68">
        <w:rPr>
          <w:rFonts w:asciiTheme="minorEastAsia" w:hAnsiTheme="minorEastAsia" w:hint="eastAsia"/>
          <w:szCs w:val="21"/>
        </w:rPr>
        <w:t>令和４年度分給与支払報告書及び令和３年分確定申告書に基づき、令和４年５月</w:t>
      </w:r>
      <w:r w:rsidRPr="00C33F68">
        <w:rPr>
          <w:rFonts w:asciiTheme="minorEastAsia" w:hAnsiTheme="minorEastAsia"/>
          <w:szCs w:val="21"/>
        </w:rPr>
        <w:t>20</w:t>
      </w:r>
      <w:r w:rsidRPr="00C33F68">
        <w:rPr>
          <w:rFonts w:asciiTheme="minorEastAsia" w:hAnsiTheme="minorEastAsia" w:hint="eastAsia"/>
          <w:szCs w:val="21"/>
        </w:rPr>
        <w:t>日付けで本件処分を行い、審査請</w:t>
      </w:r>
      <w:r>
        <w:rPr>
          <w:rFonts w:asciiTheme="minorEastAsia" w:hAnsiTheme="minorEastAsia" w:hint="eastAsia"/>
          <w:szCs w:val="21"/>
        </w:rPr>
        <w:t>求人あて税額決定通知書により通知した。</w:t>
      </w:r>
    </w:p>
    <w:p w14:paraId="60613C64" w14:textId="77777777" w:rsidR="00F366F7" w:rsidRPr="00C33F68" w:rsidRDefault="00F366F7" w:rsidP="00F366F7">
      <w:pPr>
        <w:ind w:leftChars="400" w:left="872" w:firstLineChars="100" w:firstLine="218"/>
        <w:jc w:val="left"/>
        <w:rPr>
          <w:rFonts w:asciiTheme="minorEastAsia" w:hAnsiTheme="minorEastAsia"/>
          <w:szCs w:val="21"/>
        </w:rPr>
      </w:pPr>
      <w:r>
        <w:rPr>
          <w:rFonts w:asciiTheme="minorEastAsia" w:hAnsiTheme="minorEastAsia" w:hint="eastAsia"/>
          <w:szCs w:val="21"/>
        </w:rPr>
        <w:t>本件処分では、上記</w:t>
      </w:r>
      <w:r w:rsidRPr="00C33F68">
        <w:rPr>
          <w:rFonts w:asciiTheme="minorEastAsia" w:hAnsiTheme="minorEastAsia" w:hint="eastAsia"/>
          <w:szCs w:val="21"/>
        </w:rPr>
        <w:t>確定申告書</w:t>
      </w:r>
      <w:r>
        <w:rPr>
          <w:rFonts w:asciiTheme="minorEastAsia" w:hAnsiTheme="minorEastAsia" w:hint="eastAsia"/>
          <w:szCs w:val="21"/>
        </w:rPr>
        <w:t>において、住民税に</w:t>
      </w:r>
      <w:r w:rsidRPr="00C33F68">
        <w:rPr>
          <w:rFonts w:asciiTheme="minorEastAsia" w:hAnsiTheme="minorEastAsia" w:hint="eastAsia"/>
          <w:szCs w:val="21"/>
        </w:rPr>
        <w:t>申告不要制度を適用する意思表示があったため、特定配当等所得及び特定株式等譲渡</w:t>
      </w:r>
      <w:r>
        <w:rPr>
          <w:rFonts w:asciiTheme="minorEastAsia" w:hAnsiTheme="minorEastAsia" w:hint="eastAsia"/>
          <w:szCs w:val="21"/>
        </w:rPr>
        <w:t>所得の金額を除外して総所得金額を算定した（</w:t>
      </w:r>
      <w:r w:rsidRPr="00C33F68">
        <w:rPr>
          <w:rFonts w:asciiTheme="minorEastAsia" w:hAnsiTheme="minorEastAsia" w:hint="eastAsia"/>
          <w:szCs w:val="21"/>
        </w:rPr>
        <w:t>法第</w:t>
      </w:r>
      <w:r w:rsidRPr="00C33F68">
        <w:rPr>
          <w:rFonts w:asciiTheme="minorEastAsia" w:hAnsiTheme="minorEastAsia"/>
          <w:szCs w:val="21"/>
        </w:rPr>
        <w:t>32</w:t>
      </w:r>
      <w:r w:rsidRPr="00C33F68">
        <w:rPr>
          <w:rFonts w:asciiTheme="minorEastAsia" w:hAnsiTheme="minorEastAsia" w:hint="eastAsia"/>
          <w:szCs w:val="21"/>
        </w:rPr>
        <w:t>条第</w:t>
      </w:r>
      <w:r w:rsidRPr="00C33F68">
        <w:rPr>
          <w:rFonts w:asciiTheme="minorEastAsia" w:hAnsiTheme="minorEastAsia"/>
          <w:szCs w:val="21"/>
        </w:rPr>
        <w:t>12</w:t>
      </w:r>
      <w:r w:rsidRPr="00C33F68">
        <w:rPr>
          <w:rFonts w:asciiTheme="minorEastAsia" w:hAnsiTheme="minorEastAsia" w:hint="eastAsia"/>
          <w:szCs w:val="21"/>
        </w:rPr>
        <w:t>項及び第</w:t>
      </w:r>
      <w:r w:rsidRPr="00C33F68">
        <w:rPr>
          <w:rFonts w:asciiTheme="minorEastAsia" w:hAnsiTheme="minorEastAsia"/>
          <w:szCs w:val="21"/>
        </w:rPr>
        <w:t>14</w:t>
      </w:r>
      <w:r w:rsidRPr="00C33F68">
        <w:rPr>
          <w:rFonts w:asciiTheme="minorEastAsia" w:hAnsiTheme="minorEastAsia" w:hint="eastAsia"/>
          <w:szCs w:val="21"/>
        </w:rPr>
        <w:t>項並びに法第</w:t>
      </w:r>
      <w:r w:rsidRPr="00C33F68">
        <w:rPr>
          <w:rFonts w:asciiTheme="minorEastAsia" w:hAnsiTheme="minorEastAsia"/>
          <w:szCs w:val="21"/>
        </w:rPr>
        <w:t>313</w:t>
      </w:r>
      <w:r w:rsidRPr="00C33F68">
        <w:rPr>
          <w:rFonts w:asciiTheme="minorEastAsia" w:hAnsiTheme="minorEastAsia" w:hint="eastAsia"/>
          <w:szCs w:val="21"/>
        </w:rPr>
        <w:t>条第</w:t>
      </w:r>
      <w:r w:rsidRPr="00C33F68">
        <w:rPr>
          <w:rFonts w:asciiTheme="minorEastAsia" w:hAnsiTheme="minorEastAsia"/>
          <w:szCs w:val="21"/>
        </w:rPr>
        <w:t>12</w:t>
      </w:r>
      <w:r w:rsidRPr="00C33F68">
        <w:rPr>
          <w:rFonts w:asciiTheme="minorEastAsia" w:hAnsiTheme="minorEastAsia" w:hint="eastAsia"/>
          <w:szCs w:val="21"/>
        </w:rPr>
        <w:t>項及び第</w:t>
      </w:r>
      <w:r w:rsidRPr="00C33F68">
        <w:rPr>
          <w:rFonts w:asciiTheme="minorEastAsia" w:hAnsiTheme="minorEastAsia"/>
          <w:szCs w:val="21"/>
        </w:rPr>
        <w:t>14</w:t>
      </w:r>
      <w:r>
        <w:rPr>
          <w:rFonts w:asciiTheme="minorEastAsia" w:hAnsiTheme="minorEastAsia" w:hint="eastAsia"/>
          <w:szCs w:val="21"/>
        </w:rPr>
        <w:t>項）。</w:t>
      </w:r>
    </w:p>
    <w:p w14:paraId="0D56BCC5" w14:textId="09BBD4ED" w:rsidR="00F366F7" w:rsidRPr="00C33F68" w:rsidRDefault="00133C4D" w:rsidP="00F366F7">
      <w:pPr>
        <w:ind w:leftChars="400" w:left="872" w:firstLineChars="100" w:firstLine="218"/>
        <w:jc w:val="left"/>
        <w:rPr>
          <w:rFonts w:asciiTheme="minorEastAsia" w:hAnsiTheme="minorEastAsia"/>
          <w:szCs w:val="21"/>
        </w:rPr>
      </w:pPr>
      <w:r>
        <w:rPr>
          <w:rFonts w:asciiTheme="minorEastAsia" w:hAnsiTheme="minorEastAsia" w:hint="eastAsia"/>
          <w:szCs w:val="21"/>
        </w:rPr>
        <w:t>令和４年６</w:t>
      </w:r>
      <w:r w:rsidRPr="00133C4D">
        <w:rPr>
          <w:rFonts w:asciiTheme="minorEastAsia" w:hAnsiTheme="minorEastAsia" w:hint="eastAsia"/>
          <w:szCs w:val="21"/>
        </w:rPr>
        <w:t>月20日</w:t>
      </w:r>
      <w:r>
        <w:rPr>
          <w:rFonts w:asciiTheme="minorEastAsia" w:hAnsiTheme="minorEastAsia" w:hint="eastAsia"/>
          <w:szCs w:val="21"/>
        </w:rPr>
        <w:t>に</w:t>
      </w:r>
      <w:r w:rsidR="00F366F7">
        <w:rPr>
          <w:rFonts w:asciiTheme="minorEastAsia" w:hAnsiTheme="minorEastAsia" w:hint="eastAsia"/>
          <w:szCs w:val="21"/>
        </w:rPr>
        <w:t>審査請求人から、</w:t>
      </w:r>
      <w:r w:rsidR="00F366F7" w:rsidRPr="00C33F68">
        <w:rPr>
          <w:rFonts w:asciiTheme="minorEastAsia" w:hAnsiTheme="minorEastAsia" w:hint="eastAsia"/>
          <w:szCs w:val="21"/>
        </w:rPr>
        <w:t>特</w:t>
      </w:r>
      <w:r w:rsidR="00F366F7">
        <w:rPr>
          <w:rFonts w:asciiTheme="minorEastAsia" w:hAnsiTheme="minorEastAsia" w:hint="eastAsia"/>
          <w:szCs w:val="21"/>
        </w:rPr>
        <w:t>定配当等所得及び特定株式等譲渡所得を総所得に合算する旨の申し出があったが、税額決定通知書の</w:t>
      </w:r>
      <w:r w:rsidR="00F366F7" w:rsidRPr="00C33F68">
        <w:rPr>
          <w:rFonts w:asciiTheme="minorEastAsia" w:hAnsiTheme="minorEastAsia" w:hint="eastAsia"/>
          <w:szCs w:val="21"/>
        </w:rPr>
        <w:t>送達までに令和４年度</w:t>
      </w:r>
      <w:r w:rsidR="00F366F7" w:rsidRPr="002770B2">
        <w:rPr>
          <w:rFonts w:asciiTheme="minorEastAsia" w:hAnsiTheme="minorEastAsia" w:hint="eastAsia"/>
          <w:szCs w:val="21"/>
        </w:rPr>
        <w:t>分市民税・府民税申告書の提出がなかったため、</w:t>
      </w:r>
      <w:r w:rsidR="00F366F7">
        <w:rPr>
          <w:rFonts w:asciiTheme="minorEastAsia" w:hAnsiTheme="minorEastAsia" w:hint="eastAsia"/>
          <w:szCs w:val="21"/>
        </w:rPr>
        <w:t>こ</w:t>
      </w:r>
      <w:r w:rsidR="00F366F7" w:rsidRPr="002770B2">
        <w:rPr>
          <w:rFonts w:asciiTheme="minorEastAsia" w:hAnsiTheme="minorEastAsia" w:hint="eastAsia"/>
          <w:szCs w:val="21"/>
        </w:rPr>
        <w:t>の申し</w:t>
      </w:r>
      <w:r w:rsidR="00F366F7" w:rsidRPr="00C33F68">
        <w:rPr>
          <w:rFonts w:asciiTheme="minorEastAsia" w:hAnsiTheme="minorEastAsia" w:hint="eastAsia"/>
          <w:szCs w:val="21"/>
        </w:rPr>
        <w:t>出に応じなかった</w:t>
      </w:r>
      <w:r w:rsidR="00F366F7">
        <w:rPr>
          <w:rFonts w:asciiTheme="minorEastAsia" w:hAnsiTheme="minorEastAsia" w:hint="eastAsia"/>
          <w:szCs w:val="21"/>
        </w:rPr>
        <w:t>（</w:t>
      </w:r>
      <w:r w:rsidR="00F366F7" w:rsidRPr="002770B2">
        <w:rPr>
          <w:rFonts w:asciiTheme="minorEastAsia" w:hAnsiTheme="minorEastAsia" w:hint="eastAsia"/>
          <w:szCs w:val="21"/>
        </w:rPr>
        <w:t>法第</w:t>
      </w:r>
      <w:r w:rsidR="00F366F7" w:rsidRPr="002770B2">
        <w:rPr>
          <w:rFonts w:asciiTheme="minorEastAsia" w:hAnsiTheme="minorEastAsia"/>
          <w:szCs w:val="21"/>
        </w:rPr>
        <w:t>32</w:t>
      </w:r>
      <w:r w:rsidR="00F366F7" w:rsidRPr="002770B2">
        <w:rPr>
          <w:rFonts w:asciiTheme="minorEastAsia" w:hAnsiTheme="minorEastAsia" w:hint="eastAsia"/>
          <w:szCs w:val="21"/>
        </w:rPr>
        <w:t>条第</w:t>
      </w:r>
      <w:r w:rsidR="00F366F7" w:rsidRPr="002770B2">
        <w:rPr>
          <w:rFonts w:asciiTheme="minorEastAsia" w:hAnsiTheme="minorEastAsia"/>
          <w:szCs w:val="21"/>
        </w:rPr>
        <w:t>13</w:t>
      </w:r>
      <w:r w:rsidR="00F366F7" w:rsidRPr="002770B2">
        <w:rPr>
          <w:rFonts w:asciiTheme="minorEastAsia" w:hAnsiTheme="minorEastAsia" w:hint="eastAsia"/>
          <w:szCs w:val="21"/>
        </w:rPr>
        <w:t>項及び第</w:t>
      </w:r>
      <w:r w:rsidR="00F366F7" w:rsidRPr="002770B2">
        <w:rPr>
          <w:rFonts w:asciiTheme="minorEastAsia" w:hAnsiTheme="minorEastAsia"/>
          <w:szCs w:val="21"/>
        </w:rPr>
        <w:t>15</w:t>
      </w:r>
      <w:r w:rsidR="00F366F7" w:rsidRPr="002770B2">
        <w:rPr>
          <w:rFonts w:asciiTheme="minorEastAsia" w:hAnsiTheme="minorEastAsia" w:hint="eastAsia"/>
          <w:szCs w:val="21"/>
        </w:rPr>
        <w:t>項並びに法第</w:t>
      </w:r>
      <w:r w:rsidR="00F366F7" w:rsidRPr="002770B2">
        <w:rPr>
          <w:rFonts w:asciiTheme="minorEastAsia" w:hAnsiTheme="minorEastAsia"/>
          <w:szCs w:val="21"/>
        </w:rPr>
        <w:t>313</w:t>
      </w:r>
      <w:r w:rsidR="00F366F7" w:rsidRPr="002770B2">
        <w:rPr>
          <w:rFonts w:asciiTheme="minorEastAsia" w:hAnsiTheme="minorEastAsia" w:hint="eastAsia"/>
          <w:szCs w:val="21"/>
        </w:rPr>
        <w:t>条第</w:t>
      </w:r>
      <w:r w:rsidR="00F366F7" w:rsidRPr="002770B2">
        <w:rPr>
          <w:rFonts w:asciiTheme="minorEastAsia" w:hAnsiTheme="minorEastAsia"/>
          <w:szCs w:val="21"/>
        </w:rPr>
        <w:t>13</w:t>
      </w:r>
      <w:r w:rsidR="00F366F7" w:rsidRPr="002770B2">
        <w:rPr>
          <w:rFonts w:asciiTheme="minorEastAsia" w:hAnsiTheme="minorEastAsia" w:hint="eastAsia"/>
          <w:szCs w:val="21"/>
        </w:rPr>
        <w:t>項及び第</w:t>
      </w:r>
      <w:r w:rsidR="00F366F7" w:rsidRPr="002770B2">
        <w:rPr>
          <w:rFonts w:asciiTheme="minorEastAsia" w:hAnsiTheme="minorEastAsia"/>
          <w:szCs w:val="21"/>
        </w:rPr>
        <w:t>15</w:t>
      </w:r>
      <w:r w:rsidR="00F366F7">
        <w:rPr>
          <w:rFonts w:asciiTheme="minorEastAsia" w:hAnsiTheme="minorEastAsia" w:hint="eastAsia"/>
          <w:szCs w:val="21"/>
        </w:rPr>
        <w:t>項）</w:t>
      </w:r>
      <w:r w:rsidR="00F366F7" w:rsidRPr="00C33F68">
        <w:rPr>
          <w:rFonts w:asciiTheme="minorEastAsia" w:hAnsiTheme="minorEastAsia" w:hint="eastAsia"/>
          <w:szCs w:val="21"/>
        </w:rPr>
        <w:t>。</w:t>
      </w:r>
    </w:p>
    <w:p w14:paraId="53948F62" w14:textId="77777777" w:rsidR="00F366F7" w:rsidRPr="00C33F68" w:rsidRDefault="00F366F7" w:rsidP="00F366F7">
      <w:pPr>
        <w:ind w:firstLineChars="300" w:firstLine="654"/>
        <w:jc w:val="left"/>
        <w:rPr>
          <w:rFonts w:asciiTheme="minorEastAsia" w:hAnsiTheme="minorEastAsia"/>
          <w:szCs w:val="21"/>
        </w:rPr>
      </w:pPr>
      <w:r w:rsidRPr="00C33F68">
        <w:rPr>
          <w:rFonts w:asciiTheme="minorEastAsia" w:hAnsiTheme="minorEastAsia" w:hint="eastAsia"/>
          <w:szCs w:val="21"/>
        </w:rPr>
        <w:t>イ　法令上の取扱い</w:t>
      </w:r>
    </w:p>
    <w:p w14:paraId="054D76D3" w14:textId="77777777" w:rsidR="00F366F7" w:rsidRPr="002770B2" w:rsidRDefault="00F366F7" w:rsidP="00F366F7">
      <w:pPr>
        <w:ind w:leftChars="400" w:left="872" w:firstLineChars="100" w:firstLine="218"/>
        <w:jc w:val="left"/>
        <w:rPr>
          <w:rFonts w:asciiTheme="minorEastAsia" w:hAnsiTheme="minorEastAsia"/>
          <w:szCs w:val="21"/>
        </w:rPr>
      </w:pPr>
      <w:r>
        <w:rPr>
          <w:rFonts w:asciiTheme="minorEastAsia" w:hAnsiTheme="minorEastAsia" w:hint="eastAsia"/>
          <w:szCs w:val="21"/>
        </w:rPr>
        <w:t>特定配当等所得及び特定株式等譲渡所得</w:t>
      </w:r>
      <w:r w:rsidRPr="002770B2">
        <w:rPr>
          <w:rFonts w:asciiTheme="minorEastAsia" w:hAnsiTheme="minorEastAsia" w:hint="eastAsia"/>
          <w:szCs w:val="21"/>
        </w:rPr>
        <w:t>は、原則、申告を要しない所得として、総所得金額の算定から除外され</w:t>
      </w:r>
      <w:r>
        <w:rPr>
          <w:rFonts w:asciiTheme="minorEastAsia" w:hAnsiTheme="minorEastAsia" w:hint="eastAsia"/>
          <w:szCs w:val="21"/>
        </w:rPr>
        <w:t>（</w:t>
      </w:r>
      <w:r w:rsidRPr="002770B2">
        <w:rPr>
          <w:rFonts w:asciiTheme="minorEastAsia" w:hAnsiTheme="minorEastAsia" w:hint="eastAsia"/>
          <w:szCs w:val="21"/>
        </w:rPr>
        <w:t>法第</w:t>
      </w:r>
      <w:r w:rsidRPr="002770B2">
        <w:rPr>
          <w:rFonts w:asciiTheme="minorEastAsia" w:hAnsiTheme="minorEastAsia"/>
          <w:szCs w:val="21"/>
        </w:rPr>
        <w:t>32</w:t>
      </w:r>
      <w:r w:rsidRPr="002770B2">
        <w:rPr>
          <w:rFonts w:asciiTheme="minorEastAsia" w:hAnsiTheme="minorEastAsia" w:hint="eastAsia"/>
          <w:szCs w:val="21"/>
        </w:rPr>
        <w:t>条第</w:t>
      </w:r>
      <w:r w:rsidRPr="002770B2">
        <w:rPr>
          <w:rFonts w:asciiTheme="minorEastAsia" w:hAnsiTheme="minorEastAsia"/>
          <w:szCs w:val="21"/>
        </w:rPr>
        <w:t>12</w:t>
      </w:r>
      <w:r w:rsidRPr="002770B2">
        <w:rPr>
          <w:rFonts w:asciiTheme="minorEastAsia" w:hAnsiTheme="minorEastAsia" w:hint="eastAsia"/>
          <w:szCs w:val="21"/>
        </w:rPr>
        <w:t>項及び</w:t>
      </w:r>
      <w:r w:rsidRPr="002770B2">
        <w:rPr>
          <w:rFonts w:asciiTheme="minorEastAsia" w:hAnsiTheme="minorEastAsia"/>
          <w:szCs w:val="21"/>
        </w:rPr>
        <w:t>14</w:t>
      </w:r>
      <w:r w:rsidRPr="002770B2">
        <w:rPr>
          <w:rFonts w:asciiTheme="minorEastAsia" w:hAnsiTheme="minorEastAsia" w:hint="eastAsia"/>
          <w:szCs w:val="21"/>
        </w:rPr>
        <w:t>項並びに法第</w:t>
      </w:r>
      <w:r w:rsidRPr="002770B2">
        <w:rPr>
          <w:rFonts w:asciiTheme="minorEastAsia" w:hAnsiTheme="minorEastAsia"/>
          <w:szCs w:val="21"/>
        </w:rPr>
        <w:t>313</w:t>
      </w:r>
      <w:r w:rsidRPr="002770B2">
        <w:rPr>
          <w:rFonts w:asciiTheme="minorEastAsia" w:hAnsiTheme="minorEastAsia" w:hint="eastAsia"/>
          <w:szCs w:val="21"/>
        </w:rPr>
        <w:t>条第</w:t>
      </w:r>
      <w:r w:rsidRPr="002770B2">
        <w:rPr>
          <w:rFonts w:asciiTheme="minorEastAsia" w:hAnsiTheme="minorEastAsia"/>
          <w:szCs w:val="21"/>
        </w:rPr>
        <w:t>12</w:t>
      </w:r>
      <w:r w:rsidRPr="002770B2">
        <w:rPr>
          <w:rFonts w:asciiTheme="minorEastAsia" w:hAnsiTheme="minorEastAsia" w:hint="eastAsia"/>
          <w:szCs w:val="21"/>
        </w:rPr>
        <w:t>項及び第</w:t>
      </w:r>
      <w:r w:rsidRPr="002770B2">
        <w:rPr>
          <w:rFonts w:asciiTheme="minorEastAsia" w:hAnsiTheme="minorEastAsia"/>
          <w:szCs w:val="21"/>
        </w:rPr>
        <w:t>14</w:t>
      </w:r>
      <w:r>
        <w:rPr>
          <w:rFonts w:asciiTheme="minorEastAsia" w:hAnsiTheme="minorEastAsia" w:hint="eastAsia"/>
          <w:szCs w:val="21"/>
        </w:rPr>
        <w:t>項）、</w:t>
      </w:r>
      <w:r w:rsidRPr="002770B2">
        <w:rPr>
          <w:rFonts w:asciiTheme="minorEastAsia" w:hAnsiTheme="minorEastAsia" w:hint="eastAsia"/>
          <w:szCs w:val="21"/>
        </w:rPr>
        <w:t>納税通知書が送達されるまでに、特定配当等所得の明細に関する事項その他総務省令で定める事項、特定株式等譲渡所得の明細に関する事項その他総務省令で定める事項を記載した確定申告書又は住民税申告書が提出された場合は、</w:t>
      </w:r>
      <w:r>
        <w:rPr>
          <w:rFonts w:asciiTheme="minorEastAsia" w:hAnsiTheme="minorEastAsia" w:hint="eastAsia"/>
          <w:szCs w:val="21"/>
        </w:rPr>
        <w:t>総所得金額に算入</w:t>
      </w:r>
      <w:r w:rsidRPr="002770B2">
        <w:rPr>
          <w:rFonts w:asciiTheme="minorEastAsia" w:hAnsiTheme="minorEastAsia" w:hint="eastAsia"/>
          <w:szCs w:val="21"/>
        </w:rPr>
        <w:t>される</w:t>
      </w:r>
      <w:r>
        <w:rPr>
          <w:rFonts w:asciiTheme="minorEastAsia" w:hAnsiTheme="minorEastAsia" w:hint="eastAsia"/>
          <w:szCs w:val="21"/>
        </w:rPr>
        <w:t>（</w:t>
      </w:r>
      <w:r w:rsidRPr="002770B2">
        <w:rPr>
          <w:rFonts w:asciiTheme="minorEastAsia" w:hAnsiTheme="minorEastAsia" w:hint="eastAsia"/>
          <w:szCs w:val="21"/>
        </w:rPr>
        <w:t>法第</w:t>
      </w:r>
      <w:r w:rsidRPr="002770B2">
        <w:rPr>
          <w:rFonts w:asciiTheme="minorEastAsia" w:hAnsiTheme="minorEastAsia"/>
          <w:szCs w:val="21"/>
        </w:rPr>
        <w:t>32</w:t>
      </w:r>
      <w:r w:rsidRPr="002770B2">
        <w:rPr>
          <w:rFonts w:asciiTheme="minorEastAsia" w:hAnsiTheme="minorEastAsia" w:hint="eastAsia"/>
          <w:szCs w:val="21"/>
        </w:rPr>
        <w:t>条第</w:t>
      </w:r>
      <w:r w:rsidRPr="002770B2">
        <w:rPr>
          <w:rFonts w:asciiTheme="minorEastAsia" w:hAnsiTheme="minorEastAsia"/>
          <w:szCs w:val="21"/>
        </w:rPr>
        <w:t>13</w:t>
      </w:r>
      <w:r w:rsidRPr="002770B2">
        <w:rPr>
          <w:rFonts w:asciiTheme="minorEastAsia" w:hAnsiTheme="minorEastAsia" w:hint="eastAsia"/>
          <w:szCs w:val="21"/>
        </w:rPr>
        <w:t>項及び第</w:t>
      </w:r>
      <w:r w:rsidRPr="002770B2">
        <w:rPr>
          <w:rFonts w:asciiTheme="minorEastAsia" w:hAnsiTheme="minorEastAsia"/>
          <w:szCs w:val="21"/>
        </w:rPr>
        <w:t>15</w:t>
      </w:r>
      <w:r w:rsidRPr="002770B2">
        <w:rPr>
          <w:rFonts w:asciiTheme="minorEastAsia" w:hAnsiTheme="minorEastAsia" w:hint="eastAsia"/>
          <w:szCs w:val="21"/>
        </w:rPr>
        <w:t>項並びに法第</w:t>
      </w:r>
      <w:r w:rsidRPr="002770B2">
        <w:rPr>
          <w:rFonts w:asciiTheme="minorEastAsia" w:hAnsiTheme="minorEastAsia"/>
          <w:szCs w:val="21"/>
        </w:rPr>
        <w:t>313</w:t>
      </w:r>
      <w:r w:rsidRPr="002770B2">
        <w:rPr>
          <w:rFonts w:asciiTheme="minorEastAsia" w:hAnsiTheme="minorEastAsia" w:hint="eastAsia"/>
          <w:szCs w:val="21"/>
        </w:rPr>
        <w:t>条第</w:t>
      </w:r>
      <w:r w:rsidRPr="002770B2">
        <w:rPr>
          <w:rFonts w:asciiTheme="minorEastAsia" w:hAnsiTheme="minorEastAsia"/>
          <w:szCs w:val="21"/>
        </w:rPr>
        <w:t>13</w:t>
      </w:r>
      <w:r w:rsidRPr="002770B2">
        <w:rPr>
          <w:rFonts w:asciiTheme="minorEastAsia" w:hAnsiTheme="minorEastAsia" w:hint="eastAsia"/>
          <w:szCs w:val="21"/>
        </w:rPr>
        <w:t>項及び第</w:t>
      </w:r>
      <w:r w:rsidRPr="002770B2">
        <w:rPr>
          <w:rFonts w:asciiTheme="minorEastAsia" w:hAnsiTheme="minorEastAsia"/>
          <w:szCs w:val="21"/>
        </w:rPr>
        <w:t>15</w:t>
      </w:r>
      <w:r>
        <w:rPr>
          <w:rFonts w:asciiTheme="minorEastAsia" w:hAnsiTheme="minorEastAsia" w:hint="eastAsia"/>
          <w:szCs w:val="21"/>
        </w:rPr>
        <w:t>項）</w:t>
      </w:r>
      <w:r w:rsidRPr="002770B2">
        <w:rPr>
          <w:rFonts w:asciiTheme="minorEastAsia" w:hAnsiTheme="minorEastAsia" w:hint="eastAsia"/>
          <w:szCs w:val="21"/>
        </w:rPr>
        <w:t>。</w:t>
      </w:r>
    </w:p>
    <w:p w14:paraId="07D4366D" w14:textId="77777777" w:rsidR="00F366F7" w:rsidRPr="002770B2" w:rsidRDefault="00F366F7" w:rsidP="00F366F7">
      <w:pPr>
        <w:ind w:leftChars="400" w:left="872" w:firstLineChars="100" w:firstLine="218"/>
        <w:jc w:val="left"/>
        <w:rPr>
          <w:rFonts w:asciiTheme="minorEastAsia" w:hAnsiTheme="minorEastAsia"/>
          <w:szCs w:val="21"/>
        </w:rPr>
      </w:pPr>
      <w:r w:rsidRPr="002770B2">
        <w:rPr>
          <w:rFonts w:asciiTheme="minorEastAsia" w:hAnsiTheme="minorEastAsia" w:hint="eastAsia"/>
          <w:szCs w:val="21"/>
        </w:rPr>
        <w:t>また、確定申告書の提出に際して、確定申告書の附記事項とされている「特定配当等所得及び特定株式等譲渡所得の全部について法第</w:t>
      </w:r>
      <w:r w:rsidRPr="002770B2">
        <w:rPr>
          <w:rFonts w:asciiTheme="minorEastAsia" w:hAnsiTheme="minorEastAsia"/>
          <w:szCs w:val="21"/>
        </w:rPr>
        <w:t>32</w:t>
      </w:r>
      <w:r w:rsidRPr="002770B2">
        <w:rPr>
          <w:rFonts w:asciiTheme="minorEastAsia" w:hAnsiTheme="minorEastAsia" w:hint="eastAsia"/>
          <w:szCs w:val="21"/>
        </w:rPr>
        <w:t>条第</w:t>
      </w:r>
      <w:r w:rsidRPr="002770B2">
        <w:rPr>
          <w:rFonts w:asciiTheme="minorEastAsia" w:hAnsiTheme="minorEastAsia"/>
          <w:szCs w:val="21"/>
        </w:rPr>
        <w:t>12</w:t>
      </w:r>
      <w:r w:rsidRPr="002770B2">
        <w:rPr>
          <w:rFonts w:asciiTheme="minorEastAsia" w:hAnsiTheme="minorEastAsia" w:hint="eastAsia"/>
          <w:szCs w:val="21"/>
        </w:rPr>
        <w:t>項及び第</w:t>
      </w:r>
      <w:r w:rsidRPr="002770B2">
        <w:rPr>
          <w:rFonts w:asciiTheme="minorEastAsia" w:hAnsiTheme="minorEastAsia"/>
          <w:szCs w:val="21"/>
        </w:rPr>
        <w:t>313</w:t>
      </w:r>
      <w:r w:rsidRPr="002770B2">
        <w:rPr>
          <w:rFonts w:asciiTheme="minorEastAsia" w:hAnsiTheme="minorEastAsia" w:hint="eastAsia"/>
          <w:szCs w:val="21"/>
        </w:rPr>
        <w:t>条第</w:t>
      </w:r>
      <w:r w:rsidRPr="002770B2">
        <w:rPr>
          <w:rFonts w:asciiTheme="minorEastAsia" w:hAnsiTheme="minorEastAsia"/>
          <w:szCs w:val="21"/>
        </w:rPr>
        <w:t>12</w:t>
      </w:r>
      <w:r w:rsidRPr="002770B2">
        <w:rPr>
          <w:rFonts w:asciiTheme="minorEastAsia" w:hAnsiTheme="minorEastAsia" w:hint="eastAsia"/>
          <w:szCs w:val="21"/>
        </w:rPr>
        <w:t>項の規定又は法第</w:t>
      </w:r>
      <w:r w:rsidRPr="002770B2">
        <w:rPr>
          <w:rFonts w:asciiTheme="minorEastAsia" w:hAnsiTheme="minorEastAsia"/>
          <w:szCs w:val="21"/>
        </w:rPr>
        <w:t>32</w:t>
      </w:r>
      <w:r w:rsidRPr="002770B2">
        <w:rPr>
          <w:rFonts w:asciiTheme="minorEastAsia" w:hAnsiTheme="minorEastAsia" w:hint="eastAsia"/>
          <w:szCs w:val="21"/>
        </w:rPr>
        <w:t>条第</w:t>
      </w:r>
      <w:r w:rsidRPr="002770B2">
        <w:rPr>
          <w:rFonts w:asciiTheme="minorEastAsia" w:hAnsiTheme="minorEastAsia"/>
          <w:szCs w:val="21"/>
        </w:rPr>
        <w:t>14</w:t>
      </w:r>
      <w:r w:rsidRPr="002770B2">
        <w:rPr>
          <w:rFonts w:asciiTheme="minorEastAsia" w:hAnsiTheme="minorEastAsia" w:hint="eastAsia"/>
          <w:szCs w:val="21"/>
        </w:rPr>
        <w:t>項及び第</w:t>
      </w:r>
      <w:r w:rsidRPr="002770B2">
        <w:rPr>
          <w:rFonts w:asciiTheme="minorEastAsia" w:hAnsiTheme="minorEastAsia"/>
          <w:szCs w:val="21"/>
        </w:rPr>
        <w:t>313</w:t>
      </w:r>
      <w:r w:rsidRPr="002770B2">
        <w:rPr>
          <w:rFonts w:asciiTheme="minorEastAsia" w:hAnsiTheme="minorEastAsia" w:hint="eastAsia"/>
          <w:szCs w:val="21"/>
        </w:rPr>
        <w:t>条第</w:t>
      </w:r>
      <w:r w:rsidRPr="002770B2">
        <w:rPr>
          <w:rFonts w:asciiTheme="minorEastAsia" w:hAnsiTheme="minorEastAsia"/>
          <w:szCs w:val="21"/>
        </w:rPr>
        <w:t>14</w:t>
      </w:r>
      <w:r w:rsidRPr="002770B2">
        <w:rPr>
          <w:rFonts w:asciiTheme="minorEastAsia" w:hAnsiTheme="minorEastAsia" w:hint="eastAsia"/>
          <w:szCs w:val="21"/>
        </w:rPr>
        <w:t>項の適用を受けようとする旨」を附記した場合（具体的には上記に記載している、確定申告書第二表の住民税・事業税に関する事項の「特定配当等・特定株式等譲渡所得の全部の申告不要」欄に「○」を記載した場合）には、特定配当等所得及び特定株式等譲渡所得は総所得金額の算定から除外される。</w:t>
      </w:r>
    </w:p>
    <w:p w14:paraId="7338A8CB" w14:textId="77777777" w:rsidR="00F366F7" w:rsidRPr="002770B2" w:rsidRDefault="00F366F7" w:rsidP="00F366F7">
      <w:pPr>
        <w:ind w:firstLineChars="300" w:firstLine="654"/>
        <w:jc w:val="left"/>
        <w:rPr>
          <w:rFonts w:asciiTheme="minorEastAsia" w:hAnsiTheme="minorEastAsia"/>
          <w:szCs w:val="21"/>
        </w:rPr>
      </w:pPr>
      <w:r w:rsidRPr="002770B2">
        <w:rPr>
          <w:rFonts w:asciiTheme="minorEastAsia" w:hAnsiTheme="minorEastAsia" w:hint="eastAsia"/>
          <w:szCs w:val="21"/>
        </w:rPr>
        <w:t>ウ　処分の判断</w:t>
      </w:r>
    </w:p>
    <w:p w14:paraId="5FB07299" w14:textId="77777777" w:rsidR="00F366F7" w:rsidRPr="00C33F68" w:rsidRDefault="00F366F7" w:rsidP="00F366F7">
      <w:pPr>
        <w:ind w:leftChars="400" w:left="872" w:firstLineChars="100" w:firstLine="218"/>
        <w:jc w:val="left"/>
        <w:rPr>
          <w:rFonts w:asciiTheme="minorEastAsia" w:hAnsiTheme="minorEastAsia"/>
          <w:szCs w:val="21"/>
        </w:rPr>
      </w:pPr>
      <w:r w:rsidRPr="00C33F68">
        <w:rPr>
          <w:rFonts w:asciiTheme="minorEastAsia" w:hAnsiTheme="minorEastAsia" w:hint="eastAsia"/>
          <w:szCs w:val="21"/>
        </w:rPr>
        <w:t>法第</w:t>
      </w:r>
      <w:r w:rsidRPr="00C33F68">
        <w:rPr>
          <w:rFonts w:asciiTheme="minorEastAsia" w:hAnsiTheme="minorEastAsia"/>
          <w:szCs w:val="21"/>
        </w:rPr>
        <w:t>313</w:t>
      </w:r>
      <w:r w:rsidRPr="00C33F68">
        <w:rPr>
          <w:rFonts w:asciiTheme="minorEastAsia" w:hAnsiTheme="minorEastAsia" w:hint="eastAsia"/>
          <w:szCs w:val="21"/>
        </w:rPr>
        <w:t>条第</w:t>
      </w:r>
      <w:r w:rsidRPr="00C33F68">
        <w:rPr>
          <w:rFonts w:asciiTheme="minorEastAsia" w:hAnsiTheme="minorEastAsia"/>
          <w:szCs w:val="21"/>
        </w:rPr>
        <w:t>13</w:t>
      </w:r>
      <w:r w:rsidRPr="00C33F68">
        <w:rPr>
          <w:rFonts w:asciiTheme="minorEastAsia" w:hAnsiTheme="minorEastAsia" w:hint="eastAsia"/>
          <w:szCs w:val="21"/>
        </w:rPr>
        <w:t>項の救済条文とは、同項前段の「特定配当等申告書にその記載がないこと</w:t>
      </w:r>
      <w:r>
        <w:rPr>
          <w:rFonts w:asciiTheme="minorEastAsia" w:hAnsiTheme="minorEastAsia" w:hint="eastAsia"/>
          <w:szCs w:val="21"/>
        </w:rPr>
        <w:t>について、やむを得ない理由があると市町村長が認めるときを含む</w:t>
      </w:r>
      <w:r w:rsidRPr="00C33F68">
        <w:rPr>
          <w:rFonts w:asciiTheme="minorEastAsia" w:hAnsiTheme="minorEastAsia" w:hint="eastAsia"/>
          <w:szCs w:val="21"/>
        </w:rPr>
        <w:t>」を指</w:t>
      </w:r>
      <w:r>
        <w:rPr>
          <w:rFonts w:asciiTheme="minorEastAsia" w:hAnsiTheme="minorEastAsia" w:hint="eastAsia"/>
          <w:szCs w:val="21"/>
        </w:rPr>
        <w:t>す</w:t>
      </w:r>
      <w:r w:rsidRPr="00C33F68">
        <w:rPr>
          <w:rFonts w:asciiTheme="minorEastAsia" w:hAnsiTheme="minorEastAsia" w:hint="eastAsia"/>
          <w:szCs w:val="21"/>
        </w:rPr>
        <w:t>と解するが、やむを得ない理由</w:t>
      </w:r>
      <w:r>
        <w:rPr>
          <w:rFonts w:asciiTheme="minorEastAsia" w:hAnsiTheme="minorEastAsia" w:hint="eastAsia"/>
          <w:szCs w:val="21"/>
        </w:rPr>
        <w:t>は</w:t>
      </w:r>
      <w:r w:rsidRPr="00C33F68">
        <w:rPr>
          <w:rFonts w:asciiTheme="minorEastAsia" w:hAnsiTheme="minorEastAsia" w:hint="eastAsia"/>
          <w:szCs w:val="21"/>
        </w:rPr>
        <w:t>客観的事実に基づ</w:t>
      </w:r>
      <w:r>
        <w:rPr>
          <w:rFonts w:asciiTheme="minorEastAsia" w:hAnsiTheme="minorEastAsia" w:hint="eastAsia"/>
          <w:szCs w:val="21"/>
        </w:rPr>
        <w:t>き、</w:t>
      </w:r>
      <w:r w:rsidRPr="00C33F68">
        <w:rPr>
          <w:rFonts w:asciiTheme="minorEastAsia" w:hAnsiTheme="minorEastAsia" w:hint="eastAsia"/>
          <w:szCs w:val="21"/>
        </w:rPr>
        <w:t>かつその理由に合理性が求められるところ、審査請求人が主張する本市と</w:t>
      </w:r>
      <w:r>
        <w:rPr>
          <w:rFonts w:asciiTheme="minorEastAsia" w:hAnsiTheme="minorEastAsia" w:hint="eastAsia"/>
          <w:szCs w:val="21"/>
        </w:rPr>
        <w:t>の経過は客観的事実に基づくものではないため、やむを得ない理由があるとは認められない。また、</w:t>
      </w:r>
      <w:r w:rsidRPr="00C33F68">
        <w:rPr>
          <w:rFonts w:asciiTheme="minorEastAsia" w:hAnsiTheme="minorEastAsia" w:hint="eastAsia"/>
          <w:szCs w:val="21"/>
        </w:rPr>
        <w:t>令和３年</w:t>
      </w:r>
      <w:r>
        <w:rPr>
          <w:rFonts w:asciiTheme="minorEastAsia" w:hAnsiTheme="minorEastAsia" w:hint="eastAsia"/>
          <w:szCs w:val="21"/>
        </w:rPr>
        <w:t>分確定申告書の「申告不要」欄に「○」が</w:t>
      </w:r>
      <w:r w:rsidRPr="00C33F68">
        <w:rPr>
          <w:rFonts w:asciiTheme="minorEastAsia" w:hAnsiTheme="minorEastAsia" w:hint="eastAsia"/>
          <w:szCs w:val="21"/>
        </w:rPr>
        <w:t>記載</w:t>
      </w:r>
      <w:r>
        <w:rPr>
          <w:rFonts w:asciiTheme="minorEastAsia" w:hAnsiTheme="minorEastAsia" w:hint="eastAsia"/>
          <w:szCs w:val="21"/>
        </w:rPr>
        <w:t>され、申告不要制度を適用する意思が明確であり、やむを得ない理由があると認める余地がない</w:t>
      </w:r>
      <w:r w:rsidRPr="00C33F68">
        <w:rPr>
          <w:rFonts w:asciiTheme="minorEastAsia" w:hAnsiTheme="minorEastAsia" w:hint="eastAsia"/>
          <w:szCs w:val="21"/>
        </w:rPr>
        <w:t>ことから、本件処分は適正である。</w:t>
      </w:r>
    </w:p>
    <w:p w14:paraId="0F29455B" w14:textId="4B29DFAD" w:rsidR="00F366F7" w:rsidRPr="00C33F68" w:rsidRDefault="00F366F7" w:rsidP="00F366F7">
      <w:pPr>
        <w:ind w:leftChars="400" w:left="872" w:firstLineChars="100" w:firstLine="218"/>
        <w:jc w:val="left"/>
        <w:rPr>
          <w:rFonts w:asciiTheme="minorEastAsia" w:hAnsiTheme="minorEastAsia"/>
          <w:szCs w:val="21"/>
        </w:rPr>
      </w:pPr>
      <w:r w:rsidRPr="00C33F68">
        <w:rPr>
          <w:rFonts w:asciiTheme="minorEastAsia" w:hAnsiTheme="minorEastAsia" w:hint="eastAsia"/>
          <w:szCs w:val="21"/>
        </w:rPr>
        <w:t>なお、仮に法第</w:t>
      </w:r>
      <w:r w:rsidRPr="00C33F68">
        <w:rPr>
          <w:rFonts w:asciiTheme="minorEastAsia" w:hAnsiTheme="minorEastAsia"/>
          <w:szCs w:val="21"/>
        </w:rPr>
        <w:t>32</w:t>
      </w:r>
      <w:r w:rsidRPr="00C33F68">
        <w:rPr>
          <w:rFonts w:asciiTheme="minorEastAsia" w:hAnsiTheme="minorEastAsia" w:hint="eastAsia"/>
          <w:szCs w:val="21"/>
        </w:rPr>
        <w:t>条第</w:t>
      </w:r>
      <w:r w:rsidRPr="00C33F68">
        <w:rPr>
          <w:rFonts w:asciiTheme="minorEastAsia" w:hAnsiTheme="minorEastAsia"/>
          <w:szCs w:val="21"/>
        </w:rPr>
        <w:t>13</w:t>
      </w:r>
      <w:r w:rsidRPr="00C33F68">
        <w:rPr>
          <w:rFonts w:asciiTheme="minorEastAsia" w:hAnsiTheme="minorEastAsia" w:hint="eastAsia"/>
          <w:szCs w:val="21"/>
        </w:rPr>
        <w:t>項及び第</w:t>
      </w:r>
      <w:r w:rsidRPr="00C33F68">
        <w:rPr>
          <w:rFonts w:asciiTheme="minorEastAsia" w:hAnsiTheme="minorEastAsia"/>
          <w:szCs w:val="21"/>
        </w:rPr>
        <w:t>313</w:t>
      </w:r>
      <w:r w:rsidRPr="00C33F68">
        <w:rPr>
          <w:rFonts w:asciiTheme="minorEastAsia" w:hAnsiTheme="minorEastAsia" w:hint="eastAsia"/>
          <w:szCs w:val="21"/>
        </w:rPr>
        <w:t>条第</w:t>
      </w:r>
      <w:r w:rsidRPr="00C33F68">
        <w:rPr>
          <w:rFonts w:asciiTheme="minorEastAsia" w:hAnsiTheme="minorEastAsia"/>
          <w:szCs w:val="21"/>
        </w:rPr>
        <w:t>13</w:t>
      </w:r>
      <w:r w:rsidR="00D539FC">
        <w:rPr>
          <w:rFonts w:asciiTheme="minorEastAsia" w:hAnsiTheme="minorEastAsia" w:hint="eastAsia"/>
          <w:szCs w:val="21"/>
        </w:rPr>
        <w:t>項が適用された場合、特定配当等所得は</w:t>
      </w:r>
      <w:r>
        <w:rPr>
          <w:rFonts w:asciiTheme="minorEastAsia" w:hAnsiTheme="minorEastAsia" w:hint="eastAsia"/>
          <w:szCs w:val="21"/>
        </w:rPr>
        <w:t>分離課税</w:t>
      </w:r>
      <w:r w:rsidR="000731A8">
        <w:rPr>
          <w:rFonts w:asciiTheme="minorEastAsia" w:hAnsiTheme="minorEastAsia" w:hint="eastAsia"/>
          <w:szCs w:val="21"/>
        </w:rPr>
        <w:t>ではなく、総合課税</w:t>
      </w:r>
      <w:r w:rsidR="00D539FC">
        <w:rPr>
          <w:rFonts w:asciiTheme="minorEastAsia" w:hAnsiTheme="minorEastAsia" w:hint="eastAsia"/>
          <w:szCs w:val="21"/>
        </w:rPr>
        <w:t>として課税される</w:t>
      </w:r>
      <w:r w:rsidRPr="00C33F68">
        <w:rPr>
          <w:rFonts w:asciiTheme="minorEastAsia" w:hAnsiTheme="minorEastAsia" w:hint="eastAsia"/>
          <w:szCs w:val="21"/>
        </w:rPr>
        <w:t>ため</w:t>
      </w:r>
      <w:r>
        <w:rPr>
          <w:rFonts w:asciiTheme="minorEastAsia" w:hAnsiTheme="minorEastAsia" w:hint="eastAsia"/>
          <w:szCs w:val="21"/>
        </w:rPr>
        <w:t>（</w:t>
      </w:r>
      <w:r w:rsidRPr="00C33F68">
        <w:rPr>
          <w:rFonts w:asciiTheme="minorEastAsia" w:hAnsiTheme="minorEastAsia" w:hint="eastAsia"/>
          <w:szCs w:val="21"/>
        </w:rPr>
        <w:t>法附則第</w:t>
      </w:r>
      <w:r w:rsidRPr="00C33F68">
        <w:rPr>
          <w:rFonts w:asciiTheme="minorEastAsia" w:hAnsiTheme="minorEastAsia"/>
          <w:szCs w:val="21"/>
        </w:rPr>
        <w:t>33</w:t>
      </w:r>
      <w:r>
        <w:rPr>
          <w:rFonts w:asciiTheme="minorEastAsia" w:hAnsiTheme="minorEastAsia" w:hint="eastAsia"/>
          <w:szCs w:val="21"/>
        </w:rPr>
        <w:t>条の２第１項及び第２項並びに第５項及び第６項）</w:t>
      </w:r>
      <w:r w:rsidRPr="00C33F68">
        <w:rPr>
          <w:rFonts w:asciiTheme="minorEastAsia" w:hAnsiTheme="minorEastAsia" w:hint="eastAsia"/>
          <w:szCs w:val="21"/>
        </w:rPr>
        <w:t>、増額の課税処分となる。</w:t>
      </w:r>
    </w:p>
    <w:p w14:paraId="3D566B82" w14:textId="77777777" w:rsidR="00F366F7" w:rsidRDefault="00F366F7" w:rsidP="00F366F7">
      <w:pPr>
        <w:ind w:firstLineChars="100" w:firstLine="218"/>
        <w:jc w:val="left"/>
        <w:rPr>
          <w:rFonts w:asciiTheme="minorEastAsia" w:hAnsiTheme="minorEastAsia"/>
          <w:szCs w:val="21"/>
        </w:rPr>
      </w:pPr>
      <w:r w:rsidRPr="00C33F68">
        <w:rPr>
          <w:rFonts w:asciiTheme="minorEastAsia" w:hAnsiTheme="minorEastAsia" w:hint="eastAsia"/>
          <w:szCs w:val="21"/>
        </w:rPr>
        <w:t>２</w:t>
      </w:r>
      <w:r w:rsidRPr="00C33F68">
        <w:rPr>
          <w:rFonts w:asciiTheme="minorEastAsia" w:hAnsiTheme="minorEastAsia"/>
          <w:szCs w:val="21"/>
        </w:rPr>
        <w:t xml:space="preserve">  </w:t>
      </w:r>
      <w:r w:rsidRPr="00C33F68">
        <w:rPr>
          <w:rFonts w:asciiTheme="minorEastAsia" w:hAnsiTheme="minorEastAsia" w:hint="eastAsia"/>
          <w:szCs w:val="21"/>
        </w:rPr>
        <w:t>審理段階における論点整理</w:t>
      </w:r>
    </w:p>
    <w:p w14:paraId="37671D97" w14:textId="77777777" w:rsidR="00F366F7" w:rsidRPr="00C33F68" w:rsidRDefault="00F366F7" w:rsidP="00F366F7">
      <w:pPr>
        <w:ind w:firstLineChars="200" w:firstLine="436"/>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 xml:space="preserve"> </w:t>
      </w:r>
      <w:r w:rsidRPr="004B234D">
        <w:rPr>
          <w:rFonts w:asciiTheme="minorEastAsia" w:hAnsiTheme="minorEastAsia" w:hint="eastAsia"/>
          <w:szCs w:val="21"/>
        </w:rPr>
        <w:t>特定</w:t>
      </w:r>
      <w:r w:rsidRPr="00C33F68">
        <w:rPr>
          <w:rFonts w:asciiTheme="minorEastAsia" w:hAnsiTheme="minorEastAsia" w:hint="eastAsia"/>
          <w:szCs w:val="21"/>
        </w:rPr>
        <w:t>配当等所得について</w:t>
      </w:r>
    </w:p>
    <w:p w14:paraId="09E6E8A6" w14:textId="77777777" w:rsidR="00F366F7" w:rsidRPr="00CF24C6" w:rsidRDefault="00F366F7" w:rsidP="00F366F7">
      <w:pPr>
        <w:ind w:left="654" w:hangingChars="300" w:hanging="654"/>
        <w:jc w:val="left"/>
        <w:rPr>
          <w:rFonts w:asciiTheme="minorEastAsia" w:hAnsiTheme="minorEastAsia"/>
          <w:szCs w:val="21"/>
        </w:rPr>
      </w:pPr>
      <w:r>
        <w:rPr>
          <w:rFonts w:asciiTheme="minorEastAsia" w:hAnsiTheme="minorEastAsia" w:hint="eastAsia"/>
          <w:szCs w:val="21"/>
        </w:rPr>
        <w:t xml:space="preserve">　　　　審査請求人は、本件処分の</w:t>
      </w:r>
      <w:r w:rsidRPr="00C33F68">
        <w:rPr>
          <w:rFonts w:asciiTheme="minorEastAsia" w:hAnsiTheme="minorEastAsia" w:hint="eastAsia"/>
          <w:szCs w:val="21"/>
        </w:rPr>
        <w:t>税額が減額となることを期待して、特定配当等所</w:t>
      </w:r>
      <w:r>
        <w:rPr>
          <w:rFonts w:asciiTheme="minorEastAsia" w:hAnsiTheme="minorEastAsia" w:hint="eastAsia"/>
          <w:szCs w:val="21"/>
        </w:rPr>
        <w:t>得を総所得金額に含めた計算を行うことが相当であるとして争っており、その</w:t>
      </w:r>
      <w:r w:rsidRPr="00C33F68">
        <w:rPr>
          <w:rFonts w:asciiTheme="minorEastAsia" w:hAnsiTheme="minorEastAsia" w:hint="eastAsia"/>
          <w:szCs w:val="21"/>
        </w:rPr>
        <w:t>計算方法としては、</w:t>
      </w:r>
      <w:r>
        <w:rPr>
          <w:rFonts w:asciiTheme="minorEastAsia" w:hAnsiTheme="minorEastAsia" w:hint="eastAsia"/>
          <w:szCs w:val="21"/>
        </w:rPr>
        <w:t>総合課税と申告分離課税があるところ、審理員の</w:t>
      </w:r>
      <w:r w:rsidRPr="00C33F68">
        <w:rPr>
          <w:rFonts w:asciiTheme="minorEastAsia" w:hAnsiTheme="minorEastAsia" w:hint="eastAsia"/>
          <w:szCs w:val="21"/>
        </w:rPr>
        <w:t>試算</w:t>
      </w:r>
      <w:r>
        <w:rPr>
          <w:rFonts w:asciiTheme="minorEastAsia" w:hAnsiTheme="minorEastAsia" w:hint="eastAsia"/>
          <w:szCs w:val="21"/>
        </w:rPr>
        <w:t>によると、</w:t>
      </w:r>
      <w:r w:rsidRPr="00C33F68">
        <w:rPr>
          <w:rFonts w:asciiTheme="minorEastAsia" w:hAnsiTheme="minorEastAsia" w:hint="eastAsia"/>
          <w:szCs w:val="21"/>
        </w:rPr>
        <w:t>総合課税を選択した</w:t>
      </w:r>
      <w:r>
        <w:rPr>
          <w:rFonts w:asciiTheme="minorEastAsia" w:hAnsiTheme="minorEastAsia" w:hint="eastAsia"/>
          <w:szCs w:val="21"/>
        </w:rPr>
        <w:t>場合の税額は、本件処分の</w:t>
      </w:r>
      <w:r w:rsidRPr="00C33F68">
        <w:rPr>
          <w:rFonts w:asciiTheme="minorEastAsia" w:hAnsiTheme="minorEastAsia" w:hint="eastAsia"/>
          <w:szCs w:val="21"/>
        </w:rPr>
        <w:t>税額と比較</w:t>
      </w:r>
      <w:r>
        <w:rPr>
          <w:rFonts w:asciiTheme="minorEastAsia" w:hAnsiTheme="minorEastAsia" w:hint="eastAsia"/>
          <w:szCs w:val="21"/>
        </w:rPr>
        <w:t>して</w:t>
      </w:r>
      <w:r w:rsidRPr="00C33F68">
        <w:rPr>
          <w:rFonts w:asciiTheme="minorEastAsia" w:hAnsiTheme="minorEastAsia"/>
          <w:szCs w:val="21"/>
        </w:rPr>
        <w:t>13,500</w:t>
      </w:r>
      <w:r w:rsidRPr="00C33F68">
        <w:rPr>
          <w:rFonts w:asciiTheme="minorEastAsia" w:hAnsiTheme="minorEastAsia" w:hint="eastAsia"/>
          <w:szCs w:val="21"/>
        </w:rPr>
        <w:t>円の増額となり、申告分離課税を選択した</w:t>
      </w:r>
      <w:r>
        <w:rPr>
          <w:rFonts w:asciiTheme="minorEastAsia" w:hAnsiTheme="minorEastAsia" w:hint="eastAsia"/>
          <w:szCs w:val="21"/>
        </w:rPr>
        <w:t>場合は</w:t>
      </w:r>
      <w:r w:rsidRPr="00C33F68">
        <w:rPr>
          <w:rFonts w:asciiTheme="minorEastAsia" w:hAnsiTheme="minorEastAsia"/>
          <w:szCs w:val="21"/>
        </w:rPr>
        <w:t>18,900</w:t>
      </w:r>
      <w:r>
        <w:rPr>
          <w:rFonts w:asciiTheme="minorEastAsia" w:hAnsiTheme="minorEastAsia" w:hint="eastAsia"/>
          <w:szCs w:val="21"/>
        </w:rPr>
        <w:t>円の減額になることから、</w:t>
      </w:r>
      <w:r w:rsidRPr="00C33F68">
        <w:rPr>
          <w:rFonts w:asciiTheme="minorEastAsia" w:hAnsiTheme="minorEastAsia" w:hint="eastAsia"/>
          <w:szCs w:val="21"/>
        </w:rPr>
        <w:t>審査請求人は、</w:t>
      </w:r>
      <w:r>
        <w:rPr>
          <w:rFonts w:asciiTheme="minorEastAsia" w:hAnsiTheme="minorEastAsia" w:hint="eastAsia"/>
          <w:szCs w:val="21"/>
        </w:rPr>
        <w:t>申告分離課税を選択</w:t>
      </w:r>
      <w:r w:rsidRPr="00C33F68">
        <w:rPr>
          <w:rFonts w:asciiTheme="minorEastAsia" w:hAnsiTheme="minorEastAsia" w:hint="eastAsia"/>
          <w:szCs w:val="21"/>
        </w:rPr>
        <w:t>し</w:t>
      </w:r>
      <w:r>
        <w:rPr>
          <w:rFonts w:asciiTheme="minorEastAsia" w:hAnsiTheme="minorEastAsia" w:hint="eastAsia"/>
          <w:szCs w:val="21"/>
        </w:rPr>
        <w:t>た計算を求めている</w:t>
      </w:r>
      <w:r w:rsidRPr="00CF24C6">
        <w:rPr>
          <w:rFonts w:asciiTheme="minorEastAsia" w:hAnsiTheme="minorEastAsia" w:hint="eastAsia"/>
          <w:szCs w:val="21"/>
        </w:rPr>
        <w:t>と解される。</w:t>
      </w:r>
    </w:p>
    <w:p w14:paraId="7A77E405" w14:textId="77777777" w:rsidR="00F366F7" w:rsidRPr="00C33F68" w:rsidRDefault="00F366F7" w:rsidP="00F366F7">
      <w:pPr>
        <w:ind w:firstLineChars="200" w:firstLine="436"/>
        <w:jc w:val="lef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 xml:space="preserve"> </w:t>
      </w:r>
      <w:r w:rsidRPr="00CF24C6">
        <w:rPr>
          <w:rFonts w:asciiTheme="minorEastAsia" w:hAnsiTheme="minorEastAsia" w:hint="eastAsia"/>
          <w:szCs w:val="21"/>
        </w:rPr>
        <w:t>特</w:t>
      </w:r>
      <w:r w:rsidRPr="00C33F68">
        <w:rPr>
          <w:rFonts w:asciiTheme="minorEastAsia" w:hAnsiTheme="minorEastAsia" w:hint="eastAsia"/>
          <w:szCs w:val="21"/>
        </w:rPr>
        <w:t>定株式等譲渡所得について</w:t>
      </w:r>
    </w:p>
    <w:p w14:paraId="64738B1A" w14:textId="77777777" w:rsidR="00F366F7" w:rsidRPr="00C33F68" w:rsidRDefault="00F366F7" w:rsidP="00F366F7">
      <w:pPr>
        <w:ind w:leftChars="300" w:left="654" w:firstLineChars="100" w:firstLine="218"/>
        <w:jc w:val="left"/>
        <w:rPr>
          <w:rFonts w:asciiTheme="minorEastAsia" w:hAnsiTheme="minorEastAsia"/>
          <w:szCs w:val="21"/>
        </w:rPr>
      </w:pPr>
      <w:r w:rsidRPr="00C33F68">
        <w:rPr>
          <w:rFonts w:asciiTheme="minorEastAsia" w:hAnsiTheme="minorEastAsia" w:hint="eastAsia"/>
          <w:szCs w:val="21"/>
        </w:rPr>
        <w:t>審査請求人は、令和３年分確定申告書において、</w:t>
      </w:r>
      <w:r>
        <w:rPr>
          <w:rFonts w:asciiTheme="minorEastAsia" w:hAnsiTheme="minorEastAsia" w:hint="eastAsia"/>
          <w:szCs w:val="21"/>
        </w:rPr>
        <w:t>特定株式等譲渡所得も</w:t>
      </w:r>
      <w:r w:rsidRPr="00C33F68">
        <w:rPr>
          <w:rFonts w:asciiTheme="minorEastAsia" w:hAnsiTheme="minorEastAsia" w:hint="eastAsia"/>
          <w:szCs w:val="21"/>
        </w:rPr>
        <w:t>有しており、処分庁は、</w:t>
      </w:r>
      <w:r>
        <w:rPr>
          <w:rFonts w:asciiTheme="minorEastAsia" w:hAnsiTheme="minorEastAsia" w:hint="eastAsia"/>
          <w:szCs w:val="21"/>
        </w:rPr>
        <w:t>上記</w:t>
      </w:r>
      <w:r w:rsidRPr="00C33F68">
        <w:rPr>
          <w:rFonts w:asciiTheme="minorEastAsia" w:hAnsiTheme="minorEastAsia" w:hint="eastAsia"/>
          <w:szCs w:val="21"/>
        </w:rPr>
        <w:t>申告書</w:t>
      </w:r>
      <w:r>
        <w:rPr>
          <w:rFonts w:asciiTheme="minorEastAsia" w:hAnsiTheme="minorEastAsia" w:hint="eastAsia"/>
          <w:szCs w:val="21"/>
        </w:rPr>
        <w:t>の</w:t>
      </w:r>
      <w:r w:rsidRPr="00C33F68">
        <w:rPr>
          <w:rFonts w:asciiTheme="minorEastAsia" w:hAnsiTheme="minorEastAsia" w:hint="eastAsia"/>
          <w:szCs w:val="21"/>
        </w:rPr>
        <w:t>「申告不要」欄の「〇」の記載</w:t>
      </w:r>
      <w:r>
        <w:rPr>
          <w:rFonts w:asciiTheme="minorEastAsia" w:hAnsiTheme="minorEastAsia" w:hint="eastAsia"/>
          <w:szCs w:val="21"/>
        </w:rPr>
        <w:t>に基づき、申告不要が</w:t>
      </w:r>
      <w:r w:rsidRPr="00C33F68">
        <w:rPr>
          <w:rFonts w:asciiTheme="minorEastAsia" w:hAnsiTheme="minorEastAsia" w:hint="eastAsia"/>
          <w:szCs w:val="21"/>
        </w:rPr>
        <w:t>選択</w:t>
      </w:r>
      <w:r>
        <w:rPr>
          <w:rFonts w:asciiTheme="minorEastAsia" w:hAnsiTheme="minorEastAsia" w:hint="eastAsia"/>
          <w:szCs w:val="21"/>
        </w:rPr>
        <w:t>されたとして、総所得</w:t>
      </w:r>
      <w:r w:rsidRPr="00C33F68">
        <w:rPr>
          <w:rFonts w:asciiTheme="minorEastAsia" w:hAnsiTheme="minorEastAsia" w:hint="eastAsia"/>
          <w:szCs w:val="21"/>
        </w:rPr>
        <w:t>から除外して算定している。</w:t>
      </w:r>
    </w:p>
    <w:p w14:paraId="3FAC44E1" w14:textId="77777777" w:rsidR="00F366F7" w:rsidRPr="00C33F68" w:rsidRDefault="00F366F7" w:rsidP="00F366F7">
      <w:pPr>
        <w:ind w:leftChars="300" w:left="654" w:firstLineChars="100" w:firstLine="218"/>
        <w:jc w:val="left"/>
        <w:rPr>
          <w:rFonts w:asciiTheme="minorEastAsia" w:hAnsiTheme="minorEastAsia"/>
          <w:szCs w:val="21"/>
        </w:rPr>
      </w:pPr>
      <w:r>
        <w:rPr>
          <w:rFonts w:asciiTheme="minorEastAsia" w:hAnsiTheme="minorEastAsia" w:hint="eastAsia"/>
          <w:szCs w:val="21"/>
        </w:rPr>
        <w:t>仮に、特定株式等譲渡所得も申告された</w:t>
      </w:r>
      <w:r w:rsidRPr="00C33F68">
        <w:rPr>
          <w:rFonts w:asciiTheme="minorEastAsia" w:hAnsiTheme="minorEastAsia" w:hint="eastAsia"/>
          <w:szCs w:val="21"/>
        </w:rPr>
        <w:t>場合の税額を</w:t>
      </w:r>
      <w:r>
        <w:rPr>
          <w:rFonts w:asciiTheme="minorEastAsia" w:hAnsiTheme="minorEastAsia" w:hint="eastAsia"/>
          <w:szCs w:val="21"/>
        </w:rPr>
        <w:t>審理員が試算したところ、特定配当等所得のみの</w:t>
      </w:r>
      <w:r w:rsidRPr="00C33F68">
        <w:rPr>
          <w:rFonts w:asciiTheme="minorEastAsia" w:hAnsiTheme="minorEastAsia" w:hint="eastAsia"/>
          <w:szCs w:val="21"/>
        </w:rPr>
        <w:t>場合より</w:t>
      </w:r>
      <w:r w:rsidRPr="00C33F68">
        <w:rPr>
          <w:rFonts w:asciiTheme="minorEastAsia" w:hAnsiTheme="minorEastAsia"/>
          <w:szCs w:val="21"/>
        </w:rPr>
        <w:t>2,600</w:t>
      </w:r>
      <w:r w:rsidRPr="00C33F68">
        <w:rPr>
          <w:rFonts w:asciiTheme="minorEastAsia" w:hAnsiTheme="minorEastAsia" w:hint="eastAsia"/>
          <w:szCs w:val="21"/>
        </w:rPr>
        <w:t>円多い</w:t>
      </w:r>
      <w:r w:rsidRPr="00C33F68">
        <w:rPr>
          <w:rFonts w:asciiTheme="minorEastAsia" w:hAnsiTheme="minorEastAsia"/>
          <w:szCs w:val="21"/>
        </w:rPr>
        <w:t>21,500</w:t>
      </w:r>
      <w:r>
        <w:rPr>
          <w:rFonts w:asciiTheme="minorEastAsia" w:hAnsiTheme="minorEastAsia" w:hint="eastAsia"/>
          <w:szCs w:val="21"/>
        </w:rPr>
        <w:t>円の減額となった。</w:t>
      </w:r>
    </w:p>
    <w:p w14:paraId="4EDB3CCF" w14:textId="77777777" w:rsidR="00F366F7" w:rsidRPr="00CF24C6" w:rsidRDefault="00F366F7" w:rsidP="00F366F7">
      <w:pPr>
        <w:ind w:firstLineChars="100" w:firstLine="218"/>
        <w:jc w:val="left"/>
        <w:rPr>
          <w:rFonts w:asciiTheme="minorEastAsia" w:hAnsiTheme="minorEastAsia"/>
          <w:szCs w:val="21"/>
        </w:rPr>
      </w:pPr>
      <w:r w:rsidRPr="00CF24C6">
        <w:rPr>
          <w:rFonts w:asciiTheme="minorEastAsia" w:hAnsiTheme="minorEastAsia" w:hint="eastAsia"/>
          <w:szCs w:val="21"/>
        </w:rPr>
        <w:t>３</w:t>
      </w:r>
      <w:r>
        <w:rPr>
          <w:rFonts w:asciiTheme="minorEastAsia" w:hAnsiTheme="minorEastAsia" w:hint="eastAsia"/>
          <w:szCs w:val="21"/>
        </w:rPr>
        <w:t xml:space="preserve">　</w:t>
      </w:r>
      <w:r w:rsidRPr="00CF24C6">
        <w:rPr>
          <w:rFonts w:asciiTheme="minorEastAsia" w:hAnsiTheme="minorEastAsia" w:hint="eastAsia"/>
          <w:szCs w:val="21"/>
        </w:rPr>
        <w:t>審理員意見の理由</w:t>
      </w:r>
    </w:p>
    <w:p w14:paraId="4BB8BF91" w14:textId="77777777" w:rsidR="00F366F7" w:rsidRPr="00CF24C6" w:rsidRDefault="00F366F7" w:rsidP="00F366F7">
      <w:pPr>
        <w:ind w:firstLineChars="200" w:firstLine="436"/>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 xml:space="preserve"> </w:t>
      </w:r>
      <w:r w:rsidRPr="00CF24C6">
        <w:rPr>
          <w:rFonts w:asciiTheme="minorEastAsia" w:hAnsiTheme="minorEastAsia" w:hint="eastAsia"/>
          <w:szCs w:val="21"/>
        </w:rPr>
        <w:t>審理員が認定した事実</w:t>
      </w:r>
    </w:p>
    <w:p w14:paraId="099A0CDF" w14:textId="77777777" w:rsidR="00F366F7" w:rsidRPr="00CF24C6" w:rsidRDefault="00F366F7" w:rsidP="00F366F7">
      <w:pPr>
        <w:ind w:leftChars="300" w:left="872" w:hangingChars="100" w:hanging="218"/>
        <w:jc w:val="left"/>
        <w:rPr>
          <w:rFonts w:asciiTheme="minorEastAsia" w:hAnsiTheme="minorEastAsia"/>
          <w:szCs w:val="21"/>
        </w:rPr>
      </w:pPr>
      <w:r>
        <w:rPr>
          <w:rFonts w:asciiTheme="minorEastAsia" w:hAnsiTheme="minorEastAsia" w:hint="eastAsia"/>
          <w:szCs w:val="21"/>
        </w:rPr>
        <w:t xml:space="preserve">ア　</w:t>
      </w:r>
      <w:r w:rsidRPr="00CF24C6">
        <w:rPr>
          <w:rFonts w:asciiTheme="minorEastAsia" w:hAnsiTheme="minorEastAsia" w:hint="eastAsia"/>
          <w:szCs w:val="21"/>
        </w:rPr>
        <w:t>審査請求人の給与支払者は、令和４年１月</w:t>
      </w:r>
      <w:r w:rsidRPr="00CF24C6">
        <w:rPr>
          <w:rFonts w:asciiTheme="minorEastAsia" w:hAnsiTheme="minorEastAsia"/>
          <w:szCs w:val="21"/>
        </w:rPr>
        <w:t>26</w:t>
      </w:r>
      <w:r w:rsidRPr="00CF24C6">
        <w:rPr>
          <w:rFonts w:asciiTheme="minorEastAsia" w:hAnsiTheme="minorEastAsia" w:hint="eastAsia"/>
          <w:szCs w:val="21"/>
        </w:rPr>
        <w:t>日</w:t>
      </w:r>
      <w:r>
        <w:rPr>
          <w:rFonts w:asciiTheme="minorEastAsia" w:hAnsiTheme="minorEastAsia" w:hint="eastAsia"/>
          <w:szCs w:val="21"/>
        </w:rPr>
        <w:t>、</w:t>
      </w:r>
      <w:r w:rsidRPr="00CF24C6">
        <w:rPr>
          <w:rFonts w:asciiTheme="minorEastAsia" w:hAnsiTheme="minorEastAsia" w:hint="eastAsia"/>
          <w:szCs w:val="21"/>
        </w:rPr>
        <w:t>審査請求人に係る</w:t>
      </w:r>
      <w:r>
        <w:rPr>
          <w:rFonts w:asciiTheme="minorEastAsia" w:hAnsiTheme="minorEastAsia" w:hint="eastAsia"/>
          <w:szCs w:val="21"/>
        </w:rPr>
        <w:t>令和４年度分給与支払報告書を提出した。</w:t>
      </w:r>
    </w:p>
    <w:p w14:paraId="75EC8FC4" w14:textId="77777777" w:rsidR="00F366F7" w:rsidRPr="00C33F68" w:rsidRDefault="00F366F7" w:rsidP="00F366F7">
      <w:pPr>
        <w:ind w:leftChars="300" w:left="872" w:hangingChars="100" w:hanging="218"/>
        <w:jc w:val="left"/>
        <w:rPr>
          <w:rFonts w:asciiTheme="minorEastAsia" w:hAnsiTheme="minorEastAsia"/>
          <w:szCs w:val="21"/>
        </w:rPr>
      </w:pPr>
      <w:r>
        <w:rPr>
          <w:rFonts w:asciiTheme="minorEastAsia" w:hAnsiTheme="minorEastAsia" w:hint="eastAsia"/>
          <w:szCs w:val="21"/>
        </w:rPr>
        <w:t xml:space="preserve">イ　</w:t>
      </w:r>
      <w:r w:rsidRPr="00CF24C6">
        <w:rPr>
          <w:rFonts w:asciiTheme="minorEastAsia" w:hAnsiTheme="minorEastAsia" w:hint="eastAsia"/>
          <w:szCs w:val="21"/>
        </w:rPr>
        <w:t>審査請求人は、令和４年２月</w:t>
      </w:r>
      <w:r w:rsidRPr="00CF24C6">
        <w:rPr>
          <w:rFonts w:asciiTheme="minorEastAsia" w:hAnsiTheme="minorEastAsia"/>
          <w:szCs w:val="21"/>
        </w:rPr>
        <w:t>22</w:t>
      </w:r>
      <w:r>
        <w:rPr>
          <w:rFonts w:asciiTheme="minorEastAsia" w:hAnsiTheme="minorEastAsia" w:hint="eastAsia"/>
          <w:szCs w:val="21"/>
        </w:rPr>
        <w:t>日、令和３年分確定申告書を提出し、特定配当等所得は</w:t>
      </w:r>
      <w:r w:rsidRPr="00C33F68">
        <w:rPr>
          <w:rFonts w:asciiTheme="minorEastAsia" w:hAnsiTheme="minorEastAsia" w:hint="eastAsia"/>
          <w:szCs w:val="21"/>
        </w:rPr>
        <w:t>総合課</w:t>
      </w:r>
      <w:r>
        <w:rPr>
          <w:rFonts w:asciiTheme="minorEastAsia" w:hAnsiTheme="minorEastAsia" w:hint="eastAsia"/>
          <w:szCs w:val="21"/>
        </w:rPr>
        <w:t>税、特定株式等譲渡所得は申告分離課税を選択して申告し、</w:t>
      </w:r>
      <w:r w:rsidRPr="00C33F68">
        <w:rPr>
          <w:rFonts w:asciiTheme="minorEastAsia" w:hAnsiTheme="minorEastAsia" w:hint="eastAsia"/>
          <w:szCs w:val="21"/>
        </w:rPr>
        <w:t>当該確定申告書の第二表「住民税・事業所税に関する事項」の「特定配</w:t>
      </w:r>
      <w:r>
        <w:rPr>
          <w:rFonts w:asciiTheme="minorEastAsia" w:hAnsiTheme="minorEastAsia" w:hint="eastAsia"/>
          <w:szCs w:val="21"/>
        </w:rPr>
        <w:t>当等・特定株式等譲渡所得の全部の申告不要」欄に「○」を記載した。</w:t>
      </w:r>
    </w:p>
    <w:p w14:paraId="0F543A5B" w14:textId="77777777" w:rsidR="00F366F7" w:rsidRPr="00C33F68" w:rsidRDefault="00F366F7" w:rsidP="00F366F7">
      <w:pPr>
        <w:ind w:leftChars="300" w:left="872" w:hangingChars="100" w:hanging="218"/>
        <w:jc w:val="left"/>
        <w:rPr>
          <w:rFonts w:asciiTheme="minorEastAsia" w:hAnsiTheme="minorEastAsia"/>
          <w:szCs w:val="21"/>
        </w:rPr>
      </w:pPr>
      <w:r>
        <w:rPr>
          <w:rFonts w:asciiTheme="minorEastAsia" w:hAnsiTheme="minorEastAsia" w:hint="eastAsia"/>
          <w:szCs w:val="21"/>
        </w:rPr>
        <w:t xml:space="preserve">ウ　</w:t>
      </w:r>
      <w:r w:rsidRPr="00C33F68">
        <w:rPr>
          <w:rFonts w:asciiTheme="minorEastAsia" w:hAnsiTheme="minorEastAsia" w:hint="eastAsia"/>
          <w:szCs w:val="21"/>
        </w:rPr>
        <w:t>処分庁は、令和４年５月</w:t>
      </w:r>
      <w:r w:rsidRPr="00C33F68">
        <w:rPr>
          <w:rFonts w:asciiTheme="minorEastAsia" w:hAnsiTheme="minorEastAsia"/>
          <w:szCs w:val="21"/>
        </w:rPr>
        <w:t>20</w:t>
      </w:r>
      <w:r w:rsidRPr="00C33F68">
        <w:rPr>
          <w:rFonts w:asciiTheme="minorEastAsia" w:hAnsiTheme="minorEastAsia" w:hint="eastAsia"/>
          <w:szCs w:val="21"/>
        </w:rPr>
        <w:t>日付けで本件処分を行い、審査請求人</w:t>
      </w:r>
      <w:r>
        <w:rPr>
          <w:rFonts w:asciiTheme="minorEastAsia" w:hAnsiTheme="minorEastAsia" w:hint="eastAsia"/>
          <w:szCs w:val="21"/>
        </w:rPr>
        <w:t>あて税額決定通知書により、特別徴収義務者を経由して通知した。</w:t>
      </w:r>
      <w:r w:rsidRPr="00C33F68">
        <w:rPr>
          <w:rFonts w:asciiTheme="minorEastAsia" w:hAnsiTheme="minorEastAsia" w:hint="eastAsia"/>
          <w:szCs w:val="21"/>
        </w:rPr>
        <w:t>特定配当等所得及び</w:t>
      </w:r>
      <w:r>
        <w:rPr>
          <w:rFonts w:asciiTheme="minorEastAsia" w:hAnsiTheme="minorEastAsia" w:hint="eastAsia"/>
          <w:szCs w:val="21"/>
        </w:rPr>
        <w:t>特定株式等譲渡所得は、総所得金額から除外して課税した。</w:t>
      </w:r>
    </w:p>
    <w:p w14:paraId="2D4F7B1E" w14:textId="77777777" w:rsidR="00F366F7" w:rsidRPr="00C33F68" w:rsidRDefault="00F366F7" w:rsidP="00F366F7">
      <w:pPr>
        <w:ind w:firstLineChars="200" w:firstLine="436"/>
        <w:jc w:val="lef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 xml:space="preserve"> </w:t>
      </w:r>
      <w:r w:rsidRPr="00C33F68">
        <w:rPr>
          <w:rFonts w:asciiTheme="minorEastAsia" w:hAnsiTheme="minorEastAsia" w:hint="eastAsia"/>
          <w:szCs w:val="21"/>
        </w:rPr>
        <w:t>論点に対する判断</w:t>
      </w:r>
    </w:p>
    <w:p w14:paraId="5D33015E" w14:textId="77777777" w:rsidR="00F366F7" w:rsidRPr="00C33F68" w:rsidRDefault="00F366F7" w:rsidP="00F366F7">
      <w:pPr>
        <w:ind w:leftChars="300" w:left="654" w:firstLineChars="100" w:firstLine="218"/>
        <w:jc w:val="left"/>
        <w:rPr>
          <w:rFonts w:asciiTheme="minorEastAsia" w:hAnsiTheme="minorEastAsia"/>
          <w:szCs w:val="21"/>
        </w:rPr>
      </w:pPr>
      <w:r w:rsidRPr="00C33F68">
        <w:rPr>
          <w:rFonts w:asciiTheme="minorEastAsia" w:hAnsiTheme="minorEastAsia" w:hint="eastAsia"/>
          <w:szCs w:val="21"/>
        </w:rPr>
        <w:t>本件</w:t>
      </w:r>
      <w:r>
        <w:rPr>
          <w:rFonts w:asciiTheme="minorEastAsia" w:hAnsiTheme="minorEastAsia" w:hint="eastAsia"/>
          <w:szCs w:val="21"/>
        </w:rPr>
        <w:t>処分で</w:t>
      </w:r>
      <w:r w:rsidRPr="00C33F68">
        <w:rPr>
          <w:rFonts w:asciiTheme="minorEastAsia" w:hAnsiTheme="minorEastAsia" w:hint="eastAsia"/>
          <w:szCs w:val="21"/>
        </w:rPr>
        <w:t>は、令和３年</w:t>
      </w:r>
      <w:r>
        <w:rPr>
          <w:rFonts w:asciiTheme="minorEastAsia" w:hAnsiTheme="minorEastAsia" w:hint="eastAsia"/>
          <w:szCs w:val="21"/>
        </w:rPr>
        <w:t>分確定申告書により、</w:t>
      </w:r>
      <w:r w:rsidRPr="00C33F68">
        <w:rPr>
          <w:rFonts w:asciiTheme="minorEastAsia" w:hAnsiTheme="minorEastAsia" w:hint="eastAsia"/>
          <w:szCs w:val="21"/>
        </w:rPr>
        <w:t>特定配当等所得が総合課</w:t>
      </w:r>
      <w:r>
        <w:rPr>
          <w:rFonts w:asciiTheme="minorEastAsia" w:hAnsiTheme="minorEastAsia" w:hint="eastAsia"/>
          <w:szCs w:val="21"/>
        </w:rPr>
        <w:t>税、特定株式等譲渡所得が分離課税として申告され、</w:t>
      </w:r>
      <w:r w:rsidRPr="00C33F68">
        <w:rPr>
          <w:rFonts w:asciiTheme="minorEastAsia" w:hAnsiTheme="minorEastAsia" w:hint="eastAsia"/>
          <w:szCs w:val="21"/>
        </w:rPr>
        <w:t>当該確定申告書第二表の「住民税・事業税に関する事項」</w:t>
      </w:r>
      <w:r>
        <w:rPr>
          <w:rFonts w:asciiTheme="minorEastAsia" w:hAnsiTheme="minorEastAsia" w:hint="eastAsia"/>
          <w:szCs w:val="21"/>
        </w:rPr>
        <w:t>における「特定配当等・特定株式等譲渡所得の全部の申告不要」欄に</w:t>
      </w:r>
      <w:r w:rsidRPr="00C33F68">
        <w:rPr>
          <w:rFonts w:asciiTheme="minorEastAsia" w:hAnsiTheme="minorEastAsia" w:hint="eastAsia"/>
          <w:szCs w:val="21"/>
        </w:rPr>
        <w:t>「〇」の記載があり、</w:t>
      </w:r>
      <w:r>
        <w:rPr>
          <w:rFonts w:asciiTheme="minorEastAsia" w:hAnsiTheme="minorEastAsia" w:hint="eastAsia"/>
          <w:szCs w:val="21"/>
        </w:rPr>
        <w:t>外</w:t>
      </w:r>
      <w:r w:rsidRPr="00C33F68">
        <w:rPr>
          <w:rFonts w:asciiTheme="minorEastAsia" w:hAnsiTheme="minorEastAsia" w:hint="eastAsia"/>
          <w:szCs w:val="21"/>
        </w:rPr>
        <w:t>に申告書の提出は認めらない。</w:t>
      </w:r>
    </w:p>
    <w:p w14:paraId="08C85A54" w14:textId="77777777" w:rsidR="00F366F7" w:rsidRPr="00C33F68" w:rsidRDefault="00F366F7" w:rsidP="00F366F7">
      <w:pPr>
        <w:ind w:leftChars="300" w:left="654" w:firstLineChars="100" w:firstLine="218"/>
        <w:jc w:val="left"/>
        <w:rPr>
          <w:rFonts w:asciiTheme="minorEastAsia" w:hAnsiTheme="minorEastAsia"/>
          <w:szCs w:val="21"/>
        </w:rPr>
      </w:pPr>
      <w:r w:rsidRPr="00C33F68">
        <w:rPr>
          <w:rFonts w:asciiTheme="minorEastAsia" w:hAnsiTheme="minorEastAsia" w:hint="eastAsia"/>
          <w:szCs w:val="21"/>
        </w:rPr>
        <w:t>したがって、特定配当等所得及び特定株式等譲渡所得について、市府民税</w:t>
      </w:r>
      <w:r>
        <w:rPr>
          <w:rFonts w:asciiTheme="minorEastAsia" w:hAnsiTheme="minorEastAsia" w:hint="eastAsia"/>
          <w:szCs w:val="21"/>
        </w:rPr>
        <w:t>では、そ</w:t>
      </w:r>
      <w:r w:rsidRPr="00C33F68">
        <w:rPr>
          <w:rFonts w:asciiTheme="minorEastAsia" w:hAnsiTheme="minorEastAsia" w:hint="eastAsia"/>
          <w:szCs w:val="21"/>
        </w:rPr>
        <w:t>の全部について法第</w:t>
      </w:r>
      <w:r w:rsidRPr="00C33F68">
        <w:rPr>
          <w:rFonts w:asciiTheme="minorEastAsia" w:hAnsiTheme="minorEastAsia"/>
          <w:szCs w:val="21"/>
        </w:rPr>
        <w:t>32</w:t>
      </w:r>
      <w:r w:rsidRPr="00C33F68">
        <w:rPr>
          <w:rFonts w:asciiTheme="minorEastAsia" w:hAnsiTheme="minorEastAsia" w:hint="eastAsia"/>
          <w:szCs w:val="21"/>
        </w:rPr>
        <w:t>条第</w:t>
      </w:r>
      <w:r w:rsidRPr="00C33F68">
        <w:rPr>
          <w:rFonts w:asciiTheme="minorEastAsia" w:hAnsiTheme="minorEastAsia"/>
          <w:szCs w:val="21"/>
        </w:rPr>
        <w:t>12</w:t>
      </w:r>
      <w:r w:rsidRPr="00C33F68">
        <w:rPr>
          <w:rFonts w:asciiTheme="minorEastAsia" w:hAnsiTheme="minorEastAsia" w:hint="eastAsia"/>
          <w:szCs w:val="21"/>
        </w:rPr>
        <w:t>項及び第</w:t>
      </w:r>
      <w:r w:rsidRPr="00C33F68">
        <w:rPr>
          <w:rFonts w:asciiTheme="minorEastAsia" w:hAnsiTheme="minorEastAsia"/>
          <w:szCs w:val="21"/>
        </w:rPr>
        <w:t>313</w:t>
      </w:r>
      <w:r w:rsidRPr="00C33F68">
        <w:rPr>
          <w:rFonts w:asciiTheme="minorEastAsia" w:hAnsiTheme="minorEastAsia" w:hint="eastAsia"/>
          <w:szCs w:val="21"/>
        </w:rPr>
        <w:t>条第</w:t>
      </w:r>
      <w:r w:rsidRPr="00C33F68">
        <w:rPr>
          <w:rFonts w:asciiTheme="minorEastAsia" w:hAnsiTheme="minorEastAsia"/>
          <w:szCs w:val="21"/>
        </w:rPr>
        <w:t>12</w:t>
      </w:r>
      <w:r w:rsidRPr="00C33F68">
        <w:rPr>
          <w:rFonts w:asciiTheme="minorEastAsia" w:hAnsiTheme="minorEastAsia" w:hint="eastAsia"/>
          <w:szCs w:val="21"/>
        </w:rPr>
        <w:t>項の規定又は法第</w:t>
      </w:r>
      <w:r w:rsidRPr="00C33F68">
        <w:rPr>
          <w:rFonts w:asciiTheme="minorEastAsia" w:hAnsiTheme="minorEastAsia"/>
          <w:szCs w:val="21"/>
        </w:rPr>
        <w:t>32</w:t>
      </w:r>
      <w:r w:rsidRPr="00C33F68">
        <w:rPr>
          <w:rFonts w:asciiTheme="minorEastAsia" w:hAnsiTheme="minorEastAsia" w:hint="eastAsia"/>
          <w:szCs w:val="21"/>
        </w:rPr>
        <w:t>条第</w:t>
      </w:r>
      <w:r w:rsidRPr="00C33F68">
        <w:rPr>
          <w:rFonts w:asciiTheme="minorEastAsia" w:hAnsiTheme="minorEastAsia"/>
          <w:szCs w:val="21"/>
        </w:rPr>
        <w:t>14</w:t>
      </w:r>
      <w:r w:rsidRPr="00C33F68">
        <w:rPr>
          <w:rFonts w:asciiTheme="minorEastAsia" w:hAnsiTheme="minorEastAsia" w:hint="eastAsia"/>
          <w:szCs w:val="21"/>
        </w:rPr>
        <w:t>項及び第</w:t>
      </w:r>
      <w:r w:rsidRPr="00C33F68">
        <w:rPr>
          <w:rFonts w:asciiTheme="minorEastAsia" w:hAnsiTheme="minorEastAsia"/>
          <w:szCs w:val="21"/>
        </w:rPr>
        <w:t>313</w:t>
      </w:r>
      <w:r w:rsidRPr="00C33F68">
        <w:rPr>
          <w:rFonts w:asciiTheme="minorEastAsia" w:hAnsiTheme="minorEastAsia" w:hint="eastAsia"/>
          <w:szCs w:val="21"/>
        </w:rPr>
        <w:t>条第</w:t>
      </w:r>
      <w:r w:rsidRPr="00C33F68">
        <w:rPr>
          <w:rFonts w:asciiTheme="minorEastAsia" w:hAnsiTheme="minorEastAsia"/>
          <w:szCs w:val="21"/>
        </w:rPr>
        <w:t>14</w:t>
      </w:r>
      <w:r>
        <w:rPr>
          <w:rFonts w:asciiTheme="minorEastAsia" w:hAnsiTheme="minorEastAsia" w:hint="eastAsia"/>
          <w:szCs w:val="21"/>
        </w:rPr>
        <w:t>項の適用を受けようとする旨</w:t>
      </w:r>
      <w:r w:rsidRPr="00C33F68">
        <w:rPr>
          <w:rFonts w:asciiTheme="minorEastAsia" w:hAnsiTheme="minorEastAsia" w:hint="eastAsia"/>
          <w:szCs w:val="21"/>
        </w:rPr>
        <w:t>の附記があったと認められ、</w:t>
      </w:r>
      <w:r>
        <w:rPr>
          <w:rFonts w:asciiTheme="minorEastAsia" w:hAnsiTheme="minorEastAsia" w:hint="eastAsia"/>
          <w:szCs w:val="21"/>
        </w:rPr>
        <w:t>総所得金額から上記</w:t>
      </w:r>
      <w:r w:rsidRPr="00C33F68">
        <w:rPr>
          <w:rFonts w:asciiTheme="minorEastAsia" w:hAnsiTheme="minorEastAsia" w:hint="eastAsia"/>
          <w:szCs w:val="21"/>
        </w:rPr>
        <w:t>所得を除外して算定した本件処分に違法又は不当な点はない</w:t>
      </w:r>
      <w:r>
        <w:rPr>
          <w:rFonts w:asciiTheme="minorEastAsia" w:hAnsiTheme="minorEastAsia" w:hint="eastAsia"/>
          <w:szCs w:val="21"/>
        </w:rPr>
        <w:t>。</w:t>
      </w:r>
    </w:p>
    <w:p w14:paraId="093E0091" w14:textId="77777777" w:rsidR="00F366F7" w:rsidRPr="00C33F68" w:rsidRDefault="00F366F7" w:rsidP="00F366F7">
      <w:pPr>
        <w:ind w:left="654" w:hangingChars="300" w:hanging="654"/>
        <w:jc w:val="left"/>
        <w:rPr>
          <w:rFonts w:asciiTheme="minorEastAsia" w:hAnsiTheme="minorEastAsia"/>
          <w:szCs w:val="21"/>
        </w:rPr>
      </w:pPr>
      <w:r w:rsidRPr="00C33F68">
        <w:rPr>
          <w:rFonts w:asciiTheme="minorEastAsia" w:hAnsiTheme="minorEastAsia"/>
          <w:szCs w:val="21"/>
        </w:rPr>
        <w:t xml:space="preserve">  </w:t>
      </w:r>
      <w:r>
        <w:rPr>
          <w:rFonts w:asciiTheme="minorEastAsia" w:hAnsiTheme="minorEastAsia" w:hint="eastAsia"/>
          <w:szCs w:val="21"/>
        </w:rPr>
        <w:t xml:space="preserve">　　　</w:t>
      </w:r>
      <w:r w:rsidRPr="00C33F68">
        <w:rPr>
          <w:rFonts w:asciiTheme="minorEastAsia" w:hAnsiTheme="minorEastAsia" w:hint="eastAsia"/>
          <w:szCs w:val="21"/>
        </w:rPr>
        <w:t>審査請求人は、</w:t>
      </w:r>
      <w:r>
        <w:rPr>
          <w:rFonts w:asciiTheme="minorEastAsia" w:hAnsiTheme="minorEastAsia" w:hint="eastAsia"/>
          <w:szCs w:val="21"/>
        </w:rPr>
        <w:t>前年度の処分庁</w:t>
      </w:r>
      <w:r w:rsidRPr="00C33F68">
        <w:rPr>
          <w:rFonts w:asciiTheme="minorEastAsia" w:hAnsiTheme="minorEastAsia" w:hint="eastAsia"/>
          <w:szCs w:val="21"/>
        </w:rPr>
        <w:t>の回答により</w:t>
      </w:r>
      <w:r>
        <w:rPr>
          <w:rFonts w:asciiTheme="minorEastAsia" w:hAnsiTheme="minorEastAsia" w:hint="eastAsia"/>
          <w:szCs w:val="21"/>
        </w:rPr>
        <w:t>、「申告不要」を選択すれば、当該所得が総所得金額に合算されると理解したという</w:t>
      </w:r>
      <w:r w:rsidRPr="00C33F68">
        <w:rPr>
          <w:rFonts w:asciiTheme="minorEastAsia" w:hAnsiTheme="minorEastAsia" w:hint="eastAsia"/>
          <w:szCs w:val="21"/>
        </w:rPr>
        <w:t>事情を考慮</w:t>
      </w:r>
      <w:r>
        <w:rPr>
          <w:rFonts w:asciiTheme="minorEastAsia" w:hAnsiTheme="minorEastAsia" w:hint="eastAsia"/>
          <w:szCs w:val="21"/>
        </w:rPr>
        <w:t>するべきである旨主張するが、</w:t>
      </w:r>
      <w:r w:rsidRPr="00C33F68">
        <w:rPr>
          <w:rFonts w:asciiTheme="minorEastAsia" w:hAnsiTheme="minorEastAsia" w:hint="eastAsia"/>
          <w:szCs w:val="21"/>
        </w:rPr>
        <w:t>課税方式の選択は、必要事項を記載した確定申告書又は住民税申告書を提出することにより行うものとされており、市町村長は、提出された申告書の記載内容をもとに課税方式を決定することから、</w:t>
      </w:r>
      <w:r>
        <w:rPr>
          <w:rFonts w:asciiTheme="minorEastAsia" w:hAnsiTheme="minorEastAsia" w:hint="eastAsia"/>
          <w:szCs w:val="21"/>
        </w:rPr>
        <w:t>この</w:t>
      </w:r>
      <w:r w:rsidRPr="00C33F68">
        <w:rPr>
          <w:rFonts w:asciiTheme="minorEastAsia" w:hAnsiTheme="minorEastAsia" w:hint="eastAsia"/>
          <w:szCs w:val="21"/>
        </w:rPr>
        <w:t>審査請求人の主張は採用できない。</w:t>
      </w:r>
    </w:p>
    <w:p w14:paraId="2AA8690F" w14:textId="77777777" w:rsidR="00F366F7" w:rsidRPr="00C33F68" w:rsidRDefault="00F366F7" w:rsidP="00F366F7">
      <w:pPr>
        <w:ind w:leftChars="300" w:left="654" w:firstLineChars="100" w:firstLine="218"/>
        <w:jc w:val="left"/>
        <w:rPr>
          <w:rFonts w:asciiTheme="minorEastAsia" w:hAnsiTheme="minorEastAsia"/>
          <w:szCs w:val="21"/>
        </w:rPr>
      </w:pPr>
      <w:r w:rsidRPr="00C33F68">
        <w:rPr>
          <w:rFonts w:asciiTheme="minorEastAsia" w:hAnsiTheme="minorEastAsia" w:hint="eastAsia"/>
          <w:szCs w:val="21"/>
        </w:rPr>
        <w:t>また、</w:t>
      </w:r>
      <w:r>
        <w:rPr>
          <w:rFonts w:asciiTheme="minorEastAsia" w:hAnsiTheme="minorEastAsia" w:hint="eastAsia"/>
          <w:szCs w:val="21"/>
        </w:rPr>
        <w:t>仮に申告不要は</w:t>
      </w:r>
      <w:r w:rsidRPr="00C33F68">
        <w:rPr>
          <w:rFonts w:asciiTheme="minorEastAsia" w:hAnsiTheme="minorEastAsia" w:hint="eastAsia"/>
          <w:szCs w:val="21"/>
        </w:rPr>
        <w:t>選</w:t>
      </w:r>
      <w:r>
        <w:rPr>
          <w:rFonts w:asciiTheme="minorEastAsia" w:hAnsiTheme="minorEastAsia" w:hint="eastAsia"/>
          <w:szCs w:val="21"/>
        </w:rPr>
        <w:t>択されなかった</w:t>
      </w:r>
      <w:r w:rsidRPr="00C33F68">
        <w:rPr>
          <w:rFonts w:asciiTheme="minorEastAsia" w:hAnsiTheme="minorEastAsia" w:hint="eastAsia"/>
          <w:szCs w:val="21"/>
        </w:rPr>
        <w:t>と</w:t>
      </w:r>
      <w:r>
        <w:rPr>
          <w:rFonts w:asciiTheme="minorEastAsia" w:hAnsiTheme="minorEastAsia" w:hint="eastAsia"/>
          <w:szCs w:val="21"/>
        </w:rPr>
        <w:t>し</w:t>
      </w:r>
      <w:r w:rsidRPr="00C33F68">
        <w:rPr>
          <w:rFonts w:asciiTheme="minorEastAsia" w:hAnsiTheme="minorEastAsia" w:hint="eastAsia"/>
          <w:szCs w:val="21"/>
        </w:rPr>
        <w:t>ても、納税通知書の送達までに、特定配当等所得の明細に関する事項等の記載及び申告分離課税を選択する旨を</w:t>
      </w:r>
      <w:r>
        <w:rPr>
          <w:rFonts w:asciiTheme="minorEastAsia" w:hAnsiTheme="minorEastAsia" w:hint="eastAsia"/>
          <w:szCs w:val="21"/>
        </w:rPr>
        <w:t>記載した住民税申告書の</w:t>
      </w:r>
      <w:r w:rsidRPr="00C33F68">
        <w:rPr>
          <w:rFonts w:asciiTheme="minorEastAsia" w:hAnsiTheme="minorEastAsia" w:hint="eastAsia"/>
          <w:szCs w:val="21"/>
        </w:rPr>
        <w:t>提出（法附則第</w:t>
      </w:r>
      <w:r w:rsidRPr="00C33F68">
        <w:rPr>
          <w:rFonts w:asciiTheme="minorEastAsia" w:hAnsiTheme="minorEastAsia"/>
          <w:szCs w:val="21"/>
        </w:rPr>
        <w:t>33</w:t>
      </w:r>
      <w:r w:rsidRPr="00C33F68">
        <w:rPr>
          <w:rFonts w:asciiTheme="minorEastAsia" w:hAnsiTheme="minorEastAsia" w:hint="eastAsia"/>
          <w:szCs w:val="21"/>
        </w:rPr>
        <w:t>条の２第２項及び第６項）</w:t>
      </w:r>
      <w:r>
        <w:rPr>
          <w:rFonts w:asciiTheme="minorEastAsia" w:hAnsiTheme="minorEastAsia" w:hint="eastAsia"/>
          <w:szCs w:val="21"/>
        </w:rPr>
        <w:t>が認められないことから、税額の減額に必要な</w:t>
      </w:r>
      <w:r w:rsidRPr="00C33F68">
        <w:rPr>
          <w:rFonts w:asciiTheme="minorEastAsia" w:hAnsiTheme="minorEastAsia" w:hint="eastAsia"/>
          <w:szCs w:val="21"/>
        </w:rPr>
        <w:t>申告分離課税として課税することはできない。</w:t>
      </w:r>
    </w:p>
    <w:p w14:paraId="19D328A3" w14:textId="77777777" w:rsidR="00F366F7" w:rsidRPr="00C33F68" w:rsidRDefault="00F366F7" w:rsidP="00F366F7">
      <w:pPr>
        <w:ind w:firstLineChars="200" w:firstLine="436"/>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 xml:space="preserve"> </w:t>
      </w:r>
      <w:r>
        <w:rPr>
          <w:rFonts w:asciiTheme="minorEastAsia" w:hAnsiTheme="minorEastAsia" w:hint="eastAsia"/>
          <w:szCs w:val="21"/>
        </w:rPr>
        <w:t>上記(2)</w:t>
      </w:r>
      <w:r w:rsidRPr="00C33F68">
        <w:rPr>
          <w:rFonts w:asciiTheme="minorEastAsia" w:hAnsiTheme="minorEastAsia" w:hint="eastAsia"/>
          <w:szCs w:val="21"/>
        </w:rPr>
        <w:t>以外の違法性または不当性についての検討</w:t>
      </w:r>
    </w:p>
    <w:p w14:paraId="54CAB3EE" w14:textId="77777777" w:rsidR="00F366F7" w:rsidRPr="00C33F68" w:rsidRDefault="00F366F7" w:rsidP="00F366F7">
      <w:pPr>
        <w:ind w:leftChars="200" w:left="436" w:firstLineChars="200" w:firstLine="436"/>
        <w:jc w:val="left"/>
        <w:rPr>
          <w:rFonts w:asciiTheme="minorEastAsia" w:hAnsiTheme="minorEastAsia"/>
          <w:szCs w:val="21"/>
        </w:rPr>
      </w:pPr>
      <w:r w:rsidRPr="00C33F68">
        <w:rPr>
          <w:rFonts w:asciiTheme="minorEastAsia" w:hAnsiTheme="minorEastAsia" w:hint="eastAsia"/>
          <w:szCs w:val="21"/>
        </w:rPr>
        <w:t>本件処分全体として検討したところ、他に違法又は不当な点はない。</w:t>
      </w:r>
    </w:p>
    <w:p w14:paraId="7F658C92" w14:textId="77777777" w:rsidR="00F366F7" w:rsidRPr="00C33F68" w:rsidRDefault="00F366F7" w:rsidP="00F366F7">
      <w:pPr>
        <w:jc w:val="left"/>
        <w:rPr>
          <w:rFonts w:asciiTheme="minorEastAsia" w:hAnsiTheme="minorEastAsia"/>
          <w:color w:val="FF0000"/>
          <w:szCs w:val="21"/>
        </w:rPr>
      </w:pPr>
    </w:p>
    <w:p w14:paraId="75CEB871" w14:textId="77777777" w:rsidR="00F366F7" w:rsidRPr="002770B2" w:rsidRDefault="00F366F7" w:rsidP="00F366F7">
      <w:pPr>
        <w:rPr>
          <w:rFonts w:asciiTheme="minorEastAsia" w:hAnsiTheme="minorEastAsia"/>
          <w:szCs w:val="21"/>
        </w:rPr>
      </w:pPr>
      <w:r w:rsidRPr="002770B2">
        <w:rPr>
          <w:rFonts w:asciiTheme="minorEastAsia" w:hAnsiTheme="minorEastAsia" w:hint="eastAsia"/>
          <w:szCs w:val="21"/>
        </w:rPr>
        <w:t>第５</w:t>
      </w:r>
      <w:r w:rsidRPr="002770B2">
        <w:rPr>
          <w:rFonts w:asciiTheme="minorEastAsia" w:hAnsiTheme="minorEastAsia"/>
          <w:szCs w:val="21"/>
        </w:rPr>
        <w:t xml:space="preserve">  調査審議における審査関係人の主張の要旨</w:t>
      </w:r>
    </w:p>
    <w:p w14:paraId="1686CD8D" w14:textId="77777777" w:rsidR="00F366F7" w:rsidRPr="002770B2" w:rsidRDefault="00F366F7" w:rsidP="00F366F7">
      <w:pPr>
        <w:ind w:firstLineChars="100" w:firstLine="218"/>
        <w:rPr>
          <w:rFonts w:asciiTheme="minorEastAsia" w:hAnsiTheme="minorEastAsia"/>
          <w:szCs w:val="21"/>
        </w:rPr>
      </w:pPr>
      <w:r w:rsidRPr="002770B2">
        <w:rPr>
          <w:rFonts w:asciiTheme="minorEastAsia" w:hAnsiTheme="minorEastAsia" w:hint="eastAsia"/>
          <w:szCs w:val="21"/>
        </w:rPr>
        <w:t>１　審査請求人の主張の要旨</w:t>
      </w:r>
    </w:p>
    <w:p w14:paraId="4B326E0F" w14:textId="04337D02" w:rsidR="00A75D27" w:rsidRDefault="003514F3" w:rsidP="00FE0245">
      <w:pPr>
        <w:ind w:leftChars="200" w:left="436" w:firstLineChars="100" w:firstLine="218"/>
        <w:rPr>
          <w:rFonts w:asciiTheme="minorEastAsia" w:hAnsiTheme="minorEastAsia"/>
          <w:szCs w:val="21"/>
        </w:rPr>
      </w:pPr>
      <w:r>
        <w:rPr>
          <w:rFonts w:asciiTheme="minorEastAsia" w:hAnsiTheme="minorEastAsia" w:hint="eastAsia"/>
          <w:szCs w:val="21"/>
        </w:rPr>
        <w:t>審査請求人は、</w:t>
      </w:r>
      <w:r w:rsidR="001269A3">
        <w:rPr>
          <w:rFonts w:asciiTheme="minorEastAsia" w:hAnsiTheme="minorEastAsia" w:hint="eastAsia"/>
          <w:szCs w:val="21"/>
        </w:rPr>
        <w:t>令和３年</w:t>
      </w:r>
      <w:r w:rsidR="00FE0245">
        <w:rPr>
          <w:rFonts w:asciiTheme="minorEastAsia" w:hAnsiTheme="minorEastAsia" w:hint="eastAsia"/>
          <w:szCs w:val="21"/>
        </w:rPr>
        <w:t>３月、</w:t>
      </w:r>
      <w:r w:rsidR="001269A3">
        <w:rPr>
          <w:rFonts w:asciiTheme="minorEastAsia" w:hAnsiTheme="minorEastAsia" w:hint="eastAsia"/>
          <w:szCs w:val="21"/>
        </w:rPr>
        <w:t>処分庁</w:t>
      </w:r>
      <w:r w:rsidR="00FE0245">
        <w:rPr>
          <w:rFonts w:asciiTheme="minorEastAsia" w:hAnsiTheme="minorEastAsia" w:hint="eastAsia"/>
          <w:szCs w:val="21"/>
        </w:rPr>
        <w:t>に</w:t>
      </w:r>
      <w:r w:rsidR="001269A3" w:rsidRPr="001269A3">
        <w:rPr>
          <w:rFonts w:asciiTheme="minorEastAsia" w:hAnsiTheme="minorEastAsia" w:hint="eastAsia"/>
          <w:szCs w:val="21"/>
        </w:rPr>
        <w:t>令和３年度分市民税・府民税申告書</w:t>
      </w:r>
      <w:r w:rsidR="00FE0245">
        <w:rPr>
          <w:rFonts w:asciiTheme="minorEastAsia" w:hAnsiTheme="minorEastAsia" w:hint="eastAsia"/>
          <w:szCs w:val="21"/>
        </w:rPr>
        <w:t>を提出した。</w:t>
      </w:r>
    </w:p>
    <w:p w14:paraId="1FC5140D" w14:textId="77777777" w:rsidR="00B65BB1" w:rsidRDefault="001269A3" w:rsidP="00FE0245">
      <w:pPr>
        <w:ind w:leftChars="200" w:left="436" w:firstLineChars="100" w:firstLine="218"/>
        <w:rPr>
          <w:rFonts w:hAnsi="ＤＦ平成明朝体W3"/>
          <w:szCs w:val="21"/>
        </w:rPr>
      </w:pPr>
      <w:r>
        <w:rPr>
          <w:rFonts w:hAnsi="ＤＦ平成明朝体W3" w:hint="eastAsia"/>
          <w:szCs w:val="21"/>
        </w:rPr>
        <w:t>その後、処分庁より証券会社から発行</w:t>
      </w:r>
      <w:r w:rsidR="00B65BB1">
        <w:rPr>
          <w:rFonts w:hAnsi="ＤＦ平成明朝体W3" w:hint="eastAsia"/>
          <w:szCs w:val="21"/>
        </w:rPr>
        <w:t>された特定口座年間取引報告書の提出を求められたので、</w:t>
      </w:r>
      <w:r w:rsidR="003514F3">
        <w:rPr>
          <w:rFonts w:hAnsi="ＤＦ平成明朝体W3" w:hint="eastAsia"/>
          <w:szCs w:val="21"/>
        </w:rPr>
        <w:t>これを</w:t>
      </w:r>
      <w:r>
        <w:rPr>
          <w:rFonts w:hAnsi="ＤＦ平成明朝体W3" w:hint="eastAsia"/>
          <w:szCs w:val="21"/>
        </w:rPr>
        <w:t>提出し</w:t>
      </w:r>
      <w:r w:rsidR="00B65BB1">
        <w:rPr>
          <w:rFonts w:hAnsi="ＤＦ平成明朝体W3" w:hint="eastAsia"/>
          <w:szCs w:val="21"/>
        </w:rPr>
        <w:t>た。</w:t>
      </w:r>
    </w:p>
    <w:p w14:paraId="40679E21" w14:textId="464F7172" w:rsidR="001269A3" w:rsidRPr="001269A3" w:rsidRDefault="00B65BB1" w:rsidP="00FE0245">
      <w:pPr>
        <w:ind w:leftChars="200" w:left="436" w:firstLineChars="100" w:firstLine="218"/>
        <w:rPr>
          <w:rFonts w:asciiTheme="minorEastAsia" w:hAnsiTheme="minorEastAsia"/>
          <w:szCs w:val="21"/>
        </w:rPr>
      </w:pPr>
      <w:r>
        <w:rPr>
          <w:rFonts w:hAnsi="ＤＦ平成明朝体W3" w:hint="eastAsia"/>
          <w:szCs w:val="21"/>
        </w:rPr>
        <w:t>その</w:t>
      </w:r>
      <w:r w:rsidR="003514F3">
        <w:rPr>
          <w:rFonts w:hAnsi="ＤＦ平成明朝体W3" w:hint="eastAsia"/>
          <w:szCs w:val="21"/>
        </w:rPr>
        <w:t>１週間程度後、</w:t>
      </w:r>
      <w:r w:rsidR="001269A3">
        <w:rPr>
          <w:rFonts w:hAnsi="ＤＦ平成明朝体W3" w:hint="eastAsia"/>
          <w:szCs w:val="21"/>
        </w:rPr>
        <w:t>処分庁</w:t>
      </w:r>
      <w:r w:rsidR="00FE0245">
        <w:rPr>
          <w:rFonts w:hAnsi="ＤＦ平成明朝体W3" w:hint="eastAsia"/>
          <w:szCs w:val="21"/>
        </w:rPr>
        <w:t>より</w:t>
      </w:r>
      <w:r w:rsidR="003514F3">
        <w:rPr>
          <w:rFonts w:hAnsi="ＤＦ平成明朝体W3" w:hint="eastAsia"/>
          <w:szCs w:val="21"/>
        </w:rPr>
        <w:t>その受取と処理について</w:t>
      </w:r>
      <w:r w:rsidR="001269A3">
        <w:rPr>
          <w:rFonts w:hAnsi="ＤＦ平成明朝体W3" w:hint="eastAsia"/>
          <w:szCs w:val="21"/>
        </w:rPr>
        <w:t>電話があった際</w:t>
      </w:r>
      <w:r w:rsidR="003514F3">
        <w:rPr>
          <w:rFonts w:hAnsi="ＤＦ平成明朝体W3" w:hint="eastAsia"/>
          <w:szCs w:val="21"/>
        </w:rPr>
        <w:t>に、</w:t>
      </w:r>
      <w:r w:rsidR="001269A3" w:rsidRPr="001269A3">
        <w:rPr>
          <w:rFonts w:asciiTheme="minorEastAsia" w:hAnsiTheme="minorEastAsia" w:hint="eastAsia"/>
          <w:szCs w:val="21"/>
        </w:rPr>
        <w:t>「申告不要」と「所得税と異なる課税方式」の相違について確認したところ、本件申告の場合、申告者</w:t>
      </w:r>
      <w:r w:rsidR="001269A3">
        <w:rPr>
          <w:rFonts w:asciiTheme="minorEastAsia" w:hAnsiTheme="minorEastAsia" w:hint="eastAsia"/>
          <w:szCs w:val="21"/>
        </w:rPr>
        <w:t>が国民健康保険の加入者でないから、どちらでも同じとの回答を得たので、</w:t>
      </w:r>
      <w:r w:rsidR="001269A3" w:rsidRPr="001269A3">
        <w:rPr>
          <w:rFonts w:asciiTheme="minorEastAsia" w:hAnsiTheme="minorEastAsia" w:hint="eastAsia"/>
          <w:szCs w:val="21"/>
        </w:rPr>
        <w:t>「申告不要」を選択しても、特定配当等所得は合算されると理解した。</w:t>
      </w:r>
      <w:r w:rsidR="003514F3">
        <w:rPr>
          <w:rFonts w:hAnsi="ＤＦ平成明朝体W3" w:hint="eastAsia"/>
          <w:szCs w:val="21"/>
        </w:rPr>
        <w:t>特定</w:t>
      </w:r>
      <w:r w:rsidR="003514F3" w:rsidRPr="008151A5">
        <w:rPr>
          <w:rFonts w:hAnsi="ＤＦ平成明朝体W3" w:hint="eastAsia"/>
          <w:szCs w:val="21"/>
        </w:rPr>
        <w:t>口座年間取引報告書を提出し、特定配当</w:t>
      </w:r>
      <w:r w:rsidR="00B27E17">
        <w:rPr>
          <w:rFonts w:hAnsi="ＤＦ平成明朝体W3" w:hint="eastAsia"/>
          <w:szCs w:val="21"/>
        </w:rPr>
        <w:t>等</w:t>
      </w:r>
      <w:r w:rsidR="003514F3" w:rsidRPr="008151A5">
        <w:rPr>
          <w:rFonts w:hAnsi="ＤＦ平成明朝体W3" w:hint="eastAsia"/>
          <w:szCs w:val="21"/>
        </w:rPr>
        <w:t>所得の話をしているのだから、上記のとおり理解するのは自然な理解であると思慮する。</w:t>
      </w:r>
    </w:p>
    <w:p w14:paraId="09BE4EB7" w14:textId="35F193CA" w:rsidR="00D539FC" w:rsidRDefault="001269A3" w:rsidP="001269A3">
      <w:pPr>
        <w:ind w:leftChars="200" w:left="436" w:firstLineChars="100" w:firstLine="218"/>
        <w:rPr>
          <w:rFonts w:asciiTheme="minorEastAsia" w:hAnsiTheme="minorEastAsia"/>
          <w:szCs w:val="21"/>
        </w:rPr>
      </w:pPr>
      <w:r w:rsidRPr="001269A3">
        <w:rPr>
          <w:rFonts w:asciiTheme="minorEastAsia" w:hAnsiTheme="minorEastAsia" w:hint="eastAsia"/>
          <w:szCs w:val="21"/>
        </w:rPr>
        <w:t>令和４年２月</w:t>
      </w:r>
      <w:r>
        <w:rPr>
          <w:rFonts w:asciiTheme="minorEastAsia" w:hAnsiTheme="minorEastAsia" w:hint="eastAsia"/>
          <w:szCs w:val="21"/>
        </w:rPr>
        <w:t>、税務署に</w:t>
      </w:r>
      <w:r w:rsidR="00FE0245">
        <w:rPr>
          <w:rFonts w:asciiTheme="minorEastAsia" w:hAnsiTheme="minorEastAsia" w:hint="eastAsia"/>
          <w:szCs w:val="21"/>
        </w:rPr>
        <w:t>令和３年分確定申告書を提出したが、</w:t>
      </w:r>
      <w:r w:rsidRPr="001269A3">
        <w:rPr>
          <w:rFonts w:asciiTheme="minorEastAsia" w:hAnsiTheme="minorEastAsia" w:hint="eastAsia"/>
          <w:szCs w:val="21"/>
        </w:rPr>
        <w:t>当該年度より住民税に関する申告方法が変更</w:t>
      </w:r>
      <w:r w:rsidR="00FE0245">
        <w:rPr>
          <w:rFonts w:asciiTheme="minorEastAsia" w:hAnsiTheme="minorEastAsia" w:hint="eastAsia"/>
          <w:szCs w:val="21"/>
        </w:rPr>
        <w:t>され、</w:t>
      </w:r>
      <w:r w:rsidRPr="001269A3">
        <w:rPr>
          <w:rFonts w:asciiTheme="minorEastAsia" w:hAnsiTheme="minorEastAsia" w:hint="eastAsia"/>
          <w:szCs w:val="21"/>
        </w:rPr>
        <w:t>確定申告書に</w:t>
      </w:r>
      <w:r w:rsidR="00FE0245">
        <w:rPr>
          <w:rFonts w:asciiTheme="minorEastAsia" w:hAnsiTheme="minorEastAsia" w:hint="eastAsia"/>
          <w:szCs w:val="21"/>
        </w:rPr>
        <w:t>「申告不要」のチェック欄が設けられていたため、前年度の</w:t>
      </w:r>
      <w:r>
        <w:rPr>
          <w:rFonts w:asciiTheme="minorEastAsia" w:hAnsiTheme="minorEastAsia" w:hint="eastAsia"/>
          <w:szCs w:val="21"/>
        </w:rPr>
        <w:t>処分庁の回答</w:t>
      </w:r>
      <w:r w:rsidRPr="001269A3">
        <w:rPr>
          <w:rFonts w:asciiTheme="minorEastAsia" w:hAnsiTheme="minorEastAsia" w:hint="eastAsia"/>
          <w:szCs w:val="21"/>
        </w:rPr>
        <w:t>に基づき、「申告不要」を選択しても令和３年度の市府民税と同様の計算がされるものと考え、「申告不要」を選択した。</w:t>
      </w:r>
    </w:p>
    <w:p w14:paraId="1FEE9778" w14:textId="07950CC4" w:rsidR="00FE0245" w:rsidRDefault="00FE0245" w:rsidP="00FE0245">
      <w:pPr>
        <w:ind w:leftChars="200" w:left="436" w:firstLineChars="100" w:firstLine="218"/>
        <w:rPr>
          <w:rFonts w:asciiTheme="minorEastAsia" w:hAnsiTheme="minorEastAsia"/>
          <w:szCs w:val="21"/>
        </w:rPr>
      </w:pPr>
      <w:r>
        <w:rPr>
          <w:rFonts w:hAnsi="ＤＦ平成明朝体W3" w:hint="eastAsia"/>
          <w:szCs w:val="21"/>
        </w:rPr>
        <w:t>審査請求人の目的</w:t>
      </w:r>
      <w:r w:rsidRPr="00CF21D5">
        <w:rPr>
          <w:rFonts w:hAnsi="ＤＦ平成明朝体W3" w:hint="eastAsia"/>
          <w:szCs w:val="21"/>
        </w:rPr>
        <w:t>は</w:t>
      </w:r>
      <w:r>
        <w:rPr>
          <w:rFonts w:hAnsi="ＤＦ平成明朝体W3" w:hint="eastAsia"/>
          <w:szCs w:val="21"/>
        </w:rPr>
        <w:t>、特定配当等所得が総合課税と</w:t>
      </w:r>
      <w:r w:rsidRPr="008151A5">
        <w:rPr>
          <w:rFonts w:hAnsi="ＤＦ平成明朝体W3" w:hint="eastAsia"/>
          <w:szCs w:val="21"/>
        </w:rPr>
        <w:t>して課税</w:t>
      </w:r>
      <w:r>
        <w:rPr>
          <w:rFonts w:hAnsi="ＤＦ平成明朝体W3" w:hint="eastAsia"/>
          <w:szCs w:val="21"/>
        </w:rPr>
        <w:t>され</w:t>
      </w:r>
      <w:r w:rsidRPr="008151A5">
        <w:rPr>
          <w:rFonts w:hAnsi="ＤＦ平成明朝体W3" w:hint="eastAsia"/>
          <w:szCs w:val="21"/>
        </w:rPr>
        <w:t>、税額</w:t>
      </w:r>
      <w:r>
        <w:rPr>
          <w:rFonts w:hAnsi="ＤＦ平成明朝体W3" w:hint="eastAsia"/>
          <w:szCs w:val="21"/>
        </w:rPr>
        <w:t>が</w:t>
      </w:r>
      <w:r w:rsidRPr="008151A5">
        <w:rPr>
          <w:rFonts w:hAnsi="ＤＦ平成明朝体W3" w:hint="eastAsia"/>
          <w:szCs w:val="21"/>
        </w:rPr>
        <w:t>増額</w:t>
      </w:r>
      <w:r>
        <w:rPr>
          <w:rFonts w:hAnsi="ＤＦ平成明朝体W3" w:hint="eastAsia"/>
          <w:szCs w:val="21"/>
        </w:rPr>
        <w:t>とな</w:t>
      </w:r>
      <w:r w:rsidRPr="008151A5">
        <w:rPr>
          <w:rFonts w:hAnsi="ＤＦ平成明朝体W3" w:hint="eastAsia"/>
          <w:szCs w:val="21"/>
        </w:rPr>
        <w:t>ることで、ふるさと納税に係る</w:t>
      </w:r>
      <w:r>
        <w:rPr>
          <w:rFonts w:hAnsi="ＤＦ平成明朝体W3" w:hint="eastAsia"/>
          <w:szCs w:val="21"/>
        </w:rPr>
        <w:t>市府民税</w:t>
      </w:r>
      <w:r w:rsidRPr="008151A5">
        <w:rPr>
          <w:rFonts w:hAnsi="ＤＦ平成明朝体W3" w:hint="eastAsia"/>
          <w:szCs w:val="21"/>
        </w:rPr>
        <w:t>の減額対象額</w:t>
      </w:r>
      <w:r>
        <w:rPr>
          <w:rFonts w:hAnsi="ＤＦ平成明朝体W3" w:hint="eastAsia"/>
          <w:szCs w:val="21"/>
        </w:rPr>
        <w:t>が</w:t>
      </w:r>
      <w:r w:rsidRPr="008151A5">
        <w:rPr>
          <w:rFonts w:hAnsi="ＤＦ平成明朝体W3" w:hint="eastAsia"/>
          <w:szCs w:val="21"/>
        </w:rPr>
        <w:t>増額</w:t>
      </w:r>
      <w:r>
        <w:rPr>
          <w:rFonts w:hAnsi="ＤＦ平成明朝体W3" w:hint="eastAsia"/>
          <w:szCs w:val="21"/>
        </w:rPr>
        <w:t>することにあり、</w:t>
      </w:r>
      <w:r w:rsidRPr="008151A5">
        <w:rPr>
          <w:rFonts w:hAnsi="ＤＦ平成明朝体W3" w:hint="eastAsia"/>
          <w:szCs w:val="21"/>
        </w:rPr>
        <w:t>これによって令和４年度の市府民税</w:t>
      </w:r>
      <w:r>
        <w:rPr>
          <w:rFonts w:hAnsi="ＤＦ平成明朝体W3" w:hint="eastAsia"/>
          <w:szCs w:val="21"/>
        </w:rPr>
        <w:t>は現決定より低額になると思慮</w:t>
      </w:r>
      <w:r w:rsidR="003514F3">
        <w:rPr>
          <w:rFonts w:hAnsi="ＤＦ平成明朝体W3" w:hint="eastAsia"/>
          <w:szCs w:val="21"/>
        </w:rPr>
        <w:t>して</w:t>
      </w:r>
      <w:r w:rsidR="00A75D27">
        <w:rPr>
          <w:rFonts w:hAnsi="ＤＦ平成明朝体W3" w:hint="eastAsia"/>
          <w:szCs w:val="21"/>
        </w:rPr>
        <w:t>おり、</w:t>
      </w:r>
      <w:r>
        <w:rPr>
          <w:rFonts w:hAnsi="ＤＦ平成明朝体W3" w:hint="eastAsia"/>
          <w:szCs w:val="21"/>
        </w:rPr>
        <w:t>前記</w:t>
      </w:r>
      <w:r>
        <w:rPr>
          <w:rFonts w:asciiTheme="minorEastAsia" w:hAnsiTheme="minorEastAsia" w:hint="eastAsia"/>
          <w:szCs w:val="21"/>
        </w:rPr>
        <w:t>の経過が、</w:t>
      </w:r>
      <w:r w:rsidRPr="001269A3">
        <w:rPr>
          <w:rFonts w:asciiTheme="minorEastAsia" w:hAnsiTheme="minorEastAsia" w:hint="eastAsia"/>
          <w:szCs w:val="21"/>
        </w:rPr>
        <w:t>法第313条第13項の救済条文を適用するに値すると考え、令和４年度給与所得等に係る市民税・府民税特別徴収税額を、特定配当等所得を含めたものに再計算することを求め</w:t>
      </w:r>
      <w:r w:rsidR="003514F3">
        <w:rPr>
          <w:rFonts w:asciiTheme="minorEastAsia" w:hAnsiTheme="minorEastAsia" w:hint="eastAsia"/>
          <w:szCs w:val="21"/>
        </w:rPr>
        <w:t>る。</w:t>
      </w:r>
    </w:p>
    <w:p w14:paraId="245E9A99" w14:textId="77777777" w:rsidR="00F366F7" w:rsidRPr="002770B2" w:rsidRDefault="00F366F7" w:rsidP="00F366F7">
      <w:pPr>
        <w:ind w:firstLineChars="100" w:firstLine="218"/>
        <w:rPr>
          <w:rFonts w:asciiTheme="minorEastAsia" w:hAnsiTheme="minorEastAsia"/>
          <w:szCs w:val="21"/>
        </w:rPr>
      </w:pPr>
      <w:r w:rsidRPr="002770B2">
        <w:rPr>
          <w:rFonts w:asciiTheme="minorEastAsia" w:hAnsiTheme="minorEastAsia" w:hint="eastAsia"/>
          <w:szCs w:val="21"/>
        </w:rPr>
        <w:t>２　審査庁の主張の要旨</w:t>
      </w:r>
    </w:p>
    <w:p w14:paraId="5C5DA2CB" w14:textId="45D4A79D" w:rsidR="00F366F7" w:rsidRDefault="00F366F7" w:rsidP="00F366F7">
      <w:pPr>
        <w:ind w:leftChars="200" w:left="436" w:firstLineChars="100" w:firstLine="218"/>
        <w:rPr>
          <w:rFonts w:asciiTheme="minorEastAsia" w:hAnsiTheme="minorEastAsia"/>
          <w:szCs w:val="21"/>
        </w:rPr>
      </w:pPr>
      <w:r w:rsidRPr="002770B2">
        <w:rPr>
          <w:rFonts w:asciiTheme="minorEastAsia" w:hAnsiTheme="minorEastAsia" w:hint="eastAsia"/>
          <w:szCs w:val="21"/>
        </w:rPr>
        <w:t>審査庁は、課税方式の選択は必要事項を記載した申告書の提出によって行い、市町村長は提出された申告書の記載内容をもとに課税方式を決定するところ、審査請求人は、令和３年分確定申告書</w:t>
      </w:r>
      <w:r>
        <w:rPr>
          <w:rFonts w:asciiTheme="minorEastAsia" w:hAnsiTheme="minorEastAsia" w:hint="eastAsia"/>
          <w:szCs w:val="21"/>
        </w:rPr>
        <w:t>で</w:t>
      </w:r>
      <w:r w:rsidRPr="002770B2">
        <w:rPr>
          <w:rFonts w:asciiTheme="minorEastAsia" w:hAnsiTheme="minorEastAsia" w:hint="eastAsia"/>
          <w:szCs w:val="21"/>
        </w:rPr>
        <w:t>「申告不要」の欄に「〇」を記載しており、外に申告書の提出はないことから、特定配当等所得及び特定株式等譲渡所得について、法第32条第12項</w:t>
      </w:r>
      <w:r w:rsidR="00A04218">
        <w:rPr>
          <w:rFonts w:asciiTheme="minorEastAsia" w:hAnsiTheme="minorEastAsia" w:hint="eastAsia"/>
          <w:szCs w:val="21"/>
        </w:rPr>
        <w:t>、第</w:t>
      </w:r>
      <w:r w:rsidRPr="002770B2">
        <w:rPr>
          <w:rFonts w:asciiTheme="minorEastAsia" w:hAnsiTheme="minorEastAsia" w:hint="eastAsia"/>
          <w:szCs w:val="21"/>
        </w:rPr>
        <w:t>14項、第313条第12</w:t>
      </w:r>
      <w:r w:rsidR="00A04218">
        <w:rPr>
          <w:rFonts w:asciiTheme="minorEastAsia" w:hAnsiTheme="minorEastAsia" w:hint="eastAsia"/>
          <w:szCs w:val="21"/>
        </w:rPr>
        <w:t>項、第</w:t>
      </w:r>
      <w:r w:rsidRPr="002770B2">
        <w:rPr>
          <w:rFonts w:asciiTheme="minorEastAsia" w:hAnsiTheme="minorEastAsia" w:hint="eastAsia"/>
          <w:szCs w:val="21"/>
        </w:rPr>
        <w:t>14項の適用を受けようとする旨の附記があったと認められ</w:t>
      </w:r>
      <w:r>
        <w:rPr>
          <w:rFonts w:asciiTheme="minorEastAsia" w:hAnsiTheme="minorEastAsia" w:hint="eastAsia"/>
          <w:szCs w:val="21"/>
        </w:rPr>
        <w:t>るから、</w:t>
      </w:r>
      <w:r w:rsidRPr="002770B2">
        <w:rPr>
          <w:rFonts w:asciiTheme="minorEastAsia" w:hAnsiTheme="minorEastAsia" w:hint="eastAsia"/>
          <w:szCs w:val="21"/>
        </w:rPr>
        <w:t>本件処分に違法又は不当な点はないと主張する。</w:t>
      </w:r>
    </w:p>
    <w:p w14:paraId="0F3B1CF7" w14:textId="77777777" w:rsidR="00F366F7" w:rsidRPr="002770B2" w:rsidRDefault="00F366F7" w:rsidP="00F366F7">
      <w:pPr>
        <w:ind w:leftChars="200" w:left="436" w:firstLineChars="100" w:firstLine="218"/>
        <w:rPr>
          <w:rFonts w:asciiTheme="minorEastAsia" w:hAnsiTheme="minorEastAsia"/>
          <w:szCs w:val="21"/>
        </w:rPr>
      </w:pPr>
      <w:r w:rsidRPr="002770B2">
        <w:rPr>
          <w:rFonts w:asciiTheme="minorEastAsia" w:hAnsiTheme="minorEastAsia" w:hint="eastAsia"/>
          <w:szCs w:val="21"/>
        </w:rPr>
        <w:t>また、仮に審査請求人が申告不要を選択しなかったとしても、税額の減額を</w:t>
      </w:r>
      <w:r>
        <w:rPr>
          <w:rFonts w:asciiTheme="minorEastAsia" w:hAnsiTheme="minorEastAsia" w:hint="eastAsia"/>
          <w:szCs w:val="21"/>
        </w:rPr>
        <w:t>もたらすには、納税通知書の送達までに所定の事項を記載した申告書の</w:t>
      </w:r>
      <w:r w:rsidRPr="002770B2">
        <w:rPr>
          <w:rFonts w:asciiTheme="minorEastAsia" w:hAnsiTheme="minorEastAsia" w:hint="eastAsia"/>
          <w:szCs w:val="21"/>
        </w:rPr>
        <w:t>提出により、特定配当等所得の課税方式として申告分離課税を選択する必要があるところ、</w:t>
      </w:r>
      <w:r>
        <w:rPr>
          <w:rFonts w:asciiTheme="minorEastAsia" w:hAnsiTheme="minorEastAsia" w:hint="eastAsia"/>
          <w:szCs w:val="21"/>
        </w:rPr>
        <w:t>その提出がなされていないこと</w:t>
      </w:r>
      <w:r w:rsidRPr="002770B2">
        <w:rPr>
          <w:rFonts w:asciiTheme="minorEastAsia" w:hAnsiTheme="minorEastAsia" w:hint="eastAsia"/>
          <w:szCs w:val="21"/>
        </w:rPr>
        <w:t>から、本件審査請求には理由がないと主張する。</w:t>
      </w:r>
    </w:p>
    <w:p w14:paraId="69D2F3B0" w14:textId="77777777" w:rsidR="00F366F7" w:rsidRPr="002770B2" w:rsidRDefault="00F366F7" w:rsidP="00F366F7">
      <w:pPr>
        <w:rPr>
          <w:rFonts w:asciiTheme="minorEastAsia" w:hAnsiTheme="minorEastAsia"/>
          <w:szCs w:val="21"/>
        </w:rPr>
      </w:pPr>
    </w:p>
    <w:p w14:paraId="5CDB9D79" w14:textId="77777777" w:rsidR="00F366F7" w:rsidRPr="002770B2" w:rsidRDefault="00F366F7" w:rsidP="00F366F7">
      <w:pPr>
        <w:rPr>
          <w:rFonts w:asciiTheme="minorEastAsia" w:hAnsiTheme="minorEastAsia"/>
          <w:szCs w:val="21"/>
        </w:rPr>
      </w:pPr>
      <w:r w:rsidRPr="002770B2">
        <w:rPr>
          <w:rFonts w:asciiTheme="minorEastAsia" w:hAnsiTheme="minorEastAsia" w:hint="eastAsia"/>
          <w:szCs w:val="21"/>
        </w:rPr>
        <w:t>第６</w:t>
      </w:r>
      <w:r w:rsidRPr="002770B2">
        <w:rPr>
          <w:rFonts w:asciiTheme="minorEastAsia" w:hAnsiTheme="minorEastAsia"/>
          <w:szCs w:val="21"/>
        </w:rPr>
        <w:t xml:space="preserve">  論点整理</w:t>
      </w:r>
    </w:p>
    <w:p w14:paraId="7035126E" w14:textId="77777777" w:rsidR="00F366F7" w:rsidRPr="002770B2" w:rsidRDefault="00F366F7" w:rsidP="00F366F7">
      <w:pPr>
        <w:ind w:left="436" w:hangingChars="200" w:hanging="436"/>
        <w:rPr>
          <w:rFonts w:asciiTheme="minorEastAsia" w:hAnsiTheme="minorEastAsia"/>
          <w:szCs w:val="21"/>
        </w:rPr>
      </w:pPr>
      <w:r w:rsidRPr="002770B2">
        <w:rPr>
          <w:rFonts w:asciiTheme="minorEastAsia" w:hAnsiTheme="minorEastAsia" w:hint="eastAsia"/>
          <w:szCs w:val="21"/>
        </w:rPr>
        <w:t xml:space="preserve">　　　審査請求人は、令和３年に審査請求人が「申告不要」と「所得税と異なる課税方式」の相違について確認した際の処分庁の回答から、令和３年分確定申告の際に「申告不要」を選択しても、特定配当等所得も合算されると理解するのは自然であり、法第</w:t>
      </w:r>
      <w:r w:rsidRPr="002770B2">
        <w:rPr>
          <w:rFonts w:asciiTheme="minorEastAsia" w:hAnsiTheme="minorEastAsia"/>
          <w:szCs w:val="21"/>
        </w:rPr>
        <w:t>313条第13項の救済条文を適用するに値する</w:t>
      </w:r>
      <w:r w:rsidRPr="002770B2">
        <w:rPr>
          <w:rFonts w:asciiTheme="minorEastAsia" w:hAnsiTheme="minorEastAsia" w:hint="eastAsia"/>
          <w:szCs w:val="21"/>
        </w:rPr>
        <w:t>と主張している。</w:t>
      </w:r>
    </w:p>
    <w:p w14:paraId="3F11003F" w14:textId="0D496F98" w:rsidR="00F366F7" w:rsidRPr="002770B2" w:rsidRDefault="00F366F7" w:rsidP="00F366F7">
      <w:pPr>
        <w:ind w:left="436" w:hangingChars="200" w:hanging="436"/>
        <w:rPr>
          <w:rFonts w:asciiTheme="minorEastAsia" w:hAnsiTheme="minorEastAsia"/>
          <w:szCs w:val="21"/>
        </w:rPr>
      </w:pPr>
      <w:r w:rsidRPr="002770B2">
        <w:rPr>
          <w:rFonts w:asciiTheme="minorEastAsia" w:hAnsiTheme="minorEastAsia" w:hint="eastAsia"/>
          <w:szCs w:val="21"/>
        </w:rPr>
        <w:t xml:space="preserve">　　　審査請求人のいう法第</w:t>
      </w:r>
      <w:r w:rsidRPr="002770B2">
        <w:rPr>
          <w:rFonts w:asciiTheme="minorEastAsia" w:hAnsiTheme="minorEastAsia"/>
          <w:szCs w:val="21"/>
        </w:rPr>
        <w:t>313条第13項の救済条文とは</w:t>
      </w:r>
      <w:r w:rsidRPr="002770B2">
        <w:rPr>
          <w:rFonts w:asciiTheme="minorEastAsia" w:hAnsiTheme="minorEastAsia" w:hint="eastAsia"/>
          <w:szCs w:val="21"/>
        </w:rPr>
        <w:t>、</w:t>
      </w:r>
      <w:r w:rsidRPr="002770B2">
        <w:rPr>
          <w:rFonts w:asciiTheme="minorEastAsia" w:hAnsiTheme="minorEastAsia"/>
          <w:szCs w:val="21"/>
        </w:rPr>
        <w:t>「特定配当等申告書にその記載がないことについてやむを得ない理由があると市町村長が認めるとき」を指すものと解され</w:t>
      </w:r>
      <w:r w:rsidRPr="002770B2">
        <w:rPr>
          <w:rFonts w:asciiTheme="minorEastAsia" w:hAnsiTheme="minorEastAsia" w:hint="eastAsia"/>
          <w:szCs w:val="21"/>
        </w:rPr>
        <w:t>るところ、</w:t>
      </w:r>
      <w:r>
        <w:rPr>
          <w:rFonts w:asciiTheme="minorEastAsia" w:hAnsiTheme="minorEastAsia" w:hint="eastAsia"/>
          <w:szCs w:val="21"/>
        </w:rPr>
        <w:t>審査請求人が主張する</w:t>
      </w:r>
      <w:r w:rsidR="008B7A58">
        <w:rPr>
          <w:rFonts w:asciiTheme="minorEastAsia" w:hAnsiTheme="minorEastAsia" w:hint="eastAsia"/>
          <w:szCs w:val="21"/>
        </w:rPr>
        <w:t>上</w:t>
      </w:r>
      <w:r>
        <w:rPr>
          <w:rFonts w:asciiTheme="minorEastAsia" w:hAnsiTheme="minorEastAsia" w:hint="eastAsia"/>
          <w:szCs w:val="21"/>
        </w:rPr>
        <w:t>記の経緯が</w:t>
      </w:r>
      <w:r w:rsidR="0057637B">
        <w:rPr>
          <w:rFonts w:asciiTheme="minorEastAsia" w:hAnsiTheme="minorEastAsia" w:hint="eastAsia"/>
          <w:szCs w:val="21"/>
        </w:rPr>
        <w:t>「やむを得ない理由」</w:t>
      </w:r>
      <w:r>
        <w:rPr>
          <w:rFonts w:asciiTheme="minorEastAsia" w:hAnsiTheme="minorEastAsia" w:hint="eastAsia"/>
          <w:szCs w:val="21"/>
        </w:rPr>
        <w:t>に該当するとい</w:t>
      </w:r>
      <w:r w:rsidRPr="002770B2">
        <w:rPr>
          <w:rFonts w:asciiTheme="minorEastAsia" w:hAnsiTheme="minorEastAsia" w:hint="eastAsia"/>
          <w:szCs w:val="21"/>
        </w:rPr>
        <w:t>えるかについて判断する必要がある。</w:t>
      </w:r>
    </w:p>
    <w:p w14:paraId="0A433526" w14:textId="77777777" w:rsidR="00F366F7" w:rsidRPr="001325E7" w:rsidRDefault="00F366F7" w:rsidP="00F366F7">
      <w:pPr>
        <w:ind w:left="436" w:hangingChars="200" w:hanging="436"/>
        <w:rPr>
          <w:rFonts w:asciiTheme="minorEastAsia" w:hAnsiTheme="minorEastAsia"/>
          <w:szCs w:val="21"/>
        </w:rPr>
      </w:pPr>
    </w:p>
    <w:p w14:paraId="4F5AB87D" w14:textId="77777777" w:rsidR="00F366F7" w:rsidRPr="002770B2" w:rsidRDefault="00F366F7" w:rsidP="00F366F7">
      <w:pPr>
        <w:rPr>
          <w:rFonts w:asciiTheme="minorEastAsia" w:hAnsiTheme="minorEastAsia"/>
          <w:szCs w:val="21"/>
        </w:rPr>
      </w:pPr>
      <w:r w:rsidRPr="002770B2">
        <w:rPr>
          <w:rFonts w:asciiTheme="minorEastAsia" w:hAnsiTheme="minorEastAsia" w:hint="eastAsia"/>
          <w:szCs w:val="21"/>
        </w:rPr>
        <w:t>第７　答申の理由</w:t>
      </w:r>
    </w:p>
    <w:p w14:paraId="66646A66" w14:textId="77777777" w:rsidR="00F366F7" w:rsidRDefault="00F366F7" w:rsidP="00F366F7">
      <w:pPr>
        <w:rPr>
          <w:rFonts w:asciiTheme="minorEastAsia" w:hAnsiTheme="minorEastAsia"/>
          <w:szCs w:val="21"/>
        </w:rPr>
      </w:pPr>
      <w:r w:rsidRPr="002770B2">
        <w:rPr>
          <w:rFonts w:asciiTheme="minorEastAsia" w:hAnsiTheme="minorEastAsia" w:hint="eastAsia"/>
          <w:szCs w:val="21"/>
        </w:rPr>
        <w:t xml:space="preserve">　１　認定した事実</w:t>
      </w:r>
    </w:p>
    <w:p w14:paraId="3552C6D6" w14:textId="77777777" w:rsidR="00F366F7" w:rsidRPr="002770B2" w:rsidRDefault="00F366F7" w:rsidP="00F366F7">
      <w:pPr>
        <w:ind w:leftChars="200" w:left="654" w:hangingChars="100" w:hanging="218"/>
        <w:rPr>
          <w:rFonts w:asciiTheme="minorEastAsia" w:hAnsiTheme="minorEastAsia"/>
          <w:szCs w:val="21"/>
        </w:rPr>
      </w:pPr>
      <w:r w:rsidRPr="002770B2">
        <w:rPr>
          <w:rFonts w:asciiTheme="minorEastAsia" w:hAnsiTheme="minorEastAsia"/>
          <w:szCs w:val="21"/>
        </w:rPr>
        <w:t>(1)</w:t>
      </w:r>
      <w:r w:rsidRPr="002770B2">
        <w:rPr>
          <w:rFonts w:asciiTheme="minorEastAsia" w:hAnsiTheme="minorEastAsia" w:hint="eastAsia"/>
          <w:szCs w:val="21"/>
        </w:rPr>
        <w:t xml:space="preserve"> </w:t>
      </w:r>
      <w:r w:rsidRPr="002770B2">
        <w:rPr>
          <w:rFonts w:asciiTheme="minorEastAsia" w:hAnsiTheme="minorEastAsia"/>
          <w:szCs w:val="21"/>
        </w:rPr>
        <w:t>審査請求人の給与支払者は、令和４年１月26日</w:t>
      </w:r>
      <w:r w:rsidRPr="002770B2">
        <w:rPr>
          <w:rFonts w:asciiTheme="minorEastAsia" w:hAnsiTheme="minorEastAsia" w:hint="eastAsia"/>
          <w:szCs w:val="21"/>
        </w:rPr>
        <w:t>、</w:t>
      </w:r>
      <w:r w:rsidRPr="002770B2">
        <w:rPr>
          <w:rFonts w:asciiTheme="minorEastAsia" w:hAnsiTheme="minorEastAsia"/>
          <w:szCs w:val="21"/>
        </w:rPr>
        <w:t>審査請求人に係る令和４年度分給与支払報告書を提出した。</w:t>
      </w:r>
    </w:p>
    <w:p w14:paraId="43A2DC47" w14:textId="77777777" w:rsidR="00F366F7" w:rsidRPr="002770B2" w:rsidRDefault="00F366F7" w:rsidP="00F366F7">
      <w:pPr>
        <w:ind w:leftChars="200" w:left="654" w:hangingChars="100" w:hanging="218"/>
        <w:rPr>
          <w:rFonts w:asciiTheme="minorEastAsia" w:hAnsiTheme="minorEastAsia"/>
          <w:szCs w:val="21"/>
        </w:rPr>
      </w:pPr>
      <w:r w:rsidRPr="002770B2">
        <w:rPr>
          <w:rFonts w:asciiTheme="minorEastAsia" w:hAnsiTheme="minorEastAsia"/>
          <w:szCs w:val="21"/>
        </w:rPr>
        <w:t>(2)</w:t>
      </w:r>
      <w:r w:rsidRPr="002770B2">
        <w:rPr>
          <w:rFonts w:asciiTheme="minorEastAsia" w:hAnsiTheme="minorEastAsia" w:hint="eastAsia"/>
          <w:szCs w:val="21"/>
        </w:rPr>
        <w:t xml:space="preserve"> </w:t>
      </w:r>
      <w:r w:rsidRPr="002770B2">
        <w:rPr>
          <w:rFonts w:asciiTheme="minorEastAsia" w:hAnsiTheme="minorEastAsia"/>
          <w:szCs w:val="21"/>
        </w:rPr>
        <w:t>審査請求人は、令和４年２月22日</w:t>
      </w:r>
      <w:r w:rsidRPr="002770B2">
        <w:rPr>
          <w:rFonts w:asciiTheme="minorEastAsia" w:hAnsiTheme="minorEastAsia" w:hint="eastAsia"/>
          <w:szCs w:val="21"/>
        </w:rPr>
        <w:t>、</w:t>
      </w:r>
      <w:r w:rsidRPr="002770B2">
        <w:rPr>
          <w:rFonts w:asciiTheme="minorEastAsia" w:hAnsiTheme="minorEastAsia"/>
          <w:szCs w:val="21"/>
        </w:rPr>
        <w:t>令和３年分確定申告書を提出し、当該確定申告書において、特定配当等所得について総合課税を、特定株式等譲渡所得について申告分離課税を選択して申告した。</w:t>
      </w:r>
      <w:r w:rsidRPr="002770B2">
        <w:rPr>
          <w:rFonts w:asciiTheme="minorEastAsia" w:hAnsiTheme="minorEastAsia" w:hint="eastAsia"/>
          <w:szCs w:val="21"/>
        </w:rPr>
        <w:t>また、当該確定申告書の第二表「住民税・事業所税に関する事項」の「特定配当等・特定株式等譲渡所得の全部の申告不要」欄に「○」を記載した。</w:t>
      </w:r>
    </w:p>
    <w:p w14:paraId="59E97625" w14:textId="77777777" w:rsidR="00F366F7" w:rsidRPr="002770B2" w:rsidRDefault="00F366F7" w:rsidP="00F366F7">
      <w:pPr>
        <w:ind w:leftChars="200" w:left="654" w:hangingChars="100" w:hanging="218"/>
        <w:rPr>
          <w:rFonts w:asciiTheme="minorEastAsia" w:hAnsiTheme="minorEastAsia"/>
          <w:szCs w:val="21"/>
        </w:rPr>
      </w:pPr>
      <w:r w:rsidRPr="002770B2">
        <w:rPr>
          <w:rFonts w:asciiTheme="minorEastAsia" w:hAnsiTheme="minorEastAsia"/>
          <w:szCs w:val="21"/>
        </w:rPr>
        <w:t>(3) 処分庁は、令和４年５月20日付けで本件処分を行い、審査請求人あて税額決定通知書により、特別徴収義務者を経由して通知した。</w:t>
      </w:r>
      <w:r>
        <w:rPr>
          <w:rFonts w:asciiTheme="minorEastAsia" w:hAnsiTheme="minorEastAsia" w:hint="eastAsia"/>
          <w:szCs w:val="21"/>
        </w:rPr>
        <w:t>なお、</w:t>
      </w:r>
      <w:r w:rsidRPr="002770B2">
        <w:rPr>
          <w:rFonts w:asciiTheme="minorEastAsia" w:hAnsiTheme="minorEastAsia"/>
          <w:szCs w:val="21"/>
        </w:rPr>
        <w:t>特定配当等所得及び特定株式等譲渡所得については、総所得金額から除外して課税した。</w:t>
      </w:r>
    </w:p>
    <w:p w14:paraId="6C6647EC" w14:textId="77777777" w:rsidR="00F366F7" w:rsidRPr="002770B2" w:rsidRDefault="00F366F7" w:rsidP="00F366F7">
      <w:pPr>
        <w:ind w:firstLineChars="100" w:firstLine="218"/>
        <w:rPr>
          <w:rFonts w:asciiTheme="minorEastAsia" w:hAnsiTheme="minorEastAsia"/>
          <w:szCs w:val="21"/>
        </w:rPr>
      </w:pPr>
      <w:r w:rsidRPr="002770B2">
        <w:rPr>
          <w:rFonts w:asciiTheme="minorEastAsia" w:hAnsiTheme="minorEastAsia" w:hint="eastAsia"/>
          <w:szCs w:val="21"/>
        </w:rPr>
        <w:t>２　論点に対する判断</w:t>
      </w:r>
    </w:p>
    <w:p w14:paraId="5C38BF07" w14:textId="6E058A8C" w:rsidR="001E082B" w:rsidRDefault="00342354" w:rsidP="001E082B">
      <w:pPr>
        <w:ind w:leftChars="200" w:left="436" w:firstLineChars="100" w:firstLine="218"/>
        <w:rPr>
          <w:rFonts w:asciiTheme="minorEastAsia" w:hAnsiTheme="minorEastAsia"/>
          <w:szCs w:val="21"/>
        </w:rPr>
      </w:pPr>
      <w:r>
        <w:rPr>
          <w:rFonts w:asciiTheme="minorEastAsia" w:hAnsiTheme="minorEastAsia" w:hint="eastAsia"/>
          <w:szCs w:val="21"/>
        </w:rPr>
        <w:t>前提として、</w:t>
      </w:r>
      <w:r w:rsidR="000A184D">
        <w:rPr>
          <w:rFonts w:asciiTheme="minorEastAsia" w:hAnsiTheme="minorEastAsia" w:hint="eastAsia"/>
          <w:szCs w:val="21"/>
        </w:rPr>
        <w:t>本件において、審査請求人は、</w:t>
      </w:r>
      <w:r w:rsidR="00D812A6">
        <w:rPr>
          <w:rFonts w:asciiTheme="minorEastAsia" w:hAnsiTheme="minorEastAsia" w:hint="eastAsia"/>
          <w:szCs w:val="21"/>
        </w:rPr>
        <w:t>令和３年分確定申告書により、特定配当等所得を</w:t>
      </w:r>
      <w:r w:rsidR="001E082B" w:rsidRPr="001E082B">
        <w:rPr>
          <w:rFonts w:asciiTheme="minorEastAsia" w:hAnsiTheme="minorEastAsia" w:hint="eastAsia"/>
          <w:szCs w:val="21"/>
        </w:rPr>
        <w:t>総合課</w:t>
      </w:r>
      <w:r w:rsidR="00D812A6">
        <w:rPr>
          <w:rFonts w:asciiTheme="minorEastAsia" w:hAnsiTheme="minorEastAsia" w:hint="eastAsia"/>
          <w:szCs w:val="21"/>
        </w:rPr>
        <w:t>税、特定株式等譲渡所得を分離課税として申告し、また</w:t>
      </w:r>
      <w:r w:rsidR="001E082B" w:rsidRPr="001E082B">
        <w:rPr>
          <w:rFonts w:asciiTheme="minorEastAsia" w:hAnsiTheme="minorEastAsia" w:hint="eastAsia"/>
          <w:szCs w:val="21"/>
        </w:rPr>
        <w:t>当該確定申告書第二表の「住民税・事業税に関する事項」における「特定配当等・特定株式等譲渡所得の全部の</w:t>
      </w:r>
      <w:r w:rsidR="00D812A6">
        <w:rPr>
          <w:rFonts w:asciiTheme="minorEastAsia" w:hAnsiTheme="minorEastAsia" w:hint="eastAsia"/>
          <w:szCs w:val="21"/>
        </w:rPr>
        <w:t>申告不要」欄に「〇」を記載しており、外に</w:t>
      </w:r>
      <w:r>
        <w:rPr>
          <w:rFonts w:asciiTheme="minorEastAsia" w:hAnsiTheme="minorEastAsia" w:hint="eastAsia"/>
          <w:szCs w:val="21"/>
        </w:rPr>
        <w:t>特定配当等</w:t>
      </w:r>
      <w:r w:rsidR="00D812A6">
        <w:rPr>
          <w:rFonts w:asciiTheme="minorEastAsia" w:hAnsiTheme="minorEastAsia" w:hint="eastAsia"/>
          <w:szCs w:val="21"/>
        </w:rPr>
        <w:t>申告書の提出は認めらないことから、</w:t>
      </w:r>
      <w:r w:rsidR="00D812A6" w:rsidRPr="001E082B">
        <w:rPr>
          <w:rFonts w:asciiTheme="minorEastAsia" w:hAnsiTheme="minorEastAsia" w:hint="eastAsia"/>
          <w:szCs w:val="21"/>
        </w:rPr>
        <w:t>市府民税では、</w:t>
      </w:r>
      <w:r w:rsidR="00D812A6">
        <w:rPr>
          <w:rFonts w:asciiTheme="minorEastAsia" w:hAnsiTheme="minorEastAsia" w:hint="eastAsia"/>
          <w:szCs w:val="21"/>
        </w:rPr>
        <w:t>特定配当等所得及び特定株式等譲渡所得</w:t>
      </w:r>
      <w:r w:rsidR="001E082B" w:rsidRPr="001E082B">
        <w:rPr>
          <w:rFonts w:asciiTheme="minorEastAsia" w:hAnsiTheme="minorEastAsia" w:hint="eastAsia"/>
          <w:szCs w:val="21"/>
        </w:rPr>
        <w:t>の全部について</w:t>
      </w:r>
      <w:r w:rsidR="00D812A6">
        <w:rPr>
          <w:rFonts w:asciiTheme="minorEastAsia" w:hAnsiTheme="minorEastAsia" w:hint="eastAsia"/>
          <w:szCs w:val="21"/>
        </w:rPr>
        <w:t>、</w:t>
      </w:r>
      <w:r w:rsidR="001E082B" w:rsidRPr="001E082B">
        <w:rPr>
          <w:rFonts w:asciiTheme="minorEastAsia" w:hAnsiTheme="minorEastAsia" w:hint="eastAsia"/>
          <w:szCs w:val="21"/>
        </w:rPr>
        <w:t>法第32条第12項及び第313条第12項の規定又は法第32条第14項及び第313条第14項の適用を受けようとする旨の附記があっ</w:t>
      </w:r>
      <w:r w:rsidR="00D812A6">
        <w:rPr>
          <w:rFonts w:asciiTheme="minorEastAsia" w:hAnsiTheme="minorEastAsia" w:hint="eastAsia"/>
          <w:szCs w:val="21"/>
        </w:rPr>
        <w:t>たと認められ、総所得金額から上記所得を除外して算定した</w:t>
      </w:r>
      <w:r>
        <w:rPr>
          <w:rFonts w:asciiTheme="minorEastAsia" w:hAnsiTheme="minorEastAsia" w:hint="eastAsia"/>
          <w:szCs w:val="21"/>
        </w:rPr>
        <w:t>点に違法又は不当な点は認められない</w:t>
      </w:r>
      <w:r w:rsidR="00D812A6">
        <w:rPr>
          <w:rFonts w:asciiTheme="minorEastAsia" w:hAnsiTheme="minorEastAsia" w:hint="eastAsia"/>
          <w:szCs w:val="21"/>
        </w:rPr>
        <w:t>。</w:t>
      </w:r>
    </w:p>
    <w:p w14:paraId="2CD75D5C" w14:textId="0B350B0D" w:rsidR="00F366F7" w:rsidRDefault="00342354" w:rsidP="00F366F7">
      <w:pPr>
        <w:ind w:leftChars="200" w:left="436" w:firstLineChars="100" w:firstLine="218"/>
        <w:rPr>
          <w:rFonts w:asciiTheme="minorEastAsia" w:hAnsiTheme="minorEastAsia"/>
          <w:szCs w:val="21"/>
        </w:rPr>
      </w:pPr>
      <w:r>
        <w:rPr>
          <w:rFonts w:asciiTheme="minorEastAsia" w:hAnsiTheme="minorEastAsia" w:hint="eastAsia"/>
          <w:szCs w:val="21"/>
        </w:rPr>
        <w:t>審査請求人は</w:t>
      </w:r>
      <w:r w:rsidR="00F3101F">
        <w:rPr>
          <w:rFonts w:asciiTheme="minorEastAsia" w:hAnsiTheme="minorEastAsia" w:hint="eastAsia"/>
          <w:szCs w:val="21"/>
        </w:rPr>
        <w:t>、</w:t>
      </w:r>
      <w:r>
        <w:rPr>
          <w:rFonts w:asciiTheme="minorEastAsia" w:hAnsiTheme="minorEastAsia" w:hint="eastAsia"/>
          <w:szCs w:val="21"/>
        </w:rPr>
        <w:t>審査請求人の主張する事実経緯に基づき、</w:t>
      </w:r>
      <w:r w:rsidR="00656CC2" w:rsidRPr="002770B2">
        <w:rPr>
          <w:rFonts w:asciiTheme="minorEastAsia" w:hAnsiTheme="minorEastAsia" w:hint="eastAsia"/>
          <w:szCs w:val="21"/>
        </w:rPr>
        <w:t>法第</w:t>
      </w:r>
      <w:r w:rsidR="00656CC2" w:rsidRPr="002770B2">
        <w:rPr>
          <w:rFonts w:asciiTheme="minorEastAsia" w:hAnsiTheme="minorEastAsia"/>
          <w:szCs w:val="21"/>
        </w:rPr>
        <w:t>313条第13項</w:t>
      </w:r>
      <w:r w:rsidR="00656CC2" w:rsidRPr="002770B2">
        <w:rPr>
          <w:rFonts w:asciiTheme="minorEastAsia" w:hAnsiTheme="minorEastAsia" w:hint="eastAsia"/>
          <w:szCs w:val="21"/>
        </w:rPr>
        <w:t>の</w:t>
      </w:r>
      <w:r w:rsidR="00F366F7">
        <w:rPr>
          <w:rFonts w:asciiTheme="minorEastAsia" w:hAnsiTheme="minorEastAsia" w:hint="eastAsia"/>
          <w:szCs w:val="21"/>
        </w:rPr>
        <w:t>「やむを得ない理由」</w:t>
      </w:r>
      <w:r>
        <w:rPr>
          <w:rFonts w:asciiTheme="minorEastAsia" w:hAnsiTheme="minorEastAsia" w:hint="eastAsia"/>
          <w:szCs w:val="21"/>
        </w:rPr>
        <w:t>が認められる旨主張するが</w:t>
      </w:r>
      <w:r w:rsidR="00F366F7">
        <w:rPr>
          <w:rFonts w:asciiTheme="minorEastAsia" w:hAnsiTheme="minorEastAsia" w:hint="eastAsia"/>
          <w:szCs w:val="21"/>
        </w:rPr>
        <w:t>、</w:t>
      </w:r>
      <w:r w:rsidR="00F366F7" w:rsidRPr="002770B2">
        <w:rPr>
          <w:rFonts w:asciiTheme="minorEastAsia" w:hAnsiTheme="minorEastAsia" w:hint="eastAsia"/>
          <w:szCs w:val="21"/>
        </w:rPr>
        <w:t>「</w:t>
      </w:r>
      <w:r w:rsidR="00F366F7" w:rsidRPr="002770B2">
        <w:rPr>
          <w:rFonts w:asciiTheme="minorEastAsia" w:hAnsiTheme="minorEastAsia"/>
          <w:szCs w:val="21"/>
        </w:rPr>
        <w:t>やむを得ない理由</w:t>
      </w:r>
      <w:r w:rsidR="00656CC2">
        <w:rPr>
          <w:rFonts w:asciiTheme="minorEastAsia" w:hAnsiTheme="minorEastAsia" w:hint="eastAsia"/>
          <w:szCs w:val="21"/>
        </w:rPr>
        <w:t>」</w:t>
      </w:r>
      <w:r>
        <w:rPr>
          <w:rFonts w:asciiTheme="minorEastAsia" w:hAnsiTheme="minorEastAsia" w:hint="eastAsia"/>
          <w:szCs w:val="21"/>
        </w:rPr>
        <w:t>には</w:t>
      </w:r>
      <w:r w:rsidR="00656CC2">
        <w:rPr>
          <w:rFonts w:asciiTheme="minorEastAsia" w:hAnsiTheme="minorEastAsia" w:hint="eastAsia"/>
          <w:szCs w:val="21"/>
        </w:rPr>
        <w:t>、</w:t>
      </w:r>
      <w:r>
        <w:rPr>
          <w:rFonts w:asciiTheme="minorEastAsia" w:hAnsiTheme="minorEastAsia" w:hint="eastAsia"/>
          <w:szCs w:val="21"/>
        </w:rPr>
        <w:t>関係法令の不知や誤解を含むものではなく、</w:t>
      </w:r>
      <w:r w:rsidR="00F366F7">
        <w:rPr>
          <w:rFonts w:asciiTheme="minorEastAsia" w:hAnsiTheme="minorEastAsia" w:hint="eastAsia"/>
          <w:szCs w:val="21"/>
        </w:rPr>
        <w:t>客観的な理由</w:t>
      </w:r>
      <w:r w:rsidR="008502AB">
        <w:rPr>
          <w:rFonts w:asciiTheme="minorEastAsia" w:hAnsiTheme="minorEastAsia" w:hint="eastAsia"/>
          <w:szCs w:val="21"/>
        </w:rPr>
        <w:t>であることが必要である</w:t>
      </w:r>
      <w:r w:rsidR="00F3101F">
        <w:rPr>
          <w:rFonts w:asciiTheme="minorEastAsia" w:hAnsiTheme="minorEastAsia" w:hint="eastAsia"/>
          <w:szCs w:val="21"/>
        </w:rPr>
        <w:t>。</w:t>
      </w:r>
      <w:r w:rsidR="00F366F7" w:rsidRPr="002770B2">
        <w:rPr>
          <w:rFonts w:asciiTheme="minorEastAsia" w:hAnsiTheme="minorEastAsia" w:hint="eastAsia"/>
          <w:szCs w:val="21"/>
        </w:rPr>
        <w:t>令和３年に</w:t>
      </w:r>
      <w:r w:rsidR="00F366F7">
        <w:rPr>
          <w:rFonts w:asciiTheme="minorEastAsia" w:hAnsiTheme="minorEastAsia" w:hint="eastAsia"/>
          <w:szCs w:val="21"/>
        </w:rPr>
        <w:t>審査請求人が</w:t>
      </w:r>
      <w:r w:rsidR="00F366F7" w:rsidRPr="002770B2">
        <w:rPr>
          <w:rFonts w:asciiTheme="minorEastAsia" w:hAnsiTheme="minorEastAsia" w:hint="eastAsia"/>
          <w:szCs w:val="21"/>
        </w:rPr>
        <w:t>「申告不要」と「所得税と異なる課税方式」の相違について確認した際の処分庁の回答から、令和３年分確定申告の際に「申告不要」を選択しても、特定配当等所得も合算されると理解</w:t>
      </w:r>
      <w:r w:rsidR="00F366F7">
        <w:rPr>
          <w:rFonts w:asciiTheme="minorEastAsia" w:hAnsiTheme="minorEastAsia" w:hint="eastAsia"/>
          <w:szCs w:val="21"/>
        </w:rPr>
        <w:t>したという審査請求人の主張</w:t>
      </w:r>
      <w:r w:rsidR="008502AB">
        <w:rPr>
          <w:rFonts w:asciiTheme="minorEastAsia" w:hAnsiTheme="minorEastAsia" w:hint="eastAsia"/>
          <w:szCs w:val="21"/>
        </w:rPr>
        <w:t>によったとしても、当該経緯は、</w:t>
      </w:r>
      <w:r w:rsidR="00F366F7">
        <w:rPr>
          <w:rFonts w:asciiTheme="minorEastAsia" w:hAnsiTheme="minorEastAsia" w:hint="eastAsia"/>
          <w:szCs w:val="21"/>
        </w:rPr>
        <w:t>関係法令の不知や</w:t>
      </w:r>
      <w:r w:rsidR="00671CB8">
        <w:rPr>
          <w:rFonts w:asciiTheme="minorEastAsia" w:hAnsiTheme="minorEastAsia" w:hint="eastAsia"/>
          <w:szCs w:val="21"/>
        </w:rPr>
        <w:t>誤解</w:t>
      </w:r>
      <w:r w:rsidR="008502AB">
        <w:rPr>
          <w:rFonts w:asciiTheme="minorEastAsia" w:hAnsiTheme="minorEastAsia" w:hint="eastAsia"/>
          <w:szCs w:val="21"/>
        </w:rPr>
        <w:t>であり、</w:t>
      </w:r>
      <w:r w:rsidR="00671CB8">
        <w:rPr>
          <w:rFonts w:asciiTheme="minorEastAsia" w:hAnsiTheme="minorEastAsia" w:hint="eastAsia"/>
          <w:szCs w:val="21"/>
        </w:rPr>
        <w:t>客観的な理由</w:t>
      </w:r>
      <w:r w:rsidR="008502AB">
        <w:rPr>
          <w:rFonts w:asciiTheme="minorEastAsia" w:hAnsiTheme="minorEastAsia" w:hint="eastAsia"/>
          <w:szCs w:val="21"/>
        </w:rPr>
        <w:t>とは認められず、</w:t>
      </w:r>
      <w:r w:rsidR="00656CC2">
        <w:rPr>
          <w:rFonts w:asciiTheme="minorEastAsia" w:hAnsiTheme="minorEastAsia" w:hint="eastAsia"/>
          <w:szCs w:val="21"/>
        </w:rPr>
        <w:t>本件において、</w:t>
      </w:r>
      <w:r w:rsidR="00F366F7" w:rsidRPr="002770B2">
        <w:rPr>
          <w:rFonts w:asciiTheme="minorEastAsia" w:hAnsiTheme="minorEastAsia" w:hint="eastAsia"/>
          <w:szCs w:val="21"/>
        </w:rPr>
        <w:t>法第</w:t>
      </w:r>
      <w:r w:rsidR="00F366F7" w:rsidRPr="002770B2">
        <w:rPr>
          <w:rFonts w:asciiTheme="minorEastAsia" w:hAnsiTheme="minorEastAsia"/>
          <w:szCs w:val="21"/>
        </w:rPr>
        <w:t>313条第13項</w:t>
      </w:r>
      <w:r w:rsidR="00F366F7" w:rsidRPr="002770B2">
        <w:rPr>
          <w:rFonts w:asciiTheme="minorEastAsia" w:hAnsiTheme="minorEastAsia" w:hint="eastAsia"/>
          <w:szCs w:val="21"/>
        </w:rPr>
        <w:t>の「やむを得ない理由」</w:t>
      </w:r>
      <w:r w:rsidR="00603F36">
        <w:rPr>
          <w:rFonts w:asciiTheme="minorEastAsia" w:hAnsiTheme="minorEastAsia" w:hint="eastAsia"/>
          <w:szCs w:val="21"/>
        </w:rPr>
        <w:t>は</w:t>
      </w:r>
      <w:r w:rsidR="00D5289A">
        <w:rPr>
          <w:rFonts w:asciiTheme="minorEastAsia" w:hAnsiTheme="minorEastAsia" w:hint="eastAsia"/>
          <w:szCs w:val="21"/>
        </w:rPr>
        <w:t>認められ</w:t>
      </w:r>
      <w:r w:rsidR="00F366F7">
        <w:rPr>
          <w:rFonts w:asciiTheme="minorEastAsia" w:hAnsiTheme="minorEastAsia" w:hint="eastAsia"/>
          <w:szCs w:val="21"/>
        </w:rPr>
        <w:t>ない。</w:t>
      </w:r>
    </w:p>
    <w:p w14:paraId="5D2552EF" w14:textId="77777777" w:rsidR="00F366F7" w:rsidRPr="002770B2" w:rsidRDefault="00F366F7" w:rsidP="00F366F7">
      <w:pPr>
        <w:ind w:leftChars="200" w:left="436" w:firstLineChars="100" w:firstLine="218"/>
        <w:rPr>
          <w:rFonts w:asciiTheme="minorEastAsia" w:hAnsiTheme="minorEastAsia"/>
          <w:szCs w:val="21"/>
        </w:rPr>
      </w:pPr>
      <w:r w:rsidRPr="002770B2">
        <w:rPr>
          <w:rFonts w:asciiTheme="minorEastAsia" w:hAnsiTheme="minorEastAsia" w:hint="eastAsia"/>
          <w:szCs w:val="21"/>
        </w:rPr>
        <w:t>したがって、処分庁が行った本件処分に違法又は不当な点は認められない。</w:t>
      </w:r>
    </w:p>
    <w:p w14:paraId="7BEB83B8" w14:textId="77777777" w:rsidR="00F366F7" w:rsidRPr="002770B2" w:rsidRDefault="00F366F7" w:rsidP="00F366F7">
      <w:pPr>
        <w:ind w:leftChars="200" w:left="436" w:firstLineChars="100" w:firstLine="218"/>
        <w:rPr>
          <w:rFonts w:asciiTheme="minorEastAsia" w:hAnsiTheme="minorEastAsia"/>
          <w:szCs w:val="21"/>
        </w:rPr>
      </w:pPr>
      <w:r w:rsidRPr="002770B2">
        <w:rPr>
          <w:rFonts w:asciiTheme="minorEastAsia" w:hAnsiTheme="minorEastAsia" w:hint="eastAsia"/>
          <w:szCs w:val="21"/>
        </w:rPr>
        <w:t>また、本件審査請求に係る審理手続について、違法又は不当な点は認められない。</w:t>
      </w:r>
    </w:p>
    <w:p w14:paraId="15293570" w14:textId="77777777" w:rsidR="00F366F7" w:rsidRDefault="00F366F7" w:rsidP="00F366F7">
      <w:pPr>
        <w:rPr>
          <w:rFonts w:asciiTheme="minorEastAsia" w:hAnsiTheme="minorEastAsia"/>
          <w:szCs w:val="21"/>
        </w:rPr>
      </w:pPr>
    </w:p>
    <w:p w14:paraId="68F3CC72" w14:textId="77777777" w:rsidR="00F366F7" w:rsidRPr="002770B2" w:rsidRDefault="00F366F7" w:rsidP="00F366F7">
      <w:pPr>
        <w:rPr>
          <w:rFonts w:asciiTheme="minorEastAsia" w:hAnsiTheme="minorEastAsia"/>
          <w:szCs w:val="21"/>
        </w:rPr>
      </w:pPr>
      <w:r w:rsidRPr="002770B2">
        <w:rPr>
          <w:rFonts w:asciiTheme="minorEastAsia" w:hAnsiTheme="minorEastAsia" w:hint="eastAsia"/>
          <w:szCs w:val="21"/>
        </w:rPr>
        <w:t>第８　まとめ</w:t>
      </w:r>
    </w:p>
    <w:p w14:paraId="6BF72B8B" w14:textId="77777777" w:rsidR="00F366F7" w:rsidRPr="002770B2" w:rsidRDefault="00F366F7" w:rsidP="00F366F7">
      <w:pPr>
        <w:ind w:leftChars="200" w:left="436" w:firstLineChars="100" w:firstLine="218"/>
        <w:rPr>
          <w:rFonts w:asciiTheme="minorEastAsia" w:hAnsiTheme="minorEastAsia"/>
          <w:szCs w:val="21"/>
        </w:rPr>
      </w:pPr>
      <w:r w:rsidRPr="002770B2">
        <w:rPr>
          <w:rFonts w:asciiTheme="minorEastAsia" w:hAnsiTheme="minorEastAsia" w:hint="eastAsia"/>
          <w:szCs w:val="21"/>
        </w:rPr>
        <w:t>以上の点から、本件審査請求には理由がないものと認められるので、本件審査請求は棄却すべきであるとの審査庁の判断は妥当である。よって、結論記載のとおり答申する。</w:t>
      </w:r>
    </w:p>
    <w:p w14:paraId="044E768D" w14:textId="77777777" w:rsidR="00F366F7" w:rsidRPr="002770B2" w:rsidRDefault="00F366F7" w:rsidP="00F366F7">
      <w:pPr>
        <w:rPr>
          <w:rFonts w:asciiTheme="minorEastAsia" w:hAnsiTheme="minorEastAsia"/>
          <w:szCs w:val="21"/>
        </w:rPr>
      </w:pPr>
    </w:p>
    <w:p w14:paraId="5126A6DC" w14:textId="77777777" w:rsidR="00F366F7" w:rsidRDefault="00F366F7" w:rsidP="00F366F7">
      <w:pPr>
        <w:ind w:firstLineChars="100" w:firstLine="218"/>
        <w:rPr>
          <w:rFonts w:asciiTheme="minorEastAsia" w:hAnsiTheme="minorEastAsia"/>
          <w:szCs w:val="21"/>
        </w:rPr>
      </w:pPr>
      <w:r w:rsidRPr="002770B2">
        <w:rPr>
          <w:rFonts w:asciiTheme="minorEastAsia" w:hAnsiTheme="minorEastAsia"/>
          <w:szCs w:val="21"/>
        </w:rPr>
        <w:t>大阪市行政不服審査会税務第１部会</w:t>
      </w:r>
    </w:p>
    <w:p w14:paraId="52DC2322" w14:textId="77777777" w:rsidR="00F366F7" w:rsidRPr="002770B2" w:rsidRDefault="00F366F7" w:rsidP="00F366F7">
      <w:pPr>
        <w:ind w:firstLineChars="100" w:firstLine="218"/>
        <w:rPr>
          <w:rFonts w:asciiTheme="minorEastAsia" w:hAnsiTheme="minorEastAsia"/>
          <w:szCs w:val="21"/>
        </w:rPr>
      </w:pPr>
      <w:r w:rsidRPr="002770B2">
        <w:rPr>
          <w:rFonts w:asciiTheme="minorEastAsia" w:hAnsiTheme="minorEastAsia" w:hint="eastAsia"/>
          <w:szCs w:val="21"/>
        </w:rPr>
        <w:t>委員（部会長）</w:t>
      </w:r>
      <w:r w:rsidRPr="002770B2">
        <w:rPr>
          <w:rFonts w:asciiTheme="minorEastAsia" w:hAnsiTheme="minorEastAsia"/>
          <w:szCs w:val="21"/>
        </w:rPr>
        <w:t xml:space="preserve"> 吉岡奈美</w:t>
      </w:r>
    </w:p>
    <w:p w14:paraId="623CA7B1" w14:textId="77777777" w:rsidR="00F366F7" w:rsidRPr="002770B2" w:rsidRDefault="00F366F7" w:rsidP="00F366F7">
      <w:pPr>
        <w:ind w:firstLineChars="100" w:firstLine="218"/>
        <w:rPr>
          <w:rFonts w:asciiTheme="minorEastAsia" w:hAnsiTheme="minorEastAsia"/>
          <w:szCs w:val="21"/>
        </w:rPr>
      </w:pPr>
      <w:r w:rsidRPr="002770B2">
        <w:rPr>
          <w:rFonts w:asciiTheme="minorEastAsia" w:hAnsiTheme="minorEastAsia"/>
          <w:szCs w:val="21"/>
        </w:rPr>
        <w:t>委員</w:t>
      </w:r>
      <w:r w:rsidRPr="002770B2">
        <w:rPr>
          <w:rFonts w:asciiTheme="minorEastAsia" w:hAnsiTheme="minorEastAsia" w:hint="eastAsia"/>
          <w:szCs w:val="21"/>
        </w:rPr>
        <w:t xml:space="preserve"> </w:t>
      </w:r>
      <w:r w:rsidRPr="002770B2">
        <w:rPr>
          <w:rFonts w:asciiTheme="minorEastAsia" w:hAnsiTheme="minorEastAsia"/>
          <w:szCs w:val="21"/>
        </w:rPr>
        <w:t>平松亜矢子</w:t>
      </w:r>
    </w:p>
    <w:p w14:paraId="4BFA110F" w14:textId="77777777" w:rsidR="00F366F7" w:rsidRPr="00C33F68" w:rsidRDefault="00F366F7" w:rsidP="00F366F7">
      <w:pPr>
        <w:ind w:firstLineChars="100" w:firstLine="218"/>
        <w:rPr>
          <w:rFonts w:asciiTheme="minorEastAsia" w:hAnsiTheme="minorEastAsia" w:cs="ＭＳ"/>
          <w:kern w:val="0"/>
          <w:szCs w:val="21"/>
        </w:rPr>
      </w:pPr>
      <w:r w:rsidRPr="002770B2">
        <w:rPr>
          <w:rFonts w:asciiTheme="minorEastAsia" w:hAnsiTheme="minorEastAsia"/>
          <w:szCs w:val="21"/>
        </w:rPr>
        <w:t>委員</w:t>
      </w:r>
      <w:r w:rsidRPr="002770B2">
        <w:rPr>
          <w:rFonts w:asciiTheme="minorEastAsia" w:hAnsiTheme="minorEastAsia" w:hint="eastAsia"/>
          <w:szCs w:val="21"/>
        </w:rPr>
        <w:t xml:space="preserve"> </w:t>
      </w:r>
      <w:r w:rsidRPr="002770B2">
        <w:rPr>
          <w:rFonts w:asciiTheme="minorEastAsia" w:hAnsiTheme="minorEastAsia"/>
          <w:szCs w:val="21"/>
        </w:rPr>
        <w:t>森本勝志</w:t>
      </w:r>
    </w:p>
    <w:p w14:paraId="08CBC310" w14:textId="77777777" w:rsidR="00F366F7" w:rsidRPr="00F366F7" w:rsidRDefault="00F366F7" w:rsidP="00E7293E">
      <w:pPr>
        <w:ind w:firstLineChars="100" w:firstLine="218"/>
        <w:rPr>
          <w:rFonts w:asciiTheme="minorEastAsia" w:hAnsiTheme="minorEastAsia" w:cs="ＭＳ"/>
          <w:kern w:val="0"/>
          <w:szCs w:val="21"/>
        </w:rPr>
      </w:pPr>
    </w:p>
    <w:sectPr w:rsidR="00F366F7" w:rsidRPr="00F366F7" w:rsidSect="00C33F6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F376D4" w16cid:durableId="27821A2D"/>
  <w16cid:commentId w16cid:paraId="023BF8B8" w16cid:durableId="27821A2E"/>
  <w16cid:commentId w16cid:paraId="399CED35" w16cid:durableId="27821A2F"/>
  <w16cid:commentId w16cid:paraId="381B6DA1" w16cid:durableId="27821A30"/>
  <w16cid:commentId w16cid:paraId="7CA0F913" w16cid:durableId="27821A31"/>
  <w16cid:commentId w16cid:paraId="7FD5C874" w16cid:durableId="27821A32"/>
  <w16cid:commentId w16cid:paraId="278943D2" w16cid:durableId="27821A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48972" w14:textId="77777777" w:rsidR="00211986" w:rsidRDefault="00211986" w:rsidP="009D7C86">
      <w:r>
        <w:separator/>
      </w:r>
    </w:p>
  </w:endnote>
  <w:endnote w:type="continuationSeparator" w:id="0">
    <w:p w14:paraId="4098C5D6" w14:textId="77777777" w:rsidR="00211986" w:rsidRDefault="00211986"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平成明朝体W3">
    <w:altName w:val="ＭＳ 明朝"/>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D0CD" w14:textId="77777777" w:rsidR="00850D81" w:rsidRDefault="00850D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608CD8C6" w:rsidR="00254DBF" w:rsidRDefault="00254DBF">
        <w:pPr>
          <w:pStyle w:val="a5"/>
          <w:jc w:val="center"/>
        </w:pPr>
        <w:r>
          <w:fldChar w:fldCharType="begin"/>
        </w:r>
        <w:r>
          <w:instrText>PAGE   \* MERGEFORMAT</w:instrText>
        </w:r>
        <w:r>
          <w:fldChar w:fldCharType="separate"/>
        </w:r>
        <w:r w:rsidR="00850D81" w:rsidRPr="00850D81">
          <w:rPr>
            <w:noProof/>
            <w:lang w:val="ja-JP"/>
          </w:rPr>
          <w:t>1</w:t>
        </w:r>
        <w:r>
          <w:fldChar w:fldCharType="end"/>
        </w:r>
      </w:p>
    </w:sdtContent>
  </w:sdt>
  <w:p w14:paraId="5065EB27" w14:textId="6722F31B" w:rsidR="00254DBF" w:rsidRDefault="00254D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AD83" w14:textId="77777777" w:rsidR="00850D81" w:rsidRDefault="00850D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E268E" w14:textId="77777777" w:rsidR="00211986" w:rsidRDefault="00211986" w:rsidP="009D7C86">
      <w:r>
        <w:separator/>
      </w:r>
    </w:p>
  </w:footnote>
  <w:footnote w:type="continuationSeparator" w:id="0">
    <w:p w14:paraId="419E94B5" w14:textId="77777777" w:rsidR="00211986" w:rsidRDefault="00211986"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23837" w14:textId="77777777" w:rsidR="00850D81" w:rsidRDefault="00850D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874" w14:textId="78A2FAD5" w:rsidR="00254DBF" w:rsidRPr="006C2811" w:rsidRDefault="00254DBF" w:rsidP="00047BE8">
    <w:pPr>
      <w:pStyle w:val="a3"/>
      <w:jc w:val="center"/>
      <w:rPr>
        <w:sz w:val="22"/>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5EDD6" w14:textId="77777777" w:rsidR="00850D81" w:rsidRDefault="00850D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0BF30DCD"/>
    <w:multiLevelType w:val="hybridMultilevel"/>
    <w:tmpl w:val="AC54C33C"/>
    <w:lvl w:ilvl="0" w:tplc="47223B26">
      <w:start w:val="1"/>
      <w:numFmt w:val="decimal"/>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17BB3"/>
    <w:multiLevelType w:val="hybridMultilevel"/>
    <w:tmpl w:val="25FED24C"/>
    <w:lvl w:ilvl="0" w:tplc="17045A72">
      <w:start w:val="1"/>
      <w:numFmt w:val="decimal"/>
      <w:lvlText w:val="(%1)"/>
      <w:lvlJc w:val="left"/>
      <w:pPr>
        <w:ind w:left="796" w:hanging="360"/>
      </w:pPr>
      <w:rPr>
        <w:rFonts w:asciiTheme="minorEastAsia" w:hAnsiTheme="minorEastAsia"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8" w15:restartNumberingAfterBreak="0">
    <w:nsid w:val="38217DB8"/>
    <w:multiLevelType w:val="hybridMultilevel"/>
    <w:tmpl w:val="9D0AF3FC"/>
    <w:lvl w:ilvl="0" w:tplc="CD5860D8">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8D429B"/>
    <w:multiLevelType w:val="hybridMultilevel"/>
    <w:tmpl w:val="50183A3A"/>
    <w:lvl w:ilvl="0" w:tplc="27F4492A">
      <w:start w:val="1"/>
      <w:numFmt w:val="aiueo"/>
      <w:lvlText w:val="(%1)"/>
      <w:lvlJc w:val="left"/>
      <w:pPr>
        <w:ind w:left="1232" w:hanging="360"/>
      </w:pPr>
      <w:rPr>
        <w:rFonts w:asciiTheme="minorEastAsia" w:hAnsiTheme="minorEastAsia"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10"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FC05FE2"/>
    <w:multiLevelType w:val="hybridMultilevel"/>
    <w:tmpl w:val="3BD25FC2"/>
    <w:lvl w:ilvl="0" w:tplc="34C4A870">
      <w:start w:val="1"/>
      <w:numFmt w:val="aiueo"/>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2" w15:restartNumberingAfterBreak="0">
    <w:nsid w:val="4173285F"/>
    <w:multiLevelType w:val="hybridMultilevel"/>
    <w:tmpl w:val="796A611E"/>
    <w:lvl w:ilvl="0" w:tplc="BE2AFAC8">
      <w:start w:val="1"/>
      <w:numFmt w:val="decimal"/>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492E3D9F"/>
    <w:multiLevelType w:val="hybridMultilevel"/>
    <w:tmpl w:val="C7103874"/>
    <w:lvl w:ilvl="0" w:tplc="BA586F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9"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6F096C52"/>
    <w:multiLevelType w:val="hybridMultilevel"/>
    <w:tmpl w:val="D47E6B5E"/>
    <w:lvl w:ilvl="0" w:tplc="D7A2ED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3751DDE"/>
    <w:multiLevelType w:val="hybridMultilevel"/>
    <w:tmpl w:val="37AC506C"/>
    <w:lvl w:ilvl="0" w:tplc="A41676C0">
      <w:start w:val="1"/>
      <w:numFmt w:val="decimal"/>
      <w:lvlText w:val="(%1)"/>
      <w:lvlJc w:val="left"/>
      <w:pPr>
        <w:ind w:left="796" w:hanging="360"/>
      </w:pPr>
      <w:rPr>
        <w:rFonts w:asciiTheme="minorEastAsia" w:hAnsiTheme="minorEastAsia"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3" w15:restartNumberingAfterBreak="0">
    <w:nsid w:val="7C121FFF"/>
    <w:multiLevelType w:val="hybridMultilevel"/>
    <w:tmpl w:val="ECA28AC8"/>
    <w:lvl w:ilvl="0" w:tplc="AB045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18"/>
  </w:num>
  <w:num w:numId="5">
    <w:abstractNumId w:val="17"/>
  </w:num>
  <w:num w:numId="6">
    <w:abstractNumId w:val="3"/>
  </w:num>
  <w:num w:numId="7">
    <w:abstractNumId w:val="16"/>
  </w:num>
  <w:num w:numId="8">
    <w:abstractNumId w:val="2"/>
  </w:num>
  <w:num w:numId="9">
    <w:abstractNumId w:val="10"/>
  </w:num>
  <w:num w:numId="10">
    <w:abstractNumId w:val="21"/>
  </w:num>
  <w:num w:numId="11">
    <w:abstractNumId w:val="0"/>
  </w:num>
  <w:num w:numId="12">
    <w:abstractNumId w:val="15"/>
  </w:num>
  <w:num w:numId="13">
    <w:abstractNumId w:val="13"/>
  </w:num>
  <w:num w:numId="14">
    <w:abstractNumId w:val="19"/>
  </w:num>
  <w:num w:numId="15">
    <w:abstractNumId w:val="7"/>
  </w:num>
  <w:num w:numId="16">
    <w:abstractNumId w:val="12"/>
  </w:num>
  <w:num w:numId="17">
    <w:abstractNumId w:val="8"/>
  </w:num>
  <w:num w:numId="18">
    <w:abstractNumId w:val="9"/>
  </w:num>
  <w:num w:numId="19">
    <w:abstractNumId w:val="22"/>
  </w:num>
  <w:num w:numId="20">
    <w:abstractNumId w:val="11"/>
  </w:num>
  <w:num w:numId="21">
    <w:abstractNumId w:val="14"/>
  </w:num>
  <w:num w:numId="22">
    <w:abstractNumId w:val="1"/>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A28"/>
    <w:rsid w:val="00013805"/>
    <w:rsid w:val="00016A0B"/>
    <w:rsid w:val="00016C69"/>
    <w:rsid w:val="0001758D"/>
    <w:rsid w:val="000206F4"/>
    <w:rsid w:val="00020ECE"/>
    <w:rsid w:val="000254F0"/>
    <w:rsid w:val="00025F31"/>
    <w:rsid w:val="00025F40"/>
    <w:rsid w:val="000277EE"/>
    <w:rsid w:val="00027C10"/>
    <w:rsid w:val="0003076D"/>
    <w:rsid w:val="00030B2E"/>
    <w:rsid w:val="000314AE"/>
    <w:rsid w:val="000348D8"/>
    <w:rsid w:val="000400A9"/>
    <w:rsid w:val="0004054D"/>
    <w:rsid w:val="00042F62"/>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64B4E"/>
    <w:rsid w:val="00064CA0"/>
    <w:rsid w:val="00067C17"/>
    <w:rsid w:val="00070C00"/>
    <w:rsid w:val="00071214"/>
    <w:rsid w:val="00073068"/>
    <w:rsid w:val="000731A8"/>
    <w:rsid w:val="0007374F"/>
    <w:rsid w:val="00073902"/>
    <w:rsid w:val="00073BC0"/>
    <w:rsid w:val="000749D0"/>
    <w:rsid w:val="00076064"/>
    <w:rsid w:val="0007648E"/>
    <w:rsid w:val="00076AFF"/>
    <w:rsid w:val="0008010E"/>
    <w:rsid w:val="0008174D"/>
    <w:rsid w:val="0008183F"/>
    <w:rsid w:val="000836A8"/>
    <w:rsid w:val="00083DA2"/>
    <w:rsid w:val="000849FE"/>
    <w:rsid w:val="00085E89"/>
    <w:rsid w:val="00086DE7"/>
    <w:rsid w:val="000878F6"/>
    <w:rsid w:val="00092BF6"/>
    <w:rsid w:val="00096EAC"/>
    <w:rsid w:val="000A090A"/>
    <w:rsid w:val="000A184D"/>
    <w:rsid w:val="000A1F4E"/>
    <w:rsid w:val="000A26EF"/>
    <w:rsid w:val="000A2E1B"/>
    <w:rsid w:val="000A52CD"/>
    <w:rsid w:val="000A5682"/>
    <w:rsid w:val="000A5ECD"/>
    <w:rsid w:val="000A78BE"/>
    <w:rsid w:val="000B0037"/>
    <w:rsid w:val="000B0245"/>
    <w:rsid w:val="000B0EBC"/>
    <w:rsid w:val="000B190E"/>
    <w:rsid w:val="000B3EE6"/>
    <w:rsid w:val="000B4305"/>
    <w:rsid w:val="000B4390"/>
    <w:rsid w:val="000B43E7"/>
    <w:rsid w:val="000B6878"/>
    <w:rsid w:val="000B7291"/>
    <w:rsid w:val="000C1ECC"/>
    <w:rsid w:val="000C1F6A"/>
    <w:rsid w:val="000C21E2"/>
    <w:rsid w:val="000C2BC0"/>
    <w:rsid w:val="000C5209"/>
    <w:rsid w:val="000D08D9"/>
    <w:rsid w:val="000D2EAA"/>
    <w:rsid w:val="000D4EF4"/>
    <w:rsid w:val="000D5BC3"/>
    <w:rsid w:val="000D74D6"/>
    <w:rsid w:val="000D7811"/>
    <w:rsid w:val="000E0CDA"/>
    <w:rsid w:val="000E0CE4"/>
    <w:rsid w:val="000E0D74"/>
    <w:rsid w:val="000E2869"/>
    <w:rsid w:val="000E3488"/>
    <w:rsid w:val="000E374D"/>
    <w:rsid w:val="000E4ACD"/>
    <w:rsid w:val="000E5DC3"/>
    <w:rsid w:val="000E5DF2"/>
    <w:rsid w:val="000F0B42"/>
    <w:rsid w:val="000F0F2B"/>
    <w:rsid w:val="000F2AA7"/>
    <w:rsid w:val="000F4172"/>
    <w:rsid w:val="000F5B03"/>
    <w:rsid w:val="000F6ECD"/>
    <w:rsid w:val="0010030B"/>
    <w:rsid w:val="00100B27"/>
    <w:rsid w:val="00102CCE"/>
    <w:rsid w:val="00103023"/>
    <w:rsid w:val="001043DA"/>
    <w:rsid w:val="00105BA7"/>
    <w:rsid w:val="00106F9E"/>
    <w:rsid w:val="0011027D"/>
    <w:rsid w:val="001103F9"/>
    <w:rsid w:val="00111C8E"/>
    <w:rsid w:val="00112926"/>
    <w:rsid w:val="00114F2E"/>
    <w:rsid w:val="00116351"/>
    <w:rsid w:val="00117DFC"/>
    <w:rsid w:val="00120B65"/>
    <w:rsid w:val="00122659"/>
    <w:rsid w:val="001233B9"/>
    <w:rsid w:val="001236FD"/>
    <w:rsid w:val="001269A3"/>
    <w:rsid w:val="00127088"/>
    <w:rsid w:val="00130526"/>
    <w:rsid w:val="00131880"/>
    <w:rsid w:val="00131ECA"/>
    <w:rsid w:val="001321B7"/>
    <w:rsid w:val="001339A5"/>
    <w:rsid w:val="00133B9A"/>
    <w:rsid w:val="00133C4D"/>
    <w:rsid w:val="00134320"/>
    <w:rsid w:val="00137AC2"/>
    <w:rsid w:val="001432AE"/>
    <w:rsid w:val="00143AFC"/>
    <w:rsid w:val="00143F52"/>
    <w:rsid w:val="00144026"/>
    <w:rsid w:val="001442FB"/>
    <w:rsid w:val="00146FE7"/>
    <w:rsid w:val="001478DB"/>
    <w:rsid w:val="001501F0"/>
    <w:rsid w:val="001508B5"/>
    <w:rsid w:val="001509CB"/>
    <w:rsid w:val="0015190A"/>
    <w:rsid w:val="00151B73"/>
    <w:rsid w:val="00154B2B"/>
    <w:rsid w:val="00154F00"/>
    <w:rsid w:val="00161345"/>
    <w:rsid w:val="00161AB7"/>
    <w:rsid w:val="00163CAD"/>
    <w:rsid w:val="00165647"/>
    <w:rsid w:val="0016776F"/>
    <w:rsid w:val="00171DAB"/>
    <w:rsid w:val="00172A4B"/>
    <w:rsid w:val="0017561C"/>
    <w:rsid w:val="0017604A"/>
    <w:rsid w:val="001760AC"/>
    <w:rsid w:val="00176549"/>
    <w:rsid w:val="00177618"/>
    <w:rsid w:val="00177719"/>
    <w:rsid w:val="00180B71"/>
    <w:rsid w:val="00182726"/>
    <w:rsid w:val="001874B9"/>
    <w:rsid w:val="0019142D"/>
    <w:rsid w:val="00193161"/>
    <w:rsid w:val="001958F8"/>
    <w:rsid w:val="0019729D"/>
    <w:rsid w:val="00197B69"/>
    <w:rsid w:val="001A0394"/>
    <w:rsid w:val="001A042D"/>
    <w:rsid w:val="001A05B2"/>
    <w:rsid w:val="001A2DD8"/>
    <w:rsid w:val="001A2FD2"/>
    <w:rsid w:val="001A52A3"/>
    <w:rsid w:val="001A724F"/>
    <w:rsid w:val="001B30AE"/>
    <w:rsid w:val="001B4F1E"/>
    <w:rsid w:val="001B6EB1"/>
    <w:rsid w:val="001C117B"/>
    <w:rsid w:val="001C1520"/>
    <w:rsid w:val="001C1F08"/>
    <w:rsid w:val="001C2409"/>
    <w:rsid w:val="001C3C6D"/>
    <w:rsid w:val="001C5690"/>
    <w:rsid w:val="001C5D6E"/>
    <w:rsid w:val="001C716D"/>
    <w:rsid w:val="001C75C1"/>
    <w:rsid w:val="001D2345"/>
    <w:rsid w:val="001D2C60"/>
    <w:rsid w:val="001D427E"/>
    <w:rsid w:val="001D5E60"/>
    <w:rsid w:val="001D6E49"/>
    <w:rsid w:val="001D6F5E"/>
    <w:rsid w:val="001D6FC5"/>
    <w:rsid w:val="001D79A7"/>
    <w:rsid w:val="001D7E5E"/>
    <w:rsid w:val="001E03AF"/>
    <w:rsid w:val="001E082B"/>
    <w:rsid w:val="001E0834"/>
    <w:rsid w:val="001E0E9F"/>
    <w:rsid w:val="001E2EC4"/>
    <w:rsid w:val="001E2FF5"/>
    <w:rsid w:val="001E3B2B"/>
    <w:rsid w:val="001E464A"/>
    <w:rsid w:val="001E5BD0"/>
    <w:rsid w:val="001E7286"/>
    <w:rsid w:val="001F119C"/>
    <w:rsid w:val="001F2271"/>
    <w:rsid w:val="001F6576"/>
    <w:rsid w:val="001F65B6"/>
    <w:rsid w:val="001F68F6"/>
    <w:rsid w:val="002005D0"/>
    <w:rsid w:val="00200EA6"/>
    <w:rsid w:val="00201EC9"/>
    <w:rsid w:val="002022C1"/>
    <w:rsid w:val="002026D7"/>
    <w:rsid w:val="002031BA"/>
    <w:rsid w:val="00203CFC"/>
    <w:rsid w:val="00204367"/>
    <w:rsid w:val="00207252"/>
    <w:rsid w:val="002077ED"/>
    <w:rsid w:val="00207E10"/>
    <w:rsid w:val="00211986"/>
    <w:rsid w:val="00211D8B"/>
    <w:rsid w:val="00212DC6"/>
    <w:rsid w:val="00214DED"/>
    <w:rsid w:val="00215BF4"/>
    <w:rsid w:val="00216478"/>
    <w:rsid w:val="00220B0C"/>
    <w:rsid w:val="0022179A"/>
    <w:rsid w:val="00221F6C"/>
    <w:rsid w:val="002234F5"/>
    <w:rsid w:val="0022533A"/>
    <w:rsid w:val="00225E01"/>
    <w:rsid w:val="00226D45"/>
    <w:rsid w:val="00226FE0"/>
    <w:rsid w:val="00227A72"/>
    <w:rsid w:val="00230B35"/>
    <w:rsid w:val="0023143D"/>
    <w:rsid w:val="0023198B"/>
    <w:rsid w:val="00231C33"/>
    <w:rsid w:val="00232826"/>
    <w:rsid w:val="002328CB"/>
    <w:rsid w:val="00232F8E"/>
    <w:rsid w:val="00234467"/>
    <w:rsid w:val="00240548"/>
    <w:rsid w:val="00241741"/>
    <w:rsid w:val="00241D18"/>
    <w:rsid w:val="00242E7E"/>
    <w:rsid w:val="00246BD0"/>
    <w:rsid w:val="002477E1"/>
    <w:rsid w:val="002502F0"/>
    <w:rsid w:val="00251D3F"/>
    <w:rsid w:val="00252798"/>
    <w:rsid w:val="002528FB"/>
    <w:rsid w:val="00254DBF"/>
    <w:rsid w:val="00255050"/>
    <w:rsid w:val="00255CB3"/>
    <w:rsid w:val="00257D97"/>
    <w:rsid w:val="00261ED3"/>
    <w:rsid w:val="00264238"/>
    <w:rsid w:val="002668C5"/>
    <w:rsid w:val="00266C03"/>
    <w:rsid w:val="0027153B"/>
    <w:rsid w:val="0027541D"/>
    <w:rsid w:val="00275478"/>
    <w:rsid w:val="002755C1"/>
    <w:rsid w:val="00275624"/>
    <w:rsid w:val="00276E47"/>
    <w:rsid w:val="002770B2"/>
    <w:rsid w:val="00277670"/>
    <w:rsid w:val="002778EA"/>
    <w:rsid w:val="00280C54"/>
    <w:rsid w:val="00281DC3"/>
    <w:rsid w:val="0028235A"/>
    <w:rsid w:val="00282381"/>
    <w:rsid w:val="00282436"/>
    <w:rsid w:val="002841D6"/>
    <w:rsid w:val="00287257"/>
    <w:rsid w:val="002901EF"/>
    <w:rsid w:val="00290CFF"/>
    <w:rsid w:val="00291F25"/>
    <w:rsid w:val="002925D2"/>
    <w:rsid w:val="00292690"/>
    <w:rsid w:val="002933F7"/>
    <w:rsid w:val="00293983"/>
    <w:rsid w:val="002951FB"/>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C1061"/>
    <w:rsid w:val="002C36B8"/>
    <w:rsid w:val="002C48CF"/>
    <w:rsid w:val="002C55C0"/>
    <w:rsid w:val="002C6559"/>
    <w:rsid w:val="002C6A97"/>
    <w:rsid w:val="002D03D3"/>
    <w:rsid w:val="002D0F99"/>
    <w:rsid w:val="002D1457"/>
    <w:rsid w:val="002D59D4"/>
    <w:rsid w:val="002D6191"/>
    <w:rsid w:val="002D63E9"/>
    <w:rsid w:val="002D7880"/>
    <w:rsid w:val="002D7B59"/>
    <w:rsid w:val="002E03D7"/>
    <w:rsid w:val="002E1AD6"/>
    <w:rsid w:val="002E22C2"/>
    <w:rsid w:val="002E2D1F"/>
    <w:rsid w:val="002E3E37"/>
    <w:rsid w:val="002E488F"/>
    <w:rsid w:val="002E6428"/>
    <w:rsid w:val="002E6635"/>
    <w:rsid w:val="002E7742"/>
    <w:rsid w:val="002F06CD"/>
    <w:rsid w:val="002F25A1"/>
    <w:rsid w:val="002F3867"/>
    <w:rsid w:val="002F4220"/>
    <w:rsid w:val="002F455B"/>
    <w:rsid w:val="002F4780"/>
    <w:rsid w:val="002F4D3F"/>
    <w:rsid w:val="002F6A8B"/>
    <w:rsid w:val="002F6B57"/>
    <w:rsid w:val="002F7586"/>
    <w:rsid w:val="002F7A2C"/>
    <w:rsid w:val="002F7F20"/>
    <w:rsid w:val="003051E4"/>
    <w:rsid w:val="0030547C"/>
    <w:rsid w:val="0031229B"/>
    <w:rsid w:val="00312A7E"/>
    <w:rsid w:val="00313B6E"/>
    <w:rsid w:val="00315937"/>
    <w:rsid w:val="00315D3A"/>
    <w:rsid w:val="00316626"/>
    <w:rsid w:val="00316F08"/>
    <w:rsid w:val="00320E6A"/>
    <w:rsid w:val="00322AB7"/>
    <w:rsid w:val="00323828"/>
    <w:rsid w:val="003254FB"/>
    <w:rsid w:val="003256E9"/>
    <w:rsid w:val="00325961"/>
    <w:rsid w:val="00326E68"/>
    <w:rsid w:val="00327D63"/>
    <w:rsid w:val="003321DA"/>
    <w:rsid w:val="003332D1"/>
    <w:rsid w:val="0033430D"/>
    <w:rsid w:val="00342354"/>
    <w:rsid w:val="00344313"/>
    <w:rsid w:val="00345D94"/>
    <w:rsid w:val="00346315"/>
    <w:rsid w:val="00350168"/>
    <w:rsid w:val="003514F3"/>
    <w:rsid w:val="0035188A"/>
    <w:rsid w:val="00351F9D"/>
    <w:rsid w:val="00353FD3"/>
    <w:rsid w:val="00356E98"/>
    <w:rsid w:val="0035751C"/>
    <w:rsid w:val="003605C6"/>
    <w:rsid w:val="003614CD"/>
    <w:rsid w:val="003625B2"/>
    <w:rsid w:val="00362AE3"/>
    <w:rsid w:val="0036398D"/>
    <w:rsid w:val="0036439E"/>
    <w:rsid w:val="00365539"/>
    <w:rsid w:val="00366055"/>
    <w:rsid w:val="00366188"/>
    <w:rsid w:val="00370BC3"/>
    <w:rsid w:val="00371391"/>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4F8E"/>
    <w:rsid w:val="00395A95"/>
    <w:rsid w:val="00396F16"/>
    <w:rsid w:val="003A1A6B"/>
    <w:rsid w:val="003A1C00"/>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5AC5"/>
    <w:rsid w:val="003C5C74"/>
    <w:rsid w:val="003C6F1E"/>
    <w:rsid w:val="003D04F3"/>
    <w:rsid w:val="003D1409"/>
    <w:rsid w:val="003D20E7"/>
    <w:rsid w:val="003D27B9"/>
    <w:rsid w:val="003D2AD4"/>
    <w:rsid w:val="003D3DD5"/>
    <w:rsid w:val="003D42D8"/>
    <w:rsid w:val="003D6DCC"/>
    <w:rsid w:val="003E24FD"/>
    <w:rsid w:val="003E42E7"/>
    <w:rsid w:val="003E489A"/>
    <w:rsid w:val="003E4D41"/>
    <w:rsid w:val="003E5E2A"/>
    <w:rsid w:val="003E669F"/>
    <w:rsid w:val="003F19F2"/>
    <w:rsid w:val="003F40A2"/>
    <w:rsid w:val="0040317B"/>
    <w:rsid w:val="00404CA0"/>
    <w:rsid w:val="00405291"/>
    <w:rsid w:val="00405F3B"/>
    <w:rsid w:val="0040661F"/>
    <w:rsid w:val="0041141B"/>
    <w:rsid w:val="004118C6"/>
    <w:rsid w:val="00412562"/>
    <w:rsid w:val="00412ADC"/>
    <w:rsid w:val="00414374"/>
    <w:rsid w:val="004143AC"/>
    <w:rsid w:val="00416CA6"/>
    <w:rsid w:val="00417413"/>
    <w:rsid w:val="004176D0"/>
    <w:rsid w:val="0042206F"/>
    <w:rsid w:val="004227F2"/>
    <w:rsid w:val="00424549"/>
    <w:rsid w:val="00425479"/>
    <w:rsid w:val="0043211A"/>
    <w:rsid w:val="00432C39"/>
    <w:rsid w:val="00434189"/>
    <w:rsid w:val="00435299"/>
    <w:rsid w:val="00436DE3"/>
    <w:rsid w:val="00437661"/>
    <w:rsid w:val="00437943"/>
    <w:rsid w:val="00437A67"/>
    <w:rsid w:val="00437F9A"/>
    <w:rsid w:val="00441940"/>
    <w:rsid w:val="00442FA0"/>
    <w:rsid w:val="004444F2"/>
    <w:rsid w:val="00444A81"/>
    <w:rsid w:val="0044548F"/>
    <w:rsid w:val="00446D00"/>
    <w:rsid w:val="004502EC"/>
    <w:rsid w:val="00450DF4"/>
    <w:rsid w:val="004524D8"/>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73B1"/>
    <w:rsid w:val="00487F82"/>
    <w:rsid w:val="004927D4"/>
    <w:rsid w:val="004A2A0B"/>
    <w:rsid w:val="004A3B06"/>
    <w:rsid w:val="004A6C21"/>
    <w:rsid w:val="004A7970"/>
    <w:rsid w:val="004B0239"/>
    <w:rsid w:val="004B0AD5"/>
    <w:rsid w:val="004B12DA"/>
    <w:rsid w:val="004B234D"/>
    <w:rsid w:val="004B2AF7"/>
    <w:rsid w:val="004B2E1E"/>
    <w:rsid w:val="004B4D85"/>
    <w:rsid w:val="004B550C"/>
    <w:rsid w:val="004B5B5C"/>
    <w:rsid w:val="004B619B"/>
    <w:rsid w:val="004B69EC"/>
    <w:rsid w:val="004B7D1A"/>
    <w:rsid w:val="004C3723"/>
    <w:rsid w:val="004C4477"/>
    <w:rsid w:val="004C4EA0"/>
    <w:rsid w:val="004C5352"/>
    <w:rsid w:val="004C5B6D"/>
    <w:rsid w:val="004C71FC"/>
    <w:rsid w:val="004C78C9"/>
    <w:rsid w:val="004D1D1F"/>
    <w:rsid w:val="004D1DE2"/>
    <w:rsid w:val="004D2108"/>
    <w:rsid w:val="004D2146"/>
    <w:rsid w:val="004D22F1"/>
    <w:rsid w:val="004D3931"/>
    <w:rsid w:val="004D3B3A"/>
    <w:rsid w:val="004D3B88"/>
    <w:rsid w:val="004D3DBB"/>
    <w:rsid w:val="004E1241"/>
    <w:rsid w:val="004E3F6F"/>
    <w:rsid w:val="004F0244"/>
    <w:rsid w:val="004F1686"/>
    <w:rsid w:val="004F5650"/>
    <w:rsid w:val="004F6E77"/>
    <w:rsid w:val="005006CD"/>
    <w:rsid w:val="00500AD8"/>
    <w:rsid w:val="005010F0"/>
    <w:rsid w:val="005015BE"/>
    <w:rsid w:val="0050225E"/>
    <w:rsid w:val="00502770"/>
    <w:rsid w:val="00502B0F"/>
    <w:rsid w:val="0050303B"/>
    <w:rsid w:val="00503B44"/>
    <w:rsid w:val="005047EA"/>
    <w:rsid w:val="00505C23"/>
    <w:rsid w:val="00506A07"/>
    <w:rsid w:val="00506A87"/>
    <w:rsid w:val="00507236"/>
    <w:rsid w:val="00511594"/>
    <w:rsid w:val="00511724"/>
    <w:rsid w:val="0051282F"/>
    <w:rsid w:val="00513132"/>
    <w:rsid w:val="0051319E"/>
    <w:rsid w:val="00514312"/>
    <w:rsid w:val="0051664E"/>
    <w:rsid w:val="0051753C"/>
    <w:rsid w:val="005204A9"/>
    <w:rsid w:val="005205AB"/>
    <w:rsid w:val="00520B40"/>
    <w:rsid w:val="00521463"/>
    <w:rsid w:val="00521A98"/>
    <w:rsid w:val="0052208B"/>
    <w:rsid w:val="00526BA3"/>
    <w:rsid w:val="00526C48"/>
    <w:rsid w:val="00527041"/>
    <w:rsid w:val="0053120E"/>
    <w:rsid w:val="005328AB"/>
    <w:rsid w:val="0053359A"/>
    <w:rsid w:val="00533C59"/>
    <w:rsid w:val="00534E01"/>
    <w:rsid w:val="00535E1D"/>
    <w:rsid w:val="005368B3"/>
    <w:rsid w:val="0053798B"/>
    <w:rsid w:val="0054262C"/>
    <w:rsid w:val="00543AA5"/>
    <w:rsid w:val="005449FB"/>
    <w:rsid w:val="00545E3A"/>
    <w:rsid w:val="005518DA"/>
    <w:rsid w:val="00551920"/>
    <w:rsid w:val="00556015"/>
    <w:rsid w:val="0055610C"/>
    <w:rsid w:val="00557E05"/>
    <w:rsid w:val="00560BA7"/>
    <w:rsid w:val="00561D3B"/>
    <w:rsid w:val="00562749"/>
    <w:rsid w:val="005627CF"/>
    <w:rsid w:val="00563178"/>
    <w:rsid w:val="00563FA2"/>
    <w:rsid w:val="00565028"/>
    <w:rsid w:val="0056545E"/>
    <w:rsid w:val="00570BE8"/>
    <w:rsid w:val="00571EB3"/>
    <w:rsid w:val="00571FFF"/>
    <w:rsid w:val="00572A6C"/>
    <w:rsid w:val="005734A4"/>
    <w:rsid w:val="0057637B"/>
    <w:rsid w:val="0057663B"/>
    <w:rsid w:val="00576AA7"/>
    <w:rsid w:val="00576AE5"/>
    <w:rsid w:val="00577E47"/>
    <w:rsid w:val="0058105A"/>
    <w:rsid w:val="00581BEC"/>
    <w:rsid w:val="00584302"/>
    <w:rsid w:val="005877A9"/>
    <w:rsid w:val="00590A81"/>
    <w:rsid w:val="00590EFD"/>
    <w:rsid w:val="00592315"/>
    <w:rsid w:val="00592C4D"/>
    <w:rsid w:val="0059336F"/>
    <w:rsid w:val="005933E6"/>
    <w:rsid w:val="00594668"/>
    <w:rsid w:val="0059568E"/>
    <w:rsid w:val="00595F19"/>
    <w:rsid w:val="00596CF1"/>
    <w:rsid w:val="00596DD5"/>
    <w:rsid w:val="005979B4"/>
    <w:rsid w:val="00597FDE"/>
    <w:rsid w:val="005A05A4"/>
    <w:rsid w:val="005A2016"/>
    <w:rsid w:val="005A2CAC"/>
    <w:rsid w:val="005A4281"/>
    <w:rsid w:val="005A562B"/>
    <w:rsid w:val="005A71F3"/>
    <w:rsid w:val="005A7959"/>
    <w:rsid w:val="005A79F1"/>
    <w:rsid w:val="005B062B"/>
    <w:rsid w:val="005B2CC4"/>
    <w:rsid w:val="005B40A2"/>
    <w:rsid w:val="005B487C"/>
    <w:rsid w:val="005B4928"/>
    <w:rsid w:val="005B7136"/>
    <w:rsid w:val="005C0C98"/>
    <w:rsid w:val="005C1160"/>
    <w:rsid w:val="005C2CC9"/>
    <w:rsid w:val="005C2EC9"/>
    <w:rsid w:val="005C32A6"/>
    <w:rsid w:val="005C5E10"/>
    <w:rsid w:val="005D01BA"/>
    <w:rsid w:val="005D1DD0"/>
    <w:rsid w:val="005D3D48"/>
    <w:rsid w:val="005D723D"/>
    <w:rsid w:val="005E0D9F"/>
    <w:rsid w:val="005E1BEA"/>
    <w:rsid w:val="005E2247"/>
    <w:rsid w:val="005E5353"/>
    <w:rsid w:val="005E5E23"/>
    <w:rsid w:val="005E67DF"/>
    <w:rsid w:val="005E6B16"/>
    <w:rsid w:val="005E7FCF"/>
    <w:rsid w:val="005F2355"/>
    <w:rsid w:val="005F510A"/>
    <w:rsid w:val="005F593B"/>
    <w:rsid w:val="005F60EC"/>
    <w:rsid w:val="005F6160"/>
    <w:rsid w:val="0060037D"/>
    <w:rsid w:val="00603A23"/>
    <w:rsid w:val="00603F36"/>
    <w:rsid w:val="00604148"/>
    <w:rsid w:val="006055DF"/>
    <w:rsid w:val="0060699B"/>
    <w:rsid w:val="00607582"/>
    <w:rsid w:val="00607B8F"/>
    <w:rsid w:val="00607EE1"/>
    <w:rsid w:val="0061161D"/>
    <w:rsid w:val="00612C5A"/>
    <w:rsid w:val="00613287"/>
    <w:rsid w:val="0061348F"/>
    <w:rsid w:val="0061540B"/>
    <w:rsid w:val="00615946"/>
    <w:rsid w:val="00616995"/>
    <w:rsid w:val="0062001F"/>
    <w:rsid w:val="00625D0F"/>
    <w:rsid w:val="00627F85"/>
    <w:rsid w:val="00630C3F"/>
    <w:rsid w:val="006326A7"/>
    <w:rsid w:val="00634734"/>
    <w:rsid w:val="00636905"/>
    <w:rsid w:val="0064087C"/>
    <w:rsid w:val="00641A5A"/>
    <w:rsid w:val="006447FD"/>
    <w:rsid w:val="00644F7E"/>
    <w:rsid w:val="00645A99"/>
    <w:rsid w:val="00645ABE"/>
    <w:rsid w:val="0064657A"/>
    <w:rsid w:val="00647134"/>
    <w:rsid w:val="00647E63"/>
    <w:rsid w:val="00650B83"/>
    <w:rsid w:val="00651E95"/>
    <w:rsid w:val="006520BB"/>
    <w:rsid w:val="006528E1"/>
    <w:rsid w:val="00652A57"/>
    <w:rsid w:val="006541C6"/>
    <w:rsid w:val="00654A34"/>
    <w:rsid w:val="00654A52"/>
    <w:rsid w:val="0065567F"/>
    <w:rsid w:val="00655BE3"/>
    <w:rsid w:val="00656031"/>
    <w:rsid w:val="00656A16"/>
    <w:rsid w:val="00656CC2"/>
    <w:rsid w:val="006610BD"/>
    <w:rsid w:val="00662664"/>
    <w:rsid w:val="00662CAD"/>
    <w:rsid w:val="006634C0"/>
    <w:rsid w:val="006634FA"/>
    <w:rsid w:val="00663D5A"/>
    <w:rsid w:val="006650BA"/>
    <w:rsid w:val="006700E2"/>
    <w:rsid w:val="00670D77"/>
    <w:rsid w:val="0067142D"/>
    <w:rsid w:val="00671CB8"/>
    <w:rsid w:val="00673E9D"/>
    <w:rsid w:val="0068112D"/>
    <w:rsid w:val="00681CCD"/>
    <w:rsid w:val="00682B71"/>
    <w:rsid w:val="00682F70"/>
    <w:rsid w:val="00683EF6"/>
    <w:rsid w:val="00684BDB"/>
    <w:rsid w:val="00686B0D"/>
    <w:rsid w:val="00687636"/>
    <w:rsid w:val="0069079B"/>
    <w:rsid w:val="00694513"/>
    <w:rsid w:val="00694B05"/>
    <w:rsid w:val="00694B4D"/>
    <w:rsid w:val="00695F0C"/>
    <w:rsid w:val="00697F96"/>
    <w:rsid w:val="006A00A0"/>
    <w:rsid w:val="006A2E12"/>
    <w:rsid w:val="006A3658"/>
    <w:rsid w:val="006A3877"/>
    <w:rsid w:val="006A3C67"/>
    <w:rsid w:val="006A4158"/>
    <w:rsid w:val="006A55ED"/>
    <w:rsid w:val="006A6F08"/>
    <w:rsid w:val="006B09B8"/>
    <w:rsid w:val="006B1457"/>
    <w:rsid w:val="006B1AA8"/>
    <w:rsid w:val="006B25B1"/>
    <w:rsid w:val="006B2671"/>
    <w:rsid w:val="006B2698"/>
    <w:rsid w:val="006B4D74"/>
    <w:rsid w:val="006C18C7"/>
    <w:rsid w:val="006C2811"/>
    <w:rsid w:val="006C32C2"/>
    <w:rsid w:val="006C3EC8"/>
    <w:rsid w:val="006C5480"/>
    <w:rsid w:val="006D26E8"/>
    <w:rsid w:val="006D5BDE"/>
    <w:rsid w:val="006D5D21"/>
    <w:rsid w:val="006D6793"/>
    <w:rsid w:val="006E1B0A"/>
    <w:rsid w:val="006E1E59"/>
    <w:rsid w:val="006E2A97"/>
    <w:rsid w:val="006E39E1"/>
    <w:rsid w:val="006E430C"/>
    <w:rsid w:val="006E6B83"/>
    <w:rsid w:val="006F090E"/>
    <w:rsid w:val="006F14C3"/>
    <w:rsid w:val="006F1520"/>
    <w:rsid w:val="006F1DCD"/>
    <w:rsid w:val="006F3823"/>
    <w:rsid w:val="006F4D48"/>
    <w:rsid w:val="006F611B"/>
    <w:rsid w:val="006F7ABE"/>
    <w:rsid w:val="00701E39"/>
    <w:rsid w:val="007023ED"/>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30AD8"/>
    <w:rsid w:val="007319F7"/>
    <w:rsid w:val="0073661C"/>
    <w:rsid w:val="00740A87"/>
    <w:rsid w:val="0074276E"/>
    <w:rsid w:val="00742BC3"/>
    <w:rsid w:val="00743746"/>
    <w:rsid w:val="007461EB"/>
    <w:rsid w:val="00747B6D"/>
    <w:rsid w:val="00750027"/>
    <w:rsid w:val="007519F9"/>
    <w:rsid w:val="00751FC0"/>
    <w:rsid w:val="00752303"/>
    <w:rsid w:val="007603D0"/>
    <w:rsid w:val="00761156"/>
    <w:rsid w:val="00767480"/>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2685"/>
    <w:rsid w:val="00792D2C"/>
    <w:rsid w:val="007A0AC3"/>
    <w:rsid w:val="007A0EB7"/>
    <w:rsid w:val="007A0F73"/>
    <w:rsid w:val="007A18B9"/>
    <w:rsid w:val="007A1CAF"/>
    <w:rsid w:val="007A218F"/>
    <w:rsid w:val="007A2301"/>
    <w:rsid w:val="007A2626"/>
    <w:rsid w:val="007A3E05"/>
    <w:rsid w:val="007A49CB"/>
    <w:rsid w:val="007A4C3C"/>
    <w:rsid w:val="007A5CFB"/>
    <w:rsid w:val="007A6A5F"/>
    <w:rsid w:val="007A6EEF"/>
    <w:rsid w:val="007A7B61"/>
    <w:rsid w:val="007B0004"/>
    <w:rsid w:val="007B0ADD"/>
    <w:rsid w:val="007B0EAA"/>
    <w:rsid w:val="007B1B60"/>
    <w:rsid w:val="007B2102"/>
    <w:rsid w:val="007B25E0"/>
    <w:rsid w:val="007B313D"/>
    <w:rsid w:val="007B4DBD"/>
    <w:rsid w:val="007B5132"/>
    <w:rsid w:val="007B544D"/>
    <w:rsid w:val="007B6EF0"/>
    <w:rsid w:val="007B7922"/>
    <w:rsid w:val="007C0133"/>
    <w:rsid w:val="007C188F"/>
    <w:rsid w:val="007C2AEF"/>
    <w:rsid w:val="007C2FCD"/>
    <w:rsid w:val="007C40F1"/>
    <w:rsid w:val="007C4C74"/>
    <w:rsid w:val="007C579B"/>
    <w:rsid w:val="007C6BA8"/>
    <w:rsid w:val="007C771A"/>
    <w:rsid w:val="007D1A17"/>
    <w:rsid w:val="007D2091"/>
    <w:rsid w:val="007D2AC9"/>
    <w:rsid w:val="007D3F32"/>
    <w:rsid w:val="007D52A2"/>
    <w:rsid w:val="007D7FE5"/>
    <w:rsid w:val="007E14B8"/>
    <w:rsid w:val="007E25F0"/>
    <w:rsid w:val="007E2A0E"/>
    <w:rsid w:val="007E2CB6"/>
    <w:rsid w:val="007E457B"/>
    <w:rsid w:val="007E6131"/>
    <w:rsid w:val="007E7154"/>
    <w:rsid w:val="007F1CEC"/>
    <w:rsid w:val="007F2A0C"/>
    <w:rsid w:val="007F4BA1"/>
    <w:rsid w:val="007F6896"/>
    <w:rsid w:val="007F7761"/>
    <w:rsid w:val="00800A22"/>
    <w:rsid w:val="00803DF8"/>
    <w:rsid w:val="00803F90"/>
    <w:rsid w:val="00804098"/>
    <w:rsid w:val="008070CC"/>
    <w:rsid w:val="00810D26"/>
    <w:rsid w:val="00811830"/>
    <w:rsid w:val="008121DC"/>
    <w:rsid w:val="00812B13"/>
    <w:rsid w:val="00814542"/>
    <w:rsid w:val="0081785B"/>
    <w:rsid w:val="00820AFC"/>
    <w:rsid w:val="00825E00"/>
    <w:rsid w:val="008267EA"/>
    <w:rsid w:val="00831AD6"/>
    <w:rsid w:val="0083263E"/>
    <w:rsid w:val="00833A46"/>
    <w:rsid w:val="00833AC0"/>
    <w:rsid w:val="00834C04"/>
    <w:rsid w:val="00835493"/>
    <w:rsid w:val="008369A9"/>
    <w:rsid w:val="00836C78"/>
    <w:rsid w:val="00841546"/>
    <w:rsid w:val="00842FB6"/>
    <w:rsid w:val="00843558"/>
    <w:rsid w:val="008446CC"/>
    <w:rsid w:val="0084538E"/>
    <w:rsid w:val="00846488"/>
    <w:rsid w:val="00846C88"/>
    <w:rsid w:val="008471E4"/>
    <w:rsid w:val="008479B7"/>
    <w:rsid w:val="008502AB"/>
    <w:rsid w:val="00850938"/>
    <w:rsid w:val="00850A9A"/>
    <w:rsid w:val="00850D81"/>
    <w:rsid w:val="008510E4"/>
    <w:rsid w:val="00854861"/>
    <w:rsid w:val="00854988"/>
    <w:rsid w:val="0085571E"/>
    <w:rsid w:val="008576FC"/>
    <w:rsid w:val="00860245"/>
    <w:rsid w:val="00861B05"/>
    <w:rsid w:val="00863270"/>
    <w:rsid w:val="008636C9"/>
    <w:rsid w:val="00863FA4"/>
    <w:rsid w:val="0086448D"/>
    <w:rsid w:val="00866D02"/>
    <w:rsid w:val="00867CDA"/>
    <w:rsid w:val="00867FCD"/>
    <w:rsid w:val="00870120"/>
    <w:rsid w:val="0087137E"/>
    <w:rsid w:val="00871BAE"/>
    <w:rsid w:val="008758B5"/>
    <w:rsid w:val="008761E2"/>
    <w:rsid w:val="00876601"/>
    <w:rsid w:val="008768B0"/>
    <w:rsid w:val="00881350"/>
    <w:rsid w:val="008816FE"/>
    <w:rsid w:val="008817DA"/>
    <w:rsid w:val="008819FE"/>
    <w:rsid w:val="00883644"/>
    <w:rsid w:val="00884C9E"/>
    <w:rsid w:val="008854F9"/>
    <w:rsid w:val="00887053"/>
    <w:rsid w:val="00887140"/>
    <w:rsid w:val="0088763E"/>
    <w:rsid w:val="00887E20"/>
    <w:rsid w:val="0089015F"/>
    <w:rsid w:val="008907EA"/>
    <w:rsid w:val="00891AF1"/>
    <w:rsid w:val="00891F73"/>
    <w:rsid w:val="008923BA"/>
    <w:rsid w:val="00893EAB"/>
    <w:rsid w:val="00894CC7"/>
    <w:rsid w:val="00896DB1"/>
    <w:rsid w:val="008973C8"/>
    <w:rsid w:val="00897E1F"/>
    <w:rsid w:val="008A1A01"/>
    <w:rsid w:val="008A1A61"/>
    <w:rsid w:val="008A5164"/>
    <w:rsid w:val="008A58EC"/>
    <w:rsid w:val="008A7695"/>
    <w:rsid w:val="008B11FA"/>
    <w:rsid w:val="008B2A0D"/>
    <w:rsid w:val="008B3E50"/>
    <w:rsid w:val="008B5395"/>
    <w:rsid w:val="008B7A58"/>
    <w:rsid w:val="008B7DDA"/>
    <w:rsid w:val="008B7EC0"/>
    <w:rsid w:val="008C15D1"/>
    <w:rsid w:val="008C21CF"/>
    <w:rsid w:val="008C27B2"/>
    <w:rsid w:val="008C28F3"/>
    <w:rsid w:val="008C2A46"/>
    <w:rsid w:val="008C7789"/>
    <w:rsid w:val="008C7E34"/>
    <w:rsid w:val="008D12A0"/>
    <w:rsid w:val="008D3C19"/>
    <w:rsid w:val="008D5BFB"/>
    <w:rsid w:val="008D635C"/>
    <w:rsid w:val="008D6947"/>
    <w:rsid w:val="008D7190"/>
    <w:rsid w:val="008D7221"/>
    <w:rsid w:val="008E3E9A"/>
    <w:rsid w:val="008E5845"/>
    <w:rsid w:val="008E66D7"/>
    <w:rsid w:val="008F3298"/>
    <w:rsid w:val="008F34CC"/>
    <w:rsid w:val="008F50EF"/>
    <w:rsid w:val="008F5E05"/>
    <w:rsid w:val="008F63E8"/>
    <w:rsid w:val="008F72B5"/>
    <w:rsid w:val="008F78A4"/>
    <w:rsid w:val="009010B3"/>
    <w:rsid w:val="009012D3"/>
    <w:rsid w:val="00903663"/>
    <w:rsid w:val="00904F37"/>
    <w:rsid w:val="009054B3"/>
    <w:rsid w:val="00906EF0"/>
    <w:rsid w:val="0090743D"/>
    <w:rsid w:val="00907AE3"/>
    <w:rsid w:val="00910AEE"/>
    <w:rsid w:val="00912909"/>
    <w:rsid w:val="00915344"/>
    <w:rsid w:val="00916657"/>
    <w:rsid w:val="00916BC7"/>
    <w:rsid w:val="00917562"/>
    <w:rsid w:val="0092306E"/>
    <w:rsid w:val="009254B9"/>
    <w:rsid w:val="00925997"/>
    <w:rsid w:val="00926AE9"/>
    <w:rsid w:val="00930BEC"/>
    <w:rsid w:val="00930CD0"/>
    <w:rsid w:val="009322B8"/>
    <w:rsid w:val="00932DCE"/>
    <w:rsid w:val="009331BC"/>
    <w:rsid w:val="00933437"/>
    <w:rsid w:val="0093660D"/>
    <w:rsid w:val="00936C88"/>
    <w:rsid w:val="0093709F"/>
    <w:rsid w:val="0093751C"/>
    <w:rsid w:val="0094333E"/>
    <w:rsid w:val="0094437F"/>
    <w:rsid w:val="00945D02"/>
    <w:rsid w:val="00946581"/>
    <w:rsid w:val="00946E1C"/>
    <w:rsid w:val="00950188"/>
    <w:rsid w:val="00951464"/>
    <w:rsid w:val="00951D03"/>
    <w:rsid w:val="00951E08"/>
    <w:rsid w:val="00952995"/>
    <w:rsid w:val="0095445A"/>
    <w:rsid w:val="0095519B"/>
    <w:rsid w:val="009551C7"/>
    <w:rsid w:val="0095521B"/>
    <w:rsid w:val="00955716"/>
    <w:rsid w:val="009558E9"/>
    <w:rsid w:val="00955A97"/>
    <w:rsid w:val="00964392"/>
    <w:rsid w:val="0096498B"/>
    <w:rsid w:val="00965128"/>
    <w:rsid w:val="009674AA"/>
    <w:rsid w:val="00970901"/>
    <w:rsid w:val="00971570"/>
    <w:rsid w:val="00971876"/>
    <w:rsid w:val="00973BF8"/>
    <w:rsid w:val="00975AED"/>
    <w:rsid w:val="00977F3A"/>
    <w:rsid w:val="009808F7"/>
    <w:rsid w:val="00984B27"/>
    <w:rsid w:val="00992D19"/>
    <w:rsid w:val="009931BE"/>
    <w:rsid w:val="00993E63"/>
    <w:rsid w:val="00995883"/>
    <w:rsid w:val="009A534B"/>
    <w:rsid w:val="009B0322"/>
    <w:rsid w:val="009B1D2D"/>
    <w:rsid w:val="009B2BFB"/>
    <w:rsid w:val="009B2DBE"/>
    <w:rsid w:val="009B41FF"/>
    <w:rsid w:val="009B5BED"/>
    <w:rsid w:val="009C08C5"/>
    <w:rsid w:val="009C1982"/>
    <w:rsid w:val="009C1C32"/>
    <w:rsid w:val="009C1FA8"/>
    <w:rsid w:val="009C34A0"/>
    <w:rsid w:val="009C564C"/>
    <w:rsid w:val="009C713D"/>
    <w:rsid w:val="009D1D42"/>
    <w:rsid w:val="009D235C"/>
    <w:rsid w:val="009D26AF"/>
    <w:rsid w:val="009D363A"/>
    <w:rsid w:val="009D4DED"/>
    <w:rsid w:val="009D4E13"/>
    <w:rsid w:val="009D6619"/>
    <w:rsid w:val="009D70C2"/>
    <w:rsid w:val="009D74A9"/>
    <w:rsid w:val="009D7C86"/>
    <w:rsid w:val="009E07AB"/>
    <w:rsid w:val="009E37D7"/>
    <w:rsid w:val="009E70BA"/>
    <w:rsid w:val="009E78E3"/>
    <w:rsid w:val="009E7D20"/>
    <w:rsid w:val="009F0DCE"/>
    <w:rsid w:val="009F280E"/>
    <w:rsid w:val="009F30FC"/>
    <w:rsid w:val="009F3313"/>
    <w:rsid w:val="009F3442"/>
    <w:rsid w:val="009F4995"/>
    <w:rsid w:val="009F4A90"/>
    <w:rsid w:val="009F4BA2"/>
    <w:rsid w:val="009F5118"/>
    <w:rsid w:val="009F6E15"/>
    <w:rsid w:val="00A007CD"/>
    <w:rsid w:val="00A04218"/>
    <w:rsid w:val="00A04D29"/>
    <w:rsid w:val="00A04E86"/>
    <w:rsid w:val="00A0671E"/>
    <w:rsid w:val="00A077CB"/>
    <w:rsid w:val="00A10530"/>
    <w:rsid w:val="00A12472"/>
    <w:rsid w:val="00A12710"/>
    <w:rsid w:val="00A12F12"/>
    <w:rsid w:val="00A13756"/>
    <w:rsid w:val="00A13DAB"/>
    <w:rsid w:val="00A156A0"/>
    <w:rsid w:val="00A15833"/>
    <w:rsid w:val="00A1590F"/>
    <w:rsid w:val="00A23050"/>
    <w:rsid w:val="00A24786"/>
    <w:rsid w:val="00A265CE"/>
    <w:rsid w:val="00A26732"/>
    <w:rsid w:val="00A270FF"/>
    <w:rsid w:val="00A27F27"/>
    <w:rsid w:val="00A27F34"/>
    <w:rsid w:val="00A304E9"/>
    <w:rsid w:val="00A3113A"/>
    <w:rsid w:val="00A31E94"/>
    <w:rsid w:val="00A327C3"/>
    <w:rsid w:val="00A33ED1"/>
    <w:rsid w:val="00A34025"/>
    <w:rsid w:val="00A34E38"/>
    <w:rsid w:val="00A402FD"/>
    <w:rsid w:val="00A41667"/>
    <w:rsid w:val="00A42DF9"/>
    <w:rsid w:val="00A43C6D"/>
    <w:rsid w:val="00A445CE"/>
    <w:rsid w:val="00A525AD"/>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9D2"/>
    <w:rsid w:val="00A75D27"/>
    <w:rsid w:val="00A80DF9"/>
    <w:rsid w:val="00A847DA"/>
    <w:rsid w:val="00A859E7"/>
    <w:rsid w:val="00A8631D"/>
    <w:rsid w:val="00A8664A"/>
    <w:rsid w:val="00A90C2A"/>
    <w:rsid w:val="00A917CD"/>
    <w:rsid w:val="00A9230C"/>
    <w:rsid w:val="00A9778F"/>
    <w:rsid w:val="00AA07B6"/>
    <w:rsid w:val="00AA2F97"/>
    <w:rsid w:val="00AA3766"/>
    <w:rsid w:val="00AA4050"/>
    <w:rsid w:val="00AA6134"/>
    <w:rsid w:val="00AA6793"/>
    <w:rsid w:val="00AA68B4"/>
    <w:rsid w:val="00AB2164"/>
    <w:rsid w:val="00AB5FDE"/>
    <w:rsid w:val="00AB602E"/>
    <w:rsid w:val="00AB62D2"/>
    <w:rsid w:val="00AB682D"/>
    <w:rsid w:val="00AB6B85"/>
    <w:rsid w:val="00AB79CE"/>
    <w:rsid w:val="00AC037E"/>
    <w:rsid w:val="00AC0B86"/>
    <w:rsid w:val="00AC1697"/>
    <w:rsid w:val="00AC379D"/>
    <w:rsid w:val="00AD10C7"/>
    <w:rsid w:val="00AD16C4"/>
    <w:rsid w:val="00AD239A"/>
    <w:rsid w:val="00AD2B3F"/>
    <w:rsid w:val="00AD3489"/>
    <w:rsid w:val="00AD349E"/>
    <w:rsid w:val="00AD4978"/>
    <w:rsid w:val="00AD71D5"/>
    <w:rsid w:val="00AE12BA"/>
    <w:rsid w:val="00AE141F"/>
    <w:rsid w:val="00AE277F"/>
    <w:rsid w:val="00AE3197"/>
    <w:rsid w:val="00AE6BB1"/>
    <w:rsid w:val="00AE6E0E"/>
    <w:rsid w:val="00AF07E4"/>
    <w:rsid w:val="00AF39C3"/>
    <w:rsid w:val="00AF4C63"/>
    <w:rsid w:val="00AF6F7A"/>
    <w:rsid w:val="00AF7079"/>
    <w:rsid w:val="00B03EF1"/>
    <w:rsid w:val="00B0407B"/>
    <w:rsid w:val="00B10F4E"/>
    <w:rsid w:val="00B11802"/>
    <w:rsid w:val="00B149D6"/>
    <w:rsid w:val="00B15EEA"/>
    <w:rsid w:val="00B162DD"/>
    <w:rsid w:val="00B16830"/>
    <w:rsid w:val="00B16B6D"/>
    <w:rsid w:val="00B16B94"/>
    <w:rsid w:val="00B1758C"/>
    <w:rsid w:val="00B22959"/>
    <w:rsid w:val="00B23AE5"/>
    <w:rsid w:val="00B24DBC"/>
    <w:rsid w:val="00B25116"/>
    <w:rsid w:val="00B26B99"/>
    <w:rsid w:val="00B26DE7"/>
    <w:rsid w:val="00B27E17"/>
    <w:rsid w:val="00B304C4"/>
    <w:rsid w:val="00B309E2"/>
    <w:rsid w:val="00B30BA9"/>
    <w:rsid w:val="00B35F0F"/>
    <w:rsid w:val="00B36D4B"/>
    <w:rsid w:val="00B37738"/>
    <w:rsid w:val="00B4159F"/>
    <w:rsid w:val="00B42D7E"/>
    <w:rsid w:val="00B44EC2"/>
    <w:rsid w:val="00B45817"/>
    <w:rsid w:val="00B46E31"/>
    <w:rsid w:val="00B47E3E"/>
    <w:rsid w:val="00B50978"/>
    <w:rsid w:val="00B51783"/>
    <w:rsid w:val="00B546A6"/>
    <w:rsid w:val="00B55714"/>
    <w:rsid w:val="00B55E73"/>
    <w:rsid w:val="00B55E8E"/>
    <w:rsid w:val="00B568B3"/>
    <w:rsid w:val="00B573D9"/>
    <w:rsid w:val="00B60739"/>
    <w:rsid w:val="00B622EA"/>
    <w:rsid w:val="00B62FF8"/>
    <w:rsid w:val="00B63A3B"/>
    <w:rsid w:val="00B6582C"/>
    <w:rsid w:val="00B6595C"/>
    <w:rsid w:val="00B65BB1"/>
    <w:rsid w:val="00B6629C"/>
    <w:rsid w:val="00B67158"/>
    <w:rsid w:val="00B70402"/>
    <w:rsid w:val="00B7095E"/>
    <w:rsid w:val="00B71FED"/>
    <w:rsid w:val="00B73DC1"/>
    <w:rsid w:val="00B74124"/>
    <w:rsid w:val="00B744C2"/>
    <w:rsid w:val="00B757E7"/>
    <w:rsid w:val="00B760DE"/>
    <w:rsid w:val="00B7779F"/>
    <w:rsid w:val="00B80525"/>
    <w:rsid w:val="00B81E3A"/>
    <w:rsid w:val="00B82F23"/>
    <w:rsid w:val="00B83504"/>
    <w:rsid w:val="00B83DBE"/>
    <w:rsid w:val="00B84689"/>
    <w:rsid w:val="00B8669A"/>
    <w:rsid w:val="00B905BC"/>
    <w:rsid w:val="00B90CD1"/>
    <w:rsid w:val="00B91205"/>
    <w:rsid w:val="00B938B4"/>
    <w:rsid w:val="00B953DD"/>
    <w:rsid w:val="00B97287"/>
    <w:rsid w:val="00B972BE"/>
    <w:rsid w:val="00BA03EA"/>
    <w:rsid w:val="00BA22A6"/>
    <w:rsid w:val="00BA2C58"/>
    <w:rsid w:val="00BA4E1E"/>
    <w:rsid w:val="00BA5366"/>
    <w:rsid w:val="00BA5523"/>
    <w:rsid w:val="00BA585F"/>
    <w:rsid w:val="00BA7A25"/>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1BC4"/>
    <w:rsid w:val="00BC3128"/>
    <w:rsid w:val="00BC4CB6"/>
    <w:rsid w:val="00BC5AA6"/>
    <w:rsid w:val="00BC6265"/>
    <w:rsid w:val="00BD0467"/>
    <w:rsid w:val="00BD04ED"/>
    <w:rsid w:val="00BD0515"/>
    <w:rsid w:val="00BD0702"/>
    <w:rsid w:val="00BD115C"/>
    <w:rsid w:val="00BD1D03"/>
    <w:rsid w:val="00BD4BD6"/>
    <w:rsid w:val="00BE1D62"/>
    <w:rsid w:val="00BE2EB2"/>
    <w:rsid w:val="00BE39D2"/>
    <w:rsid w:val="00BE3B43"/>
    <w:rsid w:val="00BE5788"/>
    <w:rsid w:val="00BF10A3"/>
    <w:rsid w:val="00BF174D"/>
    <w:rsid w:val="00BF2423"/>
    <w:rsid w:val="00BF36C0"/>
    <w:rsid w:val="00BF4168"/>
    <w:rsid w:val="00BF65E9"/>
    <w:rsid w:val="00C01AE1"/>
    <w:rsid w:val="00C02A67"/>
    <w:rsid w:val="00C02D78"/>
    <w:rsid w:val="00C04154"/>
    <w:rsid w:val="00C0415B"/>
    <w:rsid w:val="00C0470A"/>
    <w:rsid w:val="00C04CDE"/>
    <w:rsid w:val="00C10F35"/>
    <w:rsid w:val="00C14391"/>
    <w:rsid w:val="00C14964"/>
    <w:rsid w:val="00C14C59"/>
    <w:rsid w:val="00C14CE0"/>
    <w:rsid w:val="00C15220"/>
    <w:rsid w:val="00C16B21"/>
    <w:rsid w:val="00C204F6"/>
    <w:rsid w:val="00C205AB"/>
    <w:rsid w:val="00C210D7"/>
    <w:rsid w:val="00C21DF8"/>
    <w:rsid w:val="00C23C46"/>
    <w:rsid w:val="00C24369"/>
    <w:rsid w:val="00C2521C"/>
    <w:rsid w:val="00C27A59"/>
    <w:rsid w:val="00C27C4E"/>
    <w:rsid w:val="00C27CFF"/>
    <w:rsid w:val="00C30394"/>
    <w:rsid w:val="00C30D45"/>
    <w:rsid w:val="00C3397A"/>
    <w:rsid w:val="00C33F68"/>
    <w:rsid w:val="00C366F6"/>
    <w:rsid w:val="00C400A3"/>
    <w:rsid w:val="00C401D6"/>
    <w:rsid w:val="00C43038"/>
    <w:rsid w:val="00C44BE6"/>
    <w:rsid w:val="00C47674"/>
    <w:rsid w:val="00C50FDC"/>
    <w:rsid w:val="00C51A9E"/>
    <w:rsid w:val="00C52716"/>
    <w:rsid w:val="00C54874"/>
    <w:rsid w:val="00C56346"/>
    <w:rsid w:val="00C57647"/>
    <w:rsid w:val="00C640C6"/>
    <w:rsid w:val="00C64144"/>
    <w:rsid w:val="00C65CCA"/>
    <w:rsid w:val="00C67315"/>
    <w:rsid w:val="00C7056E"/>
    <w:rsid w:val="00C72112"/>
    <w:rsid w:val="00C73873"/>
    <w:rsid w:val="00C74056"/>
    <w:rsid w:val="00C749AC"/>
    <w:rsid w:val="00C74F56"/>
    <w:rsid w:val="00C76DEE"/>
    <w:rsid w:val="00C77E77"/>
    <w:rsid w:val="00C823CB"/>
    <w:rsid w:val="00C8361C"/>
    <w:rsid w:val="00C84797"/>
    <w:rsid w:val="00C85E6A"/>
    <w:rsid w:val="00C864E2"/>
    <w:rsid w:val="00C87B87"/>
    <w:rsid w:val="00C87E19"/>
    <w:rsid w:val="00C90467"/>
    <w:rsid w:val="00C956FC"/>
    <w:rsid w:val="00C957BB"/>
    <w:rsid w:val="00CA03C9"/>
    <w:rsid w:val="00CA1953"/>
    <w:rsid w:val="00CA20FC"/>
    <w:rsid w:val="00CA213B"/>
    <w:rsid w:val="00CA2757"/>
    <w:rsid w:val="00CA4566"/>
    <w:rsid w:val="00CB35E3"/>
    <w:rsid w:val="00CB6BD6"/>
    <w:rsid w:val="00CB7553"/>
    <w:rsid w:val="00CC0777"/>
    <w:rsid w:val="00CC16EE"/>
    <w:rsid w:val="00CC42C9"/>
    <w:rsid w:val="00CC5A3A"/>
    <w:rsid w:val="00CC6A49"/>
    <w:rsid w:val="00CC7BF4"/>
    <w:rsid w:val="00CD0739"/>
    <w:rsid w:val="00CD0A06"/>
    <w:rsid w:val="00CD17AD"/>
    <w:rsid w:val="00CD1F33"/>
    <w:rsid w:val="00CD3F73"/>
    <w:rsid w:val="00CD53F9"/>
    <w:rsid w:val="00CD6310"/>
    <w:rsid w:val="00CD6C3E"/>
    <w:rsid w:val="00CD7354"/>
    <w:rsid w:val="00CE01B6"/>
    <w:rsid w:val="00CE192A"/>
    <w:rsid w:val="00CE3A22"/>
    <w:rsid w:val="00CE3E02"/>
    <w:rsid w:val="00CE6C33"/>
    <w:rsid w:val="00CE7DD8"/>
    <w:rsid w:val="00CF0478"/>
    <w:rsid w:val="00CF24C6"/>
    <w:rsid w:val="00CF27BE"/>
    <w:rsid w:val="00CF3150"/>
    <w:rsid w:val="00CF3474"/>
    <w:rsid w:val="00CF3CB4"/>
    <w:rsid w:val="00CF3CDD"/>
    <w:rsid w:val="00CF5A86"/>
    <w:rsid w:val="00CF7573"/>
    <w:rsid w:val="00D002F3"/>
    <w:rsid w:val="00D00ACB"/>
    <w:rsid w:val="00D01DB1"/>
    <w:rsid w:val="00D03A2C"/>
    <w:rsid w:val="00D03F23"/>
    <w:rsid w:val="00D04236"/>
    <w:rsid w:val="00D05F03"/>
    <w:rsid w:val="00D06A59"/>
    <w:rsid w:val="00D0759D"/>
    <w:rsid w:val="00D076DB"/>
    <w:rsid w:val="00D07F2F"/>
    <w:rsid w:val="00D12D63"/>
    <w:rsid w:val="00D157E0"/>
    <w:rsid w:val="00D16C36"/>
    <w:rsid w:val="00D173B5"/>
    <w:rsid w:val="00D20CC0"/>
    <w:rsid w:val="00D2190C"/>
    <w:rsid w:val="00D22B66"/>
    <w:rsid w:val="00D23127"/>
    <w:rsid w:val="00D23C06"/>
    <w:rsid w:val="00D23CBF"/>
    <w:rsid w:val="00D243B9"/>
    <w:rsid w:val="00D24B54"/>
    <w:rsid w:val="00D25F35"/>
    <w:rsid w:val="00D25F66"/>
    <w:rsid w:val="00D26919"/>
    <w:rsid w:val="00D31360"/>
    <w:rsid w:val="00D31870"/>
    <w:rsid w:val="00D318E9"/>
    <w:rsid w:val="00D320A9"/>
    <w:rsid w:val="00D33FE3"/>
    <w:rsid w:val="00D36162"/>
    <w:rsid w:val="00D36D13"/>
    <w:rsid w:val="00D37E8D"/>
    <w:rsid w:val="00D4111F"/>
    <w:rsid w:val="00D41F46"/>
    <w:rsid w:val="00D45927"/>
    <w:rsid w:val="00D475E6"/>
    <w:rsid w:val="00D500A0"/>
    <w:rsid w:val="00D50F71"/>
    <w:rsid w:val="00D5207E"/>
    <w:rsid w:val="00D5289A"/>
    <w:rsid w:val="00D529A9"/>
    <w:rsid w:val="00D539FC"/>
    <w:rsid w:val="00D53ABE"/>
    <w:rsid w:val="00D5401E"/>
    <w:rsid w:val="00D5414B"/>
    <w:rsid w:val="00D5552B"/>
    <w:rsid w:val="00D56A20"/>
    <w:rsid w:val="00D56DC1"/>
    <w:rsid w:val="00D576E3"/>
    <w:rsid w:val="00D66D7F"/>
    <w:rsid w:val="00D70079"/>
    <w:rsid w:val="00D739CB"/>
    <w:rsid w:val="00D75CBD"/>
    <w:rsid w:val="00D763C3"/>
    <w:rsid w:val="00D764F1"/>
    <w:rsid w:val="00D812A6"/>
    <w:rsid w:val="00D83ACD"/>
    <w:rsid w:val="00D870C0"/>
    <w:rsid w:val="00D87702"/>
    <w:rsid w:val="00D9238A"/>
    <w:rsid w:val="00D93AD2"/>
    <w:rsid w:val="00D95EEB"/>
    <w:rsid w:val="00DA0130"/>
    <w:rsid w:val="00DA0556"/>
    <w:rsid w:val="00DA0ED4"/>
    <w:rsid w:val="00DA13A0"/>
    <w:rsid w:val="00DA24DA"/>
    <w:rsid w:val="00DA454A"/>
    <w:rsid w:val="00DA4AE3"/>
    <w:rsid w:val="00DA4DF2"/>
    <w:rsid w:val="00DA4DFD"/>
    <w:rsid w:val="00DA5F94"/>
    <w:rsid w:val="00DA6933"/>
    <w:rsid w:val="00DA70E5"/>
    <w:rsid w:val="00DB11F5"/>
    <w:rsid w:val="00DB6694"/>
    <w:rsid w:val="00DB6E34"/>
    <w:rsid w:val="00DC0348"/>
    <w:rsid w:val="00DC156B"/>
    <w:rsid w:val="00DC3C1B"/>
    <w:rsid w:val="00DC76DB"/>
    <w:rsid w:val="00DD21C4"/>
    <w:rsid w:val="00DD29D5"/>
    <w:rsid w:val="00DD4D4C"/>
    <w:rsid w:val="00DD5C2D"/>
    <w:rsid w:val="00DD6803"/>
    <w:rsid w:val="00DD6CEC"/>
    <w:rsid w:val="00DD76DA"/>
    <w:rsid w:val="00DE06BF"/>
    <w:rsid w:val="00DE0857"/>
    <w:rsid w:val="00DE2A36"/>
    <w:rsid w:val="00DE2AA4"/>
    <w:rsid w:val="00DE3A90"/>
    <w:rsid w:val="00DE3C95"/>
    <w:rsid w:val="00DE543A"/>
    <w:rsid w:val="00DF0CF7"/>
    <w:rsid w:val="00DF1569"/>
    <w:rsid w:val="00DF2D1D"/>
    <w:rsid w:val="00DF41BD"/>
    <w:rsid w:val="00DF79ED"/>
    <w:rsid w:val="00E015D0"/>
    <w:rsid w:val="00E0315C"/>
    <w:rsid w:val="00E036BE"/>
    <w:rsid w:val="00E03D42"/>
    <w:rsid w:val="00E059C0"/>
    <w:rsid w:val="00E06F9F"/>
    <w:rsid w:val="00E13583"/>
    <w:rsid w:val="00E15827"/>
    <w:rsid w:val="00E161C9"/>
    <w:rsid w:val="00E164EB"/>
    <w:rsid w:val="00E16C06"/>
    <w:rsid w:val="00E16FA3"/>
    <w:rsid w:val="00E20187"/>
    <w:rsid w:val="00E213F1"/>
    <w:rsid w:val="00E2329E"/>
    <w:rsid w:val="00E245E3"/>
    <w:rsid w:val="00E26112"/>
    <w:rsid w:val="00E26BF2"/>
    <w:rsid w:val="00E33F6E"/>
    <w:rsid w:val="00E369C5"/>
    <w:rsid w:val="00E36F43"/>
    <w:rsid w:val="00E375CB"/>
    <w:rsid w:val="00E37787"/>
    <w:rsid w:val="00E377CC"/>
    <w:rsid w:val="00E4104E"/>
    <w:rsid w:val="00E428EC"/>
    <w:rsid w:val="00E441F5"/>
    <w:rsid w:val="00E44320"/>
    <w:rsid w:val="00E46B6B"/>
    <w:rsid w:val="00E50C53"/>
    <w:rsid w:val="00E51976"/>
    <w:rsid w:val="00E52628"/>
    <w:rsid w:val="00E53FFB"/>
    <w:rsid w:val="00E54883"/>
    <w:rsid w:val="00E5634D"/>
    <w:rsid w:val="00E56B62"/>
    <w:rsid w:val="00E57D0E"/>
    <w:rsid w:val="00E60731"/>
    <w:rsid w:val="00E60EFF"/>
    <w:rsid w:val="00E612DB"/>
    <w:rsid w:val="00E61C0B"/>
    <w:rsid w:val="00E646DD"/>
    <w:rsid w:val="00E64C40"/>
    <w:rsid w:val="00E65025"/>
    <w:rsid w:val="00E6534D"/>
    <w:rsid w:val="00E65D4B"/>
    <w:rsid w:val="00E671EB"/>
    <w:rsid w:val="00E717D2"/>
    <w:rsid w:val="00E72270"/>
    <w:rsid w:val="00E72812"/>
    <w:rsid w:val="00E7293E"/>
    <w:rsid w:val="00E74F73"/>
    <w:rsid w:val="00E7654C"/>
    <w:rsid w:val="00E76646"/>
    <w:rsid w:val="00E81D03"/>
    <w:rsid w:val="00E82B83"/>
    <w:rsid w:val="00E831D0"/>
    <w:rsid w:val="00E834AE"/>
    <w:rsid w:val="00E83D11"/>
    <w:rsid w:val="00E842A4"/>
    <w:rsid w:val="00E85E9D"/>
    <w:rsid w:val="00E86421"/>
    <w:rsid w:val="00E87131"/>
    <w:rsid w:val="00E912A6"/>
    <w:rsid w:val="00E91DCD"/>
    <w:rsid w:val="00E91DCE"/>
    <w:rsid w:val="00E93EC9"/>
    <w:rsid w:val="00E97255"/>
    <w:rsid w:val="00EA0139"/>
    <w:rsid w:val="00EA1328"/>
    <w:rsid w:val="00EA2B00"/>
    <w:rsid w:val="00EA336B"/>
    <w:rsid w:val="00EA485E"/>
    <w:rsid w:val="00EA4A71"/>
    <w:rsid w:val="00EA5876"/>
    <w:rsid w:val="00EA6353"/>
    <w:rsid w:val="00EA6FBB"/>
    <w:rsid w:val="00EA75EA"/>
    <w:rsid w:val="00EB0827"/>
    <w:rsid w:val="00EB0B78"/>
    <w:rsid w:val="00EB10DE"/>
    <w:rsid w:val="00EB288E"/>
    <w:rsid w:val="00EB407F"/>
    <w:rsid w:val="00EB5C24"/>
    <w:rsid w:val="00EB5CF7"/>
    <w:rsid w:val="00EB7F3D"/>
    <w:rsid w:val="00EC0C35"/>
    <w:rsid w:val="00EC3945"/>
    <w:rsid w:val="00EC4E11"/>
    <w:rsid w:val="00ED1F18"/>
    <w:rsid w:val="00ED2657"/>
    <w:rsid w:val="00ED37A0"/>
    <w:rsid w:val="00ED3AB9"/>
    <w:rsid w:val="00ED3EEA"/>
    <w:rsid w:val="00ED4A0B"/>
    <w:rsid w:val="00ED5CA7"/>
    <w:rsid w:val="00ED62CF"/>
    <w:rsid w:val="00ED79EB"/>
    <w:rsid w:val="00EE1A6F"/>
    <w:rsid w:val="00EE2498"/>
    <w:rsid w:val="00EE3294"/>
    <w:rsid w:val="00EE35B4"/>
    <w:rsid w:val="00EE4EA5"/>
    <w:rsid w:val="00EE633F"/>
    <w:rsid w:val="00EF36A4"/>
    <w:rsid w:val="00EF56E2"/>
    <w:rsid w:val="00EF572E"/>
    <w:rsid w:val="00EF62FF"/>
    <w:rsid w:val="00EF63DF"/>
    <w:rsid w:val="00EF7307"/>
    <w:rsid w:val="00F0093A"/>
    <w:rsid w:val="00F00A1E"/>
    <w:rsid w:val="00F02867"/>
    <w:rsid w:val="00F039FF"/>
    <w:rsid w:val="00F04503"/>
    <w:rsid w:val="00F06350"/>
    <w:rsid w:val="00F07F91"/>
    <w:rsid w:val="00F123C5"/>
    <w:rsid w:val="00F12493"/>
    <w:rsid w:val="00F12DBA"/>
    <w:rsid w:val="00F140F5"/>
    <w:rsid w:val="00F1521C"/>
    <w:rsid w:val="00F20562"/>
    <w:rsid w:val="00F21217"/>
    <w:rsid w:val="00F21BB5"/>
    <w:rsid w:val="00F24E81"/>
    <w:rsid w:val="00F25A6C"/>
    <w:rsid w:val="00F3101F"/>
    <w:rsid w:val="00F31048"/>
    <w:rsid w:val="00F31F02"/>
    <w:rsid w:val="00F333F2"/>
    <w:rsid w:val="00F33873"/>
    <w:rsid w:val="00F3425E"/>
    <w:rsid w:val="00F34C98"/>
    <w:rsid w:val="00F35227"/>
    <w:rsid w:val="00F3627D"/>
    <w:rsid w:val="00F362FF"/>
    <w:rsid w:val="00F366F7"/>
    <w:rsid w:val="00F37FEE"/>
    <w:rsid w:val="00F41C65"/>
    <w:rsid w:val="00F42045"/>
    <w:rsid w:val="00F42666"/>
    <w:rsid w:val="00F43D9C"/>
    <w:rsid w:val="00F443B6"/>
    <w:rsid w:val="00F447BC"/>
    <w:rsid w:val="00F46A23"/>
    <w:rsid w:val="00F46AC9"/>
    <w:rsid w:val="00F47576"/>
    <w:rsid w:val="00F502A7"/>
    <w:rsid w:val="00F51246"/>
    <w:rsid w:val="00F51BA5"/>
    <w:rsid w:val="00F6071C"/>
    <w:rsid w:val="00F63734"/>
    <w:rsid w:val="00F640DC"/>
    <w:rsid w:val="00F66265"/>
    <w:rsid w:val="00F66350"/>
    <w:rsid w:val="00F67E26"/>
    <w:rsid w:val="00F72C17"/>
    <w:rsid w:val="00F74B80"/>
    <w:rsid w:val="00F74C32"/>
    <w:rsid w:val="00F809B6"/>
    <w:rsid w:val="00F820D6"/>
    <w:rsid w:val="00F82E61"/>
    <w:rsid w:val="00F83CB2"/>
    <w:rsid w:val="00F83DF2"/>
    <w:rsid w:val="00F84B79"/>
    <w:rsid w:val="00F87715"/>
    <w:rsid w:val="00F904EB"/>
    <w:rsid w:val="00F917F2"/>
    <w:rsid w:val="00F97BC4"/>
    <w:rsid w:val="00FA2D49"/>
    <w:rsid w:val="00FA2F46"/>
    <w:rsid w:val="00FA30FB"/>
    <w:rsid w:val="00FA44D2"/>
    <w:rsid w:val="00FA7BA1"/>
    <w:rsid w:val="00FB10AB"/>
    <w:rsid w:val="00FB27B5"/>
    <w:rsid w:val="00FB3898"/>
    <w:rsid w:val="00FB3AC4"/>
    <w:rsid w:val="00FB3AE1"/>
    <w:rsid w:val="00FB5FBC"/>
    <w:rsid w:val="00FC17FF"/>
    <w:rsid w:val="00FC1A65"/>
    <w:rsid w:val="00FC33A3"/>
    <w:rsid w:val="00FC41DC"/>
    <w:rsid w:val="00FD1956"/>
    <w:rsid w:val="00FD19DE"/>
    <w:rsid w:val="00FD20C6"/>
    <w:rsid w:val="00FD2CAB"/>
    <w:rsid w:val="00FD2CD5"/>
    <w:rsid w:val="00FD4323"/>
    <w:rsid w:val="00FE0245"/>
    <w:rsid w:val="00FE1323"/>
    <w:rsid w:val="00FE551E"/>
    <w:rsid w:val="00FE59E3"/>
    <w:rsid w:val="00FE697B"/>
    <w:rsid w:val="00FF23CB"/>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 w:type="character" w:styleId="af9">
    <w:name w:val="line number"/>
    <w:basedOn w:val="a0"/>
    <w:uiPriority w:val="99"/>
    <w:semiHidden/>
    <w:unhideWhenUsed/>
    <w:rsid w:val="00CF3CDD"/>
  </w:style>
  <w:style w:type="paragraph" w:styleId="HTML">
    <w:name w:val="HTML Preformatted"/>
    <w:basedOn w:val="a"/>
    <w:link w:val="HTML0"/>
    <w:uiPriority w:val="99"/>
    <w:semiHidden/>
    <w:unhideWhenUsed/>
    <w:rsid w:val="00405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05F3B"/>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5155651">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631987586">
      <w:bodyDiv w:val="1"/>
      <w:marLeft w:val="0"/>
      <w:marRight w:val="0"/>
      <w:marTop w:val="0"/>
      <w:marBottom w:val="0"/>
      <w:divBdr>
        <w:top w:val="none" w:sz="0" w:space="0" w:color="auto"/>
        <w:left w:val="none" w:sz="0" w:space="0" w:color="auto"/>
        <w:bottom w:val="none" w:sz="0" w:space="0" w:color="auto"/>
        <w:right w:val="none" w:sz="0" w:space="0" w:color="auto"/>
      </w:divBdr>
    </w:div>
    <w:div w:id="696394813">
      <w:bodyDiv w:val="1"/>
      <w:marLeft w:val="0"/>
      <w:marRight w:val="0"/>
      <w:marTop w:val="0"/>
      <w:marBottom w:val="0"/>
      <w:divBdr>
        <w:top w:val="none" w:sz="0" w:space="0" w:color="auto"/>
        <w:left w:val="none" w:sz="0" w:space="0" w:color="auto"/>
        <w:bottom w:val="none" w:sz="0" w:space="0" w:color="auto"/>
        <w:right w:val="none" w:sz="0" w:space="0" w:color="auto"/>
      </w:divBdr>
    </w:div>
    <w:div w:id="843277009">
      <w:bodyDiv w:val="1"/>
      <w:marLeft w:val="0"/>
      <w:marRight w:val="0"/>
      <w:marTop w:val="0"/>
      <w:marBottom w:val="0"/>
      <w:divBdr>
        <w:top w:val="none" w:sz="0" w:space="0" w:color="auto"/>
        <w:left w:val="none" w:sz="0" w:space="0" w:color="auto"/>
        <w:bottom w:val="none" w:sz="0" w:space="0" w:color="auto"/>
        <w:right w:val="none" w:sz="0" w:space="0" w:color="auto"/>
      </w:divBdr>
    </w:div>
    <w:div w:id="914124987">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9EA6D-F564-4DF1-9A25-C2EB5BCC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1657</Words>
  <Characters>9450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2023-01-30T07:17:00Z</dcterms:created>
  <dcterms:modified xsi:type="dcterms:W3CDTF">2023-02-10T05:33:00Z</dcterms:modified>
</cp:coreProperties>
</file>